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47C3C" w:rsidRPr="00C47C3C" w:rsidTr="00C47C3C">
        <w:trPr>
          <w:tblCellSpacing w:w="0" w:type="dxa"/>
        </w:trPr>
        <w:tc>
          <w:tcPr>
            <w:tcW w:w="3348" w:type="dxa"/>
            <w:shd w:val="clear" w:color="auto" w:fill="FFFFFF"/>
            <w:tcMar>
              <w:top w:w="0" w:type="dxa"/>
              <w:left w:w="108" w:type="dxa"/>
              <w:bottom w:w="0" w:type="dxa"/>
              <w:right w:w="108" w:type="dxa"/>
            </w:tcMar>
            <w:hideMark/>
          </w:tcPr>
          <w:p w:rsidR="00C47C3C" w:rsidRPr="00C47C3C" w:rsidRDefault="00C47C3C" w:rsidP="00C47C3C">
            <w:pPr>
              <w:spacing w:before="120" w:after="0" w:line="234" w:lineRule="atLeast"/>
              <w:jc w:val="center"/>
              <w:rPr>
                <w:rFonts w:ascii="Arial" w:eastAsia="Times New Roman" w:hAnsi="Arial" w:cs="Arial"/>
                <w:color w:val="000000"/>
                <w:sz w:val="18"/>
                <w:szCs w:val="18"/>
              </w:rPr>
            </w:pPr>
            <w:r w:rsidRPr="00C47C3C">
              <w:rPr>
                <w:rFonts w:ascii="Arial" w:eastAsia="Times New Roman" w:hAnsi="Arial" w:cs="Arial"/>
                <w:b/>
                <w:bCs/>
                <w:color w:val="000000"/>
                <w:sz w:val="18"/>
                <w:szCs w:val="18"/>
              </w:rPr>
              <w:t>THỦ TƯỚNG CHÍNH PHỦ</w:t>
            </w:r>
            <w:r w:rsidRPr="00C47C3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47C3C" w:rsidRPr="00C47C3C" w:rsidRDefault="00C47C3C" w:rsidP="00C47C3C">
            <w:pPr>
              <w:spacing w:before="120" w:after="0" w:line="234" w:lineRule="atLeast"/>
              <w:jc w:val="center"/>
              <w:rPr>
                <w:rFonts w:ascii="Arial" w:eastAsia="Times New Roman" w:hAnsi="Arial" w:cs="Arial"/>
                <w:color w:val="000000"/>
                <w:sz w:val="18"/>
                <w:szCs w:val="18"/>
              </w:rPr>
            </w:pPr>
            <w:r w:rsidRPr="00C47C3C">
              <w:rPr>
                <w:rFonts w:ascii="Arial" w:eastAsia="Times New Roman" w:hAnsi="Arial" w:cs="Arial"/>
                <w:b/>
                <w:bCs/>
                <w:color w:val="000000"/>
                <w:sz w:val="18"/>
                <w:szCs w:val="18"/>
                <w:lang w:val="vi-VN"/>
              </w:rPr>
              <w:t>CỘNG HÒA XÃ HỘI CHỦ NGHĨA VIỆT NAM</w:t>
            </w:r>
            <w:r w:rsidRPr="00C47C3C">
              <w:rPr>
                <w:rFonts w:ascii="Arial" w:eastAsia="Times New Roman" w:hAnsi="Arial" w:cs="Arial"/>
                <w:b/>
                <w:bCs/>
                <w:color w:val="000000"/>
                <w:sz w:val="18"/>
                <w:szCs w:val="18"/>
                <w:lang w:val="vi-VN"/>
              </w:rPr>
              <w:br/>
              <w:t>Độc lập - Tự do - Hạnh phúc </w:t>
            </w:r>
            <w:r w:rsidRPr="00C47C3C">
              <w:rPr>
                <w:rFonts w:ascii="Arial" w:eastAsia="Times New Roman" w:hAnsi="Arial" w:cs="Arial"/>
                <w:b/>
                <w:bCs/>
                <w:color w:val="000000"/>
                <w:sz w:val="18"/>
                <w:szCs w:val="18"/>
                <w:lang w:val="vi-VN"/>
              </w:rPr>
              <w:br/>
              <w:t>---------------</w:t>
            </w:r>
          </w:p>
        </w:tc>
      </w:tr>
      <w:tr w:rsidR="00C47C3C" w:rsidRPr="00C47C3C" w:rsidTr="00C47C3C">
        <w:trPr>
          <w:tblCellSpacing w:w="0" w:type="dxa"/>
        </w:trPr>
        <w:tc>
          <w:tcPr>
            <w:tcW w:w="3348" w:type="dxa"/>
            <w:shd w:val="clear" w:color="auto" w:fill="FFFFFF"/>
            <w:tcMar>
              <w:top w:w="0" w:type="dxa"/>
              <w:left w:w="108" w:type="dxa"/>
              <w:bottom w:w="0" w:type="dxa"/>
              <w:right w:w="108" w:type="dxa"/>
            </w:tcMar>
            <w:hideMark/>
          </w:tcPr>
          <w:p w:rsidR="00C47C3C" w:rsidRPr="00C47C3C" w:rsidRDefault="00C47C3C" w:rsidP="00C47C3C">
            <w:pPr>
              <w:spacing w:before="120" w:after="0" w:line="234" w:lineRule="atLeast"/>
              <w:jc w:val="center"/>
              <w:rPr>
                <w:rFonts w:ascii="Arial" w:eastAsia="Times New Roman" w:hAnsi="Arial" w:cs="Arial"/>
                <w:color w:val="000000"/>
                <w:sz w:val="18"/>
                <w:szCs w:val="18"/>
              </w:rPr>
            </w:pPr>
            <w:r w:rsidRPr="00C47C3C">
              <w:rPr>
                <w:rFonts w:ascii="Arial" w:eastAsia="Times New Roman" w:hAnsi="Arial" w:cs="Arial"/>
                <w:color w:val="000000"/>
                <w:sz w:val="18"/>
                <w:szCs w:val="18"/>
                <w:lang w:val="vi-VN"/>
              </w:rPr>
              <w:t>Số: </w:t>
            </w:r>
            <w:r w:rsidRPr="00C47C3C">
              <w:rPr>
                <w:rFonts w:ascii="Arial" w:eastAsia="Times New Roman" w:hAnsi="Arial" w:cs="Arial"/>
                <w:color w:val="000000"/>
                <w:sz w:val="18"/>
                <w:szCs w:val="18"/>
              </w:rPr>
              <w:t>30/2017/QĐ-TTg</w:t>
            </w:r>
          </w:p>
        </w:tc>
        <w:tc>
          <w:tcPr>
            <w:tcW w:w="5508" w:type="dxa"/>
            <w:shd w:val="clear" w:color="auto" w:fill="FFFFFF"/>
            <w:tcMar>
              <w:top w:w="0" w:type="dxa"/>
              <w:left w:w="108" w:type="dxa"/>
              <w:bottom w:w="0" w:type="dxa"/>
              <w:right w:w="108" w:type="dxa"/>
            </w:tcMar>
            <w:hideMark/>
          </w:tcPr>
          <w:p w:rsidR="00C47C3C" w:rsidRPr="00C47C3C" w:rsidRDefault="00C47C3C" w:rsidP="00C47C3C">
            <w:pPr>
              <w:spacing w:before="120" w:after="0" w:line="234" w:lineRule="atLeast"/>
              <w:jc w:val="right"/>
              <w:rPr>
                <w:rFonts w:ascii="Arial" w:eastAsia="Times New Roman" w:hAnsi="Arial" w:cs="Arial"/>
                <w:color w:val="000000"/>
                <w:sz w:val="18"/>
                <w:szCs w:val="18"/>
              </w:rPr>
            </w:pPr>
            <w:r w:rsidRPr="00C47C3C">
              <w:rPr>
                <w:rFonts w:ascii="Arial" w:eastAsia="Times New Roman" w:hAnsi="Arial" w:cs="Arial"/>
                <w:i/>
                <w:iCs/>
                <w:color w:val="000000"/>
                <w:sz w:val="18"/>
                <w:szCs w:val="18"/>
              </w:rPr>
              <w:t>Hà Nội</w:t>
            </w:r>
            <w:r w:rsidRPr="00C47C3C">
              <w:rPr>
                <w:rFonts w:ascii="Arial" w:eastAsia="Times New Roman" w:hAnsi="Arial" w:cs="Arial"/>
                <w:i/>
                <w:iCs/>
                <w:color w:val="000000"/>
                <w:sz w:val="18"/>
                <w:szCs w:val="18"/>
                <w:lang w:val="vi-VN"/>
              </w:rPr>
              <w:t>, ngày </w:t>
            </w:r>
            <w:r w:rsidRPr="00C47C3C">
              <w:rPr>
                <w:rFonts w:ascii="Arial" w:eastAsia="Times New Roman" w:hAnsi="Arial" w:cs="Arial"/>
                <w:i/>
                <w:iCs/>
                <w:color w:val="000000"/>
                <w:sz w:val="18"/>
                <w:szCs w:val="18"/>
              </w:rPr>
              <w:t>07</w:t>
            </w:r>
            <w:r w:rsidRPr="00C47C3C">
              <w:rPr>
                <w:rFonts w:ascii="Arial" w:eastAsia="Times New Roman" w:hAnsi="Arial" w:cs="Arial"/>
                <w:i/>
                <w:iCs/>
                <w:color w:val="000000"/>
                <w:sz w:val="18"/>
                <w:szCs w:val="18"/>
                <w:lang w:val="vi-VN"/>
              </w:rPr>
              <w:t> tháng </w:t>
            </w:r>
            <w:r w:rsidRPr="00C47C3C">
              <w:rPr>
                <w:rFonts w:ascii="Arial" w:eastAsia="Times New Roman" w:hAnsi="Arial" w:cs="Arial"/>
                <w:i/>
                <w:iCs/>
                <w:color w:val="000000"/>
                <w:sz w:val="18"/>
                <w:szCs w:val="18"/>
              </w:rPr>
              <w:t>07</w:t>
            </w:r>
            <w:r w:rsidRPr="00C47C3C">
              <w:rPr>
                <w:rFonts w:ascii="Arial" w:eastAsia="Times New Roman" w:hAnsi="Arial" w:cs="Arial"/>
                <w:i/>
                <w:iCs/>
                <w:color w:val="000000"/>
                <w:sz w:val="18"/>
                <w:szCs w:val="18"/>
                <w:lang w:val="vi-VN"/>
              </w:rPr>
              <w:t> năm </w:t>
            </w:r>
            <w:r w:rsidRPr="00C47C3C">
              <w:rPr>
                <w:rFonts w:ascii="Arial" w:eastAsia="Times New Roman" w:hAnsi="Arial" w:cs="Arial"/>
                <w:i/>
                <w:iCs/>
                <w:color w:val="000000"/>
                <w:sz w:val="18"/>
                <w:szCs w:val="18"/>
              </w:rPr>
              <w:t>2017</w:t>
            </w:r>
          </w:p>
        </w:tc>
      </w:tr>
    </w:tbl>
    <w:p w:rsidR="00C47C3C" w:rsidRPr="00C47C3C" w:rsidRDefault="00C47C3C" w:rsidP="00C47C3C">
      <w:pPr>
        <w:shd w:val="clear" w:color="auto" w:fill="FFFFFF"/>
        <w:spacing w:before="120"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rPr>
        <w:t> </w:t>
      </w:r>
    </w:p>
    <w:p w:rsidR="00C47C3C" w:rsidRPr="00C47C3C" w:rsidRDefault="00C47C3C" w:rsidP="00C47C3C">
      <w:pPr>
        <w:shd w:val="clear" w:color="auto" w:fill="FFFFFF"/>
        <w:spacing w:before="120" w:after="0" w:line="234" w:lineRule="atLeast"/>
        <w:jc w:val="center"/>
        <w:rPr>
          <w:rFonts w:ascii="Arial" w:eastAsia="Times New Roman" w:hAnsi="Arial" w:cs="Arial"/>
          <w:color w:val="000000"/>
          <w:sz w:val="18"/>
          <w:szCs w:val="18"/>
        </w:rPr>
      </w:pPr>
      <w:r w:rsidRPr="00C47C3C">
        <w:rPr>
          <w:rFonts w:ascii="Arial" w:eastAsia="Times New Roman" w:hAnsi="Arial" w:cs="Arial"/>
          <w:b/>
          <w:bCs/>
          <w:color w:val="000000"/>
          <w:sz w:val="24"/>
          <w:szCs w:val="24"/>
          <w:lang w:val="vi-VN"/>
        </w:rPr>
        <w:t>QUYẾT ĐỊNH</w:t>
      </w:r>
    </w:p>
    <w:p w:rsidR="00C47C3C" w:rsidRPr="00C47C3C" w:rsidRDefault="00C47C3C" w:rsidP="00C47C3C">
      <w:pPr>
        <w:shd w:val="clear" w:color="auto" w:fill="FFFFFF"/>
        <w:spacing w:before="120" w:after="0" w:line="234" w:lineRule="atLeast"/>
        <w:jc w:val="center"/>
        <w:rPr>
          <w:rFonts w:ascii="Arial" w:eastAsia="Times New Roman" w:hAnsi="Arial" w:cs="Arial"/>
          <w:color w:val="000000"/>
          <w:sz w:val="18"/>
          <w:szCs w:val="18"/>
        </w:rPr>
      </w:pPr>
      <w:r w:rsidRPr="00C47C3C">
        <w:rPr>
          <w:rFonts w:ascii="Arial" w:eastAsia="Times New Roman" w:hAnsi="Arial" w:cs="Arial"/>
          <w:color w:val="000000"/>
          <w:sz w:val="18"/>
          <w:szCs w:val="18"/>
          <w:lang w:val="vi-VN"/>
        </w:rPr>
        <w:t>VỀ VIỆC BÃI BỎ VĂN BẢN QUY PHẠM PHÁP LUẬT THUỘC THẨM QUYỀN BAN HÀNH CỦA THỦ TƯỚNG CHÍNH PHỦ LĨNH VỰC NÔNG NGHIỆP VÀ PHÁT TRIỂN NÔNG THÔN</w:t>
      </w:r>
    </w:p>
    <w:p w:rsidR="00C47C3C" w:rsidRPr="00C47C3C" w:rsidRDefault="00C47C3C" w:rsidP="00C47C3C">
      <w:pPr>
        <w:shd w:val="clear" w:color="auto" w:fill="FFFFFF"/>
        <w:spacing w:before="120" w:after="0" w:line="234" w:lineRule="atLeast"/>
        <w:rPr>
          <w:rFonts w:ascii="Arial" w:eastAsia="Times New Roman" w:hAnsi="Arial" w:cs="Arial"/>
          <w:color w:val="000000"/>
          <w:sz w:val="18"/>
          <w:szCs w:val="18"/>
        </w:rPr>
      </w:pPr>
      <w:r w:rsidRPr="00C47C3C">
        <w:rPr>
          <w:rFonts w:ascii="Arial" w:eastAsia="Times New Roman" w:hAnsi="Arial" w:cs="Arial"/>
          <w:i/>
          <w:iCs/>
          <w:color w:val="000000"/>
          <w:sz w:val="18"/>
          <w:szCs w:val="18"/>
        </w:rPr>
        <w:t>Căn cứ </w:t>
      </w:r>
      <w:r w:rsidRPr="00C47C3C">
        <w:rPr>
          <w:rFonts w:ascii="Arial" w:eastAsia="Times New Roman" w:hAnsi="Arial" w:cs="Arial"/>
          <w:i/>
          <w:iCs/>
          <w:color w:val="000000"/>
          <w:sz w:val="18"/>
          <w:szCs w:val="18"/>
          <w:lang w:val="vi-VN"/>
        </w:rPr>
        <w:t>Luật tổ chức Chính phủ ngày 19 tháng 6 năm 2015;</w:t>
      </w:r>
    </w:p>
    <w:p w:rsidR="00C47C3C" w:rsidRPr="00C47C3C" w:rsidRDefault="00C47C3C" w:rsidP="00C47C3C">
      <w:pPr>
        <w:shd w:val="clear" w:color="auto" w:fill="FFFFFF"/>
        <w:spacing w:before="120" w:after="0" w:line="234" w:lineRule="atLeast"/>
        <w:rPr>
          <w:rFonts w:ascii="Arial" w:eastAsia="Times New Roman" w:hAnsi="Arial" w:cs="Arial"/>
          <w:color w:val="000000"/>
          <w:sz w:val="18"/>
          <w:szCs w:val="18"/>
        </w:rPr>
      </w:pPr>
      <w:r w:rsidRPr="00C47C3C">
        <w:rPr>
          <w:rFonts w:ascii="Arial" w:eastAsia="Times New Roman" w:hAnsi="Arial" w:cs="Arial"/>
          <w:i/>
          <w:iCs/>
          <w:color w:val="000000"/>
          <w:sz w:val="18"/>
          <w:szCs w:val="18"/>
          <w:lang w:val="vi-VN"/>
        </w:rPr>
        <w:t>Căn cứ Luật ban hành văn bản quy phạm pháp luật ngày 22 tháng 6 năm 2015;</w:t>
      </w:r>
      <w:bookmarkStart w:id="0" w:name="_GoBack"/>
      <w:bookmarkEnd w:id="0"/>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i/>
          <w:iCs/>
          <w:color w:val="000000"/>
          <w:sz w:val="18"/>
          <w:szCs w:val="18"/>
          <w:lang w:val="vi-VN"/>
        </w:rPr>
        <w:t>Căn cứ Nghị định </w:t>
      </w:r>
      <w:r w:rsidRPr="00C47C3C">
        <w:rPr>
          <w:rFonts w:ascii="Arial" w:eastAsia="Times New Roman" w:hAnsi="Arial" w:cs="Arial"/>
          <w:i/>
          <w:iCs/>
          <w:color w:val="000000"/>
          <w:sz w:val="18"/>
          <w:szCs w:val="18"/>
        </w:rPr>
        <w:t>số</w:t>
      </w:r>
      <w:r w:rsidRPr="00C47C3C">
        <w:rPr>
          <w:rFonts w:ascii="Arial" w:eastAsia="Times New Roman" w:hAnsi="Arial" w:cs="Arial"/>
          <w:i/>
          <w:iCs/>
          <w:color w:val="000000"/>
          <w:sz w:val="18"/>
          <w:szCs w:val="18"/>
          <w:lang w:val="vi-VN"/>
        </w:rPr>
        <w:t> </w:t>
      </w:r>
      <w:hyperlink r:id="rId5" w:tgtFrame="_blank" w:history="1">
        <w:r w:rsidRPr="00C47C3C">
          <w:rPr>
            <w:rFonts w:ascii="Arial" w:eastAsia="Times New Roman" w:hAnsi="Arial" w:cs="Arial"/>
            <w:i/>
            <w:iCs/>
            <w:color w:val="0E70C3"/>
            <w:sz w:val="18"/>
            <w:szCs w:val="18"/>
            <w:lang w:val="vi-VN"/>
          </w:rPr>
          <w:t>34/2016/NĐ-CP</w:t>
        </w:r>
      </w:hyperlink>
      <w:r w:rsidRPr="00C47C3C">
        <w:rPr>
          <w:rFonts w:ascii="Arial" w:eastAsia="Times New Roman" w:hAnsi="Arial" w:cs="Arial"/>
          <w:i/>
          <w:iCs/>
          <w:color w:val="000000"/>
          <w:sz w:val="18"/>
          <w:szCs w:val="18"/>
          <w:lang w:val="vi-VN"/>
        </w:rPr>
        <w:t> ngày 14 tháng 5 năm 2016 của Chính phủ quy định chi tiết một </w:t>
      </w:r>
      <w:r w:rsidRPr="00C47C3C">
        <w:rPr>
          <w:rFonts w:ascii="Arial" w:eastAsia="Times New Roman" w:hAnsi="Arial" w:cs="Arial"/>
          <w:i/>
          <w:iCs/>
          <w:color w:val="000000"/>
          <w:sz w:val="18"/>
          <w:szCs w:val="18"/>
        </w:rPr>
        <w:t>số </w:t>
      </w:r>
      <w:r w:rsidRPr="00C47C3C">
        <w:rPr>
          <w:rFonts w:ascii="Arial" w:eastAsia="Times New Roman" w:hAnsi="Arial" w:cs="Arial"/>
          <w:i/>
          <w:iCs/>
          <w:color w:val="000000"/>
          <w:sz w:val="18"/>
          <w:szCs w:val="18"/>
          <w:lang w:val="vi-VN"/>
        </w:rPr>
        <w:t>điều và biện pháp thi hành Luật ban hành văn bản quy phạm pháp luật;</w:t>
      </w:r>
    </w:p>
    <w:p w:rsidR="00C47C3C" w:rsidRPr="00C47C3C" w:rsidRDefault="00C47C3C" w:rsidP="00C47C3C">
      <w:pPr>
        <w:shd w:val="clear" w:color="auto" w:fill="FFFFFF"/>
        <w:spacing w:before="120" w:after="0" w:line="234" w:lineRule="atLeast"/>
        <w:rPr>
          <w:rFonts w:ascii="Arial" w:eastAsia="Times New Roman" w:hAnsi="Arial" w:cs="Arial"/>
          <w:color w:val="000000"/>
          <w:sz w:val="18"/>
          <w:szCs w:val="18"/>
        </w:rPr>
      </w:pPr>
      <w:r w:rsidRPr="00C47C3C">
        <w:rPr>
          <w:rFonts w:ascii="Arial" w:eastAsia="Times New Roman" w:hAnsi="Arial" w:cs="Arial"/>
          <w:i/>
          <w:iCs/>
          <w:color w:val="000000"/>
          <w:sz w:val="18"/>
          <w:szCs w:val="18"/>
          <w:lang w:val="vi-VN"/>
        </w:rPr>
        <w:t>Theo đề nghị của Bộ trưởng Bộ Nông nghiệp và Phát triển nông thôn;</w:t>
      </w:r>
    </w:p>
    <w:p w:rsidR="00C47C3C" w:rsidRPr="00C47C3C" w:rsidRDefault="00C47C3C" w:rsidP="00C47C3C">
      <w:pPr>
        <w:shd w:val="clear" w:color="auto" w:fill="FFFFFF"/>
        <w:spacing w:before="120" w:after="0" w:line="234" w:lineRule="atLeast"/>
        <w:rPr>
          <w:rFonts w:ascii="Arial" w:eastAsia="Times New Roman" w:hAnsi="Arial" w:cs="Arial"/>
          <w:color w:val="000000"/>
          <w:sz w:val="18"/>
          <w:szCs w:val="18"/>
        </w:rPr>
      </w:pPr>
      <w:r w:rsidRPr="00C47C3C">
        <w:rPr>
          <w:rFonts w:ascii="Arial" w:eastAsia="Times New Roman" w:hAnsi="Arial" w:cs="Arial"/>
          <w:i/>
          <w:iCs/>
          <w:color w:val="000000"/>
          <w:sz w:val="18"/>
          <w:szCs w:val="18"/>
          <w:lang w:val="vi-VN"/>
        </w:rPr>
        <w:t>Thủ tướng Chính phủ ban hành Quyết định bãi bỏ các văn bản quy phạm pháp luật thuộc thẩm quyền ban hành của Thủ tướng Chính phủ lĩnh vực nông nghiệp và phát triển nông thôn.</w:t>
      </w:r>
    </w:p>
    <w:p w:rsidR="00C47C3C" w:rsidRPr="00C47C3C" w:rsidRDefault="00C47C3C" w:rsidP="00C47C3C">
      <w:pPr>
        <w:shd w:val="clear" w:color="auto" w:fill="FFFFFF"/>
        <w:spacing w:before="120" w:after="0" w:line="234" w:lineRule="atLeast"/>
        <w:rPr>
          <w:rFonts w:ascii="Arial" w:eastAsia="Times New Roman" w:hAnsi="Arial" w:cs="Arial"/>
          <w:color w:val="000000"/>
          <w:sz w:val="18"/>
          <w:szCs w:val="18"/>
        </w:rPr>
      </w:pPr>
      <w:r w:rsidRPr="00C47C3C">
        <w:rPr>
          <w:rFonts w:ascii="Arial" w:eastAsia="Times New Roman" w:hAnsi="Arial" w:cs="Arial"/>
          <w:b/>
          <w:bCs/>
          <w:color w:val="000000"/>
          <w:sz w:val="18"/>
          <w:szCs w:val="18"/>
          <w:lang w:val="vi-VN"/>
        </w:rPr>
        <w:t>Điều 1.</w:t>
      </w:r>
      <w:r w:rsidRPr="00C47C3C">
        <w:rPr>
          <w:rFonts w:ascii="Arial" w:eastAsia="Times New Roman" w:hAnsi="Arial" w:cs="Arial"/>
          <w:color w:val="000000"/>
          <w:sz w:val="18"/>
          <w:szCs w:val="18"/>
          <w:lang w:val="vi-VN"/>
        </w:rPr>
        <w:t> Bãi bỏ 11 văn bản quy phạm pháp luật trong lĩnh vực nông nghiệp và phát triển nông thôn thuộc thẩm quyền ban hành của Thủ tướng Chính phủ:</w:t>
      </w:r>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1. Quyết định số </w:t>
      </w:r>
      <w:hyperlink r:id="rId6" w:tgtFrame="_blank" w:history="1">
        <w:r w:rsidRPr="00C47C3C">
          <w:rPr>
            <w:rFonts w:ascii="Arial" w:eastAsia="Times New Roman" w:hAnsi="Arial" w:cs="Arial"/>
            <w:color w:val="0E70C3"/>
            <w:sz w:val="18"/>
            <w:szCs w:val="18"/>
            <w:lang w:val="vi-VN"/>
          </w:rPr>
          <w:t>251/2000/QĐ-TTg</w:t>
        </w:r>
      </w:hyperlink>
      <w:r w:rsidRPr="00C47C3C">
        <w:rPr>
          <w:rFonts w:ascii="Arial" w:eastAsia="Times New Roman" w:hAnsi="Arial" w:cs="Arial"/>
          <w:color w:val="000000"/>
          <w:sz w:val="18"/>
          <w:szCs w:val="18"/>
          <w:lang w:val="vi-VN"/>
        </w:rPr>
        <w:t> ngày 22 tháng 3 năm 2000 của Thủ tướng Chính phủ về việc bổ sung, sửa đổi thủ tục thanh toán vốn cho việc thực hiện dự án trồng mới 5 triệu ha rừng.</w:t>
      </w:r>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2. Quyết định số </w:t>
      </w:r>
      <w:hyperlink r:id="rId7" w:tgtFrame="_blank" w:history="1">
        <w:r w:rsidRPr="00C47C3C">
          <w:rPr>
            <w:rFonts w:ascii="Arial" w:eastAsia="Times New Roman" w:hAnsi="Arial" w:cs="Arial"/>
            <w:color w:val="0E70C3"/>
            <w:sz w:val="18"/>
            <w:szCs w:val="18"/>
            <w:lang w:val="vi-VN"/>
          </w:rPr>
          <w:t>141/2000/QĐ-TTg</w:t>
        </w:r>
      </w:hyperlink>
      <w:r w:rsidRPr="00C47C3C">
        <w:rPr>
          <w:rFonts w:ascii="Arial" w:eastAsia="Times New Roman" w:hAnsi="Arial" w:cs="Arial"/>
          <w:color w:val="000000"/>
          <w:sz w:val="18"/>
          <w:szCs w:val="18"/>
          <w:lang w:val="vi-VN"/>
        </w:rPr>
        <w:t> ngày 11 tháng 12 năm 2000 của Thủ tướng Chính phủ về chính sách đầu tư và hưởng lợi đối với hộ gia đình, cá nhân và các xã tham gia dự án khu vực lâm nghiệp và quản lý rừng phòng hộ đầu nguồn tại các tỉnh Thanh H</w:t>
      </w:r>
      <w:r w:rsidRPr="00C47C3C">
        <w:rPr>
          <w:rFonts w:ascii="Arial" w:eastAsia="Times New Roman" w:hAnsi="Arial" w:cs="Arial"/>
          <w:color w:val="000000"/>
          <w:sz w:val="18"/>
          <w:szCs w:val="18"/>
        </w:rPr>
        <w:t>óa</w:t>
      </w:r>
      <w:r w:rsidRPr="00C47C3C">
        <w:rPr>
          <w:rFonts w:ascii="Arial" w:eastAsia="Times New Roman" w:hAnsi="Arial" w:cs="Arial"/>
          <w:color w:val="000000"/>
          <w:sz w:val="18"/>
          <w:szCs w:val="18"/>
          <w:lang w:val="vi-VN"/>
        </w:rPr>
        <w:t>, Quảng Trị, Phú Yên, Gia Lai theo Hiệp định tín dụng số 1515-VIE (SF).</w:t>
      </w:r>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3. Quyết định số </w:t>
      </w:r>
      <w:hyperlink r:id="rId8" w:tgtFrame="_blank" w:history="1">
        <w:r w:rsidRPr="00C47C3C">
          <w:rPr>
            <w:rFonts w:ascii="Arial" w:eastAsia="Times New Roman" w:hAnsi="Arial" w:cs="Arial"/>
            <w:color w:val="0E70C3"/>
            <w:sz w:val="18"/>
            <w:szCs w:val="18"/>
            <w:lang w:val="vi-VN"/>
          </w:rPr>
          <w:t>28/2001/QĐ-TTg</w:t>
        </w:r>
      </w:hyperlink>
      <w:r w:rsidRPr="00C47C3C">
        <w:rPr>
          <w:rFonts w:ascii="Arial" w:eastAsia="Times New Roman" w:hAnsi="Arial" w:cs="Arial"/>
          <w:color w:val="000000"/>
          <w:sz w:val="18"/>
          <w:szCs w:val="18"/>
          <w:lang w:val="vi-VN"/>
        </w:rPr>
        <w:t> ngày 09 tháng 3 năm 2001 của Thủ tướng Chính phủ về sửa đổi, bổ sung Quyết định số </w:t>
      </w:r>
      <w:hyperlink r:id="rId9" w:tgtFrame="_blank" w:history="1">
        <w:r w:rsidRPr="00C47C3C">
          <w:rPr>
            <w:rFonts w:ascii="Arial" w:eastAsia="Times New Roman" w:hAnsi="Arial" w:cs="Arial"/>
            <w:color w:val="0E70C3"/>
            <w:sz w:val="18"/>
            <w:szCs w:val="18"/>
            <w:lang w:val="vi-VN"/>
          </w:rPr>
          <w:t>141/2000/QĐ-TTg</w:t>
        </w:r>
      </w:hyperlink>
      <w:r w:rsidRPr="00C47C3C">
        <w:rPr>
          <w:rFonts w:ascii="Arial" w:eastAsia="Times New Roman" w:hAnsi="Arial" w:cs="Arial"/>
          <w:color w:val="000000"/>
          <w:sz w:val="18"/>
          <w:szCs w:val="18"/>
          <w:lang w:val="vi-VN"/>
        </w:rPr>
        <w:t> ngày 11 tháng 12 năm 2000 về chính sách đầu tư và hưởng lợi đối với hộ gia đình, cá nhân và các xã tham gia dự án khu vực lâm nghiệp và quản lý rừng phòng hộ đầu nguồn tại các tỉnh Thanh H</w:t>
      </w:r>
      <w:r w:rsidRPr="00C47C3C">
        <w:rPr>
          <w:rFonts w:ascii="Arial" w:eastAsia="Times New Roman" w:hAnsi="Arial" w:cs="Arial"/>
          <w:color w:val="000000"/>
          <w:sz w:val="18"/>
          <w:szCs w:val="18"/>
        </w:rPr>
        <w:t>óa</w:t>
      </w:r>
      <w:r w:rsidRPr="00C47C3C">
        <w:rPr>
          <w:rFonts w:ascii="Arial" w:eastAsia="Times New Roman" w:hAnsi="Arial" w:cs="Arial"/>
          <w:color w:val="000000"/>
          <w:sz w:val="18"/>
          <w:szCs w:val="18"/>
          <w:lang w:val="vi-VN"/>
        </w:rPr>
        <w:t>, Quảng Trị, Phú Yên, Gia Lai theo hiệp định tín dụng số 1515-VIE (SF).</w:t>
      </w:r>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4. Quyết định số </w:t>
      </w:r>
      <w:hyperlink r:id="rId10" w:tgtFrame="_blank" w:history="1">
        <w:r w:rsidRPr="00C47C3C">
          <w:rPr>
            <w:rFonts w:ascii="Arial" w:eastAsia="Times New Roman" w:hAnsi="Arial" w:cs="Arial"/>
            <w:color w:val="0E70C3"/>
            <w:sz w:val="18"/>
            <w:szCs w:val="18"/>
            <w:lang w:val="vi-VN"/>
          </w:rPr>
          <w:t>264/2003/QĐ-TTg</w:t>
        </w:r>
      </w:hyperlink>
      <w:r w:rsidRPr="00C47C3C">
        <w:rPr>
          <w:rFonts w:ascii="Arial" w:eastAsia="Times New Roman" w:hAnsi="Arial" w:cs="Arial"/>
          <w:color w:val="000000"/>
          <w:sz w:val="18"/>
          <w:szCs w:val="18"/>
          <w:lang w:val="vi-VN"/>
        </w:rPr>
        <w:t> ngày 16 tháng 12 năm 2003 của Thủ tướng Chính phủ về một số giải pháp quản lý, sử dụng đất trong các nông, lâm trường quốc doanh.</w:t>
      </w:r>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5. Quyết định số </w:t>
      </w:r>
      <w:hyperlink r:id="rId11" w:tgtFrame="_blank" w:history="1">
        <w:r w:rsidRPr="00C47C3C">
          <w:rPr>
            <w:rFonts w:ascii="Arial" w:eastAsia="Times New Roman" w:hAnsi="Arial" w:cs="Arial"/>
            <w:color w:val="0E70C3"/>
            <w:sz w:val="18"/>
            <w:szCs w:val="18"/>
            <w:lang w:val="vi-VN"/>
          </w:rPr>
          <w:t>146/2005/QĐ-TTg</w:t>
        </w:r>
      </w:hyperlink>
      <w:r w:rsidRPr="00C47C3C">
        <w:rPr>
          <w:rFonts w:ascii="Arial" w:eastAsia="Times New Roman" w:hAnsi="Arial" w:cs="Arial"/>
          <w:color w:val="000000"/>
          <w:sz w:val="18"/>
          <w:szCs w:val="18"/>
          <w:lang w:val="vi-VN"/>
        </w:rPr>
        <w:t> ngày 15 tháng 6 năm 2005 của Thủ tướng Chính phủ về chính sách thu hồi đất sản xuất của các nông trường, </w:t>
      </w:r>
      <w:r w:rsidRPr="00C47C3C">
        <w:rPr>
          <w:rFonts w:ascii="Arial" w:eastAsia="Times New Roman" w:hAnsi="Arial" w:cs="Arial"/>
          <w:color w:val="000000"/>
          <w:sz w:val="18"/>
          <w:szCs w:val="18"/>
        </w:rPr>
        <w:t>l</w:t>
      </w:r>
      <w:r w:rsidRPr="00C47C3C">
        <w:rPr>
          <w:rFonts w:ascii="Arial" w:eastAsia="Times New Roman" w:hAnsi="Arial" w:cs="Arial"/>
          <w:color w:val="000000"/>
          <w:sz w:val="18"/>
          <w:szCs w:val="18"/>
          <w:lang w:val="vi-VN"/>
        </w:rPr>
        <w:t>âm trường để giao cho hộ đồng bào dân tộc thiểu số nghèo.</w:t>
      </w:r>
    </w:p>
    <w:p w:rsidR="00C47C3C" w:rsidRPr="00C47C3C" w:rsidRDefault="00C47C3C" w:rsidP="00C47C3C">
      <w:pPr>
        <w:shd w:val="clear" w:color="auto" w:fill="FFFFFF"/>
        <w:spacing w:before="120"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6. Quyết định số 304/2005/QĐ</w:t>
      </w:r>
      <w:r w:rsidRPr="00C47C3C">
        <w:rPr>
          <w:rFonts w:ascii="Arial" w:eastAsia="Times New Roman" w:hAnsi="Arial" w:cs="Arial"/>
          <w:color w:val="000000"/>
          <w:sz w:val="18"/>
          <w:szCs w:val="18"/>
        </w:rPr>
        <w:t>-</w:t>
      </w:r>
      <w:r w:rsidRPr="00C47C3C">
        <w:rPr>
          <w:rFonts w:ascii="Arial" w:eastAsia="Times New Roman" w:hAnsi="Arial" w:cs="Arial"/>
          <w:color w:val="000000"/>
          <w:sz w:val="18"/>
          <w:szCs w:val="18"/>
          <w:lang w:val="vi-VN"/>
        </w:rPr>
        <w:t>TTg ngày 23 tháng 11 năm 2005 của Thủ tướng Chính phủ về việc thí điểm giao rừng, khoán bảo vệ rừng cho hộ gia đình và cộng đồng trong buôn, làng là đồng bào dân tộc thiểu số tại chỗ ở các tỉnh Tây Nguyên.</w:t>
      </w:r>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7. Quyết định số </w:t>
      </w:r>
      <w:hyperlink r:id="rId12" w:tgtFrame="_blank" w:history="1">
        <w:r w:rsidRPr="00C47C3C">
          <w:rPr>
            <w:rFonts w:ascii="Arial" w:eastAsia="Times New Roman" w:hAnsi="Arial" w:cs="Arial"/>
            <w:color w:val="0E70C3"/>
            <w:sz w:val="18"/>
            <w:szCs w:val="18"/>
            <w:lang w:val="vi-VN"/>
          </w:rPr>
          <w:t>57/2007/QĐ-TTg</w:t>
        </w:r>
      </w:hyperlink>
      <w:r w:rsidRPr="00C47C3C">
        <w:rPr>
          <w:rFonts w:ascii="Arial" w:eastAsia="Times New Roman" w:hAnsi="Arial" w:cs="Arial"/>
          <w:color w:val="000000"/>
          <w:sz w:val="18"/>
          <w:szCs w:val="18"/>
          <w:lang w:val="vi-VN"/>
        </w:rPr>
        <w:t> ngày 05 tháng 4 năm 2007 của Thủ tướng Chính phủ về sửa đổi, bổ sung một số điều của Quyết định số </w:t>
      </w:r>
      <w:hyperlink r:id="rId13" w:tgtFrame="_blank" w:history="1">
        <w:r w:rsidRPr="00C47C3C">
          <w:rPr>
            <w:rFonts w:ascii="Arial" w:eastAsia="Times New Roman" w:hAnsi="Arial" w:cs="Arial"/>
            <w:color w:val="0E70C3"/>
            <w:sz w:val="18"/>
            <w:szCs w:val="18"/>
            <w:lang w:val="vi-VN"/>
          </w:rPr>
          <w:t>146/2005/QĐ-TTg</w:t>
        </w:r>
      </w:hyperlink>
      <w:r w:rsidRPr="00C47C3C">
        <w:rPr>
          <w:rFonts w:ascii="Arial" w:eastAsia="Times New Roman" w:hAnsi="Arial" w:cs="Arial"/>
          <w:color w:val="000000"/>
          <w:sz w:val="18"/>
          <w:szCs w:val="18"/>
          <w:lang w:val="vi-VN"/>
        </w:rPr>
        <w:t> ngày 15 tháng 6 năm 2005 về chính sách thu hồi đất sản xuất của các nông trường, lâm trường đ</w:t>
      </w:r>
      <w:r w:rsidRPr="00C47C3C">
        <w:rPr>
          <w:rFonts w:ascii="Arial" w:eastAsia="Times New Roman" w:hAnsi="Arial" w:cs="Arial"/>
          <w:color w:val="000000"/>
          <w:sz w:val="18"/>
          <w:szCs w:val="18"/>
        </w:rPr>
        <w:t>ể</w:t>
      </w:r>
      <w:r w:rsidRPr="00C47C3C">
        <w:rPr>
          <w:rFonts w:ascii="Arial" w:eastAsia="Times New Roman" w:hAnsi="Arial" w:cs="Arial"/>
          <w:color w:val="000000"/>
          <w:sz w:val="18"/>
          <w:szCs w:val="18"/>
          <w:lang w:val="vi-VN"/>
        </w:rPr>
        <w:t> giao cho hộ đ</w:t>
      </w:r>
      <w:r w:rsidRPr="00C47C3C">
        <w:rPr>
          <w:rFonts w:ascii="Arial" w:eastAsia="Times New Roman" w:hAnsi="Arial" w:cs="Arial"/>
          <w:color w:val="000000"/>
          <w:sz w:val="18"/>
          <w:szCs w:val="18"/>
        </w:rPr>
        <w:t>ồ</w:t>
      </w:r>
      <w:r w:rsidRPr="00C47C3C">
        <w:rPr>
          <w:rFonts w:ascii="Arial" w:eastAsia="Times New Roman" w:hAnsi="Arial" w:cs="Arial"/>
          <w:color w:val="000000"/>
          <w:sz w:val="18"/>
          <w:szCs w:val="18"/>
          <w:lang w:val="vi-VN"/>
        </w:rPr>
        <w:t>ng bào dân tộc thi</w:t>
      </w:r>
      <w:r w:rsidRPr="00C47C3C">
        <w:rPr>
          <w:rFonts w:ascii="Arial" w:eastAsia="Times New Roman" w:hAnsi="Arial" w:cs="Arial"/>
          <w:color w:val="000000"/>
          <w:sz w:val="18"/>
          <w:szCs w:val="18"/>
        </w:rPr>
        <w:t>ể</w:t>
      </w:r>
      <w:r w:rsidRPr="00C47C3C">
        <w:rPr>
          <w:rFonts w:ascii="Arial" w:eastAsia="Times New Roman" w:hAnsi="Arial" w:cs="Arial"/>
          <w:color w:val="000000"/>
          <w:sz w:val="18"/>
          <w:szCs w:val="18"/>
          <w:lang w:val="vi-VN"/>
        </w:rPr>
        <w:t>u số nghèo.</w:t>
      </w:r>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8. Quyết định số </w:t>
      </w:r>
      <w:hyperlink r:id="rId14" w:tgtFrame="_blank" w:history="1">
        <w:r w:rsidRPr="00C47C3C">
          <w:rPr>
            <w:rFonts w:ascii="Arial" w:eastAsia="Times New Roman" w:hAnsi="Arial" w:cs="Arial"/>
            <w:color w:val="0E70C3"/>
            <w:sz w:val="18"/>
            <w:szCs w:val="18"/>
            <w:lang w:val="vi-VN"/>
          </w:rPr>
          <w:t>73/2010/QĐ-TTg</w:t>
        </w:r>
      </w:hyperlink>
      <w:r w:rsidRPr="00C47C3C">
        <w:rPr>
          <w:rFonts w:ascii="Arial" w:eastAsia="Times New Roman" w:hAnsi="Arial" w:cs="Arial"/>
          <w:color w:val="000000"/>
          <w:sz w:val="18"/>
          <w:szCs w:val="18"/>
          <w:lang w:val="vi-VN"/>
        </w:rPr>
        <w:t> ngày 16 tháng 11 năm 2010 của Thủ tướng Chính phủ ban hành Quy chế quản lý đầu tư xây dựng công trình lâm sinh.</w:t>
      </w:r>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9. Chỉ thị số </w:t>
      </w:r>
      <w:hyperlink r:id="rId15" w:tgtFrame="_blank" w:history="1">
        <w:r w:rsidRPr="00C47C3C">
          <w:rPr>
            <w:rFonts w:ascii="Arial" w:eastAsia="Times New Roman" w:hAnsi="Arial" w:cs="Arial"/>
            <w:color w:val="0E70C3"/>
            <w:sz w:val="18"/>
            <w:szCs w:val="18"/>
            <w:lang w:val="vi-VN"/>
          </w:rPr>
          <w:t>32/2004/CT-TTg</w:t>
        </w:r>
      </w:hyperlink>
      <w:r w:rsidRPr="00C47C3C">
        <w:rPr>
          <w:rFonts w:ascii="Arial" w:eastAsia="Times New Roman" w:hAnsi="Arial" w:cs="Arial"/>
          <w:color w:val="000000"/>
          <w:sz w:val="18"/>
          <w:szCs w:val="18"/>
          <w:lang w:val="vi-VN"/>
        </w:rPr>
        <w:t> ngày 17 tháng 9 năm 2004 của Thủ tướng Chính phủ về một số biện pháp phòng tránh lũ quét ở các tỉnh miền núi.</w:t>
      </w:r>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10. Chỉ thị số </w:t>
      </w:r>
      <w:hyperlink r:id="rId16" w:tgtFrame="_blank" w:history="1">
        <w:r w:rsidRPr="00C47C3C">
          <w:rPr>
            <w:rFonts w:ascii="Arial" w:eastAsia="Times New Roman" w:hAnsi="Arial" w:cs="Arial"/>
            <w:color w:val="0E70C3"/>
            <w:sz w:val="18"/>
            <w:szCs w:val="18"/>
            <w:lang w:val="vi-VN"/>
          </w:rPr>
          <w:t>30/2005/CT-TTg</w:t>
        </w:r>
      </w:hyperlink>
      <w:r w:rsidRPr="00C47C3C">
        <w:rPr>
          <w:rFonts w:ascii="Arial" w:eastAsia="Times New Roman" w:hAnsi="Arial" w:cs="Arial"/>
          <w:color w:val="000000"/>
          <w:sz w:val="18"/>
          <w:szCs w:val="18"/>
          <w:lang w:val="vi-VN"/>
        </w:rPr>
        <w:t> ngày 26 tháng 9 năm 2005 của Thủ tướng Chính phủ tăng cường công tác quản lý giết mổ gia súc, gia cầm bảo đảm an toàn vệ sinh thực phẩm.</w:t>
      </w:r>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11. Chỉ thị số </w:t>
      </w:r>
      <w:hyperlink r:id="rId17" w:tgtFrame="_blank" w:history="1">
        <w:r w:rsidRPr="00C47C3C">
          <w:rPr>
            <w:rFonts w:ascii="Arial" w:eastAsia="Times New Roman" w:hAnsi="Arial" w:cs="Arial"/>
            <w:color w:val="0E70C3"/>
            <w:sz w:val="18"/>
            <w:szCs w:val="18"/>
            <w:lang w:val="vi-VN"/>
          </w:rPr>
          <w:t>38/2005/CT-TTg</w:t>
        </w:r>
      </w:hyperlink>
      <w:r w:rsidRPr="00C47C3C">
        <w:rPr>
          <w:rFonts w:ascii="Arial" w:eastAsia="Times New Roman" w:hAnsi="Arial" w:cs="Arial"/>
          <w:color w:val="000000"/>
          <w:sz w:val="18"/>
          <w:szCs w:val="18"/>
          <w:lang w:val="vi-VN"/>
        </w:rPr>
        <w:t> ngày 05 tháng 12 năm 2005 của Thủ tướng Chính phủ về việc rà soát, quy hoạch lại 03 loại rừng (rừng phòng hộ, rừng đặc dụng và rừng sản xuất).</w:t>
      </w:r>
    </w:p>
    <w:p w:rsidR="00C47C3C" w:rsidRPr="00C47C3C" w:rsidRDefault="00C47C3C" w:rsidP="00C47C3C">
      <w:pPr>
        <w:shd w:val="clear" w:color="auto" w:fill="FFFFFF"/>
        <w:spacing w:before="120" w:after="0" w:line="234" w:lineRule="atLeast"/>
        <w:rPr>
          <w:rFonts w:ascii="Arial" w:eastAsia="Times New Roman" w:hAnsi="Arial" w:cs="Arial"/>
          <w:color w:val="000000"/>
          <w:sz w:val="18"/>
          <w:szCs w:val="18"/>
        </w:rPr>
      </w:pPr>
      <w:r w:rsidRPr="00C47C3C">
        <w:rPr>
          <w:rFonts w:ascii="Arial" w:eastAsia="Times New Roman" w:hAnsi="Arial" w:cs="Arial"/>
          <w:b/>
          <w:bCs/>
          <w:color w:val="000000"/>
          <w:sz w:val="18"/>
          <w:szCs w:val="18"/>
          <w:lang w:val="vi-VN"/>
        </w:rPr>
        <w:t>Điều 2.</w:t>
      </w:r>
      <w:r w:rsidRPr="00C47C3C">
        <w:rPr>
          <w:rFonts w:ascii="Arial" w:eastAsia="Times New Roman" w:hAnsi="Arial" w:cs="Arial"/>
          <w:color w:val="000000"/>
          <w:sz w:val="18"/>
          <w:szCs w:val="18"/>
          <w:lang w:val="vi-VN"/>
        </w:rPr>
        <w:t> Bãi bỏ các Thông tư hướng dẫn một số Quyết định của Thủ tướng Chính phủ được bãi bỏ tại Điều 1 Quyết định này:</w:t>
      </w:r>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1. Thông tư số </w:t>
      </w:r>
      <w:hyperlink r:id="rId18" w:tgtFrame="_blank" w:history="1">
        <w:r w:rsidRPr="00C47C3C">
          <w:rPr>
            <w:rFonts w:ascii="Arial" w:eastAsia="Times New Roman" w:hAnsi="Arial" w:cs="Arial"/>
            <w:color w:val="0E70C3"/>
            <w:sz w:val="18"/>
            <w:szCs w:val="18"/>
            <w:lang w:val="vi-VN"/>
          </w:rPr>
          <w:t>47/2001/TT-BNN-CS</w:t>
        </w:r>
      </w:hyperlink>
      <w:r w:rsidRPr="00C47C3C">
        <w:rPr>
          <w:rFonts w:ascii="Arial" w:eastAsia="Times New Roman" w:hAnsi="Arial" w:cs="Arial"/>
          <w:color w:val="000000"/>
          <w:sz w:val="18"/>
          <w:szCs w:val="18"/>
          <w:lang w:val="vi-VN"/>
        </w:rPr>
        <w:t> ngày 19 tháng 4 năm 2001 của Bộ trưởng Bộ Nông nghiệp và Phát triển nông thôn hướng dẫn thực hiện Quyết định số 141/2000/QĐ</w:t>
      </w:r>
      <w:r w:rsidRPr="00C47C3C">
        <w:rPr>
          <w:rFonts w:ascii="Arial" w:eastAsia="Times New Roman" w:hAnsi="Arial" w:cs="Arial"/>
          <w:color w:val="000000"/>
          <w:sz w:val="18"/>
          <w:szCs w:val="18"/>
        </w:rPr>
        <w:t>-</w:t>
      </w:r>
      <w:r w:rsidRPr="00C47C3C">
        <w:rPr>
          <w:rFonts w:ascii="Arial" w:eastAsia="Times New Roman" w:hAnsi="Arial" w:cs="Arial"/>
          <w:color w:val="000000"/>
          <w:sz w:val="18"/>
          <w:szCs w:val="18"/>
          <w:lang w:val="vi-VN"/>
        </w:rPr>
        <w:t>TTg ngày 11 tháng 12 năm 2000 và Quyết định số </w:t>
      </w:r>
      <w:hyperlink r:id="rId19" w:tgtFrame="_blank" w:history="1">
        <w:r w:rsidRPr="00C47C3C">
          <w:rPr>
            <w:rFonts w:ascii="Arial" w:eastAsia="Times New Roman" w:hAnsi="Arial" w:cs="Arial"/>
            <w:color w:val="0E70C3"/>
            <w:sz w:val="18"/>
            <w:szCs w:val="18"/>
            <w:lang w:val="vi-VN"/>
          </w:rPr>
          <w:t>28/2001/QĐ-TTg</w:t>
        </w:r>
      </w:hyperlink>
      <w:r w:rsidRPr="00C47C3C">
        <w:rPr>
          <w:rFonts w:ascii="Arial" w:eastAsia="Times New Roman" w:hAnsi="Arial" w:cs="Arial"/>
          <w:color w:val="000000"/>
          <w:sz w:val="18"/>
          <w:szCs w:val="18"/>
          <w:lang w:val="vi-VN"/>
        </w:rPr>
        <w:t> ngày 09 tháng 3 năm 2001 của Thủ tướng Chính phủ </w:t>
      </w:r>
      <w:r w:rsidRPr="00C47C3C">
        <w:rPr>
          <w:rFonts w:ascii="Arial" w:eastAsia="Times New Roman" w:hAnsi="Arial" w:cs="Arial"/>
          <w:color w:val="000000"/>
          <w:sz w:val="18"/>
          <w:szCs w:val="18"/>
        </w:rPr>
        <w:t>“</w:t>
      </w:r>
      <w:r w:rsidRPr="00C47C3C">
        <w:rPr>
          <w:rFonts w:ascii="Arial" w:eastAsia="Times New Roman" w:hAnsi="Arial" w:cs="Arial"/>
          <w:color w:val="000000"/>
          <w:sz w:val="18"/>
          <w:szCs w:val="18"/>
          <w:lang w:val="vi-VN"/>
        </w:rPr>
        <w:t xml:space="preserve">về chính sách đầu tư và hưởng lợi đối với </w:t>
      </w:r>
      <w:r w:rsidRPr="00C47C3C">
        <w:rPr>
          <w:rFonts w:ascii="Arial" w:eastAsia="Times New Roman" w:hAnsi="Arial" w:cs="Arial"/>
          <w:color w:val="000000"/>
          <w:sz w:val="18"/>
          <w:szCs w:val="18"/>
          <w:lang w:val="vi-VN"/>
        </w:rPr>
        <w:lastRenderedPageBreak/>
        <w:t>hộ gia đình, cá nhân và các xã tham gia dự án khu vực lâm nghiệp và quản lý rừng phòng hộ đầu nguồn tại các tỉnh Thanh H</w:t>
      </w:r>
      <w:r w:rsidRPr="00C47C3C">
        <w:rPr>
          <w:rFonts w:ascii="Arial" w:eastAsia="Times New Roman" w:hAnsi="Arial" w:cs="Arial"/>
          <w:color w:val="000000"/>
          <w:sz w:val="18"/>
          <w:szCs w:val="18"/>
        </w:rPr>
        <w:t>óa</w:t>
      </w:r>
      <w:r w:rsidRPr="00C47C3C">
        <w:rPr>
          <w:rFonts w:ascii="Arial" w:eastAsia="Times New Roman" w:hAnsi="Arial" w:cs="Arial"/>
          <w:color w:val="000000"/>
          <w:sz w:val="18"/>
          <w:szCs w:val="18"/>
          <w:lang w:val="vi-VN"/>
        </w:rPr>
        <w:t>, Quảng Trị, Phú Yên, Gia Lai theo Hiệp định tín dụng số 1515-VIE(SF)</w:t>
      </w:r>
      <w:r w:rsidRPr="00C47C3C">
        <w:rPr>
          <w:rFonts w:ascii="Arial" w:eastAsia="Times New Roman" w:hAnsi="Arial" w:cs="Arial"/>
          <w:color w:val="000000"/>
          <w:sz w:val="18"/>
          <w:szCs w:val="18"/>
        </w:rPr>
        <w:t>”</w:t>
      </w:r>
      <w:r w:rsidRPr="00C47C3C">
        <w:rPr>
          <w:rFonts w:ascii="Arial" w:eastAsia="Times New Roman" w:hAnsi="Arial" w:cs="Arial"/>
          <w:color w:val="000000"/>
          <w:sz w:val="18"/>
          <w:szCs w:val="18"/>
          <w:lang w:val="vi-VN"/>
        </w:rPr>
        <w:t>.</w:t>
      </w:r>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2. Thông tư số </w:t>
      </w:r>
      <w:hyperlink r:id="rId20" w:tgtFrame="_blank" w:history="1">
        <w:r w:rsidRPr="00C47C3C">
          <w:rPr>
            <w:rFonts w:ascii="Arial" w:eastAsia="Times New Roman" w:hAnsi="Arial" w:cs="Arial"/>
            <w:color w:val="0E70C3"/>
            <w:sz w:val="18"/>
            <w:szCs w:val="18"/>
            <w:lang w:val="vi-VN"/>
          </w:rPr>
          <w:t>56/2005/TT-BNN</w:t>
        </w:r>
      </w:hyperlink>
      <w:r w:rsidRPr="00C47C3C">
        <w:rPr>
          <w:rFonts w:ascii="Arial" w:eastAsia="Times New Roman" w:hAnsi="Arial" w:cs="Arial"/>
          <w:color w:val="000000"/>
          <w:sz w:val="18"/>
          <w:szCs w:val="18"/>
          <w:lang w:val="vi-VN"/>
        </w:rPr>
        <w:t> ngày 09 tháng 9 năm 2005 của Bộ trưởng Bộ Nông nghiệp và Phát triển nông thôn về việc sửa đổi, bổ sung một số điểm của Thông tư số </w:t>
      </w:r>
      <w:hyperlink r:id="rId21" w:tgtFrame="_blank" w:history="1">
        <w:r w:rsidRPr="00C47C3C">
          <w:rPr>
            <w:rFonts w:ascii="Arial" w:eastAsia="Times New Roman" w:hAnsi="Arial" w:cs="Arial"/>
            <w:color w:val="0E70C3"/>
            <w:sz w:val="18"/>
            <w:szCs w:val="18"/>
            <w:lang w:val="vi-VN"/>
          </w:rPr>
          <w:t>47/2001/TT-BNN-CS</w:t>
        </w:r>
      </w:hyperlink>
      <w:r w:rsidRPr="00C47C3C">
        <w:rPr>
          <w:rFonts w:ascii="Arial" w:eastAsia="Times New Roman" w:hAnsi="Arial" w:cs="Arial"/>
          <w:color w:val="000000"/>
          <w:sz w:val="18"/>
          <w:szCs w:val="18"/>
          <w:lang w:val="vi-VN"/>
        </w:rPr>
        <w:t>ngày 19 tháng 4 năm 2001 của Bộ Nông nghiệp và Phát triển nông thôn.</w:t>
      </w:r>
    </w:p>
    <w:p w:rsidR="00C47C3C" w:rsidRPr="00C47C3C" w:rsidRDefault="00C47C3C" w:rsidP="00C47C3C">
      <w:pPr>
        <w:shd w:val="clear" w:color="auto" w:fill="FFFFFF"/>
        <w:spacing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3. Thông tư số </w:t>
      </w:r>
      <w:hyperlink r:id="rId22" w:tgtFrame="_blank" w:history="1">
        <w:r w:rsidRPr="00C47C3C">
          <w:rPr>
            <w:rFonts w:ascii="Arial" w:eastAsia="Times New Roman" w:hAnsi="Arial" w:cs="Arial"/>
            <w:color w:val="0E70C3"/>
            <w:sz w:val="18"/>
            <w:szCs w:val="18"/>
            <w:lang w:val="vi-VN"/>
          </w:rPr>
          <w:t>17/2006/TT-BNN</w:t>
        </w:r>
      </w:hyperlink>
      <w:r w:rsidRPr="00C47C3C">
        <w:rPr>
          <w:rFonts w:ascii="Arial" w:eastAsia="Times New Roman" w:hAnsi="Arial" w:cs="Arial"/>
          <w:color w:val="000000"/>
          <w:sz w:val="18"/>
          <w:szCs w:val="18"/>
          <w:lang w:val="vi-VN"/>
        </w:rPr>
        <w:t> ngày 14 tháng 03 năm 2006 của Bộ trưởng Bộ Nông nghiệp và Phát triển nông thôn hướng dẫn thực hiện Quyết định số </w:t>
      </w:r>
      <w:hyperlink r:id="rId23" w:tgtFrame="_blank" w:history="1">
        <w:r w:rsidRPr="00C47C3C">
          <w:rPr>
            <w:rFonts w:ascii="Arial" w:eastAsia="Times New Roman" w:hAnsi="Arial" w:cs="Arial"/>
            <w:color w:val="0E70C3"/>
            <w:sz w:val="18"/>
            <w:szCs w:val="18"/>
            <w:lang w:val="vi-VN"/>
          </w:rPr>
          <w:t>304/2005/QĐ-TTg</w:t>
        </w:r>
      </w:hyperlink>
      <w:r w:rsidRPr="00C47C3C">
        <w:rPr>
          <w:rFonts w:ascii="Arial" w:eastAsia="Times New Roman" w:hAnsi="Arial" w:cs="Arial"/>
          <w:color w:val="000000"/>
          <w:sz w:val="18"/>
          <w:szCs w:val="18"/>
          <w:lang w:val="vi-VN"/>
        </w:rPr>
        <w:t> ngày 23 tháng 11 năm 2005 của Thủ tướng Chính phủ.</w:t>
      </w:r>
    </w:p>
    <w:p w:rsidR="00C47C3C" w:rsidRPr="00C47C3C" w:rsidRDefault="00C47C3C" w:rsidP="00C47C3C">
      <w:pPr>
        <w:shd w:val="clear" w:color="auto" w:fill="FFFFFF"/>
        <w:spacing w:before="120" w:after="0" w:line="234" w:lineRule="atLeast"/>
        <w:rPr>
          <w:rFonts w:ascii="Arial" w:eastAsia="Times New Roman" w:hAnsi="Arial" w:cs="Arial"/>
          <w:color w:val="000000"/>
          <w:sz w:val="18"/>
          <w:szCs w:val="18"/>
        </w:rPr>
      </w:pPr>
      <w:r w:rsidRPr="00C47C3C">
        <w:rPr>
          <w:rFonts w:ascii="Arial" w:eastAsia="Times New Roman" w:hAnsi="Arial" w:cs="Arial"/>
          <w:b/>
          <w:bCs/>
          <w:color w:val="000000"/>
          <w:sz w:val="18"/>
          <w:szCs w:val="18"/>
          <w:lang w:val="vi-VN"/>
        </w:rPr>
        <w:t>Điều 3.</w:t>
      </w:r>
      <w:r w:rsidRPr="00C47C3C">
        <w:rPr>
          <w:rFonts w:ascii="Arial" w:eastAsia="Times New Roman" w:hAnsi="Arial" w:cs="Arial"/>
          <w:color w:val="000000"/>
          <w:sz w:val="18"/>
          <w:szCs w:val="18"/>
          <w:lang w:val="vi-VN"/>
        </w:rPr>
        <w:t> Quyết định này có hiệu lực thi hành từ ngày 20 tháng 8 năm 2017.</w:t>
      </w:r>
    </w:p>
    <w:p w:rsidR="00C47C3C" w:rsidRPr="00C47C3C" w:rsidRDefault="00C47C3C" w:rsidP="00C47C3C">
      <w:pPr>
        <w:shd w:val="clear" w:color="auto" w:fill="FFFFFF"/>
        <w:spacing w:before="120" w:after="0" w:line="234" w:lineRule="atLeast"/>
        <w:rPr>
          <w:rFonts w:ascii="Arial" w:eastAsia="Times New Roman" w:hAnsi="Arial" w:cs="Arial"/>
          <w:color w:val="000000"/>
          <w:sz w:val="18"/>
          <w:szCs w:val="18"/>
        </w:rPr>
      </w:pPr>
      <w:r w:rsidRPr="00C47C3C">
        <w:rPr>
          <w:rFonts w:ascii="Arial" w:eastAsia="Times New Roman" w:hAnsi="Arial" w:cs="Arial"/>
          <w:color w:val="000000"/>
          <w:sz w:val="18"/>
          <w:szCs w:val="18"/>
          <w:lang w:val="vi-VN"/>
        </w:rPr>
        <w:t>Các Bộ trưởng, Thủ trưởng cơ quan ngang bộ, Thủ trưởng cơ quan thuộc Chính phủ, Chủ tịch Ủy ban nhân dân các tỉnh, thành phố trực thuộc trung ương chịu trách nhiệm thi hành Quyết định này./</w:t>
      </w:r>
      <w:r w:rsidRPr="00C47C3C">
        <w:rPr>
          <w:rFonts w:ascii="Arial" w:eastAsia="Times New Roman" w:hAnsi="Arial" w:cs="Arial"/>
          <w:color w:val="000000"/>
          <w:sz w:val="18"/>
          <w:szCs w:val="18"/>
        </w:rPr>
        <w:t>.</w:t>
      </w:r>
    </w:p>
    <w:p w:rsidR="00925414" w:rsidRDefault="00925414"/>
    <w:sectPr w:rsidR="0092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3C"/>
    <w:rsid w:val="00925414"/>
    <w:rsid w:val="00C47C3C"/>
    <w:rsid w:val="00F4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C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C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C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8/2001/Q%C4%90-TTg&amp;area=2&amp;type=0&amp;match=False&amp;vc=True&amp;lan=1" TargetMode="External"/><Relationship Id="rId13" Type="http://schemas.openxmlformats.org/officeDocument/2006/relationships/hyperlink" Target="https://thuvienphapluat.vn/phap-luat/tim-van-ban.aspx?keyword=146/2005/Q%C4%90-TTg&amp;area=2&amp;type=0&amp;match=False&amp;vc=True&amp;lan=1" TargetMode="External"/><Relationship Id="rId18" Type="http://schemas.openxmlformats.org/officeDocument/2006/relationships/hyperlink" Target="https://thuvienphapluat.vn/phap-luat/tim-van-ban.aspx?keyword=47/2001/TT-BNN-CS&amp;area=2&amp;type=0&amp;match=False&amp;vc=True&amp;lan=1"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thuvienphapluat.vn/phap-luat/tim-van-ban.aspx?keyword=47/2001/TT-BNN-CS&amp;area=2&amp;type=0&amp;match=False&amp;vc=True&amp;lan=1" TargetMode="External"/><Relationship Id="rId7" Type="http://schemas.openxmlformats.org/officeDocument/2006/relationships/hyperlink" Target="https://thuvienphapluat.vn/phap-luat/tim-van-ban.aspx?keyword=141/2000/Q%C4%90-TTg&amp;area=2&amp;type=0&amp;match=False&amp;vc=True&amp;lan=1" TargetMode="External"/><Relationship Id="rId12" Type="http://schemas.openxmlformats.org/officeDocument/2006/relationships/hyperlink" Target="https://thuvienphapluat.vn/phap-luat/tim-van-ban.aspx?keyword=57/2007/Q%C4%90-TTg&amp;area=2&amp;type=0&amp;match=False&amp;vc=True&amp;lan=1" TargetMode="External"/><Relationship Id="rId17" Type="http://schemas.openxmlformats.org/officeDocument/2006/relationships/hyperlink" Target="https://thuvienphapluat.vn/phap-luat/tim-van-ban.aspx?keyword=38/2005/CT-TTg&amp;area=2&amp;type=0&amp;match=False&amp;vc=True&amp;lan=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huvienphapluat.vn/phap-luat/tim-van-ban.aspx?keyword=30/2005/CT-TTg&amp;area=2&amp;type=0&amp;match=False&amp;vc=True&amp;lan=1" TargetMode="External"/><Relationship Id="rId20" Type="http://schemas.openxmlformats.org/officeDocument/2006/relationships/hyperlink" Target="https://thuvienphapluat.vn/phap-luat/tim-van-ban.aspx?keyword=56/2005/TT-BNN&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251/2000/Q%C4%90-TTg&amp;area=2&amp;type=0&amp;match=False&amp;vc=True&amp;lan=1" TargetMode="External"/><Relationship Id="rId11" Type="http://schemas.openxmlformats.org/officeDocument/2006/relationships/hyperlink" Target="https://thuvienphapluat.vn/phap-luat/tim-van-ban.aspx?keyword=146/2005/Q%C4%90-TTg&amp;area=2&amp;type=0&amp;match=False&amp;vc=True&amp;lan=1" TargetMode="External"/><Relationship Id="rId24" Type="http://schemas.openxmlformats.org/officeDocument/2006/relationships/fontTable" Target="fontTable.xml"/><Relationship Id="rId5" Type="http://schemas.openxmlformats.org/officeDocument/2006/relationships/hyperlink" Target="https://thuvienphapluat.vn/phap-luat/tim-van-ban.aspx?keyword=34/2016/N%C4%90-CP&amp;area=2&amp;type=0&amp;match=False&amp;vc=True&amp;lan=1" TargetMode="External"/><Relationship Id="rId15" Type="http://schemas.openxmlformats.org/officeDocument/2006/relationships/hyperlink" Target="https://thuvienphapluat.vn/phap-luat/tim-van-ban.aspx?keyword=32/2004/CT-TTg&amp;area=2&amp;type=0&amp;match=False&amp;vc=True&amp;lan=1" TargetMode="External"/><Relationship Id="rId23" Type="http://schemas.openxmlformats.org/officeDocument/2006/relationships/hyperlink" Target="https://thuvienphapluat.vn/phap-luat/tim-van-ban.aspx?keyword=304/2005/Q%C4%90-TTg&amp;area=2&amp;type=0&amp;match=False&amp;vc=True&amp;lan=1" TargetMode="External"/><Relationship Id="rId28" Type="http://schemas.openxmlformats.org/officeDocument/2006/relationships/customXml" Target="../customXml/item3.xml"/><Relationship Id="rId10" Type="http://schemas.openxmlformats.org/officeDocument/2006/relationships/hyperlink" Target="https://thuvienphapluat.vn/phap-luat/tim-van-ban.aspx?keyword=264/2003/Q%C4%90-TTg&amp;area=2&amp;type=0&amp;match=False&amp;vc=True&amp;lan=1" TargetMode="External"/><Relationship Id="rId19" Type="http://schemas.openxmlformats.org/officeDocument/2006/relationships/hyperlink" Target="https://thuvienphapluat.vn/phap-luat/tim-van-ban.aspx?keyword=28/2001/Q%C4%90-TTg&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141/2000/Q%C4%90-TTg&amp;area=2&amp;type=0&amp;match=False&amp;vc=True&amp;lan=1" TargetMode="External"/><Relationship Id="rId14" Type="http://schemas.openxmlformats.org/officeDocument/2006/relationships/hyperlink" Target="https://thuvienphapluat.vn/phap-luat/tim-van-ban.aspx?keyword=73/2010/Q%C4%90-TTg&amp;area=2&amp;type=0&amp;match=False&amp;vc=True&amp;lan=1" TargetMode="External"/><Relationship Id="rId22" Type="http://schemas.openxmlformats.org/officeDocument/2006/relationships/hyperlink" Target="https://thuvienphapluat.vn/phap-luat/tim-van-ban.aspx?keyword=17/2006/TT-BNN&amp;area=2&amp;type=0&amp;match=False&amp;vc=True&amp;lan=1"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9280E-ACA6-49C0-BA9C-D9DB551744F3}"/>
</file>

<file path=customXml/itemProps2.xml><?xml version="1.0" encoding="utf-8"?>
<ds:datastoreItem xmlns:ds="http://schemas.openxmlformats.org/officeDocument/2006/customXml" ds:itemID="{B28827CF-CDAF-4626-A047-9527FED7EA7D}"/>
</file>

<file path=customXml/itemProps3.xml><?xml version="1.0" encoding="utf-8"?>
<ds:datastoreItem xmlns:ds="http://schemas.openxmlformats.org/officeDocument/2006/customXml" ds:itemID="{62626E7F-10B2-4B1E-9B4E-14E16D6146F6}"/>
</file>

<file path=docProps/app.xml><?xml version="1.0" encoding="utf-8"?>
<Properties xmlns="http://schemas.openxmlformats.org/officeDocument/2006/extended-properties" xmlns:vt="http://schemas.openxmlformats.org/officeDocument/2006/docPropsVTypes">
  <Template>Normal</Template>
  <TotalTime>38</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Ngoc Loan</dc:creator>
  <cp:lastModifiedBy>Dang Ngoc Loan</cp:lastModifiedBy>
  <cp:revision>1</cp:revision>
  <dcterms:created xsi:type="dcterms:W3CDTF">2017-09-01T02:02:00Z</dcterms:created>
  <dcterms:modified xsi:type="dcterms:W3CDTF">2017-09-01T02:40:00Z</dcterms:modified>
</cp:coreProperties>
</file>