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BA" w:rsidRDefault="007D0316">
      <w:pPr>
        <w:tabs>
          <w:tab w:val="center" w:pos="1440"/>
          <w:tab w:val="center" w:pos="6120"/>
        </w:tabs>
        <w:rPr>
          <w:b/>
          <w:bCs/>
          <w:sz w:val="26"/>
        </w:rPr>
      </w:pPr>
      <w:bookmarkStart w:id="0" w:name="_GoBack"/>
      <w:bookmarkEnd w:id="0"/>
      <w:r>
        <w:tab/>
      </w:r>
      <w:r>
        <w:rPr>
          <w:b/>
          <w:bCs/>
          <w:sz w:val="26"/>
        </w:rPr>
        <w:t xml:space="preserve">ỦY BAN NHÂN DÂN </w:t>
      </w:r>
      <w:r>
        <w:rPr>
          <w:b/>
          <w:bCs/>
          <w:sz w:val="26"/>
        </w:rPr>
        <w:tab/>
        <w:t>CỘNG HÒA XÃ HỘI CHỦ NGHĨA VIỆT NAM</w:t>
      </w:r>
    </w:p>
    <w:p w:rsidR="00BE1FBA" w:rsidRDefault="007D0316">
      <w:pPr>
        <w:tabs>
          <w:tab w:val="center" w:pos="1440"/>
          <w:tab w:val="center" w:pos="6120"/>
        </w:tabs>
        <w:rPr>
          <w:i/>
        </w:rPr>
      </w:pPr>
      <w:r>
        <w:rPr>
          <w:b/>
          <w:bCs/>
          <w:sz w:val="26"/>
        </w:rPr>
        <w:tab/>
        <w:t>TỈNH LONG AN</w:t>
      </w:r>
      <w:r>
        <w:rPr>
          <w:b/>
          <w:bCs/>
          <w:sz w:val="26"/>
        </w:rPr>
        <w:tab/>
        <w:t>Độc lập - Tự do - Hạnh phúc</w:t>
      </w:r>
    </w:p>
    <w:p w:rsidR="00BE1FBA" w:rsidRDefault="007D0316">
      <w:pPr>
        <w:tabs>
          <w:tab w:val="center" w:pos="1440"/>
          <w:tab w:val="center" w:pos="6120"/>
        </w:tabs>
        <w:rPr>
          <w:vertAlign w:val="superscript"/>
        </w:rPr>
      </w:pPr>
      <w:r>
        <w:rPr>
          <w:i/>
          <w:sz w:val="26"/>
        </w:rPr>
        <w:tab/>
      </w:r>
      <w:r>
        <w:rPr>
          <w:i/>
          <w:sz w:val="26"/>
          <w:vertAlign w:val="superscript"/>
        </w:rPr>
        <w:t>_____________</w:t>
      </w:r>
      <w:r>
        <w:rPr>
          <w:i/>
          <w:sz w:val="26"/>
          <w:vertAlign w:val="superscript"/>
        </w:rPr>
        <w:tab/>
        <w:t>______________________________________</w:t>
      </w:r>
    </w:p>
    <w:p w:rsidR="00BE1FBA" w:rsidRDefault="007D0316">
      <w:pPr>
        <w:tabs>
          <w:tab w:val="center" w:pos="1440"/>
          <w:tab w:val="center" w:pos="6120"/>
        </w:tabs>
        <w:rPr>
          <w:sz w:val="28"/>
          <w:szCs w:val="28"/>
        </w:rPr>
      </w:pPr>
      <w:r>
        <w:tab/>
        <w:t xml:space="preserve"> </w:t>
      </w:r>
      <w:r>
        <w:rPr>
          <w:sz w:val="28"/>
          <w:szCs w:val="28"/>
        </w:rPr>
        <w:t>Số: 70 /2019/QĐ-UBND</w:t>
      </w:r>
      <w:r>
        <w:rPr>
          <w:sz w:val="28"/>
          <w:szCs w:val="28"/>
        </w:rPr>
        <w:tab/>
      </w:r>
      <w:r>
        <w:rPr>
          <w:i/>
          <w:sz w:val="28"/>
          <w:szCs w:val="28"/>
        </w:rPr>
        <w:t>Long An, ngày   30 tháng  12  năm  2019</w:t>
      </w:r>
    </w:p>
    <w:p w:rsidR="00BE1FBA" w:rsidRDefault="00BE1FBA">
      <w:pPr>
        <w:pStyle w:val="PlainText"/>
        <w:tabs>
          <w:tab w:val="center" w:pos="1276"/>
          <w:tab w:val="center" w:pos="6540"/>
        </w:tabs>
        <w:ind w:left="-851"/>
        <w:rPr>
          <w:rFonts w:ascii="Times New Roman" w:hAnsi="Times New Roman"/>
          <w:b/>
          <w:sz w:val="2"/>
          <w:szCs w:val="28"/>
        </w:rPr>
      </w:pPr>
    </w:p>
    <w:p w:rsidR="00BE1FBA" w:rsidRDefault="00BE1FBA">
      <w:pPr>
        <w:pStyle w:val="Heading1"/>
        <w:jc w:val="center"/>
        <w:rPr>
          <w:rFonts w:ascii="Times New Roman" w:hAnsi="Times New Roman"/>
          <w:b/>
          <w:sz w:val="12"/>
        </w:rPr>
      </w:pPr>
    </w:p>
    <w:p w:rsidR="00BE1FBA" w:rsidRDefault="00BE1FBA"/>
    <w:p w:rsidR="00BE1FBA" w:rsidRDefault="007D0316">
      <w:pPr>
        <w:pStyle w:val="Heading1"/>
        <w:jc w:val="center"/>
        <w:rPr>
          <w:rFonts w:ascii="Times New Roman" w:hAnsi="Times New Roman"/>
          <w:b/>
          <w:sz w:val="28"/>
          <w:szCs w:val="28"/>
        </w:rPr>
      </w:pPr>
      <w:r>
        <w:rPr>
          <w:rFonts w:ascii="Times New Roman" w:hAnsi="Times New Roman"/>
          <w:b/>
          <w:sz w:val="28"/>
          <w:szCs w:val="28"/>
        </w:rPr>
        <w:t>QUYẾT ĐỊNH</w:t>
      </w:r>
    </w:p>
    <w:p w:rsidR="00BE1FBA" w:rsidRDefault="007D0316">
      <w:pPr>
        <w:ind w:firstLine="567"/>
        <w:jc w:val="center"/>
        <w:rPr>
          <w:b/>
          <w:bCs/>
          <w:color w:val="000000"/>
          <w:sz w:val="26"/>
          <w:szCs w:val="26"/>
        </w:rPr>
      </w:pPr>
      <w:r>
        <w:rPr>
          <w:b/>
          <w:bCs/>
          <w:color w:val="000000"/>
          <w:sz w:val="26"/>
          <w:szCs w:val="26"/>
        </w:rPr>
        <w:t xml:space="preserve">Triển khai thực hiện Nghị quyết số 13/2019/NQ-HĐND của HĐND tỉnh </w:t>
      </w:r>
    </w:p>
    <w:p w:rsidR="00BE1FBA" w:rsidRDefault="007D0316">
      <w:pPr>
        <w:ind w:firstLine="567"/>
        <w:jc w:val="center"/>
        <w:rPr>
          <w:b/>
          <w:bCs/>
          <w:color w:val="000000"/>
          <w:sz w:val="26"/>
          <w:szCs w:val="26"/>
        </w:rPr>
      </w:pPr>
      <w:r>
        <w:rPr>
          <w:b/>
          <w:bCs/>
          <w:color w:val="000000"/>
          <w:sz w:val="26"/>
          <w:szCs w:val="26"/>
        </w:rPr>
        <w:t>về tỷ lệ phân cấp nguồn thu từ đấu giá quyền sử dụng đất, giao đất</w:t>
      </w:r>
    </w:p>
    <w:p w:rsidR="00BE1FBA" w:rsidRDefault="007D0316">
      <w:pPr>
        <w:ind w:firstLine="567"/>
        <w:jc w:val="center"/>
        <w:rPr>
          <w:b/>
          <w:bCs/>
          <w:color w:val="000000"/>
          <w:sz w:val="26"/>
          <w:szCs w:val="26"/>
        </w:rPr>
      </w:pPr>
      <w:r>
        <w:rPr>
          <w:b/>
          <w:bCs/>
          <w:color w:val="000000"/>
          <w:sz w:val="26"/>
          <w:szCs w:val="26"/>
        </w:rPr>
        <w:t xml:space="preserve"> có thu tiền sử dụng đất trên địa bàn xã cho ngân sách xã để</w:t>
      </w:r>
    </w:p>
    <w:p w:rsidR="00BE1FBA" w:rsidRDefault="007D0316">
      <w:pPr>
        <w:ind w:firstLine="567"/>
        <w:jc w:val="center"/>
        <w:rPr>
          <w:b/>
          <w:sz w:val="26"/>
          <w:szCs w:val="26"/>
          <w:vertAlign w:val="superscript"/>
        </w:rPr>
      </w:pPr>
      <w:r>
        <w:rPr>
          <w:b/>
          <w:bCs/>
          <w:color w:val="000000"/>
          <w:sz w:val="26"/>
          <w:szCs w:val="26"/>
        </w:rPr>
        <w:t xml:space="preserve"> thực hiện nhiệm vụ xây dựng nông thôn mới năm 2020</w:t>
      </w:r>
      <w:r>
        <w:rPr>
          <w:b/>
          <w:sz w:val="26"/>
          <w:szCs w:val="26"/>
          <w:vertAlign w:val="superscript"/>
        </w:rPr>
        <w:t xml:space="preserve"> </w:t>
      </w:r>
    </w:p>
    <w:p w:rsidR="00BE1FBA" w:rsidRDefault="007D0316">
      <w:pPr>
        <w:jc w:val="center"/>
        <w:rPr>
          <w:b/>
          <w:sz w:val="28"/>
          <w:szCs w:val="28"/>
          <w:vertAlign w:val="superscript"/>
        </w:rPr>
      </w:pPr>
      <w:r>
        <w:rPr>
          <w:b/>
          <w:sz w:val="28"/>
          <w:szCs w:val="28"/>
          <w:vertAlign w:val="superscript"/>
        </w:rPr>
        <w:t>_________</w:t>
      </w:r>
      <w:r>
        <w:rPr>
          <w:b/>
          <w:sz w:val="28"/>
          <w:szCs w:val="28"/>
          <w:vertAlign w:val="superscript"/>
        </w:rPr>
        <w:t>_______________</w:t>
      </w:r>
    </w:p>
    <w:p w:rsidR="00BE1FBA" w:rsidRDefault="007D0316">
      <w:pPr>
        <w:spacing w:after="120"/>
        <w:jc w:val="center"/>
        <w:rPr>
          <w:b/>
          <w:sz w:val="28"/>
          <w:szCs w:val="28"/>
        </w:rPr>
      </w:pPr>
      <w:r>
        <w:rPr>
          <w:b/>
          <w:sz w:val="28"/>
          <w:szCs w:val="28"/>
        </w:rPr>
        <w:t>ỦY BAN NHÂN DÂN TỈNH LONG AN</w:t>
      </w:r>
    </w:p>
    <w:p w:rsidR="00BE1FBA" w:rsidRDefault="007D0316">
      <w:pPr>
        <w:tabs>
          <w:tab w:val="left" w:pos="567"/>
        </w:tabs>
        <w:spacing w:before="120" w:line="252" w:lineRule="auto"/>
        <w:ind w:firstLine="567"/>
        <w:jc w:val="both"/>
        <w:rPr>
          <w:i/>
          <w:sz w:val="28"/>
          <w:szCs w:val="28"/>
        </w:rPr>
      </w:pPr>
      <w:r>
        <w:rPr>
          <w:i/>
          <w:sz w:val="28"/>
          <w:szCs w:val="28"/>
        </w:rPr>
        <w:t xml:space="preserve">Căn cứ </w:t>
      </w:r>
      <w:r>
        <w:rPr>
          <w:i/>
          <w:iCs/>
          <w:sz w:val="28"/>
          <w:szCs w:val="28"/>
        </w:rPr>
        <w:t xml:space="preserve">Luật Tổ chức chính quyền địa phương </w:t>
      </w:r>
      <w:r>
        <w:rPr>
          <w:i/>
          <w:sz w:val="28"/>
          <w:szCs w:val="28"/>
        </w:rPr>
        <w:t>ngày 19/6/2015;</w:t>
      </w:r>
    </w:p>
    <w:p w:rsidR="00BE1FBA" w:rsidRDefault="007D0316">
      <w:pPr>
        <w:spacing w:before="120" w:line="320" w:lineRule="exact"/>
        <w:ind w:firstLine="567"/>
        <w:jc w:val="both"/>
        <w:rPr>
          <w:i/>
          <w:sz w:val="28"/>
        </w:rPr>
      </w:pPr>
      <w:r>
        <w:rPr>
          <w:i/>
          <w:sz w:val="28"/>
        </w:rPr>
        <w:t>Căn cứ Luật Ngân sách nhà nước ngày 25/6/2015;</w:t>
      </w:r>
    </w:p>
    <w:p w:rsidR="00BE1FBA" w:rsidRDefault="007D0316">
      <w:pPr>
        <w:spacing w:before="120"/>
        <w:ind w:right="-45" w:firstLine="567"/>
        <w:jc w:val="both"/>
        <w:rPr>
          <w:sz w:val="24"/>
          <w:szCs w:val="24"/>
        </w:rPr>
      </w:pPr>
      <w:r>
        <w:rPr>
          <w:i/>
          <w:iCs/>
          <w:color w:val="000000"/>
          <w:sz w:val="28"/>
          <w:szCs w:val="28"/>
        </w:rPr>
        <w:t>Thực hiện Quyết định số 1600/QĐ-TTg ngày 16/8/2016 của Thủ tướng Chính phủ phê duyệt Chương trình mục tiêu quốc gia xây dựng nông thôn mới giai đoạn 2016-2020;</w:t>
      </w:r>
    </w:p>
    <w:p w:rsidR="00BE1FBA" w:rsidRDefault="007D0316">
      <w:pPr>
        <w:spacing w:before="120"/>
        <w:ind w:right="-45" w:firstLine="567"/>
        <w:jc w:val="both"/>
        <w:rPr>
          <w:sz w:val="24"/>
          <w:szCs w:val="24"/>
        </w:rPr>
      </w:pPr>
      <w:r>
        <w:rPr>
          <w:i/>
          <w:iCs/>
          <w:color w:val="000000"/>
          <w:sz w:val="28"/>
          <w:szCs w:val="28"/>
        </w:rPr>
        <w:t xml:space="preserve">Căn cứ Quyết định số 12/2017/QĐ-TTg ngày 22/4/2017 của Thủ tướng Chính phủ </w:t>
      </w:r>
      <w:r>
        <w:rPr>
          <w:i/>
          <w:iCs/>
          <w:color w:val="000000"/>
          <w:sz w:val="28"/>
          <w:szCs w:val="28"/>
          <w:shd w:val="clear" w:color="auto" w:fill="FFFFFF"/>
        </w:rPr>
        <w:t>ban hành Quy định ngu</w:t>
      </w:r>
      <w:r>
        <w:rPr>
          <w:i/>
          <w:iCs/>
          <w:color w:val="000000"/>
          <w:sz w:val="28"/>
          <w:szCs w:val="28"/>
          <w:shd w:val="clear" w:color="auto" w:fill="FFFFFF"/>
        </w:rPr>
        <w:t>yên tắc, tiêu chí, định mức phân bổ vốn ngân sách trung ương và tỷ lệ vốn đối ứng của ngân sách địa phương thực hiện Chương trình mục tiêu quốc gia xây dựng nông thôn mới giai đoạn 2016 - 2020;</w:t>
      </w:r>
    </w:p>
    <w:p w:rsidR="00BE1FBA" w:rsidRDefault="007D0316">
      <w:pPr>
        <w:widowControl w:val="0"/>
        <w:spacing w:before="120"/>
        <w:ind w:firstLine="567"/>
        <w:jc w:val="both"/>
        <w:rPr>
          <w:i/>
          <w:iCs/>
          <w:color w:val="000000"/>
          <w:sz w:val="28"/>
          <w:szCs w:val="28"/>
        </w:rPr>
      </w:pPr>
      <w:r>
        <w:rPr>
          <w:i/>
          <w:iCs/>
          <w:color w:val="000000"/>
          <w:sz w:val="28"/>
          <w:szCs w:val="28"/>
          <w:shd w:val="clear" w:color="auto" w:fill="FFFFFF"/>
        </w:rPr>
        <w:t>Thực hiện </w:t>
      </w:r>
      <w:r>
        <w:rPr>
          <w:i/>
          <w:iCs/>
          <w:color w:val="000000"/>
          <w:sz w:val="28"/>
          <w:szCs w:val="28"/>
        </w:rPr>
        <w:t>Quyết định số 1760/QĐ-TTg ngày 10/11/2017 của Thủ tướng Chính phủ điều chỉnh, bổ sung Quyết định số 1600/QĐ-TTg ngày 16/8/2016 của Thủ tướng Chính phủ phê duyệt Chương trình mục tiêu quốc gia xây dựng nông thôn mới giai đoạn 2016-2020;</w:t>
      </w:r>
    </w:p>
    <w:p w:rsidR="00BE1FBA" w:rsidRDefault="007D0316">
      <w:pPr>
        <w:widowControl w:val="0"/>
        <w:spacing w:before="120"/>
        <w:ind w:firstLine="567"/>
        <w:jc w:val="both"/>
        <w:rPr>
          <w:sz w:val="24"/>
          <w:szCs w:val="24"/>
        </w:rPr>
      </w:pPr>
      <w:r>
        <w:rPr>
          <w:i/>
          <w:iCs/>
          <w:color w:val="000000"/>
          <w:sz w:val="28"/>
          <w:szCs w:val="28"/>
        </w:rPr>
        <w:t>Căn cứ Nghị quyết số</w:t>
      </w:r>
      <w:r>
        <w:rPr>
          <w:i/>
          <w:iCs/>
          <w:color w:val="000000"/>
          <w:sz w:val="28"/>
          <w:szCs w:val="28"/>
        </w:rPr>
        <w:t xml:space="preserve"> 13/2019/NQ-HĐND ngày 06/12/2019 của Hội đồng nhân tỉnh Long An về tỷ lệ phân cấp nguồn thu từ đấu giá quyền sử dụng đất, giao đất có thu tiền sử dụng đất trên địa bàn xã cho ngân sách xã để thực hiện nhiệm vụ xây dựng nông thôn mới năm 2020;</w:t>
      </w:r>
    </w:p>
    <w:p w:rsidR="00BE1FBA" w:rsidRDefault="007D0316">
      <w:pPr>
        <w:tabs>
          <w:tab w:val="left" w:pos="567"/>
        </w:tabs>
        <w:spacing w:before="120" w:line="252" w:lineRule="auto"/>
        <w:ind w:firstLine="567"/>
        <w:jc w:val="both"/>
        <w:rPr>
          <w:i/>
          <w:sz w:val="28"/>
          <w:szCs w:val="28"/>
        </w:rPr>
      </w:pPr>
      <w:r>
        <w:rPr>
          <w:i/>
          <w:sz w:val="28"/>
          <w:szCs w:val="28"/>
        </w:rPr>
        <w:t>Theo đề nghi</w:t>
      </w:r>
      <w:r>
        <w:rPr>
          <w:i/>
          <w:sz w:val="28"/>
          <w:szCs w:val="28"/>
        </w:rPr>
        <w:t>̣ của Giám đốc Sở Tài chính tại tờ trình số 4539/TTr-STC ngày 20/12/2019.</w:t>
      </w:r>
    </w:p>
    <w:p w:rsidR="00BE1FBA" w:rsidRDefault="007D0316">
      <w:pPr>
        <w:spacing w:before="120"/>
        <w:jc w:val="center"/>
        <w:rPr>
          <w:b/>
          <w:sz w:val="28"/>
          <w:szCs w:val="28"/>
        </w:rPr>
      </w:pPr>
      <w:r>
        <w:rPr>
          <w:b/>
          <w:sz w:val="28"/>
          <w:szCs w:val="28"/>
        </w:rPr>
        <w:t>QUYẾT ĐỊNH:</w:t>
      </w:r>
    </w:p>
    <w:p w:rsidR="00BE1FBA" w:rsidRDefault="007D0316">
      <w:pPr>
        <w:spacing w:before="120"/>
        <w:ind w:right="-45" w:firstLine="709"/>
        <w:jc w:val="both"/>
        <w:rPr>
          <w:sz w:val="24"/>
          <w:szCs w:val="24"/>
        </w:rPr>
      </w:pPr>
      <w:r>
        <w:rPr>
          <w:b/>
          <w:sz w:val="28"/>
        </w:rPr>
        <w:t>Điều 1.</w:t>
      </w:r>
      <w:r>
        <w:rPr>
          <w:sz w:val="28"/>
        </w:rPr>
        <w:t xml:space="preserve"> </w:t>
      </w:r>
      <w:r>
        <w:rPr>
          <w:color w:val="000000"/>
          <w:sz w:val="28"/>
          <w:szCs w:val="28"/>
        </w:rPr>
        <w:t xml:space="preserve">Triển khai thực hiện Nghị quyết số 13/2019/NQ-HĐND của HĐND tỉnh về tỷ lệ phân cấp nguồn thu từ đấu giá quyền sử dụng đất, giao đất có thu tiền sử dụng đất trên </w:t>
      </w:r>
      <w:r>
        <w:rPr>
          <w:color w:val="000000"/>
          <w:sz w:val="28"/>
          <w:szCs w:val="28"/>
        </w:rPr>
        <w:t>địa bàn xã cho ngân sách xã để thực hiện nhiệm vụ xây dựng nông thôn mới năm 2020, bao gồm:</w:t>
      </w:r>
    </w:p>
    <w:p w:rsidR="00BE1FBA" w:rsidRDefault="007D0316">
      <w:pPr>
        <w:spacing w:before="120"/>
        <w:ind w:right="-45" w:firstLine="567"/>
        <w:jc w:val="both"/>
        <w:rPr>
          <w:sz w:val="24"/>
          <w:szCs w:val="24"/>
        </w:rPr>
      </w:pPr>
      <w:r>
        <w:rPr>
          <w:color w:val="000000"/>
          <w:sz w:val="28"/>
          <w:szCs w:val="28"/>
        </w:rPr>
        <w:t>1. Phạm vi áp dụng: Tất cả các xã trên địa bàn tỉnh Long An (trừ phường, thị trấn).</w:t>
      </w:r>
    </w:p>
    <w:p w:rsidR="00BE1FBA" w:rsidRDefault="007D0316">
      <w:pPr>
        <w:spacing w:before="120"/>
        <w:ind w:right="-45" w:firstLine="567"/>
        <w:jc w:val="both"/>
        <w:rPr>
          <w:sz w:val="24"/>
          <w:szCs w:val="24"/>
        </w:rPr>
      </w:pPr>
      <w:r>
        <w:rPr>
          <w:color w:val="000000"/>
          <w:sz w:val="28"/>
          <w:szCs w:val="28"/>
        </w:rPr>
        <w:t>2. Tỷ lệ: Phân cấp tỷ lệ 5% tiền thu từ đấu giá quyền sử dụng đất</w:t>
      </w:r>
      <w:r>
        <w:rPr>
          <w:color w:val="000000"/>
          <w:sz w:val="28"/>
          <w:szCs w:val="28"/>
          <w:shd w:val="clear" w:color="auto" w:fill="FFFFFF"/>
        </w:rPr>
        <w:t>, giao đất có t</w:t>
      </w:r>
      <w:r>
        <w:rPr>
          <w:color w:val="000000"/>
          <w:sz w:val="28"/>
          <w:szCs w:val="28"/>
          <w:shd w:val="clear" w:color="auto" w:fill="FFFFFF"/>
        </w:rPr>
        <w:t xml:space="preserve">hu tiền sử dụng đất (sau khi hoàn trả kinh phí bồi thường, giải phóng mặt bằng) trên địa bàn xã (phần ngân sách huyện được điều tiết) để lại cho xã để thực hiện </w:t>
      </w:r>
      <w:r>
        <w:rPr>
          <w:color w:val="000000"/>
          <w:sz w:val="28"/>
          <w:szCs w:val="28"/>
          <w:shd w:val="clear" w:color="auto" w:fill="FFFFFF"/>
        </w:rPr>
        <w:lastRenderedPageBreak/>
        <w:t>nhiệm vụ xây dựng nông thôn mới (kể cả những xã đã đạt chuẩn nông thôn mới) bằng hình thức ngân</w:t>
      </w:r>
      <w:r>
        <w:rPr>
          <w:color w:val="000000"/>
          <w:sz w:val="28"/>
          <w:szCs w:val="28"/>
          <w:shd w:val="clear" w:color="auto" w:fill="FFFFFF"/>
        </w:rPr>
        <w:t xml:space="preserve"> sách các huyện, thị xã và thành phố bổ sung có mục tiêu cho ngân sách xã.</w:t>
      </w:r>
    </w:p>
    <w:p w:rsidR="00BE1FBA" w:rsidRDefault="007D0316">
      <w:pPr>
        <w:spacing w:before="120"/>
        <w:ind w:firstLine="567"/>
        <w:jc w:val="both"/>
        <w:rPr>
          <w:sz w:val="24"/>
          <w:szCs w:val="24"/>
        </w:rPr>
      </w:pPr>
      <w:r>
        <w:rPr>
          <w:color w:val="000000"/>
          <w:sz w:val="28"/>
          <w:szCs w:val="28"/>
        </w:rPr>
        <w:t>3.</w:t>
      </w:r>
      <w:r>
        <w:rPr>
          <w:b/>
          <w:bCs/>
          <w:color w:val="000000"/>
          <w:sz w:val="28"/>
          <w:szCs w:val="28"/>
        </w:rPr>
        <w:t> </w:t>
      </w:r>
      <w:r>
        <w:rPr>
          <w:color w:val="000000"/>
          <w:sz w:val="28"/>
          <w:szCs w:val="28"/>
        </w:rPr>
        <w:t>Thời gian thực hiện từ ngày 01/01/2020 đến ngày 31/12/2020.</w:t>
      </w:r>
    </w:p>
    <w:p w:rsidR="00BE1FBA" w:rsidRDefault="007D0316">
      <w:pPr>
        <w:tabs>
          <w:tab w:val="left" w:pos="567"/>
        </w:tabs>
        <w:spacing w:before="120"/>
        <w:ind w:firstLine="567"/>
        <w:jc w:val="both"/>
        <w:rPr>
          <w:sz w:val="24"/>
          <w:szCs w:val="24"/>
        </w:rPr>
      </w:pPr>
      <w:r>
        <w:rPr>
          <w:b/>
          <w:color w:val="000000"/>
          <w:sz w:val="28"/>
        </w:rPr>
        <w:t xml:space="preserve">Điều 2. </w:t>
      </w:r>
      <w:r>
        <w:rPr>
          <w:color w:val="000000"/>
          <w:sz w:val="28"/>
          <w:szCs w:val="28"/>
        </w:rPr>
        <w:t>Giao Sở Tài chính phối hợp với các cơ quan có liên quan hướng dẫn tổ chức thực hiện theo quy định.</w:t>
      </w:r>
    </w:p>
    <w:p w:rsidR="00BE1FBA" w:rsidRDefault="007D0316">
      <w:pPr>
        <w:spacing w:before="120"/>
        <w:ind w:firstLine="709"/>
        <w:jc w:val="both"/>
        <w:rPr>
          <w:sz w:val="24"/>
          <w:szCs w:val="24"/>
        </w:rPr>
      </w:pPr>
      <w:r>
        <w:rPr>
          <w:color w:val="000000"/>
          <w:sz w:val="28"/>
          <w:szCs w:val="28"/>
        </w:rPr>
        <w:t xml:space="preserve">Quyết định </w:t>
      </w:r>
      <w:r>
        <w:rPr>
          <w:color w:val="000000"/>
          <w:sz w:val="28"/>
          <w:szCs w:val="28"/>
        </w:rPr>
        <w:t>này có hiệu lực thi hành kể từ ngày 10/01/2020 và được áp dụng thực hiện từ ngày 01/01/2020 đến hết ngày 31/12/2020.</w:t>
      </w:r>
    </w:p>
    <w:p w:rsidR="00BE1FBA" w:rsidRDefault="007D0316">
      <w:pPr>
        <w:tabs>
          <w:tab w:val="left" w:pos="567"/>
        </w:tabs>
        <w:spacing w:before="120" w:line="320" w:lineRule="exact"/>
        <w:ind w:firstLine="567"/>
        <w:jc w:val="both"/>
        <w:rPr>
          <w:color w:val="000000"/>
          <w:sz w:val="28"/>
        </w:rPr>
      </w:pPr>
      <w:r>
        <w:rPr>
          <w:rFonts w:eastAsia="Calibri"/>
          <w:b/>
          <w:color w:val="000000"/>
          <w:sz w:val="28"/>
          <w:szCs w:val="28"/>
          <w:lang w:val="vi-VN"/>
        </w:rPr>
        <w:t>Đi</w:t>
      </w:r>
      <w:r>
        <w:rPr>
          <w:rFonts w:eastAsia="Calibri"/>
          <w:b/>
          <w:color w:val="000000"/>
          <w:sz w:val="28"/>
          <w:szCs w:val="28"/>
          <w:lang w:val="vi-VN"/>
        </w:rPr>
        <w:t>ề</w:t>
      </w:r>
      <w:r>
        <w:rPr>
          <w:rFonts w:eastAsia="Calibri"/>
          <w:b/>
          <w:color w:val="000000"/>
          <w:sz w:val="28"/>
          <w:szCs w:val="28"/>
          <w:lang w:val="vi-VN"/>
        </w:rPr>
        <w:t>u 3.</w:t>
      </w:r>
      <w:r>
        <w:rPr>
          <w:rFonts w:eastAsia="Calibri"/>
          <w:color w:val="000000"/>
          <w:sz w:val="28"/>
          <w:szCs w:val="28"/>
          <w:lang w:val="vi-VN"/>
        </w:rPr>
        <w:t xml:space="preserve"> </w:t>
      </w:r>
      <w:r>
        <w:rPr>
          <w:color w:val="000000"/>
          <w:sz w:val="28"/>
          <w:szCs w:val="28"/>
        </w:rPr>
        <w:t>Chánh Văn phòng Đoàn đại biểu Quốc hội, Hội đồng nhân dân và Ủy ban nhân dân tỉnh;</w:t>
      </w:r>
      <w:r>
        <w:rPr>
          <w:rFonts w:eastAsia="Calibri"/>
          <w:color w:val="000000"/>
          <w:sz w:val="28"/>
          <w:szCs w:val="28"/>
          <w:lang w:val="vi-VN"/>
        </w:rPr>
        <w:t xml:space="preserve"> </w:t>
      </w:r>
      <w:r>
        <w:rPr>
          <w:color w:val="000000"/>
          <w:sz w:val="28"/>
          <w:szCs w:val="28"/>
        </w:rPr>
        <w:t>Cục trưởng Cục thuế tỉnh, Giám đốc Kho bạc Nhà nước tỉnh, Thủ trưởng các sở, ngành tỉnh; Chủ tịch UBND các huyện, thị xã, thành phố và xã trên địa bàn tỉnh; các tổ chức, cá nhân có liên quan chịu trách nhiệm</w:t>
      </w:r>
      <w:r>
        <w:rPr>
          <w:color w:val="000000"/>
          <w:sz w:val="28"/>
          <w:lang w:val="nl-NL"/>
        </w:rPr>
        <w:t xml:space="preserve"> thi hành quyết định này</w:t>
      </w:r>
      <w:r>
        <w:rPr>
          <w:color w:val="000000"/>
          <w:sz w:val="28"/>
        </w:rPr>
        <w:t>./.</w:t>
      </w:r>
    </w:p>
    <w:p w:rsidR="00BE1FBA" w:rsidRDefault="00BE1FBA">
      <w:pPr>
        <w:spacing w:before="240"/>
        <w:ind w:firstLine="567"/>
        <w:jc w:val="both"/>
        <w:rPr>
          <w:rFonts w:eastAsia="Calibri"/>
          <w:color w:val="000000"/>
          <w:sz w:val="6"/>
          <w:szCs w:val="28"/>
          <w:lang w:val="vi-VN"/>
        </w:rPr>
      </w:pPr>
    </w:p>
    <w:tbl>
      <w:tblPr>
        <w:tblW w:w="0" w:type="auto"/>
        <w:tblInd w:w="108" w:type="dxa"/>
        <w:tblLook w:val="01E0" w:firstRow="1" w:lastRow="1" w:firstColumn="1" w:lastColumn="1" w:noHBand="0" w:noVBand="0"/>
      </w:tblPr>
      <w:tblGrid>
        <w:gridCol w:w="4253"/>
        <w:gridCol w:w="4643"/>
      </w:tblGrid>
      <w:tr w:rsidR="00BE1FBA">
        <w:tc>
          <w:tcPr>
            <w:tcW w:w="4253" w:type="dxa"/>
            <w:tcBorders>
              <w:top w:val="none" w:sz="0" w:space="0" w:color="000000"/>
              <w:left w:val="none" w:sz="0" w:space="0" w:color="000000"/>
              <w:bottom w:val="none" w:sz="0" w:space="0" w:color="000000"/>
              <w:right w:val="none" w:sz="0" w:space="0" w:color="000000"/>
            </w:tcBorders>
          </w:tcPr>
          <w:p w:rsidR="00BE1FBA" w:rsidRDefault="007D0316">
            <w:pPr>
              <w:tabs>
                <w:tab w:val="center" w:pos="6322"/>
              </w:tabs>
              <w:spacing w:before="120"/>
              <w:rPr>
                <w:b/>
                <w:i/>
                <w:iCs/>
                <w:sz w:val="22"/>
              </w:rPr>
            </w:pPr>
            <w:r>
              <w:rPr>
                <w:b/>
                <w:i/>
                <w:iCs/>
                <w:sz w:val="24"/>
              </w:rPr>
              <w:t>Nơi nhận:</w:t>
            </w:r>
          </w:p>
          <w:p w:rsidR="00BE1FBA" w:rsidRDefault="007D0316">
            <w:pPr>
              <w:tabs>
                <w:tab w:val="center" w:pos="6322"/>
              </w:tabs>
              <w:rPr>
                <w:sz w:val="22"/>
              </w:rPr>
            </w:pPr>
            <w:r>
              <w:rPr>
                <w:sz w:val="22"/>
              </w:rPr>
              <w:t>- Như điều 3;</w:t>
            </w:r>
          </w:p>
          <w:p w:rsidR="00BE1FBA" w:rsidRDefault="007D0316">
            <w:pPr>
              <w:tabs>
                <w:tab w:val="center" w:pos="6322"/>
              </w:tabs>
              <w:rPr>
                <w:sz w:val="22"/>
              </w:rPr>
            </w:pPr>
            <w:r>
              <w:rPr>
                <w:sz w:val="22"/>
              </w:rPr>
              <w:t>- Bộ Tài chính;</w:t>
            </w:r>
          </w:p>
          <w:p w:rsidR="00BE1FBA" w:rsidRDefault="007D0316">
            <w:pPr>
              <w:tabs>
                <w:tab w:val="center" w:pos="6322"/>
              </w:tabs>
              <w:spacing w:line="240" w:lineRule="exact"/>
              <w:ind w:left="-108"/>
              <w:rPr>
                <w:color w:val="000000"/>
                <w:sz w:val="22"/>
              </w:rPr>
            </w:pPr>
            <w:r>
              <w:rPr>
                <w:color w:val="000000"/>
              </w:rPr>
              <w:t xml:space="preserve">  </w:t>
            </w:r>
            <w:r>
              <w:rPr>
                <w:color w:val="000000"/>
                <w:sz w:val="22"/>
              </w:rPr>
              <w:t>- Cục KSTTHC - Văn phòng Chính phủ;</w:t>
            </w:r>
          </w:p>
          <w:p w:rsidR="00BE1FBA" w:rsidRDefault="007D0316">
            <w:pPr>
              <w:rPr>
                <w:rFonts w:eastAsia="Arial"/>
                <w:sz w:val="22"/>
                <w:lang w:val="vi-VN"/>
              </w:rPr>
            </w:pPr>
            <w:r>
              <w:rPr>
                <w:rFonts w:eastAsia="Arial"/>
                <w:sz w:val="22"/>
                <w:lang w:val="vi-VN"/>
              </w:rPr>
              <w:t>- C</w:t>
            </w:r>
            <w:r>
              <w:rPr>
                <w:rFonts w:eastAsia="Arial"/>
                <w:sz w:val="22"/>
                <w:lang w:val="vi-VN"/>
              </w:rPr>
              <w:t>ụ</w:t>
            </w:r>
            <w:r>
              <w:rPr>
                <w:rFonts w:eastAsia="Arial"/>
                <w:sz w:val="22"/>
                <w:lang w:val="vi-VN"/>
              </w:rPr>
              <w:t xml:space="preserve">c KTVB QPPL </w:t>
            </w:r>
            <w:r>
              <w:rPr>
                <w:rFonts w:eastAsia="Arial"/>
                <w:sz w:val="22"/>
              </w:rPr>
              <w:t>-</w:t>
            </w:r>
            <w:r>
              <w:rPr>
                <w:rFonts w:eastAsia="Arial"/>
                <w:sz w:val="22"/>
                <w:lang w:val="vi-VN"/>
              </w:rPr>
              <w:t xml:space="preserve"> B</w:t>
            </w:r>
            <w:r>
              <w:rPr>
                <w:rFonts w:eastAsia="Arial"/>
                <w:sz w:val="22"/>
                <w:lang w:val="vi-VN"/>
              </w:rPr>
              <w:t>ộ</w:t>
            </w:r>
            <w:r>
              <w:rPr>
                <w:rFonts w:eastAsia="Arial"/>
                <w:sz w:val="22"/>
                <w:lang w:val="vi-VN"/>
              </w:rPr>
              <w:t xml:space="preserve"> Tư pháp;</w:t>
            </w:r>
          </w:p>
          <w:p w:rsidR="00BE1FBA" w:rsidRDefault="007D0316">
            <w:pPr>
              <w:tabs>
                <w:tab w:val="center" w:pos="6322"/>
              </w:tabs>
              <w:rPr>
                <w:sz w:val="22"/>
              </w:rPr>
            </w:pPr>
            <w:r>
              <w:rPr>
                <w:sz w:val="22"/>
              </w:rPr>
              <w:t>- TT.TU; TT.HĐND tỉnh;</w:t>
            </w:r>
          </w:p>
          <w:p w:rsidR="00BE1FBA" w:rsidRDefault="007D0316">
            <w:pPr>
              <w:tabs>
                <w:tab w:val="center" w:pos="6322"/>
              </w:tabs>
              <w:rPr>
                <w:sz w:val="22"/>
              </w:rPr>
            </w:pPr>
            <w:r>
              <w:rPr>
                <w:sz w:val="22"/>
              </w:rPr>
              <w:t xml:space="preserve">- </w:t>
            </w:r>
            <w:r>
              <w:rPr>
                <w:sz w:val="22"/>
              </w:rPr>
              <w:t>CT; các PCT.UBND tỉnh;</w:t>
            </w:r>
          </w:p>
          <w:p w:rsidR="00BE1FBA" w:rsidRDefault="007D0316">
            <w:pPr>
              <w:tabs>
                <w:tab w:val="center" w:pos="6322"/>
              </w:tabs>
              <w:rPr>
                <w:sz w:val="22"/>
              </w:rPr>
            </w:pPr>
            <w:r>
              <w:rPr>
                <w:sz w:val="22"/>
              </w:rPr>
              <w:t>- Cổng thông tin điện tử tỉnh;</w:t>
            </w:r>
          </w:p>
          <w:p w:rsidR="00BE1FBA" w:rsidRDefault="007D0316">
            <w:pPr>
              <w:tabs>
                <w:tab w:val="center" w:pos="6322"/>
              </w:tabs>
              <w:rPr>
                <w:sz w:val="22"/>
              </w:rPr>
            </w:pPr>
            <w:r>
              <w:rPr>
                <w:sz w:val="22"/>
              </w:rPr>
              <w:t>- PCVP.Hòa;</w:t>
            </w:r>
          </w:p>
          <w:p w:rsidR="00BE1FBA" w:rsidRDefault="007D0316">
            <w:pPr>
              <w:tabs>
                <w:tab w:val="center" w:pos="6322"/>
              </w:tabs>
              <w:rPr>
                <w:sz w:val="22"/>
              </w:rPr>
            </w:pPr>
            <w:r>
              <w:rPr>
                <w:sz w:val="22"/>
              </w:rPr>
              <w:t>- Phòng KTTC+CTHĐND+THKSTTHC;</w:t>
            </w:r>
          </w:p>
          <w:p w:rsidR="00BE1FBA" w:rsidRDefault="007D0316">
            <w:pPr>
              <w:tabs>
                <w:tab w:val="center" w:pos="6322"/>
              </w:tabs>
              <w:rPr>
                <w:sz w:val="22"/>
              </w:rPr>
            </w:pPr>
            <w:r>
              <w:rPr>
                <w:sz w:val="22"/>
              </w:rPr>
              <w:t>- Lưu: VT, Dung.</w:t>
            </w:r>
          </w:p>
          <w:p w:rsidR="00BE1FBA" w:rsidRDefault="007D0316">
            <w:pPr>
              <w:widowControl w:val="0"/>
              <w:ind w:right="-108"/>
            </w:pPr>
            <w:r>
              <w:rPr>
                <w:sz w:val="14"/>
                <w:szCs w:val="14"/>
                <w:lang w:val="it-IT"/>
              </w:rPr>
              <w:t>QĐ-STC-</w:t>
            </w:r>
            <w:r>
              <w:rPr>
                <w:sz w:val="14"/>
                <w:szCs w:val="14"/>
                <w:lang w:val="it-IT"/>
              </w:rPr>
              <w:t>PHAN CAP THU TIEN SU DUNG DAT</w:t>
            </w:r>
          </w:p>
        </w:tc>
        <w:tc>
          <w:tcPr>
            <w:tcW w:w="4643" w:type="dxa"/>
            <w:tcBorders>
              <w:top w:val="none" w:sz="0" w:space="0" w:color="000000"/>
              <w:left w:val="none" w:sz="0" w:space="0" w:color="000000"/>
              <w:bottom w:val="none" w:sz="0" w:space="0" w:color="000000"/>
              <w:right w:val="none" w:sz="0" w:space="0" w:color="000000"/>
            </w:tcBorders>
          </w:tcPr>
          <w:p w:rsidR="00BE1FBA" w:rsidRDefault="007D0316">
            <w:pPr>
              <w:tabs>
                <w:tab w:val="center" w:pos="6322"/>
              </w:tabs>
              <w:spacing w:before="120"/>
              <w:ind w:left="-164"/>
              <w:jc w:val="center"/>
              <w:rPr>
                <w:b/>
                <w:bCs/>
                <w:sz w:val="26"/>
              </w:rPr>
            </w:pPr>
            <w:r>
              <w:rPr>
                <w:b/>
                <w:bCs/>
                <w:sz w:val="26"/>
              </w:rPr>
              <w:t>TM. ỦY BAN NHÂN DÂN</w:t>
            </w:r>
          </w:p>
          <w:p w:rsidR="00BE1FBA" w:rsidRDefault="007D0316">
            <w:pPr>
              <w:tabs>
                <w:tab w:val="center" w:pos="6322"/>
              </w:tabs>
              <w:ind w:left="-162"/>
              <w:jc w:val="center"/>
            </w:pPr>
            <w:r>
              <w:rPr>
                <w:b/>
                <w:bCs/>
                <w:sz w:val="26"/>
              </w:rPr>
              <w:t>CHỦ TỊCH</w:t>
            </w: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BE1FBA">
            <w:pPr>
              <w:tabs>
                <w:tab w:val="center" w:pos="6322"/>
              </w:tabs>
              <w:ind w:left="-162"/>
              <w:jc w:val="center"/>
            </w:pPr>
          </w:p>
          <w:p w:rsidR="00BE1FBA" w:rsidRDefault="007D0316">
            <w:pPr>
              <w:tabs>
                <w:tab w:val="center" w:pos="6322"/>
              </w:tabs>
              <w:ind w:left="-162"/>
              <w:jc w:val="center"/>
              <w:rPr>
                <w:b/>
                <w:sz w:val="26"/>
                <w:szCs w:val="26"/>
              </w:rPr>
            </w:pPr>
            <w:r>
              <w:rPr>
                <w:b/>
                <w:sz w:val="26"/>
                <w:szCs w:val="26"/>
              </w:rPr>
              <w:t>Trần Văn Cần</w:t>
            </w:r>
          </w:p>
          <w:p w:rsidR="00BE1FBA" w:rsidRDefault="00BE1FBA">
            <w:pPr>
              <w:tabs>
                <w:tab w:val="center" w:pos="6322"/>
              </w:tabs>
              <w:ind w:left="-162"/>
            </w:pPr>
          </w:p>
        </w:tc>
      </w:tr>
    </w:tbl>
    <w:p w:rsidR="00BE1FBA" w:rsidRDefault="00BE1FBA">
      <w:pPr>
        <w:tabs>
          <w:tab w:val="center" w:pos="6480"/>
        </w:tabs>
        <w:spacing w:before="160"/>
      </w:pPr>
    </w:p>
    <w:p w:rsidR="00BE1FBA" w:rsidRDefault="00BE1FBA">
      <w:pPr>
        <w:tabs>
          <w:tab w:val="center" w:pos="6480"/>
        </w:tabs>
        <w:spacing w:before="160"/>
      </w:pPr>
    </w:p>
    <w:p w:rsidR="00BE1FBA" w:rsidRDefault="00BE1FBA">
      <w:pPr>
        <w:tabs>
          <w:tab w:val="center" w:pos="6480"/>
        </w:tabs>
        <w:spacing w:before="160"/>
      </w:pPr>
    </w:p>
    <w:p w:rsidR="00BE1FBA" w:rsidRDefault="00BE1FBA">
      <w:pPr>
        <w:tabs>
          <w:tab w:val="center" w:pos="6480"/>
        </w:tabs>
        <w:spacing w:before="160"/>
      </w:pPr>
    </w:p>
    <w:sectPr w:rsidR="00BE1FBA">
      <w:footerReference w:type="even" r:id="rId8"/>
      <w:footerReference w:type="default" r:id="rId9"/>
      <w:pgSz w:w="11907" w:h="16840"/>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16" w:rsidRDefault="007D0316">
      <w:r>
        <w:separator/>
      </w:r>
    </w:p>
  </w:endnote>
  <w:endnote w:type="continuationSeparator" w:id="0">
    <w:p w:rsidR="007D0316" w:rsidRDefault="007D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BA" w:rsidRDefault="007D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E1FBA" w:rsidRDefault="00BE1F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BA" w:rsidRDefault="007D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F52">
      <w:rPr>
        <w:rStyle w:val="PageNumber"/>
        <w:noProof/>
      </w:rPr>
      <w:t>2</w:t>
    </w:r>
    <w:r>
      <w:rPr>
        <w:rStyle w:val="PageNumber"/>
      </w:rPr>
      <w:fldChar w:fldCharType="end"/>
    </w:r>
  </w:p>
  <w:p w:rsidR="00BE1FBA" w:rsidRDefault="00BE1F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16" w:rsidRDefault="007D0316">
      <w:r>
        <w:separator/>
      </w:r>
    </w:p>
  </w:footnote>
  <w:footnote w:type="continuationSeparator" w:id="0">
    <w:p w:rsidR="007D0316" w:rsidRDefault="007D0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5E4"/>
    <w:multiLevelType w:val="hybridMultilevel"/>
    <w:tmpl w:val="DD2C7408"/>
    <w:lvl w:ilvl="0" w:tplc="D5DACD02">
      <w:start w:val="1"/>
      <w:numFmt w:val="bullet"/>
      <w:lvlText w:val=""/>
      <w:lvlJc w:val="left"/>
      <w:pPr>
        <w:tabs>
          <w:tab w:val="left" w:pos="360"/>
        </w:tabs>
        <w:ind w:left="360" w:hanging="360"/>
      </w:pPr>
      <w:rPr>
        <w:rFonts w:ascii="Symbol" w:hAnsi="Symbol"/>
      </w:rPr>
    </w:lvl>
    <w:lvl w:ilvl="1" w:tplc="3A2276B2">
      <w:start w:val="1"/>
      <w:numFmt w:val="bullet"/>
      <w:lvlText w:val="o"/>
      <w:lvlJc w:val="left"/>
      <w:pPr>
        <w:ind w:left="1440" w:hanging="360"/>
      </w:pPr>
      <w:rPr>
        <w:rFonts w:ascii="Courier New" w:eastAsia="Courier New" w:hAnsi="Courier New" w:cs="Courier New" w:hint="default"/>
      </w:rPr>
    </w:lvl>
    <w:lvl w:ilvl="2" w:tplc="247AE5BC">
      <w:start w:val="1"/>
      <w:numFmt w:val="bullet"/>
      <w:lvlText w:val="§"/>
      <w:lvlJc w:val="left"/>
      <w:pPr>
        <w:ind w:left="2160" w:hanging="360"/>
      </w:pPr>
      <w:rPr>
        <w:rFonts w:ascii="Wingdings" w:eastAsia="Wingdings" w:hAnsi="Wingdings" w:cs="Wingdings" w:hint="default"/>
      </w:rPr>
    </w:lvl>
    <w:lvl w:ilvl="3" w:tplc="0EF29EF0">
      <w:start w:val="1"/>
      <w:numFmt w:val="bullet"/>
      <w:lvlText w:val="·"/>
      <w:lvlJc w:val="left"/>
      <w:pPr>
        <w:ind w:left="2880" w:hanging="360"/>
      </w:pPr>
      <w:rPr>
        <w:rFonts w:ascii="Symbol" w:eastAsia="Symbol" w:hAnsi="Symbol" w:cs="Symbol" w:hint="default"/>
      </w:rPr>
    </w:lvl>
    <w:lvl w:ilvl="4" w:tplc="D75ED4F8">
      <w:start w:val="1"/>
      <w:numFmt w:val="bullet"/>
      <w:lvlText w:val="o"/>
      <w:lvlJc w:val="left"/>
      <w:pPr>
        <w:ind w:left="3600" w:hanging="360"/>
      </w:pPr>
      <w:rPr>
        <w:rFonts w:ascii="Courier New" w:eastAsia="Courier New" w:hAnsi="Courier New" w:cs="Courier New" w:hint="default"/>
      </w:rPr>
    </w:lvl>
    <w:lvl w:ilvl="5" w:tplc="D328277C">
      <w:start w:val="1"/>
      <w:numFmt w:val="bullet"/>
      <w:lvlText w:val="§"/>
      <w:lvlJc w:val="left"/>
      <w:pPr>
        <w:ind w:left="4320" w:hanging="360"/>
      </w:pPr>
      <w:rPr>
        <w:rFonts w:ascii="Wingdings" w:eastAsia="Wingdings" w:hAnsi="Wingdings" w:cs="Wingdings" w:hint="default"/>
      </w:rPr>
    </w:lvl>
    <w:lvl w:ilvl="6" w:tplc="36FA6514">
      <w:start w:val="1"/>
      <w:numFmt w:val="bullet"/>
      <w:lvlText w:val="·"/>
      <w:lvlJc w:val="left"/>
      <w:pPr>
        <w:ind w:left="5040" w:hanging="360"/>
      </w:pPr>
      <w:rPr>
        <w:rFonts w:ascii="Symbol" w:eastAsia="Symbol" w:hAnsi="Symbol" w:cs="Symbol" w:hint="default"/>
      </w:rPr>
    </w:lvl>
    <w:lvl w:ilvl="7" w:tplc="1D3E2618">
      <w:start w:val="1"/>
      <w:numFmt w:val="bullet"/>
      <w:lvlText w:val="o"/>
      <w:lvlJc w:val="left"/>
      <w:pPr>
        <w:ind w:left="5760" w:hanging="360"/>
      </w:pPr>
      <w:rPr>
        <w:rFonts w:ascii="Courier New" w:eastAsia="Courier New" w:hAnsi="Courier New" w:cs="Courier New" w:hint="default"/>
      </w:rPr>
    </w:lvl>
    <w:lvl w:ilvl="8" w:tplc="B63C961C">
      <w:start w:val="1"/>
      <w:numFmt w:val="bullet"/>
      <w:lvlText w:val="§"/>
      <w:lvlJc w:val="left"/>
      <w:pPr>
        <w:ind w:left="6480" w:hanging="360"/>
      </w:pPr>
      <w:rPr>
        <w:rFonts w:ascii="Wingdings" w:eastAsia="Wingdings" w:hAnsi="Wingdings" w:cs="Wingdings" w:hint="default"/>
      </w:rPr>
    </w:lvl>
  </w:abstractNum>
  <w:abstractNum w:abstractNumId="1">
    <w:nsid w:val="056D633E"/>
    <w:multiLevelType w:val="hybridMultilevel"/>
    <w:tmpl w:val="141CDCBE"/>
    <w:lvl w:ilvl="0" w:tplc="0EE48E9C">
      <w:start w:val="1"/>
      <w:numFmt w:val="decimal"/>
      <w:lvlText w:val="%1."/>
      <w:lvlJc w:val="left"/>
      <w:pPr>
        <w:ind w:left="1211" w:hanging="360"/>
      </w:pPr>
    </w:lvl>
    <w:lvl w:ilvl="1" w:tplc="68C0FF0E">
      <w:start w:val="1"/>
      <w:numFmt w:val="lowerLetter"/>
      <w:lvlText w:val="%2."/>
      <w:lvlJc w:val="left"/>
      <w:pPr>
        <w:ind w:left="1931" w:hanging="360"/>
      </w:pPr>
    </w:lvl>
    <w:lvl w:ilvl="2" w:tplc="60A65904">
      <w:start w:val="1"/>
      <w:numFmt w:val="lowerRoman"/>
      <w:lvlText w:val="%3."/>
      <w:lvlJc w:val="right"/>
      <w:pPr>
        <w:ind w:left="2651" w:hanging="180"/>
      </w:pPr>
    </w:lvl>
    <w:lvl w:ilvl="3" w:tplc="6B44933A">
      <w:start w:val="1"/>
      <w:numFmt w:val="decimal"/>
      <w:lvlText w:val="%4."/>
      <w:lvlJc w:val="left"/>
      <w:pPr>
        <w:ind w:left="3371" w:hanging="360"/>
      </w:pPr>
    </w:lvl>
    <w:lvl w:ilvl="4" w:tplc="9BD856CA">
      <w:start w:val="1"/>
      <w:numFmt w:val="lowerLetter"/>
      <w:lvlText w:val="%5."/>
      <w:lvlJc w:val="left"/>
      <w:pPr>
        <w:ind w:left="4091" w:hanging="360"/>
      </w:pPr>
    </w:lvl>
    <w:lvl w:ilvl="5" w:tplc="0A12C9A0">
      <w:start w:val="1"/>
      <w:numFmt w:val="lowerRoman"/>
      <w:lvlText w:val="%6."/>
      <w:lvlJc w:val="right"/>
      <w:pPr>
        <w:ind w:left="4811" w:hanging="180"/>
      </w:pPr>
    </w:lvl>
    <w:lvl w:ilvl="6" w:tplc="8FB0F0E0">
      <w:start w:val="1"/>
      <w:numFmt w:val="decimal"/>
      <w:lvlText w:val="%7."/>
      <w:lvlJc w:val="left"/>
      <w:pPr>
        <w:ind w:left="5531" w:hanging="360"/>
      </w:pPr>
    </w:lvl>
    <w:lvl w:ilvl="7" w:tplc="5F36FCDC">
      <w:start w:val="1"/>
      <w:numFmt w:val="lowerLetter"/>
      <w:lvlText w:val="%8."/>
      <w:lvlJc w:val="left"/>
      <w:pPr>
        <w:ind w:left="6251" w:hanging="360"/>
      </w:pPr>
    </w:lvl>
    <w:lvl w:ilvl="8" w:tplc="51E4E6B4">
      <w:start w:val="1"/>
      <w:numFmt w:val="lowerRoman"/>
      <w:lvlText w:val="%9."/>
      <w:lvlJc w:val="right"/>
      <w:pPr>
        <w:ind w:left="6971" w:hanging="180"/>
      </w:pPr>
    </w:lvl>
  </w:abstractNum>
  <w:abstractNum w:abstractNumId="2">
    <w:nsid w:val="07560F42"/>
    <w:multiLevelType w:val="hybridMultilevel"/>
    <w:tmpl w:val="16204420"/>
    <w:lvl w:ilvl="0" w:tplc="F2B844D6">
      <w:start w:val="1"/>
      <w:numFmt w:val="decimal"/>
      <w:lvlText w:val="%1."/>
      <w:lvlJc w:val="left"/>
      <w:pPr>
        <w:ind w:left="1571" w:hanging="360"/>
      </w:pPr>
    </w:lvl>
    <w:lvl w:ilvl="1" w:tplc="3DDC750E">
      <w:start w:val="1"/>
      <w:numFmt w:val="lowerLetter"/>
      <w:lvlText w:val="%2."/>
      <w:lvlJc w:val="left"/>
      <w:pPr>
        <w:ind w:left="2291" w:hanging="360"/>
      </w:pPr>
    </w:lvl>
    <w:lvl w:ilvl="2" w:tplc="3224DCD4">
      <w:start w:val="1"/>
      <w:numFmt w:val="lowerRoman"/>
      <w:lvlText w:val="%3."/>
      <w:lvlJc w:val="right"/>
      <w:pPr>
        <w:ind w:left="3011" w:hanging="180"/>
      </w:pPr>
    </w:lvl>
    <w:lvl w:ilvl="3" w:tplc="4AF64DFE">
      <w:start w:val="1"/>
      <w:numFmt w:val="decimal"/>
      <w:lvlText w:val="%4."/>
      <w:lvlJc w:val="left"/>
      <w:pPr>
        <w:ind w:left="3731" w:hanging="360"/>
      </w:pPr>
    </w:lvl>
    <w:lvl w:ilvl="4" w:tplc="848A15EA">
      <w:start w:val="1"/>
      <w:numFmt w:val="lowerLetter"/>
      <w:lvlText w:val="%5."/>
      <w:lvlJc w:val="left"/>
      <w:pPr>
        <w:ind w:left="4451" w:hanging="360"/>
      </w:pPr>
    </w:lvl>
    <w:lvl w:ilvl="5" w:tplc="17323B0A">
      <w:start w:val="1"/>
      <w:numFmt w:val="lowerRoman"/>
      <w:lvlText w:val="%6."/>
      <w:lvlJc w:val="right"/>
      <w:pPr>
        <w:ind w:left="5171" w:hanging="180"/>
      </w:pPr>
    </w:lvl>
    <w:lvl w:ilvl="6" w:tplc="45AC3D28">
      <w:start w:val="1"/>
      <w:numFmt w:val="decimal"/>
      <w:lvlText w:val="%7."/>
      <w:lvlJc w:val="left"/>
      <w:pPr>
        <w:ind w:left="5891" w:hanging="360"/>
      </w:pPr>
    </w:lvl>
    <w:lvl w:ilvl="7" w:tplc="A07C267C">
      <w:start w:val="1"/>
      <w:numFmt w:val="lowerLetter"/>
      <w:lvlText w:val="%8."/>
      <w:lvlJc w:val="left"/>
      <w:pPr>
        <w:ind w:left="6611" w:hanging="360"/>
      </w:pPr>
    </w:lvl>
    <w:lvl w:ilvl="8" w:tplc="D75EC958">
      <w:start w:val="1"/>
      <w:numFmt w:val="lowerRoman"/>
      <w:lvlText w:val="%9."/>
      <w:lvlJc w:val="right"/>
      <w:pPr>
        <w:ind w:left="7331" w:hanging="180"/>
      </w:pPr>
    </w:lvl>
  </w:abstractNum>
  <w:abstractNum w:abstractNumId="3">
    <w:nsid w:val="08AD16B3"/>
    <w:multiLevelType w:val="hybridMultilevel"/>
    <w:tmpl w:val="1A5ECC96"/>
    <w:lvl w:ilvl="0" w:tplc="17C67DDE">
      <w:start w:val="1"/>
      <w:numFmt w:val="bullet"/>
      <w:lvlText w:val=""/>
      <w:lvlJc w:val="left"/>
      <w:pPr>
        <w:tabs>
          <w:tab w:val="left" w:pos="360"/>
        </w:tabs>
        <w:ind w:left="360" w:hanging="360"/>
      </w:pPr>
      <w:rPr>
        <w:rFonts w:ascii="Symbol" w:hAnsi="Symbol"/>
      </w:rPr>
    </w:lvl>
    <w:lvl w:ilvl="1" w:tplc="3C142518">
      <w:start w:val="1"/>
      <w:numFmt w:val="bullet"/>
      <w:lvlText w:val="o"/>
      <w:lvlJc w:val="left"/>
      <w:pPr>
        <w:ind w:left="1440" w:hanging="360"/>
      </w:pPr>
      <w:rPr>
        <w:rFonts w:ascii="Courier New" w:eastAsia="Courier New" w:hAnsi="Courier New" w:cs="Courier New" w:hint="default"/>
      </w:rPr>
    </w:lvl>
    <w:lvl w:ilvl="2" w:tplc="75FCCAA4">
      <w:start w:val="1"/>
      <w:numFmt w:val="bullet"/>
      <w:lvlText w:val="§"/>
      <w:lvlJc w:val="left"/>
      <w:pPr>
        <w:ind w:left="2160" w:hanging="360"/>
      </w:pPr>
      <w:rPr>
        <w:rFonts w:ascii="Wingdings" w:eastAsia="Wingdings" w:hAnsi="Wingdings" w:cs="Wingdings" w:hint="default"/>
      </w:rPr>
    </w:lvl>
    <w:lvl w:ilvl="3" w:tplc="8AA20942">
      <w:start w:val="1"/>
      <w:numFmt w:val="bullet"/>
      <w:lvlText w:val="·"/>
      <w:lvlJc w:val="left"/>
      <w:pPr>
        <w:ind w:left="2880" w:hanging="360"/>
      </w:pPr>
      <w:rPr>
        <w:rFonts w:ascii="Symbol" w:eastAsia="Symbol" w:hAnsi="Symbol" w:cs="Symbol" w:hint="default"/>
      </w:rPr>
    </w:lvl>
    <w:lvl w:ilvl="4" w:tplc="A9D281B8">
      <w:start w:val="1"/>
      <w:numFmt w:val="bullet"/>
      <w:lvlText w:val="o"/>
      <w:lvlJc w:val="left"/>
      <w:pPr>
        <w:ind w:left="3600" w:hanging="360"/>
      </w:pPr>
      <w:rPr>
        <w:rFonts w:ascii="Courier New" w:eastAsia="Courier New" w:hAnsi="Courier New" w:cs="Courier New" w:hint="default"/>
      </w:rPr>
    </w:lvl>
    <w:lvl w:ilvl="5" w:tplc="E21032EE">
      <w:start w:val="1"/>
      <w:numFmt w:val="bullet"/>
      <w:lvlText w:val="§"/>
      <w:lvlJc w:val="left"/>
      <w:pPr>
        <w:ind w:left="4320" w:hanging="360"/>
      </w:pPr>
      <w:rPr>
        <w:rFonts w:ascii="Wingdings" w:eastAsia="Wingdings" w:hAnsi="Wingdings" w:cs="Wingdings" w:hint="default"/>
      </w:rPr>
    </w:lvl>
    <w:lvl w:ilvl="6" w:tplc="1F043156">
      <w:start w:val="1"/>
      <w:numFmt w:val="bullet"/>
      <w:lvlText w:val="·"/>
      <w:lvlJc w:val="left"/>
      <w:pPr>
        <w:ind w:left="5040" w:hanging="360"/>
      </w:pPr>
      <w:rPr>
        <w:rFonts w:ascii="Symbol" w:eastAsia="Symbol" w:hAnsi="Symbol" w:cs="Symbol" w:hint="default"/>
      </w:rPr>
    </w:lvl>
    <w:lvl w:ilvl="7" w:tplc="21007F90">
      <w:start w:val="1"/>
      <w:numFmt w:val="bullet"/>
      <w:lvlText w:val="o"/>
      <w:lvlJc w:val="left"/>
      <w:pPr>
        <w:ind w:left="5760" w:hanging="360"/>
      </w:pPr>
      <w:rPr>
        <w:rFonts w:ascii="Courier New" w:eastAsia="Courier New" w:hAnsi="Courier New" w:cs="Courier New" w:hint="default"/>
      </w:rPr>
    </w:lvl>
    <w:lvl w:ilvl="8" w:tplc="56822D46">
      <w:start w:val="1"/>
      <w:numFmt w:val="bullet"/>
      <w:lvlText w:val="§"/>
      <w:lvlJc w:val="left"/>
      <w:pPr>
        <w:ind w:left="6480" w:hanging="360"/>
      </w:pPr>
      <w:rPr>
        <w:rFonts w:ascii="Wingdings" w:eastAsia="Wingdings" w:hAnsi="Wingdings" w:cs="Wingdings" w:hint="default"/>
      </w:rPr>
    </w:lvl>
  </w:abstractNum>
  <w:abstractNum w:abstractNumId="4">
    <w:nsid w:val="0FC0789B"/>
    <w:multiLevelType w:val="hybridMultilevel"/>
    <w:tmpl w:val="2558FBFC"/>
    <w:lvl w:ilvl="0" w:tplc="7B26DE2C">
      <w:start w:val="1"/>
      <w:numFmt w:val="bullet"/>
      <w:lvlText w:val=""/>
      <w:lvlJc w:val="left"/>
      <w:pPr>
        <w:tabs>
          <w:tab w:val="left" w:pos="360"/>
        </w:tabs>
        <w:ind w:left="360" w:hanging="360"/>
      </w:pPr>
      <w:rPr>
        <w:rFonts w:ascii="Symbol" w:hAnsi="Symbol"/>
      </w:rPr>
    </w:lvl>
    <w:lvl w:ilvl="1" w:tplc="F0B85B20">
      <w:start w:val="1"/>
      <w:numFmt w:val="bullet"/>
      <w:lvlText w:val="o"/>
      <w:lvlJc w:val="left"/>
      <w:pPr>
        <w:ind w:left="1440" w:hanging="360"/>
      </w:pPr>
      <w:rPr>
        <w:rFonts w:ascii="Courier New" w:eastAsia="Courier New" w:hAnsi="Courier New" w:cs="Courier New" w:hint="default"/>
      </w:rPr>
    </w:lvl>
    <w:lvl w:ilvl="2" w:tplc="6ED0C418">
      <w:start w:val="1"/>
      <w:numFmt w:val="bullet"/>
      <w:lvlText w:val="§"/>
      <w:lvlJc w:val="left"/>
      <w:pPr>
        <w:ind w:left="2160" w:hanging="360"/>
      </w:pPr>
      <w:rPr>
        <w:rFonts w:ascii="Wingdings" w:eastAsia="Wingdings" w:hAnsi="Wingdings" w:cs="Wingdings" w:hint="default"/>
      </w:rPr>
    </w:lvl>
    <w:lvl w:ilvl="3" w:tplc="507613D4">
      <w:start w:val="1"/>
      <w:numFmt w:val="bullet"/>
      <w:lvlText w:val="·"/>
      <w:lvlJc w:val="left"/>
      <w:pPr>
        <w:ind w:left="2880" w:hanging="360"/>
      </w:pPr>
      <w:rPr>
        <w:rFonts w:ascii="Symbol" w:eastAsia="Symbol" w:hAnsi="Symbol" w:cs="Symbol" w:hint="default"/>
      </w:rPr>
    </w:lvl>
    <w:lvl w:ilvl="4" w:tplc="19E61352">
      <w:start w:val="1"/>
      <w:numFmt w:val="bullet"/>
      <w:lvlText w:val="o"/>
      <w:lvlJc w:val="left"/>
      <w:pPr>
        <w:ind w:left="3600" w:hanging="360"/>
      </w:pPr>
      <w:rPr>
        <w:rFonts w:ascii="Courier New" w:eastAsia="Courier New" w:hAnsi="Courier New" w:cs="Courier New" w:hint="default"/>
      </w:rPr>
    </w:lvl>
    <w:lvl w:ilvl="5" w:tplc="9BF44708">
      <w:start w:val="1"/>
      <w:numFmt w:val="bullet"/>
      <w:lvlText w:val="§"/>
      <w:lvlJc w:val="left"/>
      <w:pPr>
        <w:ind w:left="4320" w:hanging="360"/>
      </w:pPr>
      <w:rPr>
        <w:rFonts w:ascii="Wingdings" w:eastAsia="Wingdings" w:hAnsi="Wingdings" w:cs="Wingdings" w:hint="default"/>
      </w:rPr>
    </w:lvl>
    <w:lvl w:ilvl="6" w:tplc="70E8E8C8">
      <w:start w:val="1"/>
      <w:numFmt w:val="bullet"/>
      <w:lvlText w:val="·"/>
      <w:lvlJc w:val="left"/>
      <w:pPr>
        <w:ind w:left="5040" w:hanging="360"/>
      </w:pPr>
      <w:rPr>
        <w:rFonts w:ascii="Symbol" w:eastAsia="Symbol" w:hAnsi="Symbol" w:cs="Symbol" w:hint="default"/>
      </w:rPr>
    </w:lvl>
    <w:lvl w:ilvl="7" w:tplc="C946FA44">
      <w:start w:val="1"/>
      <w:numFmt w:val="bullet"/>
      <w:lvlText w:val="o"/>
      <w:lvlJc w:val="left"/>
      <w:pPr>
        <w:ind w:left="5760" w:hanging="360"/>
      </w:pPr>
      <w:rPr>
        <w:rFonts w:ascii="Courier New" w:eastAsia="Courier New" w:hAnsi="Courier New" w:cs="Courier New" w:hint="default"/>
      </w:rPr>
    </w:lvl>
    <w:lvl w:ilvl="8" w:tplc="CC3C9E46">
      <w:start w:val="1"/>
      <w:numFmt w:val="bullet"/>
      <w:lvlText w:val="§"/>
      <w:lvlJc w:val="left"/>
      <w:pPr>
        <w:ind w:left="6480" w:hanging="360"/>
      </w:pPr>
      <w:rPr>
        <w:rFonts w:ascii="Wingdings" w:eastAsia="Wingdings" w:hAnsi="Wingdings" w:cs="Wingdings" w:hint="default"/>
      </w:rPr>
    </w:lvl>
  </w:abstractNum>
  <w:abstractNum w:abstractNumId="5">
    <w:nsid w:val="11D71246"/>
    <w:multiLevelType w:val="hybridMultilevel"/>
    <w:tmpl w:val="7D6ADBDE"/>
    <w:lvl w:ilvl="0" w:tplc="6324D95E">
      <w:start w:val="1"/>
      <w:numFmt w:val="lowerLetter"/>
      <w:lvlText w:val="%1)"/>
      <w:lvlJc w:val="left"/>
      <w:pPr>
        <w:tabs>
          <w:tab w:val="left" w:pos="360"/>
        </w:tabs>
        <w:ind w:left="360" w:hanging="360"/>
      </w:pPr>
    </w:lvl>
    <w:lvl w:ilvl="1" w:tplc="9800C804">
      <w:start w:val="1"/>
      <w:numFmt w:val="bullet"/>
      <w:lvlText w:val="o"/>
      <w:lvlJc w:val="left"/>
      <w:pPr>
        <w:ind w:left="1440" w:hanging="360"/>
      </w:pPr>
      <w:rPr>
        <w:rFonts w:ascii="Courier New" w:eastAsia="Courier New" w:hAnsi="Courier New" w:cs="Courier New" w:hint="default"/>
      </w:rPr>
    </w:lvl>
    <w:lvl w:ilvl="2" w:tplc="F14A44F2">
      <w:start w:val="1"/>
      <w:numFmt w:val="bullet"/>
      <w:lvlText w:val="§"/>
      <w:lvlJc w:val="left"/>
      <w:pPr>
        <w:ind w:left="2160" w:hanging="360"/>
      </w:pPr>
      <w:rPr>
        <w:rFonts w:ascii="Wingdings" w:eastAsia="Wingdings" w:hAnsi="Wingdings" w:cs="Wingdings" w:hint="default"/>
      </w:rPr>
    </w:lvl>
    <w:lvl w:ilvl="3" w:tplc="4A9A81D4">
      <w:start w:val="1"/>
      <w:numFmt w:val="bullet"/>
      <w:lvlText w:val="·"/>
      <w:lvlJc w:val="left"/>
      <w:pPr>
        <w:ind w:left="2880" w:hanging="360"/>
      </w:pPr>
      <w:rPr>
        <w:rFonts w:ascii="Symbol" w:eastAsia="Symbol" w:hAnsi="Symbol" w:cs="Symbol" w:hint="default"/>
      </w:rPr>
    </w:lvl>
    <w:lvl w:ilvl="4" w:tplc="FFB8C592">
      <w:start w:val="1"/>
      <w:numFmt w:val="bullet"/>
      <w:lvlText w:val="o"/>
      <w:lvlJc w:val="left"/>
      <w:pPr>
        <w:ind w:left="3600" w:hanging="360"/>
      </w:pPr>
      <w:rPr>
        <w:rFonts w:ascii="Courier New" w:eastAsia="Courier New" w:hAnsi="Courier New" w:cs="Courier New" w:hint="default"/>
      </w:rPr>
    </w:lvl>
    <w:lvl w:ilvl="5" w:tplc="1D3C088C">
      <w:start w:val="1"/>
      <w:numFmt w:val="bullet"/>
      <w:lvlText w:val="§"/>
      <w:lvlJc w:val="left"/>
      <w:pPr>
        <w:ind w:left="4320" w:hanging="360"/>
      </w:pPr>
      <w:rPr>
        <w:rFonts w:ascii="Wingdings" w:eastAsia="Wingdings" w:hAnsi="Wingdings" w:cs="Wingdings" w:hint="default"/>
      </w:rPr>
    </w:lvl>
    <w:lvl w:ilvl="6" w:tplc="27CAD3DE">
      <w:start w:val="1"/>
      <w:numFmt w:val="bullet"/>
      <w:lvlText w:val="·"/>
      <w:lvlJc w:val="left"/>
      <w:pPr>
        <w:ind w:left="5040" w:hanging="360"/>
      </w:pPr>
      <w:rPr>
        <w:rFonts w:ascii="Symbol" w:eastAsia="Symbol" w:hAnsi="Symbol" w:cs="Symbol" w:hint="default"/>
      </w:rPr>
    </w:lvl>
    <w:lvl w:ilvl="7" w:tplc="67021DA0">
      <w:start w:val="1"/>
      <w:numFmt w:val="bullet"/>
      <w:lvlText w:val="o"/>
      <w:lvlJc w:val="left"/>
      <w:pPr>
        <w:ind w:left="5760" w:hanging="360"/>
      </w:pPr>
      <w:rPr>
        <w:rFonts w:ascii="Courier New" w:eastAsia="Courier New" w:hAnsi="Courier New" w:cs="Courier New" w:hint="default"/>
      </w:rPr>
    </w:lvl>
    <w:lvl w:ilvl="8" w:tplc="E66A1FF8">
      <w:start w:val="1"/>
      <w:numFmt w:val="bullet"/>
      <w:lvlText w:val="§"/>
      <w:lvlJc w:val="left"/>
      <w:pPr>
        <w:ind w:left="6480" w:hanging="360"/>
      </w:pPr>
      <w:rPr>
        <w:rFonts w:ascii="Wingdings" w:eastAsia="Wingdings" w:hAnsi="Wingdings" w:cs="Wingdings" w:hint="default"/>
      </w:rPr>
    </w:lvl>
  </w:abstractNum>
  <w:abstractNum w:abstractNumId="6">
    <w:nsid w:val="133C0C5D"/>
    <w:multiLevelType w:val="hybridMultilevel"/>
    <w:tmpl w:val="1CE02C68"/>
    <w:lvl w:ilvl="0" w:tplc="0688F580">
      <w:start w:val="1"/>
      <w:numFmt w:val="bullet"/>
      <w:lvlText w:val=""/>
      <w:lvlJc w:val="left"/>
      <w:pPr>
        <w:tabs>
          <w:tab w:val="left" w:pos="360"/>
        </w:tabs>
        <w:ind w:left="360" w:hanging="360"/>
      </w:pPr>
      <w:rPr>
        <w:rFonts w:ascii="Symbol" w:hAnsi="Symbol"/>
      </w:rPr>
    </w:lvl>
    <w:lvl w:ilvl="1" w:tplc="BDF4D63C">
      <w:start w:val="1"/>
      <w:numFmt w:val="bullet"/>
      <w:lvlText w:val="o"/>
      <w:lvlJc w:val="left"/>
      <w:pPr>
        <w:ind w:left="1440" w:hanging="360"/>
      </w:pPr>
      <w:rPr>
        <w:rFonts w:ascii="Courier New" w:eastAsia="Courier New" w:hAnsi="Courier New" w:cs="Courier New" w:hint="default"/>
      </w:rPr>
    </w:lvl>
    <w:lvl w:ilvl="2" w:tplc="5120B2DA">
      <w:start w:val="1"/>
      <w:numFmt w:val="bullet"/>
      <w:lvlText w:val="§"/>
      <w:lvlJc w:val="left"/>
      <w:pPr>
        <w:ind w:left="2160" w:hanging="360"/>
      </w:pPr>
      <w:rPr>
        <w:rFonts w:ascii="Wingdings" w:eastAsia="Wingdings" w:hAnsi="Wingdings" w:cs="Wingdings" w:hint="default"/>
      </w:rPr>
    </w:lvl>
    <w:lvl w:ilvl="3" w:tplc="EEE67F2E">
      <w:start w:val="1"/>
      <w:numFmt w:val="bullet"/>
      <w:lvlText w:val="·"/>
      <w:lvlJc w:val="left"/>
      <w:pPr>
        <w:ind w:left="2880" w:hanging="360"/>
      </w:pPr>
      <w:rPr>
        <w:rFonts w:ascii="Symbol" w:eastAsia="Symbol" w:hAnsi="Symbol" w:cs="Symbol" w:hint="default"/>
      </w:rPr>
    </w:lvl>
    <w:lvl w:ilvl="4" w:tplc="87D0C5E6">
      <w:start w:val="1"/>
      <w:numFmt w:val="bullet"/>
      <w:lvlText w:val="o"/>
      <w:lvlJc w:val="left"/>
      <w:pPr>
        <w:ind w:left="3600" w:hanging="360"/>
      </w:pPr>
      <w:rPr>
        <w:rFonts w:ascii="Courier New" w:eastAsia="Courier New" w:hAnsi="Courier New" w:cs="Courier New" w:hint="default"/>
      </w:rPr>
    </w:lvl>
    <w:lvl w:ilvl="5" w:tplc="C3320CBE">
      <w:start w:val="1"/>
      <w:numFmt w:val="bullet"/>
      <w:lvlText w:val="§"/>
      <w:lvlJc w:val="left"/>
      <w:pPr>
        <w:ind w:left="4320" w:hanging="360"/>
      </w:pPr>
      <w:rPr>
        <w:rFonts w:ascii="Wingdings" w:eastAsia="Wingdings" w:hAnsi="Wingdings" w:cs="Wingdings" w:hint="default"/>
      </w:rPr>
    </w:lvl>
    <w:lvl w:ilvl="6" w:tplc="4008D920">
      <w:start w:val="1"/>
      <w:numFmt w:val="bullet"/>
      <w:lvlText w:val="·"/>
      <w:lvlJc w:val="left"/>
      <w:pPr>
        <w:ind w:left="5040" w:hanging="360"/>
      </w:pPr>
      <w:rPr>
        <w:rFonts w:ascii="Symbol" w:eastAsia="Symbol" w:hAnsi="Symbol" w:cs="Symbol" w:hint="default"/>
      </w:rPr>
    </w:lvl>
    <w:lvl w:ilvl="7" w:tplc="3D88FB92">
      <w:start w:val="1"/>
      <w:numFmt w:val="bullet"/>
      <w:lvlText w:val="o"/>
      <w:lvlJc w:val="left"/>
      <w:pPr>
        <w:ind w:left="5760" w:hanging="360"/>
      </w:pPr>
      <w:rPr>
        <w:rFonts w:ascii="Courier New" w:eastAsia="Courier New" w:hAnsi="Courier New" w:cs="Courier New" w:hint="default"/>
      </w:rPr>
    </w:lvl>
    <w:lvl w:ilvl="8" w:tplc="D8D2893E">
      <w:start w:val="1"/>
      <w:numFmt w:val="bullet"/>
      <w:lvlText w:val="§"/>
      <w:lvlJc w:val="left"/>
      <w:pPr>
        <w:ind w:left="6480" w:hanging="360"/>
      </w:pPr>
      <w:rPr>
        <w:rFonts w:ascii="Wingdings" w:eastAsia="Wingdings" w:hAnsi="Wingdings" w:cs="Wingdings" w:hint="default"/>
      </w:rPr>
    </w:lvl>
  </w:abstractNum>
  <w:abstractNum w:abstractNumId="7">
    <w:nsid w:val="16420FEC"/>
    <w:multiLevelType w:val="hybridMultilevel"/>
    <w:tmpl w:val="04BE62FA"/>
    <w:lvl w:ilvl="0" w:tplc="6B18F020">
      <w:start w:val="1"/>
      <w:numFmt w:val="bullet"/>
      <w:lvlText w:val=""/>
      <w:lvlJc w:val="left"/>
      <w:pPr>
        <w:tabs>
          <w:tab w:val="left" w:pos="360"/>
        </w:tabs>
        <w:ind w:left="360" w:hanging="360"/>
      </w:pPr>
      <w:rPr>
        <w:rFonts w:ascii="Symbol" w:hAnsi="Symbol"/>
      </w:rPr>
    </w:lvl>
    <w:lvl w:ilvl="1" w:tplc="ACAE2AF0">
      <w:start w:val="1"/>
      <w:numFmt w:val="bullet"/>
      <w:lvlText w:val="o"/>
      <w:lvlJc w:val="left"/>
      <w:pPr>
        <w:ind w:left="1440" w:hanging="360"/>
      </w:pPr>
      <w:rPr>
        <w:rFonts w:ascii="Courier New" w:eastAsia="Courier New" w:hAnsi="Courier New" w:cs="Courier New" w:hint="default"/>
      </w:rPr>
    </w:lvl>
    <w:lvl w:ilvl="2" w:tplc="818C573A">
      <w:start w:val="1"/>
      <w:numFmt w:val="bullet"/>
      <w:lvlText w:val="§"/>
      <w:lvlJc w:val="left"/>
      <w:pPr>
        <w:ind w:left="2160" w:hanging="360"/>
      </w:pPr>
      <w:rPr>
        <w:rFonts w:ascii="Wingdings" w:eastAsia="Wingdings" w:hAnsi="Wingdings" w:cs="Wingdings" w:hint="default"/>
      </w:rPr>
    </w:lvl>
    <w:lvl w:ilvl="3" w:tplc="A3D21CC4">
      <w:start w:val="1"/>
      <w:numFmt w:val="bullet"/>
      <w:lvlText w:val="·"/>
      <w:lvlJc w:val="left"/>
      <w:pPr>
        <w:ind w:left="2880" w:hanging="360"/>
      </w:pPr>
      <w:rPr>
        <w:rFonts w:ascii="Symbol" w:eastAsia="Symbol" w:hAnsi="Symbol" w:cs="Symbol" w:hint="default"/>
      </w:rPr>
    </w:lvl>
    <w:lvl w:ilvl="4" w:tplc="DE7A78F0">
      <w:start w:val="1"/>
      <w:numFmt w:val="bullet"/>
      <w:lvlText w:val="o"/>
      <w:lvlJc w:val="left"/>
      <w:pPr>
        <w:ind w:left="3600" w:hanging="360"/>
      </w:pPr>
      <w:rPr>
        <w:rFonts w:ascii="Courier New" w:eastAsia="Courier New" w:hAnsi="Courier New" w:cs="Courier New" w:hint="default"/>
      </w:rPr>
    </w:lvl>
    <w:lvl w:ilvl="5" w:tplc="3610874E">
      <w:start w:val="1"/>
      <w:numFmt w:val="bullet"/>
      <w:lvlText w:val="§"/>
      <w:lvlJc w:val="left"/>
      <w:pPr>
        <w:ind w:left="4320" w:hanging="360"/>
      </w:pPr>
      <w:rPr>
        <w:rFonts w:ascii="Wingdings" w:eastAsia="Wingdings" w:hAnsi="Wingdings" w:cs="Wingdings" w:hint="default"/>
      </w:rPr>
    </w:lvl>
    <w:lvl w:ilvl="6" w:tplc="5B44944E">
      <w:start w:val="1"/>
      <w:numFmt w:val="bullet"/>
      <w:lvlText w:val="·"/>
      <w:lvlJc w:val="left"/>
      <w:pPr>
        <w:ind w:left="5040" w:hanging="360"/>
      </w:pPr>
      <w:rPr>
        <w:rFonts w:ascii="Symbol" w:eastAsia="Symbol" w:hAnsi="Symbol" w:cs="Symbol" w:hint="default"/>
      </w:rPr>
    </w:lvl>
    <w:lvl w:ilvl="7" w:tplc="D8048EA6">
      <w:start w:val="1"/>
      <w:numFmt w:val="bullet"/>
      <w:lvlText w:val="o"/>
      <w:lvlJc w:val="left"/>
      <w:pPr>
        <w:ind w:left="5760" w:hanging="360"/>
      </w:pPr>
      <w:rPr>
        <w:rFonts w:ascii="Courier New" w:eastAsia="Courier New" w:hAnsi="Courier New" w:cs="Courier New" w:hint="default"/>
      </w:rPr>
    </w:lvl>
    <w:lvl w:ilvl="8" w:tplc="10AA8D4A">
      <w:start w:val="1"/>
      <w:numFmt w:val="bullet"/>
      <w:lvlText w:val="§"/>
      <w:lvlJc w:val="left"/>
      <w:pPr>
        <w:ind w:left="6480" w:hanging="360"/>
      </w:pPr>
      <w:rPr>
        <w:rFonts w:ascii="Wingdings" w:eastAsia="Wingdings" w:hAnsi="Wingdings" w:cs="Wingdings" w:hint="default"/>
      </w:rPr>
    </w:lvl>
  </w:abstractNum>
  <w:abstractNum w:abstractNumId="8">
    <w:nsid w:val="1E223CCD"/>
    <w:multiLevelType w:val="hybridMultilevel"/>
    <w:tmpl w:val="A20AC2DA"/>
    <w:lvl w:ilvl="0" w:tplc="BB485066">
      <w:start w:val="1"/>
      <w:numFmt w:val="bullet"/>
      <w:lvlText w:val=""/>
      <w:lvlJc w:val="left"/>
      <w:pPr>
        <w:tabs>
          <w:tab w:val="left" w:pos="360"/>
        </w:tabs>
        <w:ind w:left="360" w:hanging="360"/>
      </w:pPr>
      <w:rPr>
        <w:rFonts w:ascii="Symbol" w:hAnsi="Symbol"/>
      </w:rPr>
    </w:lvl>
    <w:lvl w:ilvl="1" w:tplc="B386C64E">
      <w:start w:val="1"/>
      <w:numFmt w:val="bullet"/>
      <w:lvlText w:val="o"/>
      <w:lvlJc w:val="left"/>
      <w:pPr>
        <w:ind w:left="1440" w:hanging="360"/>
      </w:pPr>
      <w:rPr>
        <w:rFonts w:ascii="Courier New" w:eastAsia="Courier New" w:hAnsi="Courier New" w:cs="Courier New" w:hint="default"/>
      </w:rPr>
    </w:lvl>
    <w:lvl w:ilvl="2" w:tplc="164A6A8A">
      <w:start w:val="1"/>
      <w:numFmt w:val="bullet"/>
      <w:lvlText w:val="§"/>
      <w:lvlJc w:val="left"/>
      <w:pPr>
        <w:ind w:left="2160" w:hanging="360"/>
      </w:pPr>
      <w:rPr>
        <w:rFonts w:ascii="Wingdings" w:eastAsia="Wingdings" w:hAnsi="Wingdings" w:cs="Wingdings" w:hint="default"/>
      </w:rPr>
    </w:lvl>
    <w:lvl w:ilvl="3" w:tplc="954AE1C2">
      <w:start w:val="1"/>
      <w:numFmt w:val="bullet"/>
      <w:lvlText w:val="·"/>
      <w:lvlJc w:val="left"/>
      <w:pPr>
        <w:ind w:left="2880" w:hanging="360"/>
      </w:pPr>
      <w:rPr>
        <w:rFonts w:ascii="Symbol" w:eastAsia="Symbol" w:hAnsi="Symbol" w:cs="Symbol" w:hint="default"/>
      </w:rPr>
    </w:lvl>
    <w:lvl w:ilvl="4" w:tplc="62AE2F8E">
      <w:start w:val="1"/>
      <w:numFmt w:val="bullet"/>
      <w:lvlText w:val="o"/>
      <w:lvlJc w:val="left"/>
      <w:pPr>
        <w:ind w:left="3600" w:hanging="360"/>
      </w:pPr>
      <w:rPr>
        <w:rFonts w:ascii="Courier New" w:eastAsia="Courier New" w:hAnsi="Courier New" w:cs="Courier New" w:hint="default"/>
      </w:rPr>
    </w:lvl>
    <w:lvl w:ilvl="5" w:tplc="D0E6BE8A">
      <w:start w:val="1"/>
      <w:numFmt w:val="bullet"/>
      <w:lvlText w:val="§"/>
      <w:lvlJc w:val="left"/>
      <w:pPr>
        <w:ind w:left="4320" w:hanging="360"/>
      </w:pPr>
      <w:rPr>
        <w:rFonts w:ascii="Wingdings" w:eastAsia="Wingdings" w:hAnsi="Wingdings" w:cs="Wingdings" w:hint="default"/>
      </w:rPr>
    </w:lvl>
    <w:lvl w:ilvl="6" w:tplc="2DFA3382">
      <w:start w:val="1"/>
      <w:numFmt w:val="bullet"/>
      <w:lvlText w:val="·"/>
      <w:lvlJc w:val="left"/>
      <w:pPr>
        <w:ind w:left="5040" w:hanging="360"/>
      </w:pPr>
      <w:rPr>
        <w:rFonts w:ascii="Symbol" w:eastAsia="Symbol" w:hAnsi="Symbol" w:cs="Symbol" w:hint="default"/>
      </w:rPr>
    </w:lvl>
    <w:lvl w:ilvl="7" w:tplc="53B6E1AC">
      <w:start w:val="1"/>
      <w:numFmt w:val="bullet"/>
      <w:lvlText w:val="o"/>
      <w:lvlJc w:val="left"/>
      <w:pPr>
        <w:ind w:left="5760" w:hanging="360"/>
      </w:pPr>
      <w:rPr>
        <w:rFonts w:ascii="Courier New" w:eastAsia="Courier New" w:hAnsi="Courier New" w:cs="Courier New" w:hint="default"/>
      </w:rPr>
    </w:lvl>
    <w:lvl w:ilvl="8" w:tplc="17208EBE">
      <w:start w:val="1"/>
      <w:numFmt w:val="bullet"/>
      <w:lvlText w:val="§"/>
      <w:lvlJc w:val="left"/>
      <w:pPr>
        <w:ind w:left="6480" w:hanging="360"/>
      </w:pPr>
      <w:rPr>
        <w:rFonts w:ascii="Wingdings" w:eastAsia="Wingdings" w:hAnsi="Wingdings" w:cs="Wingdings" w:hint="default"/>
      </w:rPr>
    </w:lvl>
  </w:abstractNum>
  <w:abstractNum w:abstractNumId="9">
    <w:nsid w:val="1E403017"/>
    <w:multiLevelType w:val="hybridMultilevel"/>
    <w:tmpl w:val="6076EC74"/>
    <w:lvl w:ilvl="0" w:tplc="9B2A23C0">
      <w:numFmt w:val="bullet"/>
      <w:lvlText w:val="-"/>
      <w:lvlJc w:val="left"/>
      <w:pPr>
        <w:ind w:left="927" w:hanging="360"/>
      </w:pPr>
      <w:rPr>
        <w:rFonts w:ascii="Times New Roman" w:eastAsia="Times New Roman" w:hAnsi="Times New Roman"/>
      </w:rPr>
    </w:lvl>
    <w:lvl w:ilvl="1" w:tplc="019885DA">
      <w:start w:val="1"/>
      <w:numFmt w:val="bullet"/>
      <w:lvlText w:val="o"/>
      <w:lvlJc w:val="left"/>
      <w:pPr>
        <w:ind w:left="1647" w:hanging="360"/>
      </w:pPr>
      <w:rPr>
        <w:rFonts w:ascii="Courier New" w:hAnsi="Courier New"/>
      </w:rPr>
    </w:lvl>
    <w:lvl w:ilvl="2" w:tplc="7B4E0690">
      <w:start w:val="1"/>
      <w:numFmt w:val="bullet"/>
      <w:lvlText w:val=""/>
      <w:lvlJc w:val="left"/>
      <w:pPr>
        <w:ind w:left="2367" w:hanging="360"/>
      </w:pPr>
      <w:rPr>
        <w:rFonts w:ascii="Wingdings" w:hAnsi="Wingdings"/>
      </w:rPr>
    </w:lvl>
    <w:lvl w:ilvl="3" w:tplc="FD22A82E">
      <w:start w:val="1"/>
      <w:numFmt w:val="bullet"/>
      <w:lvlText w:val=""/>
      <w:lvlJc w:val="left"/>
      <w:pPr>
        <w:ind w:left="3087" w:hanging="360"/>
      </w:pPr>
      <w:rPr>
        <w:rFonts w:ascii="Symbol" w:hAnsi="Symbol"/>
      </w:rPr>
    </w:lvl>
    <w:lvl w:ilvl="4" w:tplc="755813F2">
      <w:start w:val="1"/>
      <w:numFmt w:val="bullet"/>
      <w:lvlText w:val="o"/>
      <w:lvlJc w:val="left"/>
      <w:pPr>
        <w:ind w:left="3807" w:hanging="360"/>
      </w:pPr>
      <w:rPr>
        <w:rFonts w:ascii="Courier New" w:hAnsi="Courier New"/>
      </w:rPr>
    </w:lvl>
    <w:lvl w:ilvl="5" w:tplc="A9082DF4">
      <w:start w:val="1"/>
      <w:numFmt w:val="bullet"/>
      <w:lvlText w:val=""/>
      <w:lvlJc w:val="left"/>
      <w:pPr>
        <w:ind w:left="4527" w:hanging="360"/>
      </w:pPr>
      <w:rPr>
        <w:rFonts w:ascii="Wingdings" w:hAnsi="Wingdings"/>
      </w:rPr>
    </w:lvl>
    <w:lvl w:ilvl="6" w:tplc="57B88C9C">
      <w:start w:val="1"/>
      <w:numFmt w:val="bullet"/>
      <w:lvlText w:val=""/>
      <w:lvlJc w:val="left"/>
      <w:pPr>
        <w:ind w:left="5247" w:hanging="360"/>
      </w:pPr>
      <w:rPr>
        <w:rFonts w:ascii="Symbol" w:hAnsi="Symbol"/>
      </w:rPr>
    </w:lvl>
    <w:lvl w:ilvl="7" w:tplc="CE2E6D8C">
      <w:start w:val="1"/>
      <w:numFmt w:val="bullet"/>
      <w:lvlText w:val="o"/>
      <w:lvlJc w:val="left"/>
      <w:pPr>
        <w:ind w:left="5967" w:hanging="360"/>
      </w:pPr>
      <w:rPr>
        <w:rFonts w:ascii="Courier New" w:hAnsi="Courier New"/>
      </w:rPr>
    </w:lvl>
    <w:lvl w:ilvl="8" w:tplc="FCB69684">
      <w:start w:val="1"/>
      <w:numFmt w:val="bullet"/>
      <w:lvlText w:val=""/>
      <w:lvlJc w:val="left"/>
      <w:pPr>
        <w:ind w:left="6687" w:hanging="360"/>
      </w:pPr>
      <w:rPr>
        <w:rFonts w:ascii="Wingdings" w:hAnsi="Wingdings"/>
      </w:rPr>
    </w:lvl>
  </w:abstractNum>
  <w:abstractNum w:abstractNumId="10">
    <w:nsid w:val="319F5D32"/>
    <w:multiLevelType w:val="hybridMultilevel"/>
    <w:tmpl w:val="14208618"/>
    <w:lvl w:ilvl="0" w:tplc="B92AFBC6">
      <w:start w:val="1"/>
      <w:numFmt w:val="decimal"/>
      <w:lvlText w:val="%1."/>
      <w:lvlJc w:val="left"/>
      <w:pPr>
        <w:tabs>
          <w:tab w:val="left" w:pos="360"/>
        </w:tabs>
        <w:ind w:left="360" w:hanging="360"/>
      </w:pPr>
    </w:lvl>
    <w:lvl w:ilvl="1" w:tplc="947A93EE">
      <w:start w:val="1"/>
      <w:numFmt w:val="bullet"/>
      <w:lvlText w:val="o"/>
      <w:lvlJc w:val="left"/>
      <w:pPr>
        <w:ind w:left="1440" w:hanging="360"/>
      </w:pPr>
      <w:rPr>
        <w:rFonts w:ascii="Courier New" w:eastAsia="Courier New" w:hAnsi="Courier New" w:cs="Courier New" w:hint="default"/>
      </w:rPr>
    </w:lvl>
    <w:lvl w:ilvl="2" w:tplc="8D3E1876">
      <w:start w:val="1"/>
      <w:numFmt w:val="bullet"/>
      <w:lvlText w:val="§"/>
      <w:lvlJc w:val="left"/>
      <w:pPr>
        <w:ind w:left="2160" w:hanging="360"/>
      </w:pPr>
      <w:rPr>
        <w:rFonts w:ascii="Wingdings" w:eastAsia="Wingdings" w:hAnsi="Wingdings" w:cs="Wingdings" w:hint="default"/>
      </w:rPr>
    </w:lvl>
    <w:lvl w:ilvl="3" w:tplc="BFA82422">
      <w:start w:val="1"/>
      <w:numFmt w:val="bullet"/>
      <w:lvlText w:val="·"/>
      <w:lvlJc w:val="left"/>
      <w:pPr>
        <w:ind w:left="2880" w:hanging="360"/>
      </w:pPr>
      <w:rPr>
        <w:rFonts w:ascii="Symbol" w:eastAsia="Symbol" w:hAnsi="Symbol" w:cs="Symbol" w:hint="default"/>
      </w:rPr>
    </w:lvl>
    <w:lvl w:ilvl="4" w:tplc="ABA42558">
      <w:start w:val="1"/>
      <w:numFmt w:val="bullet"/>
      <w:lvlText w:val="o"/>
      <w:lvlJc w:val="left"/>
      <w:pPr>
        <w:ind w:left="3600" w:hanging="360"/>
      </w:pPr>
      <w:rPr>
        <w:rFonts w:ascii="Courier New" w:eastAsia="Courier New" w:hAnsi="Courier New" w:cs="Courier New" w:hint="default"/>
      </w:rPr>
    </w:lvl>
    <w:lvl w:ilvl="5" w:tplc="10889E7A">
      <w:start w:val="1"/>
      <w:numFmt w:val="bullet"/>
      <w:lvlText w:val="§"/>
      <w:lvlJc w:val="left"/>
      <w:pPr>
        <w:ind w:left="4320" w:hanging="360"/>
      </w:pPr>
      <w:rPr>
        <w:rFonts w:ascii="Wingdings" w:eastAsia="Wingdings" w:hAnsi="Wingdings" w:cs="Wingdings" w:hint="default"/>
      </w:rPr>
    </w:lvl>
    <w:lvl w:ilvl="6" w:tplc="35686804">
      <w:start w:val="1"/>
      <w:numFmt w:val="bullet"/>
      <w:lvlText w:val="·"/>
      <w:lvlJc w:val="left"/>
      <w:pPr>
        <w:ind w:left="5040" w:hanging="360"/>
      </w:pPr>
      <w:rPr>
        <w:rFonts w:ascii="Symbol" w:eastAsia="Symbol" w:hAnsi="Symbol" w:cs="Symbol" w:hint="default"/>
      </w:rPr>
    </w:lvl>
    <w:lvl w:ilvl="7" w:tplc="E5D2483E">
      <w:start w:val="1"/>
      <w:numFmt w:val="bullet"/>
      <w:lvlText w:val="o"/>
      <w:lvlJc w:val="left"/>
      <w:pPr>
        <w:ind w:left="5760" w:hanging="360"/>
      </w:pPr>
      <w:rPr>
        <w:rFonts w:ascii="Courier New" w:eastAsia="Courier New" w:hAnsi="Courier New" w:cs="Courier New" w:hint="default"/>
      </w:rPr>
    </w:lvl>
    <w:lvl w:ilvl="8" w:tplc="FDA06EFA">
      <w:start w:val="1"/>
      <w:numFmt w:val="bullet"/>
      <w:lvlText w:val="§"/>
      <w:lvlJc w:val="left"/>
      <w:pPr>
        <w:ind w:left="6480" w:hanging="360"/>
      </w:pPr>
      <w:rPr>
        <w:rFonts w:ascii="Wingdings" w:eastAsia="Wingdings" w:hAnsi="Wingdings" w:cs="Wingdings" w:hint="default"/>
      </w:rPr>
    </w:lvl>
  </w:abstractNum>
  <w:abstractNum w:abstractNumId="11">
    <w:nsid w:val="35151FCF"/>
    <w:multiLevelType w:val="hybridMultilevel"/>
    <w:tmpl w:val="F8264E16"/>
    <w:lvl w:ilvl="0" w:tplc="F7122A56">
      <w:start w:val="1"/>
      <w:numFmt w:val="bullet"/>
      <w:lvlText w:val=""/>
      <w:lvlJc w:val="left"/>
      <w:pPr>
        <w:tabs>
          <w:tab w:val="left" w:pos="360"/>
        </w:tabs>
        <w:ind w:left="360" w:hanging="360"/>
      </w:pPr>
      <w:rPr>
        <w:rFonts w:ascii="Symbol" w:hAnsi="Symbol"/>
      </w:rPr>
    </w:lvl>
    <w:lvl w:ilvl="1" w:tplc="A8EC1732">
      <w:start w:val="1"/>
      <w:numFmt w:val="bullet"/>
      <w:lvlText w:val="o"/>
      <w:lvlJc w:val="left"/>
      <w:pPr>
        <w:ind w:left="1440" w:hanging="360"/>
      </w:pPr>
      <w:rPr>
        <w:rFonts w:ascii="Courier New" w:eastAsia="Courier New" w:hAnsi="Courier New" w:cs="Courier New" w:hint="default"/>
      </w:rPr>
    </w:lvl>
    <w:lvl w:ilvl="2" w:tplc="1EF059CE">
      <w:start w:val="1"/>
      <w:numFmt w:val="bullet"/>
      <w:lvlText w:val="§"/>
      <w:lvlJc w:val="left"/>
      <w:pPr>
        <w:ind w:left="2160" w:hanging="360"/>
      </w:pPr>
      <w:rPr>
        <w:rFonts w:ascii="Wingdings" w:eastAsia="Wingdings" w:hAnsi="Wingdings" w:cs="Wingdings" w:hint="default"/>
      </w:rPr>
    </w:lvl>
    <w:lvl w:ilvl="3" w:tplc="B1465108">
      <w:start w:val="1"/>
      <w:numFmt w:val="bullet"/>
      <w:lvlText w:val="·"/>
      <w:lvlJc w:val="left"/>
      <w:pPr>
        <w:ind w:left="2880" w:hanging="360"/>
      </w:pPr>
      <w:rPr>
        <w:rFonts w:ascii="Symbol" w:eastAsia="Symbol" w:hAnsi="Symbol" w:cs="Symbol" w:hint="default"/>
      </w:rPr>
    </w:lvl>
    <w:lvl w:ilvl="4" w:tplc="0EAE76E0">
      <w:start w:val="1"/>
      <w:numFmt w:val="bullet"/>
      <w:lvlText w:val="o"/>
      <w:lvlJc w:val="left"/>
      <w:pPr>
        <w:ind w:left="3600" w:hanging="360"/>
      </w:pPr>
      <w:rPr>
        <w:rFonts w:ascii="Courier New" w:eastAsia="Courier New" w:hAnsi="Courier New" w:cs="Courier New" w:hint="default"/>
      </w:rPr>
    </w:lvl>
    <w:lvl w:ilvl="5" w:tplc="15B07924">
      <w:start w:val="1"/>
      <w:numFmt w:val="bullet"/>
      <w:lvlText w:val="§"/>
      <w:lvlJc w:val="left"/>
      <w:pPr>
        <w:ind w:left="4320" w:hanging="360"/>
      </w:pPr>
      <w:rPr>
        <w:rFonts w:ascii="Wingdings" w:eastAsia="Wingdings" w:hAnsi="Wingdings" w:cs="Wingdings" w:hint="default"/>
      </w:rPr>
    </w:lvl>
    <w:lvl w:ilvl="6" w:tplc="E8CA17BA">
      <w:start w:val="1"/>
      <w:numFmt w:val="bullet"/>
      <w:lvlText w:val="·"/>
      <w:lvlJc w:val="left"/>
      <w:pPr>
        <w:ind w:left="5040" w:hanging="360"/>
      </w:pPr>
      <w:rPr>
        <w:rFonts w:ascii="Symbol" w:eastAsia="Symbol" w:hAnsi="Symbol" w:cs="Symbol" w:hint="default"/>
      </w:rPr>
    </w:lvl>
    <w:lvl w:ilvl="7" w:tplc="A896F7B0">
      <w:start w:val="1"/>
      <w:numFmt w:val="bullet"/>
      <w:lvlText w:val="o"/>
      <w:lvlJc w:val="left"/>
      <w:pPr>
        <w:ind w:left="5760" w:hanging="360"/>
      </w:pPr>
      <w:rPr>
        <w:rFonts w:ascii="Courier New" w:eastAsia="Courier New" w:hAnsi="Courier New" w:cs="Courier New" w:hint="default"/>
      </w:rPr>
    </w:lvl>
    <w:lvl w:ilvl="8" w:tplc="B08C69EE">
      <w:start w:val="1"/>
      <w:numFmt w:val="bullet"/>
      <w:lvlText w:val="§"/>
      <w:lvlJc w:val="left"/>
      <w:pPr>
        <w:ind w:left="6480" w:hanging="360"/>
      </w:pPr>
      <w:rPr>
        <w:rFonts w:ascii="Wingdings" w:eastAsia="Wingdings" w:hAnsi="Wingdings" w:cs="Wingdings" w:hint="default"/>
      </w:rPr>
    </w:lvl>
  </w:abstractNum>
  <w:abstractNum w:abstractNumId="12">
    <w:nsid w:val="410D4C9D"/>
    <w:multiLevelType w:val="hybridMultilevel"/>
    <w:tmpl w:val="ADECDBC6"/>
    <w:lvl w:ilvl="0" w:tplc="FF421F44">
      <w:start w:val="1"/>
      <w:numFmt w:val="bullet"/>
      <w:lvlText w:val=""/>
      <w:lvlJc w:val="left"/>
      <w:pPr>
        <w:tabs>
          <w:tab w:val="left" w:pos="360"/>
        </w:tabs>
        <w:ind w:left="360" w:hanging="360"/>
      </w:pPr>
      <w:rPr>
        <w:rFonts w:ascii="Symbol" w:hAnsi="Symbol"/>
      </w:rPr>
    </w:lvl>
    <w:lvl w:ilvl="1" w:tplc="BFA82AD0">
      <w:start w:val="1"/>
      <w:numFmt w:val="bullet"/>
      <w:lvlText w:val="o"/>
      <w:lvlJc w:val="left"/>
      <w:pPr>
        <w:ind w:left="1440" w:hanging="360"/>
      </w:pPr>
      <w:rPr>
        <w:rFonts w:ascii="Courier New" w:eastAsia="Courier New" w:hAnsi="Courier New" w:cs="Courier New" w:hint="default"/>
      </w:rPr>
    </w:lvl>
    <w:lvl w:ilvl="2" w:tplc="DC5C3CE6">
      <w:start w:val="1"/>
      <w:numFmt w:val="bullet"/>
      <w:lvlText w:val="§"/>
      <w:lvlJc w:val="left"/>
      <w:pPr>
        <w:ind w:left="2160" w:hanging="360"/>
      </w:pPr>
      <w:rPr>
        <w:rFonts w:ascii="Wingdings" w:eastAsia="Wingdings" w:hAnsi="Wingdings" w:cs="Wingdings" w:hint="default"/>
      </w:rPr>
    </w:lvl>
    <w:lvl w:ilvl="3" w:tplc="C5282B10">
      <w:start w:val="1"/>
      <w:numFmt w:val="bullet"/>
      <w:lvlText w:val="·"/>
      <w:lvlJc w:val="left"/>
      <w:pPr>
        <w:ind w:left="2880" w:hanging="360"/>
      </w:pPr>
      <w:rPr>
        <w:rFonts w:ascii="Symbol" w:eastAsia="Symbol" w:hAnsi="Symbol" w:cs="Symbol" w:hint="default"/>
      </w:rPr>
    </w:lvl>
    <w:lvl w:ilvl="4" w:tplc="793C6190">
      <w:start w:val="1"/>
      <w:numFmt w:val="bullet"/>
      <w:lvlText w:val="o"/>
      <w:lvlJc w:val="left"/>
      <w:pPr>
        <w:ind w:left="3600" w:hanging="360"/>
      </w:pPr>
      <w:rPr>
        <w:rFonts w:ascii="Courier New" w:eastAsia="Courier New" w:hAnsi="Courier New" w:cs="Courier New" w:hint="default"/>
      </w:rPr>
    </w:lvl>
    <w:lvl w:ilvl="5" w:tplc="6CF2E0F4">
      <w:start w:val="1"/>
      <w:numFmt w:val="bullet"/>
      <w:lvlText w:val="§"/>
      <w:lvlJc w:val="left"/>
      <w:pPr>
        <w:ind w:left="4320" w:hanging="360"/>
      </w:pPr>
      <w:rPr>
        <w:rFonts w:ascii="Wingdings" w:eastAsia="Wingdings" w:hAnsi="Wingdings" w:cs="Wingdings" w:hint="default"/>
      </w:rPr>
    </w:lvl>
    <w:lvl w:ilvl="6" w:tplc="A2622A0C">
      <w:start w:val="1"/>
      <w:numFmt w:val="bullet"/>
      <w:lvlText w:val="·"/>
      <w:lvlJc w:val="left"/>
      <w:pPr>
        <w:ind w:left="5040" w:hanging="360"/>
      </w:pPr>
      <w:rPr>
        <w:rFonts w:ascii="Symbol" w:eastAsia="Symbol" w:hAnsi="Symbol" w:cs="Symbol" w:hint="default"/>
      </w:rPr>
    </w:lvl>
    <w:lvl w:ilvl="7" w:tplc="60C4C050">
      <w:start w:val="1"/>
      <w:numFmt w:val="bullet"/>
      <w:lvlText w:val="o"/>
      <w:lvlJc w:val="left"/>
      <w:pPr>
        <w:ind w:left="5760" w:hanging="360"/>
      </w:pPr>
      <w:rPr>
        <w:rFonts w:ascii="Courier New" w:eastAsia="Courier New" w:hAnsi="Courier New" w:cs="Courier New" w:hint="default"/>
      </w:rPr>
    </w:lvl>
    <w:lvl w:ilvl="8" w:tplc="67BAB71C">
      <w:start w:val="1"/>
      <w:numFmt w:val="bullet"/>
      <w:lvlText w:val="§"/>
      <w:lvlJc w:val="left"/>
      <w:pPr>
        <w:ind w:left="6480" w:hanging="360"/>
      </w:pPr>
      <w:rPr>
        <w:rFonts w:ascii="Wingdings" w:eastAsia="Wingdings" w:hAnsi="Wingdings" w:cs="Wingdings" w:hint="default"/>
      </w:rPr>
    </w:lvl>
  </w:abstractNum>
  <w:abstractNum w:abstractNumId="13">
    <w:nsid w:val="450A4E0D"/>
    <w:multiLevelType w:val="hybridMultilevel"/>
    <w:tmpl w:val="1480C186"/>
    <w:lvl w:ilvl="0" w:tplc="D1227A30">
      <w:start w:val="1"/>
      <w:numFmt w:val="bullet"/>
      <w:lvlText w:val=""/>
      <w:lvlJc w:val="left"/>
      <w:pPr>
        <w:tabs>
          <w:tab w:val="left" w:pos="360"/>
        </w:tabs>
        <w:ind w:left="360" w:hanging="360"/>
      </w:pPr>
      <w:rPr>
        <w:rFonts w:ascii="Symbol" w:hAnsi="Symbol"/>
      </w:rPr>
    </w:lvl>
    <w:lvl w:ilvl="1" w:tplc="1BB6912E">
      <w:start w:val="1"/>
      <w:numFmt w:val="bullet"/>
      <w:lvlText w:val="o"/>
      <w:lvlJc w:val="left"/>
      <w:pPr>
        <w:ind w:left="1440" w:hanging="360"/>
      </w:pPr>
      <w:rPr>
        <w:rFonts w:ascii="Courier New" w:eastAsia="Courier New" w:hAnsi="Courier New" w:cs="Courier New" w:hint="default"/>
      </w:rPr>
    </w:lvl>
    <w:lvl w:ilvl="2" w:tplc="18E43F5A">
      <w:start w:val="1"/>
      <w:numFmt w:val="bullet"/>
      <w:lvlText w:val="§"/>
      <w:lvlJc w:val="left"/>
      <w:pPr>
        <w:ind w:left="2160" w:hanging="360"/>
      </w:pPr>
      <w:rPr>
        <w:rFonts w:ascii="Wingdings" w:eastAsia="Wingdings" w:hAnsi="Wingdings" w:cs="Wingdings" w:hint="default"/>
      </w:rPr>
    </w:lvl>
    <w:lvl w:ilvl="3" w:tplc="E20EC56C">
      <w:start w:val="1"/>
      <w:numFmt w:val="bullet"/>
      <w:lvlText w:val="·"/>
      <w:lvlJc w:val="left"/>
      <w:pPr>
        <w:ind w:left="2880" w:hanging="360"/>
      </w:pPr>
      <w:rPr>
        <w:rFonts w:ascii="Symbol" w:eastAsia="Symbol" w:hAnsi="Symbol" w:cs="Symbol" w:hint="default"/>
      </w:rPr>
    </w:lvl>
    <w:lvl w:ilvl="4" w:tplc="6750C24A">
      <w:start w:val="1"/>
      <w:numFmt w:val="bullet"/>
      <w:lvlText w:val="o"/>
      <w:lvlJc w:val="left"/>
      <w:pPr>
        <w:ind w:left="3600" w:hanging="360"/>
      </w:pPr>
      <w:rPr>
        <w:rFonts w:ascii="Courier New" w:eastAsia="Courier New" w:hAnsi="Courier New" w:cs="Courier New" w:hint="default"/>
      </w:rPr>
    </w:lvl>
    <w:lvl w:ilvl="5" w:tplc="21A86F26">
      <w:start w:val="1"/>
      <w:numFmt w:val="bullet"/>
      <w:lvlText w:val="§"/>
      <w:lvlJc w:val="left"/>
      <w:pPr>
        <w:ind w:left="4320" w:hanging="360"/>
      </w:pPr>
      <w:rPr>
        <w:rFonts w:ascii="Wingdings" w:eastAsia="Wingdings" w:hAnsi="Wingdings" w:cs="Wingdings" w:hint="default"/>
      </w:rPr>
    </w:lvl>
    <w:lvl w:ilvl="6" w:tplc="911663BC">
      <w:start w:val="1"/>
      <w:numFmt w:val="bullet"/>
      <w:lvlText w:val="·"/>
      <w:lvlJc w:val="left"/>
      <w:pPr>
        <w:ind w:left="5040" w:hanging="360"/>
      </w:pPr>
      <w:rPr>
        <w:rFonts w:ascii="Symbol" w:eastAsia="Symbol" w:hAnsi="Symbol" w:cs="Symbol" w:hint="default"/>
      </w:rPr>
    </w:lvl>
    <w:lvl w:ilvl="7" w:tplc="7DC8F0F6">
      <w:start w:val="1"/>
      <w:numFmt w:val="bullet"/>
      <w:lvlText w:val="o"/>
      <w:lvlJc w:val="left"/>
      <w:pPr>
        <w:ind w:left="5760" w:hanging="360"/>
      </w:pPr>
      <w:rPr>
        <w:rFonts w:ascii="Courier New" w:eastAsia="Courier New" w:hAnsi="Courier New" w:cs="Courier New" w:hint="default"/>
      </w:rPr>
    </w:lvl>
    <w:lvl w:ilvl="8" w:tplc="D4E88896">
      <w:start w:val="1"/>
      <w:numFmt w:val="bullet"/>
      <w:lvlText w:val="§"/>
      <w:lvlJc w:val="left"/>
      <w:pPr>
        <w:ind w:left="6480" w:hanging="360"/>
      </w:pPr>
      <w:rPr>
        <w:rFonts w:ascii="Wingdings" w:eastAsia="Wingdings" w:hAnsi="Wingdings" w:cs="Wingdings" w:hint="default"/>
      </w:rPr>
    </w:lvl>
  </w:abstractNum>
  <w:abstractNum w:abstractNumId="14">
    <w:nsid w:val="475A0734"/>
    <w:multiLevelType w:val="hybridMultilevel"/>
    <w:tmpl w:val="093203F2"/>
    <w:lvl w:ilvl="0" w:tplc="B0C8855E">
      <w:start w:val="1"/>
      <w:numFmt w:val="decimal"/>
      <w:lvlText w:val="%1."/>
      <w:lvlJc w:val="left"/>
      <w:pPr>
        <w:tabs>
          <w:tab w:val="left" w:pos="360"/>
        </w:tabs>
        <w:ind w:left="360" w:hanging="360"/>
      </w:pPr>
    </w:lvl>
    <w:lvl w:ilvl="1" w:tplc="093CACC2">
      <w:start w:val="1"/>
      <w:numFmt w:val="bullet"/>
      <w:lvlText w:val="o"/>
      <w:lvlJc w:val="left"/>
      <w:pPr>
        <w:ind w:left="1440" w:hanging="360"/>
      </w:pPr>
      <w:rPr>
        <w:rFonts w:ascii="Courier New" w:eastAsia="Courier New" w:hAnsi="Courier New" w:cs="Courier New" w:hint="default"/>
      </w:rPr>
    </w:lvl>
    <w:lvl w:ilvl="2" w:tplc="1A082A4C">
      <w:start w:val="1"/>
      <w:numFmt w:val="bullet"/>
      <w:lvlText w:val="§"/>
      <w:lvlJc w:val="left"/>
      <w:pPr>
        <w:ind w:left="2160" w:hanging="360"/>
      </w:pPr>
      <w:rPr>
        <w:rFonts w:ascii="Wingdings" w:eastAsia="Wingdings" w:hAnsi="Wingdings" w:cs="Wingdings" w:hint="default"/>
      </w:rPr>
    </w:lvl>
    <w:lvl w:ilvl="3" w:tplc="29C278CE">
      <w:start w:val="1"/>
      <w:numFmt w:val="bullet"/>
      <w:lvlText w:val="·"/>
      <w:lvlJc w:val="left"/>
      <w:pPr>
        <w:ind w:left="2880" w:hanging="360"/>
      </w:pPr>
      <w:rPr>
        <w:rFonts w:ascii="Symbol" w:eastAsia="Symbol" w:hAnsi="Symbol" w:cs="Symbol" w:hint="default"/>
      </w:rPr>
    </w:lvl>
    <w:lvl w:ilvl="4" w:tplc="0182161E">
      <w:start w:val="1"/>
      <w:numFmt w:val="bullet"/>
      <w:lvlText w:val="o"/>
      <w:lvlJc w:val="left"/>
      <w:pPr>
        <w:ind w:left="3600" w:hanging="360"/>
      </w:pPr>
      <w:rPr>
        <w:rFonts w:ascii="Courier New" w:eastAsia="Courier New" w:hAnsi="Courier New" w:cs="Courier New" w:hint="default"/>
      </w:rPr>
    </w:lvl>
    <w:lvl w:ilvl="5" w:tplc="BF860EBC">
      <w:start w:val="1"/>
      <w:numFmt w:val="bullet"/>
      <w:lvlText w:val="§"/>
      <w:lvlJc w:val="left"/>
      <w:pPr>
        <w:ind w:left="4320" w:hanging="360"/>
      </w:pPr>
      <w:rPr>
        <w:rFonts w:ascii="Wingdings" w:eastAsia="Wingdings" w:hAnsi="Wingdings" w:cs="Wingdings" w:hint="default"/>
      </w:rPr>
    </w:lvl>
    <w:lvl w:ilvl="6" w:tplc="7EA27760">
      <w:start w:val="1"/>
      <w:numFmt w:val="bullet"/>
      <w:lvlText w:val="·"/>
      <w:lvlJc w:val="left"/>
      <w:pPr>
        <w:ind w:left="5040" w:hanging="360"/>
      </w:pPr>
      <w:rPr>
        <w:rFonts w:ascii="Symbol" w:eastAsia="Symbol" w:hAnsi="Symbol" w:cs="Symbol" w:hint="default"/>
      </w:rPr>
    </w:lvl>
    <w:lvl w:ilvl="7" w:tplc="0AC6B9D8">
      <w:start w:val="1"/>
      <w:numFmt w:val="bullet"/>
      <w:lvlText w:val="o"/>
      <w:lvlJc w:val="left"/>
      <w:pPr>
        <w:ind w:left="5760" w:hanging="360"/>
      </w:pPr>
      <w:rPr>
        <w:rFonts w:ascii="Courier New" w:eastAsia="Courier New" w:hAnsi="Courier New" w:cs="Courier New" w:hint="default"/>
      </w:rPr>
    </w:lvl>
    <w:lvl w:ilvl="8" w:tplc="47DADB92">
      <w:start w:val="1"/>
      <w:numFmt w:val="bullet"/>
      <w:lvlText w:val="§"/>
      <w:lvlJc w:val="left"/>
      <w:pPr>
        <w:ind w:left="6480" w:hanging="360"/>
      </w:pPr>
      <w:rPr>
        <w:rFonts w:ascii="Wingdings" w:eastAsia="Wingdings" w:hAnsi="Wingdings" w:cs="Wingdings" w:hint="default"/>
      </w:rPr>
    </w:lvl>
  </w:abstractNum>
  <w:abstractNum w:abstractNumId="15">
    <w:nsid w:val="5CE471CD"/>
    <w:multiLevelType w:val="hybridMultilevel"/>
    <w:tmpl w:val="24C4CA76"/>
    <w:lvl w:ilvl="0" w:tplc="9E3E5BA6">
      <w:start w:val="1"/>
      <w:numFmt w:val="bullet"/>
      <w:lvlText w:val=""/>
      <w:lvlJc w:val="left"/>
      <w:pPr>
        <w:tabs>
          <w:tab w:val="left" w:pos="360"/>
        </w:tabs>
        <w:ind w:left="360" w:hanging="360"/>
      </w:pPr>
      <w:rPr>
        <w:rFonts w:ascii="Symbol" w:hAnsi="Symbol"/>
      </w:rPr>
    </w:lvl>
    <w:lvl w:ilvl="1" w:tplc="4CA83C32">
      <w:start w:val="1"/>
      <w:numFmt w:val="bullet"/>
      <w:lvlText w:val="o"/>
      <w:lvlJc w:val="left"/>
      <w:pPr>
        <w:ind w:left="1440" w:hanging="360"/>
      </w:pPr>
      <w:rPr>
        <w:rFonts w:ascii="Courier New" w:eastAsia="Courier New" w:hAnsi="Courier New" w:cs="Courier New" w:hint="default"/>
      </w:rPr>
    </w:lvl>
    <w:lvl w:ilvl="2" w:tplc="DD5E12FE">
      <w:start w:val="1"/>
      <w:numFmt w:val="bullet"/>
      <w:lvlText w:val="§"/>
      <w:lvlJc w:val="left"/>
      <w:pPr>
        <w:ind w:left="2160" w:hanging="360"/>
      </w:pPr>
      <w:rPr>
        <w:rFonts w:ascii="Wingdings" w:eastAsia="Wingdings" w:hAnsi="Wingdings" w:cs="Wingdings" w:hint="default"/>
      </w:rPr>
    </w:lvl>
    <w:lvl w:ilvl="3" w:tplc="E17AB4EA">
      <w:start w:val="1"/>
      <w:numFmt w:val="bullet"/>
      <w:lvlText w:val="·"/>
      <w:lvlJc w:val="left"/>
      <w:pPr>
        <w:ind w:left="2880" w:hanging="360"/>
      </w:pPr>
      <w:rPr>
        <w:rFonts w:ascii="Symbol" w:eastAsia="Symbol" w:hAnsi="Symbol" w:cs="Symbol" w:hint="default"/>
      </w:rPr>
    </w:lvl>
    <w:lvl w:ilvl="4" w:tplc="18829556">
      <w:start w:val="1"/>
      <w:numFmt w:val="bullet"/>
      <w:lvlText w:val="o"/>
      <w:lvlJc w:val="left"/>
      <w:pPr>
        <w:ind w:left="3600" w:hanging="360"/>
      </w:pPr>
      <w:rPr>
        <w:rFonts w:ascii="Courier New" w:eastAsia="Courier New" w:hAnsi="Courier New" w:cs="Courier New" w:hint="default"/>
      </w:rPr>
    </w:lvl>
    <w:lvl w:ilvl="5" w:tplc="87DA5C80">
      <w:start w:val="1"/>
      <w:numFmt w:val="bullet"/>
      <w:lvlText w:val="§"/>
      <w:lvlJc w:val="left"/>
      <w:pPr>
        <w:ind w:left="4320" w:hanging="360"/>
      </w:pPr>
      <w:rPr>
        <w:rFonts w:ascii="Wingdings" w:eastAsia="Wingdings" w:hAnsi="Wingdings" w:cs="Wingdings" w:hint="default"/>
      </w:rPr>
    </w:lvl>
    <w:lvl w:ilvl="6" w:tplc="09509C04">
      <w:start w:val="1"/>
      <w:numFmt w:val="bullet"/>
      <w:lvlText w:val="·"/>
      <w:lvlJc w:val="left"/>
      <w:pPr>
        <w:ind w:left="5040" w:hanging="360"/>
      </w:pPr>
      <w:rPr>
        <w:rFonts w:ascii="Symbol" w:eastAsia="Symbol" w:hAnsi="Symbol" w:cs="Symbol" w:hint="default"/>
      </w:rPr>
    </w:lvl>
    <w:lvl w:ilvl="7" w:tplc="B9686114">
      <w:start w:val="1"/>
      <w:numFmt w:val="bullet"/>
      <w:lvlText w:val="o"/>
      <w:lvlJc w:val="left"/>
      <w:pPr>
        <w:ind w:left="5760" w:hanging="360"/>
      </w:pPr>
      <w:rPr>
        <w:rFonts w:ascii="Courier New" w:eastAsia="Courier New" w:hAnsi="Courier New" w:cs="Courier New" w:hint="default"/>
      </w:rPr>
    </w:lvl>
    <w:lvl w:ilvl="8" w:tplc="98429B58">
      <w:start w:val="1"/>
      <w:numFmt w:val="bullet"/>
      <w:lvlText w:val="§"/>
      <w:lvlJc w:val="left"/>
      <w:pPr>
        <w:ind w:left="6480" w:hanging="360"/>
      </w:pPr>
      <w:rPr>
        <w:rFonts w:ascii="Wingdings" w:eastAsia="Wingdings" w:hAnsi="Wingdings" w:cs="Wingdings" w:hint="default"/>
      </w:rPr>
    </w:lvl>
  </w:abstractNum>
  <w:abstractNum w:abstractNumId="16">
    <w:nsid w:val="63BB58B6"/>
    <w:multiLevelType w:val="hybridMultilevel"/>
    <w:tmpl w:val="18607380"/>
    <w:lvl w:ilvl="0" w:tplc="5A80640C">
      <w:start w:val="1"/>
      <w:numFmt w:val="bullet"/>
      <w:lvlText w:val=""/>
      <w:lvlJc w:val="left"/>
      <w:pPr>
        <w:tabs>
          <w:tab w:val="left" w:pos="360"/>
        </w:tabs>
        <w:ind w:left="360" w:hanging="360"/>
      </w:pPr>
      <w:rPr>
        <w:rFonts w:ascii="Symbol" w:hAnsi="Symbol"/>
      </w:rPr>
    </w:lvl>
    <w:lvl w:ilvl="1" w:tplc="7A92D34E">
      <w:start w:val="1"/>
      <w:numFmt w:val="bullet"/>
      <w:lvlText w:val="o"/>
      <w:lvlJc w:val="left"/>
      <w:pPr>
        <w:ind w:left="1440" w:hanging="360"/>
      </w:pPr>
      <w:rPr>
        <w:rFonts w:ascii="Courier New" w:eastAsia="Courier New" w:hAnsi="Courier New" w:cs="Courier New" w:hint="default"/>
      </w:rPr>
    </w:lvl>
    <w:lvl w:ilvl="2" w:tplc="E7844220">
      <w:start w:val="1"/>
      <w:numFmt w:val="bullet"/>
      <w:lvlText w:val="§"/>
      <w:lvlJc w:val="left"/>
      <w:pPr>
        <w:ind w:left="2160" w:hanging="360"/>
      </w:pPr>
      <w:rPr>
        <w:rFonts w:ascii="Wingdings" w:eastAsia="Wingdings" w:hAnsi="Wingdings" w:cs="Wingdings" w:hint="default"/>
      </w:rPr>
    </w:lvl>
    <w:lvl w:ilvl="3" w:tplc="52A85066">
      <w:start w:val="1"/>
      <w:numFmt w:val="bullet"/>
      <w:lvlText w:val="·"/>
      <w:lvlJc w:val="left"/>
      <w:pPr>
        <w:ind w:left="2880" w:hanging="360"/>
      </w:pPr>
      <w:rPr>
        <w:rFonts w:ascii="Symbol" w:eastAsia="Symbol" w:hAnsi="Symbol" w:cs="Symbol" w:hint="default"/>
      </w:rPr>
    </w:lvl>
    <w:lvl w:ilvl="4" w:tplc="C2860CDA">
      <w:start w:val="1"/>
      <w:numFmt w:val="bullet"/>
      <w:lvlText w:val="o"/>
      <w:lvlJc w:val="left"/>
      <w:pPr>
        <w:ind w:left="3600" w:hanging="360"/>
      </w:pPr>
      <w:rPr>
        <w:rFonts w:ascii="Courier New" w:eastAsia="Courier New" w:hAnsi="Courier New" w:cs="Courier New" w:hint="default"/>
      </w:rPr>
    </w:lvl>
    <w:lvl w:ilvl="5" w:tplc="5606B090">
      <w:start w:val="1"/>
      <w:numFmt w:val="bullet"/>
      <w:lvlText w:val="§"/>
      <w:lvlJc w:val="left"/>
      <w:pPr>
        <w:ind w:left="4320" w:hanging="360"/>
      </w:pPr>
      <w:rPr>
        <w:rFonts w:ascii="Wingdings" w:eastAsia="Wingdings" w:hAnsi="Wingdings" w:cs="Wingdings" w:hint="default"/>
      </w:rPr>
    </w:lvl>
    <w:lvl w:ilvl="6" w:tplc="25905CCC">
      <w:start w:val="1"/>
      <w:numFmt w:val="bullet"/>
      <w:lvlText w:val="·"/>
      <w:lvlJc w:val="left"/>
      <w:pPr>
        <w:ind w:left="5040" w:hanging="360"/>
      </w:pPr>
      <w:rPr>
        <w:rFonts w:ascii="Symbol" w:eastAsia="Symbol" w:hAnsi="Symbol" w:cs="Symbol" w:hint="default"/>
      </w:rPr>
    </w:lvl>
    <w:lvl w:ilvl="7" w:tplc="8786C3EA">
      <w:start w:val="1"/>
      <w:numFmt w:val="bullet"/>
      <w:lvlText w:val="o"/>
      <w:lvlJc w:val="left"/>
      <w:pPr>
        <w:ind w:left="5760" w:hanging="360"/>
      </w:pPr>
      <w:rPr>
        <w:rFonts w:ascii="Courier New" w:eastAsia="Courier New" w:hAnsi="Courier New" w:cs="Courier New" w:hint="default"/>
      </w:rPr>
    </w:lvl>
    <w:lvl w:ilvl="8" w:tplc="74206E5E">
      <w:start w:val="1"/>
      <w:numFmt w:val="bullet"/>
      <w:lvlText w:val="§"/>
      <w:lvlJc w:val="left"/>
      <w:pPr>
        <w:ind w:left="6480" w:hanging="360"/>
      </w:pPr>
      <w:rPr>
        <w:rFonts w:ascii="Wingdings" w:eastAsia="Wingdings" w:hAnsi="Wingdings" w:cs="Wingdings" w:hint="default"/>
      </w:rPr>
    </w:lvl>
  </w:abstractNum>
  <w:abstractNum w:abstractNumId="17">
    <w:nsid w:val="63D9528B"/>
    <w:multiLevelType w:val="hybridMultilevel"/>
    <w:tmpl w:val="EC2E679A"/>
    <w:lvl w:ilvl="0" w:tplc="20C8DD90">
      <w:start w:val="1"/>
      <w:numFmt w:val="bullet"/>
      <w:lvlText w:val=""/>
      <w:lvlJc w:val="left"/>
      <w:pPr>
        <w:tabs>
          <w:tab w:val="left" w:pos="360"/>
        </w:tabs>
        <w:ind w:left="360" w:hanging="360"/>
      </w:pPr>
      <w:rPr>
        <w:rFonts w:ascii="Symbol" w:hAnsi="Symbol"/>
      </w:rPr>
    </w:lvl>
    <w:lvl w:ilvl="1" w:tplc="9DD46CAE">
      <w:start w:val="1"/>
      <w:numFmt w:val="bullet"/>
      <w:lvlText w:val="o"/>
      <w:lvlJc w:val="left"/>
      <w:pPr>
        <w:ind w:left="1440" w:hanging="360"/>
      </w:pPr>
      <w:rPr>
        <w:rFonts w:ascii="Courier New" w:eastAsia="Courier New" w:hAnsi="Courier New" w:cs="Courier New" w:hint="default"/>
      </w:rPr>
    </w:lvl>
    <w:lvl w:ilvl="2" w:tplc="AFA604A2">
      <w:start w:val="1"/>
      <w:numFmt w:val="bullet"/>
      <w:lvlText w:val="§"/>
      <w:lvlJc w:val="left"/>
      <w:pPr>
        <w:ind w:left="2160" w:hanging="360"/>
      </w:pPr>
      <w:rPr>
        <w:rFonts w:ascii="Wingdings" w:eastAsia="Wingdings" w:hAnsi="Wingdings" w:cs="Wingdings" w:hint="default"/>
      </w:rPr>
    </w:lvl>
    <w:lvl w:ilvl="3" w:tplc="057005DA">
      <w:start w:val="1"/>
      <w:numFmt w:val="bullet"/>
      <w:lvlText w:val="·"/>
      <w:lvlJc w:val="left"/>
      <w:pPr>
        <w:ind w:left="2880" w:hanging="360"/>
      </w:pPr>
      <w:rPr>
        <w:rFonts w:ascii="Symbol" w:eastAsia="Symbol" w:hAnsi="Symbol" w:cs="Symbol" w:hint="default"/>
      </w:rPr>
    </w:lvl>
    <w:lvl w:ilvl="4" w:tplc="D5BAFE4C">
      <w:start w:val="1"/>
      <w:numFmt w:val="bullet"/>
      <w:lvlText w:val="o"/>
      <w:lvlJc w:val="left"/>
      <w:pPr>
        <w:ind w:left="3600" w:hanging="360"/>
      </w:pPr>
      <w:rPr>
        <w:rFonts w:ascii="Courier New" w:eastAsia="Courier New" w:hAnsi="Courier New" w:cs="Courier New" w:hint="default"/>
      </w:rPr>
    </w:lvl>
    <w:lvl w:ilvl="5" w:tplc="78A259E0">
      <w:start w:val="1"/>
      <w:numFmt w:val="bullet"/>
      <w:lvlText w:val="§"/>
      <w:lvlJc w:val="left"/>
      <w:pPr>
        <w:ind w:left="4320" w:hanging="360"/>
      </w:pPr>
      <w:rPr>
        <w:rFonts w:ascii="Wingdings" w:eastAsia="Wingdings" w:hAnsi="Wingdings" w:cs="Wingdings" w:hint="default"/>
      </w:rPr>
    </w:lvl>
    <w:lvl w:ilvl="6" w:tplc="7706AB4C">
      <w:start w:val="1"/>
      <w:numFmt w:val="bullet"/>
      <w:lvlText w:val="·"/>
      <w:lvlJc w:val="left"/>
      <w:pPr>
        <w:ind w:left="5040" w:hanging="360"/>
      </w:pPr>
      <w:rPr>
        <w:rFonts w:ascii="Symbol" w:eastAsia="Symbol" w:hAnsi="Symbol" w:cs="Symbol" w:hint="default"/>
      </w:rPr>
    </w:lvl>
    <w:lvl w:ilvl="7" w:tplc="1D5E2192">
      <w:start w:val="1"/>
      <w:numFmt w:val="bullet"/>
      <w:lvlText w:val="o"/>
      <w:lvlJc w:val="left"/>
      <w:pPr>
        <w:ind w:left="5760" w:hanging="360"/>
      </w:pPr>
      <w:rPr>
        <w:rFonts w:ascii="Courier New" w:eastAsia="Courier New" w:hAnsi="Courier New" w:cs="Courier New" w:hint="default"/>
      </w:rPr>
    </w:lvl>
    <w:lvl w:ilvl="8" w:tplc="514E8C1A">
      <w:start w:val="1"/>
      <w:numFmt w:val="bullet"/>
      <w:lvlText w:val="§"/>
      <w:lvlJc w:val="left"/>
      <w:pPr>
        <w:ind w:left="6480" w:hanging="360"/>
      </w:pPr>
      <w:rPr>
        <w:rFonts w:ascii="Wingdings" w:eastAsia="Wingdings" w:hAnsi="Wingdings" w:cs="Wingdings" w:hint="default"/>
      </w:rPr>
    </w:lvl>
  </w:abstractNum>
  <w:abstractNum w:abstractNumId="18">
    <w:nsid w:val="68135B4E"/>
    <w:multiLevelType w:val="hybridMultilevel"/>
    <w:tmpl w:val="084A8348"/>
    <w:lvl w:ilvl="0" w:tplc="F432C930">
      <w:start w:val="1"/>
      <w:numFmt w:val="bullet"/>
      <w:lvlText w:val=""/>
      <w:lvlJc w:val="left"/>
      <w:pPr>
        <w:tabs>
          <w:tab w:val="left" w:pos="360"/>
        </w:tabs>
        <w:ind w:left="360" w:hanging="360"/>
      </w:pPr>
      <w:rPr>
        <w:rFonts w:ascii="Symbol" w:hAnsi="Symbol"/>
      </w:rPr>
    </w:lvl>
    <w:lvl w:ilvl="1" w:tplc="E9C0317E">
      <w:start w:val="1"/>
      <w:numFmt w:val="bullet"/>
      <w:lvlText w:val="o"/>
      <w:lvlJc w:val="left"/>
      <w:pPr>
        <w:ind w:left="1440" w:hanging="360"/>
      </w:pPr>
      <w:rPr>
        <w:rFonts w:ascii="Courier New" w:eastAsia="Courier New" w:hAnsi="Courier New" w:cs="Courier New" w:hint="default"/>
      </w:rPr>
    </w:lvl>
    <w:lvl w:ilvl="2" w:tplc="FE5A4C42">
      <w:start w:val="1"/>
      <w:numFmt w:val="bullet"/>
      <w:lvlText w:val="§"/>
      <w:lvlJc w:val="left"/>
      <w:pPr>
        <w:ind w:left="2160" w:hanging="360"/>
      </w:pPr>
      <w:rPr>
        <w:rFonts w:ascii="Wingdings" w:eastAsia="Wingdings" w:hAnsi="Wingdings" w:cs="Wingdings" w:hint="default"/>
      </w:rPr>
    </w:lvl>
    <w:lvl w:ilvl="3" w:tplc="17183CDA">
      <w:start w:val="1"/>
      <w:numFmt w:val="bullet"/>
      <w:lvlText w:val="·"/>
      <w:lvlJc w:val="left"/>
      <w:pPr>
        <w:ind w:left="2880" w:hanging="360"/>
      </w:pPr>
      <w:rPr>
        <w:rFonts w:ascii="Symbol" w:eastAsia="Symbol" w:hAnsi="Symbol" w:cs="Symbol" w:hint="default"/>
      </w:rPr>
    </w:lvl>
    <w:lvl w:ilvl="4" w:tplc="C2609862">
      <w:start w:val="1"/>
      <w:numFmt w:val="bullet"/>
      <w:lvlText w:val="o"/>
      <w:lvlJc w:val="left"/>
      <w:pPr>
        <w:ind w:left="3600" w:hanging="360"/>
      </w:pPr>
      <w:rPr>
        <w:rFonts w:ascii="Courier New" w:eastAsia="Courier New" w:hAnsi="Courier New" w:cs="Courier New" w:hint="default"/>
      </w:rPr>
    </w:lvl>
    <w:lvl w:ilvl="5" w:tplc="741CFB5A">
      <w:start w:val="1"/>
      <w:numFmt w:val="bullet"/>
      <w:lvlText w:val="§"/>
      <w:lvlJc w:val="left"/>
      <w:pPr>
        <w:ind w:left="4320" w:hanging="360"/>
      </w:pPr>
      <w:rPr>
        <w:rFonts w:ascii="Wingdings" w:eastAsia="Wingdings" w:hAnsi="Wingdings" w:cs="Wingdings" w:hint="default"/>
      </w:rPr>
    </w:lvl>
    <w:lvl w:ilvl="6" w:tplc="5CFCC6B4">
      <w:start w:val="1"/>
      <w:numFmt w:val="bullet"/>
      <w:lvlText w:val="·"/>
      <w:lvlJc w:val="left"/>
      <w:pPr>
        <w:ind w:left="5040" w:hanging="360"/>
      </w:pPr>
      <w:rPr>
        <w:rFonts w:ascii="Symbol" w:eastAsia="Symbol" w:hAnsi="Symbol" w:cs="Symbol" w:hint="default"/>
      </w:rPr>
    </w:lvl>
    <w:lvl w:ilvl="7" w:tplc="9ECEC10E">
      <w:start w:val="1"/>
      <w:numFmt w:val="bullet"/>
      <w:lvlText w:val="o"/>
      <w:lvlJc w:val="left"/>
      <w:pPr>
        <w:ind w:left="5760" w:hanging="360"/>
      </w:pPr>
      <w:rPr>
        <w:rFonts w:ascii="Courier New" w:eastAsia="Courier New" w:hAnsi="Courier New" w:cs="Courier New" w:hint="default"/>
      </w:rPr>
    </w:lvl>
    <w:lvl w:ilvl="8" w:tplc="CB00755E">
      <w:start w:val="1"/>
      <w:numFmt w:val="bullet"/>
      <w:lvlText w:val="§"/>
      <w:lvlJc w:val="left"/>
      <w:pPr>
        <w:ind w:left="6480" w:hanging="360"/>
      </w:pPr>
      <w:rPr>
        <w:rFonts w:ascii="Wingdings" w:eastAsia="Wingdings" w:hAnsi="Wingdings" w:cs="Wingdings" w:hint="default"/>
      </w:rPr>
    </w:lvl>
  </w:abstractNum>
  <w:abstractNum w:abstractNumId="19">
    <w:nsid w:val="6DAC40CA"/>
    <w:multiLevelType w:val="hybridMultilevel"/>
    <w:tmpl w:val="B2305792"/>
    <w:lvl w:ilvl="0" w:tplc="D69A8272">
      <w:numFmt w:val="bullet"/>
      <w:lvlText w:val="-"/>
      <w:lvlJc w:val="left"/>
      <w:pPr>
        <w:ind w:left="927" w:hanging="360"/>
      </w:pPr>
      <w:rPr>
        <w:rFonts w:ascii="Times New Roman" w:eastAsia="Times New Roman" w:hAnsi="Times New Roman"/>
      </w:rPr>
    </w:lvl>
    <w:lvl w:ilvl="1" w:tplc="F0161F2C">
      <w:start w:val="1"/>
      <w:numFmt w:val="bullet"/>
      <w:lvlText w:val="o"/>
      <w:lvlJc w:val="left"/>
      <w:pPr>
        <w:ind w:left="1647" w:hanging="360"/>
      </w:pPr>
      <w:rPr>
        <w:rFonts w:ascii="Courier New" w:hAnsi="Courier New"/>
      </w:rPr>
    </w:lvl>
    <w:lvl w:ilvl="2" w:tplc="2C786936">
      <w:start w:val="1"/>
      <w:numFmt w:val="bullet"/>
      <w:lvlText w:val=""/>
      <w:lvlJc w:val="left"/>
      <w:pPr>
        <w:ind w:left="2367" w:hanging="360"/>
      </w:pPr>
      <w:rPr>
        <w:rFonts w:ascii="Wingdings" w:hAnsi="Wingdings"/>
      </w:rPr>
    </w:lvl>
    <w:lvl w:ilvl="3" w:tplc="A560FA6E">
      <w:start w:val="1"/>
      <w:numFmt w:val="bullet"/>
      <w:lvlText w:val=""/>
      <w:lvlJc w:val="left"/>
      <w:pPr>
        <w:ind w:left="3087" w:hanging="360"/>
      </w:pPr>
      <w:rPr>
        <w:rFonts w:ascii="Symbol" w:hAnsi="Symbol"/>
      </w:rPr>
    </w:lvl>
    <w:lvl w:ilvl="4" w:tplc="F58EEE8C">
      <w:start w:val="1"/>
      <w:numFmt w:val="bullet"/>
      <w:lvlText w:val="o"/>
      <w:lvlJc w:val="left"/>
      <w:pPr>
        <w:ind w:left="3807" w:hanging="360"/>
      </w:pPr>
      <w:rPr>
        <w:rFonts w:ascii="Courier New" w:hAnsi="Courier New"/>
      </w:rPr>
    </w:lvl>
    <w:lvl w:ilvl="5" w:tplc="F87E7AE8">
      <w:start w:val="1"/>
      <w:numFmt w:val="bullet"/>
      <w:lvlText w:val=""/>
      <w:lvlJc w:val="left"/>
      <w:pPr>
        <w:ind w:left="4527" w:hanging="360"/>
      </w:pPr>
      <w:rPr>
        <w:rFonts w:ascii="Wingdings" w:hAnsi="Wingdings"/>
      </w:rPr>
    </w:lvl>
    <w:lvl w:ilvl="6" w:tplc="94589FD8">
      <w:start w:val="1"/>
      <w:numFmt w:val="bullet"/>
      <w:lvlText w:val=""/>
      <w:lvlJc w:val="left"/>
      <w:pPr>
        <w:ind w:left="5247" w:hanging="360"/>
      </w:pPr>
      <w:rPr>
        <w:rFonts w:ascii="Symbol" w:hAnsi="Symbol"/>
      </w:rPr>
    </w:lvl>
    <w:lvl w:ilvl="7" w:tplc="BCE0664A">
      <w:start w:val="1"/>
      <w:numFmt w:val="bullet"/>
      <w:lvlText w:val="o"/>
      <w:lvlJc w:val="left"/>
      <w:pPr>
        <w:ind w:left="5967" w:hanging="360"/>
      </w:pPr>
      <w:rPr>
        <w:rFonts w:ascii="Courier New" w:hAnsi="Courier New"/>
      </w:rPr>
    </w:lvl>
    <w:lvl w:ilvl="8" w:tplc="A920C138">
      <w:start w:val="1"/>
      <w:numFmt w:val="bullet"/>
      <w:lvlText w:val=""/>
      <w:lvlJc w:val="left"/>
      <w:pPr>
        <w:ind w:left="6687" w:hanging="360"/>
      </w:pPr>
      <w:rPr>
        <w:rFonts w:ascii="Wingdings" w:hAnsi="Wingdings"/>
      </w:rPr>
    </w:lvl>
  </w:abstractNum>
  <w:num w:numId="1">
    <w:abstractNumId w:val="5"/>
  </w:num>
  <w:num w:numId="2">
    <w:abstractNumId w:val="16"/>
  </w:num>
  <w:num w:numId="3">
    <w:abstractNumId w:val="13"/>
  </w:num>
  <w:num w:numId="4">
    <w:abstractNumId w:val="4"/>
  </w:num>
  <w:num w:numId="5">
    <w:abstractNumId w:val="0"/>
  </w:num>
  <w:num w:numId="6">
    <w:abstractNumId w:val="14"/>
  </w:num>
  <w:num w:numId="7">
    <w:abstractNumId w:val="18"/>
  </w:num>
  <w:num w:numId="8">
    <w:abstractNumId w:val="17"/>
  </w:num>
  <w:num w:numId="9">
    <w:abstractNumId w:val="7"/>
  </w:num>
  <w:num w:numId="10">
    <w:abstractNumId w:val="15"/>
  </w:num>
  <w:num w:numId="11">
    <w:abstractNumId w:val="12"/>
  </w:num>
  <w:num w:numId="12">
    <w:abstractNumId w:val="8"/>
  </w:num>
  <w:num w:numId="13">
    <w:abstractNumId w:val="6"/>
  </w:num>
  <w:num w:numId="14">
    <w:abstractNumId w:val="11"/>
  </w:num>
  <w:num w:numId="15">
    <w:abstractNumId w:val="3"/>
  </w:num>
  <w:num w:numId="16">
    <w:abstractNumId w:val="10"/>
  </w:num>
  <w:num w:numId="17">
    <w:abstractNumId w:val="19"/>
  </w:num>
  <w:num w:numId="18">
    <w:abstractNumId w:val="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BA"/>
    <w:rsid w:val="007D0316"/>
    <w:rsid w:val="00BE1FBA"/>
    <w:rsid w:val="00EE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081A2-C159-4400-B6BA-EC0385B9AE7D}"/>
</file>

<file path=customXml/itemProps2.xml><?xml version="1.0" encoding="utf-8"?>
<ds:datastoreItem xmlns:ds="http://schemas.openxmlformats.org/officeDocument/2006/customXml" ds:itemID="{0ABCD649-76AC-4776-BD1C-13B6F2DBF9BB}"/>
</file>

<file path=customXml/itemProps3.xml><?xml version="1.0" encoding="utf-8"?>
<ds:datastoreItem xmlns:ds="http://schemas.openxmlformats.org/officeDocument/2006/customXml" ds:itemID="{81D4C87B-52BD-4964-A034-F1B348F73B23}"/>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2020-01-09T02:16:00Z</dcterms:created>
  <dcterms:modified xsi:type="dcterms:W3CDTF">2020-01-09T02:16:00Z</dcterms:modified>
</cp:coreProperties>
</file>