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812"/>
      </w:tblGrid>
      <w:tr w:rsidR="009276E8" w:rsidRPr="009276E8" w:rsidTr="00DA7B41">
        <w:tc>
          <w:tcPr>
            <w:tcW w:w="3510" w:type="dxa"/>
          </w:tcPr>
          <w:p w:rsidR="00381F0E" w:rsidRPr="009276E8" w:rsidRDefault="00381F0E" w:rsidP="00DA7B41">
            <w:pPr>
              <w:jc w:val="center"/>
              <w:rPr>
                <w:rFonts w:ascii="Times New Roman Bold" w:eastAsia="Times New Roman" w:hAnsi="Times New Roman Bold"/>
                <w:b/>
                <w:bCs/>
                <w:spacing w:val="-4"/>
                <w:sz w:val="26"/>
                <w:szCs w:val="26"/>
              </w:rPr>
            </w:pPr>
            <w:r w:rsidRPr="009276E8">
              <w:rPr>
                <w:rFonts w:ascii="Times New Roman Bold" w:eastAsia="Times New Roman" w:hAnsi="Times New Roman Bold"/>
                <w:b/>
                <w:bCs/>
                <w:spacing w:val="-4"/>
                <w:sz w:val="26"/>
                <w:szCs w:val="26"/>
              </w:rPr>
              <w:t>BỘ GIAO THÔNG VẬN TẢI</w:t>
            </w:r>
          </w:p>
          <w:p w:rsidR="00381F0E" w:rsidRPr="009276E8" w:rsidRDefault="00381F0E" w:rsidP="00381F0E">
            <w:pPr>
              <w:jc w:val="center"/>
              <w:rPr>
                <w:rFonts w:ascii="Times New Roman Bold" w:eastAsia="Times New Roman" w:hAnsi="Times New Roman Bold"/>
                <w:b/>
                <w:spacing w:val="-4"/>
                <w:sz w:val="16"/>
                <w:szCs w:val="16"/>
              </w:rPr>
            </w:pPr>
            <w:r w:rsidRPr="009276E8">
              <w:rPr>
                <w:rFonts w:ascii="Times New Roman Bold" w:eastAsia="Times New Roman" w:hAnsi="Times New Roman Bold"/>
                <w:b/>
                <w:bCs/>
                <w:spacing w:val="-4"/>
                <w:sz w:val="16"/>
                <w:szCs w:val="16"/>
              </w:rPr>
              <w:t>________________________</w:t>
            </w:r>
          </w:p>
        </w:tc>
        <w:tc>
          <w:tcPr>
            <w:tcW w:w="5812" w:type="dxa"/>
          </w:tcPr>
          <w:p w:rsidR="00381F0E" w:rsidRPr="009276E8" w:rsidRDefault="00381F0E" w:rsidP="00DA7B41">
            <w:pPr>
              <w:jc w:val="center"/>
              <w:rPr>
                <w:rFonts w:ascii="Times New Roman" w:eastAsia="Times New Roman" w:hAnsi="Times New Roman"/>
                <w:b/>
                <w:bCs/>
                <w:sz w:val="26"/>
                <w:szCs w:val="26"/>
              </w:rPr>
            </w:pPr>
            <w:r w:rsidRPr="009276E8">
              <w:rPr>
                <w:rFonts w:ascii="Times New Roman" w:eastAsia="Times New Roman" w:hAnsi="Times New Roman"/>
                <w:b/>
                <w:bCs/>
                <w:sz w:val="26"/>
                <w:szCs w:val="26"/>
              </w:rPr>
              <w:t>CỘNG HÒA XÃ HỘI CHỦ NGHĨA VIỆT NAM</w:t>
            </w:r>
          </w:p>
          <w:p w:rsidR="00381F0E" w:rsidRPr="009276E8" w:rsidRDefault="00381F0E" w:rsidP="00381F0E">
            <w:pPr>
              <w:jc w:val="center"/>
              <w:rPr>
                <w:rFonts w:ascii="Times New Roman" w:eastAsia="Times New Roman" w:hAnsi="Times New Roman"/>
                <w:b/>
                <w:bCs/>
                <w:sz w:val="28"/>
                <w:szCs w:val="28"/>
              </w:rPr>
            </w:pPr>
            <w:r w:rsidRPr="009276E8">
              <w:rPr>
                <w:rFonts w:ascii="Times New Roman" w:eastAsia="Times New Roman" w:hAnsi="Times New Roman"/>
                <w:b/>
                <w:bCs/>
                <w:sz w:val="28"/>
                <w:szCs w:val="28"/>
              </w:rPr>
              <w:t>Độc lập – Tự do – Hạnh phúc</w:t>
            </w:r>
          </w:p>
          <w:p w:rsidR="00381F0E" w:rsidRPr="009276E8" w:rsidRDefault="00381F0E" w:rsidP="00381F0E">
            <w:pPr>
              <w:jc w:val="center"/>
              <w:rPr>
                <w:rFonts w:ascii="Times New Roman" w:eastAsia="Times New Roman" w:hAnsi="Times New Roman"/>
                <w:b/>
                <w:sz w:val="16"/>
                <w:szCs w:val="16"/>
              </w:rPr>
            </w:pPr>
            <w:r w:rsidRPr="009276E8">
              <w:rPr>
                <w:rFonts w:ascii="Times New Roman" w:eastAsia="Times New Roman" w:hAnsi="Times New Roman"/>
                <w:b/>
                <w:bCs/>
                <w:sz w:val="16"/>
                <w:szCs w:val="16"/>
              </w:rPr>
              <w:t>_______________________________</w:t>
            </w:r>
          </w:p>
        </w:tc>
      </w:tr>
      <w:tr w:rsidR="009276E8" w:rsidRPr="009276E8" w:rsidTr="00DA7B41">
        <w:tc>
          <w:tcPr>
            <w:tcW w:w="3510" w:type="dxa"/>
          </w:tcPr>
          <w:p w:rsidR="00381F0E" w:rsidRPr="009276E8" w:rsidRDefault="00381F0E" w:rsidP="00381F0E">
            <w:pPr>
              <w:spacing w:before="240"/>
              <w:jc w:val="center"/>
              <w:rPr>
                <w:rFonts w:ascii="Times New Roman" w:eastAsia="Times New Roman" w:hAnsi="Times New Roman"/>
                <w:b/>
                <w:bCs/>
                <w:sz w:val="26"/>
                <w:szCs w:val="26"/>
              </w:rPr>
            </w:pPr>
            <w:r w:rsidRPr="009276E8">
              <w:rPr>
                <w:rFonts w:ascii="Times New Roman" w:eastAsia="Times New Roman" w:hAnsi="Times New Roman"/>
                <w:sz w:val="28"/>
                <w:szCs w:val="28"/>
              </w:rPr>
              <w:t xml:space="preserve">Số: </w:t>
            </w:r>
            <w:bookmarkStart w:id="0" w:name="_GoBack"/>
            <w:r w:rsidR="004336C8">
              <w:rPr>
                <w:rFonts w:ascii="Times New Roman" w:eastAsia="Times New Roman" w:hAnsi="Times New Roman"/>
                <w:sz w:val="28"/>
                <w:szCs w:val="28"/>
              </w:rPr>
              <w:t>42</w:t>
            </w:r>
            <w:r w:rsidRPr="009276E8">
              <w:rPr>
                <w:rFonts w:ascii="Times New Roman" w:eastAsia="Times New Roman" w:hAnsi="Times New Roman"/>
                <w:sz w:val="28"/>
                <w:szCs w:val="28"/>
              </w:rPr>
              <w:t>/2021/TT-BGTVT</w:t>
            </w:r>
            <w:bookmarkEnd w:id="0"/>
          </w:p>
        </w:tc>
        <w:tc>
          <w:tcPr>
            <w:tcW w:w="5812" w:type="dxa"/>
          </w:tcPr>
          <w:p w:rsidR="00381F0E" w:rsidRPr="009276E8" w:rsidRDefault="00381F0E" w:rsidP="00381F0E">
            <w:pPr>
              <w:spacing w:before="240"/>
              <w:jc w:val="center"/>
              <w:rPr>
                <w:rFonts w:ascii="Times New Roman" w:eastAsia="Times New Roman" w:hAnsi="Times New Roman"/>
                <w:b/>
                <w:bCs/>
                <w:sz w:val="26"/>
                <w:szCs w:val="26"/>
              </w:rPr>
            </w:pPr>
            <w:r w:rsidRPr="009276E8">
              <w:rPr>
                <w:rFonts w:ascii="Times New Roman" w:eastAsia="Times New Roman" w:hAnsi="Times New Roman"/>
                <w:i/>
                <w:sz w:val="28"/>
                <w:szCs w:val="28"/>
              </w:rPr>
              <w:t>Hà Nội, ngày</w:t>
            </w:r>
            <w:r w:rsidR="004336C8">
              <w:rPr>
                <w:rFonts w:ascii="Times New Roman" w:eastAsia="Times New Roman" w:hAnsi="Times New Roman"/>
                <w:i/>
                <w:sz w:val="28"/>
                <w:szCs w:val="28"/>
              </w:rPr>
              <w:t xml:space="preserve"> 31</w:t>
            </w:r>
            <w:r w:rsidRPr="009276E8">
              <w:rPr>
                <w:rFonts w:ascii="Times New Roman" w:eastAsia="Times New Roman" w:hAnsi="Times New Roman"/>
                <w:i/>
                <w:sz w:val="28"/>
                <w:szCs w:val="28"/>
              </w:rPr>
              <w:t xml:space="preserve"> tháng</w:t>
            </w:r>
            <w:r w:rsidR="004336C8">
              <w:rPr>
                <w:rFonts w:ascii="Times New Roman" w:eastAsia="Times New Roman" w:hAnsi="Times New Roman"/>
                <w:i/>
                <w:sz w:val="28"/>
                <w:szCs w:val="28"/>
              </w:rPr>
              <w:t xml:space="preserve"> 12 </w:t>
            </w:r>
            <w:r w:rsidRPr="009276E8">
              <w:rPr>
                <w:rFonts w:ascii="Times New Roman" w:eastAsia="Times New Roman" w:hAnsi="Times New Roman"/>
                <w:i/>
                <w:sz w:val="28"/>
                <w:szCs w:val="28"/>
              </w:rPr>
              <w:t>năm 2021</w:t>
            </w:r>
          </w:p>
        </w:tc>
      </w:tr>
    </w:tbl>
    <w:p w:rsidR="00381F0E" w:rsidRPr="009276E8" w:rsidRDefault="00381F0E" w:rsidP="00381F0E">
      <w:pPr>
        <w:shd w:val="clear" w:color="auto" w:fill="FFFFFF"/>
        <w:rPr>
          <w:rFonts w:ascii="Times New Roman" w:eastAsia="Times New Roman" w:hAnsi="Times New Roman"/>
          <w:b/>
          <w:sz w:val="28"/>
          <w:szCs w:val="28"/>
        </w:rPr>
      </w:pPr>
    </w:p>
    <w:p w:rsidR="00381F0E" w:rsidRPr="009276E8" w:rsidRDefault="00381F0E" w:rsidP="00381F0E">
      <w:pPr>
        <w:shd w:val="clear" w:color="auto" w:fill="FFFFFF"/>
        <w:spacing w:before="120"/>
        <w:jc w:val="center"/>
        <w:rPr>
          <w:rFonts w:ascii="Times New Roman" w:eastAsia="Times New Roman" w:hAnsi="Times New Roman"/>
          <w:b/>
          <w:sz w:val="28"/>
          <w:szCs w:val="28"/>
        </w:rPr>
      </w:pPr>
    </w:p>
    <w:p w:rsidR="002D3512" w:rsidRPr="009276E8" w:rsidRDefault="002D3512" w:rsidP="00C64C81">
      <w:pPr>
        <w:shd w:val="clear" w:color="auto" w:fill="FFFFFF"/>
        <w:spacing w:before="120"/>
        <w:jc w:val="center"/>
        <w:rPr>
          <w:rFonts w:ascii="Times New Roman" w:eastAsia="Times New Roman" w:hAnsi="Times New Roman"/>
          <w:b/>
          <w:sz w:val="28"/>
          <w:szCs w:val="28"/>
        </w:rPr>
      </w:pPr>
      <w:r w:rsidRPr="009276E8">
        <w:rPr>
          <w:rFonts w:ascii="Times New Roman" w:eastAsia="Times New Roman" w:hAnsi="Times New Roman"/>
          <w:b/>
          <w:sz w:val="28"/>
          <w:szCs w:val="28"/>
        </w:rPr>
        <w:t>THÔNG TƯ</w:t>
      </w:r>
    </w:p>
    <w:p w:rsidR="002E3EC1" w:rsidRPr="009276E8" w:rsidRDefault="002E3EC1" w:rsidP="00C64C81">
      <w:pPr>
        <w:shd w:val="clear" w:color="auto" w:fill="FFFFFF"/>
        <w:spacing w:before="120"/>
        <w:jc w:val="center"/>
        <w:rPr>
          <w:rFonts w:ascii="Times New Roman" w:eastAsia="Times New Roman" w:hAnsi="Times New Roman"/>
          <w:b/>
          <w:sz w:val="28"/>
          <w:szCs w:val="28"/>
        </w:rPr>
      </w:pPr>
      <w:r w:rsidRPr="009276E8">
        <w:rPr>
          <w:rFonts w:ascii="Times New Roman" w:eastAsia="Times New Roman" w:hAnsi="Times New Roman"/>
          <w:b/>
          <w:sz w:val="28"/>
          <w:szCs w:val="28"/>
        </w:rPr>
        <w:t>Quy định về công tác điều tiết</w:t>
      </w:r>
      <w:r w:rsidR="00703B3D">
        <w:rPr>
          <w:rFonts w:ascii="Times New Roman" w:eastAsia="Times New Roman" w:hAnsi="Times New Roman"/>
          <w:b/>
          <w:sz w:val="28"/>
          <w:szCs w:val="28"/>
        </w:rPr>
        <w:t xml:space="preserve"> </w:t>
      </w:r>
      <w:r w:rsidRPr="009276E8">
        <w:rPr>
          <w:rFonts w:ascii="Times New Roman" w:eastAsia="Times New Roman" w:hAnsi="Times New Roman"/>
          <w:b/>
          <w:sz w:val="28"/>
          <w:szCs w:val="28"/>
        </w:rPr>
        <w:t>khống chế bảo đảm</w:t>
      </w:r>
      <w:r w:rsidR="00703B3D">
        <w:rPr>
          <w:rFonts w:ascii="Times New Roman" w:eastAsia="Times New Roman" w:hAnsi="Times New Roman"/>
          <w:b/>
          <w:sz w:val="28"/>
          <w:szCs w:val="28"/>
        </w:rPr>
        <w:t xml:space="preserve"> </w:t>
      </w:r>
      <w:r w:rsidRPr="009276E8">
        <w:rPr>
          <w:rFonts w:ascii="Times New Roman" w:eastAsia="Times New Roman" w:hAnsi="Times New Roman"/>
          <w:b/>
          <w:sz w:val="28"/>
          <w:szCs w:val="28"/>
        </w:rPr>
        <w:t xml:space="preserve">an toàn giao thông, </w:t>
      </w:r>
      <w:r w:rsidR="00222667" w:rsidRPr="009276E8">
        <w:rPr>
          <w:rFonts w:ascii="Times New Roman" w:eastAsia="Times New Roman" w:hAnsi="Times New Roman"/>
          <w:b/>
          <w:sz w:val="28"/>
          <w:szCs w:val="28"/>
        </w:rPr>
        <w:br/>
      </w:r>
      <w:r w:rsidRPr="009276E8">
        <w:rPr>
          <w:rFonts w:ascii="Times New Roman" w:eastAsia="Times New Roman" w:hAnsi="Times New Roman"/>
          <w:b/>
          <w:sz w:val="28"/>
          <w:szCs w:val="28"/>
        </w:rPr>
        <w:t>chống va trôi</w:t>
      </w:r>
      <w:r w:rsidR="00703B3D">
        <w:rPr>
          <w:rFonts w:ascii="Times New Roman" w:eastAsia="Times New Roman" w:hAnsi="Times New Roman"/>
          <w:b/>
          <w:sz w:val="28"/>
          <w:szCs w:val="28"/>
        </w:rPr>
        <w:t xml:space="preserve"> </w:t>
      </w:r>
      <w:r w:rsidRPr="009276E8">
        <w:rPr>
          <w:rFonts w:ascii="Times New Roman" w:eastAsia="Times New Roman" w:hAnsi="Times New Roman"/>
          <w:b/>
          <w:sz w:val="28"/>
          <w:szCs w:val="28"/>
        </w:rPr>
        <w:t>và hạn chế giao thông đường thủy nội địa</w:t>
      </w:r>
    </w:p>
    <w:p w:rsidR="00423E16" w:rsidRPr="009276E8" w:rsidRDefault="00423E16" w:rsidP="00C64C81">
      <w:pPr>
        <w:shd w:val="clear" w:color="auto" w:fill="FFFFFF"/>
        <w:spacing w:before="120"/>
        <w:jc w:val="center"/>
        <w:rPr>
          <w:rFonts w:ascii="Times New Roman" w:eastAsia="Times New Roman" w:hAnsi="Times New Roman"/>
          <w:b/>
          <w:sz w:val="28"/>
          <w:szCs w:val="28"/>
        </w:rPr>
      </w:pPr>
    </w:p>
    <w:p w:rsidR="007E3429" w:rsidRPr="009276E8" w:rsidRDefault="007E3429" w:rsidP="00381F0E">
      <w:pPr>
        <w:pStyle w:val="NormalWeb"/>
        <w:shd w:val="clear" w:color="auto" w:fill="FFFFFF"/>
        <w:spacing w:before="120" w:beforeAutospacing="0" w:after="0" w:afterAutospacing="0"/>
        <w:ind w:firstLine="567"/>
        <w:jc w:val="both"/>
        <w:rPr>
          <w:rFonts w:ascii="Times New Roman Italic" w:hAnsi="Times New Roman Italic"/>
          <w:i/>
          <w:iCs/>
          <w:sz w:val="28"/>
          <w:szCs w:val="28"/>
          <w:lang w:val="vi-VN"/>
        </w:rPr>
      </w:pPr>
      <w:r w:rsidRPr="009276E8">
        <w:rPr>
          <w:rFonts w:ascii="Times New Roman Italic" w:hAnsi="Times New Roman Italic"/>
          <w:i/>
          <w:iCs/>
          <w:sz w:val="28"/>
          <w:szCs w:val="28"/>
          <w:lang w:val="vi-VN"/>
        </w:rPr>
        <w:t>Căn cứ Luật Giao thông đường thủy nội địa ngày 15</w:t>
      </w:r>
      <w:r w:rsidR="0081291E" w:rsidRPr="009276E8">
        <w:rPr>
          <w:rFonts w:ascii="Times New Roman Italic" w:hAnsi="Times New Roman Italic"/>
          <w:i/>
          <w:iCs/>
          <w:sz w:val="28"/>
          <w:szCs w:val="28"/>
        </w:rPr>
        <w:t xml:space="preserve"> tháng </w:t>
      </w:r>
      <w:r w:rsidRPr="009276E8">
        <w:rPr>
          <w:rFonts w:ascii="Times New Roman Italic" w:hAnsi="Times New Roman Italic"/>
          <w:i/>
          <w:iCs/>
          <w:sz w:val="28"/>
          <w:szCs w:val="28"/>
          <w:lang w:val="vi-VN"/>
        </w:rPr>
        <w:t>6</w:t>
      </w:r>
      <w:r w:rsidR="00641901" w:rsidRPr="009276E8">
        <w:rPr>
          <w:rFonts w:ascii="Times New Roman Italic" w:hAnsi="Times New Roman Italic"/>
          <w:i/>
          <w:iCs/>
          <w:sz w:val="28"/>
          <w:szCs w:val="28"/>
        </w:rPr>
        <w:t xml:space="preserve"> năm </w:t>
      </w:r>
      <w:r w:rsidRPr="009276E8">
        <w:rPr>
          <w:rFonts w:ascii="Times New Roman Italic" w:hAnsi="Times New Roman Italic"/>
          <w:i/>
          <w:iCs/>
          <w:sz w:val="28"/>
          <w:szCs w:val="28"/>
          <w:lang w:val="vi-VN"/>
        </w:rPr>
        <w:t xml:space="preserve">2004; </w:t>
      </w:r>
      <w:r w:rsidRPr="009276E8">
        <w:rPr>
          <w:rFonts w:ascii="Times New Roman Italic" w:hAnsi="Times New Roman Italic"/>
          <w:i/>
          <w:iCs/>
          <w:spacing w:val="4"/>
          <w:sz w:val="28"/>
          <w:szCs w:val="28"/>
          <w:lang w:val="vi-VN"/>
        </w:rPr>
        <w:t>Luật sửa đổi, bổ sung một số điều của Luật Giao thông đường thủy nội địa ngày</w:t>
      </w:r>
      <w:r w:rsidRPr="009276E8">
        <w:rPr>
          <w:rFonts w:ascii="Times New Roman Italic" w:hAnsi="Times New Roman Italic"/>
          <w:i/>
          <w:iCs/>
          <w:sz w:val="28"/>
          <w:szCs w:val="28"/>
          <w:lang w:val="vi-VN"/>
        </w:rPr>
        <w:t xml:space="preserve"> 17</w:t>
      </w:r>
      <w:r w:rsidR="0081291E" w:rsidRPr="009276E8">
        <w:rPr>
          <w:rFonts w:ascii="Times New Roman Italic" w:hAnsi="Times New Roman Italic"/>
          <w:i/>
          <w:iCs/>
          <w:sz w:val="28"/>
          <w:szCs w:val="28"/>
        </w:rPr>
        <w:t xml:space="preserve"> tháng </w:t>
      </w:r>
      <w:r w:rsidRPr="009276E8">
        <w:rPr>
          <w:rFonts w:ascii="Times New Roman Italic" w:hAnsi="Times New Roman Italic"/>
          <w:i/>
          <w:iCs/>
          <w:sz w:val="28"/>
          <w:szCs w:val="28"/>
          <w:lang w:val="vi-VN"/>
        </w:rPr>
        <w:t>6</w:t>
      </w:r>
      <w:r w:rsidR="0081291E" w:rsidRPr="009276E8">
        <w:rPr>
          <w:rFonts w:ascii="Times New Roman Italic" w:hAnsi="Times New Roman Italic"/>
          <w:i/>
          <w:iCs/>
          <w:sz w:val="28"/>
          <w:szCs w:val="28"/>
        </w:rPr>
        <w:t xml:space="preserve"> năm </w:t>
      </w:r>
      <w:r w:rsidRPr="009276E8">
        <w:rPr>
          <w:rFonts w:ascii="Times New Roman Italic" w:hAnsi="Times New Roman Italic"/>
          <w:i/>
          <w:iCs/>
          <w:sz w:val="28"/>
          <w:szCs w:val="28"/>
          <w:lang w:val="vi-VN"/>
        </w:rPr>
        <w:t>2014;</w:t>
      </w:r>
    </w:p>
    <w:p w:rsidR="007E3429" w:rsidRPr="009276E8" w:rsidRDefault="007E3429" w:rsidP="00381F0E">
      <w:pPr>
        <w:pStyle w:val="NormalWeb"/>
        <w:shd w:val="clear" w:color="auto" w:fill="FFFFFF"/>
        <w:spacing w:before="120" w:beforeAutospacing="0" w:after="0" w:afterAutospacing="0"/>
        <w:ind w:firstLine="567"/>
        <w:jc w:val="both"/>
        <w:rPr>
          <w:i/>
          <w:iCs/>
          <w:spacing w:val="-2"/>
          <w:sz w:val="28"/>
          <w:szCs w:val="28"/>
          <w:lang w:val="vi-VN"/>
        </w:rPr>
      </w:pPr>
      <w:r w:rsidRPr="009276E8">
        <w:rPr>
          <w:i/>
          <w:iCs/>
          <w:spacing w:val="-2"/>
          <w:sz w:val="28"/>
          <w:szCs w:val="28"/>
          <w:lang w:val="vi-VN"/>
        </w:rPr>
        <w:t>Căn cứ Nghị định số 12/2017/NĐ-CP ngày 10</w:t>
      </w:r>
      <w:r w:rsidR="0081291E" w:rsidRPr="009276E8">
        <w:rPr>
          <w:i/>
          <w:iCs/>
          <w:spacing w:val="-2"/>
          <w:sz w:val="28"/>
          <w:szCs w:val="28"/>
        </w:rPr>
        <w:t xml:space="preserve"> tháng </w:t>
      </w:r>
      <w:r w:rsidRPr="009276E8">
        <w:rPr>
          <w:i/>
          <w:iCs/>
          <w:spacing w:val="-2"/>
          <w:sz w:val="28"/>
          <w:szCs w:val="28"/>
          <w:lang w:val="vi-VN"/>
        </w:rPr>
        <w:t>02</w:t>
      </w:r>
      <w:r w:rsidR="0081291E" w:rsidRPr="009276E8">
        <w:rPr>
          <w:i/>
          <w:iCs/>
          <w:spacing w:val="-2"/>
          <w:sz w:val="28"/>
          <w:szCs w:val="28"/>
        </w:rPr>
        <w:t xml:space="preserve"> năm </w:t>
      </w:r>
      <w:r w:rsidR="00703B3D">
        <w:rPr>
          <w:i/>
          <w:iCs/>
          <w:spacing w:val="-2"/>
          <w:sz w:val="28"/>
          <w:szCs w:val="28"/>
          <w:lang w:val="vi-VN"/>
        </w:rPr>
        <w:t>2017 của</w:t>
      </w:r>
      <w:r w:rsidR="00703B3D">
        <w:rPr>
          <w:i/>
          <w:iCs/>
          <w:spacing w:val="-2"/>
          <w:sz w:val="28"/>
          <w:szCs w:val="28"/>
        </w:rPr>
        <w:t xml:space="preserve"> </w:t>
      </w:r>
      <w:r w:rsidRPr="009276E8">
        <w:rPr>
          <w:i/>
          <w:iCs/>
          <w:spacing w:val="-2"/>
          <w:sz w:val="28"/>
          <w:szCs w:val="28"/>
          <w:lang w:val="vi-VN"/>
        </w:rPr>
        <w:t>Chính phủ quy định chức năng, nhiệm vụ, quyền hạn và cơ cấu tổ chức của Bộ Giao thông vận tải;</w:t>
      </w:r>
    </w:p>
    <w:p w:rsidR="007E3429" w:rsidRPr="009276E8" w:rsidRDefault="007E3429" w:rsidP="00381F0E">
      <w:pPr>
        <w:pStyle w:val="NormalWeb"/>
        <w:shd w:val="clear" w:color="auto" w:fill="FFFFFF"/>
        <w:spacing w:before="120" w:beforeAutospacing="0" w:after="0" w:afterAutospacing="0"/>
        <w:ind w:firstLine="567"/>
        <w:jc w:val="both"/>
        <w:rPr>
          <w:i/>
          <w:iCs/>
          <w:sz w:val="28"/>
          <w:szCs w:val="28"/>
          <w:lang w:val="vi-VN"/>
        </w:rPr>
      </w:pPr>
      <w:r w:rsidRPr="009276E8">
        <w:rPr>
          <w:i/>
          <w:iCs/>
          <w:sz w:val="28"/>
          <w:szCs w:val="28"/>
          <w:lang w:val="vi-VN"/>
        </w:rPr>
        <w:t>Căn cứ Nghị định số 30/2017/NĐ-CP ngày 21</w:t>
      </w:r>
      <w:r w:rsidR="0081291E" w:rsidRPr="009276E8">
        <w:rPr>
          <w:i/>
          <w:iCs/>
          <w:sz w:val="28"/>
          <w:szCs w:val="28"/>
        </w:rPr>
        <w:t xml:space="preserve"> tháng </w:t>
      </w:r>
      <w:r w:rsidRPr="009276E8">
        <w:rPr>
          <w:i/>
          <w:iCs/>
          <w:sz w:val="28"/>
          <w:szCs w:val="28"/>
          <w:lang w:val="vi-VN"/>
        </w:rPr>
        <w:t>3</w:t>
      </w:r>
      <w:r w:rsidR="0081291E" w:rsidRPr="009276E8">
        <w:rPr>
          <w:i/>
          <w:iCs/>
          <w:sz w:val="28"/>
          <w:szCs w:val="28"/>
        </w:rPr>
        <w:t xml:space="preserve"> năm </w:t>
      </w:r>
      <w:r w:rsidRPr="009276E8">
        <w:rPr>
          <w:i/>
          <w:iCs/>
          <w:sz w:val="28"/>
          <w:szCs w:val="28"/>
          <w:lang w:val="vi-VN"/>
        </w:rPr>
        <w:t xml:space="preserve">2017 của Chính phủ quy định tổ chức, hoạt động ứng phó sự cố, thiên tai và tìm kiếm cứu nạn; </w:t>
      </w:r>
    </w:p>
    <w:p w:rsidR="007E3429" w:rsidRPr="009276E8" w:rsidRDefault="007E3429" w:rsidP="00381F0E">
      <w:pPr>
        <w:pStyle w:val="NormalWeb"/>
        <w:shd w:val="clear" w:color="auto" w:fill="FFFFFF"/>
        <w:spacing w:before="120" w:beforeAutospacing="0" w:after="0" w:afterAutospacing="0"/>
        <w:ind w:firstLine="567"/>
        <w:jc w:val="both"/>
        <w:rPr>
          <w:i/>
          <w:iCs/>
          <w:sz w:val="28"/>
          <w:szCs w:val="28"/>
          <w:lang w:val="vi-VN"/>
        </w:rPr>
      </w:pPr>
      <w:r w:rsidRPr="009276E8">
        <w:rPr>
          <w:i/>
          <w:iCs/>
          <w:sz w:val="28"/>
          <w:szCs w:val="28"/>
          <w:lang w:val="vi-VN"/>
        </w:rPr>
        <w:t>Căn cứ Nghị định số 08/2021/NĐ-CP ngày 28</w:t>
      </w:r>
      <w:r w:rsidR="0081291E" w:rsidRPr="009276E8">
        <w:rPr>
          <w:i/>
          <w:iCs/>
          <w:sz w:val="28"/>
          <w:szCs w:val="28"/>
        </w:rPr>
        <w:t xml:space="preserve"> tháng </w:t>
      </w:r>
      <w:r w:rsidRPr="009276E8">
        <w:rPr>
          <w:i/>
          <w:iCs/>
          <w:sz w:val="28"/>
          <w:szCs w:val="28"/>
          <w:lang w:val="vi-VN"/>
        </w:rPr>
        <w:t>01</w:t>
      </w:r>
      <w:r w:rsidR="0081291E" w:rsidRPr="009276E8">
        <w:rPr>
          <w:i/>
          <w:iCs/>
          <w:sz w:val="28"/>
          <w:szCs w:val="28"/>
        </w:rPr>
        <w:t xml:space="preserve"> năm </w:t>
      </w:r>
      <w:r w:rsidRPr="009276E8">
        <w:rPr>
          <w:i/>
          <w:iCs/>
          <w:sz w:val="28"/>
          <w:szCs w:val="28"/>
          <w:lang w:val="vi-VN"/>
        </w:rPr>
        <w:t>2021 của Chính phủ quy định về quản lý hoạt động đường thủy nội địa;</w:t>
      </w:r>
    </w:p>
    <w:p w:rsidR="007E3429" w:rsidRPr="009276E8" w:rsidRDefault="007E3429" w:rsidP="00381F0E">
      <w:pPr>
        <w:pStyle w:val="NormalWeb"/>
        <w:shd w:val="clear" w:color="auto" w:fill="FFFFFF"/>
        <w:spacing w:before="120" w:beforeAutospacing="0" w:after="0" w:afterAutospacing="0"/>
        <w:ind w:firstLine="567"/>
        <w:jc w:val="both"/>
        <w:rPr>
          <w:i/>
          <w:iCs/>
          <w:spacing w:val="2"/>
          <w:sz w:val="28"/>
          <w:szCs w:val="28"/>
          <w:lang w:val="vi-VN"/>
        </w:rPr>
      </w:pPr>
      <w:r w:rsidRPr="009276E8">
        <w:rPr>
          <w:i/>
          <w:iCs/>
          <w:spacing w:val="2"/>
          <w:sz w:val="28"/>
          <w:szCs w:val="28"/>
          <w:lang w:val="vi-VN"/>
        </w:rPr>
        <w:t>Căn cứ Nghị định số 66/2021/NĐ-CP ngày 06</w:t>
      </w:r>
      <w:r w:rsidR="0081291E" w:rsidRPr="009276E8">
        <w:rPr>
          <w:i/>
          <w:iCs/>
          <w:spacing w:val="2"/>
          <w:sz w:val="28"/>
          <w:szCs w:val="28"/>
        </w:rPr>
        <w:t xml:space="preserve"> tháng </w:t>
      </w:r>
      <w:r w:rsidRPr="009276E8">
        <w:rPr>
          <w:i/>
          <w:iCs/>
          <w:spacing w:val="2"/>
          <w:sz w:val="28"/>
          <w:szCs w:val="28"/>
          <w:lang w:val="vi-VN"/>
        </w:rPr>
        <w:t>7</w:t>
      </w:r>
      <w:r w:rsidR="0081291E" w:rsidRPr="009276E8">
        <w:rPr>
          <w:i/>
          <w:iCs/>
          <w:spacing w:val="2"/>
          <w:sz w:val="28"/>
          <w:szCs w:val="28"/>
        </w:rPr>
        <w:t xml:space="preserve"> năm </w:t>
      </w:r>
      <w:r w:rsidRPr="009276E8">
        <w:rPr>
          <w:i/>
          <w:iCs/>
          <w:spacing w:val="2"/>
          <w:sz w:val="28"/>
          <w:szCs w:val="28"/>
          <w:lang w:val="vi-VN"/>
        </w:rPr>
        <w:t>2021 của Chính phủ quy định chi tiết, hướng dẫn thi hành một số điều của Luật Phòng, chống thiên tai và Luật sửa đổi, bổ sung một số điều của Luật Phòng, chống thiên tai và Luật Đê điều</w:t>
      </w:r>
      <w:r w:rsidR="00047DFF" w:rsidRPr="009276E8">
        <w:rPr>
          <w:i/>
          <w:iCs/>
          <w:spacing w:val="2"/>
          <w:sz w:val="28"/>
          <w:szCs w:val="28"/>
          <w:lang w:val="vi-VN"/>
        </w:rPr>
        <w:t>;</w:t>
      </w:r>
    </w:p>
    <w:p w:rsidR="00E65F1F" w:rsidRPr="009276E8" w:rsidRDefault="00E65F1F" w:rsidP="00381F0E">
      <w:pPr>
        <w:pStyle w:val="NormalWeb"/>
        <w:shd w:val="clear" w:color="auto" w:fill="FFFFFF"/>
        <w:spacing w:before="120" w:beforeAutospacing="0" w:after="0" w:afterAutospacing="0"/>
        <w:ind w:firstLine="567"/>
        <w:jc w:val="both"/>
        <w:rPr>
          <w:i/>
          <w:iCs/>
          <w:sz w:val="28"/>
          <w:szCs w:val="28"/>
        </w:rPr>
      </w:pPr>
      <w:r w:rsidRPr="009276E8">
        <w:rPr>
          <w:i/>
          <w:iCs/>
          <w:sz w:val="28"/>
          <w:szCs w:val="28"/>
          <w:lang w:val="vi-VN"/>
        </w:rPr>
        <w:t>Căn cứ Quyết định số 18/2021/QĐ-TTg ngày 22/4/2021 của Thủ tướng Chính phủ quy định về dự báo, cảnh báo, truyền tin thiên tai và cấp độ rủi ro thiên tai</w:t>
      </w:r>
      <w:r w:rsidRPr="009276E8">
        <w:rPr>
          <w:i/>
          <w:iCs/>
          <w:sz w:val="28"/>
          <w:szCs w:val="28"/>
        </w:rPr>
        <w:t>;</w:t>
      </w:r>
    </w:p>
    <w:p w:rsidR="007E3429" w:rsidRPr="009276E8" w:rsidRDefault="007E3429" w:rsidP="00381F0E">
      <w:pPr>
        <w:pStyle w:val="NormalWeb"/>
        <w:shd w:val="clear" w:color="auto" w:fill="FFFFFF"/>
        <w:spacing w:before="120" w:beforeAutospacing="0" w:after="0" w:afterAutospacing="0"/>
        <w:ind w:firstLine="567"/>
        <w:jc w:val="both"/>
        <w:rPr>
          <w:i/>
          <w:iCs/>
          <w:sz w:val="28"/>
          <w:szCs w:val="28"/>
          <w:lang w:val="vi-VN"/>
        </w:rPr>
      </w:pPr>
      <w:r w:rsidRPr="009276E8">
        <w:rPr>
          <w:i/>
          <w:iCs/>
          <w:sz w:val="28"/>
          <w:szCs w:val="28"/>
          <w:lang w:val="vi-VN"/>
        </w:rPr>
        <w:t>Theo đề nghị của Vụ trưởng Vụ An toàn giao thông và Cục trưởng Cục Đường thủy nội địa Việt Nam;</w:t>
      </w:r>
    </w:p>
    <w:p w:rsidR="007E3429" w:rsidRPr="009276E8" w:rsidRDefault="007E3429" w:rsidP="00381F0E">
      <w:pPr>
        <w:pStyle w:val="NormalWeb"/>
        <w:shd w:val="clear" w:color="auto" w:fill="FFFFFF"/>
        <w:spacing w:before="120" w:beforeAutospacing="0" w:after="0" w:afterAutospacing="0"/>
        <w:ind w:firstLine="567"/>
        <w:jc w:val="both"/>
        <w:rPr>
          <w:i/>
          <w:iCs/>
          <w:sz w:val="28"/>
          <w:szCs w:val="28"/>
        </w:rPr>
      </w:pPr>
      <w:r w:rsidRPr="009276E8">
        <w:rPr>
          <w:i/>
          <w:iCs/>
          <w:sz w:val="28"/>
          <w:szCs w:val="28"/>
          <w:lang w:val="vi-VN"/>
        </w:rPr>
        <w:t xml:space="preserve">Bộ trưởng Bộ Giao thông vận tải ban hành Thông tư </w:t>
      </w:r>
      <w:r w:rsidR="00C64C81" w:rsidRPr="009276E8">
        <w:rPr>
          <w:i/>
          <w:iCs/>
          <w:sz w:val="28"/>
          <w:szCs w:val="28"/>
        </w:rPr>
        <w:t>q</w:t>
      </w:r>
      <w:r w:rsidRPr="009276E8">
        <w:rPr>
          <w:i/>
          <w:iCs/>
          <w:sz w:val="28"/>
          <w:szCs w:val="28"/>
          <w:lang w:val="vi-VN"/>
        </w:rPr>
        <w:t xml:space="preserve">uy định </w:t>
      </w:r>
      <w:r w:rsidR="000A04F2" w:rsidRPr="009276E8">
        <w:rPr>
          <w:i/>
          <w:iCs/>
          <w:sz w:val="28"/>
          <w:szCs w:val="28"/>
        </w:rPr>
        <w:t xml:space="preserve">về </w:t>
      </w:r>
      <w:r w:rsidRPr="009276E8">
        <w:rPr>
          <w:i/>
          <w:iCs/>
          <w:sz w:val="28"/>
          <w:szCs w:val="28"/>
          <w:lang w:val="vi-VN"/>
        </w:rPr>
        <w:t xml:space="preserve">công tác điều tiết khống chế bảo </w:t>
      </w:r>
      <w:r w:rsidR="00423E16" w:rsidRPr="009276E8">
        <w:rPr>
          <w:i/>
          <w:iCs/>
          <w:sz w:val="28"/>
          <w:szCs w:val="28"/>
          <w:lang w:val="vi-VN"/>
        </w:rPr>
        <w:t>đảm</w:t>
      </w:r>
      <w:r w:rsidR="00641901" w:rsidRPr="009276E8">
        <w:rPr>
          <w:i/>
          <w:iCs/>
          <w:sz w:val="28"/>
          <w:szCs w:val="28"/>
        </w:rPr>
        <w:t xml:space="preserve"> an toàn </w:t>
      </w:r>
      <w:r w:rsidRPr="009276E8">
        <w:rPr>
          <w:i/>
          <w:iCs/>
          <w:sz w:val="28"/>
          <w:szCs w:val="28"/>
          <w:lang w:val="vi-VN"/>
        </w:rPr>
        <w:t>giao thông, chống va trôi và hạn chế giao thông đường thủy nội địa.</w:t>
      </w:r>
    </w:p>
    <w:p w:rsidR="00236176" w:rsidRPr="009276E8" w:rsidRDefault="00236176" w:rsidP="001031FA">
      <w:pPr>
        <w:pStyle w:val="NormalWeb"/>
        <w:shd w:val="clear" w:color="auto" w:fill="FFFFFF"/>
        <w:spacing w:before="0" w:beforeAutospacing="0" w:after="0" w:afterAutospacing="0"/>
        <w:ind w:firstLine="425"/>
        <w:jc w:val="center"/>
        <w:rPr>
          <w:i/>
          <w:iCs/>
          <w:sz w:val="28"/>
          <w:szCs w:val="28"/>
        </w:rPr>
      </w:pPr>
    </w:p>
    <w:p w:rsidR="002E3EC1" w:rsidRPr="009276E8" w:rsidRDefault="002E3EC1" w:rsidP="00236176">
      <w:pPr>
        <w:shd w:val="clear" w:color="auto" w:fill="FFFFFF"/>
        <w:spacing w:before="120"/>
        <w:jc w:val="center"/>
        <w:rPr>
          <w:rFonts w:ascii="Times New Roman" w:eastAsia="Times New Roman" w:hAnsi="Times New Roman"/>
          <w:sz w:val="28"/>
          <w:szCs w:val="28"/>
        </w:rPr>
      </w:pPr>
      <w:r w:rsidRPr="009276E8">
        <w:rPr>
          <w:rFonts w:ascii="Times New Roman" w:eastAsia="Times New Roman" w:hAnsi="Times New Roman"/>
          <w:b/>
          <w:bCs/>
          <w:sz w:val="28"/>
          <w:szCs w:val="28"/>
        </w:rPr>
        <w:t>Chương I</w:t>
      </w:r>
    </w:p>
    <w:p w:rsidR="002E3EC1" w:rsidRPr="009276E8" w:rsidRDefault="002E3EC1" w:rsidP="00CE015F">
      <w:pPr>
        <w:shd w:val="clear" w:color="auto" w:fill="FFFFFF"/>
        <w:spacing w:before="60"/>
        <w:jc w:val="center"/>
        <w:rPr>
          <w:rFonts w:ascii="Times New Roman" w:eastAsia="Times New Roman" w:hAnsi="Times New Roman"/>
          <w:sz w:val="28"/>
          <w:szCs w:val="28"/>
        </w:rPr>
      </w:pPr>
      <w:r w:rsidRPr="009276E8">
        <w:rPr>
          <w:rFonts w:ascii="Times New Roman" w:eastAsia="Times New Roman" w:hAnsi="Times New Roman"/>
          <w:b/>
          <w:bCs/>
          <w:sz w:val="28"/>
          <w:szCs w:val="28"/>
        </w:rPr>
        <w:t>QUY ĐỊNH CHUNG</w:t>
      </w:r>
    </w:p>
    <w:p w:rsidR="002E3EC1" w:rsidRPr="009276E8" w:rsidRDefault="002E3EC1" w:rsidP="00DA7B41">
      <w:pPr>
        <w:shd w:val="clear" w:color="auto" w:fill="FFFFFF"/>
        <w:spacing w:before="240"/>
        <w:ind w:firstLine="567"/>
        <w:jc w:val="both"/>
        <w:rPr>
          <w:rFonts w:ascii="Times New Roman" w:eastAsia="Times New Roman" w:hAnsi="Times New Roman"/>
          <w:sz w:val="28"/>
          <w:szCs w:val="28"/>
        </w:rPr>
      </w:pPr>
      <w:r w:rsidRPr="009276E8">
        <w:rPr>
          <w:rFonts w:ascii="Times New Roman" w:eastAsia="Times New Roman" w:hAnsi="Times New Roman"/>
          <w:b/>
          <w:bCs/>
          <w:sz w:val="28"/>
          <w:szCs w:val="28"/>
        </w:rPr>
        <w:t>Điều 1. Phạm vi điều chỉnh và đ</w:t>
      </w:r>
      <w:r w:rsidRPr="009276E8">
        <w:rPr>
          <w:rFonts w:ascii="Times New Roman" w:hAnsi="Times New Roman"/>
          <w:b/>
          <w:sz w:val="28"/>
          <w:szCs w:val="28"/>
          <w:lang w:val="vi-VN"/>
        </w:rPr>
        <w:t>ối tượng áp dụng</w:t>
      </w:r>
    </w:p>
    <w:p w:rsidR="002E3EC1" w:rsidRPr="009276E8" w:rsidRDefault="002E3EC1" w:rsidP="00DA7B41">
      <w:pPr>
        <w:shd w:val="clear" w:color="auto" w:fill="FFFFFF"/>
        <w:spacing w:before="120"/>
        <w:ind w:firstLine="567"/>
        <w:jc w:val="both"/>
        <w:rPr>
          <w:rFonts w:ascii="Times New Roman" w:eastAsia="Times New Roman" w:hAnsi="Times New Roman"/>
          <w:sz w:val="28"/>
          <w:szCs w:val="28"/>
        </w:rPr>
      </w:pPr>
      <w:r w:rsidRPr="009276E8">
        <w:rPr>
          <w:rFonts w:ascii="Times New Roman" w:eastAsia="Times New Roman" w:hAnsi="Times New Roman"/>
          <w:sz w:val="28"/>
          <w:szCs w:val="28"/>
        </w:rPr>
        <w:t>1. Thông tư này</w:t>
      </w:r>
      <w:r w:rsidR="0091605D" w:rsidRPr="009276E8">
        <w:rPr>
          <w:rFonts w:ascii="Times New Roman" w:eastAsia="Times New Roman" w:hAnsi="Times New Roman"/>
          <w:sz w:val="28"/>
          <w:szCs w:val="28"/>
        </w:rPr>
        <w:t xml:space="preserve"> quy định về công tác điều tiết</w:t>
      </w:r>
      <w:r w:rsidRPr="009276E8">
        <w:rPr>
          <w:rFonts w:ascii="Times New Roman" w:eastAsia="Times New Roman" w:hAnsi="Times New Roman"/>
          <w:sz w:val="28"/>
          <w:szCs w:val="28"/>
        </w:rPr>
        <w:t xml:space="preserve"> khống chế bảo đảm an toàn giao thông, chống va trôi và hạn chế giao thông đường thủy nội địa.</w:t>
      </w:r>
    </w:p>
    <w:p w:rsidR="002E3EC1" w:rsidRPr="009276E8" w:rsidRDefault="002E3EC1" w:rsidP="00DA7B41">
      <w:pPr>
        <w:shd w:val="clear" w:color="auto" w:fill="FFFFFF"/>
        <w:spacing w:before="120"/>
        <w:ind w:firstLine="567"/>
        <w:jc w:val="both"/>
        <w:rPr>
          <w:rFonts w:ascii="Times New Roman" w:eastAsia="Times New Roman" w:hAnsi="Times New Roman"/>
          <w:sz w:val="28"/>
          <w:szCs w:val="28"/>
        </w:rPr>
      </w:pPr>
      <w:r w:rsidRPr="009276E8">
        <w:rPr>
          <w:rFonts w:ascii="Times New Roman" w:eastAsia="Times New Roman" w:hAnsi="Times New Roman"/>
          <w:sz w:val="28"/>
          <w:szCs w:val="28"/>
        </w:rPr>
        <w:lastRenderedPageBreak/>
        <w:t xml:space="preserve">2. Thông tư này áp dụng đối với </w:t>
      </w:r>
      <w:r w:rsidR="00C147C0" w:rsidRPr="009276E8">
        <w:rPr>
          <w:rFonts w:ascii="Times New Roman" w:eastAsia="Times New Roman" w:hAnsi="Times New Roman"/>
          <w:sz w:val="28"/>
          <w:szCs w:val="28"/>
        </w:rPr>
        <w:t>c</w:t>
      </w:r>
      <w:r w:rsidRPr="009276E8">
        <w:rPr>
          <w:rFonts w:ascii="Times New Roman" w:eastAsia="Times New Roman" w:hAnsi="Times New Roman"/>
          <w:sz w:val="28"/>
          <w:szCs w:val="28"/>
        </w:rPr>
        <w:t>ơ quan, tổ chức, cá nhân liên quan đến hoạt động</w:t>
      </w:r>
      <w:r w:rsidR="00703B3D">
        <w:rPr>
          <w:rFonts w:ascii="Times New Roman" w:eastAsia="Times New Roman" w:hAnsi="Times New Roman"/>
          <w:sz w:val="28"/>
          <w:szCs w:val="28"/>
        </w:rPr>
        <w:t xml:space="preserve"> </w:t>
      </w:r>
      <w:r w:rsidRPr="009276E8">
        <w:rPr>
          <w:rFonts w:ascii="Times New Roman" w:eastAsia="Times New Roman" w:hAnsi="Times New Roman"/>
          <w:sz w:val="28"/>
          <w:szCs w:val="28"/>
        </w:rPr>
        <w:t>điều tiết khống chế bảo đảm an toàn giao thông, chống va trôi và hạn chế giao thông đường thủy nội địa.</w:t>
      </w:r>
    </w:p>
    <w:p w:rsidR="002E3EC1" w:rsidRPr="009276E8" w:rsidRDefault="002E3EC1" w:rsidP="00DA7B41">
      <w:pPr>
        <w:shd w:val="clear" w:color="auto" w:fill="FFFFFF"/>
        <w:spacing w:before="120"/>
        <w:ind w:firstLine="567"/>
        <w:jc w:val="both"/>
        <w:rPr>
          <w:rFonts w:ascii="Times New Roman" w:hAnsi="Times New Roman"/>
          <w:b/>
          <w:bCs/>
          <w:sz w:val="28"/>
          <w:szCs w:val="28"/>
        </w:rPr>
      </w:pPr>
      <w:r w:rsidRPr="009276E8">
        <w:rPr>
          <w:rFonts w:ascii="Times New Roman" w:hAnsi="Times New Roman"/>
          <w:b/>
          <w:bCs/>
          <w:sz w:val="28"/>
          <w:szCs w:val="28"/>
          <w:lang w:val="vi-VN"/>
        </w:rPr>
        <w:t xml:space="preserve">Điều </w:t>
      </w:r>
      <w:r w:rsidRPr="009276E8">
        <w:rPr>
          <w:rFonts w:ascii="Times New Roman" w:hAnsi="Times New Roman"/>
          <w:b/>
          <w:bCs/>
          <w:sz w:val="28"/>
          <w:szCs w:val="28"/>
        </w:rPr>
        <w:t>2</w:t>
      </w:r>
      <w:r w:rsidRPr="009276E8">
        <w:rPr>
          <w:rFonts w:ascii="Times New Roman" w:hAnsi="Times New Roman"/>
          <w:b/>
          <w:bCs/>
          <w:sz w:val="28"/>
          <w:szCs w:val="28"/>
          <w:lang w:val="vi-VN"/>
        </w:rPr>
        <w:t>. Giải thích từ ngữ</w:t>
      </w:r>
    </w:p>
    <w:p w:rsidR="007E3429" w:rsidRPr="009276E8" w:rsidRDefault="007E3429" w:rsidP="00DA7B41">
      <w:pPr>
        <w:shd w:val="clear" w:color="auto" w:fill="FFFFFF"/>
        <w:spacing w:before="120"/>
        <w:ind w:firstLine="567"/>
        <w:jc w:val="both"/>
        <w:rPr>
          <w:rFonts w:ascii="Times New Roman" w:hAnsi="Times New Roman"/>
          <w:bCs/>
          <w:sz w:val="28"/>
          <w:szCs w:val="28"/>
        </w:rPr>
      </w:pPr>
      <w:r w:rsidRPr="009276E8">
        <w:rPr>
          <w:rFonts w:ascii="Times New Roman" w:hAnsi="Times New Roman"/>
          <w:bCs/>
          <w:sz w:val="28"/>
          <w:szCs w:val="28"/>
        </w:rPr>
        <w:t>Trong Thông tư này</w:t>
      </w:r>
      <w:r w:rsidR="00533642" w:rsidRPr="009276E8">
        <w:rPr>
          <w:rFonts w:ascii="Times New Roman" w:hAnsi="Times New Roman"/>
          <w:bCs/>
          <w:sz w:val="28"/>
          <w:szCs w:val="28"/>
        </w:rPr>
        <w:t>,</w:t>
      </w:r>
      <w:r w:rsidRPr="009276E8">
        <w:rPr>
          <w:rFonts w:ascii="Times New Roman" w:hAnsi="Times New Roman"/>
          <w:bCs/>
          <w:sz w:val="28"/>
          <w:szCs w:val="28"/>
        </w:rPr>
        <w:t xml:space="preserve"> các từ ngữ dưới đây được hiểu như sau:</w:t>
      </w:r>
    </w:p>
    <w:p w:rsidR="0025710E" w:rsidRPr="009276E8" w:rsidRDefault="0025710E" w:rsidP="00DA7B41">
      <w:pPr>
        <w:shd w:val="clear" w:color="auto" w:fill="FFFFFF"/>
        <w:spacing w:before="120"/>
        <w:ind w:firstLine="567"/>
        <w:jc w:val="both"/>
        <w:rPr>
          <w:rFonts w:ascii="Times New Roman" w:hAnsi="Times New Roman"/>
          <w:bCs/>
          <w:sz w:val="28"/>
          <w:szCs w:val="28"/>
        </w:rPr>
      </w:pPr>
      <w:r w:rsidRPr="009276E8">
        <w:rPr>
          <w:rFonts w:ascii="Times New Roman" w:hAnsi="Times New Roman"/>
          <w:bCs/>
          <w:sz w:val="28"/>
          <w:szCs w:val="28"/>
        </w:rPr>
        <w:t xml:space="preserve">1. Điều tiết khống chế bảo đảm an toàn giao thông là việc tổ chức cảnh báo, hướng dẫn phương tiện thủy đi lại, neo đậu trong các tình huống bất lợi nhằm </w:t>
      </w:r>
      <w:r w:rsidR="00703B3D" w:rsidRPr="009276E8">
        <w:rPr>
          <w:rFonts w:ascii="Times New Roman" w:hAnsi="Times New Roman"/>
          <w:bCs/>
          <w:sz w:val="28"/>
          <w:szCs w:val="28"/>
        </w:rPr>
        <w:t xml:space="preserve">bảo </w:t>
      </w:r>
      <w:r w:rsidRPr="009276E8">
        <w:rPr>
          <w:rFonts w:ascii="Times New Roman" w:hAnsi="Times New Roman"/>
          <w:bCs/>
          <w:sz w:val="28"/>
          <w:szCs w:val="28"/>
        </w:rPr>
        <w:t>đảm an toàn và hạn chế ùn tắc giao thông đường thủy nội địa.</w:t>
      </w:r>
    </w:p>
    <w:p w:rsidR="0025710E" w:rsidRPr="009276E8" w:rsidRDefault="0025710E" w:rsidP="00DA7B41">
      <w:pPr>
        <w:shd w:val="clear" w:color="auto" w:fill="FFFFFF"/>
        <w:spacing w:before="120"/>
        <w:ind w:firstLine="567"/>
        <w:jc w:val="both"/>
        <w:rPr>
          <w:rFonts w:ascii="Times New Roman" w:hAnsi="Times New Roman"/>
          <w:bCs/>
          <w:sz w:val="28"/>
          <w:szCs w:val="28"/>
        </w:rPr>
      </w:pPr>
      <w:r w:rsidRPr="009276E8">
        <w:rPr>
          <w:rFonts w:ascii="Times New Roman" w:hAnsi="Times New Roman"/>
          <w:bCs/>
          <w:sz w:val="28"/>
          <w:szCs w:val="28"/>
        </w:rPr>
        <w:t>2. Chống va trôi là việc tổ chức thường trực về phương tiện, thiết bị, nhân lực để thực hiện các biện pháp tổ chức bảo đảm giao thông, hỗ trợ nhằm ngăn ngừa sự cố đâm va vào các công trình và đâm va giữa các phương tiện.</w:t>
      </w:r>
    </w:p>
    <w:p w:rsidR="0025710E" w:rsidRPr="009276E8" w:rsidRDefault="0025710E" w:rsidP="00DA7B41">
      <w:pPr>
        <w:shd w:val="clear" w:color="auto" w:fill="FFFFFF"/>
        <w:spacing w:before="120"/>
        <w:ind w:firstLine="567"/>
        <w:jc w:val="both"/>
        <w:rPr>
          <w:rFonts w:ascii="Times New Roman" w:hAnsi="Times New Roman"/>
          <w:bCs/>
          <w:sz w:val="28"/>
          <w:szCs w:val="28"/>
        </w:rPr>
      </w:pPr>
      <w:r w:rsidRPr="009276E8">
        <w:rPr>
          <w:rFonts w:ascii="Times New Roman" w:hAnsi="Times New Roman"/>
          <w:bCs/>
          <w:sz w:val="28"/>
          <w:szCs w:val="28"/>
        </w:rPr>
        <w:t>3. Luồng chạy tàu thuyền hạn chế là luồng hoặc đoạn luồng có kích thước về chiều rộng hoặc chiều sâu hoặc bán kính cong hoặc chiều cao tĩnh không hoặc khẩu độ khoang thông thuyền công trình vượt sông nhỏ hơn kích thước cấp kỹ thuật đường thủy nội địa theo phân cấp.</w:t>
      </w:r>
    </w:p>
    <w:p w:rsidR="0025710E" w:rsidRPr="009276E8" w:rsidRDefault="0025710E" w:rsidP="00DA7B41">
      <w:pPr>
        <w:shd w:val="clear" w:color="auto" w:fill="FFFFFF"/>
        <w:spacing w:before="120"/>
        <w:ind w:firstLine="567"/>
        <w:jc w:val="both"/>
        <w:rPr>
          <w:rFonts w:ascii="Times New Roman" w:hAnsi="Times New Roman"/>
          <w:bCs/>
          <w:sz w:val="28"/>
          <w:szCs w:val="28"/>
        </w:rPr>
      </w:pPr>
      <w:r w:rsidRPr="009276E8">
        <w:rPr>
          <w:rFonts w:ascii="Times New Roman" w:hAnsi="Times New Roman"/>
          <w:bCs/>
          <w:sz w:val="28"/>
          <w:szCs w:val="28"/>
        </w:rPr>
        <w:t xml:space="preserve">4. Hạn chế giao thông đường thủy nội địa là việc tổ chức giao thông tại khu vực không đảm bảo điều kiện khai thác theo cấp kỹ thuật đường thủy đã công bố, tiềm ẩn tai nạn giao thông đường thủy nhằm </w:t>
      </w:r>
      <w:r w:rsidR="00703B3D" w:rsidRPr="009276E8">
        <w:rPr>
          <w:rFonts w:ascii="Times New Roman" w:hAnsi="Times New Roman"/>
          <w:bCs/>
          <w:sz w:val="28"/>
          <w:szCs w:val="28"/>
        </w:rPr>
        <w:t xml:space="preserve">bảo </w:t>
      </w:r>
      <w:r w:rsidRPr="009276E8">
        <w:rPr>
          <w:rFonts w:ascii="Times New Roman" w:hAnsi="Times New Roman"/>
          <w:bCs/>
          <w:sz w:val="28"/>
          <w:szCs w:val="28"/>
        </w:rPr>
        <w:t>đảm an toàn, giảm thiểu ùn tắc giao thông trên đường thủy nội địa.</w:t>
      </w:r>
    </w:p>
    <w:p w:rsidR="0035618A" w:rsidRPr="009276E8" w:rsidRDefault="0035618A" w:rsidP="00DA7B41">
      <w:pPr>
        <w:shd w:val="clear" w:color="auto" w:fill="FFFFFF"/>
        <w:spacing w:before="120"/>
        <w:ind w:firstLine="567"/>
        <w:jc w:val="both"/>
        <w:rPr>
          <w:rFonts w:ascii="Times New Roman" w:hAnsi="Times New Roman"/>
          <w:bCs/>
          <w:sz w:val="28"/>
          <w:szCs w:val="28"/>
        </w:rPr>
      </w:pPr>
      <w:r w:rsidRPr="009276E8">
        <w:rPr>
          <w:rFonts w:ascii="Times New Roman" w:hAnsi="Times New Roman"/>
          <w:bCs/>
          <w:sz w:val="28"/>
          <w:szCs w:val="28"/>
        </w:rPr>
        <w:t>5. Lưu lượng vận tả</w:t>
      </w:r>
      <w:r w:rsidR="00696FE7" w:rsidRPr="009276E8">
        <w:rPr>
          <w:rFonts w:ascii="Times New Roman" w:hAnsi="Times New Roman"/>
          <w:bCs/>
          <w:sz w:val="28"/>
          <w:szCs w:val="28"/>
        </w:rPr>
        <w:t xml:space="preserve">i trung bình là số </w:t>
      </w:r>
      <w:r w:rsidRPr="009276E8">
        <w:rPr>
          <w:rFonts w:ascii="Times New Roman" w:hAnsi="Times New Roman"/>
          <w:bCs/>
          <w:sz w:val="28"/>
          <w:szCs w:val="28"/>
        </w:rPr>
        <w:t xml:space="preserve">lượt phương tiện vận tải (tàu, thuyền, sà lan chở hàng hóa) có tải trọng trên 10 tấn lưu thông qua </w:t>
      </w:r>
      <w:r w:rsidR="00696FE7" w:rsidRPr="009276E8">
        <w:rPr>
          <w:rFonts w:ascii="Times New Roman" w:hAnsi="Times New Roman"/>
          <w:bCs/>
          <w:sz w:val="28"/>
          <w:szCs w:val="28"/>
        </w:rPr>
        <w:t>khu vực</w:t>
      </w:r>
      <w:r w:rsidRPr="009276E8">
        <w:rPr>
          <w:rFonts w:ascii="Times New Roman" w:hAnsi="Times New Roman"/>
          <w:bCs/>
          <w:sz w:val="28"/>
          <w:szCs w:val="28"/>
        </w:rPr>
        <w:t xml:space="preserve"> trong 24 giờ (ngày đêm), tính trung bình trong 02 năm thống kê gần nhấ</w:t>
      </w:r>
      <w:r w:rsidR="00C54584" w:rsidRPr="009276E8">
        <w:rPr>
          <w:rFonts w:ascii="Times New Roman" w:hAnsi="Times New Roman"/>
          <w:bCs/>
          <w:sz w:val="28"/>
          <w:szCs w:val="28"/>
        </w:rPr>
        <w:t>t.</w:t>
      </w:r>
    </w:p>
    <w:p w:rsidR="002E3EC1" w:rsidRPr="009276E8" w:rsidRDefault="002E3EC1" w:rsidP="00DA7B41">
      <w:pPr>
        <w:shd w:val="clear" w:color="auto" w:fill="FFFFFF"/>
        <w:spacing w:before="120"/>
        <w:ind w:firstLine="567"/>
        <w:jc w:val="both"/>
        <w:rPr>
          <w:rFonts w:ascii="Times New Roman Bold" w:eastAsia="Times New Roman" w:hAnsi="Times New Roman Bold"/>
          <w:b/>
          <w:bCs/>
          <w:spacing w:val="-2"/>
          <w:sz w:val="28"/>
          <w:szCs w:val="28"/>
        </w:rPr>
      </w:pPr>
      <w:r w:rsidRPr="009276E8">
        <w:rPr>
          <w:rFonts w:ascii="Times New Roman Bold" w:eastAsia="Times New Roman" w:hAnsi="Times New Roman Bold"/>
          <w:b/>
          <w:bCs/>
          <w:spacing w:val="-2"/>
          <w:sz w:val="28"/>
          <w:szCs w:val="28"/>
        </w:rPr>
        <w:t>Điều 3. Các trường hợp điều tiết khống</w:t>
      </w:r>
      <w:r w:rsidR="00703B3D">
        <w:rPr>
          <w:rFonts w:ascii="Times New Roman Bold" w:eastAsia="Times New Roman" w:hAnsi="Times New Roman Bold"/>
          <w:b/>
          <w:bCs/>
          <w:spacing w:val="-2"/>
          <w:sz w:val="28"/>
          <w:szCs w:val="28"/>
        </w:rPr>
        <w:t xml:space="preserve"> </w:t>
      </w:r>
      <w:r w:rsidRPr="009276E8">
        <w:rPr>
          <w:rFonts w:ascii="Times New Roman Bold" w:eastAsia="Times New Roman" w:hAnsi="Times New Roman Bold"/>
          <w:b/>
          <w:bCs/>
          <w:spacing w:val="-2"/>
          <w:sz w:val="28"/>
          <w:szCs w:val="28"/>
        </w:rPr>
        <w:t>chế bảo đảm an toàn giao thông</w:t>
      </w:r>
    </w:p>
    <w:p w:rsidR="0025710E" w:rsidRPr="009276E8" w:rsidRDefault="0025710E" w:rsidP="00DA7B41">
      <w:pPr>
        <w:shd w:val="clear" w:color="auto" w:fill="FFFFFF"/>
        <w:spacing w:before="120"/>
        <w:ind w:firstLine="567"/>
        <w:jc w:val="both"/>
        <w:rPr>
          <w:rFonts w:ascii="Times New Roman" w:eastAsia="Times New Roman" w:hAnsi="Times New Roman"/>
          <w:bCs/>
          <w:sz w:val="28"/>
          <w:szCs w:val="28"/>
        </w:rPr>
      </w:pPr>
      <w:r w:rsidRPr="009276E8">
        <w:rPr>
          <w:rFonts w:ascii="Times New Roman" w:eastAsia="Times New Roman" w:hAnsi="Times New Roman"/>
          <w:bCs/>
          <w:sz w:val="28"/>
          <w:szCs w:val="28"/>
        </w:rPr>
        <w:t xml:space="preserve">1. Tại các vị trí điểm đen, điểm tiềm ẩn tai nạn giao thông ở khu vực luồng chạy tàu thuyền hạn chế. Vị trí và tiêu chí điểm đen, điểm tiềm ẩn tai nạn giao thông đường thủy nội địa theo quy định của Bộ trưởng Bộ Giao thông vận tải.  </w:t>
      </w:r>
    </w:p>
    <w:p w:rsidR="0025710E" w:rsidRPr="009276E8" w:rsidRDefault="0025710E" w:rsidP="00DA7B41">
      <w:pPr>
        <w:shd w:val="clear" w:color="auto" w:fill="FFFFFF"/>
        <w:spacing w:before="120"/>
        <w:ind w:firstLine="567"/>
        <w:jc w:val="both"/>
        <w:rPr>
          <w:rFonts w:ascii="Times New Roman" w:eastAsia="Times New Roman" w:hAnsi="Times New Roman"/>
          <w:bCs/>
          <w:sz w:val="28"/>
          <w:szCs w:val="28"/>
        </w:rPr>
      </w:pPr>
      <w:r w:rsidRPr="009276E8">
        <w:rPr>
          <w:rFonts w:ascii="Times New Roman" w:eastAsia="Times New Roman" w:hAnsi="Times New Roman"/>
          <w:bCs/>
          <w:sz w:val="28"/>
          <w:szCs w:val="28"/>
        </w:rPr>
        <w:t>2. Khi thi công các công trình qua sông, xây dựng, sửa chữa công trình, khai thác tài nguyên, trục vớt, nạo vét, thanh thải vật chướng ngại, lên đà, hạ thủy trên luồng, hành lang bảo vệ luồng, vùng nước cảng, bến thủy nội địa, khu neo đậu có ảnh hưởng đến an toàn giao thông đường thủy.</w:t>
      </w:r>
    </w:p>
    <w:p w:rsidR="0025710E" w:rsidRPr="009276E8" w:rsidRDefault="0025710E" w:rsidP="00DA7B41">
      <w:pPr>
        <w:shd w:val="clear" w:color="auto" w:fill="FFFFFF"/>
        <w:spacing w:before="120"/>
        <w:ind w:firstLine="567"/>
        <w:jc w:val="both"/>
        <w:rPr>
          <w:rFonts w:ascii="Times New Roman" w:eastAsia="Times New Roman" w:hAnsi="Times New Roman"/>
          <w:bCs/>
          <w:sz w:val="28"/>
          <w:szCs w:val="28"/>
        </w:rPr>
      </w:pPr>
      <w:r w:rsidRPr="009276E8">
        <w:rPr>
          <w:rFonts w:ascii="Times New Roman" w:eastAsia="Times New Roman" w:hAnsi="Times New Roman"/>
          <w:bCs/>
          <w:sz w:val="28"/>
          <w:szCs w:val="28"/>
        </w:rPr>
        <w:t>3. Khi xuất hiện tình huống đột xuất có một trong các yếu tố bất lợi gây ảnh hưởng tới an toàn của công trình đường thủy và các hoạt động giao thông đường thủy, bao gồm:</w:t>
      </w:r>
    </w:p>
    <w:p w:rsidR="0025710E" w:rsidRPr="009276E8" w:rsidRDefault="0025710E" w:rsidP="00DA7B41">
      <w:pPr>
        <w:shd w:val="clear" w:color="auto" w:fill="FFFFFF"/>
        <w:spacing w:before="120"/>
        <w:ind w:firstLine="567"/>
        <w:jc w:val="both"/>
        <w:rPr>
          <w:rFonts w:ascii="Times New Roman" w:eastAsia="Times New Roman" w:hAnsi="Times New Roman"/>
          <w:bCs/>
          <w:sz w:val="28"/>
          <w:szCs w:val="28"/>
        </w:rPr>
      </w:pPr>
      <w:r w:rsidRPr="009276E8">
        <w:rPr>
          <w:rFonts w:ascii="Times New Roman" w:eastAsia="Times New Roman" w:hAnsi="Times New Roman"/>
          <w:bCs/>
          <w:sz w:val="28"/>
          <w:szCs w:val="28"/>
        </w:rPr>
        <w:t>a) Xảy ra sự cố tai nạn giao thông đường th</w:t>
      </w:r>
      <w:r w:rsidR="0043439A" w:rsidRPr="009276E8">
        <w:rPr>
          <w:rFonts w:ascii="Times New Roman" w:eastAsia="Times New Roman" w:hAnsi="Times New Roman"/>
          <w:bCs/>
          <w:sz w:val="28"/>
          <w:szCs w:val="28"/>
        </w:rPr>
        <w:t>ủy tiềm ẩn nguy cơ gây ùn tắc</w:t>
      </w:r>
      <w:r w:rsidR="00641901" w:rsidRPr="009276E8">
        <w:rPr>
          <w:rFonts w:ascii="Times New Roman" w:eastAsia="Times New Roman" w:hAnsi="Times New Roman"/>
          <w:bCs/>
          <w:sz w:val="28"/>
          <w:szCs w:val="28"/>
        </w:rPr>
        <w:t xml:space="preserve"> giao thông</w:t>
      </w:r>
      <w:r w:rsidR="0043439A" w:rsidRPr="009276E8">
        <w:rPr>
          <w:rFonts w:ascii="Times New Roman" w:eastAsia="Times New Roman" w:hAnsi="Times New Roman"/>
          <w:bCs/>
          <w:sz w:val="28"/>
          <w:szCs w:val="28"/>
        </w:rPr>
        <w:t>;</w:t>
      </w:r>
    </w:p>
    <w:p w:rsidR="0025710E" w:rsidRPr="009276E8" w:rsidRDefault="0025710E" w:rsidP="00DA7B41">
      <w:pPr>
        <w:shd w:val="clear" w:color="auto" w:fill="FFFFFF"/>
        <w:spacing w:before="120"/>
        <w:ind w:firstLine="567"/>
        <w:jc w:val="both"/>
        <w:rPr>
          <w:rFonts w:ascii="Times New Roman" w:eastAsia="Times New Roman" w:hAnsi="Times New Roman"/>
          <w:bCs/>
          <w:sz w:val="28"/>
          <w:szCs w:val="28"/>
        </w:rPr>
      </w:pPr>
      <w:r w:rsidRPr="009276E8">
        <w:rPr>
          <w:rFonts w:ascii="Times New Roman" w:eastAsia="Times New Roman" w:hAnsi="Times New Roman"/>
          <w:bCs/>
          <w:sz w:val="28"/>
          <w:szCs w:val="28"/>
        </w:rPr>
        <w:t>b) Có vật chướng ngại trên luồng, điểm cạn gây ra cản trở giao thông;</w:t>
      </w:r>
    </w:p>
    <w:p w:rsidR="0025710E" w:rsidRPr="009276E8" w:rsidRDefault="0025710E" w:rsidP="00DA7B41">
      <w:pPr>
        <w:shd w:val="clear" w:color="auto" w:fill="FFFFFF"/>
        <w:spacing w:before="120"/>
        <w:ind w:firstLine="567"/>
        <w:jc w:val="both"/>
        <w:rPr>
          <w:rFonts w:ascii="Times New Roman" w:eastAsia="Times New Roman" w:hAnsi="Times New Roman"/>
          <w:bCs/>
          <w:sz w:val="28"/>
          <w:szCs w:val="28"/>
        </w:rPr>
      </w:pPr>
      <w:r w:rsidRPr="009276E8">
        <w:rPr>
          <w:rFonts w:ascii="Times New Roman" w:eastAsia="Times New Roman" w:hAnsi="Times New Roman"/>
          <w:bCs/>
          <w:sz w:val="28"/>
          <w:szCs w:val="28"/>
        </w:rPr>
        <w:t xml:space="preserve">c) Trong các trường hợp phòng, chống thiên tai (khan cạn, bão lũ), cứu nạn, cứu hộ; hoạt động diễn tập, thể thao, lễ hội, vui chơi giải trí, thực tập đào tạo nghề, họp chợ, làng nghề, hoạt </w:t>
      </w:r>
      <w:r w:rsidR="00641901" w:rsidRPr="009276E8">
        <w:rPr>
          <w:rFonts w:ascii="Times New Roman" w:eastAsia="Times New Roman" w:hAnsi="Times New Roman"/>
          <w:bCs/>
          <w:sz w:val="28"/>
          <w:szCs w:val="28"/>
        </w:rPr>
        <w:t>động bảo đảm quốc phòng an ninh.</w:t>
      </w:r>
    </w:p>
    <w:p w:rsidR="0025710E" w:rsidRPr="009276E8" w:rsidRDefault="00E64AAB" w:rsidP="00E65F1F">
      <w:pPr>
        <w:shd w:val="clear" w:color="auto" w:fill="FFFFFF"/>
        <w:spacing w:before="120" w:line="330" w:lineRule="exact"/>
        <w:ind w:firstLine="567"/>
        <w:jc w:val="both"/>
        <w:rPr>
          <w:rFonts w:ascii="Times New Roman" w:eastAsia="Times New Roman" w:hAnsi="Times New Roman"/>
          <w:bCs/>
          <w:sz w:val="28"/>
          <w:szCs w:val="28"/>
        </w:rPr>
      </w:pPr>
      <w:r w:rsidRPr="009276E8">
        <w:rPr>
          <w:rFonts w:ascii="Times New Roman" w:eastAsia="Times New Roman" w:hAnsi="Times New Roman"/>
          <w:bCs/>
          <w:sz w:val="28"/>
          <w:szCs w:val="28"/>
        </w:rPr>
        <w:lastRenderedPageBreak/>
        <w:t>4.</w:t>
      </w:r>
      <w:r w:rsidR="0025710E" w:rsidRPr="009276E8">
        <w:rPr>
          <w:rFonts w:ascii="Times New Roman" w:eastAsia="Times New Roman" w:hAnsi="Times New Roman"/>
          <w:bCs/>
          <w:sz w:val="28"/>
          <w:szCs w:val="28"/>
        </w:rPr>
        <w:t xml:space="preserve"> Theo đề nghị</w:t>
      </w:r>
      <w:r w:rsidRPr="009276E8">
        <w:rPr>
          <w:rFonts w:ascii="Times New Roman" w:eastAsia="Times New Roman" w:hAnsi="Times New Roman"/>
          <w:bCs/>
          <w:sz w:val="28"/>
          <w:szCs w:val="28"/>
        </w:rPr>
        <w:t xml:space="preserve">, chỉ đạo </w:t>
      </w:r>
      <w:r w:rsidR="0025710E" w:rsidRPr="009276E8">
        <w:rPr>
          <w:rFonts w:ascii="Times New Roman" w:eastAsia="Times New Roman" w:hAnsi="Times New Roman"/>
          <w:bCs/>
          <w:sz w:val="28"/>
          <w:szCs w:val="28"/>
        </w:rPr>
        <w:t>của</w:t>
      </w:r>
      <w:r w:rsidR="00FE31B1" w:rsidRPr="009276E8">
        <w:rPr>
          <w:rFonts w:ascii="Times New Roman" w:eastAsia="Times New Roman" w:hAnsi="Times New Roman"/>
          <w:bCs/>
          <w:sz w:val="28"/>
          <w:szCs w:val="28"/>
        </w:rPr>
        <w:t xml:space="preserve"> cơ quan nhà nước có thẩm quyền.</w:t>
      </w:r>
    </w:p>
    <w:p w:rsidR="002E3EC1" w:rsidRPr="009276E8" w:rsidRDefault="002E3EC1" w:rsidP="00E65F1F">
      <w:pPr>
        <w:shd w:val="clear" w:color="auto" w:fill="FFFFFF"/>
        <w:spacing w:before="120" w:line="330" w:lineRule="exact"/>
        <w:ind w:firstLine="567"/>
        <w:jc w:val="both"/>
        <w:rPr>
          <w:rFonts w:ascii="Times New Roman" w:eastAsia="Times New Roman" w:hAnsi="Times New Roman"/>
          <w:b/>
          <w:bCs/>
          <w:sz w:val="28"/>
          <w:szCs w:val="28"/>
          <w:lang w:val="vi-VN"/>
        </w:rPr>
      </w:pPr>
      <w:r w:rsidRPr="009276E8">
        <w:rPr>
          <w:rFonts w:ascii="Times New Roman" w:eastAsia="Times New Roman" w:hAnsi="Times New Roman"/>
          <w:b/>
          <w:bCs/>
          <w:sz w:val="28"/>
          <w:szCs w:val="28"/>
          <w:lang w:val="vi-VN"/>
        </w:rPr>
        <w:t>Điều 4. Các trường hợp chống va trôi</w:t>
      </w:r>
    </w:p>
    <w:p w:rsidR="002F4F74" w:rsidRPr="009276E8" w:rsidRDefault="002F4F74" w:rsidP="00E65F1F">
      <w:pPr>
        <w:shd w:val="clear" w:color="auto" w:fill="FFFFFF"/>
        <w:spacing w:before="120" w:line="330" w:lineRule="exact"/>
        <w:ind w:firstLine="567"/>
        <w:jc w:val="both"/>
        <w:rPr>
          <w:rFonts w:ascii="Times New Roman" w:eastAsia="Times New Roman" w:hAnsi="Times New Roman"/>
          <w:sz w:val="28"/>
          <w:szCs w:val="28"/>
          <w:lang w:val="vi-VN"/>
        </w:rPr>
      </w:pPr>
      <w:r w:rsidRPr="009276E8">
        <w:rPr>
          <w:rFonts w:ascii="Times New Roman" w:eastAsia="Times New Roman" w:hAnsi="Times New Roman"/>
          <w:sz w:val="28"/>
          <w:szCs w:val="28"/>
          <w:lang w:val="vi-VN"/>
        </w:rPr>
        <w:t>Triển khai thực hiện công tác thường trực chống va trôi khi đáp ứng các điều kiện sau:</w:t>
      </w:r>
    </w:p>
    <w:p w:rsidR="00D33EA6" w:rsidRPr="009276E8" w:rsidRDefault="00D33EA6" w:rsidP="00E65F1F">
      <w:pPr>
        <w:shd w:val="clear" w:color="auto" w:fill="FFFFFF"/>
        <w:spacing w:before="120" w:line="330" w:lineRule="exact"/>
        <w:ind w:firstLine="567"/>
        <w:jc w:val="both"/>
        <w:rPr>
          <w:rFonts w:ascii="Times New Roman" w:eastAsia="Times New Roman" w:hAnsi="Times New Roman"/>
          <w:spacing w:val="-2"/>
          <w:sz w:val="28"/>
          <w:szCs w:val="28"/>
        </w:rPr>
      </w:pPr>
      <w:r w:rsidRPr="009276E8">
        <w:rPr>
          <w:rFonts w:ascii="Times New Roman" w:eastAsia="Times New Roman" w:hAnsi="Times New Roman"/>
          <w:spacing w:val="-2"/>
          <w:sz w:val="28"/>
          <w:szCs w:val="28"/>
        </w:rPr>
        <w:t xml:space="preserve">1. </w:t>
      </w:r>
      <w:r w:rsidR="002F4F74" w:rsidRPr="009276E8">
        <w:rPr>
          <w:rFonts w:ascii="Times New Roman" w:eastAsia="Times New Roman" w:hAnsi="Times New Roman"/>
          <w:spacing w:val="-2"/>
          <w:sz w:val="28"/>
          <w:szCs w:val="28"/>
        </w:rPr>
        <w:t>T</w:t>
      </w:r>
      <w:r w:rsidRPr="009276E8">
        <w:rPr>
          <w:rFonts w:ascii="Times New Roman" w:eastAsia="Times New Roman" w:hAnsi="Times New Roman"/>
          <w:spacing w:val="-2"/>
          <w:sz w:val="28"/>
          <w:szCs w:val="28"/>
        </w:rPr>
        <w:t>rong mùa lũ</w:t>
      </w:r>
      <w:r w:rsidR="00E65F1F" w:rsidRPr="009276E8">
        <w:rPr>
          <w:rFonts w:ascii="Times New Roman" w:eastAsia="Times New Roman" w:hAnsi="Times New Roman"/>
          <w:spacing w:val="-2"/>
          <w:sz w:val="28"/>
          <w:szCs w:val="28"/>
        </w:rPr>
        <w:t>, t</w:t>
      </w:r>
      <w:r w:rsidRPr="009276E8">
        <w:rPr>
          <w:rFonts w:ascii="Times New Roman" w:eastAsia="Times New Roman" w:hAnsi="Times New Roman"/>
          <w:spacing w:val="-2"/>
          <w:sz w:val="28"/>
          <w:szCs w:val="28"/>
        </w:rPr>
        <w:t>hời</w:t>
      </w:r>
      <w:r w:rsidRPr="009276E8">
        <w:rPr>
          <w:rFonts w:ascii="Times New Roman" w:eastAsia="Times New Roman" w:hAnsi="Times New Roman"/>
          <w:spacing w:val="-2"/>
          <w:sz w:val="28"/>
          <w:szCs w:val="28"/>
          <w:lang w:val="vi-VN"/>
        </w:rPr>
        <w:t xml:space="preserve"> gian</w:t>
      </w:r>
      <w:r w:rsidRPr="009276E8">
        <w:rPr>
          <w:rFonts w:ascii="Times New Roman" w:eastAsia="Times New Roman" w:hAnsi="Times New Roman"/>
          <w:spacing w:val="-2"/>
          <w:sz w:val="28"/>
          <w:szCs w:val="28"/>
        </w:rPr>
        <w:t xml:space="preserve"> </w:t>
      </w:r>
      <w:r w:rsidR="00293D1B">
        <w:rPr>
          <w:rFonts w:ascii="Times New Roman" w:eastAsia="Times New Roman" w:hAnsi="Times New Roman"/>
          <w:spacing w:val="-2"/>
          <w:sz w:val="28"/>
          <w:szCs w:val="28"/>
        </w:rPr>
        <w:t xml:space="preserve">mùa lũ </w:t>
      </w:r>
      <w:r w:rsidRPr="009276E8">
        <w:rPr>
          <w:rFonts w:ascii="Times New Roman" w:eastAsia="Times New Roman" w:hAnsi="Times New Roman"/>
          <w:spacing w:val="-2"/>
          <w:sz w:val="28"/>
          <w:szCs w:val="28"/>
          <w:lang w:val="vi-VN"/>
        </w:rPr>
        <w:t>áp dụng theo quy định tại Quyết định số 18/2021/QĐ-TTg ngày 22</w:t>
      </w:r>
      <w:r w:rsidR="00703B3D">
        <w:rPr>
          <w:rFonts w:ascii="Times New Roman" w:eastAsia="Times New Roman" w:hAnsi="Times New Roman"/>
          <w:spacing w:val="-2"/>
          <w:sz w:val="28"/>
          <w:szCs w:val="28"/>
        </w:rPr>
        <w:t xml:space="preserve"> tháng </w:t>
      </w:r>
      <w:r w:rsidRPr="009276E8">
        <w:rPr>
          <w:rFonts w:ascii="Times New Roman" w:eastAsia="Times New Roman" w:hAnsi="Times New Roman"/>
          <w:spacing w:val="-2"/>
          <w:sz w:val="28"/>
          <w:szCs w:val="28"/>
          <w:lang w:val="vi-VN"/>
        </w:rPr>
        <w:t>4</w:t>
      </w:r>
      <w:r w:rsidR="00703B3D">
        <w:rPr>
          <w:rFonts w:ascii="Times New Roman" w:eastAsia="Times New Roman" w:hAnsi="Times New Roman"/>
          <w:spacing w:val="-2"/>
          <w:sz w:val="28"/>
          <w:szCs w:val="28"/>
        </w:rPr>
        <w:t xml:space="preserve"> năm </w:t>
      </w:r>
      <w:r w:rsidRPr="009276E8">
        <w:rPr>
          <w:rFonts w:ascii="Times New Roman" w:eastAsia="Times New Roman" w:hAnsi="Times New Roman"/>
          <w:spacing w:val="-2"/>
          <w:sz w:val="28"/>
          <w:szCs w:val="28"/>
          <w:lang w:val="vi-VN"/>
        </w:rPr>
        <w:t>2021 của Thủ tướng Chính phủ quy định về dự báo, cảnh báo, truyền tin thiên tai và cấp độ rủi ro thiên tai</w:t>
      </w:r>
      <w:r w:rsidRPr="009276E8">
        <w:rPr>
          <w:rFonts w:ascii="Times New Roman" w:eastAsia="Times New Roman" w:hAnsi="Times New Roman"/>
          <w:spacing w:val="-2"/>
          <w:sz w:val="28"/>
          <w:szCs w:val="28"/>
        </w:rPr>
        <w:t xml:space="preserve">. </w:t>
      </w:r>
    </w:p>
    <w:p w:rsidR="0036439C" w:rsidRPr="009276E8" w:rsidRDefault="002F4F74" w:rsidP="00E65F1F">
      <w:pPr>
        <w:shd w:val="clear" w:color="auto" w:fill="FFFFFF"/>
        <w:spacing w:before="120" w:line="330" w:lineRule="exact"/>
        <w:ind w:firstLine="567"/>
        <w:jc w:val="both"/>
        <w:rPr>
          <w:rFonts w:ascii="Times New Roman" w:eastAsia="Times New Roman" w:hAnsi="Times New Roman"/>
          <w:spacing w:val="-2"/>
          <w:sz w:val="28"/>
          <w:szCs w:val="28"/>
          <w:lang w:val="vi-VN"/>
        </w:rPr>
      </w:pPr>
      <w:r w:rsidRPr="009276E8">
        <w:rPr>
          <w:rFonts w:ascii="Times New Roman" w:eastAsia="Times New Roman" w:hAnsi="Times New Roman"/>
          <w:sz w:val="28"/>
          <w:szCs w:val="28"/>
          <w:lang w:val="vi-VN"/>
        </w:rPr>
        <w:t>2</w:t>
      </w:r>
      <w:r w:rsidR="0018008D" w:rsidRPr="009276E8">
        <w:rPr>
          <w:rFonts w:ascii="Times New Roman" w:eastAsia="Times New Roman" w:hAnsi="Times New Roman"/>
          <w:spacing w:val="-2"/>
          <w:sz w:val="28"/>
          <w:szCs w:val="28"/>
          <w:lang w:val="vi-VN"/>
        </w:rPr>
        <w:t xml:space="preserve">. </w:t>
      </w:r>
      <w:r w:rsidRPr="009276E8">
        <w:rPr>
          <w:rFonts w:ascii="Times New Roman" w:eastAsia="Times New Roman" w:hAnsi="Times New Roman"/>
          <w:spacing w:val="-2"/>
          <w:sz w:val="28"/>
          <w:szCs w:val="28"/>
          <w:lang w:val="vi-VN"/>
        </w:rPr>
        <w:t>T</w:t>
      </w:r>
      <w:r w:rsidR="0036439C" w:rsidRPr="009276E8">
        <w:rPr>
          <w:rFonts w:ascii="Times New Roman" w:eastAsia="Times New Roman" w:hAnsi="Times New Roman"/>
          <w:spacing w:val="-2"/>
          <w:sz w:val="28"/>
          <w:szCs w:val="28"/>
          <w:lang w:val="vi-VN"/>
        </w:rPr>
        <w:t xml:space="preserve">ại các vị trí cầu, cụm cầu cũ, yếu không có trụ chống va </w:t>
      </w:r>
      <w:r w:rsidR="00ED0487" w:rsidRPr="009276E8">
        <w:rPr>
          <w:rFonts w:ascii="Times New Roman" w:eastAsia="Times New Roman" w:hAnsi="Times New Roman"/>
          <w:spacing w:val="-2"/>
          <w:sz w:val="28"/>
          <w:szCs w:val="28"/>
          <w:lang w:val="vi-VN"/>
        </w:rPr>
        <w:t xml:space="preserve">hoặc có trụ </w:t>
      </w:r>
      <w:r w:rsidR="00ED0487" w:rsidRPr="009276E8">
        <w:rPr>
          <w:rFonts w:ascii="Times New Roman" w:eastAsia="Times New Roman" w:hAnsi="Times New Roman"/>
          <w:spacing w:val="-2"/>
          <w:sz w:val="28"/>
          <w:szCs w:val="28"/>
        </w:rPr>
        <w:t>ch</w:t>
      </w:r>
      <w:r w:rsidR="00DF70E9" w:rsidRPr="009276E8">
        <w:rPr>
          <w:rFonts w:ascii="Times New Roman" w:eastAsia="Times New Roman" w:hAnsi="Times New Roman"/>
          <w:spacing w:val="-2"/>
          <w:sz w:val="28"/>
          <w:szCs w:val="28"/>
          <w:lang w:val="vi-VN"/>
        </w:rPr>
        <w:t>ống va nhưng không đáp ứng với yêu cầu thực tế và</w:t>
      </w:r>
      <w:r w:rsidR="0036439C" w:rsidRPr="009276E8">
        <w:rPr>
          <w:rFonts w:ascii="Times New Roman" w:eastAsia="Times New Roman" w:hAnsi="Times New Roman"/>
          <w:spacing w:val="-2"/>
          <w:sz w:val="28"/>
          <w:szCs w:val="28"/>
          <w:lang w:val="vi-VN"/>
        </w:rPr>
        <w:t xml:space="preserve"> có một trong các yếu tố sau:</w:t>
      </w:r>
    </w:p>
    <w:p w:rsidR="0036439C" w:rsidRPr="009276E8" w:rsidRDefault="00A47752" w:rsidP="00E65F1F">
      <w:pPr>
        <w:shd w:val="clear" w:color="auto" w:fill="FFFFFF"/>
        <w:spacing w:before="120" w:line="330" w:lineRule="exact"/>
        <w:ind w:firstLine="567"/>
        <w:jc w:val="both"/>
        <w:rPr>
          <w:rFonts w:ascii="Times New Roman" w:eastAsia="Times New Roman" w:hAnsi="Times New Roman"/>
          <w:spacing w:val="-2"/>
          <w:sz w:val="28"/>
          <w:szCs w:val="28"/>
        </w:rPr>
      </w:pPr>
      <w:r w:rsidRPr="009276E8">
        <w:rPr>
          <w:rFonts w:ascii="Times New Roman" w:eastAsia="Times New Roman" w:hAnsi="Times New Roman"/>
          <w:spacing w:val="-2"/>
          <w:sz w:val="28"/>
          <w:szCs w:val="28"/>
          <w:lang w:val="vi-VN"/>
        </w:rPr>
        <w:t xml:space="preserve">a) Chiều rộng khoang thông thuyền hoặc chiều cao tĩnh không hoặc bán kính cong </w:t>
      </w:r>
      <w:r w:rsidRPr="009276E8">
        <w:rPr>
          <w:rFonts w:ascii="Times New Roman" w:eastAsia="Times New Roman" w:hAnsi="Times New Roman"/>
          <w:spacing w:val="-2"/>
          <w:sz w:val="28"/>
          <w:szCs w:val="28"/>
        </w:rPr>
        <w:t xml:space="preserve">luồng </w:t>
      </w:r>
      <w:r w:rsidRPr="009276E8">
        <w:rPr>
          <w:rFonts w:ascii="Times New Roman" w:eastAsia="Times New Roman" w:hAnsi="Times New Roman"/>
          <w:spacing w:val="-2"/>
          <w:sz w:val="28"/>
          <w:szCs w:val="28"/>
          <w:lang w:val="vi-VN"/>
        </w:rPr>
        <w:t>nhỏ hơn quy định cấp kỹ thuật đ</w:t>
      </w:r>
      <w:r w:rsidR="0018008D" w:rsidRPr="009276E8">
        <w:rPr>
          <w:rFonts w:ascii="Times New Roman" w:eastAsia="Times New Roman" w:hAnsi="Times New Roman"/>
          <w:spacing w:val="-2"/>
          <w:sz w:val="28"/>
          <w:szCs w:val="28"/>
          <w:lang w:val="vi-VN"/>
        </w:rPr>
        <w:t xml:space="preserve">ường thủy nội địa </w:t>
      </w:r>
      <w:r w:rsidR="0018008D" w:rsidRPr="009276E8">
        <w:rPr>
          <w:rFonts w:ascii="Times New Roman" w:eastAsia="Times New Roman" w:hAnsi="Times New Roman"/>
          <w:spacing w:val="-2"/>
          <w:sz w:val="28"/>
          <w:szCs w:val="28"/>
        </w:rPr>
        <w:t>theo</w:t>
      </w:r>
      <w:r w:rsidR="0018008D" w:rsidRPr="009276E8">
        <w:rPr>
          <w:rFonts w:ascii="Times New Roman" w:eastAsia="Times New Roman" w:hAnsi="Times New Roman"/>
          <w:spacing w:val="-2"/>
          <w:sz w:val="28"/>
          <w:szCs w:val="28"/>
          <w:lang w:val="vi-VN"/>
        </w:rPr>
        <w:t xml:space="preserve"> phân cấp</w:t>
      </w:r>
      <w:r w:rsidRPr="009276E8">
        <w:rPr>
          <w:rFonts w:ascii="Times New Roman" w:eastAsia="Times New Roman" w:hAnsi="Times New Roman"/>
          <w:spacing w:val="-2"/>
          <w:sz w:val="28"/>
          <w:szCs w:val="28"/>
          <w:lang w:val="vi-VN"/>
        </w:rPr>
        <w:t>;</w:t>
      </w:r>
    </w:p>
    <w:p w:rsidR="00A47752" w:rsidRPr="009276E8" w:rsidRDefault="00A47752" w:rsidP="00E65F1F">
      <w:pPr>
        <w:shd w:val="clear" w:color="auto" w:fill="FFFFFF"/>
        <w:spacing w:before="120" w:line="330" w:lineRule="exact"/>
        <w:ind w:firstLine="567"/>
        <w:jc w:val="both"/>
        <w:rPr>
          <w:rFonts w:ascii="Times New Roman" w:eastAsia="Times New Roman" w:hAnsi="Times New Roman"/>
          <w:spacing w:val="-2"/>
          <w:sz w:val="28"/>
          <w:szCs w:val="28"/>
        </w:rPr>
      </w:pPr>
      <w:r w:rsidRPr="009276E8">
        <w:rPr>
          <w:rFonts w:ascii="Times New Roman" w:eastAsia="Times New Roman" w:hAnsi="Times New Roman"/>
          <w:spacing w:val="-2"/>
          <w:sz w:val="28"/>
          <w:szCs w:val="28"/>
        </w:rPr>
        <w:t>b) T</w:t>
      </w:r>
      <w:r w:rsidRPr="009276E8">
        <w:rPr>
          <w:rFonts w:ascii="Times New Roman" w:eastAsia="Times New Roman" w:hAnsi="Times New Roman"/>
          <w:spacing w:val="-2"/>
          <w:sz w:val="28"/>
          <w:szCs w:val="28"/>
          <w:lang w:val="vi-VN"/>
        </w:rPr>
        <w:t xml:space="preserve">rong khu vực có dòng chảy không ổn định với lưu tốc dòng chảy mặt </w:t>
      </w:r>
      <w:r w:rsidRPr="009276E8">
        <w:rPr>
          <w:rFonts w:ascii="Times New Roman" w:eastAsia="Times New Roman" w:hAnsi="Times New Roman" w:hint="eastAsia"/>
          <w:spacing w:val="-2"/>
          <w:sz w:val="28"/>
          <w:szCs w:val="28"/>
          <w:lang w:val="vi-VN"/>
        </w:rPr>
        <w:t>≥</w:t>
      </w:r>
      <w:r w:rsidRPr="009276E8">
        <w:rPr>
          <w:rFonts w:ascii="Times New Roman" w:eastAsia="Times New Roman" w:hAnsi="Times New Roman"/>
          <w:spacing w:val="-2"/>
          <w:sz w:val="28"/>
          <w:szCs w:val="28"/>
          <w:lang w:val="vi-VN"/>
        </w:rPr>
        <w:t xml:space="preserve"> 5 mét/giây;</w:t>
      </w:r>
    </w:p>
    <w:p w:rsidR="00A47752" w:rsidRPr="009276E8" w:rsidRDefault="00A47752" w:rsidP="00E65F1F">
      <w:pPr>
        <w:shd w:val="clear" w:color="auto" w:fill="FFFFFF"/>
        <w:spacing w:before="120" w:line="330" w:lineRule="exact"/>
        <w:ind w:firstLine="567"/>
        <w:jc w:val="both"/>
        <w:rPr>
          <w:rFonts w:ascii="Times New Roman" w:eastAsia="Times New Roman" w:hAnsi="Times New Roman"/>
          <w:sz w:val="28"/>
          <w:szCs w:val="28"/>
        </w:rPr>
      </w:pPr>
      <w:r w:rsidRPr="009276E8">
        <w:rPr>
          <w:rFonts w:ascii="Times New Roman" w:eastAsia="Times New Roman" w:hAnsi="Times New Roman"/>
          <w:sz w:val="28"/>
          <w:szCs w:val="28"/>
        </w:rPr>
        <w:t>c) T</w:t>
      </w:r>
      <w:r w:rsidRPr="009276E8">
        <w:rPr>
          <w:rFonts w:ascii="Times New Roman" w:eastAsia="Times New Roman" w:hAnsi="Times New Roman"/>
          <w:sz w:val="28"/>
          <w:szCs w:val="28"/>
          <w:lang w:val="vi-VN"/>
        </w:rPr>
        <w:t>rong khu vực có dòng chảy xiên, xoáy vào trụ cầu.</w:t>
      </w:r>
    </w:p>
    <w:p w:rsidR="002E3EC1" w:rsidRPr="009276E8" w:rsidRDefault="002E3EC1" w:rsidP="00E65F1F">
      <w:pPr>
        <w:shd w:val="clear" w:color="auto" w:fill="FFFFFF"/>
        <w:spacing w:before="120" w:line="330" w:lineRule="exact"/>
        <w:ind w:firstLine="567"/>
        <w:jc w:val="both"/>
        <w:rPr>
          <w:rFonts w:ascii="Times New Roman" w:eastAsia="Times New Roman" w:hAnsi="Times New Roman"/>
          <w:b/>
          <w:bCs/>
          <w:sz w:val="28"/>
          <w:szCs w:val="28"/>
          <w:lang w:val="vi-VN"/>
        </w:rPr>
      </w:pPr>
      <w:r w:rsidRPr="009276E8">
        <w:rPr>
          <w:rFonts w:ascii="Times New Roman" w:eastAsia="Times New Roman" w:hAnsi="Times New Roman"/>
          <w:b/>
          <w:bCs/>
          <w:sz w:val="28"/>
          <w:szCs w:val="28"/>
          <w:lang w:val="vi-VN"/>
        </w:rPr>
        <w:t>Điều 5. Các biện pháp tổ chức công tác điều tiết khống chế bảo</w:t>
      </w:r>
      <w:r w:rsidR="006178EC" w:rsidRPr="009276E8">
        <w:rPr>
          <w:rFonts w:ascii="Times New Roman" w:eastAsia="Times New Roman" w:hAnsi="Times New Roman"/>
          <w:b/>
          <w:bCs/>
          <w:sz w:val="28"/>
          <w:szCs w:val="28"/>
          <w:lang w:val="vi-VN"/>
        </w:rPr>
        <w:t xml:space="preserve"> đảm</w:t>
      </w:r>
      <w:r w:rsidRPr="009276E8">
        <w:rPr>
          <w:rFonts w:ascii="Times New Roman" w:eastAsia="Times New Roman" w:hAnsi="Times New Roman"/>
          <w:b/>
          <w:bCs/>
          <w:sz w:val="28"/>
          <w:szCs w:val="28"/>
          <w:lang w:val="vi-VN"/>
        </w:rPr>
        <w:t xml:space="preserve"> an toàn giao thông </w:t>
      </w:r>
    </w:p>
    <w:p w:rsidR="00BA4D75" w:rsidRPr="00703B3D" w:rsidRDefault="00BA4D75" w:rsidP="00E65F1F">
      <w:pPr>
        <w:shd w:val="clear" w:color="auto" w:fill="FFFFFF"/>
        <w:spacing w:before="120" w:line="330" w:lineRule="exact"/>
        <w:ind w:firstLine="567"/>
        <w:jc w:val="both"/>
        <w:rPr>
          <w:rFonts w:ascii="Times New Roman" w:eastAsia="Times New Roman" w:hAnsi="Times New Roman"/>
          <w:spacing w:val="-2"/>
          <w:sz w:val="28"/>
          <w:szCs w:val="28"/>
          <w:lang w:val="vi-VN"/>
        </w:rPr>
      </w:pPr>
      <w:r w:rsidRPr="00703B3D">
        <w:rPr>
          <w:rFonts w:ascii="Times New Roman" w:eastAsia="Times New Roman" w:hAnsi="Times New Roman"/>
          <w:spacing w:val="-2"/>
          <w:sz w:val="28"/>
          <w:szCs w:val="28"/>
        </w:rPr>
        <w:t>1</w:t>
      </w:r>
      <w:r w:rsidRPr="00703B3D">
        <w:rPr>
          <w:rFonts w:ascii="Times New Roman" w:eastAsia="Times New Roman" w:hAnsi="Times New Roman"/>
          <w:spacing w:val="-2"/>
          <w:sz w:val="28"/>
          <w:szCs w:val="28"/>
          <w:lang w:val="vi-VN"/>
        </w:rPr>
        <w:t>. Bằng báo hiệu đường thủy nội địa</w:t>
      </w:r>
      <w:r w:rsidR="00B04C90" w:rsidRPr="00703B3D">
        <w:rPr>
          <w:rFonts w:ascii="Times New Roman" w:eastAsia="Times New Roman" w:hAnsi="Times New Roman"/>
          <w:spacing w:val="-2"/>
          <w:sz w:val="28"/>
          <w:szCs w:val="28"/>
        </w:rPr>
        <w:t>:</w:t>
      </w:r>
      <w:r w:rsidRPr="00703B3D">
        <w:rPr>
          <w:rFonts w:ascii="Times New Roman" w:eastAsia="Times New Roman" w:hAnsi="Times New Roman"/>
          <w:spacing w:val="-2"/>
          <w:sz w:val="28"/>
          <w:szCs w:val="28"/>
          <w:lang w:val="vi-VN"/>
        </w:rPr>
        <w:t xml:space="preserve"> áp dụng trong tất cả các trường hợp quy định tại Điều 3 Thông tư này, trừ các trường hợp quy định tại khoản 2, khoản 3, khoản 4</w:t>
      </w:r>
      <w:r w:rsidR="00703B3D" w:rsidRPr="00703B3D">
        <w:rPr>
          <w:rFonts w:ascii="Times New Roman" w:eastAsia="Times New Roman" w:hAnsi="Times New Roman"/>
          <w:spacing w:val="-2"/>
          <w:sz w:val="28"/>
          <w:szCs w:val="28"/>
        </w:rPr>
        <w:t xml:space="preserve"> và</w:t>
      </w:r>
      <w:r w:rsidRPr="00703B3D">
        <w:rPr>
          <w:rFonts w:ascii="Times New Roman" w:eastAsia="Times New Roman" w:hAnsi="Times New Roman"/>
          <w:spacing w:val="-2"/>
          <w:sz w:val="28"/>
          <w:szCs w:val="28"/>
          <w:lang w:val="vi-VN"/>
        </w:rPr>
        <w:t xml:space="preserve"> khoản 5 Điều này.</w:t>
      </w:r>
    </w:p>
    <w:p w:rsidR="00BA4D75" w:rsidRPr="009276E8" w:rsidRDefault="00BA4D75" w:rsidP="00E65F1F">
      <w:pPr>
        <w:shd w:val="clear" w:color="auto" w:fill="FFFFFF"/>
        <w:spacing w:before="120" w:line="330" w:lineRule="exact"/>
        <w:ind w:firstLine="567"/>
        <w:jc w:val="both"/>
        <w:rPr>
          <w:rFonts w:ascii="Times New Roman" w:eastAsia="Times New Roman" w:hAnsi="Times New Roman"/>
          <w:sz w:val="28"/>
          <w:szCs w:val="28"/>
          <w:lang w:val="vi-VN"/>
        </w:rPr>
      </w:pPr>
      <w:r w:rsidRPr="009276E8">
        <w:rPr>
          <w:rFonts w:ascii="Times New Roman" w:eastAsia="Times New Roman" w:hAnsi="Times New Roman"/>
          <w:sz w:val="28"/>
          <w:szCs w:val="28"/>
          <w:lang w:val="vi-VN"/>
        </w:rPr>
        <w:t>2. Bằng 01 trạm điều tiết khống chế</w:t>
      </w:r>
      <w:r w:rsidR="00B04C90" w:rsidRPr="009276E8">
        <w:rPr>
          <w:rFonts w:ascii="Times New Roman" w:eastAsia="Times New Roman" w:hAnsi="Times New Roman"/>
          <w:sz w:val="28"/>
          <w:szCs w:val="28"/>
        </w:rPr>
        <w:t xml:space="preserve"> bảo đảm an toàn giao thông</w:t>
      </w:r>
      <w:r w:rsidRPr="009276E8">
        <w:rPr>
          <w:rFonts w:ascii="Times New Roman" w:eastAsia="Times New Roman" w:hAnsi="Times New Roman"/>
          <w:sz w:val="28"/>
          <w:szCs w:val="28"/>
          <w:lang w:val="vi-VN"/>
        </w:rPr>
        <w:t xml:space="preserve"> kết </w:t>
      </w:r>
      <w:r w:rsidR="00B04C90" w:rsidRPr="009276E8">
        <w:rPr>
          <w:rFonts w:ascii="Times New Roman" w:eastAsia="Times New Roman" w:hAnsi="Times New Roman"/>
          <w:sz w:val="28"/>
          <w:szCs w:val="28"/>
          <w:lang w:val="vi-VN"/>
        </w:rPr>
        <w:t>hợp báo hiệu đường thủy nội địa</w:t>
      </w:r>
      <w:r w:rsidR="00B04C90" w:rsidRPr="009276E8">
        <w:rPr>
          <w:rFonts w:ascii="Times New Roman" w:eastAsia="Times New Roman" w:hAnsi="Times New Roman"/>
          <w:sz w:val="28"/>
          <w:szCs w:val="28"/>
        </w:rPr>
        <w:t>, áp dụng</w:t>
      </w:r>
      <w:r w:rsidRPr="009276E8">
        <w:rPr>
          <w:rFonts w:ascii="Times New Roman" w:eastAsia="Times New Roman" w:hAnsi="Times New Roman"/>
          <w:sz w:val="28"/>
          <w:szCs w:val="28"/>
          <w:lang w:val="vi-VN"/>
        </w:rPr>
        <w:t xml:space="preserve"> trên các tuyến đường thủy nội địa có lưu lượng vận tải trung bình trên 150 lượt phương tiện/ngày đêm, trong trường hợp:</w:t>
      </w:r>
    </w:p>
    <w:p w:rsidR="00BA4D75" w:rsidRPr="009276E8" w:rsidRDefault="00BA4D75" w:rsidP="00E65F1F">
      <w:pPr>
        <w:shd w:val="clear" w:color="auto" w:fill="FFFFFF"/>
        <w:spacing w:before="120" w:line="330" w:lineRule="exact"/>
        <w:ind w:firstLine="567"/>
        <w:jc w:val="both"/>
        <w:rPr>
          <w:rFonts w:ascii="Times New Roman" w:eastAsia="Times New Roman" w:hAnsi="Times New Roman"/>
          <w:sz w:val="28"/>
          <w:szCs w:val="28"/>
          <w:lang w:val="vi-VN"/>
        </w:rPr>
      </w:pPr>
      <w:r w:rsidRPr="009276E8">
        <w:rPr>
          <w:rFonts w:ascii="Times New Roman" w:eastAsia="Times New Roman" w:hAnsi="Times New Roman"/>
          <w:sz w:val="28"/>
          <w:szCs w:val="28"/>
          <w:lang w:val="vi-VN"/>
        </w:rPr>
        <w:t xml:space="preserve">a) Luồng chạy tàu thuyền hạn chế có chiều rộng luồng còn lại </w:t>
      </w:r>
      <w:r w:rsidRPr="009276E8">
        <w:rPr>
          <w:rFonts w:ascii="Times New Roman" w:eastAsia="Times New Roman" w:hAnsi="Times New Roman" w:hint="eastAsia"/>
          <w:sz w:val="28"/>
          <w:szCs w:val="28"/>
          <w:lang w:val="vi-VN"/>
        </w:rPr>
        <w:t>≥</w:t>
      </w:r>
      <w:r w:rsidRPr="009276E8">
        <w:rPr>
          <w:rFonts w:ascii="Times New Roman" w:eastAsia="Times New Roman" w:hAnsi="Times New Roman"/>
          <w:sz w:val="28"/>
          <w:szCs w:val="28"/>
          <w:lang w:val="vi-VN"/>
        </w:rPr>
        <w:t xml:space="preserve"> 1/2 chiều rộng luồng theo quy định cấp kỹ thuật đường thủy nội địa được phân cấp hiện tại và chiều dài trên 200 mét đến dưới 500 mét;</w:t>
      </w:r>
    </w:p>
    <w:p w:rsidR="00BA4D75" w:rsidRPr="009276E8" w:rsidRDefault="00BA4D75" w:rsidP="00E65F1F">
      <w:pPr>
        <w:shd w:val="clear" w:color="auto" w:fill="FFFFFF"/>
        <w:spacing w:before="120" w:line="330" w:lineRule="exact"/>
        <w:ind w:firstLine="567"/>
        <w:jc w:val="both"/>
        <w:rPr>
          <w:rFonts w:ascii="Times New Roman" w:eastAsia="Times New Roman" w:hAnsi="Times New Roman"/>
          <w:sz w:val="28"/>
          <w:szCs w:val="28"/>
          <w:lang w:val="vi-VN"/>
        </w:rPr>
      </w:pPr>
      <w:r w:rsidRPr="009276E8">
        <w:rPr>
          <w:rFonts w:ascii="Times New Roman" w:eastAsia="Times New Roman" w:hAnsi="Times New Roman"/>
          <w:sz w:val="28"/>
          <w:szCs w:val="28"/>
          <w:lang w:val="vi-VN"/>
        </w:rPr>
        <w:t>b) Luồng chạy tàu thuyền hạn chế có chiều rộng luồng còn lại &lt; 1/2 chiều rộng luồng theo quy định cấp kỹ thuật đường thủy nội địa được phân cấp hiện tại và chiều dài từ 200 mét trở xuống.</w:t>
      </w:r>
    </w:p>
    <w:p w:rsidR="00BA4D75" w:rsidRPr="009276E8" w:rsidRDefault="00BA4D75" w:rsidP="00E65F1F">
      <w:pPr>
        <w:shd w:val="clear" w:color="auto" w:fill="FFFFFF"/>
        <w:spacing w:before="120" w:line="330" w:lineRule="exact"/>
        <w:ind w:firstLine="567"/>
        <w:jc w:val="both"/>
        <w:rPr>
          <w:rFonts w:ascii="Times New Roman" w:eastAsia="Times New Roman" w:hAnsi="Times New Roman"/>
          <w:sz w:val="28"/>
          <w:szCs w:val="28"/>
          <w:lang w:val="vi-VN"/>
        </w:rPr>
      </w:pPr>
      <w:r w:rsidRPr="009276E8">
        <w:rPr>
          <w:rFonts w:ascii="Times New Roman" w:eastAsia="Times New Roman" w:hAnsi="Times New Roman"/>
          <w:sz w:val="28"/>
          <w:szCs w:val="28"/>
          <w:lang w:val="vi-VN"/>
        </w:rPr>
        <w:t>3. Bằng 02 trạm điều tiết khống chế</w:t>
      </w:r>
      <w:r w:rsidR="00B04C90" w:rsidRPr="009276E8">
        <w:rPr>
          <w:rFonts w:ascii="Times New Roman" w:eastAsia="Times New Roman" w:hAnsi="Times New Roman"/>
          <w:sz w:val="28"/>
          <w:szCs w:val="28"/>
        </w:rPr>
        <w:t xml:space="preserve"> bảo đảm an toàn giao thông</w:t>
      </w:r>
      <w:r w:rsidRPr="009276E8">
        <w:rPr>
          <w:rFonts w:ascii="Times New Roman" w:eastAsia="Times New Roman" w:hAnsi="Times New Roman"/>
          <w:sz w:val="28"/>
          <w:szCs w:val="28"/>
          <w:lang w:val="vi-VN"/>
        </w:rPr>
        <w:t xml:space="preserve"> tại thượng lưu và hạ lưu kết </w:t>
      </w:r>
      <w:r w:rsidR="00B04C90" w:rsidRPr="009276E8">
        <w:rPr>
          <w:rFonts w:ascii="Times New Roman" w:eastAsia="Times New Roman" w:hAnsi="Times New Roman"/>
          <w:sz w:val="28"/>
          <w:szCs w:val="28"/>
          <w:lang w:val="vi-VN"/>
        </w:rPr>
        <w:t>hợp báo hiệu đường thủy nội địa</w:t>
      </w:r>
      <w:r w:rsidR="00B04C90" w:rsidRPr="009276E8">
        <w:rPr>
          <w:rFonts w:ascii="Times New Roman" w:eastAsia="Times New Roman" w:hAnsi="Times New Roman"/>
          <w:sz w:val="28"/>
          <w:szCs w:val="28"/>
        </w:rPr>
        <w:t>, áp dụng</w:t>
      </w:r>
      <w:r w:rsidRPr="009276E8">
        <w:rPr>
          <w:rFonts w:ascii="Times New Roman" w:eastAsia="Times New Roman" w:hAnsi="Times New Roman"/>
          <w:sz w:val="28"/>
          <w:szCs w:val="28"/>
          <w:lang w:val="vi-VN"/>
        </w:rPr>
        <w:t xml:space="preserve"> trên các tuyến đường thủy nội địa có lưu lượng vận tải trung bình trên 150 lượt phương tiện/ngày đêm, trong trường hợp:</w:t>
      </w:r>
    </w:p>
    <w:p w:rsidR="00BA4D75" w:rsidRPr="009276E8" w:rsidRDefault="00BA4D75" w:rsidP="00E65F1F">
      <w:pPr>
        <w:shd w:val="clear" w:color="auto" w:fill="FFFFFF"/>
        <w:spacing w:before="120" w:line="330" w:lineRule="exact"/>
        <w:ind w:firstLine="567"/>
        <w:jc w:val="both"/>
        <w:rPr>
          <w:rFonts w:ascii="Times New Roman" w:eastAsia="Times New Roman" w:hAnsi="Times New Roman"/>
          <w:sz w:val="28"/>
          <w:szCs w:val="28"/>
          <w:lang w:val="vi-VN"/>
        </w:rPr>
      </w:pPr>
      <w:r w:rsidRPr="009276E8">
        <w:rPr>
          <w:rFonts w:ascii="Times New Roman" w:eastAsia="Times New Roman" w:hAnsi="Times New Roman"/>
          <w:sz w:val="28"/>
          <w:szCs w:val="28"/>
          <w:lang w:val="vi-VN"/>
        </w:rPr>
        <w:t xml:space="preserve">a) Luồng chạy tàu thuyền hạn chế có chiều rộng luồng còn lại </w:t>
      </w:r>
      <w:r w:rsidRPr="009276E8">
        <w:rPr>
          <w:rFonts w:ascii="Times New Roman" w:eastAsia="Times New Roman" w:hAnsi="Times New Roman" w:hint="eastAsia"/>
          <w:sz w:val="28"/>
          <w:szCs w:val="28"/>
          <w:lang w:val="vi-VN"/>
        </w:rPr>
        <w:t>≥</w:t>
      </w:r>
      <w:r w:rsidRPr="009276E8">
        <w:rPr>
          <w:rFonts w:ascii="Times New Roman" w:eastAsia="Times New Roman" w:hAnsi="Times New Roman"/>
          <w:sz w:val="28"/>
          <w:szCs w:val="28"/>
          <w:lang w:val="vi-VN"/>
        </w:rPr>
        <w:t xml:space="preserve"> 1/2 chiều rộng luồng theo quy định cấp kỹ thuật đường thủy nội địa được phân cấp hiện tại và chiều dài từ 500 mét trở lên;</w:t>
      </w:r>
    </w:p>
    <w:p w:rsidR="00BA4D75" w:rsidRPr="009276E8" w:rsidRDefault="00BA4D75" w:rsidP="00E65F1F">
      <w:pPr>
        <w:shd w:val="clear" w:color="auto" w:fill="FFFFFF"/>
        <w:spacing w:before="120" w:line="330" w:lineRule="exact"/>
        <w:ind w:firstLine="567"/>
        <w:jc w:val="both"/>
        <w:rPr>
          <w:rFonts w:ascii="Times New Roman" w:eastAsia="Times New Roman" w:hAnsi="Times New Roman"/>
          <w:sz w:val="28"/>
          <w:szCs w:val="28"/>
          <w:lang w:val="vi-VN"/>
        </w:rPr>
      </w:pPr>
      <w:r w:rsidRPr="009276E8">
        <w:rPr>
          <w:rFonts w:ascii="Times New Roman" w:eastAsia="Times New Roman" w:hAnsi="Times New Roman"/>
          <w:sz w:val="28"/>
          <w:szCs w:val="28"/>
          <w:lang w:val="vi-VN"/>
        </w:rPr>
        <w:t xml:space="preserve">b) Luồng chạy tàu thuyền hạn chế có chiều rộng luồng còn lại &lt; 1/2 chiều rộng </w:t>
      </w:r>
      <w:r w:rsidR="00641901" w:rsidRPr="009276E8">
        <w:rPr>
          <w:rFonts w:ascii="Times New Roman" w:eastAsia="Times New Roman" w:hAnsi="Times New Roman"/>
          <w:sz w:val="28"/>
          <w:szCs w:val="28"/>
        </w:rPr>
        <w:t xml:space="preserve">luồng </w:t>
      </w:r>
      <w:r w:rsidRPr="009276E8">
        <w:rPr>
          <w:rFonts w:ascii="Times New Roman" w:eastAsia="Times New Roman" w:hAnsi="Times New Roman"/>
          <w:sz w:val="28"/>
          <w:szCs w:val="28"/>
          <w:lang w:val="vi-VN"/>
        </w:rPr>
        <w:t>theo quy định cấp kỹ thuật đường thủy nội địa được phân cấp hiện tại và chiều dài trên 200 mét;</w:t>
      </w:r>
    </w:p>
    <w:p w:rsidR="00BA4D75" w:rsidRPr="009276E8" w:rsidRDefault="00BA4D75" w:rsidP="00D802C7">
      <w:pPr>
        <w:shd w:val="clear" w:color="auto" w:fill="FFFFFF"/>
        <w:spacing w:before="120" w:line="330" w:lineRule="exact"/>
        <w:ind w:firstLine="567"/>
        <w:jc w:val="both"/>
        <w:rPr>
          <w:rFonts w:ascii="Times New Roman" w:eastAsia="Times New Roman" w:hAnsi="Times New Roman"/>
          <w:sz w:val="28"/>
          <w:szCs w:val="28"/>
          <w:lang w:val="vi-VN"/>
        </w:rPr>
      </w:pPr>
      <w:r w:rsidRPr="009276E8">
        <w:rPr>
          <w:rFonts w:ascii="Times New Roman" w:eastAsia="Times New Roman" w:hAnsi="Times New Roman"/>
          <w:sz w:val="28"/>
          <w:szCs w:val="28"/>
          <w:lang w:val="vi-VN"/>
        </w:rPr>
        <w:lastRenderedPageBreak/>
        <w:t xml:space="preserve">c) Đối với công trình vượt đường thủy nội địa có tĩnh không thông thuyền còn lại </w:t>
      </w:r>
      <w:r w:rsidRPr="009276E8">
        <w:rPr>
          <w:rFonts w:ascii="Times New Roman" w:eastAsia="Times New Roman" w:hAnsi="Times New Roman" w:hint="eastAsia"/>
          <w:sz w:val="28"/>
          <w:szCs w:val="28"/>
          <w:lang w:val="vi-VN"/>
        </w:rPr>
        <w:t>≤</w:t>
      </w:r>
      <w:r w:rsidRPr="009276E8">
        <w:rPr>
          <w:rFonts w:ascii="Times New Roman" w:eastAsia="Times New Roman" w:hAnsi="Times New Roman"/>
          <w:sz w:val="28"/>
          <w:szCs w:val="28"/>
          <w:lang w:val="vi-VN"/>
        </w:rPr>
        <w:t xml:space="preserve"> 1/2 tĩnh không thông thuyền theo quy định cấp kỹ thuật đường thủy nội địa được phân cấp hiện tại.</w:t>
      </w:r>
    </w:p>
    <w:p w:rsidR="00BA4D75" w:rsidRPr="009276E8" w:rsidRDefault="00BA4D75" w:rsidP="00D802C7">
      <w:pPr>
        <w:shd w:val="clear" w:color="auto" w:fill="FFFFFF"/>
        <w:spacing w:before="120" w:line="330" w:lineRule="exact"/>
        <w:ind w:firstLine="567"/>
        <w:jc w:val="both"/>
        <w:rPr>
          <w:rFonts w:ascii="Times New Roman" w:eastAsia="Times New Roman" w:hAnsi="Times New Roman"/>
          <w:sz w:val="28"/>
          <w:szCs w:val="28"/>
          <w:lang w:val="vi-VN"/>
        </w:rPr>
      </w:pPr>
      <w:r w:rsidRPr="009276E8">
        <w:rPr>
          <w:rFonts w:ascii="Times New Roman" w:eastAsia="Times New Roman" w:hAnsi="Times New Roman"/>
          <w:sz w:val="28"/>
          <w:szCs w:val="28"/>
          <w:lang w:val="vi-VN"/>
        </w:rPr>
        <w:t>4. Bằng 02 trạm điều tiết khống chế</w:t>
      </w:r>
      <w:r w:rsidR="00B04C90" w:rsidRPr="009276E8">
        <w:rPr>
          <w:rFonts w:ascii="Times New Roman" w:eastAsia="Times New Roman" w:hAnsi="Times New Roman"/>
          <w:sz w:val="28"/>
          <w:szCs w:val="28"/>
        </w:rPr>
        <w:t xml:space="preserve"> bảo đảm an toàn giao thông</w:t>
      </w:r>
      <w:r w:rsidRPr="009276E8">
        <w:rPr>
          <w:rFonts w:ascii="Times New Roman" w:eastAsia="Times New Roman" w:hAnsi="Times New Roman"/>
          <w:sz w:val="28"/>
          <w:szCs w:val="28"/>
          <w:lang w:val="vi-VN"/>
        </w:rPr>
        <w:t xml:space="preserve"> tại thượng lưu và hạ lưu kết hợp báo hiệu đường thủy nội địa</w:t>
      </w:r>
      <w:r w:rsidR="00641901" w:rsidRPr="009276E8">
        <w:rPr>
          <w:rFonts w:ascii="Times New Roman" w:eastAsia="Times New Roman" w:hAnsi="Times New Roman"/>
          <w:sz w:val="28"/>
          <w:szCs w:val="28"/>
        </w:rPr>
        <w:t xml:space="preserve">, </w:t>
      </w:r>
      <w:r w:rsidR="00B04C90" w:rsidRPr="009276E8">
        <w:rPr>
          <w:rFonts w:ascii="Times New Roman" w:eastAsia="Times New Roman" w:hAnsi="Times New Roman"/>
          <w:sz w:val="28"/>
          <w:szCs w:val="28"/>
        </w:rPr>
        <w:t xml:space="preserve">áp dụng </w:t>
      </w:r>
      <w:r w:rsidR="00641901" w:rsidRPr="009276E8">
        <w:rPr>
          <w:rFonts w:ascii="Times New Roman" w:eastAsia="Times New Roman" w:hAnsi="Times New Roman"/>
          <w:sz w:val="28"/>
          <w:szCs w:val="28"/>
        </w:rPr>
        <w:t>trong trường hợp</w:t>
      </w:r>
      <w:r w:rsidRPr="009276E8">
        <w:rPr>
          <w:rFonts w:ascii="Times New Roman" w:eastAsia="Times New Roman" w:hAnsi="Times New Roman"/>
          <w:sz w:val="28"/>
          <w:szCs w:val="28"/>
          <w:lang w:val="vi-VN"/>
        </w:rPr>
        <w:t>:</w:t>
      </w:r>
    </w:p>
    <w:p w:rsidR="00BA4D75" w:rsidRPr="009276E8" w:rsidRDefault="00BA4D75" w:rsidP="00D802C7">
      <w:pPr>
        <w:shd w:val="clear" w:color="auto" w:fill="FFFFFF"/>
        <w:spacing w:before="120" w:line="330" w:lineRule="exact"/>
        <w:ind w:firstLine="567"/>
        <w:jc w:val="both"/>
        <w:rPr>
          <w:rFonts w:ascii="Times New Roman" w:eastAsia="Times New Roman" w:hAnsi="Times New Roman"/>
          <w:sz w:val="28"/>
          <w:szCs w:val="28"/>
          <w:lang w:val="vi-VN"/>
        </w:rPr>
      </w:pPr>
      <w:r w:rsidRPr="009276E8">
        <w:rPr>
          <w:rFonts w:ascii="Times New Roman" w:eastAsia="Times New Roman" w:hAnsi="Times New Roman"/>
          <w:sz w:val="28"/>
          <w:szCs w:val="28"/>
          <w:lang w:val="vi-VN"/>
        </w:rPr>
        <w:t xml:space="preserve">a) </w:t>
      </w:r>
      <w:r w:rsidR="00641901" w:rsidRPr="009276E8">
        <w:rPr>
          <w:rFonts w:ascii="Times New Roman" w:eastAsia="Times New Roman" w:hAnsi="Times New Roman"/>
          <w:sz w:val="28"/>
          <w:szCs w:val="28"/>
        </w:rPr>
        <w:t>T</w:t>
      </w:r>
      <w:r w:rsidRPr="009276E8">
        <w:rPr>
          <w:rFonts w:ascii="Times New Roman" w:eastAsia="Times New Roman" w:hAnsi="Times New Roman"/>
          <w:sz w:val="28"/>
          <w:szCs w:val="28"/>
          <w:lang w:val="vi-VN"/>
        </w:rPr>
        <w:t xml:space="preserve">hi công công trình nằm trong phạm vi luồng chạy tàu có thời gian thi công trên </w:t>
      </w:r>
      <w:r w:rsidR="00703B3D">
        <w:rPr>
          <w:rFonts w:ascii="Times New Roman" w:eastAsia="Times New Roman" w:hAnsi="Times New Roman"/>
          <w:sz w:val="28"/>
          <w:szCs w:val="28"/>
        </w:rPr>
        <w:t>0</w:t>
      </w:r>
      <w:r w:rsidRPr="009276E8">
        <w:rPr>
          <w:rFonts w:ascii="Times New Roman" w:eastAsia="Times New Roman" w:hAnsi="Times New Roman"/>
          <w:sz w:val="28"/>
          <w:szCs w:val="28"/>
          <w:lang w:val="vi-VN"/>
        </w:rPr>
        <w:t>5 ngày;</w:t>
      </w:r>
    </w:p>
    <w:p w:rsidR="00BA4D75" w:rsidRPr="009276E8" w:rsidRDefault="00BA4D75" w:rsidP="00D802C7">
      <w:pPr>
        <w:shd w:val="clear" w:color="auto" w:fill="FFFFFF"/>
        <w:spacing w:before="120" w:line="330" w:lineRule="exact"/>
        <w:ind w:firstLine="567"/>
        <w:jc w:val="both"/>
        <w:rPr>
          <w:rFonts w:ascii="Times New Roman" w:eastAsia="Times New Roman" w:hAnsi="Times New Roman"/>
          <w:sz w:val="28"/>
          <w:szCs w:val="28"/>
          <w:lang w:val="vi-VN"/>
        </w:rPr>
      </w:pPr>
      <w:r w:rsidRPr="009276E8">
        <w:rPr>
          <w:rFonts w:ascii="Times New Roman" w:eastAsia="Times New Roman" w:hAnsi="Times New Roman"/>
          <w:sz w:val="28"/>
          <w:szCs w:val="28"/>
          <w:lang w:val="vi-VN"/>
        </w:rPr>
        <w:t xml:space="preserve">b) </w:t>
      </w:r>
      <w:r w:rsidR="00641901" w:rsidRPr="009276E8">
        <w:rPr>
          <w:rFonts w:ascii="Times New Roman" w:eastAsia="Times New Roman" w:hAnsi="Times New Roman"/>
          <w:sz w:val="28"/>
          <w:szCs w:val="28"/>
        </w:rPr>
        <w:t>Tr</w:t>
      </w:r>
      <w:r w:rsidRPr="009276E8">
        <w:rPr>
          <w:rFonts w:ascii="Times New Roman" w:eastAsia="Times New Roman" w:hAnsi="Times New Roman"/>
          <w:sz w:val="28"/>
          <w:szCs w:val="28"/>
          <w:lang w:val="vi-VN"/>
        </w:rPr>
        <w:t xml:space="preserve">ường hợp quy định tại </w:t>
      </w:r>
      <w:r w:rsidR="00641901" w:rsidRPr="009276E8">
        <w:rPr>
          <w:rFonts w:ascii="Times New Roman" w:eastAsia="Times New Roman" w:hAnsi="Times New Roman"/>
          <w:sz w:val="28"/>
          <w:szCs w:val="28"/>
        </w:rPr>
        <w:t xml:space="preserve">điểm a </w:t>
      </w:r>
      <w:r w:rsidRPr="009276E8">
        <w:rPr>
          <w:rFonts w:ascii="Times New Roman" w:eastAsia="Times New Roman" w:hAnsi="Times New Roman"/>
          <w:sz w:val="28"/>
          <w:szCs w:val="28"/>
          <w:lang w:val="vi-VN"/>
        </w:rPr>
        <w:t xml:space="preserve">khoản </w:t>
      </w:r>
      <w:r w:rsidR="00641901" w:rsidRPr="009276E8">
        <w:rPr>
          <w:rFonts w:ascii="Times New Roman" w:eastAsia="Times New Roman" w:hAnsi="Times New Roman"/>
          <w:sz w:val="28"/>
          <w:szCs w:val="28"/>
        </w:rPr>
        <w:t>3</w:t>
      </w:r>
      <w:r w:rsidRPr="009276E8">
        <w:rPr>
          <w:rFonts w:ascii="Times New Roman" w:eastAsia="Times New Roman" w:hAnsi="Times New Roman"/>
          <w:sz w:val="28"/>
          <w:szCs w:val="28"/>
          <w:lang w:val="vi-VN"/>
        </w:rPr>
        <w:t xml:space="preserve"> Điều 3</w:t>
      </w:r>
      <w:r w:rsidR="00641901" w:rsidRPr="009276E8">
        <w:rPr>
          <w:rFonts w:ascii="Times New Roman" w:eastAsia="Times New Roman" w:hAnsi="Times New Roman"/>
          <w:sz w:val="28"/>
          <w:szCs w:val="28"/>
        </w:rPr>
        <w:t xml:space="preserve"> của Thông tư này mà</w:t>
      </w:r>
      <w:r w:rsidRPr="009276E8">
        <w:rPr>
          <w:rFonts w:ascii="Times New Roman" w:eastAsia="Times New Roman" w:hAnsi="Times New Roman"/>
          <w:sz w:val="28"/>
          <w:szCs w:val="28"/>
          <w:lang w:val="vi-VN"/>
        </w:rPr>
        <w:t xml:space="preserve"> có thời gian kéo dài trên </w:t>
      </w:r>
      <w:r w:rsidR="00703B3D">
        <w:rPr>
          <w:rFonts w:ascii="Times New Roman" w:eastAsia="Times New Roman" w:hAnsi="Times New Roman"/>
          <w:sz w:val="28"/>
          <w:szCs w:val="28"/>
        </w:rPr>
        <w:t>0</w:t>
      </w:r>
      <w:r w:rsidRPr="009276E8">
        <w:rPr>
          <w:rFonts w:ascii="Times New Roman" w:eastAsia="Times New Roman" w:hAnsi="Times New Roman"/>
          <w:sz w:val="28"/>
          <w:szCs w:val="28"/>
          <w:lang w:val="vi-VN"/>
        </w:rPr>
        <w:t>5 ngày.</w:t>
      </w:r>
    </w:p>
    <w:p w:rsidR="00641901" w:rsidRPr="009276E8" w:rsidRDefault="00BA4D75" w:rsidP="00D802C7">
      <w:pPr>
        <w:shd w:val="clear" w:color="auto" w:fill="FFFFFF"/>
        <w:spacing w:before="120" w:line="330" w:lineRule="exact"/>
        <w:ind w:firstLine="567"/>
        <w:jc w:val="both"/>
        <w:rPr>
          <w:rFonts w:ascii="Times New Roman" w:eastAsia="Times New Roman" w:hAnsi="Times New Roman"/>
          <w:sz w:val="28"/>
          <w:szCs w:val="28"/>
        </w:rPr>
      </w:pPr>
      <w:r w:rsidRPr="009276E8">
        <w:rPr>
          <w:rFonts w:ascii="Times New Roman" w:eastAsia="Times New Roman" w:hAnsi="Times New Roman"/>
          <w:sz w:val="28"/>
          <w:szCs w:val="28"/>
          <w:lang w:val="vi-VN"/>
        </w:rPr>
        <w:t>5. B</w:t>
      </w:r>
      <w:r w:rsidR="00641901" w:rsidRPr="009276E8">
        <w:rPr>
          <w:rFonts w:ascii="Times New Roman" w:eastAsia="Times New Roman" w:hAnsi="Times New Roman"/>
          <w:sz w:val="28"/>
          <w:szCs w:val="28"/>
          <w:lang w:val="vi-VN"/>
        </w:rPr>
        <w:t>ằng 03 trạm điều tiết khống chế</w:t>
      </w:r>
      <w:r w:rsidR="00703B3D">
        <w:rPr>
          <w:rFonts w:ascii="Times New Roman" w:eastAsia="Times New Roman" w:hAnsi="Times New Roman"/>
          <w:sz w:val="28"/>
          <w:szCs w:val="28"/>
        </w:rPr>
        <w:t xml:space="preserve"> </w:t>
      </w:r>
      <w:r w:rsidR="00B04C90" w:rsidRPr="009276E8">
        <w:rPr>
          <w:rFonts w:ascii="Times New Roman" w:eastAsia="Times New Roman" w:hAnsi="Times New Roman"/>
          <w:sz w:val="28"/>
          <w:szCs w:val="28"/>
        </w:rPr>
        <w:t>bảo đảm an toàn giao thông</w:t>
      </w:r>
      <w:r w:rsidR="00703B3D">
        <w:rPr>
          <w:rFonts w:ascii="Times New Roman" w:eastAsia="Times New Roman" w:hAnsi="Times New Roman"/>
          <w:sz w:val="28"/>
          <w:szCs w:val="28"/>
        </w:rPr>
        <w:t xml:space="preserve"> </w:t>
      </w:r>
      <w:r w:rsidR="00641901" w:rsidRPr="009276E8">
        <w:rPr>
          <w:rFonts w:ascii="Times New Roman" w:eastAsia="Times New Roman" w:hAnsi="Times New Roman"/>
          <w:sz w:val="28"/>
          <w:szCs w:val="28"/>
        </w:rPr>
        <w:t>(</w:t>
      </w:r>
      <w:r w:rsidR="00641901" w:rsidRPr="009276E8">
        <w:rPr>
          <w:rFonts w:ascii="Times New Roman" w:eastAsia="Times New Roman" w:hAnsi="Times New Roman"/>
          <w:sz w:val="28"/>
          <w:szCs w:val="28"/>
          <w:lang w:val="vi-VN"/>
        </w:rPr>
        <w:t>tại thượng lưu</w:t>
      </w:r>
      <w:r w:rsidR="00641901" w:rsidRPr="009276E8">
        <w:rPr>
          <w:rFonts w:ascii="Times New Roman" w:eastAsia="Times New Roman" w:hAnsi="Times New Roman"/>
          <w:sz w:val="28"/>
          <w:szCs w:val="28"/>
        </w:rPr>
        <w:t>,</w:t>
      </w:r>
      <w:r w:rsidR="00641901" w:rsidRPr="009276E8">
        <w:rPr>
          <w:rFonts w:ascii="Times New Roman" w:eastAsia="Times New Roman" w:hAnsi="Times New Roman"/>
          <w:sz w:val="28"/>
          <w:szCs w:val="28"/>
          <w:lang w:val="vi-VN"/>
        </w:rPr>
        <w:t xml:space="preserve"> hạ lưu </w:t>
      </w:r>
      <w:r w:rsidR="00641901" w:rsidRPr="009276E8">
        <w:rPr>
          <w:rFonts w:ascii="Times New Roman" w:eastAsia="Times New Roman" w:hAnsi="Times New Roman"/>
          <w:sz w:val="28"/>
          <w:szCs w:val="28"/>
        </w:rPr>
        <w:t>và</w:t>
      </w:r>
      <w:r w:rsidRPr="009276E8">
        <w:rPr>
          <w:rFonts w:ascii="Times New Roman" w:eastAsia="Times New Roman" w:hAnsi="Times New Roman"/>
          <w:sz w:val="28"/>
          <w:szCs w:val="28"/>
          <w:lang w:val="vi-VN"/>
        </w:rPr>
        <w:t xml:space="preserve"> tại vị trí trung tâm</w:t>
      </w:r>
      <w:r w:rsidR="00641901" w:rsidRPr="009276E8">
        <w:rPr>
          <w:rFonts w:ascii="Times New Roman" w:eastAsia="Times New Roman" w:hAnsi="Times New Roman"/>
          <w:sz w:val="28"/>
          <w:szCs w:val="28"/>
        </w:rPr>
        <w:t>)</w:t>
      </w:r>
      <w:r w:rsidRPr="009276E8">
        <w:rPr>
          <w:rFonts w:ascii="Times New Roman" w:eastAsia="Times New Roman" w:hAnsi="Times New Roman"/>
          <w:sz w:val="28"/>
          <w:szCs w:val="28"/>
          <w:lang w:val="vi-VN"/>
        </w:rPr>
        <w:t xml:space="preserve"> kết hợp báo hiệu đường thủy nội địa</w:t>
      </w:r>
      <w:r w:rsidR="00CF011D" w:rsidRPr="009276E8">
        <w:rPr>
          <w:rFonts w:ascii="Times New Roman" w:eastAsia="Times New Roman" w:hAnsi="Times New Roman"/>
          <w:sz w:val="28"/>
          <w:szCs w:val="28"/>
        </w:rPr>
        <w:t>: áp dụng</w:t>
      </w:r>
      <w:r w:rsidR="00703B3D">
        <w:rPr>
          <w:rFonts w:ascii="Times New Roman" w:eastAsia="Times New Roman" w:hAnsi="Times New Roman"/>
          <w:sz w:val="28"/>
          <w:szCs w:val="28"/>
        </w:rPr>
        <w:t xml:space="preserve"> </w:t>
      </w:r>
      <w:r w:rsidR="00CF011D" w:rsidRPr="009276E8">
        <w:rPr>
          <w:rFonts w:ascii="Times New Roman" w:eastAsia="Times New Roman" w:hAnsi="Times New Roman"/>
          <w:sz w:val="28"/>
          <w:szCs w:val="28"/>
          <w:lang w:val="vi-VN"/>
        </w:rPr>
        <w:t>trong trường hợp</w:t>
      </w:r>
      <w:r w:rsidR="00703B3D">
        <w:rPr>
          <w:rFonts w:ascii="Times New Roman" w:eastAsia="Times New Roman" w:hAnsi="Times New Roman"/>
          <w:sz w:val="28"/>
          <w:szCs w:val="28"/>
        </w:rPr>
        <w:t xml:space="preserve"> </w:t>
      </w:r>
      <w:r w:rsidR="00CF011D" w:rsidRPr="009276E8">
        <w:rPr>
          <w:rFonts w:ascii="Times New Roman" w:eastAsia="Times New Roman" w:hAnsi="Times New Roman"/>
          <w:sz w:val="28"/>
          <w:szCs w:val="28"/>
          <w:lang w:val="vi-VN"/>
        </w:rPr>
        <w:t>quy định tại điểm a khoản 4</w:t>
      </w:r>
      <w:r w:rsidR="00CF011D" w:rsidRPr="009276E8">
        <w:rPr>
          <w:rFonts w:ascii="Times New Roman" w:eastAsia="Times New Roman" w:hAnsi="Times New Roman"/>
          <w:sz w:val="28"/>
          <w:szCs w:val="28"/>
        </w:rPr>
        <w:t xml:space="preserve"> Điều này, </w:t>
      </w:r>
      <w:r w:rsidR="00641901" w:rsidRPr="009276E8">
        <w:rPr>
          <w:rFonts w:ascii="Times New Roman" w:eastAsia="Times New Roman" w:hAnsi="Times New Roman"/>
          <w:sz w:val="28"/>
          <w:szCs w:val="28"/>
          <w:lang w:val="vi-VN"/>
        </w:rPr>
        <w:t>trên các tuyến đường thủy nội địa có lưu lượng vận tải trung bình trên</w:t>
      </w:r>
      <w:r w:rsidR="00CF011D" w:rsidRPr="009276E8">
        <w:rPr>
          <w:rFonts w:ascii="Times New Roman" w:eastAsia="Times New Roman" w:hAnsi="Times New Roman"/>
          <w:sz w:val="28"/>
          <w:szCs w:val="28"/>
          <w:lang w:val="vi-VN"/>
        </w:rPr>
        <w:t xml:space="preserve"> 150 lượt phương tiện/ngày đêm </w:t>
      </w:r>
      <w:r w:rsidR="00641901" w:rsidRPr="009276E8">
        <w:rPr>
          <w:rFonts w:ascii="Times New Roman" w:eastAsia="Times New Roman" w:hAnsi="Times New Roman"/>
          <w:sz w:val="28"/>
          <w:szCs w:val="28"/>
          <w:lang w:val="vi-VN"/>
        </w:rPr>
        <w:t xml:space="preserve">và có tĩnh không thông thuyền </w:t>
      </w:r>
      <w:r w:rsidR="00641901" w:rsidRPr="009276E8">
        <w:rPr>
          <w:rFonts w:ascii="Times New Roman" w:eastAsia="Times New Roman" w:hAnsi="Times New Roman" w:hint="eastAsia"/>
          <w:sz w:val="28"/>
          <w:szCs w:val="28"/>
          <w:lang w:val="vi-VN"/>
        </w:rPr>
        <w:t>≤</w:t>
      </w:r>
      <w:r w:rsidR="00641901" w:rsidRPr="009276E8">
        <w:rPr>
          <w:rFonts w:ascii="Times New Roman" w:eastAsia="Times New Roman" w:hAnsi="Times New Roman"/>
          <w:sz w:val="28"/>
          <w:szCs w:val="28"/>
          <w:lang w:val="vi-VN"/>
        </w:rPr>
        <w:t xml:space="preserve"> 1/2 tĩnh không thông thuyền theo quy định cấp kỹ thuật đường thủy nội địa được phân cấp hiện tại</w:t>
      </w:r>
      <w:r w:rsidR="00641901" w:rsidRPr="009276E8">
        <w:rPr>
          <w:rFonts w:ascii="Times New Roman" w:eastAsia="Times New Roman" w:hAnsi="Times New Roman"/>
          <w:sz w:val="28"/>
          <w:szCs w:val="28"/>
        </w:rPr>
        <w:t>.</w:t>
      </w:r>
    </w:p>
    <w:p w:rsidR="002E3EC1" w:rsidRPr="009276E8" w:rsidRDefault="002E3EC1" w:rsidP="00D802C7">
      <w:pPr>
        <w:shd w:val="clear" w:color="auto" w:fill="FFFFFF"/>
        <w:spacing w:before="120" w:line="330" w:lineRule="exact"/>
        <w:ind w:firstLine="567"/>
        <w:jc w:val="both"/>
        <w:rPr>
          <w:rFonts w:ascii="Times New Roman" w:eastAsia="Times New Roman" w:hAnsi="Times New Roman"/>
          <w:b/>
          <w:bCs/>
          <w:sz w:val="28"/>
          <w:szCs w:val="28"/>
          <w:lang w:val="vi-VN"/>
        </w:rPr>
      </w:pPr>
      <w:r w:rsidRPr="009276E8">
        <w:rPr>
          <w:rFonts w:ascii="Times New Roman" w:eastAsia="Times New Roman" w:hAnsi="Times New Roman"/>
          <w:b/>
          <w:bCs/>
          <w:sz w:val="28"/>
          <w:szCs w:val="28"/>
          <w:lang w:val="vi-VN"/>
        </w:rPr>
        <w:t>Điều 6. Các biện pháp tổ chức công tác chống va trôi</w:t>
      </w:r>
    </w:p>
    <w:p w:rsidR="00E7364D" w:rsidRPr="00703B3D" w:rsidRDefault="00E7364D" w:rsidP="00D802C7">
      <w:pPr>
        <w:shd w:val="clear" w:color="auto" w:fill="FFFFFF"/>
        <w:spacing w:before="120" w:line="330" w:lineRule="exact"/>
        <w:ind w:firstLine="567"/>
        <w:jc w:val="both"/>
        <w:rPr>
          <w:rFonts w:ascii="Times New Roman" w:eastAsia="Times New Roman" w:hAnsi="Times New Roman"/>
          <w:spacing w:val="2"/>
          <w:sz w:val="28"/>
          <w:szCs w:val="28"/>
          <w:lang w:val="vi-VN"/>
        </w:rPr>
      </w:pPr>
      <w:r w:rsidRPr="00703B3D">
        <w:rPr>
          <w:rFonts w:ascii="Times New Roman" w:eastAsia="Times New Roman" w:hAnsi="Times New Roman"/>
          <w:spacing w:val="2"/>
          <w:sz w:val="28"/>
          <w:szCs w:val="28"/>
          <w:lang w:val="vi-VN"/>
        </w:rPr>
        <w:t>1. Bằng 01 trạm thường trực chống va trôi tại thượng lưu kết hợp báo hiệu đường thủy nội địa đối với các vị trí cầu vượt sông đáp ứng các quy định tại Điều 4 Thông tư này.</w:t>
      </w:r>
    </w:p>
    <w:p w:rsidR="00E7364D" w:rsidRPr="009276E8" w:rsidRDefault="00E7364D" w:rsidP="00D802C7">
      <w:pPr>
        <w:shd w:val="clear" w:color="auto" w:fill="FFFFFF"/>
        <w:spacing w:before="120" w:line="330" w:lineRule="exact"/>
        <w:ind w:firstLine="567"/>
        <w:jc w:val="both"/>
        <w:rPr>
          <w:rFonts w:ascii="Times New Roman" w:eastAsia="Times New Roman" w:hAnsi="Times New Roman"/>
          <w:spacing w:val="-2"/>
          <w:sz w:val="28"/>
          <w:szCs w:val="28"/>
          <w:lang w:val="vi-VN"/>
        </w:rPr>
      </w:pPr>
      <w:r w:rsidRPr="009276E8">
        <w:rPr>
          <w:rFonts w:ascii="Times New Roman" w:eastAsia="Times New Roman" w:hAnsi="Times New Roman"/>
          <w:spacing w:val="-2"/>
          <w:sz w:val="28"/>
          <w:szCs w:val="28"/>
          <w:lang w:val="vi-VN"/>
        </w:rPr>
        <w:t xml:space="preserve">2. Bằng 02 trạm thường trực chống va trôi kết hợp báo hiệu đường thủy nội địa tại các vị trí cụm cầu vượt sông đáp ứng các quy định tại Điều 4 Thông tư này. </w:t>
      </w:r>
    </w:p>
    <w:p w:rsidR="002F4F74" w:rsidRPr="009276E8" w:rsidRDefault="002F4F74" w:rsidP="00D802C7">
      <w:pPr>
        <w:spacing w:line="330" w:lineRule="exact"/>
        <w:jc w:val="center"/>
        <w:rPr>
          <w:rFonts w:ascii="Times New Roman" w:hAnsi="Times New Roman"/>
          <w:b/>
          <w:bCs/>
          <w:sz w:val="28"/>
          <w:szCs w:val="28"/>
        </w:rPr>
      </w:pPr>
    </w:p>
    <w:p w:rsidR="002E3EC1" w:rsidRPr="009276E8" w:rsidRDefault="002E3EC1" w:rsidP="00D802C7">
      <w:pPr>
        <w:spacing w:before="120" w:line="330" w:lineRule="exact"/>
        <w:jc w:val="center"/>
        <w:rPr>
          <w:rFonts w:ascii="Times New Roman" w:hAnsi="Times New Roman"/>
          <w:b/>
          <w:bCs/>
          <w:sz w:val="28"/>
          <w:szCs w:val="28"/>
          <w:lang w:val="vi-VN"/>
        </w:rPr>
      </w:pPr>
      <w:r w:rsidRPr="009276E8">
        <w:rPr>
          <w:rFonts w:ascii="Times New Roman" w:hAnsi="Times New Roman"/>
          <w:b/>
          <w:bCs/>
          <w:sz w:val="28"/>
          <w:szCs w:val="28"/>
          <w:lang w:val="vi-VN"/>
        </w:rPr>
        <w:t>Chương II</w:t>
      </w:r>
    </w:p>
    <w:p w:rsidR="002E3EC1" w:rsidRPr="00454229" w:rsidRDefault="002E3EC1" w:rsidP="00D802C7">
      <w:pPr>
        <w:shd w:val="clear" w:color="auto" w:fill="FFFFFF"/>
        <w:spacing w:before="60" w:line="330" w:lineRule="exact"/>
        <w:jc w:val="center"/>
        <w:rPr>
          <w:rFonts w:ascii="Times New Roman Bold" w:hAnsi="Times New Roman Bold" w:hint="eastAsia"/>
          <w:b/>
          <w:bCs/>
          <w:sz w:val="26"/>
          <w:szCs w:val="26"/>
          <w:lang w:val="vi-VN"/>
        </w:rPr>
      </w:pPr>
      <w:r w:rsidRPr="00454229">
        <w:rPr>
          <w:rFonts w:ascii="Times New Roman Bold" w:hAnsi="Times New Roman Bold"/>
          <w:b/>
          <w:bCs/>
          <w:sz w:val="26"/>
          <w:szCs w:val="26"/>
          <w:lang w:val="vi-VN"/>
        </w:rPr>
        <w:t>NỘI DUNG VÀ YÊU CẦU KỸ THUẬT CỦA CÔNG TÁC ĐIỀU TIẾ</w:t>
      </w:r>
      <w:r w:rsidR="00641901" w:rsidRPr="00454229">
        <w:rPr>
          <w:rFonts w:ascii="Times New Roman Bold" w:hAnsi="Times New Roman Bold"/>
          <w:b/>
          <w:bCs/>
          <w:sz w:val="26"/>
          <w:szCs w:val="26"/>
          <w:lang w:val="vi-VN"/>
        </w:rPr>
        <w:t>T</w:t>
      </w:r>
      <w:r w:rsidR="00454229" w:rsidRPr="00454229">
        <w:rPr>
          <w:rFonts w:ascii="Times New Roman Bold" w:hAnsi="Times New Roman Bold"/>
          <w:b/>
          <w:bCs/>
          <w:sz w:val="26"/>
          <w:szCs w:val="26"/>
        </w:rPr>
        <w:t xml:space="preserve"> </w:t>
      </w:r>
      <w:r w:rsidRPr="00454229">
        <w:rPr>
          <w:rFonts w:ascii="Times New Roman Bold" w:hAnsi="Times New Roman Bold"/>
          <w:b/>
          <w:bCs/>
          <w:sz w:val="26"/>
          <w:szCs w:val="26"/>
          <w:lang w:val="vi-VN"/>
        </w:rPr>
        <w:t xml:space="preserve">KHỐNG CHẾ </w:t>
      </w:r>
      <w:r w:rsidR="00703B3D" w:rsidRPr="00454229">
        <w:rPr>
          <w:rFonts w:ascii="Times New Roman Bold" w:hAnsi="Times New Roman Bold"/>
          <w:b/>
          <w:bCs/>
          <w:sz w:val="26"/>
          <w:szCs w:val="26"/>
          <w:lang w:val="vi-VN"/>
        </w:rPr>
        <w:t xml:space="preserve">BẢO </w:t>
      </w:r>
      <w:r w:rsidRPr="00454229">
        <w:rPr>
          <w:rFonts w:ascii="Times New Roman Bold" w:hAnsi="Times New Roman Bold"/>
          <w:b/>
          <w:bCs/>
          <w:sz w:val="26"/>
          <w:szCs w:val="26"/>
          <w:lang w:val="vi-VN"/>
        </w:rPr>
        <w:t xml:space="preserve">ĐẢM AN TOÀN GIAO THÔNG VÀ CHỐNG VA </w:t>
      </w:r>
      <w:r w:rsidR="00E162F2" w:rsidRPr="00454229">
        <w:rPr>
          <w:rFonts w:ascii="Times New Roman Bold" w:hAnsi="Times New Roman Bold"/>
          <w:b/>
          <w:bCs/>
          <w:sz w:val="26"/>
          <w:szCs w:val="26"/>
        </w:rPr>
        <w:t>T</w:t>
      </w:r>
      <w:r w:rsidRPr="00454229">
        <w:rPr>
          <w:rFonts w:ascii="Times New Roman Bold" w:hAnsi="Times New Roman Bold"/>
          <w:b/>
          <w:bCs/>
          <w:sz w:val="26"/>
          <w:szCs w:val="26"/>
          <w:lang w:val="vi-VN"/>
        </w:rPr>
        <w:t>RÔI</w:t>
      </w:r>
    </w:p>
    <w:p w:rsidR="002E3EC1" w:rsidRPr="009276E8" w:rsidRDefault="002E3EC1" w:rsidP="00D802C7">
      <w:pPr>
        <w:spacing w:before="240" w:line="330" w:lineRule="exact"/>
        <w:ind w:firstLine="567"/>
        <w:jc w:val="both"/>
        <w:rPr>
          <w:rFonts w:ascii="Times New Roman Bold" w:hAnsi="Times New Roman Bold" w:hint="eastAsia"/>
          <w:b/>
          <w:bCs/>
          <w:spacing w:val="4"/>
          <w:sz w:val="28"/>
          <w:szCs w:val="28"/>
          <w:lang w:val="vi-VN"/>
        </w:rPr>
      </w:pPr>
      <w:r w:rsidRPr="009276E8">
        <w:rPr>
          <w:rFonts w:ascii="Times New Roman Bold" w:hAnsi="Times New Roman Bold"/>
          <w:b/>
          <w:bCs/>
          <w:spacing w:val="4"/>
          <w:sz w:val="28"/>
          <w:szCs w:val="28"/>
          <w:lang w:val="vi-VN"/>
        </w:rPr>
        <w:t xml:space="preserve">Điều 7. Nội dung công tác điều tiết khống chế bảo </w:t>
      </w:r>
      <w:r w:rsidR="00641901" w:rsidRPr="009276E8">
        <w:rPr>
          <w:rFonts w:ascii="Times New Roman Bold" w:hAnsi="Times New Roman Bold"/>
          <w:b/>
          <w:bCs/>
          <w:spacing w:val="4"/>
          <w:sz w:val="28"/>
          <w:szCs w:val="28"/>
          <w:lang w:val="vi-VN"/>
        </w:rPr>
        <w:t>đảm</w:t>
      </w:r>
      <w:r w:rsidR="00641901" w:rsidRPr="009276E8">
        <w:rPr>
          <w:rFonts w:ascii="Times New Roman Bold" w:hAnsi="Times New Roman Bold"/>
          <w:b/>
          <w:bCs/>
          <w:spacing w:val="4"/>
          <w:sz w:val="28"/>
          <w:szCs w:val="28"/>
        </w:rPr>
        <w:t xml:space="preserve"> an toàn </w:t>
      </w:r>
      <w:r w:rsidRPr="009276E8">
        <w:rPr>
          <w:rFonts w:ascii="Times New Roman Bold" w:hAnsi="Times New Roman Bold"/>
          <w:b/>
          <w:bCs/>
          <w:spacing w:val="4"/>
          <w:sz w:val="28"/>
          <w:szCs w:val="28"/>
          <w:lang w:val="vi-VN"/>
        </w:rPr>
        <w:t>giao thông</w:t>
      </w:r>
    </w:p>
    <w:p w:rsidR="001836CD" w:rsidRPr="009276E8" w:rsidRDefault="001836CD" w:rsidP="00D802C7">
      <w:pPr>
        <w:spacing w:before="120" w:line="330" w:lineRule="exact"/>
        <w:ind w:firstLine="567"/>
        <w:jc w:val="both"/>
        <w:rPr>
          <w:rFonts w:ascii="Times New Roman" w:hAnsi="Times New Roman"/>
          <w:sz w:val="28"/>
          <w:szCs w:val="28"/>
          <w:lang w:val="vi-VN"/>
        </w:rPr>
      </w:pPr>
      <w:r w:rsidRPr="009276E8">
        <w:rPr>
          <w:rFonts w:ascii="Times New Roman" w:hAnsi="Times New Roman"/>
          <w:sz w:val="28"/>
          <w:szCs w:val="28"/>
          <w:lang w:val="vi-VN"/>
        </w:rPr>
        <w:t xml:space="preserve">1. Điều tiết khống chế bảo </w:t>
      </w:r>
      <w:r w:rsidR="00641901" w:rsidRPr="009276E8">
        <w:rPr>
          <w:rFonts w:ascii="Times New Roman" w:hAnsi="Times New Roman"/>
          <w:sz w:val="28"/>
          <w:szCs w:val="28"/>
          <w:lang w:val="vi-VN"/>
        </w:rPr>
        <w:t xml:space="preserve">đảm </w:t>
      </w:r>
      <w:r w:rsidR="00641901" w:rsidRPr="009276E8">
        <w:rPr>
          <w:rFonts w:ascii="Times New Roman" w:hAnsi="Times New Roman"/>
          <w:sz w:val="28"/>
          <w:szCs w:val="28"/>
        </w:rPr>
        <w:t xml:space="preserve">an toàn </w:t>
      </w:r>
      <w:r w:rsidRPr="009276E8">
        <w:rPr>
          <w:rFonts w:ascii="Times New Roman" w:hAnsi="Times New Roman"/>
          <w:sz w:val="28"/>
          <w:szCs w:val="28"/>
          <w:lang w:val="vi-VN"/>
        </w:rPr>
        <w:t xml:space="preserve">giao thông bằng báo hiệu </w:t>
      </w:r>
      <w:r w:rsidR="00E7364D" w:rsidRPr="009276E8">
        <w:rPr>
          <w:rFonts w:ascii="Times New Roman" w:eastAsia="Times New Roman" w:hAnsi="Times New Roman"/>
          <w:sz w:val="28"/>
          <w:szCs w:val="28"/>
          <w:lang w:val="vi-VN"/>
        </w:rPr>
        <w:t xml:space="preserve">đường thủy nội địa </w:t>
      </w:r>
    </w:p>
    <w:p w:rsidR="001836CD" w:rsidRPr="009276E8" w:rsidRDefault="001836CD" w:rsidP="00D802C7">
      <w:pPr>
        <w:spacing w:before="120" w:line="330" w:lineRule="exact"/>
        <w:ind w:firstLine="567"/>
        <w:jc w:val="both"/>
        <w:rPr>
          <w:rFonts w:ascii="Times New Roman" w:hAnsi="Times New Roman"/>
          <w:sz w:val="28"/>
          <w:szCs w:val="28"/>
          <w:lang w:val="vi-VN"/>
        </w:rPr>
      </w:pPr>
      <w:r w:rsidRPr="009276E8">
        <w:rPr>
          <w:rFonts w:ascii="Times New Roman" w:hAnsi="Times New Roman"/>
          <w:sz w:val="28"/>
          <w:szCs w:val="28"/>
          <w:lang w:val="vi-VN"/>
        </w:rPr>
        <w:t xml:space="preserve">a) Triển khai lắp đặt hệ thống báo hiệu theo phương án được cấp có thẩm quyền phê duyệt để hướng dẫn phương tiện thủy đi lại </w:t>
      </w:r>
      <w:r w:rsidR="00703B3D" w:rsidRPr="009276E8">
        <w:rPr>
          <w:rFonts w:ascii="Times New Roman" w:hAnsi="Times New Roman"/>
          <w:sz w:val="28"/>
          <w:szCs w:val="28"/>
          <w:lang w:val="vi-VN"/>
        </w:rPr>
        <w:t xml:space="preserve">bảo </w:t>
      </w:r>
      <w:r w:rsidRPr="009276E8">
        <w:rPr>
          <w:rFonts w:ascii="Times New Roman" w:hAnsi="Times New Roman"/>
          <w:sz w:val="28"/>
          <w:szCs w:val="28"/>
          <w:lang w:val="vi-VN"/>
        </w:rPr>
        <w:t>đảm an toàn.</w:t>
      </w:r>
    </w:p>
    <w:p w:rsidR="001836CD" w:rsidRPr="009276E8" w:rsidRDefault="001836CD" w:rsidP="00D802C7">
      <w:pPr>
        <w:spacing w:before="120" w:line="330" w:lineRule="exact"/>
        <w:ind w:firstLine="567"/>
        <w:jc w:val="both"/>
        <w:rPr>
          <w:rFonts w:ascii="Times New Roman" w:hAnsi="Times New Roman"/>
          <w:sz w:val="28"/>
          <w:szCs w:val="28"/>
          <w:lang w:val="vi-VN"/>
        </w:rPr>
      </w:pPr>
      <w:r w:rsidRPr="009276E8">
        <w:rPr>
          <w:rFonts w:ascii="Times New Roman" w:hAnsi="Times New Roman"/>
          <w:sz w:val="28"/>
          <w:szCs w:val="28"/>
          <w:lang w:val="vi-VN"/>
        </w:rPr>
        <w:t xml:space="preserve">b) Quản lý, bảo trì hệ thống báo hiệu điều tiết khống chế bảo </w:t>
      </w:r>
      <w:r w:rsidR="00641901" w:rsidRPr="009276E8">
        <w:rPr>
          <w:rFonts w:ascii="Times New Roman" w:hAnsi="Times New Roman"/>
          <w:sz w:val="28"/>
          <w:szCs w:val="28"/>
          <w:lang w:val="vi-VN"/>
        </w:rPr>
        <w:t xml:space="preserve">đảm </w:t>
      </w:r>
      <w:r w:rsidR="00641901" w:rsidRPr="009276E8">
        <w:rPr>
          <w:rFonts w:ascii="Times New Roman" w:hAnsi="Times New Roman"/>
          <w:sz w:val="28"/>
          <w:szCs w:val="28"/>
        </w:rPr>
        <w:t xml:space="preserve">an toàn </w:t>
      </w:r>
      <w:r w:rsidRPr="009276E8">
        <w:rPr>
          <w:rFonts w:ascii="Times New Roman" w:hAnsi="Times New Roman"/>
          <w:sz w:val="28"/>
          <w:szCs w:val="28"/>
          <w:lang w:val="vi-VN"/>
        </w:rPr>
        <w:t>giao thông theo quy định.</w:t>
      </w:r>
    </w:p>
    <w:p w:rsidR="001836CD" w:rsidRPr="009276E8" w:rsidRDefault="001836CD" w:rsidP="00D802C7">
      <w:pPr>
        <w:spacing w:before="120" w:line="330" w:lineRule="exact"/>
        <w:ind w:firstLine="567"/>
        <w:jc w:val="both"/>
        <w:rPr>
          <w:rFonts w:ascii="Times New Roman" w:hAnsi="Times New Roman"/>
          <w:sz w:val="28"/>
          <w:szCs w:val="28"/>
          <w:lang w:val="vi-VN"/>
        </w:rPr>
      </w:pPr>
      <w:r w:rsidRPr="009276E8">
        <w:rPr>
          <w:rFonts w:ascii="Times New Roman" w:hAnsi="Times New Roman"/>
          <w:sz w:val="28"/>
          <w:szCs w:val="28"/>
          <w:lang w:val="vi-VN"/>
        </w:rPr>
        <w:t xml:space="preserve">c) Phương tiện đi lại </w:t>
      </w:r>
      <w:r w:rsidR="00CF011D" w:rsidRPr="009276E8">
        <w:rPr>
          <w:rFonts w:ascii="Times New Roman" w:hAnsi="Times New Roman"/>
          <w:sz w:val="28"/>
          <w:szCs w:val="28"/>
          <w:lang w:val="vi-VN"/>
        </w:rPr>
        <w:t>qua khu vực điều tiết khống chế bảo đảm</w:t>
      </w:r>
      <w:r w:rsidR="00CF011D" w:rsidRPr="009276E8">
        <w:rPr>
          <w:rFonts w:ascii="Times New Roman" w:hAnsi="Times New Roman"/>
          <w:sz w:val="28"/>
          <w:szCs w:val="28"/>
        </w:rPr>
        <w:t xml:space="preserve"> an toàn</w:t>
      </w:r>
      <w:r w:rsidR="00CF011D" w:rsidRPr="009276E8">
        <w:rPr>
          <w:rFonts w:ascii="Times New Roman" w:hAnsi="Times New Roman"/>
          <w:sz w:val="28"/>
          <w:szCs w:val="28"/>
          <w:lang w:val="vi-VN"/>
        </w:rPr>
        <w:t xml:space="preserve"> giao thông </w:t>
      </w:r>
      <w:r w:rsidRPr="009276E8">
        <w:rPr>
          <w:rFonts w:ascii="Times New Roman" w:hAnsi="Times New Roman"/>
          <w:sz w:val="28"/>
          <w:szCs w:val="28"/>
          <w:lang w:val="vi-VN"/>
        </w:rPr>
        <w:t xml:space="preserve">phải thực hiện theo </w:t>
      </w:r>
      <w:r w:rsidR="00CF011D" w:rsidRPr="009276E8">
        <w:rPr>
          <w:rFonts w:ascii="Times New Roman" w:hAnsi="Times New Roman"/>
          <w:sz w:val="28"/>
          <w:szCs w:val="28"/>
        </w:rPr>
        <w:t xml:space="preserve">chỉ dẫn </w:t>
      </w:r>
      <w:r w:rsidRPr="009276E8">
        <w:rPr>
          <w:rFonts w:ascii="Times New Roman" w:hAnsi="Times New Roman"/>
          <w:sz w:val="28"/>
          <w:szCs w:val="28"/>
          <w:lang w:val="vi-VN"/>
        </w:rPr>
        <w:t>của hệ thống báo hiệu</w:t>
      </w:r>
      <w:r w:rsidR="00CF011D" w:rsidRPr="009276E8">
        <w:rPr>
          <w:rFonts w:ascii="Times New Roman" w:hAnsi="Times New Roman"/>
          <w:sz w:val="28"/>
          <w:szCs w:val="28"/>
        </w:rPr>
        <w:t xml:space="preserve"> đường thủy nội địa</w:t>
      </w:r>
      <w:r w:rsidRPr="009276E8">
        <w:rPr>
          <w:rFonts w:ascii="Times New Roman" w:hAnsi="Times New Roman"/>
          <w:sz w:val="28"/>
          <w:szCs w:val="28"/>
          <w:lang w:val="vi-VN"/>
        </w:rPr>
        <w:t xml:space="preserve"> được lắp đặt</w:t>
      </w:r>
      <w:r w:rsidR="00CF011D" w:rsidRPr="009276E8">
        <w:rPr>
          <w:rFonts w:ascii="Times New Roman" w:hAnsi="Times New Roman"/>
          <w:sz w:val="28"/>
          <w:szCs w:val="28"/>
        </w:rPr>
        <w:t xml:space="preserve"> tại khu vực này</w:t>
      </w:r>
      <w:r w:rsidRPr="009276E8">
        <w:rPr>
          <w:rFonts w:ascii="Times New Roman" w:hAnsi="Times New Roman"/>
          <w:sz w:val="28"/>
          <w:szCs w:val="28"/>
          <w:lang w:val="vi-VN"/>
        </w:rPr>
        <w:t xml:space="preserve">. </w:t>
      </w:r>
    </w:p>
    <w:p w:rsidR="001836CD" w:rsidRPr="009276E8" w:rsidRDefault="001836CD" w:rsidP="00D802C7">
      <w:pPr>
        <w:spacing w:before="120" w:line="330" w:lineRule="exact"/>
        <w:ind w:firstLine="567"/>
        <w:jc w:val="both"/>
        <w:rPr>
          <w:rFonts w:ascii="Times New Roman" w:hAnsi="Times New Roman"/>
          <w:sz w:val="28"/>
          <w:szCs w:val="28"/>
        </w:rPr>
      </w:pPr>
      <w:r w:rsidRPr="009276E8">
        <w:rPr>
          <w:rFonts w:ascii="Times New Roman" w:hAnsi="Times New Roman"/>
          <w:sz w:val="28"/>
          <w:szCs w:val="28"/>
          <w:lang w:val="vi-VN"/>
        </w:rPr>
        <w:t xml:space="preserve">2. Điều tiết khống chế </w:t>
      </w:r>
      <w:r w:rsidR="00641901" w:rsidRPr="009276E8">
        <w:rPr>
          <w:rFonts w:ascii="Times New Roman" w:hAnsi="Times New Roman"/>
          <w:sz w:val="28"/>
          <w:szCs w:val="28"/>
          <w:lang w:val="vi-VN"/>
        </w:rPr>
        <w:t xml:space="preserve">bảo </w:t>
      </w:r>
      <w:r w:rsidRPr="009276E8">
        <w:rPr>
          <w:rFonts w:ascii="Times New Roman" w:hAnsi="Times New Roman"/>
          <w:sz w:val="28"/>
          <w:szCs w:val="28"/>
          <w:lang w:val="vi-VN"/>
        </w:rPr>
        <w:t xml:space="preserve">đảm </w:t>
      </w:r>
      <w:r w:rsidR="00641901" w:rsidRPr="009276E8">
        <w:rPr>
          <w:rFonts w:ascii="Times New Roman" w:hAnsi="Times New Roman"/>
          <w:sz w:val="28"/>
          <w:szCs w:val="28"/>
        </w:rPr>
        <w:t xml:space="preserve">an toàn </w:t>
      </w:r>
      <w:r w:rsidRPr="009276E8">
        <w:rPr>
          <w:rFonts w:ascii="Times New Roman" w:hAnsi="Times New Roman"/>
          <w:sz w:val="28"/>
          <w:szCs w:val="28"/>
          <w:lang w:val="vi-VN"/>
        </w:rPr>
        <w:t xml:space="preserve">giao thông bằng trạm </w:t>
      </w:r>
      <w:r w:rsidR="00A35157" w:rsidRPr="009276E8">
        <w:rPr>
          <w:rFonts w:ascii="Times New Roman" w:hAnsi="Times New Roman"/>
          <w:sz w:val="28"/>
          <w:szCs w:val="28"/>
        </w:rPr>
        <w:t>điều tiết khống chế</w:t>
      </w:r>
      <w:r w:rsidR="00CF011D" w:rsidRPr="009276E8">
        <w:rPr>
          <w:rFonts w:ascii="Times New Roman" w:hAnsi="Times New Roman"/>
          <w:sz w:val="28"/>
          <w:szCs w:val="28"/>
        </w:rPr>
        <w:t xml:space="preserve"> </w:t>
      </w:r>
      <w:r w:rsidRPr="009276E8">
        <w:rPr>
          <w:rFonts w:ascii="Times New Roman" w:hAnsi="Times New Roman"/>
          <w:sz w:val="28"/>
          <w:szCs w:val="28"/>
          <w:lang w:val="vi-VN"/>
        </w:rPr>
        <w:t>kết hợp báo hiệu</w:t>
      </w:r>
      <w:r w:rsidR="00905D59">
        <w:rPr>
          <w:rFonts w:ascii="Times New Roman" w:hAnsi="Times New Roman"/>
          <w:sz w:val="28"/>
          <w:szCs w:val="28"/>
        </w:rPr>
        <w:t xml:space="preserve"> </w:t>
      </w:r>
      <w:r w:rsidR="00E7364D" w:rsidRPr="009276E8">
        <w:rPr>
          <w:rFonts w:ascii="Times New Roman" w:eastAsia="Times New Roman" w:hAnsi="Times New Roman"/>
          <w:sz w:val="28"/>
          <w:szCs w:val="28"/>
          <w:lang w:val="vi-VN"/>
        </w:rPr>
        <w:t>đường thủy nội địa</w:t>
      </w:r>
      <w:r w:rsidR="00CF011D" w:rsidRPr="009276E8">
        <w:rPr>
          <w:rFonts w:ascii="Times New Roman" w:eastAsia="Times New Roman" w:hAnsi="Times New Roman"/>
          <w:sz w:val="28"/>
          <w:szCs w:val="28"/>
        </w:rPr>
        <w:t>:</w:t>
      </w:r>
    </w:p>
    <w:p w:rsidR="001836CD" w:rsidRPr="009276E8" w:rsidRDefault="001836CD" w:rsidP="00D802C7">
      <w:pPr>
        <w:spacing w:before="120"/>
        <w:ind w:firstLine="567"/>
        <w:jc w:val="both"/>
        <w:rPr>
          <w:rFonts w:ascii="Times New Roman" w:hAnsi="Times New Roman"/>
          <w:sz w:val="28"/>
          <w:szCs w:val="28"/>
          <w:lang w:val="vi-VN"/>
        </w:rPr>
      </w:pPr>
      <w:r w:rsidRPr="009276E8">
        <w:rPr>
          <w:rFonts w:ascii="Times New Roman" w:hAnsi="Times New Roman"/>
          <w:sz w:val="28"/>
          <w:szCs w:val="28"/>
          <w:lang w:val="vi-VN"/>
        </w:rPr>
        <w:lastRenderedPageBreak/>
        <w:t>a)</w:t>
      </w:r>
      <w:r w:rsidR="00454229">
        <w:rPr>
          <w:rFonts w:ascii="Times New Roman" w:hAnsi="Times New Roman"/>
          <w:sz w:val="28"/>
          <w:szCs w:val="28"/>
        </w:rPr>
        <w:t xml:space="preserve"> </w:t>
      </w:r>
      <w:r w:rsidRPr="009276E8">
        <w:rPr>
          <w:rFonts w:ascii="Times New Roman" w:hAnsi="Times New Roman"/>
          <w:sz w:val="28"/>
          <w:szCs w:val="28"/>
          <w:lang w:val="vi-VN"/>
        </w:rPr>
        <w:t>Triển khai phương tiện, thiết bị, nhân lực và hệ thống báo hiệu theo phương án được cấp có thẩm quyền phê duyệ</w:t>
      </w:r>
      <w:r w:rsidR="00CF011D" w:rsidRPr="009276E8">
        <w:rPr>
          <w:rFonts w:ascii="Times New Roman" w:hAnsi="Times New Roman"/>
          <w:sz w:val="28"/>
          <w:szCs w:val="28"/>
          <w:lang w:val="vi-VN"/>
        </w:rPr>
        <w:t>t;</w:t>
      </w:r>
    </w:p>
    <w:p w:rsidR="001836CD" w:rsidRPr="009276E8" w:rsidRDefault="001836CD" w:rsidP="00D802C7">
      <w:pPr>
        <w:spacing w:before="120"/>
        <w:ind w:firstLine="567"/>
        <w:jc w:val="both"/>
        <w:rPr>
          <w:rFonts w:ascii="Times New Roman" w:hAnsi="Times New Roman"/>
          <w:sz w:val="28"/>
          <w:szCs w:val="28"/>
          <w:lang w:val="vi-VN"/>
        </w:rPr>
      </w:pPr>
      <w:r w:rsidRPr="009276E8">
        <w:rPr>
          <w:rFonts w:ascii="Times New Roman" w:hAnsi="Times New Roman"/>
          <w:sz w:val="28"/>
          <w:szCs w:val="28"/>
          <w:lang w:val="vi-VN"/>
        </w:rPr>
        <w:t xml:space="preserve">b) Quản lý, bảo trì hệ thống báo hiệu điều tiết khống chế bảo </w:t>
      </w:r>
      <w:r w:rsidR="00641901" w:rsidRPr="009276E8">
        <w:rPr>
          <w:rFonts w:ascii="Times New Roman" w:hAnsi="Times New Roman"/>
          <w:sz w:val="28"/>
          <w:szCs w:val="28"/>
          <w:lang w:val="vi-VN"/>
        </w:rPr>
        <w:t xml:space="preserve">đảm </w:t>
      </w:r>
      <w:r w:rsidR="00641901" w:rsidRPr="009276E8">
        <w:rPr>
          <w:rFonts w:ascii="Times New Roman" w:hAnsi="Times New Roman"/>
          <w:sz w:val="28"/>
          <w:szCs w:val="28"/>
        </w:rPr>
        <w:t xml:space="preserve">an toàn </w:t>
      </w:r>
      <w:r w:rsidRPr="009276E8">
        <w:rPr>
          <w:rFonts w:ascii="Times New Roman" w:hAnsi="Times New Roman"/>
          <w:sz w:val="28"/>
          <w:szCs w:val="28"/>
          <w:lang w:val="vi-VN"/>
        </w:rPr>
        <w:t>giao thông theo quy đị</w:t>
      </w:r>
      <w:r w:rsidR="00CF011D" w:rsidRPr="009276E8">
        <w:rPr>
          <w:rFonts w:ascii="Times New Roman" w:hAnsi="Times New Roman"/>
          <w:sz w:val="28"/>
          <w:szCs w:val="28"/>
          <w:lang w:val="vi-VN"/>
        </w:rPr>
        <w:t>nh;</w:t>
      </w:r>
    </w:p>
    <w:p w:rsidR="001836CD" w:rsidRPr="009276E8" w:rsidRDefault="001836CD" w:rsidP="00D802C7">
      <w:pPr>
        <w:spacing w:before="120"/>
        <w:ind w:firstLine="567"/>
        <w:jc w:val="both"/>
        <w:rPr>
          <w:rFonts w:ascii="Times New Roman" w:hAnsi="Times New Roman"/>
          <w:sz w:val="28"/>
          <w:szCs w:val="28"/>
          <w:lang w:val="vi-VN"/>
        </w:rPr>
      </w:pPr>
      <w:r w:rsidRPr="009276E8">
        <w:rPr>
          <w:rFonts w:ascii="Times New Roman" w:hAnsi="Times New Roman"/>
          <w:sz w:val="28"/>
          <w:szCs w:val="28"/>
          <w:lang w:val="vi-VN"/>
        </w:rPr>
        <w:t xml:space="preserve">c) Hướng dẫn phương tiện thủy đi, dừng, neo đậu theo đúng quy chế đi lại qua khu vực điều tiết khống chế </w:t>
      </w:r>
      <w:r w:rsidR="00641901" w:rsidRPr="009276E8">
        <w:rPr>
          <w:rFonts w:ascii="Times New Roman" w:hAnsi="Times New Roman"/>
          <w:sz w:val="28"/>
          <w:szCs w:val="28"/>
          <w:lang w:val="vi-VN"/>
        </w:rPr>
        <w:t xml:space="preserve">bảo </w:t>
      </w:r>
      <w:r w:rsidRPr="009276E8">
        <w:rPr>
          <w:rFonts w:ascii="Times New Roman" w:hAnsi="Times New Roman"/>
          <w:sz w:val="28"/>
          <w:szCs w:val="28"/>
          <w:lang w:val="vi-VN"/>
        </w:rPr>
        <w:t xml:space="preserve">đảm </w:t>
      </w:r>
      <w:r w:rsidR="00905D59">
        <w:rPr>
          <w:rFonts w:ascii="Times New Roman" w:hAnsi="Times New Roman"/>
          <w:sz w:val="28"/>
          <w:szCs w:val="28"/>
        </w:rPr>
        <w:t xml:space="preserve">an toàn </w:t>
      </w:r>
      <w:r w:rsidRPr="009276E8">
        <w:rPr>
          <w:rFonts w:ascii="Times New Roman" w:hAnsi="Times New Roman"/>
          <w:sz w:val="28"/>
          <w:szCs w:val="28"/>
          <w:lang w:val="vi-VN"/>
        </w:rPr>
        <w:t>giao thông đã công bố</w:t>
      </w:r>
      <w:r w:rsidR="00CF011D" w:rsidRPr="009276E8">
        <w:rPr>
          <w:rFonts w:ascii="Times New Roman" w:hAnsi="Times New Roman"/>
          <w:sz w:val="28"/>
          <w:szCs w:val="28"/>
          <w:lang w:val="vi-VN"/>
        </w:rPr>
        <w:t>;</w:t>
      </w:r>
    </w:p>
    <w:p w:rsidR="001836CD" w:rsidRPr="009276E8" w:rsidRDefault="001836CD" w:rsidP="00D802C7">
      <w:pPr>
        <w:spacing w:before="120"/>
        <w:ind w:firstLine="567"/>
        <w:jc w:val="both"/>
        <w:rPr>
          <w:rFonts w:ascii="Times New Roman" w:hAnsi="Times New Roman"/>
          <w:sz w:val="28"/>
          <w:szCs w:val="28"/>
          <w:lang w:val="vi-VN"/>
        </w:rPr>
      </w:pPr>
      <w:r w:rsidRPr="009276E8">
        <w:rPr>
          <w:rFonts w:ascii="Times New Roman" w:hAnsi="Times New Roman"/>
          <w:sz w:val="28"/>
          <w:szCs w:val="28"/>
          <w:lang w:val="vi-VN"/>
        </w:rPr>
        <w:t>d) Khống chế, ngăn chặn và xử lý các trường hợp phương tiện giao thông vi phạm quy chế, gây mất trật tự an toàn giao thông trên khu vực điều tiế</w:t>
      </w:r>
      <w:r w:rsidR="00CF011D" w:rsidRPr="009276E8">
        <w:rPr>
          <w:rFonts w:ascii="Times New Roman" w:hAnsi="Times New Roman"/>
          <w:sz w:val="28"/>
          <w:szCs w:val="28"/>
          <w:lang w:val="vi-VN"/>
        </w:rPr>
        <w:t>t;</w:t>
      </w:r>
    </w:p>
    <w:p w:rsidR="001836CD" w:rsidRPr="009276E8" w:rsidRDefault="001836CD" w:rsidP="00D802C7">
      <w:pPr>
        <w:spacing w:before="120"/>
        <w:ind w:firstLine="567"/>
        <w:jc w:val="both"/>
        <w:rPr>
          <w:rFonts w:ascii="Times New Roman" w:hAnsi="Times New Roman"/>
          <w:sz w:val="28"/>
          <w:szCs w:val="28"/>
          <w:lang w:val="vi-VN"/>
        </w:rPr>
      </w:pPr>
      <w:r w:rsidRPr="009276E8">
        <w:rPr>
          <w:rFonts w:ascii="Times New Roman" w:hAnsi="Times New Roman"/>
          <w:sz w:val="28"/>
          <w:szCs w:val="28"/>
          <w:lang w:val="vi-VN"/>
        </w:rPr>
        <w:t>đ) Cứu nạn những trường hợp sự cố, tai nạn và những tình huống rủi ro khác có nguy cơ gây mất an toàn xảy ra trên khu vực điều tiế</w:t>
      </w:r>
      <w:r w:rsidR="00CF011D" w:rsidRPr="009276E8">
        <w:rPr>
          <w:rFonts w:ascii="Times New Roman" w:hAnsi="Times New Roman"/>
          <w:sz w:val="28"/>
          <w:szCs w:val="28"/>
          <w:lang w:val="vi-VN"/>
        </w:rPr>
        <w:t>t;</w:t>
      </w:r>
    </w:p>
    <w:p w:rsidR="001836CD" w:rsidRPr="009276E8" w:rsidRDefault="001836CD" w:rsidP="00D802C7">
      <w:pPr>
        <w:spacing w:before="120"/>
        <w:ind w:firstLine="567"/>
        <w:jc w:val="both"/>
        <w:rPr>
          <w:rFonts w:ascii="Times New Roman" w:hAnsi="Times New Roman"/>
          <w:sz w:val="28"/>
          <w:szCs w:val="28"/>
          <w:lang w:val="vi-VN"/>
        </w:rPr>
      </w:pPr>
      <w:r w:rsidRPr="009276E8">
        <w:rPr>
          <w:rFonts w:ascii="Times New Roman" w:hAnsi="Times New Roman"/>
          <w:sz w:val="28"/>
          <w:szCs w:val="28"/>
          <w:lang w:val="vi-VN"/>
        </w:rPr>
        <w:t xml:space="preserve">e) Lập quy chế đi lại cho các phương tiện thủy qua khu vực điều tiết trình cơ quan có thẩm quyền phê duyệt cùng với biện pháp </w:t>
      </w:r>
      <w:r w:rsidR="00905D59" w:rsidRPr="009276E8">
        <w:rPr>
          <w:rFonts w:ascii="Times New Roman" w:hAnsi="Times New Roman"/>
          <w:sz w:val="28"/>
          <w:szCs w:val="28"/>
          <w:lang w:val="vi-VN"/>
        </w:rPr>
        <w:t xml:space="preserve">bảo </w:t>
      </w:r>
      <w:r w:rsidRPr="009276E8">
        <w:rPr>
          <w:rFonts w:ascii="Times New Roman" w:hAnsi="Times New Roman"/>
          <w:sz w:val="28"/>
          <w:szCs w:val="28"/>
          <w:lang w:val="vi-VN"/>
        </w:rPr>
        <w:t xml:space="preserve">đảm an toàn giao thông. Nội dung quy chế đi lại </w:t>
      </w:r>
      <w:r w:rsidR="00CF011D" w:rsidRPr="009276E8">
        <w:rPr>
          <w:rFonts w:ascii="Times New Roman" w:hAnsi="Times New Roman"/>
          <w:sz w:val="28"/>
          <w:szCs w:val="28"/>
        </w:rPr>
        <w:t xml:space="preserve">bao gồm: </w:t>
      </w:r>
      <w:r w:rsidRPr="009276E8">
        <w:rPr>
          <w:rFonts w:ascii="Times New Roman" w:hAnsi="Times New Roman"/>
          <w:sz w:val="28"/>
          <w:szCs w:val="28"/>
          <w:lang w:val="vi-VN"/>
        </w:rPr>
        <w:t>điều kiện an toàn của phương tiện, thiết bị; chứng chỉ chuyên môn của người điều khiển phương tiện; đội hình phương tiện, kích thước phương tiện; chiều lưu thông của phương tiện; thời gian phương tiện qua lại; các lưu ý khác (nếu có)</w:t>
      </w:r>
      <w:r w:rsidR="00CF011D" w:rsidRPr="009276E8">
        <w:rPr>
          <w:rFonts w:ascii="Times New Roman" w:hAnsi="Times New Roman"/>
          <w:sz w:val="28"/>
          <w:szCs w:val="28"/>
        </w:rPr>
        <w:t>;</w:t>
      </w:r>
    </w:p>
    <w:p w:rsidR="001836CD" w:rsidRPr="009276E8" w:rsidRDefault="00641901" w:rsidP="00D802C7">
      <w:pPr>
        <w:spacing w:before="120"/>
        <w:ind w:firstLine="567"/>
        <w:jc w:val="both"/>
        <w:rPr>
          <w:rFonts w:ascii="Times New Roman" w:hAnsi="Times New Roman"/>
          <w:sz w:val="28"/>
          <w:szCs w:val="28"/>
          <w:lang w:val="vi-VN"/>
        </w:rPr>
      </w:pPr>
      <w:r w:rsidRPr="009276E8">
        <w:rPr>
          <w:rFonts w:ascii="Times New Roman" w:hAnsi="Times New Roman"/>
          <w:sz w:val="28"/>
          <w:szCs w:val="28"/>
        </w:rPr>
        <w:t>g</w:t>
      </w:r>
      <w:r w:rsidR="001836CD" w:rsidRPr="009276E8">
        <w:rPr>
          <w:rFonts w:ascii="Times New Roman" w:hAnsi="Times New Roman"/>
          <w:sz w:val="28"/>
          <w:szCs w:val="28"/>
          <w:lang w:val="vi-VN"/>
        </w:rPr>
        <w:t>) Ghi chép sổ nghiệp vụ, nhật ký và báo cáo theo quy định gồm:</w:t>
      </w:r>
    </w:p>
    <w:p w:rsidR="001836CD" w:rsidRPr="009276E8" w:rsidRDefault="001836CD" w:rsidP="00D802C7">
      <w:pPr>
        <w:spacing w:before="120"/>
        <w:ind w:firstLine="567"/>
        <w:jc w:val="both"/>
        <w:rPr>
          <w:rFonts w:ascii="Times New Roman" w:hAnsi="Times New Roman"/>
          <w:sz w:val="28"/>
          <w:szCs w:val="28"/>
          <w:lang w:val="vi-VN"/>
        </w:rPr>
      </w:pPr>
      <w:r w:rsidRPr="009276E8">
        <w:rPr>
          <w:rFonts w:ascii="Times New Roman" w:hAnsi="Times New Roman"/>
          <w:sz w:val="28"/>
          <w:szCs w:val="28"/>
          <w:lang w:val="vi-VN"/>
        </w:rPr>
        <w:t xml:space="preserve">Sổ phân ca </w:t>
      </w:r>
      <w:r w:rsidR="00454229" w:rsidRPr="009276E8">
        <w:rPr>
          <w:rFonts w:ascii="Times New Roman" w:hAnsi="Times New Roman"/>
          <w:sz w:val="28"/>
          <w:szCs w:val="28"/>
          <w:lang w:val="vi-VN"/>
        </w:rPr>
        <w:t>điều tiết khống chế bảo</w:t>
      </w:r>
      <w:r w:rsidR="00454229">
        <w:rPr>
          <w:rFonts w:ascii="Times New Roman" w:hAnsi="Times New Roman"/>
          <w:sz w:val="28"/>
          <w:szCs w:val="28"/>
        </w:rPr>
        <w:t xml:space="preserve"> </w:t>
      </w:r>
      <w:r w:rsidR="00454229" w:rsidRPr="009276E8">
        <w:rPr>
          <w:rFonts w:ascii="Times New Roman" w:hAnsi="Times New Roman"/>
          <w:sz w:val="28"/>
          <w:szCs w:val="28"/>
          <w:lang w:val="vi-VN"/>
        </w:rPr>
        <w:t xml:space="preserve">đảm </w:t>
      </w:r>
      <w:r w:rsidR="00454229">
        <w:rPr>
          <w:rFonts w:ascii="Times New Roman" w:hAnsi="Times New Roman"/>
          <w:sz w:val="28"/>
          <w:szCs w:val="28"/>
        </w:rPr>
        <w:t>an toàn</w:t>
      </w:r>
      <w:r w:rsidR="00454229" w:rsidRPr="009276E8">
        <w:rPr>
          <w:rFonts w:ascii="Times New Roman" w:hAnsi="Times New Roman"/>
          <w:sz w:val="28"/>
          <w:szCs w:val="28"/>
          <w:lang w:val="vi-VN"/>
        </w:rPr>
        <w:t xml:space="preserve"> giao thông </w:t>
      </w:r>
      <w:r w:rsidRPr="009276E8">
        <w:rPr>
          <w:rFonts w:ascii="Times New Roman" w:hAnsi="Times New Roman"/>
          <w:sz w:val="28"/>
          <w:szCs w:val="28"/>
          <w:lang w:val="vi-VN"/>
        </w:rPr>
        <w:t>theo</w:t>
      </w:r>
      <w:r w:rsidR="00454229">
        <w:rPr>
          <w:rFonts w:ascii="Times New Roman" w:hAnsi="Times New Roman"/>
          <w:sz w:val="28"/>
          <w:szCs w:val="28"/>
        </w:rPr>
        <w:t xml:space="preserve"> mẫu</w:t>
      </w:r>
      <w:r w:rsidRPr="009276E8">
        <w:rPr>
          <w:rFonts w:ascii="Times New Roman" w:hAnsi="Times New Roman"/>
          <w:sz w:val="28"/>
          <w:szCs w:val="28"/>
          <w:lang w:val="vi-VN"/>
        </w:rPr>
        <w:t xml:space="preserve"> quy định tại Phụ lục I ban hành kèm theo Thông tư này;</w:t>
      </w:r>
    </w:p>
    <w:p w:rsidR="001836CD" w:rsidRPr="009276E8" w:rsidRDefault="001836CD" w:rsidP="00D802C7">
      <w:pPr>
        <w:spacing w:before="120"/>
        <w:ind w:firstLine="567"/>
        <w:jc w:val="both"/>
        <w:rPr>
          <w:rFonts w:ascii="Times New Roman" w:hAnsi="Times New Roman"/>
          <w:sz w:val="28"/>
          <w:szCs w:val="28"/>
          <w:lang w:val="vi-VN"/>
        </w:rPr>
      </w:pPr>
      <w:r w:rsidRPr="009276E8">
        <w:rPr>
          <w:rFonts w:ascii="Times New Roman" w:hAnsi="Times New Roman"/>
          <w:sz w:val="28"/>
          <w:szCs w:val="28"/>
          <w:lang w:val="vi-VN"/>
        </w:rPr>
        <w:t>Nhật ký công tác điều tiết khống chế bảo</w:t>
      </w:r>
      <w:r w:rsidR="00454229">
        <w:rPr>
          <w:rFonts w:ascii="Times New Roman" w:hAnsi="Times New Roman"/>
          <w:sz w:val="28"/>
          <w:szCs w:val="28"/>
        </w:rPr>
        <w:t xml:space="preserve"> </w:t>
      </w:r>
      <w:r w:rsidR="00454229" w:rsidRPr="009276E8">
        <w:rPr>
          <w:rFonts w:ascii="Times New Roman" w:hAnsi="Times New Roman"/>
          <w:sz w:val="28"/>
          <w:szCs w:val="28"/>
          <w:lang w:val="vi-VN"/>
        </w:rPr>
        <w:t xml:space="preserve">đảm </w:t>
      </w:r>
      <w:r w:rsidR="00454229">
        <w:rPr>
          <w:rFonts w:ascii="Times New Roman" w:hAnsi="Times New Roman"/>
          <w:sz w:val="28"/>
          <w:szCs w:val="28"/>
        </w:rPr>
        <w:t>an toàn</w:t>
      </w:r>
      <w:r w:rsidRPr="009276E8">
        <w:rPr>
          <w:rFonts w:ascii="Times New Roman" w:hAnsi="Times New Roman"/>
          <w:sz w:val="28"/>
          <w:szCs w:val="28"/>
          <w:lang w:val="vi-VN"/>
        </w:rPr>
        <w:t xml:space="preserve"> giao thông </w:t>
      </w:r>
      <w:r w:rsidR="00454229">
        <w:rPr>
          <w:rFonts w:ascii="Times New Roman" w:hAnsi="Times New Roman"/>
          <w:sz w:val="28"/>
          <w:szCs w:val="28"/>
        </w:rPr>
        <w:t xml:space="preserve">theo mẫu </w:t>
      </w:r>
      <w:r w:rsidRPr="009276E8">
        <w:rPr>
          <w:rFonts w:ascii="Times New Roman" w:hAnsi="Times New Roman"/>
          <w:sz w:val="28"/>
          <w:szCs w:val="28"/>
          <w:lang w:val="vi-VN"/>
        </w:rPr>
        <w:t>quy định tại Phụ lục II ban hành kèm theo Thông tư này;</w:t>
      </w:r>
    </w:p>
    <w:p w:rsidR="001836CD" w:rsidRPr="009276E8" w:rsidRDefault="001836CD" w:rsidP="00D802C7">
      <w:pPr>
        <w:spacing w:before="120"/>
        <w:ind w:firstLine="567"/>
        <w:jc w:val="both"/>
        <w:rPr>
          <w:rFonts w:ascii="Times New Roman" w:hAnsi="Times New Roman"/>
          <w:sz w:val="28"/>
          <w:szCs w:val="28"/>
          <w:lang w:val="vi-VN"/>
        </w:rPr>
      </w:pPr>
      <w:r w:rsidRPr="009276E8">
        <w:rPr>
          <w:rFonts w:ascii="Times New Roman" w:hAnsi="Times New Roman"/>
          <w:sz w:val="28"/>
          <w:szCs w:val="28"/>
          <w:lang w:val="vi-VN"/>
        </w:rPr>
        <w:t xml:space="preserve">Sổ nhật ký phương tiện </w:t>
      </w:r>
      <w:r w:rsidR="00454229">
        <w:rPr>
          <w:rFonts w:ascii="Times New Roman" w:hAnsi="Times New Roman"/>
          <w:sz w:val="28"/>
          <w:szCs w:val="28"/>
        </w:rPr>
        <w:t xml:space="preserve">theo mẫu </w:t>
      </w:r>
      <w:r w:rsidRPr="009276E8">
        <w:rPr>
          <w:rFonts w:ascii="Times New Roman" w:hAnsi="Times New Roman"/>
          <w:sz w:val="28"/>
          <w:szCs w:val="28"/>
          <w:lang w:val="vi-VN"/>
        </w:rPr>
        <w:t>quy định tại Phụ lục III ban hành kèm theo Thông tư này;</w:t>
      </w:r>
    </w:p>
    <w:p w:rsidR="001836CD" w:rsidRPr="009276E8" w:rsidRDefault="001836CD" w:rsidP="00D802C7">
      <w:pPr>
        <w:spacing w:before="120"/>
        <w:ind w:firstLine="567"/>
        <w:jc w:val="both"/>
        <w:rPr>
          <w:rFonts w:ascii="Times New Roman" w:hAnsi="Times New Roman"/>
          <w:spacing w:val="-2"/>
          <w:sz w:val="28"/>
          <w:szCs w:val="28"/>
          <w:lang w:val="vi-VN"/>
        </w:rPr>
      </w:pPr>
      <w:r w:rsidRPr="009276E8">
        <w:rPr>
          <w:rFonts w:ascii="Times New Roman" w:hAnsi="Times New Roman"/>
          <w:spacing w:val="-2"/>
          <w:sz w:val="28"/>
          <w:szCs w:val="28"/>
          <w:lang w:val="vi-VN"/>
        </w:rPr>
        <w:t xml:space="preserve">Sổ ghi mực nước </w:t>
      </w:r>
      <w:r w:rsidR="00454229">
        <w:rPr>
          <w:rFonts w:ascii="Times New Roman" w:hAnsi="Times New Roman"/>
          <w:spacing w:val="-2"/>
          <w:sz w:val="28"/>
          <w:szCs w:val="28"/>
        </w:rPr>
        <w:t xml:space="preserve">theo mẫu </w:t>
      </w:r>
      <w:r w:rsidRPr="009276E8">
        <w:rPr>
          <w:rFonts w:ascii="Times New Roman" w:hAnsi="Times New Roman"/>
          <w:spacing w:val="-2"/>
          <w:sz w:val="28"/>
          <w:szCs w:val="28"/>
          <w:lang w:val="vi-VN"/>
        </w:rPr>
        <w:t>quy định tại Phụ lục IV ban hành kèm theo Thông tư này;</w:t>
      </w:r>
    </w:p>
    <w:p w:rsidR="001836CD" w:rsidRPr="009276E8" w:rsidRDefault="001836CD" w:rsidP="00D802C7">
      <w:pPr>
        <w:spacing w:before="120"/>
        <w:ind w:firstLine="567"/>
        <w:jc w:val="both"/>
        <w:rPr>
          <w:rFonts w:ascii="Times New Roman" w:hAnsi="Times New Roman"/>
          <w:sz w:val="28"/>
          <w:szCs w:val="28"/>
          <w:lang w:val="vi-VN"/>
        </w:rPr>
      </w:pPr>
      <w:r w:rsidRPr="009276E8">
        <w:rPr>
          <w:rFonts w:ascii="Times New Roman" w:hAnsi="Times New Roman"/>
          <w:sz w:val="28"/>
          <w:szCs w:val="28"/>
          <w:lang w:val="vi-VN"/>
        </w:rPr>
        <w:t xml:space="preserve">Sổ theo dõi lưu lượng vận tải </w:t>
      </w:r>
      <w:r w:rsidR="00454229">
        <w:rPr>
          <w:rFonts w:ascii="Times New Roman" w:hAnsi="Times New Roman"/>
          <w:sz w:val="28"/>
          <w:szCs w:val="28"/>
        </w:rPr>
        <w:t xml:space="preserve">theo mẫu </w:t>
      </w:r>
      <w:r w:rsidRPr="009276E8">
        <w:rPr>
          <w:rFonts w:ascii="Times New Roman" w:hAnsi="Times New Roman"/>
          <w:sz w:val="28"/>
          <w:szCs w:val="28"/>
          <w:lang w:val="vi-VN"/>
        </w:rPr>
        <w:t>quy định tại Phụ lục V ban hành kèm theo Thông tư này.</w:t>
      </w:r>
    </w:p>
    <w:p w:rsidR="002E3EC1" w:rsidRPr="009276E8" w:rsidRDefault="002E3EC1" w:rsidP="00D802C7">
      <w:pPr>
        <w:spacing w:before="120"/>
        <w:ind w:firstLine="567"/>
        <w:jc w:val="both"/>
        <w:rPr>
          <w:rFonts w:ascii="Times New Roman" w:hAnsi="Times New Roman"/>
          <w:b/>
          <w:bCs/>
          <w:sz w:val="28"/>
          <w:szCs w:val="28"/>
          <w:lang w:val="vi-VN"/>
        </w:rPr>
      </w:pPr>
      <w:r w:rsidRPr="009276E8">
        <w:rPr>
          <w:rFonts w:ascii="Times New Roman" w:hAnsi="Times New Roman"/>
          <w:b/>
          <w:bCs/>
          <w:sz w:val="28"/>
          <w:szCs w:val="28"/>
          <w:lang w:val="vi-VN"/>
        </w:rPr>
        <w:t xml:space="preserve">Điều 8. Các yêu cầu kỹ thuật của công tác điều tiết khống chế </w:t>
      </w:r>
      <w:r w:rsidR="00F57FD1" w:rsidRPr="009276E8">
        <w:rPr>
          <w:rFonts w:ascii="Times New Roman" w:hAnsi="Times New Roman"/>
          <w:b/>
          <w:bCs/>
          <w:sz w:val="28"/>
          <w:szCs w:val="28"/>
          <w:lang w:val="vi-VN"/>
        </w:rPr>
        <w:t xml:space="preserve">bảo </w:t>
      </w:r>
      <w:r w:rsidRPr="009276E8">
        <w:rPr>
          <w:rFonts w:ascii="Times New Roman" w:hAnsi="Times New Roman"/>
          <w:b/>
          <w:bCs/>
          <w:sz w:val="28"/>
          <w:szCs w:val="28"/>
          <w:lang w:val="vi-VN"/>
        </w:rPr>
        <w:t xml:space="preserve">đảm </w:t>
      </w:r>
      <w:r w:rsidR="00E06616" w:rsidRPr="009276E8">
        <w:rPr>
          <w:rFonts w:ascii="Times New Roman" w:hAnsi="Times New Roman"/>
          <w:b/>
          <w:bCs/>
          <w:sz w:val="28"/>
          <w:szCs w:val="28"/>
        </w:rPr>
        <w:t xml:space="preserve">an toàn </w:t>
      </w:r>
      <w:r w:rsidR="00F57FD1" w:rsidRPr="009276E8">
        <w:rPr>
          <w:rFonts w:ascii="Times New Roman" w:hAnsi="Times New Roman"/>
          <w:b/>
          <w:bCs/>
          <w:sz w:val="28"/>
          <w:szCs w:val="28"/>
          <w:lang w:val="vi-VN"/>
        </w:rPr>
        <w:t>g</w:t>
      </w:r>
      <w:r w:rsidRPr="009276E8">
        <w:rPr>
          <w:rFonts w:ascii="Times New Roman" w:hAnsi="Times New Roman"/>
          <w:b/>
          <w:bCs/>
          <w:sz w:val="28"/>
          <w:szCs w:val="28"/>
          <w:lang w:val="vi-VN"/>
        </w:rPr>
        <w:t>iao thông</w:t>
      </w:r>
    </w:p>
    <w:p w:rsidR="0059781F" w:rsidRPr="009276E8" w:rsidRDefault="0059781F" w:rsidP="00D802C7">
      <w:pPr>
        <w:spacing w:before="120"/>
        <w:ind w:firstLine="567"/>
        <w:jc w:val="both"/>
        <w:rPr>
          <w:rFonts w:ascii="Times New Roman" w:hAnsi="Times New Roman"/>
          <w:bCs/>
          <w:sz w:val="28"/>
          <w:szCs w:val="28"/>
          <w:lang w:val="vi-VN"/>
        </w:rPr>
      </w:pPr>
      <w:r w:rsidRPr="009276E8">
        <w:rPr>
          <w:rFonts w:ascii="Times New Roman" w:hAnsi="Times New Roman"/>
          <w:bCs/>
          <w:sz w:val="28"/>
          <w:szCs w:val="28"/>
          <w:lang w:val="vi-VN"/>
        </w:rPr>
        <w:t xml:space="preserve">1. Quy định chung về báo hiệu: </w:t>
      </w:r>
    </w:p>
    <w:p w:rsidR="0059781F" w:rsidRPr="009276E8" w:rsidRDefault="00E06616" w:rsidP="00D802C7">
      <w:pPr>
        <w:spacing w:before="120"/>
        <w:ind w:firstLine="567"/>
        <w:jc w:val="both"/>
        <w:rPr>
          <w:rFonts w:ascii="Times New Roman" w:hAnsi="Times New Roman"/>
          <w:bCs/>
          <w:sz w:val="28"/>
          <w:szCs w:val="28"/>
        </w:rPr>
      </w:pPr>
      <w:r w:rsidRPr="009276E8">
        <w:rPr>
          <w:rFonts w:ascii="Times New Roman" w:hAnsi="Times New Roman"/>
          <w:bCs/>
          <w:sz w:val="28"/>
          <w:szCs w:val="28"/>
        </w:rPr>
        <w:t>a) C</w:t>
      </w:r>
      <w:r w:rsidR="0059781F" w:rsidRPr="009276E8">
        <w:rPr>
          <w:rFonts w:ascii="Times New Roman" w:hAnsi="Times New Roman"/>
          <w:bCs/>
          <w:sz w:val="28"/>
          <w:szCs w:val="28"/>
        </w:rPr>
        <w:t xml:space="preserve">ác báo hiệu được sử dụng gồm: </w:t>
      </w:r>
    </w:p>
    <w:p w:rsidR="0059781F" w:rsidRPr="009276E8" w:rsidRDefault="0059781F" w:rsidP="00D802C7">
      <w:pPr>
        <w:spacing w:before="120"/>
        <w:ind w:firstLine="567"/>
        <w:jc w:val="both"/>
        <w:rPr>
          <w:rFonts w:ascii="Times New Roman" w:hAnsi="Times New Roman"/>
          <w:bCs/>
          <w:sz w:val="28"/>
          <w:szCs w:val="28"/>
        </w:rPr>
      </w:pPr>
      <w:r w:rsidRPr="009276E8">
        <w:rPr>
          <w:rFonts w:ascii="Times New Roman" w:hAnsi="Times New Roman"/>
          <w:bCs/>
          <w:sz w:val="28"/>
          <w:szCs w:val="28"/>
          <w:lang w:val="vi-VN"/>
        </w:rPr>
        <w:t>Báo hiệu thông báo</w:t>
      </w:r>
      <w:r w:rsidR="007A1906" w:rsidRPr="009276E8">
        <w:rPr>
          <w:rFonts w:ascii="Times New Roman" w:hAnsi="Times New Roman"/>
          <w:bCs/>
          <w:sz w:val="28"/>
          <w:szCs w:val="28"/>
        </w:rPr>
        <w:t xml:space="preserve"> chỉ dẫn</w:t>
      </w:r>
      <w:r w:rsidRPr="009276E8">
        <w:rPr>
          <w:rFonts w:ascii="Times New Roman" w:hAnsi="Times New Roman"/>
          <w:bCs/>
          <w:sz w:val="28"/>
          <w:szCs w:val="28"/>
          <w:lang w:val="vi-VN"/>
        </w:rPr>
        <w:t xml:space="preserve"> (gồm báo hiệu chú ý nguy hiểm bất ngờ, báo hiệu cấm vượt, báo hiệu chiều cao tĩnh không bị hạn chế, báo hiệu chiều sâu bị hạn chế, </w:t>
      </w:r>
      <w:r w:rsidR="00482911" w:rsidRPr="009276E8">
        <w:rPr>
          <w:rFonts w:ascii="Times New Roman" w:hAnsi="Times New Roman"/>
          <w:bCs/>
          <w:sz w:val="28"/>
          <w:szCs w:val="28"/>
          <w:lang w:val="vi-VN"/>
        </w:rPr>
        <w:t>báo hiệu chiều rộng bị hạn chế</w:t>
      </w:r>
      <w:r w:rsidR="00482911" w:rsidRPr="009276E8">
        <w:rPr>
          <w:rFonts w:ascii="Times New Roman" w:hAnsi="Times New Roman"/>
          <w:bCs/>
          <w:sz w:val="28"/>
          <w:szCs w:val="28"/>
        </w:rPr>
        <w:t>,</w:t>
      </w:r>
      <w:r w:rsidR="00905D59">
        <w:rPr>
          <w:rFonts w:ascii="Times New Roman" w:hAnsi="Times New Roman"/>
          <w:bCs/>
          <w:sz w:val="28"/>
          <w:szCs w:val="28"/>
        </w:rPr>
        <w:t xml:space="preserve"> </w:t>
      </w:r>
      <w:r w:rsidRPr="009276E8">
        <w:rPr>
          <w:rFonts w:ascii="Times New Roman" w:hAnsi="Times New Roman"/>
          <w:bCs/>
          <w:sz w:val="28"/>
          <w:szCs w:val="28"/>
          <w:lang w:val="vi-VN"/>
        </w:rPr>
        <w:t>báo hiệu quy định lai dắt, báo hiệu cấm đỗ, báo hiệu cấm quay trở</w:t>
      </w:r>
      <w:r w:rsidR="00482911" w:rsidRPr="009276E8">
        <w:rPr>
          <w:rFonts w:ascii="Times New Roman" w:hAnsi="Times New Roman"/>
          <w:bCs/>
          <w:sz w:val="28"/>
          <w:szCs w:val="28"/>
        </w:rPr>
        <w:t>,</w:t>
      </w:r>
      <w:r w:rsidRPr="009276E8">
        <w:rPr>
          <w:rFonts w:ascii="Times New Roman" w:hAnsi="Times New Roman"/>
          <w:bCs/>
          <w:sz w:val="28"/>
          <w:szCs w:val="28"/>
          <w:lang w:val="vi-VN"/>
        </w:rPr>
        <w:t xml:space="preserve"> và báo hiệu phụ) bố trí trên cột đặt trên bờ tại vị trí đặt trạm thượng lưu hoặc hạ lưu</w:t>
      </w:r>
      <w:r w:rsidR="00A135EB" w:rsidRPr="009276E8">
        <w:rPr>
          <w:rFonts w:ascii="Times New Roman" w:hAnsi="Times New Roman"/>
          <w:bCs/>
          <w:sz w:val="28"/>
          <w:szCs w:val="28"/>
        </w:rPr>
        <w:t>;</w:t>
      </w:r>
    </w:p>
    <w:p w:rsidR="0059781F" w:rsidRPr="009276E8" w:rsidRDefault="0059781F" w:rsidP="00D802C7">
      <w:pPr>
        <w:spacing w:before="120"/>
        <w:ind w:firstLine="567"/>
        <w:jc w:val="both"/>
        <w:rPr>
          <w:rFonts w:ascii="Times New Roman" w:hAnsi="Times New Roman"/>
          <w:bCs/>
          <w:sz w:val="28"/>
          <w:szCs w:val="28"/>
          <w:lang w:val="vi-VN"/>
        </w:rPr>
      </w:pPr>
      <w:r w:rsidRPr="009276E8">
        <w:rPr>
          <w:rFonts w:ascii="Times New Roman" w:hAnsi="Times New Roman"/>
          <w:bCs/>
          <w:sz w:val="28"/>
          <w:szCs w:val="28"/>
          <w:lang w:val="vi-VN"/>
        </w:rPr>
        <w:t>Báo hiệu được phép đậu đỗ bố trí trên bờ tại điểm giữa vùng nước dành cho phương tiện đậu đỗ chờ mở luồng (nếu không bố trí được báo hiệu trên bờ thì dùng phao giới hạn vùng nước để bố trí);</w:t>
      </w:r>
    </w:p>
    <w:p w:rsidR="0059781F" w:rsidRPr="009276E8" w:rsidRDefault="0059781F" w:rsidP="00DA7B41">
      <w:pPr>
        <w:spacing w:before="120"/>
        <w:ind w:firstLine="567"/>
        <w:jc w:val="both"/>
        <w:rPr>
          <w:rFonts w:ascii="Times New Roman" w:hAnsi="Times New Roman"/>
          <w:bCs/>
          <w:sz w:val="28"/>
          <w:szCs w:val="28"/>
        </w:rPr>
      </w:pPr>
      <w:r w:rsidRPr="009276E8">
        <w:rPr>
          <w:rFonts w:ascii="Times New Roman" w:hAnsi="Times New Roman"/>
          <w:bCs/>
          <w:sz w:val="28"/>
          <w:szCs w:val="28"/>
          <w:lang w:val="vi-VN"/>
        </w:rPr>
        <w:lastRenderedPageBreak/>
        <w:t>Báo hiệu điều khiển sự đi lại và đèn tín hiệu được bố trí trên cột đặt tại trạm thượng và hạ lưu. Nếu không có trạm điều tiết thì bố trí chung tại khu vực bố trí báo hiệ</w:t>
      </w:r>
      <w:r w:rsidR="00A135EB" w:rsidRPr="009276E8">
        <w:rPr>
          <w:rFonts w:ascii="Times New Roman" w:hAnsi="Times New Roman"/>
          <w:bCs/>
          <w:sz w:val="28"/>
          <w:szCs w:val="28"/>
          <w:lang w:val="vi-VN"/>
        </w:rPr>
        <w:t>u thông báo</w:t>
      </w:r>
      <w:r w:rsidR="00482911" w:rsidRPr="009276E8">
        <w:rPr>
          <w:rFonts w:ascii="Times New Roman" w:hAnsi="Times New Roman"/>
          <w:bCs/>
          <w:sz w:val="28"/>
          <w:szCs w:val="28"/>
        </w:rPr>
        <w:t>;</w:t>
      </w:r>
    </w:p>
    <w:p w:rsidR="00482911" w:rsidRPr="009276E8" w:rsidRDefault="00482911" w:rsidP="00DA7B41">
      <w:pPr>
        <w:spacing w:before="120"/>
        <w:ind w:firstLine="567"/>
        <w:jc w:val="both"/>
        <w:rPr>
          <w:rFonts w:ascii="Times New Roman" w:hAnsi="Times New Roman"/>
          <w:bCs/>
          <w:sz w:val="28"/>
          <w:szCs w:val="28"/>
        </w:rPr>
      </w:pPr>
      <w:r w:rsidRPr="009276E8">
        <w:rPr>
          <w:rFonts w:ascii="Times New Roman" w:hAnsi="Times New Roman"/>
          <w:bCs/>
          <w:sz w:val="28"/>
          <w:szCs w:val="28"/>
        </w:rPr>
        <w:t>P</w:t>
      </w:r>
      <w:r w:rsidRPr="009276E8">
        <w:rPr>
          <w:rFonts w:ascii="Times New Roman" w:hAnsi="Times New Roman"/>
          <w:bCs/>
          <w:sz w:val="28"/>
          <w:szCs w:val="28"/>
          <w:lang w:val="vi-VN"/>
        </w:rPr>
        <w:t xml:space="preserve">hao </w:t>
      </w:r>
      <w:r w:rsidRPr="009276E8">
        <w:rPr>
          <w:rFonts w:ascii="Times New Roman" w:hAnsi="Times New Roman"/>
          <w:bCs/>
          <w:sz w:val="28"/>
          <w:szCs w:val="28"/>
        </w:rPr>
        <w:t xml:space="preserve">báo hiệu được bố trí trên luồng để </w:t>
      </w:r>
      <w:r w:rsidRPr="009276E8">
        <w:rPr>
          <w:rFonts w:ascii="Times New Roman" w:hAnsi="Times New Roman"/>
          <w:bCs/>
          <w:sz w:val="28"/>
          <w:szCs w:val="28"/>
          <w:lang w:val="vi-VN"/>
        </w:rPr>
        <w:t>giới hạn vùng nước hoặc</w:t>
      </w:r>
      <w:r w:rsidR="00905D59">
        <w:rPr>
          <w:rFonts w:ascii="Times New Roman" w:hAnsi="Times New Roman"/>
          <w:bCs/>
          <w:sz w:val="28"/>
          <w:szCs w:val="28"/>
        </w:rPr>
        <w:t xml:space="preserve"> </w:t>
      </w:r>
      <w:r w:rsidRPr="009276E8">
        <w:rPr>
          <w:rFonts w:ascii="Times New Roman" w:hAnsi="Times New Roman"/>
          <w:bCs/>
          <w:sz w:val="28"/>
          <w:szCs w:val="28"/>
          <w:lang w:val="vi-VN"/>
        </w:rPr>
        <w:t>luồng tàu chạy</w:t>
      </w:r>
      <w:r w:rsidRPr="009276E8">
        <w:rPr>
          <w:rFonts w:ascii="Times New Roman" w:hAnsi="Times New Roman"/>
          <w:bCs/>
          <w:sz w:val="28"/>
          <w:szCs w:val="28"/>
        </w:rPr>
        <w:t>.</w:t>
      </w:r>
    </w:p>
    <w:p w:rsidR="0059781F" w:rsidRPr="009276E8" w:rsidRDefault="0059781F" w:rsidP="00DA7B41">
      <w:pPr>
        <w:spacing w:before="120"/>
        <w:ind w:firstLine="567"/>
        <w:jc w:val="both"/>
        <w:rPr>
          <w:rFonts w:ascii="Times New Roman" w:hAnsi="Times New Roman"/>
          <w:bCs/>
          <w:sz w:val="28"/>
          <w:szCs w:val="28"/>
          <w:lang w:val="vi-VN"/>
        </w:rPr>
      </w:pPr>
      <w:r w:rsidRPr="009276E8">
        <w:rPr>
          <w:rFonts w:ascii="Times New Roman" w:hAnsi="Times New Roman"/>
          <w:bCs/>
          <w:sz w:val="28"/>
          <w:szCs w:val="28"/>
        </w:rPr>
        <w:t xml:space="preserve">b) </w:t>
      </w:r>
      <w:r w:rsidRPr="009276E8">
        <w:rPr>
          <w:rFonts w:ascii="Times New Roman" w:hAnsi="Times New Roman"/>
          <w:bCs/>
          <w:sz w:val="28"/>
          <w:szCs w:val="28"/>
          <w:lang w:val="vi-VN"/>
        </w:rPr>
        <w:t>Thứ tự lắp đặt báo hiệu thông báo chỉ dẫn như sau: báo hiệu chú ý nguy hiểm bất ngờ, báo hiệu quy định lai dắt, báo hiệu cấm đỗ, báo hiệu cấm vượt, báo hiệu chiều cao tĩnh không bị hạn chế, báo hiệu chiều sâu bị hạn chế, báo hiệu chiều rộng bị hạn chế;</w:t>
      </w:r>
      <w:r w:rsidR="00905D59">
        <w:rPr>
          <w:rFonts w:ascii="Times New Roman" w:hAnsi="Times New Roman"/>
          <w:bCs/>
          <w:sz w:val="28"/>
          <w:szCs w:val="28"/>
        </w:rPr>
        <w:t xml:space="preserve"> </w:t>
      </w:r>
      <w:r w:rsidR="00E06616" w:rsidRPr="009276E8">
        <w:rPr>
          <w:rFonts w:ascii="Times New Roman" w:hAnsi="Times New Roman"/>
          <w:bCs/>
          <w:sz w:val="28"/>
          <w:szCs w:val="28"/>
          <w:lang w:val="vi-VN"/>
        </w:rPr>
        <w:t>b</w:t>
      </w:r>
      <w:r w:rsidRPr="009276E8">
        <w:rPr>
          <w:rFonts w:ascii="Times New Roman" w:hAnsi="Times New Roman"/>
          <w:bCs/>
          <w:sz w:val="28"/>
          <w:szCs w:val="28"/>
          <w:lang w:val="vi-VN"/>
        </w:rPr>
        <w:t xml:space="preserve">áo hiệu đầu tiên cách vị trí điều tiết bảo </w:t>
      </w:r>
      <w:r w:rsidR="00E06616" w:rsidRPr="009276E8">
        <w:rPr>
          <w:rFonts w:ascii="Times New Roman" w:hAnsi="Times New Roman"/>
          <w:bCs/>
          <w:sz w:val="28"/>
          <w:szCs w:val="28"/>
          <w:lang w:val="vi-VN"/>
        </w:rPr>
        <w:t>đảm</w:t>
      </w:r>
      <w:r w:rsidR="00905D59">
        <w:rPr>
          <w:rFonts w:ascii="Times New Roman" w:hAnsi="Times New Roman"/>
          <w:bCs/>
          <w:sz w:val="28"/>
          <w:szCs w:val="28"/>
        </w:rPr>
        <w:t xml:space="preserve"> an toàn</w:t>
      </w:r>
      <w:r w:rsidR="00E06616" w:rsidRPr="009276E8">
        <w:rPr>
          <w:rFonts w:ascii="Times New Roman" w:hAnsi="Times New Roman"/>
          <w:bCs/>
          <w:sz w:val="28"/>
          <w:szCs w:val="28"/>
          <w:lang w:val="vi-VN"/>
        </w:rPr>
        <w:t xml:space="preserve"> </w:t>
      </w:r>
      <w:r w:rsidRPr="009276E8">
        <w:rPr>
          <w:rFonts w:ascii="Times New Roman" w:hAnsi="Times New Roman"/>
          <w:bCs/>
          <w:sz w:val="28"/>
          <w:szCs w:val="28"/>
          <w:lang w:val="vi-VN"/>
        </w:rPr>
        <w:t>giao thông ít nhất 500 mét về thượng và hạ</w:t>
      </w:r>
      <w:r w:rsidR="00132D89" w:rsidRPr="009276E8">
        <w:rPr>
          <w:rFonts w:ascii="Times New Roman" w:hAnsi="Times New Roman"/>
          <w:bCs/>
          <w:sz w:val="28"/>
          <w:szCs w:val="28"/>
          <w:lang w:val="vi-VN"/>
        </w:rPr>
        <w:t xml:space="preserve"> lưu.</w:t>
      </w:r>
    </w:p>
    <w:p w:rsidR="0059781F" w:rsidRPr="009276E8" w:rsidRDefault="0059781F" w:rsidP="00DA7B41">
      <w:pPr>
        <w:spacing w:before="120"/>
        <w:ind w:firstLine="567"/>
        <w:jc w:val="both"/>
        <w:rPr>
          <w:rFonts w:ascii="Times New Roman" w:hAnsi="Times New Roman"/>
          <w:bCs/>
          <w:spacing w:val="2"/>
          <w:sz w:val="28"/>
          <w:szCs w:val="28"/>
          <w:lang w:val="vi-VN"/>
        </w:rPr>
      </w:pPr>
      <w:r w:rsidRPr="009276E8">
        <w:rPr>
          <w:rFonts w:ascii="Times New Roman" w:hAnsi="Times New Roman"/>
          <w:bCs/>
          <w:spacing w:val="2"/>
          <w:sz w:val="28"/>
          <w:szCs w:val="28"/>
        </w:rPr>
        <w:t xml:space="preserve">c) </w:t>
      </w:r>
      <w:r w:rsidRPr="009276E8">
        <w:rPr>
          <w:rFonts w:ascii="Times New Roman" w:hAnsi="Times New Roman"/>
          <w:bCs/>
          <w:spacing w:val="2"/>
          <w:sz w:val="28"/>
          <w:szCs w:val="28"/>
          <w:lang w:val="vi-VN"/>
        </w:rPr>
        <w:t>Khoảng cách giữa các cột mang báo hiệu thông báo chỉ dẫn tối thiể</w:t>
      </w:r>
      <w:r w:rsidR="00132D89" w:rsidRPr="009276E8">
        <w:rPr>
          <w:rFonts w:ascii="Times New Roman" w:hAnsi="Times New Roman"/>
          <w:bCs/>
          <w:spacing w:val="2"/>
          <w:sz w:val="28"/>
          <w:szCs w:val="28"/>
          <w:lang w:val="vi-VN"/>
        </w:rPr>
        <w:t xml:space="preserve">u là </w:t>
      </w:r>
      <w:r w:rsidR="007A1906" w:rsidRPr="009276E8">
        <w:rPr>
          <w:rFonts w:ascii="Times New Roman" w:hAnsi="Times New Roman"/>
          <w:bCs/>
          <w:spacing w:val="2"/>
          <w:sz w:val="28"/>
          <w:szCs w:val="28"/>
        </w:rPr>
        <w:t>0</w:t>
      </w:r>
      <w:r w:rsidR="00132D89" w:rsidRPr="009276E8">
        <w:rPr>
          <w:rFonts w:ascii="Times New Roman" w:hAnsi="Times New Roman"/>
          <w:bCs/>
          <w:spacing w:val="2"/>
          <w:sz w:val="28"/>
          <w:szCs w:val="28"/>
          <w:lang w:val="vi-VN"/>
        </w:rPr>
        <w:t>5m</w:t>
      </w:r>
      <w:r w:rsidR="007A1906" w:rsidRPr="009276E8">
        <w:rPr>
          <w:rFonts w:ascii="Times New Roman" w:hAnsi="Times New Roman"/>
          <w:bCs/>
          <w:spacing w:val="2"/>
          <w:sz w:val="28"/>
          <w:szCs w:val="28"/>
        </w:rPr>
        <w:t>ét</w:t>
      </w:r>
      <w:r w:rsidR="00132D89" w:rsidRPr="009276E8">
        <w:rPr>
          <w:rFonts w:ascii="Times New Roman" w:hAnsi="Times New Roman"/>
          <w:bCs/>
          <w:spacing w:val="2"/>
          <w:sz w:val="28"/>
          <w:szCs w:val="28"/>
          <w:lang w:val="vi-VN"/>
        </w:rPr>
        <w:t>.</w:t>
      </w:r>
    </w:p>
    <w:p w:rsidR="0059781F" w:rsidRPr="009276E8" w:rsidRDefault="0059781F" w:rsidP="00DA7B41">
      <w:pPr>
        <w:spacing w:before="120"/>
        <w:ind w:firstLine="567"/>
        <w:jc w:val="both"/>
        <w:rPr>
          <w:rFonts w:ascii="Times New Roman" w:hAnsi="Times New Roman"/>
          <w:bCs/>
          <w:sz w:val="28"/>
          <w:szCs w:val="28"/>
        </w:rPr>
      </w:pPr>
      <w:r w:rsidRPr="009276E8">
        <w:rPr>
          <w:rFonts w:ascii="Times New Roman" w:hAnsi="Times New Roman"/>
          <w:bCs/>
          <w:sz w:val="28"/>
          <w:szCs w:val="28"/>
        </w:rPr>
        <w:t xml:space="preserve">d) </w:t>
      </w:r>
      <w:r w:rsidRPr="009276E8">
        <w:rPr>
          <w:rFonts w:ascii="Times New Roman" w:hAnsi="Times New Roman"/>
          <w:bCs/>
          <w:sz w:val="28"/>
          <w:szCs w:val="28"/>
          <w:lang w:val="vi-VN"/>
        </w:rPr>
        <w:t>Trên tuyến vận tải hoạt động 24/24 giờ, các báo hiệu phải có đèn tín hiệu theo quy đị</w:t>
      </w:r>
      <w:r w:rsidR="00132D89" w:rsidRPr="009276E8">
        <w:rPr>
          <w:rFonts w:ascii="Times New Roman" w:hAnsi="Times New Roman"/>
          <w:bCs/>
          <w:sz w:val="28"/>
          <w:szCs w:val="28"/>
          <w:lang w:val="vi-VN"/>
        </w:rPr>
        <w:t>nh.</w:t>
      </w:r>
    </w:p>
    <w:p w:rsidR="000F192D" w:rsidRPr="009276E8" w:rsidRDefault="00E06616" w:rsidP="00DA7B41">
      <w:pPr>
        <w:spacing w:before="120"/>
        <w:ind w:firstLine="567"/>
        <w:jc w:val="both"/>
        <w:rPr>
          <w:rFonts w:ascii="Times New Roman" w:hAnsi="Times New Roman"/>
          <w:bCs/>
          <w:sz w:val="28"/>
          <w:szCs w:val="28"/>
        </w:rPr>
      </w:pPr>
      <w:r w:rsidRPr="009276E8">
        <w:rPr>
          <w:rFonts w:ascii="Times New Roman" w:hAnsi="Times New Roman"/>
          <w:bCs/>
          <w:sz w:val="28"/>
          <w:szCs w:val="28"/>
        </w:rPr>
        <w:t xml:space="preserve">đ) </w:t>
      </w:r>
      <w:r w:rsidR="000F192D" w:rsidRPr="009276E8">
        <w:rPr>
          <w:rFonts w:ascii="Times New Roman" w:hAnsi="Times New Roman"/>
          <w:bCs/>
          <w:sz w:val="28"/>
          <w:szCs w:val="28"/>
        </w:rPr>
        <w:t>Báo hiệu được thiết lập phải tu</w:t>
      </w:r>
      <w:r w:rsidR="007A1906" w:rsidRPr="009276E8">
        <w:rPr>
          <w:rFonts w:ascii="Times New Roman" w:hAnsi="Times New Roman"/>
          <w:bCs/>
          <w:sz w:val="28"/>
          <w:szCs w:val="28"/>
        </w:rPr>
        <w:t>ân</w:t>
      </w:r>
      <w:r w:rsidR="000F192D" w:rsidRPr="009276E8">
        <w:rPr>
          <w:rFonts w:ascii="Times New Roman" w:hAnsi="Times New Roman"/>
          <w:bCs/>
          <w:sz w:val="28"/>
          <w:szCs w:val="28"/>
        </w:rPr>
        <w:t xml:space="preserve"> thủ theo Quy chuẩn kỹ thuật quốc gia về báo hiệu đường thủy nội địa.</w:t>
      </w:r>
    </w:p>
    <w:p w:rsidR="0059781F" w:rsidRPr="009276E8" w:rsidRDefault="0059781F" w:rsidP="00DA7B41">
      <w:pPr>
        <w:spacing w:before="120"/>
        <w:ind w:firstLine="567"/>
        <w:jc w:val="both"/>
        <w:rPr>
          <w:rFonts w:ascii="Times New Roman" w:hAnsi="Times New Roman"/>
          <w:bCs/>
          <w:sz w:val="28"/>
          <w:szCs w:val="28"/>
          <w:lang w:val="vi-VN"/>
        </w:rPr>
      </w:pPr>
      <w:r w:rsidRPr="009276E8">
        <w:rPr>
          <w:rFonts w:ascii="Times New Roman" w:hAnsi="Times New Roman"/>
          <w:bCs/>
          <w:sz w:val="28"/>
          <w:szCs w:val="28"/>
          <w:lang w:val="vi-VN"/>
        </w:rPr>
        <w:t xml:space="preserve">2. Điều tiết khống chế </w:t>
      </w:r>
      <w:r w:rsidR="00E06616" w:rsidRPr="009276E8">
        <w:rPr>
          <w:rFonts w:ascii="Times New Roman" w:hAnsi="Times New Roman"/>
          <w:bCs/>
          <w:sz w:val="28"/>
          <w:szCs w:val="28"/>
          <w:lang w:val="vi-VN"/>
        </w:rPr>
        <w:t xml:space="preserve">bảo </w:t>
      </w:r>
      <w:r w:rsidRPr="009276E8">
        <w:rPr>
          <w:rFonts w:ascii="Times New Roman" w:hAnsi="Times New Roman"/>
          <w:bCs/>
          <w:sz w:val="28"/>
          <w:szCs w:val="28"/>
          <w:lang w:val="vi-VN"/>
        </w:rPr>
        <w:t>đảm</w:t>
      </w:r>
      <w:r w:rsidR="00E06616" w:rsidRPr="009276E8">
        <w:rPr>
          <w:rFonts w:ascii="Times New Roman" w:hAnsi="Times New Roman"/>
          <w:bCs/>
          <w:sz w:val="28"/>
          <w:szCs w:val="28"/>
        </w:rPr>
        <w:t xml:space="preserve"> an toàn</w:t>
      </w:r>
      <w:r w:rsidRPr="009276E8">
        <w:rPr>
          <w:rFonts w:ascii="Times New Roman" w:hAnsi="Times New Roman"/>
          <w:bCs/>
          <w:sz w:val="28"/>
          <w:szCs w:val="28"/>
          <w:lang w:val="vi-VN"/>
        </w:rPr>
        <w:t xml:space="preserve"> giao thông bằng báo hiệu </w:t>
      </w:r>
      <w:r w:rsidR="00A35157" w:rsidRPr="009276E8">
        <w:rPr>
          <w:rFonts w:ascii="Times New Roman" w:eastAsia="Times New Roman" w:hAnsi="Times New Roman"/>
          <w:sz w:val="28"/>
          <w:szCs w:val="28"/>
          <w:lang w:val="vi-VN"/>
        </w:rPr>
        <w:t>đường thủy nội địa</w:t>
      </w:r>
      <w:r w:rsidRPr="009276E8">
        <w:rPr>
          <w:rFonts w:ascii="Times New Roman" w:hAnsi="Times New Roman"/>
          <w:bCs/>
          <w:sz w:val="28"/>
          <w:szCs w:val="28"/>
          <w:lang w:val="vi-VN"/>
        </w:rPr>
        <w:t>:</w:t>
      </w:r>
    </w:p>
    <w:p w:rsidR="0059781F" w:rsidRPr="009276E8" w:rsidRDefault="00BB1928" w:rsidP="00DA7B41">
      <w:pPr>
        <w:spacing w:before="120"/>
        <w:ind w:firstLine="567"/>
        <w:jc w:val="both"/>
        <w:rPr>
          <w:rFonts w:ascii="Times New Roman" w:hAnsi="Times New Roman"/>
          <w:bCs/>
          <w:spacing w:val="2"/>
          <w:sz w:val="28"/>
          <w:szCs w:val="28"/>
          <w:lang w:val="vi-VN"/>
        </w:rPr>
      </w:pPr>
      <w:r w:rsidRPr="009276E8">
        <w:rPr>
          <w:rFonts w:ascii="Times New Roman" w:hAnsi="Times New Roman"/>
          <w:bCs/>
          <w:spacing w:val="2"/>
          <w:sz w:val="28"/>
          <w:szCs w:val="28"/>
        </w:rPr>
        <w:t xml:space="preserve">a) </w:t>
      </w:r>
      <w:r w:rsidR="0059781F" w:rsidRPr="009276E8">
        <w:rPr>
          <w:rFonts w:ascii="Times New Roman" w:hAnsi="Times New Roman"/>
          <w:bCs/>
          <w:spacing w:val="2"/>
          <w:sz w:val="28"/>
          <w:szCs w:val="28"/>
          <w:lang w:val="vi-VN"/>
        </w:rPr>
        <w:t xml:space="preserve">Hệ thống báo hiệu phải được lắp đặt tại nơi có tầm nhìn bao quát, không bị che khuất và đặt tại các vị trí quy định như sau: </w:t>
      </w:r>
      <w:r w:rsidR="00E06616" w:rsidRPr="009276E8">
        <w:rPr>
          <w:rFonts w:ascii="Times New Roman" w:hAnsi="Times New Roman"/>
          <w:bCs/>
          <w:spacing w:val="2"/>
          <w:sz w:val="28"/>
          <w:szCs w:val="28"/>
        </w:rPr>
        <w:t>t</w:t>
      </w:r>
      <w:r w:rsidR="0059781F" w:rsidRPr="009276E8">
        <w:rPr>
          <w:rFonts w:ascii="Times New Roman" w:hAnsi="Times New Roman"/>
          <w:bCs/>
          <w:spacing w:val="2"/>
          <w:sz w:val="28"/>
          <w:szCs w:val="28"/>
          <w:lang w:val="vi-VN"/>
        </w:rPr>
        <w:t xml:space="preserve">ại thượng lưu đặt cách khu vực điều tiết khống chế bảo </w:t>
      </w:r>
      <w:r w:rsidR="00905D59" w:rsidRPr="009276E8">
        <w:rPr>
          <w:rFonts w:ascii="Times New Roman" w:hAnsi="Times New Roman"/>
          <w:bCs/>
          <w:spacing w:val="2"/>
          <w:sz w:val="28"/>
          <w:szCs w:val="28"/>
          <w:lang w:val="vi-VN"/>
        </w:rPr>
        <w:t xml:space="preserve">đảm </w:t>
      </w:r>
      <w:r w:rsidR="00905D59">
        <w:rPr>
          <w:rFonts w:ascii="Times New Roman" w:hAnsi="Times New Roman"/>
          <w:bCs/>
          <w:spacing w:val="2"/>
          <w:sz w:val="28"/>
          <w:szCs w:val="28"/>
        </w:rPr>
        <w:t xml:space="preserve">an toàn </w:t>
      </w:r>
      <w:r w:rsidR="0059781F" w:rsidRPr="009276E8">
        <w:rPr>
          <w:rFonts w:ascii="Times New Roman" w:hAnsi="Times New Roman"/>
          <w:bCs/>
          <w:spacing w:val="2"/>
          <w:sz w:val="28"/>
          <w:szCs w:val="28"/>
          <w:lang w:val="vi-VN"/>
        </w:rPr>
        <w:t xml:space="preserve">giao thông không quá 800 mét; </w:t>
      </w:r>
      <w:r w:rsidRPr="009276E8">
        <w:rPr>
          <w:rFonts w:ascii="Times New Roman" w:hAnsi="Times New Roman"/>
          <w:bCs/>
          <w:spacing w:val="2"/>
          <w:sz w:val="28"/>
          <w:szCs w:val="28"/>
        </w:rPr>
        <w:t>t</w:t>
      </w:r>
      <w:r w:rsidR="0059781F" w:rsidRPr="009276E8">
        <w:rPr>
          <w:rFonts w:ascii="Times New Roman" w:hAnsi="Times New Roman"/>
          <w:bCs/>
          <w:spacing w:val="2"/>
          <w:sz w:val="28"/>
          <w:szCs w:val="28"/>
          <w:lang w:val="vi-VN"/>
        </w:rPr>
        <w:t xml:space="preserve">ại hạ lưu đặt cách khu vực điều tiết khống chế bảo </w:t>
      </w:r>
      <w:r w:rsidR="00905D59" w:rsidRPr="009276E8">
        <w:rPr>
          <w:rFonts w:ascii="Times New Roman" w:hAnsi="Times New Roman"/>
          <w:bCs/>
          <w:spacing w:val="2"/>
          <w:sz w:val="28"/>
          <w:szCs w:val="28"/>
          <w:lang w:val="vi-VN"/>
        </w:rPr>
        <w:t>đảm</w:t>
      </w:r>
      <w:r w:rsidR="00905D59">
        <w:rPr>
          <w:rFonts w:ascii="Times New Roman" w:hAnsi="Times New Roman"/>
          <w:bCs/>
          <w:spacing w:val="2"/>
          <w:sz w:val="28"/>
          <w:szCs w:val="28"/>
        </w:rPr>
        <w:t xml:space="preserve"> an toàn</w:t>
      </w:r>
      <w:r w:rsidR="00905D59" w:rsidRPr="009276E8">
        <w:rPr>
          <w:rFonts w:ascii="Times New Roman" w:hAnsi="Times New Roman"/>
          <w:bCs/>
          <w:spacing w:val="2"/>
          <w:sz w:val="28"/>
          <w:szCs w:val="28"/>
          <w:lang w:val="vi-VN"/>
        </w:rPr>
        <w:t xml:space="preserve"> </w:t>
      </w:r>
      <w:r w:rsidR="0059781F" w:rsidRPr="009276E8">
        <w:rPr>
          <w:rFonts w:ascii="Times New Roman" w:hAnsi="Times New Roman"/>
          <w:bCs/>
          <w:spacing w:val="2"/>
          <w:sz w:val="28"/>
          <w:szCs w:val="28"/>
          <w:lang w:val="vi-VN"/>
        </w:rPr>
        <w:t xml:space="preserve">giao thông không quá 500 mét; </w:t>
      </w:r>
      <w:r w:rsidRPr="009276E8">
        <w:rPr>
          <w:rFonts w:ascii="Times New Roman" w:hAnsi="Times New Roman"/>
          <w:bCs/>
          <w:spacing w:val="2"/>
          <w:sz w:val="28"/>
          <w:szCs w:val="28"/>
        </w:rPr>
        <w:t>t</w:t>
      </w:r>
      <w:r w:rsidR="0059781F" w:rsidRPr="009276E8">
        <w:rPr>
          <w:rFonts w:ascii="Times New Roman" w:hAnsi="Times New Roman"/>
          <w:bCs/>
          <w:spacing w:val="2"/>
          <w:sz w:val="28"/>
          <w:szCs w:val="28"/>
          <w:lang w:val="vi-VN"/>
        </w:rPr>
        <w:t>ại trung tâm, đặt cách khu vực thi công công trình về phía thượng lưu khôn</w:t>
      </w:r>
      <w:r w:rsidR="00132D89" w:rsidRPr="009276E8">
        <w:rPr>
          <w:rFonts w:ascii="Times New Roman" w:hAnsi="Times New Roman"/>
          <w:bCs/>
          <w:spacing w:val="2"/>
          <w:sz w:val="28"/>
          <w:szCs w:val="28"/>
          <w:lang w:val="vi-VN"/>
        </w:rPr>
        <w:t>g quá 200 mét;</w:t>
      </w:r>
    </w:p>
    <w:p w:rsidR="0059781F" w:rsidRPr="009276E8" w:rsidRDefault="00BB1928" w:rsidP="00DA7B41">
      <w:pPr>
        <w:spacing w:before="120"/>
        <w:ind w:firstLine="567"/>
        <w:jc w:val="both"/>
        <w:rPr>
          <w:rFonts w:ascii="Times New Roman" w:hAnsi="Times New Roman"/>
          <w:bCs/>
          <w:sz w:val="28"/>
          <w:szCs w:val="28"/>
          <w:lang w:val="vi-VN"/>
        </w:rPr>
      </w:pPr>
      <w:r w:rsidRPr="009276E8">
        <w:rPr>
          <w:rFonts w:ascii="Times New Roman" w:hAnsi="Times New Roman"/>
          <w:bCs/>
          <w:sz w:val="28"/>
          <w:szCs w:val="28"/>
        </w:rPr>
        <w:t xml:space="preserve">b) </w:t>
      </w:r>
      <w:r w:rsidR="0059781F" w:rsidRPr="009276E8">
        <w:rPr>
          <w:rFonts w:ascii="Times New Roman" w:hAnsi="Times New Roman"/>
          <w:bCs/>
          <w:sz w:val="28"/>
          <w:szCs w:val="28"/>
          <w:lang w:val="vi-VN"/>
        </w:rPr>
        <w:t xml:space="preserve">Báo hiệu trên bờ: tại mỗi vị trí điều tiết khống chế bảo </w:t>
      </w:r>
      <w:r w:rsidRPr="009276E8">
        <w:rPr>
          <w:rFonts w:ascii="Times New Roman" w:hAnsi="Times New Roman"/>
          <w:bCs/>
          <w:sz w:val="28"/>
          <w:szCs w:val="28"/>
          <w:lang w:val="vi-VN"/>
        </w:rPr>
        <w:t>đảm</w:t>
      </w:r>
      <w:r w:rsidR="00905D59">
        <w:rPr>
          <w:rFonts w:ascii="Times New Roman" w:hAnsi="Times New Roman"/>
          <w:bCs/>
          <w:sz w:val="28"/>
          <w:szCs w:val="28"/>
        </w:rPr>
        <w:t xml:space="preserve"> an toàn</w:t>
      </w:r>
      <w:r w:rsidRPr="009276E8">
        <w:rPr>
          <w:rFonts w:ascii="Times New Roman" w:hAnsi="Times New Roman"/>
          <w:bCs/>
          <w:sz w:val="28"/>
          <w:szCs w:val="28"/>
          <w:lang w:val="vi-VN"/>
        </w:rPr>
        <w:t xml:space="preserve"> </w:t>
      </w:r>
      <w:r w:rsidR="0059781F" w:rsidRPr="009276E8">
        <w:rPr>
          <w:rFonts w:ascii="Times New Roman" w:hAnsi="Times New Roman"/>
          <w:bCs/>
          <w:sz w:val="28"/>
          <w:szCs w:val="28"/>
          <w:lang w:val="vi-VN"/>
        </w:rPr>
        <w:t xml:space="preserve">giao thông bố trí 02 cụm báo hiệu tại thượng và hạ lưu công trình bao gồm: </w:t>
      </w:r>
      <w:r w:rsidRPr="009276E8">
        <w:rPr>
          <w:rFonts w:ascii="Times New Roman" w:hAnsi="Times New Roman"/>
          <w:bCs/>
          <w:sz w:val="28"/>
          <w:szCs w:val="28"/>
          <w:lang w:val="vi-VN"/>
        </w:rPr>
        <w:t>01 bộ</w:t>
      </w:r>
      <w:r w:rsidRPr="009276E8">
        <w:rPr>
          <w:rFonts w:ascii="Times New Roman" w:hAnsi="Times New Roman"/>
          <w:bCs/>
          <w:sz w:val="28"/>
          <w:szCs w:val="28"/>
        </w:rPr>
        <w:t xml:space="preserve"> b</w:t>
      </w:r>
      <w:r w:rsidR="0059781F" w:rsidRPr="009276E8">
        <w:rPr>
          <w:rFonts w:ascii="Times New Roman" w:hAnsi="Times New Roman"/>
          <w:bCs/>
          <w:sz w:val="28"/>
          <w:szCs w:val="28"/>
          <w:lang w:val="vi-VN"/>
        </w:rPr>
        <w:t xml:space="preserve">áo hiệu cấm đỗ; </w:t>
      </w:r>
      <w:r w:rsidRPr="009276E8">
        <w:rPr>
          <w:rFonts w:ascii="Times New Roman" w:hAnsi="Times New Roman"/>
          <w:bCs/>
          <w:sz w:val="28"/>
          <w:szCs w:val="28"/>
          <w:lang w:val="vi-VN"/>
        </w:rPr>
        <w:t>01 bộ</w:t>
      </w:r>
      <w:r w:rsidRPr="009276E8">
        <w:rPr>
          <w:rFonts w:ascii="Times New Roman" w:hAnsi="Times New Roman"/>
          <w:bCs/>
          <w:sz w:val="28"/>
          <w:szCs w:val="28"/>
        </w:rPr>
        <w:t xml:space="preserve"> b</w:t>
      </w:r>
      <w:r w:rsidR="0059781F" w:rsidRPr="009276E8">
        <w:rPr>
          <w:rFonts w:ascii="Times New Roman" w:hAnsi="Times New Roman"/>
          <w:bCs/>
          <w:sz w:val="28"/>
          <w:szCs w:val="28"/>
          <w:lang w:val="vi-VN"/>
        </w:rPr>
        <w:t>áo hiệu chú ý nguy hiểm</w:t>
      </w:r>
      <w:r w:rsidRPr="009276E8">
        <w:rPr>
          <w:rFonts w:ascii="Times New Roman" w:hAnsi="Times New Roman"/>
          <w:bCs/>
          <w:sz w:val="28"/>
          <w:szCs w:val="28"/>
        </w:rPr>
        <w:t>;</w:t>
      </w:r>
      <w:r w:rsidR="00905D59">
        <w:rPr>
          <w:rFonts w:ascii="Times New Roman" w:hAnsi="Times New Roman"/>
          <w:bCs/>
          <w:sz w:val="28"/>
          <w:szCs w:val="28"/>
        </w:rPr>
        <w:t xml:space="preserve"> </w:t>
      </w:r>
      <w:r w:rsidRPr="009276E8">
        <w:rPr>
          <w:rFonts w:ascii="Times New Roman" w:hAnsi="Times New Roman"/>
          <w:bCs/>
          <w:sz w:val="28"/>
          <w:szCs w:val="28"/>
          <w:lang w:val="vi-VN"/>
        </w:rPr>
        <w:t>01 bộ</w:t>
      </w:r>
      <w:r w:rsidRPr="009276E8">
        <w:rPr>
          <w:rFonts w:ascii="Times New Roman" w:hAnsi="Times New Roman"/>
          <w:bCs/>
          <w:sz w:val="28"/>
          <w:szCs w:val="28"/>
        </w:rPr>
        <w:t xml:space="preserve"> b</w:t>
      </w:r>
      <w:r w:rsidR="0059781F" w:rsidRPr="009276E8">
        <w:rPr>
          <w:rFonts w:ascii="Times New Roman" w:hAnsi="Times New Roman"/>
          <w:bCs/>
          <w:sz w:val="28"/>
          <w:szCs w:val="28"/>
          <w:lang w:val="vi-VN"/>
        </w:rPr>
        <w:t xml:space="preserve">áo hiệu cấm vượt; </w:t>
      </w:r>
      <w:r w:rsidRPr="009276E8">
        <w:rPr>
          <w:rFonts w:ascii="Times New Roman" w:hAnsi="Times New Roman"/>
          <w:bCs/>
          <w:sz w:val="28"/>
          <w:szCs w:val="28"/>
          <w:lang w:val="vi-VN"/>
        </w:rPr>
        <w:t>01 bộ</w:t>
      </w:r>
      <w:r w:rsidRPr="009276E8">
        <w:rPr>
          <w:rFonts w:ascii="Times New Roman" w:hAnsi="Times New Roman"/>
          <w:bCs/>
          <w:sz w:val="28"/>
          <w:szCs w:val="28"/>
        </w:rPr>
        <w:t xml:space="preserve"> b</w:t>
      </w:r>
      <w:r w:rsidR="0059781F" w:rsidRPr="009276E8">
        <w:rPr>
          <w:rFonts w:ascii="Times New Roman" w:hAnsi="Times New Roman"/>
          <w:bCs/>
          <w:sz w:val="28"/>
          <w:szCs w:val="28"/>
          <w:lang w:val="vi-VN"/>
        </w:rPr>
        <w:t xml:space="preserve">áo hiệu cấm tàu thuyền quay trở; </w:t>
      </w:r>
      <w:r w:rsidRPr="009276E8">
        <w:rPr>
          <w:rFonts w:ascii="Times New Roman" w:hAnsi="Times New Roman"/>
          <w:bCs/>
          <w:sz w:val="28"/>
          <w:szCs w:val="28"/>
          <w:lang w:val="vi-VN"/>
        </w:rPr>
        <w:t>01 bộ</w:t>
      </w:r>
      <w:r w:rsidRPr="009276E8">
        <w:rPr>
          <w:rFonts w:ascii="Times New Roman" w:hAnsi="Times New Roman"/>
          <w:bCs/>
          <w:sz w:val="28"/>
          <w:szCs w:val="28"/>
        </w:rPr>
        <w:t xml:space="preserve"> b</w:t>
      </w:r>
      <w:r w:rsidR="0059781F" w:rsidRPr="009276E8">
        <w:rPr>
          <w:rFonts w:ascii="Times New Roman" w:hAnsi="Times New Roman"/>
          <w:bCs/>
          <w:sz w:val="28"/>
          <w:szCs w:val="28"/>
          <w:lang w:val="vi-VN"/>
        </w:rPr>
        <w:t>áo hiệu quy định lai dắt (bao gồm một hoặc các loại báo hiệu: báo hiệu thông báo đoàn lai dắt bị hạn chế; báo hiệu thông báo chiều rộng đoàn lai dắt bị hạn chế; báo hiệu thông báo chiều dài đoàn lai dắt bị hạn chế</w:t>
      </w:r>
      <w:r w:rsidRPr="009276E8">
        <w:rPr>
          <w:rFonts w:ascii="Times New Roman" w:hAnsi="Times New Roman"/>
          <w:bCs/>
          <w:sz w:val="28"/>
          <w:szCs w:val="28"/>
          <w:lang w:val="vi-VN"/>
        </w:rPr>
        <w:t>)</w:t>
      </w:r>
      <w:r w:rsidR="0059781F" w:rsidRPr="009276E8">
        <w:rPr>
          <w:rFonts w:ascii="Times New Roman" w:hAnsi="Times New Roman"/>
          <w:bCs/>
          <w:sz w:val="28"/>
          <w:szCs w:val="28"/>
          <w:lang w:val="vi-VN"/>
        </w:rPr>
        <w:t xml:space="preserve">; </w:t>
      </w:r>
      <w:r w:rsidRPr="009276E8">
        <w:rPr>
          <w:rFonts w:ascii="Times New Roman" w:hAnsi="Times New Roman"/>
          <w:bCs/>
          <w:sz w:val="28"/>
          <w:szCs w:val="28"/>
          <w:lang w:val="vi-VN"/>
        </w:rPr>
        <w:t>01 bộ</w:t>
      </w:r>
      <w:r w:rsidRPr="009276E8">
        <w:rPr>
          <w:rFonts w:ascii="Times New Roman" w:hAnsi="Times New Roman"/>
          <w:bCs/>
          <w:sz w:val="28"/>
          <w:szCs w:val="28"/>
        </w:rPr>
        <w:t xml:space="preserve"> b</w:t>
      </w:r>
      <w:r w:rsidR="0059781F" w:rsidRPr="009276E8">
        <w:rPr>
          <w:rFonts w:ascii="Times New Roman" w:hAnsi="Times New Roman"/>
          <w:bCs/>
          <w:sz w:val="28"/>
          <w:szCs w:val="28"/>
          <w:lang w:val="vi-VN"/>
        </w:rPr>
        <w:t xml:space="preserve">áo hiệu báo chiều cao tĩnh không bị hạn chế; </w:t>
      </w:r>
      <w:r w:rsidRPr="009276E8">
        <w:rPr>
          <w:rFonts w:ascii="Times New Roman" w:hAnsi="Times New Roman"/>
          <w:bCs/>
          <w:sz w:val="28"/>
          <w:szCs w:val="28"/>
          <w:lang w:val="vi-VN"/>
        </w:rPr>
        <w:t>01 bộ</w:t>
      </w:r>
      <w:r w:rsidRPr="009276E8">
        <w:rPr>
          <w:rFonts w:ascii="Times New Roman" w:hAnsi="Times New Roman"/>
          <w:bCs/>
          <w:sz w:val="28"/>
          <w:szCs w:val="28"/>
        </w:rPr>
        <w:t xml:space="preserve"> b</w:t>
      </w:r>
      <w:r w:rsidR="0059781F" w:rsidRPr="009276E8">
        <w:rPr>
          <w:rFonts w:ascii="Times New Roman" w:hAnsi="Times New Roman"/>
          <w:bCs/>
          <w:sz w:val="28"/>
          <w:szCs w:val="28"/>
          <w:lang w:val="vi-VN"/>
        </w:rPr>
        <w:t xml:space="preserve">áo hiệu báo chiều sâu luồng bị hạn chế; </w:t>
      </w:r>
      <w:r w:rsidRPr="009276E8">
        <w:rPr>
          <w:rFonts w:ascii="Times New Roman" w:hAnsi="Times New Roman"/>
          <w:bCs/>
          <w:sz w:val="28"/>
          <w:szCs w:val="28"/>
          <w:lang w:val="vi-VN"/>
        </w:rPr>
        <w:t>01 bộ</w:t>
      </w:r>
      <w:r w:rsidRPr="009276E8">
        <w:rPr>
          <w:rFonts w:ascii="Times New Roman" w:hAnsi="Times New Roman"/>
          <w:bCs/>
          <w:sz w:val="28"/>
          <w:szCs w:val="28"/>
        </w:rPr>
        <w:t xml:space="preserve"> b</w:t>
      </w:r>
      <w:r w:rsidR="0059781F" w:rsidRPr="009276E8">
        <w:rPr>
          <w:rFonts w:ascii="Times New Roman" w:hAnsi="Times New Roman"/>
          <w:bCs/>
          <w:sz w:val="28"/>
          <w:szCs w:val="28"/>
          <w:lang w:val="vi-VN"/>
        </w:rPr>
        <w:t>áo hiệu báo chiều rộng luồng bị hạn chế;</w:t>
      </w:r>
    </w:p>
    <w:p w:rsidR="0059781F" w:rsidRPr="009276E8" w:rsidRDefault="00BB1928" w:rsidP="00DA7B41">
      <w:pPr>
        <w:spacing w:before="120"/>
        <w:ind w:firstLine="567"/>
        <w:jc w:val="both"/>
        <w:rPr>
          <w:rFonts w:ascii="Times New Roman" w:hAnsi="Times New Roman"/>
          <w:bCs/>
          <w:sz w:val="28"/>
          <w:szCs w:val="28"/>
          <w:lang w:val="vi-VN"/>
        </w:rPr>
      </w:pPr>
      <w:r w:rsidRPr="009276E8">
        <w:rPr>
          <w:rFonts w:ascii="Times New Roman" w:hAnsi="Times New Roman"/>
          <w:bCs/>
          <w:sz w:val="28"/>
          <w:szCs w:val="28"/>
        </w:rPr>
        <w:t xml:space="preserve">c) </w:t>
      </w:r>
      <w:r w:rsidR="0059781F" w:rsidRPr="009276E8">
        <w:rPr>
          <w:rFonts w:ascii="Times New Roman" w:hAnsi="Times New Roman"/>
          <w:bCs/>
          <w:sz w:val="28"/>
          <w:szCs w:val="28"/>
          <w:lang w:val="vi-VN"/>
        </w:rPr>
        <w:t xml:space="preserve">Báo hiệu dưới nước: </w:t>
      </w:r>
      <w:r w:rsidRPr="009276E8">
        <w:rPr>
          <w:rFonts w:ascii="Times New Roman" w:hAnsi="Times New Roman"/>
          <w:bCs/>
          <w:sz w:val="28"/>
          <w:szCs w:val="28"/>
        </w:rPr>
        <w:t>b</w:t>
      </w:r>
      <w:r w:rsidR="0059781F" w:rsidRPr="009276E8">
        <w:rPr>
          <w:rFonts w:ascii="Times New Roman" w:hAnsi="Times New Roman"/>
          <w:bCs/>
          <w:sz w:val="28"/>
          <w:szCs w:val="28"/>
          <w:lang w:val="vi-VN"/>
        </w:rPr>
        <w:t xml:space="preserve">ố trí về phía thượng, hạ lưu mỗi phía tối thiểu 02 cặp phao dẫn luồng; </w:t>
      </w:r>
      <w:r w:rsidRPr="009276E8">
        <w:rPr>
          <w:rFonts w:ascii="Times New Roman" w:hAnsi="Times New Roman"/>
          <w:bCs/>
          <w:sz w:val="28"/>
          <w:szCs w:val="28"/>
        </w:rPr>
        <w:t>đ</w:t>
      </w:r>
      <w:r w:rsidR="0059781F" w:rsidRPr="009276E8">
        <w:rPr>
          <w:rFonts w:ascii="Times New Roman" w:hAnsi="Times New Roman"/>
          <w:bCs/>
          <w:sz w:val="28"/>
          <w:szCs w:val="28"/>
          <w:lang w:val="vi-VN"/>
        </w:rPr>
        <w:t xml:space="preserve">ối với khu vực điều tiết khống chế bảo </w:t>
      </w:r>
      <w:r w:rsidRPr="009276E8">
        <w:rPr>
          <w:rFonts w:ascii="Times New Roman" w:hAnsi="Times New Roman"/>
          <w:bCs/>
          <w:sz w:val="28"/>
          <w:szCs w:val="28"/>
          <w:lang w:val="vi-VN"/>
        </w:rPr>
        <w:t xml:space="preserve">đảm </w:t>
      </w:r>
      <w:r w:rsidR="00905D59">
        <w:rPr>
          <w:rFonts w:ascii="Times New Roman" w:hAnsi="Times New Roman"/>
          <w:bCs/>
          <w:sz w:val="28"/>
          <w:szCs w:val="28"/>
        </w:rPr>
        <w:t xml:space="preserve">an toàn </w:t>
      </w:r>
      <w:r w:rsidR="0059781F" w:rsidRPr="009276E8">
        <w:rPr>
          <w:rFonts w:ascii="Times New Roman" w:hAnsi="Times New Roman"/>
          <w:bCs/>
          <w:sz w:val="28"/>
          <w:szCs w:val="28"/>
          <w:lang w:val="vi-VN"/>
        </w:rPr>
        <w:t xml:space="preserve">giao thông hoàn toàn trong phạm vi luồng thì phải bố trí tối thiểu 04 phao giới hạn luồng tàu chạy; </w:t>
      </w:r>
      <w:r w:rsidRPr="009276E8">
        <w:rPr>
          <w:rFonts w:ascii="Times New Roman" w:hAnsi="Times New Roman"/>
          <w:bCs/>
          <w:sz w:val="28"/>
          <w:szCs w:val="28"/>
        </w:rPr>
        <w:t>đ</w:t>
      </w:r>
      <w:r w:rsidR="0059781F" w:rsidRPr="009276E8">
        <w:rPr>
          <w:rFonts w:ascii="Times New Roman" w:hAnsi="Times New Roman"/>
          <w:bCs/>
          <w:sz w:val="28"/>
          <w:szCs w:val="28"/>
          <w:lang w:val="vi-VN"/>
        </w:rPr>
        <w:t xml:space="preserve">ối với khu vực điều tiết khống chế bảo </w:t>
      </w:r>
      <w:r w:rsidRPr="009276E8">
        <w:rPr>
          <w:rFonts w:ascii="Times New Roman" w:hAnsi="Times New Roman"/>
          <w:bCs/>
          <w:sz w:val="28"/>
          <w:szCs w:val="28"/>
          <w:lang w:val="vi-VN"/>
        </w:rPr>
        <w:t xml:space="preserve">đảm </w:t>
      </w:r>
      <w:r w:rsidR="00905D59">
        <w:rPr>
          <w:rFonts w:ascii="Times New Roman" w:hAnsi="Times New Roman"/>
          <w:bCs/>
          <w:sz w:val="28"/>
          <w:szCs w:val="28"/>
        </w:rPr>
        <w:t xml:space="preserve">an toàn </w:t>
      </w:r>
      <w:r w:rsidR="0059781F" w:rsidRPr="009276E8">
        <w:rPr>
          <w:rFonts w:ascii="Times New Roman" w:hAnsi="Times New Roman"/>
          <w:bCs/>
          <w:sz w:val="28"/>
          <w:szCs w:val="28"/>
          <w:lang w:val="vi-VN"/>
        </w:rPr>
        <w:t>giao thông trong phạm vi một bên luồng phải bố trí tối thiểu 02 phao giới hạn vùng nước hoặc 02 phao giới hạn luồng tàu chạ</w:t>
      </w:r>
      <w:r w:rsidR="00132D89" w:rsidRPr="009276E8">
        <w:rPr>
          <w:rFonts w:ascii="Times New Roman" w:hAnsi="Times New Roman"/>
          <w:bCs/>
          <w:sz w:val="28"/>
          <w:szCs w:val="28"/>
          <w:lang w:val="vi-VN"/>
        </w:rPr>
        <w:t>y.</w:t>
      </w:r>
    </w:p>
    <w:p w:rsidR="0059781F" w:rsidRPr="009276E8" w:rsidRDefault="0059781F" w:rsidP="00DA7B41">
      <w:pPr>
        <w:spacing w:before="120"/>
        <w:ind w:firstLine="567"/>
        <w:jc w:val="both"/>
        <w:rPr>
          <w:rFonts w:ascii="Times New Roman" w:hAnsi="Times New Roman"/>
          <w:bCs/>
          <w:sz w:val="28"/>
          <w:szCs w:val="28"/>
          <w:lang w:val="vi-VN"/>
        </w:rPr>
      </w:pPr>
      <w:r w:rsidRPr="009276E8">
        <w:rPr>
          <w:rFonts w:ascii="Times New Roman" w:hAnsi="Times New Roman"/>
          <w:bCs/>
          <w:sz w:val="28"/>
          <w:szCs w:val="28"/>
          <w:lang w:val="vi-VN"/>
        </w:rPr>
        <w:t xml:space="preserve">3. Điều tiết khống chế bảo </w:t>
      </w:r>
      <w:r w:rsidR="00E06616" w:rsidRPr="009276E8">
        <w:rPr>
          <w:rFonts w:ascii="Times New Roman" w:hAnsi="Times New Roman"/>
          <w:bCs/>
          <w:sz w:val="28"/>
          <w:szCs w:val="28"/>
          <w:lang w:val="vi-VN"/>
        </w:rPr>
        <w:t xml:space="preserve">đảm </w:t>
      </w:r>
      <w:r w:rsidR="00E06616" w:rsidRPr="009276E8">
        <w:rPr>
          <w:rFonts w:ascii="Times New Roman" w:hAnsi="Times New Roman"/>
          <w:bCs/>
          <w:sz w:val="28"/>
          <w:szCs w:val="28"/>
        </w:rPr>
        <w:t xml:space="preserve">an toàn </w:t>
      </w:r>
      <w:r w:rsidRPr="009276E8">
        <w:rPr>
          <w:rFonts w:ascii="Times New Roman" w:hAnsi="Times New Roman"/>
          <w:bCs/>
          <w:sz w:val="28"/>
          <w:szCs w:val="28"/>
          <w:lang w:val="vi-VN"/>
        </w:rPr>
        <w:t>giao thông bằng</w:t>
      </w:r>
      <w:r w:rsidR="00905D59">
        <w:rPr>
          <w:rFonts w:ascii="Times New Roman" w:hAnsi="Times New Roman"/>
          <w:bCs/>
          <w:sz w:val="28"/>
          <w:szCs w:val="28"/>
        </w:rPr>
        <w:t xml:space="preserve"> </w:t>
      </w:r>
      <w:r w:rsidR="00A35157" w:rsidRPr="009276E8">
        <w:rPr>
          <w:rFonts w:ascii="Times New Roman" w:hAnsi="Times New Roman"/>
          <w:bCs/>
          <w:sz w:val="28"/>
          <w:szCs w:val="28"/>
          <w:lang w:val="vi-VN"/>
        </w:rPr>
        <w:t>trạm điều</w:t>
      </w:r>
      <w:r w:rsidR="00905D59">
        <w:rPr>
          <w:rFonts w:ascii="Times New Roman" w:hAnsi="Times New Roman"/>
          <w:bCs/>
          <w:sz w:val="28"/>
          <w:szCs w:val="28"/>
        </w:rPr>
        <w:t xml:space="preserve"> </w:t>
      </w:r>
      <w:r w:rsidR="00A35157" w:rsidRPr="009276E8">
        <w:rPr>
          <w:rFonts w:ascii="Times New Roman" w:hAnsi="Times New Roman"/>
          <w:bCs/>
          <w:sz w:val="28"/>
          <w:szCs w:val="28"/>
          <w:lang w:val="vi-VN"/>
        </w:rPr>
        <w:t>tiết</w:t>
      </w:r>
      <w:r w:rsidR="00A35157" w:rsidRPr="009276E8">
        <w:rPr>
          <w:rFonts w:ascii="Times New Roman" w:hAnsi="Times New Roman"/>
          <w:bCs/>
          <w:sz w:val="28"/>
          <w:szCs w:val="28"/>
        </w:rPr>
        <w:t xml:space="preserve"> khống chế kết hợp</w:t>
      </w:r>
      <w:r w:rsidRPr="009276E8">
        <w:rPr>
          <w:rFonts w:ascii="Times New Roman" w:hAnsi="Times New Roman"/>
          <w:bCs/>
          <w:sz w:val="28"/>
          <w:szCs w:val="28"/>
          <w:lang w:val="vi-VN"/>
        </w:rPr>
        <w:t xml:space="preserve"> báo hiệu </w:t>
      </w:r>
      <w:r w:rsidR="00E105B7" w:rsidRPr="009276E8">
        <w:rPr>
          <w:rFonts w:ascii="Times New Roman" w:hAnsi="Times New Roman"/>
          <w:bCs/>
          <w:sz w:val="28"/>
          <w:szCs w:val="28"/>
        </w:rPr>
        <w:t>đường thủy nội địa</w:t>
      </w:r>
      <w:r w:rsidRPr="009276E8">
        <w:rPr>
          <w:rFonts w:ascii="Times New Roman" w:hAnsi="Times New Roman"/>
          <w:bCs/>
          <w:sz w:val="28"/>
          <w:szCs w:val="28"/>
          <w:lang w:val="vi-VN"/>
        </w:rPr>
        <w:t xml:space="preserve">: </w:t>
      </w:r>
    </w:p>
    <w:p w:rsidR="0059781F" w:rsidRPr="009276E8" w:rsidRDefault="00BB1928" w:rsidP="00D802C7">
      <w:pPr>
        <w:spacing w:before="120" w:line="330" w:lineRule="exact"/>
        <w:ind w:firstLine="567"/>
        <w:jc w:val="both"/>
        <w:rPr>
          <w:rFonts w:ascii="Times New Roman" w:hAnsi="Times New Roman"/>
          <w:bCs/>
          <w:sz w:val="28"/>
          <w:szCs w:val="28"/>
          <w:lang w:val="vi-VN"/>
        </w:rPr>
      </w:pPr>
      <w:r w:rsidRPr="009276E8">
        <w:rPr>
          <w:rFonts w:ascii="Times New Roman" w:hAnsi="Times New Roman"/>
          <w:bCs/>
          <w:sz w:val="28"/>
          <w:szCs w:val="28"/>
        </w:rPr>
        <w:lastRenderedPageBreak/>
        <w:t xml:space="preserve">a) </w:t>
      </w:r>
      <w:r w:rsidR="0059781F" w:rsidRPr="009276E8">
        <w:rPr>
          <w:rFonts w:ascii="Times New Roman" w:hAnsi="Times New Roman"/>
          <w:bCs/>
          <w:sz w:val="28"/>
          <w:szCs w:val="28"/>
          <w:lang w:val="vi-VN"/>
        </w:rPr>
        <w:t xml:space="preserve">Trạm điều tiết khống chế bảo </w:t>
      </w:r>
      <w:r w:rsidR="00E06616" w:rsidRPr="009276E8">
        <w:rPr>
          <w:rFonts w:ascii="Times New Roman" w:hAnsi="Times New Roman"/>
          <w:bCs/>
          <w:sz w:val="28"/>
          <w:szCs w:val="28"/>
          <w:lang w:val="vi-VN"/>
        </w:rPr>
        <w:t xml:space="preserve">đảm </w:t>
      </w:r>
      <w:r w:rsidR="00E06616" w:rsidRPr="009276E8">
        <w:rPr>
          <w:rFonts w:ascii="Times New Roman" w:hAnsi="Times New Roman"/>
          <w:bCs/>
          <w:sz w:val="28"/>
          <w:szCs w:val="28"/>
        </w:rPr>
        <w:t xml:space="preserve">an toàn </w:t>
      </w:r>
      <w:r w:rsidR="0059781F" w:rsidRPr="009276E8">
        <w:rPr>
          <w:rFonts w:ascii="Times New Roman" w:hAnsi="Times New Roman"/>
          <w:bCs/>
          <w:sz w:val="28"/>
          <w:szCs w:val="28"/>
          <w:lang w:val="vi-VN"/>
        </w:rPr>
        <w:t xml:space="preserve">giao thông phải thuận tiện khi điều hành, dễ bao quát, không bị che khuất, tầm nhìn thuận lợi cho công tác cảnh giới và đặt tại các vị trí quy định như sau: </w:t>
      </w:r>
      <w:r w:rsidRPr="009276E8">
        <w:rPr>
          <w:rFonts w:ascii="Times New Roman" w:hAnsi="Times New Roman"/>
          <w:bCs/>
          <w:sz w:val="28"/>
          <w:szCs w:val="28"/>
        </w:rPr>
        <w:t>t</w:t>
      </w:r>
      <w:r w:rsidR="0059781F" w:rsidRPr="009276E8">
        <w:rPr>
          <w:rFonts w:ascii="Times New Roman" w:hAnsi="Times New Roman"/>
          <w:bCs/>
          <w:sz w:val="28"/>
          <w:szCs w:val="28"/>
          <w:lang w:val="vi-VN"/>
        </w:rPr>
        <w:t xml:space="preserve">rạm điều tiết khống chế bảo </w:t>
      </w:r>
      <w:r w:rsidR="00E06616" w:rsidRPr="009276E8">
        <w:rPr>
          <w:rFonts w:ascii="Times New Roman" w:hAnsi="Times New Roman"/>
          <w:bCs/>
          <w:sz w:val="28"/>
          <w:szCs w:val="28"/>
          <w:lang w:val="vi-VN"/>
        </w:rPr>
        <w:t xml:space="preserve">đảm </w:t>
      </w:r>
      <w:r w:rsidR="00905D59">
        <w:rPr>
          <w:rFonts w:ascii="Times New Roman" w:hAnsi="Times New Roman"/>
          <w:bCs/>
          <w:sz w:val="28"/>
          <w:szCs w:val="28"/>
        </w:rPr>
        <w:t xml:space="preserve">an toàn </w:t>
      </w:r>
      <w:r w:rsidR="0059781F" w:rsidRPr="009276E8">
        <w:rPr>
          <w:rFonts w:ascii="Times New Roman" w:hAnsi="Times New Roman"/>
          <w:bCs/>
          <w:sz w:val="28"/>
          <w:szCs w:val="28"/>
          <w:lang w:val="vi-VN"/>
        </w:rPr>
        <w:t xml:space="preserve">giao thông </w:t>
      </w:r>
      <w:r w:rsidRPr="009276E8">
        <w:rPr>
          <w:rFonts w:ascii="Times New Roman" w:hAnsi="Times New Roman"/>
          <w:bCs/>
          <w:sz w:val="28"/>
          <w:szCs w:val="28"/>
        </w:rPr>
        <w:t>p</w:t>
      </w:r>
      <w:r w:rsidR="0059781F" w:rsidRPr="009276E8">
        <w:rPr>
          <w:rFonts w:ascii="Times New Roman" w:hAnsi="Times New Roman"/>
          <w:bCs/>
          <w:sz w:val="28"/>
          <w:szCs w:val="28"/>
          <w:lang w:val="vi-VN"/>
        </w:rPr>
        <w:t xml:space="preserve">hía thượng lưu đặt cách khu vực điều tiết không quá 800 mét; </w:t>
      </w:r>
      <w:r w:rsidRPr="009276E8">
        <w:rPr>
          <w:rFonts w:ascii="Times New Roman" w:hAnsi="Times New Roman"/>
          <w:bCs/>
          <w:sz w:val="28"/>
          <w:szCs w:val="28"/>
        </w:rPr>
        <w:t>t</w:t>
      </w:r>
      <w:r w:rsidR="0059781F" w:rsidRPr="009276E8">
        <w:rPr>
          <w:rFonts w:ascii="Times New Roman" w:hAnsi="Times New Roman"/>
          <w:bCs/>
          <w:sz w:val="28"/>
          <w:szCs w:val="28"/>
          <w:lang w:val="vi-VN"/>
        </w:rPr>
        <w:t xml:space="preserve">rạm điều tiết khống chế bảo </w:t>
      </w:r>
      <w:r w:rsidRPr="009276E8">
        <w:rPr>
          <w:rFonts w:ascii="Times New Roman" w:hAnsi="Times New Roman"/>
          <w:bCs/>
          <w:sz w:val="28"/>
          <w:szCs w:val="28"/>
          <w:lang w:val="vi-VN"/>
        </w:rPr>
        <w:t xml:space="preserve">đảm </w:t>
      </w:r>
      <w:r w:rsidR="00905D59">
        <w:rPr>
          <w:rFonts w:ascii="Times New Roman" w:hAnsi="Times New Roman"/>
          <w:bCs/>
          <w:sz w:val="28"/>
          <w:szCs w:val="28"/>
        </w:rPr>
        <w:t xml:space="preserve">an toàn </w:t>
      </w:r>
      <w:r w:rsidR="0059781F" w:rsidRPr="009276E8">
        <w:rPr>
          <w:rFonts w:ascii="Times New Roman" w:hAnsi="Times New Roman"/>
          <w:bCs/>
          <w:sz w:val="28"/>
          <w:szCs w:val="28"/>
          <w:lang w:val="vi-VN"/>
        </w:rPr>
        <w:t xml:space="preserve">giao thông phía hạ lưu đặt cách khu vực điều tiết không quá 500 mét; </w:t>
      </w:r>
      <w:r w:rsidRPr="009276E8">
        <w:rPr>
          <w:rFonts w:ascii="Times New Roman" w:hAnsi="Times New Roman"/>
          <w:bCs/>
          <w:sz w:val="28"/>
          <w:szCs w:val="28"/>
        </w:rPr>
        <w:t>t</w:t>
      </w:r>
      <w:r w:rsidR="0059781F" w:rsidRPr="009276E8">
        <w:rPr>
          <w:rFonts w:ascii="Times New Roman" w:hAnsi="Times New Roman"/>
          <w:bCs/>
          <w:sz w:val="28"/>
          <w:szCs w:val="28"/>
          <w:lang w:val="vi-VN"/>
        </w:rPr>
        <w:t xml:space="preserve">rạm trung tâm điều tiết khống chế bảo </w:t>
      </w:r>
      <w:r w:rsidR="00E06616" w:rsidRPr="009276E8">
        <w:rPr>
          <w:rFonts w:ascii="Times New Roman" w:hAnsi="Times New Roman"/>
          <w:bCs/>
          <w:sz w:val="28"/>
          <w:szCs w:val="28"/>
          <w:lang w:val="vi-VN"/>
        </w:rPr>
        <w:t xml:space="preserve">đảm </w:t>
      </w:r>
      <w:r w:rsidR="00905D59">
        <w:rPr>
          <w:rFonts w:ascii="Times New Roman" w:hAnsi="Times New Roman"/>
          <w:bCs/>
          <w:sz w:val="28"/>
          <w:szCs w:val="28"/>
        </w:rPr>
        <w:t xml:space="preserve">an toàn </w:t>
      </w:r>
      <w:r w:rsidR="0059781F" w:rsidRPr="009276E8">
        <w:rPr>
          <w:rFonts w:ascii="Times New Roman" w:hAnsi="Times New Roman"/>
          <w:bCs/>
          <w:sz w:val="28"/>
          <w:szCs w:val="28"/>
          <w:lang w:val="vi-VN"/>
        </w:rPr>
        <w:t>giao thông đặt cách khu vực thi công công trình về phía thượng lưu không quá 200 mét</w:t>
      </w:r>
      <w:r w:rsidR="00404B36" w:rsidRPr="009276E8">
        <w:rPr>
          <w:rFonts w:ascii="Times New Roman" w:hAnsi="Times New Roman"/>
          <w:bCs/>
          <w:sz w:val="28"/>
          <w:szCs w:val="28"/>
        </w:rPr>
        <w:t>;</w:t>
      </w:r>
    </w:p>
    <w:p w:rsidR="0059781F" w:rsidRPr="009276E8" w:rsidRDefault="00BB1928" w:rsidP="00D802C7">
      <w:pPr>
        <w:spacing w:before="120" w:line="330" w:lineRule="exact"/>
        <w:ind w:firstLine="567"/>
        <w:jc w:val="both"/>
        <w:rPr>
          <w:rFonts w:ascii="Times New Roman" w:hAnsi="Times New Roman"/>
          <w:bCs/>
          <w:sz w:val="28"/>
          <w:szCs w:val="28"/>
          <w:lang w:val="vi-VN"/>
        </w:rPr>
      </w:pPr>
      <w:r w:rsidRPr="009276E8">
        <w:rPr>
          <w:rFonts w:ascii="Times New Roman" w:hAnsi="Times New Roman"/>
          <w:bCs/>
          <w:sz w:val="28"/>
          <w:szCs w:val="28"/>
        </w:rPr>
        <w:t xml:space="preserve">b) </w:t>
      </w:r>
      <w:r w:rsidR="0059781F" w:rsidRPr="009276E8">
        <w:rPr>
          <w:rFonts w:ascii="Times New Roman" w:hAnsi="Times New Roman"/>
          <w:bCs/>
          <w:sz w:val="28"/>
          <w:szCs w:val="28"/>
          <w:lang w:val="vi-VN"/>
        </w:rPr>
        <w:t>Báo hiệu trên bờ</w:t>
      </w:r>
      <w:r w:rsidRPr="009276E8">
        <w:rPr>
          <w:rFonts w:ascii="Times New Roman" w:hAnsi="Times New Roman"/>
          <w:bCs/>
          <w:sz w:val="28"/>
          <w:szCs w:val="28"/>
        </w:rPr>
        <w:t>:</w:t>
      </w:r>
      <w:r w:rsidR="0059781F" w:rsidRPr="009276E8">
        <w:rPr>
          <w:rFonts w:ascii="Times New Roman" w:hAnsi="Times New Roman"/>
          <w:bCs/>
          <w:sz w:val="28"/>
          <w:szCs w:val="28"/>
          <w:lang w:val="vi-VN"/>
        </w:rPr>
        <w:t xml:space="preserve"> bố trí theo</w:t>
      </w:r>
      <w:r w:rsidR="00454229">
        <w:rPr>
          <w:rFonts w:ascii="Times New Roman" w:hAnsi="Times New Roman"/>
          <w:bCs/>
          <w:sz w:val="28"/>
          <w:szCs w:val="28"/>
        </w:rPr>
        <w:t xml:space="preserve"> quy định tại</w:t>
      </w:r>
      <w:r w:rsidR="0059781F" w:rsidRPr="009276E8">
        <w:rPr>
          <w:rFonts w:ascii="Times New Roman" w:hAnsi="Times New Roman"/>
          <w:bCs/>
          <w:sz w:val="28"/>
          <w:szCs w:val="28"/>
          <w:lang w:val="vi-VN"/>
        </w:rPr>
        <w:t xml:space="preserve"> khoản 2 Điều này và bổ sung </w:t>
      </w:r>
      <w:r w:rsidRPr="009276E8">
        <w:rPr>
          <w:rFonts w:ascii="Times New Roman" w:hAnsi="Times New Roman"/>
          <w:bCs/>
          <w:sz w:val="28"/>
          <w:szCs w:val="28"/>
          <w:lang w:val="vi-VN"/>
        </w:rPr>
        <w:t>01 bộ</w:t>
      </w:r>
      <w:r w:rsidR="00454229">
        <w:rPr>
          <w:rFonts w:ascii="Times New Roman" w:hAnsi="Times New Roman"/>
          <w:bCs/>
          <w:sz w:val="28"/>
          <w:szCs w:val="28"/>
        </w:rPr>
        <w:t xml:space="preserve"> </w:t>
      </w:r>
      <w:r w:rsidR="0059781F" w:rsidRPr="009276E8">
        <w:rPr>
          <w:rFonts w:ascii="Times New Roman" w:hAnsi="Times New Roman"/>
          <w:bCs/>
          <w:sz w:val="28"/>
          <w:szCs w:val="28"/>
          <w:lang w:val="vi-VN"/>
        </w:rPr>
        <w:t>báo hiệu điều khiển sự đi lại;</w:t>
      </w:r>
    </w:p>
    <w:p w:rsidR="0059781F" w:rsidRPr="009276E8" w:rsidRDefault="00BB1928" w:rsidP="00D802C7">
      <w:pPr>
        <w:spacing w:before="120" w:line="330" w:lineRule="exact"/>
        <w:ind w:firstLine="567"/>
        <w:jc w:val="both"/>
        <w:rPr>
          <w:rFonts w:ascii="Times New Roman" w:hAnsi="Times New Roman"/>
          <w:bCs/>
          <w:sz w:val="28"/>
          <w:szCs w:val="28"/>
          <w:lang w:val="vi-VN"/>
        </w:rPr>
      </w:pPr>
      <w:r w:rsidRPr="009276E8">
        <w:rPr>
          <w:rFonts w:ascii="Times New Roman" w:hAnsi="Times New Roman"/>
          <w:bCs/>
          <w:sz w:val="28"/>
          <w:szCs w:val="28"/>
        </w:rPr>
        <w:t xml:space="preserve">c) </w:t>
      </w:r>
      <w:r w:rsidR="0059781F" w:rsidRPr="009276E8">
        <w:rPr>
          <w:rFonts w:ascii="Times New Roman" w:hAnsi="Times New Roman"/>
          <w:bCs/>
          <w:sz w:val="28"/>
          <w:szCs w:val="28"/>
          <w:lang w:val="vi-VN"/>
        </w:rPr>
        <w:t xml:space="preserve">Báo hiệu dưới nước: </w:t>
      </w:r>
      <w:r w:rsidRPr="009276E8">
        <w:rPr>
          <w:rFonts w:ascii="Times New Roman" w:hAnsi="Times New Roman"/>
          <w:bCs/>
          <w:sz w:val="28"/>
          <w:szCs w:val="28"/>
        </w:rPr>
        <w:t>n</w:t>
      </w:r>
      <w:r w:rsidR="0059781F" w:rsidRPr="009276E8">
        <w:rPr>
          <w:rFonts w:ascii="Times New Roman" w:hAnsi="Times New Roman"/>
          <w:bCs/>
          <w:sz w:val="28"/>
          <w:szCs w:val="28"/>
          <w:lang w:val="vi-VN"/>
        </w:rPr>
        <w:t xml:space="preserve">ếu khu vực điều tiết khống chế bảo </w:t>
      </w:r>
      <w:r w:rsidR="00E06616" w:rsidRPr="009276E8">
        <w:rPr>
          <w:rFonts w:ascii="Times New Roman" w:hAnsi="Times New Roman"/>
          <w:bCs/>
          <w:sz w:val="28"/>
          <w:szCs w:val="28"/>
          <w:lang w:val="vi-VN"/>
        </w:rPr>
        <w:t xml:space="preserve">đảm </w:t>
      </w:r>
      <w:r w:rsidR="00905D59">
        <w:rPr>
          <w:rFonts w:ascii="Times New Roman" w:hAnsi="Times New Roman"/>
          <w:bCs/>
          <w:sz w:val="28"/>
          <w:szCs w:val="28"/>
        </w:rPr>
        <w:t xml:space="preserve">an toàn </w:t>
      </w:r>
      <w:r w:rsidR="0059781F" w:rsidRPr="009276E8">
        <w:rPr>
          <w:rFonts w:ascii="Times New Roman" w:hAnsi="Times New Roman"/>
          <w:bCs/>
          <w:sz w:val="28"/>
          <w:szCs w:val="28"/>
          <w:lang w:val="vi-VN"/>
        </w:rPr>
        <w:t xml:space="preserve">giao thông hoàn toàn trong phạm vi luồng thì phải bố trí tối thiểu 04 phao giới hạn luồng tàu chạy; </w:t>
      </w:r>
      <w:r w:rsidRPr="009276E8">
        <w:rPr>
          <w:rFonts w:ascii="Times New Roman" w:hAnsi="Times New Roman"/>
          <w:bCs/>
          <w:sz w:val="28"/>
          <w:szCs w:val="28"/>
        </w:rPr>
        <w:t>n</w:t>
      </w:r>
      <w:r w:rsidR="0059781F" w:rsidRPr="009276E8">
        <w:rPr>
          <w:rFonts w:ascii="Times New Roman" w:hAnsi="Times New Roman"/>
          <w:bCs/>
          <w:sz w:val="28"/>
          <w:szCs w:val="28"/>
          <w:lang w:val="vi-VN"/>
        </w:rPr>
        <w:t xml:space="preserve">ếu khu vực điều tiết khống chế bảo </w:t>
      </w:r>
      <w:r w:rsidR="00E06616" w:rsidRPr="009276E8">
        <w:rPr>
          <w:rFonts w:ascii="Times New Roman" w:hAnsi="Times New Roman"/>
          <w:bCs/>
          <w:sz w:val="28"/>
          <w:szCs w:val="28"/>
          <w:lang w:val="vi-VN"/>
        </w:rPr>
        <w:t xml:space="preserve">đảm </w:t>
      </w:r>
      <w:r w:rsidR="00905D59">
        <w:rPr>
          <w:rFonts w:ascii="Times New Roman" w:hAnsi="Times New Roman"/>
          <w:bCs/>
          <w:sz w:val="28"/>
          <w:szCs w:val="28"/>
        </w:rPr>
        <w:t xml:space="preserve">an toàn </w:t>
      </w:r>
      <w:r w:rsidR="0059781F" w:rsidRPr="009276E8">
        <w:rPr>
          <w:rFonts w:ascii="Times New Roman" w:hAnsi="Times New Roman"/>
          <w:bCs/>
          <w:sz w:val="28"/>
          <w:szCs w:val="28"/>
          <w:lang w:val="vi-VN"/>
        </w:rPr>
        <w:t>giao thông trong phạm vi một bên luồng phải bố trí tối thiểu 02 phao giới hạn vùng nước hoặc 02 phao giới hạn luồng tàu chạy.</w:t>
      </w:r>
    </w:p>
    <w:p w:rsidR="00A35157" w:rsidRPr="009276E8" w:rsidRDefault="00A35157" w:rsidP="00D802C7">
      <w:pPr>
        <w:spacing w:before="120" w:line="330" w:lineRule="exact"/>
        <w:ind w:firstLine="567"/>
        <w:jc w:val="both"/>
        <w:rPr>
          <w:rFonts w:ascii="Times New Roman" w:hAnsi="Times New Roman"/>
          <w:bCs/>
          <w:sz w:val="28"/>
          <w:szCs w:val="28"/>
          <w:lang w:val="vi-VN"/>
        </w:rPr>
      </w:pPr>
      <w:r w:rsidRPr="009276E8">
        <w:rPr>
          <w:rFonts w:ascii="Times New Roman" w:hAnsi="Times New Roman"/>
          <w:bCs/>
          <w:sz w:val="28"/>
          <w:szCs w:val="28"/>
          <w:lang w:val="vi-VN"/>
        </w:rPr>
        <w:t xml:space="preserve">4. </w:t>
      </w:r>
      <w:r w:rsidR="00434779" w:rsidRPr="009276E8">
        <w:rPr>
          <w:rFonts w:ascii="Times New Roman" w:hAnsi="Times New Roman"/>
          <w:bCs/>
          <w:sz w:val="28"/>
          <w:szCs w:val="28"/>
        </w:rPr>
        <w:t>Việc bố trí</w:t>
      </w:r>
      <w:r w:rsidRPr="009276E8">
        <w:rPr>
          <w:rFonts w:ascii="Times New Roman" w:hAnsi="Times New Roman"/>
          <w:bCs/>
          <w:sz w:val="28"/>
          <w:szCs w:val="28"/>
          <w:lang w:val="vi-VN"/>
        </w:rPr>
        <w:t xml:space="preserve"> các báo hiệu quy định tại khoản 1, khoản 2 và khoản 3 Điều này </w:t>
      </w:r>
      <w:r w:rsidR="00434779" w:rsidRPr="009276E8">
        <w:rPr>
          <w:rFonts w:ascii="Times New Roman" w:hAnsi="Times New Roman"/>
          <w:bCs/>
          <w:sz w:val="28"/>
          <w:szCs w:val="28"/>
        </w:rPr>
        <w:t>cần căn cứ vào điều kiện thực tế để</w:t>
      </w:r>
      <w:r w:rsidRPr="009276E8">
        <w:rPr>
          <w:rFonts w:ascii="Times New Roman" w:hAnsi="Times New Roman"/>
          <w:bCs/>
          <w:sz w:val="28"/>
          <w:szCs w:val="28"/>
          <w:lang w:val="vi-VN"/>
        </w:rPr>
        <w:t xml:space="preserve"> điều chỉnh cho phù hợp</w:t>
      </w:r>
      <w:r w:rsidR="00434779" w:rsidRPr="009276E8">
        <w:rPr>
          <w:rFonts w:ascii="Times New Roman" w:hAnsi="Times New Roman"/>
          <w:bCs/>
          <w:sz w:val="28"/>
          <w:szCs w:val="28"/>
        </w:rPr>
        <w:t>,</w:t>
      </w:r>
      <w:r w:rsidR="00454229">
        <w:rPr>
          <w:rFonts w:ascii="Times New Roman" w:hAnsi="Times New Roman"/>
          <w:bCs/>
          <w:sz w:val="28"/>
          <w:szCs w:val="28"/>
        </w:rPr>
        <w:t xml:space="preserve"> </w:t>
      </w:r>
      <w:r w:rsidR="000A139F" w:rsidRPr="009276E8">
        <w:rPr>
          <w:rFonts w:ascii="Times New Roman" w:hAnsi="Times New Roman"/>
          <w:bCs/>
          <w:sz w:val="28"/>
          <w:szCs w:val="28"/>
        </w:rPr>
        <w:t xml:space="preserve">không </w:t>
      </w:r>
      <w:r w:rsidRPr="009276E8">
        <w:rPr>
          <w:rFonts w:ascii="Times New Roman" w:hAnsi="Times New Roman"/>
          <w:bCs/>
          <w:sz w:val="28"/>
          <w:szCs w:val="28"/>
          <w:lang w:val="vi-VN"/>
        </w:rPr>
        <w:t>trùng lặp với các báo hiệu đã có trong khu vực.</w:t>
      </w:r>
    </w:p>
    <w:p w:rsidR="0059781F" w:rsidRPr="009276E8" w:rsidRDefault="00A35157" w:rsidP="00D802C7">
      <w:pPr>
        <w:spacing w:before="120" w:line="330" w:lineRule="exact"/>
        <w:ind w:firstLine="567"/>
        <w:jc w:val="both"/>
        <w:rPr>
          <w:rFonts w:ascii="Times New Roman" w:hAnsi="Times New Roman"/>
          <w:bCs/>
          <w:spacing w:val="4"/>
          <w:sz w:val="28"/>
          <w:szCs w:val="28"/>
          <w:lang w:val="vi-VN"/>
        </w:rPr>
      </w:pPr>
      <w:r w:rsidRPr="009276E8">
        <w:rPr>
          <w:rFonts w:ascii="Times New Roman" w:hAnsi="Times New Roman"/>
          <w:bCs/>
          <w:spacing w:val="4"/>
          <w:sz w:val="28"/>
          <w:szCs w:val="28"/>
        </w:rPr>
        <w:t>5</w:t>
      </w:r>
      <w:r w:rsidR="0059781F" w:rsidRPr="009276E8">
        <w:rPr>
          <w:rFonts w:ascii="Times New Roman" w:hAnsi="Times New Roman"/>
          <w:bCs/>
          <w:spacing w:val="4"/>
          <w:sz w:val="28"/>
          <w:szCs w:val="28"/>
          <w:lang w:val="vi-VN"/>
        </w:rPr>
        <w:t xml:space="preserve">. Phương tiện, nhân lực tại trạm điều tiết khống chế bảo </w:t>
      </w:r>
      <w:r w:rsidR="00E06616" w:rsidRPr="009276E8">
        <w:rPr>
          <w:rFonts w:ascii="Times New Roman" w:hAnsi="Times New Roman"/>
          <w:bCs/>
          <w:spacing w:val="4"/>
          <w:sz w:val="28"/>
          <w:szCs w:val="28"/>
          <w:lang w:val="vi-VN"/>
        </w:rPr>
        <w:t xml:space="preserve">đảm </w:t>
      </w:r>
      <w:r w:rsidR="00E06616" w:rsidRPr="009276E8">
        <w:rPr>
          <w:rFonts w:ascii="Times New Roman" w:hAnsi="Times New Roman"/>
          <w:bCs/>
          <w:spacing w:val="4"/>
          <w:sz w:val="28"/>
          <w:szCs w:val="28"/>
        </w:rPr>
        <w:t xml:space="preserve">an toàn </w:t>
      </w:r>
      <w:r w:rsidR="0059781F" w:rsidRPr="009276E8">
        <w:rPr>
          <w:rFonts w:ascii="Times New Roman" w:hAnsi="Times New Roman"/>
          <w:bCs/>
          <w:spacing w:val="4"/>
          <w:sz w:val="28"/>
          <w:szCs w:val="28"/>
          <w:lang w:val="vi-VN"/>
        </w:rPr>
        <w:t>giao thông:</w:t>
      </w:r>
    </w:p>
    <w:p w:rsidR="0059781F" w:rsidRPr="009276E8" w:rsidRDefault="0059781F" w:rsidP="00D802C7">
      <w:pPr>
        <w:spacing w:before="120" w:line="330" w:lineRule="exact"/>
        <w:ind w:firstLine="567"/>
        <w:jc w:val="both"/>
        <w:rPr>
          <w:rFonts w:ascii="Times New Roman" w:hAnsi="Times New Roman"/>
          <w:bCs/>
          <w:sz w:val="28"/>
          <w:szCs w:val="28"/>
          <w:lang w:val="vi-VN"/>
        </w:rPr>
      </w:pPr>
      <w:r w:rsidRPr="009276E8">
        <w:rPr>
          <w:rFonts w:ascii="Times New Roman" w:hAnsi="Times New Roman"/>
          <w:bCs/>
          <w:sz w:val="28"/>
          <w:szCs w:val="28"/>
          <w:lang w:val="vi-VN"/>
        </w:rPr>
        <w:t xml:space="preserve">a) Mỗi trạm bố trí tối thiểu một tàu có công suất từ 33 </w:t>
      </w:r>
      <w:r w:rsidR="000805A0" w:rsidRPr="009276E8">
        <w:rPr>
          <w:rFonts w:ascii="Times New Roman" w:hAnsi="Times New Roman"/>
          <w:bCs/>
          <w:sz w:val="28"/>
          <w:szCs w:val="28"/>
        </w:rPr>
        <w:t>CV</w:t>
      </w:r>
      <w:r w:rsidRPr="009276E8">
        <w:rPr>
          <w:rFonts w:ascii="Times New Roman" w:hAnsi="Times New Roman"/>
          <w:bCs/>
          <w:sz w:val="28"/>
          <w:szCs w:val="28"/>
          <w:lang w:val="vi-VN"/>
        </w:rPr>
        <w:t xml:space="preserve"> đến 90 </w:t>
      </w:r>
      <w:r w:rsidR="000805A0" w:rsidRPr="009276E8">
        <w:rPr>
          <w:rFonts w:ascii="Times New Roman" w:hAnsi="Times New Roman"/>
          <w:bCs/>
          <w:sz w:val="28"/>
          <w:szCs w:val="28"/>
        </w:rPr>
        <w:t xml:space="preserve">CV </w:t>
      </w:r>
      <w:r w:rsidRPr="009276E8">
        <w:rPr>
          <w:rFonts w:ascii="Times New Roman" w:hAnsi="Times New Roman"/>
          <w:bCs/>
          <w:sz w:val="28"/>
          <w:szCs w:val="28"/>
          <w:lang w:val="vi-VN"/>
        </w:rPr>
        <w:t xml:space="preserve">và tối thiểu một xuồng cao tốc (ca nô cao tốc) có công suất từ 25 </w:t>
      </w:r>
      <w:r w:rsidR="000805A0" w:rsidRPr="009276E8">
        <w:rPr>
          <w:rFonts w:ascii="Times New Roman" w:hAnsi="Times New Roman"/>
          <w:bCs/>
          <w:sz w:val="28"/>
          <w:szCs w:val="28"/>
        </w:rPr>
        <w:t>CV</w:t>
      </w:r>
      <w:r w:rsidRPr="009276E8">
        <w:rPr>
          <w:rFonts w:ascii="Times New Roman" w:hAnsi="Times New Roman"/>
          <w:bCs/>
          <w:sz w:val="28"/>
          <w:szCs w:val="28"/>
          <w:lang w:val="vi-VN"/>
        </w:rPr>
        <w:t xml:space="preserve"> đến 90 </w:t>
      </w:r>
      <w:r w:rsidR="000805A0" w:rsidRPr="009276E8">
        <w:rPr>
          <w:rFonts w:ascii="Times New Roman" w:hAnsi="Times New Roman"/>
          <w:bCs/>
          <w:sz w:val="28"/>
          <w:szCs w:val="28"/>
        </w:rPr>
        <w:t>CV</w:t>
      </w:r>
      <w:r w:rsidRPr="009276E8">
        <w:rPr>
          <w:rFonts w:ascii="Times New Roman" w:hAnsi="Times New Roman"/>
          <w:bCs/>
          <w:sz w:val="28"/>
          <w:szCs w:val="28"/>
          <w:lang w:val="vi-VN"/>
        </w:rPr>
        <w:t xml:space="preserve"> (tùy theo khu vực điều tiết để bố trí phương tiện cho phù hợp). Trường hợp khu vực cửa sông ra biển, tuyến luồng từ bờ ra đảo, tuyến luồng nối các đảo, tuyến luồng quy định cấp kỹ thuật đặc biệt có thể bố trí phương tiện có công suất lớn hơn nhưng không quá 150 </w:t>
      </w:r>
      <w:r w:rsidR="000805A0" w:rsidRPr="009276E8">
        <w:rPr>
          <w:rFonts w:ascii="Times New Roman" w:hAnsi="Times New Roman"/>
          <w:bCs/>
          <w:sz w:val="28"/>
          <w:szCs w:val="28"/>
        </w:rPr>
        <w:t>CV</w:t>
      </w:r>
      <w:r w:rsidRPr="009276E8">
        <w:rPr>
          <w:rFonts w:ascii="Times New Roman" w:hAnsi="Times New Roman"/>
          <w:bCs/>
          <w:sz w:val="28"/>
          <w:szCs w:val="28"/>
          <w:lang w:val="vi-VN"/>
        </w:rPr>
        <w:t xml:space="preserve"> đối vớ</w:t>
      </w:r>
      <w:r w:rsidR="000805A0" w:rsidRPr="009276E8">
        <w:rPr>
          <w:rFonts w:ascii="Times New Roman" w:hAnsi="Times New Roman"/>
          <w:bCs/>
          <w:sz w:val="28"/>
          <w:szCs w:val="28"/>
          <w:lang w:val="vi-VN"/>
        </w:rPr>
        <w:t xml:space="preserve">i tàu và 200 </w:t>
      </w:r>
      <w:r w:rsidR="000805A0" w:rsidRPr="009276E8">
        <w:rPr>
          <w:rFonts w:ascii="Times New Roman" w:hAnsi="Times New Roman"/>
          <w:bCs/>
          <w:sz w:val="28"/>
          <w:szCs w:val="28"/>
        </w:rPr>
        <w:t>CV</w:t>
      </w:r>
      <w:r w:rsidRPr="009276E8">
        <w:rPr>
          <w:rFonts w:ascii="Times New Roman" w:hAnsi="Times New Roman"/>
          <w:bCs/>
          <w:sz w:val="28"/>
          <w:szCs w:val="28"/>
          <w:lang w:val="vi-VN"/>
        </w:rPr>
        <w:t xml:space="preserve"> đối với xuồng cao tốc;</w:t>
      </w:r>
    </w:p>
    <w:p w:rsidR="0059781F" w:rsidRPr="009276E8" w:rsidRDefault="0059781F" w:rsidP="00D802C7">
      <w:pPr>
        <w:spacing w:before="120" w:line="330" w:lineRule="exact"/>
        <w:ind w:firstLine="567"/>
        <w:jc w:val="both"/>
        <w:rPr>
          <w:rFonts w:ascii="Times New Roman" w:hAnsi="Times New Roman"/>
          <w:bCs/>
          <w:sz w:val="28"/>
          <w:szCs w:val="28"/>
          <w:lang w:val="vi-VN"/>
        </w:rPr>
      </w:pPr>
      <w:r w:rsidRPr="009276E8">
        <w:rPr>
          <w:rFonts w:ascii="Times New Roman" w:hAnsi="Times New Roman"/>
          <w:bCs/>
          <w:sz w:val="28"/>
          <w:szCs w:val="28"/>
          <w:lang w:val="vi-VN"/>
        </w:rPr>
        <w:t xml:space="preserve">b) Định biên thuyền viên trên phương tiện được bố trí theo quy định hiện hành của Bộ trưởng Bộ Giao thông vận tải. Nhân lực điều tiết khống chế bảo </w:t>
      </w:r>
      <w:r w:rsidR="00BB1928" w:rsidRPr="009276E8">
        <w:rPr>
          <w:rFonts w:ascii="Times New Roman" w:hAnsi="Times New Roman"/>
          <w:bCs/>
          <w:sz w:val="28"/>
          <w:szCs w:val="28"/>
          <w:lang w:val="vi-VN"/>
        </w:rPr>
        <w:t xml:space="preserve">đảm </w:t>
      </w:r>
      <w:r w:rsidR="00905D59">
        <w:rPr>
          <w:rFonts w:ascii="Times New Roman" w:hAnsi="Times New Roman"/>
          <w:bCs/>
          <w:sz w:val="28"/>
          <w:szCs w:val="28"/>
        </w:rPr>
        <w:t xml:space="preserve">an toàn </w:t>
      </w:r>
      <w:r w:rsidR="00940B0D" w:rsidRPr="009276E8">
        <w:rPr>
          <w:rFonts w:ascii="Times New Roman" w:hAnsi="Times New Roman"/>
          <w:bCs/>
          <w:sz w:val="28"/>
          <w:szCs w:val="28"/>
          <w:lang w:val="vi-VN"/>
        </w:rPr>
        <w:t>giao thông</w:t>
      </w:r>
      <w:r w:rsidR="000A139F" w:rsidRPr="009276E8">
        <w:rPr>
          <w:rFonts w:ascii="Times New Roman" w:hAnsi="Times New Roman"/>
          <w:bCs/>
          <w:sz w:val="28"/>
          <w:szCs w:val="28"/>
        </w:rPr>
        <w:t xml:space="preserve"> được</w:t>
      </w:r>
      <w:r w:rsidRPr="009276E8">
        <w:rPr>
          <w:rFonts w:ascii="Times New Roman" w:hAnsi="Times New Roman"/>
          <w:bCs/>
          <w:sz w:val="28"/>
          <w:szCs w:val="28"/>
          <w:lang w:val="vi-VN"/>
        </w:rPr>
        <w:t xml:space="preserve"> bố trí tối thiểu như sau: chỉ huy điều tiết (nhân công bậc </w:t>
      </w:r>
      <w:r w:rsidR="001F488C" w:rsidRPr="009276E8">
        <w:rPr>
          <w:rFonts w:ascii="Times New Roman" w:hAnsi="Times New Roman"/>
          <w:bCs/>
          <w:sz w:val="28"/>
          <w:szCs w:val="28"/>
        </w:rPr>
        <w:t>4</w:t>
      </w:r>
      <w:r w:rsidR="00106D52" w:rsidRPr="009276E8">
        <w:rPr>
          <w:rFonts w:ascii="Times New Roman" w:hAnsi="Times New Roman"/>
          <w:bCs/>
          <w:sz w:val="28"/>
          <w:szCs w:val="28"/>
        </w:rPr>
        <w:t xml:space="preserve"> trở lên</w:t>
      </w:r>
      <w:r w:rsidR="00583F97" w:rsidRPr="009276E8">
        <w:rPr>
          <w:rFonts w:ascii="Times New Roman" w:hAnsi="Times New Roman"/>
          <w:bCs/>
          <w:sz w:val="28"/>
          <w:szCs w:val="28"/>
        </w:rPr>
        <w:t xml:space="preserve"> hoặc</w:t>
      </w:r>
      <w:r w:rsidRPr="009276E8">
        <w:rPr>
          <w:rFonts w:ascii="Times New Roman" w:hAnsi="Times New Roman"/>
          <w:bCs/>
          <w:sz w:val="28"/>
          <w:szCs w:val="28"/>
          <w:lang w:val="vi-VN"/>
        </w:rPr>
        <w:t xml:space="preserve"> nhân công có bằng cao đẳng công trình thủy, thủy lợi, giao thông trở lên)</w:t>
      </w:r>
      <w:r w:rsidR="00F47AF0" w:rsidRPr="009276E8">
        <w:rPr>
          <w:rFonts w:ascii="Times New Roman" w:hAnsi="Times New Roman"/>
          <w:bCs/>
          <w:sz w:val="28"/>
          <w:szCs w:val="28"/>
        </w:rPr>
        <w:t xml:space="preserve"> bố trí</w:t>
      </w:r>
      <w:r w:rsidRPr="009276E8">
        <w:rPr>
          <w:rFonts w:ascii="Times New Roman" w:hAnsi="Times New Roman"/>
          <w:bCs/>
          <w:sz w:val="28"/>
          <w:szCs w:val="28"/>
          <w:lang w:val="vi-VN"/>
        </w:rPr>
        <w:t xml:space="preserve"> 01 người/ca; nhân viên trực tại mỗi trạm (nhân công bậc 3 </w:t>
      </w:r>
      <w:r w:rsidR="00B958CD" w:rsidRPr="009276E8">
        <w:rPr>
          <w:rFonts w:ascii="Times New Roman" w:hAnsi="Times New Roman"/>
          <w:bCs/>
          <w:sz w:val="28"/>
          <w:szCs w:val="28"/>
        </w:rPr>
        <w:t xml:space="preserve">trở lên </w:t>
      </w:r>
      <w:r w:rsidRPr="009276E8">
        <w:rPr>
          <w:rFonts w:ascii="Times New Roman" w:hAnsi="Times New Roman"/>
          <w:bCs/>
          <w:sz w:val="28"/>
          <w:szCs w:val="28"/>
          <w:lang w:val="vi-VN"/>
        </w:rPr>
        <w:t xml:space="preserve">hoặc </w:t>
      </w:r>
      <w:r w:rsidR="000C569C">
        <w:rPr>
          <w:rFonts w:ascii="Times New Roman" w:hAnsi="Times New Roman"/>
          <w:bCs/>
          <w:sz w:val="28"/>
          <w:szCs w:val="28"/>
        </w:rPr>
        <w:t xml:space="preserve">có </w:t>
      </w:r>
      <w:r w:rsidRPr="009276E8">
        <w:rPr>
          <w:rFonts w:ascii="Times New Roman" w:hAnsi="Times New Roman"/>
          <w:bCs/>
          <w:sz w:val="28"/>
          <w:szCs w:val="28"/>
          <w:lang w:val="vi-VN"/>
        </w:rPr>
        <w:t>chứng chỉ nghiệp vụ quản lý đường thủy hoặc nhân công có bằng trung cấp công trình thủy, thủy lợi, giao thông trở lên)</w:t>
      </w:r>
      <w:r w:rsidR="00F47AF0" w:rsidRPr="009276E8">
        <w:rPr>
          <w:rFonts w:ascii="Times New Roman" w:hAnsi="Times New Roman"/>
          <w:bCs/>
          <w:sz w:val="28"/>
          <w:szCs w:val="28"/>
        </w:rPr>
        <w:t xml:space="preserve"> bố trí</w:t>
      </w:r>
      <w:r w:rsidRPr="009276E8">
        <w:rPr>
          <w:rFonts w:ascii="Times New Roman" w:hAnsi="Times New Roman"/>
          <w:bCs/>
          <w:sz w:val="28"/>
          <w:szCs w:val="28"/>
          <w:lang w:val="vi-VN"/>
        </w:rPr>
        <w:t xml:space="preserve"> 02 người/ca; lực lượng phối hợp tại mỗi trạm (khi cần thiết)</w:t>
      </w:r>
      <w:r w:rsidR="00F47AF0" w:rsidRPr="009276E8">
        <w:rPr>
          <w:rFonts w:ascii="Times New Roman" w:hAnsi="Times New Roman"/>
          <w:bCs/>
          <w:sz w:val="28"/>
          <w:szCs w:val="28"/>
        </w:rPr>
        <w:t xml:space="preserve"> bố trí</w:t>
      </w:r>
      <w:r w:rsidRPr="009276E8">
        <w:rPr>
          <w:rFonts w:ascii="Times New Roman" w:hAnsi="Times New Roman"/>
          <w:bCs/>
          <w:sz w:val="28"/>
          <w:szCs w:val="28"/>
          <w:lang w:val="vi-VN"/>
        </w:rPr>
        <w:t xml:space="preserve"> 01 người/ca;</w:t>
      </w:r>
    </w:p>
    <w:p w:rsidR="0059781F" w:rsidRPr="009276E8" w:rsidRDefault="0059781F" w:rsidP="00D802C7">
      <w:pPr>
        <w:spacing w:before="120" w:line="330" w:lineRule="exact"/>
        <w:ind w:firstLine="567"/>
        <w:jc w:val="both"/>
        <w:rPr>
          <w:rFonts w:ascii="Times New Roman" w:hAnsi="Times New Roman"/>
          <w:bCs/>
          <w:sz w:val="28"/>
          <w:szCs w:val="28"/>
          <w:lang w:val="vi-VN"/>
        </w:rPr>
      </w:pPr>
      <w:r w:rsidRPr="009276E8">
        <w:rPr>
          <w:rFonts w:ascii="Times New Roman" w:hAnsi="Times New Roman"/>
          <w:bCs/>
          <w:sz w:val="28"/>
          <w:szCs w:val="28"/>
          <w:lang w:val="vi-VN"/>
        </w:rPr>
        <w:t>c) Quy định về số giờ nổ máy của các phương tiện để thực hiện điều tiết tại hiện trường:</w:t>
      </w:r>
    </w:p>
    <w:p w:rsidR="0059781F" w:rsidRPr="009276E8" w:rsidRDefault="0059781F" w:rsidP="00D802C7">
      <w:pPr>
        <w:spacing w:before="120" w:line="330" w:lineRule="exact"/>
        <w:ind w:firstLine="567"/>
        <w:jc w:val="both"/>
        <w:rPr>
          <w:rFonts w:ascii="Times New Roman" w:hAnsi="Times New Roman"/>
          <w:bCs/>
          <w:sz w:val="28"/>
          <w:szCs w:val="28"/>
          <w:lang w:val="vi-VN"/>
        </w:rPr>
      </w:pPr>
      <w:r w:rsidRPr="009276E8">
        <w:rPr>
          <w:rFonts w:ascii="Times New Roman" w:hAnsi="Times New Roman"/>
          <w:bCs/>
          <w:sz w:val="28"/>
          <w:szCs w:val="28"/>
          <w:lang w:val="vi-VN"/>
        </w:rPr>
        <w:t xml:space="preserve">Đối với tuyến vận tải chính có phân cấp kỹ thuật cấp </w:t>
      </w:r>
      <w:r w:rsidR="00265368" w:rsidRPr="009276E8">
        <w:rPr>
          <w:rFonts w:ascii="Times New Roman" w:hAnsi="Times New Roman"/>
          <w:bCs/>
          <w:sz w:val="28"/>
          <w:szCs w:val="28"/>
          <w:lang w:val="vi-VN"/>
        </w:rPr>
        <w:t xml:space="preserve">đặc biệt, cấp I và cấp II, số giờ nổ máy của phương tiện </w:t>
      </w:r>
      <w:r w:rsidR="00265368" w:rsidRPr="009276E8">
        <w:rPr>
          <w:rFonts w:ascii="Times New Roman" w:hAnsi="Times New Roman"/>
          <w:bCs/>
          <w:sz w:val="28"/>
          <w:szCs w:val="28"/>
        </w:rPr>
        <w:t>là</w:t>
      </w:r>
      <w:r w:rsidRPr="009276E8">
        <w:rPr>
          <w:rFonts w:ascii="Times New Roman" w:hAnsi="Times New Roman"/>
          <w:bCs/>
          <w:sz w:val="28"/>
          <w:szCs w:val="28"/>
          <w:lang w:val="vi-VN"/>
        </w:rPr>
        <w:t xml:space="preserve"> 2,0 giờ/ngày;</w:t>
      </w:r>
    </w:p>
    <w:p w:rsidR="0059781F" w:rsidRPr="009276E8" w:rsidRDefault="0059781F" w:rsidP="00D802C7">
      <w:pPr>
        <w:spacing w:before="120" w:line="330" w:lineRule="exact"/>
        <w:ind w:firstLine="567"/>
        <w:jc w:val="both"/>
        <w:rPr>
          <w:rFonts w:ascii="Times New Roman" w:hAnsi="Times New Roman"/>
          <w:bCs/>
          <w:sz w:val="28"/>
          <w:szCs w:val="28"/>
          <w:lang w:val="vi-VN"/>
        </w:rPr>
      </w:pPr>
      <w:r w:rsidRPr="009276E8">
        <w:rPr>
          <w:rFonts w:ascii="Times New Roman" w:hAnsi="Times New Roman"/>
          <w:bCs/>
          <w:sz w:val="28"/>
          <w:szCs w:val="28"/>
          <w:lang w:val="vi-VN"/>
        </w:rPr>
        <w:t>Đối với tuyến vận tải chính có phân cấp kỹ thuật cấp III và cấp IV</w:t>
      </w:r>
      <w:r w:rsidR="00265368" w:rsidRPr="009276E8">
        <w:rPr>
          <w:rFonts w:ascii="Times New Roman" w:hAnsi="Times New Roman"/>
          <w:bCs/>
          <w:sz w:val="28"/>
          <w:szCs w:val="28"/>
          <w:lang w:val="vi-VN"/>
        </w:rPr>
        <w:t>,</w:t>
      </w:r>
      <w:r w:rsidR="00540440">
        <w:rPr>
          <w:rFonts w:ascii="Times New Roman" w:hAnsi="Times New Roman"/>
          <w:bCs/>
          <w:sz w:val="28"/>
          <w:szCs w:val="28"/>
        </w:rPr>
        <w:t xml:space="preserve"> </w:t>
      </w:r>
      <w:r w:rsidR="00265368" w:rsidRPr="009276E8">
        <w:rPr>
          <w:rFonts w:ascii="Times New Roman" w:hAnsi="Times New Roman"/>
          <w:bCs/>
          <w:sz w:val="28"/>
          <w:szCs w:val="28"/>
          <w:lang w:val="vi-VN"/>
        </w:rPr>
        <w:t xml:space="preserve">số giờ nổ máy của phương tiện </w:t>
      </w:r>
      <w:r w:rsidR="00265368" w:rsidRPr="009276E8">
        <w:rPr>
          <w:rFonts w:ascii="Times New Roman" w:hAnsi="Times New Roman"/>
          <w:bCs/>
          <w:sz w:val="28"/>
          <w:szCs w:val="28"/>
        </w:rPr>
        <w:t xml:space="preserve">là </w:t>
      </w:r>
      <w:r w:rsidRPr="009276E8">
        <w:rPr>
          <w:rFonts w:ascii="Times New Roman" w:hAnsi="Times New Roman"/>
          <w:bCs/>
          <w:sz w:val="28"/>
          <w:szCs w:val="28"/>
          <w:lang w:val="vi-VN"/>
        </w:rPr>
        <w:t>1,5 giờ/ngày;</w:t>
      </w:r>
    </w:p>
    <w:p w:rsidR="0059781F" w:rsidRPr="009276E8" w:rsidRDefault="0059781F" w:rsidP="00DA7B41">
      <w:pPr>
        <w:spacing w:before="120"/>
        <w:ind w:firstLine="567"/>
        <w:jc w:val="both"/>
        <w:rPr>
          <w:rFonts w:ascii="Times New Roman" w:hAnsi="Times New Roman"/>
          <w:bCs/>
          <w:sz w:val="28"/>
          <w:szCs w:val="28"/>
        </w:rPr>
      </w:pPr>
      <w:r w:rsidRPr="009276E8">
        <w:rPr>
          <w:rFonts w:ascii="Times New Roman" w:hAnsi="Times New Roman"/>
          <w:bCs/>
          <w:sz w:val="28"/>
          <w:szCs w:val="28"/>
          <w:lang w:val="vi-VN"/>
        </w:rPr>
        <w:lastRenderedPageBreak/>
        <w:t>Tuyến đường thủy không thuộc các trường hợp trên</w:t>
      </w:r>
      <w:r w:rsidR="00265368" w:rsidRPr="009276E8">
        <w:rPr>
          <w:rFonts w:ascii="Times New Roman" w:hAnsi="Times New Roman"/>
          <w:bCs/>
          <w:sz w:val="28"/>
          <w:szCs w:val="28"/>
          <w:lang w:val="vi-VN"/>
        </w:rPr>
        <w:t xml:space="preserve">, số giờ nổ máy của phương tiện </w:t>
      </w:r>
      <w:r w:rsidR="00265368" w:rsidRPr="009276E8">
        <w:rPr>
          <w:rFonts w:ascii="Times New Roman" w:hAnsi="Times New Roman"/>
          <w:bCs/>
          <w:sz w:val="28"/>
          <w:szCs w:val="28"/>
        </w:rPr>
        <w:t>là</w:t>
      </w:r>
      <w:r w:rsidR="00540440">
        <w:rPr>
          <w:rFonts w:ascii="Times New Roman" w:hAnsi="Times New Roman"/>
          <w:bCs/>
          <w:sz w:val="28"/>
          <w:szCs w:val="28"/>
        </w:rPr>
        <w:t xml:space="preserve"> </w:t>
      </w:r>
      <w:r w:rsidRPr="009276E8">
        <w:rPr>
          <w:rFonts w:ascii="Times New Roman" w:hAnsi="Times New Roman"/>
          <w:bCs/>
          <w:sz w:val="28"/>
          <w:szCs w:val="28"/>
          <w:lang w:val="vi-VN"/>
        </w:rPr>
        <w:t>1,0 giờ</w:t>
      </w:r>
      <w:r w:rsidR="007A1906" w:rsidRPr="009276E8">
        <w:rPr>
          <w:rFonts w:ascii="Times New Roman" w:hAnsi="Times New Roman"/>
          <w:bCs/>
          <w:sz w:val="28"/>
          <w:szCs w:val="28"/>
          <w:lang w:val="vi-VN"/>
        </w:rPr>
        <w:t>/ngày</w:t>
      </w:r>
      <w:r w:rsidR="007A1906" w:rsidRPr="009276E8">
        <w:rPr>
          <w:rFonts w:ascii="Times New Roman" w:hAnsi="Times New Roman"/>
          <w:bCs/>
          <w:sz w:val="28"/>
          <w:szCs w:val="28"/>
        </w:rPr>
        <w:t>.</w:t>
      </w:r>
    </w:p>
    <w:p w:rsidR="00F74584" w:rsidRPr="009276E8" w:rsidRDefault="0059781F" w:rsidP="00DA7B41">
      <w:pPr>
        <w:spacing w:before="120"/>
        <w:ind w:firstLine="567"/>
        <w:jc w:val="both"/>
        <w:rPr>
          <w:rFonts w:ascii="Times New Roman" w:hAnsi="Times New Roman"/>
          <w:bCs/>
          <w:sz w:val="28"/>
          <w:szCs w:val="28"/>
          <w:lang w:val="vi-VN"/>
        </w:rPr>
      </w:pPr>
      <w:r w:rsidRPr="009276E8">
        <w:rPr>
          <w:rFonts w:ascii="Times New Roman" w:hAnsi="Times New Roman"/>
          <w:bCs/>
          <w:sz w:val="28"/>
          <w:szCs w:val="28"/>
          <w:lang w:val="vi-VN"/>
        </w:rPr>
        <w:t>d) Các dụng cụ, thiết bị khác tối thiểu cho 01 trạm bao gồm: 01 bảng hiệu (ghi tên trạm, tên công trình, đơn vị thực hiện, điện thoại liên lạc…); 01 bộ loa nén; 01 cờ hiệu; 01 tủ thuốc cứu sinh; 01 bộ đàm (điện thoại); 02 đèn pin; 01 thước đọc mực nước; 01 ống nhòm và dụng cụ cứu sinh theo quy đị</w:t>
      </w:r>
      <w:r w:rsidR="000A139F" w:rsidRPr="009276E8">
        <w:rPr>
          <w:rFonts w:ascii="Times New Roman" w:hAnsi="Times New Roman"/>
          <w:bCs/>
          <w:sz w:val="28"/>
          <w:szCs w:val="28"/>
          <w:lang w:val="vi-VN"/>
        </w:rPr>
        <w:t>nh.</w:t>
      </w:r>
      <w:r w:rsidR="00540440">
        <w:rPr>
          <w:rFonts w:ascii="Times New Roman" w:hAnsi="Times New Roman"/>
          <w:bCs/>
          <w:sz w:val="28"/>
          <w:szCs w:val="28"/>
        </w:rPr>
        <w:t xml:space="preserve"> </w:t>
      </w:r>
      <w:r w:rsidR="000A139F" w:rsidRPr="009276E8">
        <w:rPr>
          <w:rFonts w:ascii="Times New Roman" w:hAnsi="Times New Roman"/>
          <w:bCs/>
          <w:sz w:val="28"/>
          <w:szCs w:val="28"/>
        </w:rPr>
        <w:t>C</w:t>
      </w:r>
      <w:r w:rsidRPr="009276E8">
        <w:rPr>
          <w:rFonts w:ascii="Times New Roman" w:hAnsi="Times New Roman"/>
          <w:bCs/>
          <w:sz w:val="28"/>
          <w:szCs w:val="28"/>
          <w:lang w:val="vi-VN"/>
        </w:rPr>
        <w:t xml:space="preserve">ác </w:t>
      </w:r>
      <w:r w:rsidR="000A139F" w:rsidRPr="009276E8">
        <w:rPr>
          <w:rFonts w:ascii="Times New Roman" w:hAnsi="Times New Roman"/>
          <w:bCs/>
          <w:sz w:val="28"/>
          <w:szCs w:val="28"/>
        </w:rPr>
        <w:t xml:space="preserve">dụng cụ, </w:t>
      </w:r>
      <w:r w:rsidRPr="009276E8">
        <w:rPr>
          <w:rFonts w:ascii="Times New Roman" w:hAnsi="Times New Roman"/>
          <w:bCs/>
          <w:sz w:val="28"/>
          <w:szCs w:val="28"/>
          <w:lang w:val="vi-VN"/>
        </w:rPr>
        <w:t>trang t</w:t>
      </w:r>
      <w:r w:rsidR="00404B36" w:rsidRPr="009276E8">
        <w:rPr>
          <w:rFonts w:ascii="Times New Roman" w:hAnsi="Times New Roman"/>
          <w:bCs/>
          <w:sz w:val="28"/>
          <w:szCs w:val="28"/>
          <w:lang w:val="vi-VN"/>
        </w:rPr>
        <w:t>hiết bị</w:t>
      </w:r>
      <w:r w:rsidR="000A139F" w:rsidRPr="009276E8">
        <w:rPr>
          <w:rFonts w:ascii="Times New Roman" w:hAnsi="Times New Roman"/>
          <w:bCs/>
          <w:sz w:val="28"/>
          <w:szCs w:val="28"/>
        </w:rPr>
        <w:t xml:space="preserve"> này phải</w:t>
      </w:r>
      <w:r w:rsidR="00540440">
        <w:rPr>
          <w:rFonts w:ascii="Times New Roman" w:hAnsi="Times New Roman"/>
          <w:bCs/>
          <w:sz w:val="28"/>
          <w:szCs w:val="28"/>
        </w:rPr>
        <w:t xml:space="preserve"> </w:t>
      </w:r>
      <w:r w:rsidR="000A139F" w:rsidRPr="009276E8">
        <w:rPr>
          <w:rFonts w:ascii="Times New Roman" w:hAnsi="Times New Roman"/>
          <w:bCs/>
          <w:sz w:val="28"/>
          <w:szCs w:val="28"/>
          <w:lang w:val="vi-VN"/>
        </w:rPr>
        <w:t>còn hoạt động</w:t>
      </w:r>
      <w:r w:rsidR="00404B36" w:rsidRPr="009276E8">
        <w:rPr>
          <w:rFonts w:ascii="Times New Roman" w:hAnsi="Times New Roman"/>
          <w:bCs/>
          <w:sz w:val="28"/>
          <w:szCs w:val="28"/>
          <w:lang w:val="vi-VN"/>
        </w:rPr>
        <w:t>.</w:t>
      </w:r>
    </w:p>
    <w:p w:rsidR="002E3EC1" w:rsidRPr="009276E8" w:rsidRDefault="002E3EC1" w:rsidP="00DA7B41">
      <w:pPr>
        <w:spacing w:before="120"/>
        <w:ind w:firstLine="567"/>
        <w:jc w:val="both"/>
        <w:rPr>
          <w:rFonts w:ascii="Times New Roman" w:hAnsi="Times New Roman"/>
          <w:b/>
          <w:bCs/>
          <w:sz w:val="28"/>
          <w:szCs w:val="28"/>
          <w:lang w:val="vi-VN"/>
        </w:rPr>
      </w:pPr>
      <w:r w:rsidRPr="009276E8">
        <w:rPr>
          <w:rFonts w:ascii="Times New Roman" w:hAnsi="Times New Roman"/>
          <w:b/>
          <w:bCs/>
          <w:sz w:val="28"/>
          <w:szCs w:val="28"/>
          <w:lang w:val="vi-VN"/>
        </w:rPr>
        <w:t>Điều 9. Nội dung công tác chống va trôi</w:t>
      </w:r>
    </w:p>
    <w:p w:rsidR="00EA5529" w:rsidRPr="009276E8" w:rsidRDefault="00EA5529" w:rsidP="00DA7B41">
      <w:pPr>
        <w:spacing w:before="120"/>
        <w:ind w:firstLine="567"/>
        <w:jc w:val="both"/>
        <w:rPr>
          <w:rFonts w:ascii="Times New Roman" w:hAnsi="Times New Roman"/>
          <w:sz w:val="28"/>
          <w:szCs w:val="28"/>
          <w:lang w:val="vi-VN"/>
        </w:rPr>
      </w:pPr>
      <w:r w:rsidRPr="009276E8">
        <w:rPr>
          <w:rFonts w:ascii="Times New Roman" w:hAnsi="Times New Roman"/>
          <w:sz w:val="28"/>
          <w:szCs w:val="28"/>
          <w:lang w:val="vi-VN"/>
        </w:rPr>
        <w:t>1. Triển khai phương tiện, thiết bị, nhân lực thường trực chống va trôi, cứu nạn theo phương án được duyệt.</w:t>
      </w:r>
    </w:p>
    <w:p w:rsidR="00EA5529" w:rsidRPr="009276E8" w:rsidRDefault="00EA5529" w:rsidP="00DA7B41">
      <w:pPr>
        <w:spacing w:before="120"/>
        <w:ind w:firstLine="567"/>
        <w:jc w:val="both"/>
        <w:rPr>
          <w:rFonts w:ascii="Times New Roman" w:hAnsi="Times New Roman"/>
          <w:sz w:val="28"/>
          <w:szCs w:val="28"/>
          <w:lang w:val="vi-VN"/>
        </w:rPr>
      </w:pPr>
      <w:r w:rsidRPr="009276E8">
        <w:rPr>
          <w:rFonts w:ascii="Times New Roman" w:hAnsi="Times New Roman"/>
          <w:sz w:val="28"/>
          <w:szCs w:val="28"/>
          <w:lang w:val="vi-VN"/>
        </w:rPr>
        <w:t>2. Thực hiện các nộ</w:t>
      </w:r>
      <w:r w:rsidR="00823F0C" w:rsidRPr="009276E8">
        <w:rPr>
          <w:rFonts w:ascii="Times New Roman" w:hAnsi="Times New Roman"/>
          <w:sz w:val="28"/>
          <w:szCs w:val="28"/>
          <w:lang w:val="vi-VN"/>
        </w:rPr>
        <w:t>i dung quy</w:t>
      </w:r>
      <w:r w:rsidRPr="009276E8">
        <w:rPr>
          <w:rFonts w:ascii="Times New Roman" w:hAnsi="Times New Roman"/>
          <w:sz w:val="28"/>
          <w:szCs w:val="28"/>
          <w:lang w:val="vi-VN"/>
        </w:rPr>
        <w:t xml:space="preserve"> định tại điểm c, điểm d và điểm đ khoản 2 Điều 7 của Thông tư này; tổ chức hỗ trợ phương tiện đi qua khu vực nếu có nguy cơ mất an toàn, nguy cơ xảy ra sự cố; tổ chức cứu nạn hoặc phối hợp với các lực lượng khác cứu nạn khi có sự cố, tai nạn xảy ra.</w:t>
      </w:r>
    </w:p>
    <w:p w:rsidR="00EA5529" w:rsidRPr="009276E8" w:rsidRDefault="00EA5529" w:rsidP="00DA7B41">
      <w:pPr>
        <w:spacing w:before="120"/>
        <w:ind w:firstLine="567"/>
        <w:jc w:val="both"/>
        <w:rPr>
          <w:rFonts w:ascii="Times New Roman" w:hAnsi="Times New Roman"/>
          <w:sz w:val="28"/>
          <w:szCs w:val="28"/>
          <w:lang w:val="vi-VN"/>
        </w:rPr>
      </w:pPr>
      <w:r w:rsidRPr="009276E8">
        <w:rPr>
          <w:rFonts w:ascii="Times New Roman" w:hAnsi="Times New Roman"/>
          <w:sz w:val="28"/>
          <w:szCs w:val="28"/>
          <w:lang w:val="vi-VN"/>
        </w:rPr>
        <w:t>3. Thông báo đến các cơ quan, tổ chức liên quan, các phương tiện giao thông qua lại biết địa điểm thường trực, hình thức, địa chỉ liên lạc và chức năng nhiệm vụ của trạm thường trực chống va trôi, cứu nạn.</w:t>
      </w:r>
    </w:p>
    <w:p w:rsidR="00EA5529" w:rsidRPr="009276E8" w:rsidRDefault="00EA5529" w:rsidP="00DA7B41">
      <w:pPr>
        <w:spacing w:before="120"/>
        <w:ind w:firstLine="567"/>
        <w:jc w:val="both"/>
        <w:rPr>
          <w:rFonts w:ascii="Times New Roman" w:hAnsi="Times New Roman"/>
          <w:sz w:val="28"/>
          <w:szCs w:val="28"/>
        </w:rPr>
      </w:pPr>
      <w:r w:rsidRPr="009276E8">
        <w:rPr>
          <w:rFonts w:ascii="Times New Roman" w:hAnsi="Times New Roman"/>
          <w:sz w:val="28"/>
          <w:szCs w:val="28"/>
        </w:rPr>
        <w:t>4. Ghi chép sổ nghiệp vụ, nhật ký và báo cáo theo quy định gồm:</w:t>
      </w:r>
    </w:p>
    <w:p w:rsidR="00EA5529" w:rsidRPr="009276E8" w:rsidRDefault="00EA5529" w:rsidP="00DA7B41">
      <w:pPr>
        <w:spacing w:before="120"/>
        <w:ind w:firstLine="567"/>
        <w:jc w:val="both"/>
        <w:rPr>
          <w:rFonts w:ascii="Times New Roman" w:hAnsi="Times New Roman"/>
          <w:sz w:val="28"/>
          <w:szCs w:val="28"/>
        </w:rPr>
      </w:pPr>
      <w:r w:rsidRPr="009276E8">
        <w:rPr>
          <w:rFonts w:ascii="Times New Roman" w:hAnsi="Times New Roman"/>
          <w:sz w:val="28"/>
          <w:szCs w:val="28"/>
        </w:rPr>
        <w:t xml:space="preserve">a) Sổ phân ca </w:t>
      </w:r>
      <w:r w:rsidR="00540440">
        <w:rPr>
          <w:rFonts w:ascii="Times New Roman" w:hAnsi="Times New Roman"/>
          <w:sz w:val="28"/>
          <w:szCs w:val="28"/>
        </w:rPr>
        <w:t xml:space="preserve">thường trực </w:t>
      </w:r>
      <w:r w:rsidR="00540440" w:rsidRPr="009276E8">
        <w:rPr>
          <w:rFonts w:ascii="Times New Roman" w:hAnsi="Times New Roman"/>
          <w:sz w:val="28"/>
          <w:szCs w:val="28"/>
        </w:rPr>
        <w:t xml:space="preserve">chống va trôi </w:t>
      </w:r>
      <w:r w:rsidR="00540440">
        <w:rPr>
          <w:rFonts w:ascii="Times New Roman" w:hAnsi="Times New Roman"/>
          <w:sz w:val="28"/>
          <w:szCs w:val="28"/>
        </w:rPr>
        <w:t xml:space="preserve">theo mẫu </w:t>
      </w:r>
      <w:r w:rsidRPr="009276E8">
        <w:rPr>
          <w:rFonts w:ascii="Times New Roman" w:hAnsi="Times New Roman"/>
          <w:sz w:val="28"/>
          <w:szCs w:val="28"/>
        </w:rPr>
        <w:t>quy định tại Phụ lục VI ban hành kèm theo Thông tư này;</w:t>
      </w:r>
    </w:p>
    <w:p w:rsidR="00EA5529" w:rsidRPr="009276E8" w:rsidRDefault="00EA5529" w:rsidP="00DA7B41">
      <w:pPr>
        <w:spacing w:before="120"/>
        <w:ind w:firstLine="567"/>
        <w:jc w:val="both"/>
        <w:rPr>
          <w:rFonts w:ascii="Times New Roman" w:hAnsi="Times New Roman"/>
          <w:sz w:val="28"/>
          <w:szCs w:val="28"/>
        </w:rPr>
      </w:pPr>
      <w:r w:rsidRPr="009276E8">
        <w:rPr>
          <w:rFonts w:ascii="Times New Roman" w:hAnsi="Times New Roman"/>
          <w:sz w:val="28"/>
          <w:szCs w:val="28"/>
        </w:rPr>
        <w:t xml:space="preserve">b) </w:t>
      </w:r>
      <w:r w:rsidR="000C569C">
        <w:rPr>
          <w:rFonts w:ascii="Times New Roman" w:hAnsi="Times New Roman"/>
          <w:sz w:val="28"/>
          <w:szCs w:val="28"/>
        </w:rPr>
        <w:t>N</w:t>
      </w:r>
      <w:r w:rsidRPr="009276E8">
        <w:rPr>
          <w:rFonts w:ascii="Times New Roman" w:hAnsi="Times New Roman"/>
          <w:sz w:val="28"/>
          <w:szCs w:val="28"/>
        </w:rPr>
        <w:t xml:space="preserve">hật ký công tác </w:t>
      </w:r>
      <w:r w:rsidR="00540440">
        <w:rPr>
          <w:rFonts w:ascii="Times New Roman" w:hAnsi="Times New Roman"/>
          <w:sz w:val="28"/>
          <w:szCs w:val="28"/>
        </w:rPr>
        <w:t xml:space="preserve">thường trực </w:t>
      </w:r>
      <w:r w:rsidRPr="009276E8">
        <w:rPr>
          <w:rFonts w:ascii="Times New Roman" w:hAnsi="Times New Roman"/>
          <w:sz w:val="28"/>
          <w:szCs w:val="28"/>
        </w:rPr>
        <w:t xml:space="preserve">chống va trôi </w:t>
      </w:r>
      <w:r w:rsidR="00540440">
        <w:rPr>
          <w:rFonts w:ascii="Times New Roman" w:hAnsi="Times New Roman"/>
          <w:sz w:val="28"/>
          <w:szCs w:val="28"/>
        </w:rPr>
        <w:t xml:space="preserve">theo mẫu </w:t>
      </w:r>
      <w:r w:rsidRPr="009276E8">
        <w:rPr>
          <w:rFonts w:ascii="Times New Roman" w:hAnsi="Times New Roman"/>
          <w:sz w:val="28"/>
          <w:szCs w:val="28"/>
        </w:rPr>
        <w:t>quy định tại Phụ lục VII ban hành kèm theo Thông tư này;</w:t>
      </w:r>
    </w:p>
    <w:p w:rsidR="00EA5529" w:rsidRPr="009276E8" w:rsidRDefault="00EA5529" w:rsidP="00DA7B41">
      <w:pPr>
        <w:spacing w:before="120"/>
        <w:ind w:firstLine="567"/>
        <w:jc w:val="both"/>
        <w:rPr>
          <w:rFonts w:ascii="Times New Roman" w:hAnsi="Times New Roman"/>
          <w:sz w:val="28"/>
          <w:szCs w:val="28"/>
        </w:rPr>
      </w:pPr>
      <w:r w:rsidRPr="009276E8">
        <w:rPr>
          <w:rFonts w:ascii="Times New Roman" w:hAnsi="Times New Roman"/>
          <w:sz w:val="28"/>
          <w:szCs w:val="28"/>
        </w:rPr>
        <w:t xml:space="preserve">c) </w:t>
      </w:r>
      <w:r w:rsidR="000C569C">
        <w:rPr>
          <w:rFonts w:ascii="Times New Roman" w:hAnsi="Times New Roman"/>
          <w:sz w:val="28"/>
          <w:szCs w:val="28"/>
        </w:rPr>
        <w:t>Sổ n</w:t>
      </w:r>
      <w:r w:rsidRPr="009276E8">
        <w:rPr>
          <w:rFonts w:ascii="Times New Roman" w:hAnsi="Times New Roman"/>
          <w:sz w:val="28"/>
          <w:szCs w:val="28"/>
        </w:rPr>
        <w:t xml:space="preserve">hật ký phương tiện </w:t>
      </w:r>
      <w:r w:rsidR="00540440">
        <w:rPr>
          <w:rFonts w:ascii="Times New Roman" w:hAnsi="Times New Roman"/>
          <w:sz w:val="28"/>
          <w:szCs w:val="28"/>
        </w:rPr>
        <w:t xml:space="preserve">theo mẫu </w:t>
      </w:r>
      <w:r w:rsidRPr="009276E8">
        <w:rPr>
          <w:rFonts w:ascii="Times New Roman" w:hAnsi="Times New Roman"/>
          <w:sz w:val="28"/>
          <w:szCs w:val="28"/>
        </w:rPr>
        <w:t>quy định tại Phụ lục VIII ban hành kèm theo Thông tư này;</w:t>
      </w:r>
    </w:p>
    <w:p w:rsidR="00EA5529" w:rsidRPr="009276E8" w:rsidRDefault="00EA5529" w:rsidP="00DA7B41">
      <w:pPr>
        <w:spacing w:before="120"/>
        <w:ind w:firstLine="567"/>
        <w:jc w:val="both"/>
        <w:rPr>
          <w:rFonts w:ascii="Times New Roman" w:hAnsi="Times New Roman"/>
          <w:spacing w:val="-6"/>
          <w:sz w:val="28"/>
          <w:szCs w:val="28"/>
        </w:rPr>
      </w:pPr>
      <w:r w:rsidRPr="009276E8">
        <w:rPr>
          <w:rFonts w:ascii="Times New Roman" w:hAnsi="Times New Roman"/>
          <w:spacing w:val="-6"/>
          <w:sz w:val="28"/>
          <w:szCs w:val="28"/>
        </w:rPr>
        <w:t xml:space="preserve">d) Sổ ghi mực nước </w:t>
      </w:r>
      <w:r w:rsidR="00540440">
        <w:rPr>
          <w:rFonts w:ascii="Times New Roman" w:hAnsi="Times New Roman"/>
          <w:spacing w:val="-6"/>
          <w:sz w:val="28"/>
          <w:szCs w:val="28"/>
        </w:rPr>
        <w:t xml:space="preserve">theo mẫu </w:t>
      </w:r>
      <w:r w:rsidRPr="009276E8">
        <w:rPr>
          <w:rFonts w:ascii="Times New Roman" w:hAnsi="Times New Roman"/>
          <w:spacing w:val="-6"/>
          <w:sz w:val="28"/>
          <w:szCs w:val="28"/>
        </w:rPr>
        <w:t>quy định tại Phụ lục IX ban hành kèm theo Thông tư này;</w:t>
      </w:r>
    </w:p>
    <w:p w:rsidR="00EA5529" w:rsidRPr="009276E8" w:rsidRDefault="00EA5529" w:rsidP="00DA7B41">
      <w:pPr>
        <w:spacing w:before="120"/>
        <w:ind w:firstLine="567"/>
        <w:jc w:val="both"/>
        <w:rPr>
          <w:rFonts w:ascii="Times New Roman" w:hAnsi="Times New Roman"/>
          <w:sz w:val="28"/>
          <w:szCs w:val="28"/>
        </w:rPr>
      </w:pPr>
      <w:r w:rsidRPr="009276E8">
        <w:rPr>
          <w:rFonts w:ascii="Times New Roman" w:hAnsi="Times New Roman"/>
          <w:sz w:val="28"/>
          <w:szCs w:val="28"/>
        </w:rPr>
        <w:t>đ) Sổ theo dõi lưu lượng vận tải</w:t>
      </w:r>
      <w:r w:rsidR="00540440">
        <w:rPr>
          <w:rFonts w:ascii="Times New Roman" w:hAnsi="Times New Roman"/>
          <w:sz w:val="28"/>
          <w:szCs w:val="28"/>
        </w:rPr>
        <w:t xml:space="preserve"> theo mẫu </w:t>
      </w:r>
      <w:r w:rsidRPr="009276E8">
        <w:rPr>
          <w:rFonts w:ascii="Times New Roman" w:hAnsi="Times New Roman"/>
          <w:sz w:val="28"/>
          <w:szCs w:val="28"/>
        </w:rPr>
        <w:t>quy định tại Phụ lục X ban hành kèm theo Thông tư này;</w:t>
      </w:r>
    </w:p>
    <w:p w:rsidR="002F09A1" w:rsidRPr="009276E8" w:rsidRDefault="00EA5529" w:rsidP="00DA7B41">
      <w:pPr>
        <w:spacing w:before="120"/>
        <w:ind w:firstLine="567"/>
        <w:jc w:val="both"/>
        <w:rPr>
          <w:rFonts w:ascii="Times New Roman" w:hAnsi="Times New Roman"/>
          <w:sz w:val="28"/>
          <w:szCs w:val="28"/>
        </w:rPr>
      </w:pPr>
      <w:r w:rsidRPr="009276E8">
        <w:rPr>
          <w:rFonts w:ascii="Times New Roman" w:hAnsi="Times New Roman"/>
          <w:sz w:val="28"/>
          <w:szCs w:val="28"/>
        </w:rPr>
        <w:t xml:space="preserve">e) Biên bản </w:t>
      </w:r>
      <w:r w:rsidR="00540440">
        <w:rPr>
          <w:rFonts w:ascii="Times New Roman" w:hAnsi="Times New Roman"/>
          <w:sz w:val="28"/>
          <w:szCs w:val="28"/>
        </w:rPr>
        <w:t xml:space="preserve">xác nhận </w:t>
      </w:r>
      <w:r w:rsidRPr="009276E8">
        <w:rPr>
          <w:rFonts w:ascii="Times New Roman" w:hAnsi="Times New Roman"/>
          <w:sz w:val="28"/>
          <w:szCs w:val="28"/>
        </w:rPr>
        <w:t xml:space="preserve">hỗ trợ, cứu hộ, cứu nạn phương tiện </w:t>
      </w:r>
      <w:r w:rsidR="00540440">
        <w:rPr>
          <w:rFonts w:ascii="Times New Roman" w:hAnsi="Times New Roman"/>
          <w:sz w:val="28"/>
          <w:szCs w:val="28"/>
        </w:rPr>
        <w:t xml:space="preserve">theo mẫu </w:t>
      </w:r>
      <w:r w:rsidRPr="009276E8">
        <w:rPr>
          <w:rFonts w:ascii="Times New Roman" w:hAnsi="Times New Roman"/>
          <w:sz w:val="28"/>
          <w:szCs w:val="28"/>
        </w:rPr>
        <w:t>quy định tại Phụ lục XI ban hành kèm theo Thông tư này.</w:t>
      </w:r>
    </w:p>
    <w:p w:rsidR="002E3EC1" w:rsidRPr="009276E8" w:rsidRDefault="002E3EC1" w:rsidP="00DA7B41">
      <w:pPr>
        <w:spacing w:before="120"/>
        <w:ind w:firstLine="567"/>
        <w:jc w:val="both"/>
        <w:rPr>
          <w:rFonts w:ascii="Times New Roman" w:hAnsi="Times New Roman"/>
          <w:b/>
          <w:bCs/>
          <w:sz w:val="28"/>
          <w:szCs w:val="28"/>
          <w:lang w:val="vi-VN"/>
        </w:rPr>
      </w:pPr>
      <w:r w:rsidRPr="009276E8">
        <w:rPr>
          <w:rFonts w:ascii="Times New Roman" w:hAnsi="Times New Roman"/>
          <w:b/>
          <w:bCs/>
          <w:sz w:val="28"/>
          <w:szCs w:val="28"/>
          <w:lang w:val="vi-VN"/>
        </w:rPr>
        <w:t>Điều 10. Các yêu cầu kỹ thuật của công tác chống va trôi</w:t>
      </w:r>
    </w:p>
    <w:p w:rsidR="00B76892" w:rsidRPr="009276E8" w:rsidRDefault="00B76892" w:rsidP="00DA7B41">
      <w:pPr>
        <w:spacing w:before="120"/>
        <w:ind w:firstLine="567"/>
        <w:jc w:val="both"/>
        <w:rPr>
          <w:rFonts w:ascii="Times New Roman" w:hAnsi="Times New Roman"/>
          <w:sz w:val="28"/>
          <w:szCs w:val="28"/>
          <w:lang w:val="vi-VN"/>
        </w:rPr>
      </w:pPr>
      <w:r w:rsidRPr="009276E8">
        <w:rPr>
          <w:rFonts w:ascii="Times New Roman" w:hAnsi="Times New Roman"/>
          <w:sz w:val="28"/>
          <w:szCs w:val="28"/>
          <w:lang w:val="vi-VN"/>
        </w:rPr>
        <w:t>1. Trạm thường trực chống va trôi</w:t>
      </w:r>
    </w:p>
    <w:p w:rsidR="009B69B4" w:rsidRPr="009276E8" w:rsidRDefault="00B76892" w:rsidP="00DA7B41">
      <w:pPr>
        <w:spacing w:before="120"/>
        <w:ind w:firstLine="567"/>
        <w:jc w:val="both"/>
        <w:rPr>
          <w:rFonts w:ascii="Times New Roman" w:hAnsi="Times New Roman"/>
          <w:sz w:val="28"/>
          <w:szCs w:val="28"/>
          <w:lang w:val="vi-VN"/>
        </w:rPr>
      </w:pPr>
      <w:r w:rsidRPr="009276E8">
        <w:rPr>
          <w:rFonts w:ascii="Times New Roman" w:hAnsi="Times New Roman"/>
          <w:sz w:val="28"/>
          <w:szCs w:val="28"/>
          <w:lang w:val="vi-VN"/>
        </w:rPr>
        <w:t>Trạm thường trực chống va trôi được đặt ở thượng lưu khu vự</w:t>
      </w:r>
      <w:r w:rsidR="009B69B4" w:rsidRPr="009276E8">
        <w:rPr>
          <w:rFonts w:ascii="Times New Roman" w:hAnsi="Times New Roman"/>
          <w:sz w:val="28"/>
          <w:szCs w:val="28"/>
          <w:lang w:val="vi-VN"/>
        </w:rPr>
        <w:t>c công trình không quá 300 mét.</w:t>
      </w:r>
    </w:p>
    <w:p w:rsidR="00B76892" w:rsidRPr="009276E8" w:rsidRDefault="00B76892" w:rsidP="00DA7B41">
      <w:pPr>
        <w:spacing w:before="120"/>
        <w:ind w:firstLine="567"/>
        <w:jc w:val="both"/>
        <w:rPr>
          <w:rFonts w:ascii="Times New Roman" w:hAnsi="Times New Roman"/>
          <w:sz w:val="28"/>
          <w:szCs w:val="28"/>
          <w:lang w:val="vi-VN"/>
        </w:rPr>
      </w:pPr>
      <w:r w:rsidRPr="009276E8">
        <w:rPr>
          <w:rFonts w:ascii="Times New Roman" w:hAnsi="Times New Roman"/>
          <w:sz w:val="28"/>
          <w:szCs w:val="28"/>
          <w:lang w:val="vi-VN"/>
        </w:rPr>
        <w:t xml:space="preserve">2. Báo hiệu thường trực chống va trôi </w:t>
      </w:r>
    </w:p>
    <w:p w:rsidR="00B76892" w:rsidRPr="009276E8" w:rsidRDefault="00B76892" w:rsidP="00DA7B41">
      <w:pPr>
        <w:spacing w:before="120"/>
        <w:ind w:firstLine="567"/>
        <w:jc w:val="both"/>
        <w:rPr>
          <w:rFonts w:ascii="Times New Roman" w:hAnsi="Times New Roman"/>
          <w:sz w:val="28"/>
          <w:szCs w:val="28"/>
          <w:lang w:val="vi-VN"/>
        </w:rPr>
      </w:pPr>
      <w:r w:rsidRPr="009276E8">
        <w:rPr>
          <w:rFonts w:ascii="Times New Roman" w:hAnsi="Times New Roman"/>
          <w:sz w:val="28"/>
          <w:szCs w:val="28"/>
          <w:lang w:val="vi-VN"/>
        </w:rPr>
        <w:t>Việc bố trí báo hiệu thường trực chống va trôi theo</w:t>
      </w:r>
      <w:r w:rsidR="007A1906" w:rsidRPr="009276E8">
        <w:rPr>
          <w:rFonts w:ascii="Times New Roman" w:hAnsi="Times New Roman"/>
          <w:sz w:val="28"/>
          <w:szCs w:val="28"/>
        </w:rPr>
        <w:t xml:space="preserve"> quy định tại</w:t>
      </w:r>
      <w:r w:rsidR="007A208D">
        <w:rPr>
          <w:rFonts w:ascii="Times New Roman" w:hAnsi="Times New Roman"/>
          <w:sz w:val="28"/>
          <w:szCs w:val="28"/>
        </w:rPr>
        <w:t xml:space="preserve"> </w:t>
      </w:r>
      <w:r w:rsidR="00563128" w:rsidRPr="009276E8">
        <w:rPr>
          <w:rFonts w:ascii="Times New Roman" w:hAnsi="Times New Roman"/>
          <w:sz w:val="28"/>
          <w:szCs w:val="28"/>
        </w:rPr>
        <w:t xml:space="preserve">khoản 1, </w:t>
      </w:r>
      <w:r w:rsidRPr="009276E8">
        <w:rPr>
          <w:rFonts w:ascii="Times New Roman" w:hAnsi="Times New Roman"/>
          <w:sz w:val="28"/>
          <w:szCs w:val="28"/>
          <w:lang w:val="vi-VN"/>
        </w:rPr>
        <w:t xml:space="preserve">khoản 2, khoản 3 </w:t>
      </w:r>
      <w:r w:rsidR="000805A0" w:rsidRPr="009276E8">
        <w:rPr>
          <w:rFonts w:ascii="Times New Roman" w:hAnsi="Times New Roman"/>
          <w:sz w:val="28"/>
          <w:szCs w:val="28"/>
        </w:rPr>
        <w:t xml:space="preserve">và khoản 4 </w:t>
      </w:r>
      <w:r w:rsidRPr="009276E8">
        <w:rPr>
          <w:rFonts w:ascii="Times New Roman" w:hAnsi="Times New Roman"/>
          <w:sz w:val="28"/>
          <w:szCs w:val="28"/>
          <w:lang w:val="vi-VN"/>
        </w:rPr>
        <w:t>Điều 8 của Thông tư này.</w:t>
      </w:r>
    </w:p>
    <w:p w:rsidR="00B76892" w:rsidRPr="009276E8" w:rsidRDefault="00B76892" w:rsidP="00DA7B41">
      <w:pPr>
        <w:spacing w:before="120"/>
        <w:ind w:firstLine="567"/>
        <w:jc w:val="both"/>
        <w:rPr>
          <w:rFonts w:ascii="Times New Roman" w:hAnsi="Times New Roman"/>
          <w:sz w:val="28"/>
          <w:szCs w:val="28"/>
          <w:lang w:val="vi-VN"/>
        </w:rPr>
      </w:pPr>
      <w:r w:rsidRPr="009276E8">
        <w:rPr>
          <w:rFonts w:ascii="Times New Roman" w:hAnsi="Times New Roman"/>
          <w:sz w:val="28"/>
          <w:szCs w:val="28"/>
          <w:lang w:val="vi-VN"/>
        </w:rPr>
        <w:t>3. Phương tiện, nhân lực tại các trạm thường trực chống va trôi</w:t>
      </w:r>
    </w:p>
    <w:p w:rsidR="00B76892" w:rsidRPr="009276E8" w:rsidRDefault="00B76892" w:rsidP="00D802C7">
      <w:pPr>
        <w:spacing w:before="120" w:line="330" w:lineRule="exact"/>
        <w:ind w:firstLine="567"/>
        <w:jc w:val="both"/>
        <w:rPr>
          <w:rFonts w:ascii="Times New Roman" w:hAnsi="Times New Roman"/>
          <w:sz w:val="28"/>
          <w:szCs w:val="28"/>
          <w:lang w:val="vi-VN"/>
        </w:rPr>
      </w:pPr>
      <w:r w:rsidRPr="009276E8">
        <w:rPr>
          <w:rFonts w:ascii="Times New Roman" w:hAnsi="Times New Roman"/>
          <w:sz w:val="28"/>
          <w:szCs w:val="28"/>
          <w:lang w:val="vi-VN"/>
        </w:rPr>
        <w:lastRenderedPageBreak/>
        <w:t xml:space="preserve">a) Mỗi trạm thường trực bố trí tối thiểu một tàu có công suất </w:t>
      </w:r>
      <w:r w:rsidR="00A2763A" w:rsidRPr="009276E8">
        <w:rPr>
          <w:rFonts w:ascii="Times New Roman" w:hAnsi="Times New Roman"/>
          <w:sz w:val="28"/>
          <w:szCs w:val="28"/>
        </w:rPr>
        <w:t xml:space="preserve">từ </w:t>
      </w:r>
      <w:r w:rsidRPr="009276E8">
        <w:rPr>
          <w:rFonts w:ascii="Times New Roman" w:hAnsi="Times New Roman"/>
          <w:sz w:val="28"/>
          <w:szCs w:val="28"/>
          <w:lang w:val="vi-VN"/>
        </w:rPr>
        <w:t xml:space="preserve">150 </w:t>
      </w:r>
      <w:r w:rsidR="000805A0" w:rsidRPr="009276E8">
        <w:rPr>
          <w:rFonts w:ascii="Times New Roman" w:hAnsi="Times New Roman"/>
          <w:sz w:val="28"/>
          <w:szCs w:val="28"/>
        </w:rPr>
        <w:t>CV</w:t>
      </w:r>
      <w:r w:rsidRPr="009276E8">
        <w:rPr>
          <w:rFonts w:ascii="Times New Roman" w:hAnsi="Times New Roman"/>
          <w:sz w:val="28"/>
          <w:szCs w:val="28"/>
          <w:lang w:val="vi-VN"/>
        </w:rPr>
        <w:t xml:space="preserve"> đến 250 </w:t>
      </w:r>
      <w:r w:rsidR="000805A0" w:rsidRPr="009276E8">
        <w:rPr>
          <w:rFonts w:ascii="Times New Roman" w:hAnsi="Times New Roman"/>
          <w:sz w:val="28"/>
          <w:szCs w:val="28"/>
        </w:rPr>
        <w:t xml:space="preserve">CV </w:t>
      </w:r>
      <w:r w:rsidRPr="009276E8">
        <w:rPr>
          <w:rFonts w:ascii="Times New Roman" w:hAnsi="Times New Roman"/>
          <w:sz w:val="28"/>
          <w:szCs w:val="28"/>
          <w:lang w:val="vi-VN"/>
        </w:rPr>
        <w:t>và tối thiểu một xuồng cao tốc (ca nô cao tốc) có công suấ</w:t>
      </w:r>
      <w:r w:rsidR="00A2763A" w:rsidRPr="009276E8">
        <w:rPr>
          <w:rFonts w:ascii="Times New Roman" w:hAnsi="Times New Roman"/>
          <w:sz w:val="28"/>
          <w:szCs w:val="28"/>
          <w:lang w:val="vi-VN"/>
        </w:rPr>
        <w:t>t từ</w:t>
      </w:r>
      <w:r w:rsidRPr="009276E8">
        <w:rPr>
          <w:rFonts w:ascii="Times New Roman" w:hAnsi="Times New Roman"/>
          <w:sz w:val="28"/>
          <w:szCs w:val="28"/>
          <w:lang w:val="vi-VN"/>
        </w:rPr>
        <w:t xml:space="preserve"> 40 </w:t>
      </w:r>
      <w:r w:rsidR="000805A0" w:rsidRPr="009276E8">
        <w:rPr>
          <w:rFonts w:ascii="Times New Roman" w:hAnsi="Times New Roman"/>
          <w:sz w:val="28"/>
          <w:szCs w:val="28"/>
        </w:rPr>
        <w:t>CV</w:t>
      </w:r>
      <w:r w:rsidRPr="009276E8">
        <w:rPr>
          <w:rFonts w:ascii="Times New Roman" w:hAnsi="Times New Roman"/>
          <w:sz w:val="28"/>
          <w:szCs w:val="28"/>
          <w:lang w:val="vi-VN"/>
        </w:rPr>
        <w:t xml:space="preserve"> đến 90 </w:t>
      </w:r>
      <w:r w:rsidR="000805A0" w:rsidRPr="009276E8">
        <w:rPr>
          <w:rFonts w:ascii="Times New Roman" w:hAnsi="Times New Roman"/>
          <w:sz w:val="28"/>
          <w:szCs w:val="28"/>
        </w:rPr>
        <w:t xml:space="preserve">CV </w:t>
      </w:r>
      <w:r w:rsidRPr="009276E8">
        <w:rPr>
          <w:rFonts w:ascii="Times New Roman" w:hAnsi="Times New Roman"/>
          <w:sz w:val="28"/>
          <w:szCs w:val="28"/>
          <w:lang w:val="vi-VN"/>
        </w:rPr>
        <w:t>(tùy theo khu vực chống va trôi để bố trí phương tiện cho phù hợp). Trường hợp khu vực cửa sông ra biển, tuyến luồng nối các đảo, tuyến luồng quy định cấp kỹ thuật đặc biệt có thể bố trí phương tiện có công suất lớn hơn nhưng phải được cơ quan có thẩm quyền quyết định;</w:t>
      </w:r>
    </w:p>
    <w:p w:rsidR="00B76892" w:rsidRPr="009276E8" w:rsidRDefault="00B76892" w:rsidP="00D802C7">
      <w:pPr>
        <w:spacing w:before="120" w:line="330" w:lineRule="exact"/>
        <w:ind w:firstLine="567"/>
        <w:jc w:val="both"/>
        <w:rPr>
          <w:rFonts w:ascii="Times New Roman" w:hAnsi="Times New Roman"/>
          <w:sz w:val="28"/>
          <w:szCs w:val="28"/>
          <w:lang w:val="vi-VN"/>
        </w:rPr>
      </w:pPr>
      <w:r w:rsidRPr="009276E8">
        <w:rPr>
          <w:rFonts w:ascii="Times New Roman" w:hAnsi="Times New Roman"/>
          <w:sz w:val="28"/>
          <w:szCs w:val="28"/>
          <w:lang w:val="vi-VN"/>
        </w:rPr>
        <w:t xml:space="preserve">b) Định biên thuyền viên trên phương tiện được bố trí theo quy định hiện hành của Bộ trưởng Bộ Giao thông vận tải. Nhân lực thường trực chống va trôi, hỗ trợ, cứu nạn </w:t>
      </w:r>
      <w:r w:rsidR="00823F0C" w:rsidRPr="009276E8">
        <w:rPr>
          <w:rFonts w:ascii="Times New Roman" w:hAnsi="Times New Roman"/>
          <w:sz w:val="28"/>
          <w:szCs w:val="28"/>
        </w:rPr>
        <w:t>được</w:t>
      </w:r>
      <w:r w:rsidRPr="009276E8">
        <w:rPr>
          <w:rFonts w:ascii="Times New Roman" w:hAnsi="Times New Roman"/>
          <w:sz w:val="28"/>
          <w:szCs w:val="28"/>
          <w:lang w:val="vi-VN"/>
        </w:rPr>
        <w:t xml:space="preserve"> bố trí tối thiểu như sau: chỉ huy thường trực chống va trôi (nhân công bậc </w:t>
      </w:r>
      <w:r w:rsidR="00133DE7" w:rsidRPr="009276E8">
        <w:rPr>
          <w:rFonts w:ascii="Times New Roman" w:hAnsi="Times New Roman"/>
          <w:sz w:val="28"/>
          <w:szCs w:val="28"/>
        </w:rPr>
        <w:t>4</w:t>
      </w:r>
      <w:r w:rsidR="001155D2" w:rsidRPr="009276E8">
        <w:rPr>
          <w:rFonts w:ascii="Times New Roman" w:hAnsi="Times New Roman"/>
          <w:sz w:val="28"/>
          <w:szCs w:val="28"/>
        </w:rPr>
        <w:t xml:space="preserve"> trở lên</w:t>
      </w:r>
      <w:r w:rsidR="00133DE7" w:rsidRPr="009276E8">
        <w:rPr>
          <w:rFonts w:ascii="Times New Roman" w:hAnsi="Times New Roman"/>
          <w:sz w:val="28"/>
          <w:szCs w:val="28"/>
        </w:rPr>
        <w:t xml:space="preserve"> hoặc</w:t>
      </w:r>
      <w:r w:rsidRPr="009276E8">
        <w:rPr>
          <w:rFonts w:ascii="Times New Roman" w:hAnsi="Times New Roman"/>
          <w:sz w:val="28"/>
          <w:szCs w:val="28"/>
          <w:lang w:val="vi-VN"/>
        </w:rPr>
        <w:t xml:space="preserve"> nhân công có bằng cao đẳng công trình thủy, thủy lợi, giao thông trở lên)</w:t>
      </w:r>
      <w:r w:rsidR="00D818C3" w:rsidRPr="009276E8">
        <w:rPr>
          <w:rFonts w:ascii="Times New Roman" w:hAnsi="Times New Roman"/>
          <w:sz w:val="28"/>
          <w:szCs w:val="28"/>
        </w:rPr>
        <w:t xml:space="preserve"> bố trí </w:t>
      </w:r>
      <w:r w:rsidRPr="009276E8">
        <w:rPr>
          <w:rFonts w:ascii="Times New Roman" w:hAnsi="Times New Roman"/>
          <w:sz w:val="28"/>
          <w:szCs w:val="28"/>
          <w:lang w:val="vi-VN"/>
        </w:rPr>
        <w:t xml:space="preserve">01 người/ca; nhân viên thường trực chống va trôi (nhân công bậc 3 </w:t>
      </w:r>
      <w:r w:rsidR="00133DE7" w:rsidRPr="009276E8">
        <w:rPr>
          <w:rFonts w:ascii="Times New Roman" w:hAnsi="Times New Roman"/>
          <w:sz w:val="28"/>
          <w:szCs w:val="28"/>
        </w:rPr>
        <w:t xml:space="preserve">trở lên </w:t>
      </w:r>
      <w:r w:rsidRPr="009276E8">
        <w:rPr>
          <w:rFonts w:ascii="Times New Roman" w:hAnsi="Times New Roman"/>
          <w:sz w:val="28"/>
          <w:szCs w:val="28"/>
          <w:lang w:val="vi-VN"/>
        </w:rPr>
        <w:t xml:space="preserve">hoặc </w:t>
      </w:r>
      <w:r w:rsidR="000C569C">
        <w:rPr>
          <w:rFonts w:ascii="Times New Roman" w:hAnsi="Times New Roman"/>
          <w:sz w:val="28"/>
          <w:szCs w:val="28"/>
        </w:rPr>
        <w:t xml:space="preserve">có </w:t>
      </w:r>
      <w:r w:rsidRPr="009276E8">
        <w:rPr>
          <w:rFonts w:ascii="Times New Roman" w:hAnsi="Times New Roman"/>
          <w:sz w:val="28"/>
          <w:szCs w:val="28"/>
          <w:lang w:val="vi-VN"/>
        </w:rPr>
        <w:t>chứng chỉ quản lý đường thủy hoặc nhân công có bằng trung cấp công trình thủy, thủy lợi, giao thông trở lên)</w:t>
      </w:r>
      <w:r w:rsidR="00D818C3" w:rsidRPr="009276E8">
        <w:rPr>
          <w:rFonts w:ascii="Times New Roman" w:hAnsi="Times New Roman"/>
          <w:sz w:val="28"/>
          <w:szCs w:val="28"/>
        </w:rPr>
        <w:t xml:space="preserve"> bố trí</w:t>
      </w:r>
      <w:r w:rsidRPr="009276E8">
        <w:rPr>
          <w:rFonts w:ascii="Times New Roman" w:hAnsi="Times New Roman"/>
          <w:sz w:val="28"/>
          <w:szCs w:val="28"/>
          <w:lang w:val="vi-VN"/>
        </w:rPr>
        <w:t xml:space="preserve"> 7 người/ca;</w:t>
      </w:r>
    </w:p>
    <w:p w:rsidR="00B76892" w:rsidRPr="009276E8" w:rsidRDefault="00B76892" w:rsidP="00D802C7">
      <w:pPr>
        <w:spacing w:before="120" w:line="330" w:lineRule="exact"/>
        <w:ind w:firstLine="567"/>
        <w:jc w:val="both"/>
        <w:rPr>
          <w:rFonts w:ascii="Times New Roman" w:hAnsi="Times New Roman"/>
          <w:sz w:val="28"/>
          <w:szCs w:val="28"/>
          <w:lang w:val="vi-VN"/>
        </w:rPr>
      </w:pPr>
      <w:r w:rsidRPr="009276E8">
        <w:rPr>
          <w:rFonts w:ascii="Times New Roman" w:hAnsi="Times New Roman"/>
          <w:sz w:val="28"/>
          <w:szCs w:val="28"/>
          <w:lang w:val="vi-VN"/>
        </w:rPr>
        <w:t xml:space="preserve">c) Quy định về số giờ nổ máy của các phương tiện </w:t>
      </w:r>
      <w:r w:rsidR="00217241" w:rsidRPr="009276E8">
        <w:rPr>
          <w:rFonts w:ascii="Times New Roman" w:hAnsi="Times New Roman"/>
          <w:sz w:val="28"/>
          <w:szCs w:val="28"/>
          <w:lang w:val="vi-VN"/>
        </w:rPr>
        <w:t xml:space="preserve">để thực hiện </w:t>
      </w:r>
      <w:r w:rsidRPr="009276E8">
        <w:rPr>
          <w:rFonts w:ascii="Times New Roman" w:hAnsi="Times New Roman"/>
          <w:sz w:val="28"/>
          <w:szCs w:val="28"/>
          <w:lang w:val="vi-VN"/>
        </w:rPr>
        <w:t>chống va trôi tại hiện trường:</w:t>
      </w:r>
    </w:p>
    <w:p w:rsidR="00B76892" w:rsidRPr="009276E8" w:rsidRDefault="00B76892" w:rsidP="00D802C7">
      <w:pPr>
        <w:spacing w:before="120" w:line="330" w:lineRule="exact"/>
        <w:ind w:firstLine="567"/>
        <w:jc w:val="both"/>
        <w:rPr>
          <w:rFonts w:ascii="Times New Roman" w:hAnsi="Times New Roman"/>
          <w:sz w:val="28"/>
          <w:szCs w:val="28"/>
        </w:rPr>
      </w:pPr>
      <w:r w:rsidRPr="009276E8">
        <w:rPr>
          <w:rFonts w:ascii="Times New Roman" w:hAnsi="Times New Roman"/>
          <w:sz w:val="28"/>
          <w:szCs w:val="28"/>
          <w:lang w:val="vi-VN"/>
        </w:rPr>
        <w:t>Đối với tuyến vận tải chính có phân cấp kỹ thuật cấp đặc biệt, cấp I và cấp II</w:t>
      </w:r>
      <w:r w:rsidR="00265368" w:rsidRPr="009276E8">
        <w:rPr>
          <w:rFonts w:ascii="Times New Roman" w:hAnsi="Times New Roman"/>
          <w:bCs/>
          <w:sz w:val="28"/>
          <w:szCs w:val="28"/>
        </w:rPr>
        <w:t>:</w:t>
      </w:r>
      <w:r w:rsidR="00265368" w:rsidRPr="009276E8">
        <w:rPr>
          <w:rFonts w:ascii="Times New Roman" w:hAnsi="Times New Roman"/>
          <w:bCs/>
          <w:sz w:val="28"/>
          <w:szCs w:val="28"/>
          <w:lang w:val="vi-VN"/>
        </w:rPr>
        <w:t xml:space="preserve"> số giờ nổ máy của phương tiện là </w:t>
      </w:r>
      <w:r w:rsidR="000805A0" w:rsidRPr="009276E8">
        <w:rPr>
          <w:rFonts w:ascii="Times New Roman" w:hAnsi="Times New Roman"/>
          <w:bCs/>
          <w:sz w:val="28"/>
          <w:szCs w:val="28"/>
          <w:lang w:val="vi-VN"/>
        </w:rPr>
        <w:t>1</w:t>
      </w:r>
      <w:r w:rsidR="000805A0" w:rsidRPr="009276E8">
        <w:rPr>
          <w:rFonts w:ascii="Times New Roman" w:hAnsi="Times New Roman"/>
          <w:sz w:val="28"/>
          <w:szCs w:val="28"/>
        </w:rPr>
        <w:t>,5</w:t>
      </w:r>
      <w:r w:rsidRPr="009276E8">
        <w:rPr>
          <w:rFonts w:ascii="Times New Roman" w:hAnsi="Times New Roman"/>
          <w:sz w:val="28"/>
          <w:szCs w:val="28"/>
          <w:lang w:val="vi-VN"/>
        </w:rPr>
        <w:t xml:space="preserve"> giờ/ca;</w:t>
      </w:r>
      <w:r w:rsidR="000805A0" w:rsidRPr="009276E8">
        <w:rPr>
          <w:rFonts w:ascii="Times New Roman" w:hAnsi="Times New Roman"/>
          <w:sz w:val="28"/>
          <w:szCs w:val="28"/>
        </w:rPr>
        <w:t xml:space="preserve"> trường hợ</w:t>
      </w:r>
      <w:r w:rsidR="00823F0C" w:rsidRPr="009276E8">
        <w:rPr>
          <w:rFonts w:ascii="Times New Roman" w:hAnsi="Times New Roman"/>
          <w:sz w:val="28"/>
          <w:szCs w:val="28"/>
        </w:rPr>
        <w:t>p có 3 yếu tố</w:t>
      </w:r>
      <w:r w:rsidR="000805A0" w:rsidRPr="009276E8">
        <w:rPr>
          <w:rFonts w:ascii="Times New Roman" w:hAnsi="Times New Roman"/>
          <w:sz w:val="28"/>
          <w:szCs w:val="28"/>
        </w:rPr>
        <w:t xml:space="preserve"> trở lên theo quy định tại khoản </w:t>
      </w:r>
      <w:r w:rsidR="002F4F74" w:rsidRPr="009276E8">
        <w:rPr>
          <w:rFonts w:ascii="Times New Roman" w:hAnsi="Times New Roman"/>
          <w:sz w:val="28"/>
          <w:szCs w:val="28"/>
        </w:rPr>
        <w:t>2</w:t>
      </w:r>
      <w:r w:rsidR="000805A0" w:rsidRPr="009276E8">
        <w:rPr>
          <w:rFonts w:ascii="Times New Roman" w:hAnsi="Times New Roman"/>
          <w:sz w:val="28"/>
          <w:szCs w:val="28"/>
        </w:rPr>
        <w:t xml:space="preserve"> Điều 4 Thông tư này,</w:t>
      </w:r>
      <w:r w:rsidR="00265368" w:rsidRPr="009276E8">
        <w:rPr>
          <w:rFonts w:ascii="Times New Roman" w:hAnsi="Times New Roman"/>
          <w:bCs/>
          <w:sz w:val="28"/>
          <w:szCs w:val="28"/>
          <w:lang w:val="vi-VN"/>
        </w:rPr>
        <w:t xml:space="preserve"> số giờ nổ máy của phương tiện </w:t>
      </w:r>
      <w:r w:rsidR="00265368" w:rsidRPr="009276E8">
        <w:rPr>
          <w:rFonts w:ascii="Times New Roman" w:hAnsi="Times New Roman"/>
          <w:sz w:val="28"/>
          <w:szCs w:val="28"/>
        </w:rPr>
        <w:t xml:space="preserve">là </w:t>
      </w:r>
      <w:r w:rsidR="000805A0" w:rsidRPr="009276E8">
        <w:rPr>
          <w:rFonts w:ascii="Times New Roman" w:hAnsi="Times New Roman"/>
          <w:sz w:val="28"/>
          <w:szCs w:val="28"/>
        </w:rPr>
        <w:t>2,5 giờ/ca;</w:t>
      </w:r>
    </w:p>
    <w:p w:rsidR="00B76892" w:rsidRPr="009276E8" w:rsidRDefault="00B76892" w:rsidP="00D802C7">
      <w:pPr>
        <w:spacing w:before="120" w:line="330" w:lineRule="exact"/>
        <w:ind w:firstLine="567"/>
        <w:jc w:val="both"/>
        <w:rPr>
          <w:rFonts w:ascii="Times New Roman" w:hAnsi="Times New Roman"/>
          <w:sz w:val="28"/>
          <w:szCs w:val="28"/>
        </w:rPr>
      </w:pPr>
      <w:r w:rsidRPr="009276E8">
        <w:rPr>
          <w:rFonts w:ascii="Times New Roman" w:hAnsi="Times New Roman"/>
          <w:sz w:val="28"/>
          <w:szCs w:val="28"/>
          <w:lang w:val="vi-VN"/>
        </w:rPr>
        <w:t xml:space="preserve">Đối với tuyến vận tải chính có phân cấp kỹ thuật cấp III và cấp IV: </w:t>
      </w:r>
      <w:r w:rsidR="00265368" w:rsidRPr="009276E8">
        <w:rPr>
          <w:rFonts w:ascii="Times New Roman" w:hAnsi="Times New Roman"/>
          <w:bCs/>
          <w:sz w:val="28"/>
          <w:szCs w:val="28"/>
          <w:lang w:val="vi-VN"/>
        </w:rPr>
        <w:t xml:space="preserve">số giờ nổ máy của phương tiện là </w:t>
      </w:r>
      <w:r w:rsidRPr="009276E8">
        <w:rPr>
          <w:rFonts w:ascii="Times New Roman" w:hAnsi="Times New Roman"/>
          <w:sz w:val="28"/>
          <w:szCs w:val="28"/>
          <w:lang w:val="vi-VN"/>
        </w:rPr>
        <w:t>1,</w:t>
      </w:r>
      <w:r w:rsidR="000805A0" w:rsidRPr="009276E8">
        <w:rPr>
          <w:rFonts w:ascii="Times New Roman" w:hAnsi="Times New Roman"/>
          <w:sz w:val="28"/>
          <w:szCs w:val="28"/>
        </w:rPr>
        <w:t>0</w:t>
      </w:r>
      <w:r w:rsidRPr="009276E8">
        <w:rPr>
          <w:rFonts w:ascii="Times New Roman" w:hAnsi="Times New Roman"/>
          <w:sz w:val="28"/>
          <w:szCs w:val="28"/>
          <w:lang w:val="vi-VN"/>
        </w:rPr>
        <w:t xml:space="preserve"> giờ/ca;</w:t>
      </w:r>
      <w:r w:rsidR="000805A0" w:rsidRPr="009276E8">
        <w:rPr>
          <w:rFonts w:ascii="Times New Roman" w:hAnsi="Times New Roman"/>
          <w:sz w:val="28"/>
          <w:szCs w:val="28"/>
        </w:rPr>
        <w:t xml:space="preserve"> trường hợ</w:t>
      </w:r>
      <w:r w:rsidR="00823F0C" w:rsidRPr="009276E8">
        <w:rPr>
          <w:rFonts w:ascii="Times New Roman" w:hAnsi="Times New Roman"/>
          <w:sz w:val="28"/>
          <w:szCs w:val="28"/>
        </w:rPr>
        <w:t>p có 3 yếu tố</w:t>
      </w:r>
      <w:r w:rsidR="000805A0" w:rsidRPr="009276E8">
        <w:rPr>
          <w:rFonts w:ascii="Times New Roman" w:hAnsi="Times New Roman"/>
          <w:sz w:val="28"/>
          <w:szCs w:val="28"/>
        </w:rPr>
        <w:t xml:space="preserve"> trở lên theo quy định tại khoản </w:t>
      </w:r>
      <w:r w:rsidR="002F4F74" w:rsidRPr="009276E8">
        <w:rPr>
          <w:rFonts w:ascii="Times New Roman" w:hAnsi="Times New Roman"/>
          <w:sz w:val="28"/>
          <w:szCs w:val="28"/>
        </w:rPr>
        <w:t>2</w:t>
      </w:r>
      <w:r w:rsidR="000805A0" w:rsidRPr="009276E8">
        <w:rPr>
          <w:rFonts w:ascii="Times New Roman" w:hAnsi="Times New Roman"/>
          <w:sz w:val="28"/>
          <w:szCs w:val="28"/>
        </w:rPr>
        <w:t xml:space="preserve"> Điều 4 Thông tư này, </w:t>
      </w:r>
      <w:r w:rsidR="00265368" w:rsidRPr="009276E8">
        <w:rPr>
          <w:rFonts w:ascii="Times New Roman" w:hAnsi="Times New Roman"/>
          <w:bCs/>
          <w:sz w:val="28"/>
          <w:szCs w:val="28"/>
          <w:lang w:val="vi-VN"/>
        </w:rPr>
        <w:t xml:space="preserve">số giờ nổ máy của phương tiện là </w:t>
      </w:r>
      <w:r w:rsidR="000805A0" w:rsidRPr="009276E8">
        <w:rPr>
          <w:rFonts w:ascii="Times New Roman" w:hAnsi="Times New Roman"/>
          <w:sz w:val="28"/>
          <w:szCs w:val="28"/>
        </w:rPr>
        <w:t>2,0 giờ/ca;</w:t>
      </w:r>
    </w:p>
    <w:p w:rsidR="00B76892" w:rsidRPr="009276E8" w:rsidRDefault="00B76892" w:rsidP="00D802C7">
      <w:pPr>
        <w:spacing w:before="120" w:line="330" w:lineRule="exact"/>
        <w:ind w:firstLine="567"/>
        <w:jc w:val="both"/>
        <w:rPr>
          <w:rFonts w:ascii="Times New Roman" w:hAnsi="Times New Roman"/>
          <w:sz w:val="28"/>
          <w:szCs w:val="28"/>
        </w:rPr>
      </w:pPr>
      <w:r w:rsidRPr="009276E8">
        <w:rPr>
          <w:rFonts w:ascii="Times New Roman" w:hAnsi="Times New Roman"/>
          <w:sz w:val="28"/>
          <w:szCs w:val="28"/>
          <w:lang w:val="vi-VN"/>
        </w:rPr>
        <w:t xml:space="preserve">Tuyến đường thủy không thuộc các trường hợp trên: </w:t>
      </w:r>
      <w:r w:rsidR="00265368" w:rsidRPr="009276E8">
        <w:rPr>
          <w:rFonts w:ascii="Times New Roman" w:hAnsi="Times New Roman"/>
          <w:bCs/>
          <w:sz w:val="28"/>
          <w:szCs w:val="28"/>
          <w:lang w:val="vi-VN"/>
        </w:rPr>
        <w:t xml:space="preserve">số giờ nổ máy của phương tiện là </w:t>
      </w:r>
      <w:r w:rsidR="000805A0" w:rsidRPr="009276E8">
        <w:rPr>
          <w:rFonts w:ascii="Times New Roman" w:hAnsi="Times New Roman"/>
          <w:sz w:val="28"/>
          <w:szCs w:val="28"/>
        </w:rPr>
        <w:t>0</w:t>
      </w:r>
      <w:r w:rsidRPr="009276E8">
        <w:rPr>
          <w:rFonts w:ascii="Times New Roman" w:hAnsi="Times New Roman"/>
          <w:sz w:val="28"/>
          <w:szCs w:val="28"/>
          <w:lang w:val="vi-VN"/>
        </w:rPr>
        <w:t>,</w:t>
      </w:r>
      <w:r w:rsidR="000805A0" w:rsidRPr="009276E8">
        <w:rPr>
          <w:rFonts w:ascii="Times New Roman" w:hAnsi="Times New Roman"/>
          <w:sz w:val="28"/>
          <w:szCs w:val="28"/>
        </w:rPr>
        <w:t>5</w:t>
      </w:r>
      <w:r w:rsidRPr="009276E8">
        <w:rPr>
          <w:rFonts w:ascii="Times New Roman" w:hAnsi="Times New Roman"/>
          <w:sz w:val="28"/>
          <w:szCs w:val="28"/>
          <w:lang w:val="vi-VN"/>
        </w:rPr>
        <w:t xml:space="preserve"> giờ/ca;</w:t>
      </w:r>
      <w:r w:rsidR="000805A0" w:rsidRPr="009276E8">
        <w:rPr>
          <w:rFonts w:ascii="Times New Roman" w:hAnsi="Times New Roman"/>
          <w:sz w:val="28"/>
          <w:szCs w:val="28"/>
        </w:rPr>
        <w:t xml:space="preserve"> trường hợ</w:t>
      </w:r>
      <w:r w:rsidR="00565DB1" w:rsidRPr="009276E8">
        <w:rPr>
          <w:rFonts w:ascii="Times New Roman" w:hAnsi="Times New Roman"/>
          <w:sz w:val="28"/>
          <w:szCs w:val="28"/>
        </w:rPr>
        <w:t>p có 3 yếu tố</w:t>
      </w:r>
      <w:r w:rsidR="000805A0" w:rsidRPr="009276E8">
        <w:rPr>
          <w:rFonts w:ascii="Times New Roman" w:hAnsi="Times New Roman"/>
          <w:sz w:val="28"/>
          <w:szCs w:val="28"/>
        </w:rPr>
        <w:t xml:space="preserve"> trở lên theo quy định tại khoản </w:t>
      </w:r>
      <w:r w:rsidR="002F4F74" w:rsidRPr="009276E8">
        <w:rPr>
          <w:rFonts w:ascii="Times New Roman" w:hAnsi="Times New Roman"/>
          <w:sz w:val="28"/>
          <w:szCs w:val="28"/>
        </w:rPr>
        <w:t>2</w:t>
      </w:r>
      <w:r w:rsidR="000805A0" w:rsidRPr="009276E8">
        <w:rPr>
          <w:rFonts w:ascii="Times New Roman" w:hAnsi="Times New Roman"/>
          <w:sz w:val="28"/>
          <w:szCs w:val="28"/>
        </w:rPr>
        <w:t xml:space="preserve"> Điều 4 Thông tư này, </w:t>
      </w:r>
      <w:r w:rsidR="00265368" w:rsidRPr="009276E8">
        <w:rPr>
          <w:rFonts w:ascii="Times New Roman" w:hAnsi="Times New Roman"/>
          <w:bCs/>
          <w:sz w:val="28"/>
          <w:szCs w:val="28"/>
          <w:lang w:val="vi-VN"/>
        </w:rPr>
        <w:t xml:space="preserve">số giờ nổ máy của phương tiện là </w:t>
      </w:r>
      <w:r w:rsidR="000805A0" w:rsidRPr="009276E8">
        <w:rPr>
          <w:rFonts w:ascii="Times New Roman" w:hAnsi="Times New Roman"/>
          <w:sz w:val="28"/>
          <w:szCs w:val="28"/>
        </w:rPr>
        <w:t>1,0 giờ/ca;</w:t>
      </w:r>
    </w:p>
    <w:p w:rsidR="009304AB" w:rsidRPr="009276E8" w:rsidRDefault="00B76892" w:rsidP="00D802C7">
      <w:pPr>
        <w:spacing w:before="120" w:line="330" w:lineRule="exact"/>
        <w:ind w:firstLine="567"/>
        <w:jc w:val="both"/>
        <w:rPr>
          <w:rFonts w:ascii="Times New Roman" w:hAnsi="Times New Roman"/>
          <w:sz w:val="28"/>
          <w:szCs w:val="28"/>
        </w:rPr>
      </w:pPr>
      <w:r w:rsidRPr="009276E8">
        <w:rPr>
          <w:rFonts w:ascii="Times New Roman" w:hAnsi="Times New Roman"/>
          <w:sz w:val="28"/>
          <w:szCs w:val="28"/>
          <w:lang w:val="vi-VN"/>
        </w:rPr>
        <w:t>d) Các dụng cụ, trang thiết bị tối thiểu cho 01 trạm bao gồm: 01 bảng hiệu trạm thường trực (ghi tên trạm, tên công trình, đơn vị thực hiện, điện thoại liên lạc…); 01 bộ loa nén/phương tiện; 01 cờ hiệu/phương tiện; 01 tủ thuốc cứu sinh; 01 bộ đàm (điện thoại)/phương tiện; 02 đèn pin; 01 ống nhòm và dụng cụ cứu sinh theo quy định, các trang thiết bị còn hoạt động tốt.</w:t>
      </w:r>
    </w:p>
    <w:p w:rsidR="002F4F74" w:rsidRPr="009276E8" w:rsidRDefault="002F4F74" w:rsidP="00D802C7">
      <w:pPr>
        <w:shd w:val="clear" w:color="auto" w:fill="FFFFFF"/>
        <w:spacing w:line="330" w:lineRule="exact"/>
        <w:jc w:val="center"/>
        <w:rPr>
          <w:rFonts w:ascii="Times New Roman" w:hAnsi="Times New Roman"/>
          <w:b/>
          <w:bCs/>
          <w:sz w:val="28"/>
          <w:szCs w:val="28"/>
        </w:rPr>
      </w:pPr>
    </w:p>
    <w:p w:rsidR="002E3EC1" w:rsidRPr="009276E8" w:rsidRDefault="002E3EC1" w:rsidP="00D802C7">
      <w:pPr>
        <w:shd w:val="clear" w:color="auto" w:fill="FFFFFF"/>
        <w:spacing w:before="120" w:line="330" w:lineRule="exact"/>
        <w:jc w:val="center"/>
        <w:rPr>
          <w:rFonts w:ascii="Times New Roman" w:hAnsi="Times New Roman"/>
          <w:sz w:val="28"/>
          <w:szCs w:val="28"/>
          <w:lang w:val="vi-VN"/>
        </w:rPr>
      </w:pPr>
      <w:r w:rsidRPr="009276E8">
        <w:rPr>
          <w:rFonts w:ascii="Times New Roman" w:hAnsi="Times New Roman"/>
          <w:b/>
          <w:bCs/>
          <w:sz w:val="28"/>
          <w:szCs w:val="28"/>
          <w:lang w:val="vi-VN"/>
        </w:rPr>
        <w:t>Chương III</w:t>
      </w:r>
    </w:p>
    <w:p w:rsidR="00DC4019" w:rsidRPr="009276E8" w:rsidRDefault="00565DB1" w:rsidP="00D802C7">
      <w:pPr>
        <w:shd w:val="clear" w:color="auto" w:fill="FFFFFF"/>
        <w:spacing w:before="60" w:line="330" w:lineRule="exact"/>
        <w:jc w:val="center"/>
        <w:rPr>
          <w:rFonts w:ascii="Times New Roman" w:hAnsi="Times New Roman"/>
          <w:b/>
          <w:bCs/>
          <w:sz w:val="26"/>
          <w:szCs w:val="26"/>
          <w:lang w:val="vi-VN"/>
        </w:rPr>
      </w:pPr>
      <w:r w:rsidRPr="009276E8">
        <w:rPr>
          <w:rFonts w:ascii="Times New Roman" w:hAnsi="Times New Roman"/>
          <w:b/>
          <w:bCs/>
          <w:sz w:val="26"/>
          <w:szCs w:val="26"/>
          <w:lang w:val="vi-VN"/>
        </w:rPr>
        <w:t>QU</w:t>
      </w:r>
      <w:r w:rsidRPr="009276E8">
        <w:rPr>
          <w:rFonts w:ascii="Times New Roman" w:hAnsi="Times New Roman"/>
          <w:b/>
          <w:bCs/>
          <w:sz w:val="26"/>
          <w:szCs w:val="26"/>
        </w:rPr>
        <w:t>Y</w:t>
      </w:r>
      <w:r w:rsidR="00DC4019" w:rsidRPr="009276E8">
        <w:rPr>
          <w:rFonts w:ascii="Times New Roman" w:hAnsi="Times New Roman"/>
          <w:b/>
          <w:bCs/>
          <w:sz w:val="26"/>
          <w:szCs w:val="26"/>
          <w:lang w:val="vi-VN"/>
        </w:rPr>
        <w:t xml:space="preserve"> ĐỊNH VỀ LẬP, TRÌNH</w:t>
      </w:r>
      <w:r w:rsidR="007A208D">
        <w:rPr>
          <w:rFonts w:ascii="Times New Roman" w:hAnsi="Times New Roman"/>
          <w:b/>
          <w:bCs/>
          <w:sz w:val="26"/>
          <w:szCs w:val="26"/>
        </w:rPr>
        <w:t>,</w:t>
      </w:r>
      <w:r w:rsidR="00DC4019" w:rsidRPr="009276E8">
        <w:rPr>
          <w:rFonts w:ascii="Times New Roman" w:hAnsi="Times New Roman"/>
          <w:b/>
          <w:bCs/>
          <w:sz w:val="26"/>
          <w:szCs w:val="26"/>
          <w:lang w:val="vi-VN"/>
        </w:rPr>
        <w:t xml:space="preserve"> PHÊ DUYỆT KẾ HOẠCH VÀ NGUỒN KINH PHÍ ĐIỀU TIẾT KHỐNG CHẾ BẢO ĐẢM AN TOÀN GIAO THÔNG, CHỐNG VA TRÔI TRÊN ĐƯỜNG THỦY NỘI ĐỊA</w:t>
      </w:r>
    </w:p>
    <w:p w:rsidR="002E3EC1" w:rsidRPr="009276E8" w:rsidRDefault="002E3EC1" w:rsidP="00D802C7">
      <w:pPr>
        <w:spacing w:before="240" w:line="330" w:lineRule="exact"/>
        <w:ind w:firstLine="567"/>
        <w:jc w:val="both"/>
        <w:rPr>
          <w:rFonts w:ascii="Times New Roman" w:hAnsi="Times New Roman"/>
          <w:b/>
          <w:bCs/>
          <w:sz w:val="28"/>
          <w:szCs w:val="28"/>
          <w:lang w:val="vi-VN"/>
        </w:rPr>
      </w:pPr>
      <w:r w:rsidRPr="009276E8">
        <w:rPr>
          <w:rFonts w:ascii="Times New Roman" w:hAnsi="Times New Roman"/>
          <w:b/>
          <w:bCs/>
          <w:sz w:val="28"/>
          <w:szCs w:val="28"/>
          <w:lang w:val="vi-VN"/>
        </w:rPr>
        <w:t>Điều 1</w:t>
      </w:r>
      <w:r w:rsidR="000462A8" w:rsidRPr="009276E8">
        <w:rPr>
          <w:rFonts w:ascii="Times New Roman" w:hAnsi="Times New Roman"/>
          <w:b/>
          <w:bCs/>
          <w:sz w:val="28"/>
          <w:szCs w:val="28"/>
          <w:lang w:val="vi-VN"/>
        </w:rPr>
        <w:t>1</w:t>
      </w:r>
      <w:r w:rsidRPr="009276E8">
        <w:rPr>
          <w:rFonts w:ascii="Times New Roman" w:hAnsi="Times New Roman"/>
          <w:b/>
          <w:bCs/>
          <w:sz w:val="28"/>
          <w:szCs w:val="28"/>
          <w:lang w:val="vi-VN"/>
        </w:rPr>
        <w:t>. Lập, phê duyệt kế hoạch điều tiế</w:t>
      </w:r>
      <w:r w:rsidR="00345A03" w:rsidRPr="009276E8">
        <w:rPr>
          <w:rFonts w:ascii="Times New Roman" w:hAnsi="Times New Roman"/>
          <w:b/>
          <w:bCs/>
          <w:sz w:val="28"/>
          <w:szCs w:val="28"/>
          <w:lang w:val="vi-VN"/>
        </w:rPr>
        <w:t>t</w:t>
      </w:r>
      <w:r w:rsidRPr="009276E8">
        <w:rPr>
          <w:rFonts w:ascii="Times New Roman" w:hAnsi="Times New Roman"/>
          <w:b/>
          <w:bCs/>
          <w:sz w:val="28"/>
          <w:szCs w:val="28"/>
          <w:lang w:val="vi-VN"/>
        </w:rPr>
        <w:t xml:space="preserve"> khống chế bảo</w:t>
      </w:r>
      <w:r w:rsidR="007A208D">
        <w:rPr>
          <w:rFonts w:ascii="Times New Roman" w:hAnsi="Times New Roman"/>
          <w:b/>
          <w:bCs/>
          <w:sz w:val="28"/>
          <w:szCs w:val="28"/>
        </w:rPr>
        <w:t xml:space="preserve"> </w:t>
      </w:r>
      <w:r w:rsidR="00394901" w:rsidRPr="009276E8">
        <w:rPr>
          <w:rFonts w:ascii="Times New Roman" w:hAnsi="Times New Roman"/>
          <w:b/>
          <w:bCs/>
          <w:sz w:val="28"/>
          <w:szCs w:val="28"/>
          <w:lang w:val="vi-VN"/>
        </w:rPr>
        <w:t>đảm</w:t>
      </w:r>
      <w:r w:rsidRPr="009276E8">
        <w:rPr>
          <w:rFonts w:ascii="Times New Roman" w:hAnsi="Times New Roman"/>
          <w:b/>
          <w:bCs/>
          <w:sz w:val="28"/>
          <w:szCs w:val="28"/>
          <w:lang w:val="vi-VN"/>
        </w:rPr>
        <w:t xml:space="preserve"> an toàn giao thông </w:t>
      </w:r>
    </w:p>
    <w:p w:rsidR="00914F8A" w:rsidRPr="009276E8" w:rsidRDefault="00914F8A" w:rsidP="00D802C7">
      <w:pPr>
        <w:spacing w:before="120" w:line="330" w:lineRule="exact"/>
        <w:ind w:firstLine="567"/>
        <w:jc w:val="both"/>
        <w:rPr>
          <w:rFonts w:ascii="Times New Roman" w:hAnsi="Times New Roman"/>
          <w:sz w:val="28"/>
          <w:szCs w:val="28"/>
          <w:lang w:val="vi-VN"/>
        </w:rPr>
      </w:pPr>
      <w:r w:rsidRPr="009276E8">
        <w:rPr>
          <w:rFonts w:ascii="Times New Roman" w:hAnsi="Times New Roman"/>
          <w:sz w:val="28"/>
          <w:szCs w:val="28"/>
          <w:lang w:val="vi-VN"/>
        </w:rPr>
        <w:t>1. Đối với đường thủy nội địa quốc gia:</w:t>
      </w:r>
    </w:p>
    <w:p w:rsidR="00914F8A" w:rsidRPr="009276E8" w:rsidRDefault="00914F8A" w:rsidP="00D802C7">
      <w:pPr>
        <w:spacing w:before="120"/>
        <w:ind w:firstLine="567"/>
        <w:jc w:val="both"/>
        <w:rPr>
          <w:rFonts w:ascii="Times New Roman" w:hAnsi="Times New Roman"/>
          <w:sz w:val="28"/>
          <w:szCs w:val="28"/>
          <w:lang w:val="vi-VN"/>
        </w:rPr>
      </w:pPr>
      <w:r w:rsidRPr="009276E8">
        <w:rPr>
          <w:rFonts w:ascii="Times New Roman" w:hAnsi="Times New Roman"/>
          <w:sz w:val="28"/>
          <w:szCs w:val="28"/>
          <w:lang w:val="vi-VN"/>
        </w:rPr>
        <w:lastRenderedPageBreak/>
        <w:t>a) Cục Đường thủy nội địa Việt Nam lập kế hoạch và kinh phí công tác điều tiết khống chế bảo đảm giao thông trên đường thủy nội địa hàng năm hoặc đột xuất để trình Bộ Giao thông vận tải phê duyệt;</w:t>
      </w:r>
    </w:p>
    <w:p w:rsidR="00914F8A" w:rsidRPr="009276E8" w:rsidRDefault="00914F8A" w:rsidP="00D802C7">
      <w:pPr>
        <w:spacing w:before="120"/>
        <w:ind w:firstLine="567"/>
        <w:jc w:val="both"/>
        <w:rPr>
          <w:rFonts w:ascii="Times New Roman" w:hAnsi="Times New Roman"/>
          <w:sz w:val="28"/>
          <w:szCs w:val="28"/>
          <w:lang w:val="vi-VN"/>
        </w:rPr>
      </w:pPr>
      <w:r w:rsidRPr="009276E8">
        <w:rPr>
          <w:rFonts w:ascii="Times New Roman" w:hAnsi="Times New Roman"/>
          <w:sz w:val="28"/>
          <w:szCs w:val="28"/>
          <w:lang w:val="vi-VN"/>
        </w:rPr>
        <w:t>b) Kế hoạch điều tiế</w:t>
      </w:r>
      <w:r w:rsidR="000E2934" w:rsidRPr="009276E8">
        <w:rPr>
          <w:rFonts w:ascii="Times New Roman" w:hAnsi="Times New Roman"/>
          <w:sz w:val="28"/>
          <w:szCs w:val="28"/>
          <w:lang w:val="vi-VN"/>
        </w:rPr>
        <w:t>t</w:t>
      </w:r>
      <w:r w:rsidRPr="009276E8">
        <w:rPr>
          <w:rFonts w:ascii="Times New Roman" w:hAnsi="Times New Roman"/>
          <w:sz w:val="28"/>
          <w:szCs w:val="28"/>
          <w:lang w:val="vi-VN"/>
        </w:rPr>
        <w:t xml:space="preserve"> khống chế bảo đảm giao thông đường thủy nội địa dựa trên việc tổng hợp và thẩm định các số liệu, báo cáo, đề xuất từ đơn vị cơ sở, phù hợp các yêu cầu thực tế;</w:t>
      </w:r>
    </w:p>
    <w:p w:rsidR="00914F8A" w:rsidRPr="009276E8" w:rsidRDefault="00914F8A" w:rsidP="00D802C7">
      <w:pPr>
        <w:spacing w:before="120"/>
        <w:ind w:firstLine="567"/>
        <w:jc w:val="both"/>
        <w:rPr>
          <w:rFonts w:ascii="Times New Roman" w:hAnsi="Times New Roman"/>
          <w:spacing w:val="-2"/>
          <w:sz w:val="28"/>
          <w:szCs w:val="28"/>
          <w:lang w:val="vi-VN"/>
        </w:rPr>
      </w:pPr>
      <w:r w:rsidRPr="009276E8">
        <w:rPr>
          <w:rFonts w:ascii="Times New Roman" w:hAnsi="Times New Roman"/>
          <w:spacing w:val="-2"/>
          <w:sz w:val="28"/>
          <w:szCs w:val="28"/>
          <w:lang w:val="vi-VN"/>
        </w:rPr>
        <w:t xml:space="preserve">c) Kế hoạch điều tiết khống chế bảo đảm </w:t>
      </w:r>
      <w:r w:rsidR="007A208D">
        <w:rPr>
          <w:rFonts w:ascii="Times New Roman" w:hAnsi="Times New Roman"/>
          <w:spacing w:val="-2"/>
          <w:sz w:val="28"/>
          <w:szCs w:val="28"/>
        </w:rPr>
        <w:t xml:space="preserve">an toàn </w:t>
      </w:r>
      <w:r w:rsidRPr="009276E8">
        <w:rPr>
          <w:rFonts w:ascii="Times New Roman" w:hAnsi="Times New Roman"/>
          <w:spacing w:val="-2"/>
          <w:sz w:val="28"/>
          <w:szCs w:val="28"/>
          <w:lang w:val="vi-VN"/>
        </w:rPr>
        <w:t xml:space="preserve">giao thông đường thủy nội địa hàng năm bao gồm các thông tin cơ bản sau: </w:t>
      </w:r>
      <w:r w:rsidR="00D818C3" w:rsidRPr="009276E8">
        <w:rPr>
          <w:rFonts w:ascii="Times New Roman" w:hAnsi="Times New Roman"/>
          <w:spacing w:val="-2"/>
          <w:sz w:val="28"/>
          <w:szCs w:val="28"/>
        </w:rPr>
        <w:t>v</w:t>
      </w:r>
      <w:r w:rsidRPr="009276E8">
        <w:rPr>
          <w:rFonts w:ascii="Times New Roman" w:hAnsi="Times New Roman"/>
          <w:spacing w:val="-2"/>
          <w:sz w:val="28"/>
          <w:szCs w:val="28"/>
          <w:lang w:val="vi-VN"/>
        </w:rPr>
        <w:t>ị trí điều tiết,</w:t>
      </w:r>
      <w:r w:rsidR="007A208D">
        <w:rPr>
          <w:rFonts w:ascii="Times New Roman" w:hAnsi="Times New Roman"/>
          <w:spacing w:val="-2"/>
          <w:sz w:val="28"/>
          <w:szCs w:val="28"/>
        </w:rPr>
        <w:t xml:space="preserve"> </w:t>
      </w:r>
      <w:r w:rsidRPr="009276E8">
        <w:rPr>
          <w:rFonts w:ascii="Times New Roman" w:hAnsi="Times New Roman"/>
          <w:spacing w:val="-2"/>
          <w:sz w:val="28"/>
          <w:szCs w:val="28"/>
          <w:lang w:val="vi-VN"/>
        </w:rPr>
        <w:t xml:space="preserve">dự kiến kinh phí thực hiện; thời gian thực hiện; phương thức thực hiện. Kế hoạch điều tiết, khống chế bảo đảm </w:t>
      </w:r>
      <w:r w:rsidR="007A208D">
        <w:rPr>
          <w:rFonts w:ascii="Times New Roman" w:hAnsi="Times New Roman"/>
          <w:spacing w:val="-2"/>
          <w:sz w:val="28"/>
          <w:szCs w:val="28"/>
        </w:rPr>
        <w:t xml:space="preserve">an toàn </w:t>
      </w:r>
      <w:r w:rsidRPr="009276E8">
        <w:rPr>
          <w:rFonts w:ascii="Times New Roman" w:hAnsi="Times New Roman"/>
          <w:spacing w:val="-2"/>
          <w:sz w:val="28"/>
          <w:szCs w:val="28"/>
          <w:lang w:val="vi-VN"/>
        </w:rPr>
        <w:t>giao thông theo</w:t>
      </w:r>
      <w:r w:rsidR="00565DB1" w:rsidRPr="009276E8">
        <w:rPr>
          <w:rFonts w:ascii="Times New Roman" w:hAnsi="Times New Roman"/>
          <w:spacing w:val="-2"/>
          <w:sz w:val="28"/>
          <w:szCs w:val="28"/>
        </w:rPr>
        <w:t xml:space="preserve"> mẫu tại</w:t>
      </w:r>
      <w:r w:rsidR="007A208D">
        <w:rPr>
          <w:rFonts w:ascii="Times New Roman" w:hAnsi="Times New Roman"/>
          <w:spacing w:val="-2"/>
          <w:sz w:val="28"/>
          <w:szCs w:val="28"/>
        </w:rPr>
        <w:t xml:space="preserve"> </w:t>
      </w:r>
      <w:r w:rsidR="00565DB1" w:rsidRPr="009276E8">
        <w:rPr>
          <w:rFonts w:ascii="Times New Roman" w:hAnsi="Times New Roman"/>
          <w:spacing w:val="-2"/>
          <w:sz w:val="28"/>
          <w:szCs w:val="28"/>
        </w:rPr>
        <w:t>P</w:t>
      </w:r>
      <w:r w:rsidRPr="009276E8">
        <w:rPr>
          <w:rFonts w:ascii="Times New Roman" w:hAnsi="Times New Roman"/>
          <w:spacing w:val="-2"/>
          <w:sz w:val="28"/>
          <w:szCs w:val="28"/>
          <w:lang w:val="vi-VN"/>
        </w:rPr>
        <w:t>hụ lục XXI ban hành kèm theo Thông tư này;</w:t>
      </w:r>
    </w:p>
    <w:p w:rsidR="00914F8A" w:rsidRPr="009276E8" w:rsidRDefault="00914F8A" w:rsidP="00D802C7">
      <w:pPr>
        <w:spacing w:before="120"/>
        <w:ind w:firstLine="567"/>
        <w:jc w:val="both"/>
        <w:rPr>
          <w:rFonts w:ascii="Times New Roman" w:hAnsi="Times New Roman"/>
          <w:sz w:val="28"/>
          <w:szCs w:val="28"/>
          <w:lang w:val="vi-VN"/>
        </w:rPr>
      </w:pPr>
      <w:r w:rsidRPr="009276E8">
        <w:rPr>
          <w:rFonts w:ascii="Times New Roman" w:hAnsi="Times New Roman"/>
          <w:sz w:val="28"/>
          <w:szCs w:val="28"/>
          <w:lang w:val="vi-VN"/>
        </w:rPr>
        <w:t xml:space="preserve">d) Trình tự lập, phê duyệt kế hoạch điều tiết, khống chế bảo đảm </w:t>
      </w:r>
      <w:r w:rsidR="007A208D">
        <w:rPr>
          <w:rFonts w:ascii="Times New Roman" w:hAnsi="Times New Roman"/>
          <w:sz w:val="28"/>
          <w:szCs w:val="28"/>
        </w:rPr>
        <w:t xml:space="preserve">an toàn </w:t>
      </w:r>
      <w:r w:rsidRPr="009276E8">
        <w:rPr>
          <w:rFonts w:ascii="Times New Roman" w:hAnsi="Times New Roman"/>
          <w:sz w:val="28"/>
          <w:szCs w:val="28"/>
          <w:lang w:val="vi-VN"/>
        </w:rPr>
        <w:t>giao thông đường thủy nội địa hàng năm.</w:t>
      </w:r>
    </w:p>
    <w:p w:rsidR="00914F8A" w:rsidRPr="009276E8" w:rsidRDefault="00914F8A" w:rsidP="00D802C7">
      <w:pPr>
        <w:spacing w:before="120"/>
        <w:ind w:firstLine="567"/>
        <w:jc w:val="both"/>
        <w:rPr>
          <w:rFonts w:ascii="Times New Roman" w:hAnsi="Times New Roman"/>
          <w:sz w:val="28"/>
          <w:szCs w:val="28"/>
          <w:lang w:val="vi-VN"/>
        </w:rPr>
      </w:pPr>
      <w:r w:rsidRPr="009276E8">
        <w:rPr>
          <w:rFonts w:ascii="Times New Roman" w:hAnsi="Times New Roman"/>
          <w:sz w:val="28"/>
          <w:szCs w:val="28"/>
          <w:lang w:val="vi-VN"/>
        </w:rPr>
        <w:t xml:space="preserve">Hàng năm, căn cứ tình trạng yêu cầu về bảo đảm an toàn giao thông đường thủy nội địa, Cục Đường thủy nội địa Việt Nam rà soát, tổng hợp, lập kế hoạch và dự toán kinh phí nhu cầu thực hiện điều tiết bảo đảm </w:t>
      </w:r>
      <w:r w:rsidR="007A208D">
        <w:rPr>
          <w:rFonts w:ascii="Times New Roman" w:hAnsi="Times New Roman"/>
          <w:sz w:val="28"/>
          <w:szCs w:val="28"/>
        </w:rPr>
        <w:t xml:space="preserve">an toàn </w:t>
      </w:r>
      <w:r w:rsidRPr="009276E8">
        <w:rPr>
          <w:rFonts w:ascii="Times New Roman" w:hAnsi="Times New Roman"/>
          <w:sz w:val="28"/>
          <w:szCs w:val="28"/>
          <w:lang w:val="vi-VN"/>
        </w:rPr>
        <w:t xml:space="preserve">giao thông của năm sau trình Bộ Giao thông vận tải xem xét, </w:t>
      </w:r>
      <w:r w:rsidR="00565DB1" w:rsidRPr="009276E8">
        <w:rPr>
          <w:rFonts w:ascii="Times New Roman" w:hAnsi="Times New Roman"/>
          <w:sz w:val="28"/>
          <w:szCs w:val="28"/>
        </w:rPr>
        <w:t>phê duyệt</w:t>
      </w:r>
      <w:r w:rsidRPr="009276E8">
        <w:rPr>
          <w:rFonts w:ascii="Times New Roman" w:hAnsi="Times New Roman"/>
          <w:sz w:val="28"/>
          <w:szCs w:val="28"/>
          <w:lang w:val="vi-VN"/>
        </w:rPr>
        <w:t>;</w:t>
      </w:r>
    </w:p>
    <w:p w:rsidR="00914F8A" w:rsidRPr="009276E8" w:rsidRDefault="00914F8A" w:rsidP="00D802C7">
      <w:pPr>
        <w:spacing w:before="120"/>
        <w:ind w:firstLine="567"/>
        <w:jc w:val="both"/>
        <w:rPr>
          <w:rFonts w:ascii="Times New Roman" w:hAnsi="Times New Roman"/>
          <w:sz w:val="28"/>
          <w:szCs w:val="28"/>
          <w:lang w:val="vi-VN"/>
        </w:rPr>
      </w:pPr>
      <w:r w:rsidRPr="009276E8">
        <w:rPr>
          <w:rFonts w:ascii="Times New Roman" w:hAnsi="Times New Roman"/>
          <w:sz w:val="28"/>
          <w:szCs w:val="28"/>
          <w:lang w:val="vi-VN"/>
        </w:rPr>
        <w:t xml:space="preserve">Căn cứ danh mục điều tiết khống chế bảo </w:t>
      </w:r>
      <w:r w:rsidR="007A208D" w:rsidRPr="009276E8">
        <w:rPr>
          <w:rFonts w:ascii="Times New Roman" w:hAnsi="Times New Roman"/>
          <w:sz w:val="28"/>
          <w:szCs w:val="28"/>
          <w:lang w:val="vi-VN"/>
        </w:rPr>
        <w:t xml:space="preserve">đảm </w:t>
      </w:r>
      <w:r w:rsidRPr="009276E8">
        <w:rPr>
          <w:rFonts w:ascii="Times New Roman" w:hAnsi="Times New Roman"/>
          <w:sz w:val="28"/>
          <w:szCs w:val="28"/>
          <w:lang w:val="vi-VN"/>
        </w:rPr>
        <w:t>an toàn giao thông được Bộ Giao thông vận tải phê duyệt, Cục Đường thủy nội địa Việt Nam tổ chức lập, thẩm định, phê duyệt phương án công tác điều tiết khống chế bảo đảm</w:t>
      </w:r>
      <w:r w:rsidR="007A208D">
        <w:rPr>
          <w:rFonts w:ascii="Times New Roman" w:hAnsi="Times New Roman"/>
          <w:sz w:val="28"/>
          <w:szCs w:val="28"/>
        </w:rPr>
        <w:t xml:space="preserve"> an toàn</w:t>
      </w:r>
      <w:r w:rsidRPr="009276E8">
        <w:rPr>
          <w:rFonts w:ascii="Times New Roman" w:hAnsi="Times New Roman"/>
          <w:sz w:val="28"/>
          <w:szCs w:val="28"/>
          <w:lang w:val="vi-VN"/>
        </w:rPr>
        <w:t xml:space="preserve"> giao thông trên đường thủy nội địa theo kế hoạch đã được Bộ Giao thông vận tải phê duyệt và tổ chức thực hiện theo quy định.</w:t>
      </w:r>
    </w:p>
    <w:p w:rsidR="00914F8A" w:rsidRPr="009276E8" w:rsidRDefault="00914F8A" w:rsidP="00D802C7">
      <w:pPr>
        <w:spacing w:before="120"/>
        <w:ind w:firstLine="567"/>
        <w:jc w:val="both"/>
        <w:rPr>
          <w:rFonts w:ascii="Times New Roman" w:hAnsi="Times New Roman"/>
          <w:sz w:val="28"/>
          <w:szCs w:val="28"/>
          <w:lang w:val="vi-VN"/>
        </w:rPr>
      </w:pPr>
      <w:r w:rsidRPr="009276E8">
        <w:rPr>
          <w:rFonts w:ascii="Times New Roman" w:hAnsi="Times New Roman"/>
          <w:sz w:val="28"/>
          <w:szCs w:val="28"/>
          <w:lang w:val="vi-VN"/>
        </w:rPr>
        <w:t>đ) Trường hợp cần điều chỉnh, bổ sung công tác điều tiết</w:t>
      </w:r>
      <w:r w:rsidR="007A208D">
        <w:rPr>
          <w:rFonts w:ascii="Times New Roman" w:hAnsi="Times New Roman"/>
          <w:sz w:val="28"/>
          <w:szCs w:val="28"/>
        </w:rPr>
        <w:t xml:space="preserve"> khống chế</w:t>
      </w:r>
      <w:r w:rsidRPr="009276E8">
        <w:rPr>
          <w:rFonts w:ascii="Times New Roman" w:hAnsi="Times New Roman"/>
          <w:sz w:val="28"/>
          <w:szCs w:val="28"/>
          <w:lang w:val="vi-VN"/>
        </w:rPr>
        <w:t xml:space="preserve"> bảo đảm </w:t>
      </w:r>
      <w:r w:rsidR="007A208D">
        <w:rPr>
          <w:rFonts w:ascii="Times New Roman" w:hAnsi="Times New Roman"/>
          <w:sz w:val="28"/>
          <w:szCs w:val="28"/>
        </w:rPr>
        <w:t xml:space="preserve">an toàn </w:t>
      </w:r>
      <w:r w:rsidRPr="009276E8">
        <w:rPr>
          <w:rFonts w:ascii="Times New Roman" w:hAnsi="Times New Roman"/>
          <w:sz w:val="28"/>
          <w:szCs w:val="28"/>
          <w:lang w:val="vi-VN"/>
        </w:rPr>
        <w:t>giao thông</w:t>
      </w:r>
      <w:r w:rsidR="007A208D">
        <w:rPr>
          <w:rFonts w:ascii="Times New Roman" w:hAnsi="Times New Roman"/>
          <w:sz w:val="28"/>
          <w:szCs w:val="28"/>
        </w:rPr>
        <w:t xml:space="preserve"> </w:t>
      </w:r>
      <w:r w:rsidRPr="009276E8">
        <w:rPr>
          <w:rFonts w:ascii="Times New Roman" w:hAnsi="Times New Roman"/>
          <w:sz w:val="28"/>
          <w:szCs w:val="28"/>
          <w:lang w:val="vi-VN"/>
        </w:rPr>
        <w:t>đột xuất, Cục Đường thủy nội địa Việt Nam trình Bộ Giao thông vận tải chấp thuận chủ trương, danh mục bổ sung và tổng hợp kế hoạch điều chỉnh, bổ sung trình Bộ Giao thông vận tải phê duyệt để tổ chức thực hiện;</w:t>
      </w:r>
    </w:p>
    <w:p w:rsidR="00914F8A" w:rsidRPr="009276E8" w:rsidRDefault="00914F8A" w:rsidP="00D802C7">
      <w:pPr>
        <w:spacing w:before="120"/>
        <w:ind w:firstLine="567"/>
        <w:jc w:val="both"/>
        <w:rPr>
          <w:rFonts w:ascii="Times New Roman" w:hAnsi="Times New Roman"/>
          <w:sz w:val="28"/>
          <w:szCs w:val="28"/>
          <w:lang w:val="vi-VN"/>
        </w:rPr>
      </w:pPr>
      <w:r w:rsidRPr="009276E8">
        <w:rPr>
          <w:rFonts w:ascii="Times New Roman" w:hAnsi="Times New Roman"/>
          <w:sz w:val="28"/>
          <w:szCs w:val="28"/>
          <w:lang w:val="vi-VN"/>
        </w:rPr>
        <w:t>e) Đối với trường hợp thi công, sửa chữa công trình, Cục Đường thủy nội địa Việt Nam hoặc Cơ quan quản lý đường thủy nội địa khu vực được ủy quyền xem xét chấp thuận phương án</w:t>
      </w:r>
      <w:r w:rsidR="007A208D">
        <w:rPr>
          <w:rFonts w:ascii="Times New Roman" w:hAnsi="Times New Roman"/>
          <w:sz w:val="28"/>
          <w:szCs w:val="28"/>
        </w:rPr>
        <w:t xml:space="preserve"> </w:t>
      </w:r>
      <w:r w:rsidR="00940B0D" w:rsidRPr="009276E8">
        <w:rPr>
          <w:rFonts w:ascii="Times New Roman" w:hAnsi="Times New Roman"/>
          <w:sz w:val="28"/>
          <w:szCs w:val="28"/>
          <w:lang w:val="vi-VN"/>
        </w:rPr>
        <w:t>bảo</w:t>
      </w:r>
      <w:r w:rsidR="007A208D">
        <w:rPr>
          <w:rFonts w:ascii="Times New Roman" w:hAnsi="Times New Roman"/>
          <w:sz w:val="28"/>
          <w:szCs w:val="28"/>
        </w:rPr>
        <w:t xml:space="preserve"> </w:t>
      </w:r>
      <w:r w:rsidRPr="009276E8">
        <w:rPr>
          <w:rFonts w:ascii="Times New Roman" w:hAnsi="Times New Roman"/>
          <w:sz w:val="28"/>
          <w:szCs w:val="28"/>
          <w:lang w:val="vi-VN"/>
        </w:rPr>
        <w:t>đảm</w:t>
      </w:r>
      <w:r w:rsidR="007A208D">
        <w:rPr>
          <w:rFonts w:ascii="Times New Roman" w:hAnsi="Times New Roman"/>
          <w:sz w:val="28"/>
          <w:szCs w:val="28"/>
        </w:rPr>
        <w:t xml:space="preserve"> </w:t>
      </w:r>
      <w:r w:rsidR="00565DB1" w:rsidRPr="009276E8">
        <w:rPr>
          <w:rFonts w:ascii="Times New Roman" w:hAnsi="Times New Roman"/>
          <w:sz w:val="28"/>
          <w:szCs w:val="28"/>
        </w:rPr>
        <w:t>an toàn</w:t>
      </w:r>
      <w:r w:rsidRPr="009276E8">
        <w:rPr>
          <w:rFonts w:ascii="Times New Roman" w:hAnsi="Times New Roman"/>
          <w:sz w:val="28"/>
          <w:szCs w:val="28"/>
          <w:lang w:val="vi-VN"/>
        </w:rPr>
        <w:t xml:space="preserve"> giao thông theo quy định của pháp luật.</w:t>
      </w:r>
    </w:p>
    <w:p w:rsidR="00914F8A" w:rsidRPr="009276E8" w:rsidRDefault="00914F8A" w:rsidP="00D802C7">
      <w:pPr>
        <w:spacing w:before="120"/>
        <w:ind w:firstLine="567"/>
        <w:jc w:val="both"/>
        <w:rPr>
          <w:rFonts w:ascii="Times New Roman" w:hAnsi="Times New Roman"/>
          <w:sz w:val="28"/>
          <w:szCs w:val="28"/>
          <w:lang w:val="vi-VN"/>
        </w:rPr>
      </w:pPr>
      <w:r w:rsidRPr="009276E8">
        <w:rPr>
          <w:rFonts w:ascii="Times New Roman" w:hAnsi="Times New Roman"/>
          <w:sz w:val="28"/>
          <w:szCs w:val="28"/>
          <w:lang w:val="vi-VN"/>
        </w:rPr>
        <w:t>2. Đối với đường thủy nội địa địa phương:</w:t>
      </w:r>
    </w:p>
    <w:p w:rsidR="000C569C" w:rsidRDefault="00914F8A" w:rsidP="00D802C7">
      <w:pPr>
        <w:spacing w:before="120"/>
        <w:ind w:firstLine="567"/>
        <w:jc w:val="both"/>
        <w:rPr>
          <w:rFonts w:ascii="Times New Roman" w:hAnsi="Times New Roman"/>
          <w:sz w:val="28"/>
          <w:szCs w:val="28"/>
        </w:rPr>
      </w:pPr>
      <w:r w:rsidRPr="000C569C">
        <w:rPr>
          <w:rFonts w:ascii="Times New Roman" w:hAnsi="Times New Roman"/>
          <w:sz w:val="28"/>
          <w:szCs w:val="28"/>
          <w:lang w:val="vi-VN"/>
        </w:rPr>
        <w:t xml:space="preserve">Sở Giao thông vận tải hoặc các cơ quan của địa phương được </w:t>
      </w:r>
      <w:r w:rsidR="00D818C3" w:rsidRPr="000C569C">
        <w:rPr>
          <w:rFonts w:ascii="Times New Roman" w:hAnsi="Times New Roman"/>
          <w:sz w:val="28"/>
          <w:szCs w:val="28"/>
        </w:rPr>
        <w:t>Ủy ban nhân dân</w:t>
      </w:r>
      <w:r w:rsidRPr="000C569C">
        <w:rPr>
          <w:rFonts w:ascii="Times New Roman" w:hAnsi="Times New Roman"/>
          <w:sz w:val="28"/>
          <w:szCs w:val="28"/>
          <w:lang w:val="vi-VN"/>
        </w:rPr>
        <w:t xml:space="preserve"> cấp tỉnh phân cấp xem xét phê duyệt phương án </w:t>
      </w:r>
      <w:r w:rsidR="00594359" w:rsidRPr="000C569C">
        <w:rPr>
          <w:rFonts w:ascii="Times New Roman" w:hAnsi="Times New Roman"/>
          <w:sz w:val="28"/>
          <w:szCs w:val="28"/>
        </w:rPr>
        <w:t xml:space="preserve">điều tiết khống chế </w:t>
      </w:r>
      <w:r w:rsidR="007A208D" w:rsidRPr="000C569C">
        <w:rPr>
          <w:rFonts w:ascii="Times New Roman" w:hAnsi="Times New Roman"/>
          <w:sz w:val="28"/>
          <w:szCs w:val="28"/>
        </w:rPr>
        <w:t xml:space="preserve">bảo </w:t>
      </w:r>
      <w:r w:rsidR="00594359" w:rsidRPr="000C569C">
        <w:rPr>
          <w:rFonts w:ascii="Times New Roman" w:hAnsi="Times New Roman"/>
          <w:sz w:val="28"/>
          <w:szCs w:val="28"/>
        </w:rPr>
        <w:t xml:space="preserve">đảm </w:t>
      </w:r>
      <w:r w:rsidR="007A208D" w:rsidRPr="000C569C">
        <w:rPr>
          <w:rFonts w:ascii="Times New Roman" w:hAnsi="Times New Roman"/>
          <w:sz w:val="28"/>
          <w:szCs w:val="28"/>
        </w:rPr>
        <w:t xml:space="preserve">an toàn </w:t>
      </w:r>
      <w:r w:rsidR="00594359" w:rsidRPr="000C569C">
        <w:rPr>
          <w:rFonts w:ascii="Times New Roman" w:hAnsi="Times New Roman"/>
          <w:sz w:val="28"/>
          <w:szCs w:val="28"/>
        </w:rPr>
        <w:t xml:space="preserve">giao thông </w:t>
      </w:r>
      <w:r w:rsidRPr="000C569C">
        <w:rPr>
          <w:rFonts w:ascii="Times New Roman" w:hAnsi="Times New Roman"/>
          <w:sz w:val="28"/>
          <w:szCs w:val="28"/>
          <w:lang w:val="vi-VN"/>
        </w:rPr>
        <w:t xml:space="preserve">và tổ chức thực hiện theo quy định công tác điều tiết khống chế </w:t>
      </w:r>
      <w:r w:rsidR="0007591E" w:rsidRPr="000C569C">
        <w:rPr>
          <w:rFonts w:ascii="Times New Roman" w:hAnsi="Times New Roman"/>
          <w:sz w:val="28"/>
          <w:szCs w:val="28"/>
          <w:lang w:val="vi-VN"/>
        </w:rPr>
        <w:t xml:space="preserve">bảo </w:t>
      </w:r>
      <w:r w:rsidRPr="000C569C">
        <w:rPr>
          <w:rFonts w:ascii="Times New Roman" w:hAnsi="Times New Roman"/>
          <w:sz w:val="28"/>
          <w:szCs w:val="28"/>
          <w:lang w:val="vi-VN"/>
        </w:rPr>
        <w:t>đảm</w:t>
      </w:r>
      <w:r w:rsidR="0007591E" w:rsidRPr="000C569C">
        <w:rPr>
          <w:rFonts w:ascii="Times New Roman" w:hAnsi="Times New Roman"/>
          <w:sz w:val="28"/>
          <w:szCs w:val="28"/>
        </w:rPr>
        <w:t xml:space="preserve"> an toàn</w:t>
      </w:r>
      <w:r w:rsidRPr="000C569C">
        <w:rPr>
          <w:rFonts w:ascii="Times New Roman" w:hAnsi="Times New Roman"/>
          <w:sz w:val="28"/>
          <w:szCs w:val="28"/>
          <w:lang w:val="vi-VN"/>
        </w:rPr>
        <w:t xml:space="preserve"> giao thông trên đường thủy nội địa địa phương</w:t>
      </w:r>
      <w:r w:rsidR="000C569C">
        <w:rPr>
          <w:rFonts w:ascii="Times New Roman" w:hAnsi="Times New Roman"/>
          <w:sz w:val="28"/>
          <w:szCs w:val="28"/>
        </w:rPr>
        <w:t xml:space="preserve"> (</w:t>
      </w:r>
      <w:r w:rsidR="000C569C" w:rsidRPr="000C569C">
        <w:rPr>
          <w:rFonts w:ascii="Times New Roman" w:hAnsi="Times New Roman"/>
          <w:sz w:val="28"/>
          <w:szCs w:val="28"/>
        </w:rPr>
        <w:t>bao</w:t>
      </w:r>
      <w:r w:rsidR="000C569C">
        <w:rPr>
          <w:rFonts w:ascii="Times New Roman" w:hAnsi="Times New Roman"/>
          <w:sz w:val="28"/>
          <w:szCs w:val="28"/>
        </w:rPr>
        <w:t xml:space="preserve"> gồm cả</w:t>
      </w:r>
      <w:r w:rsidR="000C569C" w:rsidRPr="009276E8">
        <w:rPr>
          <w:rFonts w:ascii="Times New Roman" w:hAnsi="Times New Roman"/>
          <w:sz w:val="28"/>
          <w:szCs w:val="28"/>
          <w:lang w:val="vi-VN"/>
        </w:rPr>
        <w:t xml:space="preserve"> </w:t>
      </w:r>
      <w:r w:rsidR="000C569C">
        <w:rPr>
          <w:rFonts w:ascii="Times New Roman" w:hAnsi="Times New Roman"/>
          <w:sz w:val="28"/>
          <w:szCs w:val="28"/>
        </w:rPr>
        <w:t xml:space="preserve">trường hợp thường xuyên, </w:t>
      </w:r>
      <w:r w:rsidR="000C569C" w:rsidRPr="009276E8">
        <w:rPr>
          <w:rFonts w:ascii="Times New Roman" w:hAnsi="Times New Roman"/>
          <w:sz w:val="28"/>
          <w:szCs w:val="28"/>
          <w:lang w:val="vi-VN"/>
        </w:rPr>
        <w:t>trường hợp đột xuất phòng chống thiên tai, bảo đảm an ninh, quốc phòng và trường hợp thi công, sửa chữa công trình</w:t>
      </w:r>
      <w:r w:rsidR="00D802C7">
        <w:rPr>
          <w:rFonts w:ascii="Times New Roman" w:hAnsi="Times New Roman"/>
          <w:sz w:val="28"/>
          <w:szCs w:val="28"/>
        </w:rPr>
        <w:t>)</w:t>
      </w:r>
      <w:r w:rsidR="000C569C" w:rsidRPr="009276E8">
        <w:rPr>
          <w:rFonts w:ascii="Times New Roman" w:hAnsi="Times New Roman"/>
          <w:sz w:val="28"/>
          <w:szCs w:val="28"/>
          <w:lang w:val="vi-VN"/>
        </w:rPr>
        <w:t>.</w:t>
      </w:r>
    </w:p>
    <w:p w:rsidR="002E3EC1" w:rsidRPr="009276E8" w:rsidRDefault="002E3EC1" w:rsidP="00D802C7">
      <w:pPr>
        <w:spacing w:before="120"/>
        <w:ind w:firstLine="567"/>
        <w:jc w:val="both"/>
        <w:rPr>
          <w:rFonts w:ascii="Times New Roman" w:hAnsi="Times New Roman"/>
          <w:b/>
          <w:bCs/>
          <w:sz w:val="28"/>
          <w:szCs w:val="28"/>
          <w:lang w:val="vi-VN"/>
        </w:rPr>
      </w:pPr>
      <w:r w:rsidRPr="009276E8">
        <w:rPr>
          <w:rFonts w:ascii="Times New Roman" w:hAnsi="Times New Roman"/>
          <w:b/>
          <w:bCs/>
          <w:sz w:val="28"/>
          <w:szCs w:val="28"/>
          <w:lang w:val="vi-VN"/>
        </w:rPr>
        <w:t>Điều 1</w:t>
      </w:r>
      <w:r w:rsidR="000462A8" w:rsidRPr="009276E8">
        <w:rPr>
          <w:rFonts w:ascii="Times New Roman" w:hAnsi="Times New Roman"/>
          <w:b/>
          <w:bCs/>
          <w:sz w:val="28"/>
          <w:szCs w:val="28"/>
          <w:lang w:val="vi-VN"/>
        </w:rPr>
        <w:t>2</w:t>
      </w:r>
      <w:r w:rsidRPr="009276E8">
        <w:rPr>
          <w:rFonts w:ascii="Times New Roman" w:hAnsi="Times New Roman"/>
          <w:b/>
          <w:bCs/>
          <w:sz w:val="28"/>
          <w:szCs w:val="28"/>
          <w:lang w:val="vi-VN"/>
        </w:rPr>
        <w:t xml:space="preserve">. Lập, phê duyệt kế hoạch chống va trôi </w:t>
      </w:r>
    </w:p>
    <w:p w:rsidR="00295D2C" w:rsidRPr="009276E8" w:rsidRDefault="00295D2C" w:rsidP="00D802C7">
      <w:pPr>
        <w:spacing w:before="120"/>
        <w:ind w:firstLine="567"/>
        <w:jc w:val="both"/>
        <w:rPr>
          <w:rFonts w:ascii="Times New Roman" w:hAnsi="Times New Roman"/>
          <w:sz w:val="28"/>
          <w:szCs w:val="28"/>
          <w:lang w:val="vi-VN"/>
        </w:rPr>
      </w:pPr>
      <w:r w:rsidRPr="009276E8">
        <w:rPr>
          <w:rFonts w:ascii="Times New Roman" w:hAnsi="Times New Roman"/>
          <w:sz w:val="28"/>
          <w:szCs w:val="28"/>
          <w:lang w:val="vi-VN"/>
        </w:rPr>
        <w:t>1. Đối với đường thủy nội địa quốc gia:</w:t>
      </w:r>
    </w:p>
    <w:p w:rsidR="00295D2C" w:rsidRPr="009276E8" w:rsidRDefault="00295D2C" w:rsidP="00E65F1F">
      <w:pPr>
        <w:spacing w:before="120" w:line="340" w:lineRule="exact"/>
        <w:ind w:firstLine="567"/>
        <w:jc w:val="both"/>
        <w:rPr>
          <w:rFonts w:ascii="Times New Roman" w:hAnsi="Times New Roman"/>
          <w:sz w:val="28"/>
          <w:szCs w:val="28"/>
          <w:lang w:val="vi-VN"/>
        </w:rPr>
      </w:pPr>
      <w:r w:rsidRPr="009276E8">
        <w:rPr>
          <w:rFonts w:ascii="Times New Roman" w:hAnsi="Times New Roman"/>
          <w:sz w:val="28"/>
          <w:szCs w:val="28"/>
          <w:lang w:val="vi-VN"/>
        </w:rPr>
        <w:lastRenderedPageBreak/>
        <w:t>a) Cục Đường thủy nội địa Việt Nam lập kế hoạch và kinh phí công tác thường trực chống va trôi trên đường thủy nội địa hàng năm trình Bộ Giao thông vận tải phê duyệt để thực hiện;</w:t>
      </w:r>
    </w:p>
    <w:p w:rsidR="00295D2C" w:rsidRPr="009276E8" w:rsidRDefault="00295D2C" w:rsidP="00CE015F">
      <w:pPr>
        <w:spacing w:before="120"/>
        <w:ind w:firstLine="567"/>
        <w:jc w:val="both"/>
        <w:rPr>
          <w:rFonts w:ascii="Times New Roman" w:hAnsi="Times New Roman"/>
          <w:sz w:val="28"/>
          <w:szCs w:val="28"/>
          <w:lang w:val="vi-VN"/>
        </w:rPr>
      </w:pPr>
      <w:r w:rsidRPr="009276E8">
        <w:rPr>
          <w:rFonts w:ascii="Times New Roman" w:hAnsi="Times New Roman"/>
          <w:sz w:val="28"/>
          <w:szCs w:val="28"/>
          <w:lang w:val="vi-VN"/>
        </w:rPr>
        <w:t xml:space="preserve">b) Kế hoạch chống va trôi đường thủy nội địa dựa trên việc tổng hợp và thẩm định các số liệu, báo cáo, đề xuất từ đơn vị cơ sở, phù hợp </w:t>
      </w:r>
      <w:r w:rsidR="00500FA2" w:rsidRPr="009276E8">
        <w:rPr>
          <w:rFonts w:ascii="Times New Roman" w:hAnsi="Times New Roman"/>
          <w:sz w:val="28"/>
          <w:szCs w:val="28"/>
        </w:rPr>
        <w:t>với</w:t>
      </w:r>
      <w:r w:rsidRPr="009276E8">
        <w:rPr>
          <w:rFonts w:ascii="Times New Roman" w:hAnsi="Times New Roman"/>
          <w:sz w:val="28"/>
          <w:szCs w:val="28"/>
          <w:lang w:val="vi-VN"/>
        </w:rPr>
        <w:t xml:space="preserve"> yêu cầu thực tiễn;</w:t>
      </w:r>
    </w:p>
    <w:p w:rsidR="00295D2C" w:rsidRPr="009276E8" w:rsidRDefault="00295D2C" w:rsidP="00CE015F">
      <w:pPr>
        <w:spacing w:before="120"/>
        <w:ind w:firstLine="567"/>
        <w:jc w:val="both"/>
        <w:rPr>
          <w:rFonts w:ascii="Times New Roman" w:hAnsi="Times New Roman"/>
          <w:sz w:val="28"/>
          <w:szCs w:val="28"/>
          <w:lang w:val="vi-VN"/>
        </w:rPr>
      </w:pPr>
      <w:r w:rsidRPr="009276E8">
        <w:rPr>
          <w:rFonts w:ascii="Times New Roman" w:hAnsi="Times New Roman"/>
          <w:sz w:val="28"/>
          <w:szCs w:val="28"/>
          <w:lang w:val="vi-VN"/>
        </w:rPr>
        <w:t>c) Kế hoạch chống va trôi bao gồm các thông tin cơ bả</w:t>
      </w:r>
      <w:r w:rsidR="00CE015F" w:rsidRPr="009276E8">
        <w:rPr>
          <w:rFonts w:ascii="Times New Roman" w:hAnsi="Times New Roman"/>
          <w:sz w:val="28"/>
          <w:szCs w:val="28"/>
          <w:lang w:val="vi-VN"/>
        </w:rPr>
        <w:t xml:space="preserve">n sau: </w:t>
      </w:r>
      <w:r w:rsidR="00CE015F" w:rsidRPr="009276E8">
        <w:rPr>
          <w:rFonts w:ascii="Times New Roman" w:hAnsi="Times New Roman"/>
          <w:sz w:val="28"/>
          <w:szCs w:val="28"/>
        </w:rPr>
        <w:t>v</w:t>
      </w:r>
      <w:r w:rsidRPr="009276E8">
        <w:rPr>
          <w:rFonts w:ascii="Times New Roman" w:hAnsi="Times New Roman"/>
          <w:sz w:val="28"/>
          <w:szCs w:val="28"/>
          <w:lang w:val="vi-VN"/>
        </w:rPr>
        <w:t>ị trí chống va trôi, phương tiện, nhân lực, thời gian thực hiện, dự kiến kinh phí thực hiệ</w:t>
      </w:r>
      <w:r w:rsidR="00782C37" w:rsidRPr="009276E8">
        <w:rPr>
          <w:rFonts w:ascii="Times New Roman" w:hAnsi="Times New Roman"/>
          <w:sz w:val="28"/>
          <w:szCs w:val="28"/>
          <w:lang w:val="vi-VN"/>
        </w:rPr>
        <w:t>n,</w:t>
      </w:r>
      <w:r w:rsidRPr="009276E8">
        <w:rPr>
          <w:rFonts w:ascii="Times New Roman" w:hAnsi="Times New Roman"/>
          <w:sz w:val="28"/>
          <w:szCs w:val="28"/>
          <w:lang w:val="vi-VN"/>
        </w:rPr>
        <w:t xml:space="preserve"> phương thức thực hiện. Kế hoạch thường trực chống va trôi theo</w:t>
      </w:r>
      <w:r w:rsidR="00565DB1" w:rsidRPr="009276E8">
        <w:rPr>
          <w:rFonts w:ascii="Times New Roman" w:hAnsi="Times New Roman"/>
          <w:sz w:val="28"/>
          <w:szCs w:val="28"/>
        </w:rPr>
        <w:t xml:space="preserve"> mẫu </w:t>
      </w:r>
      <w:r w:rsidR="00A157C7">
        <w:rPr>
          <w:rFonts w:ascii="Times New Roman" w:hAnsi="Times New Roman"/>
          <w:sz w:val="28"/>
          <w:szCs w:val="28"/>
        </w:rPr>
        <w:t xml:space="preserve">quy định </w:t>
      </w:r>
      <w:r w:rsidR="00565DB1" w:rsidRPr="009276E8">
        <w:rPr>
          <w:rFonts w:ascii="Times New Roman" w:hAnsi="Times New Roman"/>
          <w:sz w:val="28"/>
          <w:szCs w:val="28"/>
        </w:rPr>
        <w:t>tại</w:t>
      </w:r>
      <w:r w:rsidR="00A157C7">
        <w:rPr>
          <w:rFonts w:ascii="Times New Roman" w:hAnsi="Times New Roman"/>
          <w:sz w:val="28"/>
          <w:szCs w:val="28"/>
        </w:rPr>
        <w:t xml:space="preserve"> </w:t>
      </w:r>
      <w:r w:rsidR="00565DB1" w:rsidRPr="009276E8">
        <w:rPr>
          <w:rFonts w:ascii="Times New Roman" w:hAnsi="Times New Roman"/>
          <w:sz w:val="28"/>
          <w:szCs w:val="28"/>
        </w:rPr>
        <w:t>P</w:t>
      </w:r>
      <w:r w:rsidRPr="009276E8">
        <w:rPr>
          <w:rFonts w:ascii="Times New Roman" w:hAnsi="Times New Roman"/>
          <w:sz w:val="28"/>
          <w:szCs w:val="28"/>
          <w:lang w:val="vi-VN"/>
        </w:rPr>
        <w:t>hụ lục số XXII ban hành kèm theo Thông tư này;</w:t>
      </w:r>
    </w:p>
    <w:p w:rsidR="00295D2C" w:rsidRPr="009276E8" w:rsidRDefault="00295D2C" w:rsidP="00CE015F">
      <w:pPr>
        <w:spacing w:before="120"/>
        <w:ind w:firstLine="567"/>
        <w:jc w:val="both"/>
        <w:rPr>
          <w:rFonts w:ascii="Times New Roman" w:hAnsi="Times New Roman"/>
          <w:sz w:val="28"/>
          <w:szCs w:val="28"/>
          <w:lang w:val="vi-VN"/>
        </w:rPr>
      </w:pPr>
      <w:r w:rsidRPr="009276E8">
        <w:rPr>
          <w:rFonts w:ascii="Times New Roman" w:hAnsi="Times New Roman"/>
          <w:sz w:val="28"/>
          <w:szCs w:val="28"/>
          <w:lang w:val="vi-VN"/>
        </w:rPr>
        <w:t>d) Trình tự lập, phê duyệt kế hoạch thường trực chống va trôi hàng năm.</w:t>
      </w:r>
    </w:p>
    <w:p w:rsidR="00295D2C" w:rsidRPr="009276E8" w:rsidRDefault="00295D2C" w:rsidP="00CE015F">
      <w:pPr>
        <w:spacing w:before="120"/>
        <w:ind w:firstLine="567"/>
        <w:jc w:val="both"/>
        <w:rPr>
          <w:rFonts w:ascii="Times New Roman" w:hAnsi="Times New Roman"/>
          <w:sz w:val="28"/>
          <w:szCs w:val="28"/>
          <w:lang w:val="vi-VN"/>
        </w:rPr>
      </w:pPr>
      <w:r w:rsidRPr="009276E8">
        <w:rPr>
          <w:rFonts w:ascii="Times New Roman" w:hAnsi="Times New Roman"/>
          <w:sz w:val="28"/>
          <w:szCs w:val="28"/>
          <w:lang w:val="vi-VN"/>
        </w:rPr>
        <w:t>Hàng năm, căn cứ vào diễn biến của khí tượng, thủy văn, dòng chảy, diễn biến của thiên tai, bão lũ, tình trạng kết cấu hạ tầng giao thông đường bộ, đường sắt, mật độ giao thông trên tuyến hoặc yêu cầu của cấp có thẩm quyền nhằm mục đích ứng phó với sự cố, thiên tai có thể xảy ra, bảo đảm an toàn giao thông đường thủy nội địa, bảo đảm giao thông đường bộ, đường sắt, Cục Đường thủy nội địa Việt Nam rà soát, tổng hợp, lập kế hoạch nhu cầu và dự kiến kinh phí thực hiện</w:t>
      </w:r>
      <w:r w:rsidR="002E6E0C" w:rsidRPr="009276E8">
        <w:rPr>
          <w:rFonts w:ascii="Times New Roman" w:hAnsi="Times New Roman"/>
          <w:sz w:val="28"/>
          <w:szCs w:val="28"/>
        </w:rPr>
        <w:t xml:space="preserve"> nhiệm vụ</w:t>
      </w:r>
      <w:r w:rsidRPr="009276E8">
        <w:rPr>
          <w:rFonts w:ascii="Times New Roman" w:hAnsi="Times New Roman"/>
          <w:sz w:val="28"/>
          <w:szCs w:val="28"/>
          <w:lang w:val="vi-VN"/>
        </w:rPr>
        <w:t xml:space="preserve"> thường trực chống va trôi của năm sau trình Bộ Giao thông vận tải xem xét, chấp thuận.</w:t>
      </w:r>
    </w:p>
    <w:p w:rsidR="00295D2C" w:rsidRPr="009276E8" w:rsidRDefault="00295D2C" w:rsidP="00CE015F">
      <w:pPr>
        <w:spacing w:before="120"/>
        <w:ind w:firstLine="567"/>
        <w:jc w:val="both"/>
        <w:rPr>
          <w:rFonts w:ascii="Times New Roman" w:hAnsi="Times New Roman"/>
          <w:sz w:val="28"/>
          <w:szCs w:val="28"/>
          <w:lang w:val="vi-VN"/>
        </w:rPr>
      </w:pPr>
      <w:r w:rsidRPr="009276E8">
        <w:rPr>
          <w:rFonts w:ascii="Times New Roman" w:hAnsi="Times New Roman"/>
          <w:sz w:val="28"/>
          <w:szCs w:val="28"/>
          <w:lang w:val="vi-VN"/>
        </w:rPr>
        <w:t xml:space="preserve">Căn cứ vào kế hoạch nhu cầu được Bộ Giao thông vận tải chấp thuận, Cục Đường thủy nội địa Việt Nam rà soát danh mục các vị trí, lập kế hoạch cho nhiệm vụ thường trực chống va trôi (trong kế hoạch nêu rõ: vị trí, phương tiện, nhân lực; thời gian thực hiện; </w:t>
      </w:r>
      <w:r w:rsidR="002E6E0C" w:rsidRPr="009276E8">
        <w:rPr>
          <w:rFonts w:ascii="Times New Roman" w:hAnsi="Times New Roman"/>
          <w:sz w:val="28"/>
          <w:szCs w:val="28"/>
        </w:rPr>
        <w:t xml:space="preserve">dự kiến </w:t>
      </w:r>
      <w:r w:rsidRPr="009276E8">
        <w:rPr>
          <w:rFonts w:ascii="Times New Roman" w:hAnsi="Times New Roman"/>
          <w:sz w:val="28"/>
          <w:szCs w:val="28"/>
          <w:lang w:val="vi-VN"/>
        </w:rPr>
        <w:t>kinh phí thực hiện</w:t>
      </w:r>
      <w:r w:rsidR="00782C37" w:rsidRPr="009276E8">
        <w:rPr>
          <w:rFonts w:ascii="Times New Roman" w:hAnsi="Times New Roman"/>
          <w:sz w:val="28"/>
          <w:szCs w:val="28"/>
        </w:rPr>
        <w:t xml:space="preserve">, </w:t>
      </w:r>
      <w:r w:rsidR="00782C37" w:rsidRPr="009276E8">
        <w:rPr>
          <w:rFonts w:ascii="Times New Roman" w:hAnsi="Times New Roman"/>
          <w:sz w:val="28"/>
          <w:szCs w:val="28"/>
          <w:lang w:val="vi-VN"/>
        </w:rPr>
        <w:t>phương thức thực hiện</w:t>
      </w:r>
      <w:r w:rsidR="00782C37" w:rsidRPr="009276E8">
        <w:rPr>
          <w:rFonts w:ascii="Times New Roman" w:hAnsi="Times New Roman"/>
          <w:sz w:val="28"/>
          <w:szCs w:val="28"/>
        </w:rPr>
        <w:t>)</w:t>
      </w:r>
      <w:r w:rsidRPr="009276E8">
        <w:rPr>
          <w:rFonts w:ascii="Times New Roman" w:hAnsi="Times New Roman"/>
          <w:sz w:val="28"/>
          <w:szCs w:val="28"/>
          <w:lang w:val="vi-VN"/>
        </w:rPr>
        <w:t xml:space="preserve"> trình Bộ Giao thông vận tải. </w:t>
      </w:r>
    </w:p>
    <w:p w:rsidR="00295D2C" w:rsidRPr="009276E8" w:rsidRDefault="00295D2C" w:rsidP="00CE015F">
      <w:pPr>
        <w:spacing w:before="120"/>
        <w:ind w:firstLine="567"/>
        <w:jc w:val="both"/>
        <w:rPr>
          <w:rFonts w:ascii="Times New Roman" w:hAnsi="Times New Roman"/>
          <w:sz w:val="28"/>
          <w:szCs w:val="28"/>
          <w:lang w:val="vi-VN"/>
        </w:rPr>
      </w:pPr>
      <w:r w:rsidRPr="009276E8">
        <w:rPr>
          <w:rFonts w:ascii="Times New Roman" w:hAnsi="Times New Roman"/>
          <w:sz w:val="28"/>
          <w:szCs w:val="28"/>
          <w:lang w:val="vi-VN"/>
        </w:rPr>
        <w:t>Căn cứ vào đề nghị của Cục Đường thủy nội địa Việt Nam hoặc đề nghị của các cơ quan có liên quan hoặc chỉ đạo của cấp có thẩm quyền, Bộ Giao thông vận tải xem xét, giao nhiệm vụ</w:t>
      </w:r>
      <w:r w:rsidR="002E6E0C" w:rsidRPr="009276E8">
        <w:rPr>
          <w:rFonts w:ascii="Times New Roman" w:hAnsi="Times New Roman"/>
          <w:sz w:val="28"/>
          <w:szCs w:val="28"/>
        </w:rPr>
        <w:t xml:space="preserve"> và phê duyệt phương án</w:t>
      </w:r>
      <w:r w:rsidR="00A157C7">
        <w:rPr>
          <w:rFonts w:ascii="Times New Roman" w:hAnsi="Times New Roman"/>
          <w:sz w:val="28"/>
          <w:szCs w:val="28"/>
        </w:rPr>
        <w:t xml:space="preserve"> </w:t>
      </w:r>
      <w:r w:rsidR="002E6E0C" w:rsidRPr="009276E8">
        <w:rPr>
          <w:rFonts w:ascii="Times New Roman" w:hAnsi="Times New Roman"/>
          <w:sz w:val="28"/>
          <w:szCs w:val="28"/>
        </w:rPr>
        <w:t xml:space="preserve">thường trực </w:t>
      </w:r>
      <w:r w:rsidRPr="009276E8">
        <w:rPr>
          <w:rFonts w:ascii="Times New Roman" w:hAnsi="Times New Roman"/>
          <w:sz w:val="28"/>
          <w:szCs w:val="28"/>
          <w:lang w:val="vi-VN"/>
        </w:rPr>
        <w:t>chống va trôi trong mùa</w:t>
      </w:r>
      <w:r w:rsidR="002E6E0C" w:rsidRPr="009276E8">
        <w:rPr>
          <w:rFonts w:ascii="Times New Roman" w:hAnsi="Times New Roman"/>
          <w:sz w:val="28"/>
          <w:szCs w:val="28"/>
        </w:rPr>
        <w:t xml:space="preserve"> </w:t>
      </w:r>
      <w:r w:rsidRPr="009276E8">
        <w:rPr>
          <w:rFonts w:ascii="Times New Roman" w:hAnsi="Times New Roman"/>
          <w:sz w:val="28"/>
          <w:szCs w:val="28"/>
          <w:lang w:val="vi-VN"/>
        </w:rPr>
        <w:t>lũ năm sau trước ngày 20/12 hàng năm.</w:t>
      </w:r>
    </w:p>
    <w:p w:rsidR="00295D2C" w:rsidRPr="009276E8" w:rsidRDefault="00295D2C" w:rsidP="00CE015F">
      <w:pPr>
        <w:spacing w:before="120"/>
        <w:ind w:firstLine="567"/>
        <w:jc w:val="both"/>
        <w:rPr>
          <w:rFonts w:ascii="Times New Roman" w:hAnsi="Times New Roman"/>
          <w:sz w:val="28"/>
          <w:szCs w:val="28"/>
          <w:lang w:val="vi-VN"/>
        </w:rPr>
      </w:pPr>
      <w:r w:rsidRPr="009276E8">
        <w:rPr>
          <w:rFonts w:ascii="Times New Roman" w:hAnsi="Times New Roman"/>
          <w:sz w:val="28"/>
          <w:szCs w:val="28"/>
          <w:lang w:val="vi-VN"/>
        </w:rPr>
        <w:t>Căn cứ nhiệm vụ đã được Bộ Giao thông vận tải giao, Cục Đường thủy nội địa Việt Nam tổ chức thực hiện theo quy định.</w:t>
      </w:r>
    </w:p>
    <w:p w:rsidR="00295D2C" w:rsidRPr="009276E8" w:rsidRDefault="00D818C3" w:rsidP="00CE015F">
      <w:pPr>
        <w:spacing w:before="120"/>
        <w:ind w:firstLine="567"/>
        <w:jc w:val="both"/>
        <w:rPr>
          <w:rFonts w:ascii="Times New Roman" w:hAnsi="Times New Roman"/>
          <w:sz w:val="28"/>
          <w:szCs w:val="28"/>
          <w:lang w:val="vi-VN"/>
        </w:rPr>
      </w:pPr>
      <w:r w:rsidRPr="009276E8">
        <w:rPr>
          <w:rFonts w:ascii="Times New Roman" w:hAnsi="Times New Roman"/>
          <w:sz w:val="28"/>
          <w:szCs w:val="28"/>
        </w:rPr>
        <w:t>đ</w:t>
      </w:r>
      <w:r w:rsidR="00295D2C" w:rsidRPr="009276E8">
        <w:rPr>
          <w:rFonts w:ascii="Times New Roman" w:hAnsi="Times New Roman"/>
          <w:sz w:val="28"/>
          <w:szCs w:val="28"/>
          <w:lang w:val="vi-VN"/>
        </w:rPr>
        <w:t>) Trường hợp cần điều chỉnh, bổ sung công tác</w:t>
      </w:r>
      <w:r w:rsidR="002E6E0C" w:rsidRPr="009276E8">
        <w:rPr>
          <w:rFonts w:ascii="Times New Roman" w:hAnsi="Times New Roman"/>
          <w:sz w:val="28"/>
          <w:szCs w:val="28"/>
        </w:rPr>
        <w:t xml:space="preserve"> thường trực</w:t>
      </w:r>
      <w:r w:rsidR="00295D2C" w:rsidRPr="009276E8">
        <w:rPr>
          <w:rFonts w:ascii="Times New Roman" w:hAnsi="Times New Roman"/>
          <w:sz w:val="28"/>
          <w:szCs w:val="28"/>
          <w:lang w:val="vi-VN"/>
        </w:rPr>
        <w:t xml:space="preserve"> chố</w:t>
      </w:r>
      <w:r w:rsidR="002E6E0C" w:rsidRPr="009276E8">
        <w:rPr>
          <w:rFonts w:ascii="Times New Roman" w:hAnsi="Times New Roman"/>
          <w:sz w:val="28"/>
          <w:szCs w:val="28"/>
          <w:lang w:val="vi-VN"/>
        </w:rPr>
        <w:t xml:space="preserve">ng va trôi </w:t>
      </w:r>
      <w:r w:rsidR="00295D2C" w:rsidRPr="009276E8">
        <w:rPr>
          <w:rFonts w:ascii="Times New Roman" w:hAnsi="Times New Roman"/>
          <w:sz w:val="28"/>
          <w:szCs w:val="28"/>
          <w:lang w:val="vi-VN"/>
        </w:rPr>
        <w:t>đột xuất, Cục Đường thủy nội địa Việt Nam trình Bộ Giao thông vận tải chấp thuận chủ trương, danh mục bổ sung và tổng hợp kế hoạch điều chỉnh, bổ sung trình Bộ Giao thông vận tải phê duyệt để tổ chức thực hiện;</w:t>
      </w:r>
    </w:p>
    <w:p w:rsidR="00295D2C" w:rsidRPr="009276E8" w:rsidRDefault="00D818C3" w:rsidP="00CE015F">
      <w:pPr>
        <w:spacing w:before="120"/>
        <w:ind w:firstLine="567"/>
        <w:jc w:val="both"/>
        <w:rPr>
          <w:rFonts w:ascii="Times New Roman" w:hAnsi="Times New Roman"/>
          <w:sz w:val="28"/>
          <w:szCs w:val="28"/>
          <w:lang w:val="vi-VN"/>
        </w:rPr>
      </w:pPr>
      <w:r w:rsidRPr="009276E8">
        <w:rPr>
          <w:rFonts w:ascii="Times New Roman" w:hAnsi="Times New Roman"/>
          <w:sz w:val="28"/>
          <w:szCs w:val="28"/>
        </w:rPr>
        <w:t>e</w:t>
      </w:r>
      <w:r w:rsidR="00295D2C" w:rsidRPr="009276E8">
        <w:rPr>
          <w:rFonts w:ascii="Times New Roman" w:hAnsi="Times New Roman"/>
          <w:sz w:val="28"/>
          <w:szCs w:val="28"/>
          <w:lang w:val="vi-VN"/>
        </w:rPr>
        <w:t>) Đối với trường hợp thi công, sửa chữa công trình, Cục Đường thủy nội địa Việt Nam hoặc Cơ quan quản lý đường thủy nội địa khu vực được ủy quyền xem xét chấp thuận phương án bảo</w:t>
      </w:r>
      <w:r w:rsidR="002E6E0C" w:rsidRPr="009276E8">
        <w:rPr>
          <w:rFonts w:ascii="Times New Roman" w:hAnsi="Times New Roman"/>
          <w:sz w:val="28"/>
          <w:szCs w:val="28"/>
        </w:rPr>
        <w:t xml:space="preserve"> đảm an toàn</w:t>
      </w:r>
      <w:r w:rsidR="00295D2C" w:rsidRPr="009276E8">
        <w:rPr>
          <w:rFonts w:ascii="Times New Roman" w:hAnsi="Times New Roman"/>
          <w:sz w:val="28"/>
          <w:szCs w:val="28"/>
          <w:lang w:val="vi-VN"/>
        </w:rPr>
        <w:t xml:space="preserve"> giao thông theo quy định.</w:t>
      </w:r>
    </w:p>
    <w:p w:rsidR="00295D2C" w:rsidRPr="009276E8" w:rsidRDefault="00295D2C" w:rsidP="00CE015F">
      <w:pPr>
        <w:spacing w:before="120"/>
        <w:ind w:firstLine="567"/>
        <w:jc w:val="both"/>
        <w:rPr>
          <w:rFonts w:ascii="Times New Roman" w:hAnsi="Times New Roman"/>
          <w:sz w:val="28"/>
          <w:szCs w:val="28"/>
          <w:lang w:val="vi-VN"/>
        </w:rPr>
      </w:pPr>
      <w:r w:rsidRPr="009276E8">
        <w:rPr>
          <w:rFonts w:ascii="Times New Roman" w:hAnsi="Times New Roman"/>
          <w:sz w:val="28"/>
          <w:szCs w:val="28"/>
          <w:lang w:val="vi-VN"/>
        </w:rPr>
        <w:t>2. Đối với đường thủy nội địa địa phương:</w:t>
      </w:r>
    </w:p>
    <w:p w:rsidR="00295D2C" w:rsidRPr="009276E8" w:rsidRDefault="00295D2C" w:rsidP="00CE015F">
      <w:pPr>
        <w:spacing w:before="120"/>
        <w:ind w:firstLine="567"/>
        <w:jc w:val="both"/>
        <w:rPr>
          <w:rFonts w:ascii="Times New Roman" w:hAnsi="Times New Roman"/>
          <w:sz w:val="28"/>
          <w:szCs w:val="28"/>
          <w:lang w:val="vi-VN"/>
        </w:rPr>
      </w:pPr>
      <w:r w:rsidRPr="009276E8">
        <w:rPr>
          <w:rFonts w:ascii="Times New Roman" w:hAnsi="Times New Roman"/>
          <w:sz w:val="28"/>
          <w:szCs w:val="28"/>
          <w:lang w:val="vi-VN"/>
        </w:rPr>
        <w:t xml:space="preserve">Sở Giao thông vận tải hoặc các cơ quan của địa phương được </w:t>
      </w:r>
      <w:r w:rsidR="00D818C3" w:rsidRPr="009276E8">
        <w:rPr>
          <w:rFonts w:ascii="Times New Roman" w:hAnsi="Times New Roman"/>
          <w:sz w:val="28"/>
          <w:szCs w:val="28"/>
        </w:rPr>
        <w:t>Ủy ban nhân dân</w:t>
      </w:r>
      <w:r w:rsidRPr="009276E8">
        <w:rPr>
          <w:rFonts w:ascii="Times New Roman" w:hAnsi="Times New Roman"/>
          <w:sz w:val="28"/>
          <w:szCs w:val="28"/>
          <w:lang w:val="vi-VN"/>
        </w:rPr>
        <w:t xml:space="preserve"> cấp tỉnh phân cấp xem xét phê duyệt phương án</w:t>
      </w:r>
      <w:r w:rsidR="00782C37" w:rsidRPr="009276E8">
        <w:rPr>
          <w:rFonts w:ascii="Times New Roman" w:hAnsi="Times New Roman"/>
          <w:sz w:val="28"/>
          <w:szCs w:val="28"/>
        </w:rPr>
        <w:t xml:space="preserve"> thường trực</w:t>
      </w:r>
      <w:r w:rsidRPr="009276E8">
        <w:rPr>
          <w:rFonts w:ascii="Times New Roman" w:hAnsi="Times New Roman"/>
          <w:sz w:val="28"/>
          <w:szCs w:val="28"/>
          <w:lang w:val="vi-VN"/>
        </w:rPr>
        <w:t xml:space="preserve"> chống va trôi </w:t>
      </w:r>
      <w:r w:rsidRPr="009276E8">
        <w:rPr>
          <w:rFonts w:ascii="Times New Roman" w:hAnsi="Times New Roman"/>
          <w:sz w:val="28"/>
          <w:szCs w:val="28"/>
          <w:lang w:val="vi-VN"/>
        </w:rPr>
        <w:lastRenderedPageBreak/>
        <w:t>và tổ chức thực hiện theo quy định công tác chống va trôi trên đường thủy nội địa đị</w:t>
      </w:r>
      <w:r w:rsidR="00D47B14">
        <w:rPr>
          <w:rFonts w:ascii="Times New Roman" w:hAnsi="Times New Roman"/>
          <w:sz w:val="28"/>
          <w:szCs w:val="28"/>
          <w:lang w:val="vi-VN"/>
        </w:rPr>
        <w:t>a phương</w:t>
      </w:r>
      <w:r w:rsidR="00D802C7">
        <w:rPr>
          <w:rFonts w:ascii="Times New Roman" w:hAnsi="Times New Roman"/>
          <w:sz w:val="28"/>
          <w:szCs w:val="28"/>
        </w:rPr>
        <w:t xml:space="preserve">, </w:t>
      </w:r>
      <w:r w:rsidR="00D47B14">
        <w:rPr>
          <w:rFonts w:ascii="Times New Roman" w:hAnsi="Times New Roman"/>
          <w:sz w:val="28"/>
          <w:szCs w:val="28"/>
        </w:rPr>
        <w:t>bao gồm cả</w:t>
      </w:r>
      <w:r w:rsidRPr="009276E8">
        <w:rPr>
          <w:rFonts w:ascii="Times New Roman" w:hAnsi="Times New Roman"/>
          <w:sz w:val="28"/>
          <w:szCs w:val="28"/>
          <w:lang w:val="vi-VN"/>
        </w:rPr>
        <w:t xml:space="preserve"> trường hợp đột xuất phòng chống thiên tai, bảo đảm an ninh, quốc phòng và trường hợp thi công, sửa chữa công trình.</w:t>
      </w:r>
    </w:p>
    <w:p w:rsidR="002E3EC1" w:rsidRPr="009276E8" w:rsidRDefault="002E3EC1" w:rsidP="00D802C7">
      <w:pPr>
        <w:spacing w:before="120"/>
        <w:ind w:firstLine="567"/>
        <w:jc w:val="both"/>
        <w:rPr>
          <w:rFonts w:ascii="Times New Roman" w:hAnsi="Times New Roman"/>
          <w:b/>
          <w:bCs/>
          <w:sz w:val="28"/>
          <w:szCs w:val="28"/>
          <w:lang w:val="vi-VN"/>
        </w:rPr>
      </w:pPr>
      <w:r w:rsidRPr="009276E8">
        <w:rPr>
          <w:rFonts w:ascii="Times New Roman" w:hAnsi="Times New Roman"/>
          <w:b/>
          <w:bCs/>
          <w:sz w:val="28"/>
          <w:szCs w:val="28"/>
          <w:lang w:val="vi-VN"/>
        </w:rPr>
        <w:t>Điều 1</w:t>
      </w:r>
      <w:r w:rsidR="00C66CB9" w:rsidRPr="009276E8">
        <w:rPr>
          <w:rFonts w:ascii="Times New Roman" w:hAnsi="Times New Roman"/>
          <w:b/>
          <w:bCs/>
          <w:sz w:val="28"/>
          <w:szCs w:val="28"/>
          <w:lang w:val="vi-VN"/>
        </w:rPr>
        <w:t>3</w:t>
      </w:r>
      <w:r w:rsidRPr="009276E8">
        <w:rPr>
          <w:rFonts w:ascii="Times New Roman" w:hAnsi="Times New Roman"/>
          <w:b/>
          <w:bCs/>
          <w:sz w:val="28"/>
          <w:szCs w:val="28"/>
          <w:lang w:val="vi-VN"/>
        </w:rPr>
        <w:t>. Nguồn kinh phí đảm bảo công tác điều tiết khống chế bảo đảm an toàn giao thông, chống va trôi</w:t>
      </w:r>
    </w:p>
    <w:p w:rsidR="003876F2" w:rsidRPr="009276E8" w:rsidRDefault="003876F2" w:rsidP="00D802C7">
      <w:pPr>
        <w:spacing w:before="120"/>
        <w:ind w:firstLine="567"/>
        <w:jc w:val="both"/>
        <w:rPr>
          <w:rFonts w:ascii="Times New Roman" w:hAnsi="Times New Roman"/>
          <w:bCs/>
          <w:sz w:val="28"/>
          <w:szCs w:val="28"/>
          <w:lang w:val="vi-VN"/>
        </w:rPr>
      </w:pPr>
      <w:r w:rsidRPr="009276E8">
        <w:rPr>
          <w:rFonts w:ascii="Times New Roman" w:hAnsi="Times New Roman"/>
          <w:bCs/>
          <w:sz w:val="28"/>
          <w:szCs w:val="28"/>
          <w:lang w:val="vi-VN"/>
        </w:rPr>
        <w:t>1. Đối với công tác điều tiết khống chế bảo đảm an toàn giao thông và thường trực chống va trôi:</w:t>
      </w:r>
    </w:p>
    <w:p w:rsidR="003876F2" w:rsidRPr="009276E8" w:rsidRDefault="003876F2" w:rsidP="00D802C7">
      <w:pPr>
        <w:spacing w:before="120"/>
        <w:ind w:firstLine="567"/>
        <w:jc w:val="both"/>
        <w:rPr>
          <w:rFonts w:ascii="Times New Roman" w:hAnsi="Times New Roman"/>
          <w:bCs/>
          <w:sz w:val="28"/>
          <w:szCs w:val="28"/>
          <w:lang w:val="vi-VN"/>
        </w:rPr>
      </w:pPr>
      <w:r w:rsidRPr="009276E8">
        <w:rPr>
          <w:rFonts w:ascii="Times New Roman" w:hAnsi="Times New Roman"/>
          <w:bCs/>
          <w:sz w:val="28"/>
          <w:szCs w:val="28"/>
          <w:lang w:val="vi-VN"/>
        </w:rPr>
        <w:t>a) Điều tiết khống chế bảo đảm an toàn giao thông, thường trực chống va trôi trên đường thủy nội địa quốc gia, sử dụng nguồn chi thường xuyên hoạt động kinh tế đường thủy nội địa quốc gia, do ngân sách trung ương đảm bảo và các nguồn hợp pháp khác theo quy định của pháp luật;</w:t>
      </w:r>
    </w:p>
    <w:p w:rsidR="003876F2" w:rsidRPr="009276E8" w:rsidRDefault="003876F2" w:rsidP="00D802C7">
      <w:pPr>
        <w:spacing w:before="120"/>
        <w:ind w:firstLine="567"/>
        <w:jc w:val="both"/>
        <w:rPr>
          <w:rFonts w:ascii="Times New Roman" w:hAnsi="Times New Roman"/>
          <w:bCs/>
          <w:sz w:val="28"/>
          <w:szCs w:val="28"/>
          <w:lang w:val="vi-VN"/>
        </w:rPr>
      </w:pPr>
      <w:r w:rsidRPr="009276E8">
        <w:rPr>
          <w:rFonts w:ascii="Times New Roman" w:hAnsi="Times New Roman"/>
          <w:bCs/>
          <w:sz w:val="28"/>
          <w:szCs w:val="28"/>
          <w:lang w:val="vi-VN"/>
        </w:rPr>
        <w:t>b) Điều tiết khống chế bảo đảm an toàn giao thông và thường trực chống va trôi trên đường thủy nội địa địa phương, sử dụng nguồn chi do ngân sách địa phương đảm bảo và các nguồn hợp pháp khác theo quy định của pháp luật.</w:t>
      </w:r>
    </w:p>
    <w:p w:rsidR="003876F2" w:rsidRPr="009276E8" w:rsidRDefault="003876F2" w:rsidP="00D802C7">
      <w:pPr>
        <w:spacing w:before="120"/>
        <w:ind w:firstLine="567"/>
        <w:jc w:val="both"/>
        <w:rPr>
          <w:rFonts w:ascii="Times New Roman" w:hAnsi="Times New Roman"/>
          <w:bCs/>
          <w:sz w:val="28"/>
          <w:szCs w:val="28"/>
          <w:lang w:val="vi-VN"/>
        </w:rPr>
      </w:pPr>
      <w:r w:rsidRPr="009276E8">
        <w:rPr>
          <w:rFonts w:ascii="Times New Roman" w:hAnsi="Times New Roman"/>
          <w:bCs/>
          <w:sz w:val="28"/>
          <w:szCs w:val="28"/>
          <w:lang w:val="vi-VN"/>
        </w:rPr>
        <w:t xml:space="preserve">2. Đối với công tác điều tiết khống chế bảo đảm an toàn giao thông, thường trực chống va trôi trường hợp thi công, sửa chữa công trình: </w:t>
      </w:r>
      <w:r w:rsidR="00D818C3" w:rsidRPr="009276E8">
        <w:rPr>
          <w:rFonts w:ascii="Times New Roman" w:hAnsi="Times New Roman"/>
          <w:bCs/>
          <w:sz w:val="28"/>
          <w:szCs w:val="28"/>
        </w:rPr>
        <w:t>t</w:t>
      </w:r>
      <w:r w:rsidRPr="009276E8">
        <w:rPr>
          <w:rFonts w:ascii="Times New Roman" w:hAnsi="Times New Roman"/>
          <w:bCs/>
          <w:sz w:val="28"/>
          <w:szCs w:val="28"/>
          <w:lang w:val="vi-VN"/>
        </w:rPr>
        <w:t>ổ chức, cá nhân thi công công trình hoặc gây ra vật chướng ngại trên đường thủy nội địa chịu trách nhiệm thanh toán toàn bộ chi phí cho tổ chức, cá nhân trực tiếp tham gia công tác điều tiết khống chế bảo đảm an toàn giao thông và thường trực chống va trôi.</w:t>
      </w:r>
    </w:p>
    <w:p w:rsidR="003876F2" w:rsidRPr="009276E8" w:rsidRDefault="003876F2" w:rsidP="00D802C7">
      <w:pPr>
        <w:spacing w:before="120"/>
        <w:ind w:firstLine="567"/>
        <w:jc w:val="both"/>
        <w:rPr>
          <w:rFonts w:ascii="Times New Roman" w:hAnsi="Times New Roman"/>
          <w:bCs/>
          <w:sz w:val="28"/>
          <w:szCs w:val="28"/>
        </w:rPr>
      </w:pPr>
      <w:r w:rsidRPr="009276E8">
        <w:rPr>
          <w:rFonts w:ascii="Times New Roman" w:hAnsi="Times New Roman"/>
          <w:bCs/>
          <w:sz w:val="28"/>
          <w:szCs w:val="28"/>
          <w:lang w:val="vi-VN"/>
        </w:rPr>
        <w:t>3. Đối với công trình trên đường thủy nội địa xây dựng sau khi Thông tư này có hiệu lực có kích thước khoang thông thuyền không bảo đảm theo quy đị</w:t>
      </w:r>
      <w:r w:rsidR="00782C37" w:rsidRPr="009276E8">
        <w:rPr>
          <w:rFonts w:ascii="Times New Roman" w:hAnsi="Times New Roman"/>
          <w:bCs/>
          <w:sz w:val="28"/>
          <w:szCs w:val="28"/>
          <w:lang w:val="vi-VN"/>
        </w:rPr>
        <w:t>nh cấp kỹ thuật đường thủy nội địa</w:t>
      </w:r>
      <w:r w:rsidRPr="009276E8">
        <w:rPr>
          <w:rFonts w:ascii="Times New Roman" w:hAnsi="Times New Roman"/>
          <w:bCs/>
          <w:sz w:val="28"/>
          <w:szCs w:val="28"/>
          <w:lang w:val="vi-VN"/>
        </w:rPr>
        <w:t xml:space="preserve"> thì tổ chứ</w:t>
      </w:r>
      <w:r w:rsidR="00782C37" w:rsidRPr="009276E8">
        <w:rPr>
          <w:rFonts w:ascii="Times New Roman" w:hAnsi="Times New Roman"/>
          <w:bCs/>
          <w:sz w:val="28"/>
          <w:szCs w:val="28"/>
          <w:lang w:val="vi-VN"/>
        </w:rPr>
        <w:t xml:space="preserve">c, </w:t>
      </w:r>
      <w:r w:rsidRPr="009276E8">
        <w:rPr>
          <w:rFonts w:ascii="Times New Roman" w:hAnsi="Times New Roman"/>
          <w:bCs/>
          <w:sz w:val="28"/>
          <w:szCs w:val="28"/>
          <w:lang w:val="vi-VN"/>
        </w:rPr>
        <w:t>cá nhân là chủ sở hữu công trình phải chịu trách nhiệm tổ chức</w:t>
      </w:r>
      <w:r w:rsidR="00C90C73" w:rsidRPr="009276E8">
        <w:rPr>
          <w:rFonts w:ascii="Times New Roman" w:hAnsi="Times New Roman"/>
          <w:bCs/>
          <w:sz w:val="28"/>
          <w:szCs w:val="28"/>
        </w:rPr>
        <w:t xml:space="preserve"> và</w:t>
      </w:r>
      <w:r w:rsidRPr="009276E8">
        <w:rPr>
          <w:rFonts w:ascii="Times New Roman" w:hAnsi="Times New Roman"/>
          <w:bCs/>
          <w:sz w:val="28"/>
          <w:szCs w:val="28"/>
          <w:lang w:val="vi-VN"/>
        </w:rPr>
        <w:t xml:space="preserve"> chi phí thực hiện biện pháp theo quy định tại Điề</w:t>
      </w:r>
      <w:r w:rsidR="00782C37" w:rsidRPr="009276E8">
        <w:rPr>
          <w:rFonts w:ascii="Times New Roman" w:hAnsi="Times New Roman"/>
          <w:bCs/>
          <w:sz w:val="28"/>
          <w:szCs w:val="28"/>
          <w:lang w:val="vi-VN"/>
        </w:rPr>
        <w:t>u 5</w:t>
      </w:r>
      <w:r w:rsidRPr="009276E8">
        <w:rPr>
          <w:rFonts w:ascii="Times New Roman" w:hAnsi="Times New Roman"/>
          <w:bCs/>
          <w:sz w:val="28"/>
          <w:szCs w:val="28"/>
          <w:lang w:val="vi-VN"/>
        </w:rPr>
        <w:t>, Điề</w:t>
      </w:r>
      <w:r w:rsidR="00782C37" w:rsidRPr="009276E8">
        <w:rPr>
          <w:rFonts w:ascii="Times New Roman" w:hAnsi="Times New Roman"/>
          <w:bCs/>
          <w:sz w:val="28"/>
          <w:szCs w:val="28"/>
          <w:lang w:val="vi-VN"/>
        </w:rPr>
        <w:t>u 6</w:t>
      </w:r>
      <w:r w:rsidRPr="009276E8">
        <w:rPr>
          <w:rFonts w:ascii="Times New Roman" w:hAnsi="Times New Roman"/>
          <w:bCs/>
          <w:sz w:val="28"/>
          <w:szCs w:val="28"/>
          <w:lang w:val="vi-VN"/>
        </w:rPr>
        <w:t xml:space="preserve"> của Thông tư này.</w:t>
      </w:r>
    </w:p>
    <w:p w:rsidR="002F4F74" w:rsidRPr="009276E8" w:rsidRDefault="002F4F74" w:rsidP="001031FA">
      <w:pPr>
        <w:pStyle w:val="BodyText"/>
        <w:spacing w:after="0"/>
        <w:jc w:val="center"/>
        <w:rPr>
          <w:rFonts w:ascii="Times New Roman" w:hAnsi="Times New Roman"/>
          <w:b/>
          <w:sz w:val="28"/>
          <w:szCs w:val="28"/>
          <w:lang w:val="nl-NL"/>
        </w:rPr>
      </w:pPr>
    </w:p>
    <w:p w:rsidR="00802CA5" w:rsidRPr="009276E8" w:rsidRDefault="00802CA5" w:rsidP="00236176">
      <w:pPr>
        <w:pStyle w:val="BodyText"/>
        <w:spacing w:before="120" w:after="0"/>
        <w:jc w:val="center"/>
        <w:rPr>
          <w:rFonts w:ascii="Times New Roman" w:hAnsi="Times New Roman"/>
          <w:b/>
          <w:sz w:val="28"/>
          <w:szCs w:val="28"/>
          <w:lang w:val="nl-NL"/>
        </w:rPr>
      </w:pPr>
      <w:r w:rsidRPr="009276E8">
        <w:rPr>
          <w:rFonts w:ascii="Times New Roman" w:hAnsi="Times New Roman"/>
          <w:b/>
          <w:sz w:val="28"/>
          <w:szCs w:val="28"/>
          <w:lang w:val="nl-NL"/>
        </w:rPr>
        <w:t>C</w:t>
      </w:r>
      <w:r w:rsidR="00F003F6" w:rsidRPr="009276E8">
        <w:rPr>
          <w:rFonts w:ascii="Times New Roman" w:hAnsi="Times New Roman"/>
          <w:b/>
          <w:sz w:val="28"/>
          <w:szCs w:val="28"/>
          <w:lang w:val="nl-NL"/>
        </w:rPr>
        <w:t>hương IV</w:t>
      </w:r>
    </w:p>
    <w:p w:rsidR="00802CA5" w:rsidRPr="009276E8" w:rsidRDefault="00802CA5" w:rsidP="001031FA">
      <w:pPr>
        <w:pStyle w:val="BodyText"/>
        <w:spacing w:before="60" w:after="0"/>
        <w:ind w:firstLine="567"/>
        <w:jc w:val="center"/>
        <w:rPr>
          <w:rFonts w:ascii="Times New Roman" w:hAnsi="Times New Roman"/>
          <w:b/>
          <w:sz w:val="28"/>
          <w:szCs w:val="28"/>
          <w:lang w:val="nl-NL"/>
        </w:rPr>
      </w:pPr>
      <w:r w:rsidRPr="009276E8">
        <w:rPr>
          <w:rFonts w:ascii="Times New Roman" w:hAnsi="Times New Roman"/>
          <w:b/>
          <w:sz w:val="28"/>
          <w:szCs w:val="28"/>
          <w:lang w:val="nl-NL"/>
        </w:rPr>
        <w:t xml:space="preserve">QUY ĐỊNH VỀ </w:t>
      </w:r>
      <w:r w:rsidR="00925819" w:rsidRPr="009276E8">
        <w:rPr>
          <w:rFonts w:ascii="Times New Roman" w:hAnsi="Times New Roman"/>
          <w:b/>
          <w:sz w:val="28"/>
          <w:szCs w:val="28"/>
          <w:lang w:val="nl-NL"/>
        </w:rPr>
        <w:t xml:space="preserve">GIÁM SÁT, </w:t>
      </w:r>
      <w:r w:rsidRPr="009276E8">
        <w:rPr>
          <w:rFonts w:ascii="Times New Roman" w:hAnsi="Times New Roman"/>
          <w:b/>
          <w:sz w:val="28"/>
          <w:szCs w:val="28"/>
          <w:lang w:val="nl-NL"/>
        </w:rPr>
        <w:t>KIỂM TRA, NGHIỆM THU</w:t>
      </w:r>
    </w:p>
    <w:p w:rsidR="004141B1" w:rsidRPr="009276E8" w:rsidRDefault="0078345C" w:rsidP="001031FA">
      <w:pPr>
        <w:pStyle w:val="BodyText"/>
        <w:spacing w:before="240" w:after="0"/>
        <w:ind w:firstLine="567"/>
        <w:jc w:val="both"/>
        <w:rPr>
          <w:rFonts w:ascii="Times New Roman" w:hAnsi="Times New Roman"/>
          <w:b/>
          <w:sz w:val="28"/>
          <w:szCs w:val="28"/>
          <w:lang w:val="nl-NL"/>
        </w:rPr>
      </w:pPr>
      <w:r w:rsidRPr="009276E8">
        <w:rPr>
          <w:rFonts w:ascii="Times New Roman" w:hAnsi="Times New Roman"/>
          <w:b/>
          <w:sz w:val="28"/>
          <w:szCs w:val="28"/>
          <w:lang w:val="nl-NL"/>
        </w:rPr>
        <w:t>Điều 1</w:t>
      </w:r>
      <w:r w:rsidR="004F16B4" w:rsidRPr="009276E8">
        <w:rPr>
          <w:rFonts w:ascii="Times New Roman" w:hAnsi="Times New Roman"/>
          <w:b/>
          <w:sz w:val="28"/>
          <w:szCs w:val="28"/>
          <w:lang w:val="nl-NL"/>
        </w:rPr>
        <w:t>4</w:t>
      </w:r>
      <w:r w:rsidRPr="009276E8">
        <w:rPr>
          <w:rFonts w:ascii="Times New Roman" w:hAnsi="Times New Roman"/>
          <w:b/>
          <w:sz w:val="28"/>
          <w:szCs w:val="28"/>
          <w:lang w:val="nl-NL"/>
        </w:rPr>
        <w:t xml:space="preserve">. </w:t>
      </w:r>
      <w:r w:rsidR="00925819" w:rsidRPr="009276E8">
        <w:rPr>
          <w:rFonts w:ascii="Times New Roman" w:hAnsi="Times New Roman"/>
          <w:b/>
          <w:sz w:val="28"/>
          <w:szCs w:val="28"/>
          <w:lang w:val="nl-NL"/>
        </w:rPr>
        <w:t>G</w:t>
      </w:r>
      <w:r w:rsidR="00400E08" w:rsidRPr="009276E8">
        <w:rPr>
          <w:rFonts w:ascii="Times New Roman" w:hAnsi="Times New Roman"/>
          <w:b/>
          <w:sz w:val="28"/>
          <w:szCs w:val="28"/>
          <w:lang w:val="nl-NL"/>
        </w:rPr>
        <w:t>iám sát</w:t>
      </w:r>
      <w:bookmarkStart w:id="1" w:name="_Hlk72851914"/>
      <w:r w:rsidR="00D47B14">
        <w:rPr>
          <w:rFonts w:ascii="Times New Roman" w:hAnsi="Times New Roman"/>
          <w:b/>
          <w:sz w:val="28"/>
          <w:szCs w:val="28"/>
          <w:lang w:val="nl-NL"/>
        </w:rPr>
        <w:t xml:space="preserve"> </w:t>
      </w:r>
      <w:r w:rsidRPr="009276E8">
        <w:rPr>
          <w:rFonts w:ascii="Times New Roman" w:hAnsi="Times New Roman"/>
          <w:b/>
          <w:sz w:val="28"/>
          <w:szCs w:val="28"/>
          <w:lang w:val="nl-NL"/>
        </w:rPr>
        <w:t>công tác điều tiết khống chế bảo đảm an toàn giao thông, chống va trôi</w:t>
      </w:r>
      <w:bookmarkEnd w:id="1"/>
    </w:p>
    <w:p w:rsidR="006209E6" w:rsidRPr="009276E8" w:rsidRDefault="006209E6" w:rsidP="00D802C7">
      <w:pPr>
        <w:pStyle w:val="BodyText"/>
        <w:spacing w:before="120" w:after="0"/>
        <w:ind w:firstLine="567"/>
        <w:jc w:val="both"/>
        <w:rPr>
          <w:rFonts w:ascii="Times New Roman" w:hAnsi="Times New Roman"/>
          <w:b/>
          <w:sz w:val="28"/>
          <w:szCs w:val="28"/>
          <w:lang w:val="nl-NL"/>
        </w:rPr>
      </w:pPr>
      <w:r w:rsidRPr="009276E8">
        <w:rPr>
          <w:rFonts w:ascii="Times New Roman" w:hAnsi="Times New Roman"/>
          <w:sz w:val="28"/>
          <w:szCs w:val="28"/>
          <w:lang w:val="nl-NL"/>
        </w:rPr>
        <w:t>1. Yêu cầu đối với công tác giám sát:</w:t>
      </w:r>
    </w:p>
    <w:p w:rsidR="006209E6" w:rsidRPr="009276E8" w:rsidRDefault="006209E6" w:rsidP="00D802C7">
      <w:pPr>
        <w:pStyle w:val="BodyText"/>
        <w:spacing w:before="120" w:after="0"/>
        <w:ind w:firstLine="567"/>
        <w:jc w:val="both"/>
        <w:rPr>
          <w:rFonts w:ascii="Times New Roman" w:hAnsi="Times New Roman"/>
          <w:sz w:val="28"/>
          <w:szCs w:val="28"/>
          <w:lang w:val="nl-NL"/>
        </w:rPr>
      </w:pPr>
      <w:r w:rsidRPr="009276E8">
        <w:rPr>
          <w:rFonts w:ascii="Times New Roman" w:hAnsi="Times New Roman"/>
          <w:sz w:val="28"/>
          <w:szCs w:val="28"/>
          <w:lang w:val="nl-NL"/>
        </w:rPr>
        <w:t>a) Thực hiện công tác giám sát suốt quá trình điều tiết khống chế bảo đảm an toàn giao thông, chống va trôi từ khi khởi công cho đến khi hoàn thành và nghiệm thu hoàn thành công trình;</w:t>
      </w:r>
    </w:p>
    <w:p w:rsidR="006209E6" w:rsidRPr="009276E8" w:rsidRDefault="006209E6" w:rsidP="00D802C7">
      <w:pPr>
        <w:pStyle w:val="BodyText"/>
        <w:spacing w:before="120" w:after="0"/>
        <w:ind w:firstLine="567"/>
        <w:jc w:val="both"/>
        <w:rPr>
          <w:rFonts w:ascii="Times New Roman" w:hAnsi="Times New Roman"/>
          <w:sz w:val="28"/>
          <w:szCs w:val="28"/>
          <w:lang w:val="nl-NL"/>
        </w:rPr>
      </w:pPr>
      <w:r w:rsidRPr="009276E8">
        <w:rPr>
          <w:rFonts w:ascii="Times New Roman" w:hAnsi="Times New Roman"/>
          <w:sz w:val="28"/>
          <w:szCs w:val="28"/>
          <w:lang w:val="nl-NL"/>
        </w:rPr>
        <w:t xml:space="preserve">b) Giám sát quá trình thực hiện điều tiết khống chế bảo đảm an toàn giao thông, chống va trôi đúng hồ sơ dự thầu được duyệt, chỉ dẫn kỹ thuật và quy định của hợp đồng; </w:t>
      </w:r>
    </w:p>
    <w:p w:rsidR="006209E6" w:rsidRPr="009276E8" w:rsidRDefault="006209E6" w:rsidP="00D802C7">
      <w:pPr>
        <w:pStyle w:val="BodyText"/>
        <w:spacing w:before="120" w:after="0"/>
        <w:ind w:firstLine="567"/>
        <w:jc w:val="both"/>
        <w:rPr>
          <w:rFonts w:ascii="Times New Roman" w:hAnsi="Times New Roman"/>
          <w:sz w:val="28"/>
          <w:szCs w:val="28"/>
          <w:lang w:val="nl-NL"/>
        </w:rPr>
      </w:pPr>
      <w:r w:rsidRPr="009276E8">
        <w:rPr>
          <w:rFonts w:ascii="Times New Roman" w:hAnsi="Times New Roman"/>
          <w:sz w:val="28"/>
          <w:szCs w:val="28"/>
          <w:lang w:val="nl-NL"/>
        </w:rPr>
        <w:t xml:space="preserve">c) Kiểm tra sự phù hợp năng lực của nhà thầu thực hiện điều tiết khống chế bảo đảm an toàn giao thông, chống va trôi so với hồ sơ dự thầu được duyệt và </w:t>
      </w:r>
      <w:r w:rsidRPr="009276E8">
        <w:rPr>
          <w:rFonts w:ascii="Times New Roman" w:hAnsi="Times New Roman"/>
          <w:sz w:val="28"/>
          <w:szCs w:val="28"/>
          <w:lang w:val="nl-NL"/>
        </w:rPr>
        <w:lastRenderedPageBreak/>
        <w:t>hợp đồng</w:t>
      </w:r>
      <w:r w:rsidR="00D47B14">
        <w:rPr>
          <w:rFonts w:ascii="Times New Roman" w:hAnsi="Times New Roman"/>
          <w:sz w:val="28"/>
          <w:szCs w:val="28"/>
          <w:lang w:val="nl-NL"/>
        </w:rPr>
        <w:t>,</w:t>
      </w:r>
      <w:r w:rsidRPr="009276E8">
        <w:rPr>
          <w:rFonts w:ascii="Times New Roman" w:hAnsi="Times New Roman"/>
          <w:sz w:val="28"/>
          <w:szCs w:val="28"/>
          <w:lang w:val="nl-NL"/>
        </w:rPr>
        <w:t xml:space="preserve"> bao gồm: </w:t>
      </w:r>
      <w:r w:rsidR="00D47B14">
        <w:rPr>
          <w:rFonts w:ascii="Times New Roman" w:hAnsi="Times New Roman"/>
          <w:sz w:val="28"/>
          <w:szCs w:val="28"/>
          <w:lang w:val="nl-NL"/>
        </w:rPr>
        <w:t>n</w:t>
      </w:r>
      <w:r w:rsidRPr="009276E8">
        <w:rPr>
          <w:rFonts w:ascii="Times New Roman" w:hAnsi="Times New Roman"/>
          <w:sz w:val="28"/>
          <w:szCs w:val="28"/>
          <w:lang w:val="nl-NL"/>
        </w:rPr>
        <w:t>hân lực, phương tiện, thiết bị, hệ thống quản lý chất lượng, an toàn lao động, vệ sinh môi trường;</w:t>
      </w:r>
    </w:p>
    <w:p w:rsidR="006209E6" w:rsidRPr="009276E8" w:rsidRDefault="006209E6" w:rsidP="001031FA">
      <w:pPr>
        <w:pStyle w:val="BodyText"/>
        <w:spacing w:before="120" w:after="0"/>
        <w:ind w:firstLine="567"/>
        <w:jc w:val="both"/>
        <w:rPr>
          <w:rFonts w:ascii="Times New Roman" w:hAnsi="Times New Roman"/>
          <w:sz w:val="28"/>
          <w:szCs w:val="28"/>
          <w:lang w:val="nl-NL"/>
        </w:rPr>
      </w:pPr>
      <w:r w:rsidRPr="009276E8">
        <w:rPr>
          <w:rFonts w:ascii="Times New Roman" w:hAnsi="Times New Roman"/>
          <w:sz w:val="28"/>
          <w:szCs w:val="28"/>
          <w:lang w:val="nl-NL"/>
        </w:rPr>
        <w:t xml:space="preserve">d) Kiểm tra, giám sát tại hiện trường thông qua hệ thống giám sát </w:t>
      </w:r>
      <w:r w:rsidR="00D47B14">
        <w:rPr>
          <w:rFonts w:ascii="Times New Roman" w:hAnsi="Times New Roman"/>
          <w:sz w:val="28"/>
          <w:szCs w:val="28"/>
          <w:lang w:val="nl-NL"/>
        </w:rPr>
        <w:t xml:space="preserve">quy định </w:t>
      </w:r>
      <w:r w:rsidRPr="009276E8">
        <w:rPr>
          <w:rFonts w:ascii="Times New Roman" w:hAnsi="Times New Roman"/>
          <w:sz w:val="28"/>
          <w:szCs w:val="28"/>
          <w:lang w:val="nl-NL"/>
        </w:rPr>
        <w:t xml:space="preserve">tại khoản 2 Điều này trong công tác điều tiết khống chế bảo đảm an toàn giao thông, chống va trôi và tổ chức quản lý dữ liệu, để đáp ứng yêu cầu quản lý, kiểm tra giám sát, tra cứu dữ liệu. </w:t>
      </w:r>
    </w:p>
    <w:p w:rsidR="006209E6" w:rsidRPr="009276E8" w:rsidRDefault="006209E6" w:rsidP="001031FA">
      <w:pPr>
        <w:pStyle w:val="BodyText"/>
        <w:spacing w:before="120" w:after="0"/>
        <w:ind w:firstLine="567"/>
        <w:jc w:val="both"/>
        <w:rPr>
          <w:rFonts w:ascii="Times New Roman" w:hAnsi="Times New Roman"/>
          <w:sz w:val="28"/>
          <w:szCs w:val="28"/>
          <w:lang w:val="nl-NL"/>
        </w:rPr>
      </w:pPr>
      <w:r w:rsidRPr="009276E8">
        <w:rPr>
          <w:rFonts w:ascii="Times New Roman" w:hAnsi="Times New Roman"/>
          <w:sz w:val="28"/>
          <w:szCs w:val="28"/>
          <w:lang w:val="nl-NL"/>
        </w:rPr>
        <w:t>2. Yêu cầu đối với hệ thống giám sát</w:t>
      </w:r>
    </w:p>
    <w:p w:rsidR="006209E6" w:rsidRPr="009276E8" w:rsidRDefault="006209E6" w:rsidP="001031FA">
      <w:pPr>
        <w:pStyle w:val="BodyText"/>
        <w:spacing w:before="120" w:after="0"/>
        <w:ind w:firstLine="567"/>
        <w:jc w:val="both"/>
        <w:rPr>
          <w:rFonts w:ascii="Times New Roman" w:hAnsi="Times New Roman"/>
          <w:sz w:val="28"/>
          <w:szCs w:val="28"/>
          <w:lang w:val="nl-NL"/>
        </w:rPr>
      </w:pPr>
      <w:r w:rsidRPr="009276E8">
        <w:rPr>
          <w:rFonts w:ascii="Times New Roman" w:hAnsi="Times New Roman"/>
          <w:sz w:val="28"/>
          <w:szCs w:val="28"/>
          <w:lang w:val="nl-NL"/>
        </w:rPr>
        <w:t>a) Thiết bị giám sát: trang bị tối thiểu 01 camera IP gắn trên 01 phương tiện thủy thường trực;</w:t>
      </w:r>
    </w:p>
    <w:p w:rsidR="006209E6" w:rsidRPr="009276E8" w:rsidRDefault="006209E6" w:rsidP="001031FA">
      <w:pPr>
        <w:pStyle w:val="BodyText"/>
        <w:spacing w:before="120" w:after="0"/>
        <w:ind w:firstLine="567"/>
        <w:jc w:val="both"/>
        <w:rPr>
          <w:rFonts w:ascii="Times New Roman" w:hAnsi="Times New Roman"/>
          <w:sz w:val="28"/>
          <w:szCs w:val="28"/>
          <w:lang w:val="nl-NL"/>
        </w:rPr>
      </w:pPr>
      <w:r w:rsidRPr="009276E8">
        <w:rPr>
          <w:rFonts w:ascii="Times New Roman" w:hAnsi="Times New Roman"/>
          <w:sz w:val="28"/>
          <w:szCs w:val="28"/>
          <w:lang w:val="nl-NL"/>
        </w:rPr>
        <w:t>b) Thông số kỹ thuật tối thiểu: camera IP; các camera giám sát đạt tiêu chuẩn IP68, phải hiển thị thời gian trên khung ghi hình và vị trí GPS;</w:t>
      </w:r>
    </w:p>
    <w:p w:rsidR="006209E6" w:rsidRPr="009276E8" w:rsidRDefault="006209E6" w:rsidP="001031FA">
      <w:pPr>
        <w:pStyle w:val="BodyText"/>
        <w:spacing w:before="120" w:after="0"/>
        <w:ind w:firstLine="567"/>
        <w:jc w:val="both"/>
        <w:rPr>
          <w:rFonts w:ascii="Times New Roman" w:hAnsi="Times New Roman"/>
          <w:sz w:val="28"/>
          <w:szCs w:val="28"/>
          <w:lang w:val="nl-NL"/>
        </w:rPr>
      </w:pPr>
      <w:r w:rsidRPr="009276E8">
        <w:rPr>
          <w:rFonts w:ascii="Times New Roman" w:hAnsi="Times New Roman"/>
          <w:sz w:val="28"/>
          <w:szCs w:val="28"/>
          <w:lang w:val="nl-NL"/>
        </w:rPr>
        <w:t>c) Lắp đặt thiết bị giám sát</w:t>
      </w:r>
      <w:r w:rsidR="0087313F" w:rsidRPr="009276E8">
        <w:rPr>
          <w:rFonts w:ascii="Times New Roman" w:hAnsi="Times New Roman"/>
          <w:sz w:val="28"/>
          <w:szCs w:val="28"/>
          <w:lang w:val="nl-NL"/>
        </w:rPr>
        <w:t xml:space="preserve">: </w:t>
      </w:r>
      <w:r w:rsidR="00D47B14">
        <w:rPr>
          <w:rFonts w:ascii="Times New Roman" w:hAnsi="Times New Roman"/>
          <w:sz w:val="28"/>
          <w:szCs w:val="28"/>
          <w:lang w:val="nl-NL"/>
        </w:rPr>
        <w:t>t</w:t>
      </w:r>
      <w:r w:rsidRPr="009276E8">
        <w:rPr>
          <w:rFonts w:ascii="Times New Roman" w:hAnsi="Times New Roman"/>
          <w:sz w:val="28"/>
          <w:szCs w:val="28"/>
          <w:lang w:val="nl-NL"/>
        </w:rPr>
        <w:t xml:space="preserve">hiết bị giám sát được lắp cố định trên phương tiện thủy. Vị trí lắp đặt thiết bị đảm bảo góc quay của máy được lớn nhất, ghi hình ảnh đầy đủ, liên tục và rõ nét các nội dung công việc thực hiện trong công tác điều tiết khống chế bảo </w:t>
      </w:r>
      <w:r w:rsidR="00D47B14" w:rsidRPr="009276E8">
        <w:rPr>
          <w:rFonts w:ascii="Times New Roman" w:hAnsi="Times New Roman"/>
          <w:sz w:val="28"/>
          <w:szCs w:val="28"/>
          <w:lang w:val="nl-NL"/>
        </w:rPr>
        <w:t>đảm</w:t>
      </w:r>
      <w:r w:rsidR="00D47B14">
        <w:rPr>
          <w:rFonts w:ascii="Times New Roman" w:hAnsi="Times New Roman"/>
          <w:sz w:val="28"/>
          <w:szCs w:val="28"/>
          <w:lang w:val="nl-NL"/>
        </w:rPr>
        <w:t xml:space="preserve"> an toàn</w:t>
      </w:r>
      <w:r w:rsidR="00D47B14" w:rsidRPr="009276E8">
        <w:rPr>
          <w:rFonts w:ascii="Times New Roman" w:hAnsi="Times New Roman"/>
          <w:sz w:val="28"/>
          <w:szCs w:val="28"/>
          <w:lang w:val="nl-NL"/>
        </w:rPr>
        <w:t xml:space="preserve"> </w:t>
      </w:r>
      <w:r w:rsidRPr="009276E8">
        <w:rPr>
          <w:rFonts w:ascii="Times New Roman" w:hAnsi="Times New Roman"/>
          <w:sz w:val="28"/>
          <w:szCs w:val="28"/>
          <w:lang w:val="nl-NL"/>
        </w:rPr>
        <w:t>giao thông, chống va trôi;</w:t>
      </w:r>
    </w:p>
    <w:p w:rsidR="006209E6" w:rsidRPr="009276E8" w:rsidRDefault="006209E6" w:rsidP="001031FA">
      <w:pPr>
        <w:pStyle w:val="BodyText"/>
        <w:spacing w:before="120" w:after="0"/>
        <w:ind w:firstLine="567"/>
        <w:jc w:val="both"/>
        <w:rPr>
          <w:rFonts w:ascii="Times New Roman" w:hAnsi="Times New Roman"/>
          <w:sz w:val="28"/>
          <w:szCs w:val="28"/>
          <w:lang w:val="nl-NL"/>
        </w:rPr>
      </w:pPr>
      <w:r w:rsidRPr="009276E8">
        <w:rPr>
          <w:rFonts w:ascii="Times New Roman" w:hAnsi="Times New Roman"/>
          <w:sz w:val="28"/>
          <w:szCs w:val="28"/>
          <w:lang w:val="nl-NL"/>
        </w:rPr>
        <w:t>d) Lưu giữ dữ liệu và hình ảnh</w:t>
      </w:r>
      <w:r w:rsidR="0087313F" w:rsidRPr="009276E8">
        <w:rPr>
          <w:rFonts w:ascii="Times New Roman" w:hAnsi="Times New Roman"/>
          <w:sz w:val="28"/>
          <w:szCs w:val="28"/>
          <w:lang w:val="nl-NL"/>
        </w:rPr>
        <w:t xml:space="preserve">: </w:t>
      </w:r>
      <w:r w:rsidR="00D47B14">
        <w:rPr>
          <w:rFonts w:ascii="Times New Roman" w:hAnsi="Times New Roman"/>
          <w:sz w:val="28"/>
          <w:szCs w:val="28"/>
          <w:lang w:val="nl-NL"/>
        </w:rPr>
        <w:t>d</w:t>
      </w:r>
      <w:r w:rsidRPr="009276E8">
        <w:rPr>
          <w:rFonts w:ascii="Times New Roman" w:hAnsi="Times New Roman"/>
          <w:sz w:val="28"/>
          <w:szCs w:val="28"/>
          <w:lang w:val="nl-NL"/>
        </w:rPr>
        <w:t xml:space="preserve">ữ liệu và hình ảnh ghi lại bởi thiết bị </w:t>
      </w:r>
      <w:r w:rsidR="00D47B14">
        <w:rPr>
          <w:rFonts w:ascii="Times New Roman" w:hAnsi="Times New Roman"/>
          <w:sz w:val="28"/>
          <w:szCs w:val="28"/>
          <w:lang w:val="nl-NL"/>
        </w:rPr>
        <w:t>c</w:t>
      </w:r>
      <w:r w:rsidRPr="009276E8">
        <w:rPr>
          <w:rFonts w:ascii="Times New Roman" w:hAnsi="Times New Roman"/>
          <w:sz w:val="28"/>
          <w:szCs w:val="28"/>
          <w:lang w:val="nl-NL"/>
        </w:rPr>
        <w:t>amera được lưu giữ trong quá trình thực hiện điều tiết</w:t>
      </w:r>
      <w:r w:rsidR="00D47B14">
        <w:rPr>
          <w:rFonts w:ascii="Times New Roman" w:hAnsi="Times New Roman"/>
          <w:sz w:val="28"/>
          <w:szCs w:val="28"/>
          <w:lang w:val="nl-NL"/>
        </w:rPr>
        <w:t xml:space="preserve"> khống chế bảo đảm an toàn giao thông,</w:t>
      </w:r>
      <w:r w:rsidRPr="009276E8">
        <w:rPr>
          <w:rFonts w:ascii="Times New Roman" w:hAnsi="Times New Roman"/>
          <w:sz w:val="28"/>
          <w:szCs w:val="28"/>
          <w:lang w:val="nl-NL"/>
        </w:rPr>
        <w:t xml:space="preserve"> chống va trôi, cứu hộ, cứu nạn; dữ liệu video, hình ảnh phải rõ nét, phân biệt được quá trình thực hiện; thời gian lưu giữ dữ liệu tối thiểu </w:t>
      </w:r>
      <w:r w:rsidR="00C90C73" w:rsidRPr="009276E8">
        <w:rPr>
          <w:rFonts w:ascii="Times New Roman" w:hAnsi="Times New Roman"/>
          <w:sz w:val="28"/>
          <w:szCs w:val="28"/>
          <w:lang w:val="nl-NL"/>
        </w:rPr>
        <w:t>0</w:t>
      </w:r>
      <w:r w:rsidRPr="009276E8">
        <w:rPr>
          <w:rFonts w:ascii="Times New Roman" w:hAnsi="Times New Roman"/>
          <w:sz w:val="28"/>
          <w:szCs w:val="28"/>
          <w:lang w:val="nl-NL"/>
        </w:rPr>
        <w:t>1 tháng hoặc khi kết thú</w:t>
      </w:r>
      <w:r w:rsidR="00E22C4A">
        <w:rPr>
          <w:rFonts w:ascii="Times New Roman" w:hAnsi="Times New Roman"/>
          <w:sz w:val="28"/>
          <w:szCs w:val="28"/>
          <w:lang w:val="nl-NL"/>
        </w:rPr>
        <w:t>c của tháng được nghiệm thu đó.</w:t>
      </w:r>
    </w:p>
    <w:p w:rsidR="006209E6" w:rsidRPr="009276E8" w:rsidRDefault="006209E6" w:rsidP="001031FA">
      <w:pPr>
        <w:pStyle w:val="BodyText"/>
        <w:spacing w:before="120" w:after="0"/>
        <w:ind w:firstLine="567"/>
        <w:jc w:val="both"/>
        <w:rPr>
          <w:rFonts w:ascii="Times New Roman" w:hAnsi="Times New Roman"/>
          <w:sz w:val="28"/>
          <w:szCs w:val="28"/>
          <w:lang w:val="nl-NL"/>
        </w:rPr>
      </w:pPr>
      <w:r w:rsidRPr="009276E8">
        <w:rPr>
          <w:rFonts w:ascii="Times New Roman" w:hAnsi="Times New Roman"/>
          <w:sz w:val="28"/>
          <w:szCs w:val="28"/>
          <w:lang w:val="nl-NL"/>
        </w:rPr>
        <w:t>3. Thẩm quyền thực hiện kiểm tra, giám sát</w:t>
      </w:r>
    </w:p>
    <w:p w:rsidR="006209E6" w:rsidRPr="009276E8" w:rsidRDefault="006209E6" w:rsidP="001031FA">
      <w:pPr>
        <w:pStyle w:val="BodyText"/>
        <w:spacing w:before="120" w:after="0"/>
        <w:ind w:firstLine="567"/>
        <w:jc w:val="both"/>
        <w:rPr>
          <w:rFonts w:ascii="Times New Roman" w:hAnsi="Times New Roman"/>
          <w:sz w:val="28"/>
          <w:szCs w:val="28"/>
          <w:lang w:val="nl-NL"/>
        </w:rPr>
      </w:pPr>
      <w:r w:rsidRPr="009276E8">
        <w:rPr>
          <w:rFonts w:ascii="Times New Roman" w:hAnsi="Times New Roman"/>
          <w:sz w:val="28"/>
          <w:szCs w:val="28"/>
          <w:lang w:val="nl-NL"/>
        </w:rPr>
        <w:t xml:space="preserve">a) Cục Đường thủy nội địa Việt Nam hoặc cơ quan quản lý đường thủy nội địa khu vực được Cục Đường thủy nội địa Việt Nam ủy quyền có trách nhiệm tổ chức kiểm tra định kỳ, kiểm tra thường xuyên, kiểm tra đột xuất và giám sát công tác điều tiết khống chế bảo </w:t>
      </w:r>
      <w:r w:rsidR="00332AB5" w:rsidRPr="009276E8">
        <w:rPr>
          <w:rFonts w:ascii="Times New Roman" w:hAnsi="Times New Roman"/>
          <w:sz w:val="28"/>
          <w:szCs w:val="28"/>
          <w:lang w:val="nl-NL"/>
        </w:rPr>
        <w:t xml:space="preserve">đảm </w:t>
      </w:r>
      <w:r w:rsidR="00E22C4A">
        <w:rPr>
          <w:rFonts w:ascii="Times New Roman" w:hAnsi="Times New Roman"/>
          <w:sz w:val="28"/>
          <w:szCs w:val="28"/>
          <w:lang w:val="nl-NL"/>
        </w:rPr>
        <w:t xml:space="preserve">an toàn </w:t>
      </w:r>
      <w:r w:rsidRPr="009276E8">
        <w:rPr>
          <w:rFonts w:ascii="Times New Roman" w:hAnsi="Times New Roman"/>
          <w:sz w:val="28"/>
          <w:szCs w:val="28"/>
          <w:lang w:val="nl-NL"/>
        </w:rPr>
        <w:t>giao thông, chống va trôi trên đường thủy nội địa quốc gia;</w:t>
      </w:r>
    </w:p>
    <w:p w:rsidR="006209E6" w:rsidRPr="009276E8" w:rsidRDefault="006209E6" w:rsidP="001031FA">
      <w:pPr>
        <w:pStyle w:val="BodyText"/>
        <w:spacing w:before="120" w:after="0"/>
        <w:ind w:firstLine="567"/>
        <w:jc w:val="both"/>
        <w:rPr>
          <w:rFonts w:ascii="Times New Roman" w:hAnsi="Times New Roman"/>
          <w:sz w:val="28"/>
          <w:szCs w:val="28"/>
          <w:lang w:val="nl-NL"/>
        </w:rPr>
      </w:pPr>
      <w:r w:rsidRPr="009276E8">
        <w:rPr>
          <w:rFonts w:ascii="Times New Roman" w:hAnsi="Times New Roman"/>
          <w:sz w:val="28"/>
          <w:szCs w:val="28"/>
          <w:lang w:val="nl-NL"/>
        </w:rPr>
        <w:t xml:space="preserve">b) Sở Giao thông vận tải tổ chức kiểm tra định kỳ, kiểm tra thường xuyên, kiểm tra đột xuất và giám sát công tác điều tiết khống chế bảo </w:t>
      </w:r>
      <w:r w:rsidR="006B4572" w:rsidRPr="009276E8">
        <w:rPr>
          <w:rFonts w:ascii="Times New Roman" w:hAnsi="Times New Roman"/>
          <w:sz w:val="28"/>
          <w:szCs w:val="28"/>
          <w:lang w:val="nl-NL"/>
        </w:rPr>
        <w:t>đảm</w:t>
      </w:r>
      <w:r w:rsidR="00E22C4A">
        <w:rPr>
          <w:rFonts w:ascii="Times New Roman" w:hAnsi="Times New Roman"/>
          <w:sz w:val="28"/>
          <w:szCs w:val="28"/>
          <w:lang w:val="nl-NL"/>
        </w:rPr>
        <w:t xml:space="preserve"> an toàn</w:t>
      </w:r>
      <w:r w:rsidR="006B4572" w:rsidRPr="009276E8">
        <w:rPr>
          <w:rFonts w:ascii="Times New Roman" w:hAnsi="Times New Roman"/>
          <w:sz w:val="28"/>
          <w:szCs w:val="28"/>
          <w:lang w:val="nl-NL"/>
        </w:rPr>
        <w:t xml:space="preserve"> </w:t>
      </w:r>
      <w:r w:rsidRPr="009276E8">
        <w:rPr>
          <w:rFonts w:ascii="Times New Roman" w:hAnsi="Times New Roman"/>
          <w:sz w:val="28"/>
          <w:szCs w:val="28"/>
          <w:lang w:val="nl-NL"/>
        </w:rPr>
        <w:t>giao thông, chống va trôi trên tuyến đường thủy nội địa địa phương.</w:t>
      </w:r>
    </w:p>
    <w:p w:rsidR="00925819" w:rsidRPr="009276E8" w:rsidRDefault="00925819" w:rsidP="001031FA">
      <w:pPr>
        <w:pStyle w:val="BodyText"/>
        <w:spacing w:before="120" w:after="0"/>
        <w:ind w:firstLine="567"/>
        <w:jc w:val="both"/>
        <w:rPr>
          <w:rFonts w:ascii="Times New Roman" w:hAnsi="Times New Roman"/>
          <w:b/>
          <w:sz w:val="28"/>
          <w:szCs w:val="28"/>
          <w:lang w:val="nl-NL"/>
        </w:rPr>
      </w:pPr>
      <w:r w:rsidRPr="009276E8">
        <w:rPr>
          <w:rFonts w:ascii="Times New Roman" w:hAnsi="Times New Roman"/>
          <w:b/>
          <w:sz w:val="28"/>
          <w:szCs w:val="28"/>
          <w:lang w:val="nl-NL"/>
        </w:rPr>
        <w:t>Điều 1</w:t>
      </w:r>
      <w:r w:rsidR="004F16B4" w:rsidRPr="009276E8">
        <w:rPr>
          <w:rFonts w:ascii="Times New Roman" w:hAnsi="Times New Roman"/>
          <w:b/>
          <w:sz w:val="28"/>
          <w:szCs w:val="28"/>
          <w:lang w:val="nl-NL"/>
        </w:rPr>
        <w:t>5</w:t>
      </w:r>
      <w:r w:rsidRPr="009276E8">
        <w:rPr>
          <w:rFonts w:ascii="Times New Roman" w:hAnsi="Times New Roman"/>
          <w:b/>
          <w:sz w:val="28"/>
          <w:szCs w:val="28"/>
          <w:lang w:val="nl-NL"/>
        </w:rPr>
        <w:t xml:space="preserve">. Kiểm tra, nghiệm thu công tác điều tiết khống </w:t>
      </w:r>
      <w:r w:rsidR="00394901" w:rsidRPr="009276E8">
        <w:rPr>
          <w:rFonts w:ascii="Times New Roman" w:hAnsi="Times New Roman"/>
          <w:b/>
          <w:sz w:val="28"/>
          <w:szCs w:val="28"/>
          <w:lang w:val="nl-NL"/>
        </w:rPr>
        <w:t>chế bảo đảm an toàn giao thông,</w:t>
      </w:r>
      <w:r w:rsidR="00E22C4A">
        <w:rPr>
          <w:rFonts w:ascii="Times New Roman" w:hAnsi="Times New Roman"/>
          <w:b/>
          <w:sz w:val="28"/>
          <w:szCs w:val="28"/>
          <w:lang w:val="nl-NL"/>
        </w:rPr>
        <w:t xml:space="preserve"> </w:t>
      </w:r>
      <w:r w:rsidRPr="009276E8">
        <w:rPr>
          <w:rFonts w:ascii="Times New Roman" w:hAnsi="Times New Roman"/>
          <w:b/>
          <w:sz w:val="28"/>
          <w:szCs w:val="28"/>
          <w:lang w:val="nl-NL"/>
        </w:rPr>
        <w:t>chống va trôi</w:t>
      </w:r>
    </w:p>
    <w:p w:rsidR="00603549" w:rsidRPr="009276E8" w:rsidRDefault="007C5DF6" w:rsidP="001031FA">
      <w:pPr>
        <w:pStyle w:val="BodyText"/>
        <w:spacing w:before="120" w:after="0"/>
        <w:ind w:firstLine="567"/>
        <w:jc w:val="both"/>
        <w:rPr>
          <w:rFonts w:ascii="Times New Roman" w:hAnsi="Times New Roman"/>
          <w:sz w:val="28"/>
          <w:szCs w:val="28"/>
          <w:lang w:val="nl-NL"/>
        </w:rPr>
      </w:pPr>
      <w:r w:rsidRPr="009276E8">
        <w:rPr>
          <w:rFonts w:ascii="Times New Roman" w:hAnsi="Times New Roman"/>
          <w:sz w:val="28"/>
          <w:szCs w:val="28"/>
          <w:lang w:val="nl-NL"/>
        </w:rPr>
        <w:t>1</w:t>
      </w:r>
      <w:r w:rsidR="00DF7917" w:rsidRPr="009276E8">
        <w:rPr>
          <w:rFonts w:ascii="Times New Roman" w:hAnsi="Times New Roman"/>
          <w:sz w:val="28"/>
          <w:szCs w:val="28"/>
          <w:lang w:val="nl-NL"/>
        </w:rPr>
        <w:t>.</w:t>
      </w:r>
      <w:r w:rsidR="00180212" w:rsidRPr="009276E8">
        <w:rPr>
          <w:rFonts w:ascii="Times New Roman" w:hAnsi="Times New Roman"/>
          <w:sz w:val="28"/>
          <w:szCs w:val="28"/>
          <w:lang w:val="nl-NL"/>
        </w:rPr>
        <w:t xml:space="preserve"> Căn cứ kiểm tra, nghiệm thu</w:t>
      </w:r>
    </w:p>
    <w:p w:rsidR="00603549" w:rsidRPr="009276E8" w:rsidRDefault="00DF21F6" w:rsidP="001031FA">
      <w:pPr>
        <w:pStyle w:val="BodyText"/>
        <w:spacing w:before="120" w:after="0"/>
        <w:ind w:firstLine="567"/>
        <w:jc w:val="both"/>
        <w:rPr>
          <w:rFonts w:ascii="Times New Roman" w:hAnsi="Times New Roman"/>
          <w:sz w:val="28"/>
          <w:szCs w:val="28"/>
          <w:lang w:val="nl-NL"/>
        </w:rPr>
      </w:pPr>
      <w:r w:rsidRPr="009276E8">
        <w:rPr>
          <w:rFonts w:ascii="Times New Roman" w:hAnsi="Times New Roman"/>
          <w:sz w:val="28"/>
          <w:szCs w:val="28"/>
          <w:lang w:val="nl-NL"/>
        </w:rPr>
        <w:t xml:space="preserve">a) </w:t>
      </w:r>
      <w:r w:rsidR="00603549" w:rsidRPr="009276E8">
        <w:rPr>
          <w:rFonts w:ascii="Times New Roman" w:hAnsi="Times New Roman"/>
          <w:sz w:val="28"/>
          <w:szCs w:val="28"/>
          <w:lang w:val="nl-NL"/>
        </w:rPr>
        <w:t xml:space="preserve">Quyết định phê duyệt phương án, dự toán công tác điều tiết khống chế bảo </w:t>
      </w:r>
      <w:r w:rsidR="006B4572" w:rsidRPr="009276E8">
        <w:rPr>
          <w:rFonts w:ascii="Times New Roman" w:hAnsi="Times New Roman"/>
          <w:sz w:val="28"/>
          <w:szCs w:val="28"/>
          <w:lang w:val="nl-NL"/>
        </w:rPr>
        <w:t xml:space="preserve">đảm </w:t>
      </w:r>
      <w:r w:rsidR="00E22C4A">
        <w:rPr>
          <w:rFonts w:ascii="Times New Roman" w:hAnsi="Times New Roman"/>
          <w:sz w:val="28"/>
          <w:szCs w:val="28"/>
          <w:lang w:val="nl-NL"/>
        </w:rPr>
        <w:t xml:space="preserve">an toàn </w:t>
      </w:r>
      <w:r w:rsidR="00603549" w:rsidRPr="009276E8">
        <w:rPr>
          <w:rFonts w:ascii="Times New Roman" w:hAnsi="Times New Roman"/>
          <w:sz w:val="28"/>
          <w:szCs w:val="28"/>
          <w:lang w:val="nl-NL"/>
        </w:rPr>
        <w:t>giao thông, chống va trôi;</w:t>
      </w:r>
    </w:p>
    <w:p w:rsidR="00603549" w:rsidRPr="009276E8" w:rsidRDefault="00DF21F6" w:rsidP="001031FA">
      <w:pPr>
        <w:pStyle w:val="BodyText"/>
        <w:spacing w:before="120" w:after="0"/>
        <w:ind w:firstLine="567"/>
        <w:jc w:val="both"/>
        <w:rPr>
          <w:rFonts w:ascii="Times New Roman" w:hAnsi="Times New Roman"/>
          <w:sz w:val="28"/>
          <w:szCs w:val="28"/>
          <w:lang w:val="nl-NL"/>
        </w:rPr>
      </w:pPr>
      <w:r w:rsidRPr="009276E8">
        <w:rPr>
          <w:rFonts w:ascii="Times New Roman" w:hAnsi="Times New Roman"/>
          <w:sz w:val="28"/>
          <w:szCs w:val="28"/>
          <w:lang w:val="nl-NL"/>
        </w:rPr>
        <w:t xml:space="preserve">b) </w:t>
      </w:r>
      <w:r w:rsidR="00603549" w:rsidRPr="009276E8">
        <w:rPr>
          <w:rFonts w:ascii="Times New Roman" w:hAnsi="Times New Roman"/>
          <w:sz w:val="28"/>
          <w:szCs w:val="28"/>
          <w:lang w:val="nl-NL"/>
        </w:rPr>
        <w:t xml:space="preserve">Hợp đồng thực hiện công tác điều tiết khống chế bảo </w:t>
      </w:r>
      <w:r w:rsidR="006B4572" w:rsidRPr="009276E8">
        <w:rPr>
          <w:rFonts w:ascii="Times New Roman" w:hAnsi="Times New Roman"/>
          <w:sz w:val="28"/>
          <w:szCs w:val="28"/>
          <w:lang w:val="nl-NL"/>
        </w:rPr>
        <w:t xml:space="preserve">đảm </w:t>
      </w:r>
      <w:r w:rsidR="00E22C4A">
        <w:rPr>
          <w:rFonts w:ascii="Times New Roman" w:hAnsi="Times New Roman"/>
          <w:sz w:val="28"/>
          <w:szCs w:val="28"/>
          <w:lang w:val="nl-NL"/>
        </w:rPr>
        <w:t xml:space="preserve">an toàn </w:t>
      </w:r>
      <w:r w:rsidR="00603549" w:rsidRPr="009276E8">
        <w:rPr>
          <w:rFonts w:ascii="Times New Roman" w:hAnsi="Times New Roman"/>
          <w:sz w:val="28"/>
          <w:szCs w:val="28"/>
          <w:lang w:val="nl-NL"/>
        </w:rPr>
        <w:t>giao thông, chống va trôi;</w:t>
      </w:r>
    </w:p>
    <w:p w:rsidR="00603549" w:rsidRPr="009276E8" w:rsidRDefault="00DF21F6" w:rsidP="001031FA">
      <w:pPr>
        <w:pStyle w:val="BodyText"/>
        <w:spacing w:before="120" w:after="0"/>
        <w:ind w:firstLine="567"/>
        <w:jc w:val="both"/>
        <w:rPr>
          <w:rFonts w:ascii="Times New Roman" w:hAnsi="Times New Roman"/>
          <w:sz w:val="28"/>
          <w:szCs w:val="28"/>
          <w:lang w:val="nl-NL"/>
        </w:rPr>
      </w:pPr>
      <w:r w:rsidRPr="009276E8">
        <w:rPr>
          <w:rFonts w:ascii="Times New Roman" w:hAnsi="Times New Roman"/>
          <w:sz w:val="28"/>
          <w:szCs w:val="28"/>
          <w:lang w:val="nl-NL"/>
        </w:rPr>
        <w:t xml:space="preserve">c) </w:t>
      </w:r>
      <w:r w:rsidR="00603549" w:rsidRPr="009276E8">
        <w:rPr>
          <w:rFonts w:ascii="Times New Roman" w:hAnsi="Times New Roman"/>
          <w:sz w:val="28"/>
          <w:szCs w:val="28"/>
          <w:lang w:val="nl-NL"/>
        </w:rPr>
        <w:t>Hồ sơ dự thầu, mời thầu;</w:t>
      </w:r>
    </w:p>
    <w:p w:rsidR="00603549" w:rsidRPr="009276E8" w:rsidRDefault="00A932DC" w:rsidP="001031FA">
      <w:pPr>
        <w:pStyle w:val="BodyText"/>
        <w:spacing w:before="120" w:after="0"/>
        <w:ind w:firstLine="567"/>
        <w:jc w:val="both"/>
        <w:rPr>
          <w:rFonts w:ascii="Times New Roman" w:hAnsi="Times New Roman"/>
          <w:sz w:val="28"/>
          <w:szCs w:val="28"/>
          <w:lang w:val="nl-NL"/>
        </w:rPr>
      </w:pPr>
      <w:r w:rsidRPr="009276E8">
        <w:rPr>
          <w:rFonts w:ascii="Times New Roman" w:hAnsi="Times New Roman"/>
          <w:sz w:val="28"/>
          <w:szCs w:val="28"/>
          <w:lang w:val="nl-NL"/>
        </w:rPr>
        <w:t xml:space="preserve">d) </w:t>
      </w:r>
      <w:r w:rsidR="00603549" w:rsidRPr="009276E8">
        <w:rPr>
          <w:rFonts w:ascii="Times New Roman" w:hAnsi="Times New Roman"/>
          <w:sz w:val="28"/>
          <w:szCs w:val="28"/>
          <w:lang w:val="nl-NL"/>
        </w:rPr>
        <w:t>Sổ nghiệp vụ, s</w:t>
      </w:r>
      <w:r w:rsidR="0087313F" w:rsidRPr="009276E8">
        <w:rPr>
          <w:rFonts w:ascii="Times New Roman" w:hAnsi="Times New Roman"/>
          <w:sz w:val="28"/>
          <w:szCs w:val="28"/>
          <w:lang w:val="nl-NL"/>
        </w:rPr>
        <w:t xml:space="preserve">ổ nhật ký quy định tại điểm </w:t>
      </w:r>
      <w:r w:rsidR="00565DB1" w:rsidRPr="009276E8">
        <w:rPr>
          <w:rFonts w:ascii="Times New Roman" w:hAnsi="Times New Roman"/>
          <w:sz w:val="28"/>
          <w:szCs w:val="28"/>
          <w:lang w:val="nl-NL"/>
        </w:rPr>
        <w:t xml:space="preserve">g </w:t>
      </w:r>
      <w:r w:rsidR="00603549" w:rsidRPr="009276E8">
        <w:rPr>
          <w:rFonts w:ascii="Times New Roman" w:hAnsi="Times New Roman"/>
          <w:sz w:val="28"/>
          <w:szCs w:val="28"/>
          <w:lang w:val="nl-NL"/>
        </w:rPr>
        <w:t>khoản 2 Điều 7 và khoản 4 Điều 9 của Thông tư này;</w:t>
      </w:r>
    </w:p>
    <w:p w:rsidR="00603549" w:rsidRPr="009276E8" w:rsidRDefault="00C90C73" w:rsidP="00CB27DE">
      <w:pPr>
        <w:pStyle w:val="BodyText"/>
        <w:spacing w:before="100" w:after="0" w:line="320" w:lineRule="exact"/>
        <w:ind w:firstLine="567"/>
        <w:jc w:val="both"/>
        <w:rPr>
          <w:rFonts w:ascii="Times New Roman" w:hAnsi="Times New Roman"/>
          <w:sz w:val="28"/>
          <w:szCs w:val="28"/>
          <w:lang w:val="nl-NL"/>
        </w:rPr>
      </w:pPr>
      <w:r w:rsidRPr="009276E8">
        <w:rPr>
          <w:rFonts w:ascii="Times New Roman" w:hAnsi="Times New Roman"/>
          <w:sz w:val="28"/>
          <w:szCs w:val="28"/>
          <w:lang w:val="nl-NL"/>
        </w:rPr>
        <w:lastRenderedPageBreak/>
        <w:t>đ</w:t>
      </w:r>
      <w:r w:rsidR="00A932DC" w:rsidRPr="009276E8">
        <w:rPr>
          <w:rFonts w:ascii="Times New Roman" w:hAnsi="Times New Roman"/>
          <w:sz w:val="28"/>
          <w:szCs w:val="28"/>
          <w:lang w:val="nl-NL"/>
        </w:rPr>
        <w:t xml:space="preserve">) </w:t>
      </w:r>
      <w:r w:rsidR="00603549" w:rsidRPr="009276E8">
        <w:rPr>
          <w:rFonts w:ascii="Times New Roman" w:hAnsi="Times New Roman"/>
          <w:sz w:val="28"/>
          <w:szCs w:val="28"/>
          <w:lang w:val="nl-NL"/>
        </w:rPr>
        <w:t>Quy chế đi lại cho các phương tiện thủy qua lại khu vực điều tiết khống chế bảo đảm an toàn giao thông, chống va trôi;</w:t>
      </w:r>
    </w:p>
    <w:p w:rsidR="00603549" w:rsidRPr="009276E8" w:rsidRDefault="00C90C73" w:rsidP="00CB27DE">
      <w:pPr>
        <w:pStyle w:val="BodyText"/>
        <w:spacing w:before="100" w:after="0" w:line="320" w:lineRule="exact"/>
        <w:ind w:firstLine="567"/>
        <w:jc w:val="both"/>
        <w:rPr>
          <w:rFonts w:ascii="Times New Roman" w:hAnsi="Times New Roman"/>
          <w:sz w:val="28"/>
          <w:szCs w:val="28"/>
          <w:lang w:val="nl-NL"/>
        </w:rPr>
      </w:pPr>
      <w:r w:rsidRPr="009276E8">
        <w:rPr>
          <w:rFonts w:ascii="Times New Roman" w:hAnsi="Times New Roman"/>
          <w:sz w:val="28"/>
          <w:szCs w:val="28"/>
          <w:lang w:val="nl-NL"/>
        </w:rPr>
        <w:t>e</w:t>
      </w:r>
      <w:r w:rsidR="00A932DC" w:rsidRPr="009276E8">
        <w:rPr>
          <w:rFonts w:ascii="Times New Roman" w:hAnsi="Times New Roman"/>
          <w:sz w:val="28"/>
          <w:szCs w:val="28"/>
          <w:lang w:val="nl-NL"/>
        </w:rPr>
        <w:t xml:space="preserve">) </w:t>
      </w:r>
      <w:r w:rsidR="00603549" w:rsidRPr="009276E8">
        <w:rPr>
          <w:rFonts w:ascii="Times New Roman" w:hAnsi="Times New Roman"/>
          <w:sz w:val="28"/>
          <w:szCs w:val="28"/>
          <w:lang w:val="nl-NL"/>
        </w:rPr>
        <w:t xml:space="preserve">Báo cáo kết quả thực hiện công tác điều tiết khống chế bảo </w:t>
      </w:r>
      <w:r w:rsidR="00066BF6" w:rsidRPr="009276E8">
        <w:rPr>
          <w:rFonts w:ascii="Times New Roman" w:hAnsi="Times New Roman"/>
          <w:sz w:val="28"/>
          <w:szCs w:val="28"/>
          <w:lang w:val="nl-NL"/>
        </w:rPr>
        <w:t>đảm</w:t>
      </w:r>
      <w:r w:rsidR="001031FA" w:rsidRPr="009276E8">
        <w:rPr>
          <w:rFonts w:ascii="Times New Roman" w:hAnsi="Times New Roman"/>
          <w:sz w:val="28"/>
          <w:szCs w:val="28"/>
          <w:lang w:val="nl-NL"/>
        </w:rPr>
        <w:t xml:space="preserve"> an toàn</w:t>
      </w:r>
      <w:r w:rsidR="00E22C4A">
        <w:rPr>
          <w:rFonts w:ascii="Times New Roman" w:hAnsi="Times New Roman"/>
          <w:sz w:val="28"/>
          <w:szCs w:val="28"/>
          <w:lang w:val="nl-NL"/>
        </w:rPr>
        <w:t xml:space="preserve"> </w:t>
      </w:r>
      <w:r w:rsidR="00603549" w:rsidRPr="009276E8">
        <w:rPr>
          <w:rFonts w:ascii="Times New Roman" w:hAnsi="Times New Roman"/>
          <w:sz w:val="28"/>
          <w:szCs w:val="28"/>
          <w:lang w:val="nl-NL"/>
        </w:rPr>
        <w:t>giao thông, chống va trôi (</w:t>
      </w:r>
      <w:r w:rsidR="00565DB1" w:rsidRPr="009276E8">
        <w:rPr>
          <w:rFonts w:ascii="Times New Roman" w:hAnsi="Times New Roman"/>
          <w:sz w:val="28"/>
          <w:szCs w:val="28"/>
          <w:lang w:val="nl-NL"/>
        </w:rPr>
        <w:t>báo cáo hàng tháng</w:t>
      </w:r>
      <w:r w:rsidR="00603549" w:rsidRPr="009276E8">
        <w:rPr>
          <w:rFonts w:ascii="Times New Roman" w:hAnsi="Times New Roman"/>
          <w:sz w:val="28"/>
          <w:szCs w:val="28"/>
          <w:lang w:val="nl-NL"/>
        </w:rPr>
        <w:t>,</w:t>
      </w:r>
      <w:r w:rsidR="00565DB1" w:rsidRPr="009276E8">
        <w:rPr>
          <w:rFonts w:ascii="Times New Roman" w:hAnsi="Times New Roman"/>
          <w:sz w:val="28"/>
          <w:szCs w:val="28"/>
          <w:lang w:val="nl-NL"/>
        </w:rPr>
        <w:t xml:space="preserve"> hàng quý và báo cáo</w:t>
      </w:r>
      <w:r w:rsidR="00603549" w:rsidRPr="009276E8">
        <w:rPr>
          <w:rFonts w:ascii="Times New Roman" w:hAnsi="Times New Roman"/>
          <w:sz w:val="28"/>
          <w:szCs w:val="28"/>
          <w:lang w:val="nl-NL"/>
        </w:rPr>
        <w:t xml:space="preserve"> hoàn thành) trong đó nêu rõ số lượt phương tiện qua trạm, số lượt phương tiện được hướng dẫn, hỗ trợ, những phương tiện gây cản trở, không theo hướng dẫn gây ảnh hưởng mất an toàn giao thông, mất an toàn công trình cầu;</w:t>
      </w:r>
    </w:p>
    <w:p w:rsidR="00603549" w:rsidRPr="009276E8" w:rsidRDefault="00A932DC" w:rsidP="00CB27DE">
      <w:pPr>
        <w:pStyle w:val="BodyText"/>
        <w:spacing w:before="100" w:after="0" w:line="320" w:lineRule="exact"/>
        <w:ind w:firstLine="567"/>
        <w:jc w:val="both"/>
        <w:rPr>
          <w:rFonts w:ascii="Times New Roman" w:hAnsi="Times New Roman"/>
          <w:sz w:val="28"/>
          <w:szCs w:val="28"/>
          <w:lang w:val="nl-NL"/>
        </w:rPr>
      </w:pPr>
      <w:r w:rsidRPr="009276E8">
        <w:rPr>
          <w:rFonts w:ascii="Times New Roman" w:hAnsi="Times New Roman"/>
          <w:sz w:val="28"/>
          <w:szCs w:val="28"/>
          <w:lang w:val="nl-NL"/>
        </w:rPr>
        <w:t xml:space="preserve">g) </w:t>
      </w:r>
      <w:r w:rsidR="00603549" w:rsidRPr="009276E8">
        <w:rPr>
          <w:rFonts w:ascii="Times New Roman" w:hAnsi="Times New Roman"/>
          <w:sz w:val="28"/>
          <w:szCs w:val="28"/>
          <w:lang w:val="nl-NL"/>
        </w:rPr>
        <w:t>Biên bản kiểm tra, giám sát (nếu có);</w:t>
      </w:r>
    </w:p>
    <w:p w:rsidR="00603549" w:rsidRPr="009276E8" w:rsidRDefault="00A932DC" w:rsidP="00CB27DE">
      <w:pPr>
        <w:pStyle w:val="BodyText"/>
        <w:spacing w:before="100" w:after="0" w:line="320" w:lineRule="exact"/>
        <w:ind w:firstLine="567"/>
        <w:jc w:val="both"/>
        <w:rPr>
          <w:rFonts w:ascii="Times New Roman" w:hAnsi="Times New Roman"/>
          <w:sz w:val="28"/>
          <w:szCs w:val="28"/>
          <w:lang w:val="nl-NL"/>
        </w:rPr>
      </w:pPr>
      <w:r w:rsidRPr="009276E8">
        <w:rPr>
          <w:rFonts w:ascii="Times New Roman" w:hAnsi="Times New Roman"/>
          <w:sz w:val="28"/>
          <w:szCs w:val="28"/>
          <w:lang w:val="nl-NL"/>
        </w:rPr>
        <w:t xml:space="preserve">h) </w:t>
      </w:r>
      <w:r w:rsidR="0087313F" w:rsidRPr="009276E8">
        <w:rPr>
          <w:rFonts w:ascii="Times New Roman" w:hAnsi="Times New Roman"/>
          <w:sz w:val="28"/>
          <w:szCs w:val="28"/>
          <w:lang w:val="nl-NL"/>
        </w:rPr>
        <w:t>C</w:t>
      </w:r>
      <w:r w:rsidR="00603549" w:rsidRPr="009276E8">
        <w:rPr>
          <w:rFonts w:ascii="Times New Roman" w:hAnsi="Times New Roman"/>
          <w:sz w:val="28"/>
          <w:szCs w:val="28"/>
          <w:lang w:val="nl-NL"/>
        </w:rPr>
        <w:t xml:space="preserve">ác biên bản nghiệm thu thực hiện điều tiết khống chế bảo </w:t>
      </w:r>
      <w:r w:rsidR="00066BF6" w:rsidRPr="009276E8">
        <w:rPr>
          <w:rFonts w:ascii="Times New Roman" w:hAnsi="Times New Roman"/>
          <w:sz w:val="28"/>
          <w:szCs w:val="28"/>
          <w:lang w:val="nl-NL"/>
        </w:rPr>
        <w:t>đảm</w:t>
      </w:r>
      <w:r w:rsidR="00E22C4A">
        <w:rPr>
          <w:rFonts w:ascii="Times New Roman" w:hAnsi="Times New Roman"/>
          <w:sz w:val="28"/>
          <w:szCs w:val="28"/>
          <w:lang w:val="nl-NL"/>
        </w:rPr>
        <w:t xml:space="preserve"> an toàn </w:t>
      </w:r>
      <w:r w:rsidR="00603549" w:rsidRPr="009276E8">
        <w:rPr>
          <w:rFonts w:ascii="Times New Roman" w:hAnsi="Times New Roman"/>
          <w:sz w:val="28"/>
          <w:szCs w:val="28"/>
          <w:lang w:val="nl-NL"/>
        </w:rPr>
        <w:t>giao thông, chống va trôi (nếu có).</w:t>
      </w:r>
    </w:p>
    <w:p w:rsidR="00603549" w:rsidRPr="009276E8" w:rsidRDefault="00603549" w:rsidP="00CB27DE">
      <w:pPr>
        <w:pStyle w:val="BodyText"/>
        <w:spacing w:before="100" w:after="0" w:line="320" w:lineRule="exact"/>
        <w:ind w:firstLine="567"/>
        <w:jc w:val="both"/>
        <w:rPr>
          <w:rFonts w:ascii="Times New Roman" w:hAnsi="Times New Roman"/>
          <w:sz w:val="28"/>
          <w:szCs w:val="28"/>
          <w:lang w:val="nl-NL"/>
        </w:rPr>
      </w:pPr>
      <w:r w:rsidRPr="009276E8">
        <w:rPr>
          <w:rFonts w:ascii="Times New Roman" w:hAnsi="Times New Roman"/>
          <w:sz w:val="28"/>
          <w:szCs w:val="28"/>
          <w:lang w:val="nl-NL"/>
        </w:rPr>
        <w:t xml:space="preserve">2. </w:t>
      </w:r>
      <w:r w:rsidR="009E3B0F" w:rsidRPr="009276E8">
        <w:rPr>
          <w:rFonts w:ascii="Times New Roman" w:hAnsi="Times New Roman"/>
          <w:sz w:val="28"/>
          <w:szCs w:val="28"/>
          <w:lang w:val="nl-NL"/>
        </w:rPr>
        <w:t xml:space="preserve">Nội dung kiểm tra và </w:t>
      </w:r>
      <w:r w:rsidRPr="009276E8">
        <w:rPr>
          <w:rFonts w:ascii="Times New Roman" w:hAnsi="Times New Roman"/>
          <w:sz w:val="28"/>
          <w:szCs w:val="28"/>
          <w:lang w:val="nl-NL"/>
        </w:rPr>
        <w:t>nghiệm thu</w:t>
      </w:r>
    </w:p>
    <w:p w:rsidR="00DC7B9A" w:rsidRPr="009276E8" w:rsidRDefault="00374447" w:rsidP="00CB27DE">
      <w:pPr>
        <w:pStyle w:val="BodyText"/>
        <w:spacing w:before="100" w:after="0" w:line="320" w:lineRule="exact"/>
        <w:ind w:firstLine="567"/>
        <w:jc w:val="both"/>
        <w:rPr>
          <w:rFonts w:ascii="Times New Roman" w:hAnsi="Times New Roman"/>
          <w:sz w:val="28"/>
          <w:szCs w:val="28"/>
          <w:lang w:val="nl-NL"/>
        </w:rPr>
      </w:pPr>
      <w:r w:rsidRPr="009276E8">
        <w:rPr>
          <w:rFonts w:ascii="Times New Roman" w:hAnsi="Times New Roman"/>
          <w:sz w:val="28"/>
          <w:szCs w:val="28"/>
          <w:lang w:val="nl-NL"/>
        </w:rPr>
        <w:t xml:space="preserve">a) </w:t>
      </w:r>
      <w:r w:rsidR="00DC7B9A" w:rsidRPr="009276E8">
        <w:rPr>
          <w:rFonts w:ascii="Times New Roman" w:hAnsi="Times New Roman"/>
          <w:sz w:val="28"/>
          <w:szCs w:val="28"/>
          <w:lang w:val="nl-NL"/>
        </w:rPr>
        <w:t xml:space="preserve">Kiểm tra, nghiệm thu hệ thống báo hiệu phục vụ công tác điều tiết khống chế bảo đảm </w:t>
      </w:r>
      <w:r w:rsidR="00E22C4A">
        <w:rPr>
          <w:rFonts w:ascii="Times New Roman" w:hAnsi="Times New Roman"/>
          <w:sz w:val="28"/>
          <w:szCs w:val="28"/>
          <w:lang w:val="nl-NL"/>
        </w:rPr>
        <w:t xml:space="preserve">an toàn </w:t>
      </w:r>
      <w:r w:rsidR="00DC7B9A" w:rsidRPr="009276E8">
        <w:rPr>
          <w:rFonts w:ascii="Times New Roman" w:hAnsi="Times New Roman"/>
          <w:sz w:val="28"/>
          <w:szCs w:val="28"/>
          <w:lang w:val="nl-NL"/>
        </w:rPr>
        <w:t>giao thông, chống va trôi;</w:t>
      </w:r>
    </w:p>
    <w:p w:rsidR="00DC7B9A" w:rsidRPr="009276E8" w:rsidRDefault="00374447" w:rsidP="00CB27DE">
      <w:pPr>
        <w:pStyle w:val="BodyText"/>
        <w:spacing w:before="100" w:after="0" w:line="320" w:lineRule="exact"/>
        <w:ind w:firstLine="567"/>
        <w:jc w:val="both"/>
        <w:rPr>
          <w:rFonts w:ascii="Times New Roman" w:hAnsi="Times New Roman"/>
          <w:sz w:val="28"/>
          <w:szCs w:val="28"/>
          <w:lang w:val="nl-NL"/>
        </w:rPr>
      </w:pPr>
      <w:r w:rsidRPr="009276E8">
        <w:rPr>
          <w:rFonts w:ascii="Times New Roman" w:hAnsi="Times New Roman"/>
          <w:sz w:val="28"/>
          <w:szCs w:val="28"/>
          <w:lang w:val="nl-NL"/>
        </w:rPr>
        <w:t xml:space="preserve">b) </w:t>
      </w:r>
      <w:r w:rsidR="00DC7B9A" w:rsidRPr="009276E8">
        <w:rPr>
          <w:rFonts w:ascii="Times New Roman" w:hAnsi="Times New Roman"/>
          <w:sz w:val="28"/>
          <w:szCs w:val="28"/>
          <w:lang w:val="nl-NL"/>
        </w:rPr>
        <w:t xml:space="preserve">Kiểm tra, nghiệm thu nhân lực, phương tiện, thiết bị và giờ nổ máy thực hiện điều tiết khống chế bảo đảm </w:t>
      </w:r>
      <w:r w:rsidR="00E22C4A">
        <w:rPr>
          <w:rFonts w:ascii="Times New Roman" w:hAnsi="Times New Roman"/>
          <w:sz w:val="28"/>
          <w:szCs w:val="28"/>
          <w:lang w:val="nl-NL"/>
        </w:rPr>
        <w:t xml:space="preserve">an toàn </w:t>
      </w:r>
      <w:r w:rsidR="00DC7B9A" w:rsidRPr="009276E8">
        <w:rPr>
          <w:rFonts w:ascii="Times New Roman" w:hAnsi="Times New Roman"/>
          <w:sz w:val="28"/>
          <w:szCs w:val="28"/>
          <w:lang w:val="nl-NL"/>
        </w:rPr>
        <w:t>giao thông, chống va trôi;</w:t>
      </w:r>
    </w:p>
    <w:p w:rsidR="00DC7B9A" w:rsidRPr="009276E8" w:rsidRDefault="00374447" w:rsidP="00CB27DE">
      <w:pPr>
        <w:pStyle w:val="BodyText"/>
        <w:spacing w:before="100" w:after="0" w:line="320" w:lineRule="exact"/>
        <w:ind w:firstLine="567"/>
        <w:jc w:val="both"/>
        <w:rPr>
          <w:rFonts w:ascii="Times New Roman" w:hAnsi="Times New Roman"/>
          <w:sz w:val="28"/>
          <w:szCs w:val="28"/>
          <w:lang w:val="nl-NL"/>
        </w:rPr>
      </w:pPr>
      <w:r w:rsidRPr="009276E8">
        <w:rPr>
          <w:rFonts w:ascii="Times New Roman" w:hAnsi="Times New Roman"/>
          <w:sz w:val="28"/>
          <w:szCs w:val="28"/>
          <w:lang w:val="nl-NL"/>
        </w:rPr>
        <w:t xml:space="preserve">c) </w:t>
      </w:r>
      <w:r w:rsidR="00DC7B9A" w:rsidRPr="009276E8">
        <w:rPr>
          <w:rFonts w:ascii="Times New Roman" w:hAnsi="Times New Roman"/>
          <w:sz w:val="28"/>
          <w:szCs w:val="28"/>
          <w:lang w:val="nl-NL"/>
        </w:rPr>
        <w:t xml:space="preserve">Kiểm tra hệ thống giám sát công tác điều tiết khống chế bảo đảm an toàn giao thông, chống va trôi </w:t>
      </w:r>
      <w:r w:rsidR="00151E86" w:rsidRPr="009276E8">
        <w:rPr>
          <w:rFonts w:ascii="Times New Roman" w:hAnsi="Times New Roman"/>
          <w:sz w:val="28"/>
          <w:szCs w:val="28"/>
          <w:lang w:val="nl-NL"/>
        </w:rPr>
        <w:t>q</w:t>
      </w:r>
      <w:r w:rsidR="0061258D" w:rsidRPr="009276E8">
        <w:rPr>
          <w:rFonts w:ascii="Times New Roman" w:hAnsi="Times New Roman"/>
          <w:sz w:val="28"/>
          <w:szCs w:val="28"/>
          <w:lang w:val="nl-NL"/>
        </w:rPr>
        <w:t>uy định tại khoản 2</w:t>
      </w:r>
      <w:r w:rsidR="00DC7B9A" w:rsidRPr="009276E8">
        <w:rPr>
          <w:rFonts w:ascii="Times New Roman" w:hAnsi="Times New Roman"/>
          <w:sz w:val="28"/>
          <w:szCs w:val="28"/>
          <w:lang w:val="nl-NL"/>
        </w:rPr>
        <w:t xml:space="preserve"> Điều 14 của Thông tư này</w:t>
      </w:r>
      <w:r w:rsidR="00E22C4A">
        <w:rPr>
          <w:rFonts w:ascii="Times New Roman" w:hAnsi="Times New Roman"/>
          <w:sz w:val="28"/>
          <w:szCs w:val="28"/>
          <w:lang w:val="nl-NL"/>
        </w:rPr>
        <w:t>;</w:t>
      </w:r>
    </w:p>
    <w:p w:rsidR="00DC7B9A" w:rsidRPr="00D802C7" w:rsidRDefault="00374447" w:rsidP="00CB27DE">
      <w:pPr>
        <w:pStyle w:val="BodyText"/>
        <w:spacing w:before="100" w:after="0" w:line="320" w:lineRule="exact"/>
        <w:ind w:firstLine="567"/>
        <w:jc w:val="both"/>
        <w:rPr>
          <w:rFonts w:ascii="Times New Roman" w:hAnsi="Times New Roman"/>
          <w:spacing w:val="-4"/>
          <w:sz w:val="28"/>
          <w:szCs w:val="28"/>
          <w:lang w:val="nl-NL"/>
        </w:rPr>
      </w:pPr>
      <w:r w:rsidRPr="00D802C7">
        <w:rPr>
          <w:rFonts w:ascii="Times New Roman" w:hAnsi="Times New Roman"/>
          <w:spacing w:val="-6"/>
          <w:sz w:val="28"/>
          <w:szCs w:val="28"/>
          <w:lang w:val="nl-NL"/>
        </w:rPr>
        <w:t xml:space="preserve">d) </w:t>
      </w:r>
      <w:r w:rsidR="00DC7B9A" w:rsidRPr="00D802C7">
        <w:rPr>
          <w:rFonts w:ascii="Times New Roman" w:hAnsi="Times New Roman"/>
          <w:spacing w:val="-6"/>
          <w:sz w:val="28"/>
          <w:szCs w:val="28"/>
          <w:lang w:val="nl-NL"/>
        </w:rPr>
        <w:t xml:space="preserve">Đánh giá chất lượng thực hiện công tác điều tiết khống chế bảo đảm </w:t>
      </w:r>
      <w:r w:rsidR="00E22C4A" w:rsidRPr="00D802C7">
        <w:rPr>
          <w:rFonts w:ascii="Times New Roman" w:hAnsi="Times New Roman"/>
          <w:spacing w:val="-6"/>
          <w:sz w:val="28"/>
          <w:szCs w:val="28"/>
          <w:lang w:val="nl-NL"/>
        </w:rPr>
        <w:t xml:space="preserve">an toàn </w:t>
      </w:r>
      <w:r w:rsidR="00DC7B9A" w:rsidRPr="00D802C7">
        <w:rPr>
          <w:rFonts w:ascii="Times New Roman" w:hAnsi="Times New Roman"/>
          <w:spacing w:val="-6"/>
          <w:sz w:val="28"/>
          <w:szCs w:val="28"/>
          <w:lang w:val="nl-NL"/>
        </w:rPr>
        <w:t xml:space="preserve">giao thông, chống va trôi (căn cứ vào các biên bản kiểm tra, hệ thống sổ, báo cáo, dữ </w:t>
      </w:r>
      <w:r w:rsidR="00DC7B9A" w:rsidRPr="00D802C7">
        <w:rPr>
          <w:rFonts w:ascii="Times New Roman" w:hAnsi="Times New Roman"/>
          <w:spacing w:val="-4"/>
          <w:sz w:val="28"/>
          <w:szCs w:val="28"/>
          <w:lang w:val="nl-NL"/>
        </w:rPr>
        <w:t>liệu và hình ảnh, báo hiệu, phương tiện, thiết bị và</w:t>
      </w:r>
      <w:r w:rsidR="00E22C4A" w:rsidRPr="00D802C7">
        <w:rPr>
          <w:rFonts w:ascii="Times New Roman" w:hAnsi="Times New Roman"/>
          <w:spacing w:val="-4"/>
          <w:sz w:val="28"/>
          <w:szCs w:val="28"/>
          <w:lang w:val="nl-NL"/>
        </w:rPr>
        <w:t xml:space="preserve"> an toàn giao thông trên tuyến);</w:t>
      </w:r>
    </w:p>
    <w:p w:rsidR="00603549" w:rsidRPr="009276E8" w:rsidRDefault="00C90C73" w:rsidP="00CB27DE">
      <w:pPr>
        <w:pStyle w:val="BodyText"/>
        <w:spacing w:before="100" w:after="0" w:line="320" w:lineRule="exact"/>
        <w:ind w:firstLine="567"/>
        <w:jc w:val="both"/>
        <w:rPr>
          <w:rFonts w:ascii="Times New Roman" w:hAnsi="Times New Roman"/>
          <w:sz w:val="28"/>
          <w:szCs w:val="28"/>
          <w:lang w:val="nl-NL"/>
        </w:rPr>
      </w:pPr>
      <w:r w:rsidRPr="009276E8">
        <w:rPr>
          <w:rFonts w:ascii="Times New Roman" w:hAnsi="Times New Roman"/>
          <w:sz w:val="28"/>
          <w:szCs w:val="28"/>
          <w:lang w:val="nl-NL"/>
        </w:rPr>
        <w:t>đ</w:t>
      </w:r>
      <w:r w:rsidR="00374447" w:rsidRPr="009276E8">
        <w:rPr>
          <w:rFonts w:ascii="Times New Roman" w:hAnsi="Times New Roman"/>
          <w:sz w:val="28"/>
          <w:szCs w:val="28"/>
          <w:lang w:val="nl-NL"/>
        </w:rPr>
        <w:t xml:space="preserve">) </w:t>
      </w:r>
      <w:r w:rsidR="00603549" w:rsidRPr="009276E8">
        <w:rPr>
          <w:rFonts w:ascii="Times New Roman" w:hAnsi="Times New Roman"/>
          <w:sz w:val="28"/>
          <w:szCs w:val="28"/>
          <w:lang w:val="nl-NL"/>
        </w:rPr>
        <w:t>Sổ nghiệp vụ, sổ nhật ký và báo cáo theo quy định;</w:t>
      </w:r>
    </w:p>
    <w:p w:rsidR="00603549" w:rsidRPr="009276E8" w:rsidRDefault="00C90C73" w:rsidP="00CB27DE">
      <w:pPr>
        <w:pStyle w:val="BodyText"/>
        <w:spacing w:before="100" w:after="0" w:line="320" w:lineRule="exact"/>
        <w:ind w:firstLine="567"/>
        <w:jc w:val="both"/>
        <w:rPr>
          <w:rFonts w:ascii="Times New Roman" w:hAnsi="Times New Roman"/>
          <w:sz w:val="28"/>
          <w:szCs w:val="28"/>
          <w:lang w:val="nl-NL"/>
        </w:rPr>
      </w:pPr>
      <w:r w:rsidRPr="009276E8">
        <w:rPr>
          <w:rFonts w:ascii="Times New Roman" w:hAnsi="Times New Roman"/>
          <w:sz w:val="28"/>
          <w:szCs w:val="28"/>
          <w:lang w:val="nl-NL"/>
        </w:rPr>
        <w:t>e</w:t>
      </w:r>
      <w:r w:rsidR="00374447" w:rsidRPr="009276E8">
        <w:rPr>
          <w:rFonts w:ascii="Times New Roman" w:hAnsi="Times New Roman"/>
          <w:sz w:val="28"/>
          <w:szCs w:val="28"/>
          <w:lang w:val="nl-NL"/>
        </w:rPr>
        <w:t xml:space="preserve">) </w:t>
      </w:r>
      <w:r w:rsidR="00603549" w:rsidRPr="009276E8">
        <w:rPr>
          <w:rFonts w:ascii="Times New Roman" w:hAnsi="Times New Roman"/>
          <w:sz w:val="28"/>
          <w:szCs w:val="28"/>
          <w:lang w:val="nl-NL"/>
        </w:rPr>
        <w:t xml:space="preserve">Phương tiện, thiết bị, nhân lực theo phương án </w:t>
      </w:r>
      <w:r w:rsidR="00E22C4A">
        <w:rPr>
          <w:rFonts w:ascii="Times New Roman" w:hAnsi="Times New Roman"/>
          <w:sz w:val="28"/>
          <w:szCs w:val="28"/>
          <w:lang w:val="nl-NL"/>
        </w:rPr>
        <w:t xml:space="preserve">được </w:t>
      </w:r>
      <w:r w:rsidR="00603549" w:rsidRPr="009276E8">
        <w:rPr>
          <w:rFonts w:ascii="Times New Roman" w:hAnsi="Times New Roman"/>
          <w:sz w:val="28"/>
          <w:szCs w:val="28"/>
          <w:lang w:val="nl-NL"/>
        </w:rPr>
        <w:t>duyệt;</w:t>
      </w:r>
    </w:p>
    <w:p w:rsidR="00603549" w:rsidRPr="009276E8" w:rsidRDefault="00374447" w:rsidP="00CB27DE">
      <w:pPr>
        <w:pStyle w:val="BodyText"/>
        <w:spacing w:before="100" w:after="0" w:line="320" w:lineRule="exact"/>
        <w:ind w:firstLine="567"/>
        <w:jc w:val="both"/>
        <w:rPr>
          <w:rFonts w:ascii="Times New Roman" w:hAnsi="Times New Roman"/>
          <w:sz w:val="28"/>
          <w:szCs w:val="28"/>
          <w:lang w:val="nl-NL"/>
        </w:rPr>
      </w:pPr>
      <w:r w:rsidRPr="009276E8">
        <w:rPr>
          <w:rFonts w:ascii="Times New Roman" w:hAnsi="Times New Roman"/>
          <w:sz w:val="28"/>
          <w:szCs w:val="28"/>
          <w:lang w:val="nl-NL"/>
        </w:rPr>
        <w:t xml:space="preserve">g) </w:t>
      </w:r>
      <w:r w:rsidR="00603549" w:rsidRPr="009276E8">
        <w:rPr>
          <w:rFonts w:ascii="Times New Roman" w:hAnsi="Times New Roman"/>
          <w:sz w:val="28"/>
          <w:szCs w:val="28"/>
          <w:lang w:val="nl-NL"/>
        </w:rPr>
        <w:t xml:space="preserve">Hệ thống báo hiệu phục vụ điều tiết khống chế bảo </w:t>
      </w:r>
      <w:r w:rsidR="00560C5D" w:rsidRPr="009276E8">
        <w:rPr>
          <w:rFonts w:ascii="Times New Roman" w:hAnsi="Times New Roman"/>
          <w:sz w:val="28"/>
          <w:szCs w:val="28"/>
          <w:lang w:val="nl-NL"/>
        </w:rPr>
        <w:t xml:space="preserve">đảm </w:t>
      </w:r>
      <w:r w:rsidR="00E22C4A">
        <w:rPr>
          <w:rFonts w:ascii="Times New Roman" w:hAnsi="Times New Roman"/>
          <w:sz w:val="28"/>
          <w:szCs w:val="28"/>
          <w:lang w:val="nl-NL"/>
        </w:rPr>
        <w:t xml:space="preserve">an toàn </w:t>
      </w:r>
      <w:r w:rsidR="00603549" w:rsidRPr="009276E8">
        <w:rPr>
          <w:rFonts w:ascii="Times New Roman" w:hAnsi="Times New Roman"/>
          <w:sz w:val="28"/>
          <w:szCs w:val="28"/>
          <w:lang w:val="nl-NL"/>
        </w:rPr>
        <w:t>giao thông theo phương án được duyệt;</w:t>
      </w:r>
    </w:p>
    <w:p w:rsidR="00603549" w:rsidRPr="009276E8" w:rsidRDefault="00374447" w:rsidP="00CB27DE">
      <w:pPr>
        <w:pStyle w:val="BodyText"/>
        <w:spacing w:before="100" w:after="0" w:line="320" w:lineRule="exact"/>
        <w:ind w:firstLine="567"/>
        <w:jc w:val="both"/>
        <w:rPr>
          <w:rFonts w:ascii="Times New Roman" w:hAnsi="Times New Roman"/>
          <w:sz w:val="28"/>
          <w:szCs w:val="28"/>
          <w:lang w:val="nl-NL"/>
        </w:rPr>
      </w:pPr>
      <w:r w:rsidRPr="009276E8">
        <w:rPr>
          <w:rFonts w:ascii="Times New Roman" w:hAnsi="Times New Roman"/>
          <w:sz w:val="28"/>
          <w:szCs w:val="28"/>
          <w:lang w:val="nl-NL"/>
        </w:rPr>
        <w:t xml:space="preserve">h) </w:t>
      </w:r>
      <w:r w:rsidR="00603549" w:rsidRPr="009276E8">
        <w:rPr>
          <w:rFonts w:ascii="Times New Roman" w:hAnsi="Times New Roman"/>
          <w:sz w:val="28"/>
          <w:szCs w:val="28"/>
          <w:lang w:val="nl-NL"/>
        </w:rPr>
        <w:t xml:space="preserve">Kết quả thực hiện phương án điều tiết khống chế bảo </w:t>
      </w:r>
      <w:r w:rsidR="00560C5D" w:rsidRPr="009276E8">
        <w:rPr>
          <w:rFonts w:ascii="Times New Roman" w:hAnsi="Times New Roman"/>
          <w:sz w:val="28"/>
          <w:szCs w:val="28"/>
          <w:lang w:val="nl-NL"/>
        </w:rPr>
        <w:t xml:space="preserve">đảm </w:t>
      </w:r>
      <w:r w:rsidR="00E22C4A">
        <w:rPr>
          <w:rFonts w:ascii="Times New Roman" w:hAnsi="Times New Roman"/>
          <w:sz w:val="28"/>
          <w:szCs w:val="28"/>
          <w:lang w:val="nl-NL"/>
        </w:rPr>
        <w:t xml:space="preserve">an toàn </w:t>
      </w:r>
      <w:r w:rsidR="00603549" w:rsidRPr="009276E8">
        <w:rPr>
          <w:rFonts w:ascii="Times New Roman" w:hAnsi="Times New Roman"/>
          <w:sz w:val="28"/>
          <w:szCs w:val="28"/>
          <w:lang w:val="nl-NL"/>
        </w:rPr>
        <w:t>giao thông, chống va trôi;</w:t>
      </w:r>
    </w:p>
    <w:p w:rsidR="00603549" w:rsidRPr="009276E8" w:rsidRDefault="00374447" w:rsidP="00CB27DE">
      <w:pPr>
        <w:pStyle w:val="BodyText"/>
        <w:spacing w:before="100" w:after="0" w:line="320" w:lineRule="exact"/>
        <w:ind w:firstLine="567"/>
        <w:jc w:val="both"/>
        <w:rPr>
          <w:rFonts w:ascii="Times New Roman" w:hAnsi="Times New Roman"/>
          <w:sz w:val="28"/>
          <w:szCs w:val="28"/>
          <w:lang w:val="nl-NL"/>
        </w:rPr>
      </w:pPr>
      <w:r w:rsidRPr="009276E8">
        <w:rPr>
          <w:rFonts w:ascii="Times New Roman" w:hAnsi="Times New Roman"/>
          <w:sz w:val="28"/>
          <w:szCs w:val="28"/>
          <w:lang w:val="nl-NL"/>
        </w:rPr>
        <w:t xml:space="preserve">i) </w:t>
      </w:r>
      <w:r w:rsidR="00603549" w:rsidRPr="009276E8">
        <w:rPr>
          <w:rFonts w:ascii="Times New Roman" w:hAnsi="Times New Roman"/>
          <w:sz w:val="28"/>
          <w:szCs w:val="28"/>
          <w:lang w:val="nl-NL"/>
        </w:rPr>
        <w:t xml:space="preserve">Kiểm tra đột xuất thực hiện điều tiết khống chế bảo </w:t>
      </w:r>
      <w:r w:rsidR="00560C5D" w:rsidRPr="009276E8">
        <w:rPr>
          <w:rFonts w:ascii="Times New Roman" w:hAnsi="Times New Roman"/>
          <w:sz w:val="28"/>
          <w:szCs w:val="28"/>
          <w:lang w:val="nl-NL"/>
        </w:rPr>
        <w:t xml:space="preserve">đảm </w:t>
      </w:r>
      <w:r w:rsidR="00E22C4A">
        <w:rPr>
          <w:rFonts w:ascii="Times New Roman" w:hAnsi="Times New Roman"/>
          <w:sz w:val="28"/>
          <w:szCs w:val="28"/>
          <w:lang w:val="nl-NL"/>
        </w:rPr>
        <w:t xml:space="preserve">an toàn </w:t>
      </w:r>
      <w:r w:rsidR="00603549" w:rsidRPr="009276E8">
        <w:rPr>
          <w:rFonts w:ascii="Times New Roman" w:hAnsi="Times New Roman"/>
          <w:sz w:val="28"/>
          <w:szCs w:val="28"/>
          <w:lang w:val="nl-NL"/>
        </w:rPr>
        <w:t>giao thông, chống va trôi.</w:t>
      </w:r>
    </w:p>
    <w:p w:rsidR="00603549" w:rsidRPr="009276E8" w:rsidRDefault="00603549" w:rsidP="00CB27DE">
      <w:pPr>
        <w:pStyle w:val="BodyText"/>
        <w:spacing w:before="100" w:after="0" w:line="320" w:lineRule="exact"/>
        <w:ind w:firstLine="567"/>
        <w:jc w:val="both"/>
        <w:rPr>
          <w:rFonts w:ascii="Times New Roman" w:hAnsi="Times New Roman"/>
          <w:sz w:val="28"/>
          <w:szCs w:val="28"/>
          <w:lang w:val="nl-NL"/>
        </w:rPr>
      </w:pPr>
      <w:r w:rsidRPr="009276E8">
        <w:rPr>
          <w:rFonts w:ascii="Times New Roman" w:hAnsi="Times New Roman"/>
          <w:sz w:val="28"/>
          <w:szCs w:val="28"/>
          <w:lang w:val="nl-NL"/>
        </w:rPr>
        <w:t xml:space="preserve">3. </w:t>
      </w:r>
      <w:r w:rsidR="00C90C73" w:rsidRPr="009276E8">
        <w:rPr>
          <w:rFonts w:ascii="Times New Roman" w:hAnsi="Times New Roman"/>
          <w:sz w:val="28"/>
          <w:szCs w:val="28"/>
          <w:lang w:val="nl-NL"/>
        </w:rPr>
        <w:t>T</w:t>
      </w:r>
      <w:r w:rsidR="00143A03" w:rsidRPr="009276E8">
        <w:rPr>
          <w:rFonts w:ascii="Times New Roman" w:hAnsi="Times New Roman"/>
          <w:sz w:val="28"/>
          <w:szCs w:val="28"/>
          <w:lang w:val="nl-NL"/>
        </w:rPr>
        <w:t>hành phần và quy cách hồ sơ nghiệm thu</w:t>
      </w:r>
    </w:p>
    <w:p w:rsidR="00603549" w:rsidRPr="009276E8" w:rsidRDefault="00603549" w:rsidP="00CB27DE">
      <w:pPr>
        <w:pStyle w:val="BodyText"/>
        <w:spacing w:before="100" w:after="0" w:line="320" w:lineRule="exact"/>
        <w:ind w:firstLine="567"/>
        <w:jc w:val="both"/>
        <w:rPr>
          <w:rFonts w:ascii="Times New Roman" w:hAnsi="Times New Roman"/>
          <w:sz w:val="28"/>
          <w:szCs w:val="28"/>
          <w:lang w:val="nl-NL"/>
        </w:rPr>
      </w:pPr>
      <w:r w:rsidRPr="009276E8">
        <w:rPr>
          <w:rFonts w:ascii="Times New Roman" w:hAnsi="Times New Roman"/>
          <w:sz w:val="28"/>
          <w:szCs w:val="28"/>
          <w:lang w:val="nl-NL"/>
        </w:rPr>
        <w:t>a) Bàn giao mặt bằng thực hiện (</w:t>
      </w:r>
      <w:r w:rsidR="00C90C73" w:rsidRPr="009276E8">
        <w:rPr>
          <w:rFonts w:ascii="Times New Roman" w:hAnsi="Times New Roman"/>
          <w:sz w:val="28"/>
          <w:szCs w:val="28"/>
          <w:lang w:val="nl-NL"/>
        </w:rPr>
        <w:t xml:space="preserve">bao gồm cả </w:t>
      </w:r>
      <w:r w:rsidRPr="009276E8">
        <w:rPr>
          <w:rFonts w:ascii="Times New Roman" w:hAnsi="Times New Roman"/>
          <w:sz w:val="28"/>
          <w:szCs w:val="28"/>
          <w:lang w:val="nl-NL"/>
        </w:rPr>
        <w:t xml:space="preserve">các nội dung khác liên quan đến công việc thực hiện điều tiết khống chế bảo </w:t>
      </w:r>
      <w:r w:rsidR="002A1488" w:rsidRPr="009276E8">
        <w:rPr>
          <w:rFonts w:ascii="Times New Roman" w:hAnsi="Times New Roman"/>
          <w:sz w:val="28"/>
          <w:szCs w:val="28"/>
          <w:lang w:val="nl-NL"/>
        </w:rPr>
        <w:t xml:space="preserve">đảm </w:t>
      </w:r>
      <w:r w:rsidR="00E22C4A">
        <w:rPr>
          <w:rFonts w:ascii="Times New Roman" w:hAnsi="Times New Roman"/>
          <w:sz w:val="28"/>
          <w:szCs w:val="28"/>
          <w:lang w:val="nl-NL"/>
        </w:rPr>
        <w:t xml:space="preserve">an toàn </w:t>
      </w:r>
      <w:r w:rsidRPr="009276E8">
        <w:rPr>
          <w:rFonts w:ascii="Times New Roman" w:hAnsi="Times New Roman"/>
          <w:sz w:val="28"/>
          <w:szCs w:val="28"/>
          <w:lang w:val="nl-NL"/>
        </w:rPr>
        <w:t>giao thông, chống va trôi (nếu có)</w:t>
      </w:r>
      <w:r w:rsidR="00F02931" w:rsidRPr="009276E8">
        <w:rPr>
          <w:rFonts w:ascii="Times New Roman" w:hAnsi="Times New Roman"/>
          <w:sz w:val="28"/>
          <w:szCs w:val="28"/>
          <w:lang w:val="nl-NL"/>
        </w:rPr>
        <w:t>)</w:t>
      </w:r>
      <w:r w:rsidR="00C90C73" w:rsidRPr="009276E8">
        <w:rPr>
          <w:rFonts w:ascii="Times New Roman" w:hAnsi="Times New Roman"/>
          <w:sz w:val="28"/>
          <w:szCs w:val="28"/>
          <w:lang w:val="nl-NL"/>
        </w:rPr>
        <w:t xml:space="preserve">. </w:t>
      </w:r>
      <w:r w:rsidRPr="009276E8">
        <w:rPr>
          <w:rFonts w:ascii="Times New Roman" w:hAnsi="Times New Roman"/>
          <w:sz w:val="28"/>
          <w:szCs w:val="28"/>
          <w:lang w:val="nl-NL"/>
        </w:rPr>
        <w:t>Kết quả bàn giao mặt bằng được lập thành biên bản</w:t>
      </w:r>
      <w:r w:rsidR="0061258D" w:rsidRPr="009276E8">
        <w:rPr>
          <w:rFonts w:ascii="Times New Roman" w:hAnsi="Times New Roman"/>
          <w:sz w:val="28"/>
          <w:szCs w:val="28"/>
          <w:lang w:val="nl-NL"/>
        </w:rPr>
        <w:t xml:space="preserve"> theo </w:t>
      </w:r>
      <w:r w:rsidR="00151E86" w:rsidRPr="009276E8">
        <w:rPr>
          <w:rFonts w:ascii="Times New Roman" w:hAnsi="Times New Roman"/>
          <w:sz w:val="28"/>
          <w:szCs w:val="28"/>
          <w:lang w:val="nl-NL"/>
        </w:rPr>
        <w:t>mẫu</w:t>
      </w:r>
      <w:r w:rsidRPr="009276E8">
        <w:rPr>
          <w:rFonts w:ascii="Times New Roman" w:hAnsi="Times New Roman"/>
          <w:sz w:val="28"/>
          <w:szCs w:val="28"/>
          <w:lang w:val="nl-NL"/>
        </w:rPr>
        <w:t xml:space="preserve"> quy định tại Phụ lục XII ban hành kèm theo Thông tư này</w:t>
      </w:r>
      <w:r w:rsidR="00E22C4A">
        <w:rPr>
          <w:rFonts w:ascii="Times New Roman" w:hAnsi="Times New Roman"/>
          <w:sz w:val="28"/>
          <w:szCs w:val="28"/>
          <w:lang w:val="nl-NL"/>
        </w:rPr>
        <w:t>.</w:t>
      </w:r>
    </w:p>
    <w:p w:rsidR="00603549" w:rsidRPr="009276E8" w:rsidRDefault="00603549" w:rsidP="00CB27DE">
      <w:pPr>
        <w:pStyle w:val="BodyText"/>
        <w:spacing w:before="100" w:after="0" w:line="320" w:lineRule="exact"/>
        <w:ind w:firstLine="567"/>
        <w:jc w:val="both"/>
        <w:rPr>
          <w:rFonts w:ascii="Times New Roman" w:hAnsi="Times New Roman"/>
          <w:spacing w:val="6"/>
          <w:sz w:val="28"/>
          <w:szCs w:val="28"/>
          <w:lang w:val="nl-NL"/>
        </w:rPr>
      </w:pPr>
      <w:r w:rsidRPr="009276E8">
        <w:rPr>
          <w:rFonts w:ascii="Times New Roman" w:hAnsi="Times New Roman"/>
          <w:spacing w:val="6"/>
          <w:sz w:val="28"/>
          <w:szCs w:val="28"/>
          <w:lang w:val="nl-NL"/>
        </w:rPr>
        <w:t xml:space="preserve">b) Kiểm tra, nghiệm thu công tác triển khai phương tiện, thiết bị, nhân </w:t>
      </w:r>
      <w:r w:rsidRPr="009276E8">
        <w:rPr>
          <w:rFonts w:ascii="Times New Roman" w:hAnsi="Times New Roman"/>
          <w:spacing w:val="4"/>
          <w:sz w:val="28"/>
          <w:szCs w:val="28"/>
          <w:lang w:val="nl-NL"/>
        </w:rPr>
        <w:t>sự.</w:t>
      </w:r>
      <w:r w:rsidR="00E22C4A">
        <w:rPr>
          <w:rFonts w:ascii="Times New Roman" w:hAnsi="Times New Roman"/>
          <w:spacing w:val="4"/>
          <w:sz w:val="28"/>
          <w:szCs w:val="28"/>
          <w:lang w:val="nl-NL"/>
        </w:rPr>
        <w:t xml:space="preserve"> </w:t>
      </w:r>
      <w:r w:rsidRPr="009276E8">
        <w:rPr>
          <w:rFonts w:ascii="Times New Roman" w:hAnsi="Times New Roman"/>
          <w:spacing w:val="4"/>
          <w:sz w:val="28"/>
          <w:szCs w:val="28"/>
          <w:lang w:val="nl-NL"/>
        </w:rPr>
        <w:t xml:space="preserve">Kết quả nghiệm thu công tác triển khai phương tiện, thiết bị, nhân lực được lập thành biên bản </w:t>
      </w:r>
      <w:r w:rsidR="0061258D" w:rsidRPr="009276E8">
        <w:rPr>
          <w:rFonts w:ascii="Times New Roman" w:hAnsi="Times New Roman"/>
          <w:spacing w:val="4"/>
          <w:sz w:val="28"/>
          <w:szCs w:val="28"/>
          <w:lang w:val="nl-NL"/>
        </w:rPr>
        <w:t xml:space="preserve">theo mẫu </w:t>
      </w:r>
      <w:r w:rsidRPr="009276E8">
        <w:rPr>
          <w:rFonts w:ascii="Times New Roman" w:hAnsi="Times New Roman"/>
          <w:spacing w:val="4"/>
          <w:sz w:val="28"/>
          <w:szCs w:val="28"/>
          <w:lang w:val="nl-NL"/>
        </w:rPr>
        <w:t>quy định tại Phụ lục XIII ban hành kèm theo Thông tư này.</w:t>
      </w:r>
    </w:p>
    <w:p w:rsidR="00603549" w:rsidRPr="009276E8" w:rsidRDefault="00603549" w:rsidP="00CB27DE">
      <w:pPr>
        <w:pStyle w:val="BodyText"/>
        <w:spacing w:before="100" w:after="0" w:line="320" w:lineRule="exact"/>
        <w:ind w:firstLine="567"/>
        <w:jc w:val="both"/>
        <w:rPr>
          <w:rFonts w:ascii="Times New Roman" w:hAnsi="Times New Roman"/>
          <w:sz w:val="28"/>
          <w:szCs w:val="28"/>
          <w:lang w:val="nl-NL"/>
        </w:rPr>
      </w:pPr>
      <w:r w:rsidRPr="009276E8">
        <w:rPr>
          <w:rFonts w:ascii="Times New Roman" w:hAnsi="Times New Roman"/>
          <w:sz w:val="28"/>
          <w:szCs w:val="28"/>
          <w:lang w:val="nl-NL"/>
        </w:rPr>
        <w:t>c) Nghiệm thu công việc (nội bộ nhà thầu)</w:t>
      </w:r>
      <w:r w:rsidR="00C90C73" w:rsidRPr="009276E8">
        <w:rPr>
          <w:rFonts w:ascii="Times New Roman" w:hAnsi="Times New Roman"/>
          <w:sz w:val="28"/>
          <w:szCs w:val="28"/>
          <w:lang w:val="nl-NL"/>
        </w:rPr>
        <w:t xml:space="preserve">. </w:t>
      </w:r>
      <w:r w:rsidRPr="009276E8">
        <w:rPr>
          <w:rFonts w:ascii="Times New Roman" w:hAnsi="Times New Roman"/>
          <w:sz w:val="28"/>
          <w:szCs w:val="28"/>
          <w:lang w:val="nl-NL"/>
        </w:rPr>
        <w:t xml:space="preserve">Kết quả nghiệm thu công việc được lập thành biên bản </w:t>
      </w:r>
      <w:r w:rsidR="00DF7917" w:rsidRPr="009276E8">
        <w:rPr>
          <w:rFonts w:ascii="Times New Roman" w:hAnsi="Times New Roman"/>
          <w:sz w:val="28"/>
          <w:szCs w:val="28"/>
          <w:lang w:val="nl-NL"/>
        </w:rPr>
        <w:t xml:space="preserve">theo mẫu </w:t>
      </w:r>
      <w:r w:rsidRPr="009276E8">
        <w:rPr>
          <w:rFonts w:ascii="Times New Roman" w:hAnsi="Times New Roman"/>
          <w:sz w:val="28"/>
          <w:szCs w:val="28"/>
          <w:lang w:val="nl-NL"/>
        </w:rPr>
        <w:t>quy định tại Phụ lục XIV ban hành kèm theo Thông tư này.</w:t>
      </w:r>
    </w:p>
    <w:p w:rsidR="00603549" w:rsidRPr="009276E8" w:rsidRDefault="00603549" w:rsidP="001031FA">
      <w:pPr>
        <w:pStyle w:val="BodyText"/>
        <w:spacing w:before="120" w:after="0"/>
        <w:ind w:firstLine="567"/>
        <w:jc w:val="both"/>
        <w:rPr>
          <w:rFonts w:ascii="Times New Roman" w:hAnsi="Times New Roman"/>
          <w:sz w:val="28"/>
          <w:szCs w:val="28"/>
          <w:lang w:val="nl-NL"/>
        </w:rPr>
      </w:pPr>
      <w:r w:rsidRPr="009276E8">
        <w:rPr>
          <w:rFonts w:ascii="Times New Roman" w:hAnsi="Times New Roman"/>
          <w:sz w:val="28"/>
          <w:szCs w:val="28"/>
          <w:lang w:val="nl-NL"/>
        </w:rPr>
        <w:lastRenderedPageBreak/>
        <w:t xml:space="preserve">d) Nghiệm thu </w:t>
      </w:r>
      <w:r w:rsidR="00AA775B" w:rsidRPr="009276E8">
        <w:rPr>
          <w:rFonts w:ascii="Times New Roman" w:hAnsi="Times New Roman"/>
          <w:sz w:val="28"/>
          <w:szCs w:val="28"/>
          <w:lang w:val="nl-NL"/>
        </w:rPr>
        <w:t>tháng</w:t>
      </w:r>
      <w:r w:rsidRPr="009276E8">
        <w:rPr>
          <w:rFonts w:ascii="Times New Roman" w:hAnsi="Times New Roman"/>
          <w:sz w:val="28"/>
          <w:szCs w:val="28"/>
          <w:lang w:val="nl-NL"/>
        </w:rPr>
        <w:t>.</w:t>
      </w:r>
      <w:r w:rsidR="00773393">
        <w:rPr>
          <w:rFonts w:ascii="Times New Roman" w:hAnsi="Times New Roman"/>
          <w:sz w:val="28"/>
          <w:szCs w:val="28"/>
          <w:lang w:val="nl-NL"/>
        </w:rPr>
        <w:t xml:space="preserve"> </w:t>
      </w:r>
      <w:r w:rsidRPr="009276E8">
        <w:rPr>
          <w:rFonts w:ascii="Times New Roman" w:hAnsi="Times New Roman"/>
          <w:sz w:val="28"/>
          <w:szCs w:val="28"/>
          <w:lang w:val="nl-NL"/>
        </w:rPr>
        <w:t xml:space="preserve">Kết quả nghiệm thu </w:t>
      </w:r>
      <w:r w:rsidR="00C90C73" w:rsidRPr="009276E8">
        <w:rPr>
          <w:rFonts w:ascii="Times New Roman" w:hAnsi="Times New Roman"/>
          <w:sz w:val="28"/>
          <w:szCs w:val="28"/>
          <w:lang w:val="nl-NL"/>
        </w:rPr>
        <w:t>tháng</w:t>
      </w:r>
      <w:r w:rsidRPr="009276E8">
        <w:rPr>
          <w:rFonts w:ascii="Times New Roman" w:hAnsi="Times New Roman"/>
          <w:sz w:val="28"/>
          <w:szCs w:val="28"/>
          <w:lang w:val="nl-NL"/>
        </w:rPr>
        <w:t xml:space="preserve"> được lập thành biên bản</w:t>
      </w:r>
      <w:r w:rsidR="00773393">
        <w:rPr>
          <w:rFonts w:ascii="Times New Roman" w:hAnsi="Times New Roman"/>
          <w:sz w:val="28"/>
          <w:szCs w:val="28"/>
          <w:lang w:val="nl-NL"/>
        </w:rPr>
        <w:t xml:space="preserve"> </w:t>
      </w:r>
      <w:r w:rsidR="00DF7917" w:rsidRPr="009276E8">
        <w:rPr>
          <w:rFonts w:ascii="Times New Roman" w:hAnsi="Times New Roman"/>
          <w:sz w:val="28"/>
          <w:szCs w:val="28"/>
          <w:lang w:val="nl-NL"/>
        </w:rPr>
        <w:t xml:space="preserve">theo mẫu </w:t>
      </w:r>
      <w:r w:rsidRPr="009276E8">
        <w:rPr>
          <w:rFonts w:ascii="Times New Roman" w:hAnsi="Times New Roman"/>
          <w:sz w:val="28"/>
          <w:szCs w:val="28"/>
          <w:lang w:val="nl-NL"/>
        </w:rPr>
        <w:t>quy định tại Phụ lục XV, XVI ban hành kèm theo Thông tư này.</w:t>
      </w:r>
    </w:p>
    <w:p w:rsidR="00603549" w:rsidRPr="009276E8" w:rsidRDefault="00DF7917" w:rsidP="00E65F1F">
      <w:pPr>
        <w:pStyle w:val="BodyText"/>
        <w:spacing w:before="80" w:after="0"/>
        <w:ind w:firstLine="567"/>
        <w:jc w:val="both"/>
        <w:rPr>
          <w:rFonts w:ascii="Times New Roman" w:hAnsi="Times New Roman"/>
          <w:sz w:val="28"/>
          <w:szCs w:val="28"/>
          <w:lang w:val="nl-NL"/>
        </w:rPr>
      </w:pPr>
      <w:r w:rsidRPr="009276E8">
        <w:rPr>
          <w:rFonts w:ascii="Times New Roman" w:hAnsi="Times New Roman"/>
          <w:sz w:val="28"/>
          <w:szCs w:val="28"/>
          <w:lang w:val="nl-NL"/>
        </w:rPr>
        <w:t>đ</w:t>
      </w:r>
      <w:r w:rsidR="00603549" w:rsidRPr="009276E8">
        <w:rPr>
          <w:rFonts w:ascii="Times New Roman" w:hAnsi="Times New Roman"/>
          <w:sz w:val="28"/>
          <w:szCs w:val="28"/>
          <w:lang w:val="nl-NL"/>
        </w:rPr>
        <w:t xml:space="preserve">) Nghiệm thu </w:t>
      </w:r>
      <w:r w:rsidR="00ED2572" w:rsidRPr="009276E8">
        <w:rPr>
          <w:rFonts w:ascii="Times New Roman" w:hAnsi="Times New Roman"/>
          <w:sz w:val="28"/>
          <w:szCs w:val="28"/>
          <w:lang w:val="nl-NL"/>
        </w:rPr>
        <w:t>quý</w:t>
      </w:r>
      <w:r w:rsidRPr="009276E8">
        <w:rPr>
          <w:rFonts w:ascii="Times New Roman" w:hAnsi="Times New Roman"/>
          <w:sz w:val="28"/>
          <w:szCs w:val="28"/>
          <w:lang w:val="nl-NL"/>
        </w:rPr>
        <w:t xml:space="preserve"> là tổng hợp kết quả nghiệm thu các tháng trong quý</w:t>
      </w:r>
      <w:r w:rsidR="00ED2572" w:rsidRPr="009276E8">
        <w:rPr>
          <w:rFonts w:ascii="Times New Roman" w:hAnsi="Times New Roman"/>
          <w:sz w:val="28"/>
          <w:szCs w:val="28"/>
          <w:lang w:val="nl-NL"/>
        </w:rPr>
        <w:t xml:space="preserve">. </w:t>
      </w:r>
      <w:r w:rsidR="00603549" w:rsidRPr="009276E8">
        <w:rPr>
          <w:rFonts w:ascii="Times New Roman" w:hAnsi="Times New Roman"/>
          <w:sz w:val="28"/>
          <w:szCs w:val="28"/>
          <w:lang w:val="nl-NL"/>
        </w:rPr>
        <w:t xml:space="preserve">Kết quả nghiệm thu </w:t>
      </w:r>
      <w:r w:rsidR="00ED2572" w:rsidRPr="009276E8">
        <w:rPr>
          <w:rFonts w:ascii="Times New Roman" w:hAnsi="Times New Roman"/>
          <w:sz w:val="28"/>
          <w:szCs w:val="28"/>
          <w:lang w:val="nl-NL"/>
        </w:rPr>
        <w:t xml:space="preserve">quý </w:t>
      </w:r>
      <w:r w:rsidR="00603549" w:rsidRPr="009276E8">
        <w:rPr>
          <w:rFonts w:ascii="Times New Roman" w:hAnsi="Times New Roman"/>
          <w:sz w:val="28"/>
          <w:szCs w:val="28"/>
          <w:lang w:val="nl-NL"/>
        </w:rPr>
        <w:t xml:space="preserve">được lập thành biên bản </w:t>
      </w:r>
      <w:r w:rsidRPr="009276E8">
        <w:rPr>
          <w:rFonts w:ascii="Times New Roman" w:hAnsi="Times New Roman"/>
          <w:sz w:val="28"/>
          <w:szCs w:val="28"/>
          <w:lang w:val="nl-NL"/>
        </w:rPr>
        <w:t xml:space="preserve">theo mẫu </w:t>
      </w:r>
      <w:r w:rsidR="00603549" w:rsidRPr="009276E8">
        <w:rPr>
          <w:rFonts w:ascii="Times New Roman" w:hAnsi="Times New Roman"/>
          <w:sz w:val="28"/>
          <w:szCs w:val="28"/>
          <w:lang w:val="nl-NL"/>
        </w:rPr>
        <w:t>quy định tại Phụ lục XVII, XVIII b</w:t>
      </w:r>
      <w:r w:rsidRPr="009276E8">
        <w:rPr>
          <w:rFonts w:ascii="Times New Roman" w:hAnsi="Times New Roman"/>
          <w:sz w:val="28"/>
          <w:szCs w:val="28"/>
          <w:lang w:val="nl-NL"/>
        </w:rPr>
        <w:t>an hành kèm theo Thông tư này.</w:t>
      </w:r>
    </w:p>
    <w:p w:rsidR="00603549" w:rsidRPr="009276E8" w:rsidRDefault="00DF7917" w:rsidP="00E65F1F">
      <w:pPr>
        <w:pStyle w:val="BodyText"/>
        <w:spacing w:before="80" w:after="0"/>
        <w:ind w:firstLine="567"/>
        <w:jc w:val="both"/>
        <w:rPr>
          <w:rFonts w:ascii="Times New Roman" w:hAnsi="Times New Roman"/>
          <w:sz w:val="28"/>
          <w:szCs w:val="28"/>
          <w:lang w:val="nl-NL"/>
        </w:rPr>
      </w:pPr>
      <w:r w:rsidRPr="009276E8">
        <w:rPr>
          <w:rFonts w:ascii="Times New Roman" w:hAnsi="Times New Roman"/>
          <w:sz w:val="28"/>
          <w:szCs w:val="28"/>
          <w:lang w:val="nl-NL"/>
        </w:rPr>
        <w:t>e</w:t>
      </w:r>
      <w:r w:rsidR="00603549" w:rsidRPr="009276E8">
        <w:rPr>
          <w:rFonts w:ascii="Times New Roman" w:hAnsi="Times New Roman"/>
          <w:sz w:val="28"/>
          <w:szCs w:val="28"/>
          <w:lang w:val="nl-NL"/>
        </w:rPr>
        <w:t>) Nghiệm thu hoàn thành</w:t>
      </w:r>
      <w:r w:rsidRPr="009276E8">
        <w:rPr>
          <w:rFonts w:ascii="Times New Roman" w:hAnsi="Times New Roman"/>
          <w:sz w:val="28"/>
          <w:szCs w:val="28"/>
          <w:lang w:val="nl-NL"/>
        </w:rPr>
        <w:t xml:space="preserve"> là tổng hợp kết quả nghiệm thu các tháng hoặc các quý trong năm</w:t>
      </w:r>
      <w:r w:rsidR="009C62BB" w:rsidRPr="009276E8">
        <w:rPr>
          <w:rFonts w:ascii="Times New Roman" w:hAnsi="Times New Roman"/>
          <w:sz w:val="28"/>
          <w:szCs w:val="28"/>
          <w:lang w:val="nl-NL"/>
        </w:rPr>
        <w:t xml:space="preserve">. </w:t>
      </w:r>
      <w:r w:rsidR="00603549" w:rsidRPr="009276E8">
        <w:rPr>
          <w:rFonts w:ascii="Times New Roman" w:hAnsi="Times New Roman"/>
          <w:sz w:val="28"/>
          <w:szCs w:val="28"/>
          <w:lang w:val="nl-NL"/>
        </w:rPr>
        <w:t xml:space="preserve">Kết quả nghiệm thu hoàn thành được lập thành biên bản </w:t>
      </w:r>
      <w:r w:rsidRPr="009276E8">
        <w:rPr>
          <w:rFonts w:ascii="Times New Roman" w:hAnsi="Times New Roman"/>
          <w:sz w:val="28"/>
          <w:szCs w:val="28"/>
          <w:lang w:val="nl-NL"/>
        </w:rPr>
        <w:t xml:space="preserve">theo mẫu </w:t>
      </w:r>
      <w:r w:rsidR="00603549" w:rsidRPr="009276E8">
        <w:rPr>
          <w:rFonts w:ascii="Times New Roman" w:hAnsi="Times New Roman"/>
          <w:sz w:val="28"/>
          <w:szCs w:val="28"/>
          <w:lang w:val="nl-NL"/>
        </w:rPr>
        <w:t>quy định tại Phụ lục XIX, XX ban hành kèm theo Thông tư này.</w:t>
      </w:r>
    </w:p>
    <w:p w:rsidR="00603549" w:rsidRPr="009276E8" w:rsidRDefault="00603549" w:rsidP="00E65F1F">
      <w:pPr>
        <w:pStyle w:val="BodyText"/>
        <w:spacing w:before="80" w:after="0"/>
        <w:ind w:firstLine="567"/>
        <w:jc w:val="both"/>
        <w:rPr>
          <w:rFonts w:ascii="Times New Roman" w:hAnsi="Times New Roman"/>
          <w:sz w:val="28"/>
          <w:szCs w:val="28"/>
          <w:lang w:val="nl-NL"/>
        </w:rPr>
      </w:pPr>
      <w:r w:rsidRPr="009276E8">
        <w:rPr>
          <w:rFonts w:ascii="Times New Roman" w:hAnsi="Times New Roman"/>
          <w:sz w:val="28"/>
          <w:szCs w:val="28"/>
          <w:lang w:val="nl-NL"/>
        </w:rPr>
        <w:t>4. Thời gian nghiệm thu</w:t>
      </w:r>
    </w:p>
    <w:p w:rsidR="00603549" w:rsidRPr="009276E8" w:rsidRDefault="00603549" w:rsidP="00E65F1F">
      <w:pPr>
        <w:pStyle w:val="BodyText"/>
        <w:spacing w:before="80" w:after="0"/>
        <w:ind w:firstLine="567"/>
        <w:jc w:val="both"/>
        <w:rPr>
          <w:rFonts w:ascii="Times New Roman" w:hAnsi="Times New Roman"/>
          <w:sz w:val="28"/>
          <w:szCs w:val="28"/>
          <w:lang w:val="nl-NL"/>
        </w:rPr>
      </w:pPr>
      <w:r w:rsidRPr="009276E8">
        <w:rPr>
          <w:rFonts w:ascii="Times New Roman" w:hAnsi="Times New Roman"/>
          <w:sz w:val="28"/>
          <w:szCs w:val="28"/>
          <w:lang w:val="nl-NL"/>
        </w:rPr>
        <w:t xml:space="preserve">Theo từng giai đoạn và ngay sau khi kết thúc thời gian thực hiện điều tiết khống chế </w:t>
      </w:r>
      <w:r w:rsidR="00DA6EA7" w:rsidRPr="009276E8">
        <w:rPr>
          <w:rFonts w:ascii="Times New Roman" w:hAnsi="Times New Roman"/>
          <w:sz w:val="28"/>
          <w:szCs w:val="28"/>
          <w:lang w:val="nl-NL"/>
        </w:rPr>
        <w:t>bảo</w:t>
      </w:r>
      <w:r w:rsidR="00773393">
        <w:rPr>
          <w:rFonts w:ascii="Times New Roman" w:hAnsi="Times New Roman"/>
          <w:sz w:val="28"/>
          <w:szCs w:val="28"/>
          <w:lang w:val="nl-NL"/>
        </w:rPr>
        <w:t xml:space="preserve"> </w:t>
      </w:r>
      <w:r w:rsidR="00DF7917" w:rsidRPr="009276E8">
        <w:rPr>
          <w:rFonts w:ascii="Times New Roman" w:hAnsi="Times New Roman"/>
          <w:sz w:val="28"/>
          <w:szCs w:val="28"/>
          <w:lang w:val="nl-NL"/>
        </w:rPr>
        <w:t xml:space="preserve">đảm an toàn </w:t>
      </w:r>
      <w:r w:rsidRPr="009276E8">
        <w:rPr>
          <w:rFonts w:ascii="Times New Roman" w:hAnsi="Times New Roman"/>
          <w:sz w:val="28"/>
          <w:szCs w:val="28"/>
          <w:lang w:val="nl-NL"/>
        </w:rPr>
        <w:t>giao thông, chống va trôi.</w:t>
      </w:r>
    </w:p>
    <w:p w:rsidR="002F4F74" w:rsidRPr="009276E8" w:rsidRDefault="002F4F74" w:rsidP="001031FA">
      <w:pPr>
        <w:pStyle w:val="BodyText"/>
        <w:spacing w:after="0"/>
        <w:jc w:val="center"/>
        <w:rPr>
          <w:rFonts w:ascii="Times New Roman" w:hAnsi="Times New Roman"/>
          <w:b/>
          <w:sz w:val="28"/>
          <w:szCs w:val="28"/>
          <w:lang w:val="nl-NL"/>
        </w:rPr>
      </w:pPr>
    </w:p>
    <w:p w:rsidR="00400E08" w:rsidRPr="009276E8" w:rsidRDefault="00400E08" w:rsidP="00236176">
      <w:pPr>
        <w:pStyle w:val="BodyText"/>
        <w:spacing w:before="120" w:after="0"/>
        <w:jc w:val="center"/>
        <w:rPr>
          <w:rFonts w:ascii="Times New Roman" w:hAnsi="Times New Roman"/>
          <w:b/>
          <w:sz w:val="28"/>
          <w:szCs w:val="28"/>
          <w:lang w:val="nl-NL"/>
        </w:rPr>
      </w:pPr>
      <w:r w:rsidRPr="009276E8">
        <w:rPr>
          <w:rFonts w:ascii="Times New Roman" w:hAnsi="Times New Roman"/>
          <w:b/>
          <w:sz w:val="28"/>
          <w:szCs w:val="28"/>
          <w:lang w:val="nl-NL"/>
        </w:rPr>
        <w:t>C</w:t>
      </w:r>
      <w:r w:rsidR="00F003F6" w:rsidRPr="009276E8">
        <w:rPr>
          <w:rFonts w:ascii="Times New Roman" w:hAnsi="Times New Roman"/>
          <w:b/>
          <w:sz w:val="28"/>
          <w:szCs w:val="28"/>
          <w:lang w:val="nl-NL"/>
        </w:rPr>
        <w:t>hương V</w:t>
      </w:r>
    </w:p>
    <w:p w:rsidR="00400E08" w:rsidRPr="009276E8" w:rsidRDefault="00400E08" w:rsidP="001031FA">
      <w:pPr>
        <w:pStyle w:val="BodyText"/>
        <w:spacing w:before="60" w:after="0"/>
        <w:jc w:val="center"/>
        <w:rPr>
          <w:rFonts w:ascii="Times New Roman" w:hAnsi="Times New Roman"/>
          <w:b/>
          <w:szCs w:val="26"/>
          <w:lang w:val="nl-NL"/>
        </w:rPr>
      </w:pPr>
      <w:r w:rsidRPr="009276E8">
        <w:rPr>
          <w:rFonts w:ascii="Times New Roman" w:hAnsi="Times New Roman"/>
          <w:b/>
          <w:szCs w:val="26"/>
          <w:lang w:val="nl-NL"/>
        </w:rPr>
        <w:t xml:space="preserve">QUY ĐỊNH VỀ </w:t>
      </w:r>
      <w:r w:rsidR="0027011C" w:rsidRPr="009276E8">
        <w:rPr>
          <w:rFonts w:ascii="Times New Roman" w:hAnsi="Times New Roman"/>
          <w:b/>
          <w:szCs w:val="26"/>
          <w:lang w:val="nl-NL"/>
        </w:rPr>
        <w:t xml:space="preserve">CÔNG BỐ VÀ XỬ LÝ ĐỐI VỚI </w:t>
      </w:r>
      <w:r w:rsidRPr="009276E8">
        <w:rPr>
          <w:rFonts w:ascii="Times New Roman" w:hAnsi="Times New Roman"/>
          <w:b/>
          <w:szCs w:val="26"/>
          <w:lang w:val="nl-NL"/>
        </w:rPr>
        <w:t xml:space="preserve">HẠN CHẾ </w:t>
      </w:r>
      <w:r w:rsidR="00073CB4" w:rsidRPr="009276E8">
        <w:rPr>
          <w:rFonts w:ascii="Times New Roman" w:hAnsi="Times New Roman"/>
          <w:b/>
          <w:szCs w:val="26"/>
          <w:lang w:val="nl-NL"/>
        </w:rPr>
        <w:br/>
      </w:r>
      <w:r w:rsidRPr="009276E8">
        <w:rPr>
          <w:rFonts w:ascii="Times New Roman" w:hAnsi="Times New Roman"/>
          <w:b/>
          <w:szCs w:val="26"/>
          <w:lang w:val="nl-NL"/>
        </w:rPr>
        <w:t>GIAO THÔNG ĐƯỜNG THỦY NỘI ĐỊA</w:t>
      </w:r>
    </w:p>
    <w:p w:rsidR="00956FF8" w:rsidRPr="009276E8" w:rsidRDefault="00400E08" w:rsidP="007C5D8A">
      <w:pPr>
        <w:pStyle w:val="BodyText"/>
        <w:spacing w:before="240" w:after="0"/>
        <w:ind w:firstLine="567"/>
        <w:jc w:val="both"/>
        <w:rPr>
          <w:rFonts w:ascii="Times New Roman" w:hAnsi="Times New Roman"/>
          <w:b/>
          <w:sz w:val="28"/>
          <w:szCs w:val="28"/>
          <w:lang w:val="nl-NL"/>
        </w:rPr>
      </w:pPr>
      <w:r w:rsidRPr="009276E8">
        <w:rPr>
          <w:rFonts w:ascii="Times New Roman" w:hAnsi="Times New Roman"/>
          <w:b/>
          <w:sz w:val="28"/>
          <w:szCs w:val="28"/>
          <w:lang w:val="nl-NL"/>
        </w:rPr>
        <w:t>Điều</w:t>
      </w:r>
      <w:r w:rsidR="00E415F7" w:rsidRPr="009276E8">
        <w:rPr>
          <w:rFonts w:ascii="Times New Roman" w:hAnsi="Times New Roman"/>
          <w:b/>
          <w:sz w:val="28"/>
          <w:szCs w:val="28"/>
          <w:lang w:val="nl-NL"/>
        </w:rPr>
        <w:t xml:space="preserve"> 16</w:t>
      </w:r>
      <w:r w:rsidRPr="009276E8">
        <w:rPr>
          <w:rFonts w:ascii="Times New Roman" w:hAnsi="Times New Roman"/>
          <w:b/>
          <w:sz w:val="28"/>
          <w:szCs w:val="28"/>
          <w:lang w:val="nl-NL"/>
        </w:rPr>
        <w:t>. Các trường hợp hạn chế</w:t>
      </w:r>
      <w:r w:rsidR="005202A7" w:rsidRPr="009276E8">
        <w:rPr>
          <w:rFonts w:ascii="Times New Roman" w:hAnsi="Times New Roman"/>
          <w:b/>
          <w:sz w:val="28"/>
          <w:szCs w:val="28"/>
          <w:lang w:val="nl-NL"/>
        </w:rPr>
        <w:t>,</w:t>
      </w:r>
      <w:r w:rsidRPr="009276E8">
        <w:rPr>
          <w:rFonts w:ascii="Times New Roman" w:hAnsi="Times New Roman"/>
          <w:b/>
          <w:sz w:val="28"/>
          <w:szCs w:val="28"/>
          <w:lang w:val="nl-NL"/>
        </w:rPr>
        <w:t xml:space="preserve"> thẩm quyền công bố hạn chế</w:t>
      </w:r>
      <w:r w:rsidR="005202A7" w:rsidRPr="009276E8">
        <w:rPr>
          <w:rFonts w:ascii="Times New Roman" w:hAnsi="Times New Roman"/>
          <w:b/>
          <w:sz w:val="28"/>
          <w:szCs w:val="28"/>
          <w:lang w:val="nl-NL"/>
        </w:rPr>
        <w:t xml:space="preserve"> và</w:t>
      </w:r>
      <w:r w:rsidRPr="009276E8">
        <w:rPr>
          <w:rFonts w:ascii="Times New Roman" w:hAnsi="Times New Roman"/>
          <w:b/>
          <w:sz w:val="28"/>
          <w:szCs w:val="28"/>
          <w:lang w:val="nl-NL"/>
        </w:rPr>
        <w:t xml:space="preserve"> thủ tục công bố hạn chế giao thông đường thủy nội địa</w:t>
      </w:r>
    </w:p>
    <w:p w:rsidR="00E0632B" w:rsidRPr="009276E8" w:rsidRDefault="00F07F29" w:rsidP="00E65F1F">
      <w:pPr>
        <w:pStyle w:val="BodyText"/>
        <w:spacing w:before="80" w:after="0"/>
        <w:ind w:firstLine="567"/>
        <w:jc w:val="both"/>
        <w:rPr>
          <w:rFonts w:ascii="Times New Roman" w:hAnsi="Times New Roman"/>
          <w:sz w:val="28"/>
          <w:szCs w:val="28"/>
          <w:lang w:val="nl-NL"/>
        </w:rPr>
      </w:pPr>
      <w:r w:rsidRPr="009276E8">
        <w:rPr>
          <w:rFonts w:ascii="Times New Roman" w:hAnsi="Times New Roman"/>
          <w:sz w:val="28"/>
          <w:szCs w:val="28"/>
          <w:lang w:val="nl-NL"/>
        </w:rPr>
        <w:t>Các trường hợp hạn chế giao thông đường thủy nội địa, thẩm quyền công bố hạn chế giao thông và thủ tục công bố hạn chế giao thông đường thủy nội địa thực hiện theo quy định</w:t>
      </w:r>
      <w:r w:rsidR="00052406">
        <w:rPr>
          <w:rFonts w:ascii="Times New Roman" w:hAnsi="Times New Roman"/>
          <w:sz w:val="28"/>
          <w:szCs w:val="28"/>
          <w:lang w:val="nl-NL"/>
        </w:rPr>
        <w:t xml:space="preserve"> </w:t>
      </w:r>
      <w:r w:rsidR="00E0632B" w:rsidRPr="009276E8">
        <w:rPr>
          <w:rFonts w:ascii="Times New Roman" w:hAnsi="Times New Roman"/>
          <w:sz w:val="28"/>
          <w:szCs w:val="28"/>
          <w:lang w:val="nl-NL"/>
        </w:rPr>
        <w:t>tại Điều 40 Nghị định số 08/2021/NĐ-CP ngày 28</w:t>
      </w:r>
      <w:r w:rsidR="00773393">
        <w:rPr>
          <w:rFonts w:ascii="Times New Roman" w:hAnsi="Times New Roman"/>
          <w:sz w:val="28"/>
          <w:szCs w:val="28"/>
          <w:lang w:val="nl-NL"/>
        </w:rPr>
        <w:t xml:space="preserve"> tháng </w:t>
      </w:r>
      <w:r w:rsidR="00E0632B" w:rsidRPr="009276E8">
        <w:rPr>
          <w:rFonts w:ascii="Times New Roman" w:hAnsi="Times New Roman"/>
          <w:sz w:val="28"/>
          <w:szCs w:val="28"/>
          <w:lang w:val="nl-NL"/>
        </w:rPr>
        <w:t>01</w:t>
      </w:r>
      <w:r w:rsidR="00773393">
        <w:rPr>
          <w:rFonts w:ascii="Times New Roman" w:hAnsi="Times New Roman"/>
          <w:sz w:val="28"/>
          <w:szCs w:val="28"/>
          <w:lang w:val="nl-NL"/>
        </w:rPr>
        <w:t xml:space="preserve"> năm </w:t>
      </w:r>
      <w:r w:rsidR="00E0632B" w:rsidRPr="009276E8">
        <w:rPr>
          <w:rFonts w:ascii="Times New Roman" w:hAnsi="Times New Roman"/>
          <w:sz w:val="28"/>
          <w:szCs w:val="28"/>
          <w:lang w:val="nl-NL"/>
        </w:rPr>
        <w:t>2021 của Chính phủ quy định về quản lý hoạt động đường thủy nội địa.</w:t>
      </w:r>
    </w:p>
    <w:p w:rsidR="00400E08" w:rsidRPr="009276E8" w:rsidRDefault="00400E08" w:rsidP="00E65F1F">
      <w:pPr>
        <w:pStyle w:val="BodyText"/>
        <w:spacing w:before="80" w:after="0"/>
        <w:ind w:firstLine="567"/>
        <w:jc w:val="both"/>
        <w:rPr>
          <w:rFonts w:ascii="Times New Roman" w:hAnsi="Times New Roman"/>
          <w:b/>
          <w:sz w:val="28"/>
          <w:szCs w:val="28"/>
          <w:lang w:val="nl-NL"/>
        </w:rPr>
      </w:pPr>
      <w:r w:rsidRPr="009276E8">
        <w:rPr>
          <w:rFonts w:ascii="Times New Roman" w:hAnsi="Times New Roman"/>
          <w:b/>
          <w:sz w:val="28"/>
          <w:szCs w:val="28"/>
          <w:lang w:val="nl-NL"/>
        </w:rPr>
        <w:t>Điều</w:t>
      </w:r>
      <w:r w:rsidR="00E415F7" w:rsidRPr="009276E8">
        <w:rPr>
          <w:rFonts w:ascii="Times New Roman" w:hAnsi="Times New Roman"/>
          <w:b/>
          <w:sz w:val="28"/>
          <w:szCs w:val="28"/>
          <w:lang w:val="nl-NL"/>
        </w:rPr>
        <w:t xml:space="preserve"> 17</w:t>
      </w:r>
      <w:r w:rsidRPr="009276E8">
        <w:rPr>
          <w:rFonts w:ascii="Times New Roman" w:hAnsi="Times New Roman"/>
          <w:b/>
          <w:sz w:val="28"/>
          <w:szCs w:val="28"/>
          <w:lang w:val="nl-NL"/>
        </w:rPr>
        <w:t xml:space="preserve">. </w:t>
      </w:r>
      <w:r w:rsidR="00B0453D" w:rsidRPr="009276E8">
        <w:rPr>
          <w:rFonts w:ascii="Times New Roman" w:hAnsi="Times New Roman"/>
          <w:b/>
          <w:sz w:val="28"/>
          <w:szCs w:val="28"/>
          <w:lang w:val="nl-NL"/>
        </w:rPr>
        <w:t xml:space="preserve">Nội dung, yêu cầu về </w:t>
      </w:r>
      <w:r w:rsidR="00E4431D" w:rsidRPr="009276E8">
        <w:rPr>
          <w:rFonts w:ascii="Times New Roman" w:hAnsi="Times New Roman"/>
          <w:b/>
          <w:sz w:val="28"/>
          <w:szCs w:val="28"/>
          <w:lang w:val="nl-NL"/>
        </w:rPr>
        <w:t>hạn chế giao thông</w:t>
      </w:r>
      <w:r w:rsidR="00E415F7" w:rsidRPr="009276E8">
        <w:rPr>
          <w:rFonts w:ascii="Times New Roman" w:hAnsi="Times New Roman"/>
          <w:b/>
          <w:sz w:val="28"/>
          <w:szCs w:val="28"/>
          <w:lang w:val="nl-NL"/>
        </w:rPr>
        <w:t xml:space="preserve"> đường thủy nội địa</w:t>
      </w:r>
    </w:p>
    <w:p w:rsidR="00B1320B" w:rsidRPr="009276E8" w:rsidRDefault="00B1320B" w:rsidP="00E65F1F">
      <w:pPr>
        <w:pStyle w:val="BodyText"/>
        <w:spacing w:before="80" w:after="0"/>
        <w:ind w:firstLine="567"/>
        <w:jc w:val="both"/>
        <w:rPr>
          <w:rFonts w:ascii="Times New Roman" w:hAnsi="Times New Roman"/>
          <w:sz w:val="28"/>
          <w:szCs w:val="28"/>
          <w:lang w:val="nl-NL"/>
        </w:rPr>
      </w:pPr>
      <w:r w:rsidRPr="009276E8">
        <w:rPr>
          <w:rFonts w:ascii="Times New Roman" w:hAnsi="Times New Roman"/>
          <w:sz w:val="28"/>
          <w:szCs w:val="28"/>
          <w:lang w:val="nl-NL"/>
        </w:rPr>
        <w:t>1. Nội dung về hạn chế giao thông đường thủy nội địa</w:t>
      </w:r>
    </w:p>
    <w:p w:rsidR="00B1320B" w:rsidRPr="009276E8" w:rsidRDefault="00B1320B" w:rsidP="00E65F1F">
      <w:pPr>
        <w:pStyle w:val="BodyText"/>
        <w:spacing w:before="80" w:after="0"/>
        <w:ind w:firstLine="567"/>
        <w:jc w:val="both"/>
        <w:rPr>
          <w:rFonts w:ascii="Times New Roman" w:hAnsi="Times New Roman"/>
          <w:sz w:val="28"/>
          <w:szCs w:val="28"/>
          <w:lang w:val="nl-NL"/>
        </w:rPr>
      </w:pPr>
      <w:r w:rsidRPr="009276E8">
        <w:rPr>
          <w:rFonts w:ascii="Times New Roman" w:hAnsi="Times New Roman"/>
          <w:sz w:val="28"/>
          <w:szCs w:val="28"/>
          <w:lang w:val="nl-NL"/>
        </w:rPr>
        <w:t xml:space="preserve">a) Hạn chế với phương tiện thủy: </w:t>
      </w:r>
      <w:r w:rsidR="00773393">
        <w:rPr>
          <w:rFonts w:ascii="Times New Roman" w:hAnsi="Times New Roman"/>
          <w:sz w:val="28"/>
          <w:szCs w:val="28"/>
          <w:lang w:val="nl-NL"/>
        </w:rPr>
        <w:t>h</w:t>
      </w:r>
      <w:r w:rsidRPr="009276E8">
        <w:rPr>
          <w:rFonts w:ascii="Times New Roman" w:hAnsi="Times New Roman"/>
          <w:sz w:val="28"/>
          <w:szCs w:val="28"/>
          <w:lang w:val="nl-NL"/>
        </w:rPr>
        <w:t>ạn chế chủng loại kích thước, phương tiện thủy qua khu vực luồng hẹp, có vật chướng ngại hoặc hạn chế về kích thước luồng chạy tàu;</w:t>
      </w:r>
    </w:p>
    <w:p w:rsidR="00B1320B" w:rsidRPr="009276E8" w:rsidRDefault="00B1320B" w:rsidP="00E65F1F">
      <w:pPr>
        <w:pStyle w:val="BodyText"/>
        <w:spacing w:before="80" w:after="0"/>
        <w:ind w:firstLine="567"/>
        <w:jc w:val="both"/>
        <w:rPr>
          <w:rFonts w:ascii="Times New Roman" w:hAnsi="Times New Roman"/>
          <w:sz w:val="28"/>
          <w:szCs w:val="28"/>
          <w:lang w:val="nl-NL"/>
        </w:rPr>
      </w:pPr>
      <w:r w:rsidRPr="009276E8">
        <w:rPr>
          <w:rFonts w:ascii="Times New Roman" w:hAnsi="Times New Roman"/>
          <w:sz w:val="28"/>
          <w:szCs w:val="28"/>
          <w:lang w:val="nl-NL"/>
        </w:rPr>
        <w:t xml:space="preserve">b) Hạn chế chuẩn tắc luồng đã công bố: </w:t>
      </w:r>
      <w:r w:rsidR="00773393">
        <w:rPr>
          <w:rFonts w:ascii="Times New Roman" w:hAnsi="Times New Roman"/>
          <w:sz w:val="28"/>
          <w:szCs w:val="28"/>
          <w:lang w:val="nl-NL"/>
        </w:rPr>
        <w:t>h</w:t>
      </w:r>
      <w:r w:rsidRPr="009276E8">
        <w:rPr>
          <w:rFonts w:ascii="Times New Roman" w:hAnsi="Times New Roman"/>
          <w:sz w:val="28"/>
          <w:szCs w:val="28"/>
          <w:lang w:val="nl-NL"/>
        </w:rPr>
        <w:t>ạn chế một phần chiều dài, chiều rộng, tĩnh không, bán kính cong nhỏ hơn cấp kỹ thuật của luồng chạy tàu hoặc cho lưu thông một chiều khi có chướng ngại vật phát sinh, thi công công trình hoặc diễn tập, thể thao, lễ hội, vui chơi giải trí, thực tập, đào tạo nghề, họp chợ, làng nghề;</w:t>
      </w:r>
    </w:p>
    <w:p w:rsidR="00B1320B" w:rsidRPr="009276E8" w:rsidRDefault="00B1320B" w:rsidP="00E65F1F">
      <w:pPr>
        <w:pStyle w:val="BodyText"/>
        <w:spacing w:before="80" w:after="0"/>
        <w:ind w:firstLine="567"/>
        <w:jc w:val="both"/>
        <w:rPr>
          <w:rFonts w:ascii="Times New Roman" w:hAnsi="Times New Roman"/>
          <w:sz w:val="28"/>
          <w:szCs w:val="28"/>
          <w:lang w:val="nl-NL"/>
        </w:rPr>
      </w:pPr>
      <w:r w:rsidRPr="009276E8">
        <w:rPr>
          <w:rFonts w:ascii="Times New Roman" w:hAnsi="Times New Roman"/>
          <w:sz w:val="28"/>
          <w:szCs w:val="28"/>
          <w:lang w:val="nl-NL"/>
        </w:rPr>
        <w:t xml:space="preserve">c) Cấm luồng: </w:t>
      </w:r>
      <w:r w:rsidR="00773393">
        <w:rPr>
          <w:rFonts w:ascii="Times New Roman" w:hAnsi="Times New Roman"/>
          <w:sz w:val="28"/>
          <w:szCs w:val="28"/>
          <w:lang w:val="nl-NL"/>
        </w:rPr>
        <w:t>c</w:t>
      </w:r>
      <w:r w:rsidRPr="009276E8">
        <w:rPr>
          <w:rFonts w:ascii="Times New Roman" w:hAnsi="Times New Roman"/>
          <w:sz w:val="28"/>
          <w:szCs w:val="28"/>
          <w:lang w:val="nl-NL"/>
        </w:rPr>
        <w:t>ấm các phương tiện thủy lưu thông trong một khoảng thời gian nhất định khi có vật chướng ngại phát sinh (chìm đắm phương tiện, sự cố tai nạn giao thông, vật chướng ngại phát sinh trên luồng phải trục vớt), thi công công trình hoặc hoạt động phòng chống thiên tai, cứu hộ, cứu nạn, an ninh quốc phòng, khi xảy ra ùn tắc ảnh hưởng đến</w:t>
      </w:r>
      <w:r w:rsidR="007C5D8A" w:rsidRPr="009276E8">
        <w:rPr>
          <w:rFonts w:ascii="Times New Roman" w:hAnsi="Times New Roman"/>
          <w:sz w:val="28"/>
          <w:szCs w:val="28"/>
          <w:lang w:val="nl-NL"/>
        </w:rPr>
        <w:t xml:space="preserve"> toàn bộ phạm vi luồng chạy tàu.</w:t>
      </w:r>
    </w:p>
    <w:p w:rsidR="00B1320B" w:rsidRPr="009276E8" w:rsidRDefault="00B1320B" w:rsidP="00E65F1F">
      <w:pPr>
        <w:pStyle w:val="BodyText"/>
        <w:spacing w:before="80" w:after="0"/>
        <w:ind w:firstLine="567"/>
        <w:jc w:val="both"/>
        <w:rPr>
          <w:rFonts w:ascii="Times New Roman" w:hAnsi="Times New Roman"/>
          <w:sz w:val="28"/>
          <w:szCs w:val="28"/>
          <w:lang w:val="nl-NL"/>
        </w:rPr>
      </w:pPr>
      <w:r w:rsidRPr="009276E8">
        <w:rPr>
          <w:rFonts w:ascii="Times New Roman" w:hAnsi="Times New Roman"/>
          <w:sz w:val="28"/>
          <w:szCs w:val="28"/>
          <w:lang w:val="nl-NL"/>
        </w:rPr>
        <w:t xml:space="preserve">2. Cơ quan có thẩm quyền thực hiện công bố nội dung, thời gian, phạm vi hạn chế giao thông đường thủy nội địa trên phương tiện thông tin đại chúng và trang </w:t>
      </w:r>
      <w:r w:rsidR="00073CB4" w:rsidRPr="009276E8">
        <w:rPr>
          <w:rFonts w:ascii="Times New Roman" w:hAnsi="Times New Roman"/>
          <w:sz w:val="28"/>
          <w:szCs w:val="28"/>
          <w:lang w:val="nl-NL"/>
        </w:rPr>
        <w:t>w</w:t>
      </w:r>
      <w:r w:rsidRPr="009276E8">
        <w:rPr>
          <w:rFonts w:ascii="Times New Roman" w:hAnsi="Times New Roman"/>
          <w:sz w:val="28"/>
          <w:szCs w:val="28"/>
          <w:lang w:val="nl-NL"/>
        </w:rPr>
        <w:t>eb</w:t>
      </w:r>
      <w:r w:rsidR="00773393">
        <w:rPr>
          <w:rFonts w:ascii="Times New Roman" w:hAnsi="Times New Roman"/>
          <w:sz w:val="28"/>
          <w:szCs w:val="28"/>
          <w:lang w:val="nl-NL"/>
        </w:rPr>
        <w:t xml:space="preserve"> </w:t>
      </w:r>
      <w:r w:rsidRPr="009276E8">
        <w:rPr>
          <w:rFonts w:ascii="Times New Roman" w:hAnsi="Times New Roman"/>
          <w:sz w:val="28"/>
          <w:szCs w:val="28"/>
          <w:lang w:val="nl-NL"/>
        </w:rPr>
        <w:t>của cơ quan ngay sau khi xác định nội dung hạn chế giao thông theo quy định tại khoản 1 Điều này.</w:t>
      </w:r>
    </w:p>
    <w:p w:rsidR="00B1320B" w:rsidRPr="009276E8" w:rsidRDefault="00B1320B" w:rsidP="001031FA">
      <w:pPr>
        <w:pStyle w:val="BodyText"/>
        <w:spacing w:before="120" w:after="0"/>
        <w:ind w:firstLine="567"/>
        <w:jc w:val="both"/>
        <w:rPr>
          <w:rFonts w:ascii="Times New Roman" w:hAnsi="Times New Roman"/>
          <w:sz w:val="28"/>
          <w:szCs w:val="28"/>
          <w:lang w:val="nl-NL"/>
        </w:rPr>
      </w:pPr>
      <w:r w:rsidRPr="009276E8">
        <w:rPr>
          <w:rFonts w:ascii="Times New Roman" w:hAnsi="Times New Roman"/>
          <w:sz w:val="28"/>
          <w:szCs w:val="28"/>
          <w:lang w:val="nl-NL"/>
        </w:rPr>
        <w:lastRenderedPageBreak/>
        <w:t xml:space="preserve">3. Công tác bảo </w:t>
      </w:r>
      <w:r w:rsidR="00073CB4" w:rsidRPr="009276E8">
        <w:rPr>
          <w:rFonts w:ascii="Times New Roman" w:hAnsi="Times New Roman"/>
          <w:sz w:val="28"/>
          <w:szCs w:val="28"/>
          <w:lang w:val="nl-NL"/>
        </w:rPr>
        <w:t xml:space="preserve">đảm </w:t>
      </w:r>
      <w:r w:rsidRPr="009276E8">
        <w:rPr>
          <w:rFonts w:ascii="Times New Roman" w:hAnsi="Times New Roman"/>
          <w:sz w:val="28"/>
          <w:szCs w:val="28"/>
          <w:lang w:val="nl-NL"/>
        </w:rPr>
        <w:t xml:space="preserve">an toàn giao thông đối với vị trí hạn chế giao thông đường thủy nội địa </w:t>
      </w:r>
      <w:r w:rsidR="007C5D8A" w:rsidRPr="009276E8">
        <w:rPr>
          <w:rFonts w:ascii="Times New Roman" w:hAnsi="Times New Roman"/>
          <w:sz w:val="28"/>
          <w:szCs w:val="28"/>
          <w:lang w:val="nl-NL"/>
        </w:rPr>
        <w:t xml:space="preserve">theo các biện pháp </w:t>
      </w:r>
      <w:r w:rsidRPr="009276E8">
        <w:rPr>
          <w:rFonts w:ascii="Times New Roman" w:hAnsi="Times New Roman"/>
          <w:sz w:val="28"/>
          <w:szCs w:val="28"/>
          <w:lang w:val="nl-NL"/>
        </w:rPr>
        <w:t>quy định tại Điều 5 của Thông tư này được thực hiện trong các trường hợp sau:</w:t>
      </w:r>
    </w:p>
    <w:p w:rsidR="000E2934" w:rsidRPr="009276E8" w:rsidRDefault="00B1320B" w:rsidP="00E65F1F">
      <w:pPr>
        <w:pStyle w:val="BodyText"/>
        <w:spacing w:before="100" w:after="0"/>
        <w:ind w:firstLine="567"/>
        <w:jc w:val="both"/>
        <w:rPr>
          <w:rFonts w:ascii="Times New Roman" w:hAnsi="Times New Roman"/>
          <w:sz w:val="28"/>
          <w:szCs w:val="28"/>
          <w:lang w:val="nl-NL"/>
        </w:rPr>
      </w:pPr>
      <w:r w:rsidRPr="009276E8">
        <w:rPr>
          <w:rFonts w:ascii="Times New Roman" w:hAnsi="Times New Roman"/>
          <w:sz w:val="28"/>
          <w:szCs w:val="28"/>
          <w:lang w:val="nl-NL"/>
        </w:rPr>
        <w:t xml:space="preserve">a) Trường hợp hạn chế giao thông </w:t>
      </w:r>
      <w:r w:rsidR="00BA61F5" w:rsidRPr="009276E8">
        <w:rPr>
          <w:rFonts w:ascii="Times New Roman" w:hAnsi="Times New Roman"/>
          <w:sz w:val="28"/>
          <w:szCs w:val="28"/>
          <w:lang w:val="nl-NL"/>
        </w:rPr>
        <w:t xml:space="preserve">đột xuất </w:t>
      </w:r>
      <w:r w:rsidR="00BA61F5">
        <w:rPr>
          <w:rFonts w:ascii="Times New Roman" w:hAnsi="Times New Roman"/>
          <w:sz w:val="28"/>
          <w:szCs w:val="28"/>
          <w:lang w:val="nl-NL"/>
        </w:rPr>
        <w:t xml:space="preserve">trong tình huống </w:t>
      </w:r>
      <w:r w:rsidR="00773393" w:rsidRPr="00773393">
        <w:rPr>
          <w:rFonts w:ascii="Times New Roman" w:hAnsi="Times New Roman"/>
          <w:sz w:val="28"/>
          <w:szCs w:val="28"/>
          <w:lang w:val="nl-NL"/>
        </w:rPr>
        <w:t xml:space="preserve">khẩn cấp </w:t>
      </w:r>
      <w:r w:rsidR="00BA61F5">
        <w:rPr>
          <w:rFonts w:ascii="Times New Roman" w:hAnsi="Times New Roman"/>
          <w:sz w:val="28"/>
          <w:szCs w:val="28"/>
          <w:lang w:val="nl-NL"/>
        </w:rPr>
        <w:t>(</w:t>
      </w:r>
      <w:r w:rsidR="00773393" w:rsidRPr="00773393">
        <w:rPr>
          <w:rFonts w:ascii="Times New Roman" w:hAnsi="Times New Roman"/>
          <w:sz w:val="28"/>
          <w:szCs w:val="28"/>
          <w:lang w:val="nl-NL"/>
        </w:rPr>
        <w:t xml:space="preserve">khi </w:t>
      </w:r>
      <w:r w:rsidRPr="009276E8">
        <w:rPr>
          <w:rFonts w:ascii="Times New Roman" w:hAnsi="Times New Roman"/>
          <w:sz w:val="28"/>
          <w:szCs w:val="28"/>
          <w:lang w:val="nl-NL"/>
        </w:rPr>
        <w:t>trên luồng xảy ra sự cố tai nạn, vật chướng ngại gây nguy hiểm đến giao thông thủy, hoạt động khẩn cấp phục vụ quốc phòng, an ninh</w:t>
      </w:r>
      <w:r w:rsidR="00BA61F5">
        <w:rPr>
          <w:rFonts w:ascii="Times New Roman" w:hAnsi="Times New Roman"/>
          <w:sz w:val="28"/>
          <w:szCs w:val="28"/>
          <w:lang w:val="nl-NL"/>
        </w:rPr>
        <w:t>) thì</w:t>
      </w:r>
      <w:r w:rsidRPr="009276E8">
        <w:rPr>
          <w:rFonts w:ascii="Times New Roman" w:hAnsi="Times New Roman"/>
          <w:sz w:val="28"/>
          <w:szCs w:val="28"/>
          <w:lang w:val="nl-NL"/>
        </w:rPr>
        <w:t xml:space="preserve"> tổ chức thực hiện lựa chọn nhà thầu theo quy định</w:t>
      </w:r>
      <w:r w:rsidR="000E2934" w:rsidRPr="009276E8">
        <w:rPr>
          <w:rFonts w:ascii="Times New Roman" w:hAnsi="Times New Roman"/>
          <w:sz w:val="28"/>
          <w:szCs w:val="28"/>
          <w:lang w:val="nl-NL"/>
        </w:rPr>
        <w:t xml:space="preserve"> của pháp luật về chỉ định thầu.</w:t>
      </w:r>
    </w:p>
    <w:p w:rsidR="00B1320B" w:rsidRPr="009276E8" w:rsidRDefault="00B1320B" w:rsidP="00E65F1F">
      <w:pPr>
        <w:pStyle w:val="BodyText"/>
        <w:spacing w:before="100" w:after="0"/>
        <w:ind w:firstLine="567"/>
        <w:jc w:val="both"/>
        <w:rPr>
          <w:rFonts w:ascii="Times New Roman" w:hAnsi="Times New Roman"/>
          <w:sz w:val="28"/>
          <w:szCs w:val="28"/>
          <w:lang w:val="nl-NL"/>
        </w:rPr>
      </w:pPr>
      <w:r w:rsidRPr="009276E8">
        <w:rPr>
          <w:rFonts w:ascii="Times New Roman" w:hAnsi="Times New Roman"/>
          <w:sz w:val="28"/>
          <w:szCs w:val="28"/>
          <w:lang w:val="nl-NL"/>
        </w:rPr>
        <w:t xml:space="preserve">b) Trường hợp hạn chế theo kế hoạch là các trường hợp khác với điểm a khoản này thì tổ chức thực hiện các biện pháp bảo </w:t>
      </w:r>
      <w:r w:rsidR="00073CB4" w:rsidRPr="009276E8">
        <w:rPr>
          <w:rFonts w:ascii="Times New Roman" w:hAnsi="Times New Roman"/>
          <w:sz w:val="28"/>
          <w:szCs w:val="28"/>
          <w:lang w:val="nl-NL"/>
        </w:rPr>
        <w:t>đảm</w:t>
      </w:r>
      <w:r w:rsidR="00773393">
        <w:rPr>
          <w:rFonts w:ascii="Times New Roman" w:hAnsi="Times New Roman"/>
          <w:sz w:val="28"/>
          <w:szCs w:val="28"/>
          <w:lang w:val="nl-NL"/>
        </w:rPr>
        <w:t xml:space="preserve"> an toàn</w:t>
      </w:r>
      <w:r w:rsidR="00073CB4" w:rsidRPr="009276E8">
        <w:rPr>
          <w:rFonts w:ascii="Times New Roman" w:hAnsi="Times New Roman"/>
          <w:sz w:val="28"/>
          <w:szCs w:val="28"/>
          <w:lang w:val="nl-NL"/>
        </w:rPr>
        <w:t xml:space="preserve"> </w:t>
      </w:r>
      <w:r w:rsidRPr="009276E8">
        <w:rPr>
          <w:rFonts w:ascii="Times New Roman" w:hAnsi="Times New Roman"/>
          <w:sz w:val="28"/>
          <w:szCs w:val="28"/>
          <w:lang w:val="nl-NL"/>
        </w:rPr>
        <w:t>giao thông được duyệt theo quy định.</w:t>
      </w:r>
    </w:p>
    <w:p w:rsidR="00EF6FDB" w:rsidRPr="00BA61F5" w:rsidRDefault="00EF6FDB" w:rsidP="00E65F1F">
      <w:pPr>
        <w:pStyle w:val="BodyText"/>
        <w:spacing w:before="100" w:after="0"/>
        <w:ind w:firstLine="567"/>
        <w:jc w:val="both"/>
        <w:rPr>
          <w:rFonts w:ascii="Times New Roman Bold" w:hAnsi="Times New Roman Bold"/>
          <w:b/>
          <w:sz w:val="28"/>
          <w:szCs w:val="28"/>
          <w:lang w:val="nl-NL"/>
        </w:rPr>
      </w:pPr>
      <w:r w:rsidRPr="00BA61F5">
        <w:rPr>
          <w:rFonts w:ascii="Times New Roman Bold" w:hAnsi="Times New Roman Bold"/>
          <w:b/>
          <w:sz w:val="28"/>
          <w:szCs w:val="28"/>
          <w:lang w:val="nl-NL"/>
        </w:rPr>
        <w:t>Điều 18. Quy định về</w:t>
      </w:r>
      <w:r w:rsidR="004D1ADB" w:rsidRPr="00BA61F5">
        <w:rPr>
          <w:rFonts w:ascii="Times New Roman Bold" w:hAnsi="Times New Roman Bold"/>
          <w:b/>
          <w:sz w:val="28"/>
          <w:szCs w:val="28"/>
          <w:lang w:val="nl-NL"/>
        </w:rPr>
        <w:t xml:space="preserve"> công tác phối hợp</w:t>
      </w:r>
      <w:r w:rsidRPr="00BA61F5">
        <w:rPr>
          <w:rFonts w:ascii="Times New Roman Bold" w:hAnsi="Times New Roman Bold"/>
          <w:b/>
          <w:sz w:val="28"/>
          <w:szCs w:val="28"/>
          <w:lang w:val="nl-NL"/>
        </w:rPr>
        <w:t xml:space="preserve"> giải quyết khắc phục hậu quả trong trường hợp xảy ra chìm đắm phương tiện hoặc sự cố hạ tầng giao thông</w:t>
      </w:r>
    </w:p>
    <w:p w:rsidR="00F72ED6" w:rsidRPr="009276E8" w:rsidRDefault="00F72ED6" w:rsidP="00E65F1F">
      <w:pPr>
        <w:pStyle w:val="BodyText"/>
        <w:spacing w:before="100" w:after="0"/>
        <w:ind w:firstLine="567"/>
        <w:jc w:val="both"/>
        <w:rPr>
          <w:rFonts w:ascii="Times New Roman" w:hAnsi="Times New Roman"/>
          <w:sz w:val="28"/>
          <w:szCs w:val="28"/>
          <w:lang w:val="nl-NL"/>
        </w:rPr>
      </w:pPr>
      <w:r w:rsidRPr="009276E8">
        <w:rPr>
          <w:rFonts w:ascii="Times New Roman" w:hAnsi="Times New Roman"/>
          <w:sz w:val="28"/>
          <w:szCs w:val="28"/>
          <w:lang w:val="nl-NL"/>
        </w:rPr>
        <w:t xml:space="preserve">1. Mọi tổ chức, cá nhân hoạt động trong lĩnh vực giao thông đường thủy nội địa phải chủ động tích cực cùng phối hợp khắc phục hậu quả khi phương tiện bị chìm đắm hoặc </w:t>
      </w:r>
      <w:r w:rsidR="00BA61F5">
        <w:rPr>
          <w:rFonts w:ascii="Times New Roman" w:hAnsi="Times New Roman"/>
          <w:sz w:val="28"/>
          <w:szCs w:val="28"/>
          <w:lang w:val="nl-NL"/>
        </w:rPr>
        <w:t xml:space="preserve">có sự cố hạ </w:t>
      </w:r>
      <w:r w:rsidRPr="009276E8">
        <w:rPr>
          <w:rFonts w:ascii="Times New Roman" w:hAnsi="Times New Roman"/>
          <w:sz w:val="28"/>
          <w:szCs w:val="28"/>
          <w:lang w:val="nl-NL"/>
        </w:rPr>
        <w:t>tầng giao thông nhằm giảm nhẹ hậu quả của tai nạn và nhanh chóng khôi phụ</w:t>
      </w:r>
      <w:r w:rsidR="0061258D" w:rsidRPr="009276E8">
        <w:rPr>
          <w:rFonts w:ascii="Times New Roman" w:hAnsi="Times New Roman"/>
          <w:sz w:val="28"/>
          <w:szCs w:val="28"/>
          <w:lang w:val="nl-NL"/>
        </w:rPr>
        <w:t>c giao thông đường thủy nội địa.</w:t>
      </w:r>
    </w:p>
    <w:p w:rsidR="00F72ED6" w:rsidRPr="009276E8" w:rsidRDefault="00F72ED6" w:rsidP="00E65F1F">
      <w:pPr>
        <w:pStyle w:val="BodyText"/>
        <w:spacing w:before="100" w:after="0"/>
        <w:ind w:firstLine="567"/>
        <w:jc w:val="both"/>
        <w:rPr>
          <w:rFonts w:ascii="Times New Roman" w:hAnsi="Times New Roman"/>
          <w:sz w:val="28"/>
          <w:szCs w:val="28"/>
          <w:lang w:val="nl-NL"/>
        </w:rPr>
      </w:pPr>
      <w:r w:rsidRPr="009276E8">
        <w:rPr>
          <w:rFonts w:ascii="Times New Roman" w:hAnsi="Times New Roman"/>
          <w:sz w:val="28"/>
          <w:szCs w:val="28"/>
          <w:lang w:val="nl-NL"/>
        </w:rPr>
        <w:t xml:space="preserve">2. Cục Đường thủy nội địa Việt Nam chỉ đạo, kiểm tra, đôn đốc việc khắc phục hậu quả khi phương tiện bị chìm đắm hoặc </w:t>
      </w:r>
      <w:r w:rsidR="00BA61F5">
        <w:rPr>
          <w:rFonts w:ascii="Times New Roman" w:hAnsi="Times New Roman"/>
          <w:sz w:val="28"/>
          <w:szCs w:val="28"/>
          <w:lang w:val="nl-NL"/>
        </w:rPr>
        <w:t>có sự cố</w:t>
      </w:r>
      <w:r w:rsidRPr="009276E8">
        <w:rPr>
          <w:rFonts w:ascii="Times New Roman" w:hAnsi="Times New Roman"/>
          <w:sz w:val="28"/>
          <w:szCs w:val="28"/>
          <w:lang w:val="nl-NL"/>
        </w:rPr>
        <w:t xml:space="preserve"> hạ tầng giao thông t</w:t>
      </w:r>
      <w:r w:rsidR="0061258D" w:rsidRPr="009276E8">
        <w:rPr>
          <w:rFonts w:ascii="Times New Roman" w:hAnsi="Times New Roman"/>
          <w:sz w:val="28"/>
          <w:szCs w:val="28"/>
          <w:lang w:val="nl-NL"/>
        </w:rPr>
        <w:t>rên đường thủy nội địa quốc gia.</w:t>
      </w:r>
    </w:p>
    <w:p w:rsidR="00F72ED6" w:rsidRPr="009276E8" w:rsidRDefault="00F72ED6" w:rsidP="00E65F1F">
      <w:pPr>
        <w:pStyle w:val="BodyText"/>
        <w:spacing w:before="100" w:after="0"/>
        <w:ind w:firstLine="567"/>
        <w:jc w:val="both"/>
        <w:rPr>
          <w:rFonts w:ascii="Times New Roman" w:hAnsi="Times New Roman"/>
          <w:sz w:val="28"/>
          <w:szCs w:val="28"/>
          <w:lang w:val="nl-NL"/>
        </w:rPr>
      </w:pPr>
      <w:r w:rsidRPr="009276E8">
        <w:rPr>
          <w:rFonts w:ascii="Times New Roman" w:hAnsi="Times New Roman"/>
          <w:sz w:val="28"/>
          <w:szCs w:val="28"/>
          <w:lang w:val="nl-NL"/>
        </w:rPr>
        <w:t xml:space="preserve">3. Sở Giao thông vận tải chỉ đạo, kiểm tra, đôn đốc việc khắc phục hậu quả khi phương tiện bị chìm đắm hoặc </w:t>
      </w:r>
      <w:r w:rsidR="002C5DFD">
        <w:rPr>
          <w:rFonts w:ascii="Times New Roman" w:hAnsi="Times New Roman"/>
          <w:sz w:val="28"/>
          <w:szCs w:val="28"/>
          <w:lang w:val="nl-NL"/>
        </w:rPr>
        <w:t xml:space="preserve">có </w:t>
      </w:r>
      <w:r w:rsidRPr="009276E8">
        <w:rPr>
          <w:rFonts w:ascii="Times New Roman" w:hAnsi="Times New Roman"/>
          <w:sz w:val="28"/>
          <w:szCs w:val="28"/>
          <w:lang w:val="nl-NL"/>
        </w:rPr>
        <w:t>sự cố hạ tầng giao thông trê</w:t>
      </w:r>
      <w:r w:rsidR="0061258D" w:rsidRPr="009276E8">
        <w:rPr>
          <w:rFonts w:ascii="Times New Roman" w:hAnsi="Times New Roman"/>
          <w:sz w:val="28"/>
          <w:szCs w:val="28"/>
          <w:lang w:val="nl-NL"/>
        </w:rPr>
        <w:t>n đường thủy nội địa địa phương.</w:t>
      </w:r>
    </w:p>
    <w:p w:rsidR="00F72ED6" w:rsidRPr="009276E8" w:rsidRDefault="00F72ED6" w:rsidP="00E65F1F">
      <w:pPr>
        <w:pStyle w:val="BodyText"/>
        <w:spacing w:before="100" w:after="0"/>
        <w:ind w:firstLine="567"/>
        <w:jc w:val="both"/>
        <w:rPr>
          <w:rFonts w:ascii="Times New Roman" w:hAnsi="Times New Roman"/>
          <w:sz w:val="28"/>
          <w:szCs w:val="28"/>
          <w:lang w:val="nl-NL"/>
        </w:rPr>
      </w:pPr>
      <w:r w:rsidRPr="009276E8">
        <w:rPr>
          <w:rFonts w:ascii="Times New Roman" w:hAnsi="Times New Roman"/>
          <w:sz w:val="28"/>
          <w:szCs w:val="28"/>
          <w:lang w:val="nl-NL"/>
        </w:rPr>
        <w:t xml:space="preserve">4. Tổ chức, cá nhân có phương tiện bị chìm đắm hoặc </w:t>
      </w:r>
      <w:r w:rsidR="002C5DFD">
        <w:rPr>
          <w:rFonts w:ascii="Times New Roman" w:hAnsi="Times New Roman"/>
          <w:sz w:val="28"/>
          <w:szCs w:val="28"/>
          <w:lang w:val="nl-NL"/>
        </w:rPr>
        <w:t xml:space="preserve">gây ra </w:t>
      </w:r>
      <w:r w:rsidRPr="009276E8">
        <w:rPr>
          <w:rFonts w:ascii="Times New Roman" w:hAnsi="Times New Roman"/>
          <w:sz w:val="28"/>
          <w:szCs w:val="28"/>
          <w:lang w:val="nl-NL"/>
        </w:rPr>
        <w:t>sự cố hạ tầng giao thông</w:t>
      </w:r>
      <w:r w:rsidR="0061258D" w:rsidRPr="009276E8">
        <w:rPr>
          <w:rFonts w:ascii="Times New Roman" w:hAnsi="Times New Roman"/>
          <w:sz w:val="28"/>
          <w:szCs w:val="28"/>
          <w:lang w:val="nl-NL"/>
        </w:rPr>
        <w:t>,</w:t>
      </w:r>
      <w:r w:rsidRPr="009276E8">
        <w:rPr>
          <w:rFonts w:ascii="Times New Roman" w:hAnsi="Times New Roman"/>
          <w:sz w:val="28"/>
          <w:szCs w:val="28"/>
          <w:lang w:val="nl-NL"/>
        </w:rPr>
        <w:t xml:space="preserve"> chịu trách nhiệm trục vớt phương tiện</w:t>
      </w:r>
      <w:r w:rsidR="002C5DFD">
        <w:rPr>
          <w:rFonts w:ascii="Times New Roman" w:hAnsi="Times New Roman"/>
          <w:sz w:val="28"/>
          <w:szCs w:val="28"/>
          <w:lang w:val="nl-NL"/>
        </w:rPr>
        <w:t>,</w:t>
      </w:r>
      <w:r w:rsidRPr="009276E8">
        <w:rPr>
          <w:rFonts w:ascii="Times New Roman" w:hAnsi="Times New Roman"/>
          <w:sz w:val="28"/>
          <w:szCs w:val="28"/>
          <w:lang w:val="nl-NL"/>
        </w:rPr>
        <w:t xml:space="preserve"> thanh thải vật chướ</w:t>
      </w:r>
      <w:r w:rsidR="0061258D" w:rsidRPr="009276E8">
        <w:rPr>
          <w:rFonts w:ascii="Times New Roman" w:hAnsi="Times New Roman"/>
          <w:sz w:val="28"/>
          <w:szCs w:val="28"/>
          <w:lang w:val="nl-NL"/>
        </w:rPr>
        <w:t>ng ngại do phương tiện chìm đắm</w:t>
      </w:r>
      <w:r w:rsidR="002C5DFD">
        <w:rPr>
          <w:rFonts w:ascii="Times New Roman" w:hAnsi="Times New Roman"/>
          <w:sz w:val="28"/>
          <w:szCs w:val="28"/>
          <w:lang w:val="nl-NL"/>
        </w:rPr>
        <w:t>,</w:t>
      </w:r>
      <w:r w:rsidRPr="009276E8">
        <w:rPr>
          <w:rFonts w:ascii="Times New Roman" w:hAnsi="Times New Roman"/>
          <w:sz w:val="28"/>
          <w:szCs w:val="28"/>
          <w:lang w:val="nl-NL"/>
        </w:rPr>
        <w:t xml:space="preserve"> </w:t>
      </w:r>
      <w:r w:rsidR="002C5DFD">
        <w:rPr>
          <w:rFonts w:ascii="Times New Roman" w:hAnsi="Times New Roman"/>
          <w:sz w:val="28"/>
          <w:szCs w:val="28"/>
          <w:lang w:val="nl-NL"/>
        </w:rPr>
        <w:t xml:space="preserve">khắc phục </w:t>
      </w:r>
      <w:r w:rsidRPr="009276E8">
        <w:rPr>
          <w:rFonts w:ascii="Times New Roman" w:hAnsi="Times New Roman"/>
          <w:sz w:val="28"/>
          <w:szCs w:val="28"/>
          <w:lang w:val="nl-NL"/>
        </w:rPr>
        <w:t>sự cố trong thời hạn do đơn vị quản</w:t>
      </w:r>
      <w:r w:rsidR="0061258D" w:rsidRPr="009276E8">
        <w:rPr>
          <w:rFonts w:ascii="Times New Roman" w:hAnsi="Times New Roman"/>
          <w:sz w:val="28"/>
          <w:szCs w:val="28"/>
          <w:lang w:val="nl-NL"/>
        </w:rPr>
        <w:t xml:space="preserve"> lý đường thủy nội địa quyết định. Trường hợp tổ chức, cá nhân</w:t>
      </w:r>
      <w:r w:rsidRPr="009276E8">
        <w:rPr>
          <w:rFonts w:ascii="Times New Roman" w:hAnsi="Times New Roman"/>
          <w:sz w:val="28"/>
          <w:szCs w:val="28"/>
          <w:lang w:val="nl-NL"/>
        </w:rPr>
        <w:t xml:space="preserve"> không thực hiện việc trục vớt phương tiện</w:t>
      </w:r>
      <w:r w:rsidR="002C5DFD">
        <w:rPr>
          <w:rFonts w:ascii="Times New Roman" w:hAnsi="Times New Roman"/>
          <w:sz w:val="28"/>
          <w:szCs w:val="28"/>
          <w:lang w:val="nl-NL"/>
        </w:rPr>
        <w:t>,</w:t>
      </w:r>
      <w:r w:rsidRPr="009276E8">
        <w:rPr>
          <w:rFonts w:ascii="Times New Roman" w:hAnsi="Times New Roman"/>
          <w:sz w:val="28"/>
          <w:szCs w:val="28"/>
          <w:lang w:val="nl-NL"/>
        </w:rPr>
        <w:t xml:space="preserve"> thanh thải vật chướng ngại hoặc </w:t>
      </w:r>
      <w:r w:rsidR="00BA61F5">
        <w:rPr>
          <w:rFonts w:ascii="Times New Roman" w:hAnsi="Times New Roman"/>
          <w:sz w:val="28"/>
          <w:szCs w:val="28"/>
          <w:lang w:val="nl-NL"/>
        </w:rPr>
        <w:t xml:space="preserve">không </w:t>
      </w:r>
      <w:r w:rsidR="002C5DFD">
        <w:rPr>
          <w:rFonts w:ascii="Times New Roman" w:hAnsi="Times New Roman"/>
          <w:sz w:val="28"/>
          <w:szCs w:val="28"/>
          <w:lang w:val="nl-NL"/>
        </w:rPr>
        <w:t>khắc phục</w:t>
      </w:r>
      <w:r w:rsidRPr="009276E8">
        <w:rPr>
          <w:rFonts w:ascii="Times New Roman" w:hAnsi="Times New Roman"/>
          <w:sz w:val="28"/>
          <w:szCs w:val="28"/>
          <w:lang w:val="nl-NL"/>
        </w:rPr>
        <w:t xml:space="preserve"> sự cố trong thời hạn quy định thì đơn vị quản lý đường thủy nội địa thực hiện việc trục vớ</w:t>
      </w:r>
      <w:r w:rsidR="0061258D" w:rsidRPr="009276E8">
        <w:rPr>
          <w:rFonts w:ascii="Times New Roman" w:hAnsi="Times New Roman"/>
          <w:sz w:val="28"/>
          <w:szCs w:val="28"/>
          <w:lang w:val="nl-NL"/>
        </w:rPr>
        <w:t>t và thanh thải vật chướng ngại.</w:t>
      </w:r>
    </w:p>
    <w:p w:rsidR="00F72ED6" w:rsidRPr="009276E8" w:rsidRDefault="00F72ED6" w:rsidP="00E65F1F">
      <w:pPr>
        <w:pStyle w:val="BodyText"/>
        <w:spacing w:before="100" w:after="0"/>
        <w:ind w:firstLine="567"/>
        <w:jc w:val="both"/>
        <w:rPr>
          <w:rFonts w:ascii="Times New Roman" w:hAnsi="Times New Roman"/>
          <w:sz w:val="28"/>
          <w:szCs w:val="28"/>
          <w:lang w:val="nl-NL"/>
        </w:rPr>
      </w:pPr>
      <w:r w:rsidRPr="009276E8">
        <w:rPr>
          <w:rFonts w:ascii="Times New Roman" w:hAnsi="Times New Roman"/>
          <w:sz w:val="28"/>
          <w:szCs w:val="28"/>
          <w:lang w:val="nl-NL"/>
        </w:rPr>
        <w:t xml:space="preserve">5. Tổ chức, cá nhân có phương tiện bị chìm đắm hoặc </w:t>
      </w:r>
      <w:r w:rsidR="002C5DFD" w:rsidRPr="009276E8">
        <w:rPr>
          <w:rFonts w:ascii="Times New Roman" w:hAnsi="Times New Roman"/>
          <w:sz w:val="28"/>
          <w:szCs w:val="28"/>
          <w:lang w:val="nl-NL"/>
        </w:rPr>
        <w:t xml:space="preserve">hoặc </w:t>
      </w:r>
      <w:r w:rsidR="002C5DFD">
        <w:rPr>
          <w:rFonts w:ascii="Times New Roman" w:hAnsi="Times New Roman"/>
          <w:sz w:val="28"/>
          <w:szCs w:val="28"/>
          <w:lang w:val="nl-NL"/>
        </w:rPr>
        <w:t xml:space="preserve">gây ra sự cố hạ </w:t>
      </w:r>
      <w:r w:rsidRPr="009276E8">
        <w:rPr>
          <w:rFonts w:ascii="Times New Roman" w:hAnsi="Times New Roman"/>
          <w:sz w:val="28"/>
          <w:szCs w:val="28"/>
          <w:lang w:val="nl-NL"/>
        </w:rPr>
        <w:t>tầng</w:t>
      </w:r>
      <w:r w:rsidR="002C5DFD">
        <w:rPr>
          <w:rFonts w:ascii="Times New Roman" w:hAnsi="Times New Roman"/>
          <w:sz w:val="28"/>
          <w:szCs w:val="28"/>
          <w:lang w:val="nl-NL"/>
        </w:rPr>
        <w:t xml:space="preserve"> giao thông</w:t>
      </w:r>
      <w:r w:rsidRPr="009276E8">
        <w:rPr>
          <w:rFonts w:ascii="Times New Roman" w:hAnsi="Times New Roman"/>
          <w:sz w:val="28"/>
          <w:szCs w:val="28"/>
          <w:lang w:val="nl-NL"/>
        </w:rPr>
        <w:t xml:space="preserve"> phải áp dụng mọi biện pháp phòng ngừa, giảm thiểu gây ô nhiễm môi trường</w:t>
      </w:r>
      <w:r w:rsidR="005847DE">
        <w:rPr>
          <w:rFonts w:ascii="Times New Roman" w:hAnsi="Times New Roman"/>
          <w:sz w:val="28"/>
          <w:szCs w:val="28"/>
          <w:lang w:val="nl-NL"/>
        </w:rPr>
        <w:t xml:space="preserve">, phải </w:t>
      </w:r>
      <w:r w:rsidRPr="009276E8">
        <w:rPr>
          <w:rFonts w:ascii="Times New Roman" w:hAnsi="Times New Roman"/>
          <w:sz w:val="28"/>
          <w:szCs w:val="28"/>
          <w:lang w:val="nl-NL"/>
        </w:rPr>
        <w:t xml:space="preserve">chịu toàn bộ chi phí trục vớt, thanh thải vật chướng ngại do phương tiện chìm đắm </w:t>
      </w:r>
      <w:r w:rsidR="005847DE">
        <w:rPr>
          <w:rFonts w:ascii="Times New Roman" w:hAnsi="Times New Roman"/>
          <w:sz w:val="28"/>
          <w:szCs w:val="28"/>
          <w:lang w:val="nl-NL"/>
        </w:rPr>
        <w:t>và</w:t>
      </w:r>
      <w:r w:rsidRPr="009276E8">
        <w:rPr>
          <w:rFonts w:ascii="Times New Roman" w:hAnsi="Times New Roman"/>
          <w:sz w:val="28"/>
          <w:szCs w:val="28"/>
          <w:lang w:val="nl-NL"/>
        </w:rPr>
        <w:t xml:space="preserve"> </w:t>
      </w:r>
      <w:r w:rsidR="005847DE">
        <w:rPr>
          <w:rFonts w:ascii="Times New Roman" w:hAnsi="Times New Roman"/>
          <w:sz w:val="28"/>
          <w:szCs w:val="28"/>
          <w:lang w:val="nl-NL"/>
        </w:rPr>
        <w:t xml:space="preserve">chi phí để </w:t>
      </w:r>
      <w:r w:rsidR="002C5DFD">
        <w:rPr>
          <w:rFonts w:ascii="Times New Roman" w:hAnsi="Times New Roman"/>
          <w:sz w:val="28"/>
          <w:szCs w:val="28"/>
          <w:lang w:val="nl-NL"/>
        </w:rPr>
        <w:t xml:space="preserve">khắc phục </w:t>
      </w:r>
      <w:r w:rsidR="005847DE">
        <w:rPr>
          <w:rFonts w:ascii="Times New Roman" w:hAnsi="Times New Roman"/>
          <w:sz w:val="28"/>
          <w:szCs w:val="28"/>
          <w:lang w:val="nl-NL"/>
        </w:rPr>
        <w:t>sự cố</w:t>
      </w:r>
      <w:r w:rsidR="0061258D" w:rsidRPr="009276E8">
        <w:rPr>
          <w:rFonts w:ascii="Times New Roman" w:hAnsi="Times New Roman"/>
          <w:sz w:val="28"/>
          <w:szCs w:val="28"/>
          <w:lang w:val="nl-NL"/>
        </w:rPr>
        <w:t>.</w:t>
      </w:r>
    </w:p>
    <w:p w:rsidR="00F72ED6" w:rsidRPr="009276E8" w:rsidRDefault="00F72ED6" w:rsidP="00E65F1F">
      <w:pPr>
        <w:pStyle w:val="BodyText"/>
        <w:spacing w:before="100" w:after="0"/>
        <w:ind w:firstLine="567"/>
        <w:jc w:val="both"/>
        <w:rPr>
          <w:rFonts w:ascii="Times New Roman" w:hAnsi="Times New Roman"/>
          <w:sz w:val="28"/>
          <w:szCs w:val="28"/>
          <w:lang w:val="nl-NL"/>
        </w:rPr>
      </w:pPr>
      <w:r w:rsidRPr="009276E8">
        <w:rPr>
          <w:rFonts w:ascii="Times New Roman" w:hAnsi="Times New Roman"/>
          <w:sz w:val="28"/>
          <w:szCs w:val="28"/>
          <w:lang w:val="nl-NL"/>
        </w:rPr>
        <w:t>6. Trong trường hợp phương tiện bị chìm đắm</w:t>
      </w:r>
      <w:r w:rsidR="005847DE">
        <w:rPr>
          <w:rFonts w:ascii="Times New Roman" w:hAnsi="Times New Roman"/>
          <w:sz w:val="28"/>
          <w:szCs w:val="28"/>
          <w:lang w:val="nl-NL"/>
        </w:rPr>
        <w:t xml:space="preserve"> gây ảnh hưởng đến giao thông đường thủy hoặc gây </w:t>
      </w:r>
      <w:r w:rsidR="00B21C48">
        <w:rPr>
          <w:rFonts w:ascii="Times New Roman" w:hAnsi="Times New Roman"/>
          <w:sz w:val="28"/>
          <w:szCs w:val="28"/>
          <w:lang w:val="nl-NL"/>
        </w:rPr>
        <w:t xml:space="preserve">ra </w:t>
      </w:r>
      <w:r w:rsidR="005847DE">
        <w:rPr>
          <w:rFonts w:ascii="Times New Roman" w:hAnsi="Times New Roman"/>
          <w:sz w:val="28"/>
          <w:szCs w:val="28"/>
          <w:lang w:val="nl-NL"/>
        </w:rPr>
        <w:t xml:space="preserve">sự cố hạ tầng </w:t>
      </w:r>
      <w:r w:rsidR="00B21C48">
        <w:rPr>
          <w:rFonts w:ascii="Times New Roman" w:hAnsi="Times New Roman"/>
          <w:sz w:val="28"/>
          <w:szCs w:val="28"/>
          <w:lang w:val="nl-NL"/>
        </w:rPr>
        <w:t xml:space="preserve">giao thông </w:t>
      </w:r>
      <w:r w:rsidR="005847DE">
        <w:rPr>
          <w:rFonts w:ascii="Times New Roman" w:hAnsi="Times New Roman"/>
          <w:sz w:val="28"/>
          <w:szCs w:val="28"/>
          <w:lang w:val="nl-NL"/>
        </w:rPr>
        <w:t xml:space="preserve">mà chưa </w:t>
      </w:r>
      <w:r w:rsidR="00B21C48">
        <w:rPr>
          <w:rFonts w:ascii="Times New Roman" w:hAnsi="Times New Roman"/>
          <w:sz w:val="28"/>
          <w:szCs w:val="28"/>
          <w:lang w:val="nl-NL"/>
        </w:rPr>
        <w:t xml:space="preserve">hoặc không </w:t>
      </w:r>
      <w:r w:rsidR="005847DE">
        <w:rPr>
          <w:rFonts w:ascii="Times New Roman" w:hAnsi="Times New Roman"/>
          <w:sz w:val="28"/>
          <w:szCs w:val="28"/>
          <w:lang w:val="nl-NL"/>
        </w:rPr>
        <w:t>xác định được chủ phương tiện</w:t>
      </w:r>
      <w:r w:rsidR="00B21C48">
        <w:rPr>
          <w:rFonts w:ascii="Times New Roman" w:hAnsi="Times New Roman"/>
          <w:sz w:val="28"/>
          <w:szCs w:val="28"/>
          <w:lang w:val="nl-NL"/>
        </w:rPr>
        <w:t>,</w:t>
      </w:r>
      <w:r w:rsidRPr="009276E8">
        <w:rPr>
          <w:rFonts w:ascii="Times New Roman" w:hAnsi="Times New Roman"/>
          <w:sz w:val="28"/>
          <w:szCs w:val="28"/>
          <w:lang w:val="nl-NL"/>
        </w:rPr>
        <w:t xml:space="preserve"> Cục </w:t>
      </w:r>
      <w:r w:rsidR="00073CB4" w:rsidRPr="009276E8">
        <w:rPr>
          <w:rFonts w:ascii="Times New Roman" w:hAnsi="Times New Roman"/>
          <w:sz w:val="28"/>
          <w:szCs w:val="28"/>
          <w:lang w:val="nl-NL"/>
        </w:rPr>
        <w:t>Đường thủy nội địa Việt Nam</w:t>
      </w:r>
      <w:r w:rsidRPr="009276E8">
        <w:rPr>
          <w:rFonts w:ascii="Times New Roman" w:hAnsi="Times New Roman"/>
          <w:sz w:val="28"/>
          <w:szCs w:val="28"/>
          <w:lang w:val="nl-NL"/>
        </w:rPr>
        <w:t xml:space="preserve"> hoặc </w:t>
      </w:r>
      <w:r w:rsidR="00D74CE8" w:rsidRPr="009276E8">
        <w:rPr>
          <w:rFonts w:ascii="Times New Roman" w:hAnsi="Times New Roman"/>
          <w:sz w:val="28"/>
          <w:szCs w:val="28"/>
          <w:lang w:val="nl-NL"/>
        </w:rPr>
        <w:t>Ủy ban nhân dân</w:t>
      </w:r>
      <w:r w:rsidRPr="009276E8">
        <w:rPr>
          <w:rFonts w:ascii="Times New Roman" w:hAnsi="Times New Roman"/>
          <w:sz w:val="28"/>
          <w:szCs w:val="28"/>
          <w:lang w:val="nl-NL"/>
        </w:rPr>
        <w:t xml:space="preserve"> các tỉnh, thành phố trực thuộc Trung ương (theo phân cấp) có trách nhiệm tổ chức thực hiện việc tìm kiếm cứu nạn, trục vớt, thanh thải để bảo </w:t>
      </w:r>
      <w:r w:rsidR="0064613D" w:rsidRPr="009276E8">
        <w:rPr>
          <w:rFonts w:ascii="Times New Roman" w:hAnsi="Times New Roman"/>
          <w:sz w:val="28"/>
          <w:szCs w:val="28"/>
          <w:lang w:val="nl-NL"/>
        </w:rPr>
        <w:t xml:space="preserve">đảm </w:t>
      </w:r>
      <w:r w:rsidR="005847DE">
        <w:rPr>
          <w:rFonts w:ascii="Times New Roman" w:hAnsi="Times New Roman"/>
          <w:sz w:val="28"/>
          <w:szCs w:val="28"/>
          <w:lang w:val="nl-NL"/>
        </w:rPr>
        <w:t xml:space="preserve">an toàn </w:t>
      </w:r>
      <w:r w:rsidRPr="009276E8">
        <w:rPr>
          <w:rFonts w:ascii="Times New Roman" w:hAnsi="Times New Roman"/>
          <w:sz w:val="28"/>
          <w:szCs w:val="28"/>
          <w:lang w:val="nl-NL"/>
        </w:rPr>
        <w:t xml:space="preserve">giao thông bằng nguồn </w:t>
      </w:r>
      <w:r w:rsidR="0064613D" w:rsidRPr="009276E8">
        <w:rPr>
          <w:rFonts w:ascii="Times New Roman" w:hAnsi="Times New Roman"/>
          <w:sz w:val="28"/>
          <w:szCs w:val="28"/>
          <w:lang w:val="nl-NL"/>
        </w:rPr>
        <w:t>ngân sách nhà nước</w:t>
      </w:r>
      <w:r w:rsidRPr="009276E8">
        <w:rPr>
          <w:rFonts w:ascii="Times New Roman" w:hAnsi="Times New Roman"/>
          <w:sz w:val="28"/>
          <w:szCs w:val="28"/>
          <w:lang w:val="nl-NL"/>
        </w:rPr>
        <w:t xml:space="preserve"> theo chỉ đạo của cấp có thẩm quyền. Sau khi có phán quyết của Tòa án cấp có thẩm quyền, các tổ chức, cá nhân có liên quan đến tại nạn, sự cố hoàn trả </w:t>
      </w:r>
      <w:r w:rsidR="0064613D" w:rsidRPr="009276E8">
        <w:rPr>
          <w:rFonts w:ascii="Times New Roman" w:hAnsi="Times New Roman"/>
          <w:sz w:val="28"/>
          <w:szCs w:val="28"/>
          <w:lang w:val="nl-NL"/>
        </w:rPr>
        <w:t>ngân sách nhà nước</w:t>
      </w:r>
      <w:r w:rsidR="0061258D" w:rsidRPr="009276E8">
        <w:rPr>
          <w:rFonts w:ascii="Times New Roman" w:hAnsi="Times New Roman"/>
          <w:sz w:val="28"/>
          <w:szCs w:val="28"/>
          <w:lang w:val="nl-NL"/>
        </w:rPr>
        <w:t>.</w:t>
      </w:r>
    </w:p>
    <w:p w:rsidR="00F72ED6" w:rsidRDefault="00F72ED6" w:rsidP="00E65F1F">
      <w:pPr>
        <w:pStyle w:val="BodyText"/>
        <w:spacing w:before="100" w:after="0"/>
        <w:ind w:firstLine="567"/>
        <w:jc w:val="both"/>
        <w:rPr>
          <w:rFonts w:ascii="Times New Roman" w:hAnsi="Times New Roman"/>
          <w:sz w:val="28"/>
          <w:szCs w:val="28"/>
          <w:lang w:val="nl-NL"/>
        </w:rPr>
      </w:pPr>
      <w:r w:rsidRPr="009276E8">
        <w:rPr>
          <w:rFonts w:ascii="Times New Roman" w:hAnsi="Times New Roman"/>
          <w:sz w:val="28"/>
          <w:szCs w:val="28"/>
          <w:lang w:val="nl-NL"/>
        </w:rPr>
        <w:lastRenderedPageBreak/>
        <w:t xml:space="preserve">7. Trong quá trình giải quyết khắc phục hậu quả khi phương tiện bị chìm đắm hoặc </w:t>
      </w:r>
      <w:r w:rsidR="00B21C48">
        <w:rPr>
          <w:rFonts w:ascii="Times New Roman" w:hAnsi="Times New Roman"/>
          <w:sz w:val="28"/>
          <w:szCs w:val="28"/>
          <w:lang w:val="nl-NL"/>
        </w:rPr>
        <w:t>có sự cố hạ tầng giao thông</w:t>
      </w:r>
      <w:r w:rsidRPr="009276E8">
        <w:rPr>
          <w:rFonts w:ascii="Times New Roman" w:hAnsi="Times New Roman"/>
          <w:sz w:val="28"/>
          <w:szCs w:val="28"/>
          <w:lang w:val="nl-NL"/>
        </w:rPr>
        <w:t>, đơn vị quản lý đường thủy nội địa có trách nhiệm thường xuyên báo cáo trực tiếp cơ quan quản lý cấp trên.</w:t>
      </w:r>
    </w:p>
    <w:p w:rsidR="00B21C48" w:rsidRPr="009276E8" w:rsidRDefault="00B21C48" w:rsidP="00B21C48">
      <w:pPr>
        <w:pStyle w:val="BodyText"/>
        <w:spacing w:after="0"/>
        <w:jc w:val="center"/>
        <w:rPr>
          <w:rFonts w:ascii="Times New Roman" w:hAnsi="Times New Roman"/>
          <w:sz w:val="28"/>
          <w:szCs w:val="28"/>
          <w:lang w:val="nl-NL"/>
        </w:rPr>
      </w:pPr>
    </w:p>
    <w:p w:rsidR="002F0CD2" w:rsidRPr="009276E8" w:rsidRDefault="002F0CD2" w:rsidP="00236176">
      <w:pPr>
        <w:pStyle w:val="BodyText"/>
        <w:spacing w:before="120" w:after="0"/>
        <w:jc w:val="center"/>
        <w:rPr>
          <w:rFonts w:ascii="Times New Roman" w:hAnsi="Times New Roman"/>
          <w:b/>
          <w:sz w:val="28"/>
          <w:szCs w:val="28"/>
          <w:lang w:val="nl-NL"/>
        </w:rPr>
      </w:pPr>
      <w:r w:rsidRPr="009276E8">
        <w:rPr>
          <w:rFonts w:ascii="Times New Roman" w:hAnsi="Times New Roman"/>
          <w:b/>
          <w:sz w:val="28"/>
          <w:szCs w:val="28"/>
          <w:lang w:val="nl-NL"/>
        </w:rPr>
        <w:t>C</w:t>
      </w:r>
      <w:r w:rsidR="00F003F6" w:rsidRPr="009276E8">
        <w:rPr>
          <w:rFonts w:ascii="Times New Roman" w:hAnsi="Times New Roman"/>
          <w:b/>
          <w:sz w:val="28"/>
          <w:szCs w:val="28"/>
          <w:lang w:val="nl-NL"/>
        </w:rPr>
        <w:t xml:space="preserve">hương </w:t>
      </w:r>
      <w:r w:rsidR="00C01032" w:rsidRPr="009276E8">
        <w:rPr>
          <w:rFonts w:ascii="Times New Roman" w:hAnsi="Times New Roman"/>
          <w:b/>
          <w:sz w:val="28"/>
          <w:szCs w:val="28"/>
          <w:lang w:val="nl-NL"/>
        </w:rPr>
        <w:t>VI</w:t>
      </w:r>
    </w:p>
    <w:p w:rsidR="002F0CD2" w:rsidRPr="009276E8" w:rsidRDefault="002F0CD2" w:rsidP="007C5D8A">
      <w:pPr>
        <w:pStyle w:val="BodyText"/>
        <w:spacing w:before="60" w:after="0"/>
        <w:jc w:val="center"/>
        <w:rPr>
          <w:rFonts w:ascii="Times New Roman" w:hAnsi="Times New Roman"/>
          <w:b/>
          <w:szCs w:val="26"/>
          <w:lang w:val="nl-NL"/>
        </w:rPr>
      </w:pPr>
      <w:r w:rsidRPr="009276E8">
        <w:rPr>
          <w:rFonts w:ascii="Times New Roman" w:hAnsi="Times New Roman"/>
          <w:b/>
          <w:szCs w:val="26"/>
          <w:lang w:val="nl-NL"/>
        </w:rPr>
        <w:t>ĐIỀU KHOẢN THI HÀNH</w:t>
      </w:r>
    </w:p>
    <w:p w:rsidR="002F0CD2" w:rsidRPr="009276E8" w:rsidRDefault="002F0CD2" w:rsidP="007C5D8A">
      <w:pPr>
        <w:pStyle w:val="BodyText"/>
        <w:spacing w:before="240" w:after="0"/>
        <w:ind w:firstLine="567"/>
        <w:jc w:val="both"/>
        <w:rPr>
          <w:rFonts w:ascii="Times New Roman" w:hAnsi="Times New Roman"/>
          <w:b/>
          <w:sz w:val="28"/>
          <w:szCs w:val="28"/>
          <w:lang w:val="nl-NL"/>
        </w:rPr>
      </w:pPr>
      <w:r w:rsidRPr="009276E8">
        <w:rPr>
          <w:rFonts w:ascii="Times New Roman" w:hAnsi="Times New Roman"/>
          <w:b/>
          <w:sz w:val="28"/>
          <w:szCs w:val="28"/>
          <w:lang w:val="nl-NL"/>
        </w:rPr>
        <w:t>Điều 1</w:t>
      </w:r>
      <w:r w:rsidR="009F1B7F" w:rsidRPr="009276E8">
        <w:rPr>
          <w:rFonts w:ascii="Times New Roman" w:hAnsi="Times New Roman"/>
          <w:b/>
          <w:sz w:val="28"/>
          <w:szCs w:val="28"/>
          <w:lang w:val="nl-NL"/>
        </w:rPr>
        <w:t>9</w:t>
      </w:r>
      <w:r w:rsidRPr="009276E8">
        <w:rPr>
          <w:rFonts w:ascii="Times New Roman" w:hAnsi="Times New Roman"/>
          <w:b/>
          <w:sz w:val="28"/>
          <w:szCs w:val="28"/>
          <w:lang w:val="nl-NL"/>
        </w:rPr>
        <w:t>. Hiệu lực thi hành</w:t>
      </w:r>
    </w:p>
    <w:p w:rsidR="002A7DD1" w:rsidRPr="009276E8" w:rsidRDefault="00D74CE8" w:rsidP="007C5D8A">
      <w:pPr>
        <w:pStyle w:val="BodyText"/>
        <w:spacing w:before="120" w:after="0"/>
        <w:ind w:firstLine="567"/>
        <w:jc w:val="both"/>
        <w:rPr>
          <w:rFonts w:ascii="Times New Roman" w:hAnsi="Times New Roman"/>
          <w:sz w:val="28"/>
          <w:szCs w:val="28"/>
          <w:lang w:val="nl-NL"/>
        </w:rPr>
      </w:pPr>
      <w:r w:rsidRPr="009276E8">
        <w:rPr>
          <w:rFonts w:ascii="Times New Roman" w:hAnsi="Times New Roman"/>
          <w:sz w:val="28"/>
          <w:szCs w:val="28"/>
          <w:lang w:val="nl-NL"/>
        </w:rPr>
        <w:t xml:space="preserve">1. </w:t>
      </w:r>
      <w:r w:rsidR="007264E0" w:rsidRPr="009276E8">
        <w:rPr>
          <w:rFonts w:ascii="Times New Roman" w:hAnsi="Times New Roman"/>
          <w:sz w:val="28"/>
          <w:szCs w:val="28"/>
          <w:lang w:val="nl-NL"/>
        </w:rPr>
        <w:t>Thông tư này có h</w:t>
      </w:r>
      <w:r w:rsidRPr="009276E8">
        <w:rPr>
          <w:rFonts w:ascii="Times New Roman" w:hAnsi="Times New Roman"/>
          <w:sz w:val="28"/>
          <w:szCs w:val="28"/>
          <w:lang w:val="nl-NL"/>
        </w:rPr>
        <w:t>iệu lực thi hành kể từ ngày 01 tháng 3 năm 2022</w:t>
      </w:r>
      <w:r w:rsidR="007264E0" w:rsidRPr="009276E8">
        <w:rPr>
          <w:rFonts w:ascii="Times New Roman" w:hAnsi="Times New Roman"/>
          <w:sz w:val="28"/>
          <w:szCs w:val="28"/>
          <w:lang w:val="nl-NL"/>
        </w:rPr>
        <w:t xml:space="preserve">. </w:t>
      </w:r>
    </w:p>
    <w:p w:rsidR="00F72ED6" w:rsidRPr="009276E8" w:rsidRDefault="00D74CE8" w:rsidP="007C5D8A">
      <w:pPr>
        <w:pStyle w:val="BodyText"/>
        <w:spacing w:before="120" w:after="0"/>
        <w:ind w:firstLine="567"/>
        <w:jc w:val="both"/>
        <w:rPr>
          <w:rFonts w:ascii="Times New Roman" w:hAnsi="Times New Roman"/>
          <w:sz w:val="28"/>
          <w:szCs w:val="28"/>
          <w:lang w:val="nl-NL"/>
        </w:rPr>
      </w:pPr>
      <w:r w:rsidRPr="009276E8">
        <w:rPr>
          <w:rFonts w:ascii="Times New Roman" w:hAnsi="Times New Roman"/>
          <w:sz w:val="28"/>
          <w:szCs w:val="28"/>
          <w:lang w:val="nl-NL"/>
        </w:rPr>
        <w:t xml:space="preserve">2. </w:t>
      </w:r>
      <w:r w:rsidR="007264E0" w:rsidRPr="009276E8">
        <w:rPr>
          <w:rFonts w:ascii="Times New Roman" w:hAnsi="Times New Roman"/>
          <w:sz w:val="28"/>
          <w:szCs w:val="28"/>
          <w:lang w:val="nl-NL"/>
        </w:rPr>
        <w:t>Bãi bỏ Thông</w:t>
      </w:r>
      <w:r w:rsidRPr="009276E8">
        <w:rPr>
          <w:rFonts w:ascii="Times New Roman" w:hAnsi="Times New Roman"/>
          <w:sz w:val="28"/>
          <w:szCs w:val="28"/>
          <w:lang w:val="nl-NL"/>
        </w:rPr>
        <w:t xml:space="preserve"> tư số 40/2010/TT-BGTVT ngày 31 tháng</w:t>
      </w:r>
      <w:r w:rsidR="00B21C48">
        <w:rPr>
          <w:rFonts w:ascii="Times New Roman" w:hAnsi="Times New Roman"/>
          <w:sz w:val="28"/>
          <w:szCs w:val="28"/>
          <w:lang w:val="nl-NL"/>
        </w:rPr>
        <w:t xml:space="preserve"> </w:t>
      </w:r>
      <w:r w:rsidRPr="009276E8">
        <w:rPr>
          <w:rFonts w:ascii="Times New Roman" w:hAnsi="Times New Roman"/>
          <w:sz w:val="28"/>
          <w:szCs w:val="28"/>
          <w:lang w:val="nl-NL"/>
        </w:rPr>
        <w:t xml:space="preserve">12 năm </w:t>
      </w:r>
      <w:r w:rsidR="007264E0" w:rsidRPr="009276E8">
        <w:rPr>
          <w:rFonts w:ascii="Times New Roman" w:hAnsi="Times New Roman"/>
          <w:sz w:val="28"/>
          <w:szCs w:val="28"/>
          <w:lang w:val="nl-NL"/>
        </w:rPr>
        <w:t xml:space="preserve">2010 của Bộ trưởng Bộ Giao thông vận tải quy định về công tác điều tiết khống chế </w:t>
      </w:r>
      <w:r w:rsidR="0064613D" w:rsidRPr="009276E8">
        <w:rPr>
          <w:rFonts w:ascii="Times New Roman" w:hAnsi="Times New Roman"/>
          <w:sz w:val="28"/>
          <w:szCs w:val="28"/>
          <w:lang w:val="nl-NL"/>
        </w:rPr>
        <w:t xml:space="preserve">đảm bảo </w:t>
      </w:r>
      <w:r w:rsidR="007264E0" w:rsidRPr="009276E8">
        <w:rPr>
          <w:rFonts w:ascii="Times New Roman" w:hAnsi="Times New Roman"/>
          <w:sz w:val="28"/>
          <w:szCs w:val="28"/>
          <w:lang w:val="nl-NL"/>
        </w:rPr>
        <w:t>giao thông và chống va trôi trên đường thủy nội địa và Thông</w:t>
      </w:r>
      <w:r w:rsidRPr="009276E8">
        <w:rPr>
          <w:rFonts w:ascii="Times New Roman" w:hAnsi="Times New Roman"/>
          <w:sz w:val="28"/>
          <w:szCs w:val="28"/>
          <w:lang w:val="nl-NL"/>
        </w:rPr>
        <w:t xml:space="preserve"> tư số 30/2017/TT-BGTVT ngày 07 tháng 9 năm </w:t>
      </w:r>
      <w:r w:rsidR="007264E0" w:rsidRPr="009276E8">
        <w:rPr>
          <w:rFonts w:ascii="Times New Roman" w:hAnsi="Times New Roman"/>
          <w:sz w:val="28"/>
          <w:szCs w:val="28"/>
          <w:lang w:val="nl-NL"/>
        </w:rPr>
        <w:t>2017 của Bộ trưởng Bộ Giao thông vận tải về sửa đổi, bổ sung một số điều của Thông</w:t>
      </w:r>
      <w:r w:rsidRPr="009276E8">
        <w:rPr>
          <w:rFonts w:ascii="Times New Roman" w:hAnsi="Times New Roman"/>
          <w:sz w:val="28"/>
          <w:szCs w:val="28"/>
          <w:lang w:val="nl-NL"/>
        </w:rPr>
        <w:t xml:space="preserve"> tư số 40/2010/TT-BGTVT ngày 31 tháng 12 năm </w:t>
      </w:r>
      <w:r w:rsidR="007264E0" w:rsidRPr="009276E8">
        <w:rPr>
          <w:rFonts w:ascii="Times New Roman" w:hAnsi="Times New Roman"/>
          <w:sz w:val="28"/>
          <w:szCs w:val="28"/>
          <w:lang w:val="nl-NL"/>
        </w:rPr>
        <w:t>2010.</w:t>
      </w:r>
    </w:p>
    <w:p w:rsidR="002F0CD2" w:rsidRPr="009276E8" w:rsidRDefault="002F0CD2" w:rsidP="007C5D8A">
      <w:pPr>
        <w:pStyle w:val="BodyText"/>
        <w:tabs>
          <w:tab w:val="left" w:pos="8730"/>
        </w:tabs>
        <w:spacing w:before="120" w:after="0"/>
        <w:ind w:firstLine="567"/>
        <w:jc w:val="both"/>
        <w:rPr>
          <w:rFonts w:ascii="Times New Roman" w:hAnsi="Times New Roman"/>
          <w:b/>
          <w:sz w:val="28"/>
          <w:szCs w:val="28"/>
          <w:lang w:val="nl-NL"/>
        </w:rPr>
      </w:pPr>
      <w:r w:rsidRPr="009276E8">
        <w:rPr>
          <w:rFonts w:ascii="Times New Roman" w:hAnsi="Times New Roman"/>
          <w:b/>
          <w:sz w:val="28"/>
          <w:szCs w:val="28"/>
          <w:lang w:val="nl-NL"/>
        </w:rPr>
        <w:t xml:space="preserve">Điều </w:t>
      </w:r>
      <w:r w:rsidR="009F1B7F" w:rsidRPr="009276E8">
        <w:rPr>
          <w:rFonts w:ascii="Times New Roman" w:hAnsi="Times New Roman"/>
          <w:b/>
          <w:sz w:val="28"/>
          <w:szCs w:val="28"/>
          <w:lang w:val="nl-NL"/>
        </w:rPr>
        <w:t>20</w:t>
      </w:r>
      <w:r w:rsidRPr="009276E8">
        <w:rPr>
          <w:rFonts w:ascii="Times New Roman" w:hAnsi="Times New Roman"/>
          <w:b/>
          <w:sz w:val="28"/>
          <w:szCs w:val="28"/>
          <w:lang w:val="nl-NL"/>
        </w:rPr>
        <w:t>. Điều khoản chuyển tiếp</w:t>
      </w:r>
    </w:p>
    <w:p w:rsidR="00D2663D" w:rsidRPr="009276E8" w:rsidRDefault="00D2663D" w:rsidP="007C5D8A">
      <w:pPr>
        <w:pStyle w:val="BodyText"/>
        <w:spacing w:before="120" w:after="0"/>
        <w:ind w:firstLine="567"/>
        <w:jc w:val="both"/>
        <w:rPr>
          <w:rFonts w:ascii="Times New Roman" w:hAnsi="Times New Roman"/>
          <w:sz w:val="28"/>
          <w:szCs w:val="28"/>
          <w:lang w:val="nl-NL"/>
        </w:rPr>
      </w:pPr>
      <w:r w:rsidRPr="009276E8">
        <w:rPr>
          <w:rFonts w:ascii="Times New Roman" w:hAnsi="Times New Roman"/>
          <w:sz w:val="28"/>
          <w:szCs w:val="28"/>
          <w:lang w:val="nl-NL"/>
        </w:rPr>
        <w:t xml:space="preserve">Đối với các </w:t>
      </w:r>
      <w:r w:rsidR="00B21C48">
        <w:rPr>
          <w:rFonts w:ascii="Times New Roman" w:hAnsi="Times New Roman"/>
          <w:sz w:val="28"/>
          <w:szCs w:val="28"/>
          <w:lang w:val="nl-NL"/>
        </w:rPr>
        <w:t>h</w:t>
      </w:r>
      <w:r w:rsidRPr="009276E8">
        <w:rPr>
          <w:rFonts w:ascii="Times New Roman" w:hAnsi="Times New Roman"/>
          <w:sz w:val="28"/>
          <w:szCs w:val="28"/>
          <w:lang w:val="nl-NL"/>
        </w:rPr>
        <w:t xml:space="preserve">ợp đồng công tác điều tiết khống chế bảo </w:t>
      </w:r>
      <w:r w:rsidR="0064613D" w:rsidRPr="009276E8">
        <w:rPr>
          <w:rFonts w:ascii="Times New Roman" w:hAnsi="Times New Roman"/>
          <w:sz w:val="28"/>
          <w:szCs w:val="28"/>
          <w:lang w:val="nl-NL"/>
        </w:rPr>
        <w:t xml:space="preserve">đảm </w:t>
      </w:r>
      <w:r w:rsidR="002A7DD1" w:rsidRPr="009276E8">
        <w:rPr>
          <w:rFonts w:ascii="Times New Roman" w:hAnsi="Times New Roman"/>
          <w:sz w:val="28"/>
          <w:szCs w:val="28"/>
          <w:lang w:val="nl-NL"/>
        </w:rPr>
        <w:t xml:space="preserve">an toàn </w:t>
      </w:r>
      <w:r w:rsidRPr="009276E8">
        <w:rPr>
          <w:rFonts w:ascii="Times New Roman" w:hAnsi="Times New Roman"/>
          <w:sz w:val="28"/>
          <w:szCs w:val="28"/>
          <w:lang w:val="nl-NL"/>
        </w:rPr>
        <w:t>giao thông, chống va</w:t>
      </w:r>
      <w:r w:rsidR="002A7DD1" w:rsidRPr="009276E8">
        <w:rPr>
          <w:rFonts w:ascii="Times New Roman" w:hAnsi="Times New Roman"/>
          <w:sz w:val="28"/>
          <w:szCs w:val="28"/>
          <w:lang w:val="nl-NL"/>
        </w:rPr>
        <w:t xml:space="preserve"> trôi và hạn chế giao thông </w:t>
      </w:r>
      <w:r w:rsidRPr="009276E8">
        <w:rPr>
          <w:rFonts w:ascii="Times New Roman" w:hAnsi="Times New Roman"/>
          <w:sz w:val="28"/>
          <w:szCs w:val="28"/>
          <w:lang w:val="nl-NL"/>
        </w:rPr>
        <w:t xml:space="preserve">đường thủy nội địa đã được cơ quan, người có thẩm quyền ký kết theo quy định của pháp luật trước ngày Thông tư này có hiệu lực thì tiếp tục thực hiện theo quy định đến hết thời hạn của </w:t>
      </w:r>
      <w:r w:rsidR="00B21C48">
        <w:rPr>
          <w:rFonts w:ascii="Times New Roman" w:hAnsi="Times New Roman"/>
          <w:sz w:val="28"/>
          <w:szCs w:val="28"/>
          <w:lang w:val="nl-NL"/>
        </w:rPr>
        <w:t>h</w:t>
      </w:r>
      <w:r w:rsidR="002E37FE">
        <w:rPr>
          <w:rFonts w:ascii="Times New Roman" w:hAnsi="Times New Roman"/>
          <w:sz w:val="28"/>
          <w:szCs w:val="28"/>
          <w:lang w:val="nl-NL"/>
        </w:rPr>
        <w:t>ợp đồng</w:t>
      </w:r>
      <w:r w:rsidRPr="009276E8">
        <w:rPr>
          <w:rFonts w:ascii="Times New Roman" w:hAnsi="Times New Roman"/>
          <w:sz w:val="28"/>
          <w:szCs w:val="28"/>
          <w:lang w:val="nl-NL"/>
        </w:rPr>
        <w:t xml:space="preserve">. Trường hợp sửa đổi, bổ sung </w:t>
      </w:r>
      <w:r w:rsidR="00B21C48">
        <w:rPr>
          <w:rFonts w:ascii="Times New Roman" w:hAnsi="Times New Roman"/>
          <w:sz w:val="28"/>
          <w:szCs w:val="28"/>
          <w:lang w:val="nl-NL"/>
        </w:rPr>
        <w:t>h</w:t>
      </w:r>
      <w:r w:rsidRPr="009276E8">
        <w:rPr>
          <w:rFonts w:ascii="Times New Roman" w:hAnsi="Times New Roman"/>
          <w:sz w:val="28"/>
          <w:szCs w:val="28"/>
          <w:lang w:val="nl-NL"/>
        </w:rPr>
        <w:t>ợp đồng kể từ ngày Thông tư này có hiệu lực thi hành</w:t>
      </w:r>
      <w:r w:rsidR="002E37FE">
        <w:rPr>
          <w:rFonts w:ascii="Times New Roman" w:hAnsi="Times New Roman"/>
          <w:sz w:val="28"/>
          <w:szCs w:val="28"/>
          <w:lang w:val="nl-NL"/>
        </w:rPr>
        <w:t xml:space="preserve"> thì</w:t>
      </w:r>
      <w:r w:rsidRPr="009276E8">
        <w:rPr>
          <w:rFonts w:ascii="Times New Roman" w:hAnsi="Times New Roman"/>
          <w:sz w:val="28"/>
          <w:szCs w:val="28"/>
          <w:lang w:val="nl-NL"/>
        </w:rPr>
        <w:t xml:space="preserve"> phải thực hiện theo quy định tại Thông tư này.</w:t>
      </w:r>
    </w:p>
    <w:p w:rsidR="002F0CD2" w:rsidRPr="009276E8" w:rsidRDefault="002F0CD2" w:rsidP="007C5D8A">
      <w:pPr>
        <w:pStyle w:val="BodyText"/>
        <w:spacing w:before="120" w:after="0"/>
        <w:ind w:firstLine="567"/>
        <w:jc w:val="both"/>
        <w:rPr>
          <w:rFonts w:ascii="Times New Roman" w:hAnsi="Times New Roman"/>
          <w:b/>
          <w:sz w:val="28"/>
          <w:szCs w:val="28"/>
          <w:lang w:val="nl-NL"/>
        </w:rPr>
      </w:pPr>
      <w:r w:rsidRPr="009276E8">
        <w:rPr>
          <w:rFonts w:ascii="Times New Roman" w:hAnsi="Times New Roman"/>
          <w:b/>
          <w:sz w:val="28"/>
          <w:szCs w:val="28"/>
          <w:lang w:val="nl-NL"/>
        </w:rPr>
        <w:t>Điề</w:t>
      </w:r>
      <w:r w:rsidR="00E415F7" w:rsidRPr="009276E8">
        <w:rPr>
          <w:rFonts w:ascii="Times New Roman" w:hAnsi="Times New Roman"/>
          <w:b/>
          <w:sz w:val="28"/>
          <w:szCs w:val="28"/>
          <w:lang w:val="nl-NL"/>
        </w:rPr>
        <w:t>u 2</w:t>
      </w:r>
      <w:r w:rsidR="009F1B7F" w:rsidRPr="009276E8">
        <w:rPr>
          <w:rFonts w:ascii="Times New Roman" w:hAnsi="Times New Roman"/>
          <w:b/>
          <w:sz w:val="28"/>
          <w:szCs w:val="28"/>
          <w:lang w:val="nl-NL"/>
        </w:rPr>
        <w:t>1</w:t>
      </w:r>
      <w:r w:rsidRPr="009276E8">
        <w:rPr>
          <w:rFonts w:ascii="Times New Roman" w:hAnsi="Times New Roman"/>
          <w:b/>
          <w:sz w:val="28"/>
          <w:szCs w:val="28"/>
          <w:lang w:val="nl-NL"/>
        </w:rPr>
        <w:t>. Tổ chức thực hiện</w:t>
      </w:r>
    </w:p>
    <w:p w:rsidR="00BD60F8" w:rsidRPr="009276E8" w:rsidRDefault="00924062" w:rsidP="007C5D8A">
      <w:pPr>
        <w:pStyle w:val="BodyText"/>
        <w:spacing w:before="120" w:after="0"/>
        <w:ind w:firstLine="567"/>
        <w:jc w:val="both"/>
        <w:rPr>
          <w:rFonts w:ascii="Times New Roman" w:hAnsi="Times New Roman"/>
          <w:sz w:val="28"/>
          <w:szCs w:val="28"/>
          <w:lang w:val="nl-NL"/>
        </w:rPr>
      </w:pPr>
      <w:r w:rsidRPr="009276E8">
        <w:rPr>
          <w:rFonts w:ascii="Times New Roman" w:hAnsi="Times New Roman"/>
          <w:sz w:val="28"/>
          <w:szCs w:val="28"/>
          <w:lang w:val="nl-NL"/>
        </w:rPr>
        <w:t xml:space="preserve">1. </w:t>
      </w:r>
      <w:r w:rsidR="00BD60F8" w:rsidRPr="009276E8">
        <w:rPr>
          <w:rFonts w:ascii="Times New Roman" w:hAnsi="Times New Roman"/>
          <w:sz w:val="28"/>
          <w:szCs w:val="28"/>
          <w:lang w:val="nl-NL"/>
        </w:rPr>
        <w:t>Cục Đường thủy nội địa Việt Nam tổ chức thực hiện Thông tư này.</w:t>
      </w:r>
    </w:p>
    <w:p w:rsidR="00BD60F8" w:rsidRPr="009276E8" w:rsidRDefault="00924062" w:rsidP="007C5D8A">
      <w:pPr>
        <w:pStyle w:val="BodyText"/>
        <w:spacing w:before="120" w:after="0"/>
        <w:ind w:firstLine="567"/>
        <w:jc w:val="both"/>
        <w:rPr>
          <w:rFonts w:ascii="Times New Roman" w:hAnsi="Times New Roman"/>
          <w:spacing w:val="4"/>
          <w:sz w:val="28"/>
          <w:szCs w:val="28"/>
          <w:lang w:val="nl-NL"/>
        </w:rPr>
      </w:pPr>
      <w:r w:rsidRPr="009276E8">
        <w:rPr>
          <w:rFonts w:ascii="Times New Roman" w:hAnsi="Times New Roman"/>
          <w:spacing w:val="4"/>
          <w:sz w:val="28"/>
          <w:szCs w:val="28"/>
          <w:lang w:val="nl-NL"/>
        </w:rPr>
        <w:t xml:space="preserve">2. </w:t>
      </w:r>
      <w:r w:rsidR="00BD60F8" w:rsidRPr="009276E8">
        <w:rPr>
          <w:rFonts w:ascii="Times New Roman" w:hAnsi="Times New Roman"/>
          <w:spacing w:val="4"/>
          <w:sz w:val="28"/>
          <w:szCs w:val="28"/>
          <w:lang w:val="nl-NL"/>
        </w:rPr>
        <w:t xml:space="preserve">Chánh Văn phòng, Chánh thanh tra Bộ, các Vụ trưởng, Cục trưởng Cục Đường thủy nội địa Việt Nam, </w:t>
      </w:r>
      <w:r w:rsidR="00E85965" w:rsidRPr="009276E8">
        <w:rPr>
          <w:rFonts w:ascii="Times New Roman" w:hAnsi="Times New Roman"/>
          <w:spacing w:val="4"/>
          <w:sz w:val="28"/>
          <w:szCs w:val="28"/>
          <w:lang w:val="nl-NL"/>
        </w:rPr>
        <w:t>G</w:t>
      </w:r>
      <w:r w:rsidR="00BD60F8" w:rsidRPr="009276E8">
        <w:rPr>
          <w:rFonts w:ascii="Times New Roman" w:hAnsi="Times New Roman"/>
          <w:spacing w:val="4"/>
          <w:sz w:val="28"/>
          <w:szCs w:val="28"/>
          <w:lang w:val="nl-NL"/>
        </w:rPr>
        <w:t>iám đốc các Sở Giao thông vận tải, Thủ trưởng các cơ quan, tổ chức và cá nhân có liên quan chịu trách nhiệm thi hành Thông tư này.</w:t>
      </w:r>
      <w:r w:rsidR="00CB383E" w:rsidRPr="009276E8">
        <w:rPr>
          <w:rFonts w:ascii="Times New Roman" w:hAnsi="Times New Roman"/>
          <w:spacing w:val="4"/>
          <w:sz w:val="28"/>
          <w:szCs w:val="28"/>
          <w:lang w:val="nl-NL"/>
        </w:rPr>
        <w:t>/.</w:t>
      </w:r>
    </w:p>
    <w:p w:rsidR="00ED2258" w:rsidRPr="009276E8" w:rsidRDefault="00ED2258" w:rsidP="009276E8">
      <w:pPr>
        <w:pStyle w:val="BodyText"/>
        <w:spacing w:before="120" w:after="0"/>
        <w:ind w:firstLine="567"/>
        <w:jc w:val="both"/>
        <w:rPr>
          <w:rFonts w:ascii="Times New Roman" w:hAnsi="Times New Roman"/>
          <w:sz w:val="28"/>
          <w:szCs w:val="28"/>
          <w:lang w:val="nl-NL"/>
        </w:rPr>
      </w:pPr>
    </w:p>
    <w:tbl>
      <w:tblPr>
        <w:tblW w:w="9356" w:type="dxa"/>
        <w:tblInd w:w="-34" w:type="dxa"/>
        <w:tblLayout w:type="fixed"/>
        <w:tblLook w:val="0000" w:firstRow="0" w:lastRow="0" w:firstColumn="0" w:lastColumn="0" w:noHBand="0" w:noVBand="0"/>
      </w:tblPr>
      <w:tblGrid>
        <w:gridCol w:w="5387"/>
        <w:gridCol w:w="3969"/>
      </w:tblGrid>
      <w:tr w:rsidR="002F0CD2" w:rsidRPr="009276E8" w:rsidTr="008F6C8B">
        <w:tc>
          <w:tcPr>
            <w:tcW w:w="5387" w:type="dxa"/>
          </w:tcPr>
          <w:p w:rsidR="002F0CD2" w:rsidRPr="009276E8" w:rsidRDefault="002F0CD2" w:rsidP="008F6C8B">
            <w:pPr>
              <w:widowControl w:val="0"/>
              <w:rPr>
                <w:rFonts w:ascii="Times New Roman" w:hAnsi="Times New Roman"/>
                <w:b/>
                <w:i/>
                <w:sz w:val="24"/>
                <w:szCs w:val="24"/>
                <w:lang w:val="nl-NL"/>
              </w:rPr>
            </w:pPr>
            <w:r w:rsidRPr="009276E8">
              <w:rPr>
                <w:rFonts w:ascii="Times New Roman" w:hAnsi="Times New Roman"/>
                <w:b/>
                <w:i/>
                <w:sz w:val="24"/>
                <w:szCs w:val="24"/>
                <w:lang w:val="nl-NL"/>
              </w:rPr>
              <w:t>Nơi nhận:</w:t>
            </w:r>
          </w:p>
          <w:p w:rsidR="002F0CD2" w:rsidRPr="009276E8" w:rsidRDefault="002F0CD2" w:rsidP="008F6C8B">
            <w:pPr>
              <w:widowControl w:val="0"/>
              <w:rPr>
                <w:rFonts w:ascii="Times New Roman" w:hAnsi="Times New Roman"/>
                <w:sz w:val="22"/>
                <w:szCs w:val="22"/>
                <w:lang w:val="es-ES"/>
              </w:rPr>
            </w:pPr>
            <w:r w:rsidRPr="009276E8">
              <w:rPr>
                <w:rFonts w:ascii="Times New Roman" w:hAnsi="Times New Roman"/>
                <w:lang w:val="es-ES"/>
              </w:rPr>
              <w:t>-</w:t>
            </w:r>
            <w:r w:rsidRPr="009276E8">
              <w:rPr>
                <w:rFonts w:ascii="Times New Roman" w:hAnsi="Times New Roman"/>
                <w:sz w:val="22"/>
                <w:szCs w:val="22"/>
                <w:lang w:val="es-ES"/>
              </w:rPr>
              <w:t xml:space="preserve"> Như Điề</w:t>
            </w:r>
            <w:r w:rsidR="00FB73DE" w:rsidRPr="009276E8">
              <w:rPr>
                <w:rFonts w:ascii="Times New Roman" w:hAnsi="Times New Roman"/>
                <w:sz w:val="22"/>
                <w:szCs w:val="22"/>
                <w:lang w:val="es-ES"/>
              </w:rPr>
              <w:t>u 21</w:t>
            </w:r>
            <w:r w:rsidRPr="009276E8">
              <w:rPr>
                <w:rFonts w:ascii="Times New Roman" w:hAnsi="Times New Roman"/>
                <w:sz w:val="22"/>
                <w:szCs w:val="22"/>
                <w:lang w:val="es-ES"/>
              </w:rPr>
              <w:t>;</w:t>
            </w:r>
          </w:p>
          <w:p w:rsidR="000E2934" w:rsidRPr="009276E8" w:rsidRDefault="000E2934" w:rsidP="008F6C8B">
            <w:pPr>
              <w:widowControl w:val="0"/>
              <w:rPr>
                <w:rFonts w:ascii="Times New Roman" w:hAnsi="Times New Roman"/>
                <w:sz w:val="22"/>
                <w:szCs w:val="22"/>
                <w:lang w:val="es-ES"/>
              </w:rPr>
            </w:pPr>
            <w:r w:rsidRPr="009276E8">
              <w:rPr>
                <w:rFonts w:ascii="Times New Roman" w:hAnsi="Times New Roman"/>
                <w:sz w:val="22"/>
                <w:szCs w:val="22"/>
                <w:lang w:val="es-ES"/>
              </w:rPr>
              <w:t>- Bộ trưởng (để b/c);</w:t>
            </w:r>
          </w:p>
          <w:p w:rsidR="002F0CD2" w:rsidRPr="009276E8" w:rsidRDefault="002F0CD2" w:rsidP="008F6C8B">
            <w:pPr>
              <w:widowControl w:val="0"/>
              <w:rPr>
                <w:rFonts w:ascii="Times New Roman" w:hAnsi="Times New Roman"/>
                <w:sz w:val="22"/>
                <w:szCs w:val="22"/>
                <w:lang w:val="es-ES"/>
              </w:rPr>
            </w:pPr>
            <w:r w:rsidRPr="009276E8">
              <w:rPr>
                <w:rFonts w:ascii="Times New Roman" w:hAnsi="Times New Roman"/>
                <w:sz w:val="22"/>
                <w:szCs w:val="22"/>
                <w:lang w:val="es-ES"/>
              </w:rPr>
              <w:t>- Văn phòng Chính phủ;</w:t>
            </w:r>
            <w:r w:rsidRPr="009276E8">
              <w:rPr>
                <w:rFonts w:ascii="Times New Roman" w:hAnsi="Times New Roman"/>
                <w:sz w:val="22"/>
                <w:szCs w:val="22"/>
                <w:lang w:val="es-ES"/>
              </w:rPr>
              <w:br/>
              <w:t>- Các Bộ, cơ quan ngang Bộ, cơ quan thuộc Chính phủ;</w:t>
            </w:r>
            <w:r w:rsidRPr="009276E8">
              <w:rPr>
                <w:rFonts w:ascii="Times New Roman" w:hAnsi="Times New Roman"/>
                <w:sz w:val="22"/>
                <w:szCs w:val="22"/>
                <w:lang w:val="es-ES"/>
              </w:rPr>
              <w:br/>
              <w:t xml:space="preserve">- </w:t>
            </w:r>
            <w:r w:rsidR="007C5D8A" w:rsidRPr="009276E8">
              <w:rPr>
                <w:rFonts w:ascii="Times New Roman" w:hAnsi="Times New Roman"/>
                <w:sz w:val="22"/>
                <w:szCs w:val="22"/>
                <w:lang w:val="es-ES"/>
              </w:rPr>
              <w:t xml:space="preserve">Ủy </w:t>
            </w:r>
            <w:r w:rsidRPr="009276E8">
              <w:rPr>
                <w:rFonts w:ascii="Times New Roman" w:hAnsi="Times New Roman"/>
                <w:sz w:val="22"/>
                <w:szCs w:val="22"/>
                <w:lang w:val="es-ES"/>
              </w:rPr>
              <w:t>ban An toàn Giao thông quốc gia;</w:t>
            </w:r>
            <w:r w:rsidRPr="009276E8">
              <w:rPr>
                <w:rFonts w:ascii="Times New Roman" w:hAnsi="Times New Roman"/>
                <w:sz w:val="22"/>
                <w:szCs w:val="22"/>
                <w:lang w:val="es-ES"/>
              </w:rPr>
              <w:br/>
              <w:t>- UBND các tỉnh, thành phố trực thuộc TW;</w:t>
            </w:r>
            <w:r w:rsidRPr="009276E8">
              <w:rPr>
                <w:rFonts w:ascii="Times New Roman" w:hAnsi="Times New Roman"/>
                <w:sz w:val="22"/>
                <w:szCs w:val="22"/>
                <w:lang w:val="es-ES"/>
              </w:rPr>
              <w:br/>
              <w:t>- Các Thứ trưởng Bộ GTVT;</w:t>
            </w:r>
            <w:r w:rsidRPr="009276E8">
              <w:rPr>
                <w:rFonts w:ascii="Times New Roman" w:hAnsi="Times New Roman"/>
                <w:sz w:val="22"/>
                <w:szCs w:val="22"/>
                <w:lang w:val="es-ES"/>
              </w:rPr>
              <w:br/>
              <w:t>- Cục Kiểm tra văn bản (Bộ Tư pháp);</w:t>
            </w:r>
            <w:r w:rsidRPr="009276E8">
              <w:rPr>
                <w:rFonts w:ascii="Times New Roman" w:hAnsi="Times New Roman"/>
                <w:sz w:val="22"/>
                <w:szCs w:val="22"/>
                <w:lang w:val="es-ES"/>
              </w:rPr>
              <w:br/>
              <w:t>- Công báo;</w:t>
            </w:r>
            <w:r w:rsidRPr="009276E8">
              <w:rPr>
                <w:rFonts w:ascii="Times New Roman" w:hAnsi="Times New Roman"/>
                <w:sz w:val="22"/>
                <w:szCs w:val="22"/>
                <w:lang w:val="es-ES"/>
              </w:rPr>
              <w:br/>
              <w:t>- Cổng Thông tin điện tử Chính phủ;</w:t>
            </w:r>
            <w:r w:rsidRPr="009276E8">
              <w:rPr>
                <w:rFonts w:ascii="Times New Roman" w:hAnsi="Times New Roman"/>
                <w:sz w:val="22"/>
                <w:szCs w:val="22"/>
                <w:lang w:val="es-ES"/>
              </w:rPr>
              <w:br/>
              <w:t>- Cổng Thông tin điện tử Bộ GTVT;</w:t>
            </w:r>
          </w:p>
          <w:p w:rsidR="002F0CD2" w:rsidRPr="009276E8" w:rsidRDefault="002F0CD2" w:rsidP="008F6C8B">
            <w:pPr>
              <w:widowControl w:val="0"/>
              <w:rPr>
                <w:rFonts w:ascii="Times New Roman" w:hAnsi="Times New Roman"/>
                <w:sz w:val="22"/>
                <w:szCs w:val="22"/>
                <w:lang w:val="es-ES"/>
              </w:rPr>
            </w:pPr>
            <w:r w:rsidRPr="009276E8">
              <w:rPr>
                <w:rFonts w:ascii="Times New Roman" w:hAnsi="Times New Roman"/>
                <w:sz w:val="22"/>
                <w:szCs w:val="22"/>
                <w:lang w:val="es-ES"/>
              </w:rPr>
              <w:t>- Báo Giao thông, Tạp chí GTVT;</w:t>
            </w:r>
            <w:r w:rsidRPr="009276E8">
              <w:rPr>
                <w:rFonts w:ascii="Times New Roman" w:hAnsi="Times New Roman"/>
                <w:sz w:val="22"/>
                <w:szCs w:val="22"/>
                <w:lang w:val="es-ES"/>
              </w:rPr>
              <w:br/>
              <w:t>- Lưu: VT, ATGT (03).</w:t>
            </w:r>
          </w:p>
          <w:p w:rsidR="00E823A9" w:rsidRPr="009276E8" w:rsidRDefault="00E823A9" w:rsidP="008F6C8B">
            <w:pPr>
              <w:widowControl w:val="0"/>
              <w:rPr>
                <w:rFonts w:ascii="Times New Roman" w:hAnsi="Times New Roman"/>
                <w:sz w:val="22"/>
                <w:szCs w:val="22"/>
                <w:lang w:val="es-ES"/>
              </w:rPr>
            </w:pPr>
          </w:p>
          <w:p w:rsidR="00E823A9" w:rsidRPr="009276E8" w:rsidRDefault="00E823A9" w:rsidP="008F6C8B">
            <w:pPr>
              <w:widowControl w:val="0"/>
              <w:rPr>
                <w:rFonts w:ascii="Times New Roman" w:hAnsi="Times New Roman"/>
                <w:lang w:val="es-ES"/>
              </w:rPr>
            </w:pPr>
          </w:p>
        </w:tc>
        <w:tc>
          <w:tcPr>
            <w:tcW w:w="3969" w:type="dxa"/>
          </w:tcPr>
          <w:p w:rsidR="002F0CD2" w:rsidRPr="009276E8" w:rsidRDefault="00D74CE8" w:rsidP="009276E8">
            <w:pPr>
              <w:widowControl w:val="0"/>
              <w:jc w:val="center"/>
              <w:rPr>
                <w:rFonts w:ascii="Times New Roman" w:hAnsi="Times New Roman"/>
                <w:b/>
                <w:sz w:val="27"/>
                <w:szCs w:val="27"/>
                <w:lang w:val="vi-VN"/>
              </w:rPr>
            </w:pPr>
            <w:r w:rsidRPr="009276E8">
              <w:rPr>
                <w:rFonts w:ascii="Times New Roman" w:hAnsi="Times New Roman"/>
                <w:b/>
                <w:sz w:val="27"/>
                <w:szCs w:val="27"/>
              </w:rPr>
              <w:t xml:space="preserve">KT. </w:t>
            </w:r>
            <w:r w:rsidR="002F0CD2" w:rsidRPr="009276E8">
              <w:rPr>
                <w:rFonts w:ascii="Times New Roman" w:hAnsi="Times New Roman"/>
                <w:b/>
                <w:sz w:val="27"/>
                <w:szCs w:val="27"/>
                <w:lang w:val="vi-VN"/>
              </w:rPr>
              <w:t>BỘ TRƯỞNG</w:t>
            </w:r>
          </w:p>
          <w:p w:rsidR="00D74CE8" w:rsidRPr="009276E8" w:rsidRDefault="00D74CE8" w:rsidP="009276E8">
            <w:pPr>
              <w:widowControl w:val="0"/>
              <w:jc w:val="center"/>
              <w:rPr>
                <w:rFonts w:ascii="Times New Roman" w:hAnsi="Times New Roman"/>
                <w:b/>
                <w:sz w:val="27"/>
                <w:szCs w:val="27"/>
              </w:rPr>
            </w:pPr>
            <w:r w:rsidRPr="009276E8">
              <w:rPr>
                <w:rFonts w:ascii="Times New Roman" w:hAnsi="Times New Roman"/>
                <w:b/>
                <w:sz w:val="27"/>
                <w:szCs w:val="27"/>
              </w:rPr>
              <w:t>THỨ TRƯỞNG</w:t>
            </w:r>
          </w:p>
          <w:p w:rsidR="002F0CD2" w:rsidRPr="009276E8" w:rsidRDefault="002F0CD2" w:rsidP="009276E8">
            <w:pPr>
              <w:pStyle w:val="Heading6"/>
              <w:keepNext w:val="0"/>
              <w:widowControl w:val="0"/>
              <w:jc w:val="center"/>
              <w:rPr>
                <w:rFonts w:ascii="Times New Roman" w:hAnsi="Times New Roman"/>
                <w:b w:val="0"/>
                <w:sz w:val="28"/>
                <w:szCs w:val="28"/>
                <w:lang w:val="vi-VN"/>
              </w:rPr>
            </w:pPr>
          </w:p>
          <w:p w:rsidR="002F0CD2" w:rsidRPr="009276E8" w:rsidRDefault="002F0CD2" w:rsidP="009276E8">
            <w:pPr>
              <w:widowControl w:val="0"/>
              <w:jc w:val="center"/>
              <w:rPr>
                <w:rFonts w:ascii="Times New Roman" w:hAnsi="Times New Roman"/>
                <w:sz w:val="28"/>
                <w:szCs w:val="28"/>
                <w:lang w:val="vi-VN"/>
              </w:rPr>
            </w:pPr>
          </w:p>
          <w:p w:rsidR="002F0CD2" w:rsidRPr="009276E8" w:rsidRDefault="002F0CD2" w:rsidP="009276E8">
            <w:pPr>
              <w:widowControl w:val="0"/>
              <w:jc w:val="center"/>
              <w:rPr>
                <w:rFonts w:ascii="Times New Roman" w:hAnsi="Times New Roman"/>
                <w:sz w:val="28"/>
                <w:szCs w:val="28"/>
                <w:lang w:val="vi-VN"/>
              </w:rPr>
            </w:pPr>
          </w:p>
          <w:p w:rsidR="00D22736" w:rsidRPr="009276E8" w:rsidRDefault="00D22736" w:rsidP="009276E8">
            <w:pPr>
              <w:widowControl w:val="0"/>
              <w:jc w:val="center"/>
              <w:rPr>
                <w:rFonts w:ascii="Times New Roman" w:hAnsi="Times New Roman"/>
                <w:sz w:val="28"/>
                <w:szCs w:val="28"/>
                <w:lang w:val="vi-VN"/>
              </w:rPr>
            </w:pPr>
          </w:p>
          <w:p w:rsidR="00D22736" w:rsidRPr="009276E8" w:rsidRDefault="00D22736" w:rsidP="009276E8">
            <w:pPr>
              <w:widowControl w:val="0"/>
              <w:jc w:val="center"/>
              <w:rPr>
                <w:rFonts w:ascii="Times New Roman" w:hAnsi="Times New Roman"/>
                <w:sz w:val="28"/>
                <w:szCs w:val="28"/>
                <w:lang w:val="vi-VN"/>
              </w:rPr>
            </w:pPr>
          </w:p>
          <w:p w:rsidR="00D73995" w:rsidRPr="009276E8" w:rsidRDefault="008E0C93" w:rsidP="009276E8">
            <w:pPr>
              <w:widowControl w:val="0"/>
              <w:jc w:val="center"/>
              <w:rPr>
                <w:rFonts w:ascii="Times New Roman" w:hAnsi="Times New Roman"/>
                <w:b/>
                <w:sz w:val="28"/>
                <w:szCs w:val="28"/>
              </w:rPr>
            </w:pPr>
            <w:r w:rsidRPr="009276E8">
              <w:rPr>
                <w:rFonts w:ascii="Times New Roman" w:hAnsi="Times New Roman"/>
                <w:b/>
                <w:sz w:val="28"/>
                <w:szCs w:val="28"/>
                <w:lang w:val="vi-VN"/>
              </w:rPr>
              <w:t>Nguyễ</w:t>
            </w:r>
            <w:r w:rsidR="00D74CE8" w:rsidRPr="009276E8">
              <w:rPr>
                <w:rFonts w:ascii="Times New Roman" w:hAnsi="Times New Roman"/>
                <w:b/>
                <w:sz w:val="28"/>
                <w:szCs w:val="28"/>
                <w:lang w:val="vi-VN"/>
              </w:rPr>
              <w:t xml:space="preserve">n </w:t>
            </w:r>
            <w:r w:rsidR="00D74CE8" w:rsidRPr="009276E8">
              <w:rPr>
                <w:rFonts w:ascii="Times New Roman" w:hAnsi="Times New Roman"/>
                <w:b/>
                <w:sz w:val="28"/>
                <w:szCs w:val="28"/>
              </w:rPr>
              <w:t>Xuân Sang</w:t>
            </w:r>
          </w:p>
          <w:p w:rsidR="00D73995" w:rsidRPr="009276E8" w:rsidRDefault="00D73995" w:rsidP="008F6C8B">
            <w:pPr>
              <w:widowControl w:val="0"/>
              <w:spacing w:before="120" w:line="360" w:lineRule="exact"/>
              <w:jc w:val="center"/>
              <w:rPr>
                <w:rFonts w:ascii="Times New Roman" w:hAnsi="Times New Roman"/>
                <w:b/>
                <w:sz w:val="26"/>
                <w:szCs w:val="26"/>
              </w:rPr>
            </w:pPr>
          </w:p>
          <w:p w:rsidR="004C4897" w:rsidRPr="009276E8" w:rsidRDefault="004C4897" w:rsidP="008F6C8B">
            <w:pPr>
              <w:widowControl w:val="0"/>
              <w:spacing w:before="120" w:line="360" w:lineRule="exact"/>
              <w:jc w:val="center"/>
              <w:rPr>
                <w:rFonts w:ascii="Times New Roman" w:hAnsi="Times New Roman"/>
                <w:b/>
                <w:sz w:val="26"/>
                <w:szCs w:val="26"/>
              </w:rPr>
            </w:pPr>
          </w:p>
        </w:tc>
      </w:tr>
    </w:tbl>
    <w:p w:rsidR="00D0213C" w:rsidRPr="009276E8" w:rsidRDefault="00D0213C" w:rsidP="004336C8">
      <w:pPr>
        <w:spacing w:before="120" w:line="320" w:lineRule="exact"/>
        <w:rPr>
          <w:rFonts w:ascii="Times New Roman" w:hAnsi="Times New Roman"/>
          <w:sz w:val="28"/>
          <w:szCs w:val="28"/>
        </w:rPr>
      </w:pPr>
    </w:p>
    <w:sectPr w:rsidR="00D0213C" w:rsidRPr="009276E8" w:rsidSect="004336C8">
      <w:headerReference w:type="first" r:id="rId11"/>
      <w:pgSz w:w="11907" w:h="16840" w:code="9"/>
      <w:pgMar w:top="1134" w:right="1134" w:bottom="1134" w:left="1814" w:header="454"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C9F" w:rsidRDefault="002D2C9F" w:rsidP="00030A7D">
      <w:r>
        <w:separator/>
      </w:r>
    </w:p>
  </w:endnote>
  <w:endnote w:type="continuationSeparator" w:id="0">
    <w:p w:rsidR="002D2C9F" w:rsidRDefault="002D2C9F" w:rsidP="00030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C9F" w:rsidRDefault="002D2C9F" w:rsidP="00030A7D">
      <w:r>
        <w:separator/>
      </w:r>
    </w:p>
  </w:footnote>
  <w:footnote w:type="continuationSeparator" w:id="0">
    <w:p w:rsidR="002D2C9F" w:rsidRDefault="002D2C9F" w:rsidP="00030A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214611"/>
      <w:docPartObj>
        <w:docPartGallery w:val="Page Numbers (Top of Page)"/>
        <w:docPartUnique/>
      </w:docPartObj>
    </w:sdtPr>
    <w:sdtEndPr/>
    <w:sdtContent>
      <w:p w:rsidR="007C51B6" w:rsidRDefault="007C51B6">
        <w:pPr>
          <w:pStyle w:val="Header"/>
          <w:jc w:val="center"/>
        </w:pPr>
        <w:r>
          <w:fldChar w:fldCharType="begin"/>
        </w:r>
        <w:r>
          <w:instrText xml:space="preserve"> PAGE   \* MERGEFORMAT </w:instrText>
        </w:r>
        <w:r>
          <w:fldChar w:fldCharType="separate"/>
        </w:r>
        <w:r w:rsidR="004336C8">
          <w:rPr>
            <w:noProof/>
          </w:rPr>
          <w:t>1</w:t>
        </w:r>
        <w:r>
          <w:rPr>
            <w:noProof/>
          </w:rPr>
          <w:fldChar w:fldCharType="end"/>
        </w:r>
      </w:p>
    </w:sdtContent>
  </w:sdt>
  <w:p w:rsidR="007C51B6" w:rsidRDefault="007C51B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FC2507"/>
    <w:multiLevelType w:val="singleLevel"/>
    <w:tmpl w:val="98FC2507"/>
    <w:lvl w:ilvl="0">
      <w:start w:val="1"/>
      <w:numFmt w:val="decimal"/>
      <w:suff w:val="space"/>
      <w:lvlText w:val="%1."/>
      <w:lvlJc w:val="left"/>
    </w:lvl>
  </w:abstractNum>
  <w:abstractNum w:abstractNumId="1" w15:restartNumberingAfterBreak="0">
    <w:nsid w:val="C0EB466F"/>
    <w:multiLevelType w:val="singleLevel"/>
    <w:tmpl w:val="C0EB466F"/>
    <w:lvl w:ilvl="0">
      <w:start w:val="1"/>
      <w:numFmt w:val="lowerLetter"/>
      <w:suff w:val="space"/>
      <w:lvlText w:val="%1)"/>
      <w:lvlJc w:val="left"/>
    </w:lvl>
  </w:abstractNum>
  <w:abstractNum w:abstractNumId="2" w15:restartNumberingAfterBreak="0">
    <w:nsid w:val="0BFF72AF"/>
    <w:multiLevelType w:val="hybridMultilevel"/>
    <w:tmpl w:val="44E2183A"/>
    <w:lvl w:ilvl="0" w:tplc="EF74BD5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7775E65"/>
    <w:multiLevelType w:val="hybridMultilevel"/>
    <w:tmpl w:val="42E01C0A"/>
    <w:lvl w:ilvl="0" w:tplc="756E62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187315"/>
    <w:multiLevelType w:val="hybridMultilevel"/>
    <w:tmpl w:val="179C25CC"/>
    <w:lvl w:ilvl="0" w:tplc="0F243E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D44862"/>
    <w:multiLevelType w:val="hybridMultilevel"/>
    <w:tmpl w:val="28FCB008"/>
    <w:lvl w:ilvl="0" w:tplc="D04471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F0C49E3"/>
    <w:multiLevelType w:val="hybridMultilevel"/>
    <w:tmpl w:val="8710D0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0E47449"/>
    <w:multiLevelType w:val="hybridMultilevel"/>
    <w:tmpl w:val="748C99AC"/>
    <w:lvl w:ilvl="0" w:tplc="A90A960A">
      <w:start w:val="3"/>
      <w:numFmt w:val="bullet"/>
      <w:lvlText w:val="-"/>
      <w:lvlJc w:val="left"/>
      <w:pPr>
        <w:ind w:left="480" w:hanging="360"/>
      </w:pPr>
      <w:rPr>
        <w:rFonts w:ascii="Times New Roman" w:eastAsia="Times New Roman" w:hAnsi="Times New Roman" w:cs="Times New Roman" w:hint="default"/>
        <w:b/>
        <w:sz w:val="28"/>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8" w15:restartNumberingAfterBreak="0">
    <w:nsid w:val="320828B4"/>
    <w:multiLevelType w:val="hybridMultilevel"/>
    <w:tmpl w:val="2DBAAED2"/>
    <w:lvl w:ilvl="0" w:tplc="4BC64BF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48FF1D9A"/>
    <w:multiLevelType w:val="hybridMultilevel"/>
    <w:tmpl w:val="CF489338"/>
    <w:lvl w:ilvl="0" w:tplc="DC8A5226">
      <w:start w:val="1"/>
      <w:numFmt w:val="decimal"/>
      <w:lvlText w:val="%1."/>
      <w:lvlJc w:val="left"/>
      <w:pPr>
        <w:ind w:left="934" w:hanging="360"/>
      </w:pPr>
      <w:rPr>
        <w:rFonts w:hint="default"/>
      </w:rPr>
    </w:lvl>
    <w:lvl w:ilvl="1" w:tplc="04090019" w:tentative="1">
      <w:start w:val="1"/>
      <w:numFmt w:val="lowerLetter"/>
      <w:lvlText w:val="%2."/>
      <w:lvlJc w:val="left"/>
      <w:pPr>
        <w:ind w:left="1654" w:hanging="360"/>
      </w:pPr>
    </w:lvl>
    <w:lvl w:ilvl="2" w:tplc="0409001B" w:tentative="1">
      <w:start w:val="1"/>
      <w:numFmt w:val="lowerRoman"/>
      <w:lvlText w:val="%3."/>
      <w:lvlJc w:val="right"/>
      <w:pPr>
        <w:ind w:left="2374" w:hanging="180"/>
      </w:pPr>
    </w:lvl>
    <w:lvl w:ilvl="3" w:tplc="0409000F" w:tentative="1">
      <w:start w:val="1"/>
      <w:numFmt w:val="decimal"/>
      <w:lvlText w:val="%4."/>
      <w:lvlJc w:val="left"/>
      <w:pPr>
        <w:ind w:left="3094" w:hanging="360"/>
      </w:pPr>
    </w:lvl>
    <w:lvl w:ilvl="4" w:tplc="04090019" w:tentative="1">
      <w:start w:val="1"/>
      <w:numFmt w:val="lowerLetter"/>
      <w:lvlText w:val="%5."/>
      <w:lvlJc w:val="left"/>
      <w:pPr>
        <w:ind w:left="3814" w:hanging="360"/>
      </w:pPr>
    </w:lvl>
    <w:lvl w:ilvl="5" w:tplc="0409001B" w:tentative="1">
      <w:start w:val="1"/>
      <w:numFmt w:val="lowerRoman"/>
      <w:lvlText w:val="%6."/>
      <w:lvlJc w:val="right"/>
      <w:pPr>
        <w:ind w:left="4534" w:hanging="180"/>
      </w:pPr>
    </w:lvl>
    <w:lvl w:ilvl="6" w:tplc="0409000F" w:tentative="1">
      <w:start w:val="1"/>
      <w:numFmt w:val="decimal"/>
      <w:lvlText w:val="%7."/>
      <w:lvlJc w:val="left"/>
      <w:pPr>
        <w:ind w:left="5254" w:hanging="360"/>
      </w:pPr>
    </w:lvl>
    <w:lvl w:ilvl="7" w:tplc="04090019" w:tentative="1">
      <w:start w:val="1"/>
      <w:numFmt w:val="lowerLetter"/>
      <w:lvlText w:val="%8."/>
      <w:lvlJc w:val="left"/>
      <w:pPr>
        <w:ind w:left="5974" w:hanging="360"/>
      </w:pPr>
    </w:lvl>
    <w:lvl w:ilvl="8" w:tplc="0409001B" w:tentative="1">
      <w:start w:val="1"/>
      <w:numFmt w:val="lowerRoman"/>
      <w:lvlText w:val="%9."/>
      <w:lvlJc w:val="right"/>
      <w:pPr>
        <w:ind w:left="6694" w:hanging="180"/>
      </w:pPr>
    </w:lvl>
  </w:abstractNum>
  <w:abstractNum w:abstractNumId="10" w15:restartNumberingAfterBreak="0">
    <w:nsid w:val="4A5A30DE"/>
    <w:multiLevelType w:val="hybridMultilevel"/>
    <w:tmpl w:val="90B63670"/>
    <w:lvl w:ilvl="0" w:tplc="AA204280">
      <w:start w:val="4"/>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F3F4C34"/>
    <w:multiLevelType w:val="hybridMultilevel"/>
    <w:tmpl w:val="74262FE0"/>
    <w:lvl w:ilvl="0" w:tplc="D9A65C04">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2" w15:restartNumberingAfterBreak="0">
    <w:nsid w:val="61C47175"/>
    <w:multiLevelType w:val="hybridMultilevel"/>
    <w:tmpl w:val="8710D0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77B0B6D"/>
    <w:multiLevelType w:val="hybridMultilevel"/>
    <w:tmpl w:val="00089B00"/>
    <w:lvl w:ilvl="0" w:tplc="6BA4CF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7BE2537A"/>
    <w:multiLevelType w:val="hybridMultilevel"/>
    <w:tmpl w:val="88AE1072"/>
    <w:lvl w:ilvl="0" w:tplc="EFA2DA2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7"/>
  </w:num>
  <w:num w:numId="5">
    <w:abstractNumId w:val="9"/>
  </w:num>
  <w:num w:numId="6">
    <w:abstractNumId w:val="13"/>
  </w:num>
  <w:num w:numId="7">
    <w:abstractNumId w:val="10"/>
  </w:num>
  <w:num w:numId="8">
    <w:abstractNumId w:val="11"/>
  </w:num>
  <w:num w:numId="9">
    <w:abstractNumId w:val="8"/>
  </w:num>
  <w:num w:numId="10">
    <w:abstractNumId w:val="2"/>
  </w:num>
  <w:num w:numId="11">
    <w:abstractNumId w:val="5"/>
  </w:num>
  <w:num w:numId="12">
    <w:abstractNumId w:val="3"/>
  </w:num>
  <w:num w:numId="13">
    <w:abstractNumId w:val="1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B98"/>
    <w:rsid w:val="00000C26"/>
    <w:rsid w:val="00001CDE"/>
    <w:rsid w:val="00002D00"/>
    <w:rsid w:val="00004789"/>
    <w:rsid w:val="000118A7"/>
    <w:rsid w:val="00014132"/>
    <w:rsid w:val="0001699C"/>
    <w:rsid w:val="000172F7"/>
    <w:rsid w:val="00020EB5"/>
    <w:rsid w:val="00022BF4"/>
    <w:rsid w:val="00022D1B"/>
    <w:rsid w:val="0002308E"/>
    <w:rsid w:val="00023A2A"/>
    <w:rsid w:val="00025040"/>
    <w:rsid w:val="000261D5"/>
    <w:rsid w:val="00030A7D"/>
    <w:rsid w:val="000330C7"/>
    <w:rsid w:val="0003564A"/>
    <w:rsid w:val="00036714"/>
    <w:rsid w:val="000377E8"/>
    <w:rsid w:val="00037A60"/>
    <w:rsid w:val="0004290E"/>
    <w:rsid w:val="00043ED1"/>
    <w:rsid w:val="00045DE7"/>
    <w:rsid w:val="000462A8"/>
    <w:rsid w:val="0004652A"/>
    <w:rsid w:val="00047A06"/>
    <w:rsid w:val="00047DFF"/>
    <w:rsid w:val="00050495"/>
    <w:rsid w:val="00051E1A"/>
    <w:rsid w:val="00052406"/>
    <w:rsid w:val="0005288E"/>
    <w:rsid w:val="0005292B"/>
    <w:rsid w:val="00053FD5"/>
    <w:rsid w:val="0005421A"/>
    <w:rsid w:val="0005465A"/>
    <w:rsid w:val="00057537"/>
    <w:rsid w:val="0006132E"/>
    <w:rsid w:val="00063872"/>
    <w:rsid w:val="00066BE4"/>
    <w:rsid w:val="00066BF6"/>
    <w:rsid w:val="00066DBA"/>
    <w:rsid w:val="000670D8"/>
    <w:rsid w:val="00067F2C"/>
    <w:rsid w:val="0007043C"/>
    <w:rsid w:val="0007066C"/>
    <w:rsid w:val="000708CE"/>
    <w:rsid w:val="00070A17"/>
    <w:rsid w:val="00073CB4"/>
    <w:rsid w:val="000746CD"/>
    <w:rsid w:val="000752E7"/>
    <w:rsid w:val="0007591E"/>
    <w:rsid w:val="000766E5"/>
    <w:rsid w:val="000805A0"/>
    <w:rsid w:val="00080B6D"/>
    <w:rsid w:val="00083C06"/>
    <w:rsid w:val="000840B1"/>
    <w:rsid w:val="00084D15"/>
    <w:rsid w:val="000850BF"/>
    <w:rsid w:val="0008576F"/>
    <w:rsid w:val="00086FBD"/>
    <w:rsid w:val="00086FD9"/>
    <w:rsid w:val="000908FB"/>
    <w:rsid w:val="000934F7"/>
    <w:rsid w:val="00094A0D"/>
    <w:rsid w:val="00094B28"/>
    <w:rsid w:val="0009600E"/>
    <w:rsid w:val="000979DA"/>
    <w:rsid w:val="00097F99"/>
    <w:rsid w:val="000A04F2"/>
    <w:rsid w:val="000A06C3"/>
    <w:rsid w:val="000A1239"/>
    <w:rsid w:val="000A139F"/>
    <w:rsid w:val="000A3643"/>
    <w:rsid w:val="000A3A5B"/>
    <w:rsid w:val="000A3FBD"/>
    <w:rsid w:val="000A54F4"/>
    <w:rsid w:val="000A7348"/>
    <w:rsid w:val="000B1A1E"/>
    <w:rsid w:val="000B21B1"/>
    <w:rsid w:val="000B3498"/>
    <w:rsid w:val="000B4F75"/>
    <w:rsid w:val="000B5D9F"/>
    <w:rsid w:val="000B7651"/>
    <w:rsid w:val="000B7CE0"/>
    <w:rsid w:val="000C2CFE"/>
    <w:rsid w:val="000C38A6"/>
    <w:rsid w:val="000C41FB"/>
    <w:rsid w:val="000C569C"/>
    <w:rsid w:val="000C708C"/>
    <w:rsid w:val="000C71A4"/>
    <w:rsid w:val="000C776E"/>
    <w:rsid w:val="000D0257"/>
    <w:rsid w:val="000D247D"/>
    <w:rsid w:val="000D277A"/>
    <w:rsid w:val="000D4445"/>
    <w:rsid w:val="000D60BF"/>
    <w:rsid w:val="000D719A"/>
    <w:rsid w:val="000D7648"/>
    <w:rsid w:val="000E0143"/>
    <w:rsid w:val="000E0E8D"/>
    <w:rsid w:val="000E260E"/>
    <w:rsid w:val="000E2934"/>
    <w:rsid w:val="000E3108"/>
    <w:rsid w:val="000E59B9"/>
    <w:rsid w:val="000E5BF3"/>
    <w:rsid w:val="000E6B0E"/>
    <w:rsid w:val="000E7751"/>
    <w:rsid w:val="000F12D8"/>
    <w:rsid w:val="000F192D"/>
    <w:rsid w:val="000F2352"/>
    <w:rsid w:val="000F2FA7"/>
    <w:rsid w:val="000F7548"/>
    <w:rsid w:val="00100490"/>
    <w:rsid w:val="001031FA"/>
    <w:rsid w:val="00103E9E"/>
    <w:rsid w:val="00105F1C"/>
    <w:rsid w:val="00106D52"/>
    <w:rsid w:val="00106F6B"/>
    <w:rsid w:val="00107FB1"/>
    <w:rsid w:val="0011006A"/>
    <w:rsid w:val="001124C3"/>
    <w:rsid w:val="0011262F"/>
    <w:rsid w:val="00114455"/>
    <w:rsid w:val="001151EB"/>
    <w:rsid w:val="00115575"/>
    <w:rsid w:val="001155D2"/>
    <w:rsid w:val="001175AF"/>
    <w:rsid w:val="001179FC"/>
    <w:rsid w:val="001200A0"/>
    <w:rsid w:val="001203E1"/>
    <w:rsid w:val="00120EB1"/>
    <w:rsid w:val="00122952"/>
    <w:rsid w:val="00123791"/>
    <w:rsid w:val="001237AE"/>
    <w:rsid w:val="00123BA3"/>
    <w:rsid w:val="001244EB"/>
    <w:rsid w:val="00124CF6"/>
    <w:rsid w:val="00124FA2"/>
    <w:rsid w:val="00125833"/>
    <w:rsid w:val="00126474"/>
    <w:rsid w:val="00130307"/>
    <w:rsid w:val="00132D7D"/>
    <w:rsid w:val="00132D89"/>
    <w:rsid w:val="001334D5"/>
    <w:rsid w:val="00133DE7"/>
    <w:rsid w:val="00133E83"/>
    <w:rsid w:val="00134C18"/>
    <w:rsid w:val="00135506"/>
    <w:rsid w:val="001365B7"/>
    <w:rsid w:val="001379DC"/>
    <w:rsid w:val="001432DB"/>
    <w:rsid w:val="00143A03"/>
    <w:rsid w:val="00144378"/>
    <w:rsid w:val="001463C2"/>
    <w:rsid w:val="00147A56"/>
    <w:rsid w:val="00147D03"/>
    <w:rsid w:val="00150B24"/>
    <w:rsid w:val="00151E86"/>
    <w:rsid w:val="00152FE6"/>
    <w:rsid w:val="00154632"/>
    <w:rsid w:val="00154D44"/>
    <w:rsid w:val="00157C1A"/>
    <w:rsid w:val="0016346D"/>
    <w:rsid w:val="00163A34"/>
    <w:rsid w:val="00166169"/>
    <w:rsid w:val="00172937"/>
    <w:rsid w:val="0017624E"/>
    <w:rsid w:val="001778D3"/>
    <w:rsid w:val="0018008D"/>
    <w:rsid w:val="00180212"/>
    <w:rsid w:val="001827BA"/>
    <w:rsid w:val="001836CD"/>
    <w:rsid w:val="00184ED3"/>
    <w:rsid w:val="00186B4B"/>
    <w:rsid w:val="0018746C"/>
    <w:rsid w:val="00187996"/>
    <w:rsid w:val="001908B4"/>
    <w:rsid w:val="00190A18"/>
    <w:rsid w:val="00191B6B"/>
    <w:rsid w:val="0019246C"/>
    <w:rsid w:val="001925E9"/>
    <w:rsid w:val="00192984"/>
    <w:rsid w:val="0019467F"/>
    <w:rsid w:val="001958D4"/>
    <w:rsid w:val="00195CDB"/>
    <w:rsid w:val="001961B6"/>
    <w:rsid w:val="00197321"/>
    <w:rsid w:val="001A1C46"/>
    <w:rsid w:val="001A560F"/>
    <w:rsid w:val="001A56BD"/>
    <w:rsid w:val="001A64DF"/>
    <w:rsid w:val="001A7C79"/>
    <w:rsid w:val="001B33F2"/>
    <w:rsid w:val="001B35F0"/>
    <w:rsid w:val="001B53C3"/>
    <w:rsid w:val="001B5497"/>
    <w:rsid w:val="001C347F"/>
    <w:rsid w:val="001C4F53"/>
    <w:rsid w:val="001C5EF2"/>
    <w:rsid w:val="001C6D62"/>
    <w:rsid w:val="001D0305"/>
    <w:rsid w:val="001D0796"/>
    <w:rsid w:val="001D378C"/>
    <w:rsid w:val="001D4809"/>
    <w:rsid w:val="001D6240"/>
    <w:rsid w:val="001D718E"/>
    <w:rsid w:val="001E2217"/>
    <w:rsid w:val="001E221F"/>
    <w:rsid w:val="001E5499"/>
    <w:rsid w:val="001E7A7A"/>
    <w:rsid w:val="001F1AE8"/>
    <w:rsid w:val="001F224D"/>
    <w:rsid w:val="001F28DA"/>
    <w:rsid w:val="001F2B54"/>
    <w:rsid w:val="001F488C"/>
    <w:rsid w:val="00201F67"/>
    <w:rsid w:val="00203398"/>
    <w:rsid w:val="00204075"/>
    <w:rsid w:val="00204BC4"/>
    <w:rsid w:val="00205B51"/>
    <w:rsid w:val="00212391"/>
    <w:rsid w:val="002124F8"/>
    <w:rsid w:val="00214670"/>
    <w:rsid w:val="00214757"/>
    <w:rsid w:val="002148AA"/>
    <w:rsid w:val="00217241"/>
    <w:rsid w:val="00217727"/>
    <w:rsid w:val="002178EF"/>
    <w:rsid w:val="00217D34"/>
    <w:rsid w:val="002208C8"/>
    <w:rsid w:val="00221CD2"/>
    <w:rsid w:val="00222667"/>
    <w:rsid w:val="00223CAC"/>
    <w:rsid w:val="00224692"/>
    <w:rsid w:val="002249D5"/>
    <w:rsid w:val="00226DA3"/>
    <w:rsid w:val="002270B8"/>
    <w:rsid w:val="002279FC"/>
    <w:rsid w:val="0023121A"/>
    <w:rsid w:val="00232B61"/>
    <w:rsid w:val="00233271"/>
    <w:rsid w:val="00236176"/>
    <w:rsid w:val="002362C4"/>
    <w:rsid w:val="00237EDF"/>
    <w:rsid w:val="00237F3B"/>
    <w:rsid w:val="00242656"/>
    <w:rsid w:val="00243218"/>
    <w:rsid w:val="002454F0"/>
    <w:rsid w:val="00247C24"/>
    <w:rsid w:val="00250FD9"/>
    <w:rsid w:val="00253E9B"/>
    <w:rsid w:val="0025427C"/>
    <w:rsid w:val="0025705F"/>
    <w:rsid w:val="0025710E"/>
    <w:rsid w:val="00260F4E"/>
    <w:rsid w:val="002618D1"/>
    <w:rsid w:val="00261C3F"/>
    <w:rsid w:val="00261E91"/>
    <w:rsid w:val="002639B5"/>
    <w:rsid w:val="002646D5"/>
    <w:rsid w:val="0026519B"/>
    <w:rsid w:val="00265368"/>
    <w:rsid w:val="0026588E"/>
    <w:rsid w:val="00267C89"/>
    <w:rsid w:val="0027011C"/>
    <w:rsid w:val="002709D7"/>
    <w:rsid w:val="00272284"/>
    <w:rsid w:val="00272B08"/>
    <w:rsid w:val="00272B69"/>
    <w:rsid w:val="00273988"/>
    <w:rsid w:val="00273AEC"/>
    <w:rsid w:val="00275899"/>
    <w:rsid w:val="002809CC"/>
    <w:rsid w:val="00281EBC"/>
    <w:rsid w:val="00284479"/>
    <w:rsid w:val="00285CB8"/>
    <w:rsid w:val="00287B2F"/>
    <w:rsid w:val="00290191"/>
    <w:rsid w:val="00291624"/>
    <w:rsid w:val="0029201F"/>
    <w:rsid w:val="00292BA6"/>
    <w:rsid w:val="00293CCB"/>
    <w:rsid w:val="00293D1B"/>
    <w:rsid w:val="00293F33"/>
    <w:rsid w:val="00294122"/>
    <w:rsid w:val="00294C8E"/>
    <w:rsid w:val="00295D2C"/>
    <w:rsid w:val="00297435"/>
    <w:rsid w:val="002A1488"/>
    <w:rsid w:val="002A29B2"/>
    <w:rsid w:val="002A3052"/>
    <w:rsid w:val="002A3CBB"/>
    <w:rsid w:val="002A45FD"/>
    <w:rsid w:val="002A5B26"/>
    <w:rsid w:val="002A7DD1"/>
    <w:rsid w:val="002B0E83"/>
    <w:rsid w:val="002C0BB0"/>
    <w:rsid w:val="002C162A"/>
    <w:rsid w:val="002C1A71"/>
    <w:rsid w:val="002C51BB"/>
    <w:rsid w:val="002C52FE"/>
    <w:rsid w:val="002C5DFD"/>
    <w:rsid w:val="002C7675"/>
    <w:rsid w:val="002D195F"/>
    <w:rsid w:val="002D1DDD"/>
    <w:rsid w:val="002D2191"/>
    <w:rsid w:val="002D2AC8"/>
    <w:rsid w:val="002D2BDD"/>
    <w:rsid w:val="002D2C9F"/>
    <w:rsid w:val="002D3512"/>
    <w:rsid w:val="002D3A57"/>
    <w:rsid w:val="002D4C62"/>
    <w:rsid w:val="002D5743"/>
    <w:rsid w:val="002D5B48"/>
    <w:rsid w:val="002E0615"/>
    <w:rsid w:val="002E1E6A"/>
    <w:rsid w:val="002E2760"/>
    <w:rsid w:val="002E288C"/>
    <w:rsid w:val="002E37FE"/>
    <w:rsid w:val="002E3EC1"/>
    <w:rsid w:val="002E54E7"/>
    <w:rsid w:val="002E6E0C"/>
    <w:rsid w:val="002E6FBF"/>
    <w:rsid w:val="002E70FA"/>
    <w:rsid w:val="002F09A1"/>
    <w:rsid w:val="002F0CD2"/>
    <w:rsid w:val="002F19E8"/>
    <w:rsid w:val="002F3CA3"/>
    <w:rsid w:val="002F4F74"/>
    <w:rsid w:val="002F610C"/>
    <w:rsid w:val="003001B8"/>
    <w:rsid w:val="0030120F"/>
    <w:rsid w:val="003038E1"/>
    <w:rsid w:val="0030417E"/>
    <w:rsid w:val="003054F4"/>
    <w:rsid w:val="003074E4"/>
    <w:rsid w:val="00307B1D"/>
    <w:rsid w:val="00310F78"/>
    <w:rsid w:val="00312822"/>
    <w:rsid w:val="00314205"/>
    <w:rsid w:val="00315373"/>
    <w:rsid w:val="0031569D"/>
    <w:rsid w:val="003161E3"/>
    <w:rsid w:val="0031694C"/>
    <w:rsid w:val="003177B2"/>
    <w:rsid w:val="00320E69"/>
    <w:rsid w:val="00323295"/>
    <w:rsid w:val="00331E4E"/>
    <w:rsid w:val="00332AB5"/>
    <w:rsid w:val="00333569"/>
    <w:rsid w:val="0033386F"/>
    <w:rsid w:val="00334663"/>
    <w:rsid w:val="00336A8E"/>
    <w:rsid w:val="00340D87"/>
    <w:rsid w:val="003414D9"/>
    <w:rsid w:val="003421C4"/>
    <w:rsid w:val="00343D67"/>
    <w:rsid w:val="003446BB"/>
    <w:rsid w:val="00345A03"/>
    <w:rsid w:val="00347464"/>
    <w:rsid w:val="00347EA6"/>
    <w:rsid w:val="00352220"/>
    <w:rsid w:val="003525BA"/>
    <w:rsid w:val="00352B8D"/>
    <w:rsid w:val="00354855"/>
    <w:rsid w:val="0035618A"/>
    <w:rsid w:val="00356412"/>
    <w:rsid w:val="00360A31"/>
    <w:rsid w:val="00363DE0"/>
    <w:rsid w:val="0036439C"/>
    <w:rsid w:val="00366564"/>
    <w:rsid w:val="003673DE"/>
    <w:rsid w:val="0036794A"/>
    <w:rsid w:val="003724EF"/>
    <w:rsid w:val="00372F80"/>
    <w:rsid w:val="00373CDC"/>
    <w:rsid w:val="00373DB0"/>
    <w:rsid w:val="00373F65"/>
    <w:rsid w:val="00374447"/>
    <w:rsid w:val="00375EDE"/>
    <w:rsid w:val="0037644D"/>
    <w:rsid w:val="00381F0E"/>
    <w:rsid w:val="00383692"/>
    <w:rsid w:val="00384292"/>
    <w:rsid w:val="00384969"/>
    <w:rsid w:val="003876F2"/>
    <w:rsid w:val="00392F0F"/>
    <w:rsid w:val="00393A29"/>
    <w:rsid w:val="00393E28"/>
    <w:rsid w:val="00394901"/>
    <w:rsid w:val="00395A30"/>
    <w:rsid w:val="003972EA"/>
    <w:rsid w:val="003A0F9E"/>
    <w:rsid w:val="003A2B4D"/>
    <w:rsid w:val="003A5A48"/>
    <w:rsid w:val="003A5AF2"/>
    <w:rsid w:val="003B1712"/>
    <w:rsid w:val="003B2CF4"/>
    <w:rsid w:val="003B5067"/>
    <w:rsid w:val="003B5108"/>
    <w:rsid w:val="003B54C4"/>
    <w:rsid w:val="003B5EA1"/>
    <w:rsid w:val="003B73DA"/>
    <w:rsid w:val="003B7F91"/>
    <w:rsid w:val="003C3E99"/>
    <w:rsid w:val="003C5780"/>
    <w:rsid w:val="003D0922"/>
    <w:rsid w:val="003D1B73"/>
    <w:rsid w:val="003D40A3"/>
    <w:rsid w:val="003D5DE2"/>
    <w:rsid w:val="003D74A8"/>
    <w:rsid w:val="003E0281"/>
    <w:rsid w:val="003E0F2B"/>
    <w:rsid w:val="003E3DA5"/>
    <w:rsid w:val="003E6271"/>
    <w:rsid w:val="003E785D"/>
    <w:rsid w:val="003E7B6B"/>
    <w:rsid w:val="003F0EB9"/>
    <w:rsid w:val="003F1957"/>
    <w:rsid w:val="003F3413"/>
    <w:rsid w:val="003F37CE"/>
    <w:rsid w:val="003F4426"/>
    <w:rsid w:val="003F4C39"/>
    <w:rsid w:val="003F7D7E"/>
    <w:rsid w:val="00400779"/>
    <w:rsid w:val="00400E08"/>
    <w:rsid w:val="00402B7A"/>
    <w:rsid w:val="00404B36"/>
    <w:rsid w:val="00406BA0"/>
    <w:rsid w:val="00406DE0"/>
    <w:rsid w:val="00407870"/>
    <w:rsid w:val="0041233A"/>
    <w:rsid w:val="004127F4"/>
    <w:rsid w:val="004141B1"/>
    <w:rsid w:val="004143EC"/>
    <w:rsid w:val="00414B14"/>
    <w:rsid w:val="00416ACA"/>
    <w:rsid w:val="00417887"/>
    <w:rsid w:val="00420360"/>
    <w:rsid w:val="00420621"/>
    <w:rsid w:val="00420702"/>
    <w:rsid w:val="004209BD"/>
    <w:rsid w:val="004224AC"/>
    <w:rsid w:val="00423DCD"/>
    <w:rsid w:val="00423E16"/>
    <w:rsid w:val="004263E0"/>
    <w:rsid w:val="00426458"/>
    <w:rsid w:val="00426C3C"/>
    <w:rsid w:val="0042748F"/>
    <w:rsid w:val="00430364"/>
    <w:rsid w:val="004319F0"/>
    <w:rsid w:val="00431D86"/>
    <w:rsid w:val="004336C8"/>
    <w:rsid w:val="004337F8"/>
    <w:rsid w:val="004342E5"/>
    <w:rsid w:val="004342EC"/>
    <w:rsid w:val="0043439A"/>
    <w:rsid w:val="00434430"/>
    <w:rsid w:val="00434779"/>
    <w:rsid w:val="00440B23"/>
    <w:rsid w:val="0044238E"/>
    <w:rsid w:val="0044263C"/>
    <w:rsid w:val="00445084"/>
    <w:rsid w:val="0045006A"/>
    <w:rsid w:val="00450D0B"/>
    <w:rsid w:val="004518E7"/>
    <w:rsid w:val="004528E7"/>
    <w:rsid w:val="00452DA4"/>
    <w:rsid w:val="00454229"/>
    <w:rsid w:val="00455095"/>
    <w:rsid w:val="00455E42"/>
    <w:rsid w:val="0045614D"/>
    <w:rsid w:val="00461D61"/>
    <w:rsid w:val="00465051"/>
    <w:rsid w:val="00465120"/>
    <w:rsid w:val="00465FE4"/>
    <w:rsid w:val="00466359"/>
    <w:rsid w:val="00466850"/>
    <w:rsid w:val="00466F24"/>
    <w:rsid w:val="00467A9F"/>
    <w:rsid w:val="0047150F"/>
    <w:rsid w:val="0047272F"/>
    <w:rsid w:val="00474528"/>
    <w:rsid w:val="0048019E"/>
    <w:rsid w:val="00480430"/>
    <w:rsid w:val="00480B5C"/>
    <w:rsid w:val="0048192D"/>
    <w:rsid w:val="00481C80"/>
    <w:rsid w:val="00482091"/>
    <w:rsid w:val="00482911"/>
    <w:rsid w:val="00482E23"/>
    <w:rsid w:val="00484063"/>
    <w:rsid w:val="00484701"/>
    <w:rsid w:val="00485921"/>
    <w:rsid w:val="00485BBF"/>
    <w:rsid w:val="00494436"/>
    <w:rsid w:val="00494BE8"/>
    <w:rsid w:val="00496192"/>
    <w:rsid w:val="00496BD4"/>
    <w:rsid w:val="0049710F"/>
    <w:rsid w:val="0049769F"/>
    <w:rsid w:val="004A30B7"/>
    <w:rsid w:val="004A4352"/>
    <w:rsid w:val="004A5E33"/>
    <w:rsid w:val="004B2173"/>
    <w:rsid w:val="004B3068"/>
    <w:rsid w:val="004B31F7"/>
    <w:rsid w:val="004B4AE7"/>
    <w:rsid w:val="004B614F"/>
    <w:rsid w:val="004B6303"/>
    <w:rsid w:val="004B7125"/>
    <w:rsid w:val="004C031E"/>
    <w:rsid w:val="004C121E"/>
    <w:rsid w:val="004C1924"/>
    <w:rsid w:val="004C2364"/>
    <w:rsid w:val="004C2E90"/>
    <w:rsid w:val="004C30F1"/>
    <w:rsid w:val="004C3211"/>
    <w:rsid w:val="004C331F"/>
    <w:rsid w:val="004C4897"/>
    <w:rsid w:val="004C5DB5"/>
    <w:rsid w:val="004D0BB3"/>
    <w:rsid w:val="004D1340"/>
    <w:rsid w:val="004D1902"/>
    <w:rsid w:val="004D1ADB"/>
    <w:rsid w:val="004D3035"/>
    <w:rsid w:val="004D328F"/>
    <w:rsid w:val="004D55C1"/>
    <w:rsid w:val="004D6015"/>
    <w:rsid w:val="004E0489"/>
    <w:rsid w:val="004E05F8"/>
    <w:rsid w:val="004E194F"/>
    <w:rsid w:val="004E417A"/>
    <w:rsid w:val="004F0847"/>
    <w:rsid w:val="004F1428"/>
    <w:rsid w:val="004F16B4"/>
    <w:rsid w:val="004F217F"/>
    <w:rsid w:val="004F2AD7"/>
    <w:rsid w:val="004F4314"/>
    <w:rsid w:val="004F532A"/>
    <w:rsid w:val="004F6D99"/>
    <w:rsid w:val="004F757C"/>
    <w:rsid w:val="004F7DE4"/>
    <w:rsid w:val="005000DC"/>
    <w:rsid w:val="00500445"/>
    <w:rsid w:val="00500FA2"/>
    <w:rsid w:val="00502F8F"/>
    <w:rsid w:val="00503890"/>
    <w:rsid w:val="00504358"/>
    <w:rsid w:val="005069B8"/>
    <w:rsid w:val="00507E74"/>
    <w:rsid w:val="0051596A"/>
    <w:rsid w:val="005202A7"/>
    <w:rsid w:val="00520652"/>
    <w:rsid w:val="0052242F"/>
    <w:rsid w:val="00522A46"/>
    <w:rsid w:val="005237D0"/>
    <w:rsid w:val="00523A83"/>
    <w:rsid w:val="00525D52"/>
    <w:rsid w:val="00526137"/>
    <w:rsid w:val="005266AC"/>
    <w:rsid w:val="00533032"/>
    <w:rsid w:val="005335CF"/>
    <w:rsid w:val="00533642"/>
    <w:rsid w:val="00533D38"/>
    <w:rsid w:val="00535AED"/>
    <w:rsid w:val="00540440"/>
    <w:rsid w:val="005409C6"/>
    <w:rsid w:val="005420CB"/>
    <w:rsid w:val="00543B00"/>
    <w:rsid w:val="00544523"/>
    <w:rsid w:val="00544DE5"/>
    <w:rsid w:val="00545E9E"/>
    <w:rsid w:val="00547417"/>
    <w:rsid w:val="00547E57"/>
    <w:rsid w:val="00551151"/>
    <w:rsid w:val="00551FBE"/>
    <w:rsid w:val="00552308"/>
    <w:rsid w:val="00554943"/>
    <w:rsid w:val="0055555D"/>
    <w:rsid w:val="00556BC5"/>
    <w:rsid w:val="0055748F"/>
    <w:rsid w:val="00560C5D"/>
    <w:rsid w:val="00563128"/>
    <w:rsid w:val="0056496C"/>
    <w:rsid w:val="005659B1"/>
    <w:rsid w:val="00565DB1"/>
    <w:rsid w:val="005660CD"/>
    <w:rsid w:val="00567830"/>
    <w:rsid w:val="00567DD6"/>
    <w:rsid w:val="00567DE6"/>
    <w:rsid w:val="005743B8"/>
    <w:rsid w:val="005757AB"/>
    <w:rsid w:val="005830FA"/>
    <w:rsid w:val="00583F97"/>
    <w:rsid w:val="005847DE"/>
    <w:rsid w:val="00585A5C"/>
    <w:rsid w:val="00585F8B"/>
    <w:rsid w:val="00586C62"/>
    <w:rsid w:val="00587525"/>
    <w:rsid w:val="00587FEB"/>
    <w:rsid w:val="00590CE9"/>
    <w:rsid w:val="00593C8B"/>
    <w:rsid w:val="00594359"/>
    <w:rsid w:val="005944AE"/>
    <w:rsid w:val="005952CB"/>
    <w:rsid w:val="00595637"/>
    <w:rsid w:val="0059616A"/>
    <w:rsid w:val="005962CE"/>
    <w:rsid w:val="0059781F"/>
    <w:rsid w:val="005978A7"/>
    <w:rsid w:val="005A01F6"/>
    <w:rsid w:val="005A0C62"/>
    <w:rsid w:val="005A1C37"/>
    <w:rsid w:val="005A24F5"/>
    <w:rsid w:val="005A6712"/>
    <w:rsid w:val="005A73E3"/>
    <w:rsid w:val="005B0711"/>
    <w:rsid w:val="005B3570"/>
    <w:rsid w:val="005B413D"/>
    <w:rsid w:val="005B78B4"/>
    <w:rsid w:val="005B7F03"/>
    <w:rsid w:val="005C0B55"/>
    <w:rsid w:val="005C23E2"/>
    <w:rsid w:val="005C31A2"/>
    <w:rsid w:val="005C67FF"/>
    <w:rsid w:val="005C6DEA"/>
    <w:rsid w:val="005C703F"/>
    <w:rsid w:val="005D0D9D"/>
    <w:rsid w:val="005D1E9A"/>
    <w:rsid w:val="005D23D6"/>
    <w:rsid w:val="005D31EF"/>
    <w:rsid w:val="005D3935"/>
    <w:rsid w:val="005D4EA2"/>
    <w:rsid w:val="005D502B"/>
    <w:rsid w:val="005D677B"/>
    <w:rsid w:val="005D69A7"/>
    <w:rsid w:val="005D76B4"/>
    <w:rsid w:val="005E05F4"/>
    <w:rsid w:val="005E14AE"/>
    <w:rsid w:val="005E17DD"/>
    <w:rsid w:val="005E4740"/>
    <w:rsid w:val="005F0EAB"/>
    <w:rsid w:val="005F4426"/>
    <w:rsid w:val="005F5886"/>
    <w:rsid w:val="005F59B0"/>
    <w:rsid w:val="005F5B26"/>
    <w:rsid w:val="005F747F"/>
    <w:rsid w:val="005F7F00"/>
    <w:rsid w:val="006027E3"/>
    <w:rsid w:val="0060339F"/>
    <w:rsid w:val="00603549"/>
    <w:rsid w:val="00605BC3"/>
    <w:rsid w:val="00607982"/>
    <w:rsid w:val="00610037"/>
    <w:rsid w:val="00610C1A"/>
    <w:rsid w:val="00610F74"/>
    <w:rsid w:val="006110C9"/>
    <w:rsid w:val="00611A1D"/>
    <w:rsid w:val="00611B65"/>
    <w:rsid w:val="00612254"/>
    <w:rsid w:val="006123CB"/>
    <w:rsid w:val="0061258D"/>
    <w:rsid w:val="006178EC"/>
    <w:rsid w:val="00617CA9"/>
    <w:rsid w:val="006209E6"/>
    <w:rsid w:val="00623079"/>
    <w:rsid w:val="006234D9"/>
    <w:rsid w:val="00623D47"/>
    <w:rsid w:val="0062416D"/>
    <w:rsid w:val="006304B1"/>
    <w:rsid w:val="00631652"/>
    <w:rsid w:val="00632304"/>
    <w:rsid w:val="006337E6"/>
    <w:rsid w:val="006345A5"/>
    <w:rsid w:val="00637FBB"/>
    <w:rsid w:val="006412CB"/>
    <w:rsid w:val="00641901"/>
    <w:rsid w:val="00642262"/>
    <w:rsid w:val="00642400"/>
    <w:rsid w:val="00642D0C"/>
    <w:rsid w:val="00644097"/>
    <w:rsid w:val="0064613D"/>
    <w:rsid w:val="0064643D"/>
    <w:rsid w:val="00647FEA"/>
    <w:rsid w:val="00650893"/>
    <w:rsid w:val="006522C2"/>
    <w:rsid w:val="006525F4"/>
    <w:rsid w:val="00653023"/>
    <w:rsid w:val="006534E7"/>
    <w:rsid w:val="00655641"/>
    <w:rsid w:val="006565E6"/>
    <w:rsid w:val="006567C5"/>
    <w:rsid w:val="00660785"/>
    <w:rsid w:val="006636EB"/>
    <w:rsid w:val="00663BCC"/>
    <w:rsid w:val="00664D5B"/>
    <w:rsid w:val="00665640"/>
    <w:rsid w:val="006666EA"/>
    <w:rsid w:val="006675B4"/>
    <w:rsid w:val="0066776A"/>
    <w:rsid w:val="00671792"/>
    <w:rsid w:val="00671FC3"/>
    <w:rsid w:val="00672877"/>
    <w:rsid w:val="0067329B"/>
    <w:rsid w:val="006732EF"/>
    <w:rsid w:val="00673605"/>
    <w:rsid w:val="00673C85"/>
    <w:rsid w:val="0067612A"/>
    <w:rsid w:val="00676495"/>
    <w:rsid w:val="00676A84"/>
    <w:rsid w:val="0067768C"/>
    <w:rsid w:val="00681684"/>
    <w:rsid w:val="00682652"/>
    <w:rsid w:val="006857CD"/>
    <w:rsid w:val="006859D5"/>
    <w:rsid w:val="00685BB2"/>
    <w:rsid w:val="006863E3"/>
    <w:rsid w:val="006868D9"/>
    <w:rsid w:val="006878EA"/>
    <w:rsid w:val="00693A0C"/>
    <w:rsid w:val="00694337"/>
    <w:rsid w:val="00696FE7"/>
    <w:rsid w:val="006A04E9"/>
    <w:rsid w:val="006A1D64"/>
    <w:rsid w:val="006A2890"/>
    <w:rsid w:val="006A4406"/>
    <w:rsid w:val="006A62AA"/>
    <w:rsid w:val="006B18F5"/>
    <w:rsid w:val="006B342E"/>
    <w:rsid w:val="006B3D47"/>
    <w:rsid w:val="006B4572"/>
    <w:rsid w:val="006B45F7"/>
    <w:rsid w:val="006B6BE4"/>
    <w:rsid w:val="006B75BC"/>
    <w:rsid w:val="006C042E"/>
    <w:rsid w:val="006C3823"/>
    <w:rsid w:val="006C3B40"/>
    <w:rsid w:val="006C4CA6"/>
    <w:rsid w:val="006C7E1C"/>
    <w:rsid w:val="006C7E27"/>
    <w:rsid w:val="006D2265"/>
    <w:rsid w:val="006D426F"/>
    <w:rsid w:val="006D5469"/>
    <w:rsid w:val="006D54C9"/>
    <w:rsid w:val="006D553C"/>
    <w:rsid w:val="006E2E53"/>
    <w:rsid w:val="006E4C2E"/>
    <w:rsid w:val="006E671B"/>
    <w:rsid w:val="006F2639"/>
    <w:rsid w:val="006F34E3"/>
    <w:rsid w:val="006F36E7"/>
    <w:rsid w:val="006F4818"/>
    <w:rsid w:val="006F4D79"/>
    <w:rsid w:val="006F4D7F"/>
    <w:rsid w:val="006F5D67"/>
    <w:rsid w:val="006F6A9E"/>
    <w:rsid w:val="006F712B"/>
    <w:rsid w:val="006F7954"/>
    <w:rsid w:val="00701748"/>
    <w:rsid w:val="00703B3D"/>
    <w:rsid w:val="00704122"/>
    <w:rsid w:val="00704CDB"/>
    <w:rsid w:val="00705552"/>
    <w:rsid w:val="007078F5"/>
    <w:rsid w:val="00711E77"/>
    <w:rsid w:val="00711EEA"/>
    <w:rsid w:val="00717692"/>
    <w:rsid w:val="007179C0"/>
    <w:rsid w:val="00717E73"/>
    <w:rsid w:val="0072212C"/>
    <w:rsid w:val="007231D7"/>
    <w:rsid w:val="0072500E"/>
    <w:rsid w:val="007264E0"/>
    <w:rsid w:val="00726708"/>
    <w:rsid w:val="00727B1A"/>
    <w:rsid w:val="0073216B"/>
    <w:rsid w:val="00732321"/>
    <w:rsid w:val="00732978"/>
    <w:rsid w:val="00732C1A"/>
    <w:rsid w:val="00732DB9"/>
    <w:rsid w:val="007336B7"/>
    <w:rsid w:val="007339A8"/>
    <w:rsid w:val="00736115"/>
    <w:rsid w:val="00737D40"/>
    <w:rsid w:val="00743294"/>
    <w:rsid w:val="0074338B"/>
    <w:rsid w:val="0074350D"/>
    <w:rsid w:val="0074371A"/>
    <w:rsid w:val="00743F27"/>
    <w:rsid w:val="00744D80"/>
    <w:rsid w:val="007508C2"/>
    <w:rsid w:val="007536BC"/>
    <w:rsid w:val="00755BCB"/>
    <w:rsid w:val="00756B3E"/>
    <w:rsid w:val="007572FA"/>
    <w:rsid w:val="00760A7E"/>
    <w:rsid w:val="00762CA8"/>
    <w:rsid w:val="00764719"/>
    <w:rsid w:val="00766B8B"/>
    <w:rsid w:val="00767694"/>
    <w:rsid w:val="00767C99"/>
    <w:rsid w:val="0077040F"/>
    <w:rsid w:val="00770D8E"/>
    <w:rsid w:val="00773393"/>
    <w:rsid w:val="00774078"/>
    <w:rsid w:val="00774BC4"/>
    <w:rsid w:val="00775573"/>
    <w:rsid w:val="00775938"/>
    <w:rsid w:val="00775B20"/>
    <w:rsid w:val="00775D3E"/>
    <w:rsid w:val="0077635E"/>
    <w:rsid w:val="00777D30"/>
    <w:rsid w:val="00780ABF"/>
    <w:rsid w:val="007813DD"/>
    <w:rsid w:val="00781B45"/>
    <w:rsid w:val="00782C37"/>
    <w:rsid w:val="0078345C"/>
    <w:rsid w:val="007841E7"/>
    <w:rsid w:val="00785C37"/>
    <w:rsid w:val="00787BD4"/>
    <w:rsid w:val="00787EA7"/>
    <w:rsid w:val="00791472"/>
    <w:rsid w:val="0079659F"/>
    <w:rsid w:val="00797D7A"/>
    <w:rsid w:val="007A18FA"/>
    <w:rsid w:val="007A1906"/>
    <w:rsid w:val="007A208D"/>
    <w:rsid w:val="007A235E"/>
    <w:rsid w:val="007A31A5"/>
    <w:rsid w:val="007A3613"/>
    <w:rsid w:val="007A4D03"/>
    <w:rsid w:val="007A531B"/>
    <w:rsid w:val="007A60CB"/>
    <w:rsid w:val="007A6AF5"/>
    <w:rsid w:val="007B0E69"/>
    <w:rsid w:val="007B354C"/>
    <w:rsid w:val="007B41B2"/>
    <w:rsid w:val="007B4E5E"/>
    <w:rsid w:val="007B5DDB"/>
    <w:rsid w:val="007B632E"/>
    <w:rsid w:val="007C00CB"/>
    <w:rsid w:val="007C02B5"/>
    <w:rsid w:val="007C082A"/>
    <w:rsid w:val="007C20D7"/>
    <w:rsid w:val="007C24AB"/>
    <w:rsid w:val="007C2CAB"/>
    <w:rsid w:val="007C51B6"/>
    <w:rsid w:val="007C5D8A"/>
    <w:rsid w:val="007C5DF6"/>
    <w:rsid w:val="007C6DE5"/>
    <w:rsid w:val="007C78DC"/>
    <w:rsid w:val="007D0A3D"/>
    <w:rsid w:val="007D0ACE"/>
    <w:rsid w:val="007D1EC3"/>
    <w:rsid w:val="007D1F71"/>
    <w:rsid w:val="007D5297"/>
    <w:rsid w:val="007D678F"/>
    <w:rsid w:val="007D7B71"/>
    <w:rsid w:val="007E009C"/>
    <w:rsid w:val="007E13FA"/>
    <w:rsid w:val="007E30DE"/>
    <w:rsid w:val="007E3429"/>
    <w:rsid w:val="007E3719"/>
    <w:rsid w:val="007E7D58"/>
    <w:rsid w:val="007F081D"/>
    <w:rsid w:val="007F1EAD"/>
    <w:rsid w:val="007F403D"/>
    <w:rsid w:val="007F5558"/>
    <w:rsid w:val="007F5DAF"/>
    <w:rsid w:val="007F7426"/>
    <w:rsid w:val="007F7C61"/>
    <w:rsid w:val="007F7EB9"/>
    <w:rsid w:val="00800CA9"/>
    <w:rsid w:val="008017D3"/>
    <w:rsid w:val="008026C8"/>
    <w:rsid w:val="00802C7A"/>
    <w:rsid w:val="00802CA5"/>
    <w:rsid w:val="00803B0F"/>
    <w:rsid w:val="00803F84"/>
    <w:rsid w:val="008048B8"/>
    <w:rsid w:val="00805D7A"/>
    <w:rsid w:val="0081112D"/>
    <w:rsid w:val="00811C3A"/>
    <w:rsid w:val="00811C81"/>
    <w:rsid w:val="008120BC"/>
    <w:rsid w:val="0081291E"/>
    <w:rsid w:val="00812F0E"/>
    <w:rsid w:val="0081361A"/>
    <w:rsid w:val="008150CA"/>
    <w:rsid w:val="008150F3"/>
    <w:rsid w:val="0081577B"/>
    <w:rsid w:val="008165F3"/>
    <w:rsid w:val="00816951"/>
    <w:rsid w:val="00820D73"/>
    <w:rsid w:val="00822A44"/>
    <w:rsid w:val="00822C3C"/>
    <w:rsid w:val="00822C78"/>
    <w:rsid w:val="00822F87"/>
    <w:rsid w:val="00823F0C"/>
    <w:rsid w:val="0082770E"/>
    <w:rsid w:val="00827FB8"/>
    <w:rsid w:val="008333F4"/>
    <w:rsid w:val="00834033"/>
    <w:rsid w:val="00834429"/>
    <w:rsid w:val="008353B6"/>
    <w:rsid w:val="008373FA"/>
    <w:rsid w:val="00837757"/>
    <w:rsid w:val="00841117"/>
    <w:rsid w:val="00841D08"/>
    <w:rsid w:val="00841D2D"/>
    <w:rsid w:val="00843A92"/>
    <w:rsid w:val="00847001"/>
    <w:rsid w:val="00850817"/>
    <w:rsid w:val="00851325"/>
    <w:rsid w:val="00851727"/>
    <w:rsid w:val="0085257D"/>
    <w:rsid w:val="00852ED1"/>
    <w:rsid w:val="00853E80"/>
    <w:rsid w:val="0085550A"/>
    <w:rsid w:val="008556BC"/>
    <w:rsid w:val="0085786D"/>
    <w:rsid w:val="00861C0C"/>
    <w:rsid w:val="008626F8"/>
    <w:rsid w:val="00863555"/>
    <w:rsid w:val="00864D2E"/>
    <w:rsid w:val="008659E5"/>
    <w:rsid w:val="008673FC"/>
    <w:rsid w:val="00867430"/>
    <w:rsid w:val="0087089F"/>
    <w:rsid w:val="00870CFF"/>
    <w:rsid w:val="0087189A"/>
    <w:rsid w:val="008719FE"/>
    <w:rsid w:val="0087313F"/>
    <w:rsid w:val="00873193"/>
    <w:rsid w:val="008737E3"/>
    <w:rsid w:val="00875310"/>
    <w:rsid w:val="00876808"/>
    <w:rsid w:val="0087732F"/>
    <w:rsid w:val="0087736C"/>
    <w:rsid w:val="00880F3C"/>
    <w:rsid w:val="00881781"/>
    <w:rsid w:val="008824CE"/>
    <w:rsid w:val="00890177"/>
    <w:rsid w:val="008904C3"/>
    <w:rsid w:val="00891089"/>
    <w:rsid w:val="008919E4"/>
    <w:rsid w:val="008926E3"/>
    <w:rsid w:val="00895D00"/>
    <w:rsid w:val="00897CFA"/>
    <w:rsid w:val="008A0D0E"/>
    <w:rsid w:val="008A29B9"/>
    <w:rsid w:val="008A355F"/>
    <w:rsid w:val="008A3DC7"/>
    <w:rsid w:val="008A3FCA"/>
    <w:rsid w:val="008A47D0"/>
    <w:rsid w:val="008A497D"/>
    <w:rsid w:val="008A635B"/>
    <w:rsid w:val="008A7AB4"/>
    <w:rsid w:val="008B0CD2"/>
    <w:rsid w:val="008B0D92"/>
    <w:rsid w:val="008B25B4"/>
    <w:rsid w:val="008B31C4"/>
    <w:rsid w:val="008B491F"/>
    <w:rsid w:val="008B4D3A"/>
    <w:rsid w:val="008B5BA8"/>
    <w:rsid w:val="008B7B71"/>
    <w:rsid w:val="008C132E"/>
    <w:rsid w:val="008C14FC"/>
    <w:rsid w:val="008C1525"/>
    <w:rsid w:val="008C23A0"/>
    <w:rsid w:val="008C5666"/>
    <w:rsid w:val="008C79F8"/>
    <w:rsid w:val="008C7C54"/>
    <w:rsid w:val="008D03F8"/>
    <w:rsid w:val="008D37E0"/>
    <w:rsid w:val="008D6CEE"/>
    <w:rsid w:val="008E0C93"/>
    <w:rsid w:val="008E1B51"/>
    <w:rsid w:val="008E2A7D"/>
    <w:rsid w:val="008E7133"/>
    <w:rsid w:val="008F0041"/>
    <w:rsid w:val="008F013E"/>
    <w:rsid w:val="008F1197"/>
    <w:rsid w:val="008F2E00"/>
    <w:rsid w:val="008F41F5"/>
    <w:rsid w:val="008F4E81"/>
    <w:rsid w:val="008F6C8B"/>
    <w:rsid w:val="009004D3"/>
    <w:rsid w:val="00901B83"/>
    <w:rsid w:val="00902865"/>
    <w:rsid w:val="009035E5"/>
    <w:rsid w:val="00903AE6"/>
    <w:rsid w:val="00904C9F"/>
    <w:rsid w:val="00905AB3"/>
    <w:rsid w:val="00905D59"/>
    <w:rsid w:val="00907D86"/>
    <w:rsid w:val="00910E15"/>
    <w:rsid w:val="0091127A"/>
    <w:rsid w:val="0091202F"/>
    <w:rsid w:val="00912A41"/>
    <w:rsid w:val="00913AB4"/>
    <w:rsid w:val="00913E52"/>
    <w:rsid w:val="00914F8A"/>
    <w:rsid w:val="00915075"/>
    <w:rsid w:val="009152F2"/>
    <w:rsid w:val="009159EC"/>
    <w:rsid w:val="00915D6C"/>
    <w:rsid w:val="0091605D"/>
    <w:rsid w:val="00917194"/>
    <w:rsid w:val="00920B99"/>
    <w:rsid w:val="00920F58"/>
    <w:rsid w:val="00924062"/>
    <w:rsid w:val="009245B1"/>
    <w:rsid w:val="0092499E"/>
    <w:rsid w:val="009251DA"/>
    <w:rsid w:val="00925819"/>
    <w:rsid w:val="0092629A"/>
    <w:rsid w:val="009276E8"/>
    <w:rsid w:val="00927BF5"/>
    <w:rsid w:val="009304AB"/>
    <w:rsid w:val="00931CFA"/>
    <w:rsid w:val="00932649"/>
    <w:rsid w:val="00935499"/>
    <w:rsid w:val="00935AF3"/>
    <w:rsid w:val="00940B0D"/>
    <w:rsid w:val="00940EDE"/>
    <w:rsid w:val="009415C9"/>
    <w:rsid w:val="00942CE6"/>
    <w:rsid w:val="00944DAE"/>
    <w:rsid w:val="00945367"/>
    <w:rsid w:val="009502A8"/>
    <w:rsid w:val="009544F9"/>
    <w:rsid w:val="009557A6"/>
    <w:rsid w:val="00955A07"/>
    <w:rsid w:val="00956216"/>
    <w:rsid w:val="00956FF8"/>
    <w:rsid w:val="0095709A"/>
    <w:rsid w:val="00957D67"/>
    <w:rsid w:val="00957DF1"/>
    <w:rsid w:val="00957F66"/>
    <w:rsid w:val="00961137"/>
    <w:rsid w:val="00962892"/>
    <w:rsid w:val="009637BA"/>
    <w:rsid w:val="009640A1"/>
    <w:rsid w:val="0096421B"/>
    <w:rsid w:val="00964A51"/>
    <w:rsid w:val="00964CAA"/>
    <w:rsid w:val="00964DA6"/>
    <w:rsid w:val="0096629C"/>
    <w:rsid w:val="009665FE"/>
    <w:rsid w:val="009724C6"/>
    <w:rsid w:val="009761ED"/>
    <w:rsid w:val="00980461"/>
    <w:rsid w:val="00981D00"/>
    <w:rsid w:val="00982A08"/>
    <w:rsid w:val="00982FC0"/>
    <w:rsid w:val="00983938"/>
    <w:rsid w:val="00984131"/>
    <w:rsid w:val="009861EB"/>
    <w:rsid w:val="00986408"/>
    <w:rsid w:val="009866A1"/>
    <w:rsid w:val="00986BB1"/>
    <w:rsid w:val="009907C9"/>
    <w:rsid w:val="00991160"/>
    <w:rsid w:val="00996F7E"/>
    <w:rsid w:val="00997BB9"/>
    <w:rsid w:val="009A002B"/>
    <w:rsid w:val="009A09CA"/>
    <w:rsid w:val="009A1863"/>
    <w:rsid w:val="009A1A9F"/>
    <w:rsid w:val="009A1BB0"/>
    <w:rsid w:val="009A2097"/>
    <w:rsid w:val="009B19A1"/>
    <w:rsid w:val="009B1AF3"/>
    <w:rsid w:val="009B2768"/>
    <w:rsid w:val="009B33D9"/>
    <w:rsid w:val="009B35B5"/>
    <w:rsid w:val="009B3EE8"/>
    <w:rsid w:val="009B69B4"/>
    <w:rsid w:val="009B6E86"/>
    <w:rsid w:val="009B74E1"/>
    <w:rsid w:val="009C057C"/>
    <w:rsid w:val="009C0750"/>
    <w:rsid w:val="009C07A3"/>
    <w:rsid w:val="009C0BAF"/>
    <w:rsid w:val="009C2E45"/>
    <w:rsid w:val="009C46CC"/>
    <w:rsid w:val="009C51B4"/>
    <w:rsid w:val="009C62BB"/>
    <w:rsid w:val="009C77C9"/>
    <w:rsid w:val="009D1B17"/>
    <w:rsid w:val="009D3C29"/>
    <w:rsid w:val="009D578C"/>
    <w:rsid w:val="009E2BFC"/>
    <w:rsid w:val="009E3B0F"/>
    <w:rsid w:val="009E6C7F"/>
    <w:rsid w:val="009E7135"/>
    <w:rsid w:val="009F0BB8"/>
    <w:rsid w:val="009F14A5"/>
    <w:rsid w:val="009F1680"/>
    <w:rsid w:val="009F1B7F"/>
    <w:rsid w:val="009F61A9"/>
    <w:rsid w:val="009F620C"/>
    <w:rsid w:val="009F6DD3"/>
    <w:rsid w:val="009F7874"/>
    <w:rsid w:val="00A0116A"/>
    <w:rsid w:val="00A02727"/>
    <w:rsid w:val="00A04538"/>
    <w:rsid w:val="00A06898"/>
    <w:rsid w:val="00A06BA2"/>
    <w:rsid w:val="00A06BCD"/>
    <w:rsid w:val="00A06F0C"/>
    <w:rsid w:val="00A11011"/>
    <w:rsid w:val="00A11CD1"/>
    <w:rsid w:val="00A1304C"/>
    <w:rsid w:val="00A135EB"/>
    <w:rsid w:val="00A1375F"/>
    <w:rsid w:val="00A13E5A"/>
    <w:rsid w:val="00A14613"/>
    <w:rsid w:val="00A157C7"/>
    <w:rsid w:val="00A15DC6"/>
    <w:rsid w:val="00A15DFC"/>
    <w:rsid w:val="00A164D4"/>
    <w:rsid w:val="00A173C7"/>
    <w:rsid w:val="00A25CFD"/>
    <w:rsid w:val="00A26CF5"/>
    <w:rsid w:val="00A2763A"/>
    <w:rsid w:val="00A278E1"/>
    <w:rsid w:val="00A2791E"/>
    <w:rsid w:val="00A279D5"/>
    <w:rsid w:val="00A30435"/>
    <w:rsid w:val="00A30EFC"/>
    <w:rsid w:val="00A335B9"/>
    <w:rsid w:val="00A339AF"/>
    <w:rsid w:val="00A35157"/>
    <w:rsid w:val="00A42B6E"/>
    <w:rsid w:val="00A440CE"/>
    <w:rsid w:val="00A4521B"/>
    <w:rsid w:val="00A45569"/>
    <w:rsid w:val="00A45F99"/>
    <w:rsid w:val="00A461BA"/>
    <w:rsid w:val="00A46294"/>
    <w:rsid w:val="00A46494"/>
    <w:rsid w:val="00A47613"/>
    <w:rsid w:val="00A47752"/>
    <w:rsid w:val="00A50690"/>
    <w:rsid w:val="00A508AB"/>
    <w:rsid w:val="00A510D5"/>
    <w:rsid w:val="00A5124F"/>
    <w:rsid w:val="00A52085"/>
    <w:rsid w:val="00A53345"/>
    <w:rsid w:val="00A56A64"/>
    <w:rsid w:val="00A616B0"/>
    <w:rsid w:val="00A64222"/>
    <w:rsid w:val="00A643BA"/>
    <w:rsid w:val="00A65D9E"/>
    <w:rsid w:val="00A71C42"/>
    <w:rsid w:val="00A720E3"/>
    <w:rsid w:val="00A742FB"/>
    <w:rsid w:val="00A74356"/>
    <w:rsid w:val="00A744A5"/>
    <w:rsid w:val="00A74BC9"/>
    <w:rsid w:val="00A7582E"/>
    <w:rsid w:val="00A771EF"/>
    <w:rsid w:val="00A77333"/>
    <w:rsid w:val="00A774A9"/>
    <w:rsid w:val="00A77F7E"/>
    <w:rsid w:val="00A804A0"/>
    <w:rsid w:val="00A80685"/>
    <w:rsid w:val="00A8185D"/>
    <w:rsid w:val="00A84C47"/>
    <w:rsid w:val="00A8539C"/>
    <w:rsid w:val="00A85FF1"/>
    <w:rsid w:val="00A86B0D"/>
    <w:rsid w:val="00A86BC2"/>
    <w:rsid w:val="00A918D8"/>
    <w:rsid w:val="00A932DC"/>
    <w:rsid w:val="00A93578"/>
    <w:rsid w:val="00A969C7"/>
    <w:rsid w:val="00A96F96"/>
    <w:rsid w:val="00AA0632"/>
    <w:rsid w:val="00AA079E"/>
    <w:rsid w:val="00AA17AC"/>
    <w:rsid w:val="00AA18FF"/>
    <w:rsid w:val="00AA4EC9"/>
    <w:rsid w:val="00AA4ED0"/>
    <w:rsid w:val="00AA717E"/>
    <w:rsid w:val="00AA775B"/>
    <w:rsid w:val="00AB52DE"/>
    <w:rsid w:val="00AB5E35"/>
    <w:rsid w:val="00AB7DAE"/>
    <w:rsid w:val="00AC0444"/>
    <w:rsid w:val="00AC203B"/>
    <w:rsid w:val="00AC3040"/>
    <w:rsid w:val="00AC3218"/>
    <w:rsid w:val="00AC53F9"/>
    <w:rsid w:val="00AC5A10"/>
    <w:rsid w:val="00AC664D"/>
    <w:rsid w:val="00AC6A58"/>
    <w:rsid w:val="00AD2BDB"/>
    <w:rsid w:val="00AD5C0A"/>
    <w:rsid w:val="00AD77C9"/>
    <w:rsid w:val="00AE0747"/>
    <w:rsid w:val="00AE1B24"/>
    <w:rsid w:val="00AE2746"/>
    <w:rsid w:val="00AE3C18"/>
    <w:rsid w:val="00AE4970"/>
    <w:rsid w:val="00AE4C27"/>
    <w:rsid w:val="00AF0AD0"/>
    <w:rsid w:val="00AF1316"/>
    <w:rsid w:val="00AF20C8"/>
    <w:rsid w:val="00AF626B"/>
    <w:rsid w:val="00AF67BC"/>
    <w:rsid w:val="00AF67EC"/>
    <w:rsid w:val="00AF71FD"/>
    <w:rsid w:val="00B0245C"/>
    <w:rsid w:val="00B042E2"/>
    <w:rsid w:val="00B0453D"/>
    <w:rsid w:val="00B049C9"/>
    <w:rsid w:val="00B04C90"/>
    <w:rsid w:val="00B07614"/>
    <w:rsid w:val="00B07616"/>
    <w:rsid w:val="00B076CC"/>
    <w:rsid w:val="00B1320B"/>
    <w:rsid w:val="00B2019C"/>
    <w:rsid w:val="00B21C48"/>
    <w:rsid w:val="00B21C54"/>
    <w:rsid w:val="00B22154"/>
    <w:rsid w:val="00B24BF7"/>
    <w:rsid w:val="00B260C3"/>
    <w:rsid w:val="00B26690"/>
    <w:rsid w:val="00B271D7"/>
    <w:rsid w:val="00B3010A"/>
    <w:rsid w:val="00B311D8"/>
    <w:rsid w:val="00B3199C"/>
    <w:rsid w:val="00B337A6"/>
    <w:rsid w:val="00B34866"/>
    <w:rsid w:val="00B35FBF"/>
    <w:rsid w:val="00B36FFE"/>
    <w:rsid w:val="00B377B1"/>
    <w:rsid w:val="00B407D8"/>
    <w:rsid w:val="00B41303"/>
    <w:rsid w:val="00B4280C"/>
    <w:rsid w:val="00B430BC"/>
    <w:rsid w:val="00B43209"/>
    <w:rsid w:val="00B44623"/>
    <w:rsid w:val="00B45725"/>
    <w:rsid w:val="00B47524"/>
    <w:rsid w:val="00B47572"/>
    <w:rsid w:val="00B47637"/>
    <w:rsid w:val="00B47851"/>
    <w:rsid w:val="00B50D43"/>
    <w:rsid w:val="00B51333"/>
    <w:rsid w:val="00B516F4"/>
    <w:rsid w:val="00B51A6E"/>
    <w:rsid w:val="00B52FEC"/>
    <w:rsid w:val="00B53713"/>
    <w:rsid w:val="00B53B25"/>
    <w:rsid w:val="00B54394"/>
    <w:rsid w:val="00B54CA5"/>
    <w:rsid w:val="00B55861"/>
    <w:rsid w:val="00B558E3"/>
    <w:rsid w:val="00B55C90"/>
    <w:rsid w:val="00B56A90"/>
    <w:rsid w:val="00B56C63"/>
    <w:rsid w:val="00B57AFD"/>
    <w:rsid w:val="00B57DBC"/>
    <w:rsid w:val="00B61CCA"/>
    <w:rsid w:val="00B6272A"/>
    <w:rsid w:val="00B65B49"/>
    <w:rsid w:val="00B65F12"/>
    <w:rsid w:val="00B673ED"/>
    <w:rsid w:val="00B67C9B"/>
    <w:rsid w:val="00B70245"/>
    <w:rsid w:val="00B736CA"/>
    <w:rsid w:val="00B744D4"/>
    <w:rsid w:val="00B7479C"/>
    <w:rsid w:val="00B764A1"/>
    <w:rsid w:val="00B7665F"/>
    <w:rsid w:val="00B76892"/>
    <w:rsid w:val="00B8025B"/>
    <w:rsid w:val="00B803D9"/>
    <w:rsid w:val="00B81FD0"/>
    <w:rsid w:val="00B82FA7"/>
    <w:rsid w:val="00B835A6"/>
    <w:rsid w:val="00B8364A"/>
    <w:rsid w:val="00B845AB"/>
    <w:rsid w:val="00B847D6"/>
    <w:rsid w:val="00B84FC1"/>
    <w:rsid w:val="00B85500"/>
    <w:rsid w:val="00B85579"/>
    <w:rsid w:val="00B86193"/>
    <w:rsid w:val="00B86C86"/>
    <w:rsid w:val="00B905EB"/>
    <w:rsid w:val="00B90C6C"/>
    <w:rsid w:val="00B910BF"/>
    <w:rsid w:val="00B91BCB"/>
    <w:rsid w:val="00B9344B"/>
    <w:rsid w:val="00B94DBE"/>
    <w:rsid w:val="00B94ED5"/>
    <w:rsid w:val="00B958CD"/>
    <w:rsid w:val="00B9719A"/>
    <w:rsid w:val="00B97EA5"/>
    <w:rsid w:val="00BA1395"/>
    <w:rsid w:val="00BA2B56"/>
    <w:rsid w:val="00BA4D75"/>
    <w:rsid w:val="00BA61F5"/>
    <w:rsid w:val="00BA79F8"/>
    <w:rsid w:val="00BB0DD0"/>
    <w:rsid w:val="00BB1928"/>
    <w:rsid w:val="00BB1A11"/>
    <w:rsid w:val="00BB1C8B"/>
    <w:rsid w:val="00BB1E31"/>
    <w:rsid w:val="00BB3626"/>
    <w:rsid w:val="00BB386B"/>
    <w:rsid w:val="00BB5AA2"/>
    <w:rsid w:val="00BB6EC6"/>
    <w:rsid w:val="00BC0DF9"/>
    <w:rsid w:val="00BC2CEE"/>
    <w:rsid w:val="00BC356B"/>
    <w:rsid w:val="00BC38F5"/>
    <w:rsid w:val="00BC4727"/>
    <w:rsid w:val="00BC748A"/>
    <w:rsid w:val="00BD1A2A"/>
    <w:rsid w:val="00BD2A81"/>
    <w:rsid w:val="00BD2A8A"/>
    <w:rsid w:val="00BD3D19"/>
    <w:rsid w:val="00BD60F8"/>
    <w:rsid w:val="00BD659A"/>
    <w:rsid w:val="00BE03C4"/>
    <w:rsid w:val="00BE2865"/>
    <w:rsid w:val="00BE6646"/>
    <w:rsid w:val="00BE7D18"/>
    <w:rsid w:val="00BF2BB3"/>
    <w:rsid w:val="00BF2C01"/>
    <w:rsid w:val="00BF2F19"/>
    <w:rsid w:val="00BF31A7"/>
    <w:rsid w:val="00BF515F"/>
    <w:rsid w:val="00BF538E"/>
    <w:rsid w:val="00BF58E3"/>
    <w:rsid w:val="00BF5921"/>
    <w:rsid w:val="00C009B8"/>
    <w:rsid w:val="00C01032"/>
    <w:rsid w:val="00C01E4B"/>
    <w:rsid w:val="00C01F1F"/>
    <w:rsid w:val="00C06D55"/>
    <w:rsid w:val="00C07234"/>
    <w:rsid w:val="00C073CC"/>
    <w:rsid w:val="00C07D28"/>
    <w:rsid w:val="00C1082D"/>
    <w:rsid w:val="00C147C0"/>
    <w:rsid w:val="00C20675"/>
    <w:rsid w:val="00C20AFC"/>
    <w:rsid w:val="00C2165D"/>
    <w:rsid w:val="00C21687"/>
    <w:rsid w:val="00C2190A"/>
    <w:rsid w:val="00C245BC"/>
    <w:rsid w:val="00C247D3"/>
    <w:rsid w:val="00C3156C"/>
    <w:rsid w:val="00C31DE6"/>
    <w:rsid w:val="00C3241C"/>
    <w:rsid w:val="00C32466"/>
    <w:rsid w:val="00C342EE"/>
    <w:rsid w:val="00C3474A"/>
    <w:rsid w:val="00C375DD"/>
    <w:rsid w:val="00C437F9"/>
    <w:rsid w:val="00C439A3"/>
    <w:rsid w:val="00C5099F"/>
    <w:rsid w:val="00C51DDE"/>
    <w:rsid w:val="00C52306"/>
    <w:rsid w:val="00C532CF"/>
    <w:rsid w:val="00C54584"/>
    <w:rsid w:val="00C54A24"/>
    <w:rsid w:val="00C54B97"/>
    <w:rsid w:val="00C55223"/>
    <w:rsid w:val="00C57961"/>
    <w:rsid w:val="00C60161"/>
    <w:rsid w:val="00C6086E"/>
    <w:rsid w:val="00C61F5A"/>
    <w:rsid w:val="00C6324B"/>
    <w:rsid w:val="00C63716"/>
    <w:rsid w:val="00C63EA3"/>
    <w:rsid w:val="00C6467C"/>
    <w:rsid w:val="00C64C81"/>
    <w:rsid w:val="00C6513A"/>
    <w:rsid w:val="00C66CB9"/>
    <w:rsid w:val="00C716BA"/>
    <w:rsid w:val="00C73242"/>
    <w:rsid w:val="00C732A1"/>
    <w:rsid w:val="00C74BE0"/>
    <w:rsid w:val="00C772E0"/>
    <w:rsid w:val="00C77398"/>
    <w:rsid w:val="00C774DC"/>
    <w:rsid w:val="00C8308B"/>
    <w:rsid w:val="00C83C96"/>
    <w:rsid w:val="00C90C73"/>
    <w:rsid w:val="00C9182C"/>
    <w:rsid w:val="00C91CE9"/>
    <w:rsid w:val="00C93BF1"/>
    <w:rsid w:val="00C9487E"/>
    <w:rsid w:val="00C95485"/>
    <w:rsid w:val="00C95AA7"/>
    <w:rsid w:val="00C97D2F"/>
    <w:rsid w:val="00C97DD8"/>
    <w:rsid w:val="00CA1D4D"/>
    <w:rsid w:val="00CA1E59"/>
    <w:rsid w:val="00CA272C"/>
    <w:rsid w:val="00CA38F3"/>
    <w:rsid w:val="00CA71CC"/>
    <w:rsid w:val="00CB0BE6"/>
    <w:rsid w:val="00CB0D59"/>
    <w:rsid w:val="00CB0D73"/>
    <w:rsid w:val="00CB178D"/>
    <w:rsid w:val="00CB27DE"/>
    <w:rsid w:val="00CB383E"/>
    <w:rsid w:val="00CB3BA1"/>
    <w:rsid w:val="00CB3E65"/>
    <w:rsid w:val="00CB4971"/>
    <w:rsid w:val="00CB4AE3"/>
    <w:rsid w:val="00CB75F2"/>
    <w:rsid w:val="00CB7649"/>
    <w:rsid w:val="00CC01BF"/>
    <w:rsid w:val="00CC2EE5"/>
    <w:rsid w:val="00CC4E55"/>
    <w:rsid w:val="00CC4FCE"/>
    <w:rsid w:val="00CD09DE"/>
    <w:rsid w:val="00CD1BF9"/>
    <w:rsid w:val="00CD3B4B"/>
    <w:rsid w:val="00CD726C"/>
    <w:rsid w:val="00CD7C9D"/>
    <w:rsid w:val="00CE015F"/>
    <w:rsid w:val="00CE2339"/>
    <w:rsid w:val="00CF011D"/>
    <w:rsid w:val="00CF0427"/>
    <w:rsid w:val="00CF18AA"/>
    <w:rsid w:val="00CF29BC"/>
    <w:rsid w:val="00CF2AF6"/>
    <w:rsid w:val="00CF3317"/>
    <w:rsid w:val="00CF3693"/>
    <w:rsid w:val="00CF42D2"/>
    <w:rsid w:val="00CF4D3D"/>
    <w:rsid w:val="00CF5DD6"/>
    <w:rsid w:val="00CF66E0"/>
    <w:rsid w:val="00D0213C"/>
    <w:rsid w:val="00D03663"/>
    <w:rsid w:val="00D04DB0"/>
    <w:rsid w:val="00D10CDD"/>
    <w:rsid w:val="00D1430B"/>
    <w:rsid w:val="00D144DF"/>
    <w:rsid w:val="00D15B70"/>
    <w:rsid w:val="00D16535"/>
    <w:rsid w:val="00D165F8"/>
    <w:rsid w:val="00D169C9"/>
    <w:rsid w:val="00D16D90"/>
    <w:rsid w:val="00D17499"/>
    <w:rsid w:val="00D175FA"/>
    <w:rsid w:val="00D22736"/>
    <w:rsid w:val="00D22CA6"/>
    <w:rsid w:val="00D233C5"/>
    <w:rsid w:val="00D2492A"/>
    <w:rsid w:val="00D24A8A"/>
    <w:rsid w:val="00D24B97"/>
    <w:rsid w:val="00D25DBF"/>
    <w:rsid w:val="00D26237"/>
    <w:rsid w:val="00D2663D"/>
    <w:rsid w:val="00D272DC"/>
    <w:rsid w:val="00D27582"/>
    <w:rsid w:val="00D31806"/>
    <w:rsid w:val="00D33EA6"/>
    <w:rsid w:val="00D342EE"/>
    <w:rsid w:val="00D37F77"/>
    <w:rsid w:val="00D42EFA"/>
    <w:rsid w:val="00D43599"/>
    <w:rsid w:val="00D43E2C"/>
    <w:rsid w:val="00D4775E"/>
    <w:rsid w:val="00D47B14"/>
    <w:rsid w:val="00D47CC1"/>
    <w:rsid w:val="00D50363"/>
    <w:rsid w:val="00D5053B"/>
    <w:rsid w:val="00D50F6A"/>
    <w:rsid w:val="00D515C8"/>
    <w:rsid w:val="00D5198D"/>
    <w:rsid w:val="00D51B22"/>
    <w:rsid w:val="00D57884"/>
    <w:rsid w:val="00D6010D"/>
    <w:rsid w:val="00D6190A"/>
    <w:rsid w:val="00D61956"/>
    <w:rsid w:val="00D62309"/>
    <w:rsid w:val="00D654A4"/>
    <w:rsid w:val="00D65A4D"/>
    <w:rsid w:val="00D6615F"/>
    <w:rsid w:val="00D6710B"/>
    <w:rsid w:val="00D71D39"/>
    <w:rsid w:val="00D73995"/>
    <w:rsid w:val="00D74CE8"/>
    <w:rsid w:val="00D74D28"/>
    <w:rsid w:val="00D751A7"/>
    <w:rsid w:val="00D7547A"/>
    <w:rsid w:val="00D75876"/>
    <w:rsid w:val="00D767A2"/>
    <w:rsid w:val="00D80184"/>
    <w:rsid w:val="00D802C7"/>
    <w:rsid w:val="00D80A26"/>
    <w:rsid w:val="00D80A59"/>
    <w:rsid w:val="00D815D0"/>
    <w:rsid w:val="00D818C3"/>
    <w:rsid w:val="00D82964"/>
    <w:rsid w:val="00D82DED"/>
    <w:rsid w:val="00D8478E"/>
    <w:rsid w:val="00D850E0"/>
    <w:rsid w:val="00D86D61"/>
    <w:rsid w:val="00D93977"/>
    <w:rsid w:val="00D950EE"/>
    <w:rsid w:val="00D97BDD"/>
    <w:rsid w:val="00DA0A6A"/>
    <w:rsid w:val="00DA347A"/>
    <w:rsid w:val="00DA45D9"/>
    <w:rsid w:val="00DA47E0"/>
    <w:rsid w:val="00DA6EA7"/>
    <w:rsid w:val="00DA73EE"/>
    <w:rsid w:val="00DA7B41"/>
    <w:rsid w:val="00DB0106"/>
    <w:rsid w:val="00DB1773"/>
    <w:rsid w:val="00DB3C50"/>
    <w:rsid w:val="00DB5692"/>
    <w:rsid w:val="00DB7EE8"/>
    <w:rsid w:val="00DC1D19"/>
    <w:rsid w:val="00DC4019"/>
    <w:rsid w:val="00DC416A"/>
    <w:rsid w:val="00DC56BC"/>
    <w:rsid w:val="00DC7B9A"/>
    <w:rsid w:val="00DD0D8E"/>
    <w:rsid w:val="00DD2A55"/>
    <w:rsid w:val="00DD37AC"/>
    <w:rsid w:val="00DD44B4"/>
    <w:rsid w:val="00DD4DB3"/>
    <w:rsid w:val="00DD5F45"/>
    <w:rsid w:val="00DE35B8"/>
    <w:rsid w:val="00DE60AB"/>
    <w:rsid w:val="00DE623F"/>
    <w:rsid w:val="00DE639E"/>
    <w:rsid w:val="00DE6EA1"/>
    <w:rsid w:val="00DE7A37"/>
    <w:rsid w:val="00DF21F6"/>
    <w:rsid w:val="00DF5E81"/>
    <w:rsid w:val="00DF70E9"/>
    <w:rsid w:val="00DF7917"/>
    <w:rsid w:val="00E005D0"/>
    <w:rsid w:val="00E01564"/>
    <w:rsid w:val="00E02FE9"/>
    <w:rsid w:val="00E03180"/>
    <w:rsid w:val="00E0626B"/>
    <w:rsid w:val="00E0632B"/>
    <w:rsid w:val="00E06616"/>
    <w:rsid w:val="00E07211"/>
    <w:rsid w:val="00E105B7"/>
    <w:rsid w:val="00E1369F"/>
    <w:rsid w:val="00E13DD5"/>
    <w:rsid w:val="00E14085"/>
    <w:rsid w:val="00E15FDA"/>
    <w:rsid w:val="00E16185"/>
    <w:rsid w:val="00E162F2"/>
    <w:rsid w:val="00E22C4A"/>
    <w:rsid w:val="00E236A2"/>
    <w:rsid w:val="00E24C18"/>
    <w:rsid w:val="00E2511A"/>
    <w:rsid w:val="00E26102"/>
    <w:rsid w:val="00E26CF7"/>
    <w:rsid w:val="00E27441"/>
    <w:rsid w:val="00E31A1B"/>
    <w:rsid w:val="00E35452"/>
    <w:rsid w:val="00E40724"/>
    <w:rsid w:val="00E415F7"/>
    <w:rsid w:val="00E41ED4"/>
    <w:rsid w:val="00E42874"/>
    <w:rsid w:val="00E4431D"/>
    <w:rsid w:val="00E448F6"/>
    <w:rsid w:val="00E46E2A"/>
    <w:rsid w:val="00E47D1B"/>
    <w:rsid w:val="00E50327"/>
    <w:rsid w:val="00E56B9D"/>
    <w:rsid w:val="00E577AF"/>
    <w:rsid w:val="00E61E7A"/>
    <w:rsid w:val="00E6446E"/>
    <w:rsid w:val="00E64AAB"/>
    <w:rsid w:val="00E64E46"/>
    <w:rsid w:val="00E65F1F"/>
    <w:rsid w:val="00E66DF5"/>
    <w:rsid w:val="00E6748B"/>
    <w:rsid w:val="00E674FA"/>
    <w:rsid w:val="00E675EC"/>
    <w:rsid w:val="00E7035B"/>
    <w:rsid w:val="00E72F3C"/>
    <w:rsid w:val="00E7362C"/>
    <w:rsid w:val="00E7364D"/>
    <w:rsid w:val="00E7628A"/>
    <w:rsid w:val="00E76945"/>
    <w:rsid w:val="00E76B49"/>
    <w:rsid w:val="00E77363"/>
    <w:rsid w:val="00E80B14"/>
    <w:rsid w:val="00E8119E"/>
    <w:rsid w:val="00E823A9"/>
    <w:rsid w:val="00E8309F"/>
    <w:rsid w:val="00E83265"/>
    <w:rsid w:val="00E8393E"/>
    <w:rsid w:val="00E83A5A"/>
    <w:rsid w:val="00E842C9"/>
    <w:rsid w:val="00E846CF"/>
    <w:rsid w:val="00E8491D"/>
    <w:rsid w:val="00E84E32"/>
    <w:rsid w:val="00E85965"/>
    <w:rsid w:val="00E86E2E"/>
    <w:rsid w:val="00E952DE"/>
    <w:rsid w:val="00E967C5"/>
    <w:rsid w:val="00E9717B"/>
    <w:rsid w:val="00E97474"/>
    <w:rsid w:val="00EA0318"/>
    <w:rsid w:val="00EA11E3"/>
    <w:rsid w:val="00EA5529"/>
    <w:rsid w:val="00EA7C22"/>
    <w:rsid w:val="00EA7C71"/>
    <w:rsid w:val="00EB06E6"/>
    <w:rsid w:val="00EB52F7"/>
    <w:rsid w:val="00EB6874"/>
    <w:rsid w:val="00EC05C8"/>
    <w:rsid w:val="00EC1C57"/>
    <w:rsid w:val="00EC383F"/>
    <w:rsid w:val="00EC4083"/>
    <w:rsid w:val="00EC44FA"/>
    <w:rsid w:val="00EC6305"/>
    <w:rsid w:val="00EC6A33"/>
    <w:rsid w:val="00EC7262"/>
    <w:rsid w:val="00EC7BE4"/>
    <w:rsid w:val="00ED020D"/>
    <w:rsid w:val="00ED0487"/>
    <w:rsid w:val="00ED1B4D"/>
    <w:rsid w:val="00ED2258"/>
    <w:rsid w:val="00ED2572"/>
    <w:rsid w:val="00ED2667"/>
    <w:rsid w:val="00ED3852"/>
    <w:rsid w:val="00ED4503"/>
    <w:rsid w:val="00ED6B98"/>
    <w:rsid w:val="00ED6C36"/>
    <w:rsid w:val="00ED6E29"/>
    <w:rsid w:val="00ED6F15"/>
    <w:rsid w:val="00EE18DB"/>
    <w:rsid w:val="00EE246B"/>
    <w:rsid w:val="00EE6800"/>
    <w:rsid w:val="00EE6DE3"/>
    <w:rsid w:val="00EF0796"/>
    <w:rsid w:val="00EF2DD0"/>
    <w:rsid w:val="00EF36BC"/>
    <w:rsid w:val="00EF4805"/>
    <w:rsid w:val="00EF4EFA"/>
    <w:rsid w:val="00EF6411"/>
    <w:rsid w:val="00EF6FDB"/>
    <w:rsid w:val="00EF6FF6"/>
    <w:rsid w:val="00F003F6"/>
    <w:rsid w:val="00F02931"/>
    <w:rsid w:val="00F03A7A"/>
    <w:rsid w:val="00F04DF3"/>
    <w:rsid w:val="00F052EF"/>
    <w:rsid w:val="00F07F29"/>
    <w:rsid w:val="00F11709"/>
    <w:rsid w:val="00F1196B"/>
    <w:rsid w:val="00F13250"/>
    <w:rsid w:val="00F17631"/>
    <w:rsid w:val="00F17F2D"/>
    <w:rsid w:val="00F2431C"/>
    <w:rsid w:val="00F27BD0"/>
    <w:rsid w:val="00F30244"/>
    <w:rsid w:val="00F311F7"/>
    <w:rsid w:val="00F32CC8"/>
    <w:rsid w:val="00F3664E"/>
    <w:rsid w:val="00F36D00"/>
    <w:rsid w:val="00F41561"/>
    <w:rsid w:val="00F42BAB"/>
    <w:rsid w:val="00F43D28"/>
    <w:rsid w:val="00F44B5F"/>
    <w:rsid w:val="00F46C91"/>
    <w:rsid w:val="00F46F8D"/>
    <w:rsid w:val="00F47AF0"/>
    <w:rsid w:val="00F5123D"/>
    <w:rsid w:val="00F517A3"/>
    <w:rsid w:val="00F54E8D"/>
    <w:rsid w:val="00F54EBD"/>
    <w:rsid w:val="00F57159"/>
    <w:rsid w:val="00F57FD1"/>
    <w:rsid w:val="00F61A96"/>
    <w:rsid w:val="00F653A7"/>
    <w:rsid w:val="00F66679"/>
    <w:rsid w:val="00F676E1"/>
    <w:rsid w:val="00F7133E"/>
    <w:rsid w:val="00F72ED6"/>
    <w:rsid w:val="00F73B24"/>
    <w:rsid w:val="00F74028"/>
    <w:rsid w:val="00F74584"/>
    <w:rsid w:val="00F75DDF"/>
    <w:rsid w:val="00F76C85"/>
    <w:rsid w:val="00F77E89"/>
    <w:rsid w:val="00F8016E"/>
    <w:rsid w:val="00F82198"/>
    <w:rsid w:val="00F83B11"/>
    <w:rsid w:val="00F84675"/>
    <w:rsid w:val="00F84C93"/>
    <w:rsid w:val="00F85423"/>
    <w:rsid w:val="00F86AD5"/>
    <w:rsid w:val="00F86F43"/>
    <w:rsid w:val="00F87A47"/>
    <w:rsid w:val="00F9071D"/>
    <w:rsid w:val="00F927A2"/>
    <w:rsid w:val="00F93030"/>
    <w:rsid w:val="00F936DE"/>
    <w:rsid w:val="00F94C41"/>
    <w:rsid w:val="00F959D3"/>
    <w:rsid w:val="00F95BAB"/>
    <w:rsid w:val="00F976E4"/>
    <w:rsid w:val="00F97927"/>
    <w:rsid w:val="00FA025C"/>
    <w:rsid w:val="00FA0B6B"/>
    <w:rsid w:val="00FA1AF1"/>
    <w:rsid w:val="00FA1D72"/>
    <w:rsid w:val="00FA323B"/>
    <w:rsid w:val="00FA375B"/>
    <w:rsid w:val="00FA4460"/>
    <w:rsid w:val="00FA4E5B"/>
    <w:rsid w:val="00FA5471"/>
    <w:rsid w:val="00FA680B"/>
    <w:rsid w:val="00FA686E"/>
    <w:rsid w:val="00FA6C0A"/>
    <w:rsid w:val="00FA73F5"/>
    <w:rsid w:val="00FA7443"/>
    <w:rsid w:val="00FA7DAA"/>
    <w:rsid w:val="00FB03BB"/>
    <w:rsid w:val="00FB218F"/>
    <w:rsid w:val="00FB2813"/>
    <w:rsid w:val="00FB2C15"/>
    <w:rsid w:val="00FB50E7"/>
    <w:rsid w:val="00FB73DE"/>
    <w:rsid w:val="00FB7AC3"/>
    <w:rsid w:val="00FC071E"/>
    <w:rsid w:val="00FC09D5"/>
    <w:rsid w:val="00FC139D"/>
    <w:rsid w:val="00FC5A9C"/>
    <w:rsid w:val="00FD05B5"/>
    <w:rsid w:val="00FD0F66"/>
    <w:rsid w:val="00FD11BB"/>
    <w:rsid w:val="00FD33DC"/>
    <w:rsid w:val="00FD43C2"/>
    <w:rsid w:val="00FD48C0"/>
    <w:rsid w:val="00FD6329"/>
    <w:rsid w:val="00FE0C1E"/>
    <w:rsid w:val="00FE17F4"/>
    <w:rsid w:val="00FE1EFB"/>
    <w:rsid w:val="00FE31B1"/>
    <w:rsid w:val="00FE3AC4"/>
    <w:rsid w:val="00FE4029"/>
    <w:rsid w:val="00FE4881"/>
    <w:rsid w:val="00FE7E99"/>
    <w:rsid w:val="00FF20CF"/>
    <w:rsid w:val="00FF3F96"/>
    <w:rsid w:val="00FF4054"/>
    <w:rsid w:val="00FF515E"/>
    <w:rsid w:val="00FF51A3"/>
    <w:rsid w:val="00FF617A"/>
    <w:rsid w:val="00FF6A21"/>
    <w:rsid w:val="0DDF1C9B"/>
    <w:rsid w:val="0E370A5A"/>
    <w:rsid w:val="45201C1B"/>
    <w:rsid w:val="4EFB3DB8"/>
    <w:rsid w:val="58316E39"/>
    <w:rsid w:val="59933EDB"/>
    <w:rsid w:val="73046601"/>
    <w:rsid w:val="786528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E982BA"/>
  <w15:docId w15:val="{7C5B49D3-B276-46F7-8EFD-BE513B33C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406"/>
    <w:rPr>
      <w:lang w:eastAsia="zh-CN"/>
    </w:rPr>
  </w:style>
  <w:style w:type="paragraph" w:styleId="Heading1">
    <w:name w:val="heading 1"/>
    <w:basedOn w:val="Normal"/>
    <w:next w:val="Normal"/>
    <w:link w:val="Heading1Char"/>
    <w:qFormat/>
    <w:rsid w:val="0020339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B85579"/>
    <w:pPr>
      <w:keepNext/>
      <w:spacing w:before="240" w:after="60"/>
      <w:outlineLvl w:val="1"/>
    </w:pPr>
    <w:rPr>
      <w:rFonts w:ascii="Cambria" w:eastAsia="Times New Roman" w:hAnsi="Cambria"/>
      <w:b/>
      <w:bCs/>
      <w:i/>
      <w:iCs/>
      <w:sz w:val="28"/>
      <w:szCs w:val="28"/>
      <w:lang w:eastAsia="en-US"/>
    </w:rPr>
  </w:style>
  <w:style w:type="paragraph" w:styleId="Heading3">
    <w:name w:val="heading 3"/>
    <w:basedOn w:val="Normal"/>
    <w:next w:val="Normal"/>
    <w:link w:val="Heading3Char"/>
    <w:qFormat/>
    <w:rsid w:val="00B85579"/>
    <w:pPr>
      <w:keepNext/>
      <w:spacing w:before="240" w:after="60"/>
      <w:outlineLvl w:val="2"/>
    </w:pPr>
    <w:rPr>
      <w:rFonts w:ascii="Arial" w:eastAsia="Times New Roman" w:hAnsi="Arial" w:cs="Arial"/>
      <w:b/>
      <w:bCs/>
      <w:sz w:val="26"/>
      <w:szCs w:val="26"/>
      <w:lang w:eastAsia="en-US"/>
    </w:rPr>
  </w:style>
  <w:style w:type="paragraph" w:styleId="Heading4">
    <w:name w:val="heading 4"/>
    <w:basedOn w:val="Normal"/>
    <w:next w:val="Normal"/>
    <w:link w:val="Heading4Char"/>
    <w:qFormat/>
    <w:rsid w:val="00B85579"/>
    <w:pPr>
      <w:keepNext/>
      <w:spacing w:before="240" w:after="60"/>
      <w:outlineLvl w:val="3"/>
    </w:pPr>
    <w:rPr>
      <w:rFonts w:ascii="Times New Roman" w:eastAsia="Times New Roman" w:hAnsi="Times New Roman"/>
      <w:b/>
      <w:bCs/>
      <w:sz w:val="28"/>
      <w:szCs w:val="28"/>
      <w:lang w:eastAsia="en-US"/>
    </w:rPr>
  </w:style>
  <w:style w:type="paragraph" w:styleId="Heading5">
    <w:name w:val="heading 5"/>
    <w:basedOn w:val="Normal"/>
    <w:next w:val="Normal"/>
    <w:uiPriority w:val="9"/>
    <w:qFormat/>
    <w:rsid w:val="00F052EF"/>
    <w:pPr>
      <w:keepNext/>
      <w:jc w:val="center"/>
      <w:outlineLvl w:val="4"/>
    </w:pPr>
    <w:rPr>
      <w:b/>
      <w:bCs/>
      <w:i/>
      <w:iCs/>
    </w:rPr>
  </w:style>
  <w:style w:type="paragraph" w:styleId="Heading6">
    <w:name w:val="heading 6"/>
    <w:basedOn w:val="Normal"/>
    <w:next w:val="Normal"/>
    <w:uiPriority w:val="9"/>
    <w:qFormat/>
    <w:rsid w:val="00F052EF"/>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052EF"/>
    <w:pPr>
      <w:tabs>
        <w:tab w:val="center" w:pos="4680"/>
        <w:tab w:val="right" w:pos="9360"/>
      </w:tabs>
    </w:pPr>
  </w:style>
  <w:style w:type="paragraph" w:styleId="NormalWeb">
    <w:name w:val="Normal (Web)"/>
    <w:basedOn w:val="Normal"/>
    <w:uiPriority w:val="99"/>
    <w:unhideWhenUsed/>
    <w:rsid w:val="00BB6EC6"/>
    <w:pPr>
      <w:spacing w:before="100" w:beforeAutospacing="1" w:after="100" w:afterAutospacing="1"/>
    </w:pPr>
    <w:rPr>
      <w:rFonts w:ascii="Times New Roman" w:eastAsia="Times New Roman" w:hAnsi="Times New Roman"/>
      <w:sz w:val="24"/>
      <w:szCs w:val="24"/>
      <w:lang w:eastAsia="en-US"/>
    </w:rPr>
  </w:style>
  <w:style w:type="character" w:styleId="Hyperlink">
    <w:name w:val="Hyperlink"/>
    <w:uiPriority w:val="99"/>
    <w:unhideWhenUsed/>
    <w:rsid w:val="00BB6EC6"/>
    <w:rPr>
      <w:color w:val="0000FF"/>
      <w:u w:val="single"/>
    </w:rPr>
  </w:style>
  <w:style w:type="paragraph" w:styleId="BalloonText">
    <w:name w:val="Balloon Text"/>
    <w:basedOn w:val="Normal"/>
    <w:link w:val="BalloonTextChar"/>
    <w:rsid w:val="007A6AF5"/>
    <w:rPr>
      <w:rFonts w:ascii="Segoe UI" w:hAnsi="Segoe UI" w:cs="Segoe UI"/>
      <w:sz w:val="18"/>
      <w:szCs w:val="18"/>
    </w:rPr>
  </w:style>
  <w:style w:type="character" w:customStyle="1" w:styleId="BalloonTextChar">
    <w:name w:val="Balloon Text Char"/>
    <w:link w:val="BalloonText"/>
    <w:rsid w:val="007A6AF5"/>
    <w:rPr>
      <w:rFonts w:ascii="Segoe UI" w:hAnsi="Segoe UI" w:cs="Segoe UI"/>
      <w:sz w:val="18"/>
      <w:szCs w:val="18"/>
      <w:lang w:eastAsia="zh-CN"/>
    </w:rPr>
  </w:style>
  <w:style w:type="table" w:styleId="TableGrid">
    <w:name w:val="Table Grid"/>
    <w:basedOn w:val="TableNormal"/>
    <w:rsid w:val="00163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6A9E"/>
    <w:pPr>
      <w:ind w:left="720"/>
      <w:contextualSpacing/>
    </w:pPr>
  </w:style>
  <w:style w:type="character" w:styleId="Strong">
    <w:name w:val="Strong"/>
    <w:uiPriority w:val="22"/>
    <w:qFormat/>
    <w:rsid w:val="006027E3"/>
    <w:rPr>
      <w:b/>
      <w:bCs/>
    </w:rPr>
  </w:style>
  <w:style w:type="paragraph" w:styleId="BodyText">
    <w:name w:val="Body Text"/>
    <w:basedOn w:val="Normal"/>
    <w:link w:val="BodyTextChar"/>
    <w:rsid w:val="00356412"/>
    <w:pPr>
      <w:spacing w:after="120"/>
    </w:pPr>
    <w:rPr>
      <w:rFonts w:ascii=".VnTime" w:eastAsia="Times New Roman" w:hAnsi=".VnTime"/>
      <w:sz w:val="26"/>
      <w:lang w:eastAsia="en-US"/>
    </w:rPr>
  </w:style>
  <w:style w:type="character" w:customStyle="1" w:styleId="BodyTextChar">
    <w:name w:val="Body Text Char"/>
    <w:basedOn w:val="DefaultParagraphFont"/>
    <w:link w:val="BodyText"/>
    <w:rsid w:val="00356412"/>
    <w:rPr>
      <w:rFonts w:ascii=".VnTime" w:eastAsia="Times New Roman" w:hAnsi=".VnTime"/>
      <w:sz w:val="26"/>
    </w:rPr>
  </w:style>
  <w:style w:type="character" w:customStyle="1" w:styleId="Heading1Char">
    <w:name w:val="Heading 1 Char"/>
    <w:basedOn w:val="DefaultParagraphFont"/>
    <w:link w:val="Heading1"/>
    <w:rsid w:val="00203398"/>
    <w:rPr>
      <w:rFonts w:asciiTheme="majorHAnsi" w:eastAsiaTheme="majorEastAsia" w:hAnsiTheme="majorHAnsi" w:cstheme="majorBidi"/>
      <w:color w:val="365F91" w:themeColor="accent1" w:themeShade="BF"/>
      <w:sz w:val="32"/>
      <w:szCs w:val="32"/>
      <w:lang w:eastAsia="zh-CN"/>
    </w:rPr>
  </w:style>
  <w:style w:type="character" w:customStyle="1" w:styleId="Heading2Char">
    <w:name w:val="Heading 2 Char"/>
    <w:basedOn w:val="DefaultParagraphFont"/>
    <w:link w:val="Heading2"/>
    <w:rsid w:val="00B85579"/>
    <w:rPr>
      <w:rFonts w:ascii="Cambria" w:eastAsia="Times New Roman" w:hAnsi="Cambria"/>
      <w:b/>
      <w:bCs/>
      <w:i/>
      <w:iCs/>
      <w:sz w:val="28"/>
      <w:szCs w:val="28"/>
    </w:rPr>
  </w:style>
  <w:style w:type="character" w:customStyle="1" w:styleId="Heading3Char">
    <w:name w:val="Heading 3 Char"/>
    <w:basedOn w:val="DefaultParagraphFont"/>
    <w:link w:val="Heading3"/>
    <w:rsid w:val="00B85579"/>
    <w:rPr>
      <w:rFonts w:ascii="Arial" w:eastAsia="Times New Roman" w:hAnsi="Arial" w:cs="Arial"/>
      <w:b/>
      <w:bCs/>
      <w:sz w:val="26"/>
      <w:szCs w:val="26"/>
    </w:rPr>
  </w:style>
  <w:style w:type="character" w:customStyle="1" w:styleId="Heading4Char">
    <w:name w:val="Heading 4 Char"/>
    <w:basedOn w:val="DefaultParagraphFont"/>
    <w:link w:val="Heading4"/>
    <w:rsid w:val="00B85579"/>
    <w:rPr>
      <w:rFonts w:ascii="Times New Roman" w:eastAsia="Times New Roman" w:hAnsi="Times New Roman"/>
      <w:b/>
      <w:bCs/>
      <w:sz w:val="28"/>
      <w:szCs w:val="28"/>
    </w:rPr>
  </w:style>
  <w:style w:type="numbering" w:customStyle="1" w:styleId="NoList1">
    <w:name w:val="No List1"/>
    <w:next w:val="NoList"/>
    <w:uiPriority w:val="99"/>
    <w:semiHidden/>
    <w:rsid w:val="00B85579"/>
  </w:style>
  <w:style w:type="character" w:styleId="PageNumber">
    <w:name w:val="page number"/>
    <w:basedOn w:val="DefaultParagraphFont"/>
    <w:rsid w:val="00B85579"/>
  </w:style>
  <w:style w:type="table" w:customStyle="1" w:styleId="TableGrid1">
    <w:name w:val="Table Grid1"/>
    <w:basedOn w:val="TableNormal"/>
    <w:next w:val="TableGrid"/>
    <w:uiPriority w:val="59"/>
    <w:rsid w:val="00B85579"/>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85579"/>
    <w:pPr>
      <w:tabs>
        <w:tab w:val="center" w:pos="4320"/>
        <w:tab w:val="right" w:pos="8640"/>
      </w:tabs>
    </w:pPr>
    <w:rPr>
      <w:rFonts w:ascii=".VnTime" w:eastAsia="Times New Roman" w:hAnsi=".VnTime"/>
      <w:sz w:val="28"/>
      <w:szCs w:val="28"/>
      <w:lang w:eastAsia="en-US"/>
    </w:rPr>
  </w:style>
  <w:style w:type="character" w:customStyle="1" w:styleId="HeaderChar">
    <w:name w:val="Header Char"/>
    <w:basedOn w:val="DefaultParagraphFont"/>
    <w:link w:val="Header"/>
    <w:uiPriority w:val="99"/>
    <w:rsid w:val="00B85579"/>
    <w:rPr>
      <w:rFonts w:ascii=".VnTime" w:eastAsia="Times New Roman" w:hAnsi=".VnTime"/>
      <w:sz w:val="28"/>
      <w:szCs w:val="28"/>
    </w:rPr>
  </w:style>
  <w:style w:type="paragraph" w:customStyle="1" w:styleId="CharCharCharChar">
    <w:name w:val="Char Char Char Char"/>
    <w:basedOn w:val="Normal"/>
    <w:rsid w:val="00B85579"/>
    <w:pPr>
      <w:pageBreakBefore/>
      <w:spacing w:before="100" w:beforeAutospacing="1" w:after="100" w:afterAutospacing="1"/>
      <w:jc w:val="both"/>
    </w:pPr>
    <w:rPr>
      <w:rFonts w:ascii="Tahoma" w:eastAsia="Times New Roman" w:hAnsi="Tahoma"/>
      <w:lang w:eastAsia="en-US"/>
    </w:rPr>
  </w:style>
  <w:style w:type="character" w:customStyle="1" w:styleId="FooterChar">
    <w:name w:val="Footer Char"/>
    <w:link w:val="Footer"/>
    <w:uiPriority w:val="99"/>
    <w:rsid w:val="00B85579"/>
    <w:rPr>
      <w:lang w:eastAsia="zh-CN"/>
    </w:rPr>
  </w:style>
  <w:style w:type="paragraph" w:styleId="BodyTextIndent">
    <w:name w:val="Body Text Indent"/>
    <w:basedOn w:val="Normal"/>
    <w:link w:val="BodyTextIndentChar"/>
    <w:rsid w:val="00B85579"/>
    <w:pPr>
      <w:spacing w:after="120"/>
      <w:ind w:left="360"/>
    </w:pPr>
    <w:rPr>
      <w:rFonts w:ascii="Times New Roman" w:eastAsia="Times New Roman" w:hAnsi="Times New Roman"/>
      <w:sz w:val="28"/>
      <w:szCs w:val="24"/>
      <w:lang w:eastAsia="en-US"/>
    </w:rPr>
  </w:style>
  <w:style w:type="character" w:customStyle="1" w:styleId="BodyTextIndentChar">
    <w:name w:val="Body Text Indent Char"/>
    <w:basedOn w:val="DefaultParagraphFont"/>
    <w:link w:val="BodyTextIndent"/>
    <w:rsid w:val="00B85579"/>
    <w:rPr>
      <w:rFonts w:ascii="Times New Roman" w:eastAsia="Times New Roman" w:hAnsi="Times New Roman"/>
      <w:sz w:val="28"/>
      <w:szCs w:val="24"/>
    </w:rPr>
  </w:style>
  <w:style w:type="character" w:customStyle="1" w:styleId="KhoanbinhthuongChar">
    <w:name w:val="Khoan binh thuong Char"/>
    <w:link w:val="Khoanbinhthuong"/>
    <w:semiHidden/>
    <w:locked/>
    <w:rsid w:val="00B85579"/>
    <w:rPr>
      <w:bCs/>
      <w:noProof/>
      <w:sz w:val="28"/>
      <w:szCs w:val="28"/>
    </w:rPr>
  </w:style>
  <w:style w:type="paragraph" w:customStyle="1" w:styleId="Khoanbinhthuong">
    <w:name w:val="Khoan binh thuong"/>
    <w:basedOn w:val="NormalWeb"/>
    <w:link w:val="KhoanbinhthuongChar"/>
    <w:autoRedefine/>
    <w:semiHidden/>
    <w:qFormat/>
    <w:rsid w:val="00B85579"/>
    <w:pPr>
      <w:spacing w:before="60" w:beforeAutospacing="0" w:after="0" w:afterAutospacing="0"/>
      <w:ind w:firstLine="720"/>
      <w:jc w:val="both"/>
    </w:pPr>
    <w:rPr>
      <w:rFonts w:ascii="Calibri" w:eastAsia="SimSun" w:hAnsi="Calibri"/>
      <w:bCs/>
      <w:noProof/>
      <w:sz w:val="28"/>
      <w:szCs w:val="28"/>
    </w:rPr>
  </w:style>
  <w:style w:type="paragraph" w:customStyle="1" w:styleId="Normal1">
    <w:name w:val="Normal1"/>
    <w:basedOn w:val="Normal"/>
    <w:next w:val="Normal"/>
    <w:autoRedefine/>
    <w:semiHidden/>
    <w:rsid w:val="00B85579"/>
    <w:pPr>
      <w:spacing w:after="160" w:line="240" w:lineRule="exact"/>
    </w:pPr>
    <w:rPr>
      <w:rFonts w:ascii="Times New Roman" w:eastAsia="Times New Roman" w:hAnsi="Times New Roman"/>
      <w:sz w:val="28"/>
      <w:szCs w:val="22"/>
      <w:lang w:eastAsia="en-US"/>
    </w:rPr>
  </w:style>
  <w:style w:type="character" w:customStyle="1" w:styleId="Table">
    <w:name w:val="Table"/>
    <w:rsid w:val="00B85579"/>
    <w:rPr>
      <w:rFonts w:ascii="Arial" w:hAnsi="Arial"/>
      <w:sz w:val="20"/>
    </w:rPr>
  </w:style>
  <w:style w:type="paragraph" w:customStyle="1" w:styleId="Giua">
    <w:name w:val="Giua"/>
    <w:basedOn w:val="Normal"/>
    <w:rsid w:val="00B85579"/>
    <w:pPr>
      <w:spacing w:after="120"/>
      <w:jc w:val="center"/>
    </w:pPr>
    <w:rPr>
      <w:rFonts w:ascii="Times New Roman" w:eastAsia="Times New Roman" w:hAnsi="Times New Roman"/>
      <w:color w:val="0000FF"/>
      <w:sz w:val="24"/>
      <w:lang w:eastAsia="en-US"/>
    </w:rPr>
  </w:style>
  <w:style w:type="paragraph" w:styleId="BodyTextIndent3">
    <w:name w:val="Body Text Indent 3"/>
    <w:basedOn w:val="Normal"/>
    <w:link w:val="BodyTextIndent3Char"/>
    <w:uiPriority w:val="99"/>
    <w:unhideWhenUsed/>
    <w:rsid w:val="00B85579"/>
    <w:pPr>
      <w:spacing w:after="120"/>
      <w:ind w:left="360"/>
    </w:pPr>
    <w:rPr>
      <w:rFonts w:ascii="Times New Roman" w:eastAsia="Times New Roman" w:hAnsi="Times New Roman"/>
      <w:sz w:val="16"/>
      <w:szCs w:val="16"/>
      <w:lang w:val="vi-VN" w:eastAsia="vi-VN"/>
    </w:rPr>
  </w:style>
  <w:style w:type="character" w:customStyle="1" w:styleId="BodyTextIndent3Char">
    <w:name w:val="Body Text Indent 3 Char"/>
    <w:basedOn w:val="DefaultParagraphFont"/>
    <w:link w:val="BodyTextIndent3"/>
    <w:uiPriority w:val="99"/>
    <w:rsid w:val="00B85579"/>
    <w:rPr>
      <w:rFonts w:ascii="Times New Roman" w:eastAsia="Times New Roman" w:hAnsi="Times New Roman"/>
      <w:sz w:val="16"/>
      <w:szCs w:val="16"/>
      <w:lang w:val="vi-VN" w:eastAsia="vi-VN"/>
    </w:rPr>
  </w:style>
  <w:style w:type="paragraph" w:styleId="BodyText2">
    <w:name w:val="Body Text 2"/>
    <w:basedOn w:val="Normal"/>
    <w:link w:val="BodyText2Char"/>
    <w:rsid w:val="00B85579"/>
    <w:pPr>
      <w:spacing w:after="120" w:line="480" w:lineRule="auto"/>
    </w:pPr>
    <w:rPr>
      <w:rFonts w:ascii="Times New Roman" w:eastAsia="Times New Roman" w:hAnsi="Times New Roman"/>
      <w:sz w:val="28"/>
      <w:szCs w:val="24"/>
      <w:lang w:eastAsia="en-US"/>
    </w:rPr>
  </w:style>
  <w:style w:type="character" w:customStyle="1" w:styleId="BodyText2Char">
    <w:name w:val="Body Text 2 Char"/>
    <w:basedOn w:val="DefaultParagraphFont"/>
    <w:link w:val="BodyText2"/>
    <w:rsid w:val="00B85579"/>
    <w:rPr>
      <w:rFonts w:ascii="Times New Roman" w:eastAsia="Times New Roman" w:hAnsi="Times New Roman"/>
      <w:sz w:val="28"/>
      <w:szCs w:val="24"/>
    </w:rPr>
  </w:style>
  <w:style w:type="paragraph" w:styleId="BodyText3">
    <w:name w:val="Body Text 3"/>
    <w:basedOn w:val="Normal"/>
    <w:link w:val="BodyText3Char"/>
    <w:rsid w:val="00B85579"/>
    <w:pPr>
      <w:spacing w:after="120"/>
    </w:pPr>
    <w:rPr>
      <w:rFonts w:ascii="Times New Roman" w:eastAsia="Times New Roman" w:hAnsi="Times New Roman"/>
      <w:sz w:val="16"/>
      <w:szCs w:val="16"/>
      <w:lang w:eastAsia="en-US"/>
    </w:rPr>
  </w:style>
  <w:style w:type="character" w:customStyle="1" w:styleId="BodyText3Char">
    <w:name w:val="Body Text 3 Char"/>
    <w:basedOn w:val="DefaultParagraphFont"/>
    <w:link w:val="BodyText3"/>
    <w:rsid w:val="00B85579"/>
    <w:rPr>
      <w:rFonts w:ascii="Times New Roman" w:eastAsia="Times New Roman" w:hAnsi="Times New Roman"/>
      <w:sz w:val="16"/>
      <w:szCs w:val="16"/>
    </w:rPr>
  </w:style>
  <w:style w:type="paragraph" w:customStyle="1" w:styleId="Char">
    <w:name w:val="Char"/>
    <w:basedOn w:val="Normal"/>
    <w:rsid w:val="00EF36BC"/>
    <w:pPr>
      <w:spacing w:after="160" w:line="240" w:lineRule="exact"/>
    </w:pPr>
    <w:rPr>
      <w:rFonts w:ascii="Verdana" w:eastAsia="Times New Roman" w:hAnsi="Verdan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340031">
      <w:bodyDiv w:val="1"/>
      <w:marLeft w:val="0"/>
      <w:marRight w:val="0"/>
      <w:marTop w:val="0"/>
      <w:marBottom w:val="0"/>
      <w:divBdr>
        <w:top w:val="none" w:sz="0" w:space="0" w:color="auto"/>
        <w:left w:val="none" w:sz="0" w:space="0" w:color="auto"/>
        <w:bottom w:val="none" w:sz="0" w:space="0" w:color="auto"/>
        <w:right w:val="none" w:sz="0" w:space="0" w:color="auto"/>
      </w:divBdr>
    </w:div>
    <w:div w:id="636298067">
      <w:bodyDiv w:val="1"/>
      <w:marLeft w:val="0"/>
      <w:marRight w:val="0"/>
      <w:marTop w:val="0"/>
      <w:marBottom w:val="0"/>
      <w:divBdr>
        <w:top w:val="none" w:sz="0" w:space="0" w:color="auto"/>
        <w:left w:val="none" w:sz="0" w:space="0" w:color="auto"/>
        <w:bottom w:val="none" w:sz="0" w:space="0" w:color="auto"/>
        <w:right w:val="none" w:sz="0" w:space="0" w:color="auto"/>
      </w:divBdr>
    </w:div>
    <w:div w:id="796607546">
      <w:bodyDiv w:val="1"/>
      <w:marLeft w:val="0"/>
      <w:marRight w:val="0"/>
      <w:marTop w:val="0"/>
      <w:marBottom w:val="0"/>
      <w:divBdr>
        <w:top w:val="none" w:sz="0" w:space="0" w:color="auto"/>
        <w:left w:val="none" w:sz="0" w:space="0" w:color="auto"/>
        <w:bottom w:val="none" w:sz="0" w:space="0" w:color="auto"/>
        <w:right w:val="none" w:sz="0" w:space="0" w:color="auto"/>
      </w:divBdr>
    </w:div>
    <w:div w:id="841159489">
      <w:bodyDiv w:val="1"/>
      <w:marLeft w:val="0"/>
      <w:marRight w:val="0"/>
      <w:marTop w:val="0"/>
      <w:marBottom w:val="0"/>
      <w:divBdr>
        <w:top w:val="none" w:sz="0" w:space="0" w:color="auto"/>
        <w:left w:val="none" w:sz="0" w:space="0" w:color="auto"/>
        <w:bottom w:val="none" w:sz="0" w:space="0" w:color="auto"/>
        <w:right w:val="none" w:sz="0" w:space="0" w:color="auto"/>
      </w:divBdr>
    </w:div>
    <w:div w:id="872307544">
      <w:bodyDiv w:val="1"/>
      <w:marLeft w:val="0"/>
      <w:marRight w:val="0"/>
      <w:marTop w:val="0"/>
      <w:marBottom w:val="0"/>
      <w:divBdr>
        <w:top w:val="none" w:sz="0" w:space="0" w:color="auto"/>
        <w:left w:val="none" w:sz="0" w:space="0" w:color="auto"/>
        <w:bottom w:val="none" w:sz="0" w:space="0" w:color="auto"/>
        <w:right w:val="none" w:sz="0" w:space="0" w:color="auto"/>
      </w:divBdr>
    </w:div>
    <w:div w:id="1077747721">
      <w:bodyDiv w:val="1"/>
      <w:marLeft w:val="0"/>
      <w:marRight w:val="0"/>
      <w:marTop w:val="0"/>
      <w:marBottom w:val="0"/>
      <w:divBdr>
        <w:top w:val="none" w:sz="0" w:space="0" w:color="auto"/>
        <w:left w:val="none" w:sz="0" w:space="0" w:color="auto"/>
        <w:bottom w:val="none" w:sz="0" w:space="0" w:color="auto"/>
        <w:right w:val="none" w:sz="0" w:space="0" w:color="auto"/>
      </w:divBdr>
    </w:div>
    <w:div w:id="1154105009">
      <w:bodyDiv w:val="1"/>
      <w:marLeft w:val="0"/>
      <w:marRight w:val="0"/>
      <w:marTop w:val="0"/>
      <w:marBottom w:val="0"/>
      <w:divBdr>
        <w:top w:val="none" w:sz="0" w:space="0" w:color="auto"/>
        <w:left w:val="none" w:sz="0" w:space="0" w:color="auto"/>
        <w:bottom w:val="none" w:sz="0" w:space="0" w:color="auto"/>
        <w:right w:val="none" w:sz="0" w:space="0" w:color="auto"/>
      </w:divBdr>
    </w:div>
    <w:div w:id="1178618738">
      <w:bodyDiv w:val="1"/>
      <w:marLeft w:val="0"/>
      <w:marRight w:val="0"/>
      <w:marTop w:val="0"/>
      <w:marBottom w:val="0"/>
      <w:divBdr>
        <w:top w:val="none" w:sz="0" w:space="0" w:color="auto"/>
        <w:left w:val="none" w:sz="0" w:space="0" w:color="auto"/>
        <w:bottom w:val="none" w:sz="0" w:space="0" w:color="auto"/>
        <w:right w:val="none" w:sz="0" w:space="0" w:color="auto"/>
      </w:divBdr>
    </w:div>
    <w:div w:id="1288270216">
      <w:bodyDiv w:val="1"/>
      <w:marLeft w:val="0"/>
      <w:marRight w:val="0"/>
      <w:marTop w:val="0"/>
      <w:marBottom w:val="0"/>
      <w:divBdr>
        <w:top w:val="none" w:sz="0" w:space="0" w:color="auto"/>
        <w:left w:val="none" w:sz="0" w:space="0" w:color="auto"/>
        <w:bottom w:val="none" w:sz="0" w:space="0" w:color="auto"/>
        <w:right w:val="none" w:sz="0" w:space="0" w:color="auto"/>
      </w:divBdr>
    </w:div>
    <w:div w:id="1378774772">
      <w:bodyDiv w:val="1"/>
      <w:marLeft w:val="0"/>
      <w:marRight w:val="0"/>
      <w:marTop w:val="0"/>
      <w:marBottom w:val="0"/>
      <w:divBdr>
        <w:top w:val="none" w:sz="0" w:space="0" w:color="auto"/>
        <w:left w:val="none" w:sz="0" w:space="0" w:color="auto"/>
        <w:bottom w:val="none" w:sz="0" w:space="0" w:color="auto"/>
        <w:right w:val="none" w:sz="0" w:space="0" w:color="auto"/>
      </w:divBdr>
      <w:divsChild>
        <w:div w:id="1250306384">
          <w:marLeft w:val="0"/>
          <w:marRight w:val="0"/>
          <w:marTop w:val="0"/>
          <w:marBottom w:val="0"/>
          <w:divBdr>
            <w:top w:val="none" w:sz="0" w:space="0" w:color="auto"/>
            <w:left w:val="none" w:sz="0" w:space="0" w:color="auto"/>
            <w:bottom w:val="none" w:sz="0" w:space="0" w:color="auto"/>
            <w:right w:val="none" w:sz="0" w:space="0" w:color="auto"/>
          </w:divBdr>
        </w:div>
        <w:div w:id="2135978488">
          <w:marLeft w:val="0"/>
          <w:marRight w:val="0"/>
          <w:marTop w:val="0"/>
          <w:marBottom w:val="0"/>
          <w:divBdr>
            <w:top w:val="none" w:sz="0" w:space="0" w:color="auto"/>
            <w:left w:val="none" w:sz="0" w:space="0" w:color="auto"/>
            <w:bottom w:val="none" w:sz="0" w:space="0" w:color="auto"/>
            <w:right w:val="none" w:sz="0" w:space="0" w:color="auto"/>
          </w:divBdr>
        </w:div>
        <w:div w:id="1882939427">
          <w:marLeft w:val="0"/>
          <w:marRight w:val="0"/>
          <w:marTop w:val="0"/>
          <w:marBottom w:val="0"/>
          <w:divBdr>
            <w:top w:val="none" w:sz="0" w:space="0" w:color="auto"/>
            <w:left w:val="none" w:sz="0" w:space="0" w:color="auto"/>
            <w:bottom w:val="none" w:sz="0" w:space="0" w:color="auto"/>
            <w:right w:val="none" w:sz="0" w:space="0" w:color="auto"/>
          </w:divBdr>
        </w:div>
        <w:div w:id="1112868217">
          <w:marLeft w:val="0"/>
          <w:marRight w:val="0"/>
          <w:marTop w:val="0"/>
          <w:marBottom w:val="0"/>
          <w:divBdr>
            <w:top w:val="none" w:sz="0" w:space="0" w:color="auto"/>
            <w:left w:val="none" w:sz="0" w:space="0" w:color="auto"/>
            <w:bottom w:val="none" w:sz="0" w:space="0" w:color="auto"/>
            <w:right w:val="none" w:sz="0" w:space="0" w:color="auto"/>
          </w:divBdr>
        </w:div>
        <w:div w:id="1858732529">
          <w:marLeft w:val="0"/>
          <w:marRight w:val="0"/>
          <w:marTop w:val="0"/>
          <w:marBottom w:val="0"/>
          <w:divBdr>
            <w:top w:val="none" w:sz="0" w:space="0" w:color="auto"/>
            <w:left w:val="none" w:sz="0" w:space="0" w:color="auto"/>
            <w:bottom w:val="none" w:sz="0" w:space="0" w:color="auto"/>
            <w:right w:val="none" w:sz="0" w:space="0" w:color="auto"/>
          </w:divBdr>
        </w:div>
        <w:div w:id="79257526">
          <w:marLeft w:val="0"/>
          <w:marRight w:val="0"/>
          <w:marTop w:val="0"/>
          <w:marBottom w:val="0"/>
          <w:divBdr>
            <w:top w:val="none" w:sz="0" w:space="0" w:color="auto"/>
            <w:left w:val="none" w:sz="0" w:space="0" w:color="auto"/>
            <w:bottom w:val="none" w:sz="0" w:space="0" w:color="auto"/>
            <w:right w:val="none" w:sz="0" w:space="0" w:color="auto"/>
          </w:divBdr>
        </w:div>
        <w:div w:id="1734228784">
          <w:marLeft w:val="0"/>
          <w:marRight w:val="0"/>
          <w:marTop w:val="0"/>
          <w:marBottom w:val="0"/>
          <w:divBdr>
            <w:top w:val="none" w:sz="0" w:space="0" w:color="auto"/>
            <w:left w:val="none" w:sz="0" w:space="0" w:color="auto"/>
            <w:bottom w:val="none" w:sz="0" w:space="0" w:color="auto"/>
            <w:right w:val="none" w:sz="0" w:space="0" w:color="auto"/>
          </w:divBdr>
        </w:div>
        <w:div w:id="1206336735">
          <w:marLeft w:val="0"/>
          <w:marRight w:val="0"/>
          <w:marTop w:val="0"/>
          <w:marBottom w:val="0"/>
          <w:divBdr>
            <w:top w:val="none" w:sz="0" w:space="0" w:color="auto"/>
            <w:left w:val="none" w:sz="0" w:space="0" w:color="auto"/>
            <w:bottom w:val="none" w:sz="0" w:space="0" w:color="auto"/>
            <w:right w:val="none" w:sz="0" w:space="0" w:color="auto"/>
          </w:divBdr>
        </w:div>
        <w:div w:id="1514878753">
          <w:marLeft w:val="0"/>
          <w:marRight w:val="0"/>
          <w:marTop w:val="0"/>
          <w:marBottom w:val="0"/>
          <w:divBdr>
            <w:top w:val="none" w:sz="0" w:space="0" w:color="auto"/>
            <w:left w:val="none" w:sz="0" w:space="0" w:color="auto"/>
            <w:bottom w:val="none" w:sz="0" w:space="0" w:color="auto"/>
            <w:right w:val="none" w:sz="0" w:space="0" w:color="auto"/>
          </w:divBdr>
        </w:div>
        <w:div w:id="166213808">
          <w:marLeft w:val="0"/>
          <w:marRight w:val="0"/>
          <w:marTop w:val="0"/>
          <w:marBottom w:val="0"/>
          <w:divBdr>
            <w:top w:val="none" w:sz="0" w:space="0" w:color="auto"/>
            <w:left w:val="none" w:sz="0" w:space="0" w:color="auto"/>
            <w:bottom w:val="none" w:sz="0" w:space="0" w:color="auto"/>
            <w:right w:val="none" w:sz="0" w:space="0" w:color="auto"/>
          </w:divBdr>
        </w:div>
        <w:div w:id="1100299143">
          <w:marLeft w:val="0"/>
          <w:marRight w:val="0"/>
          <w:marTop w:val="0"/>
          <w:marBottom w:val="0"/>
          <w:divBdr>
            <w:top w:val="none" w:sz="0" w:space="0" w:color="auto"/>
            <w:left w:val="none" w:sz="0" w:space="0" w:color="auto"/>
            <w:bottom w:val="none" w:sz="0" w:space="0" w:color="auto"/>
            <w:right w:val="none" w:sz="0" w:space="0" w:color="auto"/>
          </w:divBdr>
        </w:div>
        <w:div w:id="1251044004">
          <w:marLeft w:val="0"/>
          <w:marRight w:val="0"/>
          <w:marTop w:val="0"/>
          <w:marBottom w:val="0"/>
          <w:divBdr>
            <w:top w:val="none" w:sz="0" w:space="0" w:color="auto"/>
            <w:left w:val="none" w:sz="0" w:space="0" w:color="auto"/>
            <w:bottom w:val="none" w:sz="0" w:space="0" w:color="auto"/>
            <w:right w:val="none" w:sz="0" w:space="0" w:color="auto"/>
          </w:divBdr>
        </w:div>
        <w:div w:id="1187602775">
          <w:marLeft w:val="0"/>
          <w:marRight w:val="0"/>
          <w:marTop w:val="0"/>
          <w:marBottom w:val="0"/>
          <w:divBdr>
            <w:top w:val="none" w:sz="0" w:space="0" w:color="auto"/>
            <w:left w:val="none" w:sz="0" w:space="0" w:color="auto"/>
            <w:bottom w:val="none" w:sz="0" w:space="0" w:color="auto"/>
            <w:right w:val="none" w:sz="0" w:space="0" w:color="auto"/>
          </w:divBdr>
        </w:div>
        <w:div w:id="1841581265">
          <w:marLeft w:val="0"/>
          <w:marRight w:val="0"/>
          <w:marTop w:val="0"/>
          <w:marBottom w:val="0"/>
          <w:divBdr>
            <w:top w:val="none" w:sz="0" w:space="0" w:color="auto"/>
            <w:left w:val="none" w:sz="0" w:space="0" w:color="auto"/>
            <w:bottom w:val="none" w:sz="0" w:space="0" w:color="auto"/>
            <w:right w:val="none" w:sz="0" w:space="0" w:color="auto"/>
          </w:divBdr>
        </w:div>
        <w:div w:id="351732155">
          <w:marLeft w:val="0"/>
          <w:marRight w:val="0"/>
          <w:marTop w:val="0"/>
          <w:marBottom w:val="0"/>
          <w:divBdr>
            <w:top w:val="none" w:sz="0" w:space="0" w:color="auto"/>
            <w:left w:val="none" w:sz="0" w:space="0" w:color="auto"/>
            <w:bottom w:val="none" w:sz="0" w:space="0" w:color="auto"/>
            <w:right w:val="none" w:sz="0" w:space="0" w:color="auto"/>
          </w:divBdr>
        </w:div>
        <w:div w:id="1882474417">
          <w:marLeft w:val="0"/>
          <w:marRight w:val="0"/>
          <w:marTop w:val="0"/>
          <w:marBottom w:val="0"/>
          <w:divBdr>
            <w:top w:val="none" w:sz="0" w:space="0" w:color="auto"/>
            <w:left w:val="none" w:sz="0" w:space="0" w:color="auto"/>
            <w:bottom w:val="none" w:sz="0" w:space="0" w:color="auto"/>
            <w:right w:val="none" w:sz="0" w:space="0" w:color="auto"/>
          </w:divBdr>
        </w:div>
        <w:div w:id="1776633700">
          <w:marLeft w:val="0"/>
          <w:marRight w:val="0"/>
          <w:marTop w:val="0"/>
          <w:marBottom w:val="0"/>
          <w:divBdr>
            <w:top w:val="none" w:sz="0" w:space="0" w:color="auto"/>
            <w:left w:val="none" w:sz="0" w:space="0" w:color="auto"/>
            <w:bottom w:val="none" w:sz="0" w:space="0" w:color="auto"/>
            <w:right w:val="none" w:sz="0" w:space="0" w:color="auto"/>
          </w:divBdr>
        </w:div>
      </w:divsChild>
    </w:div>
    <w:div w:id="1503623695">
      <w:bodyDiv w:val="1"/>
      <w:marLeft w:val="0"/>
      <w:marRight w:val="0"/>
      <w:marTop w:val="0"/>
      <w:marBottom w:val="0"/>
      <w:divBdr>
        <w:top w:val="none" w:sz="0" w:space="0" w:color="auto"/>
        <w:left w:val="none" w:sz="0" w:space="0" w:color="auto"/>
        <w:bottom w:val="none" w:sz="0" w:space="0" w:color="auto"/>
        <w:right w:val="none" w:sz="0" w:space="0" w:color="auto"/>
      </w:divBdr>
    </w:div>
    <w:div w:id="195200694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04416-C36A-4F70-8C6D-93C07B57F7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D396A5-73E0-48C3-9691-7D22033495D1}">
  <ds:schemaRefs>
    <ds:schemaRef ds:uri="http://schemas.microsoft.com/sharepoint/v3/contenttype/forms"/>
  </ds:schemaRefs>
</ds:datastoreItem>
</file>

<file path=customXml/itemProps3.xml><?xml version="1.0" encoding="utf-8"?>
<ds:datastoreItem xmlns:ds="http://schemas.openxmlformats.org/officeDocument/2006/customXml" ds:itemID="{85488407-2A18-4433-A0F6-CFC2C5A6F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5511CBE-F7A5-46B3-AB64-20D97886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6114</Words>
  <Characters>34856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40889</CharactersWithSpaces>
  <SharedDoc>false</SharedDoc>
  <HLinks>
    <vt:vector size="18" baseType="variant">
      <vt:variant>
        <vt:i4>7209079</vt:i4>
      </vt:variant>
      <vt:variant>
        <vt:i4>6</vt:i4>
      </vt:variant>
      <vt:variant>
        <vt:i4>0</vt:i4>
      </vt:variant>
      <vt:variant>
        <vt:i4>5</vt:i4>
      </vt:variant>
      <vt:variant>
        <vt:lpwstr>https://vanbanphapluat.co/van-ban-lien-quan?id=51/2015/Q%C4%90-TTg</vt:lpwstr>
      </vt:variant>
      <vt:variant>
        <vt:lpwstr/>
      </vt:variant>
      <vt:variant>
        <vt:i4>327682</vt:i4>
      </vt:variant>
      <vt:variant>
        <vt:i4>3</vt:i4>
      </vt:variant>
      <vt:variant>
        <vt:i4>0</vt:i4>
      </vt:variant>
      <vt:variant>
        <vt:i4>5</vt:i4>
      </vt:variant>
      <vt:variant>
        <vt:lpwstr>https://vanbanphapluat.co/van-ban-lien-quan?id=30/2017/N%C4%90-CP</vt:lpwstr>
      </vt:variant>
      <vt:variant>
        <vt:lpwstr/>
      </vt:variant>
      <vt:variant>
        <vt:i4>458752</vt:i4>
      </vt:variant>
      <vt:variant>
        <vt:i4>0</vt:i4>
      </vt:variant>
      <vt:variant>
        <vt:i4>0</vt:i4>
      </vt:variant>
      <vt:variant>
        <vt:i4>5</vt:i4>
      </vt:variant>
      <vt:variant>
        <vt:lpwstr>https://vanbanphapluat.co/van-ban-lien-quan?id=12/2017/N%C4%90-CP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2</cp:revision>
  <cp:lastPrinted>2021-08-17T04:03:00Z</cp:lastPrinted>
  <dcterms:created xsi:type="dcterms:W3CDTF">2022-01-21T08:58:00Z</dcterms:created>
  <dcterms:modified xsi:type="dcterms:W3CDTF">2022-01-21T08:58:00Z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