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85" w:type="dxa"/>
        <w:tblLayout w:type="fixed"/>
        <w:tblCellMar>
          <w:left w:w="85" w:type="dxa"/>
          <w:right w:w="85" w:type="dxa"/>
        </w:tblCellMar>
        <w:tblLook w:val="04A0" w:firstRow="1" w:lastRow="0" w:firstColumn="1" w:lastColumn="0" w:noHBand="0" w:noVBand="1"/>
      </w:tblPr>
      <w:tblGrid>
        <w:gridCol w:w="3240"/>
        <w:gridCol w:w="6540"/>
      </w:tblGrid>
      <w:tr w:rsidR="00F950FF" w:rsidRPr="009B2297" w:rsidTr="00F950FF">
        <w:trPr>
          <w:cantSplit/>
          <w:trHeight w:val="735"/>
        </w:trPr>
        <w:tc>
          <w:tcPr>
            <w:tcW w:w="3240" w:type="dxa"/>
            <w:hideMark/>
          </w:tcPr>
          <w:p w:rsidR="00F950FF" w:rsidRDefault="00F950FF" w:rsidP="009B2297">
            <w:pPr>
              <w:spacing w:after="0"/>
              <w:ind w:firstLine="0"/>
              <w:jc w:val="center"/>
              <w:rPr>
                <w:rFonts w:ascii="Arial" w:hAnsi="Arial" w:cs="Arial"/>
                <w:b/>
                <w:color w:val="000000"/>
                <w:sz w:val="20"/>
                <w:szCs w:val="20"/>
              </w:rPr>
            </w:pPr>
            <w:r w:rsidRPr="009B2297">
              <w:rPr>
                <w:rFonts w:ascii="Arial" w:hAnsi="Arial" w:cs="Arial"/>
                <w:b/>
                <w:color w:val="000000"/>
                <w:sz w:val="20"/>
                <w:szCs w:val="20"/>
              </w:rPr>
              <w:t xml:space="preserve">ỦY BAN NHÂN DÂN </w:t>
            </w:r>
            <w:r w:rsidRPr="009B2297">
              <w:rPr>
                <w:rFonts w:ascii="Arial" w:hAnsi="Arial" w:cs="Arial"/>
                <w:b/>
                <w:color w:val="000000"/>
                <w:sz w:val="20"/>
                <w:szCs w:val="20"/>
              </w:rPr>
              <w:br/>
              <w:t>TỈNH THỪA THIÊN HUẾ</w:t>
            </w:r>
          </w:p>
          <w:p w:rsidR="009B2297" w:rsidRPr="009B2297" w:rsidRDefault="009B2297" w:rsidP="009B2297">
            <w:pPr>
              <w:spacing w:after="0"/>
              <w:ind w:firstLine="0"/>
              <w:jc w:val="center"/>
              <w:rPr>
                <w:rFonts w:ascii="Arial" w:hAnsi="Arial" w:cs="Arial"/>
                <w:color w:val="000000"/>
                <w:sz w:val="20"/>
                <w:szCs w:val="20"/>
              </w:rPr>
            </w:pPr>
            <w:r>
              <w:rPr>
                <w:rFonts w:ascii="Arial" w:hAnsi="Arial" w:cs="Arial"/>
                <w:color w:val="000000"/>
                <w:sz w:val="20"/>
                <w:szCs w:val="20"/>
              </w:rPr>
              <w:t>_____________</w:t>
            </w:r>
          </w:p>
        </w:tc>
        <w:tc>
          <w:tcPr>
            <w:tcW w:w="6541" w:type="dxa"/>
            <w:hideMark/>
          </w:tcPr>
          <w:p w:rsidR="00F950FF" w:rsidRPr="009B2297" w:rsidRDefault="00F950FF" w:rsidP="009B2297">
            <w:pPr>
              <w:spacing w:after="0"/>
              <w:ind w:firstLine="0"/>
              <w:jc w:val="center"/>
              <w:rPr>
                <w:rFonts w:ascii="Arial" w:hAnsi="Arial" w:cs="Arial"/>
                <w:b/>
                <w:color w:val="000000"/>
                <w:sz w:val="20"/>
                <w:szCs w:val="20"/>
              </w:rPr>
            </w:pPr>
            <w:r w:rsidRPr="009B2297">
              <w:rPr>
                <w:rFonts w:ascii="Arial" w:hAnsi="Arial" w:cs="Arial"/>
                <w:b/>
                <w:color w:val="000000"/>
                <w:sz w:val="20"/>
                <w:szCs w:val="20"/>
              </w:rPr>
              <w:t>CỘNG HÒA XÃ HỘI CHỦ NGHĨA VIỆT NAM</w:t>
            </w:r>
          </w:p>
          <w:p w:rsidR="00F950FF" w:rsidRPr="009B2297" w:rsidRDefault="00F950FF" w:rsidP="009B2297">
            <w:pPr>
              <w:spacing w:after="0"/>
              <w:ind w:firstLine="0"/>
              <w:jc w:val="center"/>
              <w:rPr>
                <w:rFonts w:ascii="Arial" w:hAnsi="Arial" w:cs="Arial"/>
                <w:b/>
                <w:color w:val="000000"/>
                <w:sz w:val="20"/>
                <w:szCs w:val="20"/>
              </w:rPr>
            </w:pPr>
            <w:r w:rsidRPr="009B2297">
              <w:rPr>
                <w:rFonts w:ascii="Arial" w:hAnsi="Arial" w:cs="Arial"/>
                <w:b/>
                <w:color w:val="000000"/>
                <w:sz w:val="20"/>
                <w:szCs w:val="20"/>
              </w:rPr>
              <w:t>Độc lập - Tự do - Hạnh phúc</w:t>
            </w:r>
          </w:p>
          <w:p w:rsidR="00F950FF" w:rsidRPr="009B2297" w:rsidRDefault="009B2297" w:rsidP="009B2297">
            <w:pPr>
              <w:spacing w:after="0"/>
              <w:ind w:firstLine="0"/>
              <w:jc w:val="center"/>
              <w:rPr>
                <w:rFonts w:ascii="Arial" w:hAnsi="Arial" w:cs="Arial"/>
                <w:color w:val="000000"/>
                <w:sz w:val="20"/>
                <w:szCs w:val="20"/>
                <w:lang w:eastAsia="vi-VN"/>
              </w:rPr>
            </w:pPr>
            <w:r>
              <w:rPr>
                <w:rFonts w:ascii="Arial" w:hAnsi="Arial" w:cs="Arial"/>
                <w:color w:val="000000"/>
                <w:sz w:val="20"/>
                <w:szCs w:val="20"/>
                <w:lang w:eastAsia="vi-VN"/>
              </w:rPr>
              <w:t>_____________________</w:t>
            </w:r>
          </w:p>
        </w:tc>
      </w:tr>
      <w:tr w:rsidR="00F950FF" w:rsidRPr="009B2297" w:rsidTr="00F950FF">
        <w:trPr>
          <w:cantSplit/>
        </w:trPr>
        <w:tc>
          <w:tcPr>
            <w:tcW w:w="3240" w:type="dxa"/>
            <w:hideMark/>
          </w:tcPr>
          <w:p w:rsidR="00F950FF" w:rsidRPr="009B2297" w:rsidRDefault="00F950FF" w:rsidP="009B2297">
            <w:pPr>
              <w:spacing w:after="0"/>
              <w:ind w:firstLine="0"/>
              <w:jc w:val="center"/>
              <w:rPr>
                <w:rFonts w:ascii="Arial" w:eastAsia="Times New Roman" w:hAnsi="Arial" w:cs="Arial"/>
                <w:i/>
                <w:color w:val="000000"/>
                <w:sz w:val="20"/>
                <w:szCs w:val="20"/>
              </w:rPr>
            </w:pPr>
            <w:r w:rsidRPr="009B2297">
              <w:rPr>
                <w:rFonts w:ascii="Arial" w:hAnsi="Arial" w:cs="Arial"/>
                <w:color w:val="000000"/>
                <w:sz w:val="20"/>
                <w:szCs w:val="20"/>
                <w:lang w:val="en-GB"/>
              </w:rPr>
              <w:t>Số: 89/2016/QĐ-UBND</w:t>
            </w:r>
          </w:p>
        </w:tc>
        <w:tc>
          <w:tcPr>
            <w:tcW w:w="6541" w:type="dxa"/>
            <w:hideMark/>
          </w:tcPr>
          <w:p w:rsidR="00F950FF" w:rsidRPr="009B2297" w:rsidRDefault="00F950FF" w:rsidP="009B2297">
            <w:pPr>
              <w:spacing w:after="0"/>
              <w:ind w:firstLine="0"/>
              <w:jc w:val="center"/>
              <w:rPr>
                <w:rFonts w:ascii="Arial" w:hAnsi="Arial" w:cs="Arial"/>
                <w:i/>
                <w:vanish/>
                <w:color w:val="000000"/>
                <w:sz w:val="20"/>
                <w:szCs w:val="20"/>
              </w:rPr>
            </w:pPr>
            <w:r w:rsidRPr="009B2297">
              <w:rPr>
                <w:rFonts w:ascii="Arial" w:eastAsia="Times New Roman" w:hAnsi="Arial" w:cs="Arial"/>
                <w:i/>
                <w:color w:val="000000"/>
                <w:sz w:val="20"/>
                <w:szCs w:val="20"/>
              </w:rPr>
              <w:t>Thừa Thiên Huế</w:t>
            </w:r>
            <w:r w:rsidRPr="009B2297">
              <w:rPr>
                <w:rFonts w:ascii="Arial" w:hAnsi="Arial" w:cs="Arial"/>
                <w:i/>
                <w:color w:val="000000"/>
                <w:sz w:val="20"/>
                <w:szCs w:val="20"/>
              </w:rPr>
              <w:t>, ngày 20 tháng 12 năm 2016</w:t>
            </w:r>
          </w:p>
        </w:tc>
      </w:tr>
    </w:tbl>
    <w:p w:rsidR="00F950FF" w:rsidRPr="009B2297" w:rsidRDefault="00F950FF" w:rsidP="009B2297">
      <w:pPr>
        <w:spacing w:after="0"/>
        <w:ind w:firstLine="0"/>
        <w:jc w:val="center"/>
        <w:rPr>
          <w:rFonts w:ascii="Arial" w:hAnsi="Arial" w:cs="Arial"/>
          <w:color w:val="000000"/>
          <w:sz w:val="20"/>
          <w:szCs w:val="20"/>
        </w:rPr>
      </w:pPr>
    </w:p>
    <w:p w:rsidR="00F950FF" w:rsidRPr="009B2297" w:rsidRDefault="00F950FF" w:rsidP="009B2297">
      <w:pPr>
        <w:spacing w:after="0"/>
        <w:ind w:firstLine="0"/>
        <w:jc w:val="center"/>
        <w:rPr>
          <w:rFonts w:ascii="Arial" w:hAnsi="Arial" w:cs="Arial"/>
          <w:b/>
          <w:color w:val="000000"/>
          <w:sz w:val="20"/>
          <w:szCs w:val="20"/>
        </w:rPr>
      </w:pPr>
      <w:r w:rsidRPr="009B2297">
        <w:rPr>
          <w:rFonts w:ascii="Arial" w:hAnsi="Arial" w:cs="Arial"/>
          <w:b/>
          <w:color w:val="000000"/>
          <w:sz w:val="20"/>
          <w:szCs w:val="20"/>
        </w:rPr>
        <w:t>QUYẾT ĐỊNH</w:t>
      </w:r>
    </w:p>
    <w:p w:rsidR="0098797D" w:rsidRDefault="00F950FF" w:rsidP="0098797D">
      <w:pPr>
        <w:pStyle w:val="BodyText2"/>
        <w:spacing w:before="120" w:after="0" w:line="240" w:lineRule="auto"/>
        <w:ind w:firstLine="0"/>
        <w:jc w:val="center"/>
        <w:rPr>
          <w:rFonts w:ascii="Arial" w:hAnsi="Arial" w:cs="Arial"/>
          <w:b/>
          <w:color w:val="000000"/>
          <w:sz w:val="20"/>
          <w:szCs w:val="20"/>
        </w:rPr>
      </w:pPr>
      <w:r w:rsidRPr="009B2297">
        <w:rPr>
          <w:rFonts w:ascii="Arial" w:hAnsi="Arial" w:cs="Arial"/>
          <w:b/>
          <w:color w:val="000000"/>
          <w:sz w:val="20"/>
          <w:szCs w:val="20"/>
          <w:lang w:val="vi-VN"/>
        </w:rPr>
        <w:t>Ban hành Quy định h</w:t>
      </w:r>
      <w:r w:rsidRPr="009B2297">
        <w:rPr>
          <w:rFonts w:ascii="Arial" w:hAnsi="Arial" w:cs="Arial"/>
          <w:b/>
          <w:color w:val="000000"/>
          <w:sz w:val="20"/>
          <w:szCs w:val="20"/>
        </w:rPr>
        <w:t>oạt động quản lý, cung cấ</w:t>
      </w:r>
      <w:r w:rsidR="0098797D">
        <w:rPr>
          <w:rFonts w:ascii="Arial" w:hAnsi="Arial" w:cs="Arial"/>
          <w:b/>
          <w:color w:val="000000"/>
          <w:sz w:val="20"/>
          <w:szCs w:val="20"/>
        </w:rPr>
        <w:t xml:space="preserve">p </w:t>
      </w:r>
    </w:p>
    <w:p w:rsidR="00F950FF" w:rsidRPr="009B2297" w:rsidRDefault="00F950FF" w:rsidP="0098797D">
      <w:pPr>
        <w:pStyle w:val="BodyText2"/>
        <w:spacing w:before="120" w:after="0" w:line="240" w:lineRule="auto"/>
        <w:ind w:firstLine="0"/>
        <w:jc w:val="center"/>
        <w:rPr>
          <w:rFonts w:ascii="Arial" w:eastAsia="Times New Roman" w:hAnsi="Arial" w:cs="Arial"/>
          <w:b/>
          <w:i/>
          <w:iCs/>
          <w:color w:val="000000"/>
          <w:sz w:val="20"/>
          <w:szCs w:val="20"/>
        </w:rPr>
      </w:pPr>
      <w:r w:rsidRPr="009B2297">
        <w:rPr>
          <w:rFonts w:ascii="Arial" w:hAnsi="Arial" w:cs="Arial"/>
          <w:b/>
          <w:color w:val="000000"/>
          <w:sz w:val="20"/>
          <w:szCs w:val="20"/>
        </w:rPr>
        <w:t>dịch vụ công trực tuyến tỉnh Thừa Thiên Huế</w:t>
      </w:r>
    </w:p>
    <w:p w:rsidR="00F950FF" w:rsidRPr="009B2297" w:rsidRDefault="009B2297" w:rsidP="009B2297">
      <w:pPr>
        <w:spacing w:after="0"/>
        <w:ind w:firstLine="0"/>
        <w:jc w:val="center"/>
        <w:rPr>
          <w:rFonts w:ascii="Arial" w:hAnsi="Arial" w:cs="Arial"/>
          <w:color w:val="000000"/>
          <w:sz w:val="20"/>
          <w:szCs w:val="20"/>
        </w:rPr>
      </w:pPr>
      <w:r>
        <w:rPr>
          <w:rFonts w:ascii="Arial" w:hAnsi="Arial" w:cs="Arial"/>
          <w:color w:val="000000"/>
          <w:sz w:val="20"/>
          <w:szCs w:val="20"/>
        </w:rPr>
        <w:t>____________________</w:t>
      </w:r>
    </w:p>
    <w:p w:rsidR="00F950FF" w:rsidRPr="009B2297" w:rsidRDefault="00F950FF" w:rsidP="009B2297">
      <w:pPr>
        <w:spacing w:after="0"/>
        <w:ind w:firstLine="0"/>
        <w:jc w:val="center"/>
        <w:rPr>
          <w:rFonts w:ascii="Arial" w:hAnsi="Arial" w:cs="Arial"/>
          <w:b/>
          <w:color w:val="000000"/>
          <w:sz w:val="20"/>
          <w:szCs w:val="20"/>
        </w:rPr>
      </w:pPr>
    </w:p>
    <w:p w:rsidR="00F950FF" w:rsidRPr="009B2297" w:rsidRDefault="00F950FF" w:rsidP="009B2297">
      <w:pPr>
        <w:spacing w:after="0"/>
        <w:ind w:firstLine="0"/>
        <w:jc w:val="center"/>
        <w:rPr>
          <w:rFonts w:ascii="Arial" w:hAnsi="Arial" w:cs="Arial"/>
          <w:b/>
          <w:color w:val="000000"/>
          <w:sz w:val="20"/>
          <w:szCs w:val="20"/>
        </w:rPr>
      </w:pPr>
      <w:r w:rsidRPr="009B2297">
        <w:rPr>
          <w:rFonts w:ascii="Arial" w:hAnsi="Arial" w:cs="Arial"/>
          <w:b/>
          <w:color w:val="000000"/>
          <w:sz w:val="20"/>
          <w:szCs w:val="20"/>
        </w:rPr>
        <w:t>ỦY BAN NHÂN DÂN TỈNH THỪA THIÊN HUẾ</w:t>
      </w:r>
    </w:p>
    <w:p w:rsidR="00F950FF" w:rsidRPr="009B2297" w:rsidRDefault="00F950FF" w:rsidP="009B2297">
      <w:pPr>
        <w:spacing w:after="0"/>
        <w:ind w:firstLine="0"/>
        <w:jc w:val="center"/>
        <w:rPr>
          <w:rFonts w:ascii="Arial" w:hAnsi="Arial" w:cs="Arial"/>
          <w:color w:val="000000"/>
          <w:sz w:val="20"/>
          <w:szCs w:val="20"/>
        </w:rPr>
      </w:pPr>
    </w:p>
    <w:p w:rsidR="00F950FF" w:rsidRPr="009B2297" w:rsidRDefault="00F950FF" w:rsidP="009B2297">
      <w:pPr>
        <w:spacing w:after="0"/>
        <w:rPr>
          <w:rFonts w:ascii="Arial" w:hAnsi="Arial" w:cs="Arial"/>
          <w:i/>
          <w:color w:val="000000"/>
          <w:sz w:val="20"/>
          <w:szCs w:val="20"/>
          <w:lang w:val="vi-VN"/>
        </w:rPr>
      </w:pPr>
      <w:r w:rsidRPr="009B2297">
        <w:rPr>
          <w:rFonts w:ascii="Arial" w:hAnsi="Arial" w:cs="Arial"/>
          <w:i/>
          <w:color w:val="000000"/>
          <w:sz w:val="20"/>
          <w:szCs w:val="20"/>
        </w:rPr>
        <w:t xml:space="preserve">Căn cứ Luật Tổ chức chính quyền địa phương </w:t>
      </w:r>
      <w:r w:rsidR="00DA11D2">
        <w:rPr>
          <w:rFonts w:ascii="Arial" w:hAnsi="Arial" w:cs="Arial"/>
          <w:i/>
          <w:color w:val="000000"/>
          <w:sz w:val="20"/>
          <w:szCs w:val="20"/>
        </w:rPr>
        <w:t xml:space="preserve">số 77/2015/QH13 </w:t>
      </w:r>
      <w:r w:rsidRPr="009B2297">
        <w:rPr>
          <w:rFonts w:ascii="Arial" w:hAnsi="Arial" w:cs="Arial"/>
          <w:i/>
          <w:color w:val="000000"/>
          <w:sz w:val="20"/>
          <w:szCs w:val="20"/>
        </w:rPr>
        <w:t>ngày 19 tháng 6 năm 2015;</w:t>
      </w:r>
    </w:p>
    <w:p w:rsidR="00F950FF" w:rsidRPr="009B2297" w:rsidRDefault="00F950FF" w:rsidP="009B2297">
      <w:pPr>
        <w:spacing w:after="0"/>
        <w:rPr>
          <w:rFonts w:ascii="Arial" w:hAnsi="Arial" w:cs="Arial"/>
          <w:i/>
          <w:color w:val="000000"/>
          <w:sz w:val="20"/>
          <w:szCs w:val="20"/>
          <w:lang w:val="vi-VN"/>
        </w:rPr>
      </w:pPr>
      <w:r w:rsidRPr="009B2297">
        <w:rPr>
          <w:rFonts w:ascii="Arial" w:hAnsi="Arial" w:cs="Arial"/>
          <w:i/>
          <w:color w:val="000000"/>
          <w:sz w:val="20"/>
          <w:szCs w:val="20"/>
          <w:lang w:val="vi-VN"/>
        </w:rPr>
        <w:t>Căn cứ Luật Giao dịch điện tử</w:t>
      </w:r>
      <w:r w:rsidR="004840E9">
        <w:rPr>
          <w:rFonts w:ascii="Arial" w:hAnsi="Arial" w:cs="Arial"/>
          <w:i/>
          <w:color w:val="000000"/>
          <w:sz w:val="20"/>
          <w:szCs w:val="20"/>
        </w:rPr>
        <w:t xml:space="preserve"> số </w:t>
      </w:r>
      <w:r w:rsidR="004840E9" w:rsidRPr="00122723">
        <w:rPr>
          <w:rFonts w:ascii="Arial" w:hAnsi="Arial" w:cs="Arial"/>
          <w:i/>
          <w:sz w:val="20"/>
          <w:szCs w:val="20"/>
          <w:shd w:val="clear" w:color="auto" w:fill="F9FAFC"/>
        </w:rPr>
        <w:t>51/2005/QH11</w:t>
      </w:r>
      <w:r w:rsidRPr="00122723">
        <w:rPr>
          <w:rFonts w:ascii="Arial" w:hAnsi="Arial" w:cs="Arial"/>
          <w:i/>
          <w:sz w:val="20"/>
          <w:szCs w:val="20"/>
          <w:lang w:val="vi-VN"/>
        </w:rPr>
        <w:t xml:space="preserve"> </w:t>
      </w:r>
      <w:r w:rsidRPr="009B2297">
        <w:rPr>
          <w:rFonts w:ascii="Arial" w:hAnsi="Arial" w:cs="Arial"/>
          <w:i/>
          <w:color w:val="000000"/>
          <w:sz w:val="20"/>
          <w:szCs w:val="20"/>
          <w:lang w:val="vi-VN"/>
        </w:rPr>
        <w:t>ngày 29 tháng 11 năm 2005;</w:t>
      </w:r>
    </w:p>
    <w:p w:rsidR="00F950FF" w:rsidRPr="009B2297" w:rsidRDefault="00F950FF" w:rsidP="009B2297">
      <w:pPr>
        <w:spacing w:after="0"/>
        <w:rPr>
          <w:rFonts w:ascii="Arial" w:hAnsi="Arial" w:cs="Arial"/>
          <w:i/>
          <w:color w:val="000000"/>
          <w:sz w:val="20"/>
          <w:szCs w:val="20"/>
          <w:lang w:val="vi-VN"/>
        </w:rPr>
      </w:pPr>
      <w:r w:rsidRPr="009B2297">
        <w:rPr>
          <w:rFonts w:ascii="Arial" w:hAnsi="Arial" w:cs="Arial"/>
          <w:i/>
          <w:color w:val="000000"/>
          <w:sz w:val="20"/>
          <w:szCs w:val="20"/>
          <w:lang w:val="vi-VN"/>
        </w:rPr>
        <w:t>Căn cứ Luật Công nghệ thông tin</w:t>
      </w:r>
      <w:r w:rsidR="00122723">
        <w:rPr>
          <w:rFonts w:ascii="Arial" w:hAnsi="Arial" w:cs="Arial"/>
          <w:i/>
          <w:color w:val="000000"/>
          <w:sz w:val="20"/>
          <w:szCs w:val="20"/>
        </w:rPr>
        <w:t xml:space="preserve"> số </w:t>
      </w:r>
      <w:r w:rsidR="00122723" w:rsidRPr="00122723">
        <w:rPr>
          <w:rFonts w:ascii="Arial" w:hAnsi="Arial" w:cs="Arial"/>
          <w:i/>
          <w:color w:val="000000"/>
          <w:sz w:val="20"/>
          <w:szCs w:val="20"/>
          <w:shd w:val="clear" w:color="auto" w:fill="FFFFFF"/>
        </w:rPr>
        <w:t>67/2006/QH11</w:t>
      </w:r>
      <w:r w:rsidR="00122723">
        <w:rPr>
          <w:rFonts w:ascii="Arial" w:hAnsi="Arial" w:cs="Arial"/>
          <w:color w:val="000000"/>
          <w:sz w:val="18"/>
          <w:szCs w:val="18"/>
          <w:shd w:val="clear" w:color="auto" w:fill="FFFFFF"/>
        </w:rPr>
        <w:t xml:space="preserve"> </w:t>
      </w:r>
      <w:r w:rsidRPr="009B2297">
        <w:rPr>
          <w:rFonts w:ascii="Arial" w:hAnsi="Arial" w:cs="Arial"/>
          <w:i/>
          <w:color w:val="000000"/>
          <w:sz w:val="20"/>
          <w:szCs w:val="20"/>
          <w:lang w:val="vi-VN"/>
        </w:rPr>
        <w:t xml:space="preserve"> ngày 29 tháng 6 năm 2006;</w:t>
      </w:r>
    </w:p>
    <w:p w:rsidR="00F950FF" w:rsidRPr="009B2297" w:rsidRDefault="00F950FF" w:rsidP="009B2297">
      <w:pPr>
        <w:spacing w:after="0"/>
        <w:rPr>
          <w:rFonts w:ascii="Arial" w:hAnsi="Arial" w:cs="Arial"/>
          <w:i/>
          <w:color w:val="000000"/>
          <w:sz w:val="20"/>
          <w:szCs w:val="20"/>
          <w:lang w:val="vi-VN"/>
        </w:rPr>
      </w:pPr>
      <w:r w:rsidRPr="009B2297">
        <w:rPr>
          <w:rFonts w:ascii="Arial" w:hAnsi="Arial" w:cs="Arial"/>
          <w:i/>
          <w:color w:val="000000"/>
          <w:sz w:val="20"/>
          <w:szCs w:val="20"/>
          <w:lang w:val="vi-VN"/>
        </w:rPr>
        <w:t>Căn cứ Ng</w:t>
      </w:r>
      <w:bookmarkStart w:id="0" w:name="_GoBack"/>
      <w:bookmarkEnd w:id="0"/>
      <w:r w:rsidRPr="009B2297">
        <w:rPr>
          <w:rFonts w:ascii="Arial" w:hAnsi="Arial" w:cs="Arial"/>
          <w:i/>
          <w:color w:val="000000"/>
          <w:sz w:val="20"/>
          <w:szCs w:val="20"/>
          <w:lang w:val="vi-VN"/>
        </w:rPr>
        <w:t>hị định số 43/2011/NĐ-CP ngày 13</w:t>
      </w:r>
      <w:r w:rsidRPr="009B2297">
        <w:rPr>
          <w:rFonts w:ascii="Arial" w:hAnsi="Arial" w:cs="Arial"/>
          <w:i/>
          <w:color w:val="000000"/>
          <w:sz w:val="20"/>
          <w:szCs w:val="20"/>
        </w:rPr>
        <w:t xml:space="preserve"> tháng </w:t>
      </w:r>
      <w:r w:rsidRPr="009B2297">
        <w:rPr>
          <w:rFonts w:ascii="Arial" w:hAnsi="Arial" w:cs="Arial"/>
          <w:i/>
          <w:color w:val="000000"/>
          <w:sz w:val="20"/>
          <w:szCs w:val="20"/>
          <w:lang w:val="vi-VN"/>
        </w:rPr>
        <w:t>6</w:t>
      </w:r>
      <w:r w:rsidRPr="009B2297">
        <w:rPr>
          <w:rFonts w:ascii="Arial" w:hAnsi="Arial" w:cs="Arial"/>
          <w:i/>
          <w:color w:val="000000"/>
          <w:sz w:val="20"/>
          <w:szCs w:val="20"/>
        </w:rPr>
        <w:t xml:space="preserve"> năm </w:t>
      </w:r>
      <w:r w:rsidRPr="009B2297">
        <w:rPr>
          <w:rFonts w:ascii="Arial" w:hAnsi="Arial" w:cs="Arial"/>
          <w:i/>
          <w:color w:val="000000"/>
          <w:sz w:val="20"/>
          <w:szCs w:val="20"/>
          <w:lang w:val="vi-VN"/>
        </w:rPr>
        <w:t>2011 của Chính phủ quy định về việc cung cấp thông tin và dịch vụ công trực tuyến trên trang thông tin điện tử hoặc cổng thông tin điện tử của các cơ quan nhà nước;</w:t>
      </w:r>
    </w:p>
    <w:p w:rsidR="00F950FF" w:rsidRPr="009B2297" w:rsidRDefault="00F950FF" w:rsidP="009B2297">
      <w:pPr>
        <w:spacing w:after="0"/>
        <w:rPr>
          <w:rFonts w:ascii="Arial" w:hAnsi="Arial" w:cs="Arial"/>
          <w:i/>
          <w:color w:val="000000"/>
          <w:sz w:val="20"/>
          <w:szCs w:val="20"/>
          <w:lang w:val="vi-VN"/>
        </w:rPr>
      </w:pPr>
      <w:r w:rsidRPr="009B2297">
        <w:rPr>
          <w:rFonts w:ascii="Arial" w:hAnsi="Arial" w:cs="Arial"/>
          <w:i/>
          <w:color w:val="000000"/>
          <w:spacing w:val="-4"/>
          <w:sz w:val="20"/>
          <w:szCs w:val="20"/>
          <w:lang w:val="vi-VN"/>
        </w:rPr>
        <w:t>Căn cứ Nghị định số 26/2007/NĐ-CP ngày 15 tháng 02 năm 2007 của Chính</w:t>
      </w:r>
      <w:r w:rsidRPr="009B2297">
        <w:rPr>
          <w:rFonts w:ascii="Arial" w:hAnsi="Arial" w:cs="Arial"/>
          <w:i/>
          <w:color w:val="000000"/>
          <w:sz w:val="20"/>
          <w:szCs w:val="20"/>
          <w:lang w:val="vi-VN"/>
        </w:rPr>
        <w:t xml:space="preserve"> phủ quy định chi tiết thi hành Luật Giao dịch điện tử về chữ ký số và dịch vụ chứng thực chữ ký số; </w:t>
      </w:r>
    </w:p>
    <w:p w:rsidR="00F950FF" w:rsidRPr="009B2297" w:rsidRDefault="00F950FF" w:rsidP="009B2297">
      <w:pPr>
        <w:spacing w:after="0"/>
        <w:rPr>
          <w:rFonts w:ascii="Arial" w:hAnsi="Arial" w:cs="Arial"/>
          <w:i/>
          <w:color w:val="000000"/>
          <w:spacing w:val="-6"/>
          <w:sz w:val="20"/>
          <w:szCs w:val="20"/>
          <w:lang w:val="vi-VN"/>
        </w:rPr>
      </w:pPr>
      <w:r w:rsidRPr="009B2297">
        <w:rPr>
          <w:rFonts w:ascii="Arial" w:hAnsi="Arial" w:cs="Arial"/>
          <w:i/>
          <w:color w:val="000000"/>
          <w:spacing w:val="-6"/>
          <w:sz w:val="20"/>
          <w:szCs w:val="20"/>
          <w:lang w:val="vi-VN"/>
        </w:rPr>
        <w:t>Căn cứ Nghị định số 106/2011/NĐ-CP ngày 23 tháng 11 năm 2011 của Chính</w:t>
      </w:r>
      <w:r w:rsidRPr="009B2297">
        <w:rPr>
          <w:rFonts w:ascii="Arial" w:hAnsi="Arial" w:cs="Arial"/>
          <w:i/>
          <w:color w:val="000000"/>
          <w:sz w:val="20"/>
          <w:szCs w:val="20"/>
          <w:lang w:val="vi-VN"/>
        </w:rPr>
        <w:t xml:space="preserve"> phủ </w:t>
      </w:r>
      <w:r w:rsidRPr="009B2297">
        <w:rPr>
          <w:rFonts w:ascii="Arial" w:hAnsi="Arial" w:cs="Arial"/>
          <w:i/>
          <w:color w:val="000000"/>
          <w:spacing w:val="-6"/>
          <w:sz w:val="20"/>
          <w:szCs w:val="20"/>
          <w:lang w:val="vi-VN"/>
        </w:rPr>
        <w:t xml:space="preserve">sửa đổi, bổ sung một số điều của Nghị định 26/2007/NĐ-CP ngày 15 tháng 01 năm 2007; </w:t>
      </w:r>
    </w:p>
    <w:p w:rsidR="00F950FF" w:rsidRPr="009B2297" w:rsidRDefault="00F950FF" w:rsidP="009B2297">
      <w:pPr>
        <w:spacing w:after="0"/>
        <w:rPr>
          <w:rFonts w:ascii="Arial" w:hAnsi="Arial" w:cs="Arial"/>
          <w:i/>
          <w:color w:val="000000"/>
          <w:sz w:val="20"/>
          <w:szCs w:val="20"/>
          <w:lang w:val="vi-VN"/>
        </w:rPr>
      </w:pPr>
      <w:r w:rsidRPr="009B2297">
        <w:rPr>
          <w:rFonts w:ascii="Arial" w:hAnsi="Arial" w:cs="Arial"/>
          <w:i/>
          <w:color w:val="000000"/>
          <w:spacing w:val="-4"/>
          <w:sz w:val="20"/>
          <w:szCs w:val="20"/>
          <w:lang w:val="vi-VN"/>
        </w:rPr>
        <w:t xml:space="preserve">Căn cứ Nghị định số 170/2013/NĐ-CP ngày 13 tháng 11 năm 2013 của Chính </w:t>
      </w:r>
      <w:r w:rsidRPr="009B2297">
        <w:rPr>
          <w:rFonts w:ascii="Arial" w:hAnsi="Arial" w:cs="Arial"/>
          <w:i/>
          <w:color w:val="000000"/>
          <w:sz w:val="20"/>
          <w:szCs w:val="20"/>
          <w:lang w:val="vi-VN"/>
        </w:rPr>
        <w:t xml:space="preserve">phủ </w:t>
      </w:r>
      <w:r w:rsidRPr="009B2297">
        <w:rPr>
          <w:rFonts w:ascii="Arial" w:hAnsi="Arial" w:cs="Arial"/>
          <w:i/>
          <w:color w:val="000000"/>
          <w:spacing w:val="-6"/>
          <w:sz w:val="20"/>
          <w:szCs w:val="20"/>
          <w:lang w:val="vi-VN"/>
        </w:rPr>
        <w:t>sửa đổi, bổ sung một số điều của Nghị định 26/2007/NĐ-CP ngày 15 tháng 02 năm</w:t>
      </w:r>
      <w:r w:rsidRPr="009B2297">
        <w:rPr>
          <w:rFonts w:ascii="Arial" w:hAnsi="Arial" w:cs="Arial"/>
          <w:i/>
          <w:color w:val="000000"/>
          <w:sz w:val="20"/>
          <w:szCs w:val="20"/>
          <w:lang w:val="vi-VN"/>
        </w:rPr>
        <w:t xml:space="preserve"> 2007 và Nghị định số 106/2011/NĐ-CP ngày 23 tháng 11 năm 2011 của Chính phủ;</w:t>
      </w:r>
    </w:p>
    <w:p w:rsidR="00F950FF" w:rsidRPr="009B2297" w:rsidRDefault="00F950FF" w:rsidP="009B2297">
      <w:pPr>
        <w:spacing w:after="0"/>
        <w:rPr>
          <w:rFonts w:ascii="Arial" w:hAnsi="Arial" w:cs="Arial"/>
          <w:i/>
          <w:color w:val="000000"/>
          <w:sz w:val="20"/>
          <w:szCs w:val="20"/>
        </w:rPr>
      </w:pPr>
      <w:r w:rsidRPr="009B2297">
        <w:rPr>
          <w:rFonts w:ascii="Arial" w:hAnsi="Arial" w:cs="Arial"/>
          <w:i/>
          <w:color w:val="000000"/>
          <w:spacing w:val="-14"/>
          <w:sz w:val="20"/>
          <w:szCs w:val="20"/>
          <w:lang w:val="vi-VN"/>
        </w:rPr>
        <w:t xml:space="preserve">Theo đề nghị của Giám đốc Sở Thông tin và Truyền thông tại Tờ trình số 1210/TTr-STTTT </w:t>
      </w:r>
      <w:r w:rsidRPr="009B2297">
        <w:rPr>
          <w:rFonts w:ascii="Arial" w:hAnsi="Arial" w:cs="Arial"/>
          <w:i/>
          <w:color w:val="000000"/>
          <w:sz w:val="20"/>
          <w:szCs w:val="20"/>
          <w:lang w:val="vi-VN"/>
        </w:rPr>
        <w:t>ngày 28 tháng 11 năm 2016.</w:t>
      </w:r>
    </w:p>
    <w:p w:rsidR="00F950FF" w:rsidRPr="009B2297" w:rsidRDefault="00F950FF" w:rsidP="009B2297">
      <w:pPr>
        <w:spacing w:after="0"/>
        <w:ind w:firstLine="0"/>
        <w:jc w:val="center"/>
        <w:rPr>
          <w:rFonts w:ascii="Arial" w:hAnsi="Arial" w:cs="Arial"/>
          <w:b/>
          <w:color w:val="000000"/>
          <w:sz w:val="20"/>
          <w:szCs w:val="20"/>
        </w:rPr>
      </w:pPr>
      <w:r w:rsidRPr="009B2297">
        <w:rPr>
          <w:rFonts w:ascii="Arial" w:hAnsi="Arial" w:cs="Arial"/>
          <w:b/>
          <w:color w:val="000000"/>
          <w:sz w:val="20"/>
          <w:szCs w:val="20"/>
          <w:lang w:val="vi-VN"/>
        </w:rPr>
        <w:t>QUYẾT ĐỊNH:</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b/>
          <w:color w:val="000000"/>
          <w:spacing w:val="-4"/>
          <w:sz w:val="20"/>
          <w:szCs w:val="20"/>
          <w:lang w:val="vi-VN"/>
        </w:rPr>
        <w:t>Điều 1.</w:t>
      </w:r>
      <w:r w:rsidRPr="009B2297">
        <w:rPr>
          <w:rFonts w:ascii="Arial" w:hAnsi="Arial" w:cs="Arial"/>
          <w:color w:val="000000"/>
          <w:spacing w:val="-4"/>
          <w:sz w:val="20"/>
          <w:szCs w:val="20"/>
          <w:lang w:val="vi-VN"/>
        </w:rPr>
        <w:t xml:space="preserve"> Ban hành kèm theo Quyết định này “Quy định hoạt động quản lý, cung</w:t>
      </w:r>
      <w:r w:rsidRPr="009B2297">
        <w:rPr>
          <w:rFonts w:ascii="Arial" w:hAnsi="Arial" w:cs="Arial"/>
          <w:color w:val="000000"/>
          <w:sz w:val="20"/>
          <w:szCs w:val="20"/>
          <w:lang w:val="vi-VN"/>
        </w:rPr>
        <w:t xml:space="preserve"> cấp dịch vụ công trực tuyến tỉnh Thừa Thiên Huế”.</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b/>
          <w:color w:val="000000"/>
          <w:sz w:val="20"/>
          <w:szCs w:val="20"/>
          <w:lang w:val="vi-VN"/>
        </w:rPr>
        <w:t>Điều 2.</w:t>
      </w:r>
      <w:r w:rsidRPr="009B2297">
        <w:rPr>
          <w:rFonts w:ascii="Arial" w:hAnsi="Arial" w:cs="Arial"/>
          <w:color w:val="000000"/>
          <w:sz w:val="20"/>
          <w:szCs w:val="20"/>
          <w:lang w:val="vi-VN"/>
        </w:rPr>
        <w:t xml:space="preserve"> Quyết định này có hiệu lực từ ngày 01 tháng 01 năm 2017. </w:t>
      </w:r>
    </w:p>
    <w:p w:rsidR="00F950FF" w:rsidRDefault="00F950FF" w:rsidP="009B2297">
      <w:pPr>
        <w:spacing w:after="0"/>
        <w:rPr>
          <w:rFonts w:ascii="Arial" w:hAnsi="Arial" w:cs="Arial"/>
          <w:color w:val="000000"/>
          <w:sz w:val="20"/>
          <w:szCs w:val="20"/>
        </w:rPr>
      </w:pPr>
      <w:r w:rsidRPr="009B2297">
        <w:rPr>
          <w:rFonts w:ascii="Arial" w:hAnsi="Arial" w:cs="Arial"/>
          <w:b/>
          <w:color w:val="000000"/>
          <w:sz w:val="20"/>
          <w:szCs w:val="20"/>
          <w:lang w:val="vi-VN"/>
        </w:rPr>
        <w:t>Điều 3.</w:t>
      </w:r>
      <w:r w:rsidRPr="009B2297">
        <w:rPr>
          <w:rFonts w:ascii="Arial" w:hAnsi="Arial" w:cs="Arial"/>
          <w:color w:val="000000"/>
          <w:sz w:val="20"/>
          <w:szCs w:val="20"/>
          <w:lang w:val="vi-VN"/>
        </w:rPr>
        <w:t xml:space="preserve"> Chánh Văn phòng </w:t>
      </w:r>
      <w:r w:rsidRPr="009B2297">
        <w:rPr>
          <w:rFonts w:ascii="Arial" w:hAnsi="Arial" w:cs="Arial"/>
          <w:color w:val="000000"/>
          <w:sz w:val="20"/>
          <w:szCs w:val="20"/>
        </w:rPr>
        <w:t>Ủy ban nhân dân</w:t>
      </w:r>
      <w:r w:rsidRPr="009B2297">
        <w:rPr>
          <w:rFonts w:ascii="Arial" w:hAnsi="Arial" w:cs="Arial"/>
          <w:color w:val="000000"/>
          <w:sz w:val="20"/>
          <w:szCs w:val="20"/>
          <w:lang w:val="vi-VN"/>
        </w:rPr>
        <w:t xml:space="preserve"> tỉnh; Thủ trưởng các Sở, Ban, </w:t>
      </w:r>
      <w:r w:rsidRPr="009B2297">
        <w:rPr>
          <w:rFonts w:ascii="Arial" w:hAnsi="Arial" w:cs="Arial"/>
          <w:color w:val="000000"/>
          <w:spacing w:val="2"/>
          <w:sz w:val="20"/>
          <w:szCs w:val="20"/>
          <w:lang w:val="vi-VN"/>
        </w:rPr>
        <w:t xml:space="preserve">Ngành; Chủ tịch </w:t>
      </w:r>
      <w:r w:rsidRPr="009B2297">
        <w:rPr>
          <w:rFonts w:ascii="Arial" w:hAnsi="Arial" w:cs="Arial"/>
          <w:color w:val="000000"/>
          <w:spacing w:val="2"/>
          <w:sz w:val="20"/>
          <w:szCs w:val="20"/>
        </w:rPr>
        <w:t>Ủy</w:t>
      </w:r>
      <w:r w:rsidRPr="009B2297">
        <w:rPr>
          <w:rFonts w:ascii="Arial" w:hAnsi="Arial" w:cs="Arial"/>
          <w:color w:val="000000"/>
          <w:spacing w:val="2"/>
          <w:sz w:val="20"/>
          <w:szCs w:val="20"/>
          <w:lang w:val="vi-VN"/>
        </w:rPr>
        <w:t xml:space="preserve"> ban nhân dân các huyện, thị xã và thành phố; Thủ trưởng các cơ</w:t>
      </w:r>
      <w:r w:rsidRPr="009B2297">
        <w:rPr>
          <w:rFonts w:ascii="Arial" w:hAnsi="Arial" w:cs="Arial"/>
          <w:color w:val="000000"/>
          <w:sz w:val="20"/>
          <w:szCs w:val="20"/>
          <w:lang w:val="vi-VN"/>
        </w:rPr>
        <w:t xml:space="preserve"> quan, đơn vị có liên quan chịu trách nhiệm thi hành Quyết định này./.</w:t>
      </w:r>
    </w:p>
    <w:p w:rsidR="009B2297" w:rsidRPr="009B2297" w:rsidRDefault="009B2297" w:rsidP="009B2297">
      <w:pPr>
        <w:spacing w:after="0"/>
        <w:rPr>
          <w:rFonts w:ascii="Arial" w:hAnsi="Arial" w:cs="Arial"/>
          <w:color w:val="000000"/>
          <w:sz w:val="20"/>
          <w:szCs w:val="20"/>
        </w:rPr>
      </w:pPr>
    </w:p>
    <w:tbl>
      <w:tblPr>
        <w:tblW w:w="0" w:type="auto"/>
        <w:tblInd w:w="56" w:type="dxa"/>
        <w:tblLayout w:type="fixed"/>
        <w:tblCellMar>
          <w:left w:w="56" w:type="dxa"/>
          <w:right w:w="56" w:type="dxa"/>
        </w:tblCellMar>
        <w:tblLook w:val="04A0" w:firstRow="1" w:lastRow="0" w:firstColumn="1" w:lastColumn="0" w:noHBand="0" w:noVBand="1"/>
      </w:tblPr>
      <w:tblGrid>
        <w:gridCol w:w="4590"/>
        <w:gridCol w:w="4500"/>
      </w:tblGrid>
      <w:tr w:rsidR="00F950FF" w:rsidRPr="009B2297" w:rsidTr="00F950FF">
        <w:trPr>
          <w:trHeight w:val="1731"/>
        </w:trPr>
        <w:tc>
          <w:tcPr>
            <w:tcW w:w="4590" w:type="dxa"/>
          </w:tcPr>
          <w:p w:rsidR="00F950FF" w:rsidRPr="009B2297" w:rsidRDefault="00F950FF" w:rsidP="009B2297">
            <w:pPr>
              <w:spacing w:after="0"/>
              <w:ind w:firstLine="0"/>
              <w:rPr>
                <w:rFonts w:ascii="Arial" w:hAnsi="Arial" w:cs="Arial"/>
                <w:color w:val="000000"/>
                <w:sz w:val="20"/>
                <w:szCs w:val="20"/>
              </w:rPr>
            </w:pPr>
          </w:p>
        </w:tc>
        <w:tc>
          <w:tcPr>
            <w:tcW w:w="4500" w:type="dxa"/>
          </w:tcPr>
          <w:p w:rsidR="00F950FF" w:rsidRPr="009B2297" w:rsidRDefault="00F950FF" w:rsidP="009B2297">
            <w:pPr>
              <w:spacing w:after="0"/>
              <w:ind w:firstLine="0"/>
              <w:jc w:val="center"/>
              <w:rPr>
                <w:rFonts w:ascii="Arial" w:hAnsi="Arial" w:cs="Arial"/>
                <w:b/>
                <w:color w:val="000000"/>
                <w:sz w:val="20"/>
                <w:szCs w:val="20"/>
              </w:rPr>
            </w:pPr>
            <w:r w:rsidRPr="009B2297">
              <w:rPr>
                <w:rFonts w:ascii="Arial" w:hAnsi="Arial" w:cs="Arial"/>
                <w:b/>
                <w:color w:val="000000"/>
                <w:sz w:val="20"/>
                <w:szCs w:val="20"/>
              </w:rPr>
              <w:t>TM. ỦY BAN NHÂN DÂN</w:t>
            </w:r>
          </w:p>
          <w:p w:rsidR="00F950FF" w:rsidRPr="009B2297" w:rsidRDefault="00F950FF" w:rsidP="009B2297">
            <w:pPr>
              <w:spacing w:after="0"/>
              <w:ind w:firstLine="0"/>
              <w:jc w:val="center"/>
              <w:rPr>
                <w:rFonts w:ascii="Arial" w:hAnsi="Arial" w:cs="Arial"/>
                <w:b/>
                <w:color w:val="000000"/>
                <w:sz w:val="20"/>
                <w:szCs w:val="20"/>
              </w:rPr>
            </w:pPr>
            <w:r w:rsidRPr="009B2297">
              <w:rPr>
                <w:rFonts w:ascii="Arial" w:hAnsi="Arial" w:cs="Arial"/>
                <w:b/>
                <w:color w:val="000000"/>
                <w:sz w:val="20"/>
                <w:szCs w:val="20"/>
              </w:rPr>
              <w:t>KT. CHỦ TỊCH</w:t>
            </w:r>
          </w:p>
          <w:p w:rsidR="00F950FF" w:rsidRPr="009B2297" w:rsidRDefault="00F950FF" w:rsidP="009B2297">
            <w:pPr>
              <w:spacing w:after="0"/>
              <w:ind w:firstLine="0"/>
              <w:jc w:val="center"/>
              <w:rPr>
                <w:rFonts w:ascii="Arial" w:hAnsi="Arial" w:cs="Arial"/>
                <w:b/>
                <w:color w:val="000000"/>
                <w:sz w:val="20"/>
                <w:szCs w:val="20"/>
              </w:rPr>
            </w:pPr>
            <w:r w:rsidRPr="009B2297">
              <w:rPr>
                <w:rFonts w:ascii="Arial" w:hAnsi="Arial" w:cs="Arial"/>
                <w:b/>
                <w:color w:val="000000"/>
                <w:sz w:val="20"/>
                <w:szCs w:val="20"/>
              </w:rPr>
              <w:t>PHÓ CHỦ TỊCH</w:t>
            </w:r>
          </w:p>
          <w:p w:rsidR="00F950FF" w:rsidRPr="009B2297" w:rsidRDefault="00F950FF" w:rsidP="009B2297">
            <w:pPr>
              <w:spacing w:after="0"/>
              <w:ind w:firstLine="0"/>
              <w:jc w:val="center"/>
              <w:rPr>
                <w:rFonts w:ascii="Arial" w:hAnsi="Arial" w:cs="Arial"/>
                <w:b/>
                <w:color w:val="000000"/>
                <w:sz w:val="20"/>
                <w:szCs w:val="20"/>
              </w:rPr>
            </w:pPr>
          </w:p>
          <w:p w:rsidR="00F950FF" w:rsidRPr="009B2297" w:rsidRDefault="00F950FF" w:rsidP="009B2297">
            <w:pPr>
              <w:spacing w:after="0"/>
              <w:ind w:firstLine="0"/>
              <w:jc w:val="center"/>
              <w:rPr>
                <w:rFonts w:ascii="Arial" w:hAnsi="Arial" w:cs="Arial"/>
                <w:b/>
                <w:color w:val="000000"/>
                <w:sz w:val="20"/>
                <w:szCs w:val="20"/>
              </w:rPr>
            </w:pPr>
            <w:r w:rsidRPr="009B2297">
              <w:rPr>
                <w:rFonts w:ascii="Arial" w:hAnsi="Arial" w:cs="Arial"/>
                <w:b/>
                <w:color w:val="000000"/>
                <w:sz w:val="20"/>
                <w:szCs w:val="20"/>
              </w:rPr>
              <w:t>Phan Ngọc Thọ</w:t>
            </w:r>
          </w:p>
        </w:tc>
      </w:tr>
    </w:tbl>
    <w:p w:rsidR="00F950FF" w:rsidRPr="009B2297" w:rsidRDefault="00F950FF" w:rsidP="009B2297">
      <w:pPr>
        <w:pStyle w:val="BodyText2"/>
        <w:spacing w:before="120" w:after="0" w:line="240" w:lineRule="auto"/>
        <w:ind w:firstLine="0"/>
        <w:rPr>
          <w:rFonts w:ascii="Arial" w:hAnsi="Arial" w:cs="Arial"/>
          <w:color w:val="000000"/>
          <w:sz w:val="20"/>
          <w:szCs w:val="20"/>
          <w:lang w:val="vi-VN"/>
        </w:rPr>
      </w:pPr>
    </w:p>
    <w:p w:rsidR="00F950FF" w:rsidRPr="009B2297" w:rsidRDefault="00F950FF" w:rsidP="009B2297">
      <w:pPr>
        <w:keepNext w:val="0"/>
        <w:suppressAutoHyphens w:val="0"/>
        <w:spacing w:after="0"/>
        <w:ind w:firstLine="0"/>
        <w:jc w:val="left"/>
        <w:rPr>
          <w:rFonts w:ascii="Arial" w:hAnsi="Arial" w:cs="Arial"/>
          <w:b/>
          <w:color w:val="000000"/>
          <w:sz w:val="20"/>
          <w:szCs w:val="20"/>
          <w:lang w:val="vi-VN"/>
        </w:rPr>
        <w:sectPr w:rsidR="00F950FF" w:rsidRPr="009B2297">
          <w:pgSz w:w="11906" w:h="16838"/>
          <w:pgMar w:top="1474" w:right="1134" w:bottom="1134" w:left="1134" w:header="794" w:footer="794" w:gutter="0"/>
          <w:pgNumType w:start="1"/>
          <w:cols w:space="720"/>
        </w:sectPr>
      </w:pPr>
    </w:p>
    <w:tbl>
      <w:tblPr>
        <w:tblW w:w="9675" w:type="dxa"/>
        <w:jc w:val="center"/>
        <w:tblLayout w:type="fixed"/>
        <w:tblCellMar>
          <w:left w:w="85" w:type="dxa"/>
          <w:right w:w="85" w:type="dxa"/>
        </w:tblCellMar>
        <w:tblLook w:val="04A0" w:firstRow="1" w:lastRow="0" w:firstColumn="1" w:lastColumn="0" w:noHBand="0" w:noVBand="1"/>
      </w:tblPr>
      <w:tblGrid>
        <w:gridCol w:w="3841"/>
        <w:gridCol w:w="5834"/>
      </w:tblGrid>
      <w:tr w:rsidR="00F950FF" w:rsidRPr="009B2297" w:rsidTr="00F950FF">
        <w:trPr>
          <w:cantSplit/>
          <w:trHeight w:val="735"/>
          <w:jc w:val="center"/>
        </w:trPr>
        <w:tc>
          <w:tcPr>
            <w:tcW w:w="3839" w:type="dxa"/>
            <w:hideMark/>
          </w:tcPr>
          <w:p w:rsidR="00F950FF" w:rsidRDefault="00F950FF" w:rsidP="009B2297">
            <w:pPr>
              <w:spacing w:after="0"/>
              <w:ind w:firstLine="0"/>
              <w:jc w:val="center"/>
              <w:rPr>
                <w:rFonts w:ascii="Arial" w:hAnsi="Arial" w:cs="Arial"/>
                <w:b/>
                <w:color w:val="000000"/>
                <w:sz w:val="20"/>
                <w:szCs w:val="20"/>
              </w:rPr>
            </w:pPr>
            <w:r w:rsidRPr="009B2297">
              <w:rPr>
                <w:rFonts w:ascii="Arial" w:hAnsi="Arial" w:cs="Arial"/>
                <w:b/>
                <w:color w:val="000000"/>
                <w:sz w:val="20"/>
                <w:szCs w:val="20"/>
              </w:rPr>
              <w:lastRenderedPageBreak/>
              <w:t>ỦY</w:t>
            </w:r>
            <w:r w:rsidRPr="009B2297">
              <w:rPr>
                <w:rFonts w:ascii="Arial" w:hAnsi="Arial" w:cs="Arial"/>
                <w:b/>
                <w:color w:val="000000"/>
                <w:sz w:val="20"/>
                <w:szCs w:val="20"/>
                <w:lang w:val="vi-VN"/>
              </w:rPr>
              <w:t xml:space="preserve"> BAN NHÂN DÂN </w:t>
            </w:r>
            <w:r w:rsidRPr="009B2297">
              <w:rPr>
                <w:rFonts w:ascii="Arial" w:hAnsi="Arial" w:cs="Arial"/>
                <w:b/>
                <w:color w:val="000000"/>
                <w:sz w:val="20"/>
                <w:szCs w:val="20"/>
                <w:lang w:val="vi-VN"/>
              </w:rPr>
              <w:br/>
              <w:t>TỈNH THỪA THIÊN HUẾ</w:t>
            </w:r>
          </w:p>
          <w:p w:rsidR="009B2297" w:rsidRPr="009B2297" w:rsidRDefault="009B2297" w:rsidP="009B2297">
            <w:pPr>
              <w:spacing w:after="0"/>
              <w:ind w:firstLine="0"/>
              <w:jc w:val="center"/>
              <w:rPr>
                <w:rFonts w:ascii="Arial" w:hAnsi="Arial" w:cs="Arial"/>
                <w:color w:val="000000"/>
                <w:sz w:val="20"/>
                <w:szCs w:val="20"/>
              </w:rPr>
            </w:pPr>
            <w:r>
              <w:rPr>
                <w:rFonts w:ascii="Arial" w:hAnsi="Arial" w:cs="Arial"/>
                <w:color w:val="000000"/>
                <w:sz w:val="20"/>
                <w:szCs w:val="20"/>
              </w:rPr>
              <w:t>__________________</w:t>
            </w:r>
          </w:p>
        </w:tc>
        <w:tc>
          <w:tcPr>
            <w:tcW w:w="5832" w:type="dxa"/>
            <w:hideMark/>
          </w:tcPr>
          <w:p w:rsidR="00F950FF" w:rsidRPr="009B2297" w:rsidRDefault="00F950FF" w:rsidP="009B2297">
            <w:pPr>
              <w:spacing w:after="0"/>
              <w:ind w:firstLine="0"/>
              <w:jc w:val="center"/>
              <w:rPr>
                <w:rFonts w:ascii="Arial" w:hAnsi="Arial" w:cs="Arial"/>
                <w:b/>
                <w:color w:val="000000"/>
                <w:sz w:val="20"/>
                <w:szCs w:val="20"/>
                <w:lang w:val="vi-VN"/>
              </w:rPr>
            </w:pPr>
            <w:r w:rsidRPr="009B2297">
              <w:rPr>
                <w:rFonts w:ascii="Arial" w:hAnsi="Arial" w:cs="Arial"/>
                <w:b/>
                <w:color w:val="000000"/>
                <w:sz w:val="20"/>
                <w:szCs w:val="20"/>
                <w:lang w:val="vi-VN"/>
              </w:rPr>
              <w:t>CỘNG H</w:t>
            </w:r>
            <w:r w:rsidRPr="009B2297">
              <w:rPr>
                <w:rFonts w:ascii="Arial" w:hAnsi="Arial" w:cs="Arial"/>
                <w:b/>
                <w:color w:val="000000"/>
                <w:sz w:val="20"/>
                <w:szCs w:val="20"/>
              </w:rPr>
              <w:t>ÒA</w:t>
            </w:r>
            <w:r w:rsidRPr="009B2297">
              <w:rPr>
                <w:rFonts w:ascii="Arial" w:hAnsi="Arial" w:cs="Arial"/>
                <w:b/>
                <w:color w:val="000000"/>
                <w:sz w:val="20"/>
                <w:szCs w:val="20"/>
                <w:lang w:val="vi-VN"/>
              </w:rPr>
              <w:t xml:space="preserve"> XÃ HỘI CHỦ NGHĨA VIỆT NAM</w:t>
            </w:r>
          </w:p>
          <w:p w:rsidR="00F950FF" w:rsidRPr="009B2297" w:rsidRDefault="00F950FF" w:rsidP="009B2297">
            <w:pPr>
              <w:spacing w:after="0"/>
              <w:ind w:firstLine="0"/>
              <w:jc w:val="center"/>
              <w:rPr>
                <w:rFonts w:ascii="Arial" w:hAnsi="Arial" w:cs="Arial"/>
                <w:b/>
                <w:color w:val="000000"/>
                <w:sz w:val="20"/>
                <w:szCs w:val="20"/>
              </w:rPr>
            </w:pPr>
            <w:r w:rsidRPr="009B2297">
              <w:rPr>
                <w:rFonts w:ascii="Arial" w:hAnsi="Arial" w:cs="Arial"/>
                <w:b/>
                <w:color w:val="000000"/>
                <w:sz w:val="20"/>
                <w:szCs w:val="20"/>
              </w:rPr>
              <w:t xml:space="preserve">Độc lập </w:t>
            </w:r>
            <w:r w:rsidR="009B2297">
              <w:rPr>
                <w:rFonts w:ascii="Arial" w:hAnsi="Arial" w:cs="Arial"/>
                <w:b/>
                <w:color w:val="000000"/>
                <w:sz w:val="20"/>
                <w:szCs w:val="20"/>
              </w:rPr>
              <w:t>–</w:t>
            </w:r>
            <w:r w:rsidRPr="009B2297">
              <w:rPr>
                <w:rFonts w:ascii="Arial" w:hAnsi="Arial" w:cs="Arial"/>
                <w:b/>
                <w:color w:val="000000"/>
                <w:sz w:val="20"/>
                <w:szCs w:val="20"/>
              </w:rPr>
              <w:t xml:space="preserve"> Tự do </w:t>
            </w:r>
            <w:r w:rsidR="009B2297">
              <w:rPr>
                <w:rFonts w:ascii="Arial" w:hAnsi="Arial" w:cs="Arial"/>
                <w:b/>
                <w:color w:val="000000"/>
                <w:sz w:val="20"/>
                <w:szCs w:val="20"/>
              </w:rPr>
              <w:t>–</w:t>
            </w:r>
            <w:r w:rsidRPr="009B2297">
              <w:rPr>
                <w:rFonts w:ascii="Arial" w:hAnsi="Arial" w:cs="Arial"/>
                <w:b/>
                <w:color w:val="000000"/>
                <w:sz w:val="20"/>
                <w:szCs w:val="20"/>
              </w:rPr>
              <w:t xml:space="preserve"> Hạnh phúc</w:t>
            </w:r>
          </w:p>
          <w:p w:rsidR="00F950FF" w:rsidRPr="009B2297" w:rsidRDefault="009B2297" w:rsidP="009B2297">
            <w:pPr>
              <w:spacing w:after="0"/>
              <w:ind w:firstLine="0"/>
              <w:jc w:val="center"/>
              <w:rPr>
                <w:rFonts w:ascii="Arial" w:hAnsi="Arial" w:cs="Arial"/>
                <w:color w:val="000000"/>
                <w:sz w:val="20"/>
                <w:szCs w:val="20"/>
                <w:lang w:eastAsia="vi-VN"/>
              </w:rPr>
            </w:pPr>
            <w:r>
              <w:rPr>
                <w:rFonts w:ascii="Arial" w:hAnsi="Arial" w:cs="Arial"/>
                <w:color w:val="000000"/>
                <w:sz w:val="20"/>
                <w:szCs w:val="20"/>
                <w:lang w:eastAsia="vi-VN"/>
              </w:rPr>
              <w:t>_____________________</w:t>
            </w:r>
          </w:p>
        </w:tc>
      </w:tr>
    </w:tbl>
    <w:p w:rsidR="00F950FF" w:rsidRPr="009B2297" w:rsidRDefault="00F950FF" w:rsidP="009B2297">
      <w:pPr>
        <w:spacing w:after="0"/>
        <w:ind w:firstLine="0"/>
        <w:jc w:val="center"/>
        <w:rPr>
          <w:rFonts w:ascii="Arial" w:hAnsi="Arial" w:cs="Arial"/>
          <w:b/>
          <w:color w:val="000000"/>
          <w:sz w:val="20"/>
          <w:szCs w:val="20"/>
        </w:rPr>
      </w:pPr>
    </w:p>
    <w:p w:rsidR="00F950FF" w:rsidRPr="009B2297" w:rsidRDefault="00F950FF" w:rsidP="009B2297">
      <w:pPr>
        <w:spacing w:after="0"/>
        <w:ind w:firstLine="0"/>
        <w:jc w:val="center"/>
        <w:rPr>
          <w:rFonts w:ascii="Arial" w:hAnsi="Arial" w:cs="Arial"/>
          <w:b/>
          <w:color w:val="000000"/>
          <w:sz w:val="20"/>
          <w:szCs w:val="20"/>
        </w:rPr>
      </w:pPr>
      <w:r w:rsidRPr="009B2297">
        <w:rPr>
          <w:rFonts w:ascii="Arial" w:hAnsi="Arial" w:cs="Arial"/>
          <w:b/>
          <w:color w:val="000000"/>
          <w:sz w:val="20"/>
          <w:szCs w:val="20"/>
          <w:lang w:val="vi-VN"/>
        </w:rPr>
        <w:t xml:space="preserve">QUY </w:t>
      </w:r>
      <w:r w:rsidRPr="009B2297">
        <w:rPr>
          <w:rFonts w:ascii="Arial" w:hAnsi="Arial" w:cs="Arial"/>
          <w:b/>
          <w:color w:val="000000"/>
          <w:sz w:val="20"/>
          <w:szCs w:val="20"/>
        </w:rPr>
        <w:t>ĐỊNH</w:t>
      </w:r>
      <w:r w:rsidRPr="009B2297">
        <w:rPr>
          <w:rFonts w:ascii="Arial" w:hAnsi="Arial" w:cs="Arial"/>
          <w:b/>
          <w:color w:val="000000"/>
          <w:sz w:val="20"/>
          <w:szCs w:val="20"/>
          <w:lang w:val="vi-VN"/>
        </w:rPr>
        <w:br/>
        <w:t>Hoạt động quản lý, cung cấp dịch vụ công trực tuyến tỉnh</w:t>
      </w:r>
      <w:r w:rsidRPr="009B2297">
        <w:rPr>
          <w:rFonts w:ascii="Arial" w:hAnsi="Arial" w:cs="Arial"/>
          <w:b/>
          <w:color w:val="000000"/>
          <w:sz w:val="20"/>
          <w:szCs w:val="20"/>
        </w:rPr>
        <w:t xml:space="preserve"> Thừa Thiên Huế</w:t>
      </w:r>
    </w:p>
    <w:p w:rsidR="00F950FF" w:rsidRPr="009B2297" w:rsidRDefault="00F950FF" w:rsidP="009B2297">
      <w:pPr>
        <w:spacing w:after="0"/>
        <w:ind w:firstLine="0"/>
        <w:jc w:val="center"/>
        <w:rPr>
          <w:rFonts w:ascii="Arial" w:hAnsi="Arial" w:cs="Arial"/>
          <w:i/>
          <w:color w:val="000000"/>
          <w:sz w:val="20"/>
          <w:szCs w:val="20"/>
        </w:rPr>
      </w:pPr>
      <w:r w:rsidRPr="009B2297">
        <w:rPr>
          <w:rFonts w:ascii="Arial" w:hAnsi="Arial" w:cs="Arial"/>
          <w:i/>
          <w:color w:val="000000"/>
          <w:sz w:val="20"/>
          <w:szCs w:val="20"/>
          <w:lang w:val="vi-VN"/>
        </w:rPr>
        <w:t xml:space="preserve">(Ban hành kèm theo Quyết định số </w:t>
      </w:r>
      <w:r w:rsidRPr="009B2297">
        <w:rPr>
          <w:rFonts w:ascii="Arial" w:hAnsi="Arial" w:cs="Arial"/>
          <w:i/>
          <w:color w:val="000000"/>
          <w:sz w:val="20"/>
          <w:szCs w:val="20"/>
        </w:rPr>
        <w:t>89</w:t>
      </w:r>
      <w:r w:rsidRPr="009B2297">
        <w:rPr>
          <w:rFonts w:ascii="Arial" w:hAnsi="Arial" w:cs="Arial"/>
          <w:i/>
          <w:color w:val="000000"/>
          <w:sz w:val="20"/>
          <w:szCs w:val="20"/>
          <w:lang w:val="vi-VN"/>
        </w:rPr>
        <w:t>/2016/QĐ-UBND ngà</w:t>
      </w:r>
      <w:r w:rsidRPr="009B2297">
        <w:rPr>
          <w:rFonts w:ascii="Arial" w:hAnsi="Arial" w:cs="Arial"/>
          <w:i/>
          <w:color w:val="000000"/>
          <w:sz w:val="20"/>
          <w:szCs w:val="20"/>
        </w:rPr>
        <w:t>y 20/12</w:t>
      </w:r>
      <w:r w:rsidRPr="009B2297">
        <w:rPr>
          <w:rFonts w:ascii="Arial" w:hAnsi="Arial" w:cs="Arial"/>
          <w:i/>
          <w:color w:val="000000"/>
          <w:sz w:val="20"/>
          <w:szCs w:val="20"/>
          <w:lang w:val="vi-VN"/>
        </w:rPr>
        <w:t xml:space="preserve">/2016 </w:t>
      </w:r>
    </w:p>
    <w:p w:rsidR="00F950FF" w:rsidRPr="009B2297" w:rsidRDefault="00F950FF" w:rsidP="009B2297">
      <w:pPr>
        <w:spacing w:after="0"/>
        <w:ind w:firstLine="0"/>
        <w:jc w:val="center"/>
        <w:rPr>
          <w:rFonts w:ascii="Arial" w:hAnsi="Arial" w:cs="Arial"/>
          <w:i/>
          <w:color w:val="000000"/>
          <w:sz w:val="20"/>
          <w:szCs w:val="20"/>
          <w:lang w:val="vi-VN"/>
        </w:rPr>
      </w:pPr>
      <w:r w:rsidRPr="009B2297">
        <w:rPr>
          <w:rFonts w:ascii="Arial" w:hAnsi="Arial" w:cs="Arial"/>
          <w:bCs/>
          <w:i/>
          <w:iCs/>
          <w:color w:val="000000"/>
          <w:sz w:val="20"/>
          <w:szCs w:val="20"/>
          <w:lang w:val="vi-VN"/>
        </w:rPr>
        <w:t>của</w:t>
      </w:r>
      <w:r w:rsidRPr="009B2297">
        <w:rPr>
          <w:rFonts w:ascii="Arial" w:hAnsi="Arial" w:cs="Arial"/>
          <w:i/>
          <w:color w:val="000000"/>
          <w:sz w:val="20"/>
          <w:szCs w:val="20"/>
          <w:lang w:val="vi-VN"/>
        </w:rPr>
        <w:t xml:space="preserve"> UBND tỉnh Thừa Thiên Huế</w:t>
      </w:r>
      <w:r w:rsidRPr="009B2297">
        <w:rPr>
          <w:rFonts w:ascii="Arial" w:hAnsi="Arial" w:cs="Arial"/>
          <w:bCs/>
          <w:i/>
          <w:iCs/>
          <w:color w:val="000000"/>
          <w:sz w:val="20"/>
          <w:szCs w:val="20"/>
          <w:lang w:val="vi-VN"/>
        </w:rPr>
        <w:t>)</w:t>
      </w:r>
    </w:p>
    <w:p w:rsidR="00F950FF" w:rsidRPr="009B2297" w:rsidRDefault="009B2297" w:rsidP="009B2297">
      <w:pPr>
        <w:spacing w:after="0"/>
        <w:ind w:firstLine="0"/>
        <w:jc w:val="center"/>
        <w:rPr>
          <w:rFonts w:ascii="Arial" w:hAnsi="Arial" w:cs="Arial"/>
          <w:color w:val="000000"/>
          <w:sz w:val="20"/>
          <w:szCs w:val="20"/>
          <w:lang w:eastAsia="vi-VN"/>
        </w:rPr>
      </w:pPr>
      <w:r>
        <w:rPr>
          <w:rFonts w:ascii="Arial" w:hAnsi="Arial" w:cs="Arial"/>
          <w:color w:val="000000"/>
          <w:sz w:val="20"/>
          <w:szCs w:val="20"/>
          <w:lang w:eastAsia="vi-VN"/>
        </w:rPr>
        <w:t>_______________</w:t>
      </w:r>
    </w:p>
    <w:p w:rsidR="00F950FF" w:rsidRPr="009B2297" w:rsidRDefault="00F950FF" w:rsidP="009B2297">
      <w:pPr>
        <w:spacing w:after="0"/>
        <w:ind w:firstLine="0"/>
        <w:jc w:val="center"/>
        <w:rPr>
          <w:rFonts w:ascii="Arial" w:hAnsi="Arial" w:cs="Arial"/>
          <w:b/>
          <w:color w:val="000000"/>
          <w:sz w:val="20"/>
          <w:szCs w:val="20"/>
        </w:rPr>
      </w:pPr>
      <w:r w:rsidRPr="009B2297">
        <w:rPr>
          <w:rFonts w:ascii="Arial" w:hAnsi="Arial" w:cs="Arial"/>
          <w:b/>
          <w:color w:val="000000"/>
          <w:sz w:val="20"/>
          <w:szCs w:val="20"/>
        </w:rPr>
        <w:t>Chương I</w:t>
      </w:r>
    </w:p>
    <w:p w:rsidR="00F950FF" w:rsidRPr="009B2297" w:rsidRDefault="00F950FF" w:rsidP="009B2297">
      <w:pPr>
        <w:spacing w:after="0"/>
        <w:ind w:firstLine="0"/>
        <w:jc w:val="center"/>
        <w:rPr>
          <w:rFonts w:ascii="Arial" w:hAnsi="Arial" w:cs="Arial"/>
          <w:b/>
          <w:color w:val="000000"/>
          <w:sz w:val="20"/>
          <w:szCs w:val="20"/>
        </w:rPr>
      </w:pPr>
      <w:r w:rsidRPr="009B2297">
        <w:rPr>
          <w:rFonts w:ascii="Arial" w:hAnsi="Arial" w:cs="Arial"/>
          <w:b/>
          <w:color w:val="000000"/>
          <w:sz w:val="20"/>
          <w:szCs w:val="20"/>
        </w:rPr>
        <w:t>QUY ĐỊNH CHUNG</w:t>
      </w:r>
    </w:p>
    <w:p w:rsidR="00F950FF" w:rsidRPr="009B2297" w:rsidRDefault="00F950FF" w:rsidP="009B2297">
      <w:pPr>
        <w:spacing w:after="0"/>
        <w:rPr>
          <w:rFonts w:ascii="Arial" w:hAnsi="Arial" w:cs="Arial"/>
          <w:b/>
          <w:color w:val="000000"/>
          <w:sz w:val="20"/>
          <w:szCs w:val="20"/>
        </w:rPr>
      </w:pPr>
      <w:r w:rsidRPr="009B2297">
        <w:rPr>
          <w:rFonts w:ascii="Arial" w:hAnsi="Arial" w:cs="Arial"/>
          <w:b/>
          <w:color w:val="000000"/>
          <w:sz w:val="20"/>
          <w:szCs w:val="20"/>
        </w:rPr>
        <w:t>Điều 1. Phạm vi điều chỉnh</w:t>
      </w:r>
    </w:p>
    <w:p w:rsidR="00F950FF" w:rsidRPr="009B2297" w:rsidRDefault="00F950FF" w:rsidP="009B2297">
      <w:pPr>
        <w:spacing w:after="0"/>
        <w:rPr>
          <w:rFonts w:ascii="Arial" w:hAnsi="Arial" w:cs="Arial"/>
          <w:color w:val="000000"/>
          <w:sz w:val="20"/>
          <w:szCs w:val="20"/>
        </w:rPr>
      </w:pPr>
      <w:r w:rsidRPr="009B2297">
        <w:rPr>
          <w:rFonts w:ascii="Arial" w:hAnsi="Arial" w:cs="Arial"/>
          <w:color w:val="000000"/>
          <w:spacing w:val="-4"/>
          <w:sz w:val="20"/>
          <w:szCs w:val="20"/>
        </w:rPr>
        <w:t xml:space="preserve">1. </w:t>
      </w:r>
      <w:r w:rsidRPr="009B2297">
        <w:rPr>
          <w:rFonts w:ascii="Arial" w:hAnsi="Arial" w:cs="Arial"/>
          <w:color w:val="000000"/>
          <w:spacing w:val="-2"/>
          <w:sz w:val="20"/>
          <w:szCs w:val="20"/>
        </w:rPr>
        <w:t>Quy định này quy định trình tự, thủ tục</w:t>
      </w:r>
      <w:r w:rsidRPr="009B2297">
        <w:rPr>
          <w:rFonts w:ascii="Arial" w:hAnsi="Arial" w:cs="Arial"/>
          <w:color w:val="000000"/>
          <w:spacing w:val="-4"/>
          <w:sz w:val="20"/>
          <w:szCs w:val="20"/>
        </w:rPr>
        <w:t xml:space="preserve"> đối với công dân, tổ chức đăng</w:t>
      </w:r>
      <w:r w:rsidRPr="009B2297">
        <w:rPr>
          <w:rFonts w:ascii="Arial" w:hAnsi="Arial" w:cs="Arial"/>
          <w:color w:val="000000"/>
          <w:sz w:val="20"/>
          <w:szCs w:val="20"/>
        </w:rPr>
        <w:t xml:space="preserve"> ký, </w:t>
      </w:r>
      <w:r w:rsidRPr="009B2297">
        <w:rPr>
          <w:rFonts w:ascii="Arial" w:hAnsi="Arial" w:cs="Arial"/>
          <w:color w:val="000000"/>
          <w:spacing w:val="2"/>
          <w:sz w:val="20"/>
          <w:szCs w:val="20"/>
        </w:rPr>
        <w:t>giải quyết thủ tục hành chính trên môi trường mạng của cơ quan hành chính nhà</w:t>
      </w:r>
      <w:r w:rsidRPr="009B2297">
        <w:rPr>
          <w:rFonts w:ascii="Arial" w:hAnsi="Arial" w:cs="Arial"/>
          <w:color w:val="000000"/>
          <w:sz w:val="20"/>
          <w:szCs w:val="20"/>
        </w:rPr>
        <w:t xml:space="preserve"> nước, đơn vị sự nghiệp trên địa bàn tỉnh Thừa Thiên Huế. </w:t>
      </w:r>
    </w:p>
    <w:p w:rsidR="00F950FF" w:rsidRPr="009B2297" w:rsidRDefault="00F950FF" w:rsidP="009B2297">
      <w:pPr>
        <w:spacing w:after="0"/>
        <w:rPr>
          <w:rFonts w:ascii="Arial" w:hAnsi="Arial" w:cs="Arial"/>
          <w:color w:val="000000"/>
          <w:sz w:val="20"/>
          <w:szCs w:val="20"/>
        </w:rPr>
      </w:pPr>
      <w:r w:rsidRPr="009B2297">
        <w:rPr>
          <w:rFonts w:ascii="Arial" w:hAnsi="Arial" w:cs="Arial"/>
          <w:color w:val="000000"/>
          <w:sz w:val="20"/>
          <w:szCs w:val="20"/>
        </w:rPr>
        <w:t>2. Công tác cung cấp dịch vụ công trực tuyến được triển khai bởi các Bộ, ngành tại địa phương không thuộc phạm vi điều chỉnh của Quy định này.</w:t>
      </w:r>
    </w:p>
    <w:p w:rsidR="00F950FF" w:rsidRPr="009B2297" w:rsidRDefault="00F950FF" w:rsidP="009B2297">
      <w:pPr>
        <w:spacing w:after="0"/>
        <w:rPr>
          <w:rFonts w:ascii="Arial" w:hAnsi="Arial" w:cs="Arial"/>
          <w:b/>
          <w:color w:val="000000"/>
          <w:sz w:val="20"/>
          <w:szCs w:val="20"/>
        </w:rPr>
      </w:pPr>
      <w:r w:rsidRPr="009B2297">
        <w:rPr>
          <w:rFonts w:ascii="Arial" w:hAnsi="Arial" w:cs="Arial"/>
          <w:b/>
          <w:color w:val="000000"/>
          <w:sz w:val="20"/>
          <w:szCs w:val="20"/>
        </w:rPr>
        <w:t>Điều 2. Đối tượng áp dụng</w:t>
      </w:r>
    </w:p>
    <w:p w:rsidR="00F950FF" w:rsidRPr="009B2297" w:rsidRDefault="00F950FF" w:rsidP="009B2297">
      <w:pPr>
        <w:spacing w:after="0"/>
        <w:rPr>
          <w:rFonts w:ascii="Arial" w:hAnsi="Arial" w:cs="Arial"/>
          <w:color w:val="000000"/>
          <w:sz w:val="20"/>
          <w:szCs w:val="20"/>
        </w:rPr>
      </w:pPr>
      <w:r w:rsidRPr="009B2297">
        <w:rPr>
          <w:rFonts w:ascii="Arial" w:hAnsi="Arial" w:cs="Arial"/>
          <w:color w:val="000000"/>
          <w:sz w:val="20"/>
          <w:szCs w:val="20"/>
        </w:rPr>
        <w:t xml:space="preserve">Quy định này áp dụng đối với các cơ quan hành chính nhà nước, các đơn vị sự nghiệp trên địa bàn tỉnh Thừa Thiên Huế và </w:t>
      </w:r>
      <w:r w:rsidRPr="009B2297">
        <w:rPr>
          <w:rFonts w:ascii="Arial" w:hAnsi="Arial" w:cs="Arial"/>
          <w:bCs/>
          <w:color w:val="000000"/>
          <w:sz w:val="20"/>
          <w:szCs w:val="20"/>
        </w:rPr>
        <w:t xml:space="preserve">các </w:t>
      </w:r>
      <w:r w:rsidRPr="009B2297">
        <w:rPr>
          <w:rFonts w:ascii="Arial" w:hAnsi="Arial" w:cs="Arial"/>
          <w:color w:val="000000"/>
          <w:sz w:val="20"/>
          <w:szCs w:val="20"/>
        </w:rPr>
        <w:t>tổ chức, cá nhân có liên quan tham gia các dịch vụ công trực tuyến trên địa bàn tỉnh Thừa Thiên Huế.</w:t>
      </w:r>
    </w:p>
    <w:p w:rsidR="00F950FF" w:rsidRPr="009B2297" w:rsidRDefault="00F950FF" w:rsidP="009B2297">
      <w:pPr>
        <w:spacing w:after="0"/>
        <w:rPr>
          <w:rFonts w:ascii="Arial" w:hAnsi="Arial" w:cs="Arial"/>
          <w:b/>
          <w:color w:val="000000"/>
          <w:sz w:val="20"/>
          <w:szCs w:val="20"/>
        </w:rPr>
      </w:pPr>
      <w:r w:rsidRPr="009B2297">
        <w:rPr>
          <w:rFonts w:ascii="Arial" w:hAnsi="Arial" w:cs="Arial"/>
          <w:b/>
          <w:color w:val="000000"/>
          <w:sz w:val="20"/>
          <w:szCs w:val="20"/>
        </w:rPr>
        <w:t>Điều 3. Giải thích từ ngữ</w:t>
      </w:r>
    </w:p>
    <w:p w:rsidR="00F950FF" w:rsidRPr="009B2297" w:rsidRDefault="00F950FF" w:rsidP="009B2297">
      <w:pPr>
        <w:spacing w:after="0"/>
        <w:rPr>
          <w:rFonts w:ascii="Arial" w:hAnsi="Arial" w:cs="Arial"/>
          <w:color w:val="000000"/>
          <w:sz w:val="20"/>
          <w:szCs w:val="20"/>
        </w:rPr>
      </w:pPr>
      <w:r w:rsidRPr="009B2297">
        <w:rPr>
          <w:rFonts w:ascii="Arial" w:hAnsi="Arial" w:cs="Arial"/>
          <w:color w:val="000000"/>
          <w:sz w:val="20"/>
          <w:szCs w:val="20"/>
        </w:rPr>
        <w:t xml:space="preserve">Trong Quy định này, các thuật ngữ dưới đây được hiểu như sau: </w:t>
      </w:r>
    </w:p>
    <w:p w:rsidR="00F950FF" w:rsidRPr="009B2297" w:rsidRDefault="00F950FF" w:rsidP="009B2297">
      <w:pPr>
        <w:spacing w:after="0"/>
        <w:rPr>
          <w:rFonts w:ascii="Arial" w:hAnsi="Arial" w:cs="Arial"/>
          <w:color w:val="000000"/>
          <w:sz w:val="20"/>
          <w:szCs w:val="20"/>
        </w:rPr>
      </w:pPr>
      <w:r w:rsidRPr="009B2297">
        <w:rPr>
          <w:rFonts w:ascii="Arial" w:hAnsi="Arial" w:cs="Arial"/>
          <w:color w:val="000000"/>
          <w:sz w:val="20"/>
          <w:szCs w:val="20"/>
        </w:rPr>
        <w:t>1. Dịch vụ công trực tuyến là dịch vụ hành chính công và các dịch vụ khác của cơ quan nhà nước được cung cấp cho các tổ chức, cá nhân trên môi trường mạng.</w:t>
      </w:r>
    </w:p>
    <w:p w:rsidR="00F950FF" w:rsidRPr="009B2297" w:rsidRDefault="00F950FF" w:rsidP="009B2297">
      <w:pPr>
        <w:spacing w:after="0"/>
        <w:rPr>
          <w:rFonts w:ascii="Arial" w:hAnsi="Arial" w:cs="Arial"/>
          <w:color w:val="000000"/>
          <w:sz w:val="20"/>
          <w:szCs w:val="20"/>
        </w:rPr>
      </w:pPr>
      <w:r w:rsidRPr="009B2297">
        <w:rPr>
          <w:rFonts w:ascii="Arial" w:hAnsi="Arial" w:cs="Arial"/>
          <w:color w:val="000000"/>
          <w:spacing w:val="2"/>
          <w:sz w:val="20"/>
          <w:szCs w:val="20"/>
        </w:rPr>
        <w:t>2. “Tổ chức cung cấp dịch vụ hành chính công” là cơ quan hành chính, đơn</w:t>
      </w:r>
      <w:r w:rsidRPr="009B2297">
        <w:rPr>
          <w:rFonts w:ascii="Arial" w:hAnsi="Arial" w:cs="Arial"/>
          <w:color w:val="000000"/>
          <w:sz w:val="20"/>
          <w:szCs w:val="20"/>
        </w:rPr>
        <w:t xml:space="preserve"> vị sự nghiệp có thẩm quyền cung cấp thủ tục hành chính công.</w:t>
      </w:r>
    </w:p>
    <w:p w:rsidR="00F950FF" w:rsidRPr="009B2297" w:rsidRDefault="00F950FF" w:rsidP="009B2297">
      <w:pPr>
        <w:spacing w:after="0"/>
        <w:ind w:firstLine="0"/>
        <w:jc w:val="center"/>
        <w:rPr>
          <w:rFonts w:ascii="Arial" w:hAnsi="Arial" w:cs="Arial"/>
          <w:b/>
          <w:color w:val="000000"/>
          <w:sz w:val="20"/>
          <w:szCs w:val="20"/>
          <w:lang w:val="vi-VN"/>
        </w:rPr>
      </w:pPr>
      <w:r w:rsidRPr="009B2297">
        <w:rPr>
          <w:rFonts w:ascii="Arial" w:hAnsi="Arial" w:cs="Arial"/>
          <w:b/>
          <w:color w:val="000000"/>
          <w:sz w:val="20"/>
          <w:szCs w:val="20"/>
          <w:lang w:val="vi-VN"/>
        </w:rPr>
        <w:t>Chương II</w:t>
      </w:r>
    </w:p>
    <w:p w:rsidR="00F950FF" w:rsidRPr="009B2297" w:rsidRDefault="00F950FF" w:rsidP="009B2297">
      <w:pPr>
        <w:spacing w:after="0"/>
        <w:ind w:firstLine="0"/>
        <w:jc w:val="center"/>
        <w:rPr>
          <w:rFonts w:ascii="Arial" w:hAnsi="Arial" w:cs="Arial"/>
          <w:b/>
          <w:color w:val="000000"/>
          <w:sz w:val="20"/>
          <w:szCs w:val="20"/>
        </w:rPr>
      </w:pPr>
      <w:r w:rsidRPr="009B2297">
        <w:rPr>
          <w:rFonts w:ascii="Arial" w:hAnsi="Arial" w:cs="Arial"/>
          <w:b/>
          <w:color w:val="000000"/>
          <w:sz w:val="20"/>
          <w:szCs w:val="20"/>
        </w:rPr>
        <w:t>CỔNG DỊCH VỤ CÔNG TỈNH THỪA THIÊN HUẾ</w:t>
      </w:r>
    </w:p>
    <w:p w:rsidR="00F950FF" w:rsidRPr="009B2297" w:rsidRDefault="00F950FF" w:rsidP="009B2297">
      <w:pPr>
        <w:spacing w:after="0"/>
        <w:rPr>
          <w:rFonts w:ascii="Arial" w:hAnsi="Arial" w:cs="Arial"/>
          <w:b/>
          <w:color w:val="000000"/>
          <w:sz w:val="20"/>
          <w:szCs w:val="20"/>
        </w:rPr>
      </w:pPr>
      <w:r w:rsidRPr="009B2297">
        <w:rPr>
          <w:rFonts w:ascii="Arial" w:hAnsi="Arial" w:cs="Arial"/>
          <w:b/>
          <w:color w:val="000000"/>
          <w:sz w:val="20"/>
          <w:szCs w:val="20"/>
          <w:lang w:val="vi-VN"/>
        </w:rPr>
        <w:t xml:space="preserve">Điều </w:t>
      </w:r>
      <w:r w:rsidRPr="009B2297">
        <w:rPr>
          <w:rFonts w:ascii="Arial" w:hAnsi="Arial" w:cs="Arial"/>
          <w:b/>
          <w:color w:val="000000"/>
          <w:sz w:val="20"/>
          <w:szCs w:val="20"/>
        </w:rPr>
        <w:t>4</w:t>
      </w:r>
      <w:r w:rsidRPr="009B2297">
        <w:rPr>
          <w:rFonts w:ascii="Arial" w:hAnsi="Arial" w:cs="Arial"/>
          <w:b/>
          <w:color w:val="000000"/>
          <w:sz w:val="20"/>
          <w:szCs w:val="20"/>
          <w:lang w:val="vi-VN"/>
        </w:rPr>
        <w:t>. Tên miền truy cập Cổng dịch vụ công tỉnh Thừa Thiên Huế</w:t>
      </w:r>
      <w:r w:rsidRPr="009B2297">
        <w:rPr>
          <w:rFonts w:ascii="Arial" w:hAnsi="Arial" w:cs="Arial"/>
          <w:b/>
          <w:color w:val="000000"/>
          <w:sz w:val="20"/>
          <w:szCs w:val="20"/>
        </w:rPr>
        <w:t xml:space="preserve"> và trách nhiệm vận hành </w:t>
      </w:r>
    </w:p>
    <w:p w:rsidR="00F950FF" w:rsidRPr="009B2297" w:rsidRDefault="00F950FF" w:rsidP="009B2297">
      <w:pPr>
        <w:spacing w:after="0"/>
        <w:rPr>
          <w:rFonts w:ascii="Arial" w:hAnsi="Arial" w:cs="Arial"/>
          <w:color w:val="000000"/>
          <w:sz w:val="20"/>
          <w:szCs w:val="20"/>
        </w:rPr>
      </w:pPr>
      <w:r w:rsidRPr="009B2297">
        <w:rPr>
          <w:rFonts w:ascii="Arial" w:hAnsi="Arial" w:cs="Arial"/>
          <w:color w:val="000000"/>
          <w:spacing w:val="2"/>
          <w:sz w:val="20"/>
          <w:szCs w:val="20"/>
        </w:rPr>
        <w:t xml:space="preserve">1. </w:t>
      </w:r>
      <w:r w:rsidRPr="009B2297">
        <w:rPr>
          <w:rFonts w:ascii="Arial" w:hAnsi="Arial" w:cs="Arial"/>
          <w:color w:val="000000"/>
          <w:spacing w:val="2"/>
          <w:sz w:val="20"/>
          <w:szCs w:val="20"/>
          <w:lang w:val="vi-VN"/>
        </w:rPr>
        <w:t>Các tổ chức cung cấp dịch vụ hành chính công tỉnh Thừa Thiên Huế cung</w:t>
      </w:r>
      <w:r w:rsidRPr="009B2297">
        <w:rPr>
          <w:rFonts w:ascii="Arial" w:hAnsi="Arial" w:cs="Arial"/>
          <w:color w:val="000000"/>
          <w:sz w:val="20"/>
          <w:szCs w:val="20"/>
          <w:lang w:val="vi-VN"/>
        </w:rPr>
        <w:t xml:space="preserve"> cấp dịch vụ công trực tuyến tập trung trên Cổng dịch vụ công duy nhất </w:t>
      </w:r>
      <w:r w:rsidRPr="009B2297">
        <w:rPr>
          <w:rFonts w:ascii="Arial" w:hAnsi="Arial" w:cs="Arial"/>
          <w:color w:val="000000"/>
          <w:sz w:val="20"/>
          <w:szCs w:val="20"/>
        </w:rPr>
        <w:t xml:space="preserve">của tỉnh </w:t>
      </w:r>
      <w:r w:rsidRPr="009B2297">
        <w:rPr>
          <w:rFonts w:ascii="Arial" w:hAnsi="Arial" w:cs="Arial"/>
          <w:color w:val="000000"/>
          <w:sz w:val="20"/>
          <w:szCs w:val="20"/>
          <w:lang w:val="vi-VN"/>
        </w:rPr>
        <w:t xml:space="preserve">tại địa chỉ: </w:t>
      </w:r>
      <w:hyperlink r:id="rId7" w:history="1">
        <w:r w:rsidRPr="009B2297">
          <w:rPr>
            <w:rStyle w:val="Hyperlink"/>
            <w:rFonts w:ascii="Arial" w:hAnsi="Arial" w:cs="Arial"/>
            <w:color w:val="000000"/>
            <w:sz w:val="20"/>
            <w:szCs w:val="20"/>
            <w:lang w:val="vi-VN"/>
          </w:rPr>
          <w:t>https://dichvucong.thuathienhue.gov.vn</w:t>
        </w:r>
      </w:hyperlink>
      <w:r w:rsidRPr="009B2297">
        <w:rPr>
          <w:rFonts w:ascii="Arial" w:hAnsi="Arial" w:cs="Arial"/>
          <w:color w:val="000000"/>
          <w:sz w:val="20"/>
          <w:szCs w:val="20"/>
          <w:lang w:val="vi-VN"/>
        </w:rPr>
        <w:t>.</w:t>
      </w:r>
    </w:p>
    <w:p w:rsidR="00F950FF" w:rsidRPr="009B2297" w:rsidRDefault="00F950FF" w:rsidP="009B2297">
      <w:pPr>
        <w:spacing w:after="0"/>
        <w:rPr>
          <w:rFonts w:ascii="Arial" w:hAnsi="Arial" w:cs="Arial"/>
          <w:color w:val="000000"/>
          <w:sz w:val="20"/>
          <w:szCs w:val="20"/>
        </w:rPr>
      </w:pPr>
      <w:r w:rsidRPr="009B2297">
        <w:rPr>
          <w:rFonts w:ascii="Arial" w:hAnsi="Arial" w:cs="Arial"/>
          <w:color w:val="000000"/>
          <w:sz w:val="20"/>
          <w:szCs w:val="20"/>
        </w:rPr>
        <w:t xml:space="preserve">2. Văn phòng UBND tỉnh chịu trách nhiệm vận hành nghiệp vụ hệ thống, phối hợp Sở Thông tin và Truyền thông, Trung tâm Công nghệ thông tin tỉnh </w:t>
      </w:r>
      <w:r w:rsidRPr="009B2297">
        <w:rPr>
          <w:rFonts w:ascii="Arial" w:hAnsi="Arial" w:cs="Arial"/>
          <w:color w:val="000000"/>
          <w:spacing w:val="-4"/>
          <w:sz w:val="20"/>
          <w:szCs w:val="20"/>
        </w:rPr>
        <w:t>đảm bảo các điều kiện hệ</w:t>
      </w:r>
      <w:r w:rsidRPr="009B2297">
        <w:rPr>
          <w:rFonts w:ascii="Arial" w:hAnsi="Arial" w:cs="Arial"/>
          <w:color w:val="000000"/>
          <w:spacing w:val="-6"/>
          <w:sz w:val="20"/>
          <w:szCs w:val="20"/>
        </w:rPr>
        <w:t xml:space="preserve"> thống hoạt động theo yêu cầu, an toàn, an ninh, thống</w:t>
      </w:r>
      <w:r w:rsidRPr="009B2297">
        <w:rPr>
          <w:rFonts w:ascii="Arial" w:hAnsi="Arial" w:cs="Arial"/>
          <w:color w:val="000000"/>
          <w:sz w:val="20"/>
          <w:szCs w:val="20"/>
        </w:rPr>
        <w:t xml:space="preserve"> nhất liên tục.</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pacing w:val="6"/>
          <w:sz w:val="20"/>
          <w:szCs w:val="20"/>
        </w:rPr>
        <w:t>3. Sở Thông tin và Truyền thông vận hành kỹ thuật và đảm bảo các điều</w:t>
      </w:r>
      <w:r w:rsidRPr="009B2297">
        <w:rPr>
          <w:rFonts w:ascii="Arial" w:hAnsi="Arial" w:cs="Arial"/>
          <w:color w:val="000000"/>
          <w:sz w:val="20"/>
          <w:szCs w:val="20"/>
        </w:rPr>
        <w:t xml:space="preserve"> kiện kỹ thuật, đường truyền, hệ thống tích hợp phục vụ vận hành, </w:t>
      </w:r>
      <w:r w:rsidRPr="009B2297">
        <w:rPr>
          <w:rFonts w:ascii="Arial" w:hAnsi="Arial" w:cs="Arial"/>
          <w:color w:val="000000"/>
          <w:sz w:val="20"/>
          <w:szCs w:val="20"/>
          <w:lang w:val="vi-VN"/>
        </w:rPr>
        <w:t>triển khai Cổng dịch vụ công</w:t>
      </w:r>
      <w:r w:rsidRPr="009B2297">
        <w:rPr>
          <w:rFonts w:ascii="Arial" w:hAnsi="Arial" w:cs="Arial"/>
          <w:color w:val="000000"/>
          <w:sz w:val="20"/>
          <w:szCs w:val="20"/>
        </w:rPr>
        <w:t xml:space="preserve"> tỉnh Thừa Thiên Huế</w:t>
      </w:r>
      <w:r w:rsidRPr="009B2297">
        <w:rPr>
          <w:rFonts w:ascii="Arial" w:hAnsi="Arial" w:cs="Arial"/>
          <w:color w:val="000000"/>
          <w:sz w:val="20"/>
          <w:szCs w:val="20"/>
          <w:lang w:val="vi-VN"/>
        </w:rPr>
        <w:t xml:space="preserve">. </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pacing w:val="-4"/>
          <w:sz w:val="20"/>
          <w:szCs w:val="20"/>
          <w:lang w:val="vi-VN"/>
        </w:rPr>
        <w:t>4. Trung tâm Công nghệ thông tin tỉnh có trách nhiệm duy trì và không</w:t>
      </w:r>
      <w:r w:rsidRPr="009B2297">
        <w:rPr>
          <w:rFonts w:ascii="Arial" w:hAnsi="Arial" w:cs="Arial"/>
          <w:color w:val="000000"/>
          <w:sz w:val="20"/>
          <w:szCs w:val="20"/>
          <w:lang w:val="vi-VN"/>
        </w:rPr>
        <w:t xml:space="preserve"> ngừng </w:t>
      </w:r>
      <w:r w:rsidRPr="009B2297">
        <w:rPr>
          <w:rFonts w:ascii="Arial" w:hAnsi="Arial" w:cs="Arial"/>
          <w:color w:val="000000"/>
          <w:spacing w:val="2"/>
          <w:sz w:val="20"/>
          <w:szCs w:val="20"/>
          <w:lang w:val="vi-VN"/>
        </w:rPr>
        <w:t>cải tiến Cổng dịch vụ công tỉnh Thừa Thiên Huế phù hợp với yêu cầu của các cơ</w:t>
      </w:r>
      <w:r w:rsidRPr="009B2297">
        <w:rPr>
          <w:rFonts w:ascii="Arial" w:hAnsi="Arial" w:cs="Arial"/>
          <w:color w:val="000000"/>
          <w:sz w:val="20"/>
          <w:szCs w:val="20"/>
          <w:lang w:val="vi-VN"/>
        </w:rPr>
        <w:t xml:space="preserve"> quan vận hành, đảm bảo đồng bộ thống nhất</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pacing w:val="-4"/>
          <w:sz w:val="20"/>
          <w:szCs w:val="20"/>
          <w:lang w:val="vi-VN"/>
        </w:rPr>
        <w:t>5. Sở Tư pháp vận hành và quản trị cơ sở dữ liệu thủ tục hành chính tập</w:t>
      </w:r>
      <w:r w:rsidRPr="009B2297">
        <w:rPr>
          <w:rFonts w:ascii="Arial" w:hAnsi="Arial" w:cs="Arial"/>
          <w:color w:val="000000"/>
          <w:sz w:val="20"/>
          <w:szCs w:val="20"/>
          <w:lang w:val="vi-VN"/>
        </w:rPr>
        <w:t xml:space="preserve"> trung tại địa chỉ </w:t>
      </w:r>
      <w:hyperlink r:id="rId8" w:history="1">
        <w:r w:rsidRPr="009B2297">
          <w:rPr>
            <w:rStyle w:val="Hyperlink"/>
            <w:rFonts w:ascii="Arial" w:hAnsi="Arial" w:cs="Arial"/>
            <w:color w:val="000000"/>
            <w:sz w:val="20"/>
            <w:szCs w:val="20"/>
            <w:lang w:val="vi-VN"/>
          </w:rPr>
          <w:t>https://tthc.thuathienhue.gov.vn</w:t>
        </w:r>
      </w:hyperlink>
      <w:r w:rsidRPr="009B2297">
        <w:rPr>
          <w:rFonts w:ascii="Arial" w:hAnsi="Arial" w:cs="Arial"/>
          <w:color w:val="000000"/>
          <w:sz w:val="20"/>
          <w:szCs w:val="20"/>
          <w:lang w:val="vi-VN"/>
        </w:rPr>
        <w:t xml:space="preserve">. Sau khi có văn bản quy định thủ tục hành chính, Sở Tư pháp có trách nhiệm kiểm tra, đôn đốc các </w:t>
      </w:r>
      <w:r w:rsidRPr="009B2297">
        <w:rPr>
          <w:rFonts w:ascii="Arial" w:hAnsi="Arial" w:cs="Arial"/>
          <w:color w:val="000000"/>
          <w:spacing w:val="-6"/>
          <w:sz w:val="20"/>
          <w:szCs w:val="20"/>
          <w:lang w:val="vi-VN"/>
        </w:rPr>
        <w:t>tổ chức cung cấp dịch vụ hành chính công</w:t>
      </w:r>
      <w:r w:rsidRPr="009B2297">
        <w:rPr>
          <w:rFonts w:ascii="Arial" w:hAnsi="Arial" w:cs="Arial"/>
          <w:color w:val="000000"/>
          <w:sz w:val="20"/>
          <w:szCs w:val="20"/>
          <w:lang w:val="vi-VN"/>
        </w:rPr>
        <w:t xml:space="preserve"> cập nhật vào cơ sở dữ liệu thủ tục hành chính.</w:t>
      </w:r>
    </w:p>
    <w:p w:rsidR="00F950FF" w:rsidRPr="009B2297" w:rsidRDefault="00F950FF" w:rsidP="009B2297">
      <w:pPr>
        <w:spacing w:after="0"/>
        <w:rPr>
          <w:rFonts w:ascii="Arial" w:hAnsi="Arial" w:cs="Arial"/>
          <w:b/>
          <w:color w:val="000000"/>
          <w:sz w:val="20"/>
          <w:szCs w:val="20"/>
          <w:lang w:val="vi-VN"/>
        </w:rPr>
      </w:pPr>
      <w:r w:rsidRPr="009B2297">
        <w:rPr>
          <w:rFonts w:ascii="Arial" w:hAnsi="Arial" w:cs="Arial"/>
          <w:b/>
          <w:color w:val="000000"/>
          <w:sz w:val="20"/>
          <w:szCs w:val="20"/>
          <w:lang w:val="vi-VN"/>
        </w:rPr>
        <w:t>Điều 5. Cung cấp thông tin dịch vụ công trực tuyến</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pacing w:val="-6"/>
          <w:sz w:val="20"/>
          <w:szCs w:val="20"/>
          <w:lang w:val="vi-VN"/>
        </w:rPr>
        <w:t>1. Trong thời hạn 7 (bảy) ngày sau khi có văn bản quy định thủ tục hành</w:t>
      </w:r>
      <w:r w:rsidRPr="009B2297">
        <w:rPr>
          <w:rFonts w:ascii="Arial" w:hAnsi="Arial" w:cs="Arial"/>
          <w:color w:val="000000"/>
          <w:sz w:val="20"/>
          <w:szCs w:val="20"/>
          <w:lang w:val="vi-VN"/>
        </w:rPr>
        <w:t xml:space="preserve"> chính, các </w:t>
      </w:r>
      <w:r w:rsidRPr="009B2297">
        <w:rPr>
          <w:rFonts w:ascii="Arial" w:hAnsi="Arial" w:cs="Arial"/>
          <w:color w:val="000000"/>
          <w:spacing w:val="-6"/>
          <w:sz w:val="20"/>
          <w:szCs w:val="20"/>
          <w:lang w:val="vi-VN"/>
        </w:rPr>
        <w:t>tổ chức cung cấp dịch vụ hành chính công</w:t>
      </w:r>
      <w:r w:rsidRPr="009B2297">
        <w:rPr>
          <w:rFonts w:ascii="Arial" w:hAnsi="Arial" w:cs="Arial"/>
          <w:color w:val="000000"/>
          <w:sz w:val="20"/>
          <w:szCs w:val="20"/>
          <w:lang w:val="vi-VN"/>
        </w:rPr>
        <w:t xml:space="preserve"> phải cập nhật đầy đủ thông tin được ban hành tại cơ sở dữ liệu thủ tục hành chính của tỉnh.</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lastRenderedPageBreak/>
        <w:t xml:space="preserve">2. Các </w:t>
      </w:r>
      <w:r w:rsidRPr="009B2297">
        <w:rPr>
          <w:rFonts w:ascii="Arial" w:hAnsi="Arial" w:cs="Arial"/>
          <w:color w:val="000000"/>
          <w:spacing w:val="-6"/>
          <w:sz w:val="20"/>
          <w:szCs w:val="20"/>
          <w:lang w:val="vi-VN"/>
        </w:rPr>
        <w:t>tổ chức cung cấp dịch vụ hành chính công</w:t>
      </w:r>
      <w:r w:rsidRPr="009B2297">
        <w:rPr>
          <w:rFonts w:ascii="Arial" w:hAnsi="Arial" w:cs="Arial"/>
          <w:color w:val="000000"/>
          <w:sz w:val="20"/>
          <w:szCs w:val="20"/>
          <w:lang w:val="vi-VN"/>
        </w:rPr>
        <w:t xml:space="preserve"> tùy theo điều kiện thực tiễn, chủ động tiến hành khởi tạo dịch vụ công trực tuyến theo quy trình:</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pacing w:val="2"/>
          <w:sz w:val="20"/>
          <w:szCs w:val="20"/>
          <w:lang w:val="vi-VN"/>
        </w:rPr>
        <w:t>a) Bước 1: Cập nhật mức độ dịch vụ công trực tuyến cho từng thủ tục hành</w:t>
      </w:r>
      <w:r w:rsidRPr="009B2297">
        <w:rPr>
          <w:rFonts w:ascii="Arial" w:hAnsi="Arial" w:cs="Arial"/>
          <w:color w:val="000000"/>
          <w:sz w:val="20"/>
          <w:szCs w:val="20"/>
          <w:lang w:val="vi-VN"/>
        </w:rPr>
        <w:t xml:space="preserve"> chính tại cơ sở dữ liệu thủ tục hành chính.</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 xml:space="preserve">b) Bước 2: Căn cứ vào quy trình ISO của từng thủ tục hành chính được </w:t>
      </w:r>
      <w:r w:rsidRPr="009B2297">
        <w:rPr>
          <w:rFonts w:ascii="Arial" w:hAnsi="Arial" w:cs="Arial"/>
          <w:color w:val="000000"/>
          <w:spacing w:val="-4"/>
          <w:sz w:val="20"/>
          <w:szCs w:val="20"/>
          <w:lang w:val="vi-VN"/>
        </w:rPr>
        <w:t xml:space="preserve">công bố, các tổ chức cung cấp dịch vụ hành chính công tiến hành thiết lập quy </w:t>
      </w:r>
      <w:r w:rsidRPr="009B2297">
        <w:rPr>
          <w:rFonts w:ascii="Arial" w:hAnsi="Arial" w:cs="Arial"/>
          <w:color w:val="000000"/>
          <w:sz w:val="20"/>
          <w:szCs w:val="20"/>
          <w:lang w:val="vi-VN"/>
        </w:rPr>
        <w:t>trình tin học hóa tại Cổng dịch vụ công.</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pacing w:val="-4"/>
          <w:sz w:val="20"/>
          <w:szCs w:val="20"/>
          <w:lang w:val="vi-VN"/>
        </w:rPr>
        <w:t xml:space="preserve">Nội dung Quy trình nghiệp vụ tối thiểu, bắt buộc để tiếp nhận, xử lý, hoàn trả hồ sơ </w:t>
      </w:r>
      <w:r w:rsidRPr="009B2297">
        <w:rPr>
          <w:rFonts w:ascii="Arial" w:hAnsi="Arial" w:cs="Arial"/>
          <w:color w:val="000000"/>
          <w:sz w:val="20"/>
          <w:szCs w:val="20"/>
          <w:lang w:val="vi-VN"/>
        </w:rPr>
        <w:t>đăng ký trực tuyến theo quy trình mẫu tại Phụ lục ban hành kèm theo Quy định này.</w:t>
      </w:r>
    </w:p>
    <w:p w:rsidR="00F950FF" w:rsidRPr="009B2297" w:rsidRDefault="00F950FF" w:rsidP="009B2297">
      <w:pPr>
        <w:spacing w:after="0"/>
        <w:rPr>
          <w:rFonts w:ascii="Arial" w:hAnsi="Arial" w:cs="Arial"/>
          <w:b/>
          <w:color w:val="000000"/>
          <w:sz w:val="20"/>
          <w:szCs w:val="20"/>
          <w:lang w:val="vi-VN"/>
        </w:rPr>
      </w:pPr>
      <w:r w:rsidRPr="009B2297">
        <w:rPr>
          <w:rFonts w:ascii="Arial" w:hAnsi="Arial" w:cs="Arial"/>
          <w:b/>
          <w:color w:val="000000"/>
          <w:sz w:val="20"/>
          <w:szCs w:val="20"/>
          <w:lang w:val="vi-VN"/>
        </w:rPr>
        <w:t>Điều 6. Tích hợp thông tin dịch vụ công trực tuyến</w:t>
      </w:r>
    </w:p>
    <w:p w:rsidR="00F950FF" w:rsidRPr="009B2297" w:rsidRDefault="00F950FF" w:rsidP="009B2297">
      <w:pPr>
        <w:spacing w:after="0"/>
        <w:rPr>
          <w:rFonts w:ascii="Arial" w:hAnsi="Arial" w:cs="Arial"/>
          <w:color w:val="000000"/>
          <w:spacing w:val="-4"/>
          <w:sz w:val="20"/>
          <w:szCs w:val="20"/>
          <w:lang w:val="vi-VN"/>
        </w:rPr>
      </w:pPr>
      <w:r w:rsidRPr="009B2297">
        <w:rPr>
          <w:rFonts w:ascii="Arial" w:hAnsi="Arial" w:cs="Arial"/>
          <w:color w:val="000000"/>
          <w:sz w:val="20"/>
          <w:szCs w:val="20"/>
          <w:lang w:val="vi-VN"/>
        </w:rPr>
        <w:t>1. Cơ sở dữ liệu thủ tục hành chính, cơ sở dữ liệu tài khoản, cơ sở dữ liệu mã</w:t>
      </w:r>
      <w:r w:rsidRPr="009B2297">
        <w:rPr>
          <w:rFonts w:ascii="Arial" w:hAnsi="Arial" w:cs="Arial"/>
          <w:color w:val="000000"/>
          <w:spacing w:val="-4"/>
          <w:sz w:val="20"/>
          <w:szCs w:val="20"/>
          <w:lang w:val="vi-VN"/>
        </w:rPr>
        <w:t xml:space="preserve"> định danh, hệ thống cơ sở dữ liệu danh mục được xác định duy nhất và được chia sẻ dùng chung trên Cổng dịch vụ công.</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2. Cổng dịch vụ công là một thành phần được tích hợp trên Cổng thông tin điện tử tỉnh Thừa Thiên Huế.</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pacing w:val="4"/>
          <w:sz w:val="20"/>
          <w:szCs w:val="20"/>
          <w:lang w:val="vi-VN"/>
        </w:rPr>
        <w:t xml:space="preserve">3. Trang thông tin điện tử các cơ quan chuyên môn thuộc UBND tỉnh </w:t>
      </w:r>
      <w:r w:rsidRPr="009B2297">
        <w:rPr>
          <w:rFonts w:ascii="Arial" w:hAnsi="Arial" w:cs="Arial"/>
          <w:color w:val="000000"/>
          <w:spacing w:val="-6"/>
          <w:sz w:val="20"/>
          <w:szCs w:val="20"/>
          <w:lang w:val="vi-VN"/>
        </w:rPr>
        <w:t>Thừa Thiên Huế, UBND cấp huyện</w:t>
      </w:r>
      <w:r w:rsidRPr="009B2297">
        <w:rPr>
          <w:rFonts w:ascii="Arial" w:hAnsi="Arial" w:cs="Arial"/>
          <w:color w:val="000000"/>
          <w:spacing w:val="-8"/>
          <w:sz w:val="20"/>
          <w:szCs w:val="20"/>
          <w:lang w:val="vi-VN"/>
        </w:rPr>
        <w:t>, UBND cấp xã phải tích hợp Cổng dịch vụ</w:t>
      </w:r>
      <w:r w:rsidRPr="009B2297">
        <w:rPr>
          <w:rFonts w:ascii="Arial" w:hAnsi="Arial" w:cs="Arial"/>
          <w:color w:val="000000"/>
          <w:sz w:val="20"/>
          <w:szCs w:val="20"/>
          <w:lang w:val="vi-VN"/>
        </w:rPr>
        <w:t xml:space="preserve"> công.</w:t>
      </w:r>
    </w:p>
    <w:p w:rsidR="00F950FF" w:rsidRPr="009B2297" w:rsidRDefault="00F950FF" w:rsidP="009B2297">
      <w:pPr>
        <w:spacing w:after="0"/>
        <w:rPr>
          <w:rFonts w:ascii="Arial" w:hAnsi="Arial" w:cs="Arial"/>
          <w:b/>
          <w:color w:val="000000"/>
          <w:sz w:val="20"/>
          <w:szCs w:val="20"/>
          <w:lang w:val="vi-VN"/>
        </w:rPr>
      </w:pPr>
      <w:r w:rsidRPr="009B2297">
        <w:rPr>
          <w:rFonts w:ascii="Arial" w:hAnsi="Arial" w:cs="Arial"/>
          <w:b/>
          <w:color w:val="000000"/>
          <w:sz w:val="20"/>
          <w:szCs w:val="20"/>
          <w:lang w:val="vi-VN"/>
        </w:rPr>
        <w:t xml:space="preserve">Điều 7. Công khai thủ tục hành chính </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pacing w:val="-2"/>
          <w:sz w:val="20"/>
          <w:szCs w:val="20"/>
          <w:lang w:val="vi-VN"/>
        </w:rPr>
        <w:t xml:space="preserve">1. Cổng dịch vụ công phải cung cấp công khai danh mục thủ tục hành </w:t>
      </w:r>
      <w:r w:rsidRPr="009B2297">
        <w:rPr>
          <w:rFonts w:ascii="Arial" w:hAnsi="Arial" w:cs="Arial"/>
          <w:color w:val="000000"/>
          <w:sz w:val="20"/>
          <w:szCs w:val="20"/>
          <w:lang w:val="vi-VN"/>
        </w:rPr>
        <w:t>chính các cơ quan nhà nước.</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2. Các nội dung thủ tục hành chính phải được công khai thông tin bao gồm:</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rPr>
        <w:t>a</w:t>
      </w:r>
      <w:r w:rsidRPr="009B2297">
        <w:rPr>
          <w:rFonts w:ascii="Arial" w:hAnsi="Arial" w:cs="Arial"/>
          <w:color w:val="000000"/>
          <w:sz w:val="20"/>
          <w:szCs w:val="20"/>
          <w:lang w:val="vi-VN"/>
        </w:rPr>
        <w:t>) Tên thủ tục hành chính;</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b) Trình tự thực hiện;</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c) Cách thức thực hiện;</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d) Hồ sơ;</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đ) Thời hạn giải quyết;</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e) Đối tượng thực hiện thủ tục hành chính;</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g) Cơ quan thực hiện thủ tục hành chính;</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h) Kết quả thực hiện thủ tục hành chính;</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pacing w:val="-6"/>
          <w:sz w:val="20"/>
          <w:szCs w:val="20"/>
          <w:lang w:val="vi-VN"/>
        </w:rPr>
        <w:t>i) Mẫu đơn, mẫu tờ khai hành chính; mẫu kết quả thực hiện thủ tục hành</w:t>
      </w:r>
      <w:r w:rsidRPr="009B2297">
        <w:rPr>
          <w:rFonts w:ascii="Arial" w:hAnsi="Arial" w:cs="Arial"/>
          <w:color w:val="000000"/>
          <w:sz w:val="20"/>
          <w:szCs w:val="20"/>
          <w:lang w:val="vi-VN"/>
        </w:rPr>
        <w:t xml:space="preserve"> chính; yêu cầu, điều kiện; phí, lệ phí (nếu có);</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k) Văn bản quy phạm pháp luật quy định về thủ tục hành chính;</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l) Địa điểm, thời gian thực hiện thủ tục hành chính.</w:t>
      </w:r>
    </w:p>
    <w:p w:rsidR="00F950FF" w:rsidRPr="009B2297" w:rsidRDefault="00F950FF" w:rsidP="009B2297">
      <w:pPr>
        <w:spacing w:after="0"/>
        <w:rPr>
          <w:rFonts w:ascii="Arial" w:hAnsi="Arial" w:cs="Arial"/>
          <w:b/>
          <w:color w:val="000000"/>
          <w:sz w:val="20"/>
          <w:szCs w:val="20"/>
          <w:lang w:val="vi-VN"/>
        </w:rPr>
      </w:pPr>
      <w:r w:rsidRPr="009B2297">
        <w:rPr>
          <w:rFonts w:ascii="Arial" w:hAnsi="Arial" w:cs="Arial"/>
          <w:b/>
          <w:color w:val="000000"/>
          <w:sz w:val="20"/>
          <w:szCs w:val="20"/>
          <w:lang w:val="vi-VN"/>
        </w:rPr>
        <w:t>Điều 8. Thông tin khảo sát, đánh giá dịch vụ công trực tuyến</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1. Cổng dịch vụ công trực tuyến phải cung cấp công cụ khảo sát đánh giá của công dân và tổ chức. Các tiêu chí khảo sát đánh giá như:</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a) Tính rõ ràng trong hướng dẫn thủ tục.</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b) Tính chính xác của biểu mẫu.</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c) Tính tiện dụng của dịch vụ công trực tuyến.</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d) Khả năng cung cấp, xử lý dịch vụ công trực tuyến.</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đ) Thời gian xử lý dịch vụ công trực tuyến.</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e) Thái độ phục vụ của công chức thụ lý hồ sơ.</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g) Phương thức nhận kết quả trực tuyến.</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h) Phương thức thanh toán trực tuyến.</w:t>
      </w:r>
    </w:p>
    <w:p w:rsidR="00F950FF" w:rsidRDefault="00F950FF" w:rsidP="009B2297">
      <w:pPr>
        <w:spacing w:after="0"/>
        <w:rPr>
          <w:rFonts w:ascii="Arial" w:hAnsi="Arial" w:cs="Arial"/>
          <w:color w:val="000000"/>
          <w:sz w:val="20"/>
          <w:szCs w:val="20"/>
        </w:rPr>
      </w:pPr>
      <w:r w:rsidRPr="009B2297">
        <w:rPr>
          <w:rFonts w:ascii="Arial" w:hAnsi="Arial" w:cs="Arial"/>
          <w:color w:val="000000"/>
          <w:sz w:val="20"/>
          <w:szCs w:val="20"/>
          <w:lang w:val="vi-VN"/>
        </w:rPr>
        <w:t>2. Các tiêu chí khác căn cứ vào bộ tiêu chí khảo sát mức độ hài lòng của công dân, tổ chức, doanh nghiệp do UBND tỉnh quy định.</w:t>
      </w:r>
    </w:p>
    <w:p w:rsidR="009B2297" w:rsidRPr="009B2297" w:rsidRDefault="009B2297" w:rsidP="009B2297">
      <w:pPr>
        <w:spacing w:after="0"/>
        <w:rPr>
          <w:rFonts w:ascii="Arial" w:hAnsi="Arial" w:cs="Arial"/>
          <w:color w:val="000000"/>
          <w:sz w:val="20"/>
          <w:szCs w:val="20"/>
        </w:rPr>
      </w:pPr>
    </w:p>
    <w:p w:rsidR="00F950FF" w:rsidRPr="009B2297" w:rsidRDefault="00F950FF" w:rsidP="009B2297">
      <w:pPr>
        <w:spacing w:after="0"/>
        <w:ind w:firstLine="0"/>
        <w:jc w:val="center"/>
        <w:rPr>
          <w:rFonts w:ascii="Arial" w:hAnsi="Arial" w:cs="Arial"/>
          <w:b/>
          <w:color w:val="000000"/>
          <w:sz w:val="20"/>
          <w:szCs w:val="20"/>
          <w:lang w:val="vi-VN"/>
        </w:rPr>
      </w:pPr>
      <w:r w:rsidRPr="009B2297">
        <w:rPr>
          <w:rFonts w:ascii="Arial" w:hAnsi="Arial" w:cs="Arial"/>
          <w:b/>
          <w:color w:val="000000"/>
          <w:sz w:val="20"/>
          <w:szCs w:val="20"/>
          <w:lang w:val="vi-VN"/>
        </w:rPr>
        <w:lastRenderedPageBreak/>
        <w:t>Chương III</w:t>
      </w:r>
    </w:p>
    <w:p w:rsidR="00F950FF" w:rsidRPr="009B2297" w:rsidRDefault="00F950FF" w:rsidP="009B2297">
      <w:pPr>
        <w:spacing w:after="0"/>
        <w:ind w:firstLine="0"/>
        <w:jc w:val="center"/>
        <w:rPr>
          <w:rFonts w:ascii="Arial" w:hAnsi="Arial" w:cs="Arial"/>
          <w:b/>
          <w:color w:val="000000"/>
          <w:sz w:val="20"/>
          <w:szCs w:val="20"/>
        </w:rPr>
      </w:pPr>
      <w:r w:rsidRPr="009B2297">
        <w:rPr>
          <w:rFonts w:ascii="Arial" w:hAnsi="Arial" w:cs="Arial"/>
          <w:b/>
          <w:color w:val="000000"/>
          <w:sz w:val="20"/>
          <w:szCs w:val="20"/>
          <w:lang w:val="vi-VN"/>
        </w:rPr>
        <w:t>CUNG CẤP THÔNG TIN VÀ QUY TRÌNH TIẾN HÀNH DỊCH VỤ CÔNG TRỰC TUYẾN</w:t>
      </w:r>
    </w:p>
    <w:p w:rsidR="00F950FF" w:rsidRPr="009B2297" w:rsidRDefault="00F950FF" w:rsidP="009B2297">
      <w:pPr>
        <w:spacing w:after="0"/>
        <w:rPr>
          <w:rFonts w:ascii="Arial" w:hAnsi="Arial" w:cs="Arial"/>
          <w:b/>
          <w:color w:val="000000"/>
          <w:sz w:val="20"/>
          <w:szCs w:val="20"/>
          <w:lang w:val="vi-VN"/>
        </w:rPr>
      </w:pPr>
      <w:r w:rsidRPr="009B2297">
        <w:rPr>
          <w:rFonts w:ascii="Arial" w:hAnsi="Arial" w:cs="Arial"/>
          <w:b/>
          <w:color w:val="000000"/>
          <w:sz w:val="20"/>
          <w:szCs w:val="20"/>
          <w:lang w:val="vi-VN"/>
        </w:rPr>
        <w:t>Điều 9. Trình tự thực hiện dịch vụ công trực tuyến</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 xml:space="preserve">Dịch vụ công trực tuyến các </w:t>
      </w:r>
      <w:r w:rsidRPr="009B2297">
        <w:rPr>
          <w:rFonts w:ascii="Arial" w:hAnsi="Arial" w:cs="Arial"/>
          <w:color w:val="000000"/>
          <w:spacing w:val="-6"/>
          <w:sz w:val="20"/>
          <w:szCs w:val="20"/>
          <w:lang w:val="vi-VN"/>
        </w:rPr>
        <w:t>tổ chức cung cấp dịch vụ hành chính công</w:t>
      </w:r>
      <w:r w:rsidRPr="009B2297">
        <w:rPr>
          <w:rFonts w:ascii="Arial" w:hAnsi="Arial" w:cs="Arial"/>
          <w:color w:val="000000"/>
          <w:sz w:val="20"/>
          <w:szCs w:val="20"/>
          <w:lang w:val="vi-VN"/>
        </w:rPr>
        <w:t xml:space="preserve"> tỉnh Thừa Thiên Huế được thực hiện theo quy trình sau:</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 xml:space="preserve">1. Công dân, tổ chức, doanh nghiệp đăng ký, và được cấp phát tài khoản </w:t>
      </w:r>
      <w:r w:rsidRPr="009B2297">
        <w:rPr>
          <w:rFonts w:ascii="Arial" w:hAnsi="Arial" w:cs="Arial"/>
          <w:color w:val="000000"/>
          <w:spacing w:val="-4"/>
          <w:sz w:val="20"/>
          <w:szCs w:val="20"/>
          <w:lang w:val="vi-VN"/>
        </w:rPr>
        <w:t>thực hiện dịch vụ công trực tuyến. Đối với tài khoản của doanh nghiệp khi đăng</w:t>
      </w:r>
      <w:r w:rsidRPr="009B2297">
        <w:rPr>
          <w:rFonts w:ascii="Arial" w:hAnsi="Arial" w:cs="Arial"/>
          <w:color w:val="000000"/>
          <w:sz w:val="20"/>
          <w:szCs w:val="20"/>
          <w:lang w:val="vi-VN"/>
        </w:rPr>
        <w:t xml:space="preserve"> ký thành lập, sở Kế hoạch và Đầu tư cấp phát cùng thời điểm cấp giấy chứng nhận đăng ký kinh doanh. Trường hợp doanh nghiệp đã hoạt động, chủ động liên hệ trực tiếp với sở Kế hoạch và Đầu tư để được cấp phát tài khoản.</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2. Công dân, tổ chức, doanh nghiệp khai báo hồ sơ thực hiện thủ tục hành chính trên Cổng dịch vụ công.</w:t>
      </w:r>
    </w:p>
    <w:p w:rsidR="00F950FF" w:rsidRPr="009B2297" w:rsidRDefault="00F950FF" w:rsidP="009B2297">
      <w:pPr>
        <w:spacing w:after="0"/>
        <w:rPr>
          <w:rFonts w:ascii="Arial" w:hAnsi="Arial" w:cs="Arial"/>
          <w:color w:val="000000"/>
          <w:spacing w:val="-2"/>
          <w:sz w:val="20"/>
          <w:szCs w:val="20"/>
          <w:lang w:val="vi-VN"/>
        </w:rPr>
      </w:pPr>
      <w:r w:rsidRPr="009B2297">
        <w:rPr>
          <w:rFonts w:ascii="Arial" w:hAnsi="Arial" w:cs="Arial"/>
          <w:color w:val="000000"/>
          <w:spacing w:val="-2"/>
          <w:sz w:val="20"/>
          <w:szCs w:val="20"/>
          <w:lang w:val="vi-VN"/>
        </w:rPr>
        <w:t>3. Tổ chức cung cấp dịch vụ hành chính công thực hiện xử lý thủ tục hành chính.</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 xml:space="preserve">4. </w:t>
      </w:r>
      <w:r w:rsidRPr="009B2297">
        <w:rPr>
          <w:rFonts w:ascii="Arial" w:hAnsi="Arial" w:cs="Arial"/>
          <w:color w:val="000000"/>
          <w:spacing w:val="-6"/>
          <w:sz w:val="20"/>
          <w:szCs w:val="20"/>
          <w:lang w:val="vi-VN"/>
        </w:rPr>
        <w:t>Tổ chức cung cấp dịch vụ hành chính công</w:t>
      </w:r>
      <w:r w:rsidRPr="009B2297">
        <w:rPr>
          <w:rFonts w:ascii="Arial" w:hAnsi="Arial" w:cs="Arial"/>
          <w:color w:val="000000"/>
          <w:sz w:val="20"/>
          <w:szCs w:val="20"/>
          <w:lang w:val="vi-VN"/>
        </w:rPr>
        <w:t xml:space="preserve"> trả kết quả.</w:t>
      </w:r>
    </w:p>
    <w:p w:rsidR="00F950FF" w:rsidRPr="009B2297" w:rsidRDefault="00F950FF" w:rsidP="009B2297">
      <w:pPr>
        <w:spacing w:after="0"/>
        <w:rPr>
          <w:rFonts w:ascii="Arial" w:hAnsi="Arial" w:cs="Arial"/>
          <w:b/>
          <w:color w:val="000000"/>
          <w:sz w:val="20"/>
          <w:szCs w:val="20"/>
          <w:lang w:val="vi-VN"/>
        </w:rPr>
      </w:pPr>
      <w:r w:rsidRPr="009B2297">
        <w:rPr>
          <w:rFonts w:ascii="Arial" w:hAnsi="Arial" w:cs="Arial"/>
          <w:b/>
          <w:color w:val="000000"/>
          <w:sz w:val="20"/>
          <w:szCs w:val="20"/>
          <w:lang w:val="vi-VN"/>
        </w:rPr>
        <w:t>Điều 10. Đăng ký, cấp tài khoản thực hiện dịch vụ công trực tuyến</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1. Đăng ký mới tài khoản:</w:t>
      </w:r>
    </w:p>
    <w:p w:rsidR="00F950FF" w:rsidRPr="009B2297" w:rsidRDefault="00F950FF" w:rsidP="009B2297">
      <w:pPr>
        <w:spacing w:after="0"/>
        <w:rPr>
          <w:rFonts w:ascii="Arial" w:hAnsi="Arial" w:cs="Arial"/>
          <w:color w:val="000000"/>
          <w:spacing w:val="-2"/>
          <w:sz w:val="20"/>
          <w:szCs w:val="20"/>
          <w:lang w:val="vi-VN"/>
        </w:rPr>
      </w:pPr>
      <w:r w:rsidRPr="009B2297">
        <w:rPr>
          <w:rFonts w:ascii="Arial" w:hAnsi="Arial" w:cs="Arial"/>
          <w:color w:val="000000"/>
          <w:sz w:val="20"/>
          <w:szCs w:val="20"/>
          <w:lang w:val="vi-VN"/>
        </w:rPr>
        <w:t>a) Công dân, tổ chức, doanh nghiệp có nhu cầu thực hiện dịch vụ công trực tuyến</w:t>
      </w:r>
      <w:r w:rsidRPr="009B2297">
        <w:rPr>
          <w:rFonts w:ascii="Arial" w:hAnsi="Arial" w:cs="Arial"/>
          <w:color w:val="000000"/>
          <w:spacing w:val="-4"/>
          <w:sz w:val="20"/>
          <w:szCs w:val="20"/>
          <w:lang w:val="vi-VN"/>
        </w:rPr>
        <w:t xml:space="preserve"> có quyền đề nghị cấp tài khoản trên Cổng dịch vụ công tại địa chỉ: https://dichvucong.thuathienhue.gov.vn</w:t>
      </w:r>
      <w:r w:rsidRPr="009B2297">
        <w:rPr>
          <w:rStyle w:val="Hyperlink"/>
          <w:rFonts w:ascii="Arial" w:hAnsi="Arial" w:cs="Arial"/>
          <w:color w:val="000000"/>
          <w:spacing w:val="-4"/>
          <w:sz w:val="20"/>
          <w:szCs w:val="20"/>
          <w:lang w:val="vi-VN"/>
        </w:rPr>
        <w:t xml:space="preserve"> </w:t>
      </w:r>
      <w:r w:rsidRPr="009B2297">
        <w:rPr>
          <w:rFonts w:ascii="Arial" w:hAnsi="Arial" w:cs="Arial"/>
          <w:color w:val="000000"/>
          <w:spacing w:val="-4"/>
          <w:sz w:val="20"/>
          <w:szCs w:val="20"/>
          <w:lang w:val="vi-VN"/>
        </w:rPr>
        <w:t xml:space="preserve">hoặc tại Trang thông tin điện tử của Tổ chức </w:t>
      </w:r>
      <w:r w:rsidRPr="009B2297">
        <w:rPr>
          <w:rFonts w:ascii="Arial" w:hAnsi="Arial" w:cs="Arial"/>
          <w:color w:val="000000"/>
          <w:sz w:val="20"/>
          <w:szCs w:val="20"/>
          <w:lang w:val="vi-VN"/>
        </w:rPr>
        <w:t xml:space="preserve">cung cấp dịch vụ hành chính công. Công dân, tổ chức, doanh nghiệp phải xác thực thông tin đăng ký tài khoản qua thư điện tử hoặc điện thoại di động được đăng ký. </w:t>
      </w:r>
      <w:r w:rsidRPr="009B2297">
        <w:rPr>
          <w:rFonts w:ascii="Arial" w:hAnsi="Arial" w:cs="Arial"/>
          <w:color w:val="000000"/>
          <w:spacing w:val="-2"/>
          <w:sz w:val="20"/>
          <w:szCs w:val="20"/>
          <w:lang w:val="vi-VN"/>
        </w:rPr>
        <w:t>Doanh nghiệp thực hiện đăng ký, cấp tài khoản theo khoản 1, Điều 9 tại Quy định này.</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 xml:space="preserve">b) Trong thời gian 01 (một) ngày làm việc kể từ ngày cung cấp đầy đủ thông tin theo quy định tại Cổng dịch vụ công, Sở Thông tin và Truyền thông </w:t>
      </w:r>
      <w:r w:rsidRPr="009B2297">
        <w:rPr>
          <w:rFonts w:ascii="Arial" w:hAnsi="Arial" w:cs="Arial"/>
          <w:color w:val="000000"/>
          <w:spacing w:val="-4"/>
          <w:sz w:val="20"/>
          <w:szCs w:val="20"/>
          <w:lang w:val="vi-VN"/>
        </w:rPr>
        <w:t>phối hợp với các đơn vị liên quan có trách nhiệm phê duyệt và cung cấp tài</w:t>
      </w:r>
      <w:r w:rsidRPr="009B2297">
        <w:rPr>
          <w:rFonts w:ascii="Arial" w:hAnsi="Arial" w:cs="Arial"/>
          <w:color w:val="000000"/>
          <w:sz w:val="20"/>
          <w:szCs w:val="20"/>
          <w:lang w:val="vi-VN"/>
        </w:rPr>
        <w:t xml:space="preserve"> khoản thực hiện dịch vụ công trực tuyến cho công dân, tổ chức, doanh nghiệp.</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c) Công dân, tổ chức, doanh nghiệp đề nghị cấp tài khoản sử dụng dịch vụ công trực tuyến hoàn toàn chịu trách nhiệm về tính chính xác đối với những thông tin khi tiến hành đề nghị cấp tài khoản.</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2. Sửa đổi, bổ sung thông tin tài khoản:</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pacing w:val="-4"/>
          <w:sz w:val="20"/>
          <w:szCs w:val="20"/>
          <w:lang w:val="vi-VN"/>
        </w:rPr>
        <w:t>Công dân, tổ chức, doanh nghiệp sửa đổi, bổ sung thông tin tài khoản truy</w:t>
      </w:r>
      <w:r w:rsidRPr="009B2297">
        <w:rPr>
          <w:rFonts w:ascii="Arial" w:hAnsi="Arial" w:cs="Arial"/>
          <w:color w:val="000000"/>
          <w:sz w:val="20"/>
          <w:szCs w:val="20"/>
          <w:lang w:val="vi-VN"/>
        </w:rPr>
        <w:t xml:space="preserve"> cập Cổng dịch vụ công đã được cấp trong trường hợp:</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a) Có sự thay đổi một trong những thông tin tài khoản liên quan đến công dân, tổ chức, doanh nghiệp.</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b) Có yêu cầu sửa đổi, bổ sung thông tin tài khoản từ Cổng dịch vụ công khi thực hiện thủ tục hành chính liên quan đến tài khoản đã được cấp.</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pacing w:val="-8"/>
          <w:sz w:val="20"/>
          <w:szCs w:val="20"/>
          <w:lang w:val="vi-VN"/>
        </w:rPr>
        <w:t xml:space="preserve">c) </w:t>
      </w:r>
      <w:r w:rsidRPr="009B2297">
        <w:rPr>
          <w:rFonts w:ascii="Arial" w:hAnsi="Arial" w:cs="Arial"/>
          <w:color w:val="000000"/>
          <w:spacing w:val="-6"/>
          <w:sz w:val="20"/>
          <w:szCs w:val="20"/>
          <w:lang w:val="vi-VN"/>
        </w:rPr>
        <w:t>Trong thời gian 01 (một) ngày</w:t>
      </w:r>
      <w:r w:rsidRPr="009B2297">
        <w:rPr>
          <w:rFonts w:ascii="Arial" w:hAnsi="Arial" w:cs="Arial"/>
          <w:color w:val="000000"/>
          <w:spacing w:val="-8"/>
          <w:sz w:val="20"/>
          <w:szCs w:val="20"/>
          <w:lang w:val="vi-VN"/>
        </w:rPr>
        <w:t xml:space="preserve"> làm việc kể từ ngày thực hiện sửa đổi, bổ</w:t>
      </w:r>
      <w:r w:rsidRPr="009B2297">
        <w:rPr>
          <w:rFonts w:ascii="Arial" w:hAnsi="Arial" w:cs="Arial"/>
          <w:color w:val="000000"/>
          <w:sz w:val="20"/>
          <w:szCs w:val="20"/>
          <w:lang w:val="vi-VN"/>
        </w:rPr>
        <w:t xml:space="preserve"> sung </w:t>
      </w:r>
      <w:r w:rsidRPr="009B2297">
        <w:rPr>
          <w:rFonts w:ascii="Arial" w:hAnsi="Arial" w:cs="Arial"/>
          <w:color w:val="000000"/>
          <w:spacing w:val="-4"/>
          <w:sz w:val="20"/>
          <w:szCs w:val="20"/>
          <w:lang w:val="vi-VN"/>
        </w:rPr>
        <w:t xml:space="preserve">thông tin theo quy định tại Cổng dịch vụ công, Sở Thông tin và Truyền thông phối hợp </w:t>
      </w:r>
      <w:r w:rsidRPr="009B2297">
        <w:rPr>
          <w:rFonts w:ascii="Arial" w:hAnsi="Arial" w:cs="Arial"/>
          <w:color w:val="000000"/>
          <w:sz w:val="20"/>
          <w:szCs w:val="20"/>
          <w:lang w:val="vi-VN"/>
        </w:rPr>
        <w:t>với các đơn vị liên quan có trách nhiệm xem xét và xác minh thông tin tài khoản cho công dân, tổ chức, doanh nghiệp.</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3. Tạm dừng, hủy và kích hoạt lại tài khoản đã được cấp:</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pacing w:val="6"/>
          <w:sz w:val="20"/>
          <w:szCs w:val="20"/>
          <w:lang w:val="vi-VN"/>
        </w:rPr>
        <w:t xml:space="preserve">a) Công dân, tổ chức, doanh nghiệp đã được cấp tài khoản truy cập Cổng </w:t>
      </w:r>
      <w:r w:rsidRPr="009B2297">
        <w:rPr>
          <w:rFonts w:ascii="Arial" w:hAnsi="Arial" w:cs="Arial"/>
          <w:color w:val="000000"/>
          <w:sz w:val="20"/>
          <w:szCs w:val="20"/>
          <w:lang w:val="vi-VN"/>
        </w:rPr>
        <w:t>dịch vụ công có quyền đề nghị tạm dừng, đề nghị hủy thông qua Cổng dịch vụ công.</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 xml:space="preserve">b) Trường hợp công dân, tổ chức, doanh nghiệp đăng ký tài khoản mà không thực hiện xác thực qua thư điện tử hoặc điện thoại di động trong vòng </w:t>
      </w:r>
      <w:r w:rsidRPr="009B2297">
        <w:rPr>
          <w:rFonts w:ascii="Arial" w:hAnsi="Arial" w:cs="Arial"/>
          <w:color w:val="000000"/>
          <w:sz w:val="20"/>
          <w:szCs w:val="20"/>
        </w:rPr>
        <w:t>0</w:t>
      </w:r>
      <w:r w:rsidRPr="009B2297">
        <w:rPr>
          <w:rFonts w:ascii="Arial" w:hAnsi="Arial" w:cs="Arial"/>
          <w:color w:val="000000"/>
          <w:sz w:val="20"/>
          <w:szCs w:val="20"/>
          <w:lang w:val="vi-VN"/>
        </w:rPr>
        <w:t>7 ngày kể từ ngày đăng ký thì toàn khoản sẽ bị xóa khỏi hệ thống cơ sở dữ liệu tài khoản của Cổng dịch vụ công.</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pacing w:val="-8"/>
          <w:sz w:val="20"/>
          <w:szCs w:val="20"/>
          <w:lang w:val="vi-VN"/>
        </w:rPr>
        <w:t xml:space="preserve">c) Công dân, tổ chức, doanh nghiệp bị dừng tài khoản truy cập vào Cổng dịch vụ công có thể yêu cầu kích hoạt lại tại Cổng dịch vụ công khi có nhu cầu. Trong thời hạn 01 (một) </w:t>
      </w:r>
      <w:r w:rsidRPr="009B2297">
        <w:rPr>
          <w:rFonts w:ascii="Arial" w:hAnsi="Arial" w:cs="Arial"/>
          <w:color w:val="000000"/>
          <w:sz w:val="20"/>
          <w:szCs w:val="20"/>
          <w:lang w:val="vi-VN"/>
        </w:rPr>
        <w:t xml:space="preserve">ngày làm việc kể từ ngày gửi yêu cầu, Sở Thông tin và Truyền thông phối hợp với các đơn vị liên quan có trách nhiệm xem xét và kích hoạt lại tài khoản cho công dân, tổ chức, doanh nghiệp. </w:t>
      </w:r>
    </w:p>
    <w:p w:rsidR="00F950FF" w:rsidRPr="009B2297" w:rsidRDefault="00F950FF" w:rsidP="009B2297">
      <w:pPr>
        <w:spacing w:after="0"/>
        <w:rPr>
          <w:rFonts w:ascii="Arial" w:hAnsi="Arial" w:cs="Arial"/>
          <w:b/>
          <w:color w:val="000000"/>
          <w:spacing w:val="-8"/>
          <w:sz w:val="20"/>
          <w:szCs w:val="20"/>
          <w:lang w:val="vi-VN"/>
        </w:rPr>
      </w:pPr>
      <w:r w:rsidRPr="009B2297">
        <w:rPr>
          <w:rFonts w:ascii="Arial" w:hAnsi="Arial" w:cs="Arial"/>
          <w:b/>
          <w:color w:val="000000"/>
          <w:spacing w:val="-10"/>
          <w:sz w:val="20"/>
          <w:szCs w:val="20"/>
          <w:lang w:val="vi-VN"/>
        </w:rPr>
        <w:t xml:space="preserve">Điều 11. Khai báo hồ sơ thực hiện thủ tục hành chính trên Cổng dịch vụ </w:t>
      </w:r>
      <w:r w:rsidRPr="009B2297">
        <w:rPr>
          <w:rFonts w:ascii="Arial" w:hAnsi="Arial" w:cs="Arial"/>
          <w:b/>
          <w:color w:val="000000"/>
          <w:spacing w:val="-8"/>
          <w:sz w:val="20"/>
          <w:szCs w:val="20"/>
          <w:lang w:val="vi-VN"/>
        </w:rPr>
        <w:t>công</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pacing w:val="-6"/>
          <w:sz w:val="20"/>
          <w:szCs w:val="20"/>
          <w:lang w:val="vi-VN"/>
        </w:rPr>
        <w:t xml:space="preserve">1. Công dân, tổ chức, doanh nghiệp sử dụng tài khoản được cấp phát để đăng nhập </w:t>
      </w:r>
      <w:r w:rsidRPr="009B2297">
        <w:rPr>
          <w:rFonts w:ascii="Arial" w:hAnsi="Arial" w:cs="Arial"/>
          <w:color w:val="000000"/>
          <w:sz w:val="20"/>
          <w:szCs w:val="20"/>
          <w:lang w:val="vi-VN"/>
        </w:rPr>
        <w:t xml:space="preserve">vào Cổng dịch vụ công của tỉnh. Chọn tổ chức cung cấp dịch vụ hành chính công và thủ tục hành chính cần tiến hành khai báo hồ sơ, số hóa và cập nhật các thành phần </w:t>
      </w:r>
      <w:r w:rsidRPr="009B2297">
        <w:rPr>
          <w:rFonts w:ascii="Arial" w:hAnsi="Arial" w:cs="Arial"/>
          <w:color w:val="000000"/>
          <w:spacing w:val="-4"/>
          <w:sz w:val="20"/>
          <w:szCs w:val="20"/>
          <w:lang w:val="vi-VN"/>
        </w:rPr>
        <w:t xml:space="preserve">hồ sơ theo định dạng và biểu mẫu được cung cấp trên Cổng dịch vụ </w:t>
      </w:r>
      <w:r w:rsidRPr="009B2297">
        <w:rPr>
          <w:rFonts w:ascii="Arial" w:hAnsi="Arial" w:cs="Arial"/>
          <w:color w:val="000000"/>
          <w:spacing w:val="-4"/>
          <w:sz w:val="20"/>
          <w:szCs w:val="20"/>
          <w:lang w:val="vi-VN"/>
        </w:rPr>
        <w:lastRenderedPageBreak/>
        <w:t xml:space="preserve">công. </w:t>
      </w:r>
      <w:r w:rsidRPr="009B2297">
        <w:rPr>
          <w:rFonts w:ascii="Arial" w:hAnsi="Arial" w:cs="Arial"/>
          <w:color w:val="000000"/>
          <w:spacing w:val="-4"/>
          <w:sz w:val="20"/>
          <w:szCs w:val="20"/>
          <w:lang w:val="pt-BR"/>
        </w:rPr>
        <w:t xml:space="preserve">Khuyến khích </w:t>
      </w:r>
      <w:r w:rsidRPr="009B2297">
        <w:rPr>
          <w:rFonts w:ascii="Arial" w:hAnsi="Arial" w:cs="Arial"/>
          <w:color w:val="000000"/>
          <w:sz w:val="20"/>
          <w:szCs w:val="20"/>
          <w:lang w:val="vi-VN"/>
        </w:rPr>
        <w:t>công dân</w:t>
      </w:r>
      <w:r w:rsidRPr="009B2297">
        <w:rPr>
          <w:rFonts w:ascii="Arial" w:hAnsi="Arial" w:cs="Arial"/>
          <w:color w:val="000000"/>
          <w:sz w:val="20"/>
          <w:szCs w:val="20"/>
          <w:lang w:val="pt-BR"/>
        </w:rPr>
        <w:t>, tổ chức</w:t>
      </w:r>
      <w:r w:rsidRPr="009B2297">
        <w:rPr>
          <w:rFonts w:ascii="Arial" w:hAnsi="Arial" w:cs="Arial"/>
          <w:color w:val="000000"/>
          <w:sz w:val="20"/>
          <w:szCs w:val="20"/>
          <w:lang w:val="vi-VN"/>
        </w:rPr>
        <w:t>, doanh nghiệp</w:t>
      </w:r>
      <w:r w:rsidRPr="009B2297">
        <w:rPr>
          <w:rFonts w:ascii="Arial" w:hAnsi="Arial" w:cs="Arial"/>
          <w:color w:val="000000"/>
          <w:sz w:val="20"/>
          <w:szCs w:val="20"/>
          <w:lang w:val="pt-BR"/>
        </w:rPr>
        <w:t xml:space="preserve"> ký số vào hồ sơ đăng ký trực tuyến, hồ sơ có ký số </w:t>
      </w:r>
      <w:r w:rsidRPr="009B2297">
        <w:rPr>
          <w:rFonts w:ascii="Arial" w:hAnsi="Arial" w:cs="Arial"/>
          <w:color w:val="000000"/>
          <w:spacing w:val="-4"/>
          <w:sz w:val="20"/>
          <w:szCs w:val="20"/>
          <w:lang w:val="pt-BR"/>
        </w:rPr>
        <w:t>của công dân, tổ chức</w:t>
      </w:r>
      <w:r w:rsidRPr="009B2297">
        <w:rPr>
          <w:rFonts w:ascii="Arial" w:hAnsi="Arial" w:cs="Arial"/>
          <w:color w:val="000000"/>
          <w:spacing w:val="-4"/>
          <w:sz w:val="20"/>
          <w:szCs w:val="20"/>
          <w:lang w:val="vi-VN"/>
        </w:rPr>
        <w:t>, doanh nghiệp</w:t>
      </w:r>
      <w:r w:rsidRPr="009B2297">
        <w:rPr>
          <w:rFonts w:ascii="Arial" w:hAnsi="Arial" w:cs="Arial"/>
          <w:color w:val="000000"/>
          <w:spacing w:val="-4"/>
          <w:sz w:val="20"/>
          <w:szCs w:val="20"/>
          <w:lang w:val="pt-BR"/>
        </w:rPr>
        <w:t xml:space="preserve"> có tính pháp lý tương đương hồ sơ giấy có chữ ký, </w:t>
      </w:r>
      <w:r w:rsidRPr="009B2297">
        <w:rPr>
          <w:rFonts w:ascii="Arial" w:hAnsi="Arial" w:cs="Arial"/>
          <w:color w:val="000000"/>
          <w:sz w:val="20"/>
          <w:szCs w:val="20"/>
          <w:lang w:val="pt-BR"/>
        </w:rPr>
        <w:t>con dấu.</w:t>
      </w:r>
      <w:r w:rsidRPr="009B2297">
        <w:rPr>
          <w:rFonts w:ascii="Arial" w:hAnsi="Arial" w:cs="Arial"/>
          <w:color w:val="000000"/>
          <w:sz w:val="20"/>
          <w:szCs w:val="20"/>
          <w:lang w:val="vi-VN"/>
        </w:rPr>
        <w:t xml:space="preserve">  </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pacing w:val="-8"/>
          <w:sz w:val="20"/>
          <w:szCs w:val="20"/>
          <w:lang w:val="vi-VN"/>
        </w:rPr>
        <w:t xml:space="preserve">2. Công dân, tổ chức, doanh nghiệp chủ động lựa chọn các hình thức như: Thanh toán </w:t>
      </w:r>
      <w:r w:rsidRPr="009B2297">
        <w:rPr>
          <w:rFonts w:ascii="Arial" w:hAnsi="Arial" w:cs="Arial"/>
          <w:color w:val="000000"/>
          <w:spacing w:val="-10"/>
          <w:sz w:val="20"/>
          <w:szCs w:val="20"/>
          <w:lang w:val="vi-VN"/>
        </w:rPr>
        <w:t xml:space="preserve">phí, lệ phí tại bộ phận tiếp nhận và trả kết quả của tổ chức cung cấp dịch vụ hành chính công </w:t>
      </w:r>
      <w:r w:rsidRPr="009B2297">
        <w:rPr>
          <w:rFonts w:ascii="Arial" w:hAnsi="Arial" w:cs="Arial"/>
          <w:color w:val="000000"/>
          <w:spacing w:val="-6"/>
          <w:sz w:val="20"/>
          <w:szCs w:val="20"/>
          <w:lang w:val="vi-VN"/>
        </w:rPr>
        <w:t xml:space="preserve">hoặc thanh toán trực tuyến. Trong trường hợp thanh toán phí, lệ phí trực tuyến, công dân, </w:t>
      </w:r>
      <w:r w:rsidRPr="009B2297">
        <w:rPr>
          <w:rFonts w:ascii="Arial" w:hAnsi="Arial" w:cs="Arial"/>
          <w:color w:val="000000"/>
          <w:spacing w:val="-2"/>
          <w:sz w:val="20"/>
          <w:szCs w:val="20"/>
          <w:lang w:val="vi-VN"/>
        </w:rPr>
        <w:t xml:space="preserve">tổ chức, doanh nghiệp tiến hành theo chỉ dẫn tại Cổng dịch vụ công và được cung cấp </w:t>
      </w:r>
      <w:r w:rsidRPr="009B2297">
        <w:rPr>
          <w:rFonts w:ascii="Arial" w:hAnsi="Arial" w:cs="Arial"/>
          <w:color w:val="000000"/>
          <w:spacing w:val="2"/>
          <w:sz w:val="20"/>
          <w:szCs w:val="20"/>
          <w:lang w:val="vi-VN"/>
        </w:rPr>
        <w:t>giấy tờ chứng minh đã nộp phí, lệ phí theo quy định của pháp luật. Phí giao dịch trực</w:t>
      </w:r>
      <w:r w:rsidRPr="009B2297">
        <w:rPr>
          <w:rFonts w:ascii="Arial" w:hAnsi="Arial" w:cs="Arial"/>
          <w:color w:val="000000"/>
          <w:sz w:val="20"/>
          <w:szCs w:val="20"/>
          <w:lang w:val="vi-VN"/>
        </w:rPr>
        <w:t xml:space="preserve"> tuyến sẽ do công dân, tổ chức, doanh nghiệp chi trả trực tiếp cho các tổ chức ngân hàng theo quy định của Nhà nước.</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pacing w:val="-4"/>
          <w:sz w:val="20"/>
          <w:szCs w:val="20"/>
          <w:lang w:val="vi-VN"/>
        </w:rPr>
        <w:t>3. Công dân, tổ chức, doanh nghiệp chủ động lựa chọn hình thức nhận kết</w:t>
      </w:r>
      <w:r w:rsidRPr="009B2297">
        <w:rPr>
          <w:rFonts w:ascii="Arial" w:hAnsi="Arial" w:cs="Arial"/>
          <w:color w:val="000000"/>
          <w:sz w:val="20"/>
          <w:szCs w:val="20"/>
          <w:lang w:val="vi-VN"/>
        </w:rPr>
        <w:t xml:space="preserve"> quả tại bộ phận tiếp nhận và trả kết quả của </w:t>
      </w:r>
      <w:r w:rsidRPr="009B2297">
        <w:rPr>
          <w:rFonts w:ascii="Arial" w:hAnsi="Arial" w:cs="Arial"/>
          <w:color w:val="000000"/>
          <w:spacing w:val="-6"/>
          <w:sz w:val="20"/>
          <w:szCs w:val="20"/>
          <w:lang w:val="vi-VN"/>
        </w:rPr>
        <w:t xml:space="preserve">tổ chức cung cấp dịch vụ hành chính công </w:t>
      </w:r>
      <w:r w:rsidRPr="009B2297">
        <w:rPr>
          <w:rFonts w:ascii="Arial" w:hAnsi="Arial" w:cs="Arial"/>
          <w:color w:val="000000"/>
          <w:sz w:val="20"/>
          <w:szCs w:val="20"/>
          <w:lang w:val="vi-VN"/>
        </w:rPr>
        <w:t xml:space="preserve">hoặc qua dịch vụ chuyển phát của đơn vị cung cấp dịch vụ bưu chính. Trong trường hợp thực hiện qua dịch vụ chuyển phát, kết quả sẽ được đơn vị cung cấp </w:t>
      </w:r>
      <w:r w:rsidRPr="009B2297">
        <w:rPr>
          <w:rFonts w:ascii="Arial" w:hAnsi="Arial" w:cs="Arial"/>
          <w:color w:val="000000"/>
          <w:spacing w:val="-6"/>
          <w:sz w:val="20"/>
          <w:szCs w:val="20"/>
          <w:lang w:val="vi-VN"/>
        </w:rPr>
        <w:t xml:space="preserve">dịch vụ bưu chính chuyển phát đến trực tiếp tại địa chỉ nơi đăng ký nhận. Phí </w:t>
      </w:r>
      <w:r w:rsidRPr="009B2297">
        <w:rPr>
          <w:rFonts w:ascii="Arial" w:hAnsi="Arial" w:cs="Arial"/>
          <w:color w:val="000000"/>
          <w:sz w:val="20"/>
          <w:szCs w:val="20"/>
          <w:lang w:val="vi-VN"/>
        </w:rPr>
        <w:t>chuyển phát thực hiện theo quy định Nhà nước áp dụng cho dịch vụ chuyển phát.</w:t>
      </w:r>
    </w:p>
    <w:p w:rsidR="00F950FF" w:rsidRPr="009B2297" w:rsidRDefault="00F950FF" w:rsidP="009B2297">
      <w:pPr>
        <w:spacing w:after="0"/>
        <w:rPr>
          <w:rFonts w:ascii="Arial" w:hAnsi="Arial" w:cs="Arial"/>
          <w:color w:val="000000"/>
          <w:spacing w:val="-6"/>
          <w:sz w:val="20"/>
          <w:szCs w:val="20"/>
        </w:rPr>
      </w:pPr>
      <w:r w:rsidRPr="009B2297">
        <w:rPr>
          <w:rFonts w:ascii="Arial" w:hAnsi="Arial" w:cs="Arial"/>
          <w:color w:val="000000"/>
          <w:spacing w:val="-6"/>
          <w:sz w:val="20"/>
          <w:szCs w:val="20"/>
          <w:lang w:val="vi-VN"/>
        </w:rPr>
        <w:t>4. Công dân, tổ chức, doanh nghiệp sử dụng dịch vụ công trực tuyến có trách nhiệm xuất trình hồ sơ và thực hiện thủ tục hành chính (bản gốc), cung cấp thông tin, chứng từ liên quan khi tổ chức cung cấp dịch vụ hành chính công có yêu cầu kiểm tra bằng văn bản hoặc thể hiện qua các hình thức trực tuyến khác.</w:t>
      </w:r>
    </w:p>
    <w:p w:rsidR="00F950FF" w:rsidRPr="009B2297" w:rsidRDefault="00F950FF" w:rsidP="009B2297">
      <w:pPr>
        <w:spacing w:after="0"/>
        <w:rPr>
          <w:rFonts w:ascii="Arial" w:hAnsi="Arial" w:cs="Arial"/>
          <w:b/>
          <w:color w:val="000000"/>
          <w:sz w:val="20"/>
          <w:szCs w:val="20"/>
          <w:lang w:val="vi-VN"/>
        </w:rPr>
      </w:pPr>
      <w:r w:rsidRPr="009B2297">
        <w:rPr>
          <w:rFonts w:ascii="Arial" w:hAnsi="Arial" w:cs="Arial"/>
          <w:b/>
          <w:color w:val="000000"/>
          <w:sz w:val="20"/>
          <w:szCs w:val="20"/>
          <w:lang w:val="vi-VN"/>
        </w:rPr>
        <w:t>Điều 12. Xử lý hồ sơ thủ tục hành chính trực tuyến</w:t>
      </w:r>
    </w:p>
    <w:p w:rsidR="00F950FF" w:rsidRPr="009B2297" w:rsidRDefault="00F950FF" w:rsidP="009B2297">
      <w:pPr>
        <w:spacing w:after="0"/>
        <w:ind w:right="-77"/>
        <w:rPr>
          <w:rFonts w:ascii="Arial" w:hAnsi="Arial" w:cs="Arial"/>
          <w:color w:val="000000"/>
          <w:spacing w:val="-12"/>
          <w:sz w:val="20"/>
          <w:szCs w:val="20"/>
          <w:lang w:val="vi-VN"/>
        </w:rPr>
      </w:pPr>
      <w:r w:rsidRPr="009B2297">
        <w:rPr>
          <w:rFonts w:ascii="Arial" w:hAnsi="Arial" w:cs="Arial"/>
          <w:color w:val="000000"/>
          <w:spacing w:val="-12"/>
          <w:sz w:val="20"/>
          <w:szCs w:val="20"/>
          <w:lang w:val="vi-VN"/>
        </w:rPr>
        <w:t xml:space="preserve">1. Đối với bộ phận tiếp nhận và trả kết quả tại tổ chức cung cấp dịch vụ hành chính công.  </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pacing w:val="-4"/>
          <w:sz w:val="20"/>
          <w:szCs w:val="20"/>
          <w:lang w:val="vi-VN"/>
        </w:rPr>
        <w:t xml:space="preserve">a) Hồ sơ đăng ký trực tuyến trong giờ hành chính phải được tiếp nhận trong vòng </w:t>
      </w:r>
      <w:r w:rsidRPr="009B2297">
        <w:rPr>
          <w:rFonts w:ascii="Arial" w:hAnsi="Arial" w:cs="Arial"/>
          <w:color w:val="000000"/>
          <w:spacing w:val="2"/>
          <w:sz w:val="20"/>
          <w:szCs w:val="20"/>
          <w:lang w:val="vi-VN"/>
        </w:rPr>
        <w:t>60 phút kể từ khi được công dân, tổ chức, doanh nghiệp đăng ký. Hồ sơ công dân, tổ</w:t>
      </w:r>
      <w:r w:rsidRPr="009B2297">
        <w:rPr>
          <w:rFonts w:ascii="Arial" w:hAnsi="Arial" w:cs="Arial"/>
          <w:color w:val="000000"/>
          <w:sz w:val="20"/>
          <w:szCs w:val="20"/>
          <w:lang w:val="vi-VN"/>
        </w:rPr>
        <w:t xml:space="preserve"> chức, doanh nghiệp đăng ký ngoài giờ hành chính hoặc hồ sơ đăng ký trong giờ hành chính nhưng trước thời điểm kết thúc buổi làm việc 60 phút phải được tiếp nhận trực tuyến trong vòng 60 phút kể từ khi bắt đầu buổi làm việc tiếp theo của tổ chức cung cấp dịch vụ hành chính công.</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pacing w:val="-4"/>
          <w:sz w:val="20"/>
          <w:szCs w:val="20"/>
          <w:lang w:val="vi-VN"/>
        </w:rPr>
        <w:t>b) Trong trường hợp công dân, tổ chức, doanh nghiệp đăng ký theo hình</w:t>
      </w:r>
      <w:r w:rsidRPr="009B2297">
        <w:rPr>
          <w:rFonts w:ascii="Arial" w:hAnsi="Arial" w:cs="Arial"/>
          <w:color w:val="000000"/>
          <w:sz w:val="20"/>
          <w:szCs w:val="20"/>
          <w:lang w:val="vi-VN"/>
        </w:rPr>
        <w:t xml:space="preserve"> thức truyền thống, </w:t>
      </w:r>
      <w:r w:rsidRPr="009B2297">
        <w:rPr>
          <w:rFonts w:ascii="Arial" w:hAnsi="Arial" w:cs="Arial"/>
          <w:color w:val="000000"/>
          <w:spacing w:val="-6"/>
          <w:sz w:val="20"/>
          <w:szCs w:val="20"/>
          <w:lang w:val="vi-VN"/>
        </w:rPr>
        <w:t>tổ chức cung cấp dịch vụ hành chính công</w:t>
      </w:r>
      <w:r w:rsidRPr="009B2297">
        <w:rPr>
          <w:rFonts w:ascii="Arial" w:hAnsi="Arial" w:cs="Arial"/>
          <w:color w:val="000000"/>
          <w:sz w:val="20"/>
          <w:szCs w:val="20"/>
          <w:lang w:val="vi-VN"/>
        </w:rPr>
        <w:t xml:space="preserve"> có trách nhiệm tổ chức nhân sự số hóa thành phần hồ sơ để phục vụ lưu trữ và chuyển đổi hình thức trực tuyến khi công dân, tổ chức, doanh nghiệp có yêu cầu. Bộ phận tiếp nhận và trả kết quả có trách</w:t>
      </w:r>
      <w:r w:rsidRPr="009B2297">
        <w:rPr>
          <w:rFonts w:ascii="Arial" w:hAnsi="Arial" w:cs="Arial"/>
          <w:color w:val="000000"/>
          <w:spacing w:val="-4"/>
          <w:sz w:val="20"/>
          <w:szCs w:val="20"/>
          <w:lang w:val="vi-VN"/>
        </w:rPr>
        <w:t xml:space="preserve"> nhiệm vận động, hướng dẫn và tạo tài khoản cho công dân, tổ chức, doanh nghiệp </w:t>
      </w:r>
      <w:r w:rsidRPr="009B2297">
        <w:rPr>
          <w:rFonts w:ascii="Arial" w:hAnsi="Arial" w:cs="Arial"/>
          <w:color w:val="000000"/>
          <w:sz w:val="20"/>
          <w:szCs w:val="20"/>
          <w:lang w:val="vi-VN"/>
        </w:rPr>
        <w:t>tiến hành theo hình thức trực tuyến.</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pacing w:val="-6"/>
          <w:sz w:val="20"/>
          <w:szCs w:val="20"/>
          <w:lang w:val="vi-VN"/>
        </w:rPr>
        <w:t xml:space="preserve">2. Phòng, ban nghiệp vụ có trách nhiệm xử lý hồ sơ trên môi trường mạng. Quy trình </w:t>
      </w:r>
      <w:r w:rsidRPr="009B2297">
        <w:rPr>
          <w:rFonts w:ascii="Arial" w:hAnsi="Arial" w:cs="Arial"/>
          <w:color w:val="000000"/>
          <w:spacing w:val="-4"/>
          <w:sz w:val="20"/>
          <w:szCs w:val="20"/>
          <w:lang w:val="vi-VN"/>
        </w:rPr>
        <w:t xml:space="preserve">xử lý trên môi trường mạng đồng nhất với quy trình ISO đã được các Tổ chức cung cấp </w:t>
      </w:r>
      <w:r w:rsidRPr="009B2297">
        <w:rPr>
          <w:rFonts w:ascii="Arial" w:hAnsi="Arial" w:cs="Arial"/>
          <w:color w:val="000000"/>
          <w:sz w:val="20"/>
          <w:szCs w:val="20"/>
          <w:lang w:val="vi-VN"/>
        </w:rPr>
        <w:t>dịch vụ hành chính công công bố. Thời gian xử lý tương ứng quy định tại các văn bản có quy định thủ tục hành chính liên quan và thông báo kết quả phê duyệt hoặc không</w:t>
      </w:r>
      <w:r w:rsidRPr="009B2297">
        <w:rPr>
          <w:rFonts w:ascii="Arial" w:hAnsi="Arial" w:cs="Arial"/>
          <w:color w:val="000000"/>
          <w:spacing w:val="-4"/>
          <w:sz w:val="20"/>
          <w:szCs w:val="20"/>
          <w:lang w:val="vi-VN"/>
        </w:rPr>
        <w:t xml:space="preserve"> </w:t>
      </w:r>
      <w:r w:rsidRPr="009B2297">
        <w:rPr>
          <w:rFonts w:ascii="Arial" w:hAnsi="Arial" w:cs="Arial"/>
          <w:color w:val="000000"/>
          <w:sz w:val="20"/>
          <w:szCs w:val="20"/>
          <w:lang w:val="vi-VN"/>
        </w:rPr>
        <w:t>phê duyệt hồ sơ, yêu cầu chỉnh sửa hồ sơ cho công dân, tổ chức, doanh nghiệp qua thư điện tử đã được đăng ký và qua tài khoản đăng nhập tại Cổng dịch vụ công.</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pacing w:val="-6"/>
          <w:sz w:val="20"/>
          <w:szCs w:val="20"/>
          <w:lang w:val="vi-VN"/>
        </w:rPr>
        <w:t>3. Công dân, tổ chức, doanh nghiệp đăng nhập tài khoản tại Cổng Dịch vụ</w:t>
      </w:r>
      <w:r w:rsidRPr="009B2297">
        <w:rPr>
          <w:rFonts w:ascii="Arial" w:hAnsi="Arial" w:cs="Arial"/>
          <w:color w:val="000000"/>
          <w:sz w:val="20"/>
          <w:szCs w:val="20"/>
          <w:lang w:val="vi-VN"/>
        </w:rPr>
        <w:t xml:space="preserve"> công </w:t>
      </w:r>
      <w:r w:rsidRPr="009B2297">
        <w:rPr>
          <w:rFonts w:ascii="Arial" w:hAnsi="Arial" w:cs="Arial"/>
          <w:color w:val="000000"/>
          <w:spacing w:val="2"/>
          <w:sz w:val="20"/>
          <w:szCs w:val="20"/>
          <w:lang w:val="vi-VN"/>
        </w:rPr>
        <w:t xml:space="preserve">để </w:t>
      </w:r>
      <w:r w:rsidRPr="009B2297">
        <w:rPr>
          <w:rFonts w:ascii="Arial" w:hAnsi="Arial" w:cs="Arial"/>
          <w:color w:val="000000"/>
          <w:sz w:val="20"/>
          <w:szCs w:val="20"/>
          <w:lang w:val="vi-VN"/>
        </w:rPr>
        <w:t>tiến hành theo dõi tình trạng hồ sơ và tiến hành chỉnh sửa, bổ sung hồ sơ trực tuyến trong trường hợp có yêu cầu của tổ chức cung cấp dịch vụ hành chính công.</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 xml:space="preserve">4. Quá trình xử lý hồ sơ thủ tục hành chính phải ghi nhận chi tiết nhật ký xử lý qua các bước và bảng nhật ký xử lý theo chuẩn ISO. </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b/>
          <w:color w:val="000000"/>
          <w:sz w:val="20"/>
          <w:szCs w:val="20"/>
          <w:lang w:val="vi-VN"/>
        </w:rPr>
        <w:t>Điều 13. Trả kết quả</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 xml:space="preserve">1. Tổ chức cung cấp dịch vụ hành chính công có trách nhiệm trả kết quả </w:t>
      </w:r>
      <w:r w:rsidRPr="009B2297">
        <w:rPr>
          <w:rFonts w:ascii="Arial" w:hAnsi="Arial" w:cs="Arial"/>
          <w:color w:val="000000"/>
          <w:spacing w:val="-4"/>
          <w:sz w:val="20"/>
          <w:szCs w:val="20"/>
          <w:lang w:val="vi-VN"/>
        </w:rPr>
        <w:t xml:space="preserve">cho </w:t>
      </w:r>
      <w:r w:rsidRPr="009B2297">
        <w:rPr>
          <w:rFonts w:ascii="Arial" w:hAnsi="Arial" w:cs="Arial"/>
          <w:color w:val="000000"/>
          <w:spacing w:val="-10"/>
          <w:sz w:val="20"/>
          <w:szCs w:val="20"/>
          <w:lang w:val="vi-VN"/>
        </w:rPr>
        <w:t xml:space="preserve">công dân, tổ chức, doanh nghiệp bằng hình thức trực tiếp tại bộ phận tiếp nhận và trả kết quả </w:t>
      </w:r>
      <w:r w:rsidRPr="009B2297">
        <w:rPr>
          <w:rFonts w:ascii="Arial" w:hAnsi="Arial" w:cs="Arial"/>
          <w:color w:val="000000"/>
          <w:sz w:val="20"/>
          <w:szCs w:val="20"/>
          <w:lang w:val="vi-VN"/>
        </w:rPr>
        <w:t>hoặc qua đường bưu điện theo đăng ký của công dân, tổ chức, doanh nghiệp.</w:t>
      </w:r>
    </w:p>
    <w:p w:rsidR="00F950FF" w:rsidRPr="009B2297" w:rsidRDefault="00F950FF" w:rsidP="009B2297">
      <w:pPr>
        <w:spacing w:after="0"/>
        <w:rPr>
          <w:rFonts w:ascii="Arial" w:hAnsi="Arial" w:cs="Arial"/>
          <w:color w:val="000000"/>
          <w:spacing w:val="2"/>
          <w:sz w:val="20"/>
          <w:szCs w:val="20"/>
          <w:lang w:val="vi-VN"/>
        </w:rPr>
      </w:pPr>
      <w:r w:rsidRPr="009B2297">
        <w:rPr>
          <w:rFonts w:ascii="Arial" w:hAnsi="Arial" w:cs="Arial"/>
          <w:color w:val="000000"/>
          <w:spacing w:val="2"/>
          <w:sz w:val="20"/>
          <w:szCs w:val="20"/>
          <w:lang w:val="vi-VN"/>
        </w:rPr>
        <w:t>2. Trường hợp trả kết quả qua đường bưu điện, kết quả điện tử được ký số bởi tổ chức cung cấp dịch vụ hành chính công và được gửi trước qua thư điện tử do công dân, tổ chức, doanh nghiệp đăng ký và qua Cổng dịch vụ công.</w:t>
      </w:r>
      <w:r w:rsidRPr="009B2297">
        <w:rPr>
          <w:rFonts w:ascii="Arial" w:hAnsi="Arial" w:cs="Arial"/>
          <w:color w:val="000000"/>
          <w:spacing w:val="2"/>
          <w:sz w:val="20"/>
          <w:szCs w:val="20"/>
          <w:lang w:val="vi-VN"/>
        </w:rPr>
        <w:tab/>
      </w:r>
    </w:p>
    <w:p w:rsidR="00F950FF" w:rsidRPr="009B2297" w:rsidRDefault="00F950FF" w:rsidP="009B2297">
      <w:pPr>
        <w:spacing w:after="0"/>
        <w:rPr>
          <w:rFonts w:ascii="Arial" w:hAnsi="Arial" w:cs="Arial"/>
          <w:b/>
          <w:color w:val="000000"/>
          <w:sz w:val="20"/>
          <w:szCs w:val="20"/>
          <w:lang w:val="vi-VN"/>
        </w:rPr>
      </w:pPr>
      <w:r w:rsidRPr="009B2297">
        <w:rPr>
          <w:rFonts w:ascii="Arial" w:hAnsi="Arial" w:cs="Arial"/>
          <w:b/>
          <w:color w:val="000000"/>
          <w:sz w:val="20"/>
          <w:szCs w:val="20"/>
          <w:lang w:val="vi-VN"/>
        </w:rPr>
        <w:t>Điều 14. Bảo mật thông tin</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vi-VN"/>
        </w:rPr>
        <w:t>1. Sở Thông tin và Truyền thông vận hành và quản trị cơ sở dữ liệu tài khoản công dân, tổ chức, doanh nghiệp và có trách nhiệm bảo mật, lưu giữ thông tin trừ trường hợp phải cung cấp thông tin cho các cơ quan nhà nước có thẩm quyền theo quy định của pháp luật.</w:t>
      </w:r>
    </w:p>
    <w:p w:rsidR="00F950FF" w:rsidRDefault="00F950FF" w:rsidP="009B2297">
      <w:pPr>
        <w:spacing w:after="0"/>
        <w:rPr>
          <w:rFonts w:ascii="Arial" w:hAnsi="Arial" w:cs="Arial"/>
          <w:color w:val="000000"/>
          <w:sz w:val="20"/>
          <w:szCs w:val="20"/>
        </w:rPr>
      </w:pPr>
      <w:r w:rsidRPr="009B2297">
        <w:rPr>
          <w:rFonts w:ascii="Arial" w:hAnsi="Arial" w:cs="Arial"/>
          <w:color w:val="000000"/>
          <w:spacing w:val="-6"/>
          <w:sz w:val="20"/>
          <w:szCs w:val="20"/>
          <w:lang w:val="vi-VN"/>
        </w:rPr>
        <w:t xml:space="preserve">2. Công dân, tổ chức, doanh nghiệp có trách nhiệm bảo mật tài khoản và mật khẩu </w:t>
      </w:r>
      <w:r w:rsidRPr="009B2297">
        <w:rPr>
          <w:rFonts w:ascii="Arial" w:hAnsi="Arial" w:cs="Arial"/>
          <w:color w:val="000000"/>
          <w:sz w:val="20"/>
          <w:szCs w:val="20"/>
          <w:lang w:val="vi-VN"/>
        </w:rPr>
        <w:t>đăng nhập của mình, đồng thời chịu mọi thiệt hại phát sinh do tài khoản, mật khẩu đăng nhập bị tiết lộ dưới bất kỳ hình thức nào.</w:t>
      </w:r>
    </w:p>
    <w:p w:rsidR="009B2297" w:rsidRPr="009B2297" w:rsidRDefault="009B2297" w:rsidP="009B2297">
      <w:pPr>
        <w:spacing w:after="0"/>
        <w:rPr>
          <w:rFonts w:ascii="Arial" w:hAnsi="Arial" w:cs="Arial"/>
          <w:color w:val="000000"/>
          <w:sz w:val="20"/>
          <w:szCs w:val="20"/>
        </w:rPr>
      </w:pPr>
    </w:p>
    <w:p w:rsidR="00F950FF" w:rsidRPr="009B2297" w:rsidRDefault="00F950FF" w:rsidP="009B2297">
      <w:pPr>
        <w:spacing w:after="0"/>
        <w:ind w:firstLine="0"/>
        <w:jc w:val="center"/>
        <w:rPr>
          <w:rFonts w:ascii="Arial" w:hAnsi="Arial" w:cs="Arial"/>
          <w:b/>
          <w:color w:val="000000"/>
          <w:sz w:val="20"/>
          <w:szCs w:val="20"/>
          <w:lang w:val="vi-VN"/>
        </w:rPr>
      </w:pPr>
      <w:r w:rsidRPr="009B2297">
        <w:rPr>
          <w:rFonts w:ascii="Arial" w:hAnsi="Arial" w:cs="Arial"/>
          <w:b/>
          <w:color w:val="000000"/>
          <w:sz w:val="20"/>
          <w:szCs w:val="20"/>
          <w:lang w:val="vi-VN"/>
        </w:rPr>
        <w:lastRenderedPageBreak/>
        <w:t>Chương IV</w:t>
      </w:r>
    </w:p>
    <w:p w:rsidR="00F950FF" w:rsidRPr="009B2297" w:rsidRDefault="00F950FF" w:rsidP="009B2297">
      <w:pPr>
        <w:spacing w:after="0"/>
        <w:ind w:firstLine="0"/>
        <w:jc w:val="center"/>
        <w:rPr>
          <w:rFonts w:ascii="Arial" w:hAnsi="Arial" w:cs="Arial"/>
          <w:b/>
          <w:color w:val="000000"/>
          <w:sz w:val="20"/>
          <w:szCs w:val="20"/>
        </w:rPr>
      </w:pPr>
      <w:r w:rsidRPr="009B2297">
        <w:rPr>
          <w:rFonts w:ascii="Arial" w:hAnsi="Arial" w:cs="Arial"/>
          <w:b/>
          <w:color w:val="000000"/>
          <w:sz w:val="20"/>
          <w:szCs w:val="20"/>
          <w:lang w:val="vi-VN"/>
        </w:rPr>
        <w:t>BẢO ĐẢM HOẠT ĐỘNG DỊCH VỤ CÔNG TRỰC TUYẾN</w:t>
      </w:r>
    </w:p>
    <w:p w:rsidR="00F950FF" w:rsidRPr="009B2297" w:rsidRDefault="00F950FF" w:rsidP="009B2297">
      <w:pPr>
        <w:spacing w:after="0"/>
        <w:rPr>
          <w:rFonts w:ascii="Arial" w:hAnsi="Arial" w:cs="Arial"/>
          <w:b/>
          <w:color w:val="000000"/>
          <w:spacing w:val="-8"/>
          <w:sz w:val="20"/>
          <w:szCs w:val="20"/>
          <w:lang w:val="pt-BR"/>
        </w:rPr>
      </w:pPr>
      <w:r w:rsidRPr="009B2297">
        <w:rPr>
          <w:rFonts w:ascii="Arial" w:hAnsi="Arial" w:cs="Arial"/>
          <w:b/>
          <w:color w:val="000000"/>
          <w:spacing w:val="-8"/>
          <w:sz w:val="20"/>
          <w:szCs w:val="20"/>
          <w:lang w:val="pt-BR"/>
        </w:rPr>
        <w:t>Điều 15. Giám sát, duy trì hoạt động cập nhật, nâng cấp Cổng dịch vụ công</w:t>
      </w:r>
    </w:p>
    <w:p w:rsidR="00F950FF" w:rsidRPr="009B2297" w:rsidRDefault="00F950FF" w:rsidP="009B2297">
      <w:pPr>
        <w:spacing w:after="0"/>
        <w:rPr>
          <w:rFonts w:ascii="Arial" w:hAnsi="Arial" w:cs="Arial"/>
          <w:color w:val="000000"/>
          <w:sz w:val="20"/>
          <w:szCs w:val="20"/>
          <w:lang w:val="pt-BR"/>
        </w:rPr>
      </w:pPr>
      <w:r w:rsidRPr="009B2297">
        <w:rPr>
          <w:rFonts w:ascii="Arial" w:hAnsi="Arial" w:cs="Arial"/>
          <w:color w:val="000000"/>
          <w:spacing w:val="-8"/>
          <w:sz w:val="20"/>
          <w:szCs w:val="20"/>
          <w:lang w:val="pt-BR"/>
        </w:rPr>
        <w:t xml:space="preserve">1. Cổng dịch vụ công phải được thường xuyên kiểm tra, nâng cấp, chỉnh sửa, giám sát </w:t>
      </w:r>
      <w:r w:rsidRPr="009B2297">
        <w:rPr>
          <w:rFonts w:ascii="Arial" w:hAnsi="Arial" w:cs="Arial"/>
          <w:color w:val="000000"/>
          <w:sz w:val="20"/>
          <w:szCs w:val="20"/>
          <w:lang w:val="pt-BR"/>
        </w:rPr>
        <w:t>hoạt động để bảo đảm hoạt động liên tục 24 giờ trong tất cả các ngày.</w:t>
      </w:r>
    </w:p>
    <w:p w:rsidR="00F950FF" w:rsidRPr="009B2297" w:rsidRDefault="00F950FF" w:rsidP="009B2297">
      <w:pPr>
        <w:spacing w:after="0"/>
        <w:rPr>
          <w:rFonts w:ascii="Arial" w:hAnsi="Arial" w:cs="Arial"/>
          <w:color w:val="000000"/>
          <w:sz w:val="20"/>
          <w:szCs w:val="20"/>
          <w:lang w:val="pt-BR"/>
        </w:rPr>
      </w:pPr>
      <w:r w:rsidRPr="009B2297">
        <w:rPr>
          <w:rFonts w:ascii="Arial" w:hAnsi="Arial" w:cs="Arial"/>
          <w:color w:val="000000"/>
          <w:sz w:val="20"/>
          <w:szCs w:val="20"/>
          <w:lang w:val="pt-BR"/>
        </w:rPr>
        <w:t>2. Hàng năm, Cổng dịch vụ công phải được rà soát, đề xuất phương án nâng cấp, chỉnh sửa cho phù hợp với nhu cầu thực tế và quy định của pháp luật.</w:t>
      </w:r>
    </w:p>
    <w:p w:rsidR="00F950FF" w:rsidRPr="009B2297" w:rsidRDefault="00F950FF" w:rsidP="009B2297">
      <w:pPr>
        <w:spacing w:after="0"/>
        <w:rPr>
          <w:rFonts w:ascii="Arial" w:hAnsi="Arial" w:cs="Arial"/>
          <w:b/>
          <w:color w:val="000000"/>
          <w:sz w:val="20"/>
          <w:szCs w:val="20"/>
          <w:lang w:val="pt-BR"/>
        </w:rPr>
      </w:pPr>
      <w:r w:rsidRPr="009B2297">
        <w:rPr>
          <w:rFonts w:ascii="Arial" w:hAnsi="Arial" w:cs="Arial"/>
          <w:b/>
          <w:color w:val="000000"/>
          <w:sz w:val="20"/>
          <w:szCs w:val="20"/>
          <w:lang w:val="pt-BR"/>
        </w:rPr>
        <w:t>Điều 16. Bảo đảm đường truyền, máy móc, trang thiết bị phục vụ</w:t>
      </w:r>
    </w:p>
    <w:p w:rsidR="00F950FF" w:rsidRPr="009B2297" w:rsidRDefault="00F950FF" w:rsidP="009B2297">
      <w:pPr>
        <w:spacing w:after="0"/>
        <w:rPr>
          <w:rFonts w:ascii="Arial" w:hAnsi="Arial" w:cs="Arial"/>
          <w:color w:val="000000"/>
          <w:sz w:val="20"/>
          <w:szCs w:val="20"/>
          <w:lang w:val="pt-BR"/>
        </w:rPr>
      </w:pPr>
      <w:r w:rsidRPr="009B2297">
        <w:rPr>
          <w:rFonts w:ascii="Arial" w:hAnsi="Arial" w:cs="Arial"/>
          <w:color w:val="000000"/>
          <w:sz w:val="20"/>
          <w:szCs w:val="20"/>
          <w:lang w:val="pt-BR"/>
        </w:rPr>
        <w:t>1. Dịch vụ công trực tuyến của các tổ chức cung cấp dịch vụ hành chính công phải được cài đặt tập trung tại Trung tâm Thông tin dữ liệu điện tử - Sở Thông tin và Truyền thông.</w:t>
      </w:r>
    </w:p>
    <w:p w:rsidR="00F950FF" w:rsidRPr="009B2297" w:rsidRDefault="00F950FF" w:rsidP="009B2297">
      <w:pPr>
        <w:spacing w:after="0"/>
        <w:rPr>
          <w:rFonts w:ascii="Arial" w:hAnsi="Arial" w:cs="Arial"/>
          <w:color w:val="000000"/>
          <w:sz w:val="20"/>
          <w:szCs w:val="20"/>
          <w:lang w:val="pt-BR"/>
        </w:rPr>
      </w:pPr>
      <w:r w:rsidRPr="009B2297">
        <w:rPr>
          <w:rFonts w:ascii="Arial" w:hAnsi="Arial" w:cs="Arial"/>
          <w:color w:val="000000"/>
          <w:sz w:val="20"/>
          <w:szCs w:val="20"/>
          <w:lang w:val="pt-BR"/>
        </w:rPr>
        <w:t xml:space="preserve">2. </w:t>
      </w:r>
      <w:r w:rsidRPr="009B2297">
        <w:rPr>
          <w:rFonts w:ascii="Arial" w:hAnsi="Arial" w:cs="Arial"/>
          <w:color w:val="000000"/>
          <w:spacing w:val="-6"/>
          <w:sz w:val="20"/>
          <w:szCs w:val="20"/>
          <w:lang w:val="pt-BR"/>
        </w:rPr>
        <w:t>Tổ chức cung cấp dịch vụ hành chính công</w:t>
      </w:r>
      <w:r w:rsidRPr="009B2297">
        <w:rPr>
          <w:rFonts w:ascii="Arial" w:hAnsi="Arial" w:cs="Arial"/>
          <w:color w:val="000000"/>
          <w:sz w:val="20"/>
          <w:szCs w:val="20"/>
          <w:lang w:val="pt-BR"/>
        </w:rPr>
        <w:t xml:space="preserve"> có trách nhiệm trang bị đầy đủ trang thiết bị cần thiết phục vụ cho việc thu thập, xử lý và triển khai quy trình dịch vụ công trực tuyến, bảo đảm khai thác hiệu quả hạ tầng công nghệ hiện có.</w:t>
      </w:r>
    </w:p>
    <w:p w:rsidR="00F950FF" w:rsidRPr="009B2297" w:rsidRDefault="00F950FF" w:rsidP="009B2297">
      <w:pPr>
        <w:spacing w:after="0"/>
        <w:rPr>
          <w:rFonts w:ascii="Arial" w:hAnsi="Arial" w:cs="Arial"/>
          <w:b/>
          <w:color w:val="000000"/>
          <w:sz w:val="20"/>
          <w:szCs w:val="20"/>
          <w:lang w:val="vi-VN"/>
        </w:rPr>
      </w:pPr>
      <w:r w:rsidRPr="009B2297">
        <w:rPr>
          <w:rFonts w:ascii="Arial" w:hAnsi="Arial" w:cs="Arial"/>
          <w:b/>
          <w:color w:val="000000"/>
          <w:sz w:val="20"/>
          <w:szCs w:val="20"/>
          <w:lang w:val="vi-VN"/>
        </w:rPr>
        <w:t xml:space="preserve">Điều </w:t>
      </w:r>
      <w:r w:rsidRPr="009B2297">
        <w:rPr>
          <w:rFonts w:ascii="Arial" w:hAnsi="Arial" w:cs="Arial"/>
          <w:b/>
          <w:color w:val="000000"/>
          <w:sz w:val="20"/>
          <w:szCs w:val="20"/>
          <w:lang w:val="pt-BR"/>
        </w:rPr>
        <w:t>17</w:t>
      </w:r>
      <w:r w:rsidRPr="009B2297">
        <w:rPr>
          <w:rFonts w:ascii="Arial" w:hAnsi="Arial" w:cs="Arial"/>
          <w:b/>
          <w:color w:val="000000"/>
          <w:sz w:val="20"/>
          <w:szCs w:val="20"/>
          <w:lang w:val="vi-VN"/>
        </w:rPr>
        <w:t>. Chế độ báo cáo tình hình cung cấp dịch vụ công trực tuyến</w:t>
      </w:r>
    </w:p>
    <w:p w:rsidR="00F950FF" w:rsidRPr="009B2297" w:rsidRDefault="00F950FF" w:rsidP="009B2297">
      <w:pPr>
        <w:spacing w:after="0"/>
        <w:rPr>
          <w:rFonts w:ascii="Arial" w:hAnsi="Arial" w:cs="Arial"/>
          <w:color w:val="000000"/>
          <w:spacing w:val="4"/>
          <w:sz w:val="20"/>
          <w:szCs w:val="20"/>
          <w:lang w:val="vi-VN"/>
        </w:rPr>
      </w:pPr>
      <w:r w:rsidRPr="009B2297">
        <w:rPr>
          <w:rFonts w:ascii="Arial" w:hAnsi="Arial" w:cs="Arial"/>
          <w:color w:val="000000"/>
          <w:spacing w:val="-4"/>
          <w:sz w:val="20"/>
          <w:szCs w:val="20"/>
          <w:lang w:val="vi-VN"/>
        </w:rPr>
        <w:t xml:space="preserve">1. Hàng năm, các cơ quan chuyên môn trực thuộc UBND tỉnh, UBND cấp huyện </w:t>
      </w:r>
      <w:r w:rsidRPr="009B2297">
        <w:rPr>
          <w:rFonts w:ascii="Arial" w:hAnsi="Arial" w:cs="Arial"/>
          <w:color w:val="000000"/>
          <w:spacing w:val="4"/>
          <w:sz w:val="20"/>
          <w:szCs w:val="20"/>
          <w:lang w:val="vi-VN"/>
        </w:rPr>
        <w:t>có trách nhiệm báo cáo tình hình triển khai dịch vụ công trực tuyến của năm và xây dựng lộ trình cung cấp dịch vụ công trực tuyến của năm tiếp theo gửi Sở Thông tin và Truyền thông trước ngày 01 tháng 12 năm đó.</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bCs/>
          <w:color w:val="000000"/>
          <w:spacing w:val="-4"/>
          <w:sz w:val="20"/>
          <w:szCs w:val="20"/>
          <w:lang w:val="vi-VN"/>
        </w:rPr>
        <w:t>2. Sở Thông tin và Truyền thông chịu trách nhiệm tổng hợp</w:t>
      </w:r>
      <w:r w:rsidRPr="009B2297">
        <w:rPr>
          <w:rFonts w:ascii="Arial" w:hAnsi="Arial" w:cs="Arial"/>
          <w:color w:val="000000"/>
          <w:spacing w:val="-4"/>
          <w:sz w:val="20"/>
          <w:szCs w:val="20"/>
          <w:lang w:val="vi-VN"/>
        </w:rPr>
        <w:t xml:space="preserve"> và báo cáo tình hình </w:t>
      </w:r>
      <w:r w:rsidRPr="009B2297">
        <w:rPr>
          <w:rFonts w:ascii="Arial" w:hAnsi="Arial" w:cs="Arial"/>
          <w:color w:val="000000"/>
          <w:sz w:val="20"/>
          <w:szCs w:val="20"/>
          <w:lang w:val="vi-VN"/>
        </w:rPr>
        <w:t>thực hiện dịch vụ công trực tuyến hàng năm của các đơn vị lên UBND tỉnh trước ngày 15 tháng 12 năm đó.</w:t>
      </w:r>
    </w:p>
    <w:p w:rsidR="00F950FF" w:rsidRPr="009B2297" w:rsidRDefault="00F950FF" w:rsidP="009B2297">
      <w:pPr>
        <w:spacing w:after="0"/>
        <w:rPr>
          <w:rFonts w:ascii="Arial" w:hAnsi="Arial" w:cs="Arial"/>
          <w:b/>
          <w:color w:val="000000"/>
          <w:sz w:val="20"/>
          <w:szCs w:val="20"/>
          <w:lang w:val="pt-BR"/>
        </w:rPr>
      </w:pPr>
      <w:r w:rsidRPr="009B2297">
        <w:rPr>
          <w:rFonts w:ascii="Arial" w:hAnsi="Arial" w:cs="Arial"/>
          <w:b/>
          <w:color w:val="000000"/>
          <w:sz w:val="20"/>
          <w:szCs w:val="20"/>
          <w:lang w:val="pt-BR"/>
        </w:rPr>
        <w:t>Điều 18. Trách nhiệm của cơ quan nhà nước</w:t>
      </w:r>
    </w:p>
    <w:p w:rsidR="00F950FF" w:rsidRPr="009B2297" w:rsidRDefault="00F950FF" w:rsidP="009B2297">
      <w:pPr>
        <w:spacing w:after="0"/>
        <w:rPr>
          <w:rFonts w:ascii="Arial" w:hAnsi="Arial" w:cs="Arial"/>
          <w:color w:val="000000"/>
          <w:spacing w:val="-4"/>
          <w:sz w:val="20"/>
          <w:szCs w:val="20"/>
          <w:lang w:val="pt-BR"/>
        </w:rPr>
      </w:pPr>
      <w:r w:rsidRPr="009B2297">
        <w:rPr>
          <w:rFonts w:ascii="Arial" w:hAnsi="Arial" w:cs="Arial"/>
          <w:color w:val="000000"/>
          <w:spacing w:val="-4"/>
          <w:sz w:val="20"/>
          <w:szCs w:val="20"/>
          <w:lang w:val="vi-VN"/>
        </w:rPr>
        <w:t xml:space="preserve">1. Thủ trưởng cơ quan nhà nước trực tiếp chỉ đạo việc xây dựng, duy trì hoạt động </w:t>
      </w:r>
      <w:r w:rsidRPr="009B2297">
        <w:rPr>
          <w:rFonts w:ascii="Arial" w:hAnsi="Arial" w:cs="Arial"/>
          <w:color w:val="000000"/>
          <w:sz w:val="20"/>
          <w:szCs w:val="20"/>
          <w:lang w:val="vi-VN"/>
        </w:rPr>
        <w:t>và phát triển dịch vụ công trực tuyến; chỉ đạo các đơn vị trực thuộc phối hợp với</w:t>
      </w:r>
      <w:r w:rsidRPr="009B2297">
        <w:rPr>
          <w:rFonts w:ascii="Arial" w:hAnsi="Arial" w:cs="Arial"/>
          <w:color w:val="000000"/>
          <w:sz w:val="20"/>
          <w:szCs w:val="20"/>
          <w:lang w:val="pt-BR"/>
        </w:rPr>
        <w:t xml:space="preserve"> T</w:t>
      </w:r>
      <w:r w:rsidRPr="009B2297">
        <w:rPr>
          <w:rFonts w:ascii="Arial" w:hAnsi="Arial" w:cs="Arial"/>
          <w:color w:val="000000"/>
          <w:sz w:val="20"/>
          <w:szCs w:val="20"/>
          <w:lang w:val="vi-VN"/>
        </w:rPr>
        <w:t xml:space="preserve">ổ </w:t>
      </w:r>
      <w:r w:rsidRPr="009B2297">
        <w:rPr>
          <w:rFonts w:ascii="Arial" w:hAnsi="Arial" w:cs="Arial"/>
          <w:color w:val="000000"/>
          <w:spacing w:val="-4"/>
          <w:sz w:val="20"/>
          <w:szCs w:val="20"/>
          <w:lang w:val="vi-VN"/>
        </w:rPr>
        <w:t>triển khai dịch vụ công trực tuyến trong việc bảo đảm cung cấp dịch vụ công trực tuyến.</w:t>
      </w:r>
    </w:p>
    <w:p w:rsidR="00F950FF" w:rsidRPr="009B2297" w:rsidRDefault="00F950FF" w:rsidP="009B2297">
      <w:pPr>
        <w:spacing w:after="0"/>
        <w:rPr>
          <w:rFonts w:ascii="Arial" w:hAnsi="Arial" w:cs="Arial"/>
          <w:color w:val="000000"/>
          <w:sz w:val="20"/>
          <w:szCs w:val="20"/>
          <w:lang w:val="pt-BR"/>
        </w:rPr>
      </w:pPr>
      <w:r w:rsidRPr="009B2297">
        <w:rPr>
          <w:rFonts w:ascii="Arial" w:hAnsi="Arial" w:cs="Arial"/>
          <w:color w:val="000000"/>
          <w:sz w:val="20"/>
          <w:szCs w:val="20"/>
          <w:lang w:val="pt-BR"/>
        </w:rPr>
        <w:t>2. Ban hành Quy chế triển khai dịch vụ công trực tuyến.</w:t>
      </w:r>
    </w:p>
    <w:p w:rsidR="00F950FF" w:rsidRPr="009B2297" w:rsidRDefault="00F950FF" w:rsidP="009B2297">
      <w:pPr>
        <w:spacing w:after="0"/>
        <w:rPr>
          <w:rFonts w:ascii="Arial" w:hAnsi="Arial" w:cs="Arial"/>
          <w:color w:val="000000"/>
          <w:spacing w:val="-4"/>
          <w:sz w:val="20"/>
          <w:szCs w:val="20"/>
          <w:lang w:val="vi-VN"/>
        </w:rPr>
      </w:pPr>
      <w:r w:rsidRPr="009B2297">
        <w:rPr>
          <w:rFonts w:ascii="Arial" w:hAnsi="Arial" w:cs="Arial"/>
          <w:color w:val="000000"/>
          <w:spacing w:val="-4"/>
          <w:sz w:val="20"/>
          <w:szCs w:val="20"/>
          <w:lang w:val="pt-BR"/>
        </w:rPr>
        <w:t>3</w:t>
      </w:r>
      <w:r w:rsidRPr="009B2297">
        <w:rPr>
          <w:rFonts w:ascii="Arial" w:hAnsi="Arial" w:cs="Arial"/>
          <w:color w:val="000000"/>
          <w:spacing w:val="-4"/>
          <w:sz w:val="20"/>
          <w:szCs w:val="20"/>
          <w:lang w:val="vi-VN"/>
        </w:rPr>
        <w:t>. Quy định quy trình giải quyết hồ sơ thuộc nhiệm vụ, quyền hạn của cơ quan cung cấp dịch vụ công trực tuyến phù hợp với quy trình chung về thủ tục hành chính nhằm cung cấp và khai thác các dịch vụ này một cách hiệu quả nhất.</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pacing w:val="-4"/>
          <w:sz w:val="20"/>
          <w:szCs w:val="20"/>
          <w:lang w:val="vi-VN"/>
        </w:rPr>
        <w:t xml:space="preserve">4. Niêm yết công khai quy trình tiếp nhận và giải quyết hồ sơ, thời hạn trả kết quả </w:t>
      </w:r>
      <w:r w:rsidRPr="009B2297">
        <w:rPr>
          <w:rFonts w:ascii="Arial" w:hAnsi="Arial" w:cs="Arial"/>
          <w:color w:val="000000"/>
          <w:sz w:val="20"/>
          <w:szCs w:val="20"/>
          <w:lang w:val="vi-VN"/>
        </w:rPr>
        <w:t>đối với từng dịch vụ công trên trang thông tin điện tử của cơ quan.</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pacing w:val="-6"/>
          <w:sz w:val="20"/>
          <w:szCs w:val="20"/>
          <w:lang w:val="vi-VN"/>
        </w:rPr>
        <w:t xml:space="preserve">5. Quản lý và bảo vệ thông tin của các tổ chức, cá nhân bao gồm: thông tin tài khoản đăng ký, thông tin hồ sơ; chỉ được phép cung cấp, chia sẻ cho bên thứ ba có thẩm quyền </w:t>
      </w:r>
      <w:r w:rsidRPr="009B2297">
        <w:rPr>
          <w:rFonts w:ascii="Arial" w:hAnsi="Arial" w:cs="Arial"/>
          <w:color w:val="000000"/>
          <w:sz w:val="20"/>
          <w:szCs w:val="20"/>
          <w:lang w:val="vi-VN"/>
        </w:rPr>
        <w:t>trong trường hợp phù hợp với quy định của pháp luật.</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pacing w:val="-2"/>
          <w:sz w:val="20"/>
          <w:szCs w:val="20"/>
          <w:lang w:val="vi-VN"/>
        </w:rPr>
        <w:t xml:space="preserve">6. Khi xảy ra sự cố đối với Hệ thống dịch vụ công trực tuyến phải thông báo ngay </w:t>
      </w:r>
      <w:r w:rsidRPr="009B2297">
        <w:rPr>
          <w:rFonts w:ascii="Arial" w:hAnsi="Arial" w:cs="Arial"/>
          <w:color w:val="000000"/>
          <w:sz w:val="20"/>
          <w:szCs w:val="20"/>
          <w:lang w:val="vi-VN"/>
        </w:rPr>
        <w:t>với Sở Thông tin và Truyền thông để được hỗ trợ và khắc phục kịp thời.</w:t>
      </w:r>
    </w:p>
    <w:p w:rsidR="00F950FF" w:rsidRPr="009B2297" w:rsidRDefault="00F950FF" w:rsidP="009B2297">
      <w:pPr>
        <w:spacing w:after="0"/>
        <w:rPr>
          <w:rFonts w:ascii="Arial" w:hAnsi="Arial" w:cs="Arial"/>
          <w:color w:val="000000"/>
          <w:sz w:val="20"/>
          <w:szCs w:val="20"/>
          <w:lang w:val="pt-BR"/>
        </w:rPr>
      </w:pPr>
      <w:r w:rsidRPr="009B2297">
        <w:rPr>
          <w:rFonts w:ascii="Arial" w:hAnsi="Arial" w:cs="Arial"/>
          <w:color w:val="000000"/>
          <w:sz w:val="20"/>
          <w:szCs w:val="20"/>
          <w:lang w:val="vi-VN"/>
        </w:rPr>
        <w:t>7. Sử dụng kinh phí được phân bổ theo kế hoạch và các nguồn hợp pháp khác để bảo đảm</w:t>
      </w:r>
      <w:r w:rsidRPr="009B2297">
        <w:rPr>
          <w:rFonts w:ascii="Arial" w:hAnsi="Arial" w:cs="Arial"/>
          <w:color w:val="000000"/>
          <w:sz w:val="20"/>
          <w:szCs w:val="20"/>
          <w:lang w:val="pt-BR"/>
        </w:rPr>
        <w:t xml:space="preserve"> hoạt động, duy trì và phát triển dịch vụ công trực tuyến.</w:t>
      </w:r>
    </w:p>
    <w:p w:rsidR="00F950FF" w:rsidRPr="009B2297" w:rsidRDefault="00F950FF" w:rsidP="009B2297">
      <w:pPr>
        <w:spacing w:after="0"/>
        <w:rPr>
          <w:rFonts w:ascii="Arial" w:hAnsi="Arial" w:cs="Arial"/>
          <w:color w:val="000000"/>
          <w:sz w:val="20"/>
          <w:szCs w:val="20"/>
          <w:lang w:val="pt-BR"/>
        </w:rPr>
      </w:pPr>
      <w:r w:rsidRPr="009B2297">
        <w:rPr>
          <w:rFonts w:ascii="Arial" w:hAnsi="Arial" w:cs="Arial"/>
          <w:color w:val="000000"/>
          <w:sz w:val="20"/>
          <w:szCs w:val="20"/>
          <w:lang w:val="pt-BR"/>
        </w:rPr>
        <w:t>8. Thực hiện chế độ báo cáo định kỳ hàng tháng, năm về tình hình triển khai dịch vụ công trực tuyến:</w:t>
      </w:r>
    </w:p>
    <w:p w:rsidR="00F950FF" w:rsidRPr="009B2297" w:rsidRDefault="00F950FF" w:rsidP="009B2297">
      <w:pPr>
        <w:spacing w:after="0"/>
        <w:rPr>
          <w:rFonts w:ascii="Arial" w:hAnsi="Arial" w:cs="Arial"/>
          <w:color w:val="000000"/>
          <w:sz w:val="20"/>
          <w:szCs w:val="20"/>
          <w:lang w:val="pt-BR"/>
        </w:rPr>
      </w:pPr>
      <w:r w:rsidRPr="009B2297">
        <w:rPr>
          <w:rFonts w:ascii="Arial" w:hAnsi="Arial" w:cs="Arial"/>
          <w:color w:val="000000"/>
          <w:sz w:val="20"/>
          <w:szCs w:val="20"/>
          <w:lang w:val="pt-BR"/>
        </w:rPr>
        <w:t>- Cơ quan chuyên môn thuộc UBND tỉnh, UBND cấp huyện: gửi báo cáo về Văn phòng UBND tỉnh trước ngày 22 hàng tháng; báo cáo năm gửi về trước ngày 01 tháng 12 hàng năm;</w:t>
      </w:r>
    </w:p>
    <w:p w:rsidR="00F950FF" w:rsidRPr="009B2297" w:rsidRDefault="00F950FF" w:rsidP="009B2297">
      <w:pPr>
        <w:spacing w:after="0"/>
        <w:rPr>
          <w:rFonts w:ascii="Arial" w:hAnsi="Arial" w:cs="Arial"/>
          <w:color w:val="000000"/>
          <w:sz w:val="20"/>
          <w:szCs w:val="20"/>
          <w:lang w:val="pt-BR"/>
        </w:rPr>
      </w:pPr>
      <w:r w:rsidRPr="009B2297">
        <w:rPr>
          <w:rFonts w:ascii="Arial" w:hAnsi="Arial" w:cs="Arial"/>
          <w:color w:val="000000"/>
          <w:spacing w:val="-4"/>
          <w:sz w:val="20"/>
          <w:szCs w:val="20"/>
          <w:lang w:val="pt-BR"/>
        </w:rPr>
        <w:t>- Văn phòng UBND tỉnh: tổng hợp, báo cáo UBND tỉnh định kỳ hàng</w:t>
      </w:r>
      <w:r w:rsidRPr="009B2297">
        <w:rPr>
          <w:rFonts w:ascii="Arial" w:hAnsi="Arial" w:cs="Arial"/>
          <w:color w:val="000000"/>
          <w:sz w:val="20"/>
          <w:szCs w:val="20"/>
          <w:lang w:val="pt-BR"/>
        </w:rPr>
        <w:t xml:space="preserve"> tháng trước ngày 22 và báo cáo năm gửi UBND tỉnh và Bộ Thông tin và Truyền thông trước ngày 15 tháng 12 hàng năm.</w:t>
      </w:r>
    </w:p>
    <w:p w:rsidR="00F950FF" w:rsidRPr="009B2297" w:rsidRDefault="00F950FF" w:rsidP="009B2297">
      <w:pPr>
        <w:spacing w:after="0"/>
        <w:rPr>
          <w:rFonts w:ascii="Arial" w:hAnsi="Arial" w:cs="Arial"/>
          <w:b/>
          <w:color w:val="000000"/>
          <w:sz w:val="20"/>
          <w:szCs w:val="20"/>
          <w:lang w:val="pt-BR"/>
        </w:rPr>
      </w:pPr>
      <w:r w:rsidRPr="009B2297">
        <w:rPr>
          <w:rFonts w:ascii="Arial" w:hAnsi="Arial" w:cs="Arial"/>
          <w:b/>
          <w:color w:val="000000"/>
          <w:sz w:val="20"/>
          <w:szCs w:val="20"/>
          <w:lang w:val="pt-BR"/>
        </w:rPr>
        <w:t>Điều 19. Trách nhiệm của các cơ quan liên quan</w:t>
      </w:r>
    </w:p>
    <w:p w:rsidR="00F950FF" w:rsidRPr="009B2297" w:rsidRDefault="00F950FF" w:rsidP="009B2297">
      <w:pPr>
        <w:spacing w:after="0"/>
        <w:rPr>
          <w:rFonts w:ascii="Arial" w:hAnsi="Arial" w:cs="Arial"/>
          <w:color w:val="000000"/>
          <w:sz w:val="20"/>
          <w:szCs w:val="20"/>
          <w:lang w:val="pt-BR"/>
        </w:rPr>
      </w:pPr>
      <w:r w:rsidRPr="009B2297">
        <w:rPr>
          <w:rFonts w:ascii="Arial" w:hAnsi="Arial" w:cs="Arial"/>
          <w:color w:val="000000"/>
          <w:spacing w:val="-4"/>
          <w:sz w:val="20"/>
          <w:szCs w:val="20"/>
          <w:lang w:val="pt-BR"/>
        </w:rPr>
        <w:t>1. Văn phòng Ủy ban nhân dân tỉnh chỉ đạo Cổng Thông tin điện tử tỉnh thực hiện vai trò làm đầu mối kết nối mạng thông tin hành chính điện tử của tỉnh với các cơ quan trực thuộc và địa phương; Tích hợp thông tin các dịch vụ công trực tuyến của</w:t>
      </w:r>
      <w:r w:rsidRPr="009B2297">
        <w:rPr>
          <w:rFonts w:ascii="Arial" w:hAnsi="Arial" w:cs="Arial"/>
          <w:color w:val="000000"/>
          <w:sz w:val="20"/>
          <w:szCs w:val="20"/>
          <w:lang w:val="pt-BR"/>
        </w:rPr>
        <w:t xml:space="preserve"> Ủy ban nhân dân tỉnh.</w:t>
      </w:r>
    </w:p>
    <w:p w:rsidR="00F950FF" w:rsidRPr="009B2297" w:rsidRDefault="00F950FF" w:rsidP="009B2297">
      <w:pPr>
        <w:spacing w:after="0"/>
        <w:rPr>
          <w:rFonts w:ascii="Arial" w:hAnsi="Arial" w:cs="Arial"/>
          <w:color w:val="000000"/>
          <w:sz w:val="20"/>
          <w:szCs w:val="20"/>
          <w:lang w:val="pt-BR"/>
        </w:rPr>
      </w:pPr>
      <w:r w:rsidRPr="009B2297">
        <w:rPr>
          <w:rFonts w:ascii="Arial" w:hAnsi="Arial" w:cs="Arial"/>
          <w:color w:val="000000"/>
          <w:sz w:val="20"/>
          <w:szCs w:val="20"/>
          <w:lang w:val="pt-BR"/>
        </w:rPr>
        <w:t>2. Sở Thông tin và Truyền thông có trách nhiệm:</w:t>
      </w:r>
    </w:p>
    <w:p w:rsidR="00F950FF" w:rsidRPr="009B2297" w:rsidRDefault="00F950FF" w:rsidP="009B2297">
      <w:pPr>
        <w:spacing w:after="0"/>
        <w:rPr>
          <w:rFonts w:ascii="Arial" w:hAnsi="Arial" w:cs="Arial"/>
          <w:color w:val="000000"/>
          <w:sz w:val="20"/>
          <w:szCs w:val="20"/>
          <w:lang w:val="pt-BR"/>
        </w:rPr>
      </w:pPr>
      <w:r w:rsidRPr="009B2297">
        <w:rPr>
          <w:rFonts w:ascii="Arial" w:hAnsi="Arial" w:cs="Arial"/>
          <w:color w:val="000000"/>
          <w:sz w:val="20"/>
          <w:szCs w:val="20"/>
          <w:lang w:val="pt-BR"/>
        </w:rPr>
        <w:t>a) Hướng dẫn các đơn vị thực hiện các quy định của Quy định này.</w:t>
      </w:r>
    </w:p>
    <w:p w:rsidR="00F950FF" w:rsidRPr="009B2297" w:rsidRDefault="00F950FF" w:rsidP="009B2297">
      <w:pPr>
        <w:spacing w:after="0"/>
        <w:rPr>
          <w:rFonts w:ascii="Arial" w:hAnsi="Arial" w:cs="Arial"/>
          <w:color w:val="000000"/>
          <w:sz w:val="20"/>
          <w:szCs w:val="20"/>
          <w:lang w:val="pt-BR"/>
        </w:rPr>
      </w:pPr>
      <w:r w:rsidRPr="009B2297">
        <w:rPr>
          <w:rFonts w:ascii="Arial" w:hAnsi="Arial" w:cs="Arial"/>
          <w:color w:val="000000"/>
          <w:sz w:val="20"/>
          <w:szCs w:val="20"/>
          <w:lang w:val="pt-BR"/>
        </w:rPr>
        <w:lastRenderedPageBreak/>
        <w:t>b) Tham mưu UBND tỉnh ban hành các tiêu chuẩn, quy chuẩn kỹ thuật áp dụng cho dịch vụ công trực tuyến của tổ chức cung cấp dịch vụ hành chính công.</w:t>
      </w:r>
    </w:p>
    <w:p w:rsidR="00F950FF" w:rsidRPr="009B2297" w:rsidRDefault="00F950FF" w:rsidP="009B2297">
      <w:pPr>
        <w:spacing w:after="0"/>
        <w:rPr>
          <w:rFonts w:ascii="Arial" w:hAnsi="Arial" w:cs="Arial"/>
          <w:color w:val="000000"/>
          <w:sz w:val="20"/>
          <w:szCs w:val="20"/>
          <w:lang w:val="pt-BR"/>
        </w:rPr>
      </w:pPr>
      <w:r w:rsidRPr="009B2297">
        <w:rPr>
          <w:rFonts w:ascii="Arial" w:hAnsi="Arial" w:cs="Arial"/>
          <w:color w:val="000000"/>
          <w:spacing w:val="-4"/>
          <w:sz w:val="20"/>
          <w:szCs w:val="20"/>
          <w:lang w:val="pt-BR"/>
        </w:rPr>
        <w:t xml:space="preserve">c) Chủ trì phối hợp với các cơ quan liên quan xây dựng phương thức và cơ chế </w:t>
      </w:r>
      <w:r w:rsidRPr="009B2297">
        <w:rPr>
          <w:rFonts w:ascii="Arial" w:hAnsi="Arial" w:cs="Arial"/>
          <w:color w:val="000000"/>
          <w:sz w:val="20"/>
          <w:szCs w:val="20"/>
          <w:lang w:val="pt-BR"/>
        </w:rPr>
        <w:t>thanh toán đối với việc thực hiện dịch vụ công trực tuyến.</w:t>
      </w:r>
    </w:p>
    <w:p w:rsidR="00F950FF" w:rsidRPr="009B2297" w:rsidRDefault="00F950FF" w:rsidP="009B2297">
      <w:pPr>
        <w:spacing w:after="0"/>
        <w:rPr>
          <w:rFonts w:ascii="Arial" w:hAnsi="Arial" w:cs="Arial"/>
          <w:color w:val="000000"/>
          <w:spacing w:val="-4"/>
          <w:sz w:val="20"/>
          <w:szCs w:val="20"/>
          <w:lang w:val="pt-BR"/>
        </w:rPr>
      </w:pPr>
      <w:r w:rsidRPr="009B2297">
        <w:rPr>
          <w:rFonts w:ascii="Arial" w:hAnsi="Arial" w:cs="Arial"/>
          <w:color w:val="000000"/>
          <w:spacing w:val="-4"/>
          <w:sz w:val="20"/>
          <w:szCs w:val="20"/>
          <w:lang w:val="pt-BR"/>
        </w:rPr>
        <w:t>d) Nâng cấp, hoàn chỉnh Cổng dịch vụ công tỉnh Thừa Thiên Huế; Xây</w:t>
      </w:r>
      <w:r w:rsidRPr="009B2297">
        <w:rPr>
          <w:rFonts w:ascii="Arial" w:hAnsi="Arial" w:cs="Arial"/>
          <w:color w:val="000000"/>
          <w:sz w:val="20"/>
          <w:szCs w:val="20"/>
          <w:lang w:val="pt-BR"/>
        </w:rPr>
        <w:t xml:space="preserve"> dựng các biện pháp kỹ thuật để bảo đảm an toàn thông tin và dữ liệu của các đơn vị; Xây dựng giải pháp hiệu quả chống lại các tấn công gây mất an toàn thông tin; Xây dựng </w:t>
      </w:r>
      <w:r w:rsidRPr="009B2297">
        <w:rPr>
          <w:rFonts w:ascii="Arial" w:hAnsi="Arial" w:cs="Arial"/>
          <w:color w:val="000000"/>
          <w:spacing w:val="-4"/>
          <w:sz w:val="20"/>
          <w:szCs w:val="20"/>
          <w:lang w:val="pt-BR"/>
        </w:rPr>
        <w:t>phương án dự phòng khắc phục sự cố bảo đảm hệ thống hoạt động liên tục ở mức tối đa.</w:t>
      </w:r>
    </w:p>
    <w:p w:rsidR="00F950FF" w:rsidRPr="009B2297" w:rsidRDefault="00F950FF" w:rsidP="009B2297">
      <w:pPr>
        <w:spacing w:after="0"/>
        <w:rPr>
          <w:rFonts w:ascii="Arial" w:hAnsi="Arial" w:cs="Arial"/>
          <w:color w:val="000000"/>
          <w:sz w:val="20"/>
          <w:szCs w:val="20"/>
          <w:lang w:val="pt-BR"/>
        </w:rPr>
      </w:pPr>
      <w:r w:rsidRPr="009B2297">
        <w:rPr>
          <w:rFonts w:ascii="Arial" w:hAnsi="Arial" w:cs="Arial"/>
          <w:color w:val="000000"/>
          <w:spacing w:val="-6"/>
          <w:sz w:val="20"/>
          <w:szCs w:val="20"/>
          <w:lang w:val="pt-BR"/>
        </w:rPr>
        <w:t xml:space="preserve">đ) Xây dựng Bộ tiêu chí đánh giá hiệu quả của các dịch vụ công trực tuyến. Qua đó, </w:t>
      </w:r>
      <w:r w:rsidRPr="009B2297">
        <w:rPr>
          <w:rFonts w:ascii="Arial" w:hAnsi="Arial" w:cs="Arial"/>
          <w:color w:val="000000"/>
          <w:spacing w:val="-4"/>
          <w:sz w:val="20"/>
          <w:szCs w:val="20"/>
          <w:lang w:val="pt-BR"/>
        </w:rPr>
        <w:t xml:space="preserve">tổ chức đánh giá, báo cáo UBND tỉnh tình hình hoạt động của các cơ quan hành chính </w:t>
      </w:r>
      <w:r w:rsidRPr="009B2297">
        <w:rPr>
          <w:rFonts w:ascii="Arial" w:hAnsi="Arial" w:cs="Arial"/>
          <w:color w:val="000000"/>
          <w:sz w:val="20"/>
          <w:szCs w:val="20"/>
          <w:lang w:val="pt-BR"/>
        </w:rPr>
        <w:t>nhà nước.</w:t>
      </w:r>
    </w:p>
    <w:p w:rsidR="00F950FF" w:rsidRPr="009B2297" w:rsidRDefault="00F950FF" w:rsidP="009B2297">
      <w:pPr>
        <w:spacing w:after="0"/>
        <w:rPr>
          <w:rFonts w:ascii="Arial" w:hAnsi="Arial" w:cs="Arial"/>
          <w:color w:val="000000"/>
          <w:sz w:val="20"/>
          <w:szCs w:val="20"/>
          <w:lang w:val="pt-BR"/>
        </w:rPr>
      </w:pPr>
      <w:r w:rsidRPr="009B2297">
        <w:rPr>
          <w:rFonts w:ascii="Arial" w:hAnsi="Arial" w:cs="Arial"/>
          <w:color w:val="000000"/>
          <w:sz w:val="20"/>
          <w:szCs w:val="20"/>
          <w:lang w:val="pt-BR"/>
        </w:rPr>
        <w:t>e) Trung tâm Thông tin dữ liệu điện tử - Sở Thông tin và Truyền thông chịu trách nhiệm duy trì vận hành ổn định, đề xuất các giải pháp nhằm đảm bảo hoạt động của Dịch vụ công trực tuyến cho tất cả các cơ quan đơn vị.</w:t>
      </w:r>
    </w:p>
    <w:p w:rsidR="00F950FF" w:rsidRPr="009B2297" w:rsidRDefault="00F950FF" w:rsidP="009B2297">
      <w:pPr>
        <w:spacing w:after="0"/>
        <w:rPr>
          <w:rFonts w:ascii="Arial" w:hAnsi="Arial" w:cs="Arial"/>
          <w:color w:val="000000"/>
          <w:sz w:val="20"/>
          <w:szCs w:val="20"/>
          <w:lang w:val="pt-BR"/>
        </w:rPr>
      </w:pPr>
      <w:r w:rsidRPr="009B2297">
        <w:rPr>
          <w:rFonts w:ascii="Arial" w:hAnsi="Arial" w:cs="Arial"/>
          <w:color w:val="000000"/>
          <w:spacing w:val="-4"/>
          <w:sz w:val="20"/>
          <w:szCs w:val="20"/>
          <w:lang w:val="pt-BR"/>
        </w:rPr>
        <w:t xml:space="preserve">g) Trung tâm Công nghệ thông tin và Truyền thông - Sở Thông tin và Truyền thông </w:t>
      </w:r>
      <w:r w:rsidRPr="009B2297">
        <w:rPr>
          <w:rFonts w:ascii="Arial" w:hAnsi="Arial" w:cs="Arial"/>
          <w:color w:val="000000"/>
          <w:spacing w:val="-8"/>
          <w:sz w:val="20"/>
          <w:szCs w:val="20"/>
          <w:lang w:val="pt-BR"/>
        </w:rPr>
        <w:t xml:space="preserve">chịu trách nhiệm vận hành, hướng dẫn các cơ quan đơn vị, công dân, tổ chức, doanh nghiệp </w:t>
      </w:r>
      <w:r w:rsidRPr="009B2297">
        <w:rPr>
          <w:rFonts w:ascii="Arial" w:hAnsi="Arial" w:cs="Arial"/>
          <w:color w:val="000000"/>
          <w:sz w:val="20"/>
          <w:szCs w:val="20"/>
          <w:lang w:val="pt-BR"/>
        </w:rPr>
        <w:t>ứng dụng Dịch vụ công trực tuyến đảm bảo chỉ tiêu đề ra.</w:t>
      </w:r>
    </w:p>
    <w:p w:rsidR="00F950FF" w:rsidRPr="009B2297" w:rsidRDefault="00F950FF" w:rsidP="009B2297">
      <w:pPr>
        <w:spacing w:after="0"/>
        <w:rPr>
          <w:rFonts w:ascii="Arial" w:hAnsi="Arial" w:cs="Arial"/>
          <w:color w:val="000000"/>
          <w:sz w:val="20"/>
          <w:szCs w:val="20"/>
          <w:lang w:val="pt-BR"/>
        </w:rPr>
      </w:pPr>
      <w:r w:rsidRPr="009B2297">
        <w:rPr>
          <w:rFonts w:ascii="Arial" w:hAnsi="Arial" w:cs="Arial"/>
          <w:color w:val="000000"/>
          <w:spacing w:val="-10"/>
          <w:sz w:val="20"/>
          <w:szCs w:val="20"/>
          <w:lang w:val="pt-BR"/>
        </w:rPr>
        <w:t xml:space="preserve">3. Sở Tài chính có trách nhiệm cân đối ngân sách tỉnh để bảo đảm kinh phí hoạt động, </w:t>
      </w:r>
      <w:r w:rsidRPr="009B2297">
        <w:rPr>
          <w:rFonts w:ascii="Arial" w:hAnsi="Arial" w:cs="Arial"/>
          <w:color w:val="000000"/>
          <w:sz w:val="20"/>
          <w:szCs w:val="20"/>
          <w:lang w:val="pt-BR"/>
        </w:rPr>
        <w:t>duy trì và phát triển dịch vụ công trực tuyến của các cơ quan hành chính nhà nước.</w:t>
      </w:r>
    </w:p>
    <w:p w:rsidR="00F950FF" w:rsidRPr="009B2297" w:rsidRDefault="00F950FF" w:rsidP="009B2297">
      <w:pPr>
        <w:spacing w:after="0"/>
        <w:rPr>
          <w:rFonts w:ascii="Arial" w:hAnsi="Arial" w:cs="Arial"/>
          <w:b/>
          <w:color w:val="000000"/>
          <w:sz w:val="20"/>
          <w:szCs w:val="20"/>
          <w:lang w:val="pt-BR"/>
        </w:rPr>
      </w:pPr>
      <w:r w:rsidRPr="009B2297">
        <w:rPr>
          <w:rFonts w:ascii="Arial" w:hAnsi="Arial" w:cs="Arial"/>
          <w:color w:val="000000"/>
          <w:spacing w:val="-6"/>
          <w:sz w:val="20"/>
          <w:szCs w:val="20"/>
          <w:lang w:val="pt-BR"/>
        </w:rPr>
        <w:t xml:space="preserve">4. Sở Tư pháp có trách nhiệm quản lý, duy trì, cập nhật dữ liệu về thủ tục hành chính </w:t>
      </w:r>
      <w:r w:rsidRPr="009B2297">
        <w:rPr>
          <w:rFonts w:ascii="Arial" w:hAnsi="Arial" w:cs="Arial"/>
          <w:color w:val="000000"/>
          <w:sz w:val="20"/>
          <w:szCs w:val="20"/>
          <w:lang w:val="pt-BR"/>
        </w:rPr>
        <w:t>và hoàn chỉnh cơ sở dữ liệu thủ tục hành chính.</w:t>
      </w:r>
    </w:p>
    <w:p w:rsidR="00F950FF" w:rsidRPr="009B2297" w:rsidRDefault="00F950FF" w:rsidP="009B2297">
      <w:pPr>
        <w:spacing w:after="0"/>
        <w:rPr>
          <w:rFonts w:ascii="Arial" w:hAnsi="Arial" w:cs="Arial"/>
          <w:b/>
          <w:color w:val="000000"/>
          <w:sz w:val="20"/>
          <w:szCs w:val="20"/>
          <w:lang w:val="pt-BR"/>
        </w:rPr>
      </w:pPr>
      <w:r w:rsidRPr="009B2297">
        <w:rPr>
          <w:rFonts w:ascii="Arial" w:hAnsi="Arial" w:cs="Arial"/>
          <w:b/>
          <w:color w:val="000000"/>
          <w:sz w:val="20"/>
          <w:szCs w:val="20"/>
          <w:lang w:val="pt-BR"/>
        </w:rPr>
        <w:t xml:space="preserve">Điều 20. Thanh tra, kiểm tra </w:t>
      </w:r>
    </w:p>
    <w:p w:rsidR="00F950FF" w:rsidRPr="009B2297" w:rsidRDefault="00F950FF" w:rsidP="009B2297">
      <w:pPr>
        <w:spacing w:after="0"/>
        <w:rPr>
          <w:rFonts w:ascii="Arial" w:hAnsi="Arial" w:cs="Arial"/>
          <w:color w:val="000000"/>
          <w:sz w:val="20"/>
          <w:szCs w:val="20"/>
          <w:lang w:val="pt-BR"/>
        </w:rPr>
      </w:pPr>
      <w:r w:rsidRPr="009B2297">
        <w:rPr>
          <w:rFonts w:ascii="Arial" w:hAnsi="Arial" w:cs="Arial"/>
          <w:color w:val="000000"/>
          <w:spacing w:val="-2"/>
          <w:sz w:val="20"/>
          <w:szCs w:val="20"/>
          <w:lang w:val="pt-BR"/>
        </w:rPr>
        <w:t xml:space="preserve">Sở Thông tin và Truyền thông có trách nhiệm thanh tra, kiểm tra việc thực hiện </w:t>
      </w:r>
      <w:r w:rsidRPr="009B2297">
        <w:rPr>
          <w:rFonts w:ascii="Arial" w:hAnsi="Arial" w:cs="Arial"/>
          <w:color w:val="000000"/>
          <w:sz w:val="20"/>
          <w:szCs w:val="20"/>
          <w:lang w:val="pt-BR"/>
        </w:rPr>
        <w:t>các quy định của Quy định này đối với các cơ quan nhà nước trên địa bàn tỉnh.</w:t>
      </w:r>
    </w:p>
    <w:p w:rsidR="00F950FF" w:rsidRPr="009B2297" w:rsidRDefault="00F950FF" w:rsidP="009B2297">
      <w:pPr>
        <w:spacing w:after="0"/>
        <w:ind w:firstLine="0"/>
        <w:jc w:val="center"/>
        <w:rPr>
          <w:rFonts w:ascii="Arial" w:hAnsi="Arial" w:cs="Arial"/>
          <w:b/>
          <w:color w:val="000000"/>
          <w:sz w:val="20"/>
          <w:szCs w:val="20"/>
          <w:lang w:val="pt-BR"/>
        </w:rPr>
      </w:pPr>
      <w:r w:rsidRPr="009B2297">
        <w:rPr>
          <w:rFonts w:ascii="Arial" w:hAnsi="Arial" w:cs="Arial"/>
          <w:b/>
          <w:color w:val="000000"/>
          <w:sz w:val="20"/>
          <w:szCs w:val="20"/>
          <w:lang w:val="pt-BR"/>
        </w:rPr>
        <w:t>Chương VI</w:t>
      </w:r>
    </w:p>
    <w:p w:rsidR="00F950FF" w:rsidRPr="009B2297" w:rsidRDefault="00F950FF" w:rsidP="009B2297">
      <w:pPr>
        <w:spacing w:after="0"/>
        <w:ind w:firstLine="0"/>
        <w:jc w:val="center"/>
        <w:rPr>
          <w:rFonts w:ascii="Arial" w:hAnsi="Arial" w:cs="Arial"/>
          <w:b/>
          <w:color w:val="000000"/>
          <w:sz w:val="20"/>
          <w:szCs w:val="20"/>
          <w:lang w:val="pt-BR"/>
        </w:rPr>
      </w:pPr>
      <w:r w:rsidRPr="009B2297">
        <w:rPr>
          <w:rFonts w:ascii="Arial" w:hAnsi="Arial" w:cs="Arial"/>
          <w:b/>
          <w:color w:val="000000"/>
          <w:sz w:val="20"/>
          <w:szCs w:val="20"/>
          <w:lang w:val="pt-BR"/>
        </w:rPr>
        <w:t>ĐIỀU KHOẢN THI HÀNH</w:t>
      </w:r>
    </w:p>
    <w:p w:rsidR="00F950FF" w:rsidRPr="009B2297" w:rsidRDefault="00F950FF" w:rsidP="009B2297">
      <w:pPr>
        <w:spacing w:after="0"/>
        <w:rPr>
          <w:rFonts w:ascii="Arial" w:hAnsi="Arial" w:cs="Arial"/>
          <w:b/>
          <w:color w:val="000000"/>
          <w:sz w:val="20"/>
          <w:szCs w:val="20"/>
          <w:lang w:val="pt-BR"/>
        </w:rPr>
      </w:pPr>
      <w:r w:rsidRPr="009B2297">
        <w:rPr>
          <w:rFonts w:ascii="Arial" w:hAnsi="Arial" w:cs="Arial"/>
          <w:b/>
          <w:color w:val="000000"/>
          <w:sz w:val="20"/>
          <w:szCs w:val="20"/>
          <w:lang w:val="pt-BR"/>
        </w:rPr>
        <w:t xml:space="preserve">Điều 21. Khen thưởng và xử lý vi phạm </w:t>
      </w:r>
    </w:p>
    <w:p w:rsidR="00F950FF" w:rsidRPr="009B2297" w:rsidRDefault="00F950FF" w:rsidP="009B2297">
      <w:pPr>
        <w:spacing w:after="0"/>
        <w:rPr>
          <w:rFonts w:ascii="Arial" w:hAnsi="Arial" w:cs="Arial"/>
          <w:color w:val="000000"/>
          <w:sz w:val="20"/>
          <w:szCs w:val="20"/>
          <w:lang w:val="pt-BR"/>
        </w:rPr>
      </w:pPr>
      <w:r w:rsidRPr="009B2297">
        <w:rPr>
          <w:rFonts w:ascii="Arial" w:hAnsi="Arial" w:cs="Arial"/>
          <w:color w:val="000000"/>
          <w:sz w:val="20"/>
          <w:szCs w:val="20"/>
          <w:lang w:val="pt-BR"/>
        </w:rPr>
        <w:t>1. Tổ chức, cá nhân thực hiện tốt Quy định này, có nhiều đóng góp trong việc cung cấp dịch vụ công trực tuyến của tỉnh tùy theo thành tích cụ thể sẽ được khen thưởng theo quy định Nhà nước.</w:t>
      </w:r>
    </w:p>
    <w:p w:rsidR="00F950FF" w:rsidRPr="009B2297" w:rsidRDefault="00F950FF" w:rsidP="009B2297">
      <w:pPr>
        <w:spacing w:after="0"/>
        <w:rPr>
          <w:rFonts w:ascii="Arial" w:hAnsi="Arial" w:cs="Arial"/>
          <w:color w:val="000000"/>
          <w:sz w:val="20"/>
          <w:szCs w:val="20"/>
          <w:lang w:val="pt-BR"/>
        </w:rPr>
      </w:pPr>
      <w:r w:rsidRPr="009B2297">
        <w:rPr>
          <w:rFonts w:ascii="Arial" w:hAnsi="Arial" w:cs="Arial"/>
          <w:color w:val="000000"/>
          <w:spacing w:val="-6"/>
          <w:sz w:val="20"/>
          <w:szCs w:val="20"/>
          <w:lang w:val="pt-BR"/>
        </w:rPr>
        <w:t>2. Các tổ chức, cá nhân có hành vi vi phạm Quy định này thì tùy theo tính</w:t>
      </w:r>
      <w:r w:rsidRPr="009B2297">
        <w:rPr>
          <w:rFonts w:ascii="Arial" w:hAnsi="Arial" w:cs="Arial"/>
          <w:color w:val="000000"/>
          <w:sz w:val="20"/>
          <w:szCs w:val="20"/>
          <w:lang w:val="pt-BR"/>
        </w:rPr>
        <w:t xml:space="preserve"> chất, mức độ vi phạm để xử lý theo quy định của pháp luật hiện hành.</w:t>
      </w:r>
    </w:p>
    <w:p w:rsidR="00F950FF" w:rsidRPr="009B2297" w:rsidRDefault="00F950FF" w:rsidP="009B2297">
      <w:pPr>
        <w:spacing w:after="0"/>
        <w:rPr>
          <w:rFonts w:ascii="Arial" w:hAnsi="Arial" w:cs="Arial"/>
          <w:b/>
          <w:color w:val="000000"/>
          <w:sz w:val="20"/>
          <w:szCs w:val="20"/>
          <w:lang w:val="pt-BR"/>
        </w:rPr>
      </w:pPr>
      <w:r w:rsidRPr="009B2297">
        <w:rPr>
          <w:rFonts w:ascii="Arial" w:hAnsi="Arial" w:cs="Arial"/>
          <w:b/>
          <w:color w:val="000000"/>
          <w:sz w:val="20"/>
          <w:szCs w:val="20"/>
          <w:lang w:val="pt-BR"/>
        </w:rPr>
        <w:t>Điều 22. Trách nhiệm thi hành</w:t>
      </w:r>
    </w:p>
    <w:p w:rsidR="00F950FF" w:rsidRPr="009B2297" w:rsidRDefault="00F950FF" w:rsidP="009B2297">
      <w:pPr>
        <w:spacing w:after="0"/>
        <w:rPr>
          <w:rFonts w:ascii="Arial" w:hAnsi="Arial" w:cs="Arial"/>
          <w:color w:val="000000"/>
          <w:sz w:val="20"/>
          <w:szCs w:val="20"/>
          <w:lang w:val="vi-VN"/>
        </w:rPr>
      </w:pPr>
      <w:r w:rsidRPr="009B2297">
        <w:rPr>
          <w:rFonts w:ascii="Arial" w:hAnsi="Arial" w:cs="Arial"/>
          <w:color w:val="000000"/>
          <w:sz w:val="20"/>
          <w:szCs w:val="20"/>
          <w:lang w:val="pt-BR"/>
        </w:rPr>
        <w:t>Thủ trưởng các cơ quan chuyên môn thuộc tỉnh, Chủ tịch Ủy ban nhân dân cấp huyện</w:t>
      </w:r>
      <w:r w:rsidRPr="009B2297">
        <w:rPr>
          <w:rFonts w:ascii="Arial" w:hAnsi="Arial" w:cs="Arial"/>
          <w:color w:val="000000"/>
          <w:sz w:val="20"/>
          <w:szCs w:val="20"/>
          <w:lang w:val="vi-VN"/>
        </w:rPr>
        <w:t xml:space="preserve"> </w:t>
      </w:r>
      <w:r w:rsidRPr="009B2297">
        <w:rPr>
          <w:rFonts w:ascii="Arial" w:hAnsi="Arial" w:cs="Arial"/>
          <w:color w:val="000000"/>
          <w:sz w:val="20"/>
          <w:szCs w:val="20"/>
          <w:lang w:val="pt-BR"/>
        </w:rPr>
        <w:t xml:space="preserve">và </w:t>
      </w:r>
      <w:r w:rsidRPr="009B2297">
        <w:rPr>
          <w:rFonts w:ascii="Arial" w:hAnsi="Arial" w:cs="Arial"/>
          <w:color w:val="000000"/>
          <w:sz w:val="20"/>
          <w:szCs w:val="20"/>
          <w:lang w:val="vi-VN"/>
        </w:rPr>
        <w:t>T</w:t>
      </w:r>
      <w:r w:rsidRPr="009B2297">
        <w:rPr>
          <w:rFonts w:ascii="Arial" w:hAnsi="Arial" w:cs="Arial"/>
          <w:color w:val="000000"/>
          <w:sz w:val="20"/>
          <w:szCs w:val="20"/>
          <w:lang w:val="pt-BR"/>
        </w:rPr>
        <w:t>hủ trưởng các cơ quan, đơn vị trên địa bàn có triển khai dịch vụ công trực tuyến chịu trách nhiệm thi hành Quy định này.</w:t>
      </w:r>
    </w:p>
    <w:p w:rsidR="00F950FF" w:rsidRPr="009B2297" w:rsidRDefault="00F950FF" w:rsidP="009B2297">
      <w:pPr>
        <w:spacing w:after="0"/>
        <w:rPr>
          <w:rFonts w:ascii="Arial" w:hAnsi="Arial" w:cs="Arial"/>
          <w:color w:val="000000"/>
          <w:sz w:val="20"/>
          <w:szCs w:val="20"/>
        </w:rPr>
      </w:pPr>
      <w:r w:rsidRPr="009B2297">
        <w:rPr>
          <w:rFonts w:ascii="Arial" w:hAnsi="Arial" w:cs="Arial"/>
          <w:color w:val="000000"/>
          <w:sz w:val="20"/>
          <w:szCs w:val="20"/>
          <w:lang w:val="vi-VN"/>
        </w:rPr>
        <w:t>Trong quá trình thực hiện nếu có khó khăn, vướng mắc, các Sở, Ban, Ngành, địa phương phản ánh kịp thời đến Sở Thông tin và Truyền thông để kịp thời tổng hợp báo cáo UBND tỉnh xem xét, giải quyết.</w:t>
      </w:r>
      <w:r w:rsidRPr="009B2297">
        <w:rPr>
          <w:rFonts w:ascii="Arial" w:hAnsi="Arial" w:cs="Arial"/>
          <w:color w:val="000000"/>
          <w:sz w:val="20"/>
          <w:szCs w:val="20"/>
        </w:rPr>
        <w:t>/.</w:t>
      </w:r>
      <w:r w:rsidRPr="009B2297">
        <w:rPr>
          <w:rFonts w:ascii="Arial" w:hAnsi="Arial" w:cs="Arial"/>
          <w:color w:val="000000"/>
          <w:sz w:val="20"/>
          <w:szCs w:val="20"/>
          <w:lang w:val="vi-VN"/>
        </w:rPr>
        <w:t xml:space="preserve"> </w:t>
      </w:r>
    </w:p>
    <w:p w:rsidR="00F950FF" w:rsidRPr="009B2297" w:rsidRDefault="00F950FF" w:rsidP="009B2297">
      <w:pPr>
        <w:spacing w:after="0"/>
        <w:ind w:firstLine="0"/>
        <w:rPr>
          <w:rFonts w:ascii="Arial" w:hAnsi="Arial" w:cs="Arial"/>
          <w:color w:val="000000"/>
          <w:sz w:val="20"/>
          <w:szCs w:val="20"/>
        </w:rPr>
      </w:pPr>
    </w:p>
    <w:tbl>
      <w:tblPr>
        <w:tblW w:w="0" w:type="auto"/>
        <w:tblLayout w:type="fixed"/>
        <w:tblLook w:val="04A0" w:firstRow="1" w:lastRow="0" w:firstColumn="1" w:lastColumn="0" w:noHBand="0" w:noVBand="1"/>
      </w:tblPr>
      <w:tblGrid>
        <w:gridCol w:w="4077"/>
        <w:gridCol w:w="4923"/>
      </w:tblGrid>
      <w:tr w:rsidR="00F950FF" w:rsidRPr="009B2297" w:rsidTr="00F950FF">
        <w:trPr>
          <w:trHeight w:val="74"/>
        </w:trPr>
        <w:tc>
          <w:tcPr>
            <w:tcW w:w="4077" w:type="dxa"/>
          </w:tcPr>
          <w:p w:rsidR="00F950FF" w:rsidRPr="009B2297" w:rsidRDefault="00F950FF" w:rsidP="009B2297">
            <w:pPr>
              <w:spacing w:after="0"/>
              <w:ind w:firstLine="0"/>
              <w:jc w:val="center"/>
              <w:rPr>
                <w:rFonts w:ascii="Arial" w:hAnsi="Arial" w:cs="Arial"/>
                <w:b/>
                <w:color w:val="000000"/>
                <w:sz w:val="20"/>
                <w:szCs w:val="20"/>
                <w:lang w:val="sv-SE"/>
              </w:rPr>
            </w:pPr>
          </w:p>
        </w:tc>
        <w:tc>
          <w:tcPr>
            <w:tcW w:w="4923" w:type="dxa"/>
          </w:tcPr>
          <w:p w:rsidR="00F950FF" w:rsidRPr="009B2297" w:rsidRDefault="00F950FF" w:rsidP="009B2297">
            <w:pPr>
              <w:spacing w:after="0"/>
              <w:ind w:firstLine="0"/>
              <w:jc w:val="center"/>
              <w:rPr>
                <w:rFonts w:ascii="Arial" w:hAnsi="Arial" w:cs="Arial"/>
                <w:b/>
                <w:color w:val="000000"/>
                <w:sz w:val="20"/>
                <w:szCs w:val="20"/>
                <w:lang w:val="sv-SE"/>
              </w:rPr>
            </w:pPr>
            <w:r w:rsidRPr="009B2297">
              <w:rPr>
                <w:rFonts w:ascii="Arial" w:hAnsi="Arial" w:cs="Arial"/>
                <w:b/>
                <w:color w:val="000000"/>
                <w:sz w:val="20"/>
                <w:szCs w:val="20"/>
                <w:lang w:val="sv-SE"/>
              </w:rPr>
              <w:t>TM. ỦY BAN NHÂN DÂN</w:t>
            </w:r>
            <w:r w:rsidRPr="009B2297">
              <w:rPr>
                <w:rFonts w:ascii="Arial" w:hAnsi="Arial" w:cs="Arial"/>
                <w:b/>
                <w:color w:val="000000"/>
                <w:sz w:val="20"/>
                <w:szCs w:val="20"/>
                <w:lang w:val="sv-SE"/>
              </w:rPr>
              <w:br/>
              <w:t xml:space="preserve">KT. CHỦ TỊCH </w:t>
            </w:r>
          </w:p>
          <w:p w:rsidR="00F950FF" w:rsidRPr="009B2297" w:rsidRDefault="00F950FF" w:rsidP="009B2297">
            <w:pPr>
              <w:spacing w:after="0"/>
              <w:ind w:firstLine="0"/>
              <w:jc w:val="center"/>
              <w:rPr>
                <w:rFonts w:ascii="Arial" w:hAnsi="Arial" w:cs="Arial"/>
                <w:b/>
                <w:color w:val="000000"/>
                <w:sz w:val="20"/>
                <w:szCs w:val="20"/>
                <w:lang w:val="sv-SE"/>
              </w:rPr>
            </w:pPr>
            <w:r w:rsidRPr="009B2297">
              <w:rPr>
                <w:rFonts w:ascii="Arial" w:hAnsi="Arial" w:cs="Arial"/>
                <w:b/>
                <w:color w:val="000000"/>
                <w:sz w:val="20"/>
                <w:szCs w:val="20"/>
                <w:lang w:val="sv-SE"/>
              </w:rPr>
              <w:t>PHÓ CHỦ TỊCH</w:t>
            </w:r>
          </w:p>
          <w:p w:rsidR="00F950FF" w:rsidRPr="009B2297" w:rsidRDefault="00F950FF" w:rsidP="009B2297">
            <w:pPr>
              <w:spacing w:after="0"/>
              <w:ind w:firstLine="0"/>
              <w:jc w:val="center"/>
              <w:rPr>
                <w:rFonts w:ascii="Arial" w:eastAsia="SimSun" w:hAnsi="Arial" w:cs="Arial"/>
                <w:b/>
                <w:color w:val="000000"/>
                <w:sz w:val="20"/>
                <w:szCs w:val="20"/>
                <w:lang w:val="sv-SE"/>
              </w:rPr>
            </w:pPr>
            <w:r w:rsidRPr="009B2297">
              <w:rPr>
                <w:rFonts w:ascii="Arial" w:hAnsi="Arial" w:cs="Arial"/>
                <w:b/>
                <w:color w:val="000000"/>
                <w:sz w:val="20"/>
                <w:szCs w:val="20"/>
                <w:lang w:val="sv-SE"/>
              </w:rPr>
              <w:t>Phan Ngọc Thọ</w:t>
            </w:r>
          </w:p>
          <w:p w:rsidR="00F950FF" w:rsidRPr="009B2297" w:rsidRDefault="00F950FF" w:rsidP="009B2297">
            <w:pPr>
              <w:spacing w:after="0"/>
              <w:ind w:firstLine="0"/>
              <w:jc w:val="center"/>
              <w:rPr>
                <w:rFonts w:ascii="Arial" w:hAnsi="Arial" w:cs="Arial"/>
                <w:b/>
                <w:color w:val="000000"/>
                <w:sz w:val="20"/>
                <w:szCs w:val="20"/>
                <w:lang w:val="sv-SE"/>
              </w:rPr>
            </w:pPr>
          </w:p>
        </w:tc>
      </w:tr>
    </w:tbl>
    <w:p w:rsidR="00F950FF" w:rsidRPr="009B2297" w:rsidRDefault="00F950FF" w:rsidP="009B2297">
      <w:pPr>
        <w:keepNext w:val="0"/>
        <w:suppressAutoHyphens w:val="0"/>
        <w:spacing w:after="0"/>
        <w:ind w:firstLine="0"/>
        <w:jc w:val="left"/>
        <w:rPr>
          <w:rFonts w:ascii="Arial" w:hAnsi="Arial" w:cs="Arial"/>
          <w:color w:val="000000"/>
          <w:sz w:val="20"/>
          <w:szCs w:val="20"/>
          <w:lang w:val="sv-SE"/>
        </w:rPr>
        <w:sectPr w:rsidR="00F950FF" w:rsidRPr="009B2297">
          <w:pgSz w:w="11906" w:h="16838"/>
          <w:pgMar w:top="1474" w:right="1134" w:bottom="1134" w:left="1134" w:header="567" w:footer="567" w:gutter="0"/>
          <w:pgNumType w:start="1"/>
          <w:cols w:space="720"/>
        </w:sectPr>
      </w:pPr>
    </w:p>
    <w:p w:rsidR="00F950FF" w:rsidRPr="009B2297" w:rsidRDefault="00F950FF" w:rsidP="009B2297">
      <w:pPr>
        <w:keepNext w:val="0"/>
        <w:widowControl w:val="0"/>
        <w:suppressAutoHyphens w:val="0"/>
        <w:spacing w:after="0"/>
        <w:ind w:firstLine="0"/>
        <w:jc w:val="center"/>
        <w:rPr>
          <w:rFonts w:ascii="Arial" w:eastAsia="Arial" w:hAnsi="Arial" w:cs="Arial"/>
          <w:b/>
          <w:color w:val="000000"/>
          <w:sz w:val="20"/>
          <w:szCs w:val="20"/>
          <w:lang w:val="sv-SE" w:eastAsia="vi-VN"/>
        </w:rPr>
      </w:pPr>
      <w:r w:rsidRPr="009B2297">
        <w:rPr>
          <w:rFonts w:ascii="Arial" w:eastAsia="Arial" w:hAnsi="Arial" w:cs="Arial"/>
          <w:b/>
          <w:color w:val="000000"/>
          <w:sz w:val="20"/>
          <w:szCs w:val="20"/>
          <w:lang w:val="sv-SE" w:eastAsia="vi-VN"/>
        </w:rPr>
        <w:lastRenderedPageBreak/>
        <w:t>PHỤ LỤC</w:t>
      </w:r>
    </w:p>
    <w:p w:rsidR="00F950FF" w:rsidRPr="009B2297" w:rsidRDefault="00F950FF" w:rsidP="009B2297">
      <w:pPr>
        <w:keepNext w:val="0"/>
        <w:widowControl w:val="0"/>
        <w:suppressAutoHyphens w:val="0"/>
        <w:spacing w:after="0"/>
        <w:ind w:firstLine="0"/>
        <w:jc w:val="center"/>
        <w:rPr>
          <w:rFonts w:ascii="Arial" w:eastAsia="Arial" w:hAnsi="Arial" w:cs="Arial"/>
          <w:i/>
          <w:color w:val="000000"/>
          <w:sz w:val="20"/>
          <w:szCs w:val="20"/>
          <w:lang w:val="sv-SE" w:eastAsia="vi-VN"/>
        </w:rPr>
      </w:pPr>
      <w:r w:rsidRPr="009B2297">
        <w:rPr>
          <w:rFonts w:ascii="Arial" w:eastAsia="Arial" w:hAnsi="Arial" w:cs="Arial"/>
          <w:b/>
          <w:color w:val="000000"/>
          <w:sz w:val="20"/>
          <w:szCs w:val="20"/>
          <w:lang w:val="sv-SE" w:eastAsia="vi-VN"/>
        </w:rPr>
        <w:t>QUY TRÌNH MẪU TIN HỌC HÓA CUNG CẤP DỊCH VỤ CÔNG TRỰC TUYẾN TRÊN MÔI TRƯỜNG MẠNG CỦA CƠ QUAN NHÀ NƯỚC</w:t>
      </w:r>
    </w:p>
    <w:p w:rsidR="00F950FF" w:rsidRPr="009B2297" w:rsidRDefault="00F950FF" w:rsidP="009B2297">
      <w:pPr>
        <w:keepNext w:val="0"/>
        <w:widowControl w:val="0"/>
        <w:suppressAutoHyphens w:val="0"/>
        <w:spacing w:after="0"/>
        <w:ind w:firstLine="0"/>
        <w:jc w:val="center"/>
        <w:rPr>
          <w:rFonts w:ascii="Arial" w:eastAsia="Arial" w:hAnsi="Arial" w:cs="Arial"/>
          <w:i/>
          <w:color w:val="000000"/>
          <w:sz w:val="20"/>
          <w:szCs w:val="20"/>
          <w:lang w:val="sv-SE" w:eastAsia="vi-VN"/>
        </w:rPr>
      </w:pPr>
      <w:r w:rsidRPr="009B2297">
        <w:rPr>
          <w:rFonts w:ascii="Arial" w:eastAsia="Arial" w:hAnsi="Arial" w:cs="Arial"/>
          <w:i/>
          <w:color w:val="000000"/>
          <w:sz w:val="20"/>
          <w:szCs w:val="20"/>
          <w:lang w:val="sv-SE" w:eastAsia="vi-VN"/>
        </w:rPr>
        <w:t>(Ban hành kèm theo Quyết định số 89/2016/QĐ-UBND ngày 23/12/2016</w:t>
      </w:r>
    </w:p>
    <w:p w:rsidR="00F950FF" w:rsidRPr="009B2297" w:rsidRDefault="00F950FF" w:rsidP="009B2297">
      <w:pPr>
        <w:keepNext w:val="0"/>
        <w:widowControl w:val="0"/>
        <w:suppressAutoHyphens w:val="0"/>
        <w:spacing w:after="0"/>
        <w:ind w:firstLine="0"/>
        <w:jc w:val="center"/>
        <w:rPr>
          <w:rFonts w:ascii="Arial" w:eastAsia="Arial" w:hAnsi="Arial" w:cs="Arial"/>
          <w:i/>
          <w:color w:val="000000"/>
          <w:sz w:val="20"/>
          <w:szCs w:val="20"/>
          <w:lang w:val="sv-SE" w:eastAsia="vi-VN"/>
        </w:rPr>
      </w:pPr>
      <w:r w:rsidRPr="009B2297">
        <w:rPr>
          <w:rFonts w:ascii="Arial" w:eastAsia="Arial" w:hAnsi="Arial" w:cs="Arial"/>
          <w:i/>
          <w:color w:val="000000"/>
          <w:sz w:val="20"/>
          <w:szCs w:val="20"/>
          <w:lang w:val="sv-SE" w:eastAsia="vi-VN"/>
        </w:rPr>
        <w:t>của UBND tỉnh Thừa Thiên Huế)</w:t>
      </w:r>
    </w:p>
    <w:p w:rsidR="00F950FF" w:rsidRPr="00E3202E" w:rsidRDefault="00E3202E" w:rsidP="009B2297">
      <w:pPr>
        <w:keepNext w:val="0"/>
        <w:widowControl w:val="0"/>
        <w:suppressAutoHyphens w:val="0"/>
        <w:spacing w:after="0"/>
        <w:ind w:firstLine="0"/>
        <w:jc w:val="center"/>
        <w:rPr>
          <w:rFonts w:ascii="Arial" w:eastAsia="Arial" w:hAnsi="Arial" w:cs="Arial"/>
          <w:i/>
          <w:color w:val="000000"/>
          <w:sz w:val="20"/>
          <w:szCs w:val="20"/>
          <w:lang w:val="sv-SE" w:eastAsia="vi-VN"/>
        </w:rPr>
      </w:pPr>
      <w:r>
        <w:rPr>
          <w:rFonts w:ascii="Arial" w:eastAsia="Arial" w:hAnsi="Arial" w:cs="Arial"/>
          <w:i/>
          <w:color w:val="000000"/>
          <w:sz w:val="20"/>
          <w:szCs w:val="20"/>
          <w:lang w:val="sv-SE" w:eastAsia="vi-VN"/>
        </w:rPr>
        <w:t>_____________________</w:t>
      </w:r>
    </w:p>
    <w:p w:rsidR="00F950FF" w:rsidRPr="009B2297" w:rsidRDefault="00F950FF" w:rsidP="009B2297">
      <w:pPr>
        <w:keepNext w:val="0"/>
        <w:widowControl w:val="0"/>
        <w:suppressAutoHyphens w:val="0"/>
        <w:spacing w:after="0"/>
        <w:ind w:firstLine="0"/>
        <w:rPr>
          <w:rFonts w:ascii="Arial" w:eastAsia="Arial" w:hAnsi="Arial" w:cs="Arial"/>
          <w:b/>
          <w:color w:val="000000"/>
          <w:sz w:val="20"/>
          <w:szCs w:val="20"/>
          <w:lang w:eastAsia="vi-VN"/>
        </w:rPr>
      </w:pPr>
      <w:r w:rsidRPr="009B2297">
        <w:rPr>
          <w:rFonts w:ascii="Arial" w:eastAsia="Arial" w:hAnsi="Arial" w:cs="Arial"/>
          <w:b/>
          <w:color w:val="000000"/>
          <w:sz w:val="20"/>
          <w:szCs w:val="20"/>
          <w:lang w:eastAsia="vi-VN"/>
        </w:rPr>
        <w:t>1. Sơ đồ quy trình</w:t>
      </w:r>
    </w:p>
    <w:tbl>
      <w:tblP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2617"/>
        <w:gridCol w:w="6387"/>
      </w:tblGrid>
      <w:tr w:rsidR="00F950FF" w:rsidRPr="009B2297" w:rsidTr="00F950FF">
        <w:trPr>
          <w:jc w:val="center"/>
        </w:trPr>
        <w:tc>
          <w:tcPr>
            <w:tcW w:w="472" w:type="pct"/>
            <w:tcBorders>
              <w:top w:val="single" w:sz="4" w:space="0" w:color="auto"/>
              <w:left w:val="single" w:sz="4" w:space="0" w:color="auto"/>
              <w:bottom w:val="single" w:sz="4" w:space="0" w:color="auto"/>
              <w:right w:val="single" w:sz="4" w:space="0" w:color="auto"/>
            </w:tcBorders>
            <w:hideMark/>
          </w:tcPr>
          <w:p w:rsidR="00F950FF" w:rsidRPr="009B2297" w:rsidRDefault="00F950FF" w:rsidP="009B2297">
            <w:pPr>
              <w:keepNext w:val="0"/>
              <w:widowControl w:val="0"/>
              <w:suppressAutoHyphens w:val="0"/>
              <w:spacing w:after="0"/>
              <w:ind w:firstLine="0"/>
              <w:jc w:val="center"/>
              <w:rPr>
                <w:rFonts w:ascii="Arial" w:eastAsia="Arial" w:hAnsi="Arial" w:cs="Arial"/>
                <w:b/>
                <w:color w:val="000000"/>
                <w:sz w:val="20"/>
                <w:szCs w:val="20"/>
                <w:lang w:eastAsia="vi-VN"/>
              </w:rPr>
            </w:pPr>
            <w:r w:rsidRPr="009B2297">
              <w:rPr>
                <w:rFonts w:ascii="Arial" w:eastAsia="Arial" w:hAnsi="Arial" w:cs="Arial"/>
                <w:b/>
                <w:color w:val="000000"/>
                <w:sz w:val="20"/>
                <w:szCs w:val="20"/>
                <w:lang w:eastAsia="vi-VN"/>
              </w:rPr>
              <w:t>Bước</w:t>
            </w:r>
          </w:p>
        </w:tc>
        <w:tc>
          <w:tcPr>
            <w:tcW w:w="1316" w:type="pct"/>
            <w:tcBorders>
              <w:top w:val="single" w:sz="4" w:space="0" w:color="auto"/>
              <w:left w:val="single" w:sz="4" w:space="0" w:color="auto"/>
              <w:bottom w:val="single" w:sz="4" w:space="0" w:color="auto"/>
              <w:right w:val="single" w:sz="4" w:space="0" w:color="auto"/>
            </w:tcBorders>
            <w:hideMark/>
          </w:tcPr>
          <w:p w:rsidR="00F950FF" w:rsidRPr="009B2297" w:rsidRDefault="00F950FF" w:rsidP="009B2297">
            <w:pPr>
              <w:keepNext w:val="0"/>
              <w:widowControl w:val="0"/>
              <w:suppressAutoHyphens w:val="0"/>
              <w:spacing w:after="0"/>
              <w:ind w:firstLine="0"/>
              <w:jc w:val="center"/>
              <w:rPr>
                <w:rFonts w:ascii="Arial" w:eastAsia="Arial" w:hAnsi="Arial" w:cs="Arial"/>
                <w:b/>
                <w:color w:val="000000"/>
                <w:sz w:val="20"/>
                <w:szCs w:val="20"/>
                <w:lang w:eastAsia="vi-VN"/>
              </w:rPr>
            </w:pPr>
            <w:r w:rsidRPr="009B2297">
              <w:rPr>
                <w:rFonts w:ascii="Arial" w:eastAsia="Arial" w:hAnsi="Arial" w:cs="Arial"/>
                <w:b/>
                <w:color w:val="000000"/>
                <w:sz w:val="20"/>
                <w:szCs w:val="20"/>
                <w:lang w:eastAsia="vi-VN"/>
              </w:rPr>
              <w:t>Trách nhiệm</w:t>
            </w:r>
          </w:p>
        </w:tc>
        <w:tc>
          <w:tcPr>
            <w:tcW w:w="3212" w:type="pct"/>
            <w:tcBorders>
              <w:top w:val="single" w:sz="4" w:space="0" w:color="auto"/>
              <w:left w:val="single" w:sz="4" w:space="0" w:color="auto"/>
              <w:bottom w:val="single" w:sz="4" w:space="0" w:color="auto"/>
              <w:right w:val="single" w:sz="4" w:space="0" w:color="auto"/>
            </w:tcBorders>
            <w:hideMark/>
          </w:tcPr>
          <w:p w:rsidR="00F950FF" w:rsidRPr="009B2297" w:rsidRDefault="00F950FF" w:rsidP="009B2297">
            <w:pPr>
              <w:keepNext w:val="0"/>
              <w:widowControl w:val="0"/>
              <w:suppressAutoHyphens w:val="0"/>
              <w:spacing w:after="0"/>
              <w:ind w:firstLine="0"/>
              <w:jc w:val="center"/>
              <w:rPr>
                <w:rFonts w:ascii="Arial" w:eastAsia="Arial" w:hAnsi="Arial" w:cs="Arial"/>
                <w:b/>
                <w:color w:val="000000"/>
                <w:sz w:val="20"/>
                <w:szCs w:val="20"/>
                <w:lang w:eastAsia="vi-VN"/>
              </w:rPr>
            </w:pPr>
            <w:r w:rsidRPr="009B2297">
              <w:rPr>
                <w:rFonts w:ascii="Arial" w:eastAsia="Arial" w:hAnsi="Arial" w:cs="Arial"/>
                <w:b/>
                <w:color w:val="000000"/>
                <w:sz w:val="20"/>
                <w:szCs w:val="20"/>
                <w:lang w:eastAsia="vi-VN"/>
              </w:rPr>
              <w:t>Trình tự công việc</w:t>
            </w:r>
          </w:p>
        </w:tc>
      </w:tr>
      <w:tr w:rsidR="00F950FF" w:rsidRPr="009B2297" w:rsidTr="00F950FF">
        <w:trPr>
          <w:trHeight w:val="910"/>
          <w:jc w:val="center"/>
        </w:trPr>
        <w:tc>
          <w:tcPr>
            <w:tcW w:w="472" w:type="pct"/>
            <w:tcBorders>
              <w:top w:val="single" w:sz="4" w:space="0" w:color="auto"/>
              <w:left w:val="single" w:sz="4" w:space="0" w:color="auto"/>
              <w:bottom w:val="single" w:sz="4" w:space="0" w:color="auto"/>
              <w:right w:val="single" w:sz="4" w:space="0" w:color="auto"/>
            </w:tcBorders>
          </w:tcPr>
          <w:p w:rsidR="00F950FF" w:rsidRPr="009B2297" w:rsidRDefault="00F950FF" w:rsidP="009B2297">
            <w:pPr>
              <w:keepNext w:val="0"/>
              <w:widowControl w:val="0"/>
              <w:suppressAutoHyphens w:val="0"/>
              <w:spacing w:after="0"/>
              <w:ind w:firstLine="0"/>
              <w:jc w:val="center"/>
              <w:rPr>
                <w:rFonts w:ascii="Arial" w:eastAsia="Arial" w:hAnsi="Arial" w:cs="Arial"/>
                <w:color w:val="000000"/>
                <w:sz w:val="20"/>
                <w:szCs w:val="20"/>
                <w:lang w:eastAsia="vi-VN"/>
              </w:rPr>
            </w:pPr>
          </w:p>
        </w:tc>
        <w:tc>
          <w:tcPr>
            <w:tcW w:w="1316" w:type="pct"/>
            <w:tcBorders>
              <w:top w:val="single" w:sz="4" w:space="0" w:color="auto"/>
              <w:left w:val="single" w:sz="4" w:space="0" w:color="auto"/>
              <w:bottom w:val="single" w:sz="4" w:space="0" w:color="auto"/>
              <w:right w:val="single" w:sz="4" w:space="0" w:color="auto"/>
            </w:tcBorders>
          </w:tcPr>
          <w:p w:rsidR="00F950FF" w:rsidRPr="009B2297" w:rsidRDefault="00F950FF" w:rsidP="009B2297">
            <w:pPr>
              <w:keepNext w:val="0"/>
              <w:widowControl w:val="0"/>
              <w:suppressAutoHyphens w:val="0"/>
              <w:spacing w:after="0"/>
              <w:ind w:firstLine="0"/>
              <w:rPr>
                <w:rFonts w:ascii="Arial" w:eastAsia="Arial" w:hAnsi="Arial" w:cs="Arial"/>
                <w:color w:val="000000"/>
                <w:sz w:val="20"/>
                <w:szCs w:val="20"/>
                <w:lang w:eastAsia="vi-VN"/>
              </w:rPr>
            </w:pPr>
          </w:p>
        </w:tc>
        <w:tc>
          <w:tcPr>
            <w:tcW w:w="3212" w:type="pct"/>
            <w:tcBorders>
              <w:top w:val="single" w:sz="4" w:space="0" w:color="auto"/>
              <w:left w:val="single" w:sz="4" w:space="0" w:color="auto"/>
              <w:bottom w:val="single" w:sz="4" w:space="0" w:color="auto"/>
              <w:right w:val="single" w:sz="4" w:space="0" w:color="auto"/>
            </w:tcBorders>
            <w:hideMark/>
          </w:tcPr>
          <w:p w:rsidR="00F950FF" w:rsidRPr="009B2297" w:rsidRDefault="00F950FF" w:rsidP="009B2297">
            <w:pPr>
              <w:keepNext w:val="0"/>
              <w:widowControl w:val="0"/>
              <w:suppressAutoHyphens w:val="0"/>
              <w:spacing w:after="0"/>
              <w:ind w:firstLine="0"/>
              <w:rPr>
                <w:rFonts w:ascii="Arial" w:eastAsia="Arial" w:hAnsi="Arial" w:cs="Arial"/>
                <w:noProof/>
                <w:color w:val="000000"/>
                <w:sz w:val="20"/>
                <w:szCs w:val="20"/>
                <w:lang w:val="vi-VN" w:eastAsia="vi-VN"/>
              </w:rPr>
            </w:pPr>
            <w:r w:rsidRPr="009B2297">
              <w:rPr>
                <w:rFonts w:ascii="Arial" w:hAnsi="Arial" w:cs="Arial"/>
                <w:noProof/>
                <w:sz w:val="20"/>
                <w:szCs w:val="20"/>
                <w:lang w:eastAsia="en-US"/>
              </w:rPr>
              <mc:AlternateContent>
                <mc:Choice Requires="wps">
                  <w:drawing>
                    <wp:anchor distT="0" distB="0" distL="114300" distR="114300" simplePos="0" relativeHeight="251653120" behindDoc="0" locked="0" layoutInCell="1" allowOverlap="1" wp14:anchorId="18E176DD" wp14:editId="1C99B95B">
                      <wp:simplePos x="0" y="0"/>
                      <wp:positionH relativeFrom="column">
                        <wp:posOffset>1806575</wp:posOffset>
                      </wp:positionH>
                      <wp:positionV relativeFrom="paragraph">
                        <wp:posOffset>440055</wp:posOffset>
                      </wp:positionV>
                      <wp:extent cx="0" cy="252095"/>
                      <wp:effectExtent l="53975" t="11430" r="60325" b="222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42.25pt;margin-top:34.65pt;width:0;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G/OQIAAG0EAAAOAAAAZHJzL2Uyb0RvYy54bWysVMFu2zAMvQ/YPwi6p7azpE2MOkVhJ7t0&#10;a4F2H6BIcixMFgVJjRMM+/dRipOt22UYloNCSeTj4yPl27tDr8leOq/AVLS4yimRhoNQZlfRLy+b&#10;yYISH5gRTIORFT1KT+9W79/dDraUU+hAC+kIghhfDraiXQi2zDLPO9kzfwVWGrxswfUs4NbtMuHY&#10;gOi9zqZ5fp0N4IR1wKX3eNqcLukq4bet5OGxbb0MRFcUuYW0urRu45qtblm5c8x2io802D+w6Jky&#10;mPQC1bDAyKtTf0D1ijvw0IYrDn0Gbau4TDVgNUX+WzXPHbMy1YLieHuRyf8/WP55/+SIEti7G0oM&#10;67FHz8ExtesCuXcOBlKDMagjOIIuqNdgfYlhtXlysWJ+MM/2AfhXTwzUHTM7mXi/HC1iFTEiexMS&#10;N95i1u3wCQT6sNcASbxD6/oIibKQQ+rR8dIjeQiEnw45nk7n03w5T+CsPMdZ58NHCT2JRkX9WMel&#10;gCJlYfsHHyIrVp4DYlIDG6V1mgdtyFDR5Xw6TwEetBLxMrp5t9vW2pE9ixOVfiOLN24OXo1IYJ1k&#10;Yj3agSmNNglJm+AUqqUljdl6KSjREh9RtE70tIkZsXIkPFqnofq2zJfrxXoxm8ym1+vJLG+ayf2m&#10;nk2uN8XNvPnQ1HVTfI/ki1nZKSGkifzPA17M/m6Axqd2Gs3LiF+Eyt6iJ0WR7Pk/kU6tj90+zc0W&#10;xPHJxeriFOBMJ+fx/cVH8+s+ef38Sqx+AAAA//8DAFBLAwQUAAYACAAAACEA8Q1ouuAAAAAKAQAA&#10;DwAAAGRycy9kb3ducmV2LnhtbEyPy07DMBBF90j8gzVI7KhNgagJcSqgQmRTpD6EWLqxiS3icRS7&#10;bcrXM4gFLGfm6M655Xz0HTuYIbqAEq4nApjBJmiHrYTt5vlqBiwmhVp1AY2Ek4kwr87PSlXocMSV&#10;OaxTyygEY6Ek2JT6gvPYWONVnITeIN0+wuBVonFouR7UkcJ9x6dCZNwrh/TBqt48WdN8rvdeQlq8&#10;n2z21jzm7nXzsszcV13XCykvL8aHe2DJjOkPhh99UoeKnHZhjzqyTsJ0dntHqIQsvwFGwO9iR6TI&#10;BfCq5P8rVN8AAAD//wMAUEsBAi0AFAAGAAgAAAAhALaDOJL+AAAA4QEAABMAAAAAAAAAAAAAAAAA&#10;AAAAAFtDb250ZW50X1R5cGVzXS54bWxQSwECLQAUAAYACAAAACEAOP0h/9YAAACUAQAACwAAAAAA&#10;AAAAAAAAAAAvAQAAX3JlbHMvLnJlbHNQSwECLQAUAAYACAAAACEA9WaxvzkCAABtBAAADgAAAAAA&#10;AAAAAAAAAAAuAgAAZHJzL2Uyb0RvYy54bWxQSwECLQAUAAYACAAAACEA8Q1ouuAAAAAKAQAADwAA&#10;AAAAAAAAAAAAAACTBAAAZHJzL2Rvd25yZXYueG1sUEsFBgAAAAAEAAQA8wAAAKAFAAAAAA==&#10;">
                      <v:stroke endarrow="block"/>
                    </v:shape>
                  </w:pict>
                </mc:Fallback>
              </mc:AlternateContent>
            </w:r>
            <w:r w:rsidRPr="009B2297">
              <w:rPr>
                <w:rFonts w:ascii="Arial" w:hAnsi="Arial" w:cs="Arial"/>
                <w:noProof/>
                <w:sz w:val="20"/>
                <w:szCs w:val="20"/>
                <w:lang w:eastAsia="en-US"/>
              </w:rPr>
              <mc:AlternateContent>
                <mc:Choice Requires="wps">
                  <w:drawing>
                    <wp:anchor distT="0" distB="0" distL="114300" distR="114300" simplePos="0" relativeHeight="251654144" behindDoc="0" locked="0" layoutInCell="1" allowOverlap="1" wp14:anchorId="50688CF5" wp14:editId="55F475FC">
                      <wp:simplePos x="0" y="0"/>
                      <wp:positionH relativeFrom="column">
                        <wp:posOffset>995045</wp:posOffset>
                      </wp:positionH>
                      <wp:positionV relativeFrom="paragraph">
                        <wp:posOffset>88900</wp:posOffset>
                      </wp:positionV>
                      <wp:extent cx="1619885" cy="323850"/>
                      <wp:effectExtent l="13970" t="12700" r="13970" b="635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323850"/>
                              </a:xfrm>
                              <a:prstGeom prst="flowChartAlternateProcess">
                                <a:avLst/>
                              </a:prstGeom>
                              <a:solidFill>
                                <a:srgbClr val="FFFFFF"/>
                              </a:solidFill>
                              <a:ln w="9525">
                                <a:solidFill>
                                  <a:srgbClr val="000000"/>
                                </a:solidFill>
                                <a:miter lim="800000"/>
                                <a:headEnd/>
                                <a:tailEnd/>
                              </a:ln>
                            </wps:spPr>
                            <wps:txbx>
                              <w:txbxContent>
                                <w:p w:rsidR="00F950FF" w:rsidRDefault="00F950FF" w:rsidP="00F950FF">
                                  <w:pPr>
                                    <w:spacing w:before="0" w:after="0"/>
                                    <w:ind w:firstLine="0"/>
                                    <w:jc w:val="center"/>
                                    <w:rPr>
                                      <w:sz w:val="26"/>
                                      <w:szCs w:val="26"/>
                                    </w:rPr>
                                  </w:pPr>
                                  <w:r>
                                    <w:rPr>
                                      <w:sz w:val="26"/>
                                      <w:szCs w:val="26"/>
                                    </w:rPr>
                                    <w:t>Bắt đầu</w:t>
                                  </w:r>
                                </w:p>
                                <w:p w:rsidR="00F950FF" w:rsidRDefault="00F950FF" w:rsidP="00F950FF">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26" type="#_x0000_t176" style="position:absolute;left:0;text-align:left;margin-left:78.35pt;margin-top:7pt;width:127.5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KPAIAAHEEAAAOAAAAZHJzL2Uyb0RvYy54bWysVFFv0zAQfkfiP1h+Z2m6dbRR06nqKEIa&#10;UGnwA66O01g4PnN2m45fz8XpSgc8IfJg+Xx3n+/7zpf53bG14qApGHSlzK9GUminsDJuV8qvX9Zv&#10;plKECK4Ci06X8kkHebd4/Wre+UKPsUFbaRIM4kLR+VI2Mfoiy4JqdAvhCr127KyRWohs0i6rCDpG&#10;b202Ho1usw6p8oRKh8Cn94NTLhJ+XWsVP9d10FHYUnJtMa2U1m2/Zos5FDsC3xh1KgP+oYoWjONL&#10;z1D3EEHsyfwB1RpFGLCOVwrbDOvaKJ04MJt89Bubxwa8TlxYnODPMoX/B6s+HTYkTMW9u5XCQcs9&#10;WlvsVAMUC7G0UZODqMVm0FhwGGvW+VBw6qPfUM86+AdU34JwuGrA7fSSCLtGQ8WV5n189iKhNwKn&#10;im33ESu+EfYRk3zHmtoekIURx9Slp3OX9DEKxYf5bT6bTidSKPZdj6+nk9TGDIrnbE8hvtfYin5T&#10;ypr5cF0Uz2xOZNKVcHgIsS8Riue8RAmtqdbG2mTQbruyJA7Az2idvsSKmV+GWSe6Us4m40lCfuEL&#10;lxCj9P0NojUsuLCmLeX0HARFr+U7V6XXGsHYYc8lW3cSt9dz6Es8bo+nFm2xemKZCYd3z3PKmwbp&#10;hxQdv/lShu97IC2F/eC4VbP85qYfkmTcTN6O2aBLz/bSA04xVCmjFMN2FYfB2nsyu4ZvypMMDpfc&#10;3tokkfvWD1Wd6uZ3nbQ/zWA/OJd2ivr1p1j8BAAA//8DAFBLAwQUAAYACAAAACEA9wozdd0AAAAJ&#10;AQAADwAAAGRycy9kb3ducmV2LnhtbEyPPU/DMBCGdyT+g3VIbNQJtGkJcaoKBBMLoRKrEx9xRHyO&#10;YicN/HqOiW736h69H8V+cb2YcQydJwXpKgGB1HjTUavg+P58swMRoiaje0+o4BsD7MvLi0Lnxp/o&#10;DecqtoJNKORagY1xyKUMjUWnw8oPSPz79KPTkeXYSjPqE5u7Xt4mSSad7ogTrB7w0WLzVU1OwfL6&#10;U99PL2lTRbvLth9389PhKJW6vloODyAiLvEfhr/6XB1K7lT7iUwQPetNtmWUjzVvYmCdprylVpBt&#10;EpBlIc8XlL8AAAD//wMAUEsBAi0AFAAGAAgAAAAhALaDOJL+AAAA4QEAABMAAAAAAAAAAAAAAAAA&#10;AAAAAFtDb250ZW50X1R5cGVzXS54bWxQSwECLQAUAAYACAAAACEAOP0h/9YAAACUAQAACwAAAAAA&#10;AAAAAAAAAAAvAQAAX3JlbHMvLnJlbHNQSwECLQAUAAYACAAAACEAPgZlCjwCAABxBAAADgAAAAAA&#10;AAAAAAAAAAAuAgAAZHJzL2Uyb0RvYy54bWxQSwECLQAUAAYACAAAACEA9wozdd0AAAAJAQAADwAA&#10;AAAAAAAAAAAAAACWBAAAZHJzL2Rvd25yZXYueG1sUEsFBgAAAAAEAAQA8wAAAKAFAAAAAA==&#10;">
                      <v:textbox>
                        <w:txbxContent>
                          <w:p w:rsidR="00F950FF" w:rsidRDefault="00F950FF" w:rsidP="00F950FF">
                            <w:pPr>
                              <w:spacing w:before="0" w:after="0"/>
                              <w:ind w:firstLine="0"/>
                              <w:jc w:val="center"/>
                              <w:rPr>
                                <w:sz w:val="26"/>
                                <w:szCs w:val="26"/>
                              </w:rPr>
                            </w:pPr>
                            <w:r>
                              <w:rPr>
                                <w:sz w:val="26"/>
                                <w:szCs w:val="26"/>
                              </w:rPr>
                              <w:t>Bắt đầu</w:t>
                            </w:r>
                          </w:p>
                          <w:p w:rsidR="00F950FF" w:rsidRDefault="00F950FF" w:rsidP="00F950FF">
                            <w:pPr>
                              <w:rPr>
                                <w:sz w:val="26"/>
                                <w:szCs w:val="26"/>
                              </w:rPr>
                            </w:pPr>
                          </w:p>
                        </w:txbxContent>
                      </v:textbox>
                    </v:shape>
                  </w:pict>
                </mc:Fallback>
              </mc:AlternateContent>
            </w:r>
          </w:p>
        </w:tc>
      </w:tr>
      <w:tr w:rsidR="00F950FF" w:rsidRPr="009B2297" w:rsidTr="00F950FF">
        <w:trPr>
          <w:trHeight w:val="1108"/>
          <w:jc w:val="center"/>
        </w:trPr>
        <w:tc>
          <w:tcPr>
            <w:tcW w:w="472" w:type="pct"/>
            <w:tcBorders>
              <w:top w:val="single" w:sz="4" w:space="0" w:color="auto"/>
              <w:left w:val="single" w:sz="4" w:space="0" w:color="auto"/>
              <w:bottom w:val="single" w:sz="4" w:space="0" w:color="auto"/>
              <w:right w:val="single" w:sz="4" w:space="0" w:color="auto"/>
            </w:tcBorders>
            <w:vAlign w:val="center"/>
          </w:tcPr>
          <w:p w:rsidR="00F950FF" w:rsidRPr="009B2297" w:rsidRDefault="00F950FF" w:rsidP="009B2297">
            <w:pPr>
              <w:keepNext w:val="0"/>
              <w:widowControl w:val="0"/>
              <w:suppressAutoHyphens w:val="0"/>
              <w:spacing w:after="0"/>
              <w:ind w:firstLine="0"/>
              <w:jc w:val="center"/>
              <w:rPr>
                <w:rFonts w:ascii="Arial" w:eastAsia="Arial" w:hAnsi="Arial" w:cs="Arial"/>
                <w:color w:val="000000"/>
                <w:sz w:val="20"/>
                <w:szCs w:val="20"/>
                <w:lang w:eastAsia="vi-VN"/>
              </w:rPr>
            </w:pPr>
          </w:p>
        </w:tc>
        <w:tc>
          <w:tcPr>
            <w:tcW w:w="1316" w:type="pct"/>
            <w:tcBorders>
              <w:top w:val="single" w:sz="4" w:space="0" w:color="auto"/>
              <w:left w:val="single" w:sz="4" w:space="0" w:color="auto"/>
              <w:bottom w:val="single" w:sz="4" w:space="0" w:color="auto"/>
              <w:right w:val="single" w:sz="4" w:space="0" w:color="auto"/>
            </w:tcBorders>
            <w:vAlign w:val="center"/>
            <w:hideMark/>
          </w:tcPr>
          <w:p w:rsidR="00F950FF" w:rsidRPr="009B2297" w:rsidRDefault="00F950FF" w:rsidP="009B2297">
            <w:pPr>
              <w:keepNext w:val="0"/>
              <w:widowControl w:val="0"/>
              <w:suppressAutoHyphens w:val="0"/>
              <w:spacing w:after="0"/>
              <w:ind w:firstLine="0"/>
              <w:jc w:val="left"/>
              <w:rPr>
                <w:rFonts w:ascii="Arial" w:eastAsia="Arial" w:hAnsi="Arial" w:cs="Arial"/>
                <w:color w:val="000000"/>
                <w:sz w:val="20"/>
                <w:szCs w:val="20"/>
                <w:lang w:eastAsia="vi-VN"/>
              </w:rPr>
            </w:pPr>
            <w:r w:rsidRPr="009B2297">
              <w:rPr>
                <w:rFonts w:ascii="Arial" w:eastAsia="Arial" w:hAnsi="Arial" w:cs="Arial"/>
                <w:color w:val="000000"/>
                <w:sz w:val="20"/>
                <w:szCs w:val="20"/>
                <w:lang w:eastAsia="vi-VN"/>
              </w:rPr>
              <w:t>Công dân/tổ chức</w:t>
            </w:r>
          </w:p>
        </w:tc>
        <w:tc>
          <w:tcPr>
            <w:tcW w:w="3212" w:type="pct"/>
            <w:tcBorders>
              <w:top w:val="single" w:sz="4" w:space="0" w:color="auto"/>
              <w:left w:val="single" w:sz="4" w:space="0" w:color="auto"/>
              <w:bottom w:val="single" w:sz="4" w:space="0" w:color="auto"/>
              <w:right w:val="single" w:sz="4" w:space="0" w:color="auto"/>
            </w:tcBorders>
            <w:hideMark/>
          </w:tcPr>
          <w:p w:rsidR="00F950FF" w:rsidRPr="009B2297" w:rsidRDefault="00F950FF" w:rsidP="009B2297">
            <w:pPr>
              <w:keepNext w:val="0"/>
              <w:widowControl w:val="0"/>
              <w:suppressAutoHyphens w:val="0"/>
              <w:spacing w:after="0"/>
              <w:ind w:firstLine="0"/>
              <w:rPr>
                <w:rFonts w:ascii="Arial" w:eastAsia="Arial" w:hAnsi="Arial" w:cs="Arial"/>
                <w:noProof/>
                <w:color w:val="000000"/>
                <w:sz w:val="20"/>
                <w:szCs w:val="20"/>
                <w:lang w:eastAsia="vi-VN"/>
              </w:rPr>
            </w:pPr>
            <w:r w:rsidRPr="009B2297">
              <w:rPr>
                <w:rFonts w:ascii="Arial" w:hAnsi="Arial" w:cs="Arial"/>
                <w:noProof/>
                <w:sz w:val="20"/>
                <w:szCs w:val="20"/>
                <w:lang w:eastAsia="en-US"/>
              </w:rPr>
              <mc:AlternateContent>
                <mc:Choice Requires="wps">
                  <w:drawing>
                    <wp:anchor distT="0" distB="0" distL="114300" distR="114300" simplePos="0" relativeHeight="251655168" behindDoc="0" locked="0" layoutInCell="1" allowOverlap="1" wp14:anchorId="1E5F1C5D" wp14:editId="41CFF121">
                      <wp:simplePos x="0" y="0"/>
                      <wp:positionH relativeFrom="column">
                        <wp:posOffset>-76835</wp:posOffset>
                      </wp:positionH>
                      <wp:positionV relativeFrom="paragraph">
                        <wp:posOffset>842645</wp:posOffset>
                      </wp:positionV>
                      <wp:extent cx="1440180" cy="320040"/>
                      <wp:effectExtent l="6985" t="15875" r="53975" b="10795"/>
                      <wp:wrapNone/>
                      <wp:docPr id="15" name="Elb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440180" cy="320040"/>
                              </a:xfrm>
                              <a:prstGeom prst="bentConnector3">
                                <a:avLst>
                                  <a:gd name="adj1" fmla="val 10026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26" type="#_x0000_t34" style="position:absolute;margin-left:-6.05pt;margin-top:66.35pt;width:113.4pt;height:25.2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MYwIAALAEAAAOAAAAZHJzL2Uyb0RvYy54bWysVE2P0zAQvSPxHyzfu0natHSjpiuUtFwW&#10;qLTLD3BtpzH4S7a3aYX474zdbtiFC0L04Nqe8Zt5b2ayujspiY7ceWF0jYubHCOuqWFCH2r85XE7&#10;WWLkA9GMSKN5jc/c47v12zerwVZ8anojGXcIQLSvBlvjPgRbZZmnPVfE3xjLNRg74xQJcHSHjDky&#10;ALqS2TTPF9lgHLPOUO493LYXI14n/K7jNHzuOs8DkjWG3EJaXVr3cc3WK1IdHLG9oNc0yD9koYjQ&#10;EHSEakkg6MmJP6CUoM5404UbalRmuk5QnjgAmyL/jc1DTyxPXEAcb0eZ/P+DpZ+OO4cEg9rNMdJE&#10;QY02cm8G1BitQT7jEFhApsH6CrwbvXORKD3pB3tv6DePtGl6og88pft4tgBRxBfZqyfx4C0E2w8f&#10;DQMf8hRM0uzUOYWcgdoUC6gp/NI1iINOqVLnsVL8FBCFy6Is82IJBaVgm8GjMpUyI1UEi/lZ58MH&#10;bhSKmxrvuQ4jo1nCJ8d7H1LN2JU4YV8LjDoloQWORKIiz6eLMlEh1dUdQjxDx7fabIWUqYukRkON&#10;b+fTeYL3RgoWjdHNu8O+kQ4BKnC5cIwKgeWlmxIBpkEKVePl6ESqnhO20SxFCURI2KOQdA5OgPKS&#10;4xhacYaR5DCHcXeBlzqGB9muXKOAqS+/3+a3m+VmWU7K6WIzKfO2nbzfNuVksS3ezdtZ2zRt8SMy&#10;KcqqF4xxHck8z0hR/l0PXqf10t3jlIyqZa/RkyKQ4vN/Sjq1UeycSw/uDTvvXGQXOwrGIjlfRzjO&#10;3ctz8vr1oVn/BAAA//8DAFBLAwQUAAYACAAAACEAj4JhI94AAAAJAQAADwAAAGRycy9kb3ducmV2&#10;LnhtbEyPwW6DMBBE75X6D9ZW6q0xUAIVZYkQUqSqtyZU6tHBW0DBNsJOTP++zqm9zWpGM2/L3aom&#10;dqXFjkYjxJsIGOnOyFH3CO1x//QCzDqhpZiMJoQfsrCr7u9KUUjj9QddD65noUTbQiAMzs0F57Yb&#10;SAm7MTPp4H2bRQkXzqXnchE+lKuJJ1GUcSVGHRYGMVMzUHc+XBTCm0/Xge8/ZVu37/lXc66brfeI&#10;jw9r/QrM0er+wnDDD+hQBaaTuWhp2YSQZ3FIIqTpFtjNT7IgTghJHj8Dr0r+/4PqFwAA//8DAFBL&#10;AQItABQABgAIAAAAIQC2gziS/gAAAOEBAAATAAAAAAAAAAAAAAAAAAAAAABbQ29udGVudF9UeXBl&#10;c10ueG1sUEsBAi0AFAAGAAgAAAAhADj9If/WAAAAlAEAAAsAAAAAAAAAAAAAAAAALwEAAF9yZWxz&#10;Ly5yZWxzUEsBAi0AFAAGAAgAAAAhAIL61cxjAgAAsAQAAA4AAAAAAAAAAAAAAAAALgIAAGRycy9l&#10;Mm9Eb2MueG1sUEsBAi0AFAAGAAgAAAAhAI+CYSPeAAAACQEAAA8AAAAAAAAAAAAAAAAAvQQAAGRy&#10;cy9kb3ducmV2LnhtbFBLBQYAAAAABAAEAPMAAADIBQAAAAA=&#10;" adj="21657">
                      <v:stroke endarrow="block"/>
                    </v:shape>
                  </w:pict>
                </mc:Fallback>
              </mc:AlternateContent>
            </w:r>
            <w:r w:rsidRPr="009B2297">
              <w:rPr>
                <w:rFonts w:ascii="Arial" w:hAnsi="Arial" w:cs="Arial"/>
                <w:noProof/>
                <w:sz w:val="20"/>
                <w:szCs w:val="20"/>
                <w:lang w:eastAsia="en-US"/>
              </w:rPr>
              <mc:AlternateContent>
                <mc:Choice Requires="wps">
                  <w:drawing>
                    <wp:anchor distT="0" distB="0" distL="114300" distR="114300" simplePos="0" relativeHeight="251656192" behindDoc="0" locked="0" layoutInCell="1" allowOverlap="1" wp14:anchorId="6162548E" wp14:editId="1452B610">
                      <wp:simplePos x="0" y="0"/>
                      <wp:positionH relativeFrom="column">
                        <wp:posOffset>831850</wp:posOffset>
                      </wp:positionH>
                      <wp:positionV relativeFrom="paragraph">
                        <wp:posOffset>158115</wp:posOffset>
                      </wp:positionV>
                      <wp:extent cx="1943735" cy="288290"/>
                      <wp:effectExtent l="12700" t="5715" r="5715"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288290"/>
                              </a:xfrm>
                              <a:prstGeom prst="rect">
                                <a:avLst/>
                              </a:prstGeom>
                              <a:solidFill>
                                <a:srgbClr val="FFFFFF"/>
                              </a:solidFill>
                              <a:ln w="9525">
                                <a:solidFill>
                                  <a:srgbClr val="000000"/>
                                </a:solidFill>
                                <a:miter lim="800000"/>
                                <a:headEnd/>
                                <a:tailEnd/>
                              </a:ln>
                            </wps:spPr>
                            <wps:txbx>
                              <w:txbxContent>
                                <w:p w:rsidR="00F950FF" w:rsidRDefault="00F950FF" w:rsidP="00F950FF">
                                  <w:pPr>
                                    <w:spacing w:before="0" w:after="0"/>
                                    <w:ind w:firstLine="0"/>
                                    <w:jc w:val="center"/>
                                    <w:rPr>
                                      <w:sz w:val="26"/>
                                      <w:szCs w:val="26"/>
                                    </w:rPr>
                                  </w:pPr>
                                  <w:r>
                                    <w:rPr>
                                      <w:sz w:val="26"/>
                                      <w:szCs w:val="26"/>
                                    </w:rPr>
                                    <w:t xml:space="preserve">Nộp hồ sơ trực tuyến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65.5pt;margin-top:12.45pt;width:153.0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AVLQIAAFkEAAAOAAAAZHJzL2Uyb0RvYy54bWysVNtu2zAMfR+wfxD0vjhxkzUx4hRdugwD&#10;ugvQ7gNkWbaFSaImKbG7ry8lJ1nQbS/D/CCIEnVInkN6fTNoRQ7CeQmmpLPJlBJhONTStCX99rh7&#10;s6TEB2ZqpsCIkj4JT282r1+te1uIHDpQtXAEQYwvelvSLgRbZJnnndDMT8AKg5cNOM0Cmq7Nasd6&#10;RNcqy6fTt1kPrrYOuPAeT+/GS7pJ+E0jePjSNF4EokqKuYW0urRWcc02a1a0jtlO8mMa7B+y0Ewa&#10;DHqGumOBkb2Tv0FpyR14aMKEg86gaSQXqQasZjZ9Uc1Dx6xItSA53p5p8v8Pln8+fHVE1qjdnBLD&#10;NGr0KIZA3sFA8Aj56a0v0O3BomMY8Bx9U63e3gP/7omBbcdMK26dg74TrMb8ZvFldvF0xPERpOo/&#10;QY1x2D5AAhoapyN5SAdBdNTp6axNzIXHkKv51fXVghKOd/lyma+SeBkrTq+t8+GDAE3ipqQOtU/o&#10;7HDvQ8yGFSeXGMyDkvVOKpUM11Zb5ciBYZ/s0pcKeOGmDOlLulrki5GAv0JM0/cnCC0DNrySuqTL&#10;sxMrIm3vTZ3aMTCpxj2mrMyRx0jdSGIYqmGU7CRPBfUTEutg7G+cR9x04H5S0mNvl9T/2DMnKFEf&#10;DYqzms3ncRiSMV9c52i4y5vq8oYZjlAlDZSM220YB2hvnWw7jDS2g4FbFLSRieuo/JjVMX3s3yTB&#10;cdbigFzayevXH2HzDAAA//8DAFBLAwQUAAYACAAAACEAPxtst98AAAAJAQAADwAAAGRycy9kb3du&#10;cmV2LnhtbEyPwU7DMBBE70j8g7VIXBB10kRNG+JUCAkENygIrm68TSLidbDdNPw9ywmOoxnNvKm2&#10;sx3EhD70jhSkiwQEUuNMT62Ct9f76zWIEDUZPThCBd8YYFufn1W6NO5ELzjtYiu4hEKpFXQxjqWU&#10;oenQ6rBwIxJ7B+etjix9K43XJy63g1wmyUpa3RMvdHrEuw6bz93RKljnj9NHeMqe35vVYdjEq2J6&#10;+PJKXV7MtzcgIs7xLwy/+IwONTPt3ZFMEAPrLOUvUcEy34DgQJ4VKYi9giLJQNaV/P+g/gEAAP//&#10;AwBQSwECLQAUAAYACAAAACEAtoM4kv4AAADhAQAAEwAAAAAAAAAAAAAAAAAAAAAAW0NvbnRlbnRf&#10;VHlwZXNdLnhtbFBLAQItABQABgAIAAAAIQA4/SH/1gAAAJQBAAALAAAAAAAAAAAAAAAAAC8BAABf&#10;cmVscy8ucmVsc1BLAQItABQABgAIAAAAIQBqrNAVLQIAAFkEAAAOAAAAAAAAAAAAAAAAAC4CAABk&#10;cnMvZTJvRG9jLnhtbFBLAQItABQABgAIAAAAIQA/G2y33wAAAAkBAAAPAAAAAAAAAAAAAAAAAIcE&#10;AABkcnMvZG93bnJldi54bWxQSwUGAAAAAAQABADzAAAAkwUAAAAA&#10;">
                      <v:textbox>
                        <w:txbxContent>
                          <w:p w:rsidR="00F950FF" w:rsidRDefault="00F950FF" w:rsidP="00F950FF">
                            <w:pPr>
                              <w:spacing w:before="0" w:after="0"/>
                              <w:ind w:firstLine="0"/>
                              <w:jc w:val="center"/>
                              <w:rPr>
                                <w:sz w:val="26"/>
                                <w:szCs w:val="26"/>
                              </w:rPr>
                            </w:pPr>
                            <w:r>
                              <w:rPr>
                                <w:sz w:val="26"/>
                                <w:szCs w:val="26"/>
                              </w:rPr>
                              <w:t xml:space="preserve">Nộp hồ sơ trực tuyến </w:t>
                            </w:r>
                          </w:p>
                        </w:txbxContent>
                      </v:textbox>
                    </v:shape>
                  </w:pict>
                </mc:Fallback>
              </mc:AlternateContent>
            </w:r>
          </w:p>
          <w:p w:rsidR="00F950FF" w:rsidRPr="009B2297" w:rsidRDefault="00F950FF" w:rsidP="009B2297">
            <w:pPr>
              <w:keepNext w:val="0"/>
              <w:widowControl w:val="0"/>
              <w:suppressAutoHyphens w:val="0"/>
              <w:spacing w:after="0"/>
              <w:ind w:firstLine="0"/>
              <w:rPr>
                <w:rFonts w:ascii="Arial" w:eastAsia="Arial" w:hAnsi="Arial" w:cs="Arial"/>
                <w:noProof/>
                <w:color w:val="000000"/>
                <w:sz w:val="20"/>
                <w:szCs w:val="20"/>
                <w:lang w:val="vi-VN" w:eastAsia="vi-VN"/>
              </w:rPr>
            </w:pPr>
            <w:r w:rsidRPr="009B2297">
              <w:rPr>
                <w:rFonts w:ascii="Arial" w:hAnsi="Arial" w:cs="Arial"/>
                <w:noProof/>
                <w:sz w:val="20"/>
                <w:szCs w:val="20"/>
                <w:lang w:eastAsia="en-US"/>
              </w:rPr>
              <mc:AlternateContent>
                <mc:Choice Requires="wps">
                  <w:drawing>
                    <wp:anchor distT="0" distB="0" distL="114300" distR="114300" simplePos="0" relativeHeight="251657216" behindDoc="0" locked="0" layoutInCell="1" allowOverlap="1" wp14:anchorId="441F3B8F" wp14:editId="7D3CBC2E">
                      <wp:simplePos x="0" y="0"/>
                      <wp:positionH relativeFrom="column">
                        <wp:posOffset>1797050</wp:posOffset>
                      </wp:positionH>
                      <wp:positionV relativeFrom="paragraph">
                        <wp:posOffset>106680</wp:posOffset>
                      </wp:positionV>
                      <wp:extent cx="0" cy="354330"/>
                      <wp:effectExtent l="53975" t="20955" r="60325" b="1524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41.5pt;margin-top:8.4pt;width:0;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IiPAIAAI8EAAAOAAAAZHJzL2Uyb0RvYy54bWysVMlu2zAQvRfoPxC8O7JsOU0Ey0Eg2b2k&#10;TYCkH0CTlEWU4hAkbdko+u8d0kuT9hIU9YHmMtt780bzu32vyU46r8BUNL8aUyINB6HMpqLfXlaj&#10;G0p8YEYwDUZW9CA9vVt8/DAfbCkn0IEW0hEMYnw52Ip2IdgyyzzvZM/8FVhp8LEF17OAR7fJhGMD&#10;Ru91NhmPr7MBnLAOuPQeb5vjI12k+G0reXhsWy8D0RXF2kJaXVrXcc0Wc1ZuHLOd4qcy2D9U0TNl&#10;MOklVMMCI1un/grVK+7AQxuuOPQZtK3iMmFANPn4DzTPHbMyYUFyvL3Q5P9fWP519+SIEti7KSWG&#10;9dij5+CY2nSB3DsHA6nBGOQRHEET5GuwvkS32jy5iJjvzbN9AP7dEwN1x8xGprpfDhZj5dEje+MS&#10;D95i1vXwBQTasG2ARN6+dX0MibSQferR4dIjuQ+EHy853k5nxXSa2pex8uxnnQ+fJfQkbirqTzgu&#10;APKUhe0efIhVsfLsEJMaWCmtkx60IUNFb2eTWXLwoJWIj9HMu8261o7sWFRU+iWI+PLazMHWiBSs&#10;k0wsjSAh8RGcQoa0pDFDLwUlWuLgxF2yDkzp91ojAG1iTcgNQjrtjrL7cTu+Xd4sb4pRMblejopx&#10;04zuV3Uxul7ln2bNtKnrJv8Z4eVF2SkhpIkIzyOQF++T2GkYj+K9DMGFyuxt9MQ5Fnv+T0UncUQ9&#10;HJW1BnF4crE9USeo+mR8mtA4Vq/Pyer3d2TxCwAA//8DAFBLAwQUAAYACAAAACEA7AT4nN0AAAAJ&#10;AQAADwAAAGRycy9kb3ducmV2LnhtbEyPT0vDQBDF74LfYRnBm90YIZY0myL+AelFrFbwNk2mSXB3&#10;NmQ3TfTTO+JBj/Pe4837FevZWXWkIXSeDVwuElDEla87bgy8vjxcLEGFiFyj9UwGPinAujw9KTCv&#10;/cTPdNzGRkkJhxwNtDH2udahaslhWPieWLyDHxxGOYdG1wNOUu6sTpMk0w47lg8t9nTbUvWxHZ0B&#10;y7un+zd8DJtsnGm3ef/Sbroz5vxsvlmBijTHvzD8zJfpUMqmvR+5DsoaSJdXwhLFyARBAr/C3sB1&#10;moEuC/2foPwGAAD//wMAUEsBAi0AFAAGAAgAAAAhALaDOJL+AAAA4QEAABMAAAAAAAAAAAAAAAAA&#10;AAAAAFtDb250ZW50X1R5cGVzXS54bWxQSwECLQAUAAYACAAAACEAOP0h/9YAAACUAQAACwAAAAAA&#10;AAAAAAAAAAAvAQAAX3JlbHMvLnJlbHNQSwECLQAUAAYACAAAACEAE4uCIjwCAACPBAAADgAAAAAA&#10;AAAAAAAAAAAuAgAAZHJzL2Uyb0RvYy54bWxQSwECLQAUAAYACAAAACEA7AT4nN0AAAAJAQAADwAA&#10;AAAAAAAAAAAAAACWBAAAZHJzL2Rvd25yZXYueG1sUEsFBgAAAAAEAAQA8wAAAKAFAAAAAA==&#10;">
                      <v:stroke startarrow="block" endarrow="block"/>
                    </v:shape>
                  </w:pict>
                </mc:Fallback>
              </mc:AlternateContent>
            </w:r>
          </w:p>
        </w:tc>
      </w:tr>
      <w:tr w:rsidR="00F950FF" w:rsidRPr="009B2297" w:rsidTr="00F950FF">
        <w:trPr>
          <w:trHeight w:val="1131"/>
          <w:jc w:val="center"/>
        </w:trPr>
        <w:tc>
          <w:tcPr>
            <w:tcW w:w="472" w:type="pct"/>
            <w:tcBorders>
              <w:top w:val="single" w:sz="4" w:space="0" w:color="auto"/>
              <w:left w:val="single" w:sz="4" w:space="0" w:color="auto"/>
              <w:bottom w:val="single" w:sz="4" w:space="0" w:color="auto"/>
              <w:right w:val="single" w:sz="4" w:space="0" w:color="auto"/>
            </w:tcBorders>
            <w:vAlign w:val="center"/>
            <w:hideMark/>
          </w:tcPr>
          <w:p w:rsidR="00F950FF" w:rsidRPr="009B2297" w:rsidRDefault="00F950FF" w:rsidP="009B2297">
            <w:pPr>
              <w:keepNext w:val="0"/>
              <w:widowControl w:val="0"/>
              <w:suppressAutoHyphens w:val="0"/>
              <w:spacing w:after="0"/>
              <w:ind w:firstLine="0"/>
              <w:jc w:val="center"/>
              <w:rPr>
                <w:rFonts w:ascii="Arial" w:eastAsia="Arial" w:hAnsi="Arial" w:cs="Arial"/>
                <w:color w:val="000000"/>
                <w:sz w:val="20"/>
                <w:szCs w:val="20"/>
                <w:lang w:eastAsia="vi-VN"/>
              </w:rPr>
            </w:pPr>
            <w:r w:rsidRPr="009B2297">
              <w:rPr>
                <w:rFonts w:ascii="Arial" w:eastAsia="Arial" w:hAnsi="Arial" w:cs="Arial"/>
                <w:color w:val="000000"/>
                <w:sz w:val="20"/>
                <w:szCs w:val="20"/>
                <w:lang w:eastAsia="vi-VN"/>
              </w:rPr>
              <w:t>1</w:t>
            </w:r>
          </w:p>
        </w:tc>
        <w:tc>
          <w:tcPr>
            <w:tcW w:w="1316" w:type="pct"/>
            <w:tcBorders>
              <w:top w:val="single" w:sz="4" w:space="0" w:color="auto"/>
              <w:left w:val="single" w:sz="4" w:space="0" w:color="auto"/>
              <w:bottom w:val="single" w:sz="4" w:space="0" w:color="auto"/>
              <w:right w:val="single" w:sz="4" w:space="0" w:color="auto"/>
            </w:tcBorders>
            <w:vAlign w:val="center"/>
            <w:hideMark/>
          </w:tcPr>
          <w:p w:rsidR="00F950FF" w:rsidRPr="009B2297" w:rsidRDefault="00F950FF" w:rsidP="009B2297">
            <w:pPr>
              <w:keepNext w:val="0"/>
              <w:widowControl w:val="0"/>
              <w:suppressAutoHyphens w:val="0"/>
              <w:spacing w:after="0"/>
              <w:ind w:firstLine="0"/>
              <w:jc w:val="left"/>
              <w:rPr>
                <w:rFonts w:ascii="Arial" w:eastAsia="Arial" w:hAnsi="Arial" w:cs="Arial"/>
                <w:color w:val="000000"/>
                <w:sz w:val="20"/>
                <w:szCs w:val="20"/>
                <w:lang w:eastAsia="vi-VN"/>
              </w:rPr>
            </w:pPr>
            <w:r w:rsidRPr="009B2297">
              <w:rPr>
                <w:rFonts w:ascii="Arial" w:eastAsia="Arial" w:hAnsi="Arial" w:cs="Arial"/>
                <w:color w:val="000000"/>
                <w:sz w:val="20"/>
                <w:szCs w:val="20"/>
                <w:lang w:eastAsia="vi-VN"/>
              </w:rPr>
              <w:t>Bộ phận Tiếp nhận và trả kết quả</w:t>
            </w:r>
          </w:p>
        </w:tc>
        <w:tc>
          <w:tcPr>
            <w:tcW w:w="3212" w:type="pct"/>
            <w:tcBorders>
              <w:top w:val="single" w:sz="4" w:space="0" w:color="auto"/>
              <w:left w:val="single" w:sz="4" w:space="0" w:color="auto"/>
              <w:bottom w:val="single" w:sz="4" w:space="0" w:color="auto"/>
              <w:right w:val="single" w:sz="4" w:space="0" w:color="auto"/>
            </w:tcBorders>
            <w:hideMark/>
          </w:tcPr>
          <w:p w:rsidR="00F950FF" w:rsidRPr="009B2297" w:rsidRDefault="00F950FF" w:rsidP="009B2297">
            <w:pPr>
              <w:keepNext w:val="0"/>
              <w:widowControl w:val="0"/>
              <w:suppressAutoHyphens w:val="0"/>
              <w:spacing w:after="0"/>
              <w:ind w:firstLine="0"/>
              <w:rPr>
                <w:rFonts w:ascii="Arial" w:eastAsia="Arial" w:hAnsi="Arial" w:cs="Arial"/>
                <w:color w:val="000000"/>
                <w:sz w:val="20"/>
                <w:szCs w:val="20"/>
                <w:lang w:eastAsia="vi-VN"/>
              </w:rPr>
            </w:pPr>
            <w:r w:rsidRPr="009B2297">
              <w:rPr>
                <w:rFonts w:ascii="Arial" w:hAnsi="Arial" w:cs="Arial"/>
                <w:noProof/>
                <w:sz w:val="20"/>
                <w:szCs w:val="20"/>
                <w:lang w:eastAsia="en-US"/>
              </w:rPr>
              <mc:AlternateContent>
                <mc:Choice Requires="wps">
                  <w:drawing>
                    <wp:anchor distT="0" distB="0" distL="114300" distR="114300" simplePos="0" relativeHeight="251658240" behindDoc="0" locked="0" layoutInCell="1" allowOverlap="1" wp14:anchorId="1E0C2BBF" wp14:editId="53F6FBC1">
                      <wp:simplePos x="0" y="0"/>
                      <wp:positionH relativeFrom="column">
                        <wp:posOffset>568960</wp:posOffset>
                      </wp:positionH>
                      <wp:positionV relativeFrom="paragraph">
                        <wp:posOffset>75565</wp:posOffset>
                      </wp:positionV>
                      <wp:extent cx="2447925" cy="504190"/>
                      <wp:effectExtent l="35560" t="18415" r="31115" b="10795"/>
                      <wp:wrapNone/>
                      <wp:docPr id="12" name="Flowchart: Decisio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504190"/>
                              </a:xfrm>
                              <a:prstGeom prst="flowChartDecision">
                                <a:avLst/>
                              </a:prstGeom>
                              <a:solidFill>
                                <a:srgbClr val="FFFFFF"/>
                              </a:solidFill>
                              <a:ln w="9525">
                                <a:solidFill>
                                  <a:srgbClr val="000000"/>
                                </a:solidFill>
                                <a:miter lim="800000"/>
                                <a:headEnd/>
                                <a:tailEnd/>
                              </a:ln>
                            </wps:spPr>
                            <wps:txbx>
                              <w:txbxContent>
                                <w:p w:rsidR="00F950FF" w:rsidRDefault="00F950FF" w:rsidP="00F950FF">
                                  <w:pPr>
                                    <w:spacing w:before="0"/>
                                    <w:ind w:firstLine="0"/>
                                    <w:jc w:val="center"/>
                                    <w:rPr>
                                      <w:sz w:val="26"/>
                                      <w:szCs w:val="26"/>
                                    </w:rPr>
                                  </w:pPr>
                                  <w:r>
                                    <w:rPr>
                                      <w:sz w:val="26"/>
                                      <w:szCs w:val="26"/>
                                    </w:rPr>
                                    <w:t xml:space="preserve">Tiếp nhận hồ sơ </w:t>
                                  </w:r>
                                </w:p>
                                <w:p w:rsidR="00F950FF" w:rsidRDefault="00F950FF" w:rsidP="00F950FF">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2" o:spid="_x0000_s1028" type="#_x0000_t110" style="position:absolute;left:0;text-align:left;margin-left:44.8pt;margin-top:5.95pt;width:192.75pt;height: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LeNAIAAGcEAAAOAAAAZHJzL2Uyb0RvYy54bWysVNtu2zAMfR+wfxD0vjoJkrUx6hRFsgwD&#10;uq1Atw9gZDkWJosapcTpvn6UnGTZBXsY5gdBFKkj8hzSt3eHzoq9pmDQVXJ8NZJCO4W1cdtKfv60&#10;fnUjRYjgarDodCWfdZB3i5cvbntf6gm2aGtNgkFcKHtfyTZGXxZFUK3uIFyh146dDVIHkU3aFjVB&#10;z+idLSaj0euiR6o9odIh8OlqcMpFxm8areLHpgk6CltJzi3mlfK6SWuxuIVyS+Bbo45pwD9k0YFx&#10;/OgZagURxI7Mb1CdUYQBm3ilsCuwaYzSuQauZjz6pZqnFrzOtTA5wZ9pCv8PVn3YP5IwNWs3kcJB&#10;xxqtLfaqBYqlWGllkrSCvUxV70PJN578I6Vig39A9SUIh8sW3FbfE2Hfaqg5wXGKL366kIzAV8Wm&#10;f481PwS7iJm1Q0NdAmQ+xCGL83wWRx+iUHw4mU6v55OZFIp9s9F0PM/qFVCebnsK8a3GTqRNJRsu&#10;g/OieCoiPwX7hxBTalCe4nMpaE29NtZmg7abpSWxB+6adf5yNVzxZZh1oq/kfMZJ/R1ilL8/QXQm&#10;cvtb01Xy5hwEZeLwjatzc0YwdthzytYdSU08DnrEw+aQBTwrtMH6mVkmHLqdp5M3LdI3KXru9EqG&#10;rzsgLYV951ip+Xg6TaORjensesIGXXo2lx5wiqEqGaUYtss4jNPOk9m2/NI4s+HwntVtTOY6KT9k&#10;dUyfuzlLcJy8NC6Xdo768X9YfAcAAP//AwBQSwMEFAAGAAgAAAAhAJfU8m7fAAAACAEAAA8AAABk&#10;cnMvZG93bnJldi54bWxMj0FPg0AQhe8m/ofNmHizCxbbgiyNMTFeGlOr6Xlhp0BkZwm7FOyvdzzp&#10;8c17ee+bfDvbTpxx8K0jBfEiAoFUOdNSreDz4+VuA8IHTUZ3jlDBN3rYFtdXuc6Mm+gdz4dQCy4h&#10;n2kFTQh9JqWvGrTaL1yPxN7JDVYHlkMtzaAnLredvI+ilbS6JV5odI/PDVZfh9Eq2JfJ3k67y8nu&#10;LsnRduPr+vi2VOr2Zn56BBFwDn9h+MVndCiYqXQjGS86BZt0xUm+xykI9pP1QwyiVJDGS5BFLv8/&#10;UPwAAAD//wMAUEsBAi0AFAAGAAgAAAAhALaDOJL+AAAA4QEAABMAAAAAAAAAAAAAAAAAAAAAAFtD&#10;b250ZW50X1R5cGVzXS54bWxQSwECLQAUAAYACAAAACEAOP0h/9YAAACUAQAACwAAAAAAAAAAAAAA&#10;AAAvAQAAX3JlbHMvLnJlbHNQSwECLQAUAAYACAAAACEA+23C3jQCAABnBAAADgAAAAAAAAAAAAAA&#10;AAAuAgAAZHJzL2Uyb0RvYy54bWxQSwECLQAUAAYACAAAACEAl9Tybt8AAAAIAQAADwAAAAAAAAAA&#10;AAAAAACOBAAAZHJzL2Rvd25yZXYueG1sUEsFBgAAAAAEAAQA8wAAAJoFAAAAAA==&#10;">
                      <v:textbox>
                        <w:txbxContent>
                          <w:p w:rsidR="00F950FF" w:rsidRDefault="00F950FF" w:rsidP="00F950FF">
                            <w:pPr>
                              <w:spacing w:before="0"/>
                              <w:ind w:firstLine="0"/>
                              <w:jc w:val="center"/>
                              <w:rPr>
                                <w:sz w:val="26"/>
                                <w:szCs w:val="26"/>
                              </w:rPr>
                            </w:pPr>
                            <w:r>
                              <w:rPr>
                                <w:sz w:val="26"/>
                                <w:szCs w:val="26"/>
                              </w:rPr>
                              <w:t xml:space="preserve">Tiếp nhận hồ sơ </w:t>
                            </w:r>
                          </w:p>
                          <w:p w:rsidR="00F950FF" w:rsidRDefault="00F950FF" w:rsidP="00F950FF">
                            <w:pPr>
                              <w:rPr>
                                <w:sz w:val="26"/>
                                <w:szCs w:val="26"/>
                              </w:rPr>
                            </w:pPr>
                          </w:p>
                        </w:txbxContent>
                      </v:textbox>
                    </v:shape>
                  </w:pict>
                </mc:Fallback>
              </mc:AlternateContent>
            </w:r>
          </w:p>
          <w:p w:rsidR="00F950FF" w:rsidRPr="009B2297" w:rsidRDefault="00F950FF" w:rsidP="009B2297">
            <w:pPr>
              <w:keepNext w:val="0"/>
              <w:widowControl w:val="0"/>
              <w:suppressAutoHyphens w:val="0"/>
              <w:spacing w:after="0"/>
              <w:ind w:firstLine="0"/>
              <w:rPr>
                <w:rFonts w:ascii="Arial" w:eastAsia="Arial" w:hAnsi="Arial" w:cs="Arial"/>
                <w:color w:val="000000"/>
                <w:sz w:val="20"/>
                <w:szCs w:val="20"/>
                <w:lang w:eastAsia="vi-VN"/>
              </w:rPr>
            </w:pPr>
            <w:r w:rsidRPr="009B2297">
              <w:rPr>
                <w:rFonts w:ascii="Arial" w:hAnsi="Arial" w:cs="Arial"/>
                <w:noProof/>
                <w:sz w:val="20"/>
                <w:szCs w:val="20"/>
                <w:lang w:eastAsia="en-US"/>
              </w:rPr>
              <mc:AlternateContent>
                <mc:Choice Requires="wps">
                  <w:drawing>
                    <wp:anchor distT="0" distB="0" distL="114300" distR="114300" simplePos="0" relativeHeight="251659264" behindDoc="0" locked="0" layoutInCell="1" allowOverlap="1" wp14:anchorId="4524EBE3" wp14:editId="347A35F6">
                      <wp:simplePos x="0" y="0"/>
                      <wp:positionH relativeFrom="column">
                        <wp:posOffset>1779905</wp:posOffset>
                      </wp:positionH>
                      <wp:positionV relativeFrom="paragraph">
                        <wp:posOffset>267970</wp:posOffset>
                      </wp:positionV>
                      <wp:extent cx="8890" cy="186055"/>
                      <wp:effectExtent l="55880" t="20320" r="59055" b="222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860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40.15pt;margin-top:21.1pt;width:.7pt;height:1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oZ9PwIAAJIEAAAOAAAAZHJzL2Uyb0RvYy54bWysVE1v2zAMvQ/YfxB0T21nSZYYdYrCTnbp&#10;1gDtfoAiybEwWRQkNU4w7L+PUj62bpdimA+yZJGPfOSjb+8OvSZ76bwCU9HiJqdEGg5CmV1Fvz6v&#10;R3NKfGBGMA1GVvQoPb1bvn93O9hSjqEDLaQjCGJ8OdiKdiHYMss872TP/A1YafCyBdezgEe3y4Rj&#10;A6L3Ohvn+SwbwAnrgEvv8WtzuqTLhN+2kofHtvUyEF1RzC2k1aV1G9dsecvKnWO2U/ycBvuHLHqm&#10;DAa9QjUsMPLi1F9QveIOPLThhkOfQdsqLhMHZFPkf7B56piViQsWx9trmfz/g+Vf9htHlMDeFZQY&#10;1mOPnoJjatcFcu8cDKQGY7CO4AiaYL0G60t0q83GRcb8YJ7sA/BvnhioO2Z2MuX9fLSIlTyyVy7x&#10;4C1G3Q6fQaANewmQindoXR8hsSzkkHp0vPZIHgLh+HE+X2AfOV4U81k+ncaMMlZeXK3z4ZOEnsRN&#10;Rf2ZypVDkQKx/YMPJ8eLQ4xrYK20TpLQhgwVXUzH0+TgQSsRL6OZd7ttrR3Zsyiq9JyzeGXm4MWI&#10;BNZJJlZGkJBKEpzCImlJY4ReCkq0xNmJu2QdmNJvtUbm2sScsDxI6bw7Ke/7Il+s5qv5ZDQZz1aj&#10;Sd40o/t1PRnN1sXHafOhqeum+BHpFZOyU0JIExlepqCYvE1l53k86fc6B9dSZq/RU7Mw2cs7JZ30&#10;ESVxEtcWxHHjYnuiVFD4yfg8pHGyfj8nq1+/kuVPAAAA//8DAFBLAwQUAAYACAAAACEAUw1ROeAA&#10;AAAJAQAADwAAAGRycy9kb3ducmV2LnhtbEyPy07DMBBF90j8gzVI7KgTA20U4lSIh4S6qSgUid00&#10;HpKIeBzFThP4eswKlqN7dO+ZYj3bThxp8K1jDekiAUFcOdNyreH15fEiA+EDssHOMWn4Ig/r8vSk&#10;wNy4iZ/puAu1iCXsc9TQhNDnUvqqIYt+4XrimH24wWKI51BLM+AUy20nVZIspcWW40KDPd01VH3u&#10;Rquh4/324Q2f/GY5zrTfvH9LO91rfX42396ACDSHPxh+9aM6lNHp4EY2XnQaVJZcRlTDlVIgIqCy&#10;dAXioGGVXoMsC/n/g/IHAAD//wMAUEsBAi0AFAAGAAgAAAAhALaDOJL+AAAA4QEAABMAAAAAAAAA&#10;AAAAAAAAAAAAAFtDb250ZW50X1R5cGVzXS54bWxQSwECLQAUAAYACAAAACEAOP0h/9YAAACUAQAA&#10;CwAAAAAAAAAAAAAAAAAvAQAAX3JlbHMvLnJlbHNQSwECLQAUAAYACAAAACEAuXqGfT8CAACSBAAA&#10;DgAAAAAAAAAAAAAAAAAuAgAAZHJzL2Uyb0RvYy54bWxQSwECLQAUAAYACAAAACEAUw1ROeAAAAAJ&#10;AQAADwAAAAAAAAAAAAAAAACZBAAAZHJzL2Rvd25yZXYueG1sUEsFBgAAAAAEAAQA8wAAAKYFAAAA&#10;AA==&#10;">
                      <v:stroke startarrow="block" endarrow="block"/>
                    </v:shape>
                  </w:pict>
                </mc:Fallback>
              </mc:AlternateContent>
            </w:r>
          </w:p>
        </w:tc>
      </w:tr>
      <w:tr w:rsidR="00F950FF" w:rsidRPr="009B2297" w:rsidTr="00F950FF">
        <w:trPr>
          <w:trHeight w:val="1132"/>
          <w:jc w:val="center"/>
        </w:trPr>
        <w:tc>
          <w:tcPr>
            <w:tcW w:w="472" w:type="pct"/>
            <w:tcBorders>
              <w:top w:val="single" w:sz="4" w:space="0" w:color="auto"/>
              <w:left w:val="single" w:sz="4" w:space="0" w:color="auto"/>
              <w:bottom w:val="single" w:sz="4" w:space="0" w:color="auto"/>
              <w:right w:val="single" w:sz="4" w:space="0" w:color="auto"/>
            </w:tcBorders>
            <w:vAlign w:val="center"/>
            <w:hideMark/>
          </w:tcPr>
          <w:p w:rsidR="00F950FF" w:rsidRPr="009B2297" w:rsidRDefault="00F950FF" w:rsidP="009B2297">
            <w:pPr>
              <w:keepNext w:val="0"/>
              <w:widowControl w:val="0"/>
              <w:suppressAutoHyphens w:val="0"/>
              <w:spacing w:after="0"/>
              <w:ind w:firstLine="0"/>
              <w:jc w:val="center"/>
              <w:rPr>
                <w:rFonts w:ascii="Arial" w:eastAsia="Arial" w:hAnsi="Arial" w:cs="Arial"/>
                <w:color w:val="000000"/>
                <w:sz w:val="20"/>
                <w:szCs w:val="20"/>
                <w:lang w:eastAsia="vi-VN"/>
              </w:rPr>
            </w:pPr>
            <w:r w:rsidRPr="009B2297">
              <w:rPr>
                <w:rFonts w:ascii="Arial" w:eastAsia="Arial" w:hAnsi="Arial" w:cs="Arial"/>
                <w:color w:val="000000"/>
                <w:sz w:val="20"/>
                <w:szCs w:val="20"/>
                <w:lang w:eastAsia="vi-VN"/>
              </w:rPr>
              <w:t>2</w:t>
            </w:r>
          </w:p>
        </w:tc>
        <w:tc>
          <w:tcPr>
            <w:tcW w:w="1316" w:type="pct"/>
            <w:tcBorders>
              <w:top w:val="single" w:sz="4" w:space="0" w:color="auto"/>
              <w:left w:val="single" w:sz="4" w:space="0" w:color="auto"/>
              <w:bottom w:val="single" w:sz="4" w:space="0" w:color="auto"/>
              <w:right w:val="single" w:sz="4" w:space="0" w:color="auto"/>
            </w:tcBorders>
            <w:vAlign w:val="center"/>
            <w:hideMark/>
          </w:tcPr>
          <w:p w:rsidR="00F950FF" w:rsidRPr="009B2297" w:rsidRDefault="00F950FF" w:rsidP="009B2297">
            <w:pPr>
              <w:keepNext w:val="0"/>
              <w:widowControl w:val="0"/>
              <w:suppressAutoHyphens w:val="0"/>
              <w:spacing w:after="0"/>
              <w:ind w:right="-203" w:firstLine="0"/>
              <w:jc w:val="left"/>
              <w:rPr>
                <w:rFonts w:ascii="Arial" w:eastAsia="Arial" w:hAnsi="Arial" w:cs="Arial"/>
                <w:color w:val="000000"/>
                <w:sz w:val="20"/>
                <w:szCs w:val="20"/>
                <w:lang w:eastAsia="vi-VN"/>
              </w:rPr>
            </w:pPr>
            <w:r w:rsidRPr="009B2297">
              <w:rPr>
                <w:rFonts w:ascii="Arial" w:eastAsia="Arial" w:hAnsi="Arial" w:cs="Arial"/>
                <w:color w:val="000000"/>
                <w:sz w:val="20"/>
                <w:szCs w:val="20"/>
                <w:lang w:eastAsia="vi-VN"/>
              </w:rPr>
              <w:t>Bộ phận chuyên môn</w:t>
            </w:r>
          </w:p>
        </w:tc>
        <w:tc>
          <w:tcPr>
            <w:tcW w:w="3212" w:type="pct"/>
            <w:tcBorders>
              <w:top w:val="single" w:sz="4" w:space="0" w:color="auto"/>
              <w:left w:val="single" w:sz="4" w:space="0" w:color="auto"/>
              <w:bottom w:val="single" w:sz="4" w:space="0" w:color="auto"/>
              <w:right w:val="single" w:sz="4" w:space="0" w:color="auto"/>
            </w:tcBorders>
            <w:hideMark/>
          </w:tcPr>
          <w:p w:rsidR="00F950FF" w:rsidRPr="009B2297" w:rsidRDefault="00F950FF" w:rsidP="009B2297">
            <w:pPr>
              <w:keepNext w:val="0"/>
              <w:widowControl w:val="0"/>
              <w:suppressAutoHyphens w:val="0"/>
              <w:spacing w:after="0"/>
              <w:ind w:firstLine="0"/>
              <w:rPr>
                <w:rFonts w:ascii="Arial" w:eastAsia="Arial" w:hAnsi="Arial" w:cs="Arial"/>
                <w:color w:val="000000"/>
                <w:sz w:val="20"/>
                <w:szCs w:val="20"/>
                <w:lang w:eastAsia="vi-VN"/>
              </w:rPr>
            </w:pPr>
            <w:r w:rsidRPr="009B2297">
              <w:rPr>
                <w:rFonts w:ascii="Arial" w:hAnsi="Arial" w:cs="Arial"/>
                <w:noProof/>
                <w:sz w:val="20"/>
                <w:szCs w:val="20"/>
                <w:lang w:eastAsia="en-US"/>
              </w:rPr>
              <mc:AlternateContent>
                <mc:Choice Requires="wps">
                  <w:drawing>
                    <wp:anchor distT="0" distB="0" distL="114300" distR="114300" simplePos="0" relativeHeight="251660288" behindDoc="0" locked="0" layoutInCell="1" allowOverlap="1" wp14:anchorId="4F74F7AE" wp14:editId="554EBBD4">
                      <wp:simplePos x="0" y="0"/>
                      <wp:positionH relativeFrom="column">
                        <wp:posOffset>3114675</wp:posOffset>
                      </wp:positionH>
                      <wp:positionV relativeFrom="paragraph">
                        <wp:posOffset>294640</wp:posOffset>
                      </wp:positionV>
                      <wp:extent cx="0" cy="801370"/>
                      <wp:effectExtent l="57150" t="18415" r="5715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1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45.25pt;margin-top:23.2pt;width:0;height:63.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jZPwIAAHcEAAAOAAAAZHJzL2Uyb0RvYy54bWysVNFu2yAUfZ+0f0C8p7bTtE2tOlVlJ3vp&#10;1kjt9k4Ax2iYi4DGiab9+y44TdvtZZqWB3KBew/nHg6+ud33muyk8wpMRYuznBJpOAhlthX9+rSa&#10;zCnxgRnBNBhZ0YP09Hbx8cPNYEs5hQ60kI4giPHlYCvahWDLLPO8kz3zZ2Clwc0WXM8CTt02E44N&#10;iN7rbJrnl9kATlgHXHqPq824SRcJv20lDw9t62UguqLILaTRpXETx2xxw8qtY7ZT/EiD/QOLnimD&#10;h56gGhYYeXbqD6hecQce2nDGoc+gbRWXqQfspsh/6+axY1amXlAcb08y+f8Hy7/s1o4ogXeH8hjW&#10;4x09BsfUtgvkzjkYSA3GoI7gCKagXoP1JZbVZu1ix3xvHu098O+eGKg7ZrYy8X46WMQqYkX2riRO&#10;vMVTN8NnEJjDngMk8fat60mrlf0WCyM4CkT26bYOp9uS+0D4uMhxdZ4X51eJWMbKiBDrrPPhk4Se&#10;xKCi/tjRqZURne3ufYj8XgtisYGV0jo5QxsyVPT6YnqR6HjQSsTNmObddlNrR3Yseiv9UrO48zbN&#10;wbMRCayTTCyPcWBKY0xCUik4hbppSeNpvRSUaInPKUYjPW3iidg5Ej5Go71+XOfXy/lyPpvMppfL&#10;ySxvmsndqp5NLlfF1UVz3tR1U/yM5ItZ2SkhpIn8X6xezP7OSsdHN5r0ZPaTUNl79KQokn35T6ST&#10;CeK9jw7agDisXewu+gHdnZKPLzE+n7fzlPX6vVj8AgAA//8DAFBLAwQUAAYACAAAACEA0D25KN4A&#10;AAAKAQAADwAAAGRycy9kb3ducmV2LnhtbEyPTU/CQBCG7yb8h82QeDGytYGKtVtiVPREiBXvS3ds&#10;G7qzTXeB9t87xoPc5uPJO89kq8G24oS9bxwpuJtFIJBKZxqqFOw+17dLED5oMrp1hApG9LDKJ1eZ&#10;To070weeilAJDiGfagV1CF0qpS9rtNrPXIfEu2/XWx247Stpen3mcNvKOIoSaXVDfKHWHT7XWB6K&#10;o1XwUmwX66+b3RCP5fumeFsetjS+KnU9HZ4eQQQcwj8Mv/qsDjk77d2RjBetgvlDtGCUi2QOgoG/&#10;wZ7J+zgBmWfy8oX8BwAA//8DAFBLAQItABQABgAIAAAAIQC2gziS/gAAAOEBAAATAAAAAAAAAAAA&#10;AAAAAAAAAABbQ29udGVudF9UeXBlc10ueG1sUEsBAi0AFAAGAAgAAAAhADj9If/WAAAAlAEAAAsA&#10;AAAAAAAAAAAAAAAALwEAAF9yZWxzLy5yZWxzUEsBAi0AFAAGAAgAAAAhAMWSiNk/AgAAdwQAAA4A&#10;AAAAAAAAAAAAAAAALgIAAGRycy9lMm9Eb2MueG1sUEsBAi0AFAAGAAgAAAAhANA9uSjeAAAACgEA&#10;AA8AAAAAAAAAAAAAAAAAmQQAAGRycy9kb3ducmV2LnhtbFBLBQYAAAAABAAEAPMAAACkBQAAAAA=&#10;">
                      <v:stroke endarrow="block"/>
                    </v:shape>
                  </w:pict>
                </mc:Fallback>
              </mc:AlternateContent>
            </w:r>
            <w:r w:rsidRPr="009B2297">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14:anchorId="4888AA41" wp14:editId="3DF84B37">
                      <wp:simplePos x="0" y="0"/>
                      <wp:positionH relativeFrom="column">
                        <wp:posOffset>474980</wp:posOffset>
                      </wp:positionH>
                      <wp:positionV relativeFrom="paragraph">
                        <wp:posOffset>60325</wp:posOffset>
                      </wp:positionV>
                      <wp:extent cx="2628265" cy="504190"/>
                      <wp:effectExtent l="36830" t="12700" r="30480" b="6985"/>
                      <wp:wrapNone/>
                      <wp:docPr id="9" name="Flowchart: Decisio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504190"/>
                              </a:xfrm>
                              <a:prstGeom prst="flowChartDecision">
                                <a:avLst/>
                              </a:prstGeom>
                              <a:solidFill>
                                <a:srgbClr val="FFFFFF"/>
                              </a:solidFill>
                              <a:ln w="9525">
                                <a:solidFill>
                                  <a:srgbClr val="000000"/>
                                </a:solidFill>
                                <a:miter lim="800000"/>
                                <a:headEnd/>
                                <a:tailEnd/>
                              </a:ln>
                            </wps:spPr>
                            <wps:txbx>
                              <w:txbxContent>
                                <w:p w:rsidR="00F950FF" w:rsidRDefault="00F950FF" w:rsidP="00F950FF">
                                  <w:pPr>
                                    <w:spacing w:before="0"/>
                                    <w:ind w:firstLine="0"/>
                                    <w:jc w:val="center"/>
                                    <w:rPr>
                                      <w:sz w:val="26"/>
                                      <w:szCs w:val="26"/>
                                    </w:rPr>
                                  </w:pPr>
                                  <w:r>
                                    <w:rPr>
                                      <w:sz w:val="26"/>
                                      <w:szCs w:val="26"/>
                                    </w:rPr>
                                    <w:t>Xử lý hồ sơ</w:t>
                                  </w:r>
                                </w:p>
                                <w:p w:rsidR="00F950FF" w:rsidRDefault="00F950FF" w:rsidP="00F950FF">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ecision 9" o:spid="_x0000_s1029" type="#_x0000_t110" style="position:absolute;left:0;text-align:left;margin-left:37.4pt;margin-top:4.75pt;width:206.95pt;height: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EOYNwIAAGUEAAAOAAAAZHJzL2Uyb0RvYy54bWysVNtu2zAMfR+wfxD0vjrxkq4x6hRFuwwD&#10;dinQ7QMYWY6FyaJGKXG6rx8lJ1m67WmYHwRRpI7Ic0hf3+x7K3aagkFXy+nFRArtFDbGbWr59cvq&#10;1ZUUIYJrwKLTtXzSQd4sX764HnylS+zQNpoEg7hQDb6WXYy+KoqgOt1DuECvHTtbpB4im7QpGoKB&#10;0XtblJPJZTEgNZ5Q6RD49H50ymXGb1ut4ue2DToKW0vOLeaV8rpOa7G8hmpD4DujDmnAP2TRg3H8&#10;6AnqHiKILZk/oHqjCAO28UJhX2DbGqVzDVzNdPJbNY8deJ1rYXKCP9EU/h+s+rR7IGGaWi6kcNCz&#10;RCuLg+qAYiXutTJJWbFIRA0+VBz/6B8olRr8B1TfgnB414Hb6FsiHDoNDac3TfHFswvJCHxVrIeP&#10;2PA7sI2YOdu31CdAZkPsszRPJ2n0PgrFh+VleVVezqVQ7JtPZtNF1q6A6njbU4jvNPYibWrZchWc&#10;F8VjDfkp2H0IMaUG1TE+l4LWNCtjbTZos76zJHbAPbPKX66GKz4Ps04MzNq8nGfkZ75wDjHJ398g&#10;ehO5+a3pa3l1CoIqcfjWNbk1Ixg77jll6w6kJh5HPeJ+vc/yvT4qtMbmiVkmHHudZ5M3HdIPKQbu&#10;81qG71sgLYV971ipxXQ2S4ORjdn8TckGnXvW5x5wiqFqGaUYt3dxHKatJ7Pp+KVpZsPhLavbmsx1&#10;Un7M6pA+93KW4DB3aVjO7Rz16++w/AkAAP//AwBQSwMEFAAGAAgAAAAhANBdIRTeAAAABwEAAA8A&#10;AABkcnMvZG93bnJldi54bWxMzsFOwzAQBNA7Ev9gLRI36gCBuGmcCiEhLhUqBfXsxNskqr2OYqcJ&#10;/XrMqRxXs5p5xXq2hp1w8J0jCfeLBBhS7XRHjYTvr7c7AcwHRVoZRyjhBz2sy+urQuXaTfSJp11o&#10;WCwhnysJbQh9zrmvW7TKL1yPFLODG6wK8Rwargc1xXJr+EOSPHOrOooLrerxtcX6uButhG2Vbu20&#10;OR/s5pzurRnfs/3Ho5S3N/PLCljAOVye4Y8f6VBGU+VG0p4ZCVka5UHC8glYjFMhMmCVBCGWwMuC&#10;//eXvwAAAP//AwBQSwECLQAUAAYACAAAACEAtoM4kv4AAADhAQAAEwAAAAAAAAAAAAAAAAAAAAAA&#10;W0NvbnRlbnRfVHlwZXNdLnhtbFBLAQItABQABgAIAAAAIQA4/SH/1gAAAJQBAAALAAAAAAAAAAAA&#10;AAAAAC8BAABfcmVscy8ucmVsc1BLAQItABQABgAIAAAAIQB00EOYNwIAAGUEAAAOAAAAAAAAAAAA&#10;AAAAAC4CAABkcnMvZTJvRG9jLnhtbFBLAQItABQABgAIAAAAIQDQXSEU3gAAAAcBAAAPAAAAAAAA&#10;AAAAAAAAAJEEAABkcnMvZG93bnJldi54bWxQSwUGAAAAAAQABADzAAAAnAUAAAAA&#10;">
                      <v:textbox>
                        <w:txbxContent>
                          <w:p w:rsidR="00F950FF" w:rsidRDefault="00F950FF" w:rsidP="00F950FF">
                            <w:pPr>
                              <w:spacing w:before="0"/>
                              <w:ind w:firstLine="0"/>
                              <w:jc w:val="center"/>
                              <w:rPr>
                                <w:sz w:val="26"/>
                                <w:szCs w:val="26"/>
                              </w:rPr>
                            </w:pPr>
                            <w:r>
                              <w:rPr>
                                <w:sz w:val="26"/>
                                <w:szCs w:val="26"/>
                              </w:rPr>
                              <w:t>Xử lý hồ sơ</w:t>
                            </w:r>
                          </w:p>
                          <w:p w:rsidR="00F950FF" w:rsidRDefault="00F950FF" w:rsidP="00F950FF">
                            <w:pPr>
                              <w:rPr>
                                <w:sz w:val="26"/>
                                <w:szCs w:val="26"/>
                              </w:rPr>
                            </w:pPr>
                          </w:p>
                        </w:txbxContent>
                      </v:textbox>
                    </v:shape>
                  </w:pict>
                </mc:Fallback>
              </mc:AlternateContent>
            </w:r>
          </w:p>
          <w:p w:rsidR="00F950FF" w:rsidRPr="009B2297" w:rsidRDefault="00F950FF" w:rsidP="009B2297">
            <w:pPr>
              <w:keepNext w:val="0"/>
              <w:widowControl w:val="0"/>
              <w:suppressAutoHyphens w:val="0"/>
              <w:spacing w:after="0"/>
              <w:ind w:firstLine="0"/>
              <w:rPr>
                <w:rFonts w:ascii="Arial" w:eastAsia="Arial" w:hAnsi="Arial" w:cs="Arial"/>
                <w:color w:val="000000"/>
                <w:sz w:val="20"/>
                <w:szCs w:val="20"/>
                <w:lang w:eastAsia="vi-VN"/>
              </w:rPr>
            </w:pPr>
            <w:r w:rsidRPr="009B2297">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14:anchorId="796A6162" wp14:editId="0126D5BB">
                      <wp:simplePos x="0" y="0"/>
                      <wp:positionH relativeFrom="column">
                        <wp:posOffset>1788795</wp:posOffset>
                      </wp:positionH>
                      <wp:positionV relativeFrom="paragraph">
                        <wp:posOffset>265430</wp:posOffset>
                      </wp:positionV>
                      <wp:extent cx="0" cy="288290"/>
                      <wp:effectExtent l="55245" t="8255" r="59055" b="177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40.85pt;margin-top:20.9pt;width:0;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pUOgIAAGsEAAAOAAAAZHJzL2Uyb0RvYy54bWysVE1v2zAMvQ/YfxB0TxxnaeYYdYrCTnbp&#10;1gDtfoAiybEwWRQkNU4w7L+PUj7WbpdhWA4KJZGPj+STb+8OvSZ76bwCU9F8PKFEGg5CmV1Fvz6v&#10;RwUlPjAjmAYjK3qUnt4t37+7HWwpp9CBFtIRBDG+HGxFuxBsmWWed7JnfgxWGrxswfUs4NbtMuHY&#10;gOi9zqaTyTwbwAnrgEvv8bQ5XdJlwm9bycNj23oZiK4ocgtpdWndxjVb3rJy55jtFD/TYP/AomfK&#10;YNIrVMMCIy9O/QHVK+7AQxvGHPoM2lZxmWrAavLJb9U8dczKVAs2x9trm/z/g+Vf9htHlKgoDsqw&#10;Hkf0FBxTuy6Qe+dgIDUYg20ER4rYrcH6EoNqs3GxXn4wT/YB+DdPDNQdMzuZWD8fLULlMSJ7ExI3&#10;3mLO7fAZBPqwlwCpdYfW9RESm0IOaULH64TkIRB+OuR4Oi2K6SINL2PlJc46Hz5J6Ek0KurPZVz5&#10;5ykL2z/4EFmx8hIQkxpYK62TGrQhQ0UXN9ObFOBBKxEvo5t3u22tHdmzqKf0SyXizWs3By9GJLBO&#10;MrE624EpjTYJqTfBKeyWljRm66WgREt8QtE60dMmZsTKkfDZOknq+2KyWBWrYjaaTeer0WzSNKP7&#10;dT0bzdf5x5vmQ1PXTf4jks9nZaeEkCbyv8g7n/2dfM4P7STMq8CvjcreoqeOItnLfyKdRh+nfdLN&#10;FsRx42J1UQWo6OR8fn3xybzeJ69f34jlTwAAAP//AwBQSwMEFAAGAAgAAAAhAM/g5GffAAAACQEA&#10;AA8AAABkcnMvZG93bnJldi54bWxMj8FOwzAMhu9IvENkJG4sbYW6UupOwITohUls08Qxa0IT0ThV&#10;k20dT08QBzja/vT7+6vFZHt2VKM3jhDSWQJMUeukoQ5hu3m+KYD5IEiK3pFCOCsPi/ryohKldCd6&#10;U8d16FgMIV8KBB3CUHLuW62s8DM3KIq3DzdaEeI4dlyO4hTDbc+zJMm5FYbiBy0G9aRV+7k+WISw&#10;fD/rfNc+3pnV5uU1N19N0ywRr6+mh3tgQU3hD4Yf/agOdXTauwNJz3qErEjnEUW4TWOFCPwu9gjF&#10;PANeV/x/g/obAAD//wMAUEsBAi0AFAAGAAgAAAAhALaDOJL+AAAA4QEAABMAAAAAAAAAAAAAAAAA&#10;AAAAAFtDb250ZW50X1R5cGVzXS54bWxQSwECLQAUAAYACAAAACEAOP0h/9YAAACUAQAACwAAAAAA&#10;AAAAAAAAAAAvAQAAX3JlbHMvLnJlbHNQSwECLQAUAAYACAAAACEAmykqVDoCAABrBAAADgAAAAAA&#10;AAAAAAAAAAAuAgAAZHJzL2Uyb0RvYy54bWxQSwECLQAUAAYACAAAACEAz+DkZ98AAAAJAQAADwAA&#10;AAAAAAAAAAAAAACUBAAAZHJzL2Rvd25yZXYueG1sUEsFBgAAAAAEAAQA8wAAAKAFAAAAAA==&#10;">
                      <v:stroke endarrow="block"/>
                    </v:shape>
                  </w:pict>
                </mc:Fallback>
              </mc:AlternateContent>
            </w:r>
          </w:p>
        </w:tc>
      </w:tr>
      <w:tr w:rsidR="00F950FF" w:rsidRPr="009B2297" w:rsidTr="00F950FF">
        <w:trPr>
          <w:trHeight w:val="1145"/>
          <w:jc w:val="center"/>
        </w:trPr>
        <w:tc>
          <w:tcPr>
            <w:tcW w:w="472" w:type="pct"/>
            <w:tcBorders>
              <w:top w:val="single" w:sz="4" w:space="0" w:color="auto"/>
              <w:left w:val="single" w:sz="4" w:space="0" w:color="auto"/>
              <w:bottom w:val="single" w:sz="4" w:space="0" w:color="auto"/>
              <w:right w:val="single" w:sz="4" w:space="0" w:color="auto"/>
            </w:tcBorders>
            <w:vAlign w:val="center"/>
            <w:hideMark/>
          </w:tcPr>
          <w:p w:rsidR="00F950FF" w:rsidRPr="009B2297" w:rsidRDefault="00F950FF" w:rsidP="009B2297">
            <w:pPr>
              <w:keepNext w:val="0"/>
              <w:widowControl w:val="0"/>
              <w:suppressAutoHyphens w:val="0"/>
              <w:spacing w:after="0"/>
              <w:ind w:firstLine="0"/>
              <w:jc w:val="center"/>
              <w:rPr>
                <w:rFonts w:ascii="Arial" w:eastAsia="Arial" w:hAnsi="Arial" w:cs="Arial"/>
                <w:color w:val="000000"/>
                <w:sz w:val="20"/>
                <w:szCs w:val="20"/>
                <w:lang w:eastAsia="vi-VN"/>
              </w:rPr>
            </w:pPr>
            <w:r w:rsidRPr="009B2297">
              <w:rPr>
                <w:rFonts w:ascii="Arial" w:eastAsia="Arial" w:hAnsi="Arial" w:cs="Arial"/>
                <w:color w:val="000000"/>
                <w:sz w:val="20"/>
                <w:szCs w:val="20"/>
                <w:lang w:eastAsia="vi-VN"/>
              </w:rPr>
              <w:t>3</w:t>
            </w:r>
          </w:p>
        </w:tc>
        <w:tc>
          <w:tcPr>
            <w:tcW w:w="1316" w:type="pct"/>
            <w:tcBorders>
              <w:top w:val="single" w:sz="4" w:space="0" w:color="auto"/>
              <w:left w:val="single" w:sz="4" w:space="0" w:color="auto"/>
              <w:bottom w:val="single" w:sz="4" w:space="0" w:color="auto"/>
              <w:right w:val="single" w:sz="4" w:space="0" w:color="auto"/>
            </w:tcBorders>
            <w:vAlign w:val="center"/>
            <w:hideMark/>
          </w:tcPr>
          <w:p w:rsidR="00F950FF" w:rsidRPr="009B2297" w:rsidRDefault="00F950FF" w:rsidP="009B2297">
            <w:pPr>
              <w:keepNext w:val="0"/>
              <w:widowControl w:val="0"/>
              <w:suppressAutoHyphens w:val="0"/>
              <w:spacing w:after="0"/>
              <w:ind w:firstLine="0"/>
              <w:jc w:val="left"/>
              <w:rPr>
                <w:rFonts w:ascii="Arial" w:eastAsia="Arial" w:hAnsi="Arial" w:cs="Arial"/>
                <w:color w:val="000000"/>
                <w:sz w:val="20"/>
                <w:szCs w:val="20"/>
                <w:lang w:eastAsia="vi-VN"/>
              </w:rPr>
            </w:pPr>
            <w:r w:rsidRPr="009B2297">
              <w:rPr>
                <w:rFonts w:ascii="Arial" w:eastAsia="Arial" w:hAnsi="Arial" w:cs="Arial"/>
                <w:color w:val="000000"/>
                <w:sz w:val="20"/>
                <w:szCs w:val="20"/>
                <w:lang w:eastAsia="vi-VN"/>
              </w:rPr>
              <w:t xml:space="preserve">Lãnh đạo cơ quan </w:t>
            </w:r>
          </w:p>
        </w:tc>
        <w:tc>
          <w:tcPr>
            <w:tcW w:w="3212" w:type="pct"/>
            <w:tcBorders>
              <w:top w:val="single" w:sz="4" w:space="0" w:color="auto"/>
              <w:left w:val="single" w:sz="4" w:space="0" w:color="auto"/>
              <w:bottom w:val="single" w:sz="4" w:space="0" w:color="auto"/>
              <w:right w:val="single" w:sz="4" w:space="0" w:color="auto"/>
            </w:tcBorders>
            <w:hideMark/>
          </w:tcPr>
          <w:p w:rsidR="00F950FF" w:rsidRPr="009B2297" w:rsidRDefault="00F950FF" w:rsidP="009B2297">
            <w:pPr>
              <w:keepNext w:val="0"/>
              <w:widowControl w:val="0"/>
              <w:suppressAutoHyphens w:val="0"/>
              <w:spacing w:after="0"/>
              <w:ind w:firstLine="0"/>
              <w:rPr>
                <w:rFonts w:ascii="Arial" w:eastAsia="Arial" w:hAnsi="Arial" w:cs="Arial"/>
                <w:color w:val="000000"/>
                <w:sz w:val="20"/>
                <w:szCs w:val="20"/>
                <w:lang w:eastAsia="vi-VN"/>
              </w:rPr>
            </w:pPr>
            <w:r w:rsidRPr="009B2297">
              <w:rPr>
                <w:rFonts w:ascii="Arial" w:hAnsi="Arial" w:cs="Arial"/>
                <w:noProof/>
                <w:sz w:val="20"/>
                <w:szCs w:val="20"/>
                <w:lang w:eastAsia="en-US"/>
              </w:rPr>
              <mc:AlternateContent>
                <mc:Choice Requires="wps">
                  <w:drawing>
                    <wp:anchor distT="0" distB="0" distL="114300" distR="114300" simplePos="0" relativeHeight="251663360" behindDoc="0" locked="0" layoutInCell="1" allowOverlap="1" wp14:anchorId="49E2146A" wp14:editId="01360A2B">
                      <wp:simplePos x="0" y="0"/>
                      <wp:positionH relativeFrom="column">
                        <wp:posOffset>461645</wp:posOffset>
                      </wp:positionH>
                      <wp:positionV relativeFrom="paragraph">
                        <wp:posOffset>140970</wp:posOffset>
                      </wp:positionV>
                      <wp:extent cx="2628265" cy="504190"/>
                      <wp:effectExtent l="33020" t="17145" r="34290" b="12065"/>
                      <wp:wrapNone/>
                      <wp:docPr id="7" name="Flowchart: Decisi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504190"/>
                              </a:xfrm>
                              <a:prstGeom prst="flowChartDecision">
                                <a:avLst/>
                              </a:prstGeom>
                              <a:solidFill>
                                <a:srgbClr val="FFFFFF"/>
                              </a:solidFill>
                              <a:ln w="9525">
                                <a:solidFill>
                                  <a:srgbClr val="000000"/>
                                </a:solidFill>
                                <a:miter lim="800000"/>
                                <a:headEnd/>
                                <a:tailEnd/>
                              </a:ln>
                            </wps:spPr>
                            <wps:txbx>
                              <w:txbxContent>
                                <w:p w:rsidR="00F950FF" w:rsidRDefault="00F950FF" w:rsidP="00F950FF">
                                  <w:pPr>
                                    <w:spacing w:before="0"/>
                                    <w:ind w:firstLine="0"/>
                                    <w:jc w:val="center"/>
                                    <w:rPr>
                                      <w:sz w:val="26"/>
                                      <w:szCs w:val="26"/>
                                    </w:rPr>
                                  </w:pPr>
                                  <w:r>
                                    <w:rPr>
                                      <w:sz w:val="26"/>
                                      <w:szCs w:val="26"/>
                                    </w:rPr>
                                    <w:t>Phê duyệt</w:t>
                                  </w:r>
                                </w:p>
                                <w:p w:rsidR="00F950FF" w:rsidRDefault="00F950FF" w:rsidP="00F950FF">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ecision 7" o:spid="_x0000_s1030" type="#_x0000_t110" style="position:absolute;left:0;text-align:left;margin-left:36.35pt;margin-top:11.1pt;width:206.95pt;height: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E1OAIAAGUEAAAOAAAAZHJzL2Uyb0RvYy54bWysVNtu2zAMfR+wfxD0vjoxkl6MOkXRLsOA&#10;bi3Q7QMYWY6FyaJGKXG6rx8lJ1m67WmYHwRRpI7Ic0hf3+x6K7aagkFXy+nZRArtFDbGrWv59cvy&#10;3aUUIYJrwKLTtXzRQd4s3r65HnylS+zQNpoEg7hQDb6WXYy+KoqgOt1DOEOvHTtbpB4im7QuGoKB&#10;0XtblJPJeTEgNZ5Q6RD49H50ykXGb1ut4mPbBh2FrSXnFvNKeV2ltVhcQ7Um8J1R+zTgH7LowTh+&#10;9Ah1DxHEhswfUL1RhAHbeKawL7BtjdK5Bq5mOvmtmucOvM61MDnBH2kK/w9Wfd4+kTBNLS+kcNCz&#10;REuLg+qAYiXutTJJWXGRiBp8qDj+2T9RKjX4B1TfgnB414Fb61siHDoNDac3TfHFqwvJCHxVrIZP&#10;2PA7sImYOdu11CdAZkPssjQvR2n0LgrFh+V5eVmez6VQ7JtPZtOrrF0B1eG2pxA/aOxF2tSy5So4&#10;L4qHGvJTsH0IMaUG1SE+l4LWNEtjbTZovbqzJLbAPbPMX66GKz4Ns04Mtbyal/OM/MoXTiEm+fsb&#10;RG8iN781fS0vj0FQJQ7fuya3ZgRjxz2nbN2e1MTjqEfcrXZZvtlBoRU2L8wy4djrPJu86ZB+SDFw&#10;n9cyfN8AaSnsR8dKXU1nszQY2ZjNL0o26NSzOvWAUwxVyyjFuL2L4zBtPJl1xy9NMxsOb1nd1mSu&#10;k/JjVvv0uZezBPu5S8NyaueoX3+HxU8AAAD//wMAUEsDBBQABgAIAAAAIQAHSmZg3wAAAAkBAAAP&#10;AAAAZHJzL2Rvd25yZXYueG1sTI9RS8MwFIXfBf9DuIJvLl0s7ahNhwjiy5A5Zc9pc9cWk5vSpGvd&#10;rzc+ucfL+Tjnu+V2sYadcfS9IwnrVQIMqXG6p1bC1+frwwaYD4q0Mo5Qwg962Fa3N6UqtJvpA8+H&#10;0LJYQr5QEroQhoJz33RolV+5ASlmJzdaFeI5tlyPao7l1nCRJBm3qqe40KkBXzpsvg+TlbCv072d&#10;d5eT3V3SozXTW358f5Ty/m55fgIWcAn/MPzpR3WoolPtJtKeGQm5yCMpQQgBLObpJsuA1RFM1hnw&#10;quTXH1S/AAAA//8DAFBLAQItABQABgAIAAAAIQC2gziS/gAAAOEBAAATAAAAAAAAAAAAAAAAAAAA&#10;AABbQ29udGVudF9UeXBlc10ueG1sUEsBAi0AFAAGAAgAAAAhADj9If/WAAAAlAEAAAsAAAAAAAAA&#10;AAAAAAAALwEAAF9yZWxzLy5yZWxzUEsBAi0AFAAGAAgAAAAhANt6oTU4AgAAZQQAAA4AAAAAAAAA&#10;AAAAAAAALgIAAGRycy9lMm9Eb2MueG1sUEsBAi0AFAAGAAgAAAAhAAdKZmDfAAAACQEAAA8AAAAA&#10;AAAAAAAAAAAAkgQAAGRycy9kb3ducmV2LnhtbFBLBQYAAAAABAAEAPMAAACeBQAAAAA=&#10;">
                      <v:textbox>
                        <w:txbxContent>
                          <w:p w:rsidR="00F950FF" w:rsidRDefault="00F950FF" w:rsidP="00F950FF">
                            <w:pPr>
                              <w:spacing w:before="0"/>
                              <w:ind w:firstLine="0"/>
                              <w:jc w:val="center"/>
                              <w:rPr>
                                <w:sz w:val="26"/>
                                <w:szCs w:val="26"/>
                              </w:rPr>
                            </w:pPr>
                            <w:r>
                              <w:rPr>
                                <w:sz w:val="26"/>
                                <w:szCs w:val="26"/>
                              </w:rPr>
                              <w:t>Phê duyệt</w:t>
                            </w:r>
                          </w:p>
                          <w:p w:rsidR="00F950FF" w:rsidRDefault="00F950FF" w:rsidP="00F950FF">
                            <w:pPr>
                              <w:rPr>
                                <w:sz w:val="26"/>
                                <w:szCs w:val="26"/>
                              </w:rPr>
                            </w:pPr>
                          </w:p>
                        </w:txbxContent>
                      </v:textbox>
                    </v:shape>
                  </w:pict>
                </mc:Fallback>
              </mc:AlternateContent>
            </w:r>
          </w:p>
          <w:p w:rsidR="00F950FF" w:rsidRPr="009B2297" w:rsidRDefault="00F950FF" w:rsidP="009B2297">
            <w:pPr>
              <w:keepNext w:val="0"/>
              <w:widowControl w:val="0"/>
              <w:suppressAutoHyphens w:val="0"/>
              <w:spacing w:after="0"/>
              <w:ind w:firstLine="0"/>
              <w:rPr>
                <w:rFonts w:ascii="Arial" w:eastAsia="Arial" w:hAnsi="Arial" w:cs="Arial"/>
                <w:color w:val="000000"/>
                <w:sz w:val="20"/>
                <w:szCs w:val="20"/>
                <w:lang w:eastAsia="vi-VN"/>
              </w:rPr>
            </w:pPr>
            <w:r w:rsidRPr="009B2297">
              <w:rPr>
                <w:rFonts w:ascii="Arial" w:hAnsi="Arial" w:cs="Arial"/>
                <w:noProof/>
                <w:sz w:val="20"/>
                <w:szCs w:val="20"/>
                <w:lang w:eastAsia="en-US"/>
              </w:rPr>
              <mc:AlternateContent>
                <mc:Choice Requires="wps">
                  <w:drawing>
                    <wp:anchor distT="0" distB="0" distL="114300" distR="114300" simplePos="0" relativeHeight="251664384" behindDoc="0" locked="0" layoutInCell="1" allowOverlap="1" wp14:anchorId="1130C288" wp14:editId="16A383A6">
                      <wp:simplePos x="0" y="0"/>
                      <wp:positionH relativeFrom="column">
                        <wp:posOffset>1779905</wp:posOffset>
                      </wp:positionH>
                      <wp:positionV relativeFrom="paragraph">
                        <wp:posOffset>336550</wp:posOffset>
                      </wp:positionV>
                      <wp:extent cx="0" cy="252095"/>
                      <wp:effectExtent l="55880" t="12700" r="58420" b="209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40.15pt;margin-top:26.5pt;width:0;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2VUNgIAAGsEAAAOAAAAZHJzL2Uyb0RvYy54bWysVMGO2jAQvVfqP1i+QxIKFCLCapVAL9sW&#10;ie0HGNtJrDoeyzYEVPXfa5tAS3upqnIwY3vmzZuZ56yezp1EJ26sAFXgbJxixBUFJlRT4C+v29EC&#10;I+uIYkSC4gW+cIuf1m/frHqd8wm0IBk3yIMom/e6wK1zOk8SS1veETsGzZW/rMF0xPmtaRJmSO/R&#10;O5lM0nSe9GCYNkC5tf60ul7idcSva07d57q23CFZYM/NxdXE9RDWZL0ieWOIbgUdaJB/YNERoXzS&#10;O1RFHEFHI/6A6gQ1YKF2YwpdAnUtKI81+Gqy9Ldq9i3RPNbim2P1vU32/8HST6edQYIVeI6RIp0f&#10;0d4ZIprWoWdjoEclKOXbCAbNQ7d6bXMfVKqdCfXSs9rrF6BfLVJQtkQ1PLJ+vWgPlYWI5CEkbKz2&#10;OQ/9R2DehxwdxNada9MFSN8UdI4TutwnxM8O0esh9aeT2SRdziI4yW9x2lj3gUOHglFgO5Rx55/F&#10;LOT0Yl1gRfJbQEiqYCukjGqQCvUFXs4msxhgQQoWLoObNc2hlAadSNBT/A0sHtwMHBWLYC0nbDPY&#10;jgjpbeRib5wRvluS45Ct4wwjyf0TCtaVnlQho6/cEx6sq6S+LdPlZrFZTEfTyXwzmqZVNXreltPR&#10;fJu9n1XvqrKssu+BfDbNW8EYV4H/Td7Z9O/kMzy0qzDvAr83KnlEjx31ZG//kXQcfZj2VTcHYJed&#10;CdUFFXhFR+fh9YUn8+s+ev38Rqx/AAAA//8DAFBLAwQUAAYACAAAACEA2wVFod8AAAAJAQAADwAA&#10;AGRycy9kb3ducmV2LnhtbEyPwU7DMAyG70i8Q2QkbiylE2UrdSdgQvQC0jaEOGZNaCMap2qyrePp&#10;MeLAjrY//f7+YjG6TuzNEKwnhOtJAsJQ7bWlBuFt83Q1AxGiIq06TwbhaAIsyvOzQuXaH2hl9uvY&#10;CA6hkCuENsY+lzLUrXEqTHxviG+ffnAq8jg0Ug/qwOGuk2mSZNIpS/yhVb15bE39td45hLj8OLbZ&#10;e/0wt6+b55fMfldVtUS8vBjv70BEM8Z/GH71WR1Kdtr6HekgOoR0lkwZRbiZcicG/hZbhHl6C7Is&#10;5GmD8gcAAP//AwBQSwECLQAUAAYACAAAACEAtoM4kv4AAADhAQAAEwAAAAAAAAAAAAAAAAAAAAAA&#10;W0NvbnRlbnRfVHlwZXNdLnhtbFBLAQItABQABgAIAAAAIQA4/SH/1gAAAJQBAAALAAAAAAAAAAAA&#10;AAAAAC8BAABfcmVscy8ucmVsc1BLAQItABQABgAIAAAAIQDws2VUNgIAAGsEAAAOAAAAAAAAAAAA&#10;AAAAAC4CAABkcnMvZTJvRG9jLnhtbFBLAQItABQABgAIAAAAIQDbBUWh3wAAAAkBAAAPAAAAAAAA&#10;AAAAAAAAAJAEAABkcnMvZG93bnJldi54bWxQSwUGAAAAAAQABADzAAAAnAUAAAAA&#10;">
                      <v:stroke endarrow="block"/>
                    </v:shape>
                  </w:pict>
                </mc:Fallback>
              </mc:AlternateContent>
            </w:r>
          </w:p>
        </w:tc>
      </w:tr>
      <w:tr w:rsidR="00F950FF" w:rsidRPr="009B2297" w:rsidTr="00F950FF">
        <w:trPr>
          <w:trHeight w:val="1385"/>
          <w:jc w:val="center"/>
        </w:trPr>
        <w:tc>
          <w:tcPr>
            <w:tcW w:w="472" w:type="pct"/>
            <w:tcBorders>
              <w:top w:val="single" w:sz="4" w:space="0" w:color="auto"/>
              <w:left w:val="single" w:sz="4" w:space="0" w:color="auto"/>
              <w:bottom w:val="single" w:sz="4" w:space="0" w:color="auto"/>
              <w:right w:val="single" w:sz="4" w:space="0" w:color="auto"/>
            </w:tcBorders>
            <w:vAlign w:val="center"/>
            <w:hideMark/>
          </w:tcPr>
          <w:p w:rsidR="00F950FF" w:rsidRPr="009B2297" w:rsidRDefault="00F950FF" w:rsidP="009B2297">
            <w:pPr>
              <w:keepNext w:val="0"/>
              <w:widowControl w:val="0"/>
              <w:suppressAutoHyphens w:val="0"/>
              <w:spacing w:after="0"/>
              <w:ind w:firstLine="0"/>
              <w:jc w:val="center"/>
              <w:rPr>
                <w:rFonts w:ascii="Arial" w:eastAsia="Arial" w:hAnsi="Arial" w:cs="Arial"/>
                <w:color w:val="000000"/>
                <w:sz w:val="20"/>
                <w:szCs w:val="20"/>
                <w:lang w:eastAsia="vi-VN"/>
              </w:rPr>
            </w:pPr>
            <w:r w:rsidRPr="009B2297">
              <w:rPr>
                <w:rFonts w:ascii="Arial" w:eastAsia="Arial" w:hAnsi="Arial" w:cs="Arial"/>
                <w:color w:val="000000"/>
                <w:sz w:val="20"/>
                <w:szCs w:val="20"/>
                <w:lang w:eastAsia="vi-VN"/>
              </w:rPr>
              <w:t>4</w:t>
            </w:r>
          </w:p>
        </w:tc>
        <w:tc>
          <w:tcPr>
            <w:tcW w:w="1316" w:type="pct"/>
            <w:tcBorders>
              <w:top w:val="single" w:sz="4" w:space="0" w:color="auto"/>
              <w:left w:val="single" w:sz="4" w:space="0" w:color="auto"/>
              <w:bottom w:val="single" w:sz="4" w:space="0" w:color="auto"/>
              <w:right w:val="single" w:sz="4" w:space="0" w:color="auto"/>
            </w:tcBorders>
            <w:vAlign w:val="center"/>
            <w:hideMark/>
          </w:tcPr>
          <w:p w:rsidR="00F950FF" w:rsidRPr="009B2297" w:rsidRDefault="00F950FF" w:rsidP="009B2297">
            <w:pPr>
              <w:keepNext w:val="0"/>
              <w:widowControl w:val="0"/>
              <w:suppressAutoHyphens w:val="0"/>
              <w:spacing w:after="0"/>
              <w:ind w:firstLine="0"/>
              <w:jc w:val="left"/>
              <w:rPr>
                <w:rFonts w:ascii="Arial" w:eastAsia="Arial" w:hAnsi="Arial" w:cs="Arial"/>
                <w:color w:val="000000"/>
                <w:sz w:val="20"/>
                <w:szCs w:val="20"/>
                <w:lang w:eastAsia="vi-VN"/>
              </w:rPr>
            </w:pPr>
            <w:r w:rsidRPr="009B2297">
              <w:rPr>
                <w:rFonts w:ascii="Arial" w:eastAsia="Arial" w:hAnsi="Arial" w:cs="Arial"/>
                <w:color w:val="000000"/>
                <w:sz w:val="20"/>
                <w:szCs w:val="20"/>
                <w:lang w:eastAsia="vi-VN"/>
              </w:rPr>
              <w:t>Văn thư</w:t>
            </w:r>
          </w:p>
        </w:tc>
        <w:tc>
          <w:tcPr>
            <w:tcW w:w="3212" w:type="pct"/>
            <w:tcBorders>
              <w:top w:val="single" w:sz="4" w:space="0" w:color="auto"/>
              <w:left w:val="single" w:sz="4" w:space="0" w:color="auto"/>
              <w:bottom w:val="single" w:sz="4" w:space="0" w:color="auto"/>
              <w:right w:val="single" w:sz="4" w:space="0" w:color="auto"/>
            </w:tcBorders>
            <w:hideMark/>
          </w:tcPr>
          <w:p w:rsidR="00F950FF" w:rsidRPr="009B2297" w:rsidRDefault="00F950FF" w:rsidP="009B2297">
            <w:pPr>
              <w:keepNext w:val="0"/>
              <w:widowControl w:val="0"/>
              <w:suppressAutoHyphens w:val="0"/>
              <w:spacing w:after="0"/>
              <w:ind w:firstLine="0"/>
              <w:rPr>
                <w:rFonts w:ascii="Arial" w:hAnsi="Arial" w:cs="Arial"/>
                <w:color w:val="000000"/>
                <w:sz w:val="20"/>
                <w:szCs w:val="20"/>
              </w:rPr>
            </w:pPr>
            <w:r w:rsidRPr="009B2297">
              <w:rPr>
                <w:rFonts w:ascii="Arial" w:hAnsi="Arial" w:cs="Arial"/>
                <w:noProof/>
                <w:sz w:val="20"/>
                <w:szCs w:val="20"/>
                <w:lang w:eastAsia="en-US"/>
              </w:rPr>
              <mc:AlternateContent>
                <mc:Choice Requires="wps">
                  <w:drawing>
                    <wp:anchor distT="0" distB="0" distL="114300" distR="114300" simplePos="0" relativeHeight="251665408" behindDoc="0" locked="0" layoutInCell="1" allowOverlap="1" wp14:anchorId="19FE24AD" wp14:editId="45D1C6DE">
                      <wp:simplePos x="0" y="0"/>
                      <wp:positionH relativeFrom="column">
                        <wp:posOffset>495300</wp:posOffset>
                      </wp:positionH>
                      <wp:positionV relativeFrom="paragraph">
                        <wp:posOffset>174625</wp:posOffset>
                      </wp:positionV>
                      <wp:extent cx="2620645" cy="504190"/>
                      <wp:effectExtent l="9525" t="12700" r="825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504190"/>
                              </a:xfrm>
                              <a:prstGeom prst="rect">
                                <a:avLst/>
                              </a:prstGeom>
                              <a:solidFill>
                                <a:srgbClr val="FFFFFF"/>
                              </a:solidFill>
                              <a:ln w="9525">
                                <a:solidFill>
                                  <a:srgbClr val="000000"/>
                                </a:solidFill>
                                <a:miter lim="800000"/>
                                <a:headEnd/>
                                <a:tailEnd/>
                              </a:ln>
                            </wps:spPr>
                            <wps:txbx>
                              <w:txbxContent>
                                <w:p w:rsidR="00F950FF" w:rsidRDefault="00F950FF" w:rsidP="00F950FF">
                                  <w:pPr>
                                    <w:ind w:left="-142" w:firstLine="0"/>
                                    <w:jc w:val="center"/>
                                    <w:rPr>
                                      <w:spacing w:val="-10"/>
                                      <w:sz w:val="26"/>
                                      <w:szCs w:val="26"/>
                                    </w:rPr>
                                  </w:pPr>
                                  <w:r>
                                    <w:rPr>
                                      <w:spacing w:val="-6"/>
                                      <w:sz w:val="26"/>
                                      <w:szCs w:val="26"/>
                                    </w:rPr>
                                    <w:t xml:space="preserve">   </w:t>
                                  </w:r>
                                  <w:r>
                                    <w:rPr>
                                      <w:spacing w:val="-10"/>
                                      <w:sz w:val="26"/>
                                      <w:szCs w:val="26"/>
                                    </w:rPr>
                                    <w:t>Thực hiện chữ ký số và vào sổ văn bản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39pt;margin-top:13.75pt;width:206.35pt;height: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MdKwIAAFcEAAAOAAAAZHJzL2Uyb0RvYy54bWysVFFv0zAQfkfiP1h+p0mjpqxR02l0FCGN&#10;gbTxAxzHSSwcn7HdJuPXc3ayUg14QeTB8vnOn+++7y7b67FX5CSsk6BLulyklAjNoZa6LenXx8Ob&#10;K0qcZ7pmCrQo6ZNw9Hr3+tV2MIXIoANVC0sQRLtiMCXtvDdFkjjeiZ65BRih0dmA7ZlH07ZJbdmA&#10;6L1KsjRdJwPY2ljgwjk8vZ2cdBfxm0Zw/7lpnPBElRRz83G1ca3Cmuy2rGgtM53kcxrsH7LomdT4&#10;6BnqlnlGjlb+BtVLbsFB4xcc+gSaRnIRa8BqlumLah46ZkSsBclx5kyT+3+w/P70xRJZlzSnRLMe&#10;JXoUoyfvYCR5YGcwrsCgB4NhfsRjVDlW6swd8G+OaNh3TLfixloYOsFqzG4ZbiYXVyccF0Cq4RPU&#10;+Aw7eohAY2P7QB2SQRAdVXo6KxNS4XiYrbN0vcIUOfrydLXcROkSVjzfNtb5DwJ6EjYltah8RGen&#10;O+dDNqx4DgmPOVCyPkilomHbaq8sOTHskkP8YgEvwpQmQ0k3eZZPBPwVIo3fnyB66bHdlexLenUO&#10;YkWg7b2uYzN6JtW0x5SVnnkM1E0k+rEaZ8FmeSqon5BYC1N34zTipgP7g5IBO7uk7vuRWUGJ+qhR&#10;nM1ytQqjEI1V/jZDw156qksP0xyhSuopmbZ7P43P0VjZdvjS1A4ablDQRkaug/JTVnP62L1RgnnS&#10;wnhc2jHq1/9g9xMAAP//AwBQSwMEFAAGAAgAAAAhACpRTQHfAAAACQEAAA8AAABkcnMvZG93bnJl&#10;di54bWxMj81OwzAQhO9IvIO1SFwQtSklf8SpEBKI3qAguLqxm0TY62C7aXh7lhMcRzOa+aZez86y&#10;yYQ4eJRwtRDADLZeD9hJeHt9uCyAxaRQK+vRSPg2EdbN6UmtKu2P+GKmbeoYlWCslIQ+pbHiPLa9&#10;cSou/GiQvL0PTiWSoeM6qCOVO8uXQmTcqQFpoVejue9N+7k9OAnF6mn6iJvr5/c229syXeTT41eQ&#10;8vxsvrsFlsyc/sLwi0/o0BDTzh9QR2Yl5AVdSRKW+Q0w8lelyIHtKCiyEnhT8/8Pmh8AAAD//wMA&#10;UEsBAi0AFAAGAAgAAAAhALaDOJL+AAAA4QEAABMAAAAAAAAAAAAAAAAAAAAAAFtDb250ZW50X1R5&#10;cGVzXS54bWxQSwECLQAUAAYACAAAACEAOP0h/9YAAACUAQAACwAAAAAAAAAAAAAAAAAvAQAAX3Jl&#10;bHMvLnJlbHNQSwECLQAUAAYACAAAACEA8w3jHSsCAABXBAAADgAAAAAAAAAAAAAAAAAuAgAAZHJz&#10;L2Uyb0RvYy54bWxQSwECLQAUAAYACAAAACEAKlFNAd8AAAAJAQAADwAAAAAAAAAAAAAAAACFBAAA&#10;ZHJzL2Rvd25yZXYueG1sUEsFBgAAAAAEAAQA8wAAAJEFAAAAAA==&#10;">
                      <v:textbox>
                        <w:txbxContent>
                          <w:p w:rsidR="00F950FF" w:rsidRDefault="00F950FF" w:rsidP="00F950FF">
                            <w:pPr>
                              <w:ind w:left="-142" w:firstLine="0"/>
                              <w:jc w:val="center"/>
                              <w:rPr>
                                <w:spacing w:val="-10"/>
                                <w:sz w:val="26"/>
                                <w:szCs w:val="26"/>
                              </w:rPr>
                            </w:pPr>
                            <w:r>
                              <w:rPr>
                                <w:spacing w:val="-6"/>
                                <w:sz w:val="26"/>
                                <w:szCs w:val="26"/>
                              </w:rPr>
                              <w:t xml:space="preserve">   </w:t>
                            </w:r>
                            <w:r>
                              <w:rPr>
                                <w:spacing w:val="-10"/>
                                <w:sz w:val="26"/>
                                <w:szCs w:val="26"/>
                              </w:rPr>
                              <w:t>Thực hiện chữ ký số và vào sổ văn bản</w:t>
                            </w:r>
                          </w:p>
                        </w:txbxContent>
                      </v:textbox>
                    </v:shape>
                  </w:pict>
                </mc:Fallback>
              </mc:AlternateContent>
            </w:r>
            <w:r w:rsidRPr="009B2297">
              <w:rPr>
                <w:rFonts w:ascii="Arial" w:hAnsi="Arial" w:cs="Arial"/>
                <w:noProof/>
                <w:sz w:val="20"/>
                <w:szCs w:val="20"/>
                <w:lang w:eastAsia="en-US"/>
              </w:rPr>
              <mc:AlternateContent>
                <mc:Choice Requires="wps">
                  <w:drawing>
                    <wp:anchor distT="0" distB="0" distL="114300" distR="114300" simplePos="0" relativeHeight="251666432" behindDoc="0" locked="0" layoutInCell="1" allowOverlap="1" wp14:anchorId="1BC715D2" wp14:editId="3F9CC8F2">
                      <wp:simplePos x="0" y="0"/>
                      <wp:positionH relativeFrom="column">
                        <wp:posOffset>1788795</wp:posOffset>
                      </wp:positionH>
                      <wp:positionV relativeFrom="paragraph">
                        <wp:posOffset>680720</wp:posOffset>
                      </wp:positionV>
                      <wp:extent cx="0" cy="252095"/>
                      <wp:effectExtent l="55245" t="13970" r="59055" b="196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40.85pt;margin-top:53.6pt;width:0;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PdNgIAAGsEAAAOAAAAZHJzL2Uyb0RvYy54bWysVMGO2jAQvVfqP1i+QxIaKESE1SqBXrYt&#10;EtsPMLZDrDoeyzYEVPXfa5tAS3upqnIwY3vmzZuZ5yyfzp1EJ26sAFXibJxixBUFJtShxF9eN6M5&#10;RtYRxYgExUt84RY/rd6+Wfa64BNoQTJukAdRtuh1iVvndJEklra8I3YMmit/2YDpiPNbc0iYIb1H&#10;72QySdNZ0oNh2gDl1vrT+nqJVxG/aTh1n5vGcodkiT03F1cT131Yk9WSFAdDdCvoQIP8A4uOCOWT&#10;3qFq4gg6GvEHVCeoAQuNG1PoEmgaQXmswVeTpb9Vs2uJ5rEW3xyr722y/w+WfjptDRKsxDlGinR+&#10;RDtniDi0Dj0bAz2qQCnfRjAoD93qtS18UKW2JtRLz2qnX4B+tUhB1RJ14JH160V7qCxEJA8hYWO1&#10;z7nvPwLzPuToILbu3JguQPqmoHOc0OU+IX52iF4PqT+dTCfpYhrBSXGL08a6Dxw6FIwS26GMO/8s&#10;ZiGnF+sCK1LcAkJSBRshZVSDVKgv8WI6mcYAC1KwcBncrDnsK2nQiQQ9xd/A4sHNwFGxCNZywtaD&#10;7YiQ3kYu9sYZ4bslOQ7ZOs4wktw/oWBd6UkVMvrKPeHBukrq2yJdrOfreT7KJ7P1KE/revS8qfLR&#10;bJO9n9bv6qqqs++BfJYXrWCMq8D/Ju8s/zv5DA/tKsy7wO+NSh7RY0c92dt/JB1HH6Z91c0e2GVr&#10;QnVBBV7R0Xl4feHJ/LqPXj+/EasfAAAA//8DAFBLAwQUAAYACAAAACEAE4Mt5eAAAAALAQAADwAA&#10;AGRycy9kb3ducmV2LnhtbEyPwU7DMBBE70j8g7VI3KjTCKVtiFMBFSKXItEixNGNl8QiXkex26Z8&#10;fRdxgOPOPM3OFMvRdeKAQ7CeFEwnCQik2htLjYK37dPNHESImozuPKGCEwZYlpcXhc6NP9IrHjax&#10;ERxCIdcK2hj7XMpQt+h0mPgeib1PPzgd+RwaaQZ95HDXyTRJMum0Jf7Q6h4fW6y/NnunIK4+Tm32&#10;Xj8s7Mv2eZ3Z76qqVkpdX433dyAijvEPhp/6XB1K7rTzezJBdArS+XTGKBvJLAXBxK+yY+U2W4As&#10;C/l/Q3kGAAD//wMAUEsBAi0AFAAGAAgAAAAhALaDOJL+AAAA4QEAABMAAAAAAAAAAAAAAAAAAAAA&#10;AFtDb250ZW50X1R5cGVzXS54bWxQSwECLQAUAAYACAAAACEAOP0h/9YAAACUAQAACwAAAAAAAAAA&#10;AAAAAAAvAQAAX3JlbHMvLnJlbHNQSwECLQAUAAYACAAAACEAo9lD3TYCAABrBAAADgAAAAAAAAAA&#10;AAAAAAAuAgAAZHJzL2Uyb0RvYy54bWxQSwECLQAUAAYACAAAACEAE4Mt5eAAAAALAQAADwAAAAAA&#10;AAAAAAAAAACQBAAAZHJzL2Rvd25yZXYueG1sUEsFBgAAAAAEAAQA8wAAAJ0FAAAAAA==&#10;">
                      <v:stroke endarrow="block"/>
                    </v:shape>
                  </w:pict>
                </mc:Fallback>
              </mc:AlternateContent>
            </w:r>
          </w:p>
        </w:tc>
      </w:tr>
      <w:tr w:rsidR="00F950FF" w:rsidRPr="009B2297" w:rsidTr="00F950FF">
        <w:trPr>
          <w:trHeight w:val="1121"/>
          <w:jc w:val="center"/>
        </w:trPr>
        <w:tc>
          <w:tcPr>
            <w:tcW w:w="472" w:type="pct"/>
            <w:tcBorders>
              <w:top w:val="single" w:sz="4" w:space="0" w:color="auto"/>
              <w:left w:val="single" w:sz="4" w:space="0" w:color="auto"/>
              <w:bottom w:val="single" w:sz="4" w:space="0" w:color="auto"/>
              <w:right w:val="single" w:sz="4" w:space="0" w:color="auto"/>
            </w:tcBorders>
            <w:vAlign w:val="center"/>
            <w:hideMark/>
          </w:tcPr>
          <w:p w:rsidR="00F950FF" w:rsidRPr="009B2297" w:rsidRDefault="00F950FF" w:rsidP="009B2297">
            <w:pPr>
              <w:keepNext w:val="0"/>
              <w:widowControl w:val="0"/>
              <w:suppressAutoHyphens w:val="0"/>
              <w:spacing w:after="0"/>
              <w:ind w:firstLine="0"/>
              <w:jc w:val="center"/>
              <w:rPr>
                <w:rFonts w:ascii="Arial" w:eastAsia="Arial" w:hAnsi="Arial" w:cs="Arial"/>
                <w:color w:val="000000"/>
                <w:sz w:val="20"/>
                <w:szCs w:val="20"/>
                <w:lang w:eastAsia="vi-VN"/>
              </w:rPr>
            </w:pPr>
            <w:r w:rsidRPr="009B2297">
              <w:rPr>
                <w:rFonts w:ascii="Arial" w:eastAsia="Arial" w:hAnsi="Arial" w:cs="Arial"/>
                <w:color w:val="000000"/>
                <w:sz w:val="20"/>
                <w:szCs w:val="20"/>
                <w:lang w:eastAsia="vi-VN"/>
              </w:rPr>
              <w:t>5</w:t>
            </w:r>
          </w:p>
        </w:tc>
        <w:tc>
          <w:tcPr>
            <w:tcW w:w="1316" w:type="pct"/>
            <w:tcBorders>
              <w:top w:val="single" w:sz="4" w:space="0" w:color="auto"/>
              <w:left w:val="single" w:sz="4" w:space="0" w:color="auto"/>
              <w:bottom w:val="single" w:sz="4" w:space="0" w:color="auto"/>
              <w:right w:val="single" w:sz="4" w:space="0" w:color="auto"/>
            </w:tcBorders>
            <w:vAlign w:val="center"/>
            <w:hideMark/>
          </w:tcPr>
          <w:p w:rsidR="00F950FF" w:rsidRPr="009B2297" w:rsidRDefault="00F950FF" w:rsidP="009B2297">
            <w:pPr>
              <w:keepNext w:val="0"/>
              <w:widowControl w:val="0"/>
              <w:suppressAutoHyphens w:val="0"/>
              <w:spacing w:after="0"/>
              <w:ind w:firstLine="0"/>
              <w:jc w:val="left"/>
              <w:rPr>
                <w:rFonts w:ascii="Arial" w:eastAsia="Arial" w:hAnsi="Arial" w:cs="Arial"/>
                <w:color w:val="000000"/>
                <w:sz w:val="20"/>
                <w:szCs w:val="20"/>
                <w:lang w:eastAsia="vi-VN"/>
              </w:rPr>
            </w:pPr>
            <w:r w:rsidRPr="009B2297">
              <w:rPr>
                <w:rFonts w:ascii="Arial" w:eastAsia="Arial" w:hAnsi="Arial" w:cs="Arial"/>
                <w:color w:val="000000"/>
                <w:sz w:val="20"/>
                <w:szCs w:val="20"/>
                <w:lang w:eastAsia="vi-VN"/>
              </w:rPr>
              <w:t>Bộ phận Tiếp nhận và trả kết quả</w:t>
            </w:r>
          </w:p>
        </w:tc>
        <w:tc>
          <w:tcPr>
            <w:tcW w:w="3212" w:type="pct"/>
            <w:tcBorders>
              <w:top w:val="single" w:sz="4" w:space="0" w:color="auto"/>
              <w:left w:val="single" w:sz="4" w:space="0" w:color="auto"/>
              <w:bottom w:val="single" w:sz="4" w:space="0" w:color="auto"/>
              <w:right w:val="single" w:sz="4" w:space="0" w:color="auto"/>
            </w:tcBorders>
            <w:hideMark/>
          </w:tcPr>
          <w:p w:rsidR="00F950FF" w:rsidRPr="009B2297" w:rsidRDefault="00F950FF" w:rsidP="009B2297">
            <w:pPr>
              <w:keepNext w:val="0"/>
              <w:widowControl w:val="0"/>
              <w:suppressAutoHyphens w:val="0"/>
              <w:spacing w:after="0"/>
              <w:ind w:firstLine="0"/>
              <w:rPr>
                <w:rFonts w:ascii="Arial" w:eastAsia="Arial" w:hAnsi="Arial" w:cs="Arial"/>
                <w:color w:val="000000"/>
                <w:sz w:val="20"/>
                <w:szCs w:val="20"/>
                <w:lang w:eastAsia="vi-VN"/>
              </w:rPr>
            </w:pPr>
            <w:r w:rsidRPr="009B2297">
              <w:rPr>
                <w:rFonts w:ascii="Arial" w:hAnsi="Arial" w:cs="Arial"/>
                <w:noProof/>
                <w:sz w:val="20"/>
                <w:szCs w:val="20"/>
                <w:lang w:eastAsia="en-US"/>
              </w:rPr>
              <mc:AlternateContent>
                <mc:Choice Requires="wps">
                  <w:drawing>
                    <wp:anchor distT="0" distB="0" distL="114300" distR="114300" simplePos="0" relativeHeight="251667456" behindDoc="0" locked="0" layoutInCell="1" allowOverlap="1" wp14:anchorId="7CD5B378" wp14:editId="2D52EE58">
                      <wp:simplePos x="0" y="0"/>
                      <wp:positionH relativeFrom="column">
                        <wp:posOffset>495935</wp:posOffset>
                      </wp:positionH>
                      <wp:positionV relativeFrom="paragraph">
                        <wp:posOffset>86360</wp:posOffset>
                      </wp:positionV>
                      <wp:extent cx="2592070" cy="384175"/>
                      <wp:effectExtent l="10160" t="10160" r="762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384175"/>
                              </a:xfrm>
                              <a:prstGeom prst="rect">
                                <a:avLst/>
                              </a:prstGeom>
                              <a:solidFill>
                                <a:srgbClr val="FFFFFF"/>
                              </a:solidFill>
                              <a:ln w="9525">
                                <a:solidFill>
                                  <a:srgbClr val="000000"/>
                                </a:solidFill>
                                <a:miter lim="800000"/>
                                <a:headEnd/>
                                <a:tailEnd/>
                              </a:ln>
                            </wps:spPr>
                            <wps:txbx>
                              <w:txbxContent>
                                <w:p w:rsidR="00F950FF" w:rsidRDefault="00F950FF" w:rsidP="00F950FF">
                                  <w:pPr>
                                    <w:spacing w:before="0"/>
                                    <w:ind w:firstLine="0"/>
                                    <w:jc w:val="center"/>
                                    <w:rPr>
                                      <w:sz w:val="26"/>
                                      <w:szCs w:val="26"/>
                                    </w:rPr>
                                  </w:pPr>
                                  <w:r>
                                    <w:rPr>
                                      <w:sz w:val="26"/>
                                      <w:szCs w:val="26"/>
                                    </w:rPr>
                                    <w:t>Trả kết quả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39.05pt;margin-top:6.8pt;width:204.1pt;height: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1PDLQIAAFc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qjRLMO&#10;W/QoBk/ewkBmgZ3euBydHgy6+QGvscuxUmfugX9zRMO2ZboRt9ZC3wpWYXbT8DK5eDriuABS9h+h&#10;wjBs7yECDbXtAnVIBkF07NLx3JmQCsfLbLHK0ms0cbTNlvPp9SKGYPnza2Odfy+gI0EoqMXOR3R2&#10;uHc+ZMPyZ5cQzIGS1U4qFRXblFtlyYHhlOzid0L/yU1p0hd0tcgWIwF/hUjj9yeITnocdyW7gi7P&#10;TiwPtL3TVRxGz6QaZUxZ6ROPgbqRRD+UQ2zYVQgQOC6hOiKxFsbpxm1EoQX7g5IeJ7ug7vueWUGJ&#10;+qCxOavpfB5WISrzxXWGir20lJcWpjlCFdRTMopbP67P3ljZtBhpHAcNt9jQWkauX7I6pY/TG1tw&#10;2rSwHpd69Hr5H2yeAAAA//8DAFBLAwQUAAYACAAAACEAxA3xHt0AAAAIAQAADwAAAGRycy9kb3du&#10;cmV2LnhtbEyPwU6EMBCG7ya+QzMmXoxbEMIiUjbGRKM3XY1eu3QWiHSKbZfFt3c86XHm+/PPN/Vm&#10;saOY0YfBkYJ0lYBAap0ZqFPw9np/WYIIUZPRoyNU8I0BNs3pSa0r4470gvM2doJLKFRaQR/jVEkZ&#10;2h6tDis3ITHbO2915NF30nh95HI7yqskKaTVA/GFXk9412P7uT1YBWX+OH+Ep+z5vS3243W8WM8P&#10;X16p87Pl9gZExCX+heFXn9WhYaedO5AJYlSwLlNO8j4rQDDPyyIDsWOQpyCbWv5/oPkBAAD//wMA&#10;UEsBAi0AFAAGAAgAAAAhALaDOJL+AAAA4QEAABMAAAAAAAAAAAAAAAAAAAAAAFtDb250ZW50X1R5&#10;cGVzXS54bWxQSwECLQAUAAYACAAAACEAOP0h/9YAAACUAQAACwAAAAAAAAAAAAAAAAAvAQAAX3Jl&#10;bHMvLnJlbHNQSwECLQAUAAYACAAAACEAvVNTwy0CAABXBAAADgAAAAAAAAAAAAAAAAAuAgAAZHJz&#10;L2Uyb0RvYy54bWxQSwECLQAUAAYACAAAACEAxA3xHt0AAAAIAQAADwAAAAAAAAAAAAAAAACHBAAA&#10;ZHJzL2Rvd25yZXYueG1sUEsFBgAAAAAEAAQA8wAAAJEFAAAAAA==&#10;">
                      <v:textbox>
                        <w:txbxContent>
                          <w:p w:rsidR="00F950FF" w:rsidRDefault="00F950FF" w:rsidP="00F950FF">
                            <w:pPr>
                              <w:spacing w:before="0"/>
                              <w:ind w:firstLine="0"/>
                              <w:jc w:val="center"/>
                              <w:rPr>
                                <w:sz w:val="26"/>
                                <w:szCs w:val="26"/>
                              </w:rPr>
                            </w:pPr>
                            <w:r>
                              <w:rPr>
                                <w:sz w:val="26"/>
                                <w:szCs w:val="26"/>
                              </w:rPr>
                              <w:t>Trả kết quả</w:t>
                            </w:r>
                          </w:p>
                        </w:txbxContent>
                      </v:textbox>
                    </v:shape>
                  </w:pict>
                </mc:Fallback>
              </mc:AlternateContent>
            </w:r>
          </w:p>
          <w:p w:rsidR="00F950FF" w:rsidRPr="009B2297" w:rsidRDefault="00F950FF" w:rsidP="009B2297">
            <w:pPr>
              <w:keepNext w:val="0"/>
              <w:widowControl w:val="0"/>
              <w:suppressAutoHyphens w:val="0"/>
              <w:spacing w:after="0"/>
              <w:ind w:firstLine="0"/>
              <w:rPr>
                <w:rFonts w:ascii="Arial" w:eastAsia="Arial" w:hAnsi="Arial" w:cs="Arial"/>
                <w:color w:val="000000"/>
                <w:sz w:val="20"/>
                <w:szCs w:val="20"/>
                <w:lang w:eastAsia="vi-VN"/>
              </w:rPr>
            </w:pPr>
            <w:r w:rsidRPr="009B2297">
              <w:rPr>
                <w:rFonts w:ascii="Arial" w:hAnsi="Arial" w:cs="Arial"/>
                <w:noProof/>
                <w:sz w:val="20"/>
                <w:szCs w:val="20"/>
                <w:lang w:eastAsia="en-US"/>
              </w:rPr>
              <mc:AlternateContent>
                <mc:Choice Requires="wps">
                  <w:drawing>
                    <wp:anchor distT="0" distB="0" distL="114300" distR="114300" simplePos="0" relativeHeight="251668480" behindDoc="0" locked="0" layoutInCell="1" allowOverlap="1" wp14:anchorId="618E613C" wp14:editId="2E352EA3">
                      <wp:simplePos x="0" y="0"/>
                      <wp:positionH relativeFrom="column">
                        <wp:posOffset>1779905</wp:posOffset>
                      </wp:positionH>
                      <wp:positionV relativeFrom="paragraph">
                        <wp:posOffset>149860</wp:posOffset>
                      </wp:positionV>
                      <wp:extent cx="0" cy="360045"/>
                      <wp:effectExtent l="55880" t="6985" r="58420" b="234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40.15pt;margin-top:11.8pt;width:0;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ZYNwIAAGsEAAAOAAAAZHJzL2Uyb0RvYy54bWysVMGO2jAQvVfqP1i+s0nYQCEirFYJ9LLt&#10;IrH9AGM7xKrjsWxDQFX/vbYJtLSXqioHM7Zn3ryZec7i6dRJdOTGClAlzh5SjLiiwITal/jL23o0&#10;w8g6ohiRoHiJz9zip+X7d4teF3wMLUjGDfIgyha9LnHrnC6SxNKWd8Q+gObKXzZgOuL81uwTZkjv&#10;0TuZjNN0mvRgmDZAubX+tL5c4mXEbxpO3WvTWO6QLLHn5uJq4roLa7JckGJviG4FHWiQf2DREaF8&#10;0htUTRxBByP+gOoENWChcQ8UugSaRlAea/DVZOlv1WxbonmsxTfH6lub7P+DpZ+PG4MEK/EYI0U6&#10;P6KtM0TsW4eejYEeVaCUbyMYNA7d6rUtfFClNibUS09qq1+AfrVIQdUSteeR9dtZe6gsRCR3IWFj&#10;tc+56z8B8z7k4CC27tSYLkD6pqBTnND5NiF+coheDqk/fZymaT6J4KS4xmlj3UcOHQpGie1Qxo1/&#10;FrOQ44t1gRUprgEhqYK1kDKqQSrUl3g+GU9igAUpWLgMbtbsd5U06EiCnuJvYHHnZuCgWARrOWGr&#10;wXZESG8jF3vjjPDdkhyHbB1nGEnun1CwLvSkChl95Z7wYF0k9W2ezlez1Swf5ePpapSndT16Xlf5&#10;aLrOPkzqx7qq6ux7IJ/lRSsY4yrwv8o7y/9OPsNDuwjzJvBbo5J79NhRT/b6H0nH0YdpX3SzA3be&#10;mFBdUIFXdHQeXl94Mr/uo9fPb8TyBwAAAP//AwBQSwMEFAAGAAgAAAAhAPv3ocLeAAAACQEAAA8A&#10;AABkcnMvZG93bnJldi54bWxMj0FPwzAMhe9I/IfISNxYyiZVo2s6AROiF5DYEOKYNV4T0ThVk20d&#10;vx5PHOBm+z09f69cjr4TBxyiC6TgdpKBQGqCcdQqeN883cxBxKTJ6C4QKjhhhGV1eVHqwoQjveFh&#10;nVrBIRQLrcCm1BdSxsai13ESeiTWdmHwOvE6tNIM+sjhvpPTLMul1474g9U9PlpsvtZ7ryCtPk82&#10;/2ge7tzr5vkld991Xa+Uur4a7xcgEo7pzwxnfEaHipm2YU8mik7BdJ7N2MrDLAfBht/DVsFZkFUp&#10;/zeofgAAAP//AwBQSwECLQAUAAYACAAAACEAtoM4kv4AAADhAQAAEwAAAAAAAAAAAAAAAAAAAAAA&#10;W0NvbnRlbnRfVHlwZXNdLnhtbFBLAQItABQABgAIAAAAIQA4/SH/1gAAAJQBAAALAAAAAAAAAAAA&#10;AAAAAC8BAABfcmVscy8ucmVsc1BLAQItABQABgAIAAAAIQBHN8ZYNwIAAGsEAAAOAAAAAAAAAAAA&#10;AAAAAC4CAABkcnMvZTJvRG9jLnhtbFBLAQItABQABgAIAAAAIQD796HC3gAAAAkBAAAPAAAAAAAA&#10;AAAAAAAAAJEEAABkcnMvZG93bnJldi54bWxQSwUGAAAAAAQABADzAAAAnAUAAAAA&#10;">
                      <v:stroke endarrow="block"/>
                    </v:shape>
                  </w:pict>
                </mc:Fallback>
              </mc:AlternateContent>
            </w:r>
          </w:p>
        </w:tc>
      </w:tr>
      <w:tr w:rsidR="00F950FF" w:rsidRPr="009B2297" w:rsidTr="00F950FF">
        <w:trPr>
          <w:jc w:val="center"/>
        </w:trPr>
        <w:tc>
          <w:tcPr>
            <w:tcW w:w="472" w:type="pct"/>
            <w:tcBorders>
              <w:top w:val="single" w:sz="4" w:space="0" w:color="auto"/>
              <w:left w:val="single" w:sz="4" w:space="0" w:color="auto"/>
              <w:bottom w:val="single" w:sz="4" w:space="0" w:color="auto"/>
              <w:right w:val="single" w:sz="4" w:space="0" w:color="auto"/>
            </w:tcBorders>
          </w:tcPr>
          <w:p w:rsidR="00F950FF" w:rsidRPr="009B2297" w:rsidRDefault="00F950FF" w:rsidP="009B2297">
            <w:pPr>
              <w:keepNext w:val="0"/>
              <w:widowControl w:val="0"/>
              <w:suppressAutoHyphens w:val="0"/>
              <w:spacing w:after="0"/>
              <w:ind w:firstLine="0"/>
              <w:jc w:val="center"/>
              <w:rPr>
                <w:rFonts w:ascii="Arial" w:eastAsia="Arial" w:hAnsi="Arial" w:cs="Arial"/>
                <w:color w:val="000000"/>
                <w:sz w:val="20"/>
                <w:szCs w:val="20"/>
                <w:lang w:eastAsia="vi-VN"/>
              </w:rPr>
            </w:pPr>
          </w:p>
        </w:tc>
        <w:tc>
          <w:tcPr>
            <w:tcW w:w="1316" w:type="pct"/>
            <w:tcBorders>
              <w:top w:val="single" w:sz="4" w:space="0" w:color="auto"/>
              <w:left w:val="single" w:sz="4" w:space="0" w:color="auto"/>
              <w:bottom w:val="single" w:sz="4" w:space="0" w:color="auto"/>
              <w:right w:val="single" w:sz="4" w:space="0" w:color="auto"/>
            </w:tcBorders>
            <w:vAlign w:val="center"/>
          </w:tcPr>
          <w:p w:rsidR="00F950FF" w:rsidRPr="009B2297" w:rsidRDefault="00F950FF" w:rsidP="009B2297">
            <w:pPr>
              <w:keepNext w:val="0"/>
              <w:widowControl w:val="0"/>
              <w:suppressAutoHyphens w:val="0"/>
              <w:spacing w:after="0"/>
              <w:ind w:firstLine="0"/>
              <w:jc w:val="left"/>
              <w:rPr>
                <w:rFonts w:ascii="Arial" w:eastAsia="Arial" w:hAnsi="Arial" w:cs="Arial"/>
                <w:color w:val="000000"/>
                <w:sz w:val="20"/>
                <w:szCs w:val="20"/>
                <w:lang w:eastAsia="vi-VN"/>
              </w:rPr>
            </w:pPr>
          </w:p>
        </w:tc>
        <w:tc>
          <w:tcPr>
            <w:tcW w:w="3212" w:type="pct"/>
            <w:tcBorders>
              <w:top w:val="single" w:sz="4" w:space="0" w:color="auto"/>
              <w:left w:val="single" w:sz="4" w:space="0" w:color="auto"/>
              <w:bottom w:val="single" w:sz="4" w:space="0" w:color="auto"/>
              <w:right w:val="single" w:sz="4" w:space="0" w:color="auto"/>
            </w:tcBorders>
            <w:hideMark/>
          </w:tcPr>
          <w:p w:rsidR="00F950FF" w:rsidRPr="009B2297" w:rsidRDefault="00F950FF" w:rsidP="009B2297">
            <w:pPr>
              <w:keepNext w:val="0"/>
              <w:widowControl w:val="0"/>
              <w:suppressAutoHyphens w:val="0"/>
              <w:spacing w:after="0"/>
              <w:ind w:firstLine="0"/>
              <w:rPr>
                <w:rFonts w:ascii="Arial" w:eastAsia="Arial" w:hAnsi="Arial" w:cs="Arial"/>
                <w:color w:val="000000"/>
                <w:sz w:val="20"/>
                <w:szCs w:val="20"/>
                <w:lang w:eastAsia="vi-VN"/>
              </w:rPr>
            </w:pPr>
            <w:r w:rsidRPr="009B2297">
              <w:rPr>
                <w:rFonts w:ascii="Arial" w:hAnsi="Arial" w:cs="Arial"/>
                <w:noProof/>
                <w:sz w:val="20"/>
                <w:szCs w:val="20"/>
                <w:lang w:eastAsia="en-US"/>
              </w:rPr>
              <mc:AlternateContent>
                <mc:Choice Requires="wps">
                  <w:drawing>
                    <wp:anchor distT="0" distB="0" distL="114300" distR="114300" simplePos="0" relativeHeight="251669504" behindDoc="0" locked="0" layoutInCell="1" allowOverlap="1" wp14:anchorId="494AF603" wp14:editId="5BCC9FEA">
                      <wp:simplePos x="0" y="0"/>
                      <wp:positionH relativeFrom="column">
                        <wp:posOffset>1056005</wp:posOffset>
                      </wp:positionH>
                      <wp:positionV relativeFrom="paragraph">
                        <wp:posOffset>44450</wp:posOffset>
                      </wp:positionV>
                      <wp:extent cx="1440815" cy="288290"/>
                      <wp:effectExtent l="8255" t="6350" r="8255" b="1016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288290"/>
                              </a:xfrm>
                              <a:prstGeom prst="flowChartAlternateProcess">
                                <a:avLst/>
                              </a:prstGeom>
                              <a:solidFill>
                                <a:srgbClr val="FFFFFF"/>
                              </a:solidFill>
                              <a:ln w="9525">
                                <a:solidFill>
                                  <a:srgbClr val="000000"/>
                                </a:solidFill>
                                <a:miter lim="800000"/>
                                <a:headEnd/>
                                <a:tailEnd/>
                              </a:ln>
                            </wps:spPr>
                            <wps:txbx>
                              <w:txbxContent>
                                <w:p w:rsidR="00F950FF" w:rsidRDefault="00F950FF" w:rsidP="00F950FF">
                                  <w:pPr>
                                    <w:spacing w:before="0" w:after="0"/>
                                    <w:ind w:firstLine="0"/>
                                    <w:jc w:val="center"/>
                                    <w:rPr>
                                      <w:sz w:val="26"/>
                                      <w:szCs w:val="26"/>
                                    </w:rPr>
                                  </w:pPr>
                                  <w:r>
                                    <w:rPr>
                                      <w:sz w:val="26"/>
                                      <w:szCs w:val="26"/>
                                    </w:rPr>
                                    <w:t>Kết thúc</w:t>
                                  </w:r>
                                </w:p>
                                <w:p w:rsidR="00F950FF" w:rsidRDefault="00F950FF" w:rsidP="00F950FF">
                                  <w:pPr>
                                    <w:spacing w:before="0" w:after="0"/>
                                    <w:ind w:firstLine="0"/>
                                    <w:rPr>
                                      <w:sz w:val="26"/>
                                      <w:szCs w:val="26"/>
                                    </w:rPr>
                                  </w:pPr>
                                </w:p>
                                <w:p w:rsidR="00F950FF" w:rsidRDefault="00F950FF" w:rsidP="00F950FF">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 o:spid="_x0000_s1033" type="#_x0000_t176" style="position:absolute;left:0;text-align:left;margin-left:83.15pt;margin-top:3.5pt;width:113.4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kwOwIAAHYEAAAOAAAAZHJzL2Uyb0RvYy54bWysVFGP2jAMfp+0/xDlfRQQ7KCinBA3pkm3&#10;Dem2H2DSlEZL48wJlNuvn5sC47Y9TetDFMfxZ/v74i7uT40VR03BoCvkaDCUQjuFpXH7Qn79snkz&#10;kyJEcCVYdLqQzzrI++XrV4vW53qMNdpSk2AQF/LWF7KO0edZFlStGwgD9Nqxs0JqILJJ+6wkaBm9&#10;sdl4OHybtUilJ1Q6BD596J1ymfCrSqv4uaqCjsIWkmuLaaW07ro1Wy4g3xP42qhzGfAPVTRgHCe9&#10;Qj1ABHEg8wdUYxRhwCoOFDYZVpVROvXA3YyGv3XzVIPXqRcmJ/grTeH/wapPxy0JU7J2UjhoWKKN&#10;xVbVQDEXKxs1OYhabHuKxahjrPUh58Anv6Wu5+AfUX0LwuG6BrfXKyJsaw0l15nuZy8COiNwqNi1&#10;H7HkhHCImMg7VdR0gEyLOCWNnq8a6VMUig9Hk8lwNppKodg3ns3G8yRiBvkl2lOI7zU2otsUsuJ2&#10;uC6K12bOvaSUcHwMkVvi+EtcagmtKTfG2mTQfre2JI7Aj2iTvo4FDgm316wTbSHn0/E0Ib/whVuI&#10;Yfr+BtEY5ltY0xRydr0EecflO1emtxrB2H7P+a3jMi589rrE0+6U9Ly7KLXD8pnZJuwfPw8rb2qk&#10;H1K0/PALGb4fgLQU9oNjxeYdwzwpyZhM78Zs0K1nd+sBpxiqkFGKfruO/XQdPJl9zZlGiQ2HK1a5&#10;MonrruK+qnP5/LgTn+dB7Kbn1k63fv0ulj8BAAD//wMAUEsDBBQABgAIAAAAIQDwipUi3QAAAAgB&#10;AAAPAAAAZHJzL2Rvd25yZXYueG1sTI9BT4NAFITvJv6HzTPxZpeC0payNI1GT17EJl4X9hWI7FvC&#10;LhT99T5PepzMZOab/LDYXsw4+s6RgvUqAoFUO9NRo+D0/ny3BeGDJqN7R6jgCz0ciuurXGfGXegN&#10;5zI0gkvIZ1pBG8KQSenrFq32KzcgsXd2o9WB5dhIM+oLl9texlGUSqs74oVWD/jYYv1ZTlbB8vpd&#10;7aaXdV2GdptuPpL56XiSSt3eLMc9iIBL+AvDLz6jQ8FMlZvIeNGzTtOEowo2fIn9ZJfEICoFD/E9&#10;yCKX/w8UPwAAAP//AwBQSwECLQAUAAYACAAAACEAtoM4kv4AAADhAQAAEwAAAAAAAAAAAAAAAAAA&#10;AAAAW0NvbnRlbnRfVHlwZXNdLnhtbFBLAQItABQABgAIAAAAIQA4/SH/1gAAAJQBAAALAAAAAAAA&#10;AAAAAAAAAC8BAABfcmVscy8ucmVsc1BLAQItABQABgAIAAAAIQA2KfkwOwIAAHYEAAAOAAAAAAAA&#10;AAAAAAAAAC4CAABkcnMvZTJvRG9jLnhtbFBLAQItABQABgAIAAAAIQDwipUi3QAAAAgBAAAPAAAA&#10;AAAAAAAAAAAAAJUEAABkcnMvZG93bnJldi54bWxQSwUGAAAAAAQABADzAAAAnwUAAAAA&#10;">
                      <v:textbox>
                        <w:txbxContent>
                          <w:p w:rsidR="00F950FF" w:rsidRDefault="00F950FF" w:rsidP="00F950FF">
                            <w:pPr>
                              <w:spacing w:before="0" w:after="0"/>
                              <w:ind w:firstLine="0"/>
                              <w:jc w:val="center"/>
                              <w:rPr>
                                <w:sz w:val="26"/>
                                <w:szCs w:val="26"/>
                              </w:rPr>
                            </w:pPr>
                            <w:r>
                              <w:rPr>
                                <w:sz w:val="26"/>
                                <w:szCs w:val="26"/>
                              </w:rPr>
                              <w:t>Kết thúc</w:t>
                            </w:r>
                          </w:p>
                          <w:p w:rsidR="00F950FF" w:rsidRDefault="00F950FF" w:rsidP="00F950FF">
                            <w:pPr>
                              <w:spacing w:before="0" w:after="0"/>
                              <w:ind w:firstLine="0"/>
                              <w:rPr>
                                <w:sz w:val="26"/>
                                <w:szCs w:val="26"/>
                              </w:rPr>
                            </w:pPr>
                          </w:p>
                          <w:p w:rsidR="00F950FF" w:rsidRDefault="00F950FF" w:rsidP="00F950FF">
                            <w:pPr>
                              <w:rPr>
                                <w:sz w:val="26"/>
                                <w:szCs w:val="26"/>
                              </w:rPr>
                            </w:pPr>
                          </w:p>
                        </w:txbxContent>
                      </v:textbox>
                    </v:shape>
                  </w:pict>
                </mc:Fallback>
              </mc:AlternateContent>
            </w:r>
          </w:p>
        </w:tc>
      </w:tr>
    </w:tbl>
    <w:p w:rsidR="00F950FF" w:rsidRPr="009B2297" w:rsidRDefault="00F950FF" w:rsidP="00E3202E">
      <w:pPr>
        <w:keepNext w:val="0"/>
        <w:widowControl w:val="0"/>
        <w:suppressAutoHyphens w:val="0"/>
        <w:spacing w:after="0"/>
        <w:rPr>
          <w:rFonts w:ascii="Arial" w:eastAsia="Arial" w:hAnsi="Arial" w:cs="Arial"/>
          <w:b/>
          <w:color w:val="000000"/>
          <w:sz w:val="20"/>
          <w:szCs w:val="20"/>
          <w:lang w:eastAsia="vi-VN"/>
        </w:rPr>
      </w:pPr>
      <w:r w:rsidRPr="009B2297">
        <w:rPr>
          <w:rFonts w:ascii="Arial" w:eastAsia="Arial" w:hAnsi="Arial" w:cs="Arial"/>
          <w:b/>
          <w:color w:val="000000"/>
          <w:sz w:val="20"/>
          <w:szCs w:val="20"/>
          <w:lang w:eastAsia="vi-VN"/>
        </w:rPr>
        <w:t>2. Mô tả quy trình</w:t>
      </w:r>
    </w:p>
    <w:p w:rsidR="00F950FF" w:rsidRPr="009B2297" w:rsidRDefault="00F950FF" w:rsidP="00E3202E">
      <w:pPr>
        <w:keepNext w:val="0"/>
        <w:widowControl w:val="0"/>
        <w:suppressAutoHyphens w:val="0"/>
        <w:spacing w:after="0"/>
        <w:rPr>
          <w:rFonts w:ascii="Arial" w:eastAsia="Arial" w:hAnsi="Arial" w:cs="Arial"/>
          <w:color w:val="000000"/>
          <w:sz w:val="20"/>
          <w:szCs w:val="20"/>
          <w:lang w:eastAsia="vi-VN"/>
        </w:rPr>
      </w:pPr>
      <w:r w:rsidRPr="009B2297">
        <w:rPr>
          <w:rFonts w:ascii="Arial" w:eastAsia="Arial" w:hAnsi="Arial" w:cs="Arial"/>
          <w:b/>
          <w:color w:val="000000"/>
          <w:sz w:val="20"/>
          <w:szCs w:val="20"/>
          <w:lang w:eastAsia="vi-VN"/>
        </w:rPr>
        <w:t>Bước 1:</w:t>
      </w:r>
      <w:r w:rsidRPr="009B2297">
        <w:rPr>
          <w:rFonts w:ascii="Arial" w:eastAsia="Arial" w:hAnsi="Arial" w:cs="Arial"/>
          <w:color w:val="000000"/>
          <w:sz w:val="20"/>
          <w:szCs w:val="20"/>
          <w:lang w:eastAsia="vi-VN"/>
        </w:rPr>
        <w:t xml:space="preserve"> Kiểm tra tính đầy đủ, hợp lệ của hồ sơ</w:t>
      </w:r>
    </w:p>
    <w:p w:rsidR="00F950FF" w:rsidRPr="009B2297" w:rsidRDefault="00F950FF" w:rsidP="00E3202E">
      <w:pPr>
        <w:keepNext w:val="0"/>
        <w:widowControl w:val="0"/>
        <w:suppressAutoHyphens w:val="0"/>
        <w:spacing w:after="0"/>
        <w:rPr>
          <w:rFonts w:ascii="Arial" w:eastAsia="Arial" w:hAnsi="Arial" w:cs="Arial"/>
          <w:color w:val="000000"/>
          <w:sz w:val="20"/>
          <w:szCs w:val="20"/>
          <w:lang w:val="vi-VN" w:eastAsia="vi-VN"/>
        </w:rPr>
      </w:pPr>
      <w:r w:rsidRPr="009B2297">
        <w:rPr>
          <w:rFonts w:ascii="Arial" w:eastAsia="Arial" w:hAnsi="Arial" w:cs="Arial"/>
          <w:color w:val="000000"/>
          <w:spacing w:val="-6"/>
          <w:sz w:val="20"/>
          <w:szCs w:val="20"/>
          <w:lang w:val="vi-VN" w:eastAsia="vi-VN"/>
        </w:rPr>
        <w:t xml:space="preserve">Bộ phận </w:t>
      </w:r>
      <w:r w:rsidRPr="009B2297">
        <w:rPr>
          <w:rFonts w:ascii="Arial" w:eastAsia="Arial" w:hAnsi="Arial" w:cs="Arial"/>
          <w:color w:val="000000"/>
          <w:spacing w:val="-6"/>
          <w:sz w:val="20"/>
          <w:szCs w:val="20"/>
          <w:lang w:eastAsia="vi-VN"/>
        </w:rPr>
        <w:t>tiếp nhận và trả kết quả</w:t>
      </w:r>
      <w:r w:rsidRPr="009B2297">
        <w:rPr>
          <w:rFonts w:ascii="Arial" w:eastAsia="Arial" w:hAnsi="Arial" w:cs="Arial"/>
          <w:color w:val="000000"/>
          <w:spacing w:val="-6"/>
          <w:sz w:val="20"/>
          <w:szCs w:val="20"/>
          <w:lang w:val="vi-VN" w:eastAsia="vi-VN"/>
        </w:rPr>
        <w:t xml:space="preserve"> căn cứ vào hồ sơ điện tử </w:t>
      </w:r>
      <w:r w:rsidRPr="009B2297">
        <w:rPr>
          <w:rFonts w:ascii="Arial" w:eastAsia="Arial" w:hAnsi="Arial" w:cs="Arial"/>
          <w:color w:val="000000"/>
          <w:spacing w:val="-6"/>
          <w:sz w:val="20"/>
          <w:szCs w:val="20"/>
          <w:lang w:eastAsia="vi-VN"/>
        </w:rPr>
        <w:t xml:space="preserve">đã </w:t>
      </w:r>
      <w:r w:rsidRPr="009B2297">
        <w:rPr>
          <w:rFonts w:ascii="Arial" w:eastAsia="Arial" w:hAnsi="Arial" w:cs="Arial"/>
          <w:color w:val="000000"/>
          <w:spacing w:val="-6"/>
          <w:sz w:val="20"/>
          <w:szCs w:val="20"/>
          <w:lang w:val="vi-VN" w:eastAsia="vi-VN"/>
        </w:rPr>
        <w:t>được công dân, tổ chức</w:t>
      </w:r>
      <w:r w:rsidRPr="009B2297">
        <w:rPr>
          <w:rFonts w:ascii="Arial" w:eastAsia="Arial" w:hAnsi="Arial" w:cs="Arial"/>
          <w:color w:val="000000"/>
          <w:spacing w:val="-6"/>
          <w:sz w:val="20"/>
          <w:szCs w:val="20"/>
          <w:lang w:eastAsia="vi-VN"/>
        </w:rPr>
        <w:t xml:space="preserve">, </w:t>
      </w:r>
      <w:r w:rsidRPr="009B2297">
        <w:rPr>
          <w:rFonts w:ascii="Arial" w:eastAsia="Arial" w:hAnsi="Arial" w:cs="Arial"/>
          <w:color w:val="000000"/>
          <w:sz w:val="20"/>
          <w:szCs w:val="20"/>
          <w:lang w:val="vi-VN" w:eastAsia="vi-VN"/>
        </w:rPr>
        <w:t>đăng ký qua Cổng dịch vụ công để kiểm tra tính đầy đủ, hợp lệ của hồ sơ. Nếu hồ sơ đính kèm dữ liệu điện tử chưa đủ các loại giấy tờ theo quy định thì không tiếp nhận, đồng thời hướng dẫn cụ thể để công dân, tổ chức</w:t>
      </w:r>
      <w:r w:rsidRPr="009B2297">
        <w:rPr>
          <w:rFonts w:ascii="Arial" w:hAnsi="Arial" w:cs="Arial"/>
          <w:color w:val="000000"/>
          <w:sz w:val="20"/>
          <w:szCs w:val="20"/>
          <w:lang w:val="vi-VN"/>
        </w:rPr>
        <w:t>, doanh nghiệp</w:t>
      </w:r>
      <w:r w:rsidRPr="009B2297">
        <w:rPr>
          <w:rFonts w:ascii="Arial" w:eastAsia="Arial" w:hAnsi="Arial" w:cs="Arial"/>
          <w:color w:val="000000"/>
          <w:sz w:val="20"/>
          <w:szCs w:val="20"/>
          <w:lang w:val="vi-VN" w:eastAsia="vi-VN"/>
        </w:rPr>
        <w:t xml:space="preserve"> bổ sung hoàn chỉnh trực tuyến trên môi trường mạng. Việc hướng dẫn chỉnh sửa hồ sơ, bộ phận tiếp nhận </w:t>
      </w:r>
      <w:r w:rsidRPr="009B2297">
        <w:rPr>
          <w:rFonts w:ascii="Arial" w:eastAsia="Arial" w:hAnsi="Arial" w:cs="Arial"/>
          <w:color w:val="000000"/>
          <w:spacing w:val="-6"/>
          <w:sz w:val="20"/>
          <w:szCs w:val="20"/>
          <w:lang w:val="vi-VN" w:eastAsia="vi-VN"/>
        </w:rPr>
        <w:t xml:space="preserve">và trả kết quả có trách nhiệm hướng dẫn đầy đủ một lần duy nhất. Đối với các trường hợp </w:t>
      </w:r>
      <w:r w:rsidRPr="009B2297">
        <w:rPr>
          <w:rFonts w:ascii="Arial" w:eastAsia="Arial" w:hAnsi="Arial" w:cs="Arial"/>
          <w:color w:val="000000"/>
          <w:sz w:val="20"/>
          <w:szCs w:val="20"/>
          <w:lang w:val="vi-VN" w:eastAsia="vi-VN"/>
        </w:rPr>
        <w:t xml:space="preserve">hướng dẫn trên </w:t>
      </w:r>
      <w:r w:rsidRPr="009B2297">
        <w:rPr>
          <w:rFonts w:ascii="Arial" w:eastAsia="Arial" w:hAnsi="Arial" w:cs="Arial"/>
          <w:color w:val="000000"/>
          <w:sz w:val="20"/>
          <w:szCs w:val="20"/>
          <w:lang w:eastAsia="vi-VN"/>
        </w:rPr>
        <w:t>0</w:t>
      </w:r>
      <w:r w:rsidRPr="009B2297">
        <w:rPr>
          <w:rFonts w:ascii="Arial" w:eastAsia="Arial" w:hAnsi="Arial" w:cs="Arial"/>
          <w:color w:val="000000"/>
          <w:sz w:val="20"/>
          <w:szCs w:val="20"/>
          <w:lang w:val="vi-VN" w:eastAsia="vi-VN"/>
        </w:rPr>
        <w:t xml:space="preserve">2 lần mà vẫn xảy ra lỗi, đồng thời lỗi đó lại do bộ phận tiếp nhận và </w:t>
      </w:r>
      <w:r w:rsidRPr="009B2297">
        <w:rPr>
          <w:rFonts w:ascii="Arial" w:eastAsia="Arial" w:hAnsi="Arial" w:cs="Arial"/>
          <w:color w:val="000000"/>
          <w:spacing w:val="-6"/>
          <w:sz w:val="20"/>
          <w:szCs w:val="20"/>
          <w:lang w:val="vi-VN" w:eastAsia="vi-VN"/>
        </w:rPr>
        <w:t>trả kết quả không hướng dẫn cụ thể thì phải có thư xin lỗi công dân, tổ chức</w:t>
      </w:r>
      <w:r w:rsidRPr="009B2297">
        <w:rPr>
          <w:rFonts w:ascii="Arial" w:hAnsi="Arial" w:cs="Arial"/>
          <w:color w:val="000000"/>
          <w:spacing w:val="-6"/>
          <w:sz w:val="20"/>
          <w:szCs w:val="20"/>
          <w:lang w:val="vi-VN"/>
        </w:rPr>
        <w:t>, doanh nghiệp</w:t>
      </w:r>
      <w:r w:rsidRPr="009B2297">
        <w:rPr>
          <w:rFonts w:ascii="Arial" w:eastAsia="Arial" w:hAnsi="Arial" w:cs="Arial"/>
          <w:color w:val="000000"/>
          <w:spacing w:val="-6"/>
          <w:sz w:val="20"/>
          <w:szCs w:val="20"/>
          <w:lang w:val="vi-VN" w:eastAsia="vi-VN"/>
        </w:rPr>
        <w:t xml:space="preserve"> kèm theo hướng dẫn. Thời gian tiếp nhận yêu cầu của công dân, tổ chức</w:t>
      </w:r>
      <w:r w:rsidRPr="009B2297">
        <w:rPr>
          <w:rFonts w:ascii="Arial" w:hAnsi="Arial" w:cs="Arial"/>
          <w:color w:val="000000"/>
          <w:spacing w:val="-6"/>
          <w:sz w:val="20"/>
          <w:szCs w:val="20"/>
          <w:lang w:val="vi-VN"/>
        </w:rPr>
        <w:t>, doanh nghiệp</w:t>
      </w:r>
      <w:r w:rsidRPr="009B2297">
        <w:rPr>
          <w:rFonts w:ascii="Arial" w:eastAsia="Arial" w:hAnsi="Arial" w:cs="Arial"/>
          <w:color w:val="000000"/>
          <w:spacing w:val="-6"/>
          <w:sz w:val="20"/>
          <w:szCs w:val="20"/>
          <w:lang w:val="vi-VN" w:eastAsia="vi-VN"/>
        </w:rPr>
        <w:t xml:space="preserve"> </w:t>
      </w:r>
      <w:r w:rsidRPr="009B2297">
        <w:rPr>
          <w:rFonts w:ascii="Arial" w:eastAsia="Arial" w:hAnsi="Arial" w:cs="Arial"/>
          <w:color w:val="000000"/>
          <w:sz w:val="20"/>
          <w:szCs w:val="20"/>
          <w:lang w:val="vi-VN" w:eastAsia="vi-VN"/>
        </w:rPr>
        <w:t>được thực hiện theo Điều 11 của Quy định kèm theo Quyết định này.</w:t>
      </w:r>
    </w:p>
    <w:p w:rsidR="00F950FF" w:rsidRPr="009B2297" w:rsidRDefault="00F950FF" w:rsidP="00E3202E">
      <w:pPr>
        <w:keepNext w:val="0"/>
        <w:widowControl w:val="0"/>
        <w:suppressAutoHyphens w:val="0"/>
        <w:spacing w:after="0"/>
        <w:rPr>
          <w:rFonts w:ascii="Arial" w:eastAsia="Arial" w:hAnsi="Arial" w:cs="Arial"/>
          <w:color w:val="000000"/>
          <w:sz w:val="20"/>
          <w:szCs w:val="20"/>
          <w:lang w:val="vi-VN" w:eastAsia="vi-VN"/>
        </w:rPr>
      </w:pPr>
      <w:r w:rsidRPr="009B2297">
        <w:rPr>
          <w:rFonts w:ascii="Arial" w:eastAsia="Arial" w:hAnsi="Arial" w:cs="Arial"/>
          <w:color w:val="000000"/>
          <w:spacing w:val="-4"/>
          <w:sz w:val="20"/>
          <w:szCs w:val="20"/>
          <w:lang w:val="vi-VN" w:eastAsia="vi-VN"/>
        </w:rPr>
        <w:t xml:space="preserve">Tại bước này, tùy vào mô hình tổ chức để khai thác tối đa tiện ích tin học </w:t>
      </w:r>
      <w:r w:rsidRPr="009B2297">
        <w:rPr>
          <w:rFonts w:ascii="Arial" w:eastAsia="Arial" w:hAnsi="Arial" w:cs="Arial"/>
          <w:color w:val="000000"/>
          <w:sz w:val="20"/>
          <w:szCs w:val="20"/>
          <w:lang w:val="vi-VN" w:eastAsia="vi-VN"/>
        </w:rPr>
        <w:t>hóa trong công tác kiểm tra và tiếp nhận, cụ thể:</w:t>
      </w:r>
    </w:p>
    <w:p w:rsidR="00F950FF" w:rsidRPr="009B2297" w:rsidRDefault="00F950FF" w:rsidP="00E3202E">
      <w:pPr>
        <w:keepNext w:val="0"/>
        <w:widowControl w:val="0"/>
        <w:suppressAutoHyphens w:val="0"/>
        <w:spacing w:after="0"/>
        <w:rPr>
          <w:rFonts w:ascii="Arial" w:eastAsia="Arial" w:hAnsi="Arial" w:cs="Arial"/>
          <w:b/>
          <w:color w:val="000000"/>
          <w:sz w:val="20"/>
          <w:szCs w:val="20"/>
          <w:lang w:val="vi-VN" w:eastAsia="vi-VN"/>
        </w:rPr>
      </w:pPr>
      <w:r w:rsidRPr="009B2297">
        <w:rPr>
          <w:rFonts w:ascii="Arial" w:eastAsia="Arial" w:hAnsi="Arial" w:cs="Arial"/>
          <w:b/>
          <w:color w:val="000000"/>
          <w:sz w:val="20"/>
          <w:szCs w:val="20"/>
          <w:lang w:val="vi-VN" w:eastAsia="vi-VN"/>
        </w:rPr>
        <w:t>- Đối với cấp Sở, ngành và đơn vị trực thuộc (cấp chi cục):</w:t>
      </w:r>
    </w:p>
    <w:p w:rsidR="00F950FF" w:rsidRPr="009B2297" w:rsidRDefault="00F950FF" w:rsidP="00E3202E">
      <w:pPr>
        <w:keepNext w:val="0"/>
        <w:widowControl w:val="0"/>
        <w:suppressAutoHyphens w:val="0"/>
        <w:spacing w:after="0"/>
        <w:rPr>
          <w:rFonts w:ascii="Arial" w:eastAsia="Arial" w:hAnsi="Arial" w:cs="Arial"/>
          <w:color w:val="000000"/>
          <w:sz w:val="20"/>
          <w:szCs w:val="20"/>
          <w:lang w:val="vi-VN" w:eastAsia="vi-VN"/>
        </w:rPr>
      </w:pPr>
      <w:r w:rsidRPr="009B2297">
        <w:rPr>
          <w:rFonts w:ascii="Arial" w:eastAsia="Arial" w:hAnsi="Arial" w:cs="Arial"/>
          <w:color w:val="000000"/>
          <w:spacing w:val="-4"/>
          <w:sz w:val="20"/>
          <w:szCs w:val="20"/>
          <w:lang w:val="vi-VN" w:eastAsia="vi-VN"/>
        </w:rPr>
        <w:t xml:space="preserve">Bộ phận tiếp nhận và trả kết quả có thể sử dụng tiện ích tin học hóa để tự động công tác kiểm tra và tiếp nhận hồ sơ. Căn cứ vào quy trình được thiết lập cho từng loại thủ tục được quy định, hồ sơ sẽ chuyển đến bộ phận xử lý. </w:t>
      </w:r>
      <w:r w:rsidRPr="009B2297">
        <w:rPr>
          <w:rFonts w:ascii="Arial" w:eastAsia="Arial" w:hAnsi="Arial" w:cs="Arial"/>
          <w:color w:val="000000"/>
          <w:spacing w:val="-4"/>
          <w:sz w:val="20"/>
          <w:szCs w:val="20"/>
          <w:lang w:val="vi-VN" w:eastAsia="vi-VN"/>
        </w:rPr>
        <w:lastRenderedPageBreak/>
        <w:t xml:space="preserve">Bộ phận một cửa chỉ theo dõi </w:t>
      </w:r>
      <w:r w:rsidRPr="009B2297">
        <w:rPr>
          <w:rFonts w:ascii="Arial" w:eastAsia="Arial" w:hAnsi="Arial" w:cs="Arial"/>
          <w:color w:val="000000"/>
          <w:sz w:val="20"/>
          <w:szCs w:val="20"/>
          <w:lang w:val="vi-VN" w:eastAsia="vi-VN"/>
        </w:rPr>
        <w:t>hồ sơ được tiếp nhận từ công dân, tổ chức</w:t>
      </w:r>
      <w:r w:rsidRPr="009B2297">
        <w:rPr>
          <w:rFonts w:ascii="Arial" w:hAnsi="Arial" w:cs="Arial"/>
          <w:color w:val="000000"/>
          <w:sz w:val="20"/>
          <w:szCs w:val="20"/>
          <w:lang w:val="vi-VN"/>
        </w:rPr>
        <w:t>, doanh nghiệp</w:t>
      </w:r>
      <w:r w:rsidRPr="009B2297">
        <w:rPr>
          <w:rFonts w:ascii="Arial" w:eastAsia="Arial" w:hAnsi="Arial" w:cs="Arial"/>
          <w:color w:val="000000"/>
          <w:sz w:val="20"/>
          <w:szCs w:val="20"/>
          <w:lang w:val="vi-VN" w:eastAsia="vi-VN"/>
        </w:rPr>
        <w:t xml:space="preserve"> qua Cổng dịch vụ công.</w:t>
      </w:r>
    </w:p>
    <w:p w:rsidR="00F950FF" w:rsidRPr="009B2297" w:rsidRDefault="00F950FF" w:rsidP="00E3202E">
      <w:pPr>
        <w:keepNext w:val="0"/>
        <w:widowControl w:val="0"/>
        <w:suppressAutoHyphens w:val="0"/>
        <w:spacing w:after="0"/>
        <w:rPr>
          <w:rFonts w:ascii="Arial" w:eastAsia="Arial" w:hAnsi="Arial" w:cs="Arial"/>
          <w:b/>
          <w:color w:val="000000"/>
          <w:sz w:val="20"/>
          <w:szCs w:val="20"/>
          <w:lang w:val="vi-VN" w:eastAsia="vi-VN"/>
        </w:rPr>
      </w:pPr>
      <w:r w:rsidRPr="009B2297">
        <w:rPr>
          <w:rFonts w:ascii="Arial" w:eastAsia="Arial" w:hAnsi="Arial" w:cs="Arial"/>
          <w:b/>
          <w:color w:val="000000"/>
          <w:sz w:val="20"/>
          <w:szCs w:val="20"/>
          <w:lang w:val="vi-VN" w:eastAsia="vi-VN"/>
        </w:rPr>
        <w:t>- Đối với cấp huyện:</w:t>
      </w:r>
    </w:p>
    <w:p w:rsidR="00F950FF" w:rsidRPr="009B2297" w:rsidRDefault="00F950FF" w:rsidP="00E3202E">
      <w:pPr>
        <w:keepNext w:val="0"/>
        <w:widowControl w:val="0"/>
        <w:suppressAutoHyphens w:val="0"/>
        <w:spacing w:after="0"/>
        <w:rPr>
          <w:rFonts w:ascii="Arial" w:eastAsia="Arial" w:hAnsi="Arial" w:cs="Arial"/>
          <w:color w:val="000000"/>
          <w:spacing w:val="-4"/>
          <w:sz w:val="20"/>
          <w:szCs w:val="20"/>
          <w:lang w:val="vi-VN" w:eastAsia="vi-VN"/>
        </w:rPr>
      </w:pPr>
      <w:r w:rsidRPr="009B2297">
        <w:rPr>
          <w:rFonts w:ascii="Arial" w:eastAsia="Arial" w:hAnsi="Arial" w:cs="Arial"/>
          <w:color w:val="000000"/>
          <w:sz w:val="20"/>
          <w:szCs w:val="20"/>
          <w:lang w:val="vi-VN" w:eastAsia="vi-VN"/>
        </w:rPr>
        <w:t xml:space="preserve">Bộ phận tiếp nhận và trả kết quả trực tiếp kiểm tra, tiếp nhận hồ sơ từ công dân, </w:t>
      </w:r>
      <w:r w:rsidRPr="009B2297">
        <w:rPr>
          <w:rFonts w:ascii="Arial" w:eastAsia="Arial" w:hAnsi="Arial" w:cs="Arial"/>
          <w:color w:val="000000"/>
          <w:spacing w:val="-6"/>
          <w:sz w:val="20"/>
          <w:szCs w:val="20"/>
          <w:lang w:val="vi-VN" w:eastAsia="vi-VN"/>
        </w:rPr>
        <w:t>tổ chức</w:t>
      </w:r>
      <w:r w:rsidRPr="009B2297">
        <w:rPr>
          <w:rFonts w:ascii="Arial" w:hAnsi="Arial" w:cs="Arial"/>
          <w:color w:val="000000"/>
          <w:spacing w:val="-6"/>
          <w:sz w:val="20"/>
          <w:szCs w:val="20"/>
          <w:lang w:val="vi-VN"/>
        </w:rPr>
        <w:t>, doanh nghiệp</w:t>
      </w:r>
      <w:r w:rsidRPr="009B2297">
        <w:rPr>
          <w:rFonts w:ascii="Arial" w:eastAsia="Arial" w:hAnsi="Arial" w:cs="Arial"/>
          <w:color w:val="000000"/>
          <w:spacing w:val="-6"/>
          <w:sz w:val="20"/>
          <w:szCs w:val="20"/>
          <w:lang w:val="vi-VN" w:eastAsia="vi-VN"/>
        </w:rPr>
        <w:t xml:space="preserve"> qua Cổng dịch vụ công trước khi chuyển đến bộ phận chuyên môn xử lý.</w:t>
      </w:r>
    </w:p>
    <w:p w:rsidR="00F950FF" w:rsidRPr="009B2297" w:rsidRDefault="00F950FF" w:rsidP="00E3202E">
      <w:pPr>
        <w:keepNext w:val="0"/>
        <w:widowControl w:val="0"/>
        <w:suppressAutoHyphens w:val="0"/>
        <w:spacing w:after="0"/>
        <w:rPr>
          <w:rFonts w:ascii="Arial" w:eastAsia="Arial" w:hAnsi="Arial" w:cs="Arial"/>
          <w:b/>
          <w:color w:val="000000"/>
          <w:sz w:val="20"/>
          <w:szCs w:val="20"/>
          <w:lang w:val="vi-VN" w:eastAsia="vi-VN"/>
        </w:rPr>
      </w:pPr>
      <w:r w:rsidRPr="009B2297">
        <w:rPr>
          <w:rFonts w:ascii="Arial" w:eastAsia="Arial" w:hAnsi="Arial" w:cs="Arial"/>
          <w:b/>
          <w:color w:val="000000"/>
          <w:sz w:val="20"/>
          <w:szCs w:val="20"/>
          <w:lang w:val="vi-VN" w:eastAsia="vi-VN"/>
        </w:rPr>
        <w:t>- Đối với cấp xã:</w:t>
      </w:r>
    </w:p>
    <w:p w:rsidR="00F950FF" w:rsidRPr="009B2297" w:rsidRDefault="00F950FF" w:rsidP="00E3202E">
      <w:pPr>
        <w:keepNext w:val="0"/>
        <w:widowControl w:val="0"/>
        <w:suppressAutoHyphens w:val="0"/>
        <w:spacing w:after="0"/>
        <w:rPr>
          <w:rFonts w:ascii="Arial" w:eastAsia="Arial" w:hAnsi="Arial" w:cs="Arial"/>
          <w:color w:val="000000"/>
          <w:sz w:val="20"/>
          <w:szCs w:val="20"/>
          <w:lang w:val="vi-VN" w:eastAsia="vi-VN"/>
        </w:rPr>
      </w:pPr>
      <w:r w:rsidRPr="009B2297">
        <w:rPr>
          <w:rFonts w:ascii="Arial" w:eastAsia="Arial" w:hAnsi="Arial" w:cs="Arial"/>
          <w:color w:val="000000"/>
          <w:sz w:val="20"/>
          <w:szCs w:val="20"/>
          <w:lang w:val="vi-VN" w:eastAsia="vi-VN"/>
        </w:rPr>
        <w:t>Trường hợp cán bộ tiếp nhận đồng thời cũng là cán bộ xử lý hồ sơ thì thao tác tiếp nhận và xử lý hồ sơ được gộp thành một bước.</w:t>
      </w:r>
    </w:p>
    <w:p w:rsidR="00F950FF" w:rsidRPr="009B2297" w:rsidRDefault="00F950FF" w:rsidP="00E3202E">
      <w:pPr>
        <w:keepNext w:val="0"/>
        <w:widowControl w:val="0"/>
        <w:suppressAutoHyphens w:val="0"/>
        <w:spacing w:after="0"/>
        <w:rPr>
          <w:rFonts w:ascii="Arial" w:eastAsia="Arial" w:hAnsi="Arial" w:cs="Arial"/>
          <w:color w:val="000000"/>
          <w:sz w:val="20"/>
          <w:szCs w:val="20"/>
          <w:lang w:val="vi-VN" w:eastAsia="vi-VN"/>
        </w:rPr>
      </w:pPr>
      <w:r w:rsidRPr="009B2297">
        <w:rPr>
          <w:rFonts w:ascii="Arial" w:eastAsia="Arial" w:hAnsi="Arial" w:cs="Arial"/>
          <w:color w:val="000000"/>
          <w:spacing w:val="-8"/>
          <w:sz w:val="20"/>
          <w:szCs w:val="20"/>
          <w:lang w:val="vi-VN" w:eastAsia="vi-VN"/>
        </w:rPr>
        <w:t xml:space="preserve">Trong trường cán bộ tiếp nhận không phải là cán bộ xử lý thì tùy vào mô hình tổ chức </w:t>
      </w:r>
      <w:r w:rsidRPr="009B2297">
        <w:rPr>
          <w:rFonts w:ascii="Arial" w:eastAsia="Arial" w:hAnsi="Arial" w:cs="Arial"/>
          <w:color w:val="000000"/>
          <w:sz w:val="20"/>
          <w:szCs w:val="20"/>
          <w:lang w:val="vi-VN" w:eastAsia="vi-VN"/>
        </w:rPr>
        <w:t>của từng đơn vị để xây dựng quy trình cho phù hợp.</w:t>
      </w:r>
    </w:p>
    <w:p w:rsidR="00F950FF" w:rsidRPr="009B2297" w:rsidRDefault="00F950FF" w:rsidP="00E3202E">
      <w:pPr>
        <w:keepNext w:val="0"/>
        <w:widowControl w:val="0"/>
        <w:suppressAutoHyphens w:val="0"/>
        <w:spacing w:after="0"/>
        <w:rPr>
          <w:rFonts w:ascii="Arial" w:eastAsia="Arial" w:hAnsi="Arial" w:cs="Arial"/>
          <w:color w:val="000000"/>
          <w:sz w:val="20"/>
          <w:szCs w:val="20"/>
          <w:lang w:eastAsia="vi-VN"/>
        </w:rPr>
      </w:pPr>
      <w:r w:rsidRPr="009B2297">
        <w:rPr>
          <w:rFonts w:ascii="Arial" w:eastAsia="Arial" w:hAnsi="Arial" w:cs="Arial"/>
          <w:b/>
          <w:color w:val="000000"/>
          <w:sz w:val="20"/>
          <w:szCs w:val="20"/>
          <w:lang w:val="vi-VN" w:eastAsia="vi-VN"/>
        </w:rPr>
        <w:t xml:space="preserve">Bước 2: </w:t>
      </w:r>
      <w:r w:rsidRPr="009B2297">
        <w:rPr>
          <w:rFonts w:ascii="Arial" w:eastAsia="Arial" w:hAnsi="Arial" w:cs="Arial"/>
          <w:color w:val="000000"/>
          <w:sz w:val="20"/>
          <w:szCs w:val="20"/>
          <w:lang w:val="vi-VN" w:eastAsia="vi-VN"/>
        </w:rPr>
        <w:t>Nghiên cứu, đề xuất phương án giải quyết hồ sơ</w:t>
      </w:r>
    </w:p>
    <w:p w:rsidR="00F950FF" w:rsidRPr="009B2297" w:rsidRDefault="00F950FF" w:rsidP="00E3202E">
      <w:pPr>
        <w:keepNext w:val="0"/>
        <w:widowControl w:val="0"/>
        <w:suppressAutoHyphens w:val="0"/>
        <w:spacing w:after="0"/>
        <w:rPr>
          <w:rFonts w:ascii="Arial" w:eastAsia="Arial" w:hAnsi="Arial" w:cs="Arial"/>
          <w:color w:val="000000"/>
          <w:sz w:val="20"/>
          <w:szCs w:val="20"/>
          <w:lang w:val="vi-VN" w:eastAsia="vi-VN"/>
        </w:rPr>
      </w:pPr>
      <w:r w:rsidRPr="009B2297">
        <w:rPr>
          <w:rFonts w:ascii="Arial" w:eastAsia="Arial" w:hAnsi="Arial" w:cs="Arial"/>
          <w:color w:val="000000"/>
          <w:sz w:val="20"/>
          <w:szCs w:val="20"/>
          <w:lang w:val="vi-VN" w:eastAsia="vi-VN"/>
        </w:rPr>
        <w:t xml:space="preserve">Bộ phận chuyên môn nghiên cứu hồ sơ, tiến hành xử lý, dự thảo văn bản trình Lãnh đạo cơ quan phê duyệt. Nếu hồ sơ điện tử chưa phù hợp, Bộ phận </w:t>
      </w:r>
      <w:r w:rsidRPr="009B2297">
        <w:rPr>
          <w:rFonts w:ascii="Arial" w:eastAsia="Arial" w:hAnsi="Arial" w:cs="Arial"/>
          <w:color w:val="000000"/>
          <w:spacing w:val="-4"/>
          <w:sz w:val="20"/>
          <w:szCs w:val="20"/>
          <w:lang w:val="vi-VN" w:eastAsia="vi-VN"/>
        </w:rPr>
        <w:t xml:space="preserve">chuyên môn </w:t>
      </w:r>
      <w:r w:rsidRPr="009B2297">
        <w:rPr>
          <w:rFonts w:ascii="Arial" w:eastAsia="Arial" w:hAnsi="Arial" w:cs="Arial"/>
          <w:color w:val="000000"/>
          <w:spacing w:val="-8"/>
          <w:sz w:val="20"/>
          <w:szCs w:val="20"/>
          <w:lang w:val="vi-VN" w:eastAsia="vi-VN"/>
        </w:rPr>
        <w:t>thông báo và hướng dẫn công dân, tổ chức</w:t>
      </w:r>
      <w:r w:rsidRPr="009B2297">
        <w:rPr>
          <w:rFonts w:ascii="Arial" w:hAnsi="Arial" w:cs="Arial"/>
          <w:color w:val="000000"/>
          <w:spacing w:val="-8"/>
          <w:sz w:val="20"/>
          <w:szCs w:val="20"/>
          <w:lang w:val="vi-VN"/>
        </w:rPr>
        <w:t>, doanh nghiệp</w:t>
      </w:r>
      <w:r w:rsidRPr="009B2297">
        <w:rPr>
          <w:rFonts w:ascii="Arial" w:eastAsia="Arial" w:hAnsi="Arial" w:cs="Arial"/>
          <w:color w:val="000000"/>
          <w:spacing w:val="-8"/>
          <w:sz w:val="20"/>
          <w:szCs w:val="20"/>
          <w:lang w:val="vi-VN" w:eastAsia="vi-VN"/>
        </w:rPr>
        <w:t xml:space="preserve"> điều chỉnh, bổ sung các nội dung hồ sơ trên môi trường mạng nhưng vẫn đảm bảo thông tin theo dõi tại Bộ phận một cửa. </w:t>
      </w:r>
      <w:r w:rsidRPr="009B2297">
        <w:rPr>
          <w:rFonts w:ascii="Arial" w:eastAsia="Arial" w:hAnsi="Arial" w:cs="Arial"/>
          <w:color w:val="000000"/>
          <w:sz w:val="20"/>
          <w:szCs w:val="20"/>
          <w:lang w:val="vi-VN" w:eastAsia="vi-VN"/>
        </w:rPr>
        <w:t>Quá trình hướng dẫn, yêu cầu chỉnh sửa hồ sơ được tiến hành một lần duy nhất, trong trường hợp yêu cầu chỉnh sửa lần thứ 2 trở lên do lỗi hướng dẫn của bộ phận xử lý thì cần kèm theo văn bản xin lỗi của đơn vị.</w:t>
      </w:r>
    </w:p>
    <w:p w:rsidR="00F950FF" w:rsidRPr="009B2297" w:rsidRDefault="00F950FF" w:rsidP="00E3202E">
      <w:pPr>
        <w:keepNext w:val="0"/>
        <w:widowControl w:val="0"/>
        <w:suppressAutoHyphens w:val="0"/>
        <w:spacing w:after="0"/>
        <w:rPr>
          <w:rFonts w:ascii="Arial" w:eastAsia="Arial" w:hAnsi="Arial" w:cs="Arial"/>
          <w:color w:val="000000"/>
          <w:sz w:val="20"/>
          <w:szCs w:val="20"/>
          <w:lang w:val="vi-VN" w:eastAsia="vi-VN"/>
        </w:rPr>
      </w:pPr>
      <w:r w:rsidRPr="009B2297">
        <w:rPr>
          <w:rFonts w:ascii="Arial" w:eastAsia="Arial" w:hAnsi="Arial" w:cs="Arial"/>
          <w:color w:val="000000"/>
          <w:spacing w:val="-4"/>
          <w:sz w:val="20"/>
          <w:szCs w:val="20"/>
          <w:lang w:val="vi-VN" w:eastAsia="vi-VN"/>
        </w:rPr>
        <w:t xml:space="preserve">Quy trình xử lý văn bản tại bước 2 này tùy vào thực tiễn của từng cơ quan, đơn vị </w:t>
      </w:r>
      <w:r w:rsidRPr="009B2297">
        <w:rPr>
          <w:rFonts w:ascii="Arial" w:eastAsia="Arial" w:hAnsi="Arial" w:cs="Arial"/>
          <w:color w:val="000000"/>
          <w:sz w:val="20"/>
          <w:szCs w:val="20"/>
          <w:lang w:val="vi-VN" w:eastAsia="vi-VN"/>
        </w:rPr>
        <w:t>để tự chủ động thiết lập quy trình luân chuyển văn bản xử lý cho phù hợp trước khi chuyển sang bước 3.</w:t>
      </w:r>
    </w:p>
    <w:p w:rsidR="00F950FF" w:rsidRPr="009B2297" w:rsidRDefault="00F950FF" w:rsidP="00E3202E">
      <w:pPr>
        <w:keepNext w:val="0"/>
        <w:widowControl w:val="0"/>
        <w:suppressAutoHyphens w:val="0"/>
        <w:spacing w:after="0"/>
        <w:rPr>
          <w:rFonts w:ascii="Arial" w:eastAsia="Arial" w:hAnsi="Arial" w:cs="Arial"/>
          <w:color w:val="000000"/>
          <w:sz w:val="20"/>
          <w:szCs w:val="20"/>
          <w:lang w:val="vi-VN" w:eastAsia="vi-VN"/>
        </w:rPr>
      </w:pPr>
      <w:r w:rsidRPr="009B2297">
        <w:rPr>
          <w:rFonts w:ascii="Arial" w:eastAsia="Arial" w:hAnsi="Arial" w:cs="Arial"/>
          <w:b/>
          <w:color w:val="000000"/>
          <w:spacing w:val="2"/>
          <w:sz w:val="20"/>
          <w:szCs w:val="20"/>
          <w:lang w:val="vi-VN" w:eastAsia="vi-VN"/>
        </w:rPr>
        <w:t>Bước 3:</w:t>
      </w:r>
      <w:r w:rsidRPr="009B2297">
        <w:rPr>
          <w:rFonts w:ascii="Arial" w:eastAsia="Arial" w:hAnsi="Arial" w:cs="Arial"/>
          <w:color w:val="000000"/>
          <w:spacing w:val="2"/>
          <w:sz w:val="20"/>
          <w:szCs w:val="20"/>
          <w:lang w:val="vi-VN" w:eastAsia="vi-VN"/>
        </w:rPr>
        <w:t xml:space="preserve"> Sau khi nhất trí với Dự thảo văn bản do Bộ phận chuyên môn gửi</w:t>
      </w:r>
      <w:r w:rsidRPr="009B2297">
        <w:rPr>
          <w:rFonts w:ascii="Arial" w:eastAsia="Arial" w:hAnsi="Arial" w:cs="Arial"/>
          <w:color w:val="000000"/>
          <w:sz w:val="20"/>
          <w:szCs w:val="20"/>
          <w:lang w:val="vi-VN" w:eastAsia="vi-VN"/>
        </w:rPr>
        <w:t xml:space="preserve"> đến, Lãnh đạo cơ quan ký duyệt bằng chữ ký số của Lãnh đạo. Nếu Dự thảo </w:t>
      </w:r>
      <w:r w:rsidRPr="009B2297">
        <w:rPr>
          <w:rFonts w:ascii="Arial" w:eastAsia="Arial" w:hAnsi="Arial" w:cs="Arial"/>
          <w:color w:val="000000"/>
          <w:spacing w:val="2"/>
          <w:sz w:val="20"/>
          <w:szCs w:val="20"/>
          <w:lang w:val="vi-VN" w:eastAsia="vi-VN"/>
        </w:rPr>
        <w:t xml:space="preserve">văn bản chưa hợp lý sẽ chuyển lại Bộ phận chuyên môn. Quy trình này được lặp </w:t>
      </w:r>
      <w:r w:rsidRPr="009B2297">
        <w:rPr>
          <w:rFonts w:ascii="Arial" w:eastAsia="Arial" w:hAnsi="Arial" w:cs="Arial"/>
          <w:color w:val="000000"/>
          <w:sz w:val="20"/>
          <w:szCs w:val="20"/>
          <w:lang w:val="vi-VN" w:eastAsia="vi-VN"/>
        </w:rPr>
        <w:t>lại cho đến khi hoàn thành hồ sơ.</w:t>
      </w:r>
    </w:p>
    <w:p w:rsidR="00F950FF" w:rsidRPr="009B2297" w:rsidRDefault="00F950FF" w:rsidP="00E3202E">
      <w:pPr>
        <w:keepNext w:val="0"/>
        <w:widowControl w:val="0"/>
        <w:suppressAutoHyphens w:val="0"/>
        <w:spacing w:after="0"/>
        <w:rPr>
          <w:rFonts w:ascii="Arial" w:eastAsia="Arial" w:hAnsi="Arial" w:cs="Arial"/>
          <w:color w:val="000000"/>
          <w:sz w:val="20"/>
          <w:szCs w:val="20"/>
          <w:lang w:eastAsia="vi-VN"/>
        </w:rPr>
      </w:pPr>
      <w:r w:rsidRPr="009B2297">
        <w:rPr>
          <w:rFonts w:ascii="Arial" w:eastAsia="Arial" w:hAnsi="Arial" w:cs="Arial"/>
          <w:b/>
          <w:bCs/>
          <w:color w:val="000000"/>
          <w:sz w:val="20"/>
          <w:szCs w:val="20"/>
          <w:lang w:val="vi-VN" w:eastAsia="vi-VN"/>
        </w:rPr>
        <w:t xml:space="preserve">Bước 4: </w:t>
      </w:r>
      <w:r w:rsidRPr="009B2297">
        <w:rPr>
          <w:rFonts w:ascii="Arial" w:eastAsia="Arial" w:hAnsi="Arial" w:cs="Arial"/>
          <w:color w:val="000000"/>
          <w:sz w:val="20"/>
          <w:szCs w:val="20"/>
          <w:lang w:val="vi-VN" w:eastAsia="vi-VN"/>
        </w:rPr>
        <w:t>Văn thư hành chính</w:t>
      </w:r>
    </w:p>
    <w:p w:rsidR="00F950FF" w:rsidRPr="009B2297" w:rsidRDefault="00F950FF" w:rsidP="00E3202E">
      <w:pPr>
        <w:keepNext w:val="0"/>
        <w:widowControl w:val="0"/>
        <w:suppressAutoHyphens w:val="0"/>
        <w:spacing w:after="0"/>
        <w:rPr>
          <w:rFonts w:ascii="Arial" w:eastAsia="Arial" w:hAnsi="Arial" w:cs="Arial"/>
          <w:color w:val="000000"/>
          <w:sz w:val="20"/>
          <w:szCs w:val="20"/>
          <w:lang w:val="vi-VN" w:eastAsia="vi-VN"/>
        </w:rPr>
      </w:pPr>
      <w:r w:rsidRPr="009B2297">
        <w:rPr>
          <w:rFonts w:ascii="Arial" w:eastAsia="Arial" w:hAnsi="Arial" w:cs="Arial"/>
          <w:color w:val="000000"/>
          <w:spacing w:val="-4"/>
          <w:sz w:val="20"/>
          <w:szCs w:val="20"/>
          <w:lang w:val="vi-VN" w:eastAsia="vi-VN"/>
        </w:rPr>
        <w:t xml:space="preserve">Văn thư có trách nhiệm ký số chữ ký số của cơ quan vào văn bản và vào sổ văn bản </w:t>
      </w:r>
      <w:r w:rsidRPr="009B2297">
        <w:rPr>
          <w:rFonts w:ascii="Arial" w:eastAsia="Arial" w:hAnsi="Arial" w:cs="Arial"/>
          <w:color w:val="000000"/>
          <w:sz w:val="20"/>
          <w:szCs w:val="20"/>
          <w:lang w:val="vi-VN" w:eastAsia="vi-VN"/>
        </w:rPr>
        <w:t>kết quả xử lý.</w:t>
      </w:r>
    </w:p>
    <w:p w:rsidR="00F950FF" w:rsidRPr="009B2297" w:rsidRDefault="00F950FF" w:rsidP="00E3202E">
      <w:pPr>
        <w:keepNext w:val="0"/>
        <w:widowControl w:val="0"/>
        <w:suppressAutoHyphens w:val="0"/>
        <w:spacing w:after="0"/>
        <w:rPr>
          <w:rFonts w:ascii="Arial" w:eastAsia="Arial" w:hAnsi="Arial" w:cs="Arial"/>
          <w:color w:val="000000"/>
          <w:sz w:val="20"/>
          <w:szCs w:val="20"/>
          <w:lang w:val="vi-VN" w:eastAsia="vi-VN"/>
        </w:rPr>
      </w:pPr>
      <w:r w:rsidRPr="009B2297">
        <w:rPr>
          <w:rFonts w:ascii="Arial" w:eastAsia="Arial" w:hAnsi="Arial" w:cs="Arial"/>
          <w:b/>
          <w:bCs/>
          <w:color w:val="000000"/>
          <w:sz w:val="20"/>
          <w:szCs w:val="20"/>
          <w:lang w:val="vi-VN" w:eastAsia="vi-VN"/>
        </w:rPr>
        <w:t xml:space="preserve">Bước 5: </w:t>
      </w:r>
      <w:r w:rsidRPr="009B2297">
        <w:rPr>
          <w:rFonts w:ascii="Arial" w:eastAsia="Arial" w:hAnsi="Arial" w:cs="Arial"/>
          <w:color w:val="000000"/>
          <w:sz w:val="20"/>
          <w:szCs w:val="20"/>
          <w:lang w:val="vi-VN" w:eastAsia="vi-VN"/>
        </w:rPr>
        <w:t>Bộ phận tiếp nhận và trả kết quả.</w:t>
      </w:r>
    </w:p>
    <w:p w:rsidR="00F950FF" w:rsidRPr="009B2297" w:rsidRDefault="00F950FF" w:rsidP="00E3202E">
      <w:pPr>
        <w:keepNext w:val="0"/>
        <w:widowControl w:val="0"/>
        <w:suppressAutoHyphens w:val="0"/>
        <w:spacing w:after="0"/>
        <w:rPr>
          <w:rFonts w:ascii="Arial" w:eastAsia="Arial" w:hAnsi="Arial" w:cs="Arial"/>
          <w:color w:val="000000"/>
          <w:sz w:val="20"/>
          <w:szCs w:val="20"/>
          <w:lang w:val="vi-VN" w:eastAsia="vi-VN"/>
        </w:rPr>
      </w:pPr>
      <w:r w:rsidRPr="009B2297">
        <w:rPr>
          <w:rFonts w:ascii="Arial" w:eastAsia="Arial" w:hAnsi="Arial" w:cs="Arial"/>
          <w:color w:val="000000"/>
          <w:spacing w:val="-4"/>
          <w:sz w:val="20"/>
          <w:szCs w:val="20"/>
          <w:lang w:val="vi-VN" w:eastAsia="vi-VN"/>
        </w:rPr>
        <w:t>Bộ phận tiếp nhận và trả kết quả tiến hành trả kết quả đối với các trường</w:t>
      </w:r>
      <w:r w:rsidRPr="009B2297">
        <w:rPr>
          <w:rFonts w:ascii="Arial" w:eastAsia="Arial" w:hAnsi="Arial" w:cs="Arial"/>
          <w:color w:val="000000"/>
          <w:sz w:val="20"/>
          <w:szCs w:val="20"/>
          <w:lang w:val="vi-VN" w:eastAsia="vi-VN"/>
        </w:rPr>
        <w:t xml:space="preserve"> hợp nhận kết quả trực tiếp tại tổ chức cung cấp dịch vụ hành chính công. In phiếu </w:t>
      </w:r>
      <w:r w:rsidRPr="009B2297">
        <w:rPr>
          <w:rFonts w:ascii="Arial" w:eastAsia="Arial" w:hAnsi="Arial" w:cs="Arial"/>
          <w:color w:val="000000"/>
          <w:spacing w:val="-2"/>
          <w:sz w:val="20"/>
          <w:szCs w:val="20"/>
          <w:lang w:val="vi-VN" w:eastAsia="vi-VN"/>
        </w:rPr>
        <w:t>giao chuyển cho tổ chức dịch vụ bưu chính đối với các hồ sơ thực hiện hình</w:t>
      </w:r>
      <w:r w:rsidRPr="009B2297">
        <w:rPr>
          <w:rFonts w:ascii="Arial" w:eastAsia="Arial" w:hAnsi="Arial" w:cs="Arial"/>
          <w:color w:val="000000"/>
          <w:sz w:val="20"/>
          <w:szCs w:val="20"/>
          <w:lang w:val="vi-VN" w:eastAsia="vi-VN"/>
        </w:rPr>
        <w:t xml:space="preserve"> thức chuyển qua đường bưu chính.</w:t>
      </w:r>
    </w:p>
    <w:p w:rsidR="00F950FF" w:rsidRPr="009B2297" w:rsidRDefault="00F950FF" w:rsidP="00E3202E">
      <w:pPr>
        <w:keepNext w:val="0"/>
        <w:widowControl w:val="0"/>
        <w:suppressAutoHyphens w:val="0"/>
        <w:spacing w:after="0"/>
        <w:rPr>
          <w:rFonts w:ascii="Arial" w:eastAsia="Arial" w:hAnsi="Arial" w:cs="Arial"/>
          <w:color w:val="000000"/>
          <w:spacing w:val="4"/>
          <w:sz w:val="20"/>
          <w:szCs w:val="20"/>
          <w:lang w:val="vi-VN" w:eastAsia="vi-VN"/>
        </w:rPr>
      </w:pPr>
      <w:r w:rsidRPr="009B2297">
        <w:rPr>
          <w:rFonts w:ascii="Arial" w:eastAsia="Arial" w:hAnsi="Arial" w:cs="Arial"/>
          <w:color w:val="000000"/>
          <w:spacing w:val="-10"/>
          <w:sz w:val="20"/>
          <w:szCs w:val="20"/>
          <w:lang w:val="vi-VN" w:eastAsia="vi-VN"/>
        </w:rPr>
        <w:t xml:space="preserve">Trường hợp thủ tục hành chính được thực hiện theo cơ chế một cửa liên thông, Bộ phận </w:t>
      </w:r>
      <w:r w:rsidRPr="009B2297">
        <w:rPr>
          <w:rFonts w:ascii="Arial" w:eastAsia="Arial" w:hAnsi="Arial" w:cs="Arial"/>
          <w:color w:val="000000"/>
          <w:spacing w:val="-6"/>
          <w:sz w:val="20"/>
          <w:szCs w:val="20"/>
          <w:lang w:val="vi-VN" w:eastAsia="vi-VN"/>
        </w:rPr>
        <w:t>một cửa có trách nhiệm thực hiện cơ chế một cửa liên thông và trả kết quả theo quy định.</w:t>
      </w:r>
    </w:p>
    <w:p w:rsidR="00F950FF" w:rsidRPr="009B2297" w:rsidRDefault="00F950FF" w:rsidP="00E3202E">
      <w:pPr>
        <w:keepNext w:val="0"/>
        <w:widowControl w:val="0"/>
        <w:suppressAutoHyphens w:val="0"/>
        <w:spacing w:after="0"/>
        <w:rPr>
          <w:rFonts w:ascii="Arial" w:eastAsia="Arial" w:hAnsi="Arial" w:cs="Arial"/>
          <w:b/>
          <w:bCs/>
          <w:color w:val="000000"/>
          <w:sz w:val="20"/>
          <w:szCs w:val="20"/>
          <w:lang w:val="vi-VN" w:eastAsia="vi-VN"/>
        </w:rPr>
      </w:pPr>
      <w:r w:rsidRPr="009B2297">
        <w:rPr>
          <w:rFonts w:ascii="Arial" w:eastAsia="Arial" w:hAnsi="Arial" w:cs="Arial"/>
          <w:b/>
          <w:bCs/>
          <w:color w:val="000000"/>
          <w:sz w:val="20"/>
          <w:szCs w:val="20"/>
          <w:lang w:val="vi-VN" w:eastAsia="vi-VN"/>
        </w:rPr>
        <w:t>3. Các trường hợp lưu ý:</w:t>
      </w:r>
    </w:p>
    <w:p w:rsidR="00F950FF" w:rsidRPr="009B2297" w:rsidRDefault="00F950FF" w:rsidP="00E3202E">
      <w:pPr>
        <w:keepNext w:val="0"/>
        <w:widowControl w:val="0"/>
        <w:numPr>
          <w:ilvl w:val="0"/>
          <w:numId w:val="2"/>
        </w:numPr>
        <w:suppressAutoHyphens w:val="0"/>
        <w:spacing w:after="0"/>
        <w:ind w:firstLine="567"/>
        <w:rPr>
          <w:rFonts w:ascii="Arial" w:eastAsia="Arial" w:hAnsi="Arial" w:cs="Arial"/>
          <w:color w:val="000000"/>
          <w:sz w:val="20"/>
          <w:szCs w:val="20"/>
          <w:lang w:val="vi-VN" w:eastAsia="vi-VN"/>
        </w:rPr>
      </w:pPr>
      <w:r w:rsidRPr="009B2297">
        <w:rPr>
          <w:rFonts w:ascii="Arial" w:eastAsia="Arial" w:hAnsi="Arial" w:cs="Arial"/>
          <w:color w:val="000000"/>
          <w:spacing w:val="-10"/>
          <w:sz w:val="20"/>
          <w:szCs w:val="20"/>
          <w:lang w:val="vi-VN" w:eastAsia="vi-VN"/>
        </w:rPr>
        <w:t>Trường hợp sử dụng dịch vụ bưu chính chuyển hồ sơ trực tiếp cho công dân, tổ chức</w:t>
      </w:r>
      <w:r w:rsidRPr="009B2297">
        <w:rPr>
          <w:rFonts w:ascii="Arial" w:hAnsi="Arial" w:cs="Arial"/>
          <w:color w:val="000000"/>
          <w:spacing w:val="-10"/>
          <w:sz w:val="20"/>
          <w:szCs w:val="20"/>
          <w:lang w:val="vi-VN"/>
        </w:rPr>
        <w:t xml:space="preserve">, </w:t>
      </w:r>
      <w:r w:rsidRPr="009B2297">
        <w:rPr>
          <w:rFonts w:ascii="Arial" w:hAnsi="Arial" w:cs="Arial"/>
          <w:color w:val="000000"/>
          <w:spacing w:val="-6"/>
          <w:sz w:val="20"/>
          <w:szCs w:val="20"/>
          <w:lang w:val="vi-VN"/>
        </w:rPr>
        <w:t>doanh nghiệp</w:t>
      </w:r>
      <w:r w:rsidRPr="009B2297">
        <w:rPr>
          <w:rFonts w:ascii="Arial" w:eastAsia="Arial" w:hAnsi="Arial" w:cs="Arial"/>
          <w:color w:val="000000"/>
          <w:spacing w:val="-6"/>
          <w:sz w:val="20"/>
          <w:szCs w:val="20"/>
          <w:lang w:val="vi-VN" w:eastAsia="vi-VN"/>
        </w:rPr>
        <w:t xml:space="preserve"> thì công dân, tổ chức</w:t>
      </w:r>
      <w:r w:rsidRPr="009B2297">
        <w:rPr>
          <w:rFonts w:ascii="Arial" w:hAnsi="Arial" w:cs="Arial"/>
          <w:color w:val="000000"/>
          <w:spacing w:val="-6"/>
          <w:sz w:val="20"/>
          <w:szCs w:val="20"/>
          <w:lang w:val="vi-VN"/>
        </w:rPr>
        <w:t>, doanh nghiệp</w:t>
      </w:r>
      <w:r w:rsidRPr="009B2297">
        <w:rPr>
          <w:rFonts w:ascii="Arial" w:eastAsia="Arial" w:hAnsi="Arial" w:cs="Arial"/>
          <w:color w:val="000000"/>
          <w:spacing w:val="-6"/>
          <w:sz w:val="20"/>
          <w:szCs w:val="20"/>
          <w:lang w:val="vi-VN" w:eastAsia="vi-VN"/>
        </w:rPr>
        <w:t xml:space="preserve"> thanh toán lệ phí (nếu có) qua dịch vụ </w:t>
      </w:r>
      <w:r w:rsidRPr="009B2297">
        <w:rPr>
          <w:rFonts w:ascii="Arial" w:eastAsia="Arial" w:hAnsi="Arial" w:cs="Arial"/>
          <w:color w:val="000000"/>
          <w:sz w:val="20"/>
          <w:szCs w:val="20"/>
          <w:lang w:val="vi-VN" w:eastAsia="vi-VN"/>
        </w:rPr>
        <w:t>bưu chính.</w:t>
      </w:r>
    </w:p>
    <w:p w:rsidR="00F950FF" w:rsidRPr="00E3202E" w:rsidRDefault="00F950FF" w:rsidP="00E3202E">
      <w:pPr>
        <w:keepNext w:val="0"/>
        <w:widowControl w:val="0"/>
        <w:numPr>
          <w:ilvl w:val="0"/>
          <w:numId w:val="2"/>
        </w:numPr>
        <w:suppressAutoHyphens w:val="0"/>
        <w:spacing w:after="0"/>
        <w:ind w:firstLine="567"/>
        <w:rPr>
          <w:rFonts w:ascii="Arial" w:eastAsia="Arial" w:hAnsi="Arial" w:cs="Arial"/>
          <w:color w:val="000000"/>
          <w:sz w:val="20"/>
          <w:szCs w:val="20"/>
          <w:lang w:val="vi-VN" w:eastAsia="vi-VN"/>
        </w:rPr>
      </w:pPr>
      <w:r w:rsidRPr="009B2297">
        <w:rPr>
          <w:rFonts w:ascii="Arial" w:eastAsia="Arial" w:hAnsi="Arial" w:cs="Arial"/>
          <w:color w:val="000000"/>
          <w:spacing w:val="-10"/>
          <w:sz w:val="20"/>
          <w:szCs w:val="20"/>
          <w:lang w:val="vi-VN" w:eastAsia="vi-VN"/>
        </w:rPr>
        <w:t xml:space="preserve">Khi yêu cầu nộp hồ sơ gốc hoặc thành phần hồ sơ cần xác minh bản gốc cho cơ quan </w:t>
      </w:r>
      <w:r w:rsidRPr="009B2297">
        <w:rPr>
          <w:rFonts w:ascii="Arial" w:eastAsia="Arial" w:hAnsi="Arial" w:cs="Arial"/>
          <w:color w:val="000000"/>
          <w:sz w:val="20"/>
          <w:szCs w:val="20"/>
          <w:lang w:val="vi-VN" w:eastAsia="vi-VN"/>
        </w:rPr>
        <w:t>nhà nước thì công dân, tổ chức</w:t>
      </w:r>
      <w:r w:rsidRPr="009B2297">
        <w:rPr>
          <w:rFonts w:ascii="Arial" w:hAnsi="Arial" w:cs="Arial"/>
          <w:color w:val="000000"/>
          <w:sz w:val="20"/>
          <w:szCs w:val="20"/>
          <w:lang w:val="vi-VN"/>
        </w:rPr>
        <w:t>, doanh nghiệp</w:t>
      </w:r>
      <w:r w:rsidRPr="009B2297">
        <w:rPr>
          <w:rFonts w:ascii="Arial" w:eastAsia="Arial" w:hAnsi="Arial" w:cs="Arial"/>
          <w:color w:val="000000"/>
          <w:sz w:val="20"/>
          <w:szCs w:val="20"/>
          <w:lang w:val="vi-VN" w:eastAsia="vi-VN"/>
        </w:rPr>
        <w:t xml:space="preserve"> mang trực tiếp đến cơ quan nhà nước hoặc sử dụng dịch vụ bưu chính ./.</w:t>
      </w:r>
    </w:p>
    <w:p w:rsidR="00E3202E" w:rsidRPr="009B2297" w:rsidRDefault="00E3202E" w:rsidP="00E3202E">
      <w:pPr>
        <w:keepNext w:val="0"/>
        <w:widowControl w:val="0"/>
        <w:suppressAutoHyphens w:val="0"/>
        <w:spacing w:after="0"/>
        <w:ind w:left="567" w:firstLine="0"/>
        <w:rPr>
          <w:rFonts w:ascii="Arial" w:eastAsia="Arial" w:hAnsi="Arial" w:cs="Arial"/>
          <w:color w:val="000000"/>
          <w:sz w:val="20"/>
          <w:szCs w:val="20"/>
          <w:lang w:val="vi-VN" w:eastAsia="vi-VN"/>
        </w:rPr>
      </w:pPr>
    </w:p>
    <w:p w:rsidR="00345FE5" w:rsidRPr="009B2297" w:rsidRDefault="00F950FF" w:rsidP="009B2297">
      <w:pPr>
        <w:spacing w:after="0"/>
        <w:ind w:firstLine="0"/>
        <w:jc w:val="right"/>
        <w:rPr>
          <w:rFonts w:ascii="Arial" w:hAnsi="Arial" w:cs="Arial"/>
          <w:sz w:val="20"/>
          <w:szCs w:val="20"/>
        </w:rPr>
      </w:pPr>
      <w:r w:rsidRPr="009B2297">
        <w:rPr>
          <w:rFonts w:ascii="Arial" w:hAnsi="Arial" w:cs="Arial"/>
          <w:b/>
          <w:color w:val="000000"/>
          <w:sz w:val="20"/>
          <w:szCs w:val="20"/>
          <w:lang w:val="sv-SE"/>
        </w:rPr>
        <w:t>ỦY BAN NHÂN DÂN TỈNH</w:t>
      </w:r>
    </w:p>
    <w:sectPr w:rsidR="00345FE5" w:rsidRPr="009B2297" w:rsidSect="0041199D">
      <w:pgSz w:w="12240" w:h="15840"/>
      <w:pgMar w:top="284" w:right="1134" w:bottom="28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E5997"/>
    <w:multiLevelType w:val="multilevel"/>
    <w:tmpl w:val="814CB3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FF"/>
    <w:rsid w:val="00122723"/>
    <w:rsid w:val="00345FE5"/>
    <w:rsid w:val="0041199D"/>
    <w:rsid w:val="004840E9"/>
    <w:rsid w:val="0098797D"/>
    <w:rsid w:val="009B2297"/>
    <w:rsid w:val="00DA11D2"/>
    <w:rsid w:val="00E3202E"/>
    <w:rsid w:val="00F9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FF"/>
    <w:pPr>
      <w:keepNext/>
      <w:suppressAutoHyphens/>
      <w:spacing w:before="120" w:after="120" w:line="240" w:lineRule="auto"/>
      <w:ind w:firstLine="567"/>
      <w:jc w:val="both"/>
    </w:pPr>
    <w:rPr>
      <w:rFonts w:eastAsia="Calibri" w:cs="Times New Roman"/>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950FF"/>
    <w:rPr>
      <w:color w:val="000080"/>
      <w:u w:val="single"/>
    </w:rPr>
  </w:style>
  <w:style w:type="character" w:styleId="FollowedHyperlink">
    <w:name w:val="FollowedHyperlink"/>
    <w:basedOn w:val="DefaultParagraphFont"/>
    <w:uiPriority w:val="99"/>
    <w:semiHidden/>
    <w:unhideWhenUsed/>
    <w:rsid w:val="00F950FF"/>
    <w:rPr>
      <w:color w:val="800080" w:themeColor="followedHyperlink"/>
      <w:u w:val="single"/>
    </w:rPr>
  </w:style>
  <w:style w:type="paragraph" w:styleId="Header">
    <w:name w:val="header"/>
    <w:basedOn w:val="Normal"/>
    <w:link w:val="HeaderChar"/>
    <w:uiPriority w:val="99"/>
    <w:semiHidden/>
    <w:unhideWhenUsed/>
    <w:rsid w:val="00F950FF"/>
    <w:pPr>
      <w:spacing w:before="0" w:after="0"/>
    </w:pPr>
  </w:style>
  <w:style w:type="character" w:customStyle="1" w:styleId="HeaderChar">
    <w:name w:val="Header Char"/>
    <w:basedOn w:val="DefaultParagraphFont"/>
    <w:link w:val="Header"/>
    <w:uiPriority w:val="99"/>
    <w:semiHidden/>
    <w:rsid w:val="00F950FF"/>
    <w:rPr>
      <w:rFonts w:eastAsia="Calibri" w:cs="Times New Roman"/>
      <w:szCs w:val="28"/>
      <w:lang w:eastAsia="zh-CN"/>
    </w:rPr>
  </w:style>
  <w:style w:type="paragraph" w:styleId="Footer">
    <w:name w:val="footer"/>
    <w:basedOn w:val="Normal"/>
    <w:link w:val="FooterChar"/>
    <w:uiPriority w:val="99"/>
    <w:semiHidden/>
    <w:unhideWhenUsed/>
    <w:rsid w:val="00F950FF"/>
    <w:pPr>
      <w:spacing w:before="0" w:after="0"/>
    </w:pPr>
  </w:style>
  <w:style w:type="character" w:customStyle="1" w:styleId="FooterChar">
    <w:name w:val="Footer Char"/>
    <w:basedOn w:val="DefaultParagraphFont"/>
    <w:link w:val="Footer"/>
    <w:uiPriority w:val="99"/>
    <w:semiHidden/>
    <w:rsid w:val="00F950FF"/>
    <w:rPr>
      <w:rFonts w:eastAsia="Calibri" w:cs="Times New Roman"/>
      <w:szCs w:val="28"/>
      <w:lang w:eastAsia="zh-CN"/>
    </w:rPr>
  </w:style>
  <w:style w:type="paragraph" w:styleId="BodyText2">
    <w:name w:val="Body Text 2"/>
    <w:basedOn w:val="Normal"/>
    <w:link w:val="BodyText2Char"/>
    <w:semiHidden/>
    <w:unhideWhenUsed/>
    <w:rsid w:val="00F950FF"/>
    <w:pPr>
      <w:spacing w:before="0" w:line="480" w:lineRule="auto"/>
    </w:pPr>
  </w:style>
  <w:style w:type="character" w:customStyle="1" w:styleId="BodyText2Char">
    <w:name w:val="Body Text 2 Char"/>
    <w:basedOn w:val="DefaultParagraphFont"/>
    <w:link w:val="BodyText2"/>
    <w:semiHidden/>
    <w:rsid w:val="00F950FF"/>
    <w:rPr>
      <w:rFonts w:eastAsia="Calibri" w:cs="Times New Roman"/>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FF"/>
    <w:pPr>
      <w:keepNext/>
      <w:suppressAutoHyphens/>
      <w:spacing w:before="120" w:after="120" w:line="240" w:lineRule="auto"/>
      <w:ind w:firstLine="567"/>
      <w:jc w:val="both"/>
    </w:pPr>
    <w:rPr>
      <w:rFonts w:eastAsia="Calibri" w:cs="Times New Roman"/>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950FF"/>
    <w:rPr>
      <w:color w:val="000080"/>
      <w:u w:val="single"/>
    </w:rPr>
  </w:style>
  <w:style w:type="character" w:styleId="FollowedHyperlink">
    <w:name w:val="FollowedHyperlink"/>
    <w:basedOn w:val="DefaultParagraphFont"/>
    <w:uiPriority w:val="99"/>
    <w:semiHidden/>
    <w:unhideWhenUsed/>
    <w:rsid w:val="00F950FF"/>
    <w:rPr>
      <w:color w:val="800080" w:themeColor="followedHyperlink"/>
      <w:u w:val="single"/>
    </w:rPr>
  </w:style>
  <w:style w:type="paragraph" w:styleId="Header">
    <w:name w:val="header"/>
    <w:basedOn w:val="Normal"/>
    <w:link w:val="HeaderChar"/>
    <w:uiPriority w:val="99"/>
    <w:semiHidden/>
    <w:unhideWhenUsed/>
    <w:rsid w:val="00F950FF"/>
    <w:pPr>
      <w:spacing w:before="0" w:after="0"/>
    </w:pPr>
  </w:style>
  <w:style w:type="character" w:customStyle="1" w:styleId="HeaderChar">
    <w:name w:val="Header Char"/>
    <w:basedOn w:val="DefaultParagraphFont"/>
    <w:link w:val="Header"/>
    <w:uiPriority w:val="99"/>
    <w:semiHidden/>
    <w:rsid w:val="00F950FF"/>
    <w:rPr>
      <w:rFonts w:eastAsia="Calibri" w:cs="Times New Roman"/>
      <w:szCs w:val="28"/>
      <w:lang w:eastAsia="zh-CN"/>
    </w:rPr>
  </w:style>
  <w:style w:type="paragraph" w:styleId="Footer">
    <w:name w:val="footer"/>
    <w:basedOn w:val="Normal"/>
    <w:link w:val="FooterChar"/>
    <w:uiPriority w:val="99"/>
    <w:semiHidden/>
    <w:unhideWhenUsed/>
    <w:rsid w:val="00F950FF"/>
    <w:pPr>
      <w:spacing w:before="0" w:after="0"/>
    </w:pPr>
  </w:style>
  <w:style w:type="character" w:customStyle="1" w:styleId="FooterChar">
    <w:name w:val="Footer Char"/>
    <w:basedOn w:val="DefaultParagraphFont"/>
    <w:link w:val="Footer"/>
    <w:uiPriority w:val="99"/>
    <w:semiHidden/>
    <w:rsid w:val="00F950FF"/>
    <w:rPr>
      <w:rFonts w:eastAsia="Calibri" w:cs="Times New Roman"/>
      <w:szCs w:val="28"/>
      <w:lang w:eastAsia="zh-CN"/>
    </w:rPr>
  </w:style>
  <w:style w:type="paragraph" w:styleId="BodyText2">
    <w:name w:val="Body Text 2"/>
    <w:basedOn w:val="Normal"/>
    <w:link w:val="BodyText2Char"/>
    <w:semiHidden/>
    <w:unhideWhenUsed/>
    <w:rsid w:val="00F950FF"/>
    <w:pPr>
      <w:spacing w:before="0" w:line="480" w:lineRule="auto"/>
    </w:pPr>
  </w:style>
  <w:style w:type="character" w:customStyle="1" w:styleId="BodyText2Char">
    <w:name w:val="Body Text 2 Char"/>
    <w:basedOn w:val="DefaultParagraphFont"/>
    <w:link w:val="BodyText2"/>
    <w:semiHidden/>
    <w:rsid w:val="00F950FF"/>
    <w:rPr>
      <w:rFonts w:eastAsia="Calibri" w:cs="Times New Roman"/>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4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hc.thuathienhue.gov.vn"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dichvucong.thuathienhue.gov.vn"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9DA15-4FCB-4AD9-882B-7E7BB1F7B222}"/>
</file>

<file path=customXml/itemProps2.xml><?xml version="1.0" encoding="utf-8"?>
<ds:datastoreItem xmlns:ds="http://schemas.openxmlformats.org/officeDocument/2006/customXml" ds:itemID="{96863263-4769-4D53-AE83-4A6CDD8CEBFD}"/>
</file>

<file path=customXml/itemProps3.xml><?xml version="1.0" encoding="utf-8"?>
<ds:datastoreItem xmlns:ds="http://schemas.openxmlformats.org/officeDocument/2006/customXml" ds:itemID="{70E0751C-C345-4B9F-A531-8E5B66284CFB}"/>
</file>

<file path=customXml/itemProps4.xml><?xml version="1.0" encoding="utf-8"?>
<ds:datastoreItem xmlns:ds="http://schemas.openxmlformats.org/officeDocument/2006/customXml" ds:itemID="{7352D94E-C5FF-4460-9D2F-DC597D4BE8C3}"/>
</file>

<file path=docProps/app.xml><?xml version="1.0" encoding="utf-8"?>
<Properties xmlns="http://schemas.openxmlformats.org/officeDocument/2006/extended-properties" xmlns:vt="http://schemas.openxmlformats.org/officeDocument/2006/docPropsVTypes">
  <Template>Normal</Template>
  <TotalTime>9</TotalTime>
  <Pages>9</Pages>
  <Words>3921</Words>
  <Characters>22354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2017-01-05T01:48:00Z</dcterms:created>
  <dcterms:modified xsi:type="dcterms:W3CDTF">2017-01-06T03:18:00Z</dcterms:modified>
</cp:coreProperties>
</file>