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Ind w:w="-22" w:type="dxa"/>
        <w:tblCellMar>
          <w:left w:w="0" w:type="dxa"/>
          <w:right w:w="0" w:type="dxa"/>
        </w:tblCellMar>
        <w:tblLook w:val="0000"/>
      </w:tblPr>
      <w:tblGrid>
        <w:gridCol w:w="3380"/>
        <w:gridCol w:w="6370"/>
      </w:tblGrid>
      <w:tr w:rsidR="006C0DA2" w:rsidRPr="0018503C" w:rsidTr="009504D8">
        <w:trPr>
          <w:trHeight w:val="827"/>
        </w:trPr>
        <w:tc>
          <w:tcPr>
            <w:tcW w:w="3380" w:type="dxa"/>
            <w:tcMar>
              <w:top w:w="0" w:type="dxa"/>
              <w:left w:w="108" w:type="dxa"/>
              <w:bottom w:w="0" w:type="dxa"/>
              <w:right w:w="108" w:type="dxa"/>
            </w:tcMar>
          </w:tcPr>
          <w:p w:rsidR="006C0DA2" w:rsidRPr="0018503C" w:rsidRDefault="0045405A" w:rsidP="006C0DA2">
            <w:pPr>
              <w:spacing w:before="0" w:line="264" w:lineRule="auto"/>
              <w:ind w:firstLine="22"/>
              <w:jc w:val="center"/>
              <w:rPr>
                <w:b/>
                <w:bCs/>
                <w:szCs w:val="28"/>
              </w:rPr>
            </w:pPr>
            <w:r w:rsidRPr="0045405A">
              <w:rPr>
                <w:b/>
                <w:bCs/>
                <w:noProof/>
                <w:szCs w:val="28"/>
                <w:lang w:val="en-US"/>
              </w:rPr>
              <w:pict>
                <v:line id="Straight Connector 5" o:spid="_x0000_s1026" style="position:absolute;left:0;text-align:left;z-index:251658240;visibility:visible" from="46.85pt,39.8pt" to="103.5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e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"/>
              </w:pict>
            </w:r>
            <w:r w:rsidR="006C0DA2" w:rsidRPr="0018503C">
              <w:rPr>
                <w:b/>
                <w:bCs/>
                <w:szCs w:val="28"/>
              </w:rPr>
              <w:t>HỘI ĐỒNG NHÂN DÂN</w:t>
            </w:r>
            <w:r w:rsidR="006C0DA2" w:rsidRPr="0018503C">
              <w:rPr>
                <w:b/>
                <w:bCs/>
                <w:szCs w:val="28"/>
              </w:rPr>
              <w:br/>
              <w:t xml:space="preserve">TỈNH VĨNH LONG </w:t>
            </w:r>
            <w:r w:rsidR="006C0DA2" w:rsidRPr="0018503C">
              <w:rPr>
                <w:b/>
                <w:bCs/>
                <w:szCs w:val="28"/>
              </w:rPr>
              <w:br/>
            </w:r>
          </w:p>
        </w:tc>
        <w:tc>
          <w:tcPr>
            <w:tcW w:w="6370" w:type="dxa"/>
            <w:tcMar>
              <w:top w:w="0" w:type="dxa"/>
              <w:left w:w="108" w:type="dxa"/>
              <w:bottom w:w="0" w:type="dxa"/>
              <w:right w:w="108" w:type="dxa"/>
            </w:tcMar>
          </w:tcPr>
          <w:p w:rsidR="006C0DA2" w:rsidRPr="0018503C" w:rsidRDefault="0045405A" w:rsidP="006C0DA2">
            <w:pPr>
              <w:spacing w:before="0" w:line="264" w:lineRule="auto"/>
              <w:jc w:val="center"/>
              <w:rPr>
                <w:szCs w:val="28"/>
              </w:rPr>
            </w:pPr>
            <w:r w:rsidRPr="0045405A">
              <w:rPr>
                <w:b/>
                <w:bCs/>
                <w:noProof/>
                <w:szCs w:val="28"/>
                <w:lang w:val="en-US"/>
              </w:rPr>
              <w:pict>
                <v:line id="Straight Connector 4" o:spid="_x0000_s1028" style="position:absolute;left:0;text-align:left;z-index:251657216;visibility:visible;mso-position-horizontal-relative:text;mso-position-vertical-relative:text" from="62.05pt,40.5pt" to="24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HHHQIAADY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"/>
              </w:pict>
            </w:r>
            <w:r w:rsidR="006C0DA2" w:rsidRPr="0018503C">
              <w:rPr>
                <w:b/>
                <w:bCs/>
                <w:szCs w:val="28"/>
              </w:rPr>
              <w:t>CỘNG HÒA XÃ HỘI CHỦ NGHĨA VIỆT NAM</w:t>
            </w:r>
            <w:r w:rsidR="006C0DA2" w:rsidRPr="0018503C">
              <w:rPr>
                <w:b/>
                <w:bCs/>
                <w:szCs w:val="28"/>
              </w:rPr>
              <w:br/>
            </w:r>
            <w:r w:rsidR="006C0DA2" w:rsidRPr="0018503C">
              <w:rPr>
                <w:b/>
                <w:bCs/>
                <w:sz w:val="30"/>
                <w:szCs w:val="30"/>
              </w:rPr>
              <w:t>Độc lập - Tự do - Hạnh phúc</w:t>
            </w:r>
            <w:r w:rsidR="006C0DA2" w:rsidRPr="0018503C">
              <w:rPr>
                <w:b/>
                <w:bCs/>
                <w:szCs w:val="28"/>
              </w:rPr>
              <w:br/>
            </w:r>
          </w:p>
        </w:tc>
      </w:tr>
      <w:tr w:rsidR="006C0DA2" w:rsidRPr="0018503C" w:rsidTr="009504D8">
        <w:trPr>
          <w:trHeight w:val="170"/>
        </w:trPr>
        <w:tc>
          <w:tcPr>
            <w:tcW w:w="3380" w:type="dxa"/>
            <w:tcMar>
              <w:top w:w="0" w:type="dxa"/>
              <w:left w:w="108" w:type="dxa"/>
              <w:bottom w:w="0" w:type="dxa"/>
              <w:right w:w="108" w:type="dxa"/>
            </w:tcMar>
          </w:tcPr>
          <w:p w:rsidR="006C0DA2" w:rsidRPr="0018503C" w:rsidRDefault="006C0DA2" w:rsidP="006C0DA2">
            <w:pPr>
              <w:spacing w:before="0" w:line="264" w:lineRule="auto"/>
              <w:jc w:val="center"/>
              <w:rPr>
                <w:szCs w:val="28"/>
              </w:rPr>
            </w:pPr>
            <w:r w:rsidRPr="0018503C">
              <w:rPr>
                <w:szCs w:val="28"/>
              </w:rPr>
              <w:t>Số</w:t>
            </w:r>
            <w:r w:rsidR="006E7880">
              <w:rPr>
                <w:szCs w:val="28"/>
              </w:rPr>
              <w:t>:</w:t>
            </w:r>
            <w:r w:rsidR="00352527">
              <w:rPr>
                <w:szCs w:val="28"/>
                <w:lang w:val="en-US"/>
              </w:rPr>
              <w:t xml:space="preserve"> 91</w:t>
            </w:r>
            <w:r w:rsidRPr="0018503C">
              <w:rPr>
                <w:szCs w:val="28"/>
              </w:rPr>
              <w:t>/</w:t>
            </w:r>
            <w:r>
              <w:rPr>
                <w:szCs w:val="28"/>
              </w:rPr>
              <w:t>2017/NQ</w:t>
            </w:r>
            <w:r w:rsidRPr="0018503C">
              <w:rPr>
                <w:szCs w:val="28"/>
              </w:rPr>
              <w:t xml:space="preserve">-HĐND </w:t>
            </w:r>
          </w:p>
        </w:tc>
        <w:tc>
          <w:tcPr>
            <w:tcW w:w="6370" w:type="dxa"/>
            <w:tcMar>
              <w:top w:w="0" w:type="dxa"/>
              <w:left w:w="108" w:type="dxa"/>
              <w:bottom w:w="0" w:type="dxa"/>
              <w:right w:w="108" w:type="dxa"/>
            </w:tcMar>
          </w:tcPr>
          <w:p w:rsidR="006C0DA2" w:rsidRPr="0018503C" w:rsidRDefault="006E7880" w:rsidP="006C0DA2">
            <w:pPr>
              <w:spacing w:before="0" w:line="264" w:lineRule="auto"/>
              <w:jc w:val="center"/>
              <w:rPr>
                <w:szCs w:val="28"/>
              </w:rPr>
            </w:pPr>
            <w:r>
              <w:rPr>
                <w:i/>
                <w:iCs/>
                <w:szCs w:val="28"/>
              </w:rPr>
              <w:t>Vĩnh Long, ngày</w:t>
            </w:r>
            <w:r>
              <w:rPr>
                <w:i/>
                <w:iCs/>
                <w:szCs w:val="28"/>
                <w:lang w:val="en-US"/>
              </w:rPr>
              <w:t xml:space="preserve"> 08 </w:t>
            </w:r>
            <w:r w:rsidR="006C0DA2" w:rsidRPr="0018503C">
              <w:rPr>
                <w:i/>
                <w:iCs/>
                <w:szCs w:val="28"/>
              </w:rPr>
              <w:t>tháng 1</w:t>
            </w:r>
            <w:r w:rsidR="006C0DA2">
              <w:rPr>
                <w:i/>
                <w:iCs/>
                <w:szCs w:val="28"/>
              </w:rPr>
              <w:t>2</w:t>
            </w:r>
            <w:r w:rsidR="006C0DA2" w:rsidRPr="0018503C">
              <w:rPr>
                <w:i/>
                <w:iCs/>
                <w:szCs w:val="28"/>
              </w:rPr>
              <w:t xml:space="preserve"> năm 2017</w:t>
            </w:r>
          </w:p>
        </w:tc>
      </w:tr>
    </w:tbl>
    <w:p w:rsidR="00947917" w:rsidRPr="003D05E4" w:rsidRDefault="00947917" w:rsidP="006C0DA2">
      <w:pPr>
        <w:shd w:val="clear" w:color="auto" w:fill="FFFFFF"/>
        <w:spacing w:before="360" w:line="264" w:lineRule="auto"/>
        <w:jc w:val="center"/>
        <w:rPr>
          <w:rFonts w:eastAsia="Times New Roman" w:cs="Times New Roman"/>
          <w:color w:val="000000"/>
          <w:szCs w:val="28"/>
          <w:lang w:eastAsia="vi-VN"/>
        </w:rPr>
      </w:pPr>
      <w:r w:rsidRPr="003D05E4">
        <w:rPr>
          <w:rFonts w:eastAsia="Times New Roman" w:cs="Times New Roman"/>
          <w:b/>
          <w:bCs/>
          <w:color w:val="000000"/>
          <w:szCs w:val="28"/>
          <w:lang w:eastAsia="vi-VN"/>
        </w:rPr>
        <w:t>NGHỊ QUYẾT</w:t>
      </w:r>
    </w:p>
    <w:p w:rsidR="003D0992" w:rsidRPr="002F4A16" w:rsidRDefault="00947917" w:rsidP="006C0DA2">
      <w:pPr>
        <w:shd w:val="clear" w:color="auto" w:fill="FFFFFF"/>
        <w:spacing w:before="0" w:line="264" w:lineRule="auto"/>
        <w:ind w:firstLine="567"/>
        <w:jc w:val="center"/>
        <w:rPr>
          <w:rFonts w:eastAsia="Times New Roman" w:cs="Times New Roman"/>
          <w:b/>
          <w:iCs/>
          <w:color w:val="000000"/>
          <w:szCs w:val="28"/>
          <w:lang w:eastAsia="vi-VN"/>
        </w:rPr>
      </w:pPr>
      <w:r w:rsidRPr="003D05E4">
        <w:rPr>
          <w:rFonts w:eastAsia="Times New Roman" w:cs="Times New Roman"/>
          <w:b/>
          <w:color w:val="000000"/>
          <w:szCs w:val="28"/>
          <w:lang w:eastAsia="vi-VN"/>
        </w:rPr>
        <w:t>V</w:t>
      </w:r>
      <w:r w:rsidR="006D759A" w:rsidRPr="003D05E4">
        <w:rPr>
          <w:rFonts w:eastAsia="Times New Roman" w:cs="Times New Roman"/>
          <w:b/>
          <w:color w:val="000000"/>
          <w:szCs w:val="28"/>
          <w:lang w:eastAsia="vi-VN"/>
        </w:rPr>
        <w:t xml:space="preserve">ề việc bãi bỏ </w:t>
      </w:r>
      <w:r w:rsidR="00037331" w:rsidRPr="003D05E4">
        <w:rPr>
          <w:rFonts w:eastAsia="Times New Roman" w:cs="Times New Roman"/>
          <w:b/>
          <w:color w:val="000000"/>
          <w:szCs w:val="28"/>
          <w:lang w:eastAsia="vi-VN"/>
        </w:rPr>
        <w:t>một số Điều</w:t>
      </w:r>
      <w:r w:rsidR="00037331" w:rsidRPr="003D05E4">
        <w:rPr>
          <w:rFonts w:eastAsia="Times New Roman" w:cs="Times New Roman"/>
          <w:b/>
          <w:iCs/>
          <w:color w:val="000000"/>
          <w:szCs w:val="28"/>
          <w:lang w:eastAsia="vi-VN"/>
        </w:rPr>
        <w:t>Nghị quyết số 70/2017/NQ-HĐND</w:t>
      </w:r>
    </w:p>
    <w:p w:rsidR="003D0992" w:rsidRPr="002F4A16" w:rsidRDefault="00037331" w:rsidP="006C0DA2">
      <w:pPr>
        <w:shd w:val="clear" w:color="auto" w:fill="FFFFFF"/>
        <w:spacing w:before="0" w:line="264" w:lineRule="auto"/>
        <w:ind w:firstLine="567"/>
        <w:jc w:val="center"/>
        <w:rPr>
          <w:rFonts w:eastAsia="Times New Roman" w:cs="Times New Roman"/>
          <w:b/>
          <w:iCs/>
          <w:color w:val="000000"/>
          <w:szCs w:val="28"/>
          <w:lang w:eastAsia="vi-VN"/>
        </w:rPr>
      </w:pPr>
      <w:r w:rsidRPr="003D05E4">
        <w:rPr>
          <w:rFonts w:eastAsia="Times New Roman" w:cs="Times New Roman"/>
          <w:b/>
          <w:iCs/>
          <w:color w:val="000000"/>
          <w:szCs w:val="28"/>
          <w:lang w:eastAsia="vi-VN"/>
        </w:rPr>
        <w:t>ngày 07/7/2017của Hội đồng nhân dân tỉnh Vĩnh LongQuy định</w:t>
      </w:r>
    </w:p>
    <w:p w:rsidR="003D0992" w:rsidRPr="002F4A16" w:rsidRDefault="00037331" w:rsidP="006C0DA2">
      <w:pPr>
        <w:shd w:val="clear" w:color="auto" w:fill="FFFFFF"/>
        <w:spacing w:before="0" w:line="264" w:lineRule="auto"/>
        <w:ind w:firstLine="567"/>
        <w:jc w:val="center"/>
        <w:rPr>
          <w:rFonts w:eastAsia="Arial" w:cs="Times New Roman"/>
          <w:b/>
          <w:szCs w:val="28"/>
        </w:rPr>
      </w:pPr>
      <w:r w:rsidRPr="003D05E4">
        <w:rPr>
          <w:rFonts w:eastAsia="Arial" w:cs="Times New Roman"/>
          <w:b/>
          <w:szCs w:val="28"/>
        </w:rPr>
        <w:t>số lượng Chỉ huy phóBan C</w:t>
      </w:r>
      <w:r w:rsidRPr="003D05E4">
        <w:rPr>
          <w:rFonts w:cs="Times New Roman"/>
          <w:b/>
          <w:szCs w:val="28"/>
        </w:rPr>
        <w:t xml:space="preserve">hỉ huy </w:t>
      </w:r>
      <w:r w:rsidRPr="003D05E4">
        <w:rPr>
          <w:rFonts w:eastAsia="Arial" w:cs="Times New Roman"/>
          <w:b/>
          <w:szCs w:val="28"/>
        </w:rPr>
        <w:t>Q</w:t>
      </w:r>
      <w:r w:rsidRPr="003D05E4">
        <w:rPr>
          <w:rFonts w:cs="Times New Roman"/>
          <w:b/>
          <w:szCs w:val="28"/>
        </w:rPr>
        <w:t>uân sự</w:t>
      </w:r>
      <w:r w:rsidRPr="003D05E4">
        <w:rPr>
          <w:rFonts w:eastAsia="Arial" w:cs="Times New Roman"/>
          <w:b/>
          <w:szCs w:val="28"/>
        </w:rPr>
        <w:t>cấp xã loại I, II,cấp xã</w:t>
      </w:r>
    </w:p>
    <w:p w:rsidR="003D0992" w:rsidRPr="002F4A16" w:rsidRDefault="00037331" w:rsidP="006C0DA2">
      <w:pPr>
        <w:shd w:val="clear" w:color="auto" w:fill="FFFFFF"/>
        <w:spacing w:before="0" w:line="264" w:lineRule="auto"/>
        <w:ind w:firstLine="567"/>
        <w:jc w:val="center"/>
        <w:rPr>
          <w:rFonts w:eastAsia="Arial" w:cs="Times New Roman"/>
          <w:b/>
          <w:szCs w:val="28"/>
        </w:rPr>
      </w:pPr>
      <w:r w:rsidRPr="003D05E4">
        <w:rPr>
          <w:rFonts w:eastAsia="Arial" w:cs="Times New Roman"/>
          <w:b/>
          <w:szCs w:val="28"/>
        </w:rPr>
        <w:t>trọng điểm về quốc phòng- an ninhvà chế độ, chính sáchđối với</w:t>
      </w:r>
    </w:p>
    <w:p w:rsidR="00037331" w:rsidRPr="003D05E4" w:rsidRDefault="00037331" w:rsidP="006C0DA2">
      <w:pPr>
        <w:shd w:val="clear" w:color="auto" w:fill="FFFFFF"/>
        <w:spacing w:before="0" w:line="264" w:lineRule="auto"/>
        <w:ind w:firstLine="567"/>
        <w:jc w:val="center"/>
        <w:rPr>
          <w:rFonts w:cs="Times New Roman"/>
          <w:i/>
          <w:szCs w:val="28"/>
        </w:rPr>
      </w:pPr>
      <w:r w:rsidRPr="003D05E4">
        <w:rPr>
          <w:rFonts w:eastAsia="Arial" w:cs="Times New Roman"/>
          <w:b/>
          <w:szCs w:val="28"/>
        </w:rPr>
        <w:t xml:space="preserve"> lực lượng dân quân tự vệ,Chỉ huy phó Ban C</w:t>
      </w:r>
      <w:r w:rsidRPr="003D05E4">
        <w:rPr>
          <w:rFonts w:cs="Times New Roman"/>
          <w:b/>
          <w:szCs w:val="28"/>
        </w:rPr>
        <w:t xml:space="preserve">hỉ huy </w:t>
      </w:r>
      <w:r w:rsidRPr="003D05E4">
        <w:rPr>
          <w:rFonts w:eastAsia="Arial" w:cs="Times New Roman"/>
          <w:b/>
          <w:szCs w:val="28"/>
        </w:rPr>
        <w:t>Q</w:t>
      </w:r>
      <w:r w:rsidRPr="003D05E4">
        <w:rPr>
          <w:rFonts w:cs="Times New Roman"/>
          <w:b/>
          <w:szCs w:val="28"/>
        </w:rPr>
        <w:t>uân sự</w:t>
      </w:r>
      <w:r w:rsidRPr="003D05E4">
        <w:rPr>
          <w:rFonts w:eastAsia="Arial" w:cs="Times New Roman"/>
          <w:b/>
          <w:szCs w:val="28"/>
        </w:rPr>
        <w:t xml:space="preserve"> cấp xã</w:t>
      </w:r>
    </w:p>
    <w:p w:rsidR="009E390A" w:rsidRPr="006C0DA2" w:rsidRDefault="0045405A" w:rsidP="006C0DA2">
      <w:pPr>
        <w:shd w:val="clear" w:color="auto" w:fill="FFFFFF"/>
        <w:spacing w:before="0" w:line="264" w:lineRule="auto"/>
        <w:jc w:val="center"/>
        <w:rPr>
          <w:rFonts w:eastAsia="Times New Roman" w:cs="Times New Roman"/>
          <w:color w:val="000000"/>
          <w:sz w:val="30"/>
          <w:szCs w:val="30"/>
          <w:lang w:eastAsia="vi-VN"/>
        </w:rPr>
      </w:pPr>
      <w:r w:rsidRPr="0045405A">
        <w:rPr>
          <w:rFonts w:eastAsia="Times New Roman" w:cs="Times New Roman"/>
          <w:noProof/>
          <w:color w:val="000000"/>
          <w:sz w:val="30"/>
          <w:szCs w:val="30"/>
          <w:lang w:val="en-US"/>
        </w:rPr>
        <w:pict>
          <v:shapetype id="_x0000_t32" coordsize="21600,21600" o:spt="32" o:oned="t" path="m,l21600,21600e" filled="f">
            <v:path arrowok="t" fillok="f" o:connecttype="none"/>
            <o:lock v:ext="edit" shapetype="t"/>
          </v:shapetype>
          <v:shape id="AutoShape 2" o:spid="_x0000_s1027" type="#_x0000_t32" style="position:absolute;left:0;text-align:left;margin-left:175.85pt;margin-top:6.6pt;width:127.55pt;height:0;flip:y;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"/>
        </w:pict>
      </w:r>
    </w:p>
    <w:p w:rsidR="009E390A" w:rsidRPr="00352527" w:rsidRDefault="00947917" w:rsidP="006C0DA2">
      <w:pPr>
        <w:shd w:val="clear" w:color="auto" w:fill="FFFFFF"/>
        <w:spacing w:line="264" w:lineRule="auto"/>
        <w:jc w:val="center"/>
        <w:rPr>
          <w:rFonts w:eastAsia="Times New Roman" w:cs="Times New Roman"/>
          <w:b/>
          <w:bCs/>
          <w:color w:val="000000"/>
          <w:szCs w:val="28"/>
          <w:lang w:eastAsia="vi-VN"/>
        </w:rPr>
      </w:pPr>
      <w:r w:rsidRPr="00352527">
        <w:rPr>
          <w:rFonts w:eastAsia="Times New Roman" w:cs="Times New Roman"/>
          <w:b/>
          <w:bCs/>
          <w:color w:val="000000"/>
          <w:szCs w:val="28"/>
          <w:lang w:eastAsia="vi-VN"/>
        </w:rPr>
        <w:t>HỘI ĐỒNG NHÂN DÂN TỈNH VĨNH LONG</w:t>
      </w:r>
      <w:r w:rsidRPr="00352527">
        <w:rPr>
          <w:rFonts w:eastAsia="Times New Roman" w:cs="Times New Roman"/>
          <w:b/>
          <w:bCs/>
          <w:color w:val="000000"/>
          <w:szCs w:val="28"/>
          <w:lang w:eastAsia="vi-VN"/>
        </w:rPr>
        <w:br/>
        <w:t xml:space="preserve">KHÓA </w:t>
      </w:r>
      <w:r w:rsidR="00D12499" w:rsidRPr="00352527">
        <w:rPr>
          <w:rFonts w:eastAsia="Times New Roman" w:cs="Times New Roman"/>
          <w:b/>
          <w:bCs/>
          <w:color w:val="000000"/>
          <w:szCs w:val="28"/>
          <w:lang w:eastAsia="vi-VN"/>
        </w:rPr>
        <w:t>IX</w:t>
      </w:r>
      <w:r w:rsidRPr="00352527">
        <w:rPr>
          <w:rFonts w:eastAsia="Times New Roman" w:cs="Times New Roman"/>
          <w:b/>
          <w:bCs/>
          <w:color w:val="000000"/>
          <w:szCs w:val="28"/>
          <w:lang w:eastAsia="vi-VN"/>
        </w:rPr>
        <w:t>, KỲ HỌP THỨ</w:t>
      </w:r>
      <w:r w:rsidR="006C0DA2" w:rsidRPr="00352527">
        <w:rPr>
          <w:rFonts w:eastAsia="Times New Roman" w:cs="Times New Roman"/>
          <w:b/>
          <w:bCs/>
          <w:color w:val="000000"/>
          <w:szCs w:val="28"/>
          <w:lang w:eastAsia="vi-VN"/>
        </w:rPr>
        <w:t>0</w:t>
      </w:r>
      <w:r w:rsidR="00D12499" w:rsidRPr="00352527">
        <w:rPr>
          <w:rFonts w:eastAsia="Times New Roman" w:cs="Times New Roman"/>
          <w:b/>
          <w:bCs/>
          <w:color w:val="000000"/>
          <w:szCs w:val="28"/>
          <w:lang w:eastAsia="vi-VN"/>
        </w:rPr>
        <w:t>6</w:t>
      </w:r>
    </w:p>
    <w:p w:rsidR="00947917" w:rsidRPr="00DE20BF" w:rsidRDefault="009E390A" w:rsidP="005F08E4">
      <w:pPr>
        <w:shd w:val="clear" w:color="auto" w:fill="FFFFFF"/>
        <w:spacing w:before="360" w:line="264" w:lineRule="auto"/>
        <w:ind w:firstLine="709"/>
        <w:rPr>
          <w:rFonts w:eastAsia="Times New Roman" w:cs="Times New Roman"/>
          <w:color w:val="000000"/>
          <w:szCs w:val="28"/>
          <w:lang w:eastAsia="vi-VN"/>
        </w:rPr>
      </w:pPr>
      <w:r w:rsidRPr="006C0DA2">
        <w:rPr>
          <w:rFonts w:eastAsia="Times New Roman" w:cs="Times New Roman"/>
          <w:i/>
          <w:iCs/>
          <w:color w:val="000000"/>
          <w:szCs w:val="28"/>
          <w:lang w:eastAsia="vi-VN"/>
        </w:rPr>
        <w:tab/>
      </w:r>
      <w:r w:rsidR="00961E51">
        <w:rPr>
          <w:rFonts w:eastAsia="Times New Roman" w:cs="Times New Roman"/>
          <w:i/>
          <w:iCs/>
          <w:color w:val="000000"/>
          <w:szCs w:val="28"/>
          <w:lang w:eastAsia="vi-VN"/>
        </w:rPr>
        <w:t xml:space="preserve">Căn cứ Luật </w:t>
      </w:r>
      <w:r w:rsidR="00961E51" w:rsidRPr="006C0DA2">
        <w:rPr>
          <w:rFonts w:eastAsia="Times New Roman" w:cs="Times New Roman"/>
          <w:i/>
          <w:iCs/>
          <w:color w:val="000000"/>
          <w:szCs w:val="28"/>
          <w:lang w:eastAsia="vi-VN"/>
        </w:rPr>
        <w:t>t</w:t>
      </w:r>
      <w:r w:rsidR="00947917" w:rsidRPr="00DE20BF">
        <w:rPr>
          <w:rFonts w:eastAsia="Times New Roman" w:cs="Times New Roman"/>
          <w:i/>
          <w:iCs/>
          <w:color w:val="000000"/>
          <w:szCs w:val="28"/>
          <w:lang w:eastAsia="vi-VN"/>
        </w:rPr>
        <w:t>ổ chứ</w:t>
      </w:r>
      <w:r w:rsidR="00961E51">
        <w:rPr>
          <w:rFonts w:eastAsia="Times New Roman" w:cs="Times New Roman"/>
          <w:i/>
          <w:iCs/>
          <w:color w:val="000000"/>
          <w:szCs w:val="28"/>
          <w:lang w:eastAsia="vi-VN"/>
        </w:rPr>
        <w:t xml:space="preserve">c chính quyền địa phương </w:t>
      </w:r>
      <w:r w:rsidR="00961E51" w:rsidRPr="006C0DA2">
        <w:rPr>
          <w:rFonts w:eastAsia="Times New Roman" w:cs="Times New Roman"/>
          <w:i/>
          <w:iCs/>
          <w:color w:val="000000"/>
          <w:szCs w:val="28"/>
          <w:lang w:eastAsia="vi-VN"/>
        </w:rPr>
        <w:t xml:space="preserve">năm </w:t>
      </w:r>
      <w:r w:rsidR="00947917" w:rsidRPr="00DE20BF">
        <w:rPr>
          <w:rFonts w:eastAsia="Times New Roman" w:cs="Times New Roman"/>
          <w:i/>
          <w:iCs/>
          <w:color w:val="000000"/>
          <w:szCs w:val="28"/>
          <w:lang w:eastAsia="vi-VN"/>
        </w:rPr>
        <w:t>2015;</w:t>
      </w:r>
    </w:p>
    <w:p w:rsidR="005F08E4" w:rsidRDefault="00E54510" w:rsidP="005F08E4">
      <w:pPr>
        <w:shd w:val="clear" w:color="auto" w:fill="FFFFFF"/>
        <w:spacing w:line="264" w:lineRule="auto"/>
        <w:ind w:firstLine="709"/>
        <w:rPr>
          <w:rFonts w:eastAsia="Times New Roman" w:cs="Times New Roman"/>
          <w:i/>
          <w:iCs/>
          <w:color w:val="000000"/>
          <w:szCs w:val="28"/>
          <w:lang w:eastAsia="vi-VN"/>
        </w:rPr>
      </w:pPr>
      <w:r w:rsidRPr="00DE20BF">
        <w:rPr>
          <w:rFonts w:eastAsia="Times New Roman" w:cs="Times New Roman"/>
          <w:i/>
          <w:iCs/>
          <w:color w:val="000000"/>
          <w:szCs w:val="28"/>
          <w:lang w:eastAsia="vi-VN"/>
        </w:rPr>
        <w:tab/>
      </w:r>
      <w:r w:rsidR="00947917" w:rsidRPr="00DE20BF">
        <w:rPr>
          <w:rFonts w:eastAsia="Times New Roman" w:cs="Times New Roman"/>
          <w:i/>
          <w:iCs/>
          <w:color w:val="000000"/>
          <w:szCs w:val="28"/>
          <w:lang w:eastAsia="vi-VN"/>
        </w:rPr>
        <w:t xml:space="preserve">Căn cứ Luật </w:t>
      </w:r>
      <w:r w:rsidR="00961E51" w:rsidRPr="00DE20BF">
        <w:rPr>
          <w:rFonts w:eastAsia="Times New Roman" w:cs="Times New Roman"/>
          <w:i/>
          <w:iCs/>
          <w:color w:val="000000"/>
          <w:szCs w:val="28"/>
          <w:lang w:eastAsia="vi-VN"/>
        </w:rPr>
        <w:t xml:space="preserve">ban </w:t>
      </w:r>
      <w:r w:rsidR="00947917" w:rsidRPr="00DE20BF">
        <w:rPr>
          <w:rFonts w:eastAsia="Times New Roman" w:cs="Times New Roman"/>
          <w:i/>
          <w:iCs/>
          <w:color w:val="000000"/>
          <w:szCs w:val="28"/>
          <w:lang w:eastAsia="vi-VN"/>
        </w:rPr>
        <w:t>hành văn bản quy phạm pháp luật ngày 22</w:t>
      </w:r>
      <w:r w:rsidRPr="00DE20BF">
        <w:rPr>
          <w:rFonts w:eastAsia="Times New Roman" w:cs="Times New Roman"/>
          <w:i/>
          <w:iCs/>
          <w:color w:val="000000"/>
          <w:szCs w:val="28"/>
          <w:lang w:eastAsia="vi-VN"/>
        </w:rPr>
        <w:t>/</w:t>
      </w:r>
      <w:r w:rsidR="00947917" w:rsidRPr="00DE20BF">
        <w:rPr>
          <w:rFonts w:eastAsia="Times New Roman" w:cs="Times New Roman"/>
          <w:i/>
          <w:iCs/>
          <w:color w:val="000000"/>
          <w:szCs w:val="28"/>
          <w:lang w:eastAsia="vi-VN"/>
        </w:rPr>
        <w:t>6</w:t>
      </w:r>
      <w:r w:rsidRPr="00DE20BF">
        <w:rPr>
          <w:rFonts w:eastAsia="Times New Roman" w:cs="Times New Roman"/>
          <w:i/>
          <w:iCs/>
          <w:color w:val="000000"/>
          <w:szCs w:val="28"/>
          <w:lang w:eastAsia="vi-VN"/>
        </w:rPr>
        <w:t>/</w:t>
      </w:r>
      <w:r w:rsidR="00947917" w:rsidRPr="00DE20BF">
        <w:rPr>
          <w:rFonts w:eastAsia="Times New Roman" w:cs="Times New Roman"/>
          <w:i/>
          <w:iCs/>
          <w:color w:val="000000"/>
          <w:szCs w:val="28"/>
          <w:lang w:eastAsia="vi-VN"/>
        </w:rPr>
        <w:t>2015;</w:t>
      </w:r>
    </w:p>
    <w:p w:rsidR="005F08E4" w:rsidRDefault="00AB0B66" w:rsidP="005F08E4">
      <w:pPr>
        <w:shd w:val="clear" w:color="auto" w:fill="FFFFFF"/>
        <w:spacing w:line="264" w:lineRule="auto"/>
        <w:ind w:firstLine="709"/>
        <w:rPr>
          <w:rFonts w:eastAsia="Times New Roman" w:cs="Times New Roman"/>
          <w:i/>
          <w:iCs/>
          <w:color w:val="000000"/>
          <w:szCs w:val="28"/>
          <w:lang w:eastAsia="vi-VN"/>
        </w:rPr>
      </w:pPr>
      <w:r w:rsidRPr="00961E51">
        <w:rPr>
          <w:rFonts w:eastAsia="Times New Roman" w:cs="Times New Roman"/>
          <w:i/>
          <w:iCs/>
          <w:szCs w:val="28"/>
          <w:lang w:eastAsia="vi-VN"/>
        </w:rPr>
        <w:t>Thực hiện</w:t>
      </w:r>
      <w:r w:rsidR="00D12499" w:rsidRPr="00961E51">
        <w:rPr>
          <w:rFonts w:eastAsia="Times New Roman" w:cs="Times New Roman"/>
          <w:i/>
          <w:iCs/>
          <w:szCs w:val="28"/>
          <w:lang w:eastAsia="vi-VN"/>
        </w:rPr>
        <w:t xml:space="preserve">Kết </w:t>
      </w:r>
      <w:r w:rsidR="00D12499" w:rsidRPr="00DE20BF">
        <w:rPr>
          <w:rFonts w:eastAsia="Times New Roman" w:cs="Times New Roman"/>
          <w:i/>
          <w:iCs/>
          <w:color w:val="000000"/>
          <w:szCs w:val="28"/>
          <w:lang w:eastAsia="vi-VN"/>
        </w:rPr>
        <w:t>luận kiểm tra</w:t>
      </w:r>
      <w:r w:rsidR="00947917" w:rsidRPr="00DE20BF">
        <w:rPr>
          <w:rFonts w:eastAsia="Times New Roman" w:cs="Times New Roman"/>
          <w:i/>
          <w:iCs/>
          <w:color w:val="000000"/>
          <w:szCs w:val="28"/>
          <w:lang w:eastAsia="vi-VN"/>
        </w:rPr>
        <w:t xml:space="preserve"> số </w:t>
      </w:r>
      <w:r w:rsidR="00D12499" w:rsidRPr="00DE20BF">
        <w:rPr>
          <w:rFonts w:eastAsia="Times New Roman" w:cs="Times New Roman"/>
          <w:i/>
          <w:iCs/>
          <w:color w:val="000000"/>
          <w:szCs w:val="28"/>
          <w:lang w:eastAsia="vi-VN"/>
        </w:rPr>
        <w:t>76</w:t>
      </w:r>
      <w:r w:rsidR="00947917" w:rsidRPr="00DE20BF">
        <w:rPr>
          <w:rFonts w:eastAsia="Times New Roman" w:cs="Times New Roman"/>
          <w:i/>
          <w:iCs/>
          <w:color w:val="000000"/>
          <w:szCs w:val="28"/>
          <w:lang w:eastAsia="vi-VN"/>
        </w:rPr>
        <w:t>/</w:t>
      </w:r>
      <w:r w:rsidR="00D12499" w:rsidRPr="00DE20BF">
        <w:rPr>
          <w:rFonts w:eastAsia="Times New Roman" w:cs="Times New Roman"/>
          <w:i/>
          <w:iCs/>
          <w:color w:val="000000"/>
          <w:szCs w:val="28"/>
          <w:lang w:eastAsia="vi-VN"/>
        </w:rPr>
        <w:t xml:space="preserve">KL-KTrVB </w:t>
      </w:r>
      <w:r w:rsidR="00947917" w:rsidRPr="00DE20BF">
        <w:rPr>
          <w:rFonts w:eastAsia="Times New Roman" w:cs="Times New Roman"/>
          <w:i/>
          <w:iCs/>
          <w:color w:val="000000"/>
          <w:szCs w:val="28"/>
          <w:lang w:eastAsia="vi-VN"/>
        </w:rPr>
        <w:t xml:space="preserve">ngày </w:t>
      </w:r>
      <w:r w:rsidR="00D12499" w:rsidRPr="00DE20BF">
        <w:rPr>
          <w:rFonts w:eastAsia="Times New Roman" w:cs="Times New Roman"/>
          <w:i/>
          <w:iCs/>
          <w:color w:val="000000"/>
          <w:szCs w:val="28"/>
          <w:lang w:eastAsia="vi-VN"/>
        </w:rPr>
        <w:t>16</w:t>
      </w:r>
      <w:r w:rsidR="006C0DA2" w:rsidRPr="006C0DA2">
        <w:rPr>
          <w:rFonts w:eastAsia="Times New Roman" w:cs="Times New Roman"/>
          <w:i/>
          <w:iCs/>
          <w:color w:val="000000"/>
          <w:szCs w:val="28"/>
          <w:lang w:eastAsia="vi-VN"/>
        </w:rPr>
        <w:t xml:space="preserve"> tháng </w:t>
      </w:r>
      <w:r w:rsidR="00D12499" w:rsidRPr="00DE20BF">
        <w:rPr>
          <w:rFonts w:eastAsia="Times New Roman" w:cs="Times New Roman"/>
          <w:i/>
          <w:iCs/>
          <w:color w:val="000000"/>
          <w:szCs w:val="28"/>
          <w:lang w:eastAsia="vi-VN"/>
        </w:rPr>
        <w:t>10</w:t>
      </w:r>
      <w:r w:rsidR="006C0DA2">
        <w:rPr>
          <w:rFonts w:eastAsia="Times New Roman" w:cs="Times New Roman"/>
          <w:i/>
          <w:iCs/>
          <w:color w:val="000000"/>
          <w:szCs w:val="28"/>
          <w:lang w:eastAsia="vi-VN"/>
        </w:rPr>
        <w:t xml:space="preserve"> năm </w:t>
      </w:r>
      <w:r w:rsidR="00947917" w:rsidRPr="00DE20BF">
        <w:rPr>
          <w:rFonts w:eastAsia="Times New Roman" w:cs="Times New Roman"/>
          <w:i/>
          <w:iCs/>
          <w:color w:val="000000"/>
          <w:szCs w:val="28"/>
          <w:lang w:eastAsia="vi-VN"/>
        </w:rPr>
        <w:t>201</w:t>
      </w:r>
      <w:r w:rsidR="00D12499" w:rsidRPr="00DE20BF">
        <w:rPr>
          <w:rFonts w:eastAsia="Times New Roman" w:cs="Times New Roman"/>
          <w:i/>
          <w:iCs/>
          <w:color w:val="000000"/>
          <w:szCs w:val="28"/>
          <w:lang w:eastAsia="vi-VN"/>
        </w:rPr>
        <w:t>7của Cục kiểm tra văn bản quy phạm pháp luật</w:t>
      </w:r>
      <w:r w:rsidR="00961E51" w:rsidRPr="00961E51">
        <w:rPr>
          <w:rFonts w:eastAsia="Times New Roman" w:cs="Times New Roman"/>
          <w:i/>
          <w:iCs/>
          <w:color w:val="000000"/>
          <w:szCs w:val="28"/>
          <w:lang w:eastAsia="vi-VN"/>
        </w:rPr>
        <w:t xml:space="preserve"> Bộ Tư pháp</w:t>
      </w:r>
      <w:r w:rsidR="006C0DA2">
        <w:rPr>
          <w:rFonts w:cs="Times New Roman"/>
          <w:i/>
          <w:szCs w:val="28"/>
        </w:rPr>
        <w:t>;</w:t>
      </w:r>
    </w:p>
    <w:p w:rsidR="009E390A" w:rsidRPr="004F0A65" w:rsidRDefault="00947917" w:rsidP="004F0A65">
      <w:pPr>
        <w:shd w:val="clear" w:color="auto" w:fill="FFFFFF"/>
        <w:spacing w:line="264" w:lineRule="auto"/>
        <w:ind w:firstLine="709"/>
        <w:rPr>
          <w:rFonts w:eastAsia="Times New Roman" w:cs="Times New Roman"/>
          <w:i/>
          <w:iCs/>
          <w:color w:val="000000"/>
          <w:szCs w:val="28"/>
          <w:lang w:eastAsia="vi-VN"/>
        </w:rPr>
      </w:pPr>
      <w:r w:rsidRPr="005F08E4">
        <w:rPr>
          <w:rFonts w:eastAsia="Times New Roman" w:cs="Times New Roman"/>
          <w:i/>
          <w:iCs/>
          <w:color w:val="000000"/>
          <w:szCs w:val="28"/>
          <w:lang w:eastAsia="vi-VN"/>
        </w:rPr>
        <w:t xml:space="preserve">Xét Tờ trình số </w:t>
      </w:r>
      <w:r w:rsidR="00DE20BF" w:rsidRPr="005F08E4">
        <w:rPr>
          <w:rFonts w:eastAsia="Times New Roman" w:cs="Times New Roman"/>
          <w:i/>
          <w:iCs/>
          <w:color w:val="000000"/>
          <w:szCs w:val="28"/>
          <w:lang w:eastAsia="vi-VN"/>
        </w:rPr>
        <w:t>252</w:t>
      </w:r>
      <w:r w:rsidRPr="005F08E4">
        <w:rPr>
          <w:rFonts w:eastAsia="Times New Roman" w:cs="Times New Roman"/>
          <w:i/>
          <w:iCs/>
          <w:color w:val="000000"/>
          <w:szCs w:val="28"/>
          <w:lang w:eastAsia="vi-VN"/>
        </w:rPr>
        <w:t>/TTr-UBND</w:t>
      </w:r>
      <w:r w:rsidR="00DE20BF" w:rsidRPr="005F08E4">
        <w:rPr>
          <w:rFonts w:eastAsia="Times New Roman" w:cs="Times New Roman"/>
          <w:i/>
          <w:iCs/>
          <w:color w:val="000000"/>
          <w:szCs w:val="28"/>
          <w:lang w:eastAsia="vi-VN"/>
        </w:rPr>
        <w:t>,</w:t>
      </w:r>
      <w:r w:rsidRPr="005F08E4">
        <w:rPr>
          <w:rFonts w:eastAsia="Times New Roman" w:cs="Times New Roman"/>
          <w:i/>
          <w:iCs/>
          <w:color w:val="000000"/>
          <w:szCs w:val="28"/>
          <w:lang w:eastAsia="vi-VN"/>
        </w:rPr>
        <w:t xml:space="preserve"> ngày </w:t>
      </w:r>
      <w:r w:rsidR="00DE20BF" w:rsidRPr="005F08E4">
        <w:rPr>
          <w:rFonts w:eastAsia="Times New Roman" w:cs="Times New Roman"/>
          <w:i/>
          <w:iCs/>
          <w:color w:val="000000"/>
          <w:szCs w:val="28"/>
          <w:lang w:eastAsia="vi-VN"/>
        </w:rPr>
        <w:t xml:space="preserve">22 tháng 11 </w:t>
      </w:r>
      <w:r w:rsidRPr="005F08E4">
        <w:rPr>
          <w:rFonts w:eastAsia="Times New Roman" w:cs="Times New Roman"/>
          <w:i/>
          <w:iCs/>
          <w:color w:val="000000"/>
          <w:szCs w:val="28"/>
          <w:lang w:eastAsia="vi-VN"/>
        </w:rPr>
        <w:t>năm 201</w:t>
      </w:r>
      <w:r w:rsidR="00425C19" w:rsidRPr="005F08E4">
        <w:rPr>
          <w:rFonts w:eastAsia="Times New Roman" w:cs="Times New Roman"/>
          <w:i/>
          <w:iCs/>
          <w:color w:val="000000"/>
          <w:szCs w:val="28"/>
          <w:lang w:eastAsia="vi-VN"/>
        </w:rPr>
        <w:t>7</w:t>
      </w:r>
      <w:r w:rsidRPr="005F08E4">
        <w:rPr>
          <w:rFonts w:eastAsia="Times New Roman" w:cs="Times New Roman"/>
          <w:i/>
          <w:iCs/>
          <w:color w:val="000000"/>
          <w:szCs w:val="28"/>
          <w:lang w:eastAsia="vi-VN"/>
        </w:rPr>
        <w:t xml:space="preserve"> của</w:t>
      </w:r>
      <w:r w:rsidR="006C0DA2" w:rsidRPr="005F08E4">
        <w:rPr>
          <w:rFonts w:eastAsia="Times New Roman" w:cs="Times New Roman"/>
          <w:i/>
          <w:iCs/>
          <w:color w:val="000000"/>
          <w:szCs w:val="28"/>
          <w:lang w:eastAsia="vi-VN"/>
        </w:rPr>
        <w:t>Ủy ban nhân dân</w:t>
      </w:r>
      <w:r w:rsidR="00F1401D" w:rsidRPr="005F08E4">
        <w:rPr>
          <w:rFonts w:eastAsia="Times New Roman" w:cs="Times New Roman"/>
          <w:i/>
          <w:iCs/>
          <w:color w:val="000000"/>
          <w:szCs w:val="28"/>
          <w:lang w:eastAsia="vi-VN"/>
        </w:rPr>
        <w:t xml:space="preserve"> tỉnh</w:t>
      </w:r>
      <w:r w:rsidR="006C0DA2" w:rsidRPr="005F08E4">
        <w:rPr>
          <w:rFonts w:eastAsia="Times New Roman" w:cs="Times New Roman"/>
          <w:i/>
          <w:color w:val="000000"/>
          <w:sz w:val="30"/>
          <w:szCs w:val="30"/>
          <w:lang w:eastAsia="vi-VN"/>
        </w:rPr>
        <w:t xml:space="preserve"> về việc bãi bỏ một số Điều </w:t>
      </w:r>
      <w:r w:rsidR="006C0DA2" w:rsidRPr="005F08E4">
        <w:rPr>
          <w:rFonts w:eastAsia="Times New Roman" w:cs="Times New Roman"/>
          <w:i/>
          <w:iCs/>
          <w:color w:val="000000"/>
          <w:sz w:val="30"/>
          <w:szCs w:val="30"/>
          <w:lang w:eastAsia="vi-VN"/>
        </w:rPr>
        <w:t>Nghị quyết số 70/2017/NQ-HĐND ngày 07</w:t>
      </w:r>
      <w:r w:rsidR="005F08E4" w:rsidRPr="005F08E4">
        <w:rPr>
          <w:rFonts w:eastAsia="Times New Roman" w:cs="Times New Roman"/>
          <w:i/>
          <w:iCs/>
          <w:color w:val="000000"/>
          <w:sz w:val="30"/>
          <w:szCs w:val="30"/>
          <w:lang w:eastAsia="vi-VN"/>
        </w:rPr>
        <w:t xml:space="preserve"> tháng </w:t>
      </w:r>
      <w:r w:rsidR="005F08E4">
        <w:rPr>
          <w:rFonts w:eastAsia="Times New Roman" w:cs="Times New Roman"/>
          <w:i/>
          <w:iCs/>
          <w:color w:val="000000"/>
          <w:sz w:val="30"/>
          <w:szCs w:val="30"/>
          <w:lang w:eastAsia="vi-VN"/>
        </w:rPr>
        <w:t xml:space="preserve">7 năm </w:t>
      </w:r>
      <w:r w:rsidR="006C0DA2" w:rsidRPr="005F08E4">
        <w:rPr>
          <w:rFonts w:eastAsia="Times New Roman" w:cs="Times New Roman"/>
          <w:i/>
          <w:iCs/>
          <w:color w:val="000000"/>
          <w:sz w:val="30"/>
          <w:szCs w:val="30"/>
          <w:lang w:eastAsia="vi-VN"/>
        </w:rPr>
        <w:t>2017 của Hội đồng nhân dân tỉnh Vĩnh Long</w:t>
      </w:r>
      <w:r w:rsidR="005F08E4" w:rsidRPr="005F08E4">
        <w:rPr>
          <w:rFonts w:eastAsia="Times New Roman" w:cs="Times New Roman"/>
          <w:i/>
          <w:iCs/>
          <w:color w:val="000000"/>
          <w:szCs w:val="28"/>
          <w:lang w:eastAsia="vi-VN"/>
        </w:rPr>
        <w:t>;</w:t>
      </w:r>
      <w:r w:rsidR="00F1401D" w:rsidRPr="005F08E4">
        <w:rPr>
          <w:rFonts w:eastAsia="Times New Roman" w:cs="Times New Roman"/>
          <w:i/>
          <w:iCs/>
          <w:color w:val="000000"/>
          <w:szCs w:val="28"/>
          <w:lang w:eastAsia="vi-VN"/>
        </w:rPr>
        <w:t xml:space="preserve"> Báo cáo thẩm tra </w:t>
      </w:r>
      <w:r w:rsidRPr="005F08E4">
        <w:rPr>
          <w:rFonts w:eastAsia="Times New Roman" w:cs="Times New Roman"/>
          <w:i/>
          <w:iCs/>
          <w:color w:val="000000"/>
          <w:szCs w:val="28"/>
          <w:lang w:eastAsia="vi-VN"/>
        </w:rPr>
        <w:t xml:space="preserve">của Ban Pháp chế của </w:t>
      </w:r>
      <w:r w:rsidR="005F08E4" w:rsidRPr="005F08E4">
        <w:rPr>
          <w:rFonts w:eastAsia="Times New Roman" w:cs="Times New Roman"/>
          <w:i/>
          <w:iCs/>
          <w:color w:val="000000"/>
          <w:szCs w:val="28"/>
          <w:lang w:eastAsia="vi-VN"/>
        </w:rPr>
        <w:t>Hội đồng nhân dân</w:t>
      </w:r>
      <w:r w:rsidR="005F08E4">
        <w:rPr>
          <w:rFonts w:eastAsia="Times New Roman" w:cs="Times New Roman"/>
          <w:i/>
          <w:iCs/>
          <w:color w:val="000000"/>
          <w:szCs w:val="28"/>
          <w:lang w:eastAsia="vi-VN"/>
        </w:rPr>
        <w:t xml:space="preserve"> tỉnh</w:t>
      </w:r>
      <w:r w:rsidR="005F08E4" w:rsidRPr="005F08E4">
        <w:rPr>
          <w:i/>
          <w:iCs/>
          <w:color w:val="000000"/>
          <w:szCs w:val="28"/>
        </w:rPr>
        <w:t>;</w:t>
      </w:r>
      <w:r w:rsidR="005F08E4" w:rsidRPr="005F08E4">
        <w:rPr>
          <w:i/>
          <w:szCs w:val="28"/>
        </w:rPr>
        <w:t>ý kiến thảo luận của đại biểu Hội đồng nhân dân tỉnh tại kỳ họp</w:t>
      </w:r>
      <w:r w:rsidR="005F08E4" w:rsidRPr="005F08E4">
        <w:rPr>
          <w:i/>
          <w:color w:val="000000"/>
          <w:szCs w:val="28"/>
          <w:lang w:val="nl-NL"/>
        </w:rPr>
        <w:t>.</w:t>
      </w:r>
    </w:p>
    <w:p w:rsidR="009E390A" w:rsidRPr="00352527" w:rsidRDefault="00947917" w:rsidP="004F0A65">
      <w:pPr>
        <w:shd w:val="clear" w:color="auto" w:fill="FFFFFF"/>
        <w:spacing w:before="240" w:line="264" w:lineRule="auto"/>
        <w:jc w:val="center"/>
        <w:rPr>
          <w:rFonts w:eastAsia="Times New Roman" w:cs="Times New Roman"/>
          <w:b/>
          <w:bCs/>
          <w:color w:val="000000"/>
          <w:szCs w:val="28"/>
          <w:lang w:eastAsia="vi-VN"/>
        </w:rPr>
      </w:pPr>
      <w:r w:rsidRPr="00352527">
        <w:rPr>
          <w:rFonts w:eastAsia="Times New Roman" w:cs="Times New Roman"/>
          <w:b/>
          <w:bCs/>
          <w:color w:val="000000"/>
          <w:szCs w:val="28"/>
          <w:lang w:eastAsia="vi-VN"/>
        </w:rPr>
        <w:t>QUYẾT NGHỊ:</w:t>
      </w:r>
    </w:p>
    <w:p w:rsidR="003D0992" w:rsidRPr="00372200" w:rsidRDefault="00947917" w:rsidP="004F0A65">
      <w:pPr>
        <w:shd w:val="clear" w:color="auto" w:fill="FFFFFF"/>
        <w:spacing w:before="240" w:line="264" w:lineRule="auto"/>
        <w:ind w:firstLine="709"/>
        <w:rPr>
          <w:rFonts w:cs="Times New Roman"/>
          <w:spacing w:val="-4"/>
          <w:szCs w:val="28"/>
        </w:rPr>
      </w:pPr>
      <w:r w:rsidRPr="00F15D25">
        <w:rPr>
          <w:rFonts w:eastAsia="Times New Roman" w:cs="Times New Roman"/>
          <w:b/>
          <w:bCs/>
          <w:spacing w:val="-4"/>
          <w:szCs w:val="28"/>
          <w:lang w:eastAsia="vi-VN"/>
        </w:rPr>
        <w:t>Điều 1.</w:t>
      </w:r>
      <w:r w:rsidRPr="00F15D25">
        <w:rPr>
          <w:rFonts w:eastAsia="Times New Roman" w:cs="Times New Roman"/>
          <w:spacing w:val="-4"/>
          <w:szCs w:val="28"/>
          <w:lang w:eastAsia="vi-VN"/>
        </w:rPr>
        <w:t> </w:t>
      </w:r>
      <w:r w:rsidR="00425C19" w:rsidRPr="00372200">
        <w:rPr>
          <w:rFonts w:eastAsia="Times New Roman" w:cs="Times New Roman"/>
          <w:spacing w:val="-4"/>
          <w:szCs w:val="28"/>
          <w:lang w:eastAsia="vi-VN"/>
        </w:rPr>
        <w:t xml:space="preserve">Bãi bỏ </w:t>
      </w:r>
      <w:r w:rsidR="00146591" w:rsidRPr="00372200">
        <w:rPr>
          <w:rFonts w:eastAsia="Times New Roman" w:cs="Times New Roman"/>
          <w:spacing w:val="-4"/>
          <w:szCs w:val="28"/>
          <w:lang w:eastAsia="vi-VN"/>
        </w:rPr>
        <w:t xml:space="preserve">Điểm </w:t>
      </w:r>
      <w:r w:rsidR="00425C19" w:rsidRPr="00372200">
        <w:rPr>
          <w:rFonts w:eastAsia="Times New Roman" w:cs="Times New Roman"/>
          <w:spacing w:val="-4"/>
          <w:szCs w:val="28"/>
          <w:lang w:eastAsia="vi-VN"/>
        </w:rPr>
        <w:t xml:space="preserve">đ, </w:t>
      </w:r>
      <w:r w:rsidR="00146591" w:rsidRPr="00372200">
        <w:rPr>
          <w:rFonts w:eastAsia="Times New Roman" w:cs="Times New Roman"/>
          <w:spacing w:val="-4"/>
          <w:szCs w:val="28"/>
          <w:lang w:eastAsia="vi-VN"/>
        </w:rPr>
        <w:t xml:space="preserve">Khoản </w:t>
      </w:r>
      <w:r w:rsidR="00425C19" w:rsidRPr="00372200">
        <w:rPr>
          <w:rFonts w:eastAsia="Times New Roman" w:cs="Times New Roman"/>
          <w:spacing w:val="-4"/>
          <w:szCs w:val="28"/>
          <w:lang w:eastAsia="vi-VN"/>
        </w:rPr>
        <w:t xml:space="preserve">3, Điều 1 </w:t>
      </w:r>
      <w:r w:rsidR="00037331" w:rsidRPr="00372200">
        <w:rPr>
          <w:rFonts w:eastAsia="Times New Roman" w:cs="Times New Roman"/>
          <w:spacing w:val="-4"/>
          <w:szCs w:val="28"/>
          <w:lang w:eastAsia="vi-VN"/>
        </w:rPr>
        <w:t xml:space="preserve">và </w:t>
      </w:r>
      <w:r w:rsidR="005358BF" w:rsidRPr="00372200">
        <w:rPr>
          <w:rFonts w:eastAsia="Times New Roman" w:cs="Times New Roman"/>
          <w:spacing w:val="-4"/>
          <w:szCs w:val="28"/>
          <w:lang w:eastAsia="vi-VN"/>
        </w:rPr>
        <w:t>cụm từ “</w:t>
      </w:r>
      <w:r w:rsidR="005358BF" w:rsidRPr="00372200">
        <w:rPr>
          <w:rFonts w:cs="Times New Roman"/>
          <w:spacing w:val="-4"/>
          <w:szCs w:val="28"/>
        </w:rPr>
        <w:t xml:space="preserve">và </w:t>
      </w:r>
      <w:r w:rsidR="005358BF" w:rsidRPr="00372200">
        <w:rPr>
          <w:rFonts w:eastAsia="Times New Roman" w:cs="Times New Roman"/>
          <w:spacing w:val="-4"/>
          <w:szCs w:val="28"/>
          <w:lang w:eastAsia="vi-VN"/>
        </w:rPr>
        <w:t xml:space="preserve">gạch đầu dòng thứ </w:t>
      </w:r>
      <w:r w:rsidR="005358BF" w:rsidRPr="00372200">
        <w:rPr>
          <w:rFonts w:cs="Times New Roman"/>
          <w:spacing w:val="-4"/>
          <w:szCs w:val="28"/>
          <w:lang w:eastAsia="vi-VN"/>
        </w:rPr>
        <w:t>3”</w:t>
      </w:r>
      <w:r w:rsidR="00037331" w:rsidRPr="00372200">
        <w:rPr>
          <w:rFonts w:eastAsia="Times New Roman" w:cs="Times New Roman"/>
          <w:spacing w:val="-4"/>
          <w:szCs w:val="28"/>
          <w:lang w:eastAsia="vi-VN"/>
        </w:rPr>
        <w:t xml:space="preserve">tại gạch đầu dòng thứ 4, </w:t>
      </w:r>
      <w:r w:rsidR="00146591" w:rsidRPr="00372200">
        <w:rPr>
          <w:rFonts w:eastAsia="Times New Roman" w:cs="Times New Roman"/>
          <w:spacing w:val="-4"/>
          <w:szCs w:val="28"/>
          <w:lang w:eastAsia="vi-VN"/>
        </w:rPr>
        <w:t xml:space="preserve">Điểm </w:t>
      </w:r>
      <w:r w:rsidR="00037331" w:rsidRPr="00372200">
        <w:rPr>
          <w:rFonts w:eastAsia="Times New Roman" w:cs="Times New Roman"/>
          <w:spacing w:val="-4"/>
          <w:szCs w:val="28"/>
          <w:lang w:eastAsia="vi-VN"/>
        </w:rPr>
        <w:t xml:space="preserve">b, </w:t>
      </w:r>
      <w:r w:rsidR="00146591" w:rsidRPr="00372200">
        <w:rPr>
          <w:rFonts w:eastAsia="Times New Roman" w:cs="Times New Roman"/>
          <w:spacing w:val="-4"/>
          <w:szCs w:val="28"/>
          <w:lang w:eastAsia="vi-VN"/>
        </w:rPr>
        <w:t xml:space="preserve">Khoản </w:t>
      </w:r>
      <w:r w:rsidR="00037331" w:rsidRPr="00372200">
        <w:rPr>
          <w:rFonts w:eastAsia="Times New Roman" w:cs="Times New Roman"/>
          <w:spacing w:val="-4"/>
          <w:szCs w:val="28"/>
          <w:lang w:eastAsia="vi-VN"/>
        </w:rPr>
        <w:t xml:space="preserve">4, Điều 3 </w:t>
      </w:r>
      <w:r w:rsidR="00037331" w:rsidRPr="00372200">
        <w:rPr>
          <w:rFonts w:eastAsia="Times New Roman" w:cs="Times New Roman"/>
          <w:iCs/>
          <w:spacing w:val="-4"/>
          <w:szCs w:val="28"/>
          <w:lang w:eastAsia="vi-VN"/>
        </w:rPr>
        <w:t xml:space="preserve">Nghị quyết </w:t>
      </w:r>
      <w:r w:rsidR="00037331" w:rsidRPr="00372200">
        <w:rPr>
          <w:rFonts w:eastAsia="Times New Roman" w:cs="Times New Roman"/>
          <w:iCs/>
          <w:color w:val="000000"/>
          <w:spacing w:val="-4"/>
          <w:szCs w:val="28"/>
          <w:lang w:eastAsia="vi-VN"/>
        </w:rPr>
        <w:t xml:space="preserve">số 70/2017/NQ-HĐND ngày 07/7/2017 của Hội đồng nhân dân tỉnh Vĩnh Long Quy định </w:t>
      </w:r>
      <w:r w:rsidR="00037331" w:rsidRPr="00372200">
        <w:rPr>
          <w:rFonts w:eastAsia="Arial" w:cs="Times New Roman"/>
          <w:spacing w:val="-4"/>
          <w:szCs w:val="28"/>
        </w:rPr>
        <w:t>số lượng Chỉ huy phó Ban C</w:t>
      </w:r>
      <w:r w:rsidR="00037331" w:rsidRPr="00372200">
        <w:rPr>
          <w:rFonts w:cs="Times New Roman"/>
          <w:spacing w:val="-4"/>
          <w:szCs w:val="28"/>
        </w:rPr>
        <w:t xml:space="preserve">hỉ huy </w:t>
      </w:r>
      <w:r w:rsidR="00037331" w:rsidRPr="00372200">
        <w:rPr>
          <w:rFonts w:eastAsia="Arial" w:cs="Times New Roman"/>
          <w:spacing w:val="-4"/>
          <w:szCs w:val="28"/>
        </w:rPr>
        <w:t>Q</w:t>
      </w:r>
      <w:r w:rsidR="00037331" w:rsidRPr="00372200">
        <w:rPr>
          <w:rFonts w:cs="Times New Roman"/>
          <w:spacing w:val="-4"/>
          <w:szCs w:val="28"/>
        </w:rPr>
        <w:t>uân sự</w:t>
      </w:r>
      <w:r w:rsidR="00037331" w:rsidRPr="00372200">
        <w:rPr>
          <w:rFonts w:eastAsia="Arial" w:cs="Times New Roman"/>
          <w:spacing w:val="-4"/>
          <w:szCs w:val="28"/>
        </w:rPr>
        <w:t xml:space="preserve"> cấp xã loại I, II,cấp xã trọng điểm về quốc phòng - an ninh và chế độ, chính sáchđối với lực lượng dân quân tự vệ, Chỉ huy phó Ban C</w:t>
      </w:r>
      <w:r w:rsidR="00037331" w:rsidRPr="00372200">
        <w:rPr>
          <w:rFonts w:cs="Times New Roman"/>
          <w:spacing w:val="-4"/>
          <w:szCs w:val="28"/>
        </w:rPr>
        <w:t xml:space="preserve">hỉ huy </w:t>
      </w:r>
      <w:r w:rsidR="00037331" w:rsidRPr="00372200">
        <w:rPr>
          <w:rFonts w:eastAsia="Arial" w:cs="Times New Roman"/>
          <w:spacing w:val="-4"/>
          <w:szCs w:val="28"/>
        </w:rPr>
        <w:t>Q</w:t>
      </w:r>
      <w:r w:rsidR="00037331" w:rsidRPr="00372200">
        <w:rPr>
          <w:rFonts w:cs="Times New Roman"/>
          <w:spacing w:val="-4"/>
          <w:szCs w:val="28"/>
        </w:rPr>
        <w:t>uân sự</w:t>
      </w:r>
      <w:r w:rsidR="00037331" w:rsidRPr="00372200">
        <w:rPr>
          <w:rFonts w:eastAsia="Arial" w:cs="Times New Roman"/>
          <w:spacing w:val="-4"/>
          <w:szCs w:val="28"/>
        </w:rPr>
        <w:t xml:space="preserve"> cấp xã</w:t>
      </w:r>
      <w:r w:rsidR="00146591" w:rsidRPr="00372200">
        <w:rPr>
          <w:rFonts w:cs="Times New Roman"/>
          <w:spacing w:val="-4"/>
          <w:szCs w:val="28"/>
        </w:rPr>
        <w:t>.</w:t>
      </w:r>
    </w:p>
    <w:p w:rsidR="00947917" w:rsidRPr="002F4A16" w:rsidRDefault="00947917" w:rsidP="004F0A65">
      <w:pPr>
        <w:shd w:val="clear" w:color="auto" w:fill="FFFFFF"/>
        <w:spacing w:line="264" w:lineRule="auto"/>
        <w:ind w:firstLine="709"/>
        <w:rPr>
          <w:rFonts w:eastAsia="Times New Roman" w:cs="Times New Roman"/>
          <w:b/>
          <w:color w:val="000000"/>
          <w:szCs w:val="28"/>
          <w:lang w:eastAsia="vi-VN"/>
        </w:rPr>
      </w:pPr>
      <w:r w:rsidRPr="00DE20BF">
        <w:rPr>
          <w:rFonts w:eastAsia="Times New Roman" w:cs="Times New Roman"/>
          <w:b/>
          <w:bCs/>
          <w:color w:val="000000"/>
          <w:szCs w:val="28"/>
          <w:lang w:eastAsia="vi-VN"/>
        </w:rPr>
        <w:t>Điều </w:t>
      </w:r>
      <w:r w:rsidR="000019E4" w:rsidRPr="00DE20BF">
        <w:rPr>
          <w:rFonts w:eastAsia="Times New Roman" w:cs="Times New Roman"/>
          <w:b/>
          <w:bCs/>
          <w:color w:val="000000"/>
          <w:szCs w:val="28"/>
          <w:lang w:eastAsia="vi-VN"/>
        </w:rPr>
        <w:t>2</w:t>
      </w:r>
      <w:r w:rsidRPr="00DE20BF">
        <w:rPr>
          <w:rFonts w:eastAsia="Times New Roman" w:cs="Times New Roman"/>
          <w:b/>
          <w:bCs/>
          <w:color w:val="000000"/>
          <w:szCs w:val="28"/>
          <w:lang w:eastAsia="vi-VN"/>
        </w:rPr>
        <w:t>.</w:t>
      </w:r>
      <w:r w:rsidRPr="00DE20BF">
        <w:rPr>
          <w:rFonts w:eastAsia="Times New Roman" w:cs="Times New Roman"/>
          <w:color w:val="000000"/>
          <w:szCs w:val="28"/>
          <w:lang w:eastAsia="vi-VN"/>
        </w:rPr>
        <w:t> </w:t>
      </w:r>
      <w:r w:rsidR="004F0A65" w:rsidRPr="002F4A16">
        <w:rPr>
          <w:rFonts w:eastAsia="Times New Roman" w:cs="Times New Roman"/>
          <w:b/>
          <w:color w:val="000000"/>
          <w:szCs w:val="28"/>
          <w:lang w:eastAsia="vi-VN"/>
        </w:rPr>
        <w:t>Điều khoản thi hành</w:t>
      </w:r>
    </w:p>
    <w:p w:rsidR="00BF1B09" w:rsidRDefault="00BF1B09" w:rsidP="004F0A65">
      <w:pPr>
        <w:shd w:val="clear" w:color="auto" w:fill="FFFFFF"/>
        <w:spacing w:line="264" w:lineRule="auto"/>
        <w:ind w:firstLine="709"/>
        <w:rPr>
          <w:szCs w:val="28"/>
        </w:rPr>
      </w:pPr>
      <w:r>
        <w:rPr>
          <w:szCs w:val="28"/>
        </w:rPr>
        <w:t xml:space="preserve">1. </w:t>
      </w:r>
      <w:r w:rsidRPr="00B92E1C">
        <w:rPr>
          <w:szCs w:val="28"/>
        </w:rPr>
        <w:t>Gia</w:t>
      </w:r>
      <w:r>
        <w:rPr>
          <w:szCs w:val="28"/>
        </w:rPr>
        <w:t>o Ủy ban nhân dân tỉnh</w:t>
      </w:r>
      <w:r w:rsidRPr="00B92E1C">
        <w:rPr>
          <w:szCs w:val="28"/>
        </w:rPr>
        <w:t xml:space="preserve"> tổ chức triển khai thực hiện Nghị quyết này.  </w:t>
      </w:r>
    </w:p>
    <w:p w:rsidR="00BF1B09" w:rsidRPr="00BF1B09" w:rsidRDefault="00BF1B09" w:rsidP="004F0A65">
      <w:pPr>
        <w:pStyle w:val="BodyText"/>
        <w:spacing w:before="120"/>
        <w:ind w:firstLine="709"/>
        <w:jc w:val="both"/>
        <w:rPr>
          <w:rFonts w:ascii="Times New Roman" w:hAnsi="Times New Roman"/>
          <w:b w:val="0"/>
          <w:sz w:val="28"/>
          <w:szCs w:val="28"/>
          <w:lang w:val="vi-VN"/>
        </w:rPr>
      </w:pPr>
      <w:r w:rsidRPr="00BF1B09">
        <w:rPr>
          <w:rFonts w:ascii="Times New Roman" w:hAnsi="Times New Roman"/>
          <w:b w:val="0"/>
          <w:sz w:val="28"/>
          <w:szCs w:val="28"/>
          <w:lang w:val="vi-VN"/>
        </w:rPr>
        <w:t>2. Giao Thường trực Hội đồng nhân dân tỉnh, các Ban của Hội đồng nhân dân tỉnh, Tổ đại biểu Hội đồng nhân dân tỉnh và  đại biểu Hội đồng nhân dân tỉnh giám sát việc triển khai thực hiện Nghị quyết.</w:t>
      </w:r>
    </w:p>
    <w:p w:rsidR="00D5425B" w:rsidRPr="004F0A65" w:rsidRDefault="00BF1B09" w:rsidP="004F0A65">
      <w:pPr>
        <w:pStyle w:val="BodyText"/>
        <w:spacing w:before="120"/>
        <w:ind w:firstLine="709"/>
        <w:jc w:val="both"/>
        <w:rPr>
          <w:rFonts w:ascii="Times New Roman" w:hAnsi="Times New Roman"/>
          <w:b w:val="0"/>
          <w:sz w:val="28"/>
          <w:szCs w:val="28"/>
          <w:lang w:val="vi-VN"/>
        </w:rPr>
      </w:pPr>
      <w:r w:rsidRPr="00BF1B09">
        <w:rPr>
          <w:rFonts w:ascii="Times New Roman" w:hAnsi="Times New Roman"/>
          <w:b w:val="0"/>
          <w:sz w:val="28"/>
          <w:szCs w:val="28"/>
          <w:lang w:val="vi-VN"/>
        </w:rPr>
        <w:lastRenderedPageBreak/>
        <w:t>3. Đề nghị Ủy ban Mặt trận Tổ quốc Việt Nam tỉnh phối hợp với Thường trực Hội đồng nhân dân tỉnh, các Ban của Hội đồng nhân dân tỉnh Tổ đại biểu Hội đồng nhân dân tỉnh và đại biểu Hội đồng nhân dân tỉnh giám sát việc triển khai thực hiện Nghị quyết.</w:t>
      </w:r>
    </w:p>
    <w:p w:rsidR="004F0A65" w:rsidRPr="00352527" w:rsidRDefault="004F0A65" w:rsidP="004F0A65">
      <w:pPr>
        <w:spacing w:line="264" w:lineRule="auto"/>
        <w:ind w:firstLine="709"/>
        <w:rPr>
          <w:rFonts w:eastAsia="Arial"/>
          <w:szCs w:val="28"/>
          <w:lang w:val="it-IT"/>
        </w:rPr>
      </w:pPr>
      <w:r w:rsidRPr="00352527">
        <w:rPr>
          <w:rFonts w:eastAsia="Arial"/>
          <w:szCs w:val="28"/>
          <w:lang w:val="it-IT"/>
        </w:rPr>
        <w:t xml:space="preserve">Nghị quyết này đã được Hội đồng nhân dân tỉnh Vĩnh Long Khóa IX, </w:t>
      </w:r>
      <w:r w:rsidR="00352527">
        <w:rPr>
          <w:rFonts w:eastAsia="Arial"/>
          <w:szCs w:val="28"/>
          <w:lang w:val="it-IT"/>
        </w:rPr>
        <w:t>k</w:t>
      </w:r>
      <w:r w:rsidRPr="00352527">
        <w:rPr>
          <w:rFonts w:eastAsia="Arial"/>
          <w:szCs w:val="28"/>
          <w:lang w:val="it-IT"/>
        </w:rPr>
        <w:t>ỳ họp thứ</w:t>
      </w:r>
      <w:r w:rsidR="006E7880" w:rsidRPr="00352527">
        <w:rPr>
          <w:rFonts w:eastAsia="Arial"/>
          <w:szCs w:val="28"/>
          <w:lang w:val="it-IT"/>
        </w:rPr>
        <w:t xml:space="preserve"> 06 thông qua ngày  08 </w:t>
      </w:r>
      <w:r w:rsidRPr="00352527">
        <w:rPr>
          <w:rFonts w:eastAsia="Arial"/>
          <w:szCs w:val="28"/>
          <w:lang w:val="it-IT"/>
        </w:rPr>
        <w:t>tháng 12 năm 2017, có hiệu lực từ</w:t>
      </w:r>
      <w:r w:rsidR="006E7880" w:rsidRPr="00352527">
        <w:rPr>
          <w:rFonts w:eastAsia="Arial"/>
          <w:szCs w:val="28"/>
          <w:lang w:val="it-IT"/>
        </w:rPr>
        <w:t xml:space="preserve"> ngày 18</w:t>
      </w:r>
      <w:r w:rsidRPr="00352527">
        <w:rPr>
          <w:rFonts w:eastAsia="Arial"/>
          <w:szCs w:val="28"/>
          <w:lang w:val="it-IT"/>
        </w:rPr>
        <w:t xml:space="preserve"> tháng 12 năm 2017./.</w:t>
      </w:r>
    </w:p>
    <w:tbl>
      <w:tblPr>
        <w:tblpPr w:leftFromText="180" w:rightFromText="180" w:vertAnchor="text" w:horzAnchor="margin" w:tblpY="377"/>
        <w:tblW w:w="9356" w:type="dxa"/>
        <w:tblLook w:val="01E0"/>
      </w:tblPr>
      <w:tblGrid>
        <w:gridCol w:w="4253"/>
        <w:gridCol w:w="5103"/>
      </w:tblGrid>
      <w:tr w:rsidR="0041669E" w:rsidRPr="00D41028" w:rsidTr="0041669E">
        <w:trPr>
          <w:trHeight w:val="220"/>
        </w:trPr>
        <w:tc>
          <w:tcPr>
            <w:tcW w:w="4253" w:type="dxa"/>
            <w:shd w:val="clear" w:color="auto" w:fill="auto"/>
          </w:tcPr>
          <w:p w:rsidR="0041669E" w:rsidRPr="0041669E" w:rsidRDefault="0041669E" w:rsidP="00622E0E">
            <w:pPr>
              <w:tabs>
                <w:tab w:val="center" w:pos="4320"/>
                <w:tab w:val="right" w:pos="8640"/>
              </w:tabs>
              <w:spacing w:before="0" w:line="264" w:lineRule="auto"/>
              <w:rPr>
                <w:sz w:val="24"/>
                <w:szCs w:val="24"/>
                <w:lang w:val="nl-NL"/>
              </w:rPr>
            </w:pPr>
            <w:r w:rsidRPr="0041669E">
              <w:rPr>
                <w:b/>
                <w:i/>
                <w:sz w:val="24"/>
                <w:szCs w:val="24"/>
                <w:lang w:val="nl-NL"/>
              </w:rPr>
              <w:t>Nơi nhận:</w:t>
            </w:r>
          </w:p>
          <w:p w:rsidR="0041669E" w:rsidRPr="00D41028" w:rsidRDefault="0041669E" w:rsidP="00622E0E">
            <w:pPr>
              <w:tabs>
                <w:tab w:val="center" w:pos="4320"/>
                <w:tab w:val="right" w:pos="8640"/>
              </w:tabs>
              <w:spacing w:before="0" w:line="264" w:lineRule="auto"/>
              <w:rPr>
                <w:sz w:val="22"/>
                <w:lang w:val="nl-NL"/>
              </w:rPr>
            </w:pPr>
            <w:r w:rsidRPr="00D41028">
              <w:rPr>
                <w:sz w:val="22"/>
                <w:lang w:val="nl-NL"/>
              </w:rPr>
              <w:t>- Ủy ban Thường vụ Quốc hội;</w:t>
            </w:r>
          </w:p>
          <w:p w:rsidR="0041669E" w:rsidRPr="00D41028" w:rsidRDefault="0041669E" w:rsidP="00622E0E">
            <w:pPr>
              <w:tabs>
                <w:tab w:val="center" w:pos="4320"/>
              </w:tabs>
              <w:spacing w:before="0" w:line="264" w:lineRule="auto"/>
              <w:rPr>
                <w:sz w:val="22"/>
                <w:lang w:val="nl-NL"/>
              </w:rPr>
            </w:pPr>
            <w:r w:rsidRPr="00D41028">
              <w:rPr>
                <w:sz w:val="22"/>
                <w:lang w:val="nl-NL"/>
              </w:rPr>
              <w:t>- Chính phủ;</w:t>
            </w:r>
          </w:p>
          <w:p w:rsidR="0041669E" w:rsidRPr="00D41028" w:rsidRDefault="0041669E" w:rsidP="00622E0E">
            <w:pPr>
              <w:spacing w:before="0" w:line="264" w:lineRule="auto"/>
              <w:rPr>
                <w:sz w:val="22"/>
                <w:lang w:val="nl-NL"/>
              </w:rPr>
            </w:pPr>
            <w:r w:rsidRPr="00D41028">
              <w:rPr>
                <w:sz w:val="22"/>
                <w:lang w:val="nl-NL"/>
              </w:rPr>
              <w:t>- Bộ Tài chính;</w:t>
            </w:r>
          </w:p>
          <w:p w:rsidR="0041669E" w:rsidRPr="00D41028" w:rsidRDefault="0041669E" w:rsidP="00622E0E">
            <w:pPr>
              <w:spacing w:before="0" w:line="264" w:lineRule="auto"/>
              <w:rPr>
                <w:sz w:val="22"/>
                <w:lang w:val="nl-NL"/>
              </w:rPr>
            </w:pPr>
            <w:r w:rsidRPr="00D41028">
              <w:rPr>
                <w:sz w:val="22"/>
                <w:lang w:val="nl-NL"/>
              </w:rPr>
              <w:t xml:space="preserve">- Bộ </w:t>
            </w:r>
            <w:r>
              <w:rPr>
                <w:sz w:val="22"/>
                <w:lang w:val="nl-NL"/>
              </w:rPr>
              <w:t>Nội vụ</w:t>
            </w:r>
            <w:r w:rsidRPr="00D41028">
              <w:rPr>
                <w:sz w:val="22"/>
                <w:lang w:val="nl-NL"/>
              </w:rPr>
              <w:t>;</w:t>
            </w:r>
          </w:p>
          <w:p w:rsidR="0041669E" w:rsidRPr="00D41028" w:rsidRDefault="0041669E" w:rsidP="00622E0E">
            <w:pPr>
              <w:spacing w:before="0" w:line="264" w:lineRule="auto"/>
              <w:rPr>
                <w:sz w:val="22"/>
                <w:lang w:val="nl-NL"/>
              </w:rPr>
            </w:pPr>
            <w:r w:rsidRPr="00D41028">
              <w:rPr>
                <w:sz w:val="22"/>
                <w:lang w:val="nl-NL"/>
              </w:rPr>
              <w:t>-</w:t>
            </w:r>
            <w:r w:rsidRPr="00D41028">
              <w:rPr>
                <w:color w:val="000000"/>
                <w:sz w:val="22"/>
                <w:lang w:val="it-IT"/>
              </w:rPr>
              <w:t>Cục kiểm tra VBQPPL (Bộ Tư pháp);</w:t>
            </w:r>
            <w:r w:rsidRPr="00D41028">
              <w:rPr>
                <w:sz w:val="22"/>
                <w:lang w:val="nl-NL"/>
              </w:rPr>
              <w:br/>
              <w:t>- Thường trực Tỉnh ủy;</w:t>
            </w:r>
          </w:p>
          <w:p w:rsidR="0041669E" w:rsidRPr="00D41028" w:rsidRDefault="0041669E" w:rsidP="00622E0E">
            <w:pPr>
              <w:spacing w:before="0" w:line="264" w:lineRule="auto"/>
              <w:rPr>
                <w:sz w:val="22"/>
                <w:lang w:val="nl-NL"/>
              </w:rPr>
            </w:pPr>
            <w:r w:rsidRPr="00D41028">
              <w:rPr>
                <w:sz w:val="22"/>
                <w:lang w:val="nl-NL"/>
              </w:rPr>
              <w:t>- Ủy ban nhân dân tỉnh;</w:t>
            </w:r>
          </w:p>
          <w:p w:rsidR="0041669E" w:rsidRPr="00D41028" w:rsidRDefault="0041669E" w:rsidP="00622E0E">
            <w:pPr>
              <w:spacing w:before="0" w:line="264" w:lineRule="auto"/>
              <w:rPr>
                <w:sz w:val="22"/>
                <w:lang w:val="nl-NL"/>
              </w:rPr>
            </w:pPr>
            <w:r w:rsidRPr="00D41028">
              <w:rPr>
                <w:sz w:val="22"/>
                <w:lang w:val="nl-NL"/>
              </w:rPr>
              <w:t>- Ban thường trực UBMTTQVN tỉnh;</w:t>
            </w:r>
          </w:p>
          <w:p w:rsidR="0041669E" w:rsidRPr="00D41028" w:rsidRDefault="0041669E" w:rsidP="00622E0E">
            <w:pPr>
              <w:spacing w:before="0" w:line="264" w:lineRule="auto"/>
              <w:rPr>
                <w:sz w:val="22"/>
                <w:lang w:val="nl-NL"/>
              </w:rPr>
            </w:pPr>
            <w:r w:rsidRPr="00D41028">
              <w:rPr>
                <w:sz w:val="22"/>
                <w:lang w:val="nl-NL"/>
              </w:rPr>
              <w:t>- Thường trực HĐND</w:t>
            </w:r>
            <w:r w:rsidR="00B04424">
              <w:rPr>
                <w:sz w:val="22"/>
                <w:lang w:val="nl-NL"/>
              </w:rPr>
              <w:t>, UBND</w:t>
            </w:r>
            <w:r w:rsidRPr="00D41028">
              <w:rPr>
                <w:sz w:val="22"/>
                <w:lang w:val="nl-NL"/>
              </w:rPr>
              <w:t xml:space="preserve"> các huyện, thị xã, thành phố;</w:t>
            </w:r>
          </w:p>
          <w:p w:rsidR="0041669E" w:rsidRPr="00D41028" w:rsidRDefault="0041669E" w:rsidP="00622E0E">
            <w:pPr>
              <w:tabs>
                <w:tab w:val="center" w:pos="4320"/>
                <w:tab w:val="right" w:pos="8640"/>
              </w:tabs>
              <w:spacing w:before="0" w:line="264" w:lineRule="auto"/>
              <w:rPr>
                <w:sz w:val="22"/>
                <w:lang w:val="it-IT"/>
              </w:rPr>
            </w:pPr>
            <w:r w:rsidRPr="00D41028">
              <w:rPr>
                <w:sz w:val="22"/>
                <w:lang w:val="it-IT"/>
              </w:rPr>
              <w:t>- Đại biểu HĐND tỉnh;</w:t>
            </w:r>
          </w:p>
          <w:p w:rsidR="0041669E" w:rsidRPr="00D41028" w:rsidRDefault="0041669E" w:rsidP="00622E0E">
            <w:pPr>
              <w:spacing w:before="0" w:line="264" w:lineRule="auto"/>
              <w:rPr>
                <w:sz w:val="22"/>
                <w:lang w:val="nl-NL"/>
              </w:rPr>
            </w:pPr>
            <w:r w:rsidRPr="00D41028">
              <w:rPr>
                <w:sz w:val="22"/>
                <w:lang w:val="nl-NL"/>
              </w:rPr>
              <w:t>- Các Sở, ban, ngành tỉnh;</w:t>
            </w:r>
          </w:p>
          <w:p w:rsidR="0041669E" w:rsidRPr="00D41028" w:rsidRDefault="0041669E" w:rsidP="00622E0E">
            <w:pPr>
              <w:spacing w:before="0" w:line="264" w:lineRule="auto"/>
              <w:rPr>
                <w:sz w:val="22"/>
                <w:lang w:val="nl-NL"/>
              </w:rPr>
            </w:pPr>
            <w:r w:rsidRPr="00D41028">
              <w:rPr>
                <w:sz w:val="22"/>
                <w:lang w:val="nl-NL"/>
              </w:rPr>
              <w:t>- Công báo tỉnh;</w:t>
            </w:r>
          </w:p>
          <w:p w:rsidR="0041669E" w:rsidRPr="00D41028" w:rsidRDefault="00B04424" w:rsidP="00B04424">
            <w:pPr>
              <w:tabs>
                <w:tab w:val="center" w:pos="4320"/>
                <w:tab w:val="right" w:pos="8640"/>
              </w:tabs>
              <w:spacing w:before="0" w:line="264" w:lineRule="auto"/>
              <w:rPr>
                <w:b/>
                <w:i/>
                <w:szCs w:val="28"/>
                <w:lang w:val="it-IT"/>
              </w:rPr>
            </w:pPr>
            <w:r>
              <w:rPr>
                <w:sz w:val="22"/>
                <w:lang w:val="it-IT"/>
              </w:rPr>
              <w:t>- Lưu: VT, TH.</w:t>
            </w:r>
            <w:bookmarkStart w:id="0" w:name="_GoBack"/>
            <w:bookmarkEnd w:id="0"/>
          </w:p>
        </w:tc>
        <w:tc>
          <w:tcPr>
            <w:tcW w:w="5103" w:type="dxa"/>
            <w:shd w:val="clear" w:color="auto" w:fill="auto"/>
          </w:tcPr>
          <w:p w:rsidR="0041669E" w:rsidRPr="00D41028" w:rsidRDefault="0041669E" w:rsidP="0041669E">
            <w:pPr>
              <w:tabs>
                <w:tab w:val="center" w:pos="4320"/>
                <w:tab w:val="right" w:pos="8640"/>
              </w:tabs>
              <w:spacing w:before="0" w:line="264" w:lineRule="auto"/>
              <w:jc w:val="center"/>
              <w:rPr>
                <w:b/>
                <w:szCs w:val="28"/>
                <w:lang w:val="it-IT"/>
              </w:rPr>
            </w:pPr>
            <w:r w:rsidRPr="00D41028">
              <w:rPr>
                <w:b/>
                <w:szCs w:val="28"/>
                <w:lang w:val="it-IT"/>
              </w:rPr>
              <w:t>CHỦ TỊCH</w:t>
            </w:r>
            <w:r w:rsidRPr="00D41028">
              <w:rPr>
                <w:szCs w:val="28"/>
                <w:lang w:val="it-IT"/>
              </w:rPr>
              <w:br/>
            </w:r>
          </w:p>
          <w:p w:rsidR="0041669E" w:rsidRPr="00D41028" w:rsidRDefault="0041669E" w:rsidP="0041669E">
            <w:pPr>
              <w:tabs>
                <w:tab w:val="center" w:pos="4320"/>
                <w:tab w:val="right" w:pos="8640"/>
              </w:tabs>
              <w:spacing w:before="0" w:line="264" w:lineRule="auto"/>
              <w:jc w:val="center"/>
              <w:rPr>
                <w:szCs w:val="28"/>
                <w:lang w:val="it-IT"/>
              </w:rPr>
            </w:pPr>
          </w:p>
          <w:p w:rsidR="00C560E9" w:rsidRDefault="00C560E9" w:rsidP="00C560E9">
            <w:pPr>
              <w:tabs>
                <w:tab w:val="left" w:pos="2175"/>
              </w:tabs>
              <w:jc w:val="center"/>
              <w:rPr>
                <w:i/>
                <w:szCs w:val="28"/>
                <w:lang w:val="it-IT"/>
              </w:rPr>
            </w:pPr>
            <w:r>
              <w:rPr>
                <w:i/>
                <w:szCs w:val="28"/>
                <w:lang w:val="it-IT"/>
              </w:rPr>
              <w:t>(Đã ký)</w:t>
            </w:r>
          </w:p>
          <w:p w:rsidR="0041669E" w:rsidRPr="00D41028" w:rsidRDefault="0041669E" w:rsidP="0041669E">
            <w:pPr>
              <w:tabs>
                <w:tab w:val="left" w:pos="2175"/>
              </w:tabs>
              <w:spacing w:before="0" w:line="264" w:lineRule="auto"/>
              <w:jc w:val="center"/>
              <w:rPr>
                <w:szCs w:val="28"/>
                <w:lang w:val="it-IT"/>
              </w:rPr>
            </w:pPr>
          </w:p>
          <w:p w:rsidR="0041669E" w:rsidRPr="00D41028" w:rsidRDefault="0041669E" w:rsidP="0041669E">
            <w:pPr>
              <w:tabs>
                <w:tab w:val="left" w:pos="2175"/>
              </w:tabs>
              <w:spacing w:before="0" w:line="264" w:lineRule="auto"/>
              <w:jc w:val="center"/>
              <w:rPr>
                <w:szCs w:val="28"/>
                <w:lang w:val="it-IT"/>
              </w:rPr>
            </w:pPr>
          </w:p>
          <w:p w:rsidR="0041669E" w:rsidRPr="00D41028" w:rsidRDefault="0041669E" w:rsidP="0041669E">
            <w:pPr>
              <w:tabs>
                <w:tab w:val="left" w:pos="1838"/>
              </w:tabs>
              <w:spacing w:before="0" w:line="264" w:lineRule="auto"/>
              <w:rPr>
                <w:szCs w:val="28"/>
                <w:lang w:val="it-IT"/>
              </w:rPr>
            </w:pPr>
          </w:p>
          <w:p w:rsidR="0041669E" w:rsidRPr="00D41028" w:rsidRDefault="0041669E" w:rsidP="0041669E">
            <w:pPr>
              <w:tabs>
                <w:tab w:val="left" w:pos="1838"/>
              </w:tabs>
              <w:spacing w:before="0" w:line="264" w:lineRule="auto"/>
              <w:jc w:val="center"/>
              <w:rPr>
                <w:b/>
                <w:szCs w:val="28"/>
                <w:lang w:val="it-IT"/>
              </w:rPr>
            </w:pPr>
            <w:r w:rsidRPr="00D41028">
              <w:rPr>
                <w:b/>
                <w:szCs w:val="28"/>
                <w:lang w:val="it-IT"/>
              </w:rPr>
              <w:t>Trương Văn Sáu</w:t>
            </w:r>
          </w:p>
        </w:tc>
      </w:tr>
    </w:tbl>
    <w:p w:rsidR="00947917" w:rsidRPr="0041669E" w:rsidRDefault="00947917" w:rsidP="006C0DA2">
      <w:pPr>
        <w:tabs>
          <w:tab w:val="left" w:pos="1350"/>
        </w:tabs>
        <w:spacing w:line="264" w:lineRule="auto"/>
        <w:rPr>
          <w:rFonts w:eastAsia="Times New Roman" w:cs="Times New Roman"/>
          <w:sz w:val="26"/>
          <w:szCs w:val="26"/>
          <w:lang w:eastAsia="vi-VN"/>
        </w:rPr>
      </w:pPr>
    </w:p>
    <w:sectPr w:rsidR="00947917" w:rsidRPr="0041669E" w:rsidSect="006C0DA2">
      <w:footerReference w:type="first" r:id="rId6"/>
      <w:pgSz w:w="11907" w:h="16840" w:code="9"/>
      <w:pgMar w:top="1134" w:right="851" w:bottom="1134"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E31" w:rsidRDefault="000A6E31" w:rsidP="006C0DA2">
      <w:pPr>
        <w:spacing w:before="0"/>
      </w:pPr>
      <w:r>
        <w:separator/>
      </w:r>
    </w:p>
  </w:endnote>
  <w:endnote w:type="continuationSeparator" w:id="1">
    <w:p w:rsidR="000A6E31" w:rsidRDefault="000A6E31" w:rsidP="006C0DA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144302"/>
      <w:docPartObj>
        <w:docPartGallery w:val="Page Numbers (Bottom of Page)"/>
        <w:docPartUnique/>
      </w:docPartObj>
    </w:sdtPr>
    <w:sdtEndPr>
      <w:rPr>
        <w:noProof/>
      </w:rPr>
    </w:sdtEndPr>
    <w:sdtContent>
      <w:p w:rsidR="004F0A65" w:rsidRDefault="0045405A" w:rsidP="004F0A65">
        <w:pPr>
          <w:pStyle w:val="Footer"/>
          <w:jc w:val="right"/>
        </w:pPr>
        <w:r>
          <w:fldChar w:fldCharType="begin"/>
        </w:r>
        <w:r w:rsidR="004F0A65">
          <w:instrText xml:space="preserve"> PAGE   \* MERGEFORMAT </w:instrText>
        </w:r>
        <w:r>
          <w:fldChar w:fldCharType="separate"/>
        </w:r>
        <w:r w:rsidR="00C560E9">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E31" w:rsidRDefault="000A6E31" w:rsidP="006C0DA2">
      <w:pPr>
        <w:spacing w:before="0"/>
      </w:pPr>
      <w:r>
        <w:separator/>
      </w:r>
    </w:p>
  </w:footnote>
  <w:footnote w:type="continuationSeparator" w:id="1">
    <w:p w:rsidR="000A6E31" w:rsidRDefault="000A6E31" w:rsidP="006C0DA2">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947917"/>
    <w:rsid w:val="000019E4"/>
    <w:rsid w:val="000126D5"/>
    <w:rsid w:val="00037331"/>
    <w:rsid w:val="000452F4"/>
    <w:rsid w:val="00072B70"/>
    <w:rsid w:val="0008119B"/>
    <w:rsid w:val="00096C25"/>
    <w:rsid w:val="000A3D66"/>
    <w:rsid w:val="000A6616"/>
    <w:rsid w:val="000A6E31"/>
    <w:rsid w:val="00146591"/>
    <w:rsid w:val="00166426"/>
    <w:rsid w:val="00195247"/>
    <w:rsid w:val="002B220C"/>
    <w:rsid w:val="002B5C28"/>
    <w:rsid w:val="002F4A16"/>
    <w:rsid w:val="00310BBD"/>
    <w:rsid w:val="003238DF"/>
    <w:rsid w:val="00352527"/>
    <w:rsid w:val="00372200"/>
    <w:rsid w:val="0038451F"/>
    <w:rsid w:val="0038507B"/>
    <w:rsid w:val="003D05E4"/>
    <w:rsid w:val="003D0992"/>
    <w:rsid w:val="00404B9F"/>
    <w:rsid w:val="0041669E"/>
    <w:rsid w:val="00425C19"/>
    <w:rsid w:val="0045405A"/>
    <w:rsid w:val="0047297C"/>
    <w:rsid w:val="004A4069"/>
    <w:rsid w:val="004F0A65"/>
    <w:rsid w:val="005358BF"/>
    <w:rsid w:val="00565CC9"/>
    <w:rsid w:val="00596849"/>
    <w:rsid w:val="005F08E4"/>
    <w:rsid w:val="00600A76"/>
    <w:rsid w:val="0060770E"/>
    <w:rsid w:val="00622E0E"/>
    <w:rsid w:val="00656374"/>
    <w:rsid w:val="00675CED"/>
    <w:rsid w:val="006B5E5B"/>
    <w:rsid w:val="006B60C0"/>
    <w:rsid w:val="006C0DA2"/>
    <w:rsid w:val="006D759A"/>
    <w:rsid w:val="006E7880"/>
    <w:rsid w:val="00717828"/>
    <w:rsid w:val="00770F22"/>
    <w:rsid w:val="007774D5"/>
    <w:rsid w:val="007B5E6C"/>
    <w:rsid w:val="007C2AB5"/>
    <w:rsid w:val="007D2B76"/>
    <w:rsid w:val="007D31AF"/>
    <w:rsid w:val="007F4B8F"/>
    <w:rsid w:val="00854D14"/>
    <w:rsid w:val="00876532"/>
    <w:rsid w:val="008F31A0"/>
    <w:rsid w:val="00933A09"/>
    <w:rsid w:val="00947917"/>
    <w:rsid w:val="00961E51"/>
    <w:rsid w:val="009A2C21"/>
    <w:rsid w:val="009A3FF7"/>
    <w:rsid w:val="009D7617"/>
    <w:rsid w:val="009E390A"/>
    <w:rsid w:val="009F4258"/>
    <w:rsid w:val="00A06496"/>
    <w:rsid w:val="00A11CBB"/>
    <w:rsid w:val="00A418AE"/>
    <w:rsid w:val="00AB0B66"/>
    <w:rsid w:val="00B04424"/>
    <w:rsid w:val="00B77009"/>
    <w:rsid w:val="00BC495C"/>
    <w:rsid w:val="00BD6D99"/>
    <w:rsid w:val="00BE17F3"/>
    <w:rsid w:val="00BE40D4"/>
    <w:rsid w:val="00BE7843"/>
    <w:rsid w:val="00BF1B09"/>
    <w:rsid w:val="00C560E9"/>
    <w:rsid w:val="00C64C70"/>
    <w:rsid w:val="00CA764D"/>
    <w:rsid w:val="00CF3B52"/>
    <w:rsid w:val="00D11FCD"/>
    <w:rsid w:val="00D12499"/>
    <w:rsid w:val="00D14E73"/>
    <w:rsid w:val="00D22341"/>
    <w:rsid w:val="00D40F9D"/>
    <w:rsid w:val="00D5425B"/>
    <w:rsid w:val="00DC1E09"/>
    <w:rsid w:val="00DC6BDB"/>
    <w:rsid w:val="00DE20BF"/>
    <w:rsid w:val="00DF1BB9"/>
    <w:rsid w:val="00DF26DC"/>
    <w:rsid w:val="00E3795B"/>
    <w:rsid w:val="00E54510"/>
    <w:rsid w:val="00E56750"/>
    <w:rsid w:val="00E623C2"/>
    <w:rsid w:val="00EA6799"/>
    <w:rsid w:val="00ED0F31"/>
    <w:rsid w:val="00F02C20"/>
    <w:rsid w:val="00F1401D"/>
    <w:rsid w:val="00F15D25"/>
    <w:rsid w:val="00F21707"/>
    <w:rsid w:val="00F84FF7"/>
    <w:rsid w:val="00F94EA7"/>
    <w:rsid w:val="00FC4E74"/>
    <w:rsid w:val="00FE30A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917"/>
    <w:pPr>
      <w:spacing w:before="100" w:beforeAutospacing="1" w:after="100" w:afterAutospacing="1"/>
      <w:jc w:val="left"/>
    </w:pPr>
    <w:rPr>
      <w:rFonts w:eastAsia="Times New Roman" w:cs="Times New Roman"/>
      <w:sz w:val="24"/>
      <w:szCs w:val="24"/>
      <w:lang w:eastAsia="vi-VN"/>
    </w:rPr>
  </w:style>
  <w:style w:type="paragraph" w:styleId="BodyText">
    <w:name w:val="Body Text"/>
    <w:basedOn w:val="Normal"/>
    <w:link w:val="BodyTextChar"/>
    <w:rsid w:val="00BF1B09"/>
    <w:pPr>
      <w:spacing w:before="60" w:line="264" w:lineRule="auto"/>
      <w:jc w:val="center"/>
    </w:pPr>
    <w:rPr>
      <w:rFonts w:ascii=".VnTime" w:eastAsia="Times New Roman" w:hAnsi=".VnTime" w:cs="Times New Roman"/>
      <w:b/>
      <w:sz w:val="26"/>
      <w:szCs w:val="20"/>
      <w:lang w:val="en-US"/>
    </w:rPr>
  </w:style>
  <w:style w:type="character" w:customStyle="1" w:styleId="BodyTextChar">
    <w:name w:val="Body Text Char"/>
    <w:basedOn w:val="DefaultParagraphFont"/>
    <w:link w:val="BodyText"/>
    <w:rsid w:val="00BF1B09"/>
    <w:rPr>
      <w:rFonts w:ascii=".VnTime" w:eastAsia="Times New Roman" w:hAnsi=".VnTime" w:cs="Times New Roman"/>
      <w:b/>
      <w:sz w:val="26"/>
      <w:szCs w:val="20"/>
      <w:lang w:val="en-US"/>
    </w:rPr>
  </w:style>
  <w:style w:type="paragraph" w:styleId="Header">
    <w:name w:val="header"/>
    <w:basedOn w:val="Normal"/>
    <w:link w:val="HeaderChar"/>
    <w:uiPriority w:val="99"/>
    <w:unhideWhenUsed/>
    <w:rsid w:val="006C0DA2"/>
    <w:pPr>
      <w:tabs>
        <w:tab w:val="center" w:pos="4513"/>
        <w:tab w:val="right" w:pos="9026"/>
      </w:tabs>
      <w:spacing w:before="0"/>
    </w:pPr>
  </w:style>
  <w:style w:type="character" w:customStyle="1" w:styleId="HeaderChar">
    <w:name w:val="Header Char"/>
    <w:basedOn w:val="DefaultParagraphFont"/>
    <w:link w:val="Header"/>
    <w:uiPriority w:val="99"/>
    <w:rsid w:val="006C0DA2"/>
  </w:style>
  <w:style w:type="paragraph" w:styleId="Footer">
    <w:name w:val="footer"/>
    <w:basedOn w:val="Normal"/>
    <w:link w:val="FooterChar"/>
    <w:uiPriority w:val="99"/>
    <w:unhideWhenUsed/>
    <w:rsid w:val="006C0DA2"/>
    <w:pPr>
      <w:tabs>
        <w:tab w:val="center" w:pos="4513"/>
        <w:tab w:val="right" w:pos="9026"/>
      </w:tabs>
      <w:spacing w:before="0"/>
    </w:pPr>
  </w:style>
  <w:style w:type="character" w:customStyle="1" w:styleId="FooterChar">
    <w:name w:val="Footer Char"/>
    <w:basedOn w:val="DefaultParagraphFont"/>
    <w:link w:val="Footer"/>
    <w:uiPriority w:val="99"/>
    <w:rsid w:val="006C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917"/>
    <w:pPr>
      <w:spacing w:before="100" w:beforeAutospacing="1" w:after="100" w:afterAutospacing="1"/>
      <w:jc w:val="left"/>
    </w:pPr>
    <w:rPr>
      <w:rFonts w:eastAsia="Times New Roman" w:cs="Times New Roman"/>
      <w:sz w:val="24"/>
      <w:szCs w:val="24"/>
      <w:lang w:eastAsia="vi-VN"/>
    </w:rPr>
  </w:style>
  <w:style w:type="paragraph" w:styleId="BodyText">
    <w:name w:val="Body Text"/>
    <w:basedOn w:val="Normal"/>
    <w:link w:val="BodyTextChar"/>
    <w:rsid w:val="00BF1B09"/>
    <w:pPr>
      <w:spacing w:before="60" w:line="264" w:lineRule="auto"/>
      <w:jc w:val="center"/>
    </w:pPr>
    <w:rPr>
      <w:rFonts w:ascii=".VnTime" w:eastAsia="Times New Roman" w:hAnsi=".VnTime" w:cs="Times New Roman"/>
      <w:b/>
      <w:sz w:val="26"/>
      <w:szCs w:val="20"/>
      <w:lang w:val="en-US"/>
    </w:rPr>
  </w:style>
  <w:style w:type="character" w:customStyle="1" w:styleId="BodyTextChar">
    <w:name w:val="Body Text Char"/>
    <w:basedOn w:val="DefaultParagraphFont"/>
    <w:link w:val="BodyText"/>
    <w:rsid w:val="00BF1B09"/>
    <w:rPr>
      <w:rFonts w:ascii=".VnTime" w:eastAsia="Times New Roman" w:hAnsi=".VnTime" w:cs="Times New Roman"/>
      <w:b/>
      <w:sz w:val="26"/>
      <w:szCs w:val="20"/>
      <w:lang w:val="en-US"/>
    </w:rPr>
  </w:style>
  <w:style w:type="paragraph" w:styleId="Header">
    <w:name w:val="header"/>
    <w:basedOn w:val="Normal"/>
    <w:link w:val="HeaderChar"/>
    <w:uiPriority w:val="99"/>
    <w:unhideWhenUsed/>
    <w:rsid w:val="006C0DA2"/>
    <w:pPr>
      <w:tabs>
        <w:tab w:val="center" w:pos="4513"/>
        <w:tab w:val="right" w:pos="9026"/>
      </w:tabs>
      <w:spacing w:before="0"/>
    </w:pPr>
  </w:style>
  <w:style w:type="character" w:customStyle="1" w:styleId="HeaderChar">
    <w:name w:val="Header Char"/>
    <w:basedOn w:val="DefaultParagraphFont"/>
    <w:link w:val="Header"/>
    <w:uiPriority w:val="99"/>
    <w:rsid w:val="006C0DA2"/>
  </w:style>
  <w:style w:type="paragraph" w:styleId="Footer">
    <w:name w:val="footer"/>
    <w:basedOn w:val="Normal"/>
    <w:link w:val="FooterChar"/>
    <w:uiPriority w:val="99"/>
    <w:unhideWhenUsed/>
    <w:rsid w:val="006C0DA2"/>
    <w:pPr>
      <w:tabs>
        <w:tab w:val="center" w:pos="4513"/>
        <w:tab w:val="right" w:pos="9026"/>
      </w:tabs>
      <w:spacing w:before="0"/>
    </w:pPr>
  </w:style>
  <w:style w:type="character" w:customStyle="1" w:styleId="FooterChar">
    <w:name w:val="Footer Char"/>
    <w:basedOn w:val="DefaultParagraphFont"/>
    <w:link w:val="Footer"/>
    <w:uiPriority w:val="99"/>
    <w:rsid w:val="006C0DA2"/>
  </w:style>
</w:styles>
</file>

<file path=word/webSettings.xml><?xml version="1.0" encoding="utf-8"?>
<w:webSettings xmlns:r="http://schemas.openxmlformats.org/officeDocument/2006/relationships" xmlns:w="http://schemas.openxmlformats.org/wordprocessingml/2006/main">
  <w:divs>
    <w:div w:id="77287069">
      <w:bodyDiv w:val="1"/>
      <w:marLeft w:val="0"/>
      <w:marRight w:val="0"/>
      <w:marTop w:val="0"/>
      <w:marBottom w:val="0"/>
      <w:divBdr>
        <w:top w:val="none" w:sz="0" w:space="0" w:color="auto"/>
        <w:left w:val="none" w:sz="0" w:space="0" w:color="auto"/>
        <w:bottom w:val="none" w:sz="0" w:space="0" w:color="auto"/>
        <w:right w:val="none" w:sz="0" w:space="0" w:color="auto"/>
      </w:divBdr>
    </w:div>
    <w:div w:id="5895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0BFB4-BB5D-444A-AC44-938342379DFD}"/>
</file>

<file path=customXml/itemProps2.xml><?xml version="1.0" encoding="utf-8"?>
<ds:datastoreItem xmlns:ds="http://schemas.openxmlformats.org/officeDocument/2006/customXml" ds:itemID="{2E6A4101-77B6-441F-88BC-878713C6189B}"/>
</file>

<file path=customXml/itemProps3.xml><?xml version="1.0" encoding="utf-8"?>
<ds:datastoreItem xmlns:ds="http://schemas.openxmlformats.org/officeDocument/2006/customXml" ds:itemID="{02260F5A-0AEB-419C-8963-FC33E53021B2}"/>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qqqq</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AnKhang</cp:lastModifiedBy>
  <cp:revision>7</cp:revision>
  <cp:lastPrinted>2017-11-20T08:54:00Z</cp:lastPrinted>
  <dcterms:created xsi:type="dcterms:W3CDTF">2017-12-11T02:01:00Z</dcterms:created>
  <dcterms:modified xsi:type="dcterms:W3CDTF">2017-12-25T07:08:00Z</dcterms:modified>
</cp:coreProperties>
</file>