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gridCol w:w="5812"/>
      </w:tblGrid>
      <w:tr w:rsidR="00A73E7A" w:rsidTr="005C5CA5">
        <w:tc>
          <w:tcPr>
            <w:tcW w:w="3964" w:type="dxa"/>
          </w:tcPr>
          <w:p w:rsidR="00A73E7A" w:rsidRPr="005C5CA5" w:rsidRDefault="00AE1E82" w:rsidP="00A73E7A">
            <w:pPr>
              <w:jc w:val="center"/>
              <w:rPr>
                <w:b/>
              </w:rPr>
            </w:pPr>
            <w:r>
              <w:rPr>
                <w:b/>
                <w:noProof/>
              </w:rPr>
              <w:pict>
                <v:line id="Straight Connector 2" o:spid="_x0000_s1026" style="position:absolute;left:0;text-align:left;z-index:251660288;visibility:visible" from="33.2pt,18.3pt" to="153.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" strokecolor="black [3200]" strokeweight=".5pt">
                  <v:stroke joinstyle="miter"/>
                </v:line>
              </w:pict>
            </w:r>
            <w:r w:rsidR="00A73E7A" w:rsidRPr="005C5CA5">
              <w:rPr>
                <w:b/>
              </w:rPr>
              <w:t>BỘ GIAO THÔNG VẬN TẢI</w:t>
            </w:r>
          </w:p>
        </w:tc>
        <w:tc>
          <w:tcPr>
            <w:tcW w:w="5812" w:type="dxa"/>
          </w:tcPr>
          <w:p w:rsidR="00A73E7A" w:rsidRPr="005C5CA5" w:rsidRDefault="00A73E7A" w:rsidP="00A73E7A">
            <w:pPr>
              <w:jc w:val="center"/>
              <w:rPr>
                <w:b/>
              </w:rPr>
            </w:pPr>
            <w:r w:rsidRPr="005C5CA5">
              <w:rPr>
                <w:b/>
              </w:rPr>
              <w:t>CỘNG HÒA XÃ HỘI CHỦ NGHĨA VIỆT NAM</w:t>
            </w:r>
          </w:p>
          <w:p w:rsidR="00A73E7A" w:rsidRPr="005C5CA5" w:rsidRDefault="00A73E7A" w:rsidP="00A73E7A">
            <w:pPr>
              <w:jc w:val="center"/>
              <w:rPr>
                <w:b/>
              </w:rPr>
            </w:pPr>
            <w:r w:rsidRPr="005C5CA5">
              <w:rPr>
                <w:b/>
              </w:rPr>
              <w:t>Độc lập – Tự do – Hạnh phúc</w:t>
            </w:r>
          </w:p>
          <w:p w:rsidR="00A73E7A" w:rsidRDefault="00AE1E82" w:rsidP="00A73E7A">
            <w:pPr>
              <w:jc w:val="center"/>
            </w:pPr>
            <w:r w:rsidRPr="00AE1E82">
              <w:rPr>
                <w:b/>
                <w:noProof/>
              </w:rPr>
              <w:pict>
                <v:line id="Straight Connector 3" o:spid="_x0000_s1028" style="position:absolute;left:0;text-align:left;z-index:251661312;visibility:visible" from="71.95pt,1.9pt" to="200.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" strokecolor="black [3200]" strokeweight=".5pt">
                  <v:stroke joinstyle="miter"/>
                </v:line>
              </w:pict>
            </w:r>
          </w:p>
        </w:tc>
      </w:tr>
      <w:tr w:rsidR="00A73E7A" w:rsidTr="005C5CA5">
        <w:tc>
          <w:tcPr>
            <w:tcW w:w="3964" w:type="dxa"/>
          </w:tcPr>
          <w:p w:rsidR="00A73E7A" w:rsidRDefault="00A73E7A" w:rsidP="004805E8">
            <w:pPr>
              <w:jc w:val="center"/>
            </w:pPr>
            <w:r>
              <w:t xml:space="preserve">Số: </w:t>
            </w:r>
            <w:r w:rsidR="004805E8">
              <w:t>30</w:t>
            </w:r>
            <w:r>
              <w:t>/201</w:t>
            </w:r>
            <w:r w:rsidR="00D116A8">
              <w:t>8</w:t>
            </w:r>
            <w:r w:rsidR="005C5CA5">
              <w:t>/TT</w:t>
            </w:r>
            <w:r>
              <w:t>-BGTVT</w:t>
            </w:r>
          </w:p>
        </w:tc>
        <w:tc>
          <w:tcPr>
            <w:tcW w:w="5812" w:type="dxa"/>
          </w:tcPr>
          <w:p w:rsidR="00A73E7A" w:rsidRPr="00A73E7A" w:rsidRDefault="00A73E7A" w:rsidP="004805E8">
            <w:pPr>
              <w:jc w:val="right"/>
              <w:rPr>
                <w:i/>
              </w:rPr>
            </w:pPr>
            <w:r w:rsidRPr="00A73E7A">
              <w:rPr>
                <w:i/>
              </w:rPr>
              <w:t>Hà Nộ</w:t>
            </w:r>
            <w:r w:rsidR="004805E8">
              <w:rPr>
                <w:i/>
              </w:rPr>
              <w:t>i, ngày 14 tháng 5</w:t>
            </w:r>
            <w:r w:rsidRPr="00A73E7A">
              <w:rPr>
                <w:i/>
              </w:rPr>
              <w:t xml:space="preserve"> năm 201</w:t>
            </w:r>
            <w:r w:rsidR="00D85E84">
              <w:rPr>
                <w:i/>
              </w:rPr>
              <w:t>8</w:t>
            </w:r>
          </w:p>
        </w:tc>
      </w:tr>
    </w:tbl>
    <w:p w:rsidR="00CB6839" w:rsidRDefault="00CB6839" w:rsidP="00A73E7A">
      <w:pPr>
        <w:jc w:val="center"/>
      </w:pPr>
    </w:p>
    <w:p w:rsidR="00A73E7A" w:rsidRPr="005C5CA5" w:rsidRDefault="00A73E7A" w:rsidP="00A73E7A">
      <w:pPr>
        <w:jc w:val="center"/>
        <w:rPr>
          <w:b/>
          <w:sz w:val="32"/>
        </w:rPr>
      </w:pPr>
      <w:r w:rsidRPr="005C5CA5">
        <w:rPr>
          <w:b/>
          <w:sz w:val="32"/>
        </w:rPr>
        <w:t>THÔNG TƯ</w:t>
      </w:r>
    </w:p>
    <w:p w:rsidR="00A73E7A" w:rsidRPr="005C5CA5" w:rsidRDefault="00C71A70" w:rsidP="005C5CA5">
      <w:pPr>
        <w:spacing w:after="0" w:line="240" w:lineRule="auto"/>
        <w:jc w:val="center"/>
        <w:rPr>
          <w:b/>
          <w:sz w:val="28"/>
        </w:rPr>
      </w:pPr>
      <w:r>
        <w:rPr>
          <w:b/>
          <w:sz w:val="28"/>
        </w:rPr>
        <w:t>B</w:t>
      </w:r>
      <w:r w:rsidR="00A73E7A" w:rsidRPr="005C5CA5">
        <w:rPr>
          <w:b/>
          <w:sz w:val="28"/>
        </w:rPr>
        <w:t>an hành 0</w:t>
      </w:r>
      <w:r w:rsidR="00626E0F">
        <w:rPr>
          <w:b/>
          <w:sz w:val="28"/>
        </w:rPr>
        <w:t>2</w:t>
      </w:r>
      <w:r w:rsidR="00A73E7A" w:rsidRPr="005C5CA5">
        <w:rPr>
          <w:b/>
          <w:sz w:val="28"/>
        </w:rPr>
        <w:t xml:space="preserve"> Quy chuẩn kỹ thuật quốc gia</w:t>
      </w:r>
    </w:p>
    <w:p w:rsidR="00A73E7A" w:rsidRPr="005C5CA5" w:rsidRDefault="00AE1E82" w:rsidP="005C5CA5">
      <w:pPr>
        <w:spacing w:after="0" w:line="240" w:lineRule="auto"/>
        <w:jc w:val="center"/>
        <w:rPr>
          <w:b/>
          <w:sz w:val="28"/>
        </w:rPr>
      </w:pPr>
      <w:r>
        <w:rPr>
          <w:b/>
          <w:sz w:val="28"/>
        </w:rPr>
        <w:pict>
          <v:line id="Straight Connector 1" o:spid="_x0000_s1027" style="position:absolute;left:0;text-align:left;z-index:251659264;visibility:visible" from="164.6pt,19.85pt" to="313.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" strokecolor="black [3200]" strokeweight=".5pt">
            <v:stroke joinstyle="miter"/>
          </v:line>
        </w:pict>
      </w:r>
      <w:r w:rsidR="005C5CA5">
        <w:rPr>
          <w:b/>
          <w:sz w:val="28"/>
        </w:rPr>
        <w:t>v</w:t>
      </w:r>
      <w:r w:rsidR="00A73E7A" w:rsidRPr="005C5CA5">
        <w:rPr>
          <w:b/>
          <w:sz w:val="28"/>
        </w:rPr>
        <w:t>ề phương tiện giao thông đường sắt</w:t>
      </w:r>
    </w:p>
    <w:p w:rsidR="00A73E7A" w:rsidRPr="00A73E7A" w:rsidRDefault="00A73E7A" w:rsidP="00A73E7A">
      <w:pPr>
        <w:jc w:val="center"/>
        <w:rPr>
          <w:b/>
        </w:rPr>
      </w:pPr>
    </w:p>
    <w:p w:rsidR="006A3B44" w:rsidRPr="006A3B44" w:rsidRDefault="006A3B44" w:rsidP="006A3B44">
      <w:pPr>
        <w:spacing w:before="120" w:after="120" w:line="420" w:lineRule="exact"/>
        <w:ind w:firstLine="720"/>
        <w:contextualSpacing/>
        <w:jc w:val="both"/>
        <w:rPr>
          <w:i/>
          <w:iCs/>
          <w:sz w:val="28"/>
          <w:szCs w:val="28"/>
        </w:rPr>
      </w:pPr>
      <w:r w:rsidRPr="006A3B44">
        <w:rPr>
          <w:i/>
          <w:iCs/>
          <w:sz w:val="28"/>
          <w:szCs w:val="28"/>
        </w:rPr>
        <w:t xml:space="preserve">Căn cứ Luật Đường sắt số </w:t>
      </w:r>
      <w:r w:rsidRPr="00AF2B47">
        <w:rPr>
          <w:i/>
          <w:iCs/>
          <w:sz w:val="28"/>
          <w:szCs w:val="28"/>
        </w:rPr>
        <w:t>06/2017/QH14 ngày 16 tháng 6 năm 2017</w:t>
      </w:r>
      <w:r w:rsidRPr="006A3B44">
        <w:rPr>
          <w:i/>
          <w:iCs/>
          <w:sz w:val="28"/>
          <w:szCs w:val="28"/>
        </w:rPr>
        <w:t>;</w:t>
      </w:r>
    </w:p>
    <w:p w:rsidR="00C71A70" w:rsidRDefault="00C71A70" w:rsidP="00C71A70">
      <w:pPr>
        <w:spacing w:before="120" w:after="120" w:line="420" w:lineRule="exact"/>
        <w:ind w:firstLine="720"/>
        <w:contextualSpacing/>
        <w:jc w:val="both"/>
        <w:rPr>
          <w:i/>
          <w:iCs/>
          <w:sz w:val="28"/>
          <w:szCs w:val="28"/>
        </w:rPr>
      </w:pPr>
      <w:r w:rsidRPr="00AF5A8F">
        <w:rPr>
          <w:i/>
          <w:iCs/>
          <w:sz w:val="28"/>
          <w:szCs w:val="28"/>
        </w:rPr>
        <w:t>Căn cứ Luật Chất lượng sản phẩm, hàng hóa số 05/2007/QH12 ngày 21 tháng 11 năm 2007;</w:t>
      </w:r>
    </w:p>
    <w:p w:rsidR="00A73E7A" w:rsidRPr="006A3B44" w:rsidRDefault="00A73E7A" w:rsidP="006A3B44">
      <w:pPr>
        <w:spacing w:before="120" w:after="120" w:line="420" w:lineRule="exact"/>
        <w:ind w:firstLine="720"/>
        <w:contextualSpacing/>
        <w:jc w:val="both"/>
        <w:rPr>
          <w:i/>
          <w:iCs/>
          <w:sz w:val="28"/>
          <w:szCs w:val="28"/>
        </w:rPr>
      </w:pPr>
      <w:r w:rsidRPr="006A3B44">
        <w:rPr>
          <w:i/>
          <w:iCs/>
          <w:sz w:val="28"/>
          <w:szCs w:val="28"/>
        </w:rPr>
        <w:t xml:space="preserve">Căn cứ Luật Tiêu chuẩn và Quy chuẩn kỹ thuật </w:t>
      </w:r>
      <w:r w:rsidR="00B30613" w:rsidRPr="006A3B44">
        <w:rPr>
          <w:i/>
          <w:iCs/>
          <w:sz w:val="28"/>
          <w:szCs w:val="28"/>
        </w:rPr>
        <w:t>số 68/2006/QH11</w:t>
      </w:r>
      <w:r w:rsidR="00D712DD" w:rsidRPr="006A3B44">
        <w:rPr>
          <w:i/>
          <w:iCs/>
          <w:sz w:val="28"/>
          <w:szCs w:val="28"/>
        </w:rPr>
        <w:t xml:space="preserve"> </w:t>
      </w:r>
      <w:r w:rsidRPr="006A3B44">
        <w:rPr>
          <w:i/>
          <w:iCs/>
          <w:sz w:val="28"/>
          <w:szCs w:val="28"/>
        </w:rPr>
        <w:t>ngày 29 tháng 6 năm 2006;</w:t>
      </w:r>
    </w:p>
    <w:p w:rsidR="00A73E7A" w:rsidRPr="006A3B44" w:rsidRDefault="00A73E7A" w:rsidP="006A3B44">
      <w:pPr>
        <w:spacing w:before="120" w:after="120" w:line="420" w:lineRule="exact"/>
        <w:ind w:firstLine="720"/>
        <w:contextualSpacing/>
        <w:jc w:val="both"/>
        <w:rPr>
          <w:i/>
          <w:iCs/>
          <w:sz w:val="28"/>
          <w:szCs w:val="28"/>
        </w:rPr>
      </w:pPr>
      <w:r w:rsidRPr="006A3B44">
        <w:rPr>
          <w:i/>
          <w:iCs/>
          <w:sz w:val="28"/>
          <w:szCs w:val="28"/>
        </w:rPr>
        <w:t xml:space="preserve">Căn cứ Nghị định số 12/2017/NĐ-CP ngày 10 tháng </w:t>
      </w:r>
      <w:r w:rsidR="000F0142">
        <w:rPr>
          <w:i/>
          <w:iCs/>
          <w:sz w:val="28"/>
          <w:szCs w:val="28"/>
        </w:rPr>
        <w:t>0</w:t>
      </w:r>
      <w:r w:rsidRPr="006A3B44">
        <w:rPr>
          <w:i/>
          <w:iCs/>
          <w:sz w:val="28"/>
          <w:szCs w:val="28"/>
        </w:rPr>
        <w:t>2 năm 2017 của Chính phủ quy định chức năng, nhiệm vụ, quyền hạn và cơ cấu tổ chức của Bộ Giao thông vận tải;</w:t>
      </w:r>
    </w:p>
    <w:p w:rsidR="00A73E7A" w:rsidRPr="00EF3182" w:rsidRDefault="00D81064" w:rsidP="00D81064">
      <w:pPr>
        <w:spacing w:before="120" w:after="120" w:line="420" w:lineRule="exact"/>
        <w:ind w:firstLine="720"/>
        <w:contextualSpacing/>
        <w:jc w:val="both"/>
        <w:rPr>
          <w:i/>
          <w:sz w:val="28"/>
        </w:rPr>
      </w:pPr>
      <w:r>
        <w:rPr>
          <w:i/>
          <w:sz w:val="28"/>
        </w:rPr>
        <w:t>Theo</w:t>
      </w:r>
      <w:r w:rsidR="00A73E7A" w:rsidRPr="00EF3182">
        <w:rPr>
          <w:i/>
          <w:sz w:val="28"/>
        </w:rPr>
        <w:t xml:space="preserve"> đề nghị của Vụ trưởng Vụ Khoa học - Công nghệ và Cục trưởng Cục Đăng kiểm Việt Nam</w:t>
      </w:r>
      <w:r>
        <w:rPr>
          <w:i/>
          <w:sz w:val="28"/>
        </w:rPr>
        <w:t>;</w:t>
      </w:r>
    </w:p>
    <w:p w:rsidR="00D81064" w:rsidRPr="00D81064" w:rsidRDefault="00D81064" w:rsidP="00D81064">
      <w:pPr>
        <w:spacing w:after="60" w:line="240" w:lineRule="auto"/>
        <w:ind w:firstLine="720"/>
        <w:jc w:val="both"/>
        <w:rPr>
          <w:i/>
          <w:sz w:val="2"/>
        </w:rPr>
      </w:pPr>
    </w:p>
    <w:p w:rsidR="00C71A70" w:rsidRPr="00C71A70" w:rsidRDefault="00A73E7A" w:rsidP="00C71A70">
      <w:pPr>
        <w:spacing w:line="360" w:lineRule="auto"/>
        <w:ind w:firstLine="720"/>
        <w:jc w:val="both"/>
        <w:rPr>
          <w:i/>
          <w:sz w:val="28"/>
        </w:rPr>
      </w:pPr>
      <w:r w:rsidRPr="00C71A70">
        <w:rPr>
          <w:i/>
          <w:sz w:val="28"/>
        </w:rPr>
        <w:t xml:space="preserve">Bộ trưởng Bộ Giao thông vận tải </w:t>
      </w:r>
      <w:r w:rsidR="00C71A70">
        <w:rPr>
          <w:i/>
          <w:sz w:val="28"/>
        </w:rPr>
        <w:t>b</w:t>
      </w:r>
      <w:r w:rsidR="00C71A70" w:rsidRPr="00C71A70">
        <w:rPr>
          <w:i/>
          <w:sz w:val="28"/>
        </w:rPr>
        <w:t xml:space="preserve">an hành </w:t>
      </w:r>
      <w:r w:rsidR="00C13811">
        <w:rPr>
          <w:i/>
          <w:sz w:val="28"/>
        </w:rPr>
        <w:t>q</w:t>
      </w:r>
      <w:r w:rsidR="00C71A70" w:rsidRPr="00C71A70">
        <w:rPr>
          <w:i/>
          <w:sz w:val="28"/>
        </w:rPr>
        <w:t>uy chuẩn kỹ thuật quốc gia</w:t>
      </w:r>
      <w:r w:rsidR="00C71A70">
        <w:rPr>
          <w:i/>
          <w:sz w:val="28"/>
        </w:rPr>
        <w:t xml:space="preserve"> </w:t>
      </w:r>
      <w:r w:rsidR="00C71A70" w:rsidRPr="00C71A70">
        <w:rPr>
          <w:i/>
          <w:sz w:val="28"/>
        </w:rPr>
        <w:t>về phương tiện giao thông đường sắt</w:t>
      </w:r>
      <w:r w:rsidR="00916458">
        <w:rPr>
          <w:i/>
          <w:sz w:val="28"/>
        </w:rPr>
        <w:t>.</w:t>
      </w:r>
    </w:p>
    <w:p w:rsidR="00A73E7A" w:rsidRPr="00EF3182" w:rsidRDefault="00A73E7A" w:rsidP="00A73E7A">
      <w:pPr>
        <w:spacing w:line="360" w:lineRule="auto"/>
        <w:ind w:firstLine="720"/>
        <w:jc w:val="both"/>
        <w:rPr>
          <w:sz w:val="28"/>
        </w:rPr>
      </w:pPr>
      <w:r w:rsidRPr="00EF3182">
        <w:rPr>
          <w:b/>
          <w:sz w:val="28"/>
        </w:rPr>
        <w:t>Điều 1</w:t>
      </w:r>
      <w:r w:rsidRPr="00EF3182">
        <w:rPr>
          <w:sz w:val="28"/>
        </w:rPr>
        <w:t xml:space="preserve">. </w:t>
      </w:r>
      <w:r w:rsidR="000D7C58" w:rsidRPr="00EF3182">
        <w:rPr>
          <w:sz w:val="28"/>
        </w:rPr>
        <w:t>B</w:t>
      </w:r>
      <w:r w:rsidR="00C65178" w:rsidRPr="00EF3182">
        <w:rPr>
          <w:sz w:val="28"/>
        </w:rPr>
        <w:t xml:space="preserve">an hành </w:t>
      </w:r>
      <w:r w:rsidR="000D7C58" w:rsidRPr="00EF3182">
        <w:rPr>
          <w:sz w:val="28"/>
        </w:rPr>
        <w:t xml:space="preserve">kèm theo Thông tư này </w:t>
      </w:r>
      <w:r w:rsidR="00C65178" w:rsidRPr="00EF3182">
        <w:rPr>
          <w:sz w:val="28"/>
        </w:rPr>
        <w:t>02 quy chuẩn kỹ thuật quốc gia</w:t>
      </w:r>
      <w:r w:rsidR="002C2D7B" w:rsidRPr="00EF3182">
        <w:rPr>
          <w:sz w:val="28"/>
        </w:rPr>
        <w:t xml:space="preserve"> </w:t>
      </w:r>
      <w:r w:rsidR="000D7C58" w:rsidRPr="00EF3182">
        <w:rPr>
          <w:sz w:val="28"/>
        </w:rPr>
        <w:t xml:space="preserve">về phương tiện giao thông đường sắt </w:t>
      </w:r>
      <w:r w:rsidR="002C2D7B" w:rsidRPr="00EF3182">
        <w:rPr>
          <w:sz w:val="28"/>
        </w:rPr>
        <w:t>sau</w:t>
      </w:r>
      <w:r w:rsidR="000D7C58" w:rsidRPr="00EF3182">
        <w:rPr>
          <w:sz w:val="28"/>
        </w:rPr>
        <w:t xml:space="preserve"> đây</w:t>
      </w:r>
      <w:r w:rsidRPr="00EF3182">
        <w:rPr>
          <w:sz w:val="28"/>
        </w:rPr>
        <w:t>:</w:t>
      </w:r>
    </w:p>
    <w:p w:rsidR="00A73E7A" w:rsidRPr="00EF3182" w:rsidRDefault="00A73E7A" w:rsidP="00C95FC2">
      <w:pPr>
        <w:pStyle w:val="ListParagraph"/>
        <w:numPr>
          <w:ilvl w:val="0"/>
          <w:numId w:val="1"/>
        </w:numPr>
        <w:tabs>
          <w:tab w:val="left" w:pos="993"/>
        </w:tabs>
        <w:spacing w:line="360" w:lineRule="auto"/>
        <w:ind w:left="0" w:firstLine="720"/>
        <w:jc w:val="both"/>
        <w:rPr>
          <w:sz w:val="28"/>
        </w:rPr>
      </w:pPr>
      <w:r w:rsidRPr="00EF3182">
        <w:rPr>
          <w:sz w:val="28"/>
        </w:rPr>
        <w:t>Quy chuẩn kỹ thuật quốc gia về yêu cầu an toàn kỹ thuật và bảo vệ môi trường đối với phương tiện giao thông đường sắt khi kiểm tra định kỳ</w:t>
      </w:r>
    </w:p>
    <w:p w:rsidR="00A73E7A" w:rsidRPr="00EF3182" w:rsidRDefault="00A73E7A" w:rsidP="00C95FC2">
      <w:pPr>
        <w:pStyle w:val="ListParagraph"/>
        <w:spacing w:line="360" w:lineRule="auto"/>
        <w:ind w:left="993"/>
        <w:jc w:val="both"/>
        <w:rPr>
          <w:sz w:val="28"/>
        </w:rPr>
      </w:pPr>
      <w:r w:rsidRPr="00EF3182">
        <w:rPr>
          <w:sz w:val="28"/>
        </w:rPr>
        <w:t>Số hiệu: QCVN 15</w:t>
      </w:r>
      <w:r w:rsidR="00C95FC2" w:rsidRPr="00EF3182">
        <w:rPr>
          <w:sz w:val="28"/>
        </w:rPr>
        <w:t xml:space="preserve"> </w:t>
      </w:r>
      <w:r w:rsidRPr="00EF3182">
        <w:rPr>
          <w:sz w:val="28"/>
        </w:rPr>
        <w:t>:</w:t>
      </w:r>
      <w:r w:rsidR="00C95FC2" w:rsidRPr="00EF3182">
        <w:rPr>
          <w:sz w:val="28"/>
        </w:rPr>
        <w:t xml:space="preserve"> </w:t>
      </w:r>
      <w:r w:rsidRPr="00EF3182">
        <w:rPr>
          <w:sz w:val="28"/>
        </w:rPr>
        <w:t>201</w:t>
      </w:r>
      <w:r w:rsidR="00C65178" w:rsidRPr="00EF3182">
        <w:rPr>
          <w:sz w:val="28"/>
        </w:rPr>
        <w:t>8</w:t>
      </w:r>
      <w:r w:rsidRPr="00EF3182">
        <w:rPr>
          <w:sz w:val="28"/>
        </w:rPr>
        <w:t>/BGTVT.</w:t>
      </w:r>
    </w:p>
    <w:p w:rsidR="00A73E7A" w:rsidRPr="00EF3182" w:rsidRDefault="00A73E7A" w:rsidP="000D7C58">
      <w:pPr>
        <w:pStyle w:val="ListParagraph"/>
        <w:numPr>
          <w:ilvl w:val="0"/>
          <w:numId w:val="1"/>
        </w:numPr>
        <w:tabs>
          <w:tab w:val="left" w:pos="993"/>
        </w:tabs>
        <w:spacing w:line="360" w:lineRule="auto"/>
        <w:ind w:left="0" w:firstLine="720"/>
        <w:jc w:val="both"/>
        <w:rPr>
          <w:sz w:val="28"/>
        </w:rPr>
      </w:pPr>
      <w:r w:rsidRPr="00EF3182">
        <w:rPr>
          <w:sz w:val="28"/>
        </w:rPr>
        <w:t>Quy chuẩn kỹ thuật quốc gia về kiểm tra, nghiệm thu toa xe khi sản xuất, lắp ráp và nhập khẩu</w:t>
      </w:r>
    </w:p>
    <w:p w:rsidR="00A73E7A" w:rsidRPr="00EF3182" w:rsidRDefault="00A73E7A" w:rsidP="00C95FC2">
      <w:pPr>
        <w:pStyle w:val="ListParagraph"/>
        <w:spacing w:line="360" w:lineRule="auto"/>
        <w:ind w:left="993"/>
        <w:jc w:val="both"/>
        <w:rPr>
          <w:sz w:val="28"/>
        </w:rPr>
      </w:pPr>
      <w:r w:rsidRPr="00EF3182">
        <w:rPr>
          <w:sz w:val="28"/>
        </w:rPr>
        <w:t>Số hiệu: QCVN 18</w:t>
      </w:r>
      <w:r w:rsidR="00C95FC2" w:rsidRPr="00EF3182">
        <w:rPr>
          <w:sz w:val="28"/>
        </w:rPr>
        <w:t xml:space="preserve"> </w:t>
      </w:r>
      <w:r w:rsidRPr="00EF3182">
        <w:rPr>
          <w:sz w:val="28"/>
        </w:rPr>
        <w:t>:</w:t>
      </w:r>
      <w:r w:rsidR="00C95FC2" w:rsidRPr="00EF3182">
        <w:rPr>
          <w:sz w:val="28"/>
        </w:rPr>
        <w:t xml:space="preserve"> </w:t>
      </w:r>
      <w:r w:rsidRPr="00EF3182">
        <w:rPr>
          <w:sz w:val="28"/>
        </w:rPr>
        <w:t>201</w:t>
      </w:r>
      <w:r w:rsidR="00C65178" w:rsidRPr="00EF3182">
        <w:rPr>
          <w:sz w:val="28"/>
        </w:rPr>
        <w:t>8</w:t>
      </w:r>
      <w:r w:rsidRPr="00EF3182">
        <w:rPr>
          <w:sz w:val="28"/>
        </w:rPr>
        <w:t>/BGTVT.</w:t>
      </w:r>
    </w:p>
    <w:p w:rsidR="006278E0" w:rsidRDefault="00A73E7A" w:rsidP="00A73E7A">
      <w:pPr>
        <w:spacing w:line="360" w:lineRule="auto"/>
        <w:jc w:val="both"/>
        <w:rPr>
          <w:sz w:val="28"/>
        </w:rPr>
      </w:pPr>
      <w:r w:rsidRPr="00EF3182">
        <w:rPr>
          <w:sz w:val="28"/>
        </w:rPr>
        <w:tab/>
      </w:r>
      <w:r w:rsidRPr="00EF3182">
        <w:rPr>
          <w:b/>
          <w:sz w:val="28"/>
        </w:rPr>
        <w:t>Điều 2</w:t>
      </w:r>
      <w:r w:rsidRPr="00EF3182">
        <w:rPr>
          <w:sz w:val="28"/>
        </w:rPr>
        <w:t xml:space="preserve">. </w:t>
      </w:r>
      <w:r w:rsidR="003115DA" w:rsidRPr="00EF3182">
        <w:rPr>
          <w:sz w:val="28"/>
        </w:rPr>
        <w:t>Thông tư này có hiệu lực thi hành</w:t>
      </w:r>
      <w:r w:rsidR="00FF2C67">
        <w:rPr>
          <w:sz w:val="28"/>
        </w:rPr>
        <w:t xml:space="preserve"> kể</w:t>
      </w:r>
      <w:r w:rsidR="003115DA" w:rsidRPr="00EF3182">
        <w:rPr>
          <w:sz w:val="28"/>
        </w:rPr>
        <w:t xml:space="preserve"> từ ngày </w:t>
      </w:r>
      <w:r w:rsidR="003115DA">
        <w:rPr>
          <w:sz w:val="28"/>
        </w:rPr>
        <w:t>01</w:t>
      </w:r>
      <w:r w:rsidR="003115DA" w:rsidRPr="00EF3182">
        <w:rPr>
          <w:sz w:val="28"/>
        </w:rPr>
        <w:t xml:space="preserve"> tháng </w:t>
      </w:r>
      <w:r w:rsidR="003115DA">
        <w:rPr>
          <w:sz w:val="28"/>
        </w:rPr>
        <w:t>7</w:t>
      </w:r>
      <w:r w:rsidR="003115DA" w:rsidRPr="00EF3182">
        <w:rPr>
          <w:sz w:val="28"/>
        </w:rPr>
        <w:t xml:space="preserve"> năm 2018</w:t>
      </w:r>
      <w:r w:rsidR="003115DA">
        <w:rPr>
          <w:sz w:val="28"/>
        </w:rPr>
        <w:t xml:space="preserve"> và b</w:t>
      </w:r>
      <w:r w:rsidR="00C95FC2" w:rsidRPr="00EF3182">
        <w:rPr>
          <w:sz w:val="28"/>
        </w:rPr>
        <w:t xml:space="preserve">ãi bỏ </w:t>
      </w:r>
      <w:r w:rsidR="00EF3182" w:rsidRPr="00EF3182">
        <w:rPr>
          <w:sz w:val="28"/>
        </w:rPr>
        <w:t>khoản 1</w:t>
      </w:r>
      <w:r w:rsidR="00814EE1">
        <w:rPr>
          <w:sz w:val="28"/>
        </w:rPr>
        <w:t>,</w:t>
      </w:r>
      <w:r w:rsidR="00EF3182" w:rsidRPr="00EF3182">
        <w:rPr>
          <w:sz w:val="28"/>
        </w:rPr>
        <w:t xml:space="preserve"> khoản 3 Điều 1 </w:t>
      </w:r>
      <w:r w:rsidR="00C95FC2" w:rsidRPr="00EF3182">
        <w:rPr>
          <w:sz w:val="28"/>
        </w:rPr>
        <w:t>Thông tư số 67/2011/</w:t>
      </w:r>
      <w:r w:rsidR="00FF2C67">
        <w:rPr>
          <w:sz w:val="28"/>
        </w:rPr>
        <w:t>TT-</w:t>
      </w:r>
      <w:r w:rsidR="00C95FC2" w:rsidRPr="00EF3182">
        <w:rPr>
          <w:sz w:val="28"/>
        </w:rPr>
        <w:t>BGTVT ngày 29</w:t>
      </w:r>
      <w:r w:rsidR="0077197B">
        <w:rPr>
          <w:sz w:val="28"/>
        </w:rPr>
        <w:t xml:space="preserve"> tháng </w:t>
      </w:r>
      <w:r w:rsidR="00C95FC2" w:rsidRPr="00EF3182">
        <w:rPr>
          <w:sz w:val="28"/>
        </w:rPr>
        <w:t>12</w:t>
      </w:r>
      <w:r w:rsidR="0077197B">
        <w:rPr>
          <w:sz w:val="28"/>
        </w:rPr>
        <w:t xml:space="preserve"> </w:t>
      </w:r>
      <w:r w:rsidR="0077197B">
        <w:rPr>
          <w:sz w:val="28"/>
        </w:rPr>
        <w:lastRenderedPageBreak/>
        <w:t xml:space="preserve">năm </w:t>
      </w:r>
      <w:r w:rsidR="00C95FC2" w:rsidRPr="00EF3182">
        <w:rPr>
          <w:sz w:val="28"/>
        </w:rPr>
        <w:t>2011 của Bộ trưởng Bộ Giao thông vận tải</w:t>
      </w:r>
      <w:r w:rsidR="003115DA">
        <w:rPr>
          <w:sz w:val="28"/>
        </w:rPr>
        <w:t xml:space="preserve"> </w:t>
      </w:r>
      <w:r w:rsidR="006278E0">
        <w:rPr>
          <w:sz w:val="28"/>
        </w:rPr>
        <w:t xml:space="preserve">về việc </w:t>
      </w:r>
      <w:r w:rsidR="006278E0" w:rsidRPr="006278E0">
        <w:rPr>
          <w:sz w:val="28"/>
        </w:rPr>
        <w:t>ban hành 03 Quy chuẩn kỹ thuật quốc gia về phương tiện giao thông đường sắt</w:t>
      </w:r>
      <w:r w:rsidR="006278E0">
        <w:rPr>
          <w:sz w:val="28"/>
        </w:rPr>
        <w:t>.</w:t>
      </w:r>
    </w:p>
    <w:p w:rsidR="00A73E7A" w:rsidRPr="00EF3182" w:rsidRDefault="00A73E7A" w:rsidP="00A73E7A">
      <w:pPr>
        <w:spacing w:line="360" w:lineRule="auto"/>
        <w:jc w:val="both"/>
        <w:rPr>
          <w:sz w:val="28"/>
        </w:rPr>
      </w:pPr>
      <w:r w:rsidRPr="00EF3182">
        <w:rPr>
          <w:sz w:val="28"/>
        </w:rPr>
        <w:tab/>
      </w:r>
      <w:r w:rsidRPr="00EF3182">
        <w:rPr>
          <w:b/>
          <w:sz w:val="28"/>
        </w:rPr>
        <w:t xml:space="preserve">Điều </w:t>
      </w:r>
      <w:r w:rsidR="006278E0">
        <w:rPr>
          <w:b/>
          <w:sz w:val="28"/>
        </w:rPr>
        <w:t>3</w:t>
      </w:r>
      <w:r w:rsidRPr="00EF3182">
        <w:rPr>
          <w:sz w:val="28"/>
        </w:rPr>
        <w:t>. Chánh Văn phòng Bộ, Chánh Thanh tra Bộ, các Vụ trưởng, Cục trưởng Cục Đăng kiểm Việt Nam, Cục trưởng Cục Đường sắt Việt Nam, Thủ trưởng các cơ quan, tổ chức và cá nhân có liên quan chịu trách nhiệm thi hành Thông tư này./.</w:t>
      </w:r>
    </w:p>
    <w:tbl>
      <w:tblPr>
        <w:tblW w:w="0" w:type="auto"/>
        <w:tblLook w:val="04A0"/>
      </w:tblPr>
      <w:tblGrid>
        <w:gridCol w:w="5070"/>
        <w:gridCol w:w="4394"/>
      </w:tblGrid>
      <w:tr w:rsidR="00A73E7A" w:rsidRPr="004805E8" w:rsidTr="004B1271">
        <w:tc>
          <w:tcPr>
            <w:tcW w:w="5070" w:type="dxa"/>
            <w:shd w:val="clear" w:color="auto" w:fill="auto"/>
          </w:tcPr>
          <w:p w:rsidR="00A73E7A" w:rsidRPr="00390D07" w:rsidRDefault="00A73E7A" w:rsidP="00A73E7A">
            <w:pPr>
              <w:pStyle w:val="BodyTextIndent"/>
              <w:spacing w:after="0"/>
              <w:ind w:firstLine="0"/>
              <w:rPr>
                <w:rFonts w:eastAsia="Times New Roman"/>
                <w:b/>
                <w:i/>
                <w:sz w:val="26"/>
                <w:szCs w:val="26"/>
              </w:rPr>
            </w:pPr>
            <w:r w:rsidRPr="00390D07">
              <w:rPr>
                <w:rFonts w:eastAsia="Times New Roman"/>
                <w:i/>
                <w:sz w:val="26"/>
                <w:szCs w:val="26"/>
              </w:rPr>
              <w:softHyphen/>
            </w:r>
            <w:r w:rsidRPr="00390D07">
              <w:rPr>
                <w:rFonts w:eastAsia="Times New Roman"/>
                <w:i/>
                <w:sz w:val="26"/>
                <w:szCs w:val="26"/>
              </w:rPr>
              <w:softHyphen/>
            </w:r>
            <w:r w:rsidRPr="00390D07">
              <w:rPr>
                <w:rFonts w:eastAsia="Times New Roman"/>
                <w:i/>
                <w:sz w:val="26"/>
                <w:szCs w:val="26"/>
              </w:rPr>
              <w:softHyphen/>
            </w:r>
            <w:r w:rsidRPr="00390D07">
              <w:rPr>
                <w:rFonts w:eastAsia="Times New Roman"/>
                <w:i/>
                <w:sz w:val="26"/>
                <w:szCs w:val="26"/>
              </w:rPr>
              <w:softHyphen/>
            </w:r>
            <w:r w:rsidRPr="00390D07">
              <w:rPr>
                <w:rFonts w:eastAsia="Times New Roman"/>
                <w:i/>
                <w:sz w:val="26"/>
                <w:szCs w:val="26"/>
              </w:rPr>
              <w:softHyphen/>
            </w:r>
            <w:r w:rsidRPr="00390D07">
              <w:rPr>
                <w:rFonts w:eastAsia="Times New Roman"/>
                <w:b/>
                <w:i/>
                <w:sz w:val="24"/>
                <w:szCs w:val="26"/>
              </w:rPr>
              <w:t>Nơi nhận:</w:t>
            </w:r>
          </w:p>
          <w:p w:rsidR="00A73E7A" w:rsidRPr="00390D07" w:rsidRDefault="00A73E7A" w:rsidP="00A73E7A">
            <w:pPr>
              <w:spacing w:after="0" w:line="240" w:lineRule="auto"/>
              <w:jc w:val="both"/>
              <w:rPr>
                <w:sz w:val="22"/>
              </w:rPr>
            </w:pPr>
            <w:r w:rsidRPr="00390D07">
              <w:rPr>
                <w:sz w:val="22"/>
              </w:rPr>
              <w:t xml:space="preserve">- Như Điều </w:t>
            </w:r>
            <w:r w:rsidR="006278E0">
              <w:rPr>
                <w:sz w:val="22"/>
              </w:rPr>
              <w:t>3</w:t>
            </w:r>
            <w:r w:rsidRPr="00390D07">
              <w:rPr>
                <w:sz w:val="22"/>
              </w:rPr>
              <w:t>;</w:t>
            </w:r>
          </w:p>
          <w:p w:rsidR="00A73E7A" w:rsidRPr="00390D07" w:rsidRDefault="00A73E7A" w:rsidP="00A73E7A">
            <w:pPr>
              <w:spacing w:after="0" w:line="240" w:lineRule="auto"/>
              <w:jc w:val="both"/>
              <w:rPr>
                <w:sz w:val="22"/>
              </w:rPr>
            </w:pPr>
            <w:r w:rsidRPr="00390D07">
              <w:rPr>
                <w:sz w:val="22"/>
              </w:rPr>
              <w:t>- Văn phòng Chính phủ;</w:t>
            </w:r>
          </w:p>
          <w:p w:rsidR="00A73E7A" w:rsidRPr="00390D07" w:rsidRDefault="00A73E7A" w:rsidP="00A73E7A">
            <w:pPr>
              <w:spacing w:after="0" w:line="240" w:lineRule="auto"/>
              <w:jc w:val="both"/>
              <w:rPr>
                <w:sz w:val="22"/>
              </w:rPr>
            </w:pPr>
            <w:r w:rsidRPr="00390D07">
              <w:rPr>
                <w:sz w:val="22"/>
              </w:rPr>
              <w:t>- Cơ quan thuộc Chính phủ;</w:t>
            </w:r>
          </w:p>
          <w:p w:rsidR="00A73E7A" w:rsidRPr="00390D07" w:rsidRDefault="00A73E7A" w:rsidP="00A73E7A">
            <w:pPr>
              <w:spacing w:after="0" w:line="240" w:lineRule="auto"/>
              <w:jc w:val="both"/>
              <w:rPr>
                <w:sz w:val="22"/>
              </w:rPr>
            </w:pPr>
            <w:r w:rsidRPr="00390D07">
              <w:rPr>
                <w:sz w:val="22"/>
              </w:rPr>
              <w:t>- Các Bộ, cơ quan ngang Bộ;</w:t>
            </w:r>
          </w:p>
          <w:p w:rsidR="00A73E7A" w:rsidRPr="00390D07" w:rsidRDefault="00A73E7A" w:rsidP="00A73E7A">
            <w:pPr>
              <w:spacing w:after="0" w:line="240" w:lineRule="auto"/>
              <w:jc w:val="both"/>
              <w:rPr>
                <w:sz w:val="22"/>
              </w:rPr>
            </w:pPr>
            <w:r w:rsidRPr="00390D07">
              <w:rPr>
                <w:sz w:val="22"/>
              </w:rPr>
              <w:t>- UBND các tỉnh, thành phố trực thuộc TW;</w:t>
            </w:r>
          </w:p>
          <w:p w:rsidR="00BA56B4" w:rsidRDefault="00A73E7A" w:rsidP="00A73E7A">
            <w:pPr>
              <w:spacing w:after="0" w:line="240" w:lineRule="auto"/>
              <w:jc w:val="both"/>
              <w:rPr>
                <w:sz w:val="22"/>
              </w:rPr>
            </w:pPr>
            <w:r w:rsidRPr="00390D07">
              <w:rPr>
                <w:sz w:val="22"/>
              </w:rPr>
              <w:t xml:space="preserve">- </w:t>
            </w:r>
            <w:r w:rsidR="006278E0">
              <w:rPr>
                <w:sz w:val="22"/>
              </w:rPr>
              <w:t xml:space="preserve">Bộ trưởng </w:t>
            </w:r>
            <w:r w:rsidR="00BA56B4" w:rsidRPr="00390D07">
              <w:rPr>
                <w:sz w:val="22"/>
              </w:rPr>
              <w:t>Bộ GTVT;</w:t>
            </w:r>
          </w:p>
          <w:p w:rsidR="00A73E7A" w:rsidRPr="00390D07" w:rsidRDefault="00BA56B4" w:rsidP="00A73E7A">
            <w:pPr>
              <w:spacing w:after="0" w:line="240" w:lineRule="auto"/>
              <w:jc w:val="both"/>
              <w:rPr>
                <w:sz w:val="22"/>
              </w:rPr>
            </w:pPr>
            <w:r>
              <w:rPr>
                <w:sz w:val="22"/>
              </w:rPr>
              <w:t>-</w:t>
            </w:r>
            <w:r w:rsidR="006278E0">
              <w:rPr>
                <w:sz w:val="22"/>
              </w:rPr>
              <w:t xml:space="preserve"> </w:t>
            </w:r>
            <w:r>
              <w:rPr>
                <w:sz w:val="22"/>
              </w:rPr>
              <w:t>C</w:t>
            </w:r>
            <w:r w:rsidR="00A73E7A" w:rsidRPr="00390D07">
              <w:rPr>
                <w:sz w:val="22"/>
              </w:rPr>
              <w:t>ác Thứ trưởng Bộ GTVT;</w:t>
            </w:r>
          </w:p>
          <w:p w:rsidR="00A73E7A" w:rsidRPr="00390D07" w:rsidRDefault="00A73E7A" w:rsidP="00A73E7A">
            <w:pPr>
              <w:spacing w:after="0" w:line="240" w:lineRule="auto"/>
              <w:jc w:val="both"/>
              <w:rPr>
                <w:sz w:val="22"/>
              </w:rPr>
            </w:pPr>
            <w:r w:rsidRPr="00390D07">
              <w:rPr>
                <w:sz w:val="22"/>
              </w:rPr>
              <w:t xml:space="preserve">- Cục Kiểm tra văn bản </w:t>
            </w:r>
            <w:r w:rsidR="00E775BD">
              <w:rPr>
                <w:sz w:val="22"/>
              </w:rPr>
              <w:t xml:space="preserve">QPPL </w:t>
            </w:r>
            <w:r w:rsidRPr="00390D07">
              <w:rPr>
                <w:sz w:val="22"/>
              </w:rPr>
              <w:t>(Bộ Tư pháp);</w:t>
            </w:r>
          </w:p>
          <w:p w:rsidR="00A73E7A" w:rsidRPr="00390D07" w:rsidRDefault="00A73E7A" w:rsidP="00A73E7A">
            <w:pPr>
              <w:spacing w:after="0" w:line="240" w:lineRule="auto"/>
              <w:jc w:val="both"/>
              <w:rPr>
                <w:sz w:val="22"/>
              </w:rPr>
            </w:pPr>
            <w:r w:rsidRPr="00390D07">
              <w:rPr>
                <w:sz w:val="22"/>
              </w:rPr>
              <w:t xml:space="preserve">- Công báo; </w:t>
            </w:r>
          </w:p>
          <w:p w:rsidR="00A73E7A" w:rsidRPr="00390D07" w:rsidRDefault="00A73E7A" w:rsidP="00A73E7A">
            <w:pPr>
              <w:spacing w:after="0" w:line="240" w:lineRule="auto"/>
              <w:jc w:val="both"/>
              <w:rPr>
                <w:sz w:val="22"/>
              </w:rPr>
            </w:pPr>
            <w:r w:rsidRPr="00390D07">
              <w:rPr>
                <w:sz w:val="22"/>
              </w:rPr>
              <w:t>- Cổng thông tin điện tử Chính phủ;</w:t>
            </w:r>
          </w:p>
          <w:p w:rsidR="00A73E7A" w:rsidRPr="00390D07" w:rsidRDefault="00A73E7A" w:rsidP="00A73E7A">
            <w:pPr>
              <w:spacing w:after="0" w:line="240" w:lineRule="auto"/>
              <w:jc w:val="both"/>
              <w:rPr>
                <w:sz w:val="22"/>
              </w:rPr>
            </w:pPr>
            <w:r w:rsidRPr="00390D07">
              <w:rPr>
                <w:sz w:val="22"/>
              </w:rPr>
              <w:t>- Cổng thông tin điện tử Bộ GTVT;</w:t>
            </w:r>
          </w:p>
          <w:p w:rsidR="00A73E7A" w:rsidRPr="00390D07" w:rsidRDefault="00A73E7A" w:rsidP="00A73E7A">
            <w:pPr>
              <w:spacing w:after="0" w:line="240" w:lineRule="auto"/>
              <w:jc w:val="both"/>
              <w:rPr>
                <w:sz w:val="22"/>
              </w:rPr>
            </w:pPr>
            <w:r w:rsidRPr="00390D07">
              <w:rPr>
                <w:sz w:val="22"/>
              </w:rPr>
              <w:t xml:space="preserve">- Báo Giao thông, Tạp chí GTVT;             </w:t>
            </w:r>
          </w:p>
          <w:p w:rsidR="00A73E7A" w:rsidRPr="00246BC6" w:rsidRDefault="00A73E7A" w:rsidP="00A73E7A">
            <w:pPr>
              <w:tabs>
                <w:tab w:val="left" w:pos="0"/>
              </w:tabs>
              <w:spacing w:after="0" w:line="240" w:lineRule="auto"/>
              <w:jc w:val="both"/>
              <w:rPr>
                <w:lang w:val="fr-FR"/>
              </w:rPr>
            </w:pPr>
            <w:r w:rsidRPr="00246BC6">
              <w:rPr>
                <w:sz w:val="22"/>
                <w:lang w:val="fr-FR"/>
              </w:rPr>
              <w:t>- Lưu: VT, KHCN</w:t>
            </w:r>
            <w:r>
              <w:rPr>
                <w:sz w:val="22"/>
                <w:lang w:val="fr-FR"/>
              </w:rPr>
              <w:t xml:space="preserve"> (5)</w:t>
            </w:r>
            <w:r w:rsidRPr="00246BC6">
              <w:rPr>
                <w:sz w:val="22"/>
                <w:lang w:val="fr-FR"/>
              </w:rPr>
              <w:t>.</w:t>
            </w:r>
          </w:p>
        </w:tc>
        <w:tc>
          <w:tcPr>
            <w:tcW w:w="4394" w:type="dxa"/>
            <w:shd w:val="clear" w:color="auto" w:fill="auto"/>
          </w:tcPr>
          <w:p w:rsidR="00A73E7A" w:rsidRDefault="006278E0" w:rsidP="004B1271">
            <w:pPr>
              <w:pStyle w:val="Heading4"/>
              <w:tabs>
                <w:tab w:val="center" w:pos="6480"/>
              </w:tabs>
              <w:jc w:val="center"/>
              <w:rPr>
                <w:rFonts w:ascii="Times New Roman" w:hAnsi="Times New Roman"/>
                <w:bCs w:val="0"/>
                <w:szCs w:val="26"/>
                <w:lang w:val="fr-FR"/>
              </w:rPr>
            </w:pPr>
            <w:r>
              <w:rPr>
                <w:rFonts w:ascii="Times New Roman" w:hAnsi="Times New Roman"/>
                <w:bCs w:val="0"/>
                <w:szCs w:val="26"/>
                <w:lang w:val="fr-FR"/>
              </w:rPr>
              <w:t xml:space="preserve">KT. </w:t>
            </w:r>
            <w:r w:rsidR="00A73E7A" w:rsidRPr="00A7315E">
              <w:rPr>
                <w:rFonts w:ascii="Times New Roman" w:hAnsi="Times New Roman"/>
                <w:bCs w:val="0"/>
                <w:szCs w:val="26"/>
                <w:lang w:val="fr-FR"/>
              </w:rPr>
              <w:t>BỘ TRƯỞNG</w:t>
            </w:r>
          </w:p>
          <w:p w:rsidR="006278E0" w:rsidRPr="006278E0" w:rsidRDefault="006278E0" w:rsidP="006278E0">
            <w:pPr>
              <w:jc w:val="center"/>
              <w:rPr>
                <w:b/>
                <w:sz w:val="28"/>
                <w:lang w:val="fr-FR"/>
              </w:rPr>
            </w:pPr>
            <w:r w:rsidRPr="006278E0">
              <w:rPr>
                <w:b/>
                <w:sz w:val="28"/>
                <w:lang w:val="fr-FR"/>
              </w:rPr>
              <w:t>THỨ TRƯỞNG</w:t>
            </w:r>
          </w:p>
          <w:p w:rsidR="00A73E7A" w:rsidRDefault="00A73E7A" w:rsidP="004B1271">
            <w:pPr>
              <w:pStyle w:val="Heading4"/>
              <w:tabs>
                <w:tab w:val="center" w:pos="6480"/>
              </w:tabs>
              <w:rPr>
                <w:rFonts w:ascii="Times New Roman" w:hAnsi="Times New Roman"/>
                <w:bCs w:val="0"/>
                <w:sz w:val="26"/>
                <w:szCs w:val="26"/>
                <w:lang w:val="fr-FR"/>
              </w:rPr>
            </w:pPr>
            <w:r w:rsidRPr="00246BC6">
              <w:rPr>
                <w:rFonts w:ascii="Times New Roman" w:hAnsi="Times New Roman"/>
                <w:bCs w:val="0"/>
                <w:sz w:val="26"/>
                <w:szCs w:val="26"/>
                <w:lang w:val="fr-FR"/>
              </w:rPr>
              <w:t xml:space="preserve">    </w:t>
            </w:r>
          </w:p>
          <w:p w:rsidR="005327DB" w:rsidRDefault="005327DB" w:rsidP="005327DB">
            <w:pPr>
              <w:rPr>
                <w:lang w:val="fr-FR"/>
              </w:rPr>
            </w:pPr>
          </w:p>
          <w:p w:rsidR="005327DB" w:rsidRDefault="005327DB" w:rsidP="005327DB">
            <w:pPr>
              <w:rPr>
                <w:lang w:val="fr-FR"/>
              </w:rPr>
            </w:pPr>
          </w:p>
          <w:p w:rsidR="005327DB" w:rsidRDefault="005327DB" w:rsidP="005327DB">
            <w:pPr>
              <w:rPr>
                <w:lang w:val="fr-FR"/>
              </w:rPr>
            </w:pPr>
          </w:p>
          <w:p w:rsidR="005327DB" w:rsidRPr="0038492E" w:rsidRDefault="005327DB" w:rsidP="005327DB">
            <w:pPr>
              <w:jc w:val="center"/>
              <w:rPr>
                <w:b/>
                <w:sz w:val="28"/>
                <w:lang w:val="fr-FR"/>
              </w:rPr>
            </w:pPr>
            <w:r w:rsidRPr="0038492E">
              <w:rPr>
                <w:b/>
                <w:sz w:val="28"/>
                <w:lang w:val="fr-FR"/>
              </w:rPr>
              <w:t xml:space="preserve">Nguyễn </w:t>
            </w:r>
            <w:r w:rsidR="006278E0" w:rsidRPr="0038492E">
              <w:rPr>
                <w:b/>
                <w:sz w:val="28"/>
                <w:lang w:val="fr-FR"/>
              </w:rPr>
              <w:t>Ngọc Đông</w:t>
            </w:r>
          </w:p>
          <w:p w:rsidR="00A73E7A" w:rsidRPr="00246BC6" w:rsidRDefault="00A73E7A" w:rsidP="004B1271">
            <w:pPr>
              <w:pStyle w:val="Heading5"/>
              <w:tabs>
                <w:tab w:val="center" w:pos="6480"/>
              </w:tabs>
              <w:rPr>
                <w:rFonts w:ascii="Times New Roman" w:hAnsi="Times New Roman"/>
                <w:bCs w:val="0"/>
                <w:i w:val="0"/>
                <w:iCs w:val="0"/>
                <w:lang w:val="fr-FR"/>
              </w:rPr>
            </w:pPr>
          </w:p>
          <w:p w:rsidR="00A73E7A" w:rsidRPr="00246BC6" w:rsidRDefault="00A73E7A" w:rsidP="004B1271">
            <w:pPr>
              <w:pStyle w:val="Heading5"/>
              <w:tabs>
                <w:tab w:val="center" w:pos="6480"/>
              </w:tabs>
              <w:rPr>
                <w:rFonts w:ascii="Times New Roman" w:hAnsi="Times New Roman"/>
                <w:bCs w:val="0"/>
                <w:i w:val="0"/>
                <w:iCs w:val="0"/>
                <w:lang w:val="fr-FR"/>
              </w:rPr>
            </w:pPr>
          </w:p>
          <w:p w:rsidR="00A73E7A" w:rsidRPr="00246BC6" w:rsidRDefault="00A73E7A" w:rsidP="004B1271">
            <w:pPr>
              <w:rPr>
                <w:b/>
                <w:lang w:val="fr-FR"/>
              </w:rPr>
            </w:pPr>
          </w:p>
          <w:p w:rsidR="00A73E7A" w:rsidRPr="00246BC6" w:rsidRDefault="00A73E7A" w:rsidP="004B1271">
            <w:pPr>
              <w:rPr>
                <w:b/>
                <w:lang w:val="fr-FR"/>
              </w:rPr>
            </w:pPr>
          </w:p>
          <w:p w:rsidR="00A73E7A" w:rsidRPr="00246BC6" w:rsidRDefault="00A73E7A" w:rsidP="000609B5">
            <w:pPr>
              <w:tabs>
                <w:tab w:val="left" w:pos="0"/>
              </w:tabs>
              <w:spacing w:beforeLines="40" w:afterLines="40"/>
              <w:jc w:val="center"/>
              <w:rPr>
                <w:lang w:val="fr-FR"/>
              </w:rPr>
            </w:pPr>
          </w:p>
        </w:tc>
      </w:tr>
    </w:tbl>
    <w:p w:rsidR="00A73E7A" w:rsidRPr="006278E0" w:rsidRDefault="00A73E7A" w:rsidP="00A73E7A">
      <w:pPr>
        <w:jc w:val="both"/>
        <w:rPr>
          <w:lang w:val="fr-FR"/>
        </w:rPr>
      </w:pPr>
    </w:p>
    <w:sectPr w:rsidR="00A73E7A" w:rsidRPr="006278E0" w:rsidSect="00D85E84">
      <w:headerReference w:type="default" r:id="rId8"/>
      <w:footerReference w:type="default" r:id="rId9"/>
      <w:pgSz w:w="11907" w:h="16840" w:code="9"/>
      <w:pgMar w:top="1134" w:right="851"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2B3" w:rsidRDefault="006D12B3" w:rsidP="00280625">
      <w:pPr>
        <w:spacing w:after="0" w:line="240" w:lineRule="auto"/>
      </w:pPr>
      <w:r>
        <w:separator/>
      </w:r>
    </w:p>
  </w:endnote>
  <w:endnote w:type="continuationSeparator" w:id="1">
    <w:p w:rsidR="006D12B3" w:rsidRDefault="006D12B3" w:rsidP="00280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25" w:rsidRDefault="00280625">
    <w:pPr>
      <w:pStyle w:val="Footer"/>
      <w:jc w:val="center"/>
    </w:pPr>
  </w:p>
  <w:p w:rsidR="00280625" w:rsidRDefault="00280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2B3" w:rsidRDefault="006D12B3" w:rsidP="00280625">
      <w:pPr>
        <w:spacing w:after="0" w:line="240" w:lineRule="auto"/>
      </w:pPr>
      <w:r>
        <w:separator/>
      </w:r>
    </w:p>
  </w:footnote>
  <w:footnote w:type="continuationSeparator" w:id="1">
    <w:p w:rsidR="006D12B3" w:rsidRDefault="006D12B3" w:rsidP="00280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55272"/>
      <w:docPartObj>
        <w:docPartGallery w:val="Page Numbers (Top of Page)"/>
        <w:docPartUnique/>
      </w:docPartObj>
    </w:sdtPr>
    <w:sdtContent>
      <w:p w:rsidR="00D85E84" w:rsidRDefault="00AE1E82">
        <w:pPr>
          <w:pStyle w:val="Header"/>
          <w:jc w:val="center"/>
        </w:pPr>
        <w:fldSimple w:instr=" PAGE   \* MERGEFORMAT ">
          <w:r w:rsidR="000609B5">
            <w:rPr>
              <w:noProof/>
            </w:rPr>
            <w:t>2</w:t>
          </w:r>
        </w:fldSimple>
      </w:p>
    </w:sdtContent>
  </w:sdt>
  <w:p w:rsidR="00806E9B" w:rsidRDefault="00806E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E66"/>
    <w:multiLevelType w:val="hybridMultilevel"/>
    <w:tmpl w:val="3CFE6A1E"/>
    <w:lvl w:ilvl="0" w:tplc="88827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7640C7"/>
    <w:multiLevelType w:val="hybridMultilevel"/>
    <w:tmpl w:val="2F289D0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7D0A4D29"/>
    <w:multiLevelType w:val="hybridMultilevel"/>
    <w:tmpl w:val="387C7DEE"/>
    <w:lvl w:ilvl="0" w:tplc="9A785466">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30"/>
  <w:displayHorizontalDrawingGridEvery w:val="2"/>
  <w:displayVerticalDrawingGridEvery w:val="2"/>
  <w:characterSpacingControl w:val="doNotCompress"/>
  <w:hdrShapeDefaults>
    <o:shapedefaults v:ext="edit" spidmax="33794"/>
  </w:hdrShapeDefaults>
  <w:footnotePr>
    <w:footnote w:id="0"/>
    <w:footnote w:id="1"/>
  </w:footnotePr>
  <w:endnotePr>
    <w:endnote w:id="0"/>
    <w:endnote w:id="1"/>
  </w:endnotePr>
  <w:compat/>
  <w:rsids>
    <w:rsidRoot w:val="00A73E7A"/>
    <w:rsid w:val="000609B5"/>
    <w:rsid w:val="00081960"/>
    <w:rsid w:val="000D651F"/>
    <w:rsid w:val="000D7C58"/>
    <w:rsid w:val="000F0142"/>
    <w:rsid w:val="000F7F1D"/>
    <w:rsid w:val="00146AE7"/>
    <w:rsid w:val="00176340"/>
    <w:rsid w:val="001B0FD0"/>
    <w:rsid w:val="001F5BE2"/>
    <w:rsid w:val="0020716B"/>
    <w:rsid w:val="00212E9E"/>
    <w:rsid w:val="002255CE"/>
    <w:rsid w:val="00280625"/>
    <w:rsid w:val="00282F0F"/>
    <w:rsid w:val="002A752C"/>
    <w:rsid w:val="002B7C33"/>
    <w:rsid w:val="002C2D7B"/>
    <w:rsid w:val="002E6987"/>
    <w:rsid w:val="003115DA"/>
    <w:rsid w:val="0034145D"/>
    <w:rsid w:val="0038492E"/>
    <w:rsid w:val="00390D07"/>
    <w:rsid w:val="003B6950"/>
    <w:rsid w:val="00405B5D"/>
    <w:rsid w:val="00406C16"/>
    <w:rsid w:val="00423387"/>
    <w:rsid w:val="00453AA3"/>
    <w:rsid w:val="00466349"/>
    <w:rsid w:val="004805E8"/>
    <w:rsid w:val="004D7FFB"/>
    <w:rsid w:val="005327DB"/>
    <w:rsid w:val="00562F93"/>
    <w:rsid w:val="00566F65"/>
    <w:rsid w:val="005C5CA5"/>
    <w:rsid w:val="00626E0F"/>
    <w:rsid w:val="006278E0"/>
    <w:rsid w:val="006311F4"/>
    <w:rsid w:val="00660C16"/>
    <w:rsid w:val="006A3B44"/>
    <w:rsid w:val="006D12B3"/>
    <w:rsid w:val="007026D4"/>
    <w:rsid w:val="00737CE1"/>
    <w:rsid w:val="00754E88"/>
    <w:rsid w:val="0077197B"/>
    <w:rsid w:val="007D7540"/>
    <w:rsid w:val="00806E9B"/>
    <w:rsid w:val="00814EE1"/>
    <w:rsid w:val="0085444B"/>
    <w:rsid w:val="00916458"/>
    <w:rsid w:val="009F3972"/>
    <w:rsid w:val="00A72093"/>
    <w:rsid w:val="00A73E7A"/>
    <w:rsid w:val="00A7599C"/>
    <w:rsid w:val="00AA7A63"/>
    <w:rsid w:val="00AE1E82"/>
    <w:rsid w:val="00B30613"/>
    <w:rsid w:val="00B9556B"/>
    <w:rsid w:val="00BA56B4"/>
    <w:rsid w:val="00C13811"/>
    <w:rsid w:val="00C65178"/>
    <w:rsid w:val="00C65DF6"/>
    <w:rsid w:val="00C71A70"/>
    <w:rsid w:val="00C95FC2"/>
    <w:rsid w:val="00CA4F44"/>
    <w:rsid w:val="00CB6839"/>
    <w:rsid w:val="00CC51D9"/>
    <w:rsid w:val="00D116A8"/>
    <w:rsid w:val="00D27533"/>
    <w:rsid w:val="00D712DD"/>
    <w:rsid w:val="00D81064"/>
    <w:rsid w:val="00D85E84"/>
    <w:rsid w:val="00D908B9"/>
    <w:rsid w:val="00DD2BD2"/>
    <w:rsid w:val="00E61BE4"/>
    <w:rsid w:val="00E775BD"/>
    <w:rsid w:val="00EF3182"/>
    <w:rsid w:val="00F754BB"/>
    <w:rsid w:val="00F8080A"/>
    <w:rsid w:val="00FC7A10"/>
    <w:rsid w:val="00FF2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5D"/>
  </w:style>
  <w:style w:type="paragraph" w:styleId="Heading4">
    <w:name w:val="heading 4"/>
    <w:basedOn w:val="Normal"/>
    <w:next w:val="Normal"/>
    <w:link w:val="Heading4Char"/>
    <w:semiHidden/>
    <w:unhideWhenUsed/>
    <w:qFormat/>
    <w:rsid w:val="00A73E7A"/>
    <w:pPr>
      <w:keepNext/>
      <w:spacing w:before="240" w:after="60" w:line="240" w:lineRule="auto"/>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A73E7A"/>
    <w:pPr>
      <w:spacing w:before="240" w:after="60" w:line="240" w:lineRule="auto"/>
      <w:outlineLvl w:val="4"/>
    </w:pPr>
    <w:rPr>
      <w:rFonts w:ascii="Calibri" w:eastAsia="Times New Roman" w:hAnsi="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3E7A"/>
    <w:pPr>
      <w:ind w:left="720"/>
      <w:contextualSpacing/>
    </w:pPr>
  </w:style>
  <w:style w:type="character" w:customStyle="1" w:styleId="Heading4Char">
    <w:name w:val="Heading 4 Char"/>
    <w:basedOn w:val="DefaultParagraphFont"/>
    <w:link w:val="Heading4"/>
    <w:semiHidden/>
    <w:rsid w:val="00A73E7A"/>
    <w:rPr>
      <w:rFonts w:ascii="Calibri" w:eastAsia="Times New Roman" w:hAnsi="Calibri"/>
      <w:b/>
      <w:bCs/>
      <w:sz w:val="28"/>
      <w:szCs w:val="28"/>
    </w:rPr>
  </w:style>
  <w:style w:type="character" w:customStyle="1" w:styleId="Heading5Char">
    <w:name w:val="Heading 5 Char"/>
    <w:basedOn w:val="DefaultParagraphFont"/>
    <w:link w:val="Heading5"/>
    <w:rsid w:val="00A73E7A"/>
    <w:rPr>
      <w:rFonts w:ascii="Calibri" w:eastAsia="Times New Roman" w:hAnsi="Calibri"/>
      <w:b/>
      <w:bCs/>
      <w:i/>
      <w:iCs/>
    </w:rPr>
  </w:style>
  <w:style w:type="paragraph" w:styleId="BodyTextIndent">
    <w:name w:val="Body Text Indent"/>
    <w:basedOn w:val="Normal"/>
    <w:link w:val="BodyTextIndentChar"/>
    <w:rsid w:val="00A73E7A"/>
    <w:pPr>
      <w:spacing w:after="120" w:line="240" w:lineRule="auto"/>
      <w:ind w:firstLine="900"/>
      <w:jc w:val="both"/>
    </w:pPr>
    <w:rPr>
      <w:rFonts w:eastAsia="Batang"/>
      <w:sz w:val="28"/>
      <w:szCs w:val="24"/>
    </w:rPr>
  </w:style>
  <w:style w:type="character" w:customStyle="1" w:styleId="BodyTextIndentChar">
    <w:name w:val="Body Text Indent Char"/>
    <w:basedOn w:val="DefaultParagraphFont"/>
    <w:link w:val="BodyTextIndent"/>
    <w:rsid w:val="00A73E7A"/>
    <w:rPr>
      <w:rFonts w:eastAsia="Batang"/>
      <w:sz w:val="28"/>
      <w:szCs w:val="24"/>
    </w:rPr>
  </w:style>
  <w:style w:type="paragraph" w:styleId="BalloonText">
    <w:name w:val="Balloon Text"/>
    <w:basedOn w:val="Normal"/>
    <w:link w:val="BalloonTextChar"/>
    <w:uiPriority w:val="99"/>
    <w:semiHidden/>
    <w:unhideWhenUsed/>
    <w:rsid w:val="005C5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CA5"/>
    <w:rPr>
      <w:rFonts w:ascii="Segoe UI" w:hAnsi="Segoe UI" w:cs="Segoe UI"/>
      <w:sz w:val="18"/>
      <w:szCs w:val="18"/>
    </w:rPr>
  </w:style>
  <w:style w:type="paragraph" w:styleId="Header">
    <w:name w:val="header"/>
    <w:basedOn w:val="Normal"/>
    <w:link w:val="HeaderChar"/>
    <w:uiPriority w:val="99"/>
    <w:unhideWhenUsed/>
    <w:rsid w:val="00280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625"/>
  </w:style>
  <w:style w:type="paragraph" w:styleId="Footer">
    <w:name w:val="footer"/>
    <w:basedOn w:val="Normal"/>
    <w:link w:val="FooterChar"/>
    <w:uiPriority w:val="99"/>
    <w:unhideWhenUsed/>
    <w:rsid w:val="00280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625"/>
  </w:style>
  <w:style w:type="paragraph" w:styleId="BodyText">
    <w:name w:val="Body Text"/>
    <w:basedOn w:val="Normal"/>
    <w:link w:val="BodyTextChar"/>
    <w:uiPriority w:val="99"/>
    <w:unhideWhenUsed/>
    <w:rsid w:val="006278E0"/>
    <w:pPr>
      <w:spacing w:after="120"/>
    </w:pPr>
  </w:style>
  <w:style w:type="character" w:customStyle="1" w:styleId="BodyTextChar">
    <w:name w:val="Body Text Char"/>
    <w:basedOn w:val="DefaultParagraphFont"/>
    <w:link w:val="BodyText"/>
    <w:uiPriority w:val="99"/>
    <w:rsid w:val="006278E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C6DBC-A75F-4883-B26A-C08EAA29515A}"/>
</file>

<file path=customXml/itemProps2.xml><?xml version="1.0" encoding="utf-8"?>
<ds:datastoreItem xmlns:ds="http://schemas.openxmlformats.org/officeDocument/2006/customXml" ds:itemID="{BB502ADB-A6B9-4AE4-BFE4-B47606A20DC5}"/>
</file>

<file path=customXml/itemProps3.xml><?xml version="1.0" encoding="utf-8"?>
<ds:datastoreItem xmlns:ds="http://schemas.openxmlformats.org/officeDocument/2006/customXml" ds:itemID="{42306CC0-2E8E-4937-91C2-C385D803A8E4}"/>
</file>

<file path=customXml/itemProps4.xml><?xml version="1.0" encoding="utf-8"?>
<ds:datastoreItem xmlns:ds="http://schemas.openxmlformats.org/officeDocument/2006/customXml" ds:itemID="{16DA7402-FA1F-4BED-9AD7-77570CE7040B}"/>
</file>

<file path=docProps/app.xml><?xml version="1.0" encoding="utf-8"?>
<Properties xmlns="http://schemas.openxmlformats.org/officeDocument/2006/extended-properties" xmlns:vt="http://schemas.openxmlformats.org/officeDocument/2006/docPropsVTypes">
  <Template>Normal.dotm</Template>
  <TotalTime>4</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HUU CHIEN</dc:creator>
  <cp:keywords/>
  <dc:description/>
  <cp:lastModifiedBy>admin</cp:lastModifiedBy>
  <cp:revision>2</cp:revision>
  <cp:lastPrinted>2018-04-19T07:23:00Z</cp:lastPrinted>
  <dcterms:created xsi:type="dcterms:W3CDTF">2018-06-07T08:12:00Z</dcterms:created>
  <dcterms:modified xsi:type="dcterms:W3CDTF">2018-06-07T08:12:00Z</dcterms:modified>
</cp:coreProperties>
</file>