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7" w:type="dxa"/>
        <w:jc w:val="center"/>
        <w:tblInd w:w="-286" w:type="dxa"/>
        <w:tblLook w:val="01E0" w:firstRow="1" w:lastRow="1" w:firstColumn="1" w:lastColumn="1" w:noHBand="0" w:noVBand="0"/>
      </w:tblPr>
      <w:tblGrid>
        <w:gridCol w:w="3517"/>
        <w:gridCol w:w="6260"/>
      </w:tblGrid>
      <w:tr w:rsidR="001653DF" w:rsidRPr="002F5564" w:rsidTr="00CA597B">
        <w:trPr>
          <w:trHeight w:val="1544"/>
          <w:jc w:val="center"/>
        </w:trPr>
        <w:tc>
          <w:tcPr>
            <w:tcW w:w="3517" w:type="dxa"/>
          </w:tcPr>
          <w:p w:rsidR="001653DF" w:rsidRPr="002F5564" w:rsidRDefault="001653DF" w:rsidP="00CA597B">
            <w:pPr>
              <w:pStyle w:val="BodyText"/>
              <w:tabs>
                <w:tab w:val="left" w:pos="567"/>
              </w:tabs>
              <w:rPr>
                <w:rFonts w:ascii="Times New Roman" w:hAnsi="Times New Roman"/>
                <w:b/>
                <w:color w:val="000000"/>
                <w:szCs w:val="26"/>
                <w:lang w:val="en-US" w:eastAsia="en-US"/>
              </w:rPr>
            </w:pPr>
            <w:r w:rsidRPr="002F5564">
              <w:rPr>
                <w:rFonts w:ascii="Times New Roman" w:hAnsi="Times New Roman"/>
                <w:b/>
                <w:color w:val="000000"/>
                <w:szCs w:val="26"/>
                <w:lang w:val="en-US" w:eastAsia="en-US"/>
              </w:rPr>
              <w:t>UỶ BAN NHÂN DÂN</w:t>
            </w:r>
          </w:p>
          <w:p w:rsidR="001653DF" w:rsidRPr="002F5564" w:rsidRDefault="001653DF" w:rsidP="00CA597B">
            <w:pPr>
              <w:pStyle w:val="BodyText"/>
              <w:tabs>
                <w:tab w:val="left" w:pos="567"/>
              </w:tabs>
              <w:rPr>
                <w:rFonts w:ascii="Times New Roman" w:hAnsi="Times New Roman"/>
                <w:b/>
                <w:color w:val="000000"/>
                <w:szCs w:val="26"/>
                <w:lang w:val="en-US" w:eastAsia="en-US"/>
              </w:rPr>
            </w:pPr>
            <w:r w:rsidRPr="002F5564">
              <w:rPr>
                <w:rFonts w:ascii="Times New Roman" w:hAnsi="Times New Roman"/>
                <w:b/>
                <w:color w:val="000000"/>
                <w:szCs w:val="26"/>
                <w:lang w:val="en-US" w:eastAsia="en-US"/>
              </w:rPr>
              <w:t>TỈNH BẮC NINH</w:t>
            </w:r>
          </w:p>
          <w:p w:rsidR="001653DF" w:rsidRPr="002F5564" w:rsidRDefault="001653DF" w:rsidP="00CA597B">
            <w:pPr>
              <w:pStyle w:val="BodyText"/>
              <w:tabs>
                <w:tab w:val="left" w:pos="567"/>
              </w:tabs>
              <w:rPr>
                <w:rFonts w:ascii="Times New Roman" w:hAnsi="Times New Roman"/>
                <w:b/>
                <w:color w:val="000000"/>
                <w:szCs w:val="26"/>
                <w:lang w:val="en-US" w:eastAsia="en-US"/>
              </w:rPr>
            </w:pPr>
            <w:r>
              <w:rPr>
                <w:noProof/>
                <w:color w:val="000000"/>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674370</wp:posOffset>
                      </wp:positionH>
                      <wp:positionV relativeFrom="paragraph">
                        <wp:posOffset>29845</wp:posOffset>
                      </wp:positionV>
                      <wp:extent cx="877570" cy="0"/>
                      <wp:effectExtent l="8255" t="8890" r="952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7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2.35pt" to="122.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S1HAIAADU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"/>
                  </w:pict>
                </mc:Fallback>
              </mc:AlternateContent>
            </w:r>
          </w:p>
          <w:p w:rsidR="001653DF" w:rsidRPr="002F5564" w:rsidRDefault="001653DF" w:rsidP="00CA597B">
            <w:pPr>
              <w:pStyle w:val="BodyText"/>
              <w:tabs>
                <w:tab w:val="left" w:pos="567"/>
              </w:tabs>
              <w:spacing w:line="288" w:lineRule="auto"/>
              <w:rPr>
                <w:rFonts w:ascii="Times New Roman" w:hAnsi="Times New Roman"/>
                <w:color w:val="000000"/>
                <w:sz w:val="16"/>
                <w:szCs w:val="26"/>
                <w:lang w:val="en-US" w:eastAsia="en-US"/>
              </w:rPr>
            </w:pPr>
          </w:p>
          <w:p w:rsidR="001653DF" w:rsidRPr="002F5564" w:rsidRDefault="001653DF" w:rsidP="00CA597B">
            <w:pPr>
              <w:pStyle w:val="BodyText"/>
              <w:tabs>
                <w:tab w:val="left" w:pos="567"/>
              </w:tabs>
              <w:spacing w:line="240" w:lineRule="atLeast"/>
              <w:rPr>
                <w:rFonts w:ascii="Times New Roman" w:hAnsi="Times New Roman"/>
                <w:color w:val="000000"/>
                <w:szCs w:val="26"/>
                <w:lang w:val="en-US" w:eastAsia="en-US"/>
              </w:rPr>
            </w:pPr>
            <w:r w:rsidRPr="002F5564">
              <w:rPr>
                <w:rFonts w:ascii="Times New Roman" w:hAnsi="Times New Roman"/>
                <w:color w:val="000000"/>
                <w:szCs w:val="26"/>
                <w:lang w:val="en-US" w:eastAsia="en-US"/>
              </w:rPr>
              <w:t xml:space="preserve">  Số:     15/2018/QĐ-UBND</w:t>
            </w:r>
          </w:p>
        </w:tc>
        <w:tc>
          <w:tcPr>
            <w:tcW w:w="6260" w:type="dxa"/>
          </w:tcPr>
          <w:p w:rsidR="001653DF" w:rsidRPr="002F5564" w:rsidRDefault="001653DF" w:rsidP="00CA597B">
            <w:pPr>
              <w:jc w:val="center"/>
              <w:rPr>
                <w:b/>
                <w:color w:val="000000"/>
                <w:sz w:val="26"/>
                <w:szCs w:val="26"/>
              </w:rPr>
            </w:pPr>
            <w:r w:rsidRPr="002F5564">
              <w:rPr>
                <w:b/>
                <w:color w:val="000000"/>
                <w:sz w:val="26"/>
                <w:szCs w:val="26"/>
              </w:rPr>
              <w:t>CỘNG HOÀ XÃ HỘI CHỦ NGHĨA VIỆT NAM</w:t>
            </w:r>
          </w:p>
          <w:p w:rsidR="001653DF" w:rsidRPr="002F5564" w:rsidRDefault="001653DF" w:rsidP="00CA597B">
            <w:pPr>
              <w:jc w:val="center"/>
              <w:rPr>
                <w:b/>
                <w:color w:val="000000"/>
                <w:sz w:val="26"/>
                <w:szCs w:val="26"/>
              </w:rPr>
            </w:pPr>
            <w:r w:rsidRPr="002F5564">
              <w:rPr>
                <w:b/>
                <w:color w:val="000000"/>
                <w:sz w:val="26"/>
                <w:szCs w:val="26"/>
              </w:rPr>
              <w:t>Độc lập - Tự do - Hạnh phúc</w:t>
            </w:r>
          </w:p>
          <w:p w:rsidR="001653DF" w:rsidRPr="002F5564" w:rsidRDefault="001653DF" w:rsidP="00CA597B">
            <w:pPr>
              <w:jc w:val="center"/>
              <w:rPr>
                <w:rFonts w:ascii=".VnTime" w:hAnsi=".VnTime"/>
                <w:b/>
                <w:color w:val="000000"/>
                <w:sz w:val="26"/>
                <w:szCs w:val="26"/>
                <w:lang w:val="pt-BR"/>
              </w:rPr>
            </w:pPr>
            <w:r>
              <w:rPr>
                <w:b/>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981710</wp:posOffset>
                      </wp:positionH>
                      <wp:positionV relativeFrom="paragraph">
                        <wp:posOffset>34925</wp:posOffset>
                      </wp:positionV>
                      <wp:extent cx="1830070" cy="0"/>
                      <wp:effectExtent l="5715" t="13970" r="1206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pt,2.75pt" to="221.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C9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Z7CFNn6CF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"/>
                  </w:pict>
                </mc:Fallback>
              </mc:AlternateContent>
            </w:r>
          </w:p>
          <w:p w:rsidR="001653DF" w:rsidRPr="002F5564" w:rsidRDefault="001653DF" w:rsidP="00CA597B">
            <w:pPr>
              <w:pStyle w:val="BodyText"/>
              <w:tabs>
                <w:tab w:val="left" w:pos="567"/>
              </w:tabs>
              <w:spacing w:line="288" w:lineRule="auto"/>
              <w:rPr>
                <w:rFonts w:ascii="Times New Roman" w:hAnsi="Times New Roman"/>
                <w:i/>
                <w:color w:val="000000"/>
                <w:sz w:val="16"/>
                <w:szCs w:val="26"/>
                <w:lang w:val="en-US" w:eastAsia="en-US"/>
              </w:rPr>
            </w:pPr>
          </w:p>
          <w:p w:rsidR="001653DF" w:rsidRPr="002F5564" w:rsidRDefault="001653DF" w:rsidP="00CA597B">
            <w:pPr>
              <w:pStyle w:val="BodyText"/>
              <w:tabs>
                <w:tab w:val="left" w:pos="567"/>
              </w:tabs>
              <w:spacing w:line="240" w:lineRule="atLeast"/>
              <w:rPr>
                <w:i/>
                <w:color w:val="000000"/>
                <w:szCs w:val="26"/>
                <w:lang w:val="en-US" w:eastAsia="en-US"/>
              </w:rPr>
            </w:pPr>
            <w:r w:rsidRPr="002F5564">
              <w:rPr>
                <w:rFonts w:ascii="Times New Roman" w:hAnsi="Times New Roman"/>
                <w:i/>
                <w:color w:val="000000"/>
                <w:szCs w:val="26"/>
                <w:lang w:val="en-US" w:eastAsia="en-US"/>
              </w:rPr>
              <w:t>Bắc Ninh, ngày    28   tháng  6  năm 2018</w:t>
            </w:r>
          </w:p>
        </w:tc>
      </w:tr>
    </w:tbl>
    <w:p w:rsidR="001653DF" w:rsidRPr="002F5564" w:rsidRDefault="001653DF" w:rsidP="001653DF">
      <w:pPr>
        <w:ind w:firstLine="278"/>
        <w:jc w:val="center"/>
        <w:rPr>
          <w:b/>
          <w:color w:val="000000"/>
          <w:sz w:val="26"/>
          <w:szCs w:val="26"/>
        </w:rPr>
      </w:pPr>
    </w:p>
    <w:p w:rsidR="001653DF" w:rsidRPr="002F5564" w:rsidRDefault="001653DF" w:rsidP="001653DF">
      <w:pPr>
        <w:ind w:firstLine="278"/>
        <w:jc w:val="center"/>
        <w:rPr>
          <w:b/>
          <w:color w:val="000000"/>
        </w:rPr>
      </w:pPr>
    </w:p>
    <w:p w:rsidR="001653DF" w:rsidRPr="002F5564" w:rsidRDefault="001653DF" w:rsidP="001653DF">
      <w:pPr>
        <w:ind w:firstLine="278"/>
        <w:jc w:val="center"/>
        <w:rPr>
          <w:b/>
          <w:color w:val="000000"/>
          <w:sz w:val="28"/>
          <w:szCs w:val="28"/>
        </w:rPr>
      </w:pPr>
      <w:r w:rsidRPr="002F5564">
        <w:rPr>
          <w:b/>
          <w:color w:val="000000"/>
          <w:sz w:val="28"/>
          <w:szCs w:val="28"/>
        </w:rPr>
        <w:t>QUYẾT ĐỊNH</w:t>
      </w:r>
    </w:p>
    <w:p w:rsidR="001653DF" w:rsidRPr="002F5564" w:rsidRDefault="001653DF" w:rsidP="001653DF">
      <w:pPr>
        <w:ind w:firstLine="278"/>
        <w:jc w:val="center"/>
        <w:rPr>
          <w:b/>
          <w:bCs/>
          <w:color w:val="000000"/>
          <w:sz w:val="28"/>
          <w:szCs w:val="28"/>
        </w:rPr>
      </w:pPr>
      <w:r w:rsidRPr="002F5564">
        <w:rPr>
          <w:b/>
          <w:color w:val="000000"/>
          <w:sz w:val="28"/>
          <w:szCs w:val="28"/>
        </w:rPr>
        <w:t xml:space="preserve">Ban hành Đơn giá </w:t>
      </w:r>
      <w:r w:rsidRPr="002F5564">
        <w:rPr>
          <w:b/>
          <w:bCs/>
          <w:color w:val="000000"/>
          <w:sz w:val="28"/>
          <w:szCs w:val="28"/>
        </w:rPr>
        <w:t xml:space="preserve">đo đạc lập bản đồ địa chính; đăng ký đất đai, </w:t>
      </w:r>
    </w:p>
    <w:p w:rsidR="001653DF" w:rsidRPr="002F5564" w:rsidRDefault="001653DF" w:rsidP="001653DF">
      <w:pPr>
        <w:ind w:firstLine="278"/>
        <w:jc w:val="center"/>
        <w:rPr>
          <w:b/>
          <w:bCs/>
          <w:color w:val="000000"/>
          <w:sz w:val="28"/>
          <w:szCs w:val="28"/>
        </w:rPr>
      </w:pPr>
      <w:r w:rsidRPr="002F5564">
        <w:rPr>
          <w:b/>
          <w:bCs/>
          <w:color w:val="000000"/>
          <w:sz w:val="28"/>
          <w:szCs w:val="28"/>
        </w:rPr>
        <w:t xml:space="preserve">tài sản gắn liền với đất; lập hồ sơ địa chính, cấp Giấy chứng nhận quyền sử dụng đất, quyền sở hữu nhà ở và tài sản khác gắn liền với đất; </w:t>
      </w:r>
    </w:p>
    <w:p w:rsidR="001653DF" w:rsidRPr="002F5564" w:rsidRDefault="001653DF" w:rsidP="001653DF">
      <w:pPr>
        <w:ind w:firstLine="278"/>
        <w:jc w:val="center"/>
        <w:rPr>
          <w:b/>
          <w:color w:val="000000"/>
          <w:sz w:val="28"/>
          <w:szCs w:val="28"/>
        </w:rPr>
      </w:pPr>
      <w:r w:rsidRPr="002F5564">
        <w:rPr>
          <w:b/>
          <w:color w:val="000000"/>
          <w:sz w:val="28"/>
          <w:szCs w:val="28"/>
        </w:rPr>
        <w:t>xây dựng cơ sở dữ liệu đất đai</w:t>
      </w:r>
    </w:p>
    <w:p w:rsidR="001653DF" w:rsidRPr="002F5564" w:rsidRDefault="001653DF" w:rsidP="001653DF">
      <w:pPr>
        <w:tabs>
          <w:tab w:val="left" w:pos="900"/>
          <w:tab w:val="center" w:pos="4476"/>
          <w:tab w:val="left" w:pos="5345"/>
        </w:tabs>
        <w:rPr>
          <w:b/>
          <w:color w:val="000000"/>
          <w:sz w:val="28"/>
          <w:szCs w:val="28"/>
        </w:rPr>
      </w:pPr>
      <w:r w:rsidRPr="002F5564">
        <w:rPr>
          <w:b/>
          <w:color w:val="000000"/>
          <w:sz w:val="28"/>
          <w:szCs w:val="28"/>
        </w:rPr>
        <w:tab/>
      </w:r>
      <w:r w:rsidRPr="002F5564">
        <w:rPr>
          <w:b/>
          <w:color w:val="000000"/>
          <w:sz w:val="28"/>
          <w:szCs w:val="28"/>
        </w:rPr>
        <w:tab/>
      </w:r>
      <w:r w:rsidR="00F052AB">
        <w:rPr>
          <w:b/>
          <w:color w:val="000000"/>
          <w:sz w:val="28"/>
          <w:szCs w:val="28"/>
        </w:rPr>
        <w:noBreakHyphen/>
      </w:r>
      <w:r w:rsidR="00F052AB">
        <w:rPr>
          <w:b/>
          <w:color w:val="000000"/>
          <w:sz w:val="28"/>
          <w:szCs w:val="28"/>
        </w:rPr>
        <w:noBreakHyphen/>
      </w:r>
      <w:r w:rsidR="00F052AB">
        <w:rPr>
          <w:b/>
          <w:color w:val="000000"/>
          <w:sz w:val="28"/>
          <w:szCs w:val="28"/>
        </w:rPr>
        <w:noBreakHyphen/>
      </w:r>
      <w:r w:rsidR="00F052AB">
        <w:rPr>
          <w:b/>
          <w:color w:val="000000"/>
          <w:sz w:val="28"/>
          <w:szCs w:val="28"/>
        </w:rPr>
        <w:noBreakHyphen/>
      </w:r>
      <w:r w:rsidR="00F052AB">
        <w:rPr>
          <w:b/>
          <w:color w:val="000000"/>
          <w:sz w:val="28"/>
          <w:szCs w:val="28"/>
        </w:rPr>
        <w:noBreakHyphen/>
      </w:r>
      <w:r w:rsidR="00F052AB">
        <w:rPr>
          <w:b/>
          <w:color w:val="000000"/>
          <w:sz w:val="28"/>
          <w:szCs w:val="28"/>
        </w:rPr>
        <w:noBreakHyphen/>
      </w:r>
      <w:r w:rsidR="00F052AB">
        <w:rPr>
          <w:b/>
          <w:color w:val="000000"/>
          <w:sz w:val="28"/>
          <w:szCs w:val="28"/>
        </w:rPr>
        <w:noBreakHyphen/>
      </w:r>
      <w:r w:rsidR="00F052AB">
        <w:rPr>
          <w:b/>
          <w:color w:val="000000"/>
          <w:sz w:val="28"/>
          <w:szCs w:val="28"/>
        </w:rPr>
        <w:noBreakHyphen/>
      </w:r>
      <w:r w:rsidR="00F052AB">
        <w:rPr>
          <w:b/>
          <w:color w:val="000000"/>
          <w:sz w:val="28"/>
          <w:szCs w:val="28"/>
        </w:rPr>
        <w:noBreakHyphen/>
      </w:r>
      <w:r w:rsidR="00F052AB">
        <w:rPr>
          <w:b/>
          <w:color w:val="000000"/>
          <w:sz w:val="28"/>
          <w:szCs w:val="28"/>
        </w:rPr>
        <w:noBreakHyphen/>
      </w:r>
      <w:r w:rsidR="00F052AB">
        <w:rPr>
          <w:b/>
          <w:color w:val="000000"/>
          <w:sz w:val="28"/>
          <w:szCs w:val="28"/>
        </w:rPr>
        <w:noBreakHyphen/>
      </w:r>
      <w:r w:rsidR="00F052AB">
        <w:rPr>
          <w:b/>
          <w:color w:val="000000"/>
          <w:sz w:val="28"/>
          <w:szCs w:val="28"/>
        </w:rPr>
        <w:noBreakHyphen/>
      </w:r>
      <w:r w:rsidR="00F052AB">
        <w:rPr>
          <w:b/>
          <w:color w:val="000000"/>
          <w:sz w:val="28"/>
          <w:szCs w:val="28"/>
        </w:rPr>
        <w:noBreakHyphen/>
      </w:r>
      <w:r w:rsidR="00F052AB">
        <w:rPr>
          <w:b/>
          <w:color w:val="000000"/>
          <w:sz w:val="28"/>
          <w:szCs w:val="28"/>
        </w:rPr>
        <w:noBreakHyphen/>
      </w:r>
      <w:r w:rsidR="00F052AB">
        <w:rPr>
          <w:b/>
          <w:color w:val="000000"/>
          <w:sz w:val="28"/>
          <w:szCs w:val="28"/>
        </w:rPr>
        <w:noBreakHyphen/>
      </w:r>
      <w:r w:rsidR="00F052AB">
        <w:rPr>
          <w:b/>
          <w:color w:val="000000"/>
          <w:sz w:val="28"/>
          <w:szCs w:val="28"/>
        </w:rPr>
        <w:noBreakHyphen/>
      </w:r>
      <w:r w:rsidR="00F052AB">
        <w:rPr>
          <w:b/>
          <w:color w:val="000000"/>
          <w:sz w:val="28"/>
          <w:szCs w:val="28"/>
        </w:rPr>
        <w:noBreakHyphen/>
      </w:r>
      <w:r w:rsidR="00F052AB">
        <w:rPr>
          <w:b/>
          <w:color w:val="000000"/>
          <w:sz w:val="28"/>
          <w:szCs w:val="28"/>
        </w:rPr>
        <w:noBreakHyphen/>
      </w:r>
      <w:r w:rsidR="00F052AB">
        <w:rPr>
          <w:b/>
          <w:color w:val="000000"/>
          <w:sz w:val="28"/>
          <w:szCs w:val="28"/>
        </w:rPr>
        <w:noBreakHyphen/>
      </w:r>
      <w:r w:rsidR="00F052AB">
        <w:rPr>
          <w:b/>
          <w:color w:val="000000"/>
          <w:sz w:val="28"/>
          <w:szCs w:val="28"/>
        </w:rPr>
        <w:noBreakHyphen/>
      </w:r>
      <w:r w:rsidR="00F052AB">
        <w:rPr>
          <w:b/>
          <w:color w:val="000000"/>
          <w:sz w:val="28"/>
          <w:szCs w:val="28"/>
        </w:rPr>
        <w:noBreakHyphen/>
      </w:r>
      <w:r w:rsidR="00F052AB">
        <w:rPr>
          <w:b/>
          <w:color w:val="000000"/>
          <w:sz w:val="28"/>
          <w:szCs w:val="28"/>
        </w:rPr>
        <w:noBreakHyphen/>
      </w:r>
      <w:r w:rsidR="00F052AB">
        <w:rPr>
          <w:b/>
          <w:color w:val="000000"/>
          <w:sz w:val="28"/>
          <w:szCs w:val="28"/>
        </w:rPr>
        <w:noBreakHyphen/>
      </w:r>
      <w:r w:rsidR="00F052AB">
        <w:rPr>
          <w:b/>
          <w:color w:val="000000"/>
          <w:sz w:val="28"/>
          <w:szCs w:val="28"/>
        </w:rPr>
        <w:noBreakHyphen/>
      </w:r>
      <w:bookmarkStart w:id="0" w:name="_GoBack"/>
      <w:bookmarkEnd w:id="0"/>
      <w:r w:rsidRPr="002F5564">
        <w:rPr>
          <w:b/>
          <w:color w:val="000000"/>
          <w:sz w:val="28"/>
          <w:szCs w:val="28"/>
        </w:rPr>
        <w:tab/>
      </w:r>
    </w:p>
    <w:p w:rsidR="001653DF" w:rsidRPr="002F5564" w:rsidRDefault="001653DF" w:rsidP="001653DF">
      <w:pPr>
        <w:pStyle w:val="BodyText"/>
        <w:rPr>
          <w:rFonts w:ascii="Times New Roman" w:hAnsi="Times New Roman"/>
          <w:color w:val="000000"/>
          <w:sz w:val="28"/>
          <w:szCs w:val="28"/>
        </w:rPr>
      </w:pPr>
    </w:p>
    <w:p w:rsidR="001653DF" w:rsidRPr="002F5564" w:rsidRDefault="001653DF" w:rsidP="001653DF">
      <w:pPr>
        <w:pStyle w:val="BodyText"/>
        <w:spacing w:before="240" w:after="240" w:line="240" w:lineRule="atLeast"/>
        <w:rPr>
          <w:rFonts w:ascii="Times New Roman" w:hAnsi="Times New Roman"/>
          <w:b/>
          <w:color w:val="000000"/>
          <w:sz w:val="28"/>
          <w:szCs w:val="28"/>
        </w:rPr>
      </w:pPr>
      <w:r w:rsidRPr="002F5564">
        <w:rPr>
          <w:rFonts w:ascii="Times New Roman" w:hAnsi="Times New Roman"/>
          <w:b/>
          <w:color w:val="000000"/>
          <w:sz w:val="28"/>
          <w:szCs w:val="28"/>
        </w:rPr>
        <w:t>UỶ BAN NHÂN DÂN TỈNH BẮC NINH</w:t>
      </w:r>
    </w:p>
    <w:p w:rsidR="001653DF" w:rsidRPr="002F5564" w:rsidRDefault="001653DF" w:rsidP="001653DF">
      <w:pPr>
        <w:pStyle w:val="Nidung"/>
        <w:keepNext/>
        <w:widowControl w:val="0"/>
        <w:tabs>
          <w:tab w:val="left" w:pos="1134"/>
        </w:tabs>
        <w:spacing w:after="0" w:line="240" w:lineRule="atLeast"/>
        <w:ind w:firstLine="567"/>
        <w:rPr>
          <w:i/>
          <w:color w:val="000000"/>
          <w:szCs w:val="28"/>
        </w:rPr>
      </w:pPr>
      <w:r w:rsidRPr="002F5564">
        <w:rPr>
          <w:i/>
          <w:color w:val="000000"/>
          <w:szCs w:val="28"/>
        </w:rPr>
        <w:t>Căn cứ Luật Tổ chức chính quyền địa phương ngày 19/6/2015;</w:t>
      </w:r>
    </w:p>
    <w:p w:rsidR="001653DF" w:rsidRPr="002F5564" w:rsidRDefault="001653DF" w:rsidP="001653DF">
      <w:pPr>
        <w:spacing w:before="60" w:line="240" w:lineRule="atLeast"/>
        <w:ind w:firstLine="567"/>
        <w:jc w:val="both"/>
        <w:rPr>
          <w:i/>
          <w:iCs/>
          <w:color w:val="000000"/>
          <w:sz w:val="28"/>
          <w:szCs w:val="28"/>
          <w:lang w:val="vi-VN"/>
        </w:rPr>
      </w:pPr>
      <w:r w:rsidRPr="002F5564">
        <w:rPr>
          <w:i/>
          <w:iCs/>
          <w:color w:val="000000"/>
          <w:sz w:val="28"/>
          <w:szCs w:val="28"/>
          <w:lang w:val="vi-VN"/>
        </w:rPr>
        <w:t xml:space="preserve">Căn cứ Luật </w:t>
      </w:r>
      <w:r w:rsidRPr="002F5564">
        <w:rPr>
          <w:i/>
          <w:iCs/>
          <w:color w:val="000000"/>
          <w:sz w:val="28"/>
          <w:szCs w:val="28"/>
        </w:rPr>
        <w:t>N</w:t>
      </w:r>
      <w:r w:rsidRPr="002F5564">
        <w:rPr>
          <w:i/>
          <w:iCs/>
          <w:color w:val="000000"/>
          <w:sz w:val="28"/>
          <w:szCs w:val="28"/>
          <w:lang w:val="vi-VN"/>
        </w:rPr>
        <w:t>gân sách nhà nước ngày 25</w:t>
      </w:r>
      <w:r w:rsidRPr="002F5564">
        <w:rPr>
          <w:i/>
          <w:iCs/>
          <w:color w:val="000000"/>
          <w:sz w:val="28"/>
          <w:szCs w:val="28"/>
        </w:rPr>
        <w:t>/6/2015</w:t>
      </w:r>
      <w:r w:rsidRPr="002F5564">
        <w:rPr>
          <w:i/>
          <w:iCs/>
          <w:color w:val="000000"/>
          <w:sz w:val="28"/>
          <w:szCs w:val="28"/>
          <w:lang w:val="vi-VN"/>
        </w:rPr>
        <w:t>;</w:t>
      </w:r>
    </w:p>
    <w:p w:rsidR="001653DF" w:rsidRPr="002F5564" w:rsidRDefault="001653DF" w:rsidP="001653DF">
      <w:pPr>
        <w:spacing w:before="60" w:line="240" w:lineRule="atLeast"/>
        <w:ind w:firstLine="567"/>
        <w:jc w:val="both"/>
        <w:rPr>
          <w:i/>
          <w:color w:val="000000"/>
          <w:sz w:val="28"/>
          <w:szCs w:val="28"/>
        </w:rPr>
      </w:pPr>
      <w:r w:rsidRPr="002F5564">
        <w:rPr>
          <w:i/>
          <w:color w:val="000000"/>
          <w:sz w:val="28"/>
          <w:szCs w:val="28"/>
        </w:rPr>
        <w:t>Căn cứ Luật Đất đai ngày 29/11/2013;</w:t>
      </w:r>
    </w:p>
    <w:p w:rsidR="001653DF" w:rsidRPr="002F5564" w:rsidRDefault="001653DF" w:rsidP="001653DF">
      <w:pPr>
        <w:spacing w:before="60" w:line="240" w:lineRule="atLeast"/>
        <w:ind w:firstLine="567"/>
        <w:jc w:val="both"/>
        <w:rPr>
          <w:i/>
          <w:color w:val="000000"/>
          <w:sz w:val="28"/>
          <w:szCs w:val="28"/>
        </w:rPr>
      </w:pPr>
      <w:r w:rsidRPr="002F5564">
        <w:rPr>
          <w:i/>
          <w:color w:val="000000"/>
          <w:sz w:val="28"/>
          <w:szCs w:val="28"/>
        </w:rPr>
        <w:t>Căn cứ Luật Giá và các văn bản hướng dẫn thi hành Luật Giá;</w:t>
      </w:r>
    </w:p>
    <w:p w:rsidR="001653DF" w:rsidRPr="002F5564" w:rsidRDefault="001653DF" w:rsidP="001653DF">
      <w:pPr>
        <w:spacing w:before="60" w:line="240" w:lineRule="atLeast"/>
        <w:ind w:firstLine="567"/>
        <w:jc w:val="both"/>
        <w:rPr>
          <w:i/>
          <w:color w:val="000000"/>
          <w:spacing w:val="-8"/>
          <w:sz w:val="28"/>
          <w:szCs w:val="28"/>
        </w:rPr>
      </w:pPr>
      <w:r w:rsidRPr="002F5564">
        <w:rPr>
          <w:i/>
          <w:color w:val="000000"/>
          <w:spacing w:val="-8"/>
          <w:sz w:val="28"/>
          <w:szCs w:val="28"/>
        </w:rPr>
        <w:t>Căn cứ Thông tư số 162/2014/TT-BTC ngày 06/11/2014 của Bộ Tài chính quy định chế độ quản lý, tính hao mòn tài sản cố định trong các cơ quan nhà nước, đơn vị sự nghiệp công lập và các tổ chức có sử dụng ngân sách nhà nước;</w:t>
      </w:r>
    </w:p>
    <w:p w:rsidR="001653DF" w:rsidRPr="002F5564" w:rsidRDefault="001653DF" w:rsidP="001653DF">
      <w:pPr>
        <w:spacing w:before="60" w:line="240" w:lineRule="atLeast"/>
        <w:ind w:firstLine="567"/>
        <w:jc w:val="both"/>
        <w:rPr>
          <w:i/>
          <w:color w:val="000000"/>
          <w:sz w:val="28"/>
          <w:szCs w:val="28"/>
        </w:rPr>
      </w:pPr>
      <w:r w:rsidRPr="002F5564">
        <w:rPr>
          <w:i/>
          <w:color w:val="000000"/>
          <w:sz w:val="28"/>
          <w:szCs w:val="28"/>
        </w:rPr>
        <w:t>Căn cứ Thông tư số 14/2017/TT-BTNMT ngày 20/7/2017 của Bộ Tài nguyên và Môi trường 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w:t>
      </w:r>
    </w:p>
    <w:p w:rsidR="001653DF" w:rsidRPr="002F5564" w:rsidRDefault="001653DF" w:rsidP="001653DF">
      <w:pPr>
        <w:spacing w:before="60" w:line="240" w:lineRule="atLeast"/>
        <w:ind w:firstLine="567"/>
        <w:jc w:val="both"/>
        <w:rPr>
          <w:i/>
          <w:color w:val="000000"/>
          <w:sz w:val="28"/>
          <w:szCs w:val="28"/>
          <w:lang w:val="nl-NL"/>
        </w:rPr>
      </w:pPr>
      <w:r w:rsidRPr="002F5564">
        <w:rPr>
          <w:i/>
          <w:color w:val="000000"/>
          <w:sz w:val="28"/>
          <w:szCs w:val="28"/>
          <w:lang w:val="nl-NL"/>
        </w:rPr>
        <w:t>Căn cứ Thông tư số 35/2017/TT-BTNMT ngày 04/10/2017 của Bộ Tài nguyên và Môi trường ban hành Định mức kinh tế - kỹ thuật xây dựng cơ sở dữ liệu đất đai;</w:t>
      </w:r>
    </w:p>
    <w:p w:rsidR="001653DF" w:rsidRPr="002F5564" w:rsidRDefault="001653DF" w:rsidP="001653DF">
      <w:pPr>
        <w:pStyle w:val="BodyTextIndent"/>
        <w:spacing w:before="60" w:line="240" w:lineRule="atLeast"/>
        <w:ind w:firstLine="567"/>
        <w:rPr>
          <w:rFonts w:ascii="Times New Roman" w:hAnsi="Times New Roman"/>
          <w:i/>
          <w:color w:val="000000"/>
          <w:sz w:val="28"/>
          <w:szCs w:val="28"/>
        </w:rPr>
      </w:pPr>
      <w:r w:rsidRPr="002F5564">
        <w:rPr>
          <w:rFonts w:ascii="Times New Roman" w:hAnsi="Times New Roman"/>
          <w:i/>
          <w:color w:val="000000"/>
          <w:sz w:val="28"/>
          <w:szCs w:val="28"/>
        </w:rPr>
        <w:t>Căn cứ Thông tư 136/2017/TT-BTC ngày 22/12/2017 của Bộ Tài chính quy định lập, quản lý, sử dụng kinh phí chi hoạt động kinh tế đối với các nhiệm vụ chi về tài nguyên môi trường;</w:t>
      </w:r>
    </w:p>
    <w:p w:rsidR="001653DF" w:rsidRPr="002F5564" w:rsidRDefault="001653DF" w:rsidP="001653DF">
      <w:pPr>
        <w:spacing w:before="60" w:line="240" w:lineRule="atLeast"/>
        <w:ind w:firstLine="567"/>
        <w:jc w:val="both"/>
        <w:rPr>
          <w:i/>
          <w:color w:val="000000"/>
          <w:sz w:val="28"/>
          <w:szCs w:val="28"/>
          <w:lang w:val="nl-NL"/>
        </w:rPr>
      </w:pPr>
      <w:r w:rsidRPr="002F5564">
        <w:rPr>
          <w:i/>
          <w:color w:val="000000"/>
          <w:spacing w:val="-8"/>
          <w:sz w:val="28"/>
          <w:szCs w:val="28"/>
          <w:lang w:val="nl-NL"/>
        </w:rPr>
        <w:t>Theo đề nghị của Sở Tài nguyên và Môi trường tại tờ trình số 203/TTr-STNMT</w:t>
      </w:r>
      <w:r w:rsidRPr="002F5564">
        <w:rPr>
          <w:i/>
          <w:color w:val="000000"/>
          <w:sz w:val="28"/>
          <w:szCs w:val="28"/>
          <w:lang w:val="nl-NL"/>
        </w:rPr>
        <w:t xml:space="preserve"> ngày 17/5/2018, </w:t>
      </w:r>
    </w:p>
    <w:p w:rsidR="001653DF" w:rsidRPr="002F5564" w:rsidRDefault="001653DF" w:rsidP="001653DF">
      <w:pPr>
        <w:spacing w:before="60" w:line="240" w:lineRule="atLeast"/>
        <w:ind w:firstLine="567"/>
        <w:jc w:val="center"/>
        <w:rPr>
          <w:b/>
          <w:color w:val="000000"/>
          <w:sz w:val="28"/>
          <w:szCs w:val="28"/>
        </w:rPr>
      </w:pPr>
      <w:r w:rsidRPr="002F5564">
        <w:rPr>
          <w:b/>
          <w:color w:val="000000"/>
          <w:sz w:val="28"/>
          <w:szCs w:val="28"/>
        </w:rPr>
        <w:t>QUYẾT ĐỊNH:</w:t>
      </w:r>
    </w:p>
    <w:p w:rsidR="001653DF" w:rsidRPr="002F5564" w:rsidRDefault="001653DF" w:rsidP="001653DF">
      <w:pPr>
        <w:spacing w:before="60" w:line="240" w:lineRule="atLeast"/>
        <w:ind w:firstLine="567"/>
        <w:jc w:val="both"/>
        <w:rPr>
          <w:color w:val="000000"/>
          <w:sz w:val="28"/>
          <w:szCs w:val="28"/>
        </w:rPr>
      </w:pPr>
      <w:r w:rsidRPr="002F5564">
        <w:rPr>
          <w:b/>
          <w:color w:val="000000"/>
          <w:sz w:val="28"/>
          <w:szCs w:val="28"/>
        </w:rPr>
        <w:t>Điều 1.</w:t>
      </w:r>
      <w:r w:rsidRPr="002F5564">
        <w:rPr>
          <w:color w:val="000000"/>
          <w:sz w:val="28"/>
          <w:szCs w:val="28"/>
        </w:rPr>
        <w:t xml:space="preserve"> Ban hành kèm theo Quyết định này Đơn giá </w:t>
      </w:r>
      <w:r w:rsidRPr="002F5564">
        <w:rPr>
          <w:bCs/>
          <w:color w:val="000000"/>
          <w:sz w:val="28"/>
          <w:szCs w:val="28"/>
        </w:rPr>
        <w:t>đo đạc lập bản đồ địa chính; đăng ký đất đai, tài sản gắn liền với đất; lập hồ sơ địa chính; cấp Giấy chứng nhận quyền sử dụng đất, quyền sở hữu nhà ở và tài sản khác gắn liền với đất</w:t>
      </w:r>
      <w:r w:rsidRPr="002F5564">
        <w:rPr>
          <w:color w:val="000000"/>
          <w:sz w:val="28"/>
          <w:szCs w:val="28"/>
        </w:rPr>
        <w:t>; xây dựng cơ sở dữ liệu đất đai.</w:t>
      </w:r>
    </w:p>
    <w:p w:rsidR="001653DF" w:rsidRPr="002F5564" w:rsidRDefault="001653DF" w:rsidP="001653DF">
      <w:pPr>
        <w:spacing w:before="60" w:line="240" w:lineRule="atLeast"/>
        <w:ind w:right="49" w:firstLine="567"/>
        <w:jc w:val="both"/>
        <w:rPr>
          <w:color w:val="000000"/>
          <w:sz w:val="28"/>
          <w:szCs w:val="28"/>
        </w:rPr>
      </w:pPr>
      <w:r w:rsidRPr="002F5564">
        <w:rPr>
          <w:b/>
          <w:bCs/>
          <w:color w:val="000000"/>
          <w:sz w:val="28"/>
          <w:szCs w:val="28"/>
        </w:rPr>
        <w:t xml:space="preserve">Điều 2. </w:t>
      </w:r>
      <w:r w:rsidRPr="002F5564">
        <w:rPr>
          <w:color w:val="000000"/>
          <w:sz w:val="28"/>
          <w:szCs w:val="28"/>
        </w:rPr>
        <w:t xml:space="preserve">Giao Sở Tài nguyên và Môi trường hướng dẫn thực hiện; Sở Tài chính theo dõi việc sử dụng kinh phí và thanh quyết toán các dự án sử dụng nguồn ngân sách Nhà nước theo quy định pháp luật hiện hành. </w:t>
      </w:r>
    </w:p>
    <w:p w:rsidR="001653DF" w:rsidRPr="002F5564" w:rsidRDefault="001653DF" w:rsidP="001653DF">
      <w:pPr>
        <w:pStyle w:val="BodyTextIndent"/>
        <w:spacing w:before="60" w:line="240" w:lineRule="atLeast"/>
        <w:ind w:firstLine="567"/>
        <w:rPr>
          <w:rFonts w:ascii="Times New Roman" w:hAnsi="Times New Roman"/>
          <w:color w:val="000000"/>
          <w:sz w:val="28"/>
          <w:szCs w:val="28"/>
        </w:rPr>
      </w:pPr>
      <w:r w:rsidRPr="002F5564">
        <w:rPr>
          <w:rFonts w:ascii="Times New Roman" w:hAnsi="Times New Roman"/>
          <w:b/>
          <w:color w:val="000000"/>
          <w:sz w:val="28"/>
          <w:szCs w:val="28"/>
        </w:rPr>
        <w:lastRenderedPageBreak/>
        <w:t>Điều 3.</w:t>
      </w:r>
      <w:r w:rsidRPr="002F5564">
        <w:rPr>
          <w:rFonts w:ascii="Times New Roman" w:hAnsi="Times New Roman"/>
          <w:color w:val="000000"/>
          <w:sz w:val="28"/>
          <w:szCs w:val="28"/>
        </w:rPr>
        <w:t xml:space="preserve"> </w:t>
      </w:r>
      <w:r w:rsidRPr="002F5564">
        <w:rPr>
          <w:rFonts w:ascii="Times New Roman" w:hAnsi="Times New Roman"/>
          <w:color w:val="000000"/>
          <w:sz w:val="28"/>
          <w:szCs w:val="28"/>
          <w:lang w:val="vi-VN"/>
        </w:rPr>
        <w:t xml:space="preserve">Quyết định này có hiệu lực </w:t>
      </w:r>
      <w:r w:rsidRPr="002F5564">
        <w:rPr>
          <w:rFonts w:ascii="Times New Roman" w:hAnsi="Times New Roman"/>
          <w:color w:val="000000"/>
          <w:sz w:val="28"/>
          <w:szCs w:val="28"/>
        </w:rPr>
        <w:t>kể từ ngày 10/7/2018. Quyết định này thay thế</w:t>
      </w:r>
      <w:r w:rsidRPr="002F5564">
        <w:rPr>
          <w:rFonts w:ascii="Times New Roman" w:hAnsi="Times New Roman"/>
          <w:bCs/>
          <w:color w:val="000000"/>
          <w:sz w:val="28"/>
          <w:szCs w:val="28"/>
        </w:rPr>
        <w:t xml:space="preserve"> </w:t>
      </w:r>
      <w:r w:rsidRPr="002F5564">
        <w:rPr>
          <w:rFonts w:ascii="Times New Roman" w:hAnsi="Times New Roman"/>
          <w:color w:val="000000"/>
          <w:sz w:val="28"/>
          <w:szCs w:val="28"/>
        </w:rPr>
        <w:t>Quyết định số 36/2017/QĐ-UBND ngày 20/12/2017 của UBND tỉnh Bắc Ninh về việc ban hành đơn giá đo đạc lập bản đồ địa chính, đăng ký đất đai, tài sản gắn liền với đất, lập hồ sơ địa chính, cấp Giấy chứng nhận quyền sử dụng đất, quyền sở hữu nhà ở và tài sản khác gắn liền với đất trên địa bàn tỉnh Bắc Ninh.</w:t>
      </w:r>
    </w:p>
    <w:p w:rsidR="001653DF" w:rsidRPr="002F5564" w:rsidRDefault="001653DF" w:rsidP="001653DF">
      <w:pPr>
        <w:widowControl w:val="0"/>
        <w:spacing w:before="60" w:line="240" w:lineRule="atLeast"/>
        <w:ind w:firstLine="567"/>
        <w:jc w:val="both"/>
        <w:rPr>
          <w:color w:val="000000"/>
          <w:sz w:val="28"/>
          <w:szCs w:val="28"/>
        </w:rPr>
      </w:pPr>
      <w:r w:rsidRPr="002F5564">
        <w:rPr>
          <w:b/>
          <w:color w:val="000000"/>
          <w:sz w:val="28"/>
          <w:szCs w:val="28"/>
        </w:rPr>
        <w:t xml:space="preserve">Điều 4. </w:t>
      </w:r>
      <w:r w:rsidRPr="002F5564">
        <w:rPr>
          <w:color w:val="000000"/>
          <w:sz w:val="28"/>
          <w:szCs w:val="28"/>
          <w:lang w:val="vi-VN"/>
        </w:rPr>
        <w:t>Thủ trưởng các cơ quan</w:t>
      </w:r>
      <w:r w:rsidRPr="002F5564">
        <w:rPr>
          <w:color w:val="000000"/>
          <w:sz w:val="28"/>
          <w:szCs w:val="28"/>
        </w:rPr>
        <w:t xml:space="preserve"> </w:t>
      </w:r>
      <w:r w:rsidRPr="002F5564">
        <w:rPr>
          <w:color w:val="000000"/>
          <w:sz w:val="28"/>
          <w:szCs w:val="28"/>
          <w:lang w:val="vi-VN"/>
        </w:rPr>
        <w:t>trực thuộc UBND tỉnh; UBND các huyện, thị xã, thành phố; các tổ chức, cá nhân và các cơ quan, đơn vị có liên quan căn cứ Quyết định thi hành</w:t>
      </w:r>
      <w:r w:rsidRPr="002F5564">
        <w:rPr>
          <w:color w:val="000000"/>
          <w:sz w:val="28"/>
          <w:szCs w:val="28"/>
        </w:rPr>
        <w:t>./.</w:t>
      </w:r>
    </w:p>
    <w:p w:rsidR="001653DF" w:rsidRPr="002F5564" w:rsidRDefault="001653DF" w:rsidP="001653DF">
      <w:pPr>
        <w:spacing w:after="120"/>
        <w:ind w:firstLine="720"/>
        <w:jc w:val="both"/>
        <w:rPr>
          <w:color w:val="000000"/>
          <w:sz w:val="28"/>
          <w:szCs w:val="28"/>
        </w:rPr>
      </w:pPr>
    </w:p>
    <w:tbl>
      <w:tblPr>
        <w:tblW w:w="9617" w:type="dxa"/>
        <w:tblLook w:val="01E0" w:firstRow="1" w:lastRow="1" w:firstColumn="1" w:lastColumn="1" w:noHBand="0" w:noVBand="0"/>
      </w:tblPr>
      <w:tblGrid>
        <w:gridCol w:w="4644"/>
        <w:gridCol w:w="4973"/>
      </w:tblGrid>
      <w:tr w:rsidR="001653DF" w:rsidRPr="002F5564" w:rsidTr="00CA597B">
        <w:tc>
          <w:tcPr>
            <w:tcW w:w="4644" w:type="dxa"/>
          </w:tcPr>
          <w:p w:rsidR="001653DF" w:rsidRPr="002F5564" w:rsidRDefault="001653DF" w:rsidP="00CA597B">
            <w:pPr>
              <w:spacing w:after="60" w:line="240" w:lineRule="atLeast"/>
              <w:jc w:val="both"/>
              <w:rPr>
                <w:b/>
                <w:bCs/>
                <w:i/>
                <w:color w:val="000000"/>
                <w:sz w:val="26"/>
                <w:szCs w:val="26"/>
                <w:lang w:val="am-ET"/>
              </w:rPr>
            </w:pPr>
            <w:r w:rsidRPr="002F5564">
              <w:rPr>
                <w:b/>
                <w:bCs/>
                <w:i/>
                <w:color w:val="000000"/>
                <w:sz w:val="26"/>
                <w:szCs w:val="26"/>
                <w:lang w:val="am-ET"/>
              </w:rPr>
              <w:t>Nơi nhận:</w:t>
            </w:r>
          </w:p>
          <w:p w:rsidR="001653DF" w:rsidRPr="002F5564" w:rsidRDefault="001653DF" w:rsidP="00CA597B">
            <w:pPr>
              <w:rPr>
                <w:rFonts w:ascii="Ebrima" w:hAnsi="Ebrima"/>
                <w:color w:val="000000"/>
              </w:rPr>
            </w:pPr>
            <w:r w:rsidRPr="002F5564">
              <w:rPr>
                <w:color w:val="000000"/>
                <w:lang w:val="am-ET"/>
              </w:rPr>
              <w:t xml:space="preserve">- Như </w:t>
            </w:r>
            <w:r w:rsidRPr="002F5564">
              <w:rPr>
                <w:color w:val="000000"/>
              </w:rPr>
              <w:t>Điều 4</w:t>
            </w:r>
            <w:r w:rsidRPr="002F5564">
              <w:rPr>
                <w:color w:val="000000"/>
                <w:lang w:val="am-ET"/>
              </w:rPr>
              <w:t>;</w:t>
            </w:r>
          </w:p>
          <w:p w:rsidR="001653DF" w:rsidRPr="002F5564" w:rsidRDefault="001653DF" w:rsidP="00CA597B">
            <w:pPr>
              <w:rPr>
                <w:rFonts w:ascii="Ebrima" w:hAnsi="Ebrima"/>
                <w:color w:val="000000"/>
              </w:rPr>
            </w:pPr>
            <w:r w:rsidRPr="002F5564">
              <w:rPr>
                <w:color w:val="000000"/>
              </w:rPr>
              <w:t>- Các Bộ: TN&amp;MT,TC,TP (b/c);</w:t>
            </w:r>
          </w:p>
          <w:p w:rsidR="001653DF" w:rsidRPr="002F5564" w:rsidRDefault="001653DF" w:rsidP="00CA597B">
            <w:pPr>
              <w:rPr>
                <w:rFonts w:ascii="Ebrima" w:hAnsi="Ebrima"/>
                <w:color w:val="000000"/>
              </w:rPr>
            </w:pPr>
            <w:r w:rsidRPr="002F5564">
              <w:rPr>
                <w:color w:val="000000"/>
              </w:rPr>
              <w:t>- TTTU,TTHĐND tỉnh (b/c);</w:t>
            </w:r>
          </w:p>
          <w:p w:rsidR="001653DF" w:rsidRPr="002F5564" w:rsidRDefault="001653DF" w:rsidP="00CA597B">
            <w:pPr>
              <w:rPr>
                <w:rFonts w:ascii="Ebrima" w:hAnsi="Ebrima"/>
                <w:color w:val="000000"/>
              </w:rPr>
            </w:pPr>
            <w:r w:rsidRPr="002F5564">
              <w:rPr>
                <w:color w:val="000000"/>
              </w:rPr>
              <w:t>- UBMTTQ tỉnh; các Ban HĐND tỉnh;</w:t>
            </w:r>
          </w:p>
          <w:p w:rsidR="001653DF" w:rsidRPr="002F5564" w:rsidRDefault="001653DF" w:rsidP="00CA597B">
            <w:pPr>
              <w:rPr>
                <w:rFonts w:ascii="Ebrima" w:hAnsi="Ebrima"/>
                <w:color w:val="000000"/>
              </w:rPr>
            </w:pPr>
            <w:r w:rsidRPr="002F5564">
              <w:rPr>
                <w:color w:val="000000"/>
              </w:rPr>
              <w:t>- VP Tỉnh ủy, VP HĐND tỉnh;</w:t>
            </w:r>
          </w:p>
          <w:p w:rsidR="001653DF" w:rsidRPr="002F5564" w:rsidRDefault="001653DF" w:rsidP="00CA597B">
            <w:pPr>
              <w:rPr>
                <w:rFonts w:ascii="Ebrima" w:hAnsi="Ebrima"/>
                <w:color w:val="000000"/>
              </w:rPr>
            </w:pPr>
            <w:r w:rsidRPr="002F5564">
              <w:rPr>
                <w:color w:val="000000"/>
                <w:lang w:val="am-ET"/>
              </w:rPr>
              <w:t xml:space="preserve">- </w:t>
            </w:r>
            <w:r w:rsidRPr="002F5564">
              <w:rPr>
                <w:color w:val="000000"/>
              </w:rPr>
              <w:t>Chủ tịch và các PCT UBND tỉnh</w:t>
            </w:r>
            <w:r w:rsidRPr="002F5564">
              <w:rPr>
                <w:color w:val="000000"/>
                <w:lang w:val="am-ET"/>
              </w:rPr>
              <w:t>;</w:t>
            </w:r>
          </w:p>
          <w:p w:rsidR="001653DF" w:rsidRPr="002F5564" w:rsidRDefault="001653DF" w:rsidP="00CA597B">
            <w:pPr>
              <w:rPr>
                <w:rFonts w:ascii="Ebrima" w:hAnsi="Ebrima"/>
                <w:color w:val="000000"/>
              </w:rPr>
            </w:pPr>
            <w:r w:rsidRPr="002F5564">
              <w:rPr>
                <w:color w:val="000000"/>
              </w:rPr>
              <w:t>- Lãnh đạo VP UBND tỉnh;</w:t>
            </w:r>
          </w:p>
          <w:p w:rsidR="001653DF" w:rsidRPr="002F5564" w:rsidRDefault="001653DF" w:rsidP="00CA597B">
            <w:pPr>
              <w:rPr>
                <w:rFonts w:ascii="Ebrima" w:hAnsi="Ebrima"/>
                <w:color w:val="000000"/>
                <w:spacing w:val="-10"/>
              </w:rPr>
            </w:pPr>
            <w:r w:rsidRPr="002F5564">
              <w:rPr>
                <w:color w:val="000000"/>
                <w:spacing w:val="-10"/>
              </w:rPr>
              <w:t>- Trung tâm công báo; Cổng thông tin điện tử tỉnh;</w:t>
            </w:r>
          </w:p>
          <w:p w:rsidR="001653DF" w:rsidRPr="002F5564" w:rsidRDefault="001653DF" w:rsidP="00CA597B">
            <w:pPr>
              <w:rPr>
                <w:rFonts w:ascii="Ebrima" w:hAnsi="Ebrima"/>
                <w:color w:val="000000"/>
                <w:lang w:val="am-ET"/>
              </w:rPr>
            </w:pPr>
            <w:r w:rsidRPr="002F5564">
              <w:rPr>
                <w:color w:val="000000"/>
              </w:rPr>
              <w:t>- Lưu: VT, TNMT, KTTH, NC.</w:t>
            </w:r>
          </w:p>
        </w:tc>
        <w:tc>
          <w:tcPr>
            <w:tcW w:w="4973" w:type="dxa"/>
          </w:tcPr>
          <w:p w:rsidR="001653DF" w:rsidRPr="002F5564" w:rsidRDefault="001653DF" w:rsidP="00CA597B">
            <w:pPr>
              <w:jc w:val="center"/>
              <w:rPr>
                <w:b/>
                <w:bCs/>
                <w:color w:val="000000"/>
                <w:sz w:val="27"/>
                <w:szCs w:val="27"/>
                <w:lang w:val="pt-BR"/>
              </w:rPr>
            </w:pPr>
            <w:r w:rsidRPr="002F5564">
              <w:rPr>
                <w:b/>
                <w:bCs/>
                <w:color w:val="000000"/>
                <w:sz w:val="27"/>
                <w:szCs w:val="27"/>
                <w:lang w:val="pt-BR"/>
              </w:rPr>
              <w:t>TM. UỶ BAN NHÂN DÂN</w:t>
            </w:r>
          </w:p>
          <w:p w:rsidR="001653DF" w:rsidRPr="002F5564" w:rsidRDefault="001653DF" w:rsidP="00CA597B">
            <w:pPr>
              <w:jc w:val="center"/>
              <w:rPr>
                <w:b/>
                <w:bCs/>
                <w:color w:val="000000"/>
                <w:sz w:val="27"/>
                <w:szCs w:val="27"/>
                <w:lang w:val="pt-BR"/>
              </w:rPr>
            </w:pPr>
            <w:r w:rsidRPr="002F5564">
              <w:rPr>
                <w:b/>
                <w:bCs/>
                <w:color w:val="000000"/>
                <w:sz w:val="27"/>
                <w:szCs w:val="27"/>
                <w:lang w:val="pt-BR"/>
              </w:rPr>
              <w:t>KT. CHỦ TỊCH</w:t>
            </w:r>
          </w:p>
          <w:p w:rsidR="001653DF" w:rsidRPr="002F5564" w:rsidRDefault="001653DF" w:rsidP="00CA597B">
            <w:pPr>
              <w:jc w:val="center"/>
              <w:rPr>
                <w:b/>
                <w:bCs/>
                <w:color w:val="000000"/>
                <w:sz w:val="27"/>
                <w:szCs w:val="27"/>
                <w:lang w:val="pt-BR"/>
              </w:rPr>
            </w:pPr>
            <w:r w:rsidRPr="002F5564">
              <w:rPr>
                <w:b/>
                <w:bCs/>
                <w:color w:val="000000"/>
                <w:sz w:val="27"/>
                <w:szCs w:val="27"/>
                <w:lang w:val="pt-BR"/>
              </w:rPr>
              <w:t>PHÓ CHỦ TỊCH</w:t>
            </w:r>
          </w:p>
          <w:p w:rsidR="001653DF" w:rsidRPr="002F5564" w:rsidRDefault="001653DF" w:rsidP="00CA597B">
            <w:pPr>
              <w:spacing w:line="288" w:lineRule="auto"/>
              <w:jc w:val="center"/>
              <w:rPr>
                <w:b/>
                <w:bCs/>
                <w:color w:val="000000"/>
                <w:sz w:val="27"/>
                <w:szCs w:val="27"/>
                <w:lang w:val="pt-BR"/>
              </w:rPr>
            </w:pPr>
          </w:p>
          <w:p w:rsidR="001653DF" w:rsidRPr="002F5564" w:rsidRDefault="001653DF" w:rsidP="00CA597B">
            <w:pPr>
              <w:spacing w:line="288" w:lineRule="auto"/>
              <w:jc w:val="center"/>
              <w:rPr>
                <w:b/>
                <w:bCs/>
                <w:color w:val="000000"/>
                <w:sz w:val="27"/>
                <w:szCs w:val="27"/>
                <w:lang w:val="pt-BR"/>
              </w:rPr>
            </w:pPr>
          </w:p>
          <w:p w:rsidR="001653DF" w:rsidRPr="002F5564" w:rsidRDefault="001653DF" w:rsidP="00CA597B">
            <w:pPr>
              <w:jc w:val="center"/>
              <w:rPr>
                <w:b/>
                <w:color w:val="000000"/>
              </w:rPr>
            </w:pPr>
            <w:r w:rsidRPr="002F5564">
              <w:rPr>
                <w:i/>
                <w:color w:val="000000"/>
                <w:lang w:val="nl-NL" w:eastAsia="vi-VN"/>
              </w:rPr>
              <w:t>(Đã ký)</w:t>
            </w:r>
            <w:r w:rsidRPr="002F5564">
              <w:rPr>
                <w:b/>
                <w:color w:val="000000"/>
              </w:rPr>
              <w:t xml:space="preserve"> </w:t>
            </w:r>
          </w:p>
          <w:p w:rsidR="001653DF" w:rsidRPr="002F5564" w:rsidRDefault="001653DF" w:rsidP="00CA597B">
            <w:pPr>
              <w:spacing w:line="288" w:lineRule="auto"/>
              <w:jc w:val="center"/>
              <w:rPr>
                <w:b/>
                <w:bCs/>
                <w:color w:val="000000"/>
                <w:lang w:val="pt-BR"/>
              </w:rPr>
            </w:pPr>
            <w:r w:rsidRPr="002F5564">
              <w:rPr>
                <w:b/>
                <w:bCs/>
                <w:color w:val="000000"/>
                <w:lang w:val="pt-BR"/>
              </w:rPr>
              <w:t xml:space="preserve"> </w:t>
            </w:r>
          </w:p>
          <w:p w:rsidR="001653DF" w:rsidRPr="002F5564" w:rsidRDefault="001653DF" w:rsidP="00CA597B">
            <w:pPr>
              <w:spacing w:line="288" w:lineRule="auto"/>
              <w:jc w:val="center"/>
              <w:rPr>
                <w:b/>
                <w:bCs/>
                <w:color w:val="000000"/>
                <w:lang w:val="pt-BR"/>
              </w:rPr>
            </w:pPr>
          </w:p>
          <w:p w:rsidR="001653DF" w:rsidRPr="002F5564" w:rsidRDefault="001653DF" w:rsidP="00CA597B">
            <w:pPr>
              <w:jc w:val="center"/>
              <w:rPr>
                <w:b/>
                <w:bCs/>
                <w:color w:val="000000"/>
                <w:sz w:val="28"/>
                <w:szCs w:val="28"/>
                <w:lang w:val="pt-BR"/>
              </w:rPr>
            </w:pPr>
            <w:r w:rsidRPr="002F5564">
              <w:rPr>
                <w:b/>
                <w:bCs/>
                <w:color w:val="000000"/>
                <w:sz w:val="28"/>
                <w:szCs w:val="28"/>
                <w:lang w:val="pt-BR"/>
              </w:rPr>
              <w:t>Nguyễn Hữu Thành</w:t>
            </w:r>
          </w:p>
        </w:tc>
      </w:tr>
    </w:tbl>
    <w:p w:rsidR="001653DF" w:rsidRPr="002F5564"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p w:rsidR="001653DF" w:rsidRDefault="001653DF" w:rsidP="001653DF">
      <w:pPr>
        <w:rPr>
          <w:color w:val="000000"/>
        </w:rPr>
      </w:pPr>
    </w:p>
    <w:p w:rsidR="001653DF" w:rsidRDefault="001653DF" w:rsidP="001653DF">
      <w:pPr>
        <w:rPr>
          <w:color w:val="000000"/>
        </w:rPr>
      </w:pPr>
    </w:p>
    <w:p w:rsidR="001653DF" w:rsidRDefault="001653DF" w:rsidP="001653DF">
      <w:pPr>
        <w:rPr>
          <w:color w:val="000000"/>
        </w:rPr>
      </w:pPr>
    </w:p>
    <w:p w:rsidR="001653DF" w:rsidRDefault="001653DF" w:rsidP="001653DF">
      <w:pPr>
        <w:rPr>
          <w:color w:val="000000"/>
        </w:rPr>
      </w:pPr>
    </w:p>
    <w:p w:rsidR="001653DF"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tbl>
      <w:tblPr>
        <w:tblW w:w="9920" w:type="dxa"/>
        <w:jc w:val="center"/>
        <w:tblInd w:w="-429" w:type="dxa"/>
        <w:tblLook w:val="01E0" w:firstRow="1" w:lastRow="1" w:firstColumn="1" w:lastColumn="1" w:noHBand="0" w:noVBand="0"/>
      </w:tblPr>
      <w:tblGrid>
        <w:gridCol w:w="3790"/>
        <w:gridCol w:w="6130"/>
      </w:tblGrid>
      <w:tr w:rsidR="001653DF" w:rsidRPr="002F5564" w:rsidTr="00CA597B">
        <w:trPr>
          <w:trHeight w:val="1083"/>
          <w:jc w:val="center"/>
        </w:trPr>
        <w:tc>
          <w:tcPr>
            <w:tcW w:w="3790" w:type="dxa"/>
          </w:tcPr>
          <w:p w:rsidR="001653DF" w:rsidRPr="002F5564" w:rsidRDefault="001653DF" w:rsidP="00CA597B">
            <w:pPr>
              <w:tabs>
                <w:tab w:val="left" w:pos="567"/>
              </w:tabs>
              <w:autoSpaceDE w:val="0"/>
              <w:autoSpaceDN w:val="0"/>
              <w:jc w:val="center"/>
              <w:rPr>
                <w:b/>
                <w:color w:val="000000"/>
                <w:sz w:val="26"/>
                <w:szCs w:val="26"/>
              </w:rPr>
            </w:pPr>
            <w:r w:rsidRPr="002F5564">
              <w:rPr>
                <w:b/>
                <w:color w:val="000000"/>
                <w:sz w:val="26"/>
                <w:szCs w:val="26"/>
              </w:rPr>
              <w:lastRenderedPageBreak/>
              <w:t>UỶ BAN NHÂN DÂN</w:t>
            </w:r>
          </w:p>
          <w:p w:rsidR="001653DF" w:rsidRPr="002F5564" w:rsidRDefault="001653DF" w:rsidP="00CA597B">
            <w:pPr>
              <w:tabs>
                <w:tab w:val="left" w:pos="567"/>
              </w:tabs>
              <w:autoSpaceDE w:val="0"/>
              <w:autoSpaceDN w:val="0"/>
              <w:jc w:val="center"/>
              <w:rPr>
                <w:b/>
                <w:color w:val="000000"/>
                <w:sz w:val="26"/>
                <w:szCs w:val="26"/>
              </w:rPr>
            </w:pPr>
            <w:r w:rsidRPr="002F5564">
              <w:rPr>
                <w:b/>
                <w:color w:val="000000"/>
                <w:sz w:val="26"/>
                <w:szCs w:val="26"/>
              </w:rPr>
              <w:t>TỈNH BẮC NINH</w:t>
            </w:r>
          </w:p>
          <w:p w:rsidR="001653DF" w:rsidRPr="002F5564" w:rsidRDefault="001653DF" w:rsidP="00CA597B">
            <w:pPr>
              <w:tabs>
                <w:tab w:val="left" w:pos="567"/>
              </w:tabs>
              <w:autoSpaceDE w:val="0"/>
              <w:autoSpaceDN w:val="0"/>
              <w:jc w:val="both"/>
              <w:rPr>
                <w:b/>
                <w:color w:val="000000"/>
                <w:sz w:val="26"/>
                <w:szCs w:val="26"/>
              </w:rPr>
            </w:pPr>
            <w:r>
              <w:rPr>
                <w:rFonts w:cs=".VnTime"/>
                <w:noProof/>
                <w:color w:val="000000"/>
                <w:sz w:val="26"/>
                <w:szCs w:val="26"/>
              </w:rPr>
              <mc:AlternateContent>
                <mc:Choice Requires="wps">
                  <w:drawing>
                    <wp:anchor distT="0" distB="0" distL="114300" distR="114300" simplePos="0" relativeHeight="251662336" behindDoc="0" locked="0" layoutInCell="1" allowOverlap="1">
                      <wp:simplePos x="0" y="0"/>
                      <wp:positionH relativeFrom="column">
                        <wp:posOffset>697230</wp:posOffset>
                      </wp:positionH>
                      <wp:positionV relativeFrom="paragraph">
                        <wp:posOffset>24130</wp:posOffset>
                      </wp:positionV>
                      <wp:extent cx="889635" cy="0"/>
                      <wp:effectExtent l="5080" t="12700" r="1016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9pt" to="12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XCHAIAADU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"/>
                  </w:pict>
                </mc:Fallback>
              </mc:AlternateContent>
            </w:r>
          </w:p>
          <w:p w:rsidR="001653DF" w:rsidRPr="002F5564" w:rsidRDefault="001653DF" w:rsidP="00CA597B">
            <w:pPr>
              <w:tabs>
                <w:tab w:val="left" w:pos="567"/>
              </w:tabs>
              <w:autoSpaceDE w:val="0"/>
              <w:autoSpaceDN w:val="0"/>
              <w:spacing w:line="288" w:lineRule="auto"/>
              <w:jc w:val="both"/>
              <w:rPr>
                <w:color w:val="000000"/>
                <w:sz w:val="26"/>
                <w:szCs w:val="26"/>
              </w:rPr>
            </w:pPr>
          </w:p>
        </w:tc>
        <w:tc>
          <w:tcPr>
            <w:tcW w:w="6130" w:type="dxa"/>
          </w:tcPr>
          <w:p w:rsidR="001653DF" w:rsidRPr="002F5564" w:rsidRDefault="001653DF" w:rsidP="00CA597B">
            <w:pPr>
              <w:jc w:val="center"/>
              <w:rPr>
                <w:b/>
                <w:color w:val="000000"/>
                <w:sz w:val="26"/>
                <w:szCs w:val="26"/>
              </w:rPr>
            </w:pPr>
            <w:r w:rsidRPr="002F5564">
              <w:rPr>
                <w:b/>
                <w:color w:val="000000"/>
                <w:sz w:val="26"/>
                <w:szCs w:val="26"/>
              </w:rPr>
              <w:t>CỘNG HOÀ XÃ HỘI CHỦ NGHĨA VIỆT NAM</w:t>
            </w:r>
          </w:p>
          <w:p w:rsidR="001653DF" w:rsidRPr="002F5564" w:rsidRDefault="001653DF" w:rsidP="00CA597B">
            <w:pPr>
              <w:jc w:val="center"/>
              <w:rPr>
                <w:b/>
                <w:color w:val="000000"/>
                <w:sz w:val="26"/>
                <w:szCs w:val="26"/>
              </w:rPr>
            </w:pPr>
            <w:r w:rsidRPr="002F5564">
              <w:rPr>
                <w:b/>
                <w:color w:val="000000"/>
                <w:sz w:val="26"/>
                <w:szCs w:val="26"/>
              </w:rPr>
              <w:t>Độc lập - Tự do - Hạnh phúc</w:t>
            </w:r>
          </w:p>
          <w:p w:rsidR="001653DF" w:rsidRPr="002F5564" w:rsidRDefault="001653DF" w:rsidP="00CA597B">
            <w:pPr>
              <w:rPr>
                <w:b/>
                <w:color w:val="000000"/>
                <w:sz w:val="26"/>
                <w:szCs w:val="26"/>
                <w:lang w:val="pt-BR"/>
              </w:rPr>
            </w:pPr>
            <w:r>
              <w:rPr>
                <w:b/>
                <w:noProof/>
                <w:color w:val="000000"/>
                <w:sz w:val="26"/>
                <w:szCs w:val="26"/>
              </w:rPr>
              <mc:AlternateContent>
                <mc:Choice Requires="wps">
                  <w:drawing>
                    <wp:anchor distT="0" distB="0" distL="114300" distR="114300" simplePos="0" relativeHeight="251663360" behindDoc="0" locked="0" layoutInCell="1" allowOverlap="1">
                      <wp:simplePos x="0" y="0"/>
                      <wp:positionH relativeFrom="column">
                        <wp:posOffset>1067435</wp:posOffset>
                      </wp:positionH>
                      <wp:positionV relativeFrom="paragraph">
                        <wp:posOffset>34925</wp:posOffset>
                      </wp:positionV>
                      <wp:extent cx="1726565" cy="0"/>
                      <wp:effectExtent l="10160" t="13970" r="635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6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2.75pt" to="220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w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"/>
                  </w:pict>
                </mc:Fallback>
              </mc:AlternateContent>
            </w:r>
            <w:r w:rsidRPr="002F5564">
              <w:rPr>
                <w:color w:val="000000"/>
                <w:sz w:val="26"/>
                <w:szCs w:val="26"/>
              </w:rPr>
              <w:t xml:space="preserve">       </w:t>
            </w:r>
          </w:p>
          <w:p w:rsidR="001653DF" w:rsidRPr="002F5564" w:rsidRDefault="001653DF" w:rsidP="00CA597B">
            <w:pPr>
              <w:tabs>
                <w:tab w:val="left" w:pos="567"/>
              </w:tabs>
              <w:autoSpaceDE w:val="0"/>
              <w:autoSpaceDN w:val="0"/>
              <w:spacing w:line="288" w:lineRule="auto"/>
              <w:jc w:val="center"/>
              <w:rPr>
                <w:rFonts w:cs=".VnTime"/>
                <w:i/>
                <w:color w:val="000000"/>
                <w:sz w:val="26"/>
                <w:szCs w:val="26"/>
                <w:lang w:val="en-GB"/>
              </w:rPr>
            </w:pPr>
          </w:p>
        </w:tc>
      </w:tr>
    </w:tbl>
    <w:p w:rsidR="001653DF" w:rsidRPr="002F5564" w:rsidRDefault="001653DF" w:rsidP="001653DF">
      <w:pPr>
        <w:jc w:val="center"/>
        <w:rPr>
          <w:b/>
          <w:bCs/>
          <w:color w:val="000000"/>
          <w:sz w:val="27"/>
          <w:szCs w:val="27"/>
        </w:rPr>
      </w:pPr>
    </w:p>
    <w:p w:rsidR="001653DF" w:rsidRPr="002F5564" w:rsidRDefault="001653DF" w:rsidP="001653DF">
      <w:pPr>
        <w:jc w:val="center"/>
        <w:rPr>
          <w:color w:val="000000"/>
          <w:sz w:val="27"/>
          <w:szCs w:val="27"/>
          <w:lang w:val="nl-NL"/>
        </w:rPr>
      </w:pPr>
      <w:r w:rsidRPr="002F5564">
        <w:rPr>
          <w:b/>
          <w:bCs/>
          <w:color w:val="000000"/>
          <w:sz w:val="27"/>
          <w:szCs w:val="27"/>
        </w:rPr>
        <w:t>Đơn giá đo đạc lập bản đồ địa chính, đăng ký đất đai, tài sản gắn liền với đất, lập hồ sơ địa chính, cấp Giấy chứng nhận quyền sử dụng đất, quyền sở hữu nhà ở và tài sản khác gắn liền với đất,</w:t>
      </w:r>
      <w:r w:rsidRPr="002F5564">
        <w:rPr>
          <w:b/>
          <w:color w:val="000000"/>
          <w:sz w:val="27"/>
          <w:szCs w:val="27"/>
        </w:rPr>
        <w:t xml:space="preserve"> xây dựng cơ sở dữ liệu đất đai</w:t>
      </w:r>
    </w:p>
    <w:p w:rsidR="001653DF" w:rsidRPr="002F5564" w:rsidRDefault="001653DF" w:rsidP="001653DF">
      <w:pPr>
        <w:spacing w:before="120"/>
        <w:jc w:val="center"/>
        <w:rPr>
          <w:i/>
          <w:color w:val="000000"/>
          <w:sz w:val="27"/>
          <w:szCs w:val="27"/>
          <w:lang w:val="nl-NL"/>
        </w:rPr>
      </w:pPr>
      <w:r>
        <w:rPr>
          <w:i/>
          <w:noProof/>
          <w:color w:val="000000"/>
          <w:sz w:val="27"/>
          <w:szCs w:val="27"/>
        </w:rPr>
        <mc:AlternateContent>
          <mc:Choice Requires="wps">
            <w:drawing>
              <wp:anchor distT="0" distB="0" distL="114300" distR="114300" simplePos="0" relativeHeight="251664384" behindDoc="0" locked="0" layoutInCell="1" allowOverlap="1">
                <wp:simplePos x="0" y="0"/>
                <wp:positionH relativeFrom="column">
                  <wp:posOffset>1932940</wp:posOffset>
                </wp:positionH>
                <wp:positionV relativeFrom="paragraph">
                  <wp:posOffset>24130</wp:posOffset>
                </wp:positionV>
                <wp:extent cx="1726565" cy="0"/>
                <wp:effectExtent l="12700"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6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pt,1.9pt" to="28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0ep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"/>
            </w:pict>
          </mc:Fallback>
        </mc:AlternateContent>
      </w:r>
    </w:p>
    <w:p w:rsidR="001653DF" w:rsidRPr="002F5564" w:rsidRDefault="001653DF" w:rsidP="001653DF">
      <w:pPr>
        <w:spacing w:line="240" w:lineRule="atLeast"/>
        <w:jc w:val="center"/>
        <w:rPr>
          <w:i/>
          <w:color w:val="000000"/>
          <w:sz w:val="27"/>
          <w:szCs w:val="27"/>
          <w:lang w:val="nl-NL"/>
        </w:rPr>
      </w:pPr>
      <w:r w:rsidRPr="002F5564">
        <w:rPr>
          <w:i/>
          <w:color w:val="000000"/>
          <w:sz w:val="27"/>
          <w:szCs w:val="27"/>
          <w:lang w:val="nl-NL"/>
        </w:rPr>
        <w:t xml:space="preserve"> (Ban hành kèm theo Quyết định số    15/2018/QĐ-UBND ngày   28/6/2018 </w:t>
      </w:r>
    </w:p>
    <w:p w:rsidR="001653DF" w:rsidRPr="002F5564" w:rsidRDefault="001653DF" w:rsidP="001653DF">
      <w:pPr>
        <w:spacing w:line="240" w:lineRule="atLeast"/>
        <w:jc w:val="center"/>
        <w:rPr>
          <w:i/>
          <w:color w:val="000000"/>
          <w:sz w:val="27"/>
          <w:szCs w:val="27"/>
          <w:lang w:val="nl-NL"/>
        </w:rPr>
      </w:pPr>
      <w:r w:rsidRPr="002F5564">
        <w:rPr>
          <w:i/>
          <w:color w:val="000000"/>
          <w:sz w:val="27"/>
          <w:szCs w:val="27"/>
          <w:lang w:val="nl-NL"/>
        </w:rPr>
        <w:t>của UBND tỉnh Bắc Ninh)</w:t>
      </w:r>
    </w:p>
    <w:p w:rsidR="001653DF" w:rsidRPr="002F5564" w:rsidRDefault="001653DF" w:rsidP="001653DF">
      <w:pPr>
        <w:pStyle w:val="Heading2"/>
        <w:ind w:left="2880" w:hanging="2880"/>
        <w:rPr>
          <w:rFonts w:ascii="Times New Roman" w:hAnsi="Times New Roman"/>
          <w:bCs/>
          <w:i/>
          <w:color w:val="000000"/>
          <w:sz w:val="27"/>
          <w:szCs w:val="27"/>
          <w:lang w:val="nl-NL"/>
        </w:rPr>
      </w:pPr>
    </w:p>
    <w:p w:rsidR="001653DF" w:rsidRPr="002F5564" w:rsidRDefault="001653DF" w:rsidP="001653DF">
      <w:pPr>
        <w:spacing w:before="60"/>
        <w:rPr>
          <w:b/>
          <w:bCs/>
          <w:color w:val="000000"/>
          <w:sz w:val="27"/>
          <w:szCs w:val="27"/>
        </w:rPr>
      </w:pPr>
      <w:r w:rsidRPr="002F5564">
        <w:rPr>
          <w:b/>
          <w:color w:val="000000"/>
          <w:sz w:val="27"/>
          <w:szCs w:val="27"/>
        </w:rPr>
        <w:t xml:space="preserve">           1. Đơn giá đo đạc</w:t>
      </w:r>
      <w:r w:rsidRPr="002F5564">
        <w:rPr>
          <w:b/>
          <w:bCs/>
          <w:color w:val="000000"/>
          <w:sz w:val="27"/>
          <w:szCs w:val="27"/>
        </w:rPr>
        <w:t xml:space="preserve"> lập bản đồ địa chính</w:t>
      </w:r>
    </w:p>
    <w:p w:rsidR="001653DF" w:rsidRPr="002F5564" w:rsidRDefault="001653DF" w:rsidP="001653DF">
      <w:pPr>
        <w:spacing w:before="60"/>
        <w:ind w:firstLine="720"/>
        <w:rPr>
          <w:b/>
          <w:color w:val="000000"/>
          <w:sz w:val="27"/>
          <w:szCs w:val="27"/>
          <w:lang w:val="nl-NL"/>
        </w:rPr>
      </w:pPr>
      <w:r w:rsidRPr="002F5564">
        <w:rPr>
          <w:b/>
          <w:bCs/>
          <w:i/>
          <w:color w:val="000000"/>
          <w:spacing w:val="-6"/>
          <w:sz w:val="27"/>
          <w:szCs w:val="27"/>
          <w:lang w:val="nl-NL"/>
        </w:rPr>
        <w:t xml:space="preserve"> 1.1. Lưới địa chính:</w:t>
      </w:r>
    </w:p>
    <w:p w:rsidR="001653DF" w:rsidRPr="002F5564" w:rsidRDefault="001653DF" w:rsidP="001653DF">
      <w:pPr>
        <w:pStyle w:val="BodyText"/>
        <w:spacing w:after="60"/>
        <w:jc w:val="right"/>
        <w:rPr>
          <w:rFonts w:ascii="Times New Roman" w:hAnsi="Times New Roman"/>
          <w:color w:val="000000"/>
          <w:spacing w:val="-6"/>
          <w:sz w:val="24"/>
          <w:szCs w:val="24"/>
          <w:lang w:val="nl-NL"/>
        </w:rPr>
      </w:pPr>
      <w:r w:rsidRPr="002F5564">
        <w:rPr>
          <w:rFonts w:ascii="Times New Roman" w:hAnsi="Times New Roman"/>
          <w:color w:val="000000"/>
          <w:spacing w:val="-6"/>
          <w:sz w:val="24"/>
          <w:szCs w:val="24"/>
          <w:lang w:val="nl-NL"/>
        </w:rPr>
        <w:t>ĐVT: đồng/điểm</w:t>
      </w:r>
    </w:p>
    <w:tbl>
      <w:tblPr>
        <w:tblW w:w="102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905"/>
        <w:gridCol w:w="1219"/>
        <w:gridCol w:w="1318"/>
        <w:gridCol w:w="1414"/>
        <w:gridCol w:w="1318"/>
        <w:gridCol w:w="17"/>
        <w:gridCol w:w="1327"/>
      </w:tblGrid>
      <w:tr w:rsidR="001653DF" w:rsidRPr="002F5564" w:rsidTr="00CA597B">
        <w:trPr>
          <w:trHeight w:val="379"/>
        </w:trPr>
        <w:tc>
          <w:tcPr>
            <w:tcW w:w="2694" w:type="dxa"/>
            <w:vMerge w:val="restart"/>
            <w:vAlign w:val="center"/>
          </w:tcPr>
          <w:p w:rsidR="001653DF" w:rsidRPr="002F5564" w:rsidRDefault="001653DF" w:rsidP="00CA597B">
            <w:pPr>
              <w:pStyle w:val="BodyText"/>
              <w:spacing w:after="60"/>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Danh mục</w:t>
            </w:r>
          </w:p>
        </w:tc>
        <w:tc>
          <w:tcPr>
            <w:tcW w:w="905" w:type="dxa"/>
            <w:vMerge w:val="restart"/>
            <w:vAlign w:val="center"/>
          </w:tcPr>
          <w:p w:rsidR="001653DF" w:rsidRPr="002F5564" w:rsidRDefault="001653DF" w:rsidP="00CA597B">
            <w:pPr>
              <w:pStyle w:val="BodyText"/>
              <w:spacing w:after="60"/>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Đơn vị</w:t>
            </w:r>
          </w:p>
        </w:tc>
        <w:tc>
          <w:tcPr>
            <w:tcW w:w="6613" w:type="dxa"/>
            <w:gridSpan w:val="6"/>
            <w:vAlign w:val="center"/>
          </w:tcPr>
          <w:p w:rsidR="001653DF" w:rsidRPr="002F5564" w:rsidRDefault="001653DF" w:rsidP="00CA597B">
            <w:pPr>
              <w:pStyle w:val="BodyText"/>
              <w:spacing w:after="60"/>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Loại khó khăn (KK)</w:t>
            </w:r>
          </w:p>
        </w:tc>
      </w:tr>
      <w:tr w:rsidR="001653DF" w:rsidRPr="002F5564" w:rsidTr="00CA597B">
        <w:trPr>
          <w:trHeight w:val="408"/>
        </w:trPr>
        <w:tc>
          <w:tcPr>
            <w:tcW w:w="2694" w:type="dxa"/>
            <w:vMerge/>
            <w:vAlign w:val="center"/>
          </w:tcPr>
          <w:p w:rsidR="001653DF" w:rsidRPr="002F5564" w:rsidRDefault="001653DF" w:rsidP="00CA597B">
            <w:pPr>
              <w:pStyle w:val="BodyText"/>
              <w:spacing w:after="60"/>
              <w:rPr>
                <w:rFonts w:ascii="Times New Roman" w:hAnsi="Times New Roman"/>
                <w:color w:val="000000"/>
                <w:spacing w:val="-6"/>
                <w:sz w:val="24"/>
                <w:szCs w:val="24"/>
                <w:lang w:val="nl-NL" w:eastAsia="en-US"/>
              </w:rPr>
            </w:pPr>
          </w:p>
        </w:tc>
        <w:tc>
          <w:tcPr>
            <w:tcW w:w="905" w:type="dxa"/>
            <w:vMerge/>
            <w:vAlign w:val="center"/>
          </w:tcPr>
          <w:p w:rsidR="001653DF" w:rsidRPr="002F5564" w:rsidRDefault="001653DF" w:rsidP="00CA597B">
            <w:pPr>
              <w:pStyle w:val="BodyText"/>
              <w:spacing w:after="60"/>
              <w:rPr>
                <w:rFonts w:ascii="Times New Roman" w:hAnsi="Times New Roman"/>
                <w:color w:val="000000"/>
                <w:spacing w:val="-6"/>
                <w:sz w:val="24"/>
                <w:szCs w:val="24"/>
                <w:lang w:val="nl-NL" w:eastAsia="en-US"/>
              </w:rPr>
            </w:pPr>
          </w:p>
        </w:tc>
        <w:tc>
          <w:tcPr>
            <w:tcW w:w="1219" w:type="dxa"/>
            <w:vAlign w:val="center"/>
          </w:tcPr>
          <w:p w:rsidR="001653DF" w:rsidRPr="002F5564" w:rsidRDefault="001653DF" w:rsidP="00CA597B">
            <w:pPr>
              <w:pStyle w:val="BodyText"/>
              <w:spacing w:after="60"/>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KK1</w:t>
            </w:r>
          </w:p>
        </w:tc>
        <w:tc>
          <w:tcPr>
            <w:tcW w:w="1318" w:type="dxa"/>
            <w:vAlign w:val="center"/>
          </w:tcPr>
          <w:p w:rsidR="001653DF" w:rsidRPr="002F5564" w:rsidRDefault="001653DF" w:rsidP="00CA597B">
            <w:pPr>
              <w:pStyle w:val="BodyText"/>
              <w:spacing w:after="60"/>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KK2</w:t>
            </w:r>
          </w:p>
        </w:tc>
        <w:tc>
          <w:tcPr>
            <w:tcW w:w="1414" w:type="dxa"/>
            <w:vAlign w:val="center"/>
          </w:tcPr>
          <w:p w:rsidR="001653DF" w:rsidRPr="002F5564" w:rsidRDefault="001653DF" w:rsidP="00CA597B">
            <w:pPr>
              <w:pStyle w:val="BodyText"/>
              <w:spacing w:after="60"/>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KK3</w:t>
            </w:r>
          </w:p>
        </w:tc>
        <w:tc>
          <w:tcPr>
            <w:tcW w:w="1318" w:type="dxa"/>
            <w:vAlign w:val="center"/>
          </w:tcPr>
          <w:p w:rsidR="001653DF" w:rsidRPr="002F5564" w:rsidRDefault="001653DF" w:rsidP="00CA597B">
            <w:pPr>
              <w:pStyle w:val="BodyText"/>
              <w:spacing w:after="60"/>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KK4</w:t>
            </w:r>
          </w:p>
        </w:tc>
        <w:tc>
          <w:tcPr>
            <w:tcW w:w="1344" w:type="dxa"/>
            <w:gridSpan w:val="2"/>
            <w:vAlign w:val="center"/>
          </w:tcPr>
          <w:p w:rsidR="001653DF" w:rsidRPr="002F5564" w:rsidRDefault="001653DF" w:rsidP="00CA597B">
            <w:pPr>
              <w:pStyle w:val="BodyText"/>
              <w:spacing w:after="60"/>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KK5</w:t>
            </w:r>
          </w:p>
        </w:tc>
      </w:tr>
      <w:tr w:rsidR="001653DF" w:rsidRPr="002F5564" w:rsidTr="00CA597B">
        <w:trPr>
          <w:trHeight w:val="425"/>
        </w:trPr>
        <w:tc>
          <w:tcPr>
            <w:tcW w:w="7550" w:type="dxa"/>
            <w:gridSpan w:val="5"/>
            <w:vAlign w:val="center"/>
          </w:tcPr>
          <w:p w:rsidR="001653DF" w:rsidRPr="002F5564" w:rsidRDefault="001653DF" w:rsidP="00CA597B">
            <w:pPr>
              <w:pStyle w:val="BodyText"/>
              <w:spacing w:after="60"/>
              <w:jc w:val="left"/>
              <w:rPr>
                <w:rFonts w:ascii="Times New Roman" w:hAnsi="Times New Roman"/>
                <w:b/>
                <w:color w:val="000000"/>
                <w:spacing w:val="-6"/>
                <w:sz w:val="24"/>
                <w:szCs w:val="24"/>
                <w:lang w:val="nl-NL" w:eastAsia="en-US"/>
              </w:rPr>
            </w:pPr>
            <w:r w:rsidRPr="002F5564">
              <w:rPr>
                <w:rFonts w:ascii="Times New Roman" w:hAnsi="Times New Roman"/>
                <w:b/>
                <w:color w:val="000000"/>
                <w:spacing w:val="-6"/>
                <w:sz w:val="24"/>
                <w:szCs w:val="24"/>
                <w:lang w:val="nl-NL" w:eastAsia="en-US"/>
              </w:rPr>
              <w:t>I. Trường hợp tiếp điểm có tường vây</w:t>
            </w:r>
          </w:p>
        </w:tc>
        <w:tc>
          <w:tcPr>
            <w:tcW w:w="1318" w:type="dxa"/>
            <w:vAlign w:val="center"/>
          </w:tcPr>
          <w:p w:rsidR="001653DF" w:rsidRPr="002F5564" w:rsidRDefault="001653DF" w:rsidP="00CA597B">
            <w:pPr>
              <w:pStyle w:val="BodyText"/>
              <w:spacing w:after="60"/>
              <w:jc w:val="left"/>
              <w:rPr>
                <w:rFonts w:ascii="Times New Roman" w:hAnsi="Times New Roman"/>
                <w:b/>
                <w:color w:val="000000"/>
                <w:spacing w:val="-6"/>
                <w:sz w:val="24"/>
                <w:szCs w:val="24"/>
                <w:lang w:val="nl-NL" w:eastAsia="en-US"/>
              </w:rPr>
            </w:pPr>
          </w:p>
        </w:tc>
        <w:tc>
          <w:tcPr>
            <w:tcW w:w="1344" w:type="dxa"/>
            <w:gridSpan w:val="2"/>
            <w:vAlign w:val="center"/>
          </w:tcPr>
          <w:p w:rsidR="001653DF" w:rsidRPr="002F5564" w:rsidRDefault="001653DF" w:rsidP="00CA597B">
            <w:pPr>
              <w:pStyle w:val="BodyText"/>
              <w:spacing w:after="60"/>
              <w:jc w:val="left"/>
              <w:rPr>
                <w:rFonts w:ascii="Times New Roman" w:hAnsi="Times New Roman"/>
                <w:b/>
                <w:color w:val="000000"/>
                <w:spacing w:val="-6"/>
                <w:sz w:val="24"/>
                <w:szCs w:val="24"/>
                <w:lang w:val="nl-NL" w:eastAsia="en-US"/>
              </w:rPr>
            </w:pPr>
          </w:p>
        </w:tc>
      </w:tr>
      <w:tr w:rsidR="001653DF" w:rsidRPr="002F5564" w:rsidTr="00CA597B">
        <w:trPr>
          <w:trHeight w:val="541"/>
        </w:trPr>
        <w:tc>
          <w:tcPr>
            <w:tcW w:w="2694" w:type="dxa"/>
            <w:vAlign w:val="center"/>
          </w:tcPr>
          <w:p w:rsidR="001653DF" w:rsidRPr="002F5564" w:rsidRDefault="001653DF" w:rsidP="00CA597B">
            <w:pPr>
              <w:pStyle w:val="BodyText"/>
              <w:spacing w:after="60"/>
              <w:jc w:val="lef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Trường hợp chọn điểm, chôn mốc</w:t>
            </w:r>
          </w:p>
        </w:tc>
        <w:tc>
          <w:tcPr>
            <w:tcW w:w="905" w:type="dxa"/>
            <w:vAlign w:val="center"/>
          </w:tcPr>
          <w:p w:rsidR="001653DF" w:rsidRPr="002F5564" w:rsidRDefault="001653DF" w:rsidP="00CA597B">
            <w:pPr>
              <w:pStyle w:val="BodyText"/>
              <w:spacing w:after="60"/>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Điểm</w:t>
            </w:r>
          </w:p>
        </w:tc>
        <w:tc>
          <w:tcPr>
            <w:tcW w:w="1219" w:type="dxa"/>
            <w:vAlign w:val="center"/>
          </w:tcPr>
          <w:p w:rsidR="001653DF" w:rsidRPr="002F5564" w:rsidRDefault="001653DF" w:rsidP="00CA597B">
            <w:pPr>
              <w:jc w:val="right"/>
              <w:rPr>
                <w:color w:val="000000"/>
              </w:rPr>
            </w:pPr>
            <w:r w:rsidRPr="002F5564">
              <w:rPr>
                <w:color w:val="000000"/>
              </w:rPr>
              <w:t>8.111.251</w:t>
            </w:r>
          </w:p>
        </w:tc>
        <w:tc>
          <w:tcPr>
            <w:tcW w:w="1318" w:type="dxa"/>
            <w:vAlign w:val="center"/>
          </w:tcPr>
          <w:p w:rsidR="001653DF" w:rsidRPr="002F5564" w:rsidRDefault="001653DF" w:rsidP="00CA597B">
            <w:pPr>
              <w:jc w:val="right"/>
              <w:rPr>
                <w:color w:val="000000"/>
              </w:rPr>
            </w:pPr>
            <w:r w:rsidRPr="002F5564">
              <w:rPr>
                <w:color w:val="000000"/>
              </w:rPr>
              <w:t>9.607.985</w:t>
            </w:r>
          </w:p>
        </w:tc>
        <w:tc>
          <w:tcPr>
            <w:tcW w:w="1414" w:type="dxa"/>
            <w:vAlign w:val="center"/>
          </w:tcPr>
          <w:p w:rsidR="001653DF" w:rsidRPr="002F5564" w:rsidRDefault="001653DF" w:rsidP="00CA597B">
            <w:pPr>
              <w:jc w:val="right"/>
              <w:rPr>
                <w:color w:val="000000"/>
              </w:rPr>
            </w:pPr>
            <w:r w:rsidRPr="002F5564">
              <w:rPr>
                <w:color w:val="000000"/>
              </w:rPr>
              <w:t>11.516.703</w:t>
            </w:r>
          </w:p>
        </w:tc>
        <w:tc>
          <w:tcPr>
            <w:tcW w:w="1318" w:type="dxa"/>
            <w:vAlign w:val="center"/>
          </w:tcPr>
          <w:p w:rsidR="001653DF" w:rsidRPr="002F5564" w:rsidRDefault="001653DF" w:rsidP="00CA597B">
            <w:pPr>
              <w:jc w:val="right"/>
              <w:rPr>
                <w:color w:val="000000"/>
              </w:rPr>
            </w:pPr>
            <w:r w:rsidRPr="002F5564">
              <w:rPr>
                <w:color w:val="000000"/>
              </w:rPr>
              <w:t>14.747.606</w:t>
            </w:r>
          </w:p>
        </w:tc>
        <w:tc>
          <w:tcPr>
            <w:tcW w:w="1344" w:type="dxa"/>
            <w:gridSpan w:val="2"/>
            <w:vAlign w:val="center"/>
          </w:tcPr>
          <w:p w:rsidR="001653DF" w:rsidRPr="002F5564" w:rsidRDefault="001653DF" w:rsidP="00CA597B">
            <w:pPr>
              <w:jc w:val="right"/>
              <w:rPr>
                <w:color w:val="000000"/>
              </w:rPr>
            </w:pPr>
            <w:r w:rsidRPr="002F5564">
              <w:rPr>
                <w:color w:val="000000"/>
              </w:rPr>
              <w:t>18.273.004</w:t>
            </w:r>
          </w:p>
        </w:tc>
      </w:tr>
      <w:tr w:rsidR="001653DF" w:rsidRPr="002F5564" w:rsidTr="00CA597B">
        <w:trPr>
          <w:trHeight w:val="549"/>
        </w:trPr>
        <w:tc>
          <w:tcPr>
            <w:tcW w:w="2694" w:type="dxa"/>
            <w:vAlign w:val="center"/>
          </w:tcPr>
          <w:p w:rsidR="001653DF" w:rsidRPr="002F5564" w:rsidRDefault="001653DF" w:rsidP="00CA597B">
            <w:pPr>
              <w:pStyle w:val="BodyText"/>
              <w:spacing w:after="60"/>
              <w:jc w:val="lef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Trường hợp chọn điểm, chôn mốc địa chính  trên hè phố</w:t>
            </w:r>
          </w:p>
        </w:tc>
        <w:tc>
          <w:tcPr>
            <w:tcW w:w="905" w:type="dxa"/>
            <w:vAlign w:val="center"/>
          </w:tcPr>
          <w:p w:rsidR="001653DF" w:rsidRPr="002F5564" w:rsidRDefault="001653DF" w:rsidP="00CA597B">
            <w:pPr>
              <w:pStyle w:val="BodyText"/>
              <w:spacing w:after="60"/>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Điểm</w:t>
            </w:r>
          </w:p>
        </w:tc>
        <w:tc>
          <w:tcPr>
            <w:tcW w:w="1219" w:type="dxa"/>
            <w:vAlign w:val="center"/>
          </w:tcPr>
          <w:p w:rsidR="001653DF" w:rsidRPr="002F5564" w:rsidRDefault="001653DF" w:rsidP="00CA597B">
            <w:pPr>
              <w:jc w:val="right"/>
              <w:rPr>
                <w:color w:val="000000"/>
              </w:rPr>
            </w:pPr>
            <w:r w:rsidRPr="002F5564">
              <w:rPr>
                <w:color w:val="000000"/>
              </w:rPr>
              <w:t>8.560.151</w:t>
            </w:r>
          </w:p>
        </w:tc>
        <w:tc>
          <w:tcPr>
            <w:tcW w:w="1318" w:type="dxa"/>
            <w:vAlign w:val="center"/>
          </w:tcPr>
          <w:p w:rsidR="001653DF" w:rsidRPr="002F5564" w:rsidRDefault="001653DF" w:rsidP="00CA597B">
            <w:pPr>
              <w:jc w:val="right"/>
              <w:rPr>
                <w:color w:val="000000"/>
              </w:rPr>
            </w:pPr>
            <w:r w:rsidRPr="002F5564">
              <w:rPr>
                <w:color w:val="000000"/>
              </w:rPr>
              <w:t>10.204.367</w:t>
            </w:r>
          </w:p>
        </w:tc>
        <w:tc>
          <w:tcPr>
            <w:tcW w:w="1414" w:type="dxa"/>
            <w:vAlign w:val="center"/>
          </w:tcPr>
          <w:p w:rsidR="001653DF" w:rsidRPr="002F5564" w:rsidRDefault="001653DF" w:rsidP="00CA597B">
            <w:pPr>
              <w:jc w:val="right"/>
              <w:rPr>
                <w:color w:val="000000"/>
              </w:rPr>
            </w:pPr>
            <w:r w:rsidRPr="002F5564">
              <w:rPr>
                <w:color w:val="000000"/>
              </w:rPr>
              <w:t>12.284.324</w:t>
            </w:r>
          </w:p>
        </w:tc>
        <w:tc>
          <w:tcPr>
            <w:tcW w:w="1318" w:type="dxa"/>
            <w:vAlign w:val="center"/>
          </w:tcPr>
          <w:p w:rsidR="001653DF" w:rsidRPr="002F5564" w:rsidRDefault="001653DF" w:rsidP="00CA597B">
            <w:pPr>
              <w:jc w:val="right"/>
              <w:rPr>
                <w:color w:val="000000"/>
              </w:rPr>
            </w:pPr>
            <w:r w:rsidRPr="002F5564">
              <w:rPr>
                <w:color w:val="000000"/>
              </w:rPr>
              <w:t>15.760.128</w:t>
            </w:r>
          </w:p>
        </w:tc>
        <w:tc>
          <w:tcPr>
            <w:tcW w:w="1344" w:type="dxa"/>
            <w:gridSpan w:val="2"/>
            <w:vAlign w:val="center"/>
          </w:tcPr>
          <w:p w:rsidR="001653DF" w:rsidRPr="002F5564" w:rsidRDefault="001653DF" w:rsidP="00CA597B">
            <w:pPr>
              <w:jc w:val="right"/>
              <w:rPr>
                <w:color w:val="000000"/>
              </w:rPr>
            </w:pPr>
            <w:r w:rsidRPr="002F5564">
              <w:rPr>
                <w:color w:val="000000"/>
              </w:rPr>
              <w:t>19.563.186</w:t>
            </w:r>
          </w:p>
        </w:tc>
      </w:tr>
      <w:tr w:rsidR="001653DF" w:rsidRPr="002F5564" w:rsidTr="00CA597B">
        <w:trPr>
          <w:trHeight w:val="412"/>
        </w:trPr>
        <w:tc>
          <w:tcPr>
            <w:tcW w:w="10212" w:type="dxa"/>
            <w:gridSpan w:val="8"/>
            <w:vAlign w:val="center"/>
          </w:tcPr>
          <w:p w:rsidR="001653DF" w:rsidRPr="002F5564" w:rsidRDefault="001653DF" w:rsidP="00CA597B">
            <w:pPr>
              <w:pStyle w:val="BodyText"/>
              <w:spacing w:after="60"/>
              <w:jc w:val="left"/>
              <w:rPr>
                <w:rFonts w:ascii="Times New Roman" w:hAnsi="Times New Roman"/>
                <w:b/>
                <w:color w:val="000000"/>
                <w:spacing w:val="-6"/>
                <w:sz w:val="24"/>
                <w:szCs w:val="24"/>
                <w:lang w:val="nl-NL" w:eastAsia="en-US"/>
              </w:rPr>
            </w:pPr>
            <w:r w:rsidRPr="002F5564">
              <w:rPr>
                <w:rFonts w:ascii="Times New Roman" w:hAnsi="Times New Roman"/>
                <w:b/>
                <w:color w:val="000000"/>
                <w:spacing w:val="-6"/>
                <w:sz w:val="24"/>
                <w:szCs w:val="24"/>
                <w:lang w:val="nl-NL" w:eastAsia="en-US"/>
              </w:rPr>
              <w:t>II. Trường hợp tiếp điểm không có tường vây</w:t>
            </w:r>
          </w:p>
        </w:tc>
      </w:tr>
      <w:tr w:rsidR="001653DF" w:rsidRPr="002F5564" w:rsidTr="00CA597B">
        <w:trPr>
          <w:trHeight w:val="563"/>
        </w:trPr>
        <w:tc>
          <w:tcPr>
            <w:tcW w:w="2694" w:type="dxa"/>
            <w:vAlign w:val="center"/>
          </w:tcPr>
          <w:p w:rsidR="001653DF" w:rsidRPr="002F5564" w:rsidRDefault="001653DF" w:rsidP="00CA597B">
            <w:pPr>
              <w:pStyle w:val="BodyText"/>
              <w:spacing w:after="60"/>
              <w:jc w:val="lef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Trường hợp chọn điểm, chôn mốc</w:t>
            </w:r>
          </w:p>
        </w:tc>
        <w:tc>
          <w:tcPr>
            <w:tcW w:w="905" w:type="dxa"/>
            <w:vAlign w:val="center"/>
          </w:tcPr>
          <w:p w:rsidR="001653DF" w:rsidRPr="002F5564" w:rsidRDefault="001653DF" w:rsidP="00CA597B">
            <w:pPr>
              <w:pStyle w:val="BodyText"/>
              <w:spacing w:after="60"/>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Điểm</w:t>
            </w:r>
          </w:p>
        </w:tc>
        <w:tc>
          <w:tcPr>
            <w:tcW w:w="1219" w:type="dxa"/>
            <w:vAlign w:val="center"/>
          </w:tcPr>
          <w:p w:rsidR="001653DF" w:rsidRPr="002F5564" w:rsidRDefault="001653DF" w:rsidP="00CA597B">
            <w:pPr>
              <w:jc w:val="right"/>
              <w:rPr>
                <w:color w:val="000000"/>
              </w:rPr>
            </w:pPr>
            <w:r w:rsidRPr="002F5564">
              <w:rPr>
                <w:color w:val="000000"/>
              </w:rPr>
              <w:t>8.209.318</w:t>
            </w:r>
          </w:p>
        </w:tc>
        <w:tc>
          <w:tcPr>
            <w:tcW w:w="1318" w:type="dxa"/>
            <w:vAlign w:val="center"/>
          </w:tcPr>
          <w:p w:rsidR="001653DF" w:rsidRPr="002F5564" w:rsidRDefault="001653DF" w:rsidP="00CA597B">
            <w:pPr>
              <w:jc w:val="right"/>
              <w:rPr>
                <w:color w:val="000000"/>
              </w:rPr>
            </w:pPr>
            <w:r w:rsidRPr="002F5564">
              <w:rPr>
                <w:color w:val="000000"/>
              </w:rPr>
              <w:t>9.727.924</w:t>
            </w:r>
          </w:p>
        </w:tc>
        <w:tc>
          <w:tcPr>
            <w:tcW w:w="1414" w:type="dxa"/>
            <w:vAlign w:val="center"/>
          </w:tcPr>
          <w:p w:rsidR="001653DF" w:rsidRPr="002F5564" w:rsidRDefault="001653DF" w:rsidP="00CA597B">
            <w:pPr>
              <w:jc w:val="right"/>
              <w:rPr>
                <w:color w:val="000000"/>
              </w:rPr>
            </w:pPr>
            <w:r w:rsidRPr="002F5564">
              <w:rPr>
                <w:color w:val="000000"/>
              </w:rPr>
              <w:t>11.665.347</w:t>
            </w:r>
          </w:p>
        </w:tc>
        <w:tc>
          <w:tcPr>
            <w:tcW w:w="1335" w:type="dxa"/>
            <w:gridSpan w:val="2"/>
            <w:vAlign w:val="center"/>
          </w:tcPr>
          <w:p w:rsidR="001653DF" w:rsidRPr="002F5564" w:rsidRDefault="001653DF" w:rsidP="00CA597B">
            <w:pPr>
              <w:jc w:val="right"/>
              <w:rPr>
                <w:color w:val="000000"/>
              </w:rPr>
            </w:pPr>
            <w:r w:rsidRPr="002F5564">
              <w:rPr>
                <w:color w:val="000000"/>
              </w:rPr>
              <w:t>14.932.806</w:t>
            </w:r>
          </w:p>
        </w:tc>
        <w:tc>
          <w:tcPr>
            <w:tcW w:w="1327" w:type="dxa"/>
            <w:vAlign w:val="center"/>
          </w:tcPr>
          <w:p w:rsidR="001653DF" w:rsidRPr="002F5564" w:rsidRDefault="001653DF" w:rsidP="00CA597B">
            <w:pPr>
              <w:jc w:val="right"/>
              <w:rPr>
                <w:color w:val="000000"/>
              </w:rPr>
            </w:pPr>
            <w:r w:rsidRPr="002F5564">
              <w:rPr>
                <w:color w:val="000000"/>
              </w:rPr>
              <w:t>18.511.465</w:t>
            </w:r>
          </w:p>
        </w:tc>
      </w:tr>
      <w:tr w:rsidR="001653DF" w:rsidRPr="002F5564" w:rsidTr="00CA597B">
        <w:trPr>
          <w:trHeight w:val="811"/>
        </w:trPr>
        <w:tc>
          <w:tcPr>
            <w:tcW w:w="2694" w:type="dxa"/>
            <w:vAlign w:val="center"/>
          </w:tcPr>
          <w:p w:rsidR="001653DF" w:rsidRPr="002F5564" w:rsidRDefault="001653DF" w:rsidP="00CA597B">
            <w:pPr>
              <w:pStyle w:val="BodyText"/>
              <w:spacing w:after="60"/>
              <w:jc w:val="lef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Trường hợp chọn điểm, chôn mốc địa chính  trên hè phố</w:t>
            </w:r>
          </w:p>
        </w:tc>
        <w:tc>
          <w:tcPr>
            <w:tcW w:w="905" w:type="dxa"/>
            <w:vAlign w:val="center"/>
          </w:tcPr>
          <w:p w:rsidR="001653DF" w:rsidRPr="002F5564" w:rsidRDefault="001653DF" w:rsidP="00CA597B">
            <w:pPr>
              <w:pStyle w:val="BodyText"/>
              <w:spacing w:after="60"/>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Điểm</w:t>
            </w:r>
          </w:p>
        </w:tc>
        <w:tc>
          <w:tcPr>
            <w:tcW w:w="1219" w:type="dxa"/>
            <w:vAlign w:val="center"/>
          </w:tcPr>
          <w:p w:rsidR="001653DF" w:rsidRPr="002F5564" w:rsidRDefault="001653DF" w:rsidP="00CA597B">
            <w:pPr>
              <w:jc w:val="right"/>
              <w:rPr>
                <w:color w:val="000000"/>
              </w:rPr>
            </w:pPr>
            <w:r w:rsidRPr="002F5564">
              <w:rPr>
                <w:color w:val="000000"/>
              </w:rPr>
              <w:t>8.658.218</w:t>
            </w:r>
          </w:p>
        </w:tc>
        <w:tc>
          <w:tcPr>
            <w:tcW w:w="1318" w:type="dxa"/>
            <w:vAlign w:val="center"/>
          </w:tcPr>
          <w:p w:rsidR="001653DF" w:rsidRPr="002F5564" w:rsidRDefault="001653DF" w:rsidP="00CA597B">
            <w:pPr>
              <w:jc w:val="right"/>
              <w:rPr>
                <w:color w:val="000000"/>
              </w:rPr>
            </w:pPr>
            <w:r w:rsidRPr="002F5564">
              <w:rPr>
                <w:color w:val="000000"/>
              </w:rPr>
              <w:t>10.324.306</w:t>
            </w:r>
          </w:p>
        </w:tc>
        <w:tc>
          <w:tcPr>
            <w:tcW w:w="1414" w:type="dxa"/>
            <w:vAlign w:val="center"/>
          </w:tcPr>
          <w:p w:rsidR="001653DF" w:rsidRPr="002F5564" w:rsidRDefault="001653DF" w:rsidP="00CA597B">
            <w:pPr>
              <w:jc w:val="right"/>
              <w:rPr>
                <w:color w:val="000000"/>
              </w:rPr>
            </w:pPr>
            <w:r w:rsidRPr="002F5564">
              <w:rPr>
                <w:color w:val="000000"/>
              </w:rPr>
              <w:t>12.432.968</w:t>
            </w:r>
          </w:p>
        </w:tc>
        <w:tc>
          <w:tcPr>
            <w:tcW w:w="1335" w:type="dxa"/>
            <w:gridSpan w:val="2"/>
            <w:vAlign w:val="center"/>
          </w:tcPr>
          <w:p w:rsidR="001653DF" w:rsidRPr="002F5564" w:rsidRDefault="001653DF" w:rsidP="00CA597B">
            <w:pPr>
              <w:jc w:val="right"/>
              <w:rPr>
                <w:color w:val="000000"/>
              </w:rPr>
            </w:pPr>
            <w:r w:rsidRPr="002F5564">
              <w:rPr>
                <w:color w:val="000000"/>
              </w:rPr>
              <w:t>15.945.328</w:t>
            </w:r>
          </w:p>
        </w:tc>
        <w:tc>
          <w:tcPr>
            <w:tcW w:w="1327" w:type="dxa"/>
            <w:vAlign w:val="center"/>
          </w:tcPr>
          <w:p w:rsidR="001653DF" w:rsidRPr="002F5564" w:rsidRDefault="001653DF" w:rsidP="00CA597B">
            <w:pPr>
              <w:jc w:val="right"/>
              <w:rPr>
                <w:color w:val="000000"/>
              </w:rPr>
            </w:pPr>
            <w:r w:rsidRPr="002F5564">
              <w:rPr>
                <w:color w:val="000000"/>
              </w:rPr>
              <w:t>19.801.647</w:t>
            </w:r>
          </w:p>
        </w:tc>
      </w:tr>
    </w:tbl>
    <w:p w:rsidR="001653DF" w:rsidRPr="002F5564" w:rsidRDefault="001653DF" w:rsidP="001653DF">
      <w:pPr>
        <w:pStyle w:val="BodyText"/>
        <w:spacing w:before="120" w:line="240" w:lineRule="atLeast"/>
        <w:jc w:val="left"/>
        <w:rPr>
          <w:rFonts w:ascii="Times New Roman" w:hAnsi="Times New Roman"/>
          <w:b/>
          <w:bCs/>
          <w:color w:val="000000"/>
          <w:sz w:val="20"/>
          <w:lang w:val="nl-NL"/>
        </w:rPr>
      </w:pPr>
      <w:r w:rsidRPr="002F5564">
        <w:rPr>
          <w:rFonts w:ascii="Times New Roman" w:hAnsi="Times New Roman"/>
          <w:b/>
          <w:bCs/>
          <w:i/>
          <w:color w:val="000000"/>
          <w:szCs w:val="28"/>
          <w:lang w:val="nl-NL"/>
        </w:rPr>
        <w:t xml:space="preserve">   .2. Đo đạc thành lập bản đồ địa chính</w:t>
      </w:r>
      <w:r w:rsidRPr="002F5564">
        <w:rPr>
          <w:rFonts w:ascii="Times New Roman" w:hAnsi="Times New Roman"/>
          <w:b/>
          <w:bCs/>
          <w:color w:val="000000"/>
          <w:sz w:val="20"/>
          <w:lang w:val="nl-NL"/>
        </w:rPr>
        <w:t xml:space="preserve"> </w:t>
      </w:r>
    </w:p>
    <w:p w:rsidR="001653DF" w:rsidRPr="002F5564" w:rsidRDefault="001653DF" w:rsidP="001653DF">
      <w:pPr>
        <w:pStyle w:val="BodyText"/>
        <w:jc w:val="right"/>
        <w:rPr>
          <w:rFonts w:ascii="Times New Roman" w:hAnsi="Times New Roman"/>
          <w:color w:val="000000"/>
          <w:sz w:val="20"/>
          <w:lang w:val="nl-NL"/>
        </w:rPr>
      </w:pPr>
      <w:r w:rsidRPr="002F5564">
        <w:rPr>
          <w:rFonts w:ascii="Times New Roman" w:hAnsi="Times New Roman"/>
          <w:color w:val="000000"/>
          <w:spacing w:val="-6"/>
          <w:sz w:val="20"/>
          <w:lang w:val="nl-NL"/>
        </w:rPr>
        <w:t xml:space="preserve">ĐVT: đồng/ha </w:t>
      </w:r>
    </w:p>
    <w:tbl>
      <w:tblPr>
        <w:tblpPr w:leftFromText="180" w:rightFromText="180" w:vertAnchor="text" w:horzAnchor="margin" w:tblpXSpec="center" w:tblpY="226"/>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6"/>
        <w:gridCol w:w="709"/>
        <w:gridCol w:w="1181"/>
        <w:gridCol w:w="1134"/>
        <w:gridCol w:w="1134"/>
        <w:gridCol w:w="1134"/>
        <w:gridCol w:w="1134"/>
        <w:gridCol w:w="1228"/>
      </w:tblGrid>
      <w:tr w:rsidR="001653DF" w:rsidRPr="002F5564" w:rsidTr="00CA597B">
        <w:trPr>
          <w:trHeight w:val="277"/>
        </w:trPr>
        <w:tc>
          <w:tcPr>
            <w:tcW w:w="2896" w:type="dxa"/>
            <w:vMerge w:val="restart"/>
            <w:tcBorders>
              <w:tl2br w:val="nil"/>
            </w:tcBorders>
          </w:tcPr>
          <w:p w:rsidR="001653DF" w:rsidRPr="002F5564" w:rsidRDefault="001653DF" w:rsidP="00CA597B">
            <w:pPr>
              <w:pStyle w:val="BodyText"/>
              <w:keepNext/>
              <w:tabs>
                <w:tab w:val="left" w:pos="225"/>
                <w:tab w:val="center" w:pos="1503"/>
              </w:tabs>
              <w:rPr>
                <w:rFonts w:ascii="Times New Roman" w:hAnsi="Times New Roman"/>
                <w:b/>
                <w:bCs/>
                <w:color w:val="000000"/>
                <w:sz w:val="20"/>
                <w:lang w:val="nl-NL" w:eastAsia="en-US"/>
              </w:rPr>
            </w:pPr>
            <w:r w:rsidRPr="002F5564">
              <w:rPr>
                <w:rFonts w:ascii="Times New Roman" w:hAnsi="Times New Roman"/>
                <w:b/>
                <w:bCs/>
                <w:color w:val="000000"/>
                <w:sz w:val="20"/>
                <w:lang w:val="nl-NL" w:eastAsia="en-US"/>
              </w:rPr>
              <w:tab/>
            </w:r>
            <w:r w:rsidRPr="002F5564">
              <w:rPr>
                <w:rFonts w:ascii="Times New Roman" w:hAnsi="Times New Roman"/>
                <w:b/>
                <w:bCs/>
                <w:color w:val="000000"/>
                <w:sz w:val="20"/>
                <w:lang w:val="nl-NL" w:eastAsia="en-US"/>
              </w:rPr>
              <w:tab/>
            </w:r>
          </w:p>
          <w:p w:rsidR="001653DF" w:rsidRPr="002F5564" w:rsidRDefault="001653DF" w:rsidP="00CA597B">
            <w:pPr>
              <w:pStyle w:val="BodyText"/>
              <w:keepNext/>
              <w:tabs>
                <w:tab w:val="left" w:pos="225"/>
                <w:tab w:val="center" w:pos="1503"/>
              </w:tabs>
              <w:rPr>
                <w:rFonts w:ascii="Times New Roman" w:hAnsi="Times New Roman"/>
                <w:b/>
                <w:bCs/>
                <w:color w:val="000000"/>
                <w:sz w:val="20"/>
                <w:lang w:val="nl-NL" w:eastAsia="en-US"/>
              </w:rPr>
            </w:pPr>
            <w:r w:rsidRPr="002F5564">
              <w:rPr>
                <w:rFonts w:ascii="Times New Roman" w:hAnsi="Times New Roman"/>
                <w:b/>
                <w:bCs/>
                <w:color w:val="000000"/>
                <w:sz w:val="20"/>
                <w:lang w:val="nl-NL" w:eastAsia="en-US"/>
              </w:rPr>
              <w:t>Tỷ lệ bản đồ</w:t>
            </w:r>
          </w:p>
        </w:tc>
        <w:tc>
          <w:tcPr>
            <w:tcW w:w="709" w:type="dxa"/>
            <w:vMerge w:val="restart"/>
            <w:vAlign w:val="center"/>
          </w:tcPr>
          <w:p w:rsidR="001653DF" w:rsidRPr="002F5564" w:rsidRDefault="001653DF" w:rsidP="00CA597B">
            <w:pPr>
              <w:jc w:val="center"/>
              <w:rPr>
                <w:b/>
                <w:color w:val="000000"/>
                <w:sz w:val="20"/>
                <w:lang w:val="nl-NL"/>
              </w:rPr>
            </w:pPr>
            <w:r w:rsidRPr="002F5564">
              <w:rPr>
                <w:b/>
                <w:color w:val="000000"/>
                <w:sz w:val="20"/>
                <w:lang w:val="nl-NL"/>
              </w:rPr>
              <w:t>ĐVT</w:t>
            </w:r>
          </w:p>
        </w:tc>
        <w:tc>
          <w:tcPr>
            <w:tcW w:w="1181" w:type="dxa"/>
            <w:vMerge w:val="restart"/>
            <w:vAlign w:val="center"/>
          </w:tcPr>
          <w:p w:rsidR="001653DF" w:rsidRPr="002F5564" w:rsidRDefault="001653DF" w:rsidP="00CA597B">
            <w:pPr>
              <w:jc w:val="center"/>
              <w:rPr>
                <w:b/>
                <w:color w:val="000000"/>
                <w:sz w:val="20"/>
                <w:lang w:val="nl-NL"/>
              </w:rPr>
            </w:pPr>
            <w:r w:rsidRPr="002F5564">
              <w:rPr>
                <w:b/>
                <w:color w:val="000000"/>
                <w:sz w:val="20"/>
                <w:lang w:val="nl-NL"/>
              </w:rPr>
              <w:t>KK1</w:t>
            </w:r>
          </w:p>
        </w:tc>
        <w:tc>
          <w:tcPr>
            <w:tcW w:w="1134" w:type="dxa"/>
            <w:vMerge w:val="restart"/>
            <w:vAlign w:val="center"/>
          </w:tcPr>
          <w:p w:rsidR="001653DF" w:rsidRPr="002F5564" w:rsidRDefault="001653DF" w:rsidP="00CA597B">
            <w:pPr>
              <w:pStyle w:val="BodyText"/>
              <w:rPr>
                <w:rFonts w:ascii="Times New Roman" w:hAnsi="Times New Roman"/>
                <w:b/>
                <w:bCs/>
                <w:color w:val="000000"/>
                <w:sz w:val="20"/>
                <w:lang w:val="nl-NL" w:eastAsia="en-US"/>
              </w:rPr>
            </w:pPr>
            <w:r w:rsidRPr="002F5564">
              <w:rPr>
                <w:rFonts w:ascii="Times New Roman" w:hAnsi="Times New Roman"/>
                <w:b/>
                <w:color w:val="000000"/>
                <w:sz w:val="20"/>
                <w:lang w:val="nl-NL" w:eastAsia="en-US"/>
              </w:rPr>
              <w:t>KK2</w:t>
            </w:r>
          </w:p>
        </w:tc>
        <w:tc>
          <w:tcPr>
            <w:tcW w:w="2268" w:type="dxa"/>
            <w:gridSpan w:val="2"/>
            <w:tcBorders>
              <w:bottom w:val="single" w:sz="4" w:space="0" w:color="auto"/>
            </w:tcBorders>
            <w:vAlign w:val="center"/>
          </w:tcPr>
          <w:p w:rsidR="001653DF" w:rsidRPr="002F5564" w:rsidRDefault="001653DF" w:rsidP="00CA597B">
            <w:pPr>
              <w:pStyle w:val="BodyText"/>
              <w:rPr>
                <w:rFonts w:ascii="Times New Roman" w:hAnsi="Times New Roman"/>
                <w:b/>
                <w:color w:val="000000"/>
                <w:sz w:val="20"/>
                <w:lang w:val="nl-NL" w:eastAsia="en-US"/>
              </w:rPr>
            </w:pPr>
            <w:r w:rsidRPr="002F5564">
              <w:rPr>
                <w:rFonts w:ascii="Times New Roman" w:hAnsi="Times New Roman"/>
                <w:b/>
                <w:color w:val="000000"/>
                <w:sz w:val="20"/>
                <w:lang w:val="nl-NL" w:eastAsia="en-US"/>
              </w:rPr>
              <w:t>KK3</w:t>
            </w:r>
          </w:p>
        </w:tc>
        <w:tc>
          <w:tcPr>
            <w:tcW w:w="1134" w:type="dxa"/>
            <w:vAlign w:val="center"/>
          </w:tcPr>
          <w:p w:rsidR="001653DF" w:rsidRPr="002F5564" w:rsidRDefault="001653DF" w:rsidP="00CA597B">
            <w:pPr>
              <w:pStyle w:val="BodyText"/>
              <w:rPr>
                <w:rFonts w:ascii="Times New Roman" w:hAnsi="Times New Roman"/>
                <w:b/>
                <w:bCs/>
                <w:color w:val="000000"/>
                <w:sz w:val="20"/>
                <w:lang w:val="nl-NL" w:eastAsia="en-US"/>
              </w:rPr>
            </w:pPr>
            <w:r w:rsidRPr="002F5564">
              <w:rPr>
                <w:rFonts w:ascii="Times New Roman" w:hAnsi="Times New Roman"/>
                <w:b/>
                <w:color w:val="000000"/>
                <w:sz w:val="20"/>
                <w:lang w:val="nl-NL" w:eastAsia="en-US"/>
              </w:rPr>
              <w:t>KK4</w:t>
            </w:r>
          </w:p>
        </w:tc>
        <w:tc>
          <w:tcPr>
            <w:tcW w:w="1228" w:type="dxa"/>
            <w:vAlign w:val="center"/>
          </w:tcPr>
          <w:p w:rsidR="001653DF" w:rsidRPr="002F5564" w:rsidRDefault="001653DF" w:rsidP="00CA597B">
            <w:pPr>
              <w:pStyle w:val="BodyText"/>
              <w:rPr>
                <w:rFonts w:ascii="Times New Roman" w:hAnsi="Times New Roman"/>
                <w:b/>
                <w:bCs/>
                <w:color w:val="000000"/>
                <w:sz w:val="20"/>
                <w:lang w:val="nl-NL" w:eastAsia="en-US"/>
              </w:rPr>
            </w:pPr>
            <w:r w:rsidRPr="002F5564">
              <w:rPr>
                <w:rFonts w:ascii="Times New Roman" w:hAnsi="Times New Roman"/>
                <w:b/>
                <w:color w:val="000000"/>
                <w:sz w:val="20"/>
                <w:lang w:val="nl-NL" w:eastAsia="en-US"/>
              </w:rPr>
              <w:t>KK5</w:t>
            </w:r>
          </w:p>
        </w:tc>
      </w:tr>
      <w:tr w:rsidR="001653DF" w:rsidRPr="002F5564" w:rsidTr="00CA597B">
        <w:trPr>
          <w:trHeight w:val="335"/>
        </w:trPr>
        <w:tc>
          <w:tcPr>
            <w:tcW w:w="2896" w:type="dxa"/>
            <w:vMerge/>
            <w:tcBorders>
              <w:bottom w:val="single" w:sz="4" w:space="0" w:color="auto"/>
              <w:tl2br w:val="nil"/>
            </w:tcBorders>
          </w:tcPr>
          <w:p w:rsidR="001653DF" w:rsidRPr="002F5564" w:rsidRDefault="001653DF" w:rsidP="00CA597B">
            <w:pPr>
              <w:pStyle w:val="BodyText"/>
              <w:rPr>
                <w:rFonts w:ascii="Times New Roman" w:hAnsi="Times New Roman"/>
                <w:b/>
                <w:bCs/>
                <w:color w:val="000000"/>
                <w:sz w:val="20"/>
                <w:lang w:val="nl-NL" w:eastAsia="en-US"/>
              </w:rPr>
            </w:pPr>
          </w:p>
        </w:tc>
        <w:tc>
          <w:tcPr>
            <w:tcW w:w="709" w:type="dxa"/>
            <w:vMerge/>
            <w:vAlign w:val="center"/>
          </w:tcPr>
          <w:p w:rsidR="001653DF" w:rsidRPr="002F5564" w:rsidRDefault="001653DF" w:rsidP="00CA597B">
            <w:pPr>
              <w:pStyle w:val="BodyText"/>
              <w:rPr>
                <w:rFonts w:ascii="Times New Roman" w:hAnsi="Times New Roman"/>
                <w:bCs/>
                <w:color w:val="000000"/>
                <w:sz w:val="20"/>
                <w:lang w:val="nl-NL" w:eastAsia="en-US"/>
              </w:rPr>
            </w:pPr>
          </w:p>
        </w:tc>
        <w:tc>
          <w:tcPr>
            <w:tcW w:w="1181" w:type="dxa"/>
            <w:vMerge/>
            <w:vAlign w:val="center"/>
          </w:tcPr>
          <w:p w:rsidR="001653DF" w:rsidRPr="002F5564" w:rsidRDefault="001653DF" w:rsidP="00CA597B">
            <w:pPr>
              <w:jc w:val="right"/>
              <w:rPr>
                <w:color w:val="000000"/>
                <w:sz w:val="20"/>
                <w:lang w:val="nl-NL"/>
              </w:rPr>
            </w:pPr>
          </w:p>
        </w:tc>
        <w:tc>
          <w:tcPr>
            <w:tcW w:w="1134" w:type="dxa"/>
            <w:vMerge/>
            <w:vAlign w:val="center"/>
          </w:tcPr>
          <w:p w:rsidR="001653DF" w:rsidRPr="002F5564" w:rsidRDefault="001653DF" w:rsidP="00CA597B">
            <w:pPr>
              <w:jc w:val="right"/>
              <w:rPr>
                <w:color w:val="000000"/>
                <w:sz w:val="20"/>
                <w:lang w:val="nl-NL"/>
              </w:rPr>
            </w:pPr>
          </w:p>
        </w:tc>
        <w:tc>
          <w:tcPr>
            <w:tcW w:w="1134" w:type="dxa"/>
            <w:tcBorders>
              <w:tl2br w:val="nil"/>
            </w:tcBorders>
            <w:vAlign w:val="center"/>
          </w:tcPr>
          <w:p w:rsidR="001653DF" w:rsidRPr="002F5564" w:rsidRDefault="001653DF" w:rsidP="00CA597B">
            <w:pPr>
              <w:pStyle w:val="BodyText"/>
              <w:rPr>
                <w:rFonts w:ascii="Times New Roman" w:hAnsi="Times New Roman"/>
                <w:b/>
                <w:color w:val="000000"/>
                <w:sz w:val="20"/>
                <w:lang w:val="nl-NL" w:eastAsia="en-US"/>
              </w:rPr>
            </w:pPr>
            <w:r w:rsidRPr="002F5564">
              <w:rPr>
                <w:rFonts w:ascii="Times New Roman" w:hAnsi="Times New Roman"/>
                <w:b/>
                <w:color w:val="000000"/>
                <w:sz w:val="20"/>
                <w:lang w:val="nl-NL" w:eastAsia="en-US"/>
              </w:rPr>
              <w:t>Đất dân cư</w:t>
            </w:r>
          </w:p>
        </w:tc>
        <w:tc>
          <w:tcPr>
            <w:tcW w:w="1134" w:type="dxa"/>
          </w:tcPr>
          <w:p w:rsidR="001653DF" w:rsidRPr="002F5564" w:rsidRDefault="001653DF" w:rsidP="00CA597B">
            <w:pPr>
              <w:pStyle w:val="BodyText"/>
              <w:rPr>
                <w:rFonts w:ascii="Times New Roman" w:hAnsi="Times New Roman"/>
                <w:b/>
                <w:color w:val="000000"/>
                <w:sz w:val="20"/>
                <w:lang w:val="nl-NL" w:eastAsia="en-US"/>
              </w:rPr>
            </w:pPr>
            <w:r w:rsidRPr="002F5564">
              <w:rPr>
                <w:rFonts w:ascii="Times New Roman" w:hAnsi="Times New Roman"/>
                <w:b/>
                <w:color w:val="000000"/>
                <w:sz w:val="20"/>
                <w:lang w:val="nl-NL" w:eastAsia="en-US"/>
              </w:rPr>
              <w:t>Đất canh tác</w:t>
            </w:r>
          </w:p>
        </w:tc>
        <w:tc>
          <w:tcPr>
            <w:tcW w:w="1134" w:type="dxa"/>
            <w:vAlign w:val="center"/>
          </w:tcPr>
          <w:p w:rsidR="001653DF" w:rsidRPr="002F5564" w:rsidRDefault="001653DF" w:rsidP="00CA597B">
            <w:pPr>
              <w:jc w:val="right"/>
              <w:rPr>
                <w:color w:val="000000"/>
                <w:sz w:val="20"/>
                <w:lang w:val="nl-NL"/>
              </w:rPr>
            </w:pPr>
          </w:p>
        </w:tc>
        <w:tc>
          <w:tcPr>
            <w:tcW w:w="1228" w:type="dxa"/>
            <w:vAlign w:val="center"/>
          </w:tcPr>
          <w:p w:rsidR="001653DF" w:rsidRPr="002F5564" w:rsidRDefault="001653DF" w:rsidP="00CA597B">
            <w:pPr>
              <w:jc w:val="right"/>
              <w:rPr>
                <w:color w:val="000000"/>
                <w:sz w:val="20"/>
                <w:lang w:val="nl-NL"/>
              </w:rPr>
            </w:pPr>
          </w:p>
        </w:tc>
      </w:tr>
      <w:tr w:rsidR="001653DF" w:rsidRPr="002F5564" w:rsidTr="00CA597B">
        <w:trPr>
          <w:trHeight w:val="370"/>
        </w:trPr>
        <w:tc>
          <w:tcPr>
            <w:tcW w:w="10550" w:type="dxa"/>
            <w:gridSpan w:val="8"/>
            <w:tcBorders>
              <w:top w:val="single" w:sz="4" w:space="0" w:color="auto"/>
              <w:left w:val="single" w:sz="4" w:space="0" w:color="auto"/>
              <w:bottom w:val="single" w:sz="4" w:space="0" w:color="auto"/>
              <w:tl2br w:val="nil"/>
            </w:tcBorders>
          </w:tcPr>
          <w:p w:rsidR="001653DF" w:rsidRPr="002F5564" w:rsidRDefault="001653DF" w:rsidP="00CA597B">
            <w:pPr>
              <w:rPr>
                <w:color w:val="000000"/>
                <w:sz w:val="20"/>
                <w:lang w:val="nl-NL"/>
              </w:rPr>
            </w:pPr>
            <w:r w:rsidRPr="002F5564">
              <w:rPr>
                <w:b/>
                <w:bCs/>
                <w:color w:val="000000"/>
                <w:sz w:val="20"/>
                <w:lang w:val="nl-NL"/>
              </w:rPr>
              <w:t>1. Bản đồ địa chính tỷ lệ 1/200</w:t>
            </w:r>
          </w:p>
        </w:tc>
      </w:tr>
      <w:tr w:rsidR="001653DF" w:rsidRPr="002F5564" w:rsidTr="00CA597B">
        <w:trPr>
          <w:trHeight w:val="277"/>
        </w:trPr>
        <w:tc>
          <w:tcPr>
            <w:tcW w:w="2896" w:type="dxa"/>
            <w:tcBorders>
              <w:top w:val="single" w:sz="4" w:space="0" w:color="auto"/>
              <w:left w:val="single" w:sz="4" w:space="0" w:color="auto"/>
              <w:bottom w:val="single" w:sz="4" w:space="0" w:color="auto"/>
              <w:right w:val="single" w:sz="4" w:space="0" w:color="auto"/>
              <w:tl2br w:val="nil"/>
            </w:tcBorders>
          </w:tcPr>
          <w:p w:rsidR="001653DF" w:rsidRPr="002F5564" w:rsidRDefault="001653DF" w:rsidP="00CA597B">
            <w:pPr>
              <w:pStyle w:val="BodyText"/>
              <w:rPr>
                <w:rFonts w:ascii="Times New Roman" w:hAnsi="Times New Roman"/>
                <w:bCs/>
                <w:color w:val="000000"/>
                <w:sz w:val="20"/>
                <w:lang w:val="nl-NL" w:eastAsia="en-US"/>
              </w:rPr>
            </w:pPr>
            <w:r w:rsidRPr="002F5564">
              <w:rPr>
                <w:rFonts w:ascii="Times New Roman" w:hAnsi="Times New Roman"/>
                <w:bCs/>
                <w:color w:val="000000"/>
                <w:sz w:val="20"/>
                <w:lang w:val="nl-NL" w:eastAsia="en-US"/>
              </w:rPr>
              <w:t>- Trường hợp thông thường</w:t>
            </w:r>
          </w:p>
        </w:tc>
        <w:tc>
          <w:tcPr>
            <w:tcW w:w="709" w:type="dxa"/>
            <w:tcBorders>
              <w:left w:val="single" w:sz="4" w:space="0" w:color="auto"/>
            </w:tcBorders>
            <w:vAlign w:val="center"/>
          </w:tcPr>
          <w:p w:rsidR="001653DF" w:rsidRPr="002F5564" w:rsidRDefault="001653DF" w:rsidP="00CA597B">
            <w:pPr>
              <w:jc w:val="center"/>
              <w:rPr>
                <w:color w:val="000000"/>
                <w:sz w:val="20"/>
                <w:lang w:val="nl-NL"/>
              </w:rPr>
            </w:pPr>
            <w:r w:rsidRPr="002F5564">
              <w:rPr>
                <w:color w:val="000000"/>
                <w:sz w:val="20"/>
                <w:lang w:val="nl-NL"/>
              </w:rPr>
              <w:t>ha</w:t>
            </w:r>
          </w:p>
        </w:tc>
        <w:tc>
          <w:tcPr>
            <w:tcW w:w="1181" w:type="dxa"/>
            <w:vAlign w:val="center"/>
          </w:tcPr>
          <w:p w:rsidR="001653DF" w:rsidRPr="002F5564" w:rsidRDefault="001653DF" w:rsidP="00CA597B">
            <w:pPr>
              <w:jc w:val="right"/>
              <w:rPr>
                <w:color w:val="000000"/>
                <w:sz w:val="20"/>
              </w:rPr>
            </w:pPr>
            <w:r w:rsidRPr="002F5564">
              <w:rPr>
                <w:color w:val="000000"/>
                <w:sz w:val="20"/>
              </w:rPr>
              <w:t>30.999.324</w:t>
            </w:r>
          </w:p>
        </w:tc>
        <w:tc>
          <w:tcPr>
            <w:tcW w:w="1134" w:type="dxa"/>
            <w:vAlign w:val="center"/>
          </w:tcPr>
          <w:p w:rsidR="001653DF" w:rsidRPr="002F5564" w:rsidRDefault="001653DF" w:rsidP="00CA597B">
            <w:pPr>
              <w:jc w:val="right"/>
              <w:rPr>
                <w:color w:val="000000"/>
                <w:sz w:val="20"/>
              </w:rPr>
            </w:pPr>
            <w:r w:rsidRPr="002F5564">
              <w:rPr>
                <w:color w:val="000000"/>
                <w:sz w:val="20"/>
              </w:rPr>
              <w:t>35.849.648</w:t>
            </w:r>
          </w:p>
        </w:tc>
        <w:tc>
          <w:tcPr>
            <w:tcW w:w="1134" w:type="dxa"/>
            <w:tcBorders>
              <w:tl2br w:val="nil"/>
            </w:tcBorders>
            <w:vAlign w:val="center"/>
          </w:tcPr>
          <w:p w:rsidR="001653DF" w:rsidRPr="002F5564" w:rsidRDefault="001653DF" w:rsidP="00CA597B">
            <w:pPr>
              <w:jc w:val="right"/>
              <w:rPr>
                <w:color w:val="000000"/>
                <w:sz w:val="20"/>
              </w:rPr>
            </w:pPr>
            <w:r w:rsidRPr="002F5564">
              <w:rPr>
                <w:color w:val="000000"/>
                <w:sz w:val="20"/>
              </w:rPr>
              <w:t>41.157.612</w:t>
            </w:r>
          </w:p>
        </w:tc>
        <w:tc>
          <w:tcPr>
            <w:tcW w:w="1134" w:type="dxa"/>
            <w:vAlign w:val="center"/>
          </w:tcPr>
          <w:p w:rsidR="001653DF" w:rsidRPr="002F5564" w:rsidRDefault="001653DF" w:rsidP="00CA597B">
            <w:pPr>
              <w:jc w:val="right"/>
              <w:rPr>
                <w:color w:val="000000"/>
                <w:sz w:val="20"/>
              </w:rPr>
            </w:pPr>
          </w:p>
        </w:tc>
        <w:tc>
          <w:tcPr>
            <w:tcW w:w="1134" w:type="dxa"/>
            <w:vAlign w:val="center"/>
          </w:tcPr>
          <w:p w:rsidR="001653DF" w:rsidRPr="002F5564" w:rsidRDefault="001653DF" w:rsidP="00CA597B">
            <w:pPr>
              <w:jc w:val="right"/>
              <w:rPr>
                <w:color w:val="000000"/>
                <w:sz w:val="20"/>
              </w:rPr>
            </w:pPr>
            <w:r w:rsidRPr="002F5564">
              <w:rPr>
                <w:color w:val="000000"/>
                <w:sz w:val="20"/>
              </w:rPr>
              <w:t>47.340.516</w:t>
            </w:r>
          </w:p>
        </w:tc>
        <w:tc>
          <w:tcPr>
            <w:tcW w:w="1228" w:type="dxa"/>
            <w:vAlign w:val="center"/>
          </w:tcPr>
          <w:p w:rsidR="001653DF" w:rsidRPr="002F5564" w:rsidRDefault="001653DF" w:rsidP="00CA597B">
            <w:pPr>
              <w:jc w:val="right"/>
              <w:rPr>
                <w:color w:val="000000"/>
                <w:sz w:val="20"/>
                <w:lang w:val="nl-NL"/>
              </w:rPr>
            </w:pPr>
          </w:p>
        </w:tc>
      </w:tr>
      <w:tr w:rsidR="001653DF" w:rsidRPr="002F5564" w:rsidTr="00CA597B">
        <w:trPr>
          <w:trHeight w:val="493"/>
        </w:trPr>
        <w:tc>
          <w:tcPr>
            <w:tcW w:w="2896" w:type="dxa"/>
            <w:tcBorders>
              <w:top w:val="single" w:sz="4" w:space="0" w:color="auto"/>
              <w:left w:val="single" w:sz="4" w:space="0" w:color="auto"/>
              <w:bottom w:val="single" w:sz="4" w:space="0" w:color="auto"/>
              <w:right w:val="single" w:sz="4" w:space="0" w:color="auto"/>
              <w:tl2br w:val="nil"/>
            </w:tcBorders>
          </w:tcPr>
          <w:p w:rsidR="001653DF" w:rsidRPr="002F5564" w:rsidRDefault="001653DF" w:rsidP="00CA597B">
            <w:pPr>
              <w:pStyle w:val="BodyText"/>
              <w:rPr>
                <w:rFonts w:ascii="Times New Roman" w:hAnsi="Times New Roman"/>
                <w:color w:val="000000"/>
                <w:sz w:val="20"/>
                <w:lang w:val="nl-NL" w:eastAsia="en-US"/>
              </w:rPr>
            </w:pPr>
            <w:r w:rsidRPr="002F5564">
              <w:rPr>
                <w:rFonts w:ascii="Times New Roman" w:hAnsi="Times New Roman"/>
                <w:color w:val="000000"/>
                <w:sz w:val="20"/>
                <w:lang w:val="nl-NL" w:eastAsia="en-US"/>
              </w:rPr>
              <w:t>- Trường hợp đo phục vụ công tác đền bù, GPMB</w:t>
            </w:r>
          </w:p>
        </w:tc>
        <w:tc>
          <w:tcPr>
            <w:tcW w:w="709" w:type="dxa"/>
            <w:tcBorders>
              <w:left w:val="single" w:sz="4" w:space="0" w:color="auto"/>
            </w:tcBorders>
          </w:tcPr>
          <w:p w:rsidR="001653DF" w:rsidRPr="002F5564" w:rsidRDefault="001653DF" w:rsidP="00CA597B">
            <w:pPr>
              <w:jc w:val="center"/>
              <w:rPr>
                <w:color w:val="000000"/>
                <w:sz w:val="20"/>
                <w:lang w:val="nl-NL"/>
              </w:rPr>
            </w:pPr>
            <w:r w:rsidRPr="002F5564">
              <w:rPr>
                <w:color w:val="000000"/>
                <w:sz w:val="20"/>
                <w:lang w:val="nl-NL"/>
              </w:rPr>
              <w:t>ha</w:t>
            </w:r>
          </w:p>
        </w:tc>
        <w:tc>
          <w:tcPr>
            <w:tcW w:w="1181" w:type="dxa"/>
            <w:vAlign w:val="center"/>
          </w:tcPr>
          <w:p w:rsidR="001653DF" w:rsidRPr="002F5564" w:rsidRDefault="001653DF" w:rsidP="00CA597B">
            <w:pPr>
              <w:jc w:val="right"/>
              <w:rPr>
                <w:color w:val="000000"/>
                <w:sz w:val="20"/>
              </w:rPr>
            </w:pPr>
            <w:r w:rsidRPr="002F5564">
              <w:rPr>
                <w:color w:val="000000"/>
                <w:sz w:val="20"/>
              </w:rPr>
              <w:t>35.211.790</w:t>
            </w:r>
          </w:p>
        </w:tc>
        <w:tc>
          <w:tcPr>
            <w:tcW w:w="1134" w:type="dxa"/>
            <w:vAlign w:val="center"/>
          </w:tcPr>
          <w:p w:rsidR="001653DF" w:rsidRPr="002F5564" w:rsidRDefault="001653DF" w:rsidP="00CA597B">
            <w:pPr>
              <w:jc w:val="right"/>
              <w:rPr>
                <w:color w:val="000000"/>
                <w:sz w:val="20"/>
              </w:rPr>
            </w:pPr>
            <w:r w:rsidRPr="002F5564">
              <w:rPr>
                <w:color w:val="000000"/>
                <w:sz w:val="20"/>
              </w:rPr>
              <w:t>40.759.477</w:t>
            </w:r>
          </w:p>
        </w:tc>
        <w:tc>
          <w:tcPr>
            <w:tcW w:w="1134" w:type="dxa"/>
            <w:vAlign w:val="center"/>
          </w:tcPr>
          <w:p w:rsidR="001653DF" w:rsidRPr="002F5564" w:rsidRDefault="001653DF" w:rsidP="00CA597B">
            <w:pPr>
              <w:jc w:val="right"/>
              <w:rPr>
                <w:color w:val="000000"/>
                <w:sz w:val="20"/>
              </w:rPr>
            </w:pPr>
            <w:r w:rsidRPr="002F5564">
              <w:rPr>
                <w:color w:val="000000"/>
                <w:sz w:val="20"/>
              </w:rPr>
              <w:t>46.830.974</w:t>
            </w:r>
          </w:p>
        </w:tc>
        <w:tc>
          <w:tcPr>
            <w:tcW w:w="1134" w:type="dxa"/>
            <w:vAlign w:val="center"/>
          </w:tcPr>
          <w:p w:rsidR="001653DF" w:rsidRPr="002F5564" w:rsidRDefault="001653DF" w:rsidP="00CA597B">
            <w:pPr>
              <w:jc w:val="right"/>
              <w:rPr>
                <w:color w:val="000000"/>
                <w:sz w:val="20"/>
              </w:rPr>
            </w:pPr>
          </w:p>
        </w:tc>
        <w:tc>
          <w:tcPr>
            <w:tcW w:w="1134" w:type="dxa"/>
            <w:vAlign w:val="center"/>
          </w:tcPr>
          <w:p w:rsidR="001653DF" w:rsidRPr="002F5564" w:rsidRDefault="001653DF" w:rsidP="00CA597B">
            <w:pPr>
              <w:jc w:val="right"/>
              <w:rPr>
                <w:color w:val="000000"/>
                <w:sz w:val="20"/>
              </w:rPr>
            </w:pPr>
            <w:r w:rsidRPr="002F5564">
              <w:rPr>
                <w:color w:val="000000"/>
                <w:sz w:val="20"/>
              </w:rPr>
              <w:t>53.896.626</w:t>
            </w:r>
          </w:p>
        </w:tc>
        <w:tc>
          <w:tcPr>
            <w:tcW w:w="1228" w:type="dxa"/>
            <w:vAlign w:val="center"/>
          </w:tcPr>
          <w:p w:rsidR="001653DF" w:rsidRPr="002F5564" w:rsidRDefault="001653DF" w:rsidP="00CA597B">
            <w:pPr>
              <w:jc w:val="right"/>
              <w:rPr>
                <w:color w:val="000000"/>
                <w:sz w:val="20"/>
                <w:lang w:val="nl-NL"/>
              </w:rPr>
            </w:pPr>
          </w:p>
        </w:tc>
      </w:tr>
      <w:tr w:rsidR="001653DF" w:rsidRPr="002F5564" w:rsidTr="00CA597B">
        <w:trPr>
          <w:trHeight w:val="530"/>
        </w:trPr>
        <w:tc>
          <w:tcPr>
            <w:tcW w:w="2896" w:type="dxa"/>
            <w:tcBorders>
              <w:top w:val="single" w:sz="4" w:space="0" w:color="auto"/>
              <w:left w:val="single" w:sz="4" w:space="0" w:color="auto"/>
              <w:bottom w:val="single" w:sz="4" w:space="0" w:color="auto"/>
              <w:right w:val="single" w:sz="4" w:space="0" w:color="auto"/>
              <w:tl2br w:val="nil"/>
            </w:tcBorders>
          </w:tcPr>
          <w:p w:rsidR="001653DF" w:rsidRPr="002F5564" w:rsidRDefault="001653DF" w:rsidP="00CA597B">
            <w:pPr>
              <w:pStyle w:val="BodyText"/>
              <w:rPr>
                <w:rFonts w:ascii="Times New Roman" w:hAnsi="Times New Roman"/>
                <w:bCs/>
                <w:color w:val="000000"/>
                <w:sz w:val="20"/>
                <w:lang w:val="nl-NL" w:eastAsia="en-US"/>
              </w:rPr>
            </w:pPr>
            <w:r w:rsidRPr="002F5564">
              <w:rPr>
                <w:rFonts w:ascii="Times New Roman" w:hAnsi="Times New Roman"/>
                <w:bCs/>
                <w:color w:val="000000"/>
                <w:sz w:val="20"/>
                <w:lang w:val="nl-NL" w:eastAsia="en-US"/>
              </w:rPr>
              <w:t>- Trường hợp đo giao thông. thủy hệ, đề điều</w:t>
            </w:r>
          </w:p>
        </w:tc>
        <w:tc>
          <w:tcPr>
            <w:tcW w:w="709" w:type="dxa"/>
            <w:tcBorders>
              <w:left w:val="single" w:sz="4" w:space="0" w:color="auto"/>
            </w:tcBorders>
          </w:tcPr>
          <w:p w:rsidR="001653DF" w:rsidRPr="002F5564" w:rsidRDefault="001653DF" w:rsidP="00CA597B">
            <w:pPr>
              <w:jc w:val="center"/>
              <w:rPr>
                <w:color w:val="000000"/>
                <w:sz w:val="20"/>
                <w:lang w:val="nl-NL"/>
              </w:rPr>
            </w:pPr>
            <w:r w:rsidRPr="002F5564">
              <w:rPr>
                <w:color w:val="000000"/>
                <w:sz w:val="20"/>
                <w:lang w:val="nl-NL"/>
              </w:rPr>
              <w:t>ha</w:t>
            </w:r>
          </w:p>
        </w:tc>
        <w:tc>
          <w:tcPr>
            <w:tcW w:w="1181" w:type="dxa"/>
            <w:vAlign w:val="center"/>
          </w:tcPr>
          <w:p w:rsidR="001653DF" w:rsidRPr="002F5564" w:rsidRDefault="001653DF" w:rsidP="00CA597B">
            <w:pPr>
              <w:jc w:val="right"/>
              <w:rPr>
                <w:color w:val="000000"/>
                <w:sz w:val="20"/>
              </w:rPr>
            </w:pPr>
            <w:r w:rsidRPr="002F5564">
              <w:rPr>
                <w:color w:val="000000"/>
                <w:sz w:val="20"/>
              </w:rPr>
              <w:t>9.749.942</w:t>
            </w:r>
          </w:p>
        </w:tc>
        <w:tc>
          <w:tcPr>
            <w:tcW w:w="1134" w:type="dxa"/>
            <w:vAlign w:val="center"/>
          </w:tcPr>
          <w:p w:rsidR="001653DF" w:rsidRPr="002F5564" w:rsidRDefault="001653DF" w:rsidP="00CA597B">
            <w:pPr>
              <w:jc w:val="right"/>
              <w:rPr>
                <w:color w:val="000000"/>
                <w:sz w:val="20"/>
              </w:rPr>
            </w:pPr>
            <w:r w:rsidRPr="002F5564">
              <w:rPr>
                <w:color w:val="000000"/>
                <w:sz w:val="20"/>
              </w:rPr>
              <w:t>11.234.410</w:t>
            </w:r>
          </w:p>
        </w:tc>
        <w:tc>
          <w:tcPr>
            <w:tcW w:w="1134" w:type="dxa"/>
            <w:vAlign w:val="center"/>
          </w:tcPr>
          <w:p w:rsidR="001653DF" w:rsidRPr="002F5564" w:rsidRDefault="001653DF" w:rsidP="00CA597B">
            <w:pPr>
              <w:jc w:val="right"/>
              <w:rPr>
                <w:color w:val="000000"/>
                <w:sz w:val="20"/>
              </w:rPr>
            </w:pPr>
            <w:r w:rsidRPr="002F5564">
              <w:rPr>
                <w:color w:val="000000"/>
                <w:sz w:val="20"/>
              </w:rPr>
              <w:t>12.854.436</w:t>
            </w:r>
          </w:p>
        </w:tc>
        <w:tc>
          <w:tcPr>
            <w:tcW w:w="1134" w:type="dxa"/>
            <w:vAlign w:val="center"/>
          </w:tcPr>
          <w:p w:rsidR="001653DF" w:rsidRPr="002F5564" w:rsidRDefault="001653DF" w:rsidP="00CA597B">
            <w:pPr>
              <w:jc w:val="right"/>
              <w:rPr>
                <w:color w:val="000000"/>
                <w:sz w:val="20"/>
              </w:rPr>
            </w:pPr>
          </w:p>
        </w:tc>
        <w:tc>
          <w:tcPr>
            <w:tcW w:w="1134" w:type="dxa"/>
            <w:vAlign w:val="center"/>
          </w:tcPr>
          <w:p w:rsidR="001653DF" w:rsidRPr="002F5564" w:rsidRDefault="001653DF" w:rsidP="00CA597B">
            <w:pPr>
              <w:jc w:val="right"/>
              <w:rPr>
                <w:color w:val="000000"/>
                <w:sz w:val="20"/>
              </w:rPr>
            </w:pPr>
            <w:r w:rsidRPr="002F5564">
              <w:rPr>
                <w:color w:val="000000"/>
                <w:sz w:val="20"/>
              </w:rPr>
              <w:t>14.754.031</w:t>
            </w:r>
          </w:p>
        </w:tc>
        <w:tc>
          <w:tcPr>
            <w:tcW w:w="1228" w:type="dxa"/>
            <w:vAlign w:val="center"/>
          </w:tcPr>
          <w:p w:rsidR="001653DF" w:rsidRPr="002F5564" w:rsidRDefault="001653DF" w:rsidP="00CA597B">
            <w:pPr>
              <w:jc w:val="right"/>
              <w:rPr>
                <w:color w:val="000000"/>
                <w:sz w:val="20"/>
                <w:lang w:val="nl-NL"/>
              </w:rPr>
            </w:pPr>
          </w:p>
        </w:tc>
      </w:tr>
      <w:tr w:rsidR="001653DF" w:rsidRPr="002F5564" w:rsidTr="00CA597B">
        <w:trPr>
          <w:trHeight w:val="409"/>
        </w:trPr>
        <w:tc>
          <w:tcPr>
            <w:tcW w:w="10550" w:type="dxa"/>
            <w:gridSpan w:val="8"/>
            <w:tcBorders>
              <w:top w:val="single" w:sz="4" w:space="0" w:color="auto"/>
              <w:left w:val="single" w:sz="4" w:space="0" w:color="auto"/>
              <w:bottom w:val="single" w:sz="4" w:space="0" w:color="auto"/>
              <w:tl2br w:val="nil"/>
            </w:tcBorders>
          </w:tcPr>
          <w:p w:rsidR="001653DF" w:rsidRPr="002F5564" w:rsidRDefault="001653DF" w:rsidP="00CA597B">
            <w:pPr>
              <w:pStyle w:val="BodyText"/>
              <w:jc w:val="left"/>
              <w:rPr>
                <w:rFonts w:ascii="Times New Roman" w:hAnsi="Times New Roman"/>
                <w:b/>
                <w:bCs/>
                <w:color w:val="000000"/>
                <w:sz w:val="20"/>
                <w:lang w:val="nl-NL" w:eastAsia="en-US"/>
              </w:rPr>
            </w:pPr>
            <w:r w:rsidRPr="002F5564">
              <w:rPr>
                <w:rFonts w:ascii="Times New Roman" w:hAnsi="Times New Roman"/>
                <w:b/>
                <w:bCs/>
                <w:color w:val="000000"/>
                <w:sz w:val="20"/>
                <w:lang w:val="nl-NL" w:eastAsia="en-US"/>
              </w:rPr>
              <w:t>2. Bản đồ địa chính tỷ lệ 1/500</w:t>
            </w:r>
          </w:p>
        </w:tc>
      </w:tr>
      <w:tr w:rsidR="001653DF" w:rsidRPr="002F5564" w:rsidTr="00CA597B">
        <w:trPr>
          <w:trHeight w:val="257"/>
        </w:trPr>
        <w:tc>
          <w:tcPr>
            <w:tcW w:w="2896" w:type="dxa"/>
            <w:tcBorders>
              <w:top w:val="single" w:sz="4" w:space="0" w:color="auto"/>
              <w:left w:val="single" w:sz="4" w:space="0" w:color="auto"/>
              <w:bottom w:val="single" w:sz="4" w:space="0" w:color="auto"/>
              <w:right w:val="single" w:sz="4" w:space="0" w:color="auto"/>
              <w:tl2br w:val="nil"/>
            </w:tcBorders>
          </w:tcPr>
          <w:p w:rsidR="001653DF" w:rsidRPr="002F5564" w:rsidRDefault="001653DF" w:rsidP="00CA597B">
            <w:pPr>
              <w:pStyle w:val="BodyText"/>
              <w:rPr>
                <w:rFonts w:ascii="Times New Roman" w:hAnsi="Times New Roman"/>
                <w:bCs/>
                <w:color w:val="000000"/>
                <w:sz w:val="20"/>
                <w:lang w:val="nl-NL" w:eastAsia="en-US"/>
              </w:rPr>
            </w:pPr>
            <w:r w:rsidRPr="002F5564">
              <w:rPr>
                <w:rFonts w:ascii="Times New Roman" w:hAnsi="Times New Roman"/>
                <w:bCs/>
                <w:color w:val="000000"/>
                <w:sz w:val="20"/>
                <w:lang w:val="nl-NL" w:eastAsia="en-US"/>
              </w:rPr>
              <w:t>- Trường hợp thông thường</w:t>
            </w:r>
          </w:p>
        </w:tc>
        <w:tc>
          <w:tcPr>
            <w:tcW w:w="709" w:type="dxa"/>
            <w:tcBorders>
              <w:left w:val="single" w:sz="4" w:space="0" w:color="auto"/>
            </w:tcBorders>
          </w:tcPr>
          <w:p w:rsidR="001653DF" w:rsidRPr="002F5564" w:rsidRDefault="001653DF" w:rsidP="00CA597B">
            <w:pPr>
              <w:jc w:val="center"/>
              <w:rPr>
                <w:color w:val="000000"/>
                <w:sz w:val="20"/>
                <w:lang w:val="nl-NL"/>
              </w:rPr>
            </w:pPr>
            <w:r w:rsidRPr="002F5564">
              <w:rPr>
                <w:color w:val="000000"/>
                <w:sz w:val="20"/>
                <w:lang w:val="nl-NL"/>
              </w:rPr>
              <w:t>ha</w:t>
            </w:r>
          </w:p>
        </w:tc>
        <w:tc>
          <w:tcPr>
            <w:tcW w:w="1181" w:type="dxa"/>
            <w:vAlign w:val="center"/>
          </w:tcPr>
          <w:p w:rsidR="001653DF" w:rsidRPr="002F5564" w:rsidRDefault="001653DF" w:rsidP="00CA597B">
            <w:pPr>
              <w:jc w:val="right"/>
              <w:rPr>
                <w:color w:val="000000"/>
                <w:sz w:val="20"/>
              </w:rPr>
            </w:pPr>
            <w:r w:rsidRPr="002F5564">
              <w:rPr>
                <w:color w:val="000000"/>
                <w:sz w:val="20"/>
              </w:rPr>
              <w:t xml:space="preserve">      9.039.076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10.427.183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12.082.244 </w:t>
            </w:r>
          </w:p>
        </w:tc>
        <w:tc>
          <w:tcPr>
            <w:tcW w:w="1134" w:type="dxa"/>
            <w:vAlign w:val="center"/>
          </w:tcPr>
          <w:p w:rsidR="001653DF" w:rsidRPr="002F5564" w:rsidRDefault="001653DF" w:rsidP="00CA597B">
            <w:pPr>
              <w:jc w:val="right"/>
              <w:rPr>
                <w:color w:val="000000"/>
                <w:sz w:val="20"/>
              </w:rPr>
            </w:pPr>
            <w:r w:rsidRPr="002F5564">
              <w:rPr>
                <w:color w:val="000000"/>
                <w:sz w:val="20"/>
              </w:rPr>
              <w:t>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14.086.197 </w:t>
            </w:r>
          </w:p>
        </w:tc>
        <w:tc>
          <w:tcPr>
            <w:tcW w:w="1228" w:type="dxa"/>
            <w:vAlign w:val="center"/>
          </w:tcPr>
          <w:p w:rsidR="001653DF" w:rsidRPr="002F5564" w:rsidRDefault="001653DF" w:rsidP="00CA597B">
            <w:pPr>
              <w:jc w:val="right"/>
              <w:rPr>
                <w:color w:val="000000"/>
                <w:sz w:val="20"/>
              </w:rPr>
            </w:pPr>
            <w:r w:rsidRPr="002F5564">
              <w:rPr>
                <w:color w:val="000000"/>
                <w:sz w:val="20"/>
              </w:rPr>
              <w:t xml:space="preserve">    16.462.198 </w:t>
            </w:r>
          </w:p>
        </w:tc>
      </w:tr>
      <w:tr w:rsidR="001653DF" w:rsidRPr="002F5564" w:rsidTr="00CA597B">
        <w:trPr>
          <w:trHeight w:val="307"/>
        </w:trPr>
        <w:tc>
          <w:tcPr>
            <w:tcW w:w="2896" w:type="dxa"/>
            <w:tcBorders>
              <w:top w:val="single" w:sz="4" w:space="0" w:color="auto"/>
              <w:left w:val="single" w:sz="4" w:space="0" w:color="auto"/>
              <w:bottom w:val="single" w:sz="4" w:space="0" w:color="auto"/>
              <w:right w:val="single" w:sz="4" w:space="0" w:color="auto"/>
              <w:tl2br w:val="nil"/>
            </w:tcBorders>
          </w:tcPr>
          <w:p w:rsidR="001653DF" w:rsidRPr="002F5564" w:rsidRDefault="001653DF" w:rsidP="00CA597B">
            <w:pPr>
              <w:pStyle w:val="BodyText"/>
              <w:rPr>
                <w:rFonts w:ascii="Times New Roman" w:hAnsi="Times New Roman"/>
                <w:color w:val="000000"/>
                <w:sz w:val="20"/>
                <w:lang w:val="nl-NL" w:eastAsia="en-US"/>
              </w:rPr>
            </w:pPr>
            <w:r w:rsidRPr="002F5564">
              <w:rPr>
                <w:rFonts w:ascii="Times New Roman" w:hAnsi="Times New Roman"/>
                <w:color w:val="000000"/>
                <w:sz w:val="20"/>
                <w:lang w:val="nl-NL" w:eastAsia="en-US"/>
              </w:rPr>
              <w:t>- Trường hợp đo phục vụ công tác đền bù, GPMB</w:t>
            </w:r>
          </w:p>
        </w:tc>
        <w:tc>
          <w:tcPr>
            <w:tcW w:w="709" w:type="dxa"/>
            <w:tcBorders>
              <w:left w:val="single" w:sz="4" w:space="0" w:color="auto"/>
            </w:tcBorders>
          </w:tcPr>
          <w:p w:rsidR="001653DF" w:rsidRPr="002F5564" w:rsidRDefault="001653DF" w:rsidP="00CA597B">
            <w:pPr>
              <w:jc w:val="center"/>
              <w:rPr>
                <w:color w:val="000000"/>
                <w:sz w:val="20"/>
                <w:lang w:val="nl-NL"/>
              </w:rPr>
            </w:pPr>
            <w:r w:rsidRPr="002F5564">
              <w:rPr>
                <w:color w:val="000000"/>
                <w:sz w:val="20"/>
                <w:lang w:val="nl-NL"/>
              </w:rPr>
              <w:t>ha</w:t>
            </w:r>
          </w:p>
        </w:tc>
        <w:tc>
          <w:tcPr>
            <w:tcW w:w="1181" w:type="dxa"/>
            <w:vAlign w:val="center"/>
          </w:tcPr>
          <w:p w:rsidR="001653DF" w:rsidRPr="002F5564" w:rsidRDefault="001653DF" w:rsidP="00CA597B">
            <w:pPr>
              <w:jc w:val="right"/>
              <w:rPr>
                <w:color w:val="000000"/>
                <w:sz w:val="20"/>
              </w:rPr>
            </w:pPr>
            <w:r w:rsidRPr="002F5564">
              <w:rPr>
                <w:color w:val="000000"/>
                <w:sz w:val="20"/>
              </w:rPr>
              <w:t xml:space="preserve">    10.257.121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11.841.711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13.731.957 </w:t>
            </w:r>
          </w:p>
        </w:tc>
        <w:tc>
          <w:tcPr>
            <w:tcW w:w="1134" w:type="dxa"/>
            <w:vAlign w:val="center"/>
          </w:tcPr>
          <w:p w:rsidR="001653DF" w:rsidRPr="002F5564" w:rsidRDefault="001653DF" w:rsidP="00CA597B">
            <w:pPr>
              <w:jc w:val="right"/>
              <w:rPr>
                <w:color w:val="000000"/>
                <w:sz w:val="20"/>
              </w:rPr>
            </w:pPr>
            <w:r w:rsidRPr="002F5564">
              <w:rPr>
                <w:color w:val="000000"/>
                <w:sz w:val="20"/>
              </w:rPr>
              <w:t>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16.020.744 </w:t>
            </w:r>
          </w:p>
        </w:tc>
        <w:tc>
          <w:tcPr>
            <w:tcW w:w="1228" w:type="dxa"/>
            <w:vAlign w:val="center"/>
          </w:tcPr>
          <w:p w:rsidR="001653DF" w:rsidRPr="002F5564" w:rsidRDefault="001653DF" w:rsidP="00CA597B">
            <w:pPr>
              <w:jc w:val="right"/>
              <w:rPr>
                <w:color w:val="000000"/>
                <w:sz w:val="20"/>
              </w:rPr>
            </w:pPr>
            <w:r w:rsidRPr="002F5564">
              <w:rPr>
                <w:color w:val="000000"/>
                <w:sz w:val="20"/>
              </w:rPr>
              <w:t xml:space="preserve">    18.734.654 </w:t>
            </w:r>
          </w:p>
        </w:tc>
      </w:tr>
      <w:tr w:rsidR="001653DF" w:rsidRPr="002F5564" w:rsidTr="00CA597B">
        <w:trPr>
          <w:trHeight w:val="472"/>
        </w:trPr>
        <w:tc>
          <w:tcPr>
            <w:tcW w:w="2896" w:type="dxa"/>
            <w:tcBorders>
              <w:top w:val="single" w:sz="4" w:space="0" w:color="auto"/>
              <w:left w:val="single" w:sz="4" w:space="0" w:color="auto"/>
              <w:bottom w:val="single" w:sz="4" w:space="0" w:color="auto"/>
              <w:right w:val="single" w:sz="4" w:space="0" w:color="auto"/>
              <w:tl2br w:val="nil"/>
            </w:tcBorders>
          </w:tcPr>
          <w:p w:rsidR="001653DF" w:rsidRPr="002F5564" w:rsidRDefault="001653DF" w:rsidP="00CA597B">
            <w:pPr>
              <w:pStyle w:val="BodyText"/>
              <w:rPr>
                <w:rFonts w:ascii="Times New Roman" w:hAnsi="Times New Roman"/>
                <w:bCs/>
                <w:color w:val="000000"/>
                <w:sz w:val="20"/>
                <w:lang w:val="nl-NL" w:eastAsia="en-US"/>
              </w:rPr>
            </w:pPr>
            <w:r w:rsidRPr="002F5564">
              <w:rPr>
                <w:rFonts w:ascii="Times New Roman" w:hAnsi="Times New Roman"/>
                <w:bCs/>
                <w:color w:val="000000"/>
                <w:sz w:val="20"/>
                <w:lang w:val="nl-NL" w:eastAsia="en-US"/>
              </w:rPr>
              <w:t>- Trường hợp đo giao thông, thủy hệ, đề điều</w:t>
            </w:r>
          </w:p>
        </w:tc>
        <w:tc>
          <w:tcPr>
            <w:tcW w:w="709" w:type="dxa"/>
            <w:tcBorders>
              <w:left w:val="single" w:sz="4" w:space="0" w:color="auto"/>
            </w:tcBorders>
          </w:tcPr>
          <w:p w:rsidR="001653DF" w:rsidRPr="002F5564" w:rsidRDefault="001653DF" w:rsidP="00CA597B">
            <w:pPr>
              <w:jc w:val="center"/>
              <w:rPr>
                <w:color w:val="000000"/>
                <w:sz w:val="20"/>
                <w:lang w:val="nl-NL"/>
              </w:rPr>
            </w:pPr>
            <w:r w:rsidRPr="002F5564">
              <w:rPr>
                <w:color w:val="000000"/>
                <w:sz w:val="20"/>
                <w:lang w:val="nl-NL"/>
              </w:rPr>
              <w:t>ha</w:t>
            </w:r>
          </w:p>
        </w:tc>
        <w:tc>
          <w:tcPr>
            <w:tcW w:w="1181" w:type="dxa"/>
            <w:vAlign w:val="center"/>
          </w:tcPr>
          <w:p w:rsidR="001653DF" w:rsidRPr="002F5564" w:rsidRDefault="001653DF" w:rsidP="00CA597B">
            <w:pPr>
              <w:jc w:val="right"/>
              <w:rPr>
                <w:color w:val="000000"/>
                <w:sz w:val="20"/>
              </w:rPr>
            </w:pPr>
            <w:r w:rsidRPr="002F5564">
              <w:rPr>
                <w:color w:val="000000"/>
                <w:sz w:val="20"/>
              </w:rPr>
              <w:t xml:space="preserve">      2.839.660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3.269.442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3.777.742 </w:t>
            </w:r>
          </w:p>
        </w:tc>
        <w:tc>
          <w:tcPr>
            <w:tcW w:w="1134" w:type="dxa"/>
            <w:vAlign w:val="center"/>
          </w:tcPr>
          <w:p w:rsidR="001653DF" w:rsidRPr="002F5564" w:rsidRDefault="001653DF" w:rsidP="00CA597B">
            <w:pPr>
              <w:jc w:val="right"/>
              <w:rPr>
                <w:color w:val="000000"/>
                <w:sz w:val="20"/>
              </w:rPr>
            </w:pPr>
            <w:r w:rsidRPr="002F5564">
              <w:rPr>
                <w:color w:val="000000"/>
                <w:sz w:val="20"/>
              </w:rPr>
              <w:t>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4.392.473 </w:t>
            </w:r>
          </w:p>
        </w:tc>
        <w:tc>
          <w:tcPr>
            <w:tcW w:w="1228" w:type="dxa"/>
            <w:vAlign w:val="center"/>
          </w:tcPr>
          <w:p w:rsidR="001653DF" w:rsidRPr="002F5564" w:rsidRDefault="001653DF" w:rsidP="00CA597B">
            <w:pPr>
              <w:jc w:val="right"/>
              <w:rPr>
                <w:color w:val="000000"/>
                <w:sz w:val="20"/>
              </w:rPr>
            </w:pPr>
            <w:r w:rsidRPr="002F5564">
              <w:rPr>
                <w:color w:val="000000"/>
                <w:sz w:val="20"/>
              </w:rPr>
              <w:t xml:space="preserve">      5.122.289 </w:t>
            </w:r>
          </w:p>
        </w:tc>
      </w:tr>
    </w:tbl>
    <w:p w:rsidR="001653DF" w:rsidRDefault="001653DF" w:rsidP="001653DF">
      <w:pPr>
        <w:pStyle w:val="BodyText"/>
        <w:spacing w:before="120"/>
        <w:ind w:firstLine="720"/>
        <w:jc w:val="left"/>
        <w:rPr>
          <w:rFonts w:ascii="Times New Roman" w:hAnsi="Times New Roman"/>
          <w:b/>
          <w:bCs/>
          <w:i/>
          <w:color w:val="000000"/>
          <w:szCs w:val="28"/>
          <w:lang w:val="nl-NL"/>
        </w:rPr>
      </w:pPr>
    </w:p>
    <w:tbl>
      <w:tblPr>
        <w:tblpPr w:leftFromText="180" w:rightFromText="180" w:vertAnchor="text" w:horzAnchor="margin" w:tblpXSpec="center" w:tblpY="226"/>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6"/>
        <w:gridCol w:w="709"/>
        <w:gridCol w:w="1181"/>
        <w:gridCol w:w="1134"/>
        <w:gridCol w:w="1134"/>
        <w:gridCol w:w="1134"/>
        <w:gridCol w:w="1134"/>
        <w:gridCol w:w="1228"/>
      </w:tblGrid>
      <w:tr w:rsidR="001653DF" w:rsidRPr="002F5564" w:rsidTr="00CA597B">
        <w:trPr>
          <w:trHeight w:val="475"/>
        </w:trPr>
        <w:tc>
          <w:tcPr>
            <w:tcW w:w="10550" w:type="dxa"/>
            <w:gridSpan w:val="8"/>
            <w:tcBorders>
              <w:top w:val="single" w:sz="4" w:space="0" w:color="auto"/>
              <w:left w:val="single" w:sz="4" w:space="0" w:color="auto"/>
              <w:bottom w:val="single" w:sz="4" w:space="0" w:color="auto"/>
              <w:tl2br w:val="nil"/>
            </w:tcBorders>
          </w:tcPr>
          <w:p w:rsidR="001653DF" w:rsidRPr="002F5564" w:rsidRDefault="001653DF" w:rsidP="00CA597B">
            <w:pPr>
              <w:pStyle w:val="BodyText"/>
              <w:jc w:val="left"/>
              <w:rPr>
                <w:rFonts w:ascii="Times New Roman" w:hAnsi="Times New Roman"/>
                <w:b/>
                <w:bCs/>
                <w:color w:val="000000"/>
                <w:sz w:val="20"/>
                <w:lang w:val="nl-NL" w:eastAsia="en-US"/>
              </w:rPr>
            </w:pPr>
            <w:r w:rsidRPr="002F5564">
              <w:rPr>
                <w:rFonts w:ascii="Times New Roman" w:hAnsi="Times New Roman"/>
                <w:b/>
                <w:bCs/>
                <w:color w:val="000000"/>
                <w:sz w:val="20"/>
                <w:lang w:val="nl-NL" w:eastAsia="en-US"/>
              </w:rPr>
              <w:t>3. Bản đồ địa chính tỷ lệ 1/1000</w:t>
            </w:r>
            <w:r w:rsidRPr="002F5564">
              <w:rPr>
                <w:rFonts w:ascii="Times New Roman" w:hAnsi="Times New Roman"/>
                <w:color w:val="000000"/>
                <w:sz w:val="20"/>
                <w:lang w:val="nl-NL" w:eastAsia="en-US"/>
              </w:rPr>
              <w:t> </w:t>
            </w:r>
          </w:p>
        </w:tc>
      </w:tr>
      <w:tr w:rsidR="001653DF" w:rsidRPr="002F5564" w:rsidTr="00CA597B">
        <w:trPr>
          <w:trHeight w:val="307"/>
        </w:trPr>
        <w:tc>
          <w:tcPr>
            <w:tcW w:w="2896" w:type="dxa"/>
            <w:tcBorders>
              <w:top w:val="single" w:sz="4" w:space="0" w:color="auto"/>
              <w:left w:val="single" w:sz="4" w:space="0" w:color="auto"/>
              <w:bottom w:val="single" w:sz="4" w:space="0" w:color="auto"/>
              <w:right w:val="single" w:sz="4" w:space="0" w:color="auto"/>
              <w:tl2br w:val="nil"/>
            </w:tcBorders>
          </w:tcPr>
          <w:p w:rsidR="001653DF" w:rsidRPr="002F5564" w:rsidRDefault="001653DF" w:rsidP="00CA597B">
            <w:pPr>
              <w:pStyle w:val="BodyText"/>
              <w:rPr>
                <w:rFonts w:ascii="Times New Roman" w:hAnsi="Times New Roman"/>
                <w:bCs/>
                <w:color w:val="000000"/>
                <w:sz w:val="20"/>
                <w:lang w:val="nl-NL" w:eastAsia="en-US"/>
              </w:rPr>
            </w:pPr>
            <w:r w:rsidRPr="002F5564">
              <w:rPr>
                <w:rFonts w:ascii="Times New Roman" w:hAnsi="Times New Roman"/>
                <w:bCs/>
                <w:color w:val="000000"/>
                <w:sz w:val="20"/>
                <w:lang w:val="nl-NL" w:eastAsia="en-US"/>
              </w:rPr>
              <w:t>- Trường hợp thông thường</w:t>
            </w:r>
          </w:p>
        </w:tc>
        <w:tc>
          <w:tcPr>
            <w:tcW w:w="709" w:type="dxa"/>
            <w:tcBorders>
              <w:left w:val="single" w:sz="4" w:space="0" w:color="auto"/>
            </w:tcBorders>
          </w:tcPr>
          <w:p w:rsidR="001653DF" w:rsidRPr="002F5564" w:rsidRDefault="001653DF" w:rsidP="00CA597B">
            <w:pPr>
              <w:jc w:val="center"/>
              <w:rPr>
                <w:color w:val="000000"/>
                <w:sz w:val="20"/>
                <w:lang w:val="nl-NL"/>
              </w:rPr>
            </w:pPr>
            <w:r w:rsidRPr="002F5564">
              <w:rPr>
                <w:color w:val="000000"/>
                <w:sz w:val="20"/>
                <w:lang w:val="nl-NL"/>
              </w:rPr>
              <w:t>ha</w:t>
            </w:r>
          </w:p>
        </w:tc>
        <w:tc>
          <w:tcPr>
            <w:tcW w:w="1181" w:type="dxa"/>
            <w:vAlign w:val="center"/>
          </w:tcPr>
          <w:p w:rsidR="001653DF" w:rsidRPr="002F5564" w:rsidRDefault="001653DF" w:rsidP="00CA597B">
            <w:pPr>
              <w:jc w:val="right"/>
              <w:rPr>
                <w:color w:val="000000"/>
                <w:sz w:val="20"/>
              </w:rPr>
            </w:pPr>
            <w:r w:rsidRPr="002F5564">
              <w:rPr>
                <w:color w:val="000000"/>
                <w:sz w:val="20"/>
              </w:rPr>
              <w:t xml:space="preserve">      3.134.735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3.646.537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4.254.714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4.454.833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5.620.866 </w:t>
            </w:r>
          </w:p>
        </w:tc>
        <w:tc>
          <w:tcPr>
            <w:tcW w:w="1228" w:type="dxa"/>
            <w:vAlign w:val="center"/>
          </w:tcPr>
          <w:p w:rsidR="001653DF" w:rsidRPr="002F5564" w:rsidRDefault="001653DF" w:rsidP="00CA597B">
            <w:pPr>
              <w:jc w:val="right"/>
              <w:rPr>
                <w:color w:val="000000"/>
                <w:sz w:val="20"/>
              </w:rPr>
            </w:pPr>
            <w:r w:rsidRPr="002F5564">
              <w:rPr>
                <w:color w:val="000000"/>
                <w:sz w:val="20"/>
              </w:rPr>
              <w:t xml:space="preserve">      6.866.560 </w:t>
            </w:r>
          </w:p>
        </w:tc>
      </w:tr>
      <w:tr w:rsidR="001653DF" w:rsidRPr="002F5564" w:rsidTr="00CA597B">
        <w:trPr>
          <w:trHeight w:val="307"/>
        </w:trPr>
        <w:tc>
          <w:tcPr>
            <w:tcW w:w="2896" w:type="dxa"/>
            <w:tcBorders>
              <w:top w:val="single" w:sz="4" w:space="0" w:color="auto"/>
              <w:left w:val="single" w:sz="4" w:space="0" w:color="auto"/>
              <w:bottom w:val="single" w:sz="4" w:space="0" w:color="auto"/>
              <w:right w:val="single" w:sz="4" w:space="0" w:color="auto"/>
              <w:tl2br w:val="nil"/>
            </w:tcBorders>
          </w:tcPr>
          <w:p w:rsidR="001653DF" w:rsidRPr="002F5564" w:rsidRDefault="001653DF" w:rsidP="00CA597B">
            <w:pPr>
              <w:pStyle w:val="BodyText"/>
              <w:rPr>
                <w:rFonts w:ascii="Times New Roman" w:hAnsi="Times New Roman"/>
                <w:color w:val="000000"/>
                <w:sz w:val="20"/>
                <w:lang w:val="nl-NL" w:eastAsia="en-US"/>
              </w:rPr>
            </w:pPr>
            <w:r w:rsidRPr="002F5564">
              <w:rPr>
                <w:rFonts w:ascii="Times New Roman" w:hAnsi="Times New Roman"/>
                <w:color w:val="000000"/>
                <w:sz w:val="20"/>
                <w:lang w:val="nl-NL" w:eastAsia="en-US"/>
              </w:rPr>
              <w:t>- Trường hợp đo phục vụ công tác đền bù, GPMB</w:t>
            </w:r>
          </w:p>
        </w:tc>
        <w:tc>
          <w:tcPr>
            <w:tcW w:w="709" w:type="dxa"/>
            <w:tcBorders>
              <w:left w:val="single" w:sz="4" w:space="0" w:color="auto"/>
            </w:tcBorders>
          </w:tcPr>
          <w:p w:rsidR="001653DF" w:rsidRPr="002F5564" w:rsidRDefault="001653DF" w:rsidP="00CA597B">
            <w:pPr>
              <w:jc w:val="center"/>
              <w:rPr>
                <w:color w:val="000000"/>
                <w:sz w:val="20"/>
                <w:lang w:val="nl-NL"/>
              </w:rPr>
            </w:pPr>
            <w:r w:rsidRPr="002F5564">
              <w:rPr>
                <w:color w:val="000000"/>
                <w:sz w:val="20"/>
                <w:lang w:val="nl-NL"/>
              </w:rPr>
              <w:t>ha</w:t>
            </w:r>
          </w:p>
        </w:tc>
        <w:tc>
          <w:tcPr>
            <w:tcW w:w="1181" w:type="dxa"/>
            <w:vAlign w:val="center"/>
          </w:tcPr>
          <w:p w:rsidR="001653DF" w:rsidRPr="002F5564" w:rsidRDefault="001653DF" w:rsidP="00CA597B">
            <w:pPr>
              <w:jc w:val="right"/>
              <w:rPr>
                <w:color w:val="000000"/>
                <w:sz w:val="20"/>
              </w:rPr>
            </w:pPr>
            <w:r w:rsidRPr="002F5564">
              <w:rPr>
                <w:color w:val="000000"/>
                <w:sz w:val="20"/>
              </w:rPr>
              <w:t xml:space="preserve">      3.542.109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4.122.631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4.825.051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5.045.182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6.387.492 </w:t>
            </w:r>
          </w:p>
        </w:tc>
        <w:tc>
          <w:tcPr>
            <w:tcW w:w="1228" w:type="dxa"/>
            <w:vAlign w:val="center"/>
          </w:tcPr>
          <w:p w:rsidR="001653DF" w:rsidRPr="002F5564" w:rsidRDefault="001653DF" w:rsidP="00CA597B">
            <w:pPr>
              <w:jc w:val="right"/>
              <w:rPr>
                <w:color w:val="000000"/>
                <w:sz w:val="20"/>
              </w:rPr>
            </w:pPr>
            <w:r w:rsidRPr="002F5564">
              <w:rPr>
                <w:color w:val="000000"/>
                <w:sz w:val="20"/>
              </w:rPr>
              <w:t xml:space="preserve">      7.809.840 </w:t>
            </w:r>
          </w:p>
        </w:tc>
      </w:tr>
      <w:tr w:rsidR="001653DF" w:rsidRPr="002F5564" w:rsidTr="00CA597B">
        <w:trPr>
          <w:trHeight w:val="307"/>
        </w:trPr>
        <w:tc>
          <w:tcPr>
            <w:tcW w:w="2896" w:type="dxa"/>
            <w:tcBorders>
              <w:top w:val="single" w:sz="4" w:space="0" w:color="auto"/>
              <w:left w:val="single" w:sz="4" w:space="0" w:color="auto"/>
              <w:bottom w:val="single" w:sz="4" w:space="0" w:color="auto"/>
              <w:right w:val="single" w:sz="4" w:space="0" w:color="auto"/>
              <w:tl2br w:val="nil"/>
            </w:tcBorders>
          </w:tcPr>
          <w:p w:rsidR="001653DF" w:rsidRPr="002F5564" w:rsidRDefault="001653DF" w:rsidP="00CA597B">
            <w:pPr>
              <w:pStyle w:val="BodyText"/>
              <w:rPr>
                <w:rFonts w:ascii="Times New Roman" w:hAnsi="Times New Roman"/>
                <w:bCs/>
                <w:color w:val="000000"/>
                <w:sz w:val="20"/>
                <w:lang w:val="nl-NL" w:eastAsia="en-US"/>
              </w:rPr>
            </w:pPr>
            <w:r w:rsidRPr="002F5564">
              <w:rPr>
                <w:rFonts w:ascii="Times New Roman" w:hAnsi="Times New Roman"/>
                <w:bCs/>
                <w:color w:val="000000"/>
                <w:sz w:val="20"/>
                <w:lang w:val="nl-NL" w:eastAsia="en-US"/>
              </w:rPr>
              <w:t>- Trường hợp đo giao thông, thủy hệ, đề điều</w:t>
            </w:r>
          </w:p>
        </w:tc>
        <w:tc>
          <w:tcPr>
            <w:tcW w:w="709" w:type="dxa"/>
            <w:tcBorders>
              <w:left w:val="single" w:sz="4" w:space="0" w:color="auto"/>
            </w:tcBorders>
          </w:tcPr>
          <w:p w:rsidR="001653DF" w:rsidRPr="002F5564" w:rsidRDefault="001653DF" w:rsidP="00CA597B">
            <w:pPr>
              <w:jc w:val="center"/>
              <w:rPr>
                <w:color w:val="000000"/>
                <w:sz w:val="20"/>
                <w:lang w:val="nl-NL"/>
              </w:rPr>
            </w:pPr>
            <w:r w:rsidRPr="002F5564">
              <w:rPr>
                <w:color w:val="000000"/>
                <w:sz w:val="20"/>
                <w:lang w:val="nl-NL"/>
              </w:rPr>
              <w:t>ha</w:t>
            </w:r>
          </w:p>
        </w:tc>
        <w:tc>
          <w:tcPr>
            <w:tcW w:w="1181" w:type="dxa"/>
            <w:vAlign w:val="center"/>
          </w:tcPr>
          <w:p w:rsidR="001653DF" w:rsidRPr="002F5564" w:rsidRDefault="001653DF" w:rsidP="00CA597B">
            <w:pPr>
              <w:jc w:val="right"/>
              <w:rPr>
                <w:color w:val="000000"/>
                <w:sz w:val="20"/>
              </w:rPr>
            </w:pPr>
            <w:r w:rsidRPr="002F5564">
              <w:rPr>
                <w:color w:val="000000"/>
                <w:sz w:val="20"/>
              </w:rPr>
              <w:t xml:space="preserve">        991.208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1.148.593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1.337.589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1.397.624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1.754.855 </w:t>
            </w:r>
          </w:p>
        </w:tc>
        <w:tc>
          <w:tcPr>
            <w:tcW w:w="1228" w:type="dxa"/>
            <w:vAlign w:val="center"/>
          </w:tcPr>
          <w:p w:rsidR="001653DF" w:rsidRPr="002F5564" w:rsidRDefault="001653DF" w:rsidP="00CA597B">
            <w:pPr>
              <w:jc w:val="right"/>
              <w:rPr>
                <w:color w:val="000000"/>
                <w:sz w:val="20"/>
              </w:rPr>
            </w:pPr>
            <w:r w:rsidRPr="002F5564">
              <w:rPr>
                <w:color w:val="000000"/>
                <w:sz w:val="20"/>
              </w:rPr>
              <w:t xml:space="preserve">      2.137.472 </w:t>
            </w:r>
          </w:p>
        </w:tc>
      </w:tr>
      <w:tr w:rsidR="001653DF" w:rsidRPr="002F5564" w:rsidTr="00CA597B">
        <w:trPr>
          <w:trHeight w:val="412"/>
        </w:trPr>
        <w:tc>
          <w:tcPr>
            <w:tcW w:w="10550" w:type="dxa"/>
            <w:gridSpan w:val="8"/>
            <w:tcBorders>
              <w:top w:val="single" w:sz="4" w:space="0" w:color="auto"/>
              <w:left w:val="single" w:sz="4" w:space="0" w:color="auto"/>
              <w:bottom w:val="single" w:sz="4" w:space="0" w:color="auto"/>
              <w:tl2br w:val="nil"/>
            </w:tcBorders>
          </w:tcPr>
          <w:p w:rsidR="001653DF" w:rsidRPr="002F5564" w:rsidRDefault="001653DF" w:rsidP="00CA597B">
            <w:pPr>
              <w:pStyle w:val="BodyText"/>
              <w:jc w:val="left"/>
              <w:rPr>
                <w:rFonts w:ascii="Times New Roman" w:hAnsi="Times New Roman"/>
                <w:b/>
                <w:bCs/>
                <w:color w:val="000000"/>
                <w:sz w:val="20"/>
                <w:lang w:val="nl-NL" w:eastAsia="en-US"/>
              </w:rPr>
            </w:pPr>
            <w:r w:rsidRPr="002F5564">
              <w:rPr>
                <w:rFonts w:ascii="Times New Roman" w:hAnsi="Times New Roman"/>
                <w:b/>
                <w:bCs/>
                <w:color w:val="000000"/>
                <w:sz w:val="20"/>
                <w:lang w:val="nl-NL" w:eastAsia="en-US"/>
              </w:rPr>
              <w:t>4. Bản đồ địa chính tỷ lệ 1/2000</w:t>
            </w:r>
            <w:r w:rsidRPr="002F5564">
              <w:rPr>
                <w:rFonts w:ascii="Times New Roman" w:hAnsi="Times New Roman"/>
                <w:color w:val="000000"/>
                <w:sz w:val="20"/>
                <w:lang w:val="nl-NL" w:eastAsia="en-US"/>
              </w:rPr>
              <w:t> </w:t>
            </w:r>
          </w:p>
        </w:tc>
      </w:tr>
      <w:tr w:rsidR="001653DF" w:rsidRPr="002F5564" w:rsidTr="00CA597B">
        <w:trPr>
          <w:trHeight w:val="307"/>
        </w:trPr>
        <w:tc>
          <w:tcPr>
            <w:tcW w:w="2896" w:type="dxa"/>
            <w:tcBorders>
              <w:top w:val="single" w:sz="4" w:space="0" w:color="auto"/>
              <w:left w:val="single" w:sz="4" w:space="0" w:color="auto"/>
              <w:bottom w:val="single" w:sz="4" w:space="0" w:color="auto"/>
              <w:right w:val="single" w:sz="4" w:space="0" w:color="auto"/>
              <w:tl2br w:val="nil"/>
            </w:tcBorders>
          </w:tcPr>
          <w:p w:rsidR="001653DF" w:rsidRPr="002F5564" w:rsidRDefault="001653DF" w:rsidP="00CA597B">
            <w:pPr>
              <w:pStyle w:val="BodyText"/>
              <w:rPr>
                <w:rFonts w:ascii="Times New Roman" w:hAnsi="Times New Roman"/>
                <w:bCs/>
                <w:color w:val="000000"/>
                <w:sz w:val="20"/>
                <w:lang w:val="nl-NL" w:eastAsia="en-US"/>
              </w:rPr>
            </w:pPr>
            <w:r w:rsidRPr="002F5564">
              <w:rPr>
                <w:rFonts w:ascii="Times New Roman" w:hAnsi="Times New Roman"/>
                <w:bCs/>
                <w:color w:val="000000"/>
                <w:sz w:val="20"/>
                <w:lang w:val="nl-NL" w:eastAsia="en-US"/>
              </w:rPr>
              <w:t>- Trường hợp thông thường</w:t>
            </w:r>
          </w:p>
        </w:tc>
        <w:tc>
          <w:tcPr>
            <w:tcW w:w="709" w:type="dxa"/>
            <w:tcBorders>
              <w:left w:val="single" w:sz="4" w:space="0" w:color="auto"/>
            </w:tcBorders>
          </w:tcPr>
          <w:p w:rsidR="001653DF" w:rsidRPr="002F5564" w:rsidRDefault="001653DF" w:rsidP="00CA597B">
            <w:pPr>
              <w:jc w:val="center"/>
              <w:rPr>
                <w:color w:val="000000"/>
                <w:sz w:val="20"/>
                <w:lang w:val="nl-NL"/>
              </w:rPr>
            </w:pPr>
            <w:r w:rsidRPr="002F5564">
              <w:rPr>
                <w:color w:val="000000"/>
                <w:sz w:val="20"/>
                <w:lang w:val="nl-NL"/>
              </w:rPr>
              <w:t>ha</w:t>
            </w:r>
          </w:p>
        </w:tc>
        <w:tc>
          <w:tcPr>
            <w:tcW w:w="1181" w:type="dxa"/>
            <w:vAlign w:val="center"/>
          </w:tcPr>
          <w:p w:rsidR="001653DF" w:rsidRPr="002F5564" w:rsidRDefault="001653DF" w:rsidP="00CA597B">
            <w:pPr>
              <w:jc w:val="right"/>
              <w:rPr>
                <w:color w:val="000000"/>
                <w:sz w:val="20"/>
              </w:rPr>
            </w:pPr>
            <w:r w:rsidRPr="002F5564">
              <w:rPr>
                <w:color w:val="000000"/>
                <w:sz w:val="20"/>
              </w:rPr>
              <w:t xml:space="preserve">      1.309.225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1.521.489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1.703.583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1.774.737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2.085.930 </w:t>
            </w:r>
          </w:p>
        </w:tc>
        <w:tc>
          <w:tcPr>
            <w:tcW w:w="1228" w:type="dxa"/>
            <w:vAlign w:val="center"/>
          </w:tcPr>
          <w:p w:rsidR="001653DF" w:rsidRPr="002F5564" w:rsidRDefault="001653DF" w:rsidP="00CA597B">
            <w:pPr>
              <w:jc w:val="right"/>
              <w:rPr>
                <w:color w:val="000000"/>
                <w:sz w:val="20"/>
              </w:rPr>
            </w:pPr>
            <w:r w:rsidRPr="002F5564">
              <w:rPr>
                <w:color w:val="000000"/>
                <w:sz w:val="20"/>
              </w:rPr>
              <w:t xml:space="preserve">      2.646.179 </w:t>
            </w:r>
          </w:p>
        </w:tc>
      </w:tr>
      <w:tr w:rsidR="001653DF" w:rsidRPr="002F5564" w:rsidTr="00CA597B">
        <w:trPr>
          <w:trHeight w:val="307"/>
        </w:trPr>
        <w:tc>
          <w:tcPr>
            <w:tcW w:w="2896" w:type="dxa"/>
            <w:tcBorders>
              <w:top w:val="single" w:sz="4" w:space="0" w:color="auto"/>
              <w:left w:val="single" w:sz="4" w:space="0" w:color="auto"/>
              <w:bottom w:val="single" w:sz="4" w:space="0" w:color="auto"/>
              <w:right w:val="single" w:sz="4" w:space="0" w:color="auto"/>
              <w:tl2br w:val="nil"/>
            </w:tcBorders>
          </w:tcPr>
          <w:p w:rsidR="001653DF" w:rsidRPr="002F5564" w:rsidRDefault="001653DF" w:rsidP="00CA597B">
            <w:pPr>
              <w:pStyle w:val="BodyText"/>
              <w:rPr>
                <w:rFonts w:ascii="Times New Roman" w:hAnsi="Times New Roman"/>
                <w:color w:val="000000"/>
                <w:sz w:val="20"/>
                <w:lang w:val="nl-NL" w:eastAsia="en-US"/>
              </w:rPr>
            </w:pPr>
            <w:r w:rsidRPr="002F5564">
              <w:rPr>
                <w:rFonts w:ascii="Times New Roman" w:hAnsi="Times New Roman"/>
                <w:color w:val="000000"/>
                <w:sz w:val="20"/>
                <w:lang w:val="nl-NL" w:eastAsia="en-US"/>
              </w:rPr>
              <w:t>- Trường hợp đo phục vụ công tác đền bù, GPMB</w:t>
            </w:r>
          </w:p>
        </w:tc>
        <w:tc>
          <w:tcPr>
            <w:tcW w:w="709" w:type="dxa"/>
            <w:tcBorders>
              <w:left w:val="single" w:sz="4" w:space="0" w:color="auto"/>
            </w:tcBorders>
          </w:tcPr>
          <w:p w:rsidR="001653DF" w:rsidRPr="002F5564" w:rsidRDefault="001653DF" w:rsidP="00CA597B">
            <w:pPr>
              <w:jc w:val="center"/>
              <w:rPr>
                <w:color w:val="000000"/>
                <w:sz w:val="20"/>
                <w:lang w:val="nl-NL"/>
              </w:rPr>
            </w:pPr>
            <w:r w:rsidRPr="002F5564">
              <w:rPr>
                <w:color w:val="000000"/>
                <w:sz w:val="20"/>
                <w:lang w:val="nl-NL"/>
              </w:rPr>
              <w:t>ha</w:t>
            </w:r>
          </w:p>
        </w:tc>
        <w:tc>
          <w:tcPr>
            <w:tcW w:w="1181" w:type="dxa"/>
            <w:vAlign w:val="center"/>
          </w:tcPr>
          <w:p w:rsidR="001653DF" w:rsidRPr="002F5564" w:rsidRDefault="001653DF" w:rsidP="00CA597B">
            <w:pPr>
              <w:jc w:val="right"/>
              <w:rPr>
                <w:color w:val="000000"/>
                <w:sz w:val="20"/>
              </w:rPr>
            </w:pPr>
            <w:r w:rsidRPr="002F5564">
              <w:rPr>
                <w:color w:val="000000"/>
                <w:sz w:val="20"/>
              </w:rPr>
              <w:t xml:space="preserve">      1.481.906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1.722.561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1.932.446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2.010.715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2.372.257 </w:t>
            </w:r>
          </w:p>
        </w:tc>
        <w:tc>
          <w:tcPr>
            <w:tcW w:w="1228" w:type="dxa"/>
            <w:vAlign w:val="center"/>
          </w:tcPr>
          <w:p w:rsidR="001653DF" w:rsidRPr="002F5564" w:rsidRDefault="001653DF" w:rsidP="00CA597B">
            <w:pPr>
              <w:jc w:val="right"/>
              <w:rPr>
                <w:color w:val="000000"/>
                <w:sz w:val="20"/>
              </w:rPr>
            </w:pPr>
            <w:r w:rsidRPr="002F5564">
              <w:rPr>
                <w:color w:val="000000"/>
                <w:sz w:val="20"/>
              </w:rPr>
              <w:t xml:space="preserve">      3.012.836 </w:t>
            </w:r>
          </w:p>
        </w:tc>
      </w:tr>
      <w:tr w:rsidR="001653DF" w:rsidRPr="002F5564" w:rsidTr="00CA597B">
        <w:trPr>
          <w:trHeight w:val="347"/>
        </w:trPr>
        <w:tc>
          <w:tcPr>
            <w:tcW w:w="2896" w:type="dxa"/>
            <w:tcBorders>
              <w:top w:val="single" w:sz="4" w:space="0" w:color="auto"/>
              <w:left w:val="single" w:sz="4" w:space="0" w:color="auto"/>
              <w:bottom w:val="single" w:sz="4" w:space="0" w:color="auto"/>
              <w:right w:val="single" w:sz="4" w:space="0" w:color="auto"/>
              <w:tl2br w:val="nil"/>
            </w:tcBorders>
          </w:tcPr>
          <w:p w:rsidR="001653DF" w:rsidRPr="002F5564" w:rsidRDefault="001653DF" w:rsidP="00CA597B">
            <w:pPr>
              <w:pStyle w:val="BodyText"/>
              <w:rPr>
                <w:rFonts w:ascii="Times New Roman" w:hAnsi="Times New Roman"/>
                <w:bCs/>
                <w:color w:val="000000"/>
                <w:sz w:val="20"/>
                <w:lang w:val="nl-NL" w:eastAsia="en-US"/>
              </w:rPr>
            </w:pPr>
            <w:r w:rsidRPr="002F5564">
              <w:rPr>
                <w:rFonts w:ascii="Times New Roman" w:hAnsi="Times New Roman"/>
                <w:bCs/>
                <w:color w:val="000000"/>
                <w:sz w:val="20"/>
                <w:lang w:val="nl-NL" w:eastAsia="en-US"/>
              </w:rPr>
              <w:t>- Trường hợp đo giao thông, thủy hệ, đề điều</w:t>
            </w:r>
          </w:p>
        </w:tc>
        <w:tc>
          <w:tcPr>
            <w:tcW w:w="709" w:type="dxa"/>
            <w:tcBorders>
              <w:left w:val="single" w:sz="4" w:space="0" w:color="auto"/>
            </w:tcBorders>
          </w:tcPr>
          <w:p w:rsidR="001653DF" w:rsidRPr="002F5564" w:rsidRDefault="001653DF" w:rsidP="00CA597B">
            <w:pPr>
              <w:jc w:val="center"/>
              <w:rPr>
                <w:color w:val="000000"/>
                <w:sz w:val="20"/>
                <w:lang w:val="nl-NL"/>
              </w:rPr>
            </w:pPr>
            <w:r w:rsidRPr="002F5564">
              <w:rPr>
                <w:color w:val="000000"/>
                <w:sz w:val="20"/>
                <w:lang w:val="nl-NL"/>
              </w:rPr>
              <w:t>ha</w:t>
            </w:r>
          </w:p>
        </w:tc>
        <w:tc>
          <w:tcPr>
            <w:tcW w:w="1181" w:type="dxa"/>
            <w:vAlign w:val="center"/>
          </w:tcPr>
          <w:p w:rsidR="001653DF" w:rsidRPr="002F5564" w:rsidRDefault="001653DF" w:rsidP="00CA597B">
            <w:pPr>
              <w:jc w:val="right"/>
              <w:rPr>
                <w:color w:val="000000"/>
                <w:sz w:val="20"/>
              </w:rPr>
            </w:pPr>
            <w:r w:rsidRPr="002F5564">
              <w:rPr>
                <w:color w:val="000000"/>
                <w:sz w:val="20"/>
              </w:rPr>
              <w:t xml:space="preserve">        413.553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479.502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536.833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558.179 </w:t>
            </w:r>
          </w:p>
        </w:tc>
        <w:tc>
          <w:tcPr>
            <w:tcW w:w="1134" w:type="dxa"/>
            <w:vAlign w:val="center"/>
          </w:tcPr>
          <w:p w:rsidR="001653DF" w:rsidRPr="002F5564" w:rsidRDefault="001653DF" w:rsidP="00CA597B">
            <w:pPr>
              <w:jc w:val="right"/>
              <w:rPr>
                <w:color w:val="000000"/>
                <w:sz w:val="20"/>
              </w:rPr>
            </w:pPr>
            <w:r w:rsidRPr="002F5564">
              <w:rPr>
                <w:color w:val="000000"/>
                <w:sz w:val="20"/>
              </w:rPr>
              <w:t xml:space="preserve">        649.445 </w:t>
            </w:r>
          </w:p>
        </w:tc>
        <w:tc>
          <w:tcPr>
            <w:tcW w:w="1228" w:type="dxa"/>
            <w:vAlign w:val="center"/>
          </w:tcPr>
          <w:p w:rsidR="001653DF" w:rsidRPr="002F5564" w:rsidRDefault="001653DF" w:rsidP="00CA597B">
            <w:pPr>
              <w:jc w:val="right"/>
              <w:rPr>
                <w:color w:val="000000"/>
                <w:sz w:val="20"/>
              </w:rPr>
            </w:pPr>
            <w:r w:rsidRPr="002F5564">
              <w:rPr>
                <w:color w:val="000000"/>
                <w:sz w:val="20"/>
              </w:rPr>
              <w:t xml:space="preserve">        821.121 </w:t>
            </w:r>
          </w:p>
        </w:tc>
      </w:tr>
    </w:tbl>
    <w:p w:rsidR="001653DF" w:rsidRDefault="001653DF" w:rsidP="001653DF">
      <w:pPr>
        <w:pStyle w:val="BodyText"/>
        <w:spacing w:before="120"/>
        <w:ind w:firstLine="720"/>
        <w:jc w:val="left"/>
        <w:rPr>
          <w:rFonts w:ascii="Times New Roman" w:hAnsi="Times New Roman"/>
          <w:b/>
          <w:bCs/>
          <w:i/>
          <w:color w:val="000000"/>
          <w:szCs w:val="28"/>
          <w:lang w:val="nl-NL"/>
        </w:rPr>
      </w:pPr>
    </w:p>
    <w:p w:rsidR="001653DF" w:rsidRPr="002F5564" w:rsidRDefault="001653DF" w:rsidP="001653DF">
      <w:pPr>
        <w:pStyle w:val="BodyText"/>
        <w:spacing w:before="120"/>
        <w:ind w:firstLine="720"/>
        <w:jc w:val="left"/>
        <w:rPr>
          <w:rFonts w:ascii="Times New Roman" w:hAnsi="Times New Roman"/>
          <w:b/>
          <w:bCs/>
          <w:i/>
          <w:color w:val="000000"/>
          <w:szCs w:val="28"/>
          <w:lang w:val="nl-NL"/>
        </w:rPr>
      </w:pPr>
      <w:r w:rsidRPr="002F5564">
        <w:rPr>
          <w:rFonts w:ascii="Times New Roman" w:hAnsi="Times New Roman"/>
          <w:b/>
          <w:bCs/>
          <w:i/>
          <w:color w:val="000000"/>
          <w:szCs w:val="28"/>
          <w:lang w:val="nl-NL"/>
        </w:rPr>
        <w:t>1.3. Đo đạc chỉnh lý bản đồ địa chính</w:t>
      </w:r>
    </w:p>
    <w:p w:rsidR="001653DF" w:rsidRPr="002F5564" w:rsidRDefault="001653DF" w:rsidP="001653DF">
      <w:pPr>
        <w:pStyle w:val="BodyText"/>
        <w:spacing w:after="60"/>
        <w:jc w:val="right"/>
        <w:rPr>
          <w:rFonts w:ascii="Times New Roman" w:hAnsi="Times New Roman"/>
          <w:color w:val="000000"/>
          <w:sz w:val="24"/>
          <w:szCs w:val="24"/>
          <w:lang w:val="nl-NL"/>
        </w:rPr>
      </w:pPr>
      <w:r w:rsidRPr="002F5564">
        <w:rPr>
          <w:rFonts w:ascii="Times New Roman" w:hAnsi="Times New Roman"/>
          <w:color w:val="000000"/>
          <w:sz w:val="24"/>
          <w:szCs w:val="24"/>
          <w:lang w:val="nl-NL"/>
        </w:rPr>
        <w:t>ĐVT: đồng/ha; đồng/thửa</w:t>
      </w:r>
    </w:p>
    <w:tbl>
      <w:tblPr>
        <w:tblW w:w="9869" w:type="dxa"/>
        <w:jc w:val="center"/>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955"/>
        <w:gridCol w:w="1176"/>
        <w:gridCol w:w="1176"/>
        <w:gridCol w:w="1176"/>
        <w:gridCol w:w="1176"/>
        <w:gridCol w:w="1176"/>
      </w:tblGrid>
      <w:tr w:rsidR="001653DF" w:rsidRPr="002F5564" w:rsidTr="00CA597B">
        <w:trPr>
          <w:trHeight w:val="414"/>
          <w:jc w:val="center"/>
        </w:trPr>
        <w:tc>
          <w:tcPr>
            <w:tcW w:w="3348" w:type="dxa"/>
            <w:tcBorders>
              <w:bottom w:val="single" w:sz="4" w:space="0" w:color="auto"/>
              <w:tl2br w:val="nil"/>
            </w:tcBorders>
            <w:vAlign w:val="center"/>
          </w:tcPr>
          <w:p w:rsidR="001653DF" w:rsidRPr="002F5564" w:rsidRDefault="001653DF" w:rsidP="00CA597B">
            <w:pPr>
              <w:pStyle w:val="BodyText"/>
              <w:tabs>
                <w:tab w:val="left" w:pos="3480"/>
                <w:tab w:val="left" w:pos="8190"/>
              </w:tabs>
              <w:rPr>
                <w:rFonts w:ascii="Times New Roman" w:hAnsi="Times New Roman"/>
                <w:b/>
                <w:bCs/>
                <w:color w:val="000000"/>
                <w:spacing w:val="-6"/>
                <w:sz w:val="24"/>
                <w:szCs w:val="24"/>
                <w:lang w:val="nl-NL" w:eastAsia="en-US"/>
              </w:rPr>
            </w:pPr>
            <w:r w:rsidRPr="002F5564">
              <w:rPr>
                <w:rFonts w:ascii="Times New Roman" w:hAnsi="Times New Roman"/>
                <w:b/>
                <w:bCs/>
                <w:color w:val="000000"/>
                <w:sz w:val="24"/>
                <w:szCs w:val="24"/>
                <w:lang w:val="nl-NL" w:eastAsia="en-US"/>
              </w:rPr>
              <w:t>Tỷ lệ bản đồ</w:t>
            </w:r>
          </w:p>
        </w:tc>
        <w:tc>
          <w:tcPr>
            <w:tcW w:w="992" w:type="dxa"/>
            <w:vAlign w:val="center"/>
          </w:tcPr>
          <w:p w:rsidR="001653DF" w:rsidRPr="002F5564" w:rsidRDefault="001653DF" w:rsidP="00CA597B">
            <w:pPr>
              <w:pStyle w:val="BodyText"/>
              <w:tabs>
                <w:tab w:val="left" w:pos="3480"/>
                <w:tab w:val="left" w:pos="8190"/>
              </w:tabs>
              <w:rPr>
                <w:rFonts w:ascii="Times New Roman" w:hAnsi="Times New Roman"/>
                <w:b/>
                <w:bCs/>
                <w:color w:val="000000"/>
                <w:spacing w:val="-6"/>
                <w:sz w:val="24"/>
                <w:szCs w:val="24"/>
                <w:lang w:val="nl-NL" w:eastAsia="en-US"/>
              </w:rPr>
            </w:pPr>
            <w:r w:rsidRPr="002F5564">
              <w:rPr>
                <w:rFonts w:ascii="Times New Roman" w:hAnsi="Times New Roman"/>
                <w:b/>
                <w:bCs/>
                <w:color w:val="000000"/>
                <w:spacing w:val="-6"/>
                <w:sz w:val="24"/>
                <w:szCs w:val="24"/>
                <w:lang w:val="nl-NL" w:eastAsia="en-US"/>
              </w:rPr>
              <w:t>ĐVT</w:t>
            </w:r>
          </w:p>
        </w:tc>
        <w:tc>
          <w:tcPr>
            <w:tcW w:w="1134" w:type="dxa"/>
            <w:vAlign w:val="center"/>
          </w:tcPr>
          <w:p w:rsidR="001653DF" w:rsidRPr="002F5564" w:rsidRDefault="001653DF" w:rsidP="00CA597B">
            <w:pPr>
              <w:pStyle w:val="BodyText"/>
              <w:tabs>
                <w:tab w:val="left" w:pos="3480"/>
                <w:tab w:val="left" w:pos="8190"/>
              </w:tabs>
              <w:rPr>
                <w:rFonts w:ascii="Times New Roman" w:hAnsi="Times New Roman"/>
                <w:b/>
                <w:bCs/>
                <w:color w:val="000000"/>
                <w:spacing w:val="-6"/>
                <w:sz w:val="24"/>
                <w:szCs w:val="24"/>
                <w:lang w:val="nl-NL" w:eastAsia="en-US"/>
              </w:rPr>
            </w:pPr>
            <w:r w:rsidRPr="002F5564">
              <w:rPr>
                <w:rFonts w:ascii="Times New Roman" w:hAnsi="Times New Roman"/>
                <w:b/>
                <w:bCs/>
                <w:color w:val="000000"/>
                <w:spacing w:val="-6"/>
                <w:sz w:val="24"/>
                <w:szCs w:val="24"/>
                <w:lang w:val="nl-NL" w:eastAsia="en-US"/>
              </w:rPr>
              <w:t>KK1</w:t>
            </w:r>
          </w:p>
        </w:tc>
        <w:tc>
          <w:tcPr>
            <w:tcW w:w="1134" w:type="dxa"/>
            <w:vAlign w:val="center"/>
          </w:tcPr>
          <w:p w:rsidR="001653DF" w:rsidRPr="002F5564" w:rsidRDefault="001653DF" w:rsidP="00CA597B">
            <w:pPr>
              <w:pStyle w:val="BodyText"/>
              <w:tabs>
                <w:tab w:val="left" w:pos="3480"/>
                <w:tab w:val="left" w:pos="8190"/>
              </w:tabs>
              <w:rPr>
                <w:rFonts w:ascii="Times New Roman" w:hAnsi="Times New Roman"/>
                <w:b/>
                <w:bCs/>
                <w:color w:val="000000"/>
                <w:spacing w:val="-6"/>
                <w:sz w:val="24"/>
                <w:szCs w:val="24"/>
                <w:lang w:val="nl-NL" w:eastAsia="en-US"/>
              </w:rPr>
            </w:pPr>
            <w:r w:rsidRPr="002F5564">
              <w:rPr>
                <w:rFonts w:ascii="Times New Roman" w:hAnsi="Times New Roman"/>
                <w:b/>
                <w:bCs/>
                <w:color w:val="000000"/>
                <w:spacing w:val="-6"/>
                <w:sz w:val="24"/>
                <w:szCs w:val="24"/>
                <w:lang w:val="nl-NL" w:eastAsia="en-US"/>
              </w:rPr>
              <w:t>KK2</w:t>
            </w:r>
          </w:p>
        </w:tc>
        <w:tc>
          <w:tcPr>
            <w:tcW w:w="1134" w:type="dxa"/>
            <w:vAlign w:val="center"/>
          </w:tcPr>
          <w:p w:rsidR="001653DF" w:rsidRPr="002F5564" w:rsidRDefault="001653DF" w:rsidP="00CA597B">
            <w:pPr>
              <w:pStyle w:val="BodyText"/>
              <w:tabs>
                <w:tab w:val="left" w:pos="3480"/>
                <w:tab w:val="left" w:pos="8190"/>
              </w:tabs>
              <w:rPr>
                <w:rFonts w:ascii="Times New Roman" w:hAnsi="Times New Roman"/>
                <w:b/>
                <w:bCs/>
                <w:color w:val="000000"/>
                <w:spacing w:val="-6"/>
                <w:sz w:val="24"/>
                <w:szCs w:val="24"/>
                <w:lang w:val="nl-NL" w:eastAsia="en-US"/>
              </w:rPr>
            </w:pPr>
            <w:r w:rsidRPr="002F5564">
              <w:rPr>
                <w:rFonts w:ascii="Times New Roman" w:hAnsi="Times New Roman"/>
                <w:b/>
                <w:bCs/>
                <w:color w:val="000000"/>
                <w:spacing w:val="-6"/>
                <w:sz w:val="24"/>
                <w:szCs w:val="24"/>
                <w:lang w:val="nl-NL" w:eastAsia="en-US"/>
              </w:rPr>
              <w:t>KK3</w:t>
            </w:r>
          </w:p>
        </w:tc>
        <w:tc>
          <w:tcPr>
            <w:tcW w:w="1134" w:type="dxa"/>
            <w:vAlign w:val="center"/>
          </w:tcPr>
          <w:p w:rsidR="001653DF" w:rsidRPr="002F5564" w:rsidRDefault="001653DF" w:rsidP="00CA597B">
            <w:pPr>
              <w:pStyle w:val="BodyText"/>
              <w:tabs>
                <w:tab w:val="left" w:pos="3480"/>
                <w:tab w:val="left" w:pos="8190"/>
              </w:tabs>
              <w:rPr>
                <w:rFonts w:ascii="Times New Roman" w:hAnsi="Times New Roman"/>
                <w:b/>
                <w:bCs/>
                <w:color w:val="000000"/>
                <w:spacing w:val="-6"/>
                <w:sz w:val="24"/>
                <w:szCs w:val="24"/>
                <w:lang w:val="nl-NL" w:eastAsia="en-US"/>
              </w:rPr>
            </w:pPr>
            <w:r w:rsidRPr="002F5564">
              <w:rPr>
                <w:rFonts w:ascii="Times New Roman" w:hAnsi="Times New Roman"/>
                <w:b/>
                <w:bCs/>
                <w:color w:val="000000"/>
                <w:spacing w:val="-6"/>
                <w:sz w:val="24"/>
                <w:szCs w:val="24"/>
                <w:lang w:val="nl-NL" w:eastAsia="en-US"/>
              </w:rPr>
              <w:t>KK4</w:t>
            </w:r>
          </w:p>
        </w:tc>
        <w:tc>
          <w:tcPr>
            <w:tcW w:w="993" w:type="dxa"/>
            <w:vAlign w:val="center"/>
          </w:tcPr>
          <w:p w:rsidR="001653DF" w:rsidRPr="002F5564" w:rsidRDefault="001653DF" w:rsidP="00CA597B">
            <w:pPr>
              <w:pStyle w:val="BodyText"/>
              <w:tabs>
                <w:tab w:val="left" w:pos="3480"/>
                <w:tab w:val="left" w:pos="8190"/>
              </w:tabs>
              <w:rPr>
                <w:rFonts w:ascii="Times New Roman" w:hAnsi="Times New Roman"/>
                <w:b/>
                <w:bCs/>
                <w:color w:val="000000"/>
                <w:spacing w:val="-6"/>
                <w:sz w:val="24"/>
                <w:szCs w:val="24"/>
                <w:lang w:val="nl-NL" w:eastAsia="en-US"/>
              </w:rPr>
            </w:pPr>
            <w:r w:rsidRPr="002F5564">
              <w:rPr>
                <w:rFonts w:ascii="Times New Roman" w:hAnsi="Times New Roman"/>
                <w:b/>
                <w:bCs/>
                <w:color w:val="000000"/>
                <w:spacing w:val="-6"/>
                <w:sz w:val="24"/>
                <w:szCs w:val="24"/>
                <w:lang w:val="nl-NL" w:eastAsia="en-US"/>
              </w:rPr>
              <w:t>KK5</w:t>
            </w:r>
          </w:p>
        </w:tc>
      </w:tr>
      <w:tr w:rsidR="001653DF" w:rsidRPr="002F5564" w:rsidTr="00CA597B">
        <w:trPr>
          <w:trHeight w:val="497"/>
          <w:jc w:val="center"/>
        </w:trPr>
        <w:tc>
          <w:tcPr>
            <w:tcW w:w="3348" w:type="dxa"/>
            <w:tcBorders>
              <w:top w:val="single" w:sz="4" w:space="0" w:color="auto"/>
              <w:left w:val="single" w:sz="4" w:space="0" w:color="auto"/>
              <w:bottom w:val="single" w:sz="4" w:space="0" w:color="auto"/>
              <w:right w:val="single" w:sz="4" w:space="0" w:color="auto"/>
              <w:tl2br w:val="nil"/>
            </w:tcBorders>
            <w:vAlign w:val="center"/>
          </w:tcPr>
          <w:p w:rsidR="001653DF" w:rsidRPr="002F5564" w:rsidRDefault="001653DF" w:rsidP="00CA597B">
            <w:pPr>
              <w:pStyle w:val="BodyText"/>
              <w:tabs>
                <w:tab w:val="left" w:pos="1455"/>
              </w:tabs>
              <w:jc w:val="left"/>
              <w:rPr>
                <w:rFonts w:ascii="Times New Roman" w:hAnsi="Times New Roman"/>
                <w:b/>
                <w:bCs/>
                <w:i/>
                <w:color w:val="000000"/>
                <w:spacing w:val="-6"/>
                <w:sz w:val="24"/>
                <w:szCs w:val="24"/>
                <w:lang w:val="nl-NL" w:eastAsia="en-US"/>
              </w:rPr>
            </w:pPr>
            <w:r w:rsidRPr="002F5564">
              <w:rPr>
                <w:rFonts w:ascii="Times New Roman" w:hAnsi="Times New Roman"/>
                <w:b/>
                <w:i/>
                <w:color w:val="000000"/>
                <w:spacing w:val="-6"/>
                <w:sz w:val="24"/>
                <w:szCs w:val="24"/>
                <w:lang w:val="nl-NL" w:eastAsia="en-US"/>
              </w:rPr>
              <w:t>Khu vực BĐĐC biến động dưới 15%</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p>
        </w:tc>
        <w:tc>
          <w:tcPr>
            <w:tcW w:w="1134" w:type="dxa"/>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p>
        </w:tc>
        <w:tc>
          <w:tcPr>
            <w:tcW w:w="1134" w:type="dxa"/>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p>
        </w:tc>
        <w:tc>
          <w:tcPr>
            <w:tcW w:w="1134" w:type="dxa"/>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p>
        </w:tc>
        <w:tc>
          <w:tcPr>
            <w:tcW w:w="1134" w:type="dxa"/>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p>
        </w:tc>
        <w:tc>
          <w:tcPr>
            <w:tcW w:w="993" w:type="dxa"/>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p>
        </w:tc>
      </w:tr>
      <w:tr w:rsidR="001653DF" w:rsidRPr="002F5564" w:rsidTr="00CA597B">
        <w:trPr>
          <w:trHeight w:val="339"/>
          <w:jc w:val="center"/>
        </w:trPr>
        <w:tc>
          <w:tcPr>
            <w:tcW w:w="3348" w:type="dxa"/>
            <w:vMerge w:val="restart"/>
            <w:tcBorders>
              <w:top w:val="single" w:sz="4" w:space="0" w:color="auto"/>
              <w:left w:val="single" w:sz="4" w:space="0" w:color="auto"/>
              <w:right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pacing w:val="-6"/>
                <w:sz w:val="24"/>
                <w:szCs w:val="24"/>
                <w:lang w:val="nl-NL" w:eastAsia="en-US"/>
              </w:rPr>
            </w:pPr>
            <w:r w:rsidRPr="002F5564">
              <w:rPr>
                <w:rFonts w:ascii="Times New Roman" w:hAnsi="Times New Roman"/>
                <w:bCs/>
                <w:color w:val="000000"/>
                <w:sz w:val="24"/>
                <w:szCs w:val="24"/>
                <w:lang w:val="nl-NL" w:eastAsia="en-US"/>
              </w:rPr>
              <w:t>Bản đồ địa chính tỷ lệ 1/200</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Ha</w:t>
            </w:r>
          </w:p>
        </w:tc>
        <w:tc>
          <w:tcPr>
            <w:tcW w:w="1134" w:type="dxa"/>
            <w:vAlign w:val="center"/>
          </w:tcPr>
          <w:p w:rsidR="001653DF" w:rsidRPr="002F5564" w:rsidRDefault="001653DF" w:rsidP="00CA597B">
            <w:pPr>
              <w:jc w:val="right"/>
              <w:rPr>
                <w:color w:val="000000"/>
              </w:rPr>
            </w:pPr>
            <w:r w:rsidRPr="002F5564">
              <w:rPr>
                <w:color w:val="000000"/>
              </w:rPr>
              <w:t>2.474.409</w:t>
            </w:r>
          </w:p>
        </w:tc>
        <w:tc>
          <w:tcPr>
            <w:tcW w:w="1134" w:type="dxa"/>
            <w:vAlign w:val="center"/>
          </w:tcPr>
          <w:p w:rsidR="001653DF" w:rsidRPr="002F5564" w:rsidRDefault="001653DF" w:rsidP="00CA597B">
            <w:pPr>
              <w:jc w:val="right"/>
              <w:rPr>
                <w:color w:val="000000"/>
              </w:rPr>
            </w:pPr>
            <w:r w:rsidRPr="002F5564">
              <w:rPr>
                <w:color w:val="000000"/>
              </w:rPr>
              <w:t>3.044.846</w:t>
            </w:r>
          </w:p>
        </w:tc>
        <w:tc>
          <w:tcPr>
            <w:tcW w:w="1134" w:type="dxa"/>
            <w:vAlign w:val="center"/>
          </w:tcPr>
          <w:p w:rsidR="001653DF" w:rsidRPr="002F5564" w:rsidRDefault="001653DF" w:rsidP="00CA597B">
            <w:pPr>
              <w:jc w:val="right"/>
              <w:rPr>
                <w:color w:val="000000"/>
              </w:rPr>
            </w:pPr>
            <w:r w:rsidRPr="002F5564">
              <w:rPr>
                <w:color w:val="000000"/>
              </w:rPr>
              <w:t>3.793.922</w:t>
            </w:r>
          </w:p>
        </w:tc>
        <w:tc>
          <w:tcPr>
            <w:tcW w:w="1134" w:type="dxa"/>
            <w:vAlign w:val="center"/>
          </w:tcPr>
          <w:p w:rsidR="001653DF" w:rsidRPr="002F5564" w:rsidRDefault="001653DF" w:rsidP="00CA597B">
            <w:pPr>
              <w:jc w:val="right"/>
              <w:rPr>
                <w:color w:val="000000"/>
              </w:rPr>
            </w:pPr>
            <w:r w:rsidRPr="002F5564">
              <w:rPr>
                <w:color w:val="000000"/>
              </w:rPr>
              <w:t>4.756.156</w:t>
            </w:r>
          </w:p>
        </w:tc>
        <w:tc>
          <w:tcPr>
            <w:tcW w:w="993" w:type="dxa"/>
            <w:vAlign w:val="center"/>
          </w:tcPr>
          <w:p w:rsidR="001653DF" w:rsidRPr="002F5564" w:rsidRDefault="001653DF" w:rsidP="00CA597B">
            <w:pPr>
              <w:jc w:val="right"/>
              <w:rPr>
                <w:color w:val="000000"/>
              </w:rPr>
            </w:pPr>
          </w:p>
        </w:tc>
      </w:tr>
      <w:tr w:rsidR="001653DF" w:rsidRPr="002F5564" w:rsidTr="00CA597B">
        <w:trPr>
          <w:trHeight w:val="371"/>
          <w:jc w:val="center"/>
        </w:trPr>
        <w:tc>
          <w:tcPr>
            <w:tcW w:w="3348" w:type="dxa"/>
            <w:vMerge/>
            <w:tcBorders>
              <w:left w:val="single" w:sz="4" w:space="0" w:color="auto"/>
              <w:right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pacing w:val="-6"/>
                <w:sz w:val="24"/>
                <w:szCs w:val="24"/>
                <w:lang w:val="nl-NL" w:eastAsia="en-US"/>
              </w:rPr>
            </w:pP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525.546</w:t>
            </w:r>
          </w:p>
        </w:tc>
        <w:tc>
          <w:tcPr>
            <w:tcW w:w="1134" w:type="dxa"/>
            <w:vAlign w:val="center"/>
          </w:tcPr>
          <w:p w:rsidR="001653DF" w:rsidRPr="002F5564" w:rsidRDefault="001653DF" w:rsidP="00CA597B">
            <w:pPr>
              <w:jc w:val="right"/>
              <w:rPr>
                <w:color w:val="000000"/>
              </w:rPr>
            </w:pPr>
            <w:r w:rsidRPr="002F5564">
              <w:rPr>
                <w:color w:val="000000"/>
              </w:rPr>
              <w:t>627.952</w:t>
            </w:r>
          </w:p>
        </w:tc>
        <w:tc>
          <w:tcPr>
            <w:tcW w:w="1134" w:type="dxa"/>
            <w:vAlign w:val="center"/>
          </w:tcPr>
          <w:p w:rsidR="001653DF" w:rsidRPr="002F5564" w:rsidRDefault="001653DF" w:rsidP="00CA597B">
            <w:pPr>
              <w:jc w:val="right"/>
              <w:rPr>
                <w:color w:val="000000"/>
              </w:rPr>
            </w:pPr>
            <w:r w:rsidRPr="002F5564">
              <w:rPr>
                <w:color w:val="000000"/>
              </w:rPr>
              <w:t>755.210</w:t>
            </w:r>
          </w:p>
        </w:tc>
        <w:tc>
          <w:tcPr>
            <w:tcW w:w="1134" w:type="dxa"/>
            <w:vAlign w:val="center"/>
          </w:tcPr>
          <w:p w:rsidR="001653DF" w:rsidRPr="002F5564" w:rsidRDefault="001653DF" w:rsidP="00CA597B">
            <w:pPr>
              <w:jc w:val="right"/>
              <w:rPr>
                <w:color w:val="000000"/>
              </w:rPr>
            </w:pPr>
            <w:r w:rsidRPr="002F5564">
              <w:rPr>
                <w:color w:val="000000"/>
              </w:rPr>
              <w:t>899.100</w:t>
            </w:r>
          </w:p>
        </w:tc>
        <w:tc>
          <w:tcPr>
            <w:tcW w:w="993" w:type="dxa"/>
            <w:vAlign w:val="center"/>
          </w:tcPr>
          <w:p w:rsidR="001653DF" w:rsidRPr="002F5564" w:rsidRDefault="001653DF" w:rsidP="00CA597B">
            <w:pPr>
              <w:jc w:val="right"/>
              <w:rPr>
                <w:color w:val="000000"/>
              </w:rPr>
            </w:pPr>
          </w:p>
        </w:tc>
      </w:tr>
      <w:tr w:rsidR="001653DF" w:rsidRPr="002F5564" w:rsidTr="00CA597B">
        <w:trPr>
          <w:jc w:val="center"/>
        </w:trPr>
        <w:tc>
          <w:tcPr>
            <w:tcW w:w="3348" w:type="dxa"/>
            <w:tcBorders>
              <w:left w:val="single" w:sz="4" w:space="0" w:color="auto"/>
              <w:right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z w:val="24"/>
                <w:szCs w:val="24"/>
                <w:lang w:val="nl-NL" w:eastAsia="en-US"/>
              </w:rPr>
            </w:pPr>
            <w:r w:rsidRPr="002F5564">
              <w:rPr>
                <w:rFonts w:ascii="Times New Roman" w:hAnsi="Times New Roman"/>
                <w:bCs/>
                <w:color w:val="000000"/>
                <w:sz w:val="24"/>
                <w:szCs w:val="24"/>
                <w:lang w:val="nl-NL" w:eastAsia="en-US"/>
              </w:rPr>
              <w:t>Tỷ lệ 1/200 trường hợp không lập lưới đo vẽ</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491.867</w:t>
            </w:r>
          </w:p>
        </w:tc>
        <w:tc>
          <w:tcPr>
            <w:tcW w:w="1134" w:type="dxa"/>
            <w:vAlign w:val="center"/>
          </w:tcPr>
          <w:p w:rsidR="001653DF" w:rsidRPr="002F5564" w:rsidRDefault="001653DF" w:rsidP="00CA597B">
            <w:pPr>
              <w:jc w:val="right"/>
              <w:rPr>
                <w:color w:val="000000"/>
              </w:rPr>
            </w:pPr>
            <w:r w:rsidRPr="002F5564">
              <w:rPr>
                <w:color w:val="000000"/>
              </w:rPr>
              <w:t>585.775</w:t>
            </w:r>
          </w:p>
        </w:tc>
        <w:tc>
          <w:tcPr>
            <w:tcW w:w="1134" w:type="dxa"/>
            <w:vAlign w:val="center"/>
          </w:tcPr>
          <w:p w:rsidR="001653DF" w:rsidRPr="002F5564" w:rsidRDefault="001653DF" w:rsidP="00CA597B">
            <w:pPr>
              <w:jc w:val="right"/>
              <w:rPr>
                <w:color w:val="000000"/>
              </w:rPr>
            </w:pPr>
            <w:r w:rsidRPr="002F5564">
              <w:rPr>
                <w:color w:val="000000"/>
              </w:rPr>
              <w:t>699.154</w:t>
            </w:r>
          </w:p>
        </w:tc>
        <w:tc>
          <w:tcPr>
            <w:tcW w:w="1134" w:type="dxa"/>
            <w:vAlign w:val="center"/>
          </w:tcPr>
          <w:p w:rsidR="001653DF" w:rsidRPr="002F5564" w:rsidRDefault="001653DF" w:rsidP="00CA597B">
            <w:pPr>
              <w:jc w:val="right"/>
              <w:rPr>
                <w:color w:val="000000"/>
              </w:rPr>
            </w:pPr>
            <w:r w:rsidRPr="002F5564">
              <w:rPr>
                <w:color w:val="000000"/>
              </w:rPr>
              <w:t>831.938</w:t>
            </w:r>
          </w:p>
        </w:tc>
        <w:tc>
          <w:tcPr>
            <w:tcW w:w="993" w:type="dxa"/>
            <w:vAlign w:val="center"/>
          </w:tcPr>
          <w:p w:rsidR="001653DF" w:rsidRPr="002F5564" w:rsidRDefault="001653DF" w:rsidP="00CA597B">
            <w:pPr>
              <w:jc w:val="right"/>
              <w:rPr>
                <w:color w:val="000000"/>
              </w:rPr>
            </w:pPr>
          </w:p>
        </w:tc>
      </w:tr>
      <w:tr w:rsidR="001653DF" w:rsidRPr="002F5564" w:rsidTr="00CA597B">
        <w:trPr>
          <w:trHeight w:val="397"/>
          <w:jc w:val="center"/>
        </w:trPr>
        <w:tc>
          <w:tcPr>
            <w:tcW w:w="3348" w:type="dxa"/>
            <w:vMerge w:val="restart"/>
            <w:tcBorders>
              <w:top w:val="single" w:sz="4" w:space="0" w:color="auto"/>
              <w:left w:val="single" w:sz="4" w:space="0" w:color="auto"/>
              <w:right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pacing w:val="-6"/>
                <w:sz w:val="24"/>
                <w:szCs w:val="24"/>
                <w:lang w:val="nl-NL" w:eastAsia="en-US"/>
              </w:rPr>
            </w:pPr>
            <w:r w:rsidRPr="002F5564">
              <w:rPr>
                <w:rFonts w:ascii="Times New Roman" w:hAnsi="Times New Roman"/>
                <w:bCs/>
                <w:color w:val="000000"/>
                <w:sz w:val="24"/>
                <w:szCs w:val="24"/>
                <w:lang w:val="nl-NL" w:eastAsia="en-US"/>
              </w:rPr>
              <w:t xml:space="preserve">Bản đồ địa chính tỷ lệ </w:t>
            </w:r>
            <w:r w:rsidRPr="002F5564">
              <w:rPr>
                <w:rFonts w:ascii="Times New Roman" w:hAnsi="Times New Roman"/>
                <w:bCs/>
                <w:color w:val="000000"/>
                <w:spacing w:val="-6"/>
                <w:sz w:val="24"/>
                <w:szCs w:val="24"/>
                <w:lang w:val="nl-NL" w:eastAsia="en-US"/>
              </w:rPr>
              <w:t>1/500</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Ha</w:t>
            </w:r>
          </w:p>
        </w:tc>
        <w:tc>
          <w:tcPr>
            <w:tcW w:w="1134" w:type="dxa"/>
            <w:vAlign w:val="center"/>
          </w:tcPr>
          <w:p w:rsidR="001653DF" w:rsidRPr="002F5564" w:rsidRDefault="001653DF" w:rsidP="00CA597B">
            <w:pPr>
              <w:jc w:val="right"/>
              <w:rPr>
                <w:color w:val="000000"/>
              </w:rPr>
            </w:pPr>
            <w:r w:rsidRPr="002F5564">
              <w:rPr>
                <w:color w:val="000000"/>
              </w:rPr>
              <w:t>586.170</w:t>
            </w:r>
          </w:p>
        </w:tc>
        <w:tc>
          <w:tcPr>
            <w:tcW w:w="1134" w:type="dxa"/>
            <w:vAlign w:val="center"/>
          </w:tcPr>
          <w:p w:rsidR="001653DF" w:rsidRPr="002F5564" w:rsidRDefault="001653DF" w:rsidP="00CA597B">
            <w:pPr>
              <w:jc w:val="right"/>
              <w:rPr>
                <w:color w:val="000000"/>
              </w:rPr>
            </w:pPr>
            <w:r w:rsidRPr="002F5564">
              <w:rPr>
                <w:color w:val="000000"/>
              </w:rPr>
              <w:t>723.075</w:t>
            </w:r>
          </w:p>
        </w:tc>
        <w:tc>
          <w:tcPr>
            <w:tcW w:w="1134" w:type="dxa"/>
            <w:vAlign w:val="center"/>
          </w:tcPr>
          <w:p w:rsidR="001653DF" w:rsidRPr="002F5564" w:rsidRDefault="001653DF" w:rsidP="00CA597B">
            <w:pPr>
              <w:jc w:val="right"/>
              <w:rPr>
                <w:color w:val="000000"/>
              </w:rPr>
            </w:pPr>
            <w:r w:rsidRPr="002F5564">
              <w:rPr>
                <w:color w:val="000000"/>
              </w:rPr>
              <w:t>903.362</w:t>
            </w:r>
          </w:p>
        </w:tc>
        <w:tc>
          <w:tcPr>
            <w:tcW w:w="1134" w:type="dxa"/>
            <w:vAlign w:val="center"/>
          </w:tcPr>
          <w:p w:rsidR="001653DF" w:rsidRPr="002F5564" w:rsidRDefault="001653DF" w:rsidP="00CA597B">
            <w:pPr>
              <w:jc w:val="right"/>
              <w:rPr>
                <w:color w:val="000000"/>
              </w:rPr>
            </w:pPr>
            <w:r w:rsidRPr="002F5564">
              <w:rPr>
                <w:color w:val="000000"/>
              </w:rPr>
              <w:t>1.137.221</w:t>
            </w:r>
          </w:p>
        </w:tc>
        <w:tc>
          <w:tcPr>
            <w:tcW w:w="993" w:type="dxa"/>
            <w:vAlign w:val="center"/>
          </w:tcPr>
          <w:p w:rsidR="001653DF" w:rsidRPr="002F5564" w:rsidRDefault="001653DF" w:rsidP="00CA597B">
            <w:pPr>
              <w:jc w:val="right"/>
              <w:rPr>
                <w:color w:val="000000"/>
              </w:rPr>
            </w:pPr>
            <w:r w:rsidRPr="002F5564">
              <w:rPr>
                <w:color w:val="000000"/>
              </w:rPr>
              <w:t>1.440.150</w:t>
            </w:r>
          </w:p>
        </w:tc>
      </w:tr>
      <w:tr w:rsidR="001653DF" w:rsidRPr="002F5564" w:rsidTr="00CA597B">
        <w:trPr>
          <w:trHeight w:val="379"/>
          <w:jc w:val="center"/>
        </w:trPr>
        <w:tc>
          <w:tcPr>
            <w:tcW w:w="3348" w:type="dxa"/>
            <w:vMerge/>
            <w:tcBorders>
              <w:left w:val="single" w:sz="4" w:space="0" w:color="auto"/>
              <w:right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pacing w:val="-6"/>
                <w:sz w:val="24"/>
                <w:szCs w:val="24"/>
                <w:lang w:val="nl-NL" w:eastAsia="en-US"/>
              </w:rPr>
            </w:pP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363.734</w:t>
            </w:r>
          </w:p>
        </w:tc>
        <w:tc>
          <w:tcPr>
            <w:tcW w:w="1134" w:type="dxa"/>
            <w:vAlign w:val="center"/>
          </w:tcPr>
          <w:p w:rsidR="001653DF" w:rsidRPr="002F5564" w:rsidRDefault="001653DF" w:rsidP="00CA597B">
            <w:pPr>
              <w:jc w:val="right"/>
              <w:rPr>
                <w:color w:val="000000"/>
              </w:rPr>
            </w:pPr>
            <w:r w:rsidRPr="002F5564">
              <w:rPr>
                <w:color w:val="000000"/>
              </w:rPr>
              <w:t>433.601</w:t>
            </w:r>
          </w:p>
        </w:tc>
        <w:tc>
          <w:tcPr>
            <w:tcW w:w="1134" w:type="dxa"/>
            <w:vAlign w:val="center"/>
          </w:tcPr>
          <w:p w:rsidR="001653DF" w:rsidRPr="002F5564" w:rsidRDefault="001653DF" w:rsidP="00CA597B">
            <w:pPr>
              <w:jc w:val="right"/>
              <w:rPr>
                <w:color w:val="000000"/>
              </w:rPr>
            </w:pPr>
            <w:r w:rsidRPr="002F5564">
              <w:rPr>
                <w:color w:val="000000"/>
              </w:rPr>
              <w:t>519.484</w:t>
            </w:r>
          </w:p>
        </w:tc>
        <w:tc>
          <w:tcPr>
            <w:tcW w:w="1134" w:type="dxa"/>
            <w:vAlign w:val="center"/>
          </w:tcPr>
          <w:p w:rsidR="001653DF" w:rsidRPr="002F5564" w:rsidRDefault="001653DF" w:rsidP="00CA597B">
            <w:pPr>
              <w:jc w:val="right"/>
              <w:rPr>
                <w:color w:val="000000"/>
              </w:rPr>
            </w:pPr>
            <w:r w:rsidRPr="002F5564">
              <w:rPr>
                <w:color w:val="000000"/>
              </w:rPr>
              <w:t>631.418</w:t>
            </w:r>
          </w:p>
        </w:tc>
        <w:tc>
          <w:tcPr>
            <w:tcW w:w="993" w:type="dxa"/>
            <w:vAlign w:val="center"/>
          </w:tcPr>
          <w:p w:rsidR="001653DF" w:rsidRPr="002F5564" w:rsidRDefault="001653DF" w:rsidP="00CA597B">
            <w:pPr>
              <w:jc w:val="right"/>
              <w:rPr>
                <w:color w:val="000000"/>
              </w:rPr>
            </w:pPr>
            <w:r w:rsidRPr="002F5564">
              <w:rPr>
                <w:color w:val="000000"/>
              </w:rPr>
              <w:t>758.518</w:t>
            </w:r>
          </w:p>
        </w:tc>
      </w:tr>
      <w:tr w:rsidR="001653DF" w:rsidRPr="002F5564" w:rsidTr="00CA597B">
        <w:trPr>
          <w:jc w:val="center"/>
        </w:trPr>
        <w:tc>
          <w:tcPr>
            <w:tcW w:w="3348" w:type="dxa"/>
            <w:tcBorders>
              <w:left w:val="single" w:sz="4" w:space="0" w:color="auto"/>
              <w:right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z w:val="24"/>
                <w:szCs w:val="24"/>
                <w:lang w:val="nl-NL" w:eastAsia="en-US"/>
              </w:rPr>
            </w:pPr>
            <w:r w:rsidRPr="002F5564">
              <w:rPr>
                <w:rFonts w:ascii="Times New Roman" w:hAnsi="Times New Roman"/>
                <w:bCs/>
                <w:color w:val="000000"/>
                <w:sz w:val="24"/>
                <w:szCs w:val="24"/>
                <w:lang w:val="nl-NL" w:eastAsia="en-US"/>
              </w:rPr>
              <w:t>Tỷ lệ 1/500 trường hợp không lập lưới đo vẽ</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340.641</w:t>
            </w:r>
          </w:p>
        </w:tc>
        <w:tc>
          <w:tcPr>
            <w:tcW w:w="1134" w:type="dxa"/>
            <w:vAlign w:val="center"/>
          </w:tcPr>
          <w:p w:rsidR="001653DF" w:rsidRPr="002F5564" w:rsidRDefault="001653DF" w:rsidP="00CA597B">
            <w:pPr>
              <w:jc w:val="right"/>
              <w:rPr>
                <w:color w:val="000000"/>
              </w:rPr>
            </w:pPr>
            <w:r w:rsidRPr="002F5564">
              <w:rPr>
                <w:color w:val="000000"/>
              </w:rPr>
              <w:t>404.769</w:t>
            </w:r>
          </w:p>
        </w:tc>
        <w:tc>
          <w:tcPr>
            <w:tcW w:w="1134" w:type="dxa"/>
            <w:vAlign w:val="center"/>
          </w:tcPr>
          <w:p w:rsidR="001653DF" w:rsidRPr="002F5564" w:rsidRDefault="001653DF" w:rsidP="00CA597B">
            <w:pPr>
              <w:jc w:val="right"/>
              <w:rPr>
                <w:color w:val="000000"/>
              </w:rPr>
            </w:pPr>
            <w:r w:rsidRPr="002F5564">
              <w:rPr>
                <w:color w:val="000000"/>
              </w:rPr>
              <w:t>481.085</w:t>
            </w:r>
          </w:p>
        </w:tc>
        <w:tc>
          <w:tcPr>
            <w:tcW w:w="1134" w:type="dxa"/>
            <w:vAlign w:val="center"/>
          </w:tcPr>
          <w:p w:rsidR="001653DF" w:rsidRPr="002F5564" w:rsidRDefault="001653DF" w:rsidP="00CA597B">
            <w:pPr>
              <w:jc w:val="right"/>
              <w:rPr>
                <w:color w:val="000000"/>
              </w:rPr>
            </w:pPr>
            <w:r w:rsidRPr="002F5564">
              <w:rPr>
                <w:color w:val="000000"/>
              </w:rPr>
              <w:t>579.627</w:t>
            </w:r>
          </w:p>
        </w:tc>
        <w:tc>
          <w:tcPr>
            <w:tcW w:w="993" w:type="dxa"/>
            <w:vAlign w:val="center"/>
          </w:tcPr>
          <w:p w:rsidR="001653DF" w:rsidRPr="002F5564" w:rsidRDefault="001653DF" w:rsidP="00CA597B">
            <w:pPr>
              <w:jc w:val="right"/>
              <w:rPr>
                <w:color w:val="000000"/>
              </w:rPr>
            </w:pPr>
            <w:r w:rsidRPr="002F5564">
              <w:rPr>
                <w:color w:val="000000"/>
              </w:rPr>
              <w:t>693.314</w:t>
            </w:r>
          </w:p>
        </w:tc>
      </w:tr>
      <w:tr w:rsidR="001653DF" w:rsidRPr="002F5564" w:rsidTr="00CA597B">
        <w:trPr>
          <w:trHeight w:val="388"/>
          <w:jc w:val="center"/>
        </w:trPr>
        <w:tc>
          <w:tcPr>
            <w:tcW w:w="3348" w:type="dxa"/>
            <w:vMerge w:val="restart"/>
            <w:tcBorders>
              <w:top w:val="single" w:sz="4" w:space="0" w:color="auto"/>
              <w:left w:val="single" w:sz="4" w:space="0" w:color="auto"/>
              <w:right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z w:val="24"/>
                <w:szCs w:val="24"/>
                <w:lang w:val="nl-NL" w:eastAsia="en-US"/>
              </w:rPr>
            </w:pPr>
            <w:r w:rsidRPr="002F5564">
              <w:rPr>
                <w:rFonts w:ascii="Times New Roman" w:hAnsi="Times New Roman"/>
                <w:bCs/>
                <w:color w:val="000000"/>
                <w:sz w:val="24"/>
                <w:szCs w:val="24"/>
                <w:lang w:val="nl-NL" w:eastAsia="en-US"/>
              </w:rPr>
              <w:t>Bản đồ địa chính tỷ lệ 1/1000</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Ha</w:t>
            </w:r>
          </w:p>
        </w:tc>
        <w:tc>
          <w:tcPr>
            <w:tcW w:w="1134" w:type="dxa"/>
            <w:vAlign w:val="center"/>
          </w:tcPr>
          <w:p w:rsidR="001653DF" w:rsidRPr="002F5564" w:rsidRDefault="001653DF" w:rsidP="00CA597B">
            <w:pPr>
              <w:jc w:val="right"/>
              <w:rPr>
                <w:color w:val="000000"/>
              </w:rPr>
            </w:pPr>
            <w:r w:rsidRPr="002F5564">
              <w:rPr>
                <w:color w:val="000000"/>
              </w:rPr>
              <w:t>208.244</w:t>
            </w:r>
          </w:p>
        </w:tc>
        <w:tc>
          <w:tcPr>
            <w:tcW w:w="1134" w:type="dxa"/>
            <w:vAlign w:val="center"/>
          </w:tcPr>
          <w:p w:rsidR="001653DF" w:rsidRPr="002F5564" w:rsidRDefault="001653DF" w:rsidP="00CA597B">
            <w:pPr>
              <w:jc w:val="right"/>
              <w:rPr>
                <w:color w:val="000000"/>
              </w:rPr>
            </w:pPr>
            <w:r w:rsidRPr="002F5564">
              <w:rPr>
                <w:color w:val="000000"/>
              </w:rPr>
              <w:t>259.837</w:t>
            </w:r>
          </w:p>
        </w:tc>
        <w:tc>
          <w:tcPr>
            <w:tcW w:w="1134" w:type="dxa"/>
            <w:vAlign w:val="center"/>
          </w:tcPr>
          <w:p w:rsidR="001653DF" w:rsidRPr="002F5564" w:rsidRDefault="001653DF" w:rsidP="00CA597B">
            <w:pPr>
              <w:jc w:val="right"/>
              <w:rPr>
                <w:color w:val="000000"/>
              </w:rPr>
            </w:pPr>
            <w:r w:rsidRPr="002F5564">
              <w:rPr>
                <w:color w:val="000000"/>
              </w:rPr>
              <w:t>327.063</w:t>
            </w:r>
          </w:p>
        </w:tc>
        <w:tc>
          <w:tcPr>
            <w:tcW w:w="1134" w:type="dxa"/>
            <w:vAlign w:val="center"/>
          </w:tcPr>
          <w:p w:rsidR="001653DF" w:rsidRPr="002F5564" w:rsidRDefault="001653DF" w:rsidP="00CA597B">
            <w:pPr>
              <w:jc w:val="right"/>
              <w:rPr>
                <w:color w:val="000000"/>
              </w:rPr>
            </w:pPr>
            <w:r w:rsidRPr="002F5564">
              <w:rPr>
                <w:color w:val="000000"/>
              </w:rPr>
              <w:t>414.759</w:t>
            </w:r>
          </w:p>
        </w:tc>
        <w:tc>
          <w:tcPr>
            <w:tcW w:w="993" w:type="dxa"/>
            <w:vAlign w:val="center"/>
          </w:tcPr>
          <w:p w:rsidR="001653DF" w:rsidRPr="002F5564" w:rsidRDefault="001653DF" w:rsidP="00CA597B">
            <w:pPr>
              <w:jc w:val="right"/>
              <w:rPr>
                <w:color w:val="000000"/>
              </w:rPr>
            </w:pPr>
            <w:r w:rsidRPr="002F5564">
              <w:rPr>
                <w:color w:val="000000"/>
              </w:rPr>
              <w:t>528.484</w:t>
            </w:r>
          </w:p>
        </w:tc>
      </w:tr>
      <w:tr w:rsidR="001653DF" w:rsidRPr="002F5564" w:rsidTr="00CA597B">
        <w:trPr>
          <w:trHeight w:val="352"/>
          <w:jc w:val="center"/>
        </w:trPr>
        <w:tc>
          <w:tcPr>
            <w:tcW w:w="3348" w:type="dxa"/>
            <w:vMerge/>
            <w:tcBorders>
              <w:left w:val="single" w:sz="4" w:space="0" w:color="auto"/>
              <w:right w:val="single" w:sz="4" w:space="0" w:color="auto"/>
              <w:tl2br w:val="nil"/>
            </w:tcBorders>
            <w:vAlign w:val="center"/>
          </w:tcPr>
          <w:p w:rsidR="001653DF" w:rsidRPr="002F5564" w:rsidRDefault="001653DF" w:rsidP="00CA597B">
            <w:pPr>
              <w:pStyle w:val="BodyText"/>
              <w:jc w:val="left"/>
              <w:rPr>
                <w:rFonts w:ascii="Times New Roman" w:hAnsi="Times New Roman"/>
                <w:bCs/>
                <w:color w:val="000000"/>
                <w:spacing w:val="-6"/>
                <w:sz w:val="24"/>
                <w:szCs w:val="24"/>
                <w:lang w:val="nl-NL" w:eastAsia="en-US"/>
              </w:rPr>
            </w:pP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146.294</w:t>
            </w:r>
          </w:p>
        </w:tc>
        <w:tc>
          <w:tcPr>
            <w:tcW w:w="1134" w:type="dxa"/>
            <w:vAlign w:val="center"/>
          </w:tcPr>
          <w:p w:rsidR="001653DF" w:rsidRPr="002F5564" w:rsidRDefault="001653DF" w:rsidP="00CA597B">
            <w:pPr>
              <w:jc w:val="right"/>
              <w:rPr>
                <w:color w:val="000000"/>
              </w:rPr>
            </w:pPr>
            <w:r w:rsidRPr="002F5564">
              <w:rPr>
                <w:color w:val="000000"/>
              </w:rPr>
              <w:t>171.360</w:t>
            </w:r>
          </w:p>
        </w:tc>
        <w:tc>
          <w:tcPr>
            <w:tcW w:w="1134" w:type="dxa"/>
            <w:vAlign w:val="center"/>
          </w:tcPr>
          <w:p w:rsidR="001653DF" w:rsidRPr="002F5564" w:rsidRDefault="001653DF" w:rsidP="00CA597B">
            <w:pPr>
              <w:jc w:val="right"/>
              <w:rPr>
                <w:color w:val="000000"/>
              </w:rPr>
            </w:pPr>
            <w:r w:rsidRPr="002F5564">
              <w:rPr>
                <w:color w:val="000000"/>
              </w:rPr>
              <w:t>202.637</w:t>
            </w:r>
          </w:p>
        </w:tc>
        <w:tc>
          <w:tcPr>
            <w:tcW w:w="1134" w:type="dxa"/>
            <w:vAlign w:val="center"/>
          </w:tcPr>
          <w:p w:rsidR="001653DF" w:rsidRPr="002F5564" w:rsidRDefault="001653DF" w:rsidP="00CA597B">
            <w:pPr>
              <w:jc w:val="right"/>
              <w:rPr>
                <w:color w:val="000000"/>
              </w:rPr>
            </w:pPr>
            <w:r w:rsidRPr="002F5564">
              <w:rPr>
                <w:color w:val="000000"/>
              </w:rPr>
              <w:t>241.597</w:t>
            </w:r>
          </w:p>
        </w:tc>
        <w:tc>
          <w:tcPr>
            <w:tcW w:w="993" w:type="dxa"/>
            <w:vAlign w:val="center"/>
          </w:tcPr>
          <w:p w:rsidR="001653DF" w:rsidRPr="002F5564" w:rsidRDefault="001653DF" w:rsidP="00CA597B">
            <w:pPr>
              <w:jc w:val="right"/>
              <w:rPr>
                <w:color w:val="000000"/>
              </w:rPr>
            </w:pPr>
            <w:r w:rsidRPr="002F5564">
              <w:rPr>
                <w:color w:val="000000"/>
              </w:rPr>
              <w:t>287.544</w:t>
            </w:r>
          </w:p>
        </w:tc>
      </w:tr>
      <w:tr w:rsidR="001653DF" w:rsidRPr="002F5564" w:rsidTr="00CA597B">
        <w:trPr>
          <w:jc w:val="center"/>
        </w:trPr>
        <w:tc>
          <w:tcPr>
            <w:tcW w:w="3348" w:type="dxa"/>
            <w:tcBorders>
              <w:left w:val="single" w:sz="4" w:space="0" w:color="auto"/>
              <w:right w:val="single" w:sz="4" w:space="0" w:color="auto"/>
              <w:tl2br w:val="nil"/>
            </w:tcBorders>
            <w:vAlign w:val="center"/>
          </w:tcPr>
          <w:p w:rsidR="001653DF" w:rsidRPr="002F5564" w:rsidRDefault="001653DF" w:rsidP="00CA597B">
            <w:pPr>
              <w:pStyle w:val="BodyText"/>
              <w:jc w:val="left"/>
              <w:rPr>
                <w:rFonts w:ascii="Times New Roman" w:hAnsi="Times New Roman"/>
                <w:bCs/>
                <w:color w:val="000000"/>
                <w:sz w:val="24"/>
                <w:szCs w:val="24"/>
                <w:lang w:val="nl-NL" w:eastAsia="en-US"/>
              </w:rPr>
            </w:pPr>
            <w:r w:rsidRPr="002F5564">
              <w:rPr>
                <w:rFonts w:ascii="Times New Roman" w:hAnsi="Times New Roman"/>
                <w:bCs/>
                <w:color w:val="000000"/>
                <w:sz w:val="24"/>
                <w:szCs w:val="24"/>
                <w:lang w:val="nl-NL" w:eastAsia="en-US"/>
              </w:rPr>
              <w:t>Tỷ lệ 1/1000 trường hợp không lập lưới đo vẽ</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139.906</w:t>
            </w:r>
          </w:p>
        </w:tc>
        <w:tc>
          <w:tcPr>
            <w:tcW w:w="1134" w:type="dxa"/>
            <w:vAlign w:val="center"/>
          </w:tcPr>
          <w:p w:rsidR="001653DF" w:rsidRPr="002F5564" w:rsidRDefault="001653DF" w:rsidP="00CA597B">
            <w:pPr>
              <w:jc w:val="right"/>
              <w:rPr>
                <w:color w:val="000000"/>
              </w:rPr>
            </w:pPr>
            <w:r w:rsidRPr="002F5564">
              <w:rPr>
                <w:color w:val="000000"/>
              </w:rPr>
              <w:t>163.409</w:t>
            </w:r>
          </w:p>
        </w:tc>
        <w:tc>
          <w:tcPr>
            <w:tcW w:w="1134" w:type="dxa"/>
            <w:vAlign w:val="center"/>
          </w:tcPr>
          <w:p w:rsidR="001653DF" w:rsidRPr="002F5564" w:rsidRDefault="001653DF" w:rsidP="00CA597B">
            <w:pPr>
              <w:jc w:val="right"/>
              <w:rPr>
                <w:color w:val="000000"/>
              </w:rPr>
            </w:pPr>
            <w:r w:rsidRPr="002F5564">
              <w:rPr>
                <w:color w:val="000000"/>
              </w:rPr>
              <w:t>192.077</w:t>
            </w:r>
          </w:p>
        </w:tc>
        <w:tc>
          <w:tcPr>
            <w:tcW w:w="1134" w:type="dxa"/>
            <w:vAlign w:val="center"/>
          </w:tcPr>
          <w:p w:rsidR="001653DF" w:rsidRPr="002F5564" w:rsidRDefault="001653DF" w:rsidP="00CA597B">
            <w:pPr>
              <w:jc w:val="right"/>
              <w:rPr>
                <w:color w:val="000000"/>
              </w:rPr>
            </w:pPr>
            <w:r w:rsidRPr="002F5564">
              <w:rPr>
                <w:color w:val="000000"/>
              </w:rPr>
              <w:t>227.382</w:t>
            </w:r>
          </w:p>
        </w:tc>
        <w:tc>
          <w:tcPr>
            <w:tcW w:w="993" w:type="dxa"/>
            <w:vAlign w:val="center"/>
          </w:tcPr>
          <w:p w:rsidR="001653DF" w:rsidRPr="002F5564" w:rsidRDefault="001653DF" w:rsidP="00CA597B">
            <w:pPr>
              <w:jc w:val="right"/>
              <w:rPr>
                <w:color w:val="000000"/>
              </w:rPr>
            </w:pPr>
            <w:r w:rsidRPr="002F5564">
              <w:rPr>
                <w:color w:val="000000"/>
              </w:rPr>
              <w:t>269.331</w:t>
            </w:r>
          </w:p>
        </w:tc>
      </w:tr>
      <w:tr w:rsidR="001653DF" w:rsidRPr="002F5564" w:rsidTr="00CA597B">
        <w:trPr>
          <w:jc w:val="center"/>
        </w:trPr>
        <w:tc>
          <w:tcPr>
            <w:tcW w:w="3348" w:type="dxa"/>
            <w:vMerge w:val="restart"/>
            <w:tcBorders>
              <w:top w:val="single" w:sz="4" w:space="0" w:color="auto"/>
              <w:left w:val="single" w:sz="4" w:space="0" w:color="auto"/>
              <w:right w:val="single" w:sz="4" w:space="0" w:color="auto"/>
              <w:tl2br w:val="nil"/>
            </w:tcBorders>
            <w:vAlign w:val="center"/>
          </w:tcPr>
          <w:p w:rsidR="001653DF" w:rsidRPr="002F5564" w:rsidRDefault="001653DF" w:rsidP="00CA597B">
            <w:pPr>
              <w:pStyle w:val="BodyText"/>
              <w:jc w:val="left"/>
              <w:rPr>
                <w:rFonts w:ascii="Times New Roman" w:hAnsi="Times New Roman"/>
                <w:bCs/>
                <w:color w:val="000000"/>
                <w:sz w:val="24"/>
                <w:szCs w:val="24"/>
                <w:lang w:val="nl-NL" w:eastAsia="en-US"/>
              </w:rPr>
            </w:pPr>
            <w:r w:rsidRPr="002F5564">
              <w:rPr>
                <w:rFonts w:ascii="Times New Roman" w:hAnsi="Times New Roman"/>
                <w:bCs/>
                <w:color w:val="000000"/>
                <w:sz w:val="24"/>
                <w:szCs w:val="24"/>
                <w:lang w:val="nl-NL" w:eastAsia="en-US"/>
              </w:rPr>
              <w:t xml:space="preserve">Bản đồ địa chính tỷ lệ </w:t>
            </w:r>
            <w:r w:rsidRPr="002F5564">
              <w:rPr>
                <w:rFonts w:ascii="Times New Roman" w:hAnsi="Times New Roman"/>
                <w:bCs/>
                <w:color w:val="000000"/>
                <w:spacing w:val="-6"/>
                <w:sz w:val="24"/>
                <w:szCs w:val="24"/>
                <w:lang w:val="nl-NL" w:eastAsia="en-US"/>
              </w:rPr>
              <w:t>1/2000</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Ha</w:t>
            </w:r>
          </w:p>
        </w:tc>
        <w:tc>
          <w:tcPr>
            <w:tcW w:w="1134" w:type="dxa"/>
            <w:vAlign w:val="center"/>
          </w:tcPr>
          <w:p w:rsidR="001653DF" w:rsidRPr="002F5564" w:rsidRDefault="001653DF" w:rsidP="00CA597B">
            <w:pPr>
              <w:jc w:val="right"/>
              <w:rPr>
                <w:color w:val="000000"/>
              </w:rPr>
            </w:pPr>
            <w:r w:rsidRPr="002F5564">
              <w:rPr>
                <w:color w:val="000000"/>
              </w:rPr>
              <w:t>86.957</w:t>
            </w:r>
          </w:p>
        </w:tc>
        <w:tc>
          <w:tcPr>
            <w:tcW w:w="1134" w:type="dxa"/>
            <w:vAlign w:val="center"/>
          </w:tcPr>
          <w:p w:rsidR="001653DF" w:rsidRPr="002F5564" w:rsidRDefault="001653DF" w:rsidP="00CA597B">
            <w:pPr>
              <w:jc w:val="right"/>
              <w:rPr>
                <w:color w:val="000000"/>
              </w:rPr>
            </w:pPr>
            <w:r w:rsidRPr="002F5564">
              <w:rPr>
                <w:color w:val="000000"/>
              </w:rPr>
              <w:t>102.198</w:t>
            </w:r>
          </w:p>
        </w:tc>
        <w:tc>
          <w:tcPr>
            <w:tcW w:w="1134" w:type="dxa"/>
            <w:vAlign w:val="center"/>
          </w:tcPr>
          <w:p w:rsidR="001653DF" w:rsidRPr="002F5564" w:rsidRDefault="001653DF" w:rsidP="00CA597B">
            <w:pPr>
              <w:jc w:val="right"/>
              <w:rPr>
                <w:color w:val="000000"/>
              </w:rPr>
            </w:pPr>
            <w:r w:rsidRPr="002F5564">
              <w:rPr>
                <w:color w:val="000000"/>
              </w:rPr>
              <w:t>120.594</w:t>
            </w:r>
          </w:p>
        </w:tc>
        <w:tc>
          <w:tcPr>
            <w:tcW w:w="1134" w:type="dxa"/>
            <w:vAlign w:val="center"/>
          </w:tcPr>
          <w:p w:rsidR="001653DF" w:rsidRPr="002F5564" w:rsidRDefault="001653DF" w:rsidP="00CA597B">
            <w:pPr>
              <w:jc w:val="right"/>
              <w:rPr>
                <w:color w:val="000000"/>
              </w:rPr>
            </w:pPr>
            <w:r w:rsidRPr="002F5564">
              <w:rPr>
                <w:color w:val="000000"/>
              </w:rPr>
              <w:t>142.782</w:t>
            </w:r>
          </w:p>
        </w:tc>
        <w:tc>
          <w:tcPr>
            <w:tcW w:w="993" w:type="dxa"/>
            <w:vAlign w:val="center"/>
          </w:tcPr>
          <w:p w:rsidR="001653DF" w:rsidRPr="002F5564" w:rsidRDefault="001653DF" w:rsidP="00CA597B">
            <w:pPr>
              <w:jc w:val="right"/>
              <w:rPr>
                <w:color w:val="000000"/>
              </w:rPr>
            </w:pPr>
            <w:r w:rsidRPr="002F5564">
              <w:rPr>
                <w:color w:val="000000"/>
              </w:rPr>
              <w:t>169.349</w:t>
            </w:r>
          </w:p>
        </w:tc>
      </w:tr>
      <w:tr w:rsidR="001653DF" w:rsidRPr="002F5564" w:rsidTr="00CA597B">
        <w:trPr>
          <w:trHeight w:val="397"/>
          <w:jc w:val="center"/>
        </w:trPr>
        <w:tc>
          <w:tcPr>
            <w:tcW w:w="3348" w:type="dxa"/>
            <w:vMerge/>
            <w:tcBorders>
              <w:left w:val="single" w:sz="4" w:space="0" w:color="auto"/>
              <w:right w:val="single" w:sz="4" w:space="0" w:color="auto"/>
              <w:tl2br w:val="nil"/>
            </w:tcBorders>
            <w:vAlign w:val="center"/>
          </w:tcPr>
          <w:p w:rsidR="001653DF" w:rsidRPr="002F5564" w:rsidRDefault="001653DF" w:rsidP="00CA597B">
            <w:pPr>
              <w:pStyle w:val="BodyText"/>
              <w:jc w:val="left"/>
              <w:rPr>
                <w:rFonts w:ascii="Times New Roman" w:hAnsi="Times New Roman"/>
                <w:bCs/>
                <w:color w:val="000000"/>
                <w:spacing w:val="-6"/>
                <w:sz w:val="24"/>
                <w:szCs w:val="24"/>
                <w:lang w:val="nl-NL" w:eastAsia="en-US"/>
              </w:rPr>
            </w:pP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188.346</w:t>
            </w:r>
          </w:p>
        </w:tc>
        <w:tc>
          <w:tcPr>
            <w:tcW w:w="1134" w:type="dxa"/>
            <w:vAlign w:val="center"/>
          </w:tcPr>
          <w:p w:rsidR="001653DF" w:rsidRPr="002F5564" w:rsidRDefault="001653DF" w:rsidP="00CA597B">
            <w:pPr>
              <w:jc w:val="right"/>
              <w:rPr>
                <w:color w:val="000000"/>
              </w:rPr>
            </w:pPr>
            <w:r w:rsidRPr="002F5564">
              <w:rPr>
                <w:color w:val="000000"/>
              </w:rPr>
              <w:t>223.172</w:t>
            </w:r>
          </w:p>
        </w:tc>
        <w:tc>
          <w:tcPr>
            <w:tcW w:w="1134" w:type="dxa"/>
            <w:vAlign w:val="center"/>
          </w:tcPr>
          <w:p w:rsidR="001653DF" w:rsidRPr="002F5564" w:rsidRDefault="001653DF" w:rsidP="00CA597B">
            <w:pPr>
              <w:jc w:val="right"/>
              <w:rPr>
                <w:color w:val="000000"/>
              </w:rPr>
            </w:pPr>
            <w:r w:rsidRPr="002F5564">
              <w:rPr>
                <w:color w:val="000000"/>
              </w:rPr>
              <w:t>263.981</w:t>
            </w:r>
          </w:p>
        </w:tc>
        <w:tc>
          <w:tcPr>
            <w:tcW w:w="1134" w:type="dxa"/>
            <w:vAlign w:val="center"/>
          </w:tcPr>
          <w:p w:rsidR="001653DF" w:rsidRPr="002F5564" w:rsidRDefault="001653DF" w:rsidP="00CA597B">
            <w:pPr>
              <w:jc w:val="right"/>
              <w:rPr>
                <w:color w:val="000000"/>
              </w:rPr>
            </w:pPr>
            <w:r w:rsidRPr="002F5564">
              <w:rPr>
                <w:color w:val="000000"/>
              </w:rPr>
              <w:t>313.576</w:t>
            </w:r>
          </w:p>
        </w:tc>
        <w:tc>
          <w:tcPr>
            <w:tcW w:w="993" w:type="dxa"/>
            <w:vAlign w:val="center"/>
          </w:tcPr>
          <w:p w:rsidR="001653DF" w:rsidRPr="002F5564" w:rsidRDefault="001653DF" w:rsidP="00CA597B">
            <w:pPr>
              <w:jc w:val="right"/>
              <w:rPr>
                <w:color w:val="000000"/>
              </w:rPr>
            </w:pPr>
            <w:r w:rsidRPr="002F5564">
              <w:rPr>
                <w:color w:val="000000"/>
              </w:rPr>
              <w:t>376.320</w:t>
            </w:r>
          </w:p>
        </w:tc>
      </w:tr>
      <w:tr w:rsidR="001653DF" w:rsidRPr="002F5564" w:rsidTr="00CA597B">
        <w:trPr>
          <w:jc w:val="center"/>
        </w:trPr>
        <w:tc>
          <w:tcPr>
            <w:tcW w:w="3348" w:type="dxa"/>
            <w:tcBorders>
              <w:left w:val="single" w:sz="4" w:space="0" w:color="auto"/>
              <w:bottom w:val="single" w:sz="4" w:space="0" w:color="auto"/>
              <w:right w:val="single" w:sz="4" w:space="0" w:color="auto"/>
              <w:tl2br w:val="nil"/>
            </w:tcBorders>
            <w:vAlign w:val="center"/>
          </w:tcPr>
          <w:p w:rsidR="001653DF" w:rsidRPr="002F5564" w:rsidRDefault="001653DF" w:rsidP="00CA597B">
            <w:pPr>
              <w:pStyle w:val="BodyText"/>
              <w:jc w:val="left"/>
              <w:rPr>
                <w:rFonts w:ascii="Times New Roman" w:hAnsi="Times New Roman"/>
                <w:bCs/>
                <w:color w:val="000000"/>
                <w:spacing w:val="-6"/>
                <w:sz w:val="24"/>
                <w:szCs w:val="24"/>
                <w:lang w:val="nl-NL" w:eastAsia="en-US"/>
              </w:rPr>
            </w:pPr>
            <w:r w:rsidRPr="002F5564">
              <w:rPr>
                <w:rFonts w:ascii="Times New Roman" w:hAnsi="Times New Roman"/>
                <w:bCs/>
                <w:color w:val="000000"/>
                <w:sz w:val="24"/>
                <w:szCs w:val="24"/>
                <w:lang w:val="nl-NL" w:eastAsia="en-US"/>
              </w:rPr>
              <w:t>Tỷ lệ 1/2000 trường hợp không lập lưới đo vẽ</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182.901</w:t>
            </w:r>
          </w:p>
        </w:tc>
        <w:tc>
          <w:tcPr>
            <w:tcW w:w="1134" w:type="dxa"/>
            <w:vAlign w:val="center"/>
          </w:tcPr>
          <w:p w:rsidR="001653DF" w:rsidRPr="002F5564" w:rsidRDefault="001653DF" w:rsidP="00CA597B">
            <w:pPr>
              <w:jc w:val="right"/>
              <w:rPr>
                <w:color w:val="000000"/>
              </w:rPr>
            </w:pPr>
            <w:r w:rsidRPr="002F5564">
              <w:rPr>
                <w:color w:val="000000"/>
              </w:rPr>
              <w:t>215.824</w:t>
            </w:r>
          </w:p>
        </w:tc>
        <w:tc>
          <w:tcPr>
            <w:tcW w:w="1134" w:type="dxa"/>
            <w:vAlign w:val="center"/>
          </w:tcPr>
          <w:p w:rsidR="001653DF" w:rsidRPr="002F5564" w:rsidRDefault="001653DF" w:rsidP="00CA597B">
            <w:pPr>
              <w:jc w:val="right"/>
              <w:rPr>
                <w:color w:val="000000"/>
              </w:rPr>
            </w:pPr>
            <w:r w:rsidRPr="002F5564">
              <w:rPr>
                <w:color w:val="000000"/>
              </w:rPr>
              <w:t>254.887</w:t>
            </w:r>
          </w:p>
        </w:tc>
        <w:tc>
          <w:tcPr>
            <w:tcW w:w="1134" w:type="dxa"/>
            <w:vAlign w:val="center"/>
          </w:tcPr>
          <w:p w:rsidR="001653DF" w:rsidRPr="002F5564" w:rsidRDefault="001653DF" w:rsidP="00CA597B">
            <w:pPr>
              <w:jc w:val="right"/>
              <w:rPr>
                <w:color w:val="000000"/>
              </w:rPr>
            </w:pPr>
            <w:r w:rsidRPr="002F5564">
              <w:rPr>
                <w:color w:val="000000"/>
              </w:rPr>
              <w:t>302.211</w:t>
            </w:r>
          </w:p>
        </w:tc>
        <w:tc>
          <w:tcPr>
            <w:tcW w:w="993" w:type="dxa"/>
            <w:vAlign w:val="center"/>
          </w:tcPr>
          <w:p w:rsidR="001653DF" w:rsidRPr="002F5564" w:rsidRDefault="001653DF" w:rsidP="00CA597B">
            <w:pPr>
              <w:jc w:val="right"/>
              <w:rPr>
                <w:color w:val="000000"/>
              </w:rPr>
            </w:pPr>
            <w:r w:rsidRPr="002F5564">
              <w:rPr>
                <w:color w:val="000000"/>
              </w:rPr>
              <w:t>360.615</w:t>
            </w:r>
          </w:p>
        </w:tc>
      </w:tr>
      <w:tr w:rsidR="001653DF" w:rsidRPr="002F5564" w:rsidTr="00CA597B">
        <w:trPr>
          <w:trHeight w:val="415"/>
          <w:jc w:val="center"/>
        </w:trPr>
        <w:tc>
          <w:tcPr>
            <w:tcW w:w="9869" w:type="dxa"/>
            <w:gridSpan w:val="7"/>
            <w:tcBorders>
              <w:top w:val="single" w:sz="4" w:space="0" w:color="auto"/>
              <w:left w:val="single" w:sz="4" w:space="0" w:color="auto"/>
              <w:bottom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pacing w:val="-6"/>
                <w:sz w:val="24"/>
                <w:szCs w:val="24"/>
                <w:lang w:val="nl-NL" w:eastAsia="en-US"/>
              </w:rPr>
            </w:pPr>
            <w:r w:rsidRPr="002F5564">
              <w:rPr>
                <w:rFonts w:ascii="Times New Roman" w:hAnsi="Times New Roman"/>
                <w:b/>
                <w:i/>
                <w:color w:val="000000"/>
                <w:spacing w:val="-6"/>
                <w:sz w:val="24"/>
                <w:szCs w:val="24"/>
                <w:lang w:val="nl-NL" w:eastAsia="en-US"/>
              </w:rPr>
              <w:t>Khu vực BĐĐC biến động từ 15% -25%</w:t>
            </w:r>
          </w:p>
        </w:tc>
      </w:tr>
      <w:tr w:rsidR="001653DF" w:rsidRPr="002F5564" w:rsidTr="00CA597B">
        <w:trPr>
          <w:jc w:val="center"/>
        </w:trPr>
        <w:tc>
          <w:tcPr>
            <w:tcW w:w="3348" w:type="dxa"/>
            <w:vMerge w:val="restart"/>
            <w:tcBorders>
              <w:top w:val="single" w:sz="4" w:space="0" w:color="auto"/>
              <w:left w:val="single" w:sz="4" w:space="0" w:color="auto"/>
              <w:right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pacing w:val="-6"/>
                <w:sz w:val="24"/>
                <w:szCs w:val="24"/>
                <w:lang w:val="nl-NL" w:eastAsia="en-US"/>
              </w:rPr>
            </w:pPr>
            <w:r w:rsidRPr="002F5564">
              <w:rPr>
                <w:rFonts w:ascii="Times New Roman" w:hAnsi="Times New Roman"/>
                <w:bCs/>
                <w:color w:val="000000"/>
                <w:sz w:val="24"/>
                <w:szCs w:val="24"/>
                <w:lang w:val="nl-NL" w:eastAsia="en-US"/>
              </w:rPr>
              <w:t>Bản đồ địa chính tỷ lệ 1/200</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Ha</w:t>
            </w:r>
          </w:p>
        </w:tc>
        <w:tc>
          <w:tcPr>
            <w:tcW w:w="1134" w:type="dxa"/>
            <w:vAlign w:val="center"/>
          </w:tcPr>
          <w:p w:rsidR="001653DF" w:rsidRPr="002F5564" w:rsidRDefault="001653DF" w:rsidP="00CA597B">
            <w:pPr>
              <w:jc w:val="right"/>
              <w:rPr>
                <w:color w:val="000000"/>
              </w:rPr>
            </w:pPr>
            <w:r w:rsidRPr="002F5564">
              <w:rPr>
                <w:color w:val="000000"/>
              </w:rPr>
              <w:t>2.240.913</w:t>
            </w:r>
          </w:p>
        </w:tc>
        <w:tc>
          <w:tcPr>
            <w:tcW w:w="1134" w:type="dxa"/>
            <w:vAlign w:val="center"/>
          </w:tcPr>
          <w:p w:rsidR="001653DF" w:rsidRPr="002F5564" w:rsidRDefault="001653DF" w:rsidP="00CA597B">
            <w:pPr>
              <w:jc w:val="right"/>
              <w:rPr>
                <w:color w:val="000000"/>
              </w:rPr>
            </w:pPr>
            <w:r w:rsidRPr="002F5564">
              <w:rPr>
                <w:color w:val="000000"/>
              </w:rPr>
              <w:t>2.755.312</w:t>
            </w:r>
          </w:p>
        </w:tc>
        <w:tc>
          <w:tcPr>
            <w:tcW w:w="1134" w:type="dxa"/>
            <w:vAlign w:val="center"/>
          </w:tcPr>
          <w:p w:rsidR="001653DF" w:rsidRPr="002F5564" w:rsidRDefault="001653DF" w:rsidP="00CA597B">
            <w:pPr>
              <w:jc w:val="right"/>
              <w:rPr>
                <w:color w:val="000000"/>
              </w:rPr>
            </w:pPr>
            <w:r w:rsidRPr="002F5564">
              <w:rPr>
                <w:color w:val="000000"/>
              </w:rPr>
              <w:t>3.431.156</w:t>
            </w:r>
          </w:p>
        </w:tc>
        <w:tc>
          <w:tcPr>
            <w:tcW w:w="1134" w:type="dxa"/>
            <w:vAlign w:val="center"/>
          </w:tcPr>
          <w:p w:rsidR="001653DF" w:rsidRPr="002F5564" w:rsidRDefault="001653DF" w:rsidP="00CA597B">
            <w:pPr>
              <w:jc w:val="right"/>
              <w:rPr>
                <w:color w:val="000000"/>
              </w:rPr>
            </w:pPr>
            <w:r w:rsidRPr="002F5564">
              <w:rPr>
                <w:color w:val="000000"/>
              </w:rPr>
              <w:t>4.298.508</w:t>
            </w:r>
          </w:p>
        </w:tc>
        <w:tc>
          <w:tcPr>
            <w:tcW w:w="993" w:type="dxa"/>
            <w:vAlign w:val="center"/>
          </w:tcPr>
          <w:p w:rsidR="001653DF" w:rsidRPr="002F5564" w:rsidRDefault="001653DF" w:rsidP="00CA597B">
            <w:pPr>
              <w:jc w:val="right"/>
              <w:rPr>
                <w:color w:val="000000"/>
                <w:lang w:val="nl-NL"/>
              </w:rPr>
            </w:pPr>
          </w:p>
        </w:tc>
      </w:tr>
      <w:tr w:rsidR="001653DF" w:rsidRPr="002F5564" w:rsidTr="00CA597B">
        <w:trPr>
          <w:trHeight w:val="425"/>
          <w:jc w:val="center"/>
        </w:trPr>
        <w:tc>
          <w:tcPr>
            <w:tcW w:w="3348" w:type="dxa"/>
            <w:vMerge/>
            <w:tcBorders>
              <w:left w:val="single" w:sz="4" w:space="0" w:color="auto"/>
              <w:right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pacing w:val="-6"/>
                <w:sz w:val="24"/>
                <w:szCs w:val="24"/>
                <w:lang w:val="nl-NL" w:eastAsia="en-US"/>
              </w:rPr>
            </w:pP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473.011</w:t>
            </w:r>
          </w:p>
        </w:tc>
        <w:tc>
          <w:tcPr>
            <w:tcW w:w="1134" w:type="dxa"/>
            <w:vAlign w:val="center"/>
          </w:tcPr>
          <w:p w:rsidR="001653DF" w:rsidRPr="002F5564" w:rsidRDefault="001653DF" w:rsidP="00CA597B">
            <w:pPr>
              <w:jc w:val="right"/>
              <w:rPr>
                <w:color w:val="000000"/>
              </w:rPr>
            </w:pPr>
            <w:r w:rsidRPr="002F5564">
              <w:rPr>
                <w:color w:val="000000"/>
              </w:rPr>
              <w:t>565.176</w:t>
            </w:r>
          </w:p>
        </w:tc>
        <w:tc>
          <w:tcPr>
            <w:tcW w:w="1134" w:type="dxa"/>
            <w:vAlign w:val="center"/>
          </w:tcPr>
          <w:p w:rsidR="001653DF" w:rsidRPr="002F5564" w:rsidRDefault="001653DF" w:rsidP="00CA597B">
            <w:pPr>
              <w:jc w:val="right"/>
              <w:rPr>
                <w:color w:val="000000"/>
              </w:rPr>
            </w:pPr>
            <w:r w:rsidRPr="002F5564">
              <w:rPr>
                <w:color w:val="000000"/>
              </w:rPr>
              <w:t>679.708</w:t>
            </w:r>
          </w:p>
        </w:tc>
        <w:tc>
          <w:tcPr>
            <w:tcW w:w="1134" w:type="dxa"/>
            <w:vAlign w:val="center"/>
          </w:tcPr>
          <w:p w:rsidR="001653DF" w:rsidRPr="002F5564" w:rsidRDefault="001653DF" w:rsidP="00CA597B">
            <w:pPr>
              <w:jc w:val="right"/>
              <w:rPr>
                <w:color w:val="000000"/>
              </w:rPr>
            </w:pPr>
            <w:r w:rsidRPr="002F5564">
              <w:rPr>
                <w:color w:val="000000"/>
              </w:rPr>
              <w:t>809.210</w:t>
            </w:r>
          </w:p>
        </w:tc>
        <w:tc>
          <w:tcPr>
            <w:tcW w:w="993" w:type="dxa"/>
            <w:vAlign w:val="center"/>
          </w:tcPr>
          <w:p w:rsidR="001653DF" w:rsidRPr="002F5564" w:rsidRDefault="001653DF" w:rsidP="00CA597B">
            <w:pPr>
              <w:jc w:val="right"/>
              <w:rPr>
                <w:color w:val="000000"/>
                <w:lang w:val="nl-NL"/>
              </w:rPr>
            </w:pPr>
          </w:p>
        </w:tc>
      </w:tr>
      <w:tr w:rsidR="001653DF" w:rsidRPr="002F5564" w:rsidTr="00CA597B">
        <w:trPr>
          <w:jc w:val="center"/>
        </w:trPr>
        <w:tc>
          <w:tcPr>
            <w:tcW w:w="3348" w:type="dxa"/>
            <w:tcBorders>
              <w:left w:val="single" w:sz="4" w:space="0" w:color="auto"/>
              <w:right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z w:val="24"/>
                <w:szCs w:val="24"/>
                <w:lang w:val="nl-NL" w:eastAsia="en-US"/>
              </w:rPr>
            </w:pPr>
            <w:r w:rsidRPr="002F5564">
              <w:rPr>
                <w:rFonts w:ascii="Times New Roman" w:hAnsi="Times New Roman"/>
                <w:bCs/>
                <w:color w:val="000000"/>
                <w:sz w:val="24"/>
                <w:szCs w:val="24"/>
                <w:lang w:val="nl-NL" w:eastAsia="en-US"/>
              </w:rPr>
              <w:t>Tỷ lệ 1/200 trường hợp không lập lưới đo vẽ</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442.680</w:t>
            </w:r>
          </w:p>
        </w:tc>
        <w:tc>
          <w:tcPr>
            <w:tcW w:w="1134" w:type="dxa"/>
            <w:vAlign w:val="center"/>
          </w:tcPr>
          <w:p w:rsidR="001653DF" w:rsidRPr="002F5564" w:rsidRDefault="001653DF" w:rsidP="00CA597B">
            <w:pPr>
              <w:jc w:val="right"/>
              <w:rPr>
                <w:color w:val="000000"/>
              </w:rPr>
            </w:pPr>
            <w:r w:rsidRPr="002F5564">
              <w:rPr>
                <w:color w:val="000000"/>
              </w:rPr>
              <w:t>527.197</w:t>
            </w:r>
          </w:p>
        </w:tc>
        <w:tc>
          <w:tcPr>
            <w:tcW w:w="1134" w:type="dxa"/>
            <w:vAlign w:val="center"/>
          </w:tcPr>
          <w:p w:rsidR="001653DF" w:rsidRPr="002F5564" w:rsidRDefault="001653DF" w:rsidP="00CA597B">
            <w:pPr>
              <w:jc w:val="right"/>
              <w:rPr>
                <w:color w:val="000000"/>
              </w:rPr>
            </w:pPr>
            <w:r w:rsidRPr="002F5564">
              <w:rPr>
                <w:color w:val="000000"/>
              </w:rPr>
              <w:t>629.239</w:t>
            </w:r>
          </w:p>
        </w:tc>
        <w:tc>
          <w:tcPr>
            <w:tcW w:w="1134" w:type="dxa"/>
            <w:vAlign w:val="center"/>
          </w:tcPr>
          <w:p w:rsidR="001653DF" w:rsidRPr="002F5564" w:rsidRDefault="001653DF" w:rsidP="00CA597B">
            <w:pPr>
              <w:jc w:val="right"/>
              <w:rPr>
                <w:color w:val="000000"/>
              </w:rPr>
            </w:pPr>
            <w:r w:rsidRPr="002F5564">
              <w:rPr>
                <w:color w:val="000000"/>
              </w:rPr>
              <w:t>748.744</w:t>
            </w:r>
          </w:p>
        </w:tc>
        <w:tc>
          <w:tcPr>
            <w:tcW w:w="993" w:type="dxa"/>
            <w:vAlign w:val="center"/>
          </w:tcPr>
          <w:p w:rsidR="001653DF" w:rsidRPr="002F5564" w:rsidRDefault="001653DF" w:rsidP="00CA597B">
            <w:pPr>
              <w:jc w:val="right"/>
              <w:rPr>
                <w:color w:val="000000"/>
              </w:rPr>
            </w:pPr>
          </w:p>
        </w:tc>
      </w:tr>
      <w:tr w:rsidR="001653DF" w:rsidRPr="002F5564" w:rsidTr="00CA597B">
        <w:trPr>
          <w:jc w:val="center"/>
        </w:trPr>
        <w:tc>
          <w:tcPr>
            <w:tcW w:w="3348" w:type="dxa"/>
            <w:vMerge w:val="restart"/>
            <w:tcBorders>
              <w:top w:val="single" w:sz="4" w:space="0" w:color="auto"/>
              <w:left w:val="single" w:sz="4" w:space="0" w:color="auto"/>
              <w:right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pacing w:val="-6"/>
                <w:sz w:val="24"/>
                <w:szCs w:val="24"/>
                <w:lang w:val="nl-NL" w:eastAsia="en-US"/>
              </w:rPr>
            </w:pPr>
            <w:r w:rsidRPr="002F5564">
              <w:rPr>
                <w:rFonts w:ascii="Times New Roman" w:hAnsi="Times New Roman"/>
                <w:bCs/>
                <w:color w:val="000000"/>
                <w:sz w:val="24"/>
                <w:szCs w:val="24"/>
                <w:lang w:val="nl-NL" w:eastAsia="en-US"/>
              </w:rPr>
              <w:t xml:space="preserve">Bản đồ địa chính tỷ lệ </w:t>
            </w:r>
            <w:r w:rsidRPr="002F5564">
              <w:rPr>
                <w:rFonts w:ascii="Times New Roman" w:hAnsi="Times New Roman"/>
                <w:bCs/>
                <w:color w:val="000000"/>
                <w:spacing w:val="-6"/>
                <w:sz w:val="24"/>
                <w:szCs w:val="24"/>
                <w:lang w:val="nl-NL" w:eastAsia="en-US"/>
              </w:rPr>
              <w:t>1/500</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Ha</w:t>
            </w:r>
          </w:p>
        </w:tc>
        <w:tc>
          <w:tcPr>
            <w:tcW w:w="1134" w:type="dxa"/>
            <w:vAlign w:val="center"/>
          </w:tcPr>
          <w:p w:rsidR="001653DF" w:rsidRPr="002F5564" w:rsidRDefault="001653DF" w:rsidP="00CA597B">
            <w:pPr>
              <w:jc w:val="right"/>
              <w:rPr>
                <w:color w:val="000000"/>
              </w:rPr>
            </w:pPr>
            <w:r w:rsidRPr="002F5564">
              <w:rPr>
                <w:color w:val="000000"/>
              </w:rPr>
              <w:t>530.106</w:t>
            </w:r>
          </w:p>
        </w:tc>
        <w:tc>
          <w:tcPr>
            <w:tcW w:w="1134" w:type="dxa"/>
            <w:vAlign w:val="center"/>
          </w:tcPr>
          <w:p w:rsidR="001653DF" w:rsidRPr="002F5564" w:rsidRDefault="001653DF" w:rsidP="00CA597B">
            <w:pPr>
              <w:jc w:val="right"/>
              <w:rPr>
                <w:color w:val="000000"/>
              </w:rPr>
            </w:pPr>
            <w:r w:rsidRPr="002F5564">
              <w:rPr>
                <w:color w:val="000000"/>
              </w:rPr>
              <w:t>653.562</w:t>
            </w:r>
          </w:p>
        </w:tc>
        <w:tc>
          <w:tcPr>
            <w:tcW w:w="1134" w:type="dxa"/>
            <w:vAlign w:val="center"/>
          </w:tcPr>
          <w:p w:rsidR="001653DF" w:rsidRPr="002F5564" w:rsidRDefault="001653DF" w:rsidP="00CA597B">
            <w:pPr>
              <w:jc w:val="right"/>
              <w:rPr>
                <w:color w:val="000000"/>
              </w:rPr>
            </w:pPr>
            <w:r w:rsidRPr="002F5564">
              <w:rPr>
                <w:color w:val="000000"/>
              </w:rPr>
              <w:t>816.223</w:t>
            </w:r>
          </w:p>
        </w:tc>
        <w:tc>
          <w:tcPr>
            <w:tcW w:w="1134" w:type="dxa"/>
            <w:vAlign w:val="center"/>
          </w:tcPr>
          <w:p w:rsidR="001653DF" w:rsidRPr="002F5564" w:rsidRDefault="001653DF" w:rsidP="00CA597B">
            <w:pPr>
              <w:jc w:val="right"/>
              <w:rPr>
                <w:color w:val="000000"/>
              </w:rPr>
            </w:pPr>
            <w:r w:rsidRPr="002F5564">
              <w:rPr>
                <w:color w:val="000000"/>
              </w:rPr>
              <w:t>1.027.259</w:t>
            </w:r>
          </w:p>
        </w:tc>
        <w:tc>
          <w:tcPr>
            <w:tcW w:w="993" w:type="dxa"/>
            <w:vAlign w:val="center"/>
          </w:tcPr>
          <w:p w:rsidR="001653DF" w:rsidRPr="002F5564" w:rsidRDefault="001653DF" w:rsidP="00CA597B">
            <w:pPr>
              <w:jc w:val="right"/>
              <w:rPr>
                <w:color w:val="000000"/>
              </w:rPr>
            </w:pPr>
            <w:r w:rsidRPr="002F5564">
              <w:rPr>
                <w:color w:val="000000"/>
              </w:rPr>
              <w:t>1.300.538</w:t>
            </w:r>
          </w:p>
        </w:tc>
      </w:tr>
      <w:tr w:rsidR="001653DF" w:rsidRPr="002F5564" w:rsidTr="00CA597B">
        <w:trPr>
          <w:jc w:val="center"/>
        </w:trPr>
        <w:tc>
          <w:tcPr>
            <w:tcW w:w="3348" w:type="dxa"/>
            <w:vMerge/>
            <w:tcBorders>
              <w:left w:val="single" w:sz="4" w:space="0" w:color="auto"/>
              <w:right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pacing w:val="-6"/>
                <w:sz w:val="24"/>
                <w:szCs w:val="24"/>
                <w:lang w:val="nl-NL" w:eastAsia="en-US"/>
              </w:rPr>
            </w:pP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327.374</w:t>
            </w:r>
          </w:p>
        </w:tc>
        <w:tc>
          <w:tcPr>
            <w:tcW w:w="1134" w:type="dxa"/>
            <w:vAlign w:val="center"/>
          </w:tcPr>
          <w:p w:rsidR="001653DF" w:rsidRPr="002F5564" w:rsidRDefault="001653DF" w:rsidP="00CA597B">
            <w:pPr>
              <w:jc w:val="right"/>
              <w:rPr>
                <w:color w:val="000000"/>
              </w:rPr>
            </w:pPr>
            <w:r w:rsidRPr="002F5564">
              <w:rPr>
                <w:color w:val="000000"/>
              </w:rPr>
              <w:t>390.254</w:t>
            </w:r>
          </w:p>
        </w:tc>
        <w:tc>
          <w:tcPr>
            <w:tcW w:w="1134" w:type="dxa"/>
            <w:vAlign w:val="center"/>
          </w:tcPr>
          <w:p w:rsidR="001653DF" w:rsidRPr="002F5564" w:rsidRDefault="001653DF" w:rsidP="00CA597B">
            <w:pPr>
              <w:jc w:val="right"/>
              <w:rPr>
                <w:color w:val="000000"/>
              </w:rPr>
            </w:pPr>
            <w:r w:rsidRPr="002F5564">
              <w:rPr>
                <w:color w:val="000000"/>
              </w:rPr>
              <w:t>467.549</w:t>
            </w:r>
          </w:p>
        </w:tc>
        <w:tc>
          <w:tcPr>
            <w:tcW w:w="1134" w:type="dxa"/>
            <w:vAlign w:val="center"/>
          </w:tcPr>
          <w:p w:rsidR="001653DF" w:rsidRPr="002F5564" w:rsidRDefault="001653DF" w:rsidP="00CA597B">
            <w:pPr>
              <w:jc w:val="right"/>
              <w:rPr>
                <w:color w:val="000000"/>
              </w:rPr>
            </w:pPr>
            <w:r w:rsidRPr="002F5564">
              <w:rPr>
                <w:color w:val="000000"/>
              </w:rPr>
              <w:t>568.290</w:t>
            </w:r>
          </w:p>
        </w:tc>
        <w:tc>
          <w:tcPr>
            <w:tcW w:w="993" w:type="dxa"/>
            <w:vAlign w:val="center"/>
          </w:tcPr>
          <w:p w:rsidR="001653DF" w:rsidRPr="002F5564" w:rsidRDefault="001653DF" w:rsidP="00CA597B">
            <w:pPr>
              <w:jc w:val="right"/>
              <w:rPr>
                <w:color w:val="000000"/>
              </w:rPr>
            </w:pPr>
            <w:r w:rsidRPr="002F5564">
              <w:rPr>
                <w:color w:val="000000"/>
              </w:rPr>
              <w:t>682.680</w:t>
            </w:r>
          </w:p>
        </w:tc>
      </w:tr>
      <w:tr w:rsidR="001653DF" w:rsidRPr="002F5564" w:rsidTr="00CA597B">
        <w:trPr>
          <w:trHeight w:val="346"/>
          <w:jc w:val="center"/>
        </w:trPr>
        <w:tc>
          <w:tcPr>
            <w:tcW w:w="3348" w:type="dxa"/>
            <w:tcBorders>
              <w:left w:val="single" w:sz="4" w:space="0" w:color="auto"/>
              <w:right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z w:val="24"/>
                <w:szCs w:val="24"/>
                <w:lang w:val="nl-NL" w:eastAsia="en-US"/>
              </w:rPr>
            </w:pPr>
            <w:r w:rsidRPr="002F5564">
              <w:rPr>
                <w:rFonts w:ascii="Times New Roman" w:hAnsi="Times New Roman"/>
                <w:bCs/>
                <w:color w:val="000000"/>
                <w:sz w:val="24"/>
                <w:szCs w:val="24"/>
                <w:lang w:val="nl-NL" w:eastAsia="en-US"/>
              </w:rPr>
              <w:t>Tỷ lệ 1/500 trường hợp không lập lưới đo vẽ</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306.577</w:t>
            </w:r>
          </w:p>
        </w:tc>
        <w:tc>
          <w:tcPr>
            <w:tcW w:w="1134" w:type="dxa"/>
            <w:vAlign w:val="center"/>
          </w:tcPr>
          <w:p w:rsidR="001653DF" w:rsidRPr="002F5564" w:rsidRDefault="001653DF" w:rsidP="00CA597B">
            <w:pPr>
              <w:jc w:val="right"/>
              <w:rPr>
                <w:color w:val="000000"/>
              </w:rPr>
            </w:pPr>
            <w:r w:rsidRPr="002F5564">
              <w:rPr>
                <w:color w:val="000000"/>
              </w:rPr>
              <w:t>364.292</w:t>
            </w:r>
          </w:p>
        </w:tc>
        <w:tc>
          <w:tcPr>
            <w:tcW w:w="1134" w:type="dxa"/>
            <w:vAlign w:val="center"/>
          </w:tcPr>
          <w:p w:rsidR="001653DF" w:rsidRPr="002F5564" w:rsidRDefault="001653DF" w:rsidP="00CA597B">
            <w:pPr>
              <w:jc w:val="right"/>
              <w:rPr>
                <w:color w:val="000000"/>
              </w:rPr>
            </w:pPr>
            <w:r w:rsidRPr="002F5564">
              <w:rPr>
                <w:color w:val="000000"/>
              </w:rPr>
              <w:t>432.977</w:t>
            </w:r>
          </w:p>
        </w:tc>
        <w:tc>
          <w:tcPr>
            <w:tcW w:w="1134" w:type="dxa"/>
            <w:vAlign w:val="center"/>
          </w:tcPr>
          <w:p w:rsidR="001653DF" w:rsidRPr="002F5564" w:rsidRDefault="001653DF" w:rsidP="00CA597B">
            <w:pPr>
              <w:jc w:val="right"/>
              <w:rPr>
                <w:color w:val="000000"/>
              </w:rPr>
            </w:pPr>
            <w:r w:rsidRPr="002F5564">
              <w:rPr>
                <w:color w:val="000000"/>
              </w:rPr>
              <w:t>521.665</w:t>
            </w:r>
          </w:p>
        </w:tc>
        <w:tc>
          <w:tcPr>
            <w:tcW w:w="993" w:type="dxa"/>
            <w:vAlign w:val="center"/>
          </w:tcPr>
          <w:p w:rsidR="001653DF" w:rsidRPr="002F5564" w:rsidRDefault="001653DF" w:rsidP="00CA597B">
            <w:pPr>
              <w:jc w:val="right"/>
              <w:rPr>
                <w:color w:val="000000"/>
              </w:rPr>
            </w:pPr>
            <w:r w:rsidRPr="002F5564">
              <w:rPr>
                <w:color w:val="000000"/>
              </w:rPr>
              <w:t>623.982</w:t>
            </w:r>
          </w:p>
        </w:tc>
      </w:tr>
      <w:tr w:rsidR="001653DF" w:rsidRPr="002F5564" w:rsidTr="00CA597B">
        <w:trPr>
          <w:jc w:val="center"/>
        </w:trPr>
        <w:tc>
          <w:tcPr>
            <w:tcW w:w="3348" w:type="dxa"/>
            <w:vMerge w:val="restart"/>
            <w:tcBorders>
              <w:top w:val="single" w:sz="4" w:space="0" w:color="auto"/>
              <w:left w:val="single" w:sz="4" w:space="0" w:color="auto"/>
              <w:right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z w:val="24"/>
                <w:szCs w:val="24"/>
                <w:lang w:val="nl-NL" w:eastAsia="en-US"/>
              </w:rPr>
            </w:pPr>
            <w:r w:rsidRPr="002F5564">
              <w:rPr>
                <w:rFonts w:ascii="Times New Roman" w:hAnsi="Times New Roman"/>
                <w:bCs/>
                <w:color w:val="000000"/>
                <w:sz w:val="24"/>
                <w:szCs w:val="24"/>
                <w:lang w:val="nl-NL" w:eastAsia="en-US"/>
              </w:rPr>
              <w:t xml:space="preserve">Bản đồ địa chính tỷ lệ </w:t>
            </w:r>
            <w:r w:rsidRPr="002F5564">
              <w:rPr>
                <w:rFonts w:ascii="Times New Roman" w:hAnsi="Times New Roman"/>
                <w:bCs/>
                <w:color w:val="000000"/>
                <w:sz w:val="24"/>
                <w:szCs w:val="24"/>
                <w:lang w:val="nl-NL" w:eastAsia="en-US"/>
              </w:rPr>
              <w:lastRenderedPageBreak/>
              <w:t>1/1000</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lastRenderedPageBreak/>
              <w:t>Ha</w:t>
            </w:r>
          </w:p>
        </w:tc>
        <w:tc>
          <w:tcPr>
            <w:tcW w:w="1134" w:type="dxa"/>
            <w:vAlign w:val="center"/>
          </w:tcPr>
          <w:p w:rsidR="001653DF" w:rsidRPr="002F5564" w:rsidRDefault="001653DF" w:rsidP="00CA597B">
            <w:pPr>
              <w:jc w:val="right"/>
              <w:rPr>
                <w:color w:val="000000"/>
              </w:rPr>
            </w:pPr>
            <w:r w:rsidRPr="002F5564">
              <w:rPr>
                <w:color w:val="000000"/>
              </w:rPr>
              <w:t>188.178</w:t>
            </w:r>
          </w:p>
        </w:tc>
        <w:tc>
          <w:tcPr>
            <w:tcW w:w="1134" w:type="dxa"/>
            <w:vAlign w:val="center"/>
          </w:tcPr>
          <w:p w:rsidR="001653DF" w:rsidRPr="002F5564" w:rsidRDefault="001653DF" w:rsidP="00CA597B">
            <w:pPr>
              <w:jc w:val="right"/>
              <w:rPr>
                <w:color w:val="000000"/>
              </w:rPr>
            </w:pPr>
            <w:r w:rsidRPr="002F5564">
              <w:rPr>
                <w:color w:val="000000"/>
              </w:rPr>
              <w:t>234.703</w:t>
            </w:r>
          </w:p>
        </w:tc>
        <w:tc>
          <w:tcPr>
            <w:tcW w:w="1134" w:type="dxa"/>
            <w:vAlign w:val="center"/>
          </w:tcPr>
          <w:p w:rsidR="001653DF" w:rsidRPr="002F5564" w:rsidRDefault="001653DF" w:rsidP="00CA597B">
            <w:pPr>
              <w:jc w:val="right"/>
              <w:rPr>
                <w:color w:val="000000"/>
              </w:rPr>
            </w:pPr>
            <w:r w:rsidRPr="002F5564">
              <w:rPr>
                <w:color w:val="000000"/>
              </w:rPr>
              <w:t>295.356</w:t>
            </w:r>
          </w:p>
        </w:tc>
        <w:tc>
          <w:tcPr>
            <w:tcW w:w="1134" w:type="dxa"/>
            <w:vAlign w:val="center"/>
          </w:tcPr>
          <w:p w:rsidR="001653DF" w:rsidRPr="002F5564" w:rsidRDefault="001653DF" w:rsidP="00CA597B">
            <w:pPr>
              <w:jc w:val="right"/>
              <w:rPr>
                <w:color w:val="000000"/>
              </w:rPr>
            </w:pPr>
            <w:r w:rsidRPr="002F5564">
              <w:rPr>
                <w:color w:val="000000"/>
              </w:rPr>
              <w:t>374.494</w:t>
            </w:r>
          </w:p>
        </w:tc>
        <w:tc>
          <w:tcPr>
            <w:tcW w:w="993" w:type="dxa"/>
            <w:vAlign w:val="center"/>
          </w:tcPr>
          <w:p w:rsidR="001653DF" w:rsidRPr="002F5564" w:rsidRDefault="001653DF" w:rsidP="00CA597B">
            <w:pPr>
              <w:jc w:val="right"/>
              <w:rPr>
                <w:color w:val="000000"/>
              </w:rPr>
            </w:pPr>
            <w:r w:rsidRPr="002F5564">
              <w:rPr>
                <w:color w:val="000000"/>
              </w:rPr>
              <w:t>477.088</w:t>
            </w:r>
          </w:p>
        </w:tc>
      </w:tr>
      <w:tr w:rsidR="001653DF" w:rsidRPr="002F5564" w:rsidTr="00CA597B">
        <w:trPr>
          <w:jc w:val="center"/>
        </w:trPr>
        <w:tc>
          <w:tcPr>
            <w:tcW w:w="3348" w:type="dxa"/>
            <w:vMerge/>
            <w:tcBorders>
              <w:left w:val="single" w:sz="4" w:space="0" w:color="auto"/>
              <w:right w:val="single" w:sz="4" w:space="0" w:color="auto"/>
              <w:tl2br w:val="nil"/>
            </w:tcBorders>
            <w:vAlign w:val="center"/>
          </w:tcPr>
          <w:p w:rsidR="001653DF" w:rsidRPr="002F5564" w:rsidRDefault="001653DF" w:rsidP="00CA597B">
            <w:pPr>
              <w:pStyle w:val="BodyText"/>
              <w:jc w:val="left"/>
              <w:rPr>
                <w:rFonts w:ascii="Times New Roman" w:hAnsi="Times New Roman"/>
                <w:bCs/>
                <w:color w:val="000000"/>
                <w:spacing w:val="-6"/>
                <w:sz w:val="24"/>
                <w:szCs w:val="24"/>
                <w:lang w:val="nl-NL" w:eastAsia="en-US"/>
              </w:rPr>
            </w:pP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131.677</w:t>
            </w:r>
          </w:p>
        </w:tc>
        <w:tc>
          <w:tcPr>
            <w:tcW w:w="1134" w:type="dxa"/>
            <w:vAlign w:val="center"/>
          </w:tcPr>
          <w:p w:rsidR="001653DF" w:rsidRPr="002F5564" w:rsidRDefault="001653DF" w:rsidP="00CA597B">
            <w:pPr>
              <w:jc w:val="right"/>
              <w:rPr>
                <w:color w:val="000000"/>
              </w:rPr>
            </w:pPr>
            <w:r w:rsidRPr="002F5564">
              <w:rPr>
                <w:color w:val="000000"/>
              </w:rPr>
              <w:t>154.236</w:t>
            </w:r>
          </w:p>
        </w:tc>
        <w:tc>
          <w:tcPr>
            <w:tcW w:w="1134" w:type="dxa"/>
            <w:vAlign w:val="center"/>
          </w:tcPr>
          <w:p w:rsidR="001653DF" w:rsidRPr="002F5564" w:rsidRDefault="001653DF" w:rsidP="00CA597B">
            <w:pPr>
              <w:jc w:val="right"/>
              <w:rPr>
                <w:color w:val="000000"/>
              </w:rPr>
            </w:pPr>
            <w:r w:rsidRPr="002F5564">
              <w:rPr>
                <w:color w:val="000000"/>
              </w:rPr>
              <w:t>182.386</w:t>
            </w:r>
          </w:p>
        </w:tc>
        <w:tc>
          <w:tcPr>
            <w:tcW w:w="1134" w:type="dxa"/>
            <w:vAlign w:val="center"/>
          </w:tcPr>
          <w:p w:rsidR="001653DF" w:rsidRPr="002F5564" w:rsidRDefault="001653DF" w:rsidP="00CA597B">
            <w:pPr>
              <w:jc w:val="right"/>
              <w:rPr>
                <w:color w:val="000000"/>
              </w:rPr>
            </w:pPr>
            <w:r w:rsidRPr="002F5564">
              <w:rPr>
                <w:color w:val="000000"/>
              </w:rPr>
              <w:t>217.450</w:t>
            </w:r>
          </w:p>
        </w:tc>
        <w:tc>
          <w:tcPr>
            <w:tcW w:w="993" w:type="dxa"/>
            <w:vAlign w:val="center"/>
          </w:tcPr>
          <w:p w:rsidR="001653DF" w:rsidRPr="002F5564" w:rsidRDefault="001653DF" w:rsidP="00CA597B">
            <w:pPr>
              <w:jc w:val="right"/>
              <w:rPr>
                <w:color w:val="000000"/>
              </w:rPr>
            </w:pPr>
            <w:r w:rsidRPr="002F5564">
              <w:rPr>
                <w:color w:val="000000"/>
              </w:rPr>
              <w:t>258.802</w:t>
            </w:r>
          </w:p>
        </w:tc>
      </w:tr>
      <w:tr w:rsidR="001653DF" w:rsidRPr="002F5564" w:rsidTr="00CA597B">
        <w:trPr>
          <w:trHeight w:val="570"/>
          <w:jc w:val="center"/>
        </w:trPr>
        <w:tc>
          <w:tcPr>
            <w:tcW w:w="3348" w:type="dxa"/>
            <w:tcBorders>
              <w:left w:val="single" w:sz="4" w:space="0" w:color="auto"/>
              <w:right w:val="single" w:sz="4" w:space="0" w:color="auto"/>
              <w:tl2br w:val="nil"/>
            </w:tcBorders>
            <w:vAlign w:val="center"/>
          </w:tcPr>
          <w:p w:rsidR="001653DF" w:rsidRPr="002F5564" w:rsidRDefault="001653DF" w:rsidP="00CA597B">
            <w:pPr>
              <w:pStyle w:val="BodyText"/>
              <w:jc w:val="left"/>
              <w:rPr>
                <w:rFonts w:ascii="Times New Roman" w:hAnsi="Times New Roman"/>
                <w:bCs/>
                <w:color w:val="000000"/>
                <w:sz w:val="24"/>
                <w:szCs w:val="24"/>
                <w:lang w:val="nl-NL" w:eastAsia="en-US"/>
              </w:rPr>
            </w:pPr>
            <w:r w:rsidRPr="002F5564">
              <w:rPr>
                <w:rFonts w:ascii="Times New Roman" w:hAnsi="Times New Roman"/>
                <w:bCs/>
                <w:color w:val="000000"/>
                <w:sz w:val="24"/>
                <w:szCs w:val="24"/>
                <w:lang w:val="nl-NL" w:eastAsia="en-US"/>
              </w:rPr>
              <w:lastRenderedPageBreak/>
              <w:t>Tỷ lệ 1/1000 trường hợp không lập lưới đo vẽ</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 xml:space="preserve">            125.915 </w:t>
            </w:r>
          </w:p>
        </w:tc>
        <w:tc>
          <w:tcPr>
            <w:tcW w:w="1134" w:type="dxa"/>
            <w:vAlign w:val="center"/>
          </w:tcPr>
          <w:p w:rsidR="001653DF" w:rsidRPr="002F5564" w:rsidRDefault="001653DF" w:rsidP="00CA597B">
            <w:pPr>
              <w:jc w:val="right"/>
              <w:rPr>
                <w:color w:val="000000"/>
              </w:rPr>
            </w:pPr>
            <w:r w:rsidRPr="002F5564">
              <w:rPr>
                <w:color w:val="000000"/>
              </w:rPr>
              <w:t xml:space="preserve">            147.068 </w:t>
            </w:r>
          </w:p>
        </w:tc>
        <w:tc>
          <w:tcPr>
            <w:tcW w:w="1134" w:type="dxa"/>
            <w:vAlign w:val="center"/>
          </w:tcPr>
          <w:p w:rsidR="001653DF" w:rsidRPr="002F5564" w:rsidRDefault="001653DF" w:rsidP="00CA597B">
            <w:pPr>
              <w:jc w:val="right"/>
              <w:rPr>
                <w:color w:val="000000"/>
              </w:rPr>
            </w:pPr>
            <w:r w:rsidRPr="002F5564">
              <w:rPr>
                <w:color w:val="000000"/>
              </w:rPr>
              <w:t xml:space="preserve">            172.869 </w:t>
            </w:r>
          </w:p>
        </w:tc>
        <w:tc>
          <w:tcPr>
            <w:tcW w:w="1134" w:type="dxa"/>
            <w:vAlign w:val="center"/>
          </w:tcPr>
          <w:p w:rsidR="001653DF" w:rsidRPr="002F5564" w:rsidRDefault="001653DF" w:rsidP="00CA597B">
            <w:pPr>
              <w:jc w:val="right"/>
              <w:rPr>
                <w:color w:val="000000"/>
              </w:rPr>
            </w:pPr>
            <w:r w:rsidRPr="002F5564">
              <w:rPr>
                <w:color w:val="000000"/>
              </w:rPr>
              <w:t xml:space="preserve">            204.644 </w:t>
            </w:r>
          </w:p>
        </w:tc>
        <w:tc>
          <w:tcPr>
            <w:tcW w:w="993" w:type="dxa"/>
            <w:vAlign w:val="center"/>
          </w:tcPr>
          <w:p w:rsidR="001653DF" w:rsidRPr="002F5564" w:rsidRDefault="001653DF" w:rsidP="00CA597B">
            <w:pPr>
              <w:jc w:val="right"/>
              <w:rPr>
                <w:color w:val="000000"/>
              </w:rPr>
            </w:pPr>
            <w:r w:rsidRPr="002F5564">
              <w:rPr>
                <w:color w:val="000000"/>
              </w:rPr>
              <w:t xml:space="preserve">            242.398 </w:t>
            </w:r>
          </w:p>
        </w:tc>
      </w:tr>
      <w:tr w:rsidR="001653DF" w:rsidRPr="002F5564" w:rsidTr="00CA597B">
        <w:trPr>
          <w:trHeight w:val="428"/>
          <w:jc w:val="center"/>
        </w:trPr>
        <w:tc>
          <w:tcPr>
            <w:tcW w:w="3348" w:type="dxa"/>
            <w:vMerge w:val="restart"/>
            <w:tcBorders>
              <w:top w:val="single" w:sz="4" w:space="0" w:color="auto"/>
              <w:left w:val="single" w:sz="4" w:space="0" w:color="auto"/>
              <w:right w:val="single" w:sz="4" w:space="0" w:color="auto"/>
              <w:tl2br w:val="nil"/>
            </w:tcBorders>
            <w:vAlign w:val="center"/>
          </w:tcPr>
          <w:p w:rsidR="001653DF" w:rsidRPr="002F5564" w:rsidRDefault="001653DF" w:rsidP="00CA597B">
            <w:pPr>
              <w:pStyle w:val="BodyText"/>
              <w:jc w:val="left"/>
              <w:rPr>
                <w:rFonts w:ascii="Times New Roman" w:hAnsi="Times New Roman"/>
                <w:bCs/>
                <w:color w:val="000000"/>
                <w:sz w:val="24"/>
                <w:szCs w:val="24"/>
                <w:lang w:val="nl-NL" w:eastAsia="en-US"/>
              </w:rPr>
            </w:pPr>
            <w:r w:rsidRPr="002F5564">
              <w:rPr>
                <w:rFonts w:ascii="Times New Roman" w:hAnsi="Times New Roman"/>
                <w:bCs/>
                <w:color w:val="000000"/>
                <w:sz w:val="24"/>
                <w:szCs w:val="24"/>
                <w:lang w:val="nl-NL" w:eastAsia="en-US"/>
              </w:rPr>
              <w:t xml:space="preserve">Bản đồ địa chính tỷ lệ </w:t>
            </w:r>
            <w:r w:rsidRPr="002F5564">
              <w:rPr>
                <w:rFonts w:ascii="Times New Roman" w:hAnsi="Times New Roman"/>
                <w:bCs/>
                <w:color w:val="000000"/>
                <w:spacing w:val="-6"/>
                <w:sz w:val="24"/>
                <w:szCs w:val="24"/>
                <w:lang w:val="nl-NL" w:eastAsia="en-US"/>
              </w:rPr>
              <w:t>1/2000</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Ha</w:t>
            </w:r>
          </w:p>
        </w:tc>
        <w:tc>
          <w:tcPr>
            <w:tcW w:w="1134" w:type="dxa"/>
            <w:vAlign w:val="center"/>
          </w:tcPr>
          <w:p w:rsidR="001653DF" w:rsidRPr="002F5564" w:rsidRDefault="001653DF" w:rsidP="00CA597B">
            <w:pPr>
              <w:jc w:val="right"/>
              <w:rPr>
                <w:color w:val="000000"/>
              </w:rPr>
            </w:pPr>
            <w:r w:rsidRPr="002F5564">
              <w:rPr>
                <w:color w:val="000000"/>
              </w:rPr>
              <w:t>78.497</w:t>
            </w:r>
          </w:p>
        </w:tc>
        <w:tc>
          <w:tcPr>
            <w:tcW w:w="1134" w:type="dxa"/>
            <w:vAlign w:val="center"/>
          </w:tcPr>
          <w:p w:rsidR="001653DF" w:rsidRPr="002F5564" w:rsidRDefault="001653DF" w:rsidP="00CA597B">
            <w:pPr>
              <w:jc w:val="right"/>
              <w:rPr>
                <w:color w:val="000000"/>
              </w:rPr>
            </w:pPr>
            <w:r w:rsidRPr="002F5564">
              <w:rPr>
                <w:color w:val="000000"/>
              </w:rPr>
              <w:t>92.247</w:t>
            </w:r>
          </w:p>
        </w:tc>
        <w:tc>
          <w:tcPr>
            <w:tcW w:w="1134" w:type="dxa"/>
            <w:vAlign w:val="center"/>
          </w:tcPr>
          <w:p w:rsidR="001653DF" w:rsidRPr="002F5564" w:rsidRDefault="001653DF" w:rsidP="00CA597B">
            <w:pPr>
              <w:jc w:val="right"/>
              <w:rPr>
                <w:color w:val="000000"/>
              </w:rPr>
            </w:pPr>
            <w:r w:rsidRPr="002F5564">
              <w:rPr>
                <w:color w:val="000000"/>
              </w:rPr>
              <w:t>108.860</w:t>
            </w:r>
          </w:p>
        </w:tc>
        <w:tc>
          <w:tcPr>
            <w:tcW w:w="1134" w:type="dxa"/>
            <w:vAlign w:val="center"/>
          </w:tcPr>
          <w:p w:rsidR="001653DF" w:rsidRPr="002F5564" w:rsidRDefault="001653DF" w:rsidP="00CA597B">
            <w:pPr>
              <w:jc w:val="right"/>
              <w:rPr>
                <w:color w:val="000000"/>
              </w:rPr>
            </w:pPr>
            <w:r w:rsidRPr="002F5564">
              <w:rPr>
                <w:color w:val="000000"/>
              </w:rPr>
              <w:t>128.908</w:t>
            </w:r>
          </w:p>
        </w:tc>
        <w:tc>
          <w:tcPr>
            <w:tcW w:w="993" w:type="dxa"/>
            <w:vAlign w:val="center"/>
          </w:tcPr>
          <w:p w:rsidR="001653DF" w:rsidRPr="002F5564" w:rsidRDefault="001653DF" w:rsidP="00CA597B">
            <w:pPr>
              <w:jc w:val="right"/>
              <w:rPr>
                <w:color w:val="000000"/>
              </w:rPr>
            </w:pPr>
            <w:r w:rsidRPr="002F5564">
              <w:rPr>
                <w:color w:val="000000"/>
              </w:rPr>
              <w:t>152.910</w:t>
            </w:r>
          </w:p>
        </w:tc>
      </w:tr>
      <w:tr w:rsidR="001653DF" w:rsidRPr="002F5564" w:rsidTr="00CA597B">
        <w:trPr>
          <w:jc w:val="center"/>
        </w:trPr>
        <w:tc>
          <w:tcPr>
            <w:tcW w:w="3348" w:type="dxa"/>
            <w:vMerge/>
            <w:tcBorders>
              <w:left w:val="single" w:sz="4" w:space="0" w:color="auto"/>
              <w:right w:val="single" w:sz="4" w:space="0" w:color="auto"/>
              <w:tl2br w:val="nil"/>
            </w:tcBorders>
            <w:vAlign w:val="center"/>
          </w:tcPr>
          <w:p w:rsidR="001653DF" w:rsidRPr="002F5564" w:rsidRDefault="001653DF" w:rsidP="00CA597B">
            <w:pPr>
              <w:pStyle w:val="BodyText"/>
              <w:jc w:val="left"/>
              <w:rPr>
                <w:rFonts w:ascii="Times New Roman" w:hAnsi="Times New Roman"/>
                <w:bCs/>
                <w:color w:val="000000"/>
                <w:spacing w:val="-6"/>
                <w:sz w:val="24"/>
                <w:szCs w:val="24"/>
                <w:lang w:val="nl-NL" w:eastAsia="en-US"/>
              </w:rPr>
            </w:pP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169.516</w:t>
            </w:r>
          </w:p>
        </w:tc>
        <w:tc>
          <w:tcPr>
            <w:tcW w:w="1134" w:type="dxa"/>
            <w:vAlign w:val="center"/>
          </w:tcPr>
          <w:p w:rsidR="001653DF" w:rsidRPr="002F5564" w:rsidRDefault="001653DF" w:rsidP="00CA597B">
            <w:pPr>
              <w:jc w:val="right"/>
              <w:rPr>
                <w:color w:val="000000"/>
              </w:rPr>
            </w:pPr>
            <w:r w:rsidRPr="002F5564">
              <w:rPr>
                <w:color w:val="000000"/>
              </w:rPr>
              <w:t>200.859</w:t>
            </w:r>
          </w:p>
        </w:tc>
        <w:tc>
          <w:tcPr>
            <w:tcW w:w="1134" w:type="dxa"/>
            <w:vAlign w:val="center"/>
          </w:tcPr>
          <w:p w:rsidR="001653DF" w:rsidRPr="002F5564" w:rsidRDefault="001653DF" w:rsidP="00CA597B">
            <w:pPr>
              <w:jc w:val="right"/>
              <w:rPr>
                <w:color w:val="000000"/>
              </w:rPr>
            </w:pPr>
            <w:r w:rsidRPr="002F5564">
              <w:rPr>
                <w:color w:val="000000"/>
              </w:rPr>
              <w:t>237.588</w:t>
            </w:r>
          </w:p>
        </w:tc>
        <w:tc>
          <w:tcPr>
            <w:tcW w:w="1134" w:type="dxa"/>
            <w:vAlign w:val="center"/>
          </w:tcPr>
          <w:p w:rsidR="001653DF" w:rsidRPr="002F5564" w:rsidRDefault="001653DF" w:rsidP="00CA597B">
            <w:pPr>
              <w:jc w:val="right"/>
              <w:rPr>
                <w:color w:val="000000"/>
              </w:rPr>
            </w:pPr>
            <w:r w:rsidRPr="002F5564">
              <w:rPr>
                <w:color w:val="000000"/>
              </w:rPr>
              <w:t>282.223</w:t>
            </w:r>
          </w:p>
        </w:tc>
        <w:tc>
          <w:tcPr>
            <w:tcW w:w="993" w:type="dxa"/>
            <w:vAlign w:val="center"/>
          </w:tcPr>
          <w:p w:rsidR="001653DF" w:rsidRPr="002F5564" w:rsidRDefault="001653DF" w:rsidP="00CA597B">
            <w:pPr>
              <w:jc w:val="right"/>
              <w:rPr>
                <w:color w:val="000000"/>
              </w:rPr>
            </w:pPr>
            <w:r w:rsidRPr="002F5564">
              <w:rPr>
                <w:color w:val="000000"/>
              </w:rPr>
              <w:t>338.693</w:t>
            </w:r>
          </w:p>
        </w:tc>
      </w:tr>
      <w:tr w:rsidR="001653DF" w:rsidRPr="002F5564" w:rsidTr="00CA597B">
        <w:trPr>
          <w:jc w:val="center"/>
        </w:trPr>
        <w:tc>
          <w:tcPr>
            <w:tcW w:w="3348" w:type="dxa"/>
            <w:tcBorders>
              <w:left w:val="single" w:sz="4" w:space="0" w:color="auto"/>
              <w:bottom w:val="single" w:sz="4" w:space="0" w:color="auto"/>
              <w:right w:val="single" w:sz="4" w:space="0" w:color="auto"/>
              <w:tl2br w:val="nil"/>
            </w:tcBorders>
            <w:vAlign w:val="center"/>
          </w:tcPr>
          <w:p w:rsidR="001653DF" w:rsidRPr="002F5564" w:rsidRDefault="001653DF" w:rsidP="00CA597B">
            <w:pPr>
              <w:pStyle w:val="BodyText"/>
              <w:jc w:val="left"/>
              <w:rPr>
                <w:rFonts w:ascii="Times New Roman" w:hAnsi="Times New Roman"/>
                <w:bCs/>
                <w:color w:val="000000"/>
                <w:spacing w:val="-6"/>
                <w:sz w:val="24"/>
                <w:szCs w:val="24"/>
                <w:lang w:val="nl-NL" w:eastAsia="en-US"/>
              </w:rPr>
            </w:pPr>
            <w:r w:rsidRPr="002F5564">
              <w:rPr>
                <w:rFonts w:ascii="Times New Roman" w:hAnsi="Times New Roman"/>
                <w:bCs/>
                <w:color w:val="000000"/>
                <w:sz w:val="24"/>
                <w:szCs w:val="24"/>
                <w:lang w:val="nl-NL" w:eastAsia="en-US"/>
              </w:rPr>
              <w:t>Tỷ lệ 1/2000 trường hợp không lập lưới đo vẽ</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164.611</w:t>
            </w:r>
          </w:p>
        </w:tc>
        <w:tc>
          <w:tcPr>
            <w:tcW w:w="1134" w:type="dxa"/>
            <w:vAlign w:val="center"/>
          </w:tcPr>
          <w:p w:rsidR="001653DF" w:rsidRPr="002F5564" w:rsidRDefault="001653DF" w:rsidP="00CA597B">
            <w:pPr>
              <w:jc w:val="right"/>
              <w:rPr>
                <w:color w:val="000000"/>
              </w:rPr>
            </w:pPr>
            <w:r w:rsidRPr="002F5564">
              <w:rPr>
                <w:color w:val="000000"/>
              </w:rPr>
              <w:t>194.241</w:t>
            </w:r>
          </w:p>
        </w:tc>
        <w:tc>
          <w:tcPr>
            <w:tcW w:w="1134" w:type="dxa"/>
            <w:vAlign w:val="center"/>
          </w:tcPr>
          <w:p w:rsidR="001653DF" w:rsidRPr="002F5564" w:rsidRDefault="001653DF" w:rsidP="00CA597B">
            <w:pPr>
              <w:jc w:val="right"/>
              <w:rPr>
                <w:color w:val="000000"/>
              </w:rPr>
            </w:pPr>
            <w:r w:rsidRPr="002F5564">
              <w:rPr>
                <w:color w:val="000000"/>
              </w:rPr>
              <w:t>229.398</w:t>
            </w:r>
          </w:p>
        </w:tc>
        <w:tc>
          <w:tcPr>
            <w:tcW w:w="1134" w:type="dxa"/>
            <w:vAlign w:val="center"/>
          </w:tcPr>
          <w:p w:rsidR="001653DF" w:rsidRPr="002F5564" w:rsidRDefault="001653DF" w:rsidP="00CA597B">
            <w:pPr>
              <w:jc w:val="right"/>
              <w:rPr>
                <w:color w:val="000000"/>
              </w:rPr>
            </w:pPr>
            <w:r w:rsidRPr="002F5564">
              <w:rPr>
                <w:color w:val="000000"/>
              </w:rPr>
              <w:t>271.990</w:t>
            </w:r>
          </w:p>
        </w:tc>
        <w:tc>
          <w:tcPr>
            <w:tcW w:w="993" w:type="dxa"/>
            <w:vAlign w:val="center"/>
          </w:tcPr>
          <w:p w:rsidR="001653DF" w:rsidRPr="002F5564" w:rsidRDefault="001653DF" w:rsidP="00CA597B">
            <w:pPr>
              <w:jc w:val="right"/>
              <w:rPr>
                <w:color w:val="000000"/>
              </w:rPr>
            </w:pPr>
            <w:r w:rsidRPr="002F5564">
              <w:rPr>
                <w:color w:val="000000"/>
              </w:rPr>
              <w:t>324.554</w:t>
            </w:r>
          </w:p>
        </w:tc>
      </w:tr>
      <w:tr w:rsidR="001653DF" w:rsidRPr="002F5564" w:rsidTr="00CA597B">
        <w:trPr>
          <w:trHeight w:val="406"/>
          <w:jc w:val="center"/>
        </w:trPr>
        <w:tc>
          <w:tcPr>
            <w:tcW w:w="9869" w:type="dxa"/>
            <w:gridSpan w:val="7"/>
            <w:tcBorders>
              <w:top w:val="single" w:sz="4" w:space="0" w:color="auto"/>
              <w:left w:val="single" w:sz="4" w:space="0" w:color="auto"/>
              <w:bottom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pacing w:val="-6"/>
                <w:sz w:val="24"/>
                <w:szCs w:val="24"/>
                <w:lang w:val="nl-NL" w:eastAsia="en-US"/>
              </w:rPr>
            </w:pPr>
            <w:r w:rsidRPr="002F5564">
              <w:rPr>
                <w:rFonts w:ascii="Times New Roman" w:hAnsi="Times New Roman"/>
                <w:b/>
                <w:i/>
                <w:color w:val="000000"/>
                <w:spacing w:val="-6"/>
                <w:sz w:val="24"/>
                <w:szCs w:val="24"/>
                <w:lang w:val="nl-NL" w:eastAsia="en-US"/>
              </w:rPr>
              <w:t>Khu vực BĐĐC biến động từ 25% -40%</w:t>
            </w:r>
          </w:p>
        </w:tc>
      </w:tr>
      <w:tr w:rsidR="001653DF" w:rsidRPr="002F5564" w:rsidTr="00CA597B">
        <w:trPr>
          <w:jc w:val="center"/>
        </w:trPr>
        <w:tc>
          <w:tcPr>
            <w:tcW w:w="3348" w:type="dxa"/>
            <w:vMerge w:val="restart"/>
            <w:tcBorders>
              <w:top w:val="single" w:sz="4" w:space="0" w:color="auto"/>
              <w:left w:val="single" w:sz="4" w:space="0" w:color="auto"/>
              <w:right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pacing w:val="-6"/>
                <w:sz w:val="24"/>
                <w:szCs w:val="24"/>
                <w:lang w:val="nl-NL" w:eastAsia="en-US"/>
              </w:rPr>
            </w:pPr>
            <w:r w:rsidRPr="002F5564">
              <w:rPr>
                <w:rFonts w:ascii="Times New Roman" w:hAnsi="Times New Roman"/>
                <w:bCs/>
                <w:color w:val="000000"/>
                <w:sz w:val="24"/>
                <w:szCs w:val="24"/>
                <w:lang w:val="nl-NL" w:eastAsia="en-US"/>
              </w:rPr>
              <w:t>Bản đồ địa chính tỷ lệ 1/200</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Ha</w:t>
            </w:r>
          </w:p>
        </w:tc>
        <w:tc>
          <w:tcPr>
            <w:tcW w:w="1134" w:type="dxa"/>
            <w:vAlign w:val="center"/>
          </w:tcPr>
          <w:p w:rsidR="001653DF" w:rsidRPr="002F5564" w:rsidRDefault="001653DF" w:rsidP="00CA597B">
            <w:pPr>
              <w:jc w:val="right"/>
              <w:rPr>
                <w:color w:val="000000"/>
              </w:rPr>
            </w:pPr>
            <w:r w:rsidRPr="002F5564">
              <w:rPr>
                <w:color w:val="000000"/>
              </w:rPr>
              <w:t>2.007.417</w:t>
            </w:r>
          </w:p>
        </w:tc>
        <w:tc>
          <w:tcPr>
            <w:tcW w:w="1134" w:type="dxa"/>
            <w:vAlign w:val="center"/>
          </w:tcPr>
          <w:p w:rsidR="001653DF" w:rsidRPr="002F5564" w:rsidRDefault="001653DF" w:rsidP="00CA597B">
            <w:pPr>
              <w:jc w:val="right"/>
              <w:rPr>
                <w:color w:val="000000"/>
              </w:rPr>
            </w:pPr>
            <w:r w:rsidRPr="002F5564">
              <w:rPr>
                <w:color w:val="000000"/>
              </w:rPr>
              <w:t>2.465.777</w:t>
            </w:r>
          </w:p>
        </w:tc>
        <w:tc>
          <w:tcPr>
            <w:tcW w:w="1134" w:type="dxa"/>
            <w:vAlign w:val="center"/>
          </w:tcPr>
          <w:p w:rsidR="001653DF" w:rsidRPr="002F5564" w:rsidRDefault="001653DF" w:rsidP="00CA597B">
            <w:pPr>
              <w:jc w:val="right"/>
              <w:rPr>
                <w:color w:val="000000"/>
              </w:rPr>
            </w:pPr>
            <w:r w:rsidRPr="002F5564">
              <w:rPr>
                <w:color w:val="000000"/>
              </w:rPr>
              <w:t>3.068.390</w:t>
            </w:r>
          </w:p>
        </w:tc>
        <w:tc>
          <w:tcPr>
            <w:tcW w:w="1134" w:type="dxa"/>
            <w:vAlign w:val="center"/>
          </w:tcPr>
          <w:p w:rsidR="001653DF" w:rsidRPr="002F5564" w:rsidRDefault="001653DF" w:rsidP="00CA597B">
            <w:pPr>
              <w:jc w:val="right"/>
              <w:rPr>
                <w:color w:val="000000"/>
              </w:rPr>
            </w:pPr>
            <w:r w:rsidRPr="002F5564">
              <w:rPr>
                <w:color w:val="000000"/>
              </w:rPr>
              <w:t>3.840.859</w:t>
            </w:r>
          </w:p>
        </w:tc>
        <w:tc>
          <w:tcPr>
            <w:tcW w:w="993" w:type="dxa"/>
            <w:vAlign w:val="center"/>
          </w:tcPr>
          <w:p w:rsidR="001653DF" w:rsidRPr="002F5564" w:rsidRDefault="001653DF" w:rsidP="00CA597B">
            <w:pPr>
              <w:jc w:val="right"/>
              <w:rPr>
                <w:color w:val="000000"/>
                <w:lang w:val="nl-NL"/>
              </w:rPr>
            </w:pPr>
          </w:p>
        </w:tc>
      </w:tr>
      <w:tr w:rsidR="001653DF" w:rsidRPr="002F5564" w:rsidTr="00CA597B">
        <w:trPr>
          <w:jc w:val="center"/>
        </w:trPr>
        <w:tc>
          <w:tcPr>
            <w:tcW w:w="3348" w:type="dxa"/>
            <w:vMerge/>
            <w:tcBorders>
              <w:left w:val="single" w:sz="4" w:space="0" w:color="auto"/>
              <w:right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pacing w:val="-6"/>
                <w:sz w:val="24"/>
                <w:szCs w:val="24"/>
                <w:lang w:val="nl-NL" w:eastAsia="en-US"/>
              </w:rPr>
            </w:pP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420.476</w:t>
            </w:r>
          </w:p>
        </w:tc>
        <w:tc>
          <w:tcPr>
            <w:tcW w:w="1134" w:type="dxa"/>
            <w:vAlign w:val="center"/>
          </w:tcPr>
          <w:p w:rsidR="001653DF" w:rsidRPr="002F5564" w:rsidRDefault="001653DF" w:rsidP="00CA597B">
            <w:pPr>
              <w:jc w:val="right"/>
              <w:rPr>
                <w:color w:val="000000"/>
              </w:rPr>
            </w:pPr>
            <w:r w:rsidRPr="002F5564">
              <w:rPr>
                <w:color w:val="000000"/>
              </w:rPr>
              <w:t>502.400</w:t>
            </w:r>
          </w:p>
        </w:tc>
        <w:tc>
          <w:tcPr>
            <w:tcW w:w="1134" w:type="dxa"/>
            <w:vAlign w:val="center"/>
          </w:tcPr>
          <w:p w:rsidR="001653DF" w:rsidRPr="002F5564" w:rsidRDefault="001653DF" w:rsidP="00CA597B">
            <w:pPr>
              <w:jc w:val="right"/>
              <w:rPr>
                <w:color w:val="000000"/>
              </w:rPr>
            </w:pPr>
            <w:r w:rsidRPr="002F5564">
              <w:rPr>
                <w:color w:val="000000"/>
              </w:rPr>
              <w:t>604.206</w:t>
            </w:r>
          </w:p>
        </w:tc>
        <w:tc>
          <w:tcPr>
            <w:tcW w:w="1134" w:type="dxa"/>
            <w:vAlign w:val="center"/>
          </w:tcPr>
          <w:p w:rsidR="001653DF" w:rsidRPr="002F5564" w:rsidRDefault="001653DF" w:rsidP="00CA597B">
            <w:pPr>
              <w:jc w:val="right"/>
              <w:rPr>
                <w:color w:val="000000"/>
              </w:rPr>
            </w:pPr>
            <w:r w:rsidRPr="002F5564">
              <w:rPr>
                <w:color w:val="000000"/>
              </w:rPr>
              <w:t>719.319</w:t>
            </w:r>
          </w:p>
        </w:tc>
        <w:tc>
          <w:tcPr>
            <w:tcW w:w="993" w:type="dxa"/>
            <w:vAlign w:val="center"/>
          </w:tcPr>
          <w:p w:rsidR="001653DF" w:rsidRPr="002F5564" w:rsidRDefault="001653DF" w:rsidP="00CA597B">
            <w:pPr>
              <w:jc w:val="right"/>
              <w:rPr>
                <w:color w:val="000000"/>
                <w:lang w:val="nl-NL"/>
              </w:rPr>
            </w:pPr>
          </w:p>
        </w:tc>
      </w:tr>
      <w:tr w:rsidR="001653DF" w:rsidRPr="002F5564" w:rsidTr="00CA597B">
        <w:trPr>
          <w:jc w:val="center"/>
        </w:trPr>
        <w:tc>
          <w:tcPr>
            <w:tcW w:w="3348" w:type="dxa"/>
            <w:tcBorders>
              <w:left w:val="single" w:sz="4" w:space="0" w:color="auto"/>
              <w:right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z w:val="24"/>
                <w:szCs w:val="24"/>
                <w:lang w:val="nl-NL" w:eastAsia="en-US"/>
              </w:rPr>
            </w:pPr>
            <w:r w:rsidRPr="002F5564">
              <w:rPr>
                <w:rFonts w:ascii="Times New Roman" w:hAnsi="Times New Roman"/>
                <w:bCs/>
                <w:color w:val="000000"/>
                <w:sz w:val="24"/>
                <w:szCs w:val="24"/>
                <w:lang w:val="nl-NL" w:eastAsia="en-US"/>
              </w:rPr>
              <w:t>Tỷ lệ 1/200 trường hợp không lập lưới đo vẽ</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393.493</w:t>
            </w:r>
          </w:p>
        </w:tc>
        <w:tc>
          <w:tcPr>
            <w:tcW w:w="1134" w:type="dxa"/>
            <w:vAlign w:val="center"/>
          </w:tcPr>
          <w:p w:rsidR="001653DF" w:rsidRPr="002F5564" w:rsidRDefault="001653DF" w:rsidP="00CA597B">
            <w:pPr>
              <w:jc w:val="right"/>
              <w:rPr>
                <w:color w:val="000000"/>
              </w:rPr>
            </w:pPr>
            <w:r w:rsidRPr="002F5564">
              <w:rPr>
                <w:color w:val="000000"/>
              </w:rPr>
              <w:t>468.620</w:t>
            </w:r>
          </w:p>
        </w:tc>
        <w:tc>
          <w:tcPr>
            <w:tcW w:w="1134" w:type="dxa"/>
            <w:vAlign w:val="center"/>
          </w:tcPr>
          <w:p w:rsidR="001653DF" w:rsidRPr="002F5564" w:rsidRDefault="001653DF" w:rsidP="00CA597B">
            <w:pPr>
              <w:jc w:val="right"/>
              <w:rPr>
                <w:color w:val="000000"/>
              </w:rPr>
            </w:pPr>
            <w:r w:rsidRPr="002F5564">
              <w:rPr>
                <w:color w:val="000000"/>
              </w:rPr>
              <w:t>559.323</w:t>
            </w:r>
          </w:p>
        </w:tc>
        <w:tc>
          <w:tcPr>
            <w:tcW w:w="1134" w:type="dxa"/>
            <w:vAlign w:val="center"/>
          </w:tcPr>
          <w:p w:rsidR="001653DF" w:rsidRPr="002F5564" w:rsidRDefault="001653DF" w:rsidP="00CA597B">
            <w:pPr>
              <w:jc w:val="right"/>
              <w:rPr>
                <w:color w:val="000000"/>
              </w:rPr>
            </w:pPr>
            <w:r w:rsidRPr="002F5564">
              <w:rPr>
                <w:color w:val="000000"/>
              </w:rPr>
              <w:t>665.550</w:t>
            </w:r>
          </w:p>
        </w:tc>
        <w:tc>
          <w:tcPr>
            <w:tcW w:w="993" w:type="dxa"/>
            <w:vAlign w:val="center"/>
          </w:tcPr>
          <w:p w:rsidR="001653DF" w:rsidRPr="002F5564" w:rsidRDefault="001653DF" w:rsidP="00CA597B">
            <w:pPr>
              <w:jc w:val="right"/>
              <w:rPr>
                <w:color w:val="000000"/>
                <w:lang w:val="nl-NL"/>
              </w:rPr>
            </w:pPr>
          </w:p>
        </w:tc>
      </w:tr>
      <w:tr w:rsidR="001653DF" w:rsidRPr="002F5564" w:rsidTr="00CA597B">
        <w:trPr>
          <w:jc w:val="center"/>
        </w:trPr>
        <w:tc>
          <w:tcPr>
            <w:tcW w:w="3348" w:type="dxa"/>
            <w:vMerge w:val="restart"/>
            <w:tcBorders>
              <w:top w:val="single" w:sz="4" w:space="0" w:color="auto"/>
              <w:left w:val="single" w:sz="4" w:space="0" w:color="auto"/>
              <w:right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pacing w:val="-6"/>
                <w:sz w:val="24"/>
                <w:szCs w:val="24"/>
                <w:lang w:val="nl-NL" w:eastAsia="en-US"/>
              </w:rPr>
            </w:pPr>
            <w:r w:rsidRPr="002F5564">
              <w:rPr>
                <w:rFonts w:ascii="Times New Roman" w:hAnsi="Times New Roman"/>
                <w:bCs/>
                <w:color w:val="000000"/>
                <w:sz w:val="24"/>
                <w:szCs w:val="24"/>
                <w:lang w:val="nl-NL" w:eastAsia="en-US"/>
              </w:rPr>
              <w:t xml:space="preserve">Bản đồ địa chính tỷ lệ </w:t>
            </w:r>
            <w:r w:rsidRPr="002F5564">
              <w:rPr>
                <w:rFonts w:ascii="Times New Roman" w:hAnsi="Times New Roman"/>
                <w:bCs/>
                <w:color w:val="000000"/>
                <w:spacing w:val="-6"/>
                <w:sz w:val="24"/>
                <w:szCs w:val="24"/>
                <w:lang w:val="nl-NL" w:eastAsia="en-US"/>
              </w:rPr>
              <w:t>1/500</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Ha</w:t>
            </w:r>
          </w:p>
        </w:tc>
        <w:tc>
          <w:tcPr>
            <w:tcW w:w="1134" w:type="dxa"/>
            <w:vAlign w:val="center"/>
          </w:tcPr>
          <w:p w:rsidR="001653DF" w:rsidRPr="002F5564" w:rsidRDefault="001653DF" w:rsidP="00CA597B">
            <w:pPr>
              <w:jc w:val="right"/>
              <w:rPr>
                <w:color w:val="000000"/>
              </w:rPr>
            </w:pPr>
            <w:r w:rsidRPr="002F5564">
              <w:rPr>
                <w:color w:val="000000"/>
              </w:rPr>
              <w:t>474.042</w:t>
            </w:r>
          </w:p>
        </w:tc>
        <w:tc>
          <w:tcPr>
            <w:tcW w:w="1134" w:type="dxa"/>
            <w:vAlign w:val="center"/>
          </w:tcPr>
          <w:p w:rsidR="001653DF" w:rsidRPr="002F5564" w:rsidRDefault="001653DF" w:rsidP="00CA597B">
            <w:pPr>
              <w:jc w:val="right"/>
              <w:rPr>
                <w:color w:val="000000"/>
              </w:rPr>
            </w:pPr>
            <w:r w:rsidRPr="002F5564">
              <w:rPr>
                <w:color w:val="000000"/>
              </w:rPr>
              <w:t>584.048</w:t>
            </w:r>
          </w:p>
        </w:tc>
        <w:tc>
          <w:tcPr>
            <w:tcW w:w="1134" w:type="dxa"/>
            <w:vAlign w:val="center"/>
          </w:tcPr>
          <w:p w:rsidR="001653DF" w:rsidRPr="002F5564" w:rsidRDefault="001653DF" w:rsidP="00CA597B">
            <w:pPr>
              <w:jc w:val="right"/>
              <w:rPr>
                <w:color w:val="000000"/>
              </w:rPr>
            </w:pPr>
            <w:r w:rsidRPr="002F5564">
              <w:rPr>
                <w:color w:val="000000"/>
              </w:rPr>
              <w:t>729.083</w:t>
            </w:r>
          </w:p>
        </w:tc>
        <w:tc>
          <w:tcPr>
            <w:tcW w:w="1134" w:type="dxa"/>
            <w:vAlign w:val="center"/>
          </w:tcPr>
          <w:p w:rsidR="001653DF" w:rsidRPr="002F5564" w:rsidRDefault="001653DF" w:rsidP="00CA597B">
            <w:pPr>
              <w:jc w:val="right"/>
              <w:rPr>
                <w:color w:val="000000"/>
              </w:rPr>
            </w:pPr>
            <w:r w:rsidRPr="002F5564">
              <w:rPr>
                <w:color w:val="000000"/>
              </w:rPr>
              <w:t>917.296</w:t>
            </w:r>
          </w:p>
        </w:tc>
        <w:tc>
          <w:tcPr>
            <w:tcW w:w="993" w:type="dxa"/>
            <w:vAlign w:val="center"/>
          </w:tcPr>
          <w:p w:rsidR="001653DF" w:rsidRPr="002F5564" w:rsidRDefault="001653DF" w:rsidP="00CA597B">
            <w:pPr>
              <w:jc w:val="right"/>
              <w:rPr>
                <w:color w:val="000000"/>
              </w:rPr>
            </w:pPr>
            <w:r w:rsidRPr="002F5564">
              <w:rPr>
                <w:color w:val="000000"/>
              </w:rPr>
              <w:t>1.160.926</w:t>
            </w:r>
          </w:p>
        </w:tc>
      </w:tr>
      <w:tr w:rsidR="001653DF" w:rsidRPr="002F5564" w:rsidTr="00CA597B">
        <w:trPr>
          <w:jc w:val="center"/>
        </w:trPr>
        <w:tc>
          <w:tcPr>
            <w:tcW w:w="3348" w:type="dxa"/>
            <w:vMerge/>
            <w:tcBorders>
              <w:left w:val="single" w:sz="4" w:space="0" w:color="auto"/>
              <w:right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pacing w:val="-6"/>
                <w:sz w:val="24"/>
                <w:szCs w:val="24"/>
                <w:lang w:val="nl-NL" w:eastAsia="en-US"/>
              </w:rPr>
            </w:pP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291.013</w:t>
            </w:r>
          </w:p>
        </w:tc>
        <w:tc>
          <w:tcPr>
            <w:tcW w:w="1134" w:type="dxa"/>
            <w:vAlign w:val="center"/>
          </w:tcPr>
          <w:p w:rsidR="001653DF" w:rsidRPr="002F5564" w:rsidRDefault="001653DF" w:rsidP="00CA597B">
            <w:pPr>
              <w:jc w:val="right"/>
              <w:rPr>
                <w:color w:val="000000"/>
              </w:rPr>
            </w:pPr>
            <w:r w:rsidRPr="002F5564">
              <w:rPr>
                <w:color w:val="000000"/>
              </w:rPr>
              <w:t>346.907</w:t>
            </w:r>
          </w:p>
        </w:tc>
        <w:tc>
          <w:tcPr>
            <w:tcW w:w="1134" w:type="dxa"/>
            <w:vAlign w:val="center"/>
          </w:tcPr>
          <w:p w:rsidR="001653DF" w:rsidRPr="002F5564" w:rsidRDefault="001653DF" w:rsidP="00CA597B">
            <w:pPr>
              <w:jc w:val="right"/>
              <w:rPr>
                <w:color w:val="000000"/>
              </w:rPr>
            </w:pPr>
            <w:r w:rsidRPr="002F5564">
              <w:rPr>
                <w:color w:val="000000"/>
              </w:rPr>
              <w:t>415.614</w:t>
            </w:r>
          </w:p>
        </w:tc>
        <w:tc>
          <w:tcPr>
            <w:tcW w:w="1134" w:type="dxa"/>
            <w:vAlign w:val="center"/>
          </w:tcPr>
          <w:p w:rsidR="001653DF" w:rsidRPr="002F5564" w:rsidRDefault="001653DF" w:rsidP="00CA597B">
            <w:pPr>
              <w:jc w:val="right"/>
              <w:rPr>
                <w:color w:val="000000"/>
              </w:rPr>
            </w:pPr>
            <w:r w:rsidRPr="002F5564">
              <w:rPr>
                <w:color w:val="000000"/>
              </w:rPr>
              <w:t>505.161</w:t>
            </w:r>
          </w:p>
        </w:tc>
        <w:tc>
          <w:tcPr>
            <w:tcW w:w="993" w:type="dxa"/>
            <w:vAlign w:val="center"/>
          </w:tcPr>
          <w:p w:rsidR="001653DF" w:rsidRPr="002F5564" w:rsidRDefault="001653DF" w:rsidP="00CA597B">
            <w:pPr>
              <w:jc w:val="right"/>
              <w:rPr>
                <w:color w:val="000000"/>
              </w:rPr>
            </w:pPr>
            <w:r w:rsidRPr="002F5564">
              <w:rPr>
                <w:color w:val="000000"/>
              </w:rPr>
              <w:t>606.841</w:t>
            </w:r>
          </w:p>
        </w:tc>
      </w:tr>
      <w:tr w:rsidR="001653DF" w:rsidRPr="002F5564" w:rsidTr="00CA597B">
        <w:trPr>
          <w:jc w:val="center"/>
        </w:trPr>
        <w:tc>
          <w:tcPr>
            <w:tcW w:w="3348" w:type="dxa"/>
            <w:tcBorders>
              <w:left w:val="single" w:sz="4" w:space="0" w:color="auto"/>
              <w:right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z w:val="24"/>
                <w:szCs w:val="24"/>
                <w:lang w:val="nl-NL" w:eastAsia="en-US"/>
              </w:rPr>
            </w:pPr>
            <w:r w:rsidRPr="002F5564">
              <w:rPr>
                <w:rFonts w:ascii="Times New Roman" w:hAnsi="Times New Roman"/>
                <w:bCs/>
                <w:color w:val="000000"/>
                <w:sz w:val="24"/>
                <w:szCs w:val="24"/>
                <w:lang w:val="nl-NL" w:eastAsia="en-US"/>
              </w:rPr>
              <w:t>Tỷ lệ 1/500 trường hợp không lập lưới đo vẽ</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272.513</w:t>
            </w:r>
          </w:p>
        </w:tc>
        <w:tc>
          <w:tcPr>
            <w:tcW w:w="1134" w:type="dxa"/>
            <w:vAlign w:val="center"/>
          </w:tcPr>
          <w:p w:rsidR="001653DF" w:rsidRPr="002F5564" w:rsidRDefault="001653DF" w:rsidP="00CA597B">
            <w:pPr>
              <w:jc w:val="right"/>
              <w:rPr>
                <w:color w:val="000000"/>
              </w:rPr>
            </w:pPr>
            <w:r w:rsidRPr="002F5564">
              <w:rPr>
                <w:color w:val="000000"/>
              </w:rPr>
              <w:t>323.815</w:t>
            </w:r>
          </w:p>
        </w:tc>
        <w:tc>
          <w:tcPr>
            <w:tcW w:w="1134" w:type="dxa"/>
            <w:vAlign w:val="center"/>
          </w:tcPr>
          <w:p w:rsidR="001653DF" w:rsidRPr="002F5564" w:rsidRDefault="001653DF" w:rsidP="00CA597B">
            <w:pPr>
              <w:jc w:val="right"/>
              <w:rPr>
                <w:color w:val="000000"/>
              </w:rPr>
            </w:pPr>
            <w:r w:rsidRPr="002F5564">
              <w:rPr>
                <w:color w:val="000000"/>
              </w:rPr>
              <w:t>384.868</w:t>
            </w:r>
          </w:p>
        </w:tc>
        <w:tc>
          <w:tcPr>
            <w:tcW w:w="1134" w:type="dxa"/>
            <w:vAlign w:val="center"/>
          </w:tcPr>
          <w:p w:rsidR="001653DF" w:rsidRPr="002F5564" w:rsidRDefault="001653DF" w:rsidP="00CA597B">
            <w:pPr>
              <w:jc w:val="right"/>
              <w:rPr>
                <w:color w:val="000000"/>
              </w:rPr>
            </w:pPr>
            <w:r w:rsidRPr="002F5564">
              <w:rPr>
                <w:color w:val="000000"/>
              </w:rPr>
              <w:t>463.702</w:t>
            </w:r>
          </w:p>
        </w:tc>
        <w:tc>
          <w:tcPr>
            <w:tcW w:w="993" w:type="dxa"/>
            <w:vAlign w:val="center"/>
          </w:tcPr>
          <w:p w:rsidR="001653DF" w:rsidRPr="002F5564" w:rsidRDefault="001653DF" w:rsidP="00CA597B">
            <w:pPr>
              <w:jc w:val="right"/>
              <w:rPr>
                <w:color w:val="000000"/>
              </w:rPr>
            </w:pPr>
            <w:r w:rsidRPr="002F5564">
              <w:rPr>
                <w:color w:val="000000"/>
              </w:rPr>
              <w:t>554.651</w:t>
            </w:r>
          </w:p>
        </w:tc>
      </w:tr>
      <w:tr w:rsidR="001653DF" w:rsidRPr="002F5564" w:rsidTr="00CA597B">
        <w:trPr>
          <w:jc w:val="center"/>
        </w:trPr>
        <w:tc>
          <w:tcPr>
            <w:tcW w:w="3348" w:type="dxa"/>
            <w:vMerge w:val="restart"/>
            <w:tcBorders>
              <w:top w:val="single" w:sz="4" w:space="0" w:color="auto"/>
              <w:left w:val="single" w:sz="4" w:space="0" w:color="auto"/>
              <w:right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z w:val="24"/>
                <w:szCs w:val="24"/>
                <w:lang w:val="nl-NL" w:eastAsia="en-US"/>
              </w:rPr>
            </w:pPr>
            <w:r w:rsidRPr="002F5564">
              <w:rPr>
                <w:rFonts w:ascii="Times New Roman" w:hAnsi="Times New Roman"/>
                <w:bCs/>
                <w:color w:val="000000"/>
                <w:sz w:val="24"/>
                <w:szCs w:val="24"/>
                <w:lang w:val="nl-NL" w:eastAsia="en-US"/>
              </w:rPr>
              <w:t>Bản đồ địa chính tỷ lệ 1/1000</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Ha</w:t>
            </w:r>
          </w:p>
        </w:tc>
        <w:tc>
          <w:tcPr>
            <w:tcW w:w="1134" w:type="dxa"/>
            <w:vAlign w:val="center"/>
          </w:tcPr>
          <w:p w:rsidR="001653DF" w:rsidRPr="002F5564" w:rsidRDefault="001653DF" w:rsidP="00CA597B">
            <w:pPr>
              <w:jc w:val="right"/>
              <w:rPr>
                <w:color w:val="000000"/>
              </w:rPr>
            </w:pPr>
            <w:r w:rsidRPr="002F5564">
              <w:rPr>
                <w:color w:val="000000"/>
              </w:rPr>
              <w:t>168.112</w:t>
            </w:r>
          </w:p>
        </w:tc>
        <w:tc>
          <w:tcPr>
            <w:tcW w:w="1134" w:type="dxa"/>
            <w:vAlign w:val="center"/>
          </w:tcPr>
          <w:p w:rsidR="001653DF" w:rsidRPr="002F5564" w:rsidRDefault="001653DF" w:rsidP="00CA597B">
            <w:pPr>
              <w:jc w:val="right"/>
              <w:rPr>
                <w:color w:val="000000"/>
              </w:rPr>
            </w:pPr>
            <w:r w:rsidRPr="002F5564">
              <w:rPr>
                <w:color w:val="000000"/>
              </w:rPr>
              <w:t>209.568</w:t>
            </w:r>
          </w:p>
        </w:tc>
        <w:tc>
          <w:tcPr>
            <w:tcW w:w="1134" w:type="dxa"/>
            <w:vAlign w:val="center"/>
          </w:tcPr>
          <w:p w:rsidR="001653DF" w:rsidRPr="002F5564" w:rsidRDefault="001653DF" w:rsidP="00CA597B">
            <w:pPr>
              <w:jc w:val="right"/>
              <w:rPr>
                <w:color w:val="000000"/>
              </w:rPr>
            </w:pPr>
            <w:r w:rsidRPr="002F5564">
              <w:rPr>
                <w:color w:val="000000"/>
              </w:rPr>
              <w:t>263.650</w:t>
            </w:r>
          </w:p>
        </w:tc>
        <w:tc>
          <w:tcPr>
            <w:tcW w:w="1134" w:type="dxa"/>
            <w:vAlign w:val="center"/>
          </w:tcPr>
          <w:p w:rsidR="001653DF" w:rsidRPr="002F5564" w:rsidRDefault="001653DF" w:rsidP="00CA597B">
            <w:pPr>
              <w:jc w:val="right"/>
              <w:rPr>
                <w:color w:val="000000"/>
              </w:rPr>
            </w:pPr>
            <w:r w:rsidRPr="002F5564">
              <w:rPr>
                <w:color w:val="000000"/>
              </w:rPr>
              <w:t>334.230</w:t>
            </w:r>
          </w:p>
        </w:tc>
        <w:tc>
          <w:tcPr>
            <w:tcW w:w="993" w:type="dxa"/>
            <w:vAlign w:val="center"/>
          </w:tcPr>
          <w:p w:rsidR="001653DF" w:rsidRPr="002F5564" w:rsidRDefault="001653DF" w:rsidP="00CA597B">
            <w:pPr>
              <w:jc w:val="right"/>
              <w:rPr>
                <w:color w:val="000000"/>
              </w:rPr>
            </w:pPr>
            <w:r w:rsidRPr="002F5564">
              <w:rPr>
                <w:color w:val="000000"/>
              </w:rPr>
              <w:t>425.692</w:t>
            </w:r>
          </w:p>
        </w:tc>
      </w:tr>
      <w:tr w:rsidR="001653DF" w:rsidRPr="002F5564" w:rsidTr="00CA597B">
        <w:trPr>
          <w:jc w:val="center"/>
        </w:trPr>
        <w:tc>
          <w:tcPr>
            <w:tcW w:w="3348" w:type="dxa"/>
            <w:vMerge/>
            <w:tcBorders>
              <w:left w:val="single" w:sz="4" w:space="0" w:color="auto"/>
              <w:right w:val="single" w:sz="4" w:space="0" w:color="auto"/>
              <w:tl2br w:val="nil"/>
            </w:tcBorders>
            <w:vAlign w:val="center"/>
          </w:tcPr>
          <w:p w:rsidR="001653DF" w:rsidRPr="002F5564" w:rsidRDefault="001653DF" w:rsidP="00CA597B">
            <w:pPr>
              <w:pStyle w:val="BodyText"/>
              <w:jc w:val="left"/>
              <w:rPr>
                <w:rFonts w:ascii="Times New Roman" w:hAnsi="Times New Roman"/>
                <w:bCs/>
                <w:color w:val="000000"/>
                <w:spacing w:val="-6"/>
                <w:sz w:val="24"/>
                <w:szCs w:val="24"/>
                <w:lang w:val="nl-NL" w:eastAsia="en-US"/>
              </w:rPr>
            </w:pP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117.060</w:t>
            </w:r>
          </w:p>
        </w:tc>
        <w:tc>
          <w:tcPr>
            <w:tcW w:w="1134" w:type="dxa"/>
            <w:vAlign w:val="center"/>
          </w:tcPr>
          <w:p w:rsidR="001653DF" w:rsidRPr="002F5564" w:rsidRDefault="001653DF" w:rsidP="00CA597B">
            <w:pPr>
              <w:jc w:val="right"/>
              <w:rPr>
                <w:color w:val="000000"/>
              </w:rPr>
            </w:pPr>
            <w:r w:rsidRPr="002F5564">
              <w:rPr>
                <w:color w:val="000000"/>
              </w:rPr>
              <w:t>137.113</w:t>
            </w:r>
          </w:p>
        </w:tc>
        <w:tc>
          <w:tcPr>
            <w:tcW w:w="1134" w:type="dxa"/>
            <w:vAlign w:val="center"/>
          </w:tcPr>
          <w:p w:rsidR="001653DF" w:rsidRPr="002F5564" w:rsidRDefault="001653DF" w:rsidP="00CA597B">
            <w:pPr>
              <w:jc w:val="right"/>
              <w:rPr>
                <w:color w:val="000000"/>
              </w:rPr>
            </w:pPr>
            <w:r w:rsidRPr="002F5564">
              <w:rPr>
                <w:color w:val="000000"/>
              </w:rPr>
              <w:t>162.134</w:t>
            </w:r>
          </w:p>
        </w:tc>
        <w:tc>
          <w:tcPr>
            <w:tcW w:w="1134" w:type="dxa"/>
            <w:vAlign w:val="center"/>
          </w:tcPr>
          <w:p w:rsidR="001653DF" w:rsidRPr="002F5564" w:rsidRDefault="001653DF" w:rsidP="00CA597B">
            <w:pPr>
              <w:jc w:val="right"/>
              <w:rPr>
                <w:color w:val="000000"/>
              </w:rPr>
            </w:pPr>
            <w:r w:rsidRPr="002F5564">
              <w:rPr>
                <w:color w:val="000000"/>
              </w:rPr>
              <w:t>193.302</w:t>
            </w:r>
          </w:p>
        </w:tc>
        <w:tc>
          <w:tcPr>
            <w:tcW w:w="993" w:type="dxa"/>
            <w:vAlign w:val="center"/>
          </w:tcPr>
          <w:p w:rsidR="001653DF" w:rsidRPr="002F5564" w:rsidRDefault="001653DF" w:rsidP="00CA597B">
            <w:pPr>
              <w:jc w:val="right"/>
              <w:rPr>
                <w:color w:val="000000"/>
              </w:rPr>
            </w:pPr>
            <w:r w:rsidRPr="002F5564">
              <w:rPr>
                <w:color w:val="000000"/>
              </w:rPr>
              <w:t>230.060</w:t>
            </w:r>
          </w:p>
        </w:tc>
      </w:tr>
      <w:tr w:rsidR="001653DF" w:rsidRPr="002F5564" w:rsidTr="00CA597B">
        <w:trPr>
          <w:jc w:val="center"/>
        </w:trPr>
        <w:tc>
          <w:tcPr>
            <w:tcW w:w="3348" w:type="dxa"/>
            <w:tcBorders>
              <w:left w:val="single" w:sz="4" w:space="0" w:color="auto"/>
              <w:right w:val="single" w:sz="4" w:space="0" w:color="auto"/>
              <w:tl2br w:val="nil"/>
            </w:tcBorders>
            <w:vAlign w:val="center"/>
          </w:tcPr>
          <w:p w:rsidR="001653DF" w:rsidRPr="002F5564" w:rsidRDefault="001653DF" w:rsidP="00CA597B">
            <w:pPr>
              <w:pStyle w:val="BodyText"/>
              <w:jc w:val="left"/>
              <w:rPr>
                <w:rFonts w:ascii="Times New Roman" w:hAnsi="Times New Roman"/>
                <w:bCs/>
                <w:color w:val="000000"/>
                <w:sz w:val="24"/>
                <w:szCs w:val="24"/>
                <w:lang w:val="nl-NL" w:eastAsia="en-US"/>
              </w:rPr>
            </w:pPr>
            <w:r w:rsidRPr="002F5564">
              <w:rPr>
                <w:rFonts w:ascii="Times New Roman" w:hAnsi="Times New Roman"/>
                <w:bCs/>
                <w:color w:val="000000"/>
                <w:sz w:val="24"/>
                <w:szCs w:val="24"/>
                <w:lang w:val="nl-NL" w:eastAsia="en-US"/>
              </w:rPr>
              <w:t>Tỷ lệ 1/1000 trường hợp không lập lưới đo vẽ</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111.925</w:t>
            </w:r>
          </w:p>
        </w:tc>
        <w:tc>
          <w:tcPr>
            <w:tcW w:w="1134" w:type="dxa"/>
            <w:vAlign w:val="center"/>
          </w:tcPr>
          <w:p w:rsidR="001653DF" w:rsidRPr="002F5564" w:rsidRDefault="001653DF" w:rsidP="00CA597B">
            <w:pPr>
              <w:jc w:val="right"/>
              <w:rPr>
                <w:color w:val="000000"/>
              </w:rPr>
            </w:pPr>
            <w:r w:rsidRPr="002F5564">
              <w:rPr>
                <w:color w:val="000000"/>
              </w:rPr>
              <w:t>130.727</w:t>
            </w:r>
          </w:p>
        </w:tc>
        <w:tc>
          <w:tcPr>
            <w:tcW w:w="1134" w:type="dxa"/>
            <w:vAlign w:val="center"/>
          </w:tcPr>
          <w:p w:rsidR="001653DF" w:rsidRPr="002F5564" w:rsidRDefault="001653DF" w:rsidP="00CA597B">
            <w:pPr>
              <w:jc w:val="right"/>
              <w:rPr>
                <w:color w:val="000000"/>
              </w:rPr>
            </w:pPr>
            <w:r w:rsidRPr="002F5564">
              <w:rPr>
                <w:color w:val="000000"/>
              </w:rPr>
              <w:t>153.661</w:t>
            </w:r>
          </w:p>
        </w:tc>
        <w:tc>
          <w:tcPr>
            <w:tcW w:w="1134" w:type="dxa"/>
            <w:vAlign w:val="center"/>
          </w:tcPr>
          <w:p w:rsidR="001653DF" w:rsidRPr="002F5564" w:rsidRDefault="001653DF" w:rsidP="00CA597B">
            <w:pPr>
              <w:jc w:val="right"/>
              <w:rPr>
                <w:color w:val="000000"/>
              </w:rPr>
            </w:pPr>
            <w:r w:rsidRPr="002F5564">
              <w:rPr>
                <w:color w:val="000000"/>
              </w:rPr>
              <w:t>181.906</w:t>
            </w:r>
          </w:p>
        </w:tc>
        <w:tc>
          <w:tcPr>
            <w:tcW w:w="993" w:type="dxa"/>
            <w:vAlign w:val="center"/>
          </w:tcPr>
          <w:p w:rsidR="001653DF" w:rsidRPr="002F5564" w:rsidRDefault="001653DF" w:rsidP="00CA597B">
            <w:pPr>
              <w:jc w:val="right"/>
              <w:rPr>
                <w:color w:val="000000"/>
              </w:rPr>
            </w:pPr>
            <w:r w:rsidRPr="002F5564">
              <w:rPr>
                <w:color w:val="000000"/>
              </w:rPr>
              <w:t>215.465</w:t>
            </w:r>
          </w:p>
        </w:tc>
      </w:tr>
      <w:tr w:rsidR="001653DF" w:rsidRPr="002F5564" w:rsidTr="00CA597B">
        <w:trPr>
          <w:jc w:val="center"/>
        </w:trPr>
        <w:tc>
          <w:tcPr>
            <w:tcW w:w="3348" w:type="dxa"/>
            <w:vMerge w:val="restart"/>
            <w:tcBorders>
              <w:top w:val="single" w:sz="4" w:space="0" w:color="auto"/>
              <w:left w:val="single" w:sz="4" w:space="0" w:color="auto"/>
              <w:right w:val="single" w:sz="4" w:space="0" w:color="auto"/>
              <w:tl2br w:val="nil"/>
            </w:tcBorders>
            <w:vAlign w:val="center"/>
          </w:tcPr>
          <w:p w:rsidR="001653DF" w:rsidRPr="002F5564" w:rsidRDefault="001653DF" w:rsidP="00CA597B">
            <w:pPr>
              <w:pStyle w:val="BodyText"/>
              <w:jc w:val="left"/>
              <w:rPr>
                <w:rFonts w:ascii="Times New Roman" w:hAnsi="Times New Roman"/>
                <w:bCs/>
                <w:color w:val="000000"/>
                <w:sz w:val="24"/>
                <w:szCs w:val="24"/>
                <w:lang w:val="nl-NL" w:eastAsia="en-US"/>
              </w:rPr>
            </w:pPr>
            <w:r w:rsidRPr="002F5564">
              <w:rPr>
                <w:rFonts w:ascii="Times New Roman" w:hAnsi="Times New Roman"/>
                <w:bCs/>
                <w:color w:val="000000"/>
                <w:sz w:val="24"/>
                <w:szCs w:val="24"/>
                <w:lang w:val="nl-NL" w:eastAsia="en-US"/>
              </w:rPr>
              <w:t xml:space="preserve">Bản đồ địa chính tỷ lệ </w:t>
            </w:r>
            <w:r w:rsidRPr="002F5564">
              <w:rPr>
                <w:rFonts w:ascii="Times New Roman" w:hAnsi="Times New Roman"/>
                <w:bCs/>
                <w:color w:val="000000"/>
                <w:spacing w:val="-6"/>
                <w:sz w:val="24"/>
                <w:szCs w:val="24"/>
                <w:lang w:val="nl-NL" w:eastAsia="en-US"/>
              </w:rPr>
              <w:t>1/2000</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Ha</w:t>
            </w:r>
          </w:p>
        </w:tc>
        <w:tc>
          <w:tcPr>
            <w:tcW w:w="1134" w:type="dxa"/>
            <w:vAlign w:val="center"/>
          </w:tcPr>
          <w:p w:rsidR="001653DF" w:rsidRPr="002F5564" w:rsidRDefault="001653DF" w:rsidP="00CA597B">
            <w:pPr>
              <w:jc w:val="right"/>
              <w:rPr>
                <w:color w:val="000000"/>
              </w:rPr>
            </w:pPr>
            <w:r w:rsidRPr="002F5564">
              <w:rPr>
                <w:color w:val="000000"/>
              </w:rPr>
              <w:t>70.036</w:t>
            </w:r>
          </w:p>
        </w:tc>
        <w:tc>
          <w:tcPr>
            <w:tcW w:w="1134" w:type="dxa"/>
            <w:vAlign w:val="center"/>
          </w:tcPr>
          <w:p w:rsidR="001653DF" w:rsidRPr="002F5564" w:rsidRDefault="001653DF" w:rsidP="00CA597B">
            <w:pPr>
              <w:jc w:val="right"/>
              <w:rPr>
                <w:color w:val="000000"/>
              </w:rPr>
            </w:pPr>
            <w:r w:rsidRPr="002F5564">
              <w:rPr>
                <w:color w:val="000000"/>
              </w:rPr>
              <w:t>82.296</w:t>
            </w:r>
          </w:p>
        </w:tc>
        <w:tc>
          <w:tcPr>
            <w:tcW w:w="1134" w:type="dxa"/>
            <w:vAlign w:val="center"/>
          </w:tcPr>
          <w:p w:rsidR="001653DF" w:rsidRPr="002F5564" w:rsidRDefault="001653DF" w:rsidP="00CA597B">
            <w:pPr>
              <w:jc w:val="right"/>
              <w:rPr>
                <w:color w:val="000000"/>
              </w:rPr>
            </w:pPr>
            <w:r w:rsidRPr="002F5564">
              <w:rPr>
                <w:color w:val="000000"/>
              </w:rPr>
              <w:t>97.126</w:t>
            </w:r>
          </w:p>
        </w:tc>
        <w:tc>
          <w:tcPr>
            <w:tcW w:w="1134" w:type="dxa"/>
            <w:vAlign w:val="center"/>
          </w:tcPr>
          <w:p w:rsidR="001653DF" w:rsidRPr="002F5564" w:rsidRDefault="001653DF" w:rsidP="00CA597B">
            <w:pPr>
              <w:jc w:val="right"/>
              <w:rPr>
                <w:color w:val="000000"/>
              </w:rPr>
            </w:pPr>
            <w:r w:rsidRPr="002F5564">
              <w:rPr>
                <w:color w:val="000000"/>
              </w:rPr>
              <w:t>115.035</w:t>
            </w:r>
          </w:p>
        </w:tc>
        <w:tc>
          <w:tcPr>
            <w:tcW w:w="993" w:type="dxa"/>
            <w:vAlign w:val="center"/>
          </w:tcPr>
          <w:p w:rsidR="001653DF" w:rsidRPr="002F5564" w:rsidRDefault="001653DF" w:rsidP="00CA597B">
            <w:pPr>
              <w:jc w:val="right"/>
              <w:rPr>
                <w:color w:val="000000"/>
              </w:rPr>
            </w:pPr>
            <w:r w:rsidRPr="002F5564">
              <w:rPr>
                <w:color w:val="000000"/>
              </w:rPr>
              <w:t>136.470</w:t>
            </w:r>
          </w:p>
        </w:tc>
      </w:tr>
      <w:tr w:rsidR="001653DF" w:rsidRPr="002F5564" w:rsidTr="00CA597B">
        <w:trPr>
          <w:jc w:val="center"/>
        </w:trPr>
        <w:tc>
          <w:tcPr>
            <w:tcW w:w="3348" w:type="dxa"/>
            <w:vMerge/>
            <w:tcBorders>
              <w:left w:val="single" w:sz="4" w:space="0" w:color="auto"/>
              <w:right w:val="single" w:sz="4" w:space="0" w:color="auto"/>
              <w:tl2br w:val="nil"/>
            </w:tcBorders>
            <w:vAlign w:val="center"/>
          </w:tcPr>
          <w:p w:rsidR="001653DF" w:rsidRPr="002F5564" w:rsidRDefault="001653DF" w:rsidP="00CA597B">
            <w:pPr>
              <w:pStyle w:val="BodyText"/>
              <w:jc w:val="left"/>
              <w:rPr>
                <w:rFonts w:ascii="Times New Roman" w:hAnsi="Times New Roman"/>
                <w:bCs/>
                <w:color w:val="000000"/>
                <w:spacing w:val="-6"/>
                <w:sz w:val="24"/>
                <w:szCs w:val="24"/>
                <w:lang w:val="nl-NL" w:eastAsia="en-US"/>
              </w:rPr>
            </w:pP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150.686</w:t>
            </w:r>
          </w:p>
        </w:tc>
        <w:tc>
          <w:tcPr>
            <w:tcW w:w="1134" w:type="dxa"/>
            <w:vAlign w:val="center"/>
          </w:tcPr>
          <w:p w:rsidR="001653DF" w:rsidRPr="002F5564" w:rsidRDefault="001653DF" w:rsidP="00CA597B">
            <w:pPr>
              <w:jc w:val="right"/>
              <w:rPr>
                <w:color w:val="000000"/>
              </w:rPr>
            </w:pPr>
            <w:r w:rsidRPr="002F5564">
              <w:rPr>
                <w:color w:val="000000"/>
              </w:rPr>
              <w:t>178.547</w:t>
            </w:r>
          </w:p>
        </w:tc>
        <w:tc>
          <w:tcPr>
            <w:tcW w:w="1134" w:type="dxa"/>
            <w:vAlign w:val="center"/>
          </w:tcPr>
          <w:p w:rsidR="001653DF" w:rsidRPr="002F5564" w:rsidRDefault="001653DF" w:rsidP="00CA597B">
            <w:pPr>
              <w:jc w:val="right"/>
              <w:rPr>
                <w:color w:val="000000"/>
              </w:rPr>
            </w:pPr>
            <w:r w:rsidRPr="002F5564">
              <w:rPr>
                <w:color w:val="000000"/>
              </w:rPr>
              <w:t>211.195</w:t>
            </w:r>
          </w:p>
        </w:tc>
        <w:tc>
          <w:tcPr>
            <w:tcW w:w="1134" w:type="dxa"/>
            <w:vAlign w:val="center"/>
          </w:tcPr>
          <w:p w:rsidR="001653DF" w:rsidRPr="002F5564" w:rsidRDefault="001653DF" w:rsidP="00CA597B">
            <w:pPr>
              <w:jc w:val="right"/>
              <w:rPr>
                <w:color w:val="000000"/>
              </w:rPr>
            </w:pPr>
            <w:r w:rsidRPr="002F5564">
              <w:rPr>
                <w:color w:val="000000"/>
              </w:rPr>
              <w:t>250.871</w:t>
            </w:r>
          </w:p>
        </w:tc>
        <w:tc>
          <w:tcPr>
            <w:tcW w:w="993" w:type="dxa"/>
            <w:vAlign w:val="center"/>
          </w:tcPr>
          <w:p w:rsidR="001653DF" w:rsidRPr="002F5564" w:rsidRDefault="001653DF" w:rsidP="00CA597B">
            <w:pPr>
              <w:jc w:val="right"/>
              <w:rPr>
                <w:color w:val="000000"/>
              </w:rPr>
            </w:pPr>
            <w:r w:rsidRPr="002F5564">
              <w:rPr>
                <w:color w:val="000000"/>
              </w:rPr>
              <w:t>301.066</w:t>
            </w:r>
          </w:p>
        </w:tc>
      </w:tr>
      <w:tr w:rsidR="001653DF" w:rsidRPr="002F5564" w:rsidTr="00CA597B">
        <w:trPr>
          <w:trHeight w:val="223"/>
          <w:jc w:val="center"/>
        </w:trPr>
        <w:tc>
          <w:tcPr>
            <w:tcW w:w="3348" w:type="dxa"/>
            <w:tcBorders>
              <w:left w:val="single" w:sz="4" w:space="0" w:color="auto"/>
              <w:bottom w:val="single" w:sz="4" w:space="0" w:color="auto"/>
              <w:right w:val="single" w:sz="4" w:space="0" w:color="auto"/>
              <w:tl2br w:val="nil"/>
            </w:tcBorders>
            <w:vAlign w:val="center"/>
          </w:tcPr>
          <w:p w:rsidR="001653DF" w:rsidRPr="002F5564" w:rsidRDefault="001653DF" w:rsidP="00CA597B">
            <w:pPr>
              <w:pStyle w:val="BodyText"/>
              <w:jc w:val="left"/>
              <w:rPr>
                <w:rFonts w:ascii="Times New Roman" w:hAnsi="Times New Roman"/>
                <w:bCs/>
                <w:color w:val="000000"/>
                <w:spacing w:val="-6"/>
                <w:sz w:val="24"/>
                <w:szCs w:val="24"/>
                <w:lang w:val="nl-NL" w:eastAsia="en-US"/>
              </w:rPr>
            </w:pPr>
            <w:r w:rsidRPr="002F5564">
              <w:rPr>
                <w:rFonts w:ascii="Times New Roman" w:hAnsi="Times New Roman"/>
                <w:bCs/>
                <w:color w:val="000000"/>
                <w:sz w:val="24"/>
                <w:szCs w:val="24"/>
                <w:lang w:val="nl-NL" w:eastAsia="en-US"/>
              </w:rPr>
              <w:t>Tỷ lệ 1/2000 trường hợp không lập lưới đo vẽ</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146.321</w:t>
            </w:r>
          </w:p>
        </w:tc>
        <w:tc>
          <w:tcPr>
            <w:tcW w:w="1134" w:type="dxa"/>
            <w:vAlign w:val="center"/>
          </w:tcPr>
          <w:p w:rsidR="001653DF" w:rsidRPr="002F5564" w:rsidRDefault="001653DF" w:rsidP="00CA597B">
            <w:pPr>
              <w:jc w:val="right"/>
              <w:rPr>
                <w:color w:val="000000"/>
              </w:rPr>
            </w:pPr>
            <w:r w:rsidRPr="002F5564">
              <w:rPr>
                <w:color w:val="000000"/>
              </w:rPr>
              <w:t>172.659</w:t>
            </w:r>
          </w:p>
        </w:tc>
        <w:tc>
          <w:tcPr>
            <w:tcW w:w="1134" w:type="dxa"/>
            <w:vAlign w:val="center"/>
          </w:tcPr>
          <w:p w:rsidR="001653DF" w:rsidRPr="002F5564" w:rsidRDefault="001653DF" w:rsidP="00CA597B">
            <w:pPr>
              <w:jc w:val="right"/>
              <w:rPr>
                <w:color w:val="000000"/>
              </w:rPr>
            </w:pPr>
            <w:r w:rsidRPr="002F5564">
              <w:rPr>
                <w:color w:val="000000"/>
              </w:rPr>
              <w:t>203.910</w:t>
            </w:r>
          </w:p>
        </w:tc>
        <w:tc>
          <w:tcPr>
            <w:tcW w:w="1134" w:type="dxa"/>
            <w:vAlign w:val="center"/>
          </w:tcPr>
          <w:p w:rsidR="001653DF" w:rsidRPr="002F5564" w:rsidRDefault="001653DF" w:rsidP="00CA597B">
            <w:pPr>
              <w:jc w:val="right"/>
              <w:rPr>
                <w:color w:val="000000"/>
              </w:rPr>
            </w:pPr>
            <w:r w:rsidRPr="002F5564">
              <w:rPr>
                <w:color w:val="000000"/>
              </w:rPr>
              <w:t>241.769</w:t>
            </w:r>
          </w:p>
        </w:tc>
        <w:tc>
          <w:tcPr>
            <w:tcW w:w="993" w:type="dxa"/>
            <w:vAlign w:val="center"/>
          </w:tcPr>
          <w:p w:rsidR="001653DF" w:rsidRPr="002F5564" w:rsidRDefault="001653DF" w:rsidP="00CA597B">
            <w:pPr>
              <w:jc w:val="right"/>
              <w:rPr>
                <w:color w:val="000000"/>
              </w:rPr>
            </w:pPr>
            <w:r w:rsidRPr="002F5564">
              <w:rPr>
                <w:color w:val="000000"/>
              </w:rPr>
              <w:t>288.492</w:t>
            </w:r>
          </w:p>
        </w:tc>
      </w:tr>
      <w:tr w:rsidR="001653DF" w:rsidRPr="002F5564" w:rsidTr="00CA597B">
        <w:trPr>
          <w:trHeight w:val="352"/>
          <w:jc w:val="center"/>
        </w:trPr>
        <w:tc>
          <w:tcPr>
            <w:tcW w:w="9869" w:type="dxa"/>
            <w:gridSpan w:val="7"/>
            <w:tcBorders>
              <w:top w:val="single" w:sz="4" w:space="0" w:color="auto"/>
              <w:left w:val="single" w:sz="4" w:space="0" w:color="auto"/>
              <w:bottom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pacing w:val="-6"/>
                <w:sz w:val="24"/>
                <w:szCs w:val="24"/>
                <w:lang w:val="nl-NL" w:eastAsia="en-US"/>
              </w:rPr>
            </w:pPr>
            <w:r w:rsidRPr="002F5564">
              <w:rPr>
                <w:rFonts w:ascii="Times New Roman" w:hAnsi="Times New Roman"/>
                <w:b/>
                <w:bCs/>
                <w:i/>
                <w:color w:val="000000"/>
                <w:spacing w:val="-6"/>
                <w:sz w:val="24"/>
                <w:szCs w:val="24"/>
                <w:lang w:val="nl-NL" w:eastAsia="en-US"/>
              </w:rPr>
              <w:t>Trường hợp chỉ thay đổi tên chủ, địa chỉ, loại đất</w:t>
            </w:r>
          </w:p>
        </w:tc>
      </w:tr>
      <w:tr w:rsidR="001653DF" w:rsidRPr="002F5564" w:rsidTr="00CA597B">
        <w:trPr>
          <w:jc w:val="center"/>
        </w:trPr>
        <w:tc>
          <w:tcPr>
            <w:tcW w:w="3348" w:type="dxa"/>
            <w:vMerge w:val="restart"/>
            <w:tcBorders>
              <w:top w:val="single" w:sz="4" w:space="0" w:color="auto"/>
              <w:left w:val="single" w:sz="4" w:space="0" w:color="auto"/>
              <w:right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pacing w:val="-6"/>
                <w:sz w:val="24"/>
                <w:szCs w:val="24"/>
                <w:lang w:val="nl-NL" w:eastAsia="en-US"/>
              </w:rPr>
            </w:pPr>
            <w:r w:rsidRPr="002F5564">
              <w:rPr>
                <w:rFonts w:ascii="Times New Roman" w:hAnsi="Times New Roman"/>
                <w:bCs/>
                <w:color w:val="000000"/>
                <w:sz w:val="24"/>
                <w:szCs w:val="24"/>
                <w:lang w:val="nl-NL" w:eastAsia="en-US"/>
              </w:rPr>
              <w:t>Bản đồ địa chính tỷ lệ 1/200</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Ha</w:t>
            </w:r>
          </w:p>
        </w:tc>
        <w:tc>
          <w:tcPr>
            <w:tcW w:w="1134" w:type="dxa"/>
            <w:vAlign w:val="center"/>
          </w:tcPr>
          <w:p w:rsidR="001653DF" w:rsidRPr="002F5564" w:rsidRDefault="001653DF" w:rsidP="00CA597B">
            <w:pPr>
              <w:jc w:val="right"/>
              <w:rPr>
                <w:color w:val="000000"/>
              </w:rPr>
            </w:pPr>
            <w:r w:rsidRPr="002F5564">
              <w:rPr>
                <w:color w:val="000000"/>
              </w:rPr>
              <w:t>411.108</w:t>
            </w:r>
          </w:p>
        </w:tc>
        <w:tc>
          <w:tcPr>
            <w:tcW w:w="1134" w:type="dxa"/>
            <w:vAlign w:val="center"/>
          </w:tcPr>
          <w:p w:rsidR="001653DF" w:rsidRPr="002F5564" w:rsidRDefault="001653DF" w:rsidP="00CA597B">
            <w:pPr>
              <w:jc w:val="right"/>
              <w:rPr>
                <w:color w:val="000000"/>
              </w:rPr>
            </w:pPr>
            <w:r w:rsidRPr="002F5564">
              <w:rPr>
                <w:color w:val="000000"/>
              </w:rPr>
              <w:t>411.108</w:t>
            </w:r>
          </w:p>
        </w:tc>
        <w:tc>
          <w:tcPr>
            <w:tcW w:w="1134" w:type="dxa"/>
            <w:vAlign w:val="center"/>
          </w:tcPr>
          <w:p w:rsidR="001653DF" w:rsidRPr="002F5564" w:rsidRDefault="001653DF" w:rsidP="00CA597B">
            <w:pPr>
              <w:jc w:val="right"/>
              <w:rPr>
                <w:color w:val="000000"/>
              </w:rPr>
            </w:pPr>
            <w:r w:rsidRPr="002F5564">
              <w:rPr>
                <w:color w:val="000000"/>
              </w:rPr>
              <w:t>411.108</w:t>
            </w:r>
          </w:p>
        </w:tc>
        <w:tc>
          <w:tcPr>
            <w:tcW w:w="1134" w:type="dxa"/>
            <w:vAlign w:val="center"/>
          </w:tcPr>
          <w:p w:rsidR="001653DF" w:rsidRPr="002F5564" w:rsidRDefault="001653DF" w:rsidP="00CA597B">
            <w:pPr>
              <w:jc w:val="right"/>
              <w:rPr>
                <w:color w:val="000000"/>
              </w:rPr>
            </w:pPr>
            <w:r w:rsidRPr="002F5564">
              <w:rPr>
                <w:color w:val="000000"/>
              </w:rPr>
              <w:t>411.108</w:t>
            </w:r>
          </w:p>
        </w:tc>
        <w:tc>
          <w:tcPr>
            <w:tcW w:w="993" w:type="dxa"/>
            <w:vAlign w:val="center"/>
          </w:tcPr>
          <w:p w:rsidR="001653DF" w:rsidRPr="002F5564" w:rsidRDefault="001653DF" w:rsidP="00CA597B">
            <w:pPr>
              <w:jc w:val="right"/>
              <w:rPr>
                <w:color w:val="000000"/>
                <w:lang w:val="nl-NL"/>
              </w:rPr>
            </w:pPr>
          </w:p>
        </w:tc>
      </w:tr>
      <w:tr w:rsidR="001653DF" w:rsidRPr="002F5564" w:rsidTr="00CA597B">
        <w:trPr>
          <w:trHeight w:val="345"/>
          <w:jc w:val="center"/>
        </w:trPr>
        <w:tc>
          <w:tcPr>
            <w:tcW w:w="3348" w:type="dxa"/>
            <w:vMerge/>
            <w:tcBorders>
              <w:left w:val="single" w:sz="4" w:space="0" w:color="auto"/>
              <w:bottom w:val="single" w:sz="4" w:space="0" w:color="auto"/>
              <w:right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pacing w:val="-6"/>
                <w:sz w:val="24"/>
                <w:szCs w:val="24"/>
                <w:lang w:val="nl-NL" w:eastAsia="en-US"/>
              </w:rPr>
            </w:pP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6.178</w:t>
            </w:r>
          </w:p>
        </w:tc>
        <w:tc>
          <w:tcPr>
            <w:tcW w:w="1134" w:type="dxa"/>
            <w:vAlign w:val="center"/>
          </w:tcPr>
          <w:p w:rsidR="001653DF" w:rsidRPr="002F5564" w:rsidRDefault="001653DF" w:rsidP="00CA597B">
            <w:pPr>
              <w:jc w:val="right"/>
              <w:rPr>
                <w:color w:val="000000"/>
              </w:rPr>
            </w:pPr>
            <w:r w:rsidRPr="002F5564">
              <w:rPr>
                <w:color w:val="000000"/>
              </w:rPr>
              <w:t>6.178</w:t>
            </w:r>
          </w:p>
        </w:tc>
        <w:tc>
          <w:tcPr>
            <w:tcW w:w="1134" w:type="dxa"/>
            <w:vAlign w:val="center"/>
          </w:tcPr>
          <w:p w:rsidR="001653DF" w:rsidRPr="002F5564" w:rsidRDefault="001653DF" w:rsidP="00CA597B">
            <w:pPr>
              <w:jc w:val="right"/>
              <w:rPr>
                <w:color w:val="000000"/>
              </w:rPr>
            </w:pPr>
            <w:r w:rsidRPr="002F5564">
              <w:rPr>
                <w:color w:val="000000"/>
              </w:rPr>
              <w:t>6.178</w:t>
            </w:r>
          </w:p>
        </w:tc>
        <w:tc>
          <w:tcPr>
            <w:tcW w:w="1134" w:type="dxa"/>
            <w:vAlign w:val="center"/>
          </w:tcPr>
          <w:p w:rsidR="001653DF" w:rsidRPr="002F5564" w:rsidRDefault="001653DF" w:rsidP="00CA597B">
            <w:pPr>
              <w:jc w:val="right"/>
              <w:rPr>
                <w:color w:val="000000"/>
              </w:rPr>
            </w:pPr>
            <w:r w:rsidRPr="002F5564">
              <w:rPr>
                <w:color w:val="000000"/>
              </w:rPr>
              <w:t>6.178</w:t>
            </w:r>
          </w:p>
        </w:tc>
        <w:tc>
          <w:tcPr>
            <w:tcW w:w="993" w:type="dxa"/>
            <w:vAlign w:val="center"/>
          </w:tcPr>
          <w:p w:rsidR="001653DF" w:rsidRPr="002F5564" w:rsidRDefault="001653DF" w:rsidP="00CA597B">
            <w:pPr>
              <w:jc w:val="right"/>
              <w:rPr>
                <w:color w:val="000000"/>
                <w:lang w:val="nl-NL"/>
              </w:rPr>
            </w:pPr>
          </w:p>
        </w:tc>
      </w:tr>
      <w:tr w:rsidR="001653DF" w:rsidRPr="002F5564" w:rsidTr="00CA597B">
        <w:trPr>
          <w:trHeight w:val="310"/>
          <w:jc w:val="center"/>
        </w:trPr>
        <w:tc>
          <w:tcPr>
            <w:tcW w:w="3348" w:type="dxa"/>
            <w:vMerge w:val="restart"/>
            <w:tcBorders>
              <w:top w:val="single" w:sz="4" w:space="0" w:color="auto"/>
              <w:left w:val="single" w:sz="4" w:space="0" w:color="auto"/>
              <w:right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pacing w:val="-6"/>
                <w:sz w:val="24"/>
                <w:szCs w:val="24"/>
                <w:lang w:val="nl-NL" w:eastAsia="en-US"/>
              </w:rPr>
            </w:pPr>
            <w:r w:rsidRPr="002F5564">
              <w:rPr>
                <w:rFonts w:ascii="Times New Roman" w:hAnsi="Times New Roman"/>
                <w:bCs/>
                <w:color w:val="000000"/>
                <w:sz w:val="24"/>
                <w:szCs w:val="24"/>
                <w:lang w:val="nl-NL" w:eastAsia="en-US"/>
              </w:rPr>
              <w:t xml:space="preserve">Bản đồ địa chính tỷ lệ </w:t>
            </w:r>
            <w:r w:rsidRPr="002F5564">
              <w:rPr>
                <w:rFonts w:ascii="Times New Roman" w:hAnsi="Times New Roman"/>
                <w:bCs/>
                <w:color w:val="000000"/>
                <w:spacing w:val="-6"/>
                <w:sz w:val="24"/>
                <w:szCs w:val="24"/>
                <w:lang w:val="nl-NL" w:eastAsia="en-US"/>
              </w:rPr>
              <w:t>1/500</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Ha</w:t>
            </w:r>
          </w:p>
        </w:tc>
        <w:tc>
          <w:tcPr>
            <w:tcW w:w="1134" w:type="dxa"/>
            <w:vAlign w:val="center"/>
          </w:tcPr>
          <w:p w:rsidR="001653DF" w:rsidRPr="002F5564" w:rsidRDefault="001653DF" w:rsidP="00CA597B">
            <w:pPr>
              <w:jc w:val="right"/>
              <w:rPr>
                <w:color w:val="000000"/>
              </w:rPr>
            </w:pPr>
            <w:r w:rsidRPr="002F5564">
              <w:rPr>
                <w:color w:val="000000"/>
              </w:rPr>
              <w:t>45.348</w:t>
            </w:r>
          </w:p>
        </w:tc>
        <w:tc>
          <w:tcPr>
            <w:tcW w:w="1134" w:type="dxa"/>
            <w:vAlign w:val="center"/>
          </w:tcPr>
          <w:p w:rsidR="001653DF" w:rsidRPr="002F5564" w:rsidRDefault="001653DF" w:rsidP="00CA597B">
            <w:pPr>
              <w:jc w:val="right"/>
              <w:rPr>
                <w:color w:val="000000"/>
              </w:rPr>
            </w:pPr>
            <w:r w:rsidRPr="002F5564">
              <w:rPr>
                <w:color w:val="000000"/>
              </w:rPr>
              <w:t>45.348</w:t>
            </w:r>
          </w:p>
        </w:tc>
        <w:tc>
          <w:tcPr>
            <w:tcW w:w="1134" w:type="dxa"/>
            <w:vAlign w:val="center"/>
          </w:tcPr>
          <w:p w:rsidR="001653DF" w:rsidRPr="002F5564" w:rsidRDefault="001653DF" w:rsidP="00CA597B">
            <w:pPr>
              <w:jc w:val="right"/>
              <w:rPr>
                <w:color w:val="000000"/>
              </w:rPr>
            </w:pPr>
            <w:r w:rsidRPr="002F5564">
              <w:rPr>
                <w:color w:val="000000"/>
              </w:rPr>
              <w:t>45.348</w:t>
            </w:r>
          </w:p>
        </w:tc>
        <w:tc>
          <w:tcPr>
            <w:tcW w:w="1134" w:type="dxa"/>
            <w:vAlign w:val="center"/>
          </w:tcPr>
          <w:p w:rsidR="001653DF" w:rsidRPr="002F5564" w:rsidRDefault="001653DF" w:rsidP="00CA597B">
            <w:pPr>
              <w:jc w:val="right"/>
              <w:rPr>
                <w:color w:val="000000"/>
              </w:rPr>
            </w:pPr>
            <w:r w:rsidRPr="002F5564">
              <w:rPr>
                <w:color w:val="000000"/>
              </w:rPr>
              <w:t>45.348</w:t>
            </w:r>
          </w:p>
        </w:tc>
        <w:tc>
          <w:tcPr>
            <w:tcW w:w="993" w:type="dxa"/>
            <w:vAlign w:val="center"/>
          </w:tcPr>
          <w:p w:rsidR="001653DF" w:rsidRPr="002F5564" w:rsidRDefault="001653DF" w:rsidP="00CA597B">
            <w:pPr>
              <w:jc w:val="right"/>
              <w:rPr>
                <w:color w:val="000000"/>
              </w:rPr>
            </w:pPr>
            <w:r w:rsidRPr="002F5564">
              <w:rPr>
                <w:color w:val="000000"/>
              </w:rPr>
              <w:t>45.348</w:t>
            </w:r>
          </w:p>
        </w:tc>
      </w:tr>
      <w:tr w:rsidR="001653DF" w:rsidRPr="002F5564" w:rsidTr="00CA597B">
        <w:trPr>
          <w:trHeight w:val="229"/>
          <w:jc w:val="center"/>
        </w:trPr>
        <w:tc>
          <w:tcPr>
            <w:tcW w:w="3348" w:type="dxa"/>
            <w:vMerge/>
            <w:tcBorders>
              <w:left w:val="single" w:sz="4" w:space="0" w:color="auto"/>
              <w:bottom w:val="single" w:sz="4" w:space="0" w:color="auto"/>
              <w:right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pacing w:val="-6"/>
                <w:sz w:val="24"/>
                <w:szCs w:val="24"/>
                <w:lang w:val="nl-NL" w:eastAsia="en-US"/>
              </w:rPr>
            </w:pP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6.178</w:t>
            </w:r>
          </w:p>
        </w:tc>
        <w:tc>
          <w:tcPr>
            <w:tcW w:w="1134" w:type="dxa"/>
            <w:vAlign w:val="center"/>
          </w:tcPr>
          <w:p w:rsidR="001653DF" w:rsidRPr="002F5564" w:rsidRDefault="001653DF" w:rsidP="00CA597B">
            <w:pPr>
              <w:jc w:val="right"/>
              <w:rPr>
                <w:color w:val="000000"/>
              </w:rPr>
            </w:pPr>
            <w:r w:rsidRPr="002F5564">
              <w:rPr>
                <w:color w:val="000000"/>
              </w:rPr>
              <w:t>6.178</w:t>
            </w:r>
          </w:p>
        </w:tc>
        <w:tc>
          <w:tcPr>
            <w:tcW w:w="1134" w:type="dxa"/>
            <w:vAlign w:val="center"/>
          </w:tcPr>
          <w:p w:rsidR="001653DF" w:rsidRPr="002F5564" w:rsidRDefault="001653DF" w:rsidP="00CA597B">
            <w:pPr>
              <w:jc w:val="right"/>
              <w:rPr>
                <w:color w:val="000000"/>
              </w:rPr>
            </w:pPr>
            <w:r w:rsidRPr="002F5564">
              <w:rPr>
                <w:color w:val="000000"/>
              </w:rPr>
              <w:t>6.178</w:t>
            </w:r>
          </w:p>
        </w:tc>
        <w:tc>
          <w:tcPr>
            <w:tcW w:w="1134" w:type="dxa"/>
            <w:vAlign w:val="center"/>
          </w:tcPr>
          <w:p w:rsidR="001653DF" w:rsidRPr="002F5564" w:rsidRDefault="001653DF" w:rsidP="00CA597B">
            <w:pPr>
              <w:jc w:val="right"/>
              <w:rPr>
                <w:color w:val="000000"/>
              </w:rPr>
            </w:pPr>
            <w:r w:rsidRPr="002F5564">
              <w:rPr>
                <w:color w:val="000000"/>
              </w:rPr>
              <w:t>6.178</w:t>
            </w:r>
          </w:p>
        </w:tc>
        <w:tc>
          <w:tcPr>
            <w:tcW w:w="993" w:type="dxa"/>
            <w:vAlign w:val="center"/>
          </w:tcPr>
          <w:p w:rsidR="001653DF" w:rsidRPr="002F5564" w:rsidRDefault="001653DF" w:rsidP="00CA597B">
            <w:pPr>
              <w:jc w:val="right"/>
              <w:rPr>
                <w:color w:val="000000"/>
              </w:rPr>
            </w:pPr>
            <w:r w:rsidRPr="002F5564">
              <w:rPr>
                <w:color w:val="000000"/>
              </w:rPr>
              <w:t>6.178</w:t>
            </w:r>
          </w:p>
        </w:tc>
      </w:tr>
      <w:tr w:rsidR="001653DF" w:rsidRPr="002F5564" w:rsidTr="00CA597B">
        <w:trPr>
          <w:jc w:val="center"/>
        </w:trPr>
        <w:tc>
          <w:tcPr>
            <w:tcW w:w="3348" w:type="dxa"/>
            <w:vMerge w:val="restart"/>
            <w:tcBorders>
              <w:top w:val="single" w:sz="4" w:space="0" w:color="auto"/>
              <w:left w:val="single" w:sz="4" w:space="0" w:color="auto"/>
              <w:right w:val="single" w:sz="4" w:space="0" w:color="auto"/>
              <w:tl2br w:val="nil"/>
            </w:tcBorders>
            <w:vAlign w:val="center"/>
          </w:tcPr>
          <w:p w:rsidR="001653DF" w:rsidRPr="002F5564" w:rsidRDefault="001653DF" w:rsidP="00CA597B">
            <w:pPr>
              <w:pStyle w:val="BodyText"/>
              <w:tabs>
                <w:tab w:val="left" w:pos="3480"/>
                <w:tab w:val="left" w:pos="8190"/>
              </w:tabs>
              <w:jc w:val="left"/>
              <w:rPr>
                <w:rFonts w:ascii="Times New Roman" w:hAnsi="Times New Roman"/>
                <w:bCs/>
                <w:color w:val="000000"/>
                <w:spacing w:val="-6"/>
                <w:sz w:val="24"/>
                <w:szCs w:val="24"/>
                <w:lang w:val="nl-NL" w:eastAsia="en-US"/>
              </w:rPr>
            </w:pPr>
            <w:r w:rsidRPr="002F5564">
              <w:rPr>
                <w:rFonts w:ascii="Times New Roman" w:hAnsi="Times New Roman"/>
                <w:bCs/>
                <w:color w:val="000000"/>
                <w:sz w:val="24"/>
                <w:szCs w:val="24"/>
                <w:lang w:val="nl-NL" w:eastAsia="en-US"/>
              </w:rPr>
              <w:t xml:space="preserve">Bản đồ địa chính tỷ lệ </w:t>
            </w:r>
            <w:r w:rsidRPr="002F5564">
              <w:rPr>
                <w:rFonts w:ascii="Times New Roman" w:hAnsi="Times New Roman"/>
                <w:bCs/>
                <w:color w:val="000000"/>
                <w:spacing w:val="-6"/>
                <w:sz w:val="24"/>
                <w:szCs w:val="24"/>
                <w:lang w:val="nl-NL" w:eastAsia="en-US"/>
              </w:rPr>
              <w:t>1/1000</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Ha</w:t>
            </w:r>
          </w:p>
        </w:tc>
        <w:tc>
          <w:tcPr>
            <w:tcW w:w="1134" w:type="dxa"/>
            <w:vAlign w:val="center"/>
          </w:tcPr>
          <w:p w:rsidR="001653DF" w:rsidRPr="002F5564" w:rsidRDefault="001653DF" w:rsidP="00CA597B">
            <w:pPr>
              <w:jc w:val="right"/>
              <w:rPr>
                <w:color w:val="000000"/>
              </w:rPr>
            </w:pPr>
            <w:r w:rsidRPr="002F5564">
              <w:rPr>
                <w:color w:val="000000"/>
              </w:rPr>
              <w:t>12.816</w:t>
            </w:r>
          </w:p>
        </w:tc>
        <w:tc>
          <w:tcPr>
            <w:tcW w:w="1134" w:type="dxa"/>
            <w:vAlign w:val="center"/>
          </w:tcPr>
          <w:p w:rsidR="001653DF" w:rsidRPr="002F5564" w:rsidRDefault="001653DF" w:rsidP="00CA597B">
            <w:pPr>
              <w:jc w:val="right"/>
              <w:rPr>
                <w:color w:val="000000"/>
              </w:rPr>
            </w:pPr>
            <w:r w:rsidRPr="002F5564">
              <w:rPr>
                <w:color w:val="000000"/>
              </w:rPr>
              <w:t>12.816</w:t>
            </w:r>
          </w:p>
        </w:tc>
        <w:tc>
          <w:tcPr>
            <w:tcW w:w="1134" w:type="dxa"/>
            <w:vAlign w:val="center"/>
          </w:tcPr>
          <w:p w:rsidR="001653DF" w:rsidRPr="002F5564" w:rsidRDefault="001653DF" w:rsidP="00CA597B">
            <w:pPr>
              <w:jc w:val="right"/>
              <w:rPr>
                <w:color w:val="000000"/>
              </w:rPr>
            </w:pPr>
            <w:r w:rsidRPr="002F5564">
              <w:rPr>
                <w:color w:val="000000"/>
              </w:rPr>
              <w:t>12.816</w:t>
            </w:r>
          </w:p>
        </w:tc>
        <w:tc>
          <w:tcPr>
            <w:tcW w:w="1134" w:type="dxa"/>
            <w:vAlign w:val="center"/>
          </w:tcPr>
          <w:p w:rsidR="001653DF" w:rsidRPr="002F5564" w:rsidRDefault="001653DF" w:rsidP="00CA597B">
            <w:pPr>
              <w:jc w:val="right"/>
              <w:rPr>
                <w:color w:val="000000"/>
              </w:rPr>
            </w:pPr>
            <w:r w:rsidRPr="002F5564">
              <w:rPr>
                <w:color w:val="000000"/>
              </w:rPr>
              <w:t>12.816</w:t>
            </w:r>
          </w:p>
        </w:tc>
        <w:tc>
          <w:tcPr>
            <w:tcW w:w="993" w:type="dxa"/>
            <w:vAlign w:val="center"/>
          </w:tcPr>
          <w:p w:rsidR="001653DF" w:rsidRPr="002F5564" w:rsidRDefault="001653DF" w:rsidP="00CA597B">
            <w:pPr>
              <w:jc w:val="right"/>
              <w:rPr>
                <w:color w:val="000000"/>
              </w:rPr>
            </w:pPr>
            <w:r w:rsidRPr="002F5564">
              <w:rPr>
                <w:color w:val="000000"/>
              </w:rPr>
              <w:t>12.816</w:t>
            </w:r>
          </w:p>
        </w:tc>
      </w:tr>
      <w:tr w:rsidR="001653DF" w:rsidRPr="002F5564" w:rsidTr="00CA597B">
        <w:trPr>
          <w:jc w:val="center"/>
        </w:trPr>
        <w:tc>
          <w:tcPr>
            <w:tcW w:w="3348" w:type="dxa"/>
            <w:vMerge/>
            <w:tcBorders>
              <w:left w:val="single" w:sz="4" w:space="0" w:color="auto"/>
              <w:bottom w:val="single" w:sz="4" w:space="0" w:color="auto"/>
              <w:right w:val="single" w:sz="4" w:space="0" w:color="auto"/>
              <w:tl2br w:val="nil"/>
            </w:tcBorders>
            <w:vAlign w:val="center"/>
          </w:tcPr>
          <w:p w:rsidR="001653DF" w:rsidRPr="002F5564" w:rsidRDefault="001653DF" w:rsidP="00CA597B">
            <w:pPr>
              <w:pStyle w:val="BodyText"/>
              <w:jc w:val="left"/>
              <w:rPr>
                <w:rFonts w:ascii="Times New Roman" w:hAnsi="Times New Roman"/>
                <w:bCs/>
                <w:color w:val="000000"/>
                <w:spacing w:val="-6"/>
                <w:sz w:val="24"/>
                <w:szCs w:val="24"/>
                <w:lang w:val="nl-NL" w:eastAsia="en-US"/>
              </w:rPr>
            </w:pP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6.178</w:t>
            </w:r>
          </w:p>
        </w:tc>
        <w:tc>
          <w:tcPr>
            <w:tcW w:w="1134" w:type="dxa"/>
            <w:vAlign w:val="center"/>
          </w:tcPr>
          <w:p w:rsidR="001653DF" w:rsidRPr="002F5564" w:rsidRDefault="001653DF" w:rsidP="00CA597B">
            <w:pPr>
              <w:jc w:val="right"/>
              <w:rPr>
                <w:color w:val="000000"/>
              </w:rPr>
            </w:pPr>
            <w:r w:rsidRPr="002F5564">
              <w:rPr>
                <w:color w:val="000000"/>
              </w:rPr>
              <w:t>6.178</w:t>
            </w:r>
          </w:p>
        </w:tc>
        <w:tc>
          <w:tcPr>
            <w:tcW w:w="1134" w:type="dxa"/>
            <w:vAlign w:val="center"/>
          </w:tcPr>
          <w:p w:rsidR="001653DF" w:rsidRPr="002F5564" w:rsidRDefault="001653DF" w:rsidP="00CA597B">
            <w:pPr>
              <w:jc w:val="right"/>
              <w:rPr>
                <w:color w:val="000000"/>
              </w:rPr>
            </w:pPr>
            <w:r w:rsidRPr="002F5564">
              <w:rPr>
                <w:color w:val="000000"/>
              </w:rPr>
              <w:t>6.178</w:t>
            </w:r>
          </w:p>
        </w:tc>
        <w:tc>
          <w:tcPr>
            <w:tcW w:w="1134" w:type="dxa"/>
            <w:vAlign w:val="center"/>
          </w:tcPr>
          <w:p w:rsidR="001653DF" w:rsidRPr="002F5564" w:rsidRDefault="001653DF" w:rsidP="00CA597B">
            <w:pPr>
              <w:jc w:val="right"/>
              <w:rPr>
                <w:color w:val="000000"/>
              </w:rPr>
            </w:pPr>
            <w:r w:rsidRPr="002F5564">
              <w:rPr>
                <w:color w:val="000000"/>
              </w:rPr>
              <w:t>6.178</w:t>
            </w:r>
          </w:p>
        </w:tc>
        <w:tc>
          <w:tcPr>
            <w:tcW w:w="993" w:type="dxa"/>
            <w:vAlign w:val="center"/>
          </w:tcPr>
          <w:p w:rsidR="001653DF" w:rsidRPr="002F5564" w:rsidRDefault="001653DF" w:rsidP="00CA597B">
            <w:pPr>
              <w:jc w:val="right"/>
              <w:rPr>
                <w:color w:val="000000"/>
              </w:rPr>
            </w:pPr>
            <w:r w:rsidRPr="002F5564">
              <w:rPr>
                <w:color w:val="000000"/>
              </w:rPr>
              <w:t>6.178</w:t>
            </w:r>
          </w:p>
        </w:tc>
      </w:tr>
      <w:tr w:rsidR="001653DF" w:rsidRPr="002F5564" w:rsidTr="00CA597B">
        <w:trPr>
          <w:trHeight w:val="265"/>
          <w:jc w:val="center"/>
        </w:trPr>
        <w:tc>
          <w:tcPr>
            <w:tcW w:w="3348" w:type="dxa"/>
            <w:vMerge w:val="restart"/>
            <w:tcBorders>
              <w:top w:val="single" w:sz="4" w:space="0" w:color="auto"/>
              <w:left w:val="single" w:sz="4" w:space="0" w:color="auto"/>
              <w:right w:val="single" w:sz="4" w:space="0" w:color="auto"/>
              <w:tl2br w:val="nil"/>
            </w:tcBorders>
            <w:vAlign w:val="center"/>
          </w:tcPr>
          <w:p w:rsidR="001653DF" w:rsidRPr="002F5564" w:rsidRDefault="001653DF" w:rsidP="00CA597B">
            <w:pPr>
              <w:pStyle w:val="BodyText"/>
              <w:jc w:val="left"/>
              <w:rPr>
                <w:rFonts w:ascii="Times New Roman" w:hAnsi="Times New Roman"/>
                <w:bCs/>
                <w:color w:val="000000"/>
                <w:spacing w:val="-6"/>
                <w:sz w:val="24"/>
                <w:szCs w:val="24"/>
                <w:lang w:val="nl-NL" w:eastAsia="en-US"/>
              </w:rPr>
            </w:pPr>
            <w:r w:rsidRPr="002F5564">
              <w:rPr>
                <w:rFonts w:ascii="Times New Roman" w:hAnsi="Times New Roman"/>
                <w:bCs/>
                <w:color w:val="000000"/>
                <w:sz w:val="24"/>
                <w:szCs w:val="24"/>
                <w:lang w:val="nl-NL" w:eastAsia="en-US"/>
              </w:rPr>
              <w:t xml:space="preserve">Bản đồ địa chính tỷ lệ </w:t>
            </w:r>
            <w:r w:rsidRPr="002F5564">
              <w:rPr>
                <w:rFonts w:ascii="Times New Roman" w:hAnsi="Times New Roman"/>
                <w:bCs/>
                <w:color w:val="000000"/>
                <w:spacing w:val="-6"/>
                <w:sz w:val="24"/>
                <w:szCs w:val="24"/>
                <w:lang w:val="nl-NL" w:eastAsia="en-US"/>
              </w:rPr>
              <w:t>1/2000</w:t>
            </w: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Ha</w:t>
            </w:r>
          </w:p>
        </w:tc>
        <w:tc>
          <w:tcPr>
            <w:tcW w:w="1134" w:type="dxa"/>
            <w:vAlign w:val="center"/>
          </w:tcPr>
          <w:p w:rsidR="001653DF" w:rsidRPr="002F5564" w:rsidRDefault="001653DF" w:rsidP="00CA597B">
            <w:pPr>
              <w:jc w:val="right"/>
              <w:rPr>
                <w:color w:val="000000"/>
              </w:rPr>
            </w:pPr>
            <w:r w:rsidRPr="002F5564">
              <w:rPr>
                <w:color w:val="000000"/>
              </w:rPr>
              <w:t>3.980</w:t>
            </w:r>
          </w:p>
        </w:tc>
        <w:tc>
          <w:tcPr>
            <w:tcW w:w="1134" w:type="dxa"/>
            <w:vAlign w:val="center"/>
          </w:tcPr>
          <w:p w:rsidR="001653DF" w:rsidRPr="002F5564" w:rsidRDefault="001653DF" w:rsidP="00CA597B">
            <w:pPr>
              <w:jc w:val="right"/>
              <w:rPr>
                <w:color w:val="000000"/>
              </w:rPr>
            </w:pPr>
            <w:r w:rsidRPr="002F5564">
              <w:rPr>
                <w:color w:val="000000"/>
              </w:rPr>
              <w:t>3.980</w:t>
            </w:r>
          </w:p>
        </w:tc>
        <w:tc>
          <w:tcPr>
            <w:tcW w:w="1134" w:type="dxa"/>
            <w:vAlign w:val="center"/>
          </w:tcPr>
          <w:p w:rsidR="001653DF" w:rsidRPr="002F5564" w:rsidRDefault="001653DF" w:rsidP="00CA597B">
            <w:pPr>
              <w:jc w:val="right"/>
              <w:rPr>
                <w:color w:val="000000"/>
              </w:rPr>
            </w:pPr>
            <w:r w:rsidRPr="002F5564">
              <w:rPr>
                <w:color w:val="000000"/>
              </w:rPr>
              <w:t>3.980</w:t>
            </w:r>
          </w:p>
        </w:tc>
        <w:tc>
          <w:tcPr>
            <w:tcW w:w="1134" w:type="dxa"/>
            <w:vAlign w:val="center"/>
          </w:tcPr>
          <w:p w:rsidR="001653DF" w:rsidRPr="002F5564" w:rsidRDefault="001653DF" w:rsidP="00CA597B">
            <w:pPr>
              <w:jc w:val="right"/>
              <w:rPr>
                <w:color w:val="000000"/>
              </w:rPr>
            </w:pPr>
            <w:r w:rsidRPr="002F5564">
              <w:rPr>
                <w:color w:val="000000"/>
              </w:rPr>
              <w:t>3.980</w:t>
            </w:r>
          </w:p>
        </w:tc>
        <w:tc>
          <w:tcPr>
            <w:tcW w:w="993" w:type="dxa"/>
            <w:vAlign w:val="center"/>
          </w:tcPr>
          <w:p w:rsidR="001653DF" w:rsidRPr="002F5564" w:rsidRDefault="001653DF" w:rsidP="00CA597B">
            <w:pPr>
              <w:jc w:val="right"/>
              <w:rPr>
                <w:color w:val="000000"/>
              </w:rPr>
            </w:pPr>
            <w:r w:rsidRPr="002F5564">
              <w:rPr>
                <w:color w:val="000000"/>
              </w:rPr>
              <w:t>3.980</w:t>
            </w:r>
          </w:p>
        </w:tc>
      </w:tr>
      <w:tr w:rsidR="001653DF" w:rsidRPr="002F5564" w:rsidTr="00CA597B">
        <w:trPr>
          <w:trHeight w:val="216"/>
          <w:jc w:val="center"/>
        </w:trPr>
        <w:tc>
          <w:tcPr>
            <w:tcW w:w="3348" w:type="dxa"/>
            <w:vMerge/>
            <w:tcBorders>
              <w:left w:val="single" w:sz="4" w:space="0" w:color="auto"/>
              <w:bottom w:val="single" w:sz="4" w:space="0" w:color="auto"/>
              <w:right w:val="single" w:sz="4" w:space="0" w:color="auto"/>
              <w:tl2br w:val="nil"/>
            </w:tcBorders>
            <w:vAlign w:val="center"/>
          </w:tcPr>
          <w:p w:rsidR="001653DF" w:rsidRPr="002F5564" w:rsidRDefault="001653DF" w:rsidP="00CA597B">
            <w:pPr>
              <w:pStyle w:val="BodyText"/>
              <w:rPr>
                <w:rFonts w:ascii="Times New Roman" w:hAnsi="Times New Roman"/>
                <w:bCs/>
                <w:color w:val="000000"/>
                <w:spacing w:val="-6"/>
                <w:sz w:val="24"/>
                <w:szCs w:val="24"/>
                <w:lang w:val="nl-NL" w:eastAsia="en-US"/>
              </w:rPr>
            </w:pPr>
          </w:p>
        </w:tc>
        <w:tc>
          <w:tcPr>
            <w:tcW w:w="992" w:type="dxa"/>
            <w:tcBorders>
              <w:left w:val="single" w:sz="4" w:space="0" w:color="auto"/>
            </w:tcBorders>
            <w:vAlign w:val="center"/>
          </w:tcPr>
          <w:p w:rsidR="001653DF" w:rsidRPr="002F5564" w:rsidRDefault="001653DF" w:rsidP="00CA597B">
            <w:pPr>
              <w:pStyle w:val="BodyText"/>
              <w:tabs>
                <w:tab w:val="left" w:pos="3480"/>
                <w:tab w:val="left" w:pos="8190"/>
              </w:tabs>
              <w:rPr>
                <w:rFonts w:ascii="Times New Roman" w:hAnsi="Times New Roman"/>
                <w:bCs/>
                <w:color w:val="000000"/>
                <w:spacing w:val="-6"/>
                <w:sz w:val="24"/>
                <w:szCs w:val="24"/>
                <w:lang w:val="nl-NL" w:eastAsia="en-US"/>
              </w:rPr>
            </w:pPr>
            <w:r w:rsidRPr="002F5564">
              <w:rPr>
                <w:rFonts w:ascii="Times New Roman" w:hAnsi="Times New Roman"/>
                <w:bCs/>
                <w:color w:val="000000"/>
                <w:spacing w:val="-6"/>
                <w:sz w:val="24"/>
                <w:szCs w:val="24"/>
                <w:lang w:val="nl-NL" w:eastAsia="en-US"/>
              </w:rPr>
              <w:t>Thửa</w:t>
            </w:r>
          </w:p>
        </w:tc>
        <w:tc>
          <w:tcPr>
            <w:tcW w:w="1134" w:type="dxa"/>
            <w:vAlign w:val="center"/>
          </w:tcPr>
          <w:p w:rsidR="001653DF" w:rsidRPr="002F5564" w:rsidRDefault="001653DF" w:rsidP="00CA597B">
            <w:pPr>
              <w:jc w:val="right"/>
              <w:rPr>
                <w:color w:val="000000"/>
              </w:rPr>
            </w:pPr>
            <w:r w:rsidRPr="002F5564">
              <w:rPr>
                <w:color w:val="000000"/>
              </w:rPr>
              <w:t>6.178</w:t>
            </w:r>
          </w:p>
        </w:tc>
        <w:tc>
          <w:tcPr>
            <w:tcW w:w="1134" w:type="dxa"/>
            <w:vAlign w:val="center"/>
          </w:tcPr>
          <w:p w:rsidR="001653DF" w:rsidRPr="002F5564" w:rsidRDefault="001653DF" w:rsidP="00CA597B">
            <w:pPr>
              <w:jc w:val="right"/>
              <w:rPr>
                <w:color w:val="000000"/>
              </w:rPr>
            </w:pPr>
            <w:r w:rsidRPr="002F5564">
              <w:rPr>
                <w:color w:val="000000"/>
              </w:rPr>
              <w:t>6.178</w:t>
            </w:r>
          </w:p>
        </w:tc>
        <w:tc>
          <w:tcPr>
            <w:tcW w:w="1134" w:type="dxa"/>
            <w:vAlign w:val="center"/>
          </w:tcPr>
          <w:p w:rsidR="001653DF" w:rsidRPr="002F5564" w:rsidRDefault="001653DF" w:rsidP="00CA597B">
            <w:pPr>
              <w:jc w:val="right"/>
              <w:rPr>
                <w:color w:val="000000"/>
              </w:rPr>
            </w:pPr>
            <w:r w:rsidRPr="002F5564">
              <w:rPr>
                <w:color w:val="000000"/>
              </w:rPr>
              <w:t>6.178</w:t>
            </w:r>
          </w:p>
        </w:tc>
        <w:tc>
          <w:tcPr>
            <w:tcW w:w="1134" w:type="dxa"/>
            <w:vAlign w:val="center"/>
          </w:tcPr>
          <w:p w:rsidR="001653DF" w:rsidRPr="002F5564" w:rsidRDefault="001653DF" w:rsidP="00CA597B">
            <w:pPr>
              <w:jc w:val="right"/>
              <w:rPr>
                <w:color w:val="000000"/>
              </w:rPr>
            </w:pPr>
            <w:r w:rsidRPr="002F5564">
              <w:rPr>
                <w:color w:val="000000"/>
              </w:rPr>
              <w:t>6.178</w:t>
            </w:r>
          </w:p>
        </w:tc>
        <w:tc>
          <w:tcPr>
            <w:tcW w:w="993" w:type="dxa"/>
            <w:vAlign w:val="center"/>
          </w:tcPr>
          <w:p w:rsidR="001653DF" w:rsidRPr="002F5564" w:rsidRDefault="001653DF" w:rsidP="00CA597B">
            <w:pPr>
              <w:jc w:val="right"/>
              <w:rPr>
                <w:color w:val="000000"/>
              </w:rPr>
            </w:pPr>
            <w:r w:rsidRPr="002F5564">
              <w:rPr>
                <w:color w:val="000000"/>
              </w:rPr>
              <w:t>6.178</w:t>
            </w:r>
          </w:p>
        </w:tc>
      </w:tr>
    </w:tbl>
    <w:p w:rsidR="001653DF" w:rsidRPr="002F5564" w:rsidRDefault="001653DF" w:rsidP="001653DF">
      <w:pPr>
        <w:spacing w:before="120" w:line="276" w:lineRule="auto"/>
        <w:ind w:firstLine="720"/>
        <w:jc w:val="both"/>
        <w:rPr>
          <w:i/>
          <w:color w:val="000000"/>
          <w:sz w:val="27"/>
          <w:szCs w:val="27"/>
          <w:lang w:val="nl-NL"/>
        </w:rPr>
      </w:pPr>
      <w:r w:rsidRPr="002F5564">
        <w:rPr>
          <w:i/>
          <w:color w:val="000000"/>
          <w:sz w:val="27"/>
          <w:szCs w:val="27"/>
          <w:lang w:val="nl-NL"/>
        </w:rPr>
        <w:t>Lưu ý: Đơn giá đo đạc chỉnh lý bản đồ địa chính trên không bao gồm nội dung số hóa bản đồ địa chính. Trường hợp khu vực có biến động hàng loạt và tập trung mà mức độ biến động trên 40% số thửa thì phần diện tích của các thửa đất cần chỉnh lý biến động tính như mức đo vẽ mới BĐĐC.</w:t>
      </w:r>
    </w:p>
    <w:p w:rsidR="001653DF" w:rsidRPr="002F5564" w:rsidRDefault="001653DF" w:rsidP="001653DF">
      <w:pPr>
        <w:pStyle w:val="BodyText"/>
        <w:spacing w:after="120" w:line="240" w:lineRule="atLeast"/>
        <w:ind w:firstLine="720"/>
        <w:rPr>
          <w:rFonts w:ascii="Times New Roman" w:hAnsi="Times New Roman"/>
          <w:color w:val="000000"/>
          <w:spacing w:val="-6"/>
          <w:sz w:val="24"/>
          <w:szCs w:val="24"/>
          <w:lang w:val="nl-NL"/>
        </w:rPr>
      </w:pPr>
      <w:r w:rsidRPr="002F5564">
        <w:rPr>
          <w:rFonts w:ascii="Times New Roman" w:hAnsi="Times New Roman"/>
          <w:b/>
          <w:bCs/>
          <w:i/>
          <w:color w:val="000000"/>
          <w:spacing w:val="-6"/>
          <w:sz w:val="27"/>
          <w:szCs w:val="27"/>
          <w:lang w:val="nl-NL"/>
        </w:rPr>
        <w:t xml:space="preserve">1.4. Trích đo địa chính thửa đất           </w:t>
      </w:r>
      <w:r w:rsidRPr="002F5564">
        <w:rPr>
          <w:rFonts w:ascii="Times New Roman" w:hAnsi="Times New Roman"/>
          <w:b/>
          <w:bCs/>
          <w:i/>
          <w:color w:val="000000"/>
          <w:spacing w:val="-6"/>
          <w:szCs w:val="28"/>
          <w:lang w:val="nl-NL"/>
        </w:rPr>
        <w:t xml:space="preserve">                                           </w:t>
      </w:r>
      <w:r w:rsidRPr="002F5564">
        <w:rPr>
          <w:rFonts w:ascii="Times New Roman" w:hAnsi="Times New Roman"/>
          <w:color w:val="000000"/>
          <w:spacing w:val="-6"/>
          <w:sz w:val="24"/>
          <w:szCs w:val="24"/>
          <w:lang w:val="nl-NL"/>
        </w:rPr>
        <w:t xml:space="preserve">ĐVT: đồng/thửa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3290"/>
        <w:gridCol w:w="3780"/>
      </w:tblGrid>
      <w:tr w:rsidR="001653DF" w:rsidRPr="002F5564" w:rsidTr="00CA597B">
        <w:tblPrEx>
          <w:tblCellMar>
            <w:top w:w="0" w:type="dxa"/>
            <w:bottom w:w="0" w:type="dxa"/>
          </w:tblCellMar>
        </w:tblPrEx>
        <w:trPr>
          <w:cantSplit/>
        </w:trPr>
        <w:tc>
          <w:tcPr>
            <w:tcW w:w="2290" w:type="dxa"/>
            <w:vMerge w:val="restart"/>
            <w:vAlign w:val="center"/>
          </w:tcPr>
          <w:p w:rsidR="001653DF" w:rsidRPr="002F5564" w:rsidRDefault="001653DF" w:rsidP="00CA597B">
            <w:pPr>
              <w:pStyle w:val="BodyText"/>
              <w:spacing w:line="240" w:lineRule="atLeast"/>
              <w:rPr>
                <w:rFonts w:ascii="Times New Roman" w:hAnsi="Times New Roman"/>
                <w:b/>
                <w:color w:val="000000"/>
                <w:sz w:val="24"/>
                <w:szCs w:val="24"/>
                <w:lang w:val="nl-NL" w:eastAsia="en-US"/>
              </w:rPr>
            </w:pPr>
            <w:r w:rsidRPr="002F5564">
              <w:rPr>
                <w:rFonts w:ascii="Times New Roman" w:hAnsi="Times New Roman"/>
                <w:b/>
                <w:bCs/>
                <w:color w:val="000000"/>
                <w:spacing w:val="-6"/>
                <w:sz w:val="24"/>
                <w:szCs w:val="24"/>
                <w:lang w:val="nl-NL" w:eastAsia="en-US"/>
              </w:rPr>
              <w:t>Quy mô th</w:t>
            </w:r>
            <w:r w:rsidRPr="002F5564">
              <w:rPr>
                <w:rFonts w:ascii="Times New Roman" w:hAnsi="Times New Roman"/>
                <w:b/>
                <w:color w:val="000000"/>
                <w:sz w:val="24"/>
                <w:szCs w:val="24"/>
                <w:lang w:val="nl-NL" w:eastAsia="en-US"/>
              </w:rPr>
              <w:t>ửa đất</w:t>
            </w:r>
          </w:p>
        </w:tc>
        <w:tc>
          <w:tcPr>
            <w:tcW w:w="7070" w:type="dxa"/>
            <w:gridSpan w:val="2"/>
            <w:vAlign w:val="center"/>
          </w:tcPr>
          <w:p w:rsidR="001653DF" w:rsidRPr="002F5564" w:rsidRDefault="001653DF" w:rsidP="00CA597B">
            <w:pPr>
              <w:pStyle w:val="BodyText"/>
              <w:spacing w:line="240" w:lineRule="atLeast"/>
              <w:rPr>
                <w:rFonts w:ascii="Times New Roman" w:hAnsi="Times New Roman"/>
                <w:b/>
                <w:color w:val="000000"/>
                <w:sz w:val="24"/>
                <w:szCs w:val="24"/>
                <w:lang w:val="nl-NL" w:eastAsia="en-US"/>
              </w:rPr>
            </w:pPr>
            <w:r w:rsidRPr="002F5564">
              <w:rPr>
                <w:rFonts w:ascii="Times New Roman" w:hAnsi="Times New Roman"/>
                <w:b/>
                <w:bCs/>
                <w:color w:val="000000"/>
                <w:spacing w:val="-6"/>
                <w:sz w:val="24"/>
                <w:szCs w:val="24"/>
                <w:lang w:val="nl-NL" w:eastAsia="en-US"/>
              </w:rPr>
              <w:t>Trích đo th</w:t>
            </w:r>
            <w:r w:rsidRPr="002F5564">
              <w:rPr>
                <w:rFonts w:ascii="Times New Roman" w:hAnsi="Times New Roman"/>
                <w:b/>
                <w:color w:val="000000"/>
                <w:sz w:val="24"/>
                <w:szCs w:val="24"/>
                <w:lang w:val="nl-NL" w:eastAsia="en-US"/>
              </w:rPr>
              <w:t>ửa đất</w:t>
            </w:r>
          </w:p>
        </w:tc>
      </w:tr>
      <w:tr w:rsidR="001653DF" w:rsidRPr="002F5564" w:rsidTr="00CA597B">
        <w:tblPrEx>
          <w:tblCellMar>
            <w:top w:w="0" w:type="dxa"/>
            <w:bottom w:w="0" w:type="dxa"/>
          </w:tblCellMar>
        </w:tblPrEx>
        <w:trPr>
          <w:cantSplit/>
          <w:trHeight w:val="424"/>
        </w:trPr>
        <w:tc>
          <w:tcPr>
            <w:tcW w:w="2290" w:type="dxa"/>
            <w:vMerge/>
            <w:vAlign w:val="center"/>
          </w:tcPr>
          <w:p w:rsidR="001653DF" w:rsidRPr="002F5564" w:rsidRDefault="001653DF" w:rsidP="00CA597B">
            <w:pPr>
              <w:pStyle w:val="BodyText"/>
              <w:spacing w:line="240" w:lineRule="atLeast"/>
              <w:rPr>
                <w:rFonts w:ascii="Times New Roman" w:hAnsi="Times New Roman"/>
                <w:b/>
                <w:bCs/>
                <w:color w:val="000000"/>
                <w:spacing w:val="-6"/>
                <w:sz w:val="24"/>
                <w:szCs w:val="24"/>
                <w:lang w:val="nl-NL" w:eastAsia="en-US"/>
              </w:rPr>
            </w:pPr>
          </w:p>
        </w:tc>
        <w:tc>
          <w:tcPr>
            <w:tcW w:w="3290" w:type="dxa"/>
            <w:vAlign w:val="center"/>
          </w:tcPr>
          <w:p w:rsidR="001653DF" w:rsidRPr="002F5564" w:rsidRDefault="001653DF" w:rsidP="00CA597B">
            <w:pPr>
              <w:pStyle w:val="BodyText"/>
              <w:spacing w:line="240" w:lineRule="atLeast"/>
              <w:rPr>
                <w:rFonts w:ascii="Times New Roman" w:hAnsi="Times New Roman"/>
                <w:b/>
                <w:color w:val="000000"/>
                <w:sz w:val="24"/>
                <w:szCs w:val="24"/>
                <w:lang w:val="nl-NL" w:eastAsia="en-US"/>
              </w:rPr>
            </w:pPr>
            <w:r w:rsidRPr="002F5564">
              <w:rPr>
                <w:rFonts w:ascii="Times New Roman" w:hAnsi="Times New Roman"/>
                <w:b/>
                <w:bCs/>
                <w:color w:val="000000"/>
                <w:spacing w:val="-6"/>
                <w:sz w:val="24"/>
                <w:szCs w:val="24"/>
                <w:lang w:val="nl-NL" w:eastAsia="en-US"/>
              </w:rPr>
              <w:t>Đ</w:t>
            </w:r>
            <w:r w:rsidRPr="002F5564">
              <w:rPr>
                <w:rFonts w:ascii="Times New Roman" w:hAnsi="Times New Roman"/>
                <w:b/>
                <w:color w:val="000000"/>
                <w:sz w:val="24"/>
                <w:szCs w:val="24"/>
                <w:lang w:val="nl-NL" w:eastAsia="en-US"/>
              </w:rPr>
              <w:t>ất đô thị</w:t>
            </w:r>
          </w:p>
        </w:tc>
        <w:tc>
          <w:tcPr>
            <w:tcW w:w="3780" w:type="dxa"/>
            <w:vAlign w:val="center"/>
          </w:tcPr>
          <w:p w:rsidR="001653DF" w:rsidRPr="002F5564" w:rsidRDefault="001653DF" w:rsidP="00CA597B">
            <w:pPr>
              <w:pStyle w:val="BodyText"/>
              <w:spacing w:line="240" w:lineRule="atLeast"/>
              <w:rPr>
                <w:rFonts w:ascii="Times New Roman" w:hAnsi="Times New Roman"/>
                <w:b/>
                <w:color w:val="000000"/>
                <w:sz w:val="24"/>
                <w:szCs w:val="24"/>
                <w:lang w:val="nl-NL" w:eastAsia="en-US"/>
              </w:rPr>
            </w:pPr>
            <w:r w:rsidRPr="002F5564">
              <w:rPr>
                <w:rFonts w:ascii="Times New Roman" w:hAnsi="Times New Roman"/>
                <w:b/>
                <w:bCs/>
                <w:color w:val="000000"/>
                <w:spacing w:val="-6"/>
                <w:sz w:val="24"/>
                <w:szCs w:val="24"/>
                <w:lang w:val="nl-NL" w:eastAsia="en-US"/>
              </w:rPr>
              <w:t>Đ</w:t>
            </w:r>
            <w:r w:rsidRPr="002F5564">
              <w:rPr>
                <w:rFonts w:ascii="Times New Roman" w:hAnsi="Times New Roman"/>
                <w:b/>
                <w:color w:val="000000"/>
                <w:sz w:val="24"/>
                <w:szCs w:val="24"/>
                <w:lang w:val="nl-NL" w:eastAsia="en-US"/>
              </w:rPr>
              <w:t>ất ngoài khu vực đô thị</w:t>
            </w:r>
          </w:p>
        </w:tc>
      </w:tr>
      <w:tr w:rsidR="001653DF" w:rsidRPr="002F5564" w:rsidTr="00CA597B">
        <w:tblPrEx>
          <w:tblCellMar>
            <w:top w:w="0" w:type="dxa"/>
            <w:bottom w:w="0" w:type="dxa"/>
          </w:tblCellMar>
        </w:tblPrEx>
        <w:trPr>
          <w:trHeight w:val="451"/>
        </w:trPr>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&lt; 100 m</w:t>
            </w:r>
            <w:r w:rsidRPr="002F5564">
              <w:rPr>
                <w:rFonts w:ascii="Times New Roman" w:hAnsi="Times New Roman"/>
                <w:color w:val="000000"/>
                <w:spacing w:val="-6"/>
                <w:sz w:val="24"/>
                <w:szCs w:val="24"/>
                <w:vertAlign w:val="superscript"/>
                <w:lang w:val="nl-NL" w:eastAsia="en-US"/>
              </w:rPr>
              <w:t>2</w:t>
            </w:r>
          </w:p>
        </w:tc>
        <w:tc>
          <w:tcPr>
            <w:tcW w:w="3290" w:type="dxa"/>
            <w:vAlign w:val="bottom"/>
          </w:tcPr>
          <w:p w:rsidR="001653DF" w:rsidRPr="002F5564" w:rsidRDefault="001653DF" w:rsidP="00CA597B">
            <w:pPr>
              <w:jc w:val="center"/>
              <w:rPr>
                <w:color w:val="000000"/>
              </w:rPr>
            </w:pPr>
            <w:r w:rsidRPr="002F5564">
              <w:rPr>
                <w:color w:val="000000"/>
              </w:rPr>
              <w:t>2.186.568</w:t>
            </w:r>
          </w:p>
        </w:tc>
        <w:tc>
          <w:tcPr>
            <w:tcW w:w="3780" w:type="dxa"/>
            <w:vAlign w:val="bottom"/>
          </w:tcPr>
          <w:p w:rsidR="001653DF" w:rsidRPr="002F5564" w:rsidRDefault="001653DF" w:rsidP="00CA597B">
            <w:pPr>
              <w:jc w:val="center"/>
              <w:rPr>
                <w:color w:val="000000"/>
              </w:rPr>
            </w:pPr>
            <w:r w:rsidRPr="002F5564">
              <w:rPr>
                <w:color w:val="000000"/>
              </w:rPr>
              <w:t>1.466.242</w:t>
            </w:r>
          </w:p>
        </w:tc>
      </w:tr>
      <w:tr w:rsidR="001653DF" w:rsidRPr="002F5564" w:rsidTr="00CA597B">
        <w:tblPrEx>
          <w:tblCellMar>
            <w:top w:w="0" w:type="dxa"/>
            <w:bottom w:w="0" w:type="dxa"/>
          </w:tblCellMar>
        </w:tblPrEx>
        <w:trPr>
          <w:trHeight w:val="442"/>
        </w:trPr>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từ 100 - 300 m</w:t>
            </w:r>
            <w:r w:rsidRPr="002F5564">
              <w:rPr>
                <w:rFonts w:ascii="Times New Roman" w:hAnsi="Times New Roman"/>
                <w:color w:val="000000"/>
                <w:spacing w:val="-6"/>
                <w:sz w:val="24"/>
                <w:szCs w:val="24"/>
                <w:vertAlign w:val="superscript"/>
                <w:lang w:val="nl-NL" w:eastAsia="en-US"/>
              </w:rPr>
              <w:t>2</w:t>
            </w:r>
          </w:p>
        </w:tc>
        <w:tc>
          <w:tcPr>
            <w:tcW w:w="3290" w:type="dxa"/>
            <w:vAlign w:val="bottom"/>
          </w:tcPr>
          <w:p w:rsidR="001653DF" w:rsidRPr="002F5564" w:rsidRDefault="001653DF" w:rsidP="00CA597B">
            <w:pPr>
              <w:jc w:val="center"/>
              <w:rPr>
                <w:color w:val="000000"/>
              </w:rPr>
            </w:pPr>
            <w:r w:rsidRPr="002F5564">
              <w:rPr>
                <w:color w:val="000000"/>
              </w:rPr>
              <w:t>2.595.715</w:t>
            </w:r>
          </w:p>
        </w:tc>
        <w:tc>
          <w:tcPr>
            <w:tcW w:w="3780" w:type="dxa"/>
            <w:vAlign w:val="bottom"/>
          </w:tcPr>
          <w:p w:rsidR="001653DF" w:rsidRPr="002F5564" w:rsidRDefault="001653DF" w:rsidP="00CA597B">
            <w:pPr>
              <w:jc w:val="center"/>
              <w:rPr>
                <w:color w:val="000000"/>
              </w:rPr>
            </w:pPr>
            <w:r w:rsidRPr="002F5564">
              <w:rPr>
                <w:color w:val="000000"/>
              </w:rPr>
              <w:t>1.740.328</w:t>
            </w:r>
          </w:p>
        </w:tc>
      </w:tr>
      <w:tr w:rsidR="001653DF" w:rsidRPr="002F5564" w:rsidTr="00CA597B">
        <w:tblPrEx>
          <w:tblCellMar>
            <w:top w:w="0" w:type="dxa"/>
            <w:bottom w:w="0" w:type="dxa"/>
          </w:tblCellMar>
        </w:tblPrEx>
        <w:trPr>
          <w:trHeight w:val="433"/>
        </w:trPr>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 300 -500 m</w:t>
            </w:r>
            <w:r w:rsidRPr="002F5564">
              <w:rPr>
                <w:rFonts w:ascii="Times New Roman" w:hAnsi="Times New Roman"/>
                <w:color w:val="000000"/>
                <w:spacing w:val="-6"/>
                <w:sz w:val="24"/>
                <w:szCs w:val="24"/>
                <w:vertAlign w:val="superscript"/>
                <w:lang w:val="nl-NL" w:eastAsia="en-US"/>
              </w:rPr>
              <w:t>2</w:t>
            </w:r>
          </w:p>
        </w:tc>
        <w:tc>
          <w:tcPr>
            <w:tcW w:w="3290" w:type="dxa"/>
            <w:vAlign w:val="bottom"/>
          </w:tcPr>
          <w:p w:rsidR="001653DF" w:rsidRPr="002F5564" w:rsidRDefault="001653DF" w:rsidP="00CA597B">
            <w:pPr>
              <w:jc w:val="center"/>
              <w:rPr>
                <w:color w:val="000000"/>
              </w:rPr>
            </w:pPr>
            <w:r w:rsidRPr="002F5564">
              <w:rPr>
                <w:color w:val="000000"/>
              </w:rPr>
              <w:t>2.751.740</w:t>
            </w:r>
          </w:p>
        </w:tc>
        <w:tc>
          <w:tcPr>
            <w:tcW w:w="3780" w:type="dxa"/>
            <w:vAlign w:val="bottom"/>
          </w:tcPr>
          <w:p w:rsidR="001653DF" w:rsidRPr="002F5564" w:rsidRDefault="001653DF" w:rsidP="00CA597B">
            <w:pPr>
              <w:jc w:val="center"/>
              <w:rPr>
                <w:color w:val="000000"/>
              </w:rPr>
            </w:pPr>
            <w:r w:rsidRPr="002F5564">
              <w:rPr>
                <w:color w:val="000000"/>
              </w:rPr>
              <w:t>1.851.390</w:t>
            </w:r>
          </w:p>
        </w:tc>
      </w:tr>
      <w:tr w:rsidR="001653DF" w:rsidRPr="002F5564" w:rsidTr="00CA597B">
        <w:tblPrEx>
          <w:tblCellMar>
            <w:top w:w="0" w:type="dxa"/>
            <w:bottom w:w="0" w:type="dxa"/>
          </w:tblCellMar>
        </w:tblPrEx>
        <w:trPr>
          <w:trHeight w:val="442"/>
        </w:trPr>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&gt;500 - 1000 m</w:t>
            </w:r>
            <w:r w:rsidRPr="002F5564">
              <w:rPr>
                <w:rFonts w:ascii="Times New Roman" w:hAnsi="Times New Roman"/>
                <w:color w:val="000000"/>
                <w:spacing w:val="-6"/>
                <w:sz w:val="24"/>
                <w:szCs w:val="24"/>
                <w:vertAlign w:val="superscript"/>
                <w:lang w:val="nl-NL" w:eastAsia="en-US"/>
              </w:rPr>
              <w:t>2</w:t>
            </w:r>
          </w:p>
        </w:tc>
        <w:tc>
          <w:tcPr>
            <w:tcW w:w="3290" w:type="dxa"/>
            <w:vAlign w:val="bottom"/>
          </w:tcPr>
          <w:p w:rsidR="001653DF" w:rsidRPr="002F5564" w:rsidRDefault="001653DF" w:rsidP="00CA597B">
            <w:pPr>
              <w:jc w:val="center"/>
              <w:rPr>
                <w:color w:val="000000"/>
              </w:rPr>
            </w:pPr>
            <w:r w:rsidRPr="002F5564">
              <w:rPr>
                <w:color w:val="000000"/>
              </w:rPr>
              <w:t>3.368.549</w:t>
            </w:r>
          </w:p>
        </w:tc>
        <w:tc>
          <w:tcPr>
            <w:tcW w:w="3780" w:type="dxa"/>
            <w:vAlign w:val="bottom"/>
          </w:tcPr>
          <w:p w:rsidR="001653DF" w:rsidRPr="002F5564" w:rsidRDefault="001653DF" w:rsidP="00CA597B">
            <w:pPr>
              <w:jc w:val="center"/>
              <w:rPr>
                <w:color w:val="000000"/>
              </w:rPr>
            </w:pPr>
            <w:r w:rsidRPr="002F5564">
              <w:rPr>
                <w:color w:val="000000"/>
              </w:rPr>
              <w:t>2.252.670</w:t>
            </w:r>
          </w:p>
        </w:tc>
      </w:tr>
      <w:tr w:rsidR="001653DF" w:rsidRPr="002F5564" w:rsidTr="00CA597B">
        <w:tblPrEx>
          <w:tblCellMar>
            <w:top w:w="0" w:type="dxa"/>
            <w:bottom w:w="0" w:type="dxa"/>
          </w:tblCellMar>
        </w:tblPrEx>
        <w:trPr>
          <w:trHeight w:val="334"/>
        </w:trPr>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&gt;1000 -3000 m</w:t>
            </w:r>
            <w:r w:rsidRPr="002F5564">
              <w:rPr>
                <w:rFonts w:ascii="Times New Roman" w:hAnsi="Times New Roman"/>
                <w:color w:val="000000"/>
                <w:spacing w:val="-6"/>
                <w:sz w:val="24"/>
                <w:szCs w:val="24"/>
                <w:vertAlign w:val="superscript"/>
                <w:lang w:val="nl-NL" w:eastAsia="en-US"/>
              </w:rPr>
              <w:t>2</w:t>
            </w:r>
          </w:p>
        </w:tc>
        <w:tc>
          <w:tcPr>
            <w:tcW w:w="3290" w:type="dxa"/>
            <w:tcBorders>
              <w:bottom w:val="single" w:sz="4" w:space="0" w:color="auto"/>
            </w:tcBorders>
            <w:vAlign w:val="bottom"/>
          </w:tcPr>
          <w:p w:rsidR="001653DF" w:rsidRPr="002F5564" w:rsidRDefault="001653DF" w:rsidP="00CA597B">
            <w:pPr>
              <w:jc w:val="center"/>
              <w:rPr>
                <w:color w:val="000000"/>
              </w:rPr>
            </w:pPr>
            <w:r w:rsidRPr="002F5564">
              <w:rPr>
                <w:color w:val="000000"/>
              </w:rPr>
              <w:t>4.621.810</w:t>
            </w:r>
          </w:p>
        </w:tc>
        <w:tc>
          <w:tcPr>
            <w:tcW w:w="3780" w:type="dxa"/>
            <w:tcBorders>
              <w:bottom w:val="single" w:sz="4" w:space="0" w:color="auto"/>
            </w:tcBorders>
            <w:vAlign w:val="bottom"/>
          </w:tcPr>
          <w:p w:rsidR="001653DF" w:rsidRPr="002F5564" w:rsidRDefault="001653DF" w:rsidP="00CA597B">
            <w:pPr>
              <w:jc w:val="center"/>
              <w:rPr>
                <w:color w:val="000000"/>
              </w:rPr>
            </w:pPr>
            <w:r w:rsidRPr="002F5564">
              <w:rPr>
                <w:color w:val="000000"/>
              </w:rPr>
              <w:t>3.084.780</w:t>
            </w:r>
          </w:p>
        </w:tc>
      </w:tr>
      <w:tr w:rsidR="001653DF" w:rsidRPr="002F5564" w:rsidTr="00CA597B">
        <w:tblPrEx>
          <w:tblCellMar>
            <w:top w:w="0" w:type="dxa"/>
            <w:bottom w:w="0" w:type="dxa"/>
          </w:tblCellMar>
        </w:tblPrEx>
        <w:trPr>
          <w:trHeight w:val="370"/>
        </w:trPr>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lastRenderedPageBreak/>
              <w:t>Thửa &gt;3000-10000 m</w:t>
            </w:r>
            <w:r w:rsidRPr="002F5564">
              <w:rPr>
                <w:rFonts w:ascii="Times New Roman" w:hAnsi="Times New Roman"/>
                <w:color w:val="000000"/>
                <w:spacing w:val="-6"/>
                <w:sz w:val="24"/>
                <w:szCs w:val="24"/>
                <w:vertAlign w:val="superscript"/>
                <w:lang w:val="nl-NL" w:eastAsia="en-US"/>
              </w:rPr>
              <w:t>2</w:t>
            </w:r>
          </w:p>
        </w:tc>
        <w:tc>
          <w:tcPr>
            <w:tcW w:w="3290" w:type="dxa"/>
            <w:vAlign w:val="bottom"/>
          </w:tcPr>
          <w:p w:rsidR="001653DF" w:rsidRPr="002F5564" w:rsidRDefault="001653DF" w:rsidP="00CA597B">
            <w:pPr>
              <w:jc w:val="center"/>
              <w:rPr>
                <w:color w:val="000000"/>
              </w:rPr>
            </w:pPr>
            <w:r w:rsidRPr="002F5564">
              <w:rPr>
                <w:color w:val="000000"/>
              </w:rPr>
              <w:t>7.096.339</w:t>
            </w:r>
          </w:p>
        </w:tc>
        <w:tc>
          <w:tcPr>
            <w:tcW w:w="3780" w:type="dxa"/>
            <w:vAlign w:val="bottom"/>
          </w:tcPr>
          <w:p w:rsidR="001653DF" w:rsidRPr="002F5564" w:rsidRDefault="001653DF" w:rsidP="00CA597B">
            <w:pPr>
              <w:jc w:val="center"/>
              <w:rPr>
                <w:color w:val="000000"/>
              </w:rPr>
            </w:pPr>
            <w:r w:rsidRPr="002F5564">
              <w:rPr>
                <w:color w:val="000000"/>
              </w:rPr>
              <w:t>4.755.279</w:t>
            </w:r>
          </w:p>
        </w:tc>
      </w:tr>
      <w:tr w:rsidR="001653DF" w:rsidRPr="002F5564" w:rsidTr="00CA597B">
        <w:tblPrEx>
          <w:tblCellMar>
            <w:top w:w="0" w:type="dxa"/>
            <w:bottom w:w="0" w:type="dxa"/>
          </w:tblCellMar>
        </w:tblPrEx>
        <w:trPr>
          <w:trHeight w:val="370"/>
        </w:trPr>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Từ 1 – 10 ha</w:t>
            </w:r>
          </w:p>
        </w:tc>
        <w:tc>
          <w:tcPr>
            <w:tcW w:w="3290" w:type="dxa"/>
            <w:tcBorders>
              <w:bottom w:val="single" w:sz="4" w:space="0" w:color="auto"/>
            </w:tcBorders>
            <w:vAlign w:val="bottom"/>
          </w:tcPr>
          <w:p w:rsidR="001653DF" w:rsidRPr="002F5564" w:rsidRDefault="001653DF" w:rsidP="00CA597B">
            <w:pPr>
              <w:jc w:val="center"/>
              <w:rPr>
                <w:color w:val="000000"/>
              </w:rPr>
            </w:pPr>
            <w:r w:rsidRPr="002F5564">
              <w:rPr>
                <w:color w:val="000000"/>
              </w:rPr>
              <w:t>8.515.606</w:t>
            </w:r>
          </w:p>
        </w:tc>
        <w:tc>
          <w:tcPr>
            <w:tcW w:w="3780" w:type="dxa"/>
            <w:tcBorders>
              <w:bottom w:val="single" w:sz="4" w:space="0" w:color="auto"/>
            </w:tcBorders>
            <w:vAlign w:val="bottom"/>
          </w:tcPr>
          <w:p w:rsidR="001653DF" w:rsidRPr="002F5564" w:rsidRDefault="001653DF" w:rsidP="00CA597B">
            <w:pPr>
              <w:jc w:val="center"/>
              <w:rPr>
                <w:color w:val="000000"/>
              </w:rPr>
            </w:pPr>
            <w:r w:rsidRPr="002F5564">
              <w:rPr>
                <w:color w:val="000000"/>
              </w:rPr>
              <w:t>5.706.335</w:t>
            </w:r>
          </w:p>
        </w:tc>
      </w:tr>
    </w:tbl>
    <w:p w:rsidR="001653DF" w:rsidRPr="002F5564" w:rsidRDefault="001653DF" w:rsidP="001653DF">
      <w:pPr>
        <w:spacing w:line="276" w:lineRule="auto"/>
        <w:jc w:val="both"/>
        <w:rPr>
          <w:i/>
          <w:color w:val="000000"/>
          <w:lang w:val="nl-NL"/>
        </w:rPr>
      </w:pPr>
    </w:p>
    <w:p w:rsidR="001653DF" w:rsidRPr="002F5564" w:rsidRDefault="001653DF" w:rsidP="001653DF">
      <w:pPr>
        <w:spacing w:line="276" w:lineRule="auto"/>
        <w:ind w:firstLine="720"/>
        <w:jc w:val="both"/>
        <w:rPr>
          <w:i/>
          <w:color w:val="000000"/>
          <w:sz w:val="26"/>
          <w:szCs w:val="28"/>
          <w:lang w:val="nl-NL"/>
        </w:rPr>
      </w:pPr>
      <w:r w:rsidRPr="002F5564">
        <w:rPr>
          <w:i/>
          <w:color w:val="000000"/>
          <w:sz w:val="26"/>
          <w:szCs w:val="28"/>
          <w:lang w:val="nl-NL"/>
        </w:rPr>
        <w:t>Trường hợp trích đo cho nhiều thửa đất trong cùng một đơn vị hành chính cấp xã, trong cùng một ngày thì mức trích đo từ thửa đất thứ 2 trở đi được tính như sau:</w:t>
      </w:r>
    </w:p>
    <w:p w:rsidR="001653DF" w:rsidRPr="002F5564" w:rsidRDefault="001653DF" w:rsidP="001653DF">
      <w:pPr>
        <w:pStyle w:val="BodyText"/>
        <w:rPr>
          <w:rFonts w:ascii="Times New Roman" w:hAnsi="Times New Roman"/>
          <w:b/>
          <w:bCs/>
          <w:i/>
          <w:color w:val="000000"/>
          <w:sz w:val="4"/>
          <w:lang w:val="nl-N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3290"/>
        <w:gridCol w:w="3780"/>
      </w:tblGrid>
      <w:tr w:rsidR="001653DF" w:rsidRPr="002F5564" w:rsidTr="00CA597B">
        <w:tblPrEx>
          <w:tblCellMar>
            <w:top w:w="0" w:type="dxa"/>
            <w:bottom w:w="0" w:type="dxa"/>
          </w:tblCellMar>
        </w:tblPrEx>
        <w:trPr>
          <w:cantSplit/>
        </w:trPr>
        <w:tc>
          <w:tcPr>
            <w:tcW w:w="2290" w:type="dxa"/>
            <w:vMerge w:val="restart"/>
            <w:vAlign w:val="center"/>
          </w:tcPr>
          <w:p w:rsidR="001653DF" w:rsidRPr="002F5564" w:rsidRDefault="001653DF" w:rsidP="00CA597B">
            <w:pPr>
              <w:pStyle w:val="BodyText"/>
              <w:spacing w:line="240" w:lineRule="atLeast"/>
              <w:rPr>
                <w:rFonts w:ascii="Times New Roman" w:hAnsi="Times New Roman"/>
                <w:b/>
                <w:color w:val="000000"/>
                <w:sz w:val="24"/>
                <w:szCs w:val="24"/>
                <w:lang w:val="nl-NL" w:eastAsia="en-US"/>
              </w:rPr>
            </w:pPr>
            <w:r w:rsidRPr="002F5564">
              <w:rPr>
                <w:rFonts w:ascii="Times New Roman" w:hAnsi="Times New Roman"/>
                <w:b/>
                <w:bCs/>
                <w:color w:val="000000"/>
                <w:spacing w:val="-6"/>
                <w:sz w:val="24"/>
                <w:szCs w:val="24"/>
                <w:lang w:val="nl-NL" w:eastAsia="en-US"/>
              </w:rPr>
              <w:t>Quy mô th</w:t>
            </w:r>
            <w:r w:rsidRPr="002F5564">
              <w:rPr>
                <w:rFonts w:ascii="Times New Roman" w:hAnsi="Times New Roman"/>
                <w:b/>
                <w:color w:val="000000"/>
                <w:sz w:val="24"/>
                <w:szCs w:val="24"/>
                <w:lang w:val="nl-NL" w:eastAsia="en-US"/>
              </w:rPr>
              <w:t>ửa đất</w:t>
            </w:r>
          </w:p>
        </w:tc>
        <w:tc>
          <w:tcPr>
            <w:tcW w:w="7070" w:type="dxa"/>
            <w:gridSpan w:val="2"/>
            <w:vAlign w:val="center"/>
          </w:tcPr>
          <w:p w:rsidR="001653DF" w:rsidRPr="002F5564" w:rsidRDefault="001653DF" w:rsidP="00CA597B">
            <w:pPr>
              <w:pStyle w:val="BodyText"/>
              <w:spacing w:line="240" w:lineRule="atLeast"/>
              <w:rPr>
                <w:rFonts w:ascii="Times New Roman" w:hAnsi="Times New Roman"/>
                <w:b/>
                <w:color w:val="000000"/>
                <w:sz w:val="24"/>
                <w:szCs w:val="24"/>
                <w:lang w:val="nl-NL" w:eastAsia="en-US"/>
              </w:rPr>
            </w:pPr>
            <w:r w:rsidRPr="002F5564">
              <w:rPr>
                <w:rFonts w:ascii="Times New Roman" w:hAnsi="Times New Roman"/>
                <w:b/>
                <w:bCs/>
                <w:color w:val="000000"/>
                <w:spacing w:val="-6"/>
                <w:sz w:val="24"/>
                <w:szCs w:val="24"/>
                <w:lang w:val="nl-NL" w:eastAsia="en-US"/>
              </w:rPr>
              <w:t>Trích đo th</w:t>
            </w:r>
            <w:r w:rsidRPr="002F5564">
              <w:rPr>
                <w:rFonts w:ascii="Times New Roman" w:hAnsi="Times New Roman"/>
                <w:b/>
                <w:color w:val="000000"/>
                <w:sz w:val="24"/>
                <w:szCs w:val="24"/>
                <w:lang w:val="nl-NL" w:eastAsia="en-US"/>
              </w:rPr>
              <w:t>ửa đất</w:t>
            </w:r>
          </w:p>
        </w:tc>
      </w:tr>
      <w:tr w:rsidR="001653DF" w:rsidRPr="002F5564" w:rsidTr="00CA597B">
        <w:tblPrEx>
          <w:tblCellMar>
            <w:top w:w="0" w:type="dxa"/>
            <w:bottom w:w="0" w:type="dxa"/>
          </w:tblCellMar>
        </w:tblPrEx>
        <w:trPr>
          <w:cantSplit/>
          <w:trHeight w:val="397"/>
        </w:trPr>
        <w:tc>
          <w:tcPr>
            <w:tcW w:w="2290" w:type="dxa"/>
            <w:vMerge/>
            <w:vAlign w:val="center"/>
          </w:tcPr>
          <w:p w:rsidR="001653DF" w:rsidRPr="002F5564" w:rsidRDefault="001653DF" w:rsidP="00CA597B">
            <w:pPr>
              <w:pStyle w:val="BodyText"/>
              <w:spacing w:line="240" w:lineRule="atLeast"/>
              <w:rPr>
                <w:rFonts w:ascii="Times New Roman" w:hAnsi="Times New Roman"/>
                <w:b/>
                <w:bCs/>
                <w:color w:val="000000"/>
                <w:spacing w:val="-6"/>
                <w:sz w:val="24"/>
                <w:szCs w:val="24"/>
                <w:lang w:val="nl-NL" w:eastAsia="en-US"/>
              </w:rPr>
            </w:pPr>
          </w:p>
        </w:tc>
        <w:tc>
          <w:tcPr>
            <w:tcW w:w="3290" w:type="dxa"/>
            <w:vAlign w:val="center"/>
          </w:tcPr>
          <w:p w:rsidR="001653DF" w:rsidRPr="002F5564" w:rsidRDefault="001653DF" w:rsidP="00CA597B">
            <w:pPr>
              <w:pStyle w:val="BodyText"/>
              <w:spacing w:line="240" w:lineRule="atLeast"/>
              <w:rPr>
                <w:rFonts w:ascii="Times New Roman" w:hAnsi="Times New Roman"/>
                <w:b/>
                <w:color w:val="000000"/>
                <w:sz w:val="24"/>
                <w:szCs w:val="24"/>
                <w:lang w:val="nl-NL" w:eastAsia="en-US"/>
              </w:rPr>
            </w:pPr>
            <w:r w:rsidRPr="002F5564">
              <w:rPr>
                <w:rFonts w:ascii="Times New Roman" w:hAnsi="Times New Roman"/>
                <w:b/>
                <w:bCs/>
                <w:color w:val="000000"/>
                <w:spacing w:val="-6"/>
                <w:sz w:val="24"/>
                <w:szCs w:val="24"/>
                <w:lang w:val="nl-NL" w:eastAsia="en-US"/>
              </w:rPr>
              <w:t>Đ</w:t>
            </w:r>
            <w:r w:rsidRPr="002F5564">
              <w:rPr>
                <w:rFonts w:ascii="Times New Roman" w:hAnsi="Times New Roman"/>
                <w:b/>
                <w:color w:val="000000"/>
                <w:sz w:val="24"/>
                <w:szCs w:val="24"/>
                <w:lang w:val="nl-NL" w:eastAsia="en-US"/>
              </w:rPr>
              <w:t>ất đô thị</w:t>
            </w:r>
          </w:p>
        </w:tc>
        <w:tc>
          <w:tcPr>
            <w:tcW w:w="3780" w:type="dxa"/>
            <w:vAlign w:val="center"/>
          </w:tcPr>
          <w:p w:rsidR="001653DF" w:rsidRPr="002F5564" w:rsidRDefault="001653DF" w:rsidP="00CA597B">
            <w:pPr>
              <w:pStyle w:val="BodyText"/>
              <w:spacing w:line="240" w:lineRule="atLeast"/>
              <w:rPr>
                <w:rFonts w:ascii="Times New Roman" w:hAnsi="Times New Roman"/>
                <w:b/>
                <w:color w:val="000000"/>
                <w:sz w:val="24"/>
                <w:szCs w:val="24"/>
                <w:lang w:val="nl-NL" w:eastAsia="en-US"/>
              </w:rPr>
            </w:pPr>
            <w:r w:rsidRPr="002F5564">
              <w:rPr>
                <w:rFonts w:ascii="Times New Roman" w:hAnsi="Times New Roman"/>
                <w:b/>
                <w:bCs/>
                <w:color w:val="000000"/>
                <w:spacing w:val="-6"/>
                <w:sz w:val="24"/>
                <w:szCs w:val="24"/>
                <w:lang w:val="nl-NL" w:eastAsia="en-US"/>
              </w:rPr>
              <w:t>Đ</w:t>
            </w:r>
            <w:r w:rsidRPr="002F5564">
              <w:rPr>
                <w:rFonts w:ascii="Times New Roman" w:hAnsi="Times New Roman"/>
                <w:b/>
                <w:color w:val="000000"/>
                <w:sz w:val="24"/>
                <w:szCs w:val="24"/>
                <w:lang w:val="nl-NL" w:eastAsia="en-US"/>
              </w:rPr>
              <w:t>ất ngoài khu vực đô thị</w:t>
            </w:r>
          </w:p>
        </w:tc>
      </w:tr>
      <w:tr w:rsidR="001653DF" w:rsidRPr="002F5564" w:rsidTr="00CA597B">
        <w:tblPrEx>
          <w:tblCellMar>
            <w:top w:w="0" w:type="dxa"/>
            <w:bottom w:w="0" w:type="dxa"/>
          </w:tblCellMar>
        </w:tblPrEx>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&lt; 100 m</w:t>
            </w:r>
            <w:r w:rsidRPr="002F5564">
              <w:rPr>
                <w:rFonts w:ascii="Times New Roman" w:hAnsi="Times New Roman"/>
                <w:color w:val="000000"/>
                <w:spacing w:val="-6"/>
                <w:sz w:val="24"/>
                <w:szCs w:val="24"/>
                <w:vertAlign w:val="superscript"/>
                <w:lang w:val="nl-NL" w:eastAsia="en-US"/>
              </w:rPr>
              <w:t>2</w:t>
            </w:r>
          </w:p>
        </w:tc>
        <w:tc>
          <w:tcPr>
            <w:tcW w:w="3290" w:type="dxa"/>
            <w:vAlign w:val="bottom"/>
          </w:tcPr>
          <w:p w:rsidR="001653DF" w:rsidRPr="002F5564" w:rsidRDefault="001653DF" w:rsidP="00CA597B">
            <w:pPr>
              <w:jc w:val="center"/>
              <w:rPr>
                <w:color w:val="000000"/>
              </w:rPr>
            </w:pPr>
            <w:r w:rsidRPr="002F5564">
              <w:rPr>
                <w:color w:val="000000"/>
              </w:rPr>
              <w:t>1.754.890</w:t>
            </w:r>
          </w:p>
        </w:tc>
        <w:tc>
          <w:tcPr>
            <w:tcW w:w="3780" w:type="dxa"/>
            <w:vAlign w:val="bottom"/>
          </w:tcPr>
          <w:p w:rsidR="001653DF" w:rsidRPr="002F5564" w:rsidRDefault="001653DF" w:rsidP="00CA597B">
            <w:pPr>
              <w:jc w:val="center"/>
              <w:rPr>
                <w:color w:val="000000"/>
              </w:rPr>
            </w:pPr>
            <w:r w:rsidRPr="002F5564">
              <w:rPr>
                <w:color w:val="000000"/>
              </w:rPr>
              <w:t>1.178.160</w:t>
            </w:r>
          </w:p>
        </w:tc>
      </w:tr>
      <w:tr w:rsidR="001653DF" w:rsidRPr="002F5564" w:rsidTr="00CA597B">
        <w:tblPrEx>
          <w:tblCellMar>
            <w:top w:w="0" w:type="dxa"/>
            <w:bottom w:w="0" w:type="dxa"/>
          </w:tblCellMar>
        </w:tblPrEx>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từ 100 - 300 m</w:t>
            </w:r>
            <w:r w:rsidRPr="002F5564">
              <w:rPr>
                <w:rFonts w:ascii="Times New Roman" w:hAnsi="Times New Roman"/>
                <w:color w:val="000000"/>
                <w:spacing w:val="-6"/>
                <w:sz w:val="24"/>
                <w:szCs w:val="24"/>
                <w:vertAlign w:val="superscript"/>
                <w:lang w:val="nl-NL" w:eastAsia="en-US"/>
              </w:rPr>
              <w:t>2</w:t>
            </w:r>
          </w:p>
        </w:tc>
        <w:tc>
          <w:tcPr>
            <w:tcW w:w="3290" w:type="dxa"/>
            <w:vAlign w:val="bottom"/>
          </w:tcPr>
          <w:p w:rsidR="001653DF" w:rsidRPr="002F5564" w:rsidRDefault="001653DF" w:rsidP="00CA597B">
            <w:pPr>
              <w:jc w:val="center"/>
              <w:rPr>
                <w:color w:val="000000"/>
              </w:rPr>
            </w:pPr>
            <w:r w:rsidRPr="002F5564">
              <w:rPr>
                <w:color w:val="000000"/>
              </w:rPr>
              <w:t>2.083.265</w:t>
            </w:r>
          </w:p>
        </w:tc>
        <w:tc>
          <w:tcPr>
            <w:tcW w:w="3780" w:type="dxa"/>
            <w:vAlign w:val="bottom"/>
          </w:tcPr>
          <w:p w:rsidR="001653DF" w:rsidRPr="002F5564" w:rsidRDefault="001653DF" w:rsidP="00CA597B">
            <w:pPr>
              <w:jc w:val="center"/>
              <w:rPr>
                <w:color w:val="000000"/>
              </w:rPr>
            </w:pPr>
            <w:r w:rsidRPr="002F5564">
              <w:rPr>
                <w:color w:val="000000"/>
              </w:rPr>
              <w:t>1.398.398</w:t>
            </w:r>
          </w:p>
        </w:tc>
      </w:tr>
      <w:tr w:rsidR="001653DF" w:rsidRPr="002F5564" w:rsidTr="00CA597B">
        <w:tblPrEx>
          <w:tblCellMar>
            <w:top w:w="0" w:type="dxa"/>
            <w:bottom w:w="0" w:type="dxa"/>
          </w:tblCellMar>
        </w:tblPrEx>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 300 -500 m</w:t>
            </w:r>
            <w:r w:rsidRPr="002F5564">
              <w:rPr>
                <w:rFonts w:ascii="Times New Roman" w:hAnsi="Times New Roman"/>
                <w:color w:val="000000"/>
                <w:spacing w:val="-6"/>
                <w:sz w:val="24"/>
                <w:szCs w:val="24"/>
                <w:vertAlign w:val="superscript"/>
                <w:lang w:val="nl-NL" w:eastAsia="en-US"/>
              </w:rPr>
              <w:t>2</w:t>
            </w:r>
          </w:p>
        </w:tc>
        <w:tc>
          <w:tcPr>
            <w:tcW w:w="3290" w:type="dxa"/>
            <w:vAlign w:val="bottom"/>
          </w:tcPr>
          <w:p w:rsidR="001653DF" w:rsidRPr="002F5564" w:rsidRDefault="001653DF" w:rsidP="00CA597B">
            <w:pPr>
              <w:jc w:val="center"/>
              <w:rPr>
                <w:color w:val="000000"/>
              </w:rPr>
            </w:pPr>
            <w:r w:rsidRPr="002F5564">
              <w:rPr>
                <w:color w:val="000000"/>
              </w:rPr>
              <w:t>2.208.468</w:t>
            </w:r>
          </w:p>
        </w:tc>
        <w:tc>
          <w:tcPr>
            <w:tcW w:w="3780" w:type="dxa"/>
            <w:vAlign w:val="bottom"/>
          </w:tcPr>
          <w:p w:rsidR="001653DF" w:rsidRPr="002F5564" w:rsidRDefault="001653DF" w:rsidP="00CA597B">
            <w:pPr>
              <w:jc w:val="center"/>
              <w:rPr>
                <w:color w:val="000000"/>
              </w:rPr>
            </w:pPr>
            <w:r w:rsidRPr="002F5564">
              <w:rPr>
                <w:color w:val="000000"/>
              </w:rPr>
              <w:t>1.487.613</w:t>
            </w:r>
          </w:p>
        </w:tc>
      </w:tr>
      <w:tr w:rsidR="001653DF" w:rsidRPr="002F5564" w:rsidTr="00CA597B">
        <w:tblPrEx>
          <w:tblCellMar>
            <w:top w:w="0" w:type="dxa"/>
            <w:bottom w:w="0" w:type="dxa"/>
          </w:tblCellMar>
        </w:tblPrEx>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&gt;500 - 1000 m</w:t>
            </w:r>
            <w:r w:rsidRPr="002F5564">
              <w:rPr>
                <w:rFonts w:ascii="Times New Roman" w:hAnsi="Times New Roman"/>
                <w:color w:val="000000"/>
                <w:spacing w:val="-6"/>
                <w:sz w:val="24"/>
                <w:szCs w:val="24"/>
                <w:vertAlign w:val="superscript"/>
                <w:lang w:val="nl-NL" w:eastAsia="en-US"/>
              </w:rPr>
              <w:t>2</w:t>
            </w:r>
          </w:p>
        </w:tc>
        <w:tc>
          <w:tcPr>
            <w:tcW w:w="3290" w:type="dxa"/>
            <w:vAlign w:val="bottom"/>
          </w:tcPr>
          <w:p w:rsidR="001653DF" w:rsidRPr="002F5564" w:rsidRDefault="001653DF" w:rsidP="00CA597B">
            <w:pPr>
              <w:jc w:val="center"/>
              <w:rPr>
                <w:color w:val="000000"/>
              </w:rPr>
            </w:pPr>
            <w:r w:rsidRPr="002F5564">
              <w:rPr>
                <w:color w:val="000000"/>
              </w:rPr>
              <w:t>2.703.529</w:t>
            </w:r>
          </w:p>
        </w:tc>
        <w:tc>
          <w:tcPr>
            <w:tcW w:w="3780" w:type="dxa"/>
            <w:vAlign w:val="bottom"/>
          </w:tcPr>
          <w:p w:rsidR="001653DF" w:rsidRPr="002F5564" w:rsidRDefault="001653DF" w:rsidP="00CA597B">
            <w:pPr>
              <w:jc w:val="center"/>
              <w:rPr>
                <w:color w:val="000000"/>
              </w:rPr>
            </w:pPr>
            <w:r w:rsidRPr="002F5564">
              <w:rPr>
                <w:color w:val="000000"/>
              </w:rPr>
              <w:t>1.810.069</w:t>
            </w:r>
          </w:p>
        </w:tc>
      </w:tr>
      <w:tr w:rsidR="001653DF" w:rsidRPr="002F5564" w:rsidTr="00CA597B">
        <w:tblPrEx>
          <w:tblCellMar>
            <w:top w:w="0" w:type="dxa"/>
            <w:bottom w:w="0" w:type="dxa"/>
          </w:tblCellMar>
        </w:tblPrEx>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&gt;1000 -3000 m</w:t>
            </w:r>
            <w:r w:rsidRPr="002F5564">
              <w:rPr>
                <w:rFonts w:ascii="Times New Roman" w:hAnsi="Times New Roman"/>
                <w:color w:val="000000"/>
                <w:spacing w:val="-6"/>
                <w:sz w:val="24"/>
                <w:szCs w:val="24"/>
                <w:vertAlign w:val="superscript"/>
                <w:lang w:val="nl-NL" w:eastAsia="en-US"/>
              </w:rPr>
              <w:t>2</w:t>
            </w:r>
          </w:p>
        </w:tc>
        <w:tc>
          <w:tcPr>
            <w:tcW w:w="3290" w:type="dxa"/>
            <w:tcBorders>
              <w:bottom w:val="single" w:sz="4" w:space="0" w:color="auto"/>
            </w:tcBorders>
            <w:vAlign w:val="bottom"/>
          </w:tcPr>
          <w:p w:rsidR="001653DF" w:rsidRPr="002F5564" w:rsidRDefault="001653DF" w:rsidP="00CA597B">
            <w:pPr>
              <w:jc w:val="center"/>
              <w:rPr>
                <w:color w:val="000000"/>
              </w:rPr>
            </w:pPr>
            <w:r w:rsidRPr="002F5564">
              <w:rPr>
                <w:color w:val="000000"/>
              </w:rPr>
              <w:t>3.709.395</w:t>
            </w:r>
          </w:p>
        </w:tc>
        <w:tc>
          <w:tcPr>
            <w:tcW w:w="3780" w:type="dxa"/>
            <w:tcBorders>
              <w:bottom w:val="single" w:sz="4" w:space="0" w:color="auto"/>
            </w:tcBorders>
            <w:vAlign w:val="bottom"/>
          </w:tcPr>
          <w:p w:rsidR="001653DF" w:rsidRPr="002F5564" w:rsidRDefault="001653DF" w:rsidP="00CA597B">
            <w:pPr>
              <w:jc w:val="center"/>
              <w:rPr>
                <w:color w:val="000000"/>
              </w:rPr>
            </w:pPr>
            <w:r w:rsidRPr="002F5564">
              <w:rPr>
                <w:color w:val="000000"/>
              </w:rPr>
              <w:t>2.478.684</w:t>
            </w:r>
          </w:p>
        </w:tc>
      </w:tr>
      <w:tr w:rsidR="001653DF" w:rsidRPr="002F5564" w:rsidTr="00CA597B">
        <w:tblPrEx>
          <w:tblCellMar>
            <w:top w:w="0" w:type="dxa"/>
            <w:bottom w:w="0" w:type="dxa"/>
          </w:tblCellMar>
        </w:tblPrEx>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&gt;3000-10000 m</w:t>
            </w:r>
            <w:r w:rsidRPr="002F5564">
              <w:rPr>
                <w:rFonts w:ascii="Times New Roman" w:hAnsi="Times New Roman"/>
                <w:color w:val="000000"/>
                <w:spacing w:val="-6"/>
                <w:sz w:val="24"/>
                <w:szCs w:val="24"/>
                <w:vertAlign w:val="superscript"/>
                <w:lang w:val="nl-NL" w:eastAsia="en-US"/>
              </w:rPr>
              <w:t>2</w:t>
            </w:r>
          </w:p>
        </w:tc>
        <w:tc>
          <w:tcPr>
            <w:tcW w:w="3290" w:type="dxa"/>
            <w:vAlign w:val="bottom"/>
          </w:tcPr>
          <w:p w:rsidR="001653DF" w:rsidRPr="002F5564" w:rsidRDefault="001653DF" w:rsidP="00CA597B">
            <w:pPr>
              <w:jc w:val="center"/>
              <w:rPr>
                <w:color w:val="000000"/>
              </w:rPr>
            </w:pPr>
            <w:r w:rsidRPr="002F5564">
              <w:rPr>
                <w:color w:val="000000"/>
              </w:rPr>
              <w:t>5.695.389</w:t>
            </w:r>
          </w:p>
        </w:tc>
        <w:tc>
          <w:tcPr>
            <w:tcW w:w="3780" w:type="dxa"/>
            <w:vAlign w:val="bottom"/>
          </w:tcPr>
          <w:p w:rsidR="001653DF" w:rsidRPr="002F5564" w:rsidRDefault="001653DF" w:rsidP="00CA597B">
            <w:pPr>
              <w:jc w:val="center"/>
              <w:rPr>
                <w:color w:val="000000"/>
              </w:rPr>
            </w:pPr>
            <w:r w:rsidRPr="002F5564">
              <w:rPr>
                <w:color w:val="000000"/>
              </w:rPr>
              <w:t>3.821.017</w:t>
            </w:r>
          </w:p>
        </w:tc>
      </w:tr>
      <w:tr w:rsidR="001653DF" w:rsidRPr="002F5564" w:rsidTr="00CA597B">
        <w:tblPrEx>
          <w:tblCellMar>
            <w:top w:w="0" w:type="dxa"/>
            <w:bottom w:w="0" w:type="dxa"/>
          </w:tblCellMar>
        </w:tblPrEx>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Từ 1 – 10 ha</w:t>
            </w:r>
          </w:p>
        </w:tc>
        <w:tc>
          <w:tcPr>
            <w:tcW w:w="3290" w:type="dxa"/>
            <w:tcBorders>
              <w:bottom w:val="single" w:sz="4" w:space="0" w:color="auto"/>
            </w:tcBorders>
            <w:vAlign w:val="bottom"/>
          </w:tcPr>
          <w:p w:rsidR="001653DF" w:rsidRPr="002F5564" w:rsidRDefault="001653DF" w:rsidP="00CA597B">
            <w:pPr>
              <w:jc w:val="center"/>
              <w:rPr>
                <w:color w:val="000000"/>
              </w:rPr>
            </w:pPr>
            <w:r w:rsidRPr="002F5564">
              <w:rPr>
                <w:color w:val="000000"/>
              </w:rPr>
              <w:t>6.834.467</w:t>
            </w:r>
          </w:p>
        </w:tc>
        <w:tc>
          <w:tcPr>
            <w:tcW w:w="3780" w:type="dxa"/>
            <w:tcBorders>
              <w:bottom w:val="single" w:sz="4" w:space="0" w:color="auto"/>
            </w:tcBorders>
            <w:vAlign w:val="bottom"/>
          </w:tcPr>
          <w:p w:rsidR="001653DF" w:rsidRPr="002F5564" w:rsidRDefault="001653DF" w:rsidP="00CA597B">
            <w:pPr>
              <w:jc w:val="center"/>
              <w:rPr>
                <w:color w:val="000000"/>
              </w:rPr>
            </w:pPr>
            <w:r w:rsidRPr="002F5564">
              <w:rPr>
                <w:color w:val="000000"/>
              </w:rPr>
              <w:t>4.585.220</w:t>
            </w:r>
          </w:p>
        </w:tc>
      </w:tr>
    </w:tbl>
    <w:p w:rsidR="001653DF" w:rsidRPr="002F5564" w:rsidRDefault="001653DF" w:rsidP="001653DF">
      <w:pPr>
        <w:spacing w:before="120" w:after="120" w:line="240" w:lineRule="atLeast"/>
        <w:ind w:firstLine="720"/>
        <w:jc w:val="both"/>
        <w:rPr>
          <w:i/>
          <w:color w:val="000000"/>
          <w:sz w:val="27"/>
          <w:szCs w:val="27"/>
          <w:lang w:val="nl-NL"/>
        </w:rPr>
      </w:pPr>
      <w:r w:rsidRPr="002F5564">
        <w:rPr>
          <w:i/>
          <w:color w:val="000000"/>
          <w:sz w:val="27"/>
          <w:szCs w:val="27"/>
          <w:lang w:val="nl-NL"/>
        </w:rPr>
        <w:t xml:space="preserve">Trường hợp chỉ thực hiện kiểm tra, thẩm định bản trích đo địa chính do tổ chức khác hoặc cá nhân lập được tính như sau: </w:t>
      </w:r>
    </w:p>
    <w:p w:rsidR="001653DF" w:rsidRPr="002F5564" w:rsidRDefault="001653DF" w:rsidP="001653DF">
      <w:pPr>
        <w:spacing w:line="276" w:lineRule="auto"/>
        <w:jc w:val="both"/>
        <w:rPr>
          <w:i/>
          <w:color w:val="000000"/>
          <w:sz w:val="2"/>
          <w:lang w:val="nl-N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3290"/>
        <w:gridCol w:w="3780"/>
      </w:tblGrid>
      <w:tr w:rsidR="001653DF" w:rsidRPr="002F5564" w:rsidTr="00CA597B">
        <w:tblPrEx>
          <w:tblCellMar>
            <w:top w:w="0" w:type="dxa"/>
            <w:bottom w:w="0" w:type="dxa"/>
          </w:tblCellMar>
        </w:tblPrEx>
        <w:trPr>
          <w:cantSplit/>
        </w:trPr>
        <w:tc>
          <w:tcPr>
            <w:tcW w:w="2290" w:type="dxa"/>
            <w:vMerge w:val="restart"/>
            <w:vAlign w:val="center"/>
          </w:tcPr>
          <w:p w:rsidR="001653DF" w:rsidRPr="002F5564" w:rsidRDefault="001653DF" w:rsidP="00CA597B">
            <w:pPr>
              <w:pStyle w:val="BodyText"/>
              <w:spacing w:line="240" w:lineRule="atLeast"/>
              <w:rPr>
                <w:rFonts w:ascii="Times New Roman" w:hAnsi="Times New Roman"/>
                <w:b/>
                <w:color w:val="000000"/>
                <w:sz w:val="24"/>
                <w:szCs w:val="24"/>
                <w:lang w:val="nl-NL" w:eastAsia="en-US"/>
              </w:rPr>
            </w:pPr>
            <w:r w:rsidRPr="002F5564">
              <w:rPr>
                <w:rFonts w:ascii="Times New Roman" w:hAnsi="Times New Roman"/>
                <w:b/>
                <w:bCs/>
                <w:color w:val="000000"/>
                <w:spacing w:val="-6"/>
                <w:sz w:val="24"/>
                <w:szCs w:val="24"/>
                <w:lang w:val="nl-NL" w:eastAsia="en-US"/>
              </w:rPr>
              <w:t>Quy mô th</w:t>
            </w:r>
            <w:r w:rsidRPr="002F5564">
              <w:rPr>
                <w:rFonts w:ascii="Times New Roman" w:hAnsi="Times New Roman"/>
                <w:b/>
                <w:color w:val="000000"/>
                <w:sz w:val="24"/>
                <w:szCs w:val="24"/>
                <w:lang w:val="nl-NL" w:eastAsia="en-US"/>
              </w:rPr>
              <w:t>ửa đất</w:t>
            </w:r>
          </w:p>
        </w:tc>
        <w:tc>
          <w:tcPr>
            <w:tcW w:w="7070" w:type="dxa"/>
            <w:gridSpan w:val="2"/>
            <w:vAlign w:val="center"/>
          </w:tcPr>
          <w:p w:rsidR="001653DF" w:rsidRPr="002F5564" w:rsidRDefault="001653DF" w:rsidP="00CA597B">
            <w:pPr>
              <w:pStyle w:val="BodyText"/>
              <w:spacing w:line="240" w:lineRule="atLeast"/>
              <w:rPr>
                <w:rFonts w:ascii="Times New Roman" w:hAnsi="Times New Roman"/>
                <w:b/>
                <w:color w:val="000000"/>
                <w:sz w:val="24"/>
                <w:szCs w:val="24"/>
                <w:lang w:val="nl-NL" w:eastAsia="en-US"/>
              </w:rPr>
            </w:pPr>
            <w:r w:rsidRPr="002F5564">
              <w:rPr>
                <w:rFonts w:ascii="Times New Roman" w:hAnsi="Times New Roman"/>
                <w:b/>
                <w:bCs/>
                <w:color w:val="000000"/>
                <w:spacing w:val="-6"/>
                <w:sz w:val="24"/>
                <w:szCs w:val="24"/>
                <w:lang w:val="nl-NL" w:eastAsia="en-US"/>
              </w:rPr>
              <w:t>Trích đo th</w:t>
            </w:r>
            <w:r w:rsidRPr="002F5564">
              <w:rPr>
                <w:rFonts w:ascii="Times New Roman" w:hAnsi="Times New Roman"/>
                <w:b/>
                <w:color w:val="000000"/>
                <w:sz w:val="24"/>
                <w:szCs w:val="24"/>
                <w:lang w:val="nl-NL" w:eastAsia="en-US"/>
              </w:rPr>
              <w:t>ửa đất</w:t>
            </w:r>
          </w:p>
        </w:tc>
      </w:tr>
      <w:tr w:rsidR="001653DF" w:rsidRPr="002F5564" w:rsidTr="00CA597B">
        <w:tblPrEx>
          <w:tblCellMar>
            <w:top w:w="0" w:type="dxa"/>
            <w:bottom w:w="0" w:type="dxa"/>
          </w:tblCellMar>
        </w:tblPrEx>
        <w:trPr>
          <w:cantSplit/>
          <w:trHeight w:val="406"/>
        </w:trPr>
        <w:tc>
          <w:tcPr>
            <w:tcW w:w="2290" w:type="dxa"/>
            <w:vMerge/>
            <w:vAlign w:val="center"/>
          </w:tcPr>
          <w:p w:rsidR="001653DF" w:rsidRPr="002F5564" w:rsidRDefault="001653DF" w:rsidP="00CA597B">
            <w:pPr>
              <w:pStyle w:val="BodyText"/>
              <w:spacing w:line="240" w:lineRule="atLeast"/>
              <w:rPr>
                <w:rFonts w:ascii="Times New Roman" w:hAnsi="Times New Roman"/>
                <w:b/>
                <w:bCs/>
                <w:color w:val="000000"/>
                <w:spacing w:val="-6"/>
                <w:sz w:val="24"/>
                <w:szCs w:val="24"/>
                <w:lang w:val="nl-NL" w:eastAsia="en-US"/>
              </w:rPr>
            </w:pPr>
          </w:p>
        </w:tc>
        <w:tc>
          <w:tcPr>
            <w:tcW w:w="3290" w:type="dxa"/>
            <w:vAlign w:val="center"/>
          </w:tcPr>
          <w:p w:rsidR="001653DF" w:rsidRPr="002F5564" w:rsidRDefault="001653DF" w:rsidP="00CA597B">
            <w:pPr>
              <w:pStyle w:val="BodyText"/>
              <w:spacing w:line="240" w:lineRule="atLeast"/>
              <w:rPr>
                <w:rFonts w:ascii="Times New Roman" w:hAnsi="Times New Roman"/>
                <w:b/>
                <w:color w:val="000000"/>
                <w:sz w:val="24"/>
                <w:szCs w:val="24"/>
                <w:lang w:val="nl-NL" w:eastAsia="en-US"/>
              </w:rPr>
            </w:pPr>
            <w:r w:rsidRPr="002F5564">
              <w:rPr>
                <w:rFonts w:ascii="Times New Roman" w:hAnsi="Times New Roman"/>
                <w:b/>
                <w:bCs/>
                <w:color w:val="000000"/>
                <w:spacing w:val="-6"/>
                <w:sz w:val="24"/>
                <w:szCs w:val="24"/>
                <w:lang w:val="nl-NL" w:eastAsia="en-US"/>
              </w:rPr>
              <w:t>Đ</w:t>
            </w:r>
            <w:r w:rsidRPr="002F5564">
              <w:rPr>
                <w:rFonts w:ascii="Times New Roman" w:hAnsi="Times New Roman"/>
                <w:b/>
                <w:color w:val="000000"/>
                <w:sz w:val="24"/>
                <w:szCs w:val="24"/>
                <w:lang w:val="nl-NL" w:eastAsia="en-US"/>
              </w:rPr>
              <w:t>ất đô thị</w:t>
            </w:r>
          </w:p>
        </w:tc>
        <w:tc>
          <w:tcPr>
            <w:tcW w:w="3780" w:type="dxa"/>
            <w:vAlign w:val="center"/>
          </w:tcPr>
          <w:p w:rsidR="001653DF" w:rsidRPr="002F5564" w:rsidRDefault="001653DF" w:rsidP="00CA597B">
            <w:pPr>
              <w:pStyle w:val="BodyText"/>
              <w:spacing w:line="240" w:lineRule="atLeast"/>
              <w:rPr>
                <w:rFonts w:ascii="Times New Roman" w:hAnsi="Times New Roman"/>
                <w:b/>
                <w:color w:val="000000"/>
                <w:sz w:val="24"/>
                <w:szCs w:val="24"/>
                <w:lang w:val="nl-NL" w:eastAsia="en-US"/>
              </w:rPr>
            </w:pPr>
            <w:r w:rsidRPr="002F5564">
              <w:rPr>
                <w:rFonts w:ascii="Times New Roman" w:hAnsi="Times New Roman"/>
                <w:b/>
                <w:bCs/>
                <w:color w:val="000000"/>
                <w:spacing w:val="-6"/>
                <w:sz w:val="24"/>
                <w:szCs w:val="24"/>
                <w:lang w:val="nl-NL" w:eastAsia="en-US"/>
              </w:rPr>
              <w:t>Đ</w:t>
            </w:r>
            <w:r w:rsidRPr="002F5564">
              <w:rPr>
                <w:rFonts w:ascii="Times New Roman" w:hAnsi="Times New Roman"/>
                <w:b/>
                <w:color w:val="000000"/>
                <w:sz w:val="24"/>
                <w:szCs w:val="24"/>
                <w:lang w:val="nl-NL" w:eastAsia="en-US"/>
              </w:rPr>
              <w:t>ất ngoài khu vực đô thị</w:t>
            </w:r>
          </w:p>
        </w:tc>
      </w:tr>
      <w:tr w:rsidR="001653DF" w:rsidRPr="002F5564" w:rsidTr="00CA597B">
        <w:tblPrEx>
          <w:tblCellMar>
            <w:top w:w="0" w:type="dxa"/>
            <w:bottom w:w="0" w:type="dxa"/>
          </w:tblCellMar>
        </w:tblPrEx>
        <w:trPr>
          <w:trHeight w:val="325"/>
        </w:trPr>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&lt; 100 m</w:t>
            </w:r>
            <w:r w:rsidRPr="002F5564">
              <w:rPr>
                <w:rFonts w:ascii="Times New Roman" w:hAnsi="Times New Roman"/>
                <w:color w:val="000000"/>
                <w:spacing w:val="-6"/>
                <w:sz w:val="24"/>
                <w:szCs w:val="24"/>
                <w:vertAlign w:val="superscript"/>
                <w:lang w:val="nl-NL" w:eastAsia="en-US"/>
              </w:rPr>
              <w:t>2</w:t>
            </w:r>
          </w:p>
        </w:tc>
        <w:tc>
          <w:tcPr>
            <w:tcW w:w="3290" w:type="dxa"/>
            <w:vAlign w:val="bottom"/>
          </w:tcPr>
          <w:p w:rsidR="001653DF" w:rsidRPr="002F5564" w:rsidRDefault="001653DF" w:rsidP="00CA597B">
            <w:pPr>
              <w:jc w:val="center"/>
              <w:rPr>
                <w:color w:val="000000"/>
              </w:rPr>
            </w:pPr>
            <w:r w:rsidRPr="002F5564">
              <w:rPr>
                <w:color w:val="000000"/>
              </w:rPr>
              <w:t>436.675</w:t>
            </w:r>
          </w:p>
        </w:tc>
        <w:tc>
          <w:tcPr>
            <w:tcW w:w="3780" w:type="dxa"/>
            <w:vAlign w:val="bottom"/>
          </w:tcPr>
          <w:p w:rsidR="001653DF" w:rsidRPr="002F5564" w:rsidRDefault="001653DF" w:rsidP="00CA597B">
            <w:pPr>
              <w:jc w:val="center"/>
              <w:rPr>
                <w:color w:val="000000"/>
              </w:rPr>
            </w:pPr>
            <w:r w:rsidRPr="002F5564">
              <w:rPr>
                <w:color w:val="000000"/>
              </w:rPr>
              <w:t>291.439</w:t>
            </w:r>
          </w:p>
        </w:tc>
      </w:tr>
      <w:tr w:rsidR="001653DF" w:rsidRPr="002F5564" w:rsidTr="00CA597B">
        <w:tblPrEx>
          <w:tblCellMar>
            <w:top w:w="0" w:type="dxa"/>
            <w:bottom w:w="0" w:type="dxa"/>
          </w:tblCellMar>
        </w:tblPrEx>
        <w:trPr>
          <w:trHeight w:val="370"/>
        </w:trPr>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từ 100 - 300 m</w:t>
            </w:r>
            <w:r w:rsidRPr="002F5564">
              <w:rPr>
                <w:rFonts w:ascii="Times New Roman" w:hAnsi="Times New Roman"/>
                <w:color w:val="000000"/>
                <w:spacing w:val="-6"/>
                <w:sz w:val="24"/>
                <w:szCs w:val="24"/>
                <w:vertAlign w:val="superscript"/>
                <w:lang w:val="nl-NL" w:eastAsia="en-US"/>
              </w:rPr>
              <w:t>2</w:t>
            </w:r>
          </w:p>
        </w:tc>
        <w:tc>
          <w:tcPr>
            <w:tcW w:w="3290" w:type="dxa"/>
            <w:vAlign w:val="bottom"/>
          </w:tcPr>
          <w:p w:rsidR="001653DF" w:rsidRPr="002F5564" w:rsidRDefault="001653DF" w:rsidP="00CA597B">
            <w:pPr>
              <w:jc w:val="center"/>
              <w:rPr>
                <w:color w:val="000000"/>
              </w:rPr>
            </w:pPr>
            <w:r w:rsidRPr="002F5564">
              <w:rPr>
                <w:color w:val="000000"/>
              </w:rPr>
              <w:t>518.370</w:t>
            </w:r>
          </w:p>
        </w:tc>
        <w:tc>
          <w:tcPr>
            <w:tcW w:w="3780" w:type="dxa"/>
            <w:vAlign w:val="bottom"/>
          </w:tcPr>
          <w:p w:rsidR="001653DF" w:rsidRPr="002F5564" w:rsidRDefault="001653DF" w:rsidP="00CA597B">
            <w:pPr>
              <w:jc w:val="center"/>
              <w:rPr>
                <w:color w:val="000000"/>
              </w:rPr>
            </w:pPr>
            <w:r w:rsidRPr="002F5564">
              <w:rPr>
                <w:color w:val="000000"/>
              </w:rPr>
              <w:t>345.902</w:t>
            </w:r>
          </w:p>
        </w:tc>
      </w:tr>
      <w:tr w:rsidR="001653DF" w:rsidRPr="002F5564" w:rsidTr="00CA597B">
        <w:tblPrEx>
          <w:tblCellMar>
            <w:top w:w="0" w:type="dxa"/>
            <w:bottom w:w="0" w:type="dxa"/>
          </w:tblCellMar>
        </w:tblPrEx>
        <w:trPr>
          <w:trHeight w:val="334"/>
        </w:trPr>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 300 -500 m</w:t>
            </w:r>
            <w:r w:rsidRPr="002F5564">
              <w:rPr>
                <w:rFonts w:ascii="Times New Roman" w:hAnsi="Times New Roman"/>
                <w:color w:val="000000"/>
                <w:spacing w:val="-6"/>
                <w:sz w:val="24"/>
                <w:szCs w:val="24"/>
                <w:vertAlign w:val="superscript"/>
                <w:lang w:val="nl-NL" w:eastAsia="en-US"/>
              </w:rPr>
              <w:t>2</w:t>
            </w:r>
          </w:p>
        </w:tc>
        <w:tc>
          <w:tcPr>
            <w:tcW w:w="3290" w:type="dxa"/>
            <w:vAlign w:val="bottom"/>
          </w:tcPr>
          <w:p w:rsidR="001653DF" w:rsidRPr="002F5564" w:rsidRDefault="001653DF" w:rsidP="00CA597B">
            <w:pPr>
              <w:jc w:val="center"/>
              <w:rPr>
                <w:color w:val="000000"/>
              </w:rPr>
            </w:pPr>
            <w:r w:rsidRPr="002F5564">
              <w:rPr>
                <w:color w:val="000000"/>
              </w:rPr>
              <w:t>549.500</w:t>
            </w:r>
          </w:p>
        </w:tc>
        <w:tc>
          <w:tcPr>
            <w:tcW w:w="3780" w:type="dxa"/>
            <w:vAlign w:val="bottom"/>
          </w:tcPr>
          <w:p w:rsidR="001653DF" w:rsidRPr="002F5564" w:rsidRDefault="001653DF" w:rsidP="00CA597B">
            <w:pPr>
              <w:jc w:val="center"/>
              <w:rPr>
                <w:color w:val="000000"/>
              </w:rPr>
            </w:pPr>
            <w:r w:rsidRPr="002F5564">
              <w:rPr>
                <w:color w:val="000000"/>
              </w:rPr>
              <w:t>367.955</w:t>
            </w:r>
          </w:p>
        </w:tc>
      </w:tr>
      <w:tr w:rsidR="001653DF" w:rsidRPr="002F5564" w:rsidTr="00CA597B">
        <w:tblPrEx>
          <w:tblCellMar>
            <w:top w:w="0" w:type="dxa"/>
            <w:bottom w:w="0" w:type="dxa"/>
          </w:tblCellMar>
        </w:tblPrEx>
        <w:trPr>
          <w:trHeight w:val="343"/>
        </w:trPr>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&gt;500 - 1000 m</w:t>
            </w:r>
            <w:r w:rsidRPr="002F5564">
              <w:rPr>
                <w:rFonts w:ascii="Times New Roman" w:hAnsi="Times New Roman"/>
                <w:color w:val="000000"/>
                <w:spacing w:val="-6"/>
                <w:sz w:val="24"/>
                <w:szCs w:val="24"/>
                <w:vertAlign w:val="superscript"/>
                <w:lang w:val="nl-NL" w:eastAsia="en-US"/>
              </w:rPr>
              <w:t>2</w:t>
            </w:r>
          </w:p>
        </w:tc>
        <w:tc>
          <w:tcPr>
            <w:tcW w:w="3290" w:type="dxa"/>
            <w:vAlign w:val="bottom"/>
          </w:tcPr>
          <w:p w:rsidR="001653DF" w:rsidRPr="002F5564" w:rsidRDefault="001653DF" w:rsidP="00CA597B">
            <w:pPr>
              <w:jc w:val="center"/>
              <w:rPr>
                <w:color w:val="000000"/>
              </w:rPr>
            </w:pPr>
            <w:r w:rsidRPr="002F5564">
              <w:rPr>
                <w:color w:val="000000"/>
              </w:rPr>
              <w:t>672.683</w:t>
            </w:r>
          </w:p>
        </w:tc>
        <w:tc>
          <w:tcPr>
            <w:tcW w:w="3780" w:type="dxa"/>
            <w:vAlign w:val="bottom"/>
          </w:tcPr>
          <w:p w:rsidR="001653DF" w:rsidRPr="002F5564" w:rsidRDefault="001653DF" w:rsidP="00CA597B">
            <w:pPr>
              <w:jc w:val="center"/>
              <w:rPr>
                <w:color w:val="000000"/>
              </w:rPr>
            </w:pPr>
            <w:r w:rsidRPr="002F5564">
              <w:rPr>
                <w:color w:val="000000"/>
              </w:rPr>
              <w:t>447.701</w:t>
            </w:r>
          </w:p>
        </w:tc>
      </w:tr>
      <w:tr w:rsidR="001653DF" w:rsidRPr="002F5564" w:rsidTr="00CA597B">
        <w:tblPrEx>
          <w:tblCellMar>
            <w:top w:w="0" w:type="dxa"/>
            <w:bottom w:w="0" w:type="dxa"/>
          </w:tblCellMar>
        </w:tblPrEx>
        <w:trPr>
          <w:trHeight w:val="361"/>
        </w:trPr>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&gt;1000 -3000 m</w:t>
            </w:r>
            <w:r w:rsidRPr="002F5564">
              <w:rPr>
                <w:rFonts w:ascii="Times New Roman" w:hAnsi="Times New Roman"/>
                <w:color w:val="000000"/>
                <w:spacing w:val="-6"/>
                <w:sz w:val="24"/>
                <w:szCs w:val="24"/>
                <w:vertAlign w:val="superscript"/>
                <w:lang w:val="nl-NL" w:eastAsia="en-US"/>
              </w:rPr>
              <w:t>2</w:t>
            </w:r>
          </w:p>
        </w:tc>
        <w:tc>
          <w:tcPr>
            <w:tcW w:w="3290" w:type="dxa"/>
            <w:tcBorders>
              <w:bottom w:val="single" w:sz="4" w:space="0" w:color="auto"/>
            </w:tcBorders>
            <w:vAlign w:val="bottom"/>
          </w:tcPr>
          <w:p w:rsidR="001653DF" w:rsidRPr="002F5564" w:rsidRDefault="001653DF" w:rsidP="00CA597B">
            <w:pPr>
              <w:jc w:val="center"/>
              <w:rPr>
                <w:color w:val="000000"/>
              </w:rPr>
            </w:pPr>
            <w:r w:rsidRPr="002F5564">
              <w:rPr>
                <w:color w:val="000000"/>
              </w:rPr>
              <w:t>922.948</w:t>
            </w:r>
          </w:p>
        </w:tc>
        <w:tc>
          <w:tcPr>
            <w:tcW w:w="3780" w:type="dxa"/>
            <w:tcBorders>
              <w:bottom w:val="single" w:sz="4" w:space="0" w:color="auto"/>
            </w:tcBorders>
            <w:vAlign w:val="bottom"/>
          </w:tcPr>
          <w:p w:rsidR="001653DF" w:rsidRPr="002F5564" w:rsidRDefault="001653DF" w:rsidP="00CA597B">
            <w:pPr>
              <w:jc w:val="center"/>
              <w:rPr>
                <w:color w:val="000000"/>
              </w:rPr>
            </w:pPr>
            <w:r w:rsidRPr="002F5564">
              <w:rPr>
                <w:color w:val="000000"/>
              </w:rPr>
              <w:t>613.040</w:t>
            </w:r>
          </w:p>
        </w:tc>
      </w:tr>
      <w:tr w:rsidR="001653DF" w:rsidRPr="002F5564" w:rsidTr="00CA597B">
        <w:tblPrEx>
          <w:tblCellMar>
            <w:top w:w="0" w:type="dxa"/>
            <w:bottom w:w="0" w:type="dxa"/>
          </w:tblCellMar>
        </w:tblPrEx>
        <w:trPr>
          <w:trHeight w:val="370"/>
        </w:trPr>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&gt;3000-10000 m</w:t>
            </w:r>
            <w:r w:rsidRPr="002F5564">
              <w:rPr>
                <w:rFonts w:ascii="Times New Roman" w:hAnsi="Times New Roman"/>
                <w:color w:val="000000"/>
                <w:spacing w:val="-6"/>
                <w:sz w:val="24"/>
                <w:szCs w:val="24"/>
                <w:vertAlign w:val="superscript"/>
                <w:lang w:val="nl-NL" w:eastAsia="en-US"/>
              </w:rPr>
              <w:t>2</w:t>
            </w:r>
          </w:p>
        </w:tc>
        <w:tc>
          <w:tcPr>
            <w:tcW w:w="3290" w:type="dxa"/>
            <w:vAlign w:val="bottom"/>
          </w:tcPr>
          <w:p w:rsidR="001653DF" w:rsidRPr="002F5564" w:rsidRDefault="001653DF" w:rsidP="00CA597B">
            <w:pPr>
              <w:jc w:val="center"/>
              <w:rPr>
                <w:color w:val="000000"/>
              </w:rPr>
            </w:pPr>
            <w:r w:rsidRPr="002F5564">
              <w:rPr>
                <w:color w:val="000000"/>
              </w:rPr>
              <w:t>1.416.051</w:t>
            </w:r>
          </w:p>
        </w:tc>
        <w:tc>
          <w:tcPr>
            <w:tcW w:w="3780" w:type="dxa"/>
            <w:vAlign w:val="bottom"/>
          </w:tcPr>
          <w:p w:rsidR="001653DF" w:rsidRPr="002F5564" w:rsidRDefault="001653DF" w:rsidP="00CA597B">
            <w:pPr>
              <w:jc w:val="center"/>
              <w:rPr>
                <w:color w:val="000000"/>
              </w:rPr>
            </w:pPr>
            <w:r w:rsidRPr="002F5564">
              <w:rPr>
                <w:color w:val="000000"/>
              </w:rPr>
              <w:t>945.001</w:t>
            </w:r>
          </w:p>
        </w:tc>
      </w:tr>
      <w:tr w:rsidR="001653DF" w:rsidRPr="002F5564" w:rsidTr="00CA597B">
        <w:tblPrEx>
          <w:tblCellMar>
            <w:top w:w="0" w:type="dxa"/>
            <w:bottom w:w="0" w:type="dxa"/>
          </w:tblCellMar>
        </w:tblPrEx>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Từ 1 – 10 ha</w:t>
            </w:r>
          </w:p>
        </w:tc>
        <w:tc>
          <w:tcPr>
            <w:tcW w:w="3290" w:type="dxa"/>
            <w:tcBorders>
              <w:bottom w:val="single" w:sz="4" w:space="0" w:color="auto"/>
            </w:tcBorders>
            <w:vAlign w:val="bottom"/>
          </w:tcPr>
          <w:p w:rsidR="001653DF" w:rsidRPr="002F5564" w:rsidRDefault="001653DF" w:rsidP="00CA597B">
            <w:pPr>
              <w:jc w:val="center"/>
              <w:rPr>
                <w:color w:val="000000"/>
              </w:rPr>
            </w:pPr>
            <w:r w:rsidRPr="002F5564">
              <w:rPr>
                <w:color w:val="000000"/>
              </w:rPr>
              <w:t>1.700.421</w:t>
            </w:r>
          </w:p>
        </w:tc>
        <w:tc>
          <w:tcPr>
            <w:tcW w:w="3780" w:type="dxa"/>
            <w:tcBorders>
              <w:bottom w:val="single" w:sz="4" w:space="0" w:color="auto"/>
            </w:tcBorders>
            <w:vAlign w:val="bottom"/>
          </w:tcPr>
          <w:p w:rsidR="001653DF" w:rsidRPr="002F5564" w:rsidRDefault="001653DF" w:rsidP="00CA597B">
            <w:pPr>
              <w:jc w:val="center"/>
              <w:rPr>
                <w:color w:val="000000"/>
              </w:rPr>
            </w:pPr>
            <w:r w:rsidRPr="002F5564">
              <w:rPr>
                <w:color w:val="000000"/>
              </w:rPr>
              <w:t>1.134.001</w:t>
            </w:r>
          </w:p>
        </w:tc>
      </w:tr>
    </w:tbl>
    <w:p w:rsidR="001653DF" w:rsidRPr="002F5564" w:rsidRDefault="001653DF" w:rsidP="001653DF">
      <w:pPr>
        <w:pStyle w:val="BodyText"/>
        <w:spacing w:before="120" w:line="240" w:lineRule="atLeast"/>
        <w:ind w:firstLine="720"/>
        <w:jc w:val="left"/>
        <w:rPr>
          <w:rFonts w:ascii="Times New Roman" w:hAnsi="Times New Roman"/>
          <w:b/>
          <w:bCs/>
          <w:i/>
          <w:color w:val="000000"/>
          <w:spacing w:val="-6"/>
          <w:sz w:val="27"/>
          <w:szCs w:val="27"/>
          <w:lang w:val="nl-NL"/>
        </w:rPr>
      </w:pPr>
      <w:r w:rsidRPr="002F5564">
        <w:rPr>
          <w:rFonts w:ascii="Times New Roman" w:hAnsi="Times New Roman"/>
          <w:b/>
          <w:bCs/>
          <w:i/>
          <w:color w:val="000000"/>
          <w:spacing w:val="-6"/>
          <w:sz w:val="27"/>
          <w:szCs w:val="27"/>
          <w:lang w:val="nl-NL"/>
        </w:rPr>
        <w:t>1.5. Đo đạc chỉnh lý bản trích đo địa chính hoặc chỉnh lý riêng từng thửa đất của bản đồ địa chính</w:t>
      </w:r>
    </w:p>
    <w:p w:rsidR="001653DF" w:rsidRPr="002F5564" w:rsidRDefault="001653DF" w:rsidP="001653DF">
      <w:pPr>
        <w:pStyle w:val="BodyText"/>
        <w:spacing w:after="60" w:line="240" w:lineRule="atLeast"/>
        <w:jc w:val="right"/>
        <w:rPr>
          <w:rFonts w:ascii="Times New Roman" w:hAnsi="Times New Roman"/>
          <w:color w:val="000000"/>
          <w:spacing w:val="-6"/>
          <w:sz w:val="24"/>
          <w:szCs w:val="24"/>
          <w:lang w:val="nl-NL"/>
        </w:rPr>
      </w:pPr>
      <w:r w:rsidRPr="002F5564">
        <w:rPr>
          <w:rFonts w:ascii="Times New Roman" w:hAnsi="Times New Roman"/>
          <w:color w:val="000000"/>
          <w:spacing w:val="-6"/>
          <w:sz w:val="24"/>
          <w:szCs w:val="24"/>
          <w:lang w:val="nl-NL"/>
        </w:rPr>
        <w:t xml:space="preserve">ĐVT: đồng/thửa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3290"/>
        <w:gridCol w:w="3780"/>
      </w:tblGrid>
      <w:tr w:rsidR="001653DF" w:rsidRPr="002F5564" w:rsidTr="00CA597B">
        <w:tblPrEx>
          <w:tblCellMar>
            <w:top w:w="0" w:type="dxa"/>
            <w:bottom w:w="0" w:type="dxa"/>
          </w:tblCellMar>
        </w:tblPrEx>
        <w:trPr>
          <w:cantSplit/>
        </w:trPr>
        <w:tc>
          <w:tcPr>
            <w:tcW w:w="2290" w:type="dxa"/>
            <w:vMerge w:val="restart"/>
            <w:vAlign w:val="center"/>
          </w:tcPr>
          <w:p w:rsidR="001653DF" w:rsidRPr="002F5564" w:rsidRDefault="001653DF" w:rsidP="00CA597B">
            <w:pPr>
              <w:pStyle w:val="BodyText"/>
              <w:spacing w:line="240" w:lineRule="atLeast"/>
              <w:rPr>
                <w:rFonts w:ascii="Times New Roman" w:hAnsi="Times New Roman"/>
                <w:b/>
                <w:color w:val="000000"/>
                <w:sz w:val="24"/>
                <w:szCs w:val="24"/>
                <w:lang w:val="nl-NL" w:eastAsia="en-US"/>
              </w:rPr>
            </w:pPr>
            <w:r w:rsidRPr="002F5564">
              <w:rPr>
                <w:rFonts w:ascii="Times New Roman" w:hAnsi="Times New Roman"/>
                <w:b/>
                <w:bCs/>
                <w:color w:val="000000"/>
                <w:spacing w:val="-6"/>
                <w:sz w:val="24"/>
                <w:szCs w:val="24"/>
                <w:lang w:val="nl-NL" w:eastAsia="en-US"/>
              </w:rPr>
              <w:t>Quy mô th</w:t>
            </w:r>
            <w:r w:rsidRPr="002F5564">
              <w:rPr>
                <w:rFonts w:ascii="Times New Roman" w:hAnsi="Times New Roman"/>
                <w:b/>
                <w:color w:val="000000"/>
                <w:sz w:val="24"/>
                <w:szCs w:val="24"/>
                <w:lang w:val="nl-NL" w:eastAsia="en-US"/>
              </w:rPr>
              <w:t>ửa đất</w:t>
            </w:r>
          </w:p>
        </w:tc>
        <w:tc>
          <w:tcPr>
            <w:tcW w:w="7070" w:type="dxa"/>
            <w:gridSpan w:val="2"/>
            <w:vAlign w:val="center"/>
          </w:tcPr>
          <w:p w:rsidR="001653DF" w:rsidRPr="002F5564" w:rsidRDefault="001653DF" w:rsidP="00CA597B">
            <w:pPr>
              <w:pStyle w:val="BodyText"/>
              <w:spacing w:line="240" w:lineRule="atLeast"/>
              <w:rPr>
                <w:rFonts w:ascii="Times New Roman" w:hAnsi="Times New Roman"/>
                <w:b/>
                <w:color w:val="000000"/>
                <w:sz w:val="24"/>
                <w:szCs w:val="24"/>
                <w:lang w:val="nl-NL" w:eastAsia="en-US"/>
              </w:rPr>
            </w:pPr>
            <w:r w:rsidRPr="002F5564">
              <w:rPr>
                <w:rFonts w:ascii="Times New Roman" w:hAnsi="Times New Roman"/>
                <w:b/>
                <w:bCs/>
                <w:color w:val="000000"/>
                <w:spacing w:val="-6"/>
                <w:sz w:val="24"/>
                <w:szCs w:val="24"/>
                <w:lang w:val="nl-NL" w:eastAsia="en-US"/>
              </w:rPr>
              <w:t>Trích đo th</w:t>
            </w:r>
            <w:r w:rsidRPr="002F5564">
              <w:rPr>
                <w:rFonts w:ascii="Times New Roman" w:hAnsi="Times New Roman"/>
                <w:b/>
                <w:color w:val="000000"/>
                <w:sz w:val="24"/>
                <w:szCs w:val="24"/>
                <w:lang w:val="nl-NL" w:eastAsia="en-US"/>
              </w:rPr>
              <w:t>ửa đất</w:t>
            </w:r>
          </w:p>
        </w:tc>
      </w:tr>
      <w:tr w:rsidR="001653DF" w:rsidRPr="002F5564" w:rsidTr="00CA597B">
        <w:tblPrEx>
          <w:tblCellMar>
            <w:top w:w="0" w:type="dxa"/>
            <w:bottom w:w="0" w:type="dxa"/>
          </w:tblCellMar>
        </w:tblPrEx>
        <w:trPr>
          <w:cantSplit/>
        </w:trPr>
        <w:tc>
          <w:tcPr>
            <w:tcW w:w="2290" w:type="dxa"/>
            <w:vMerge/>
            <w:vAlign w:val="center"/>
          </w:tcPr>
          <w:p w:rsidR="001653DF" w:rsidRPr="002F5564" w:rsidRDefault="001653DF" w:rsidP="00CA597B">
            <w:pPr>
              <w:pStyle w:val="BodyText"/>
              <w:spacing w:line="240" w:lineRule="atLeast"/>
              <w:rPr>
                <w:rFonts w:ascii="Times New Roman" w:hAnsi="Times New Roman"/>
                <w:b/>
                <w:bCs/>
                <w:color w:val="000000"/>
                <w:spacing w:val="-6"/>
                <w:sz w:val="24"/>
                <w:szCs w:val="24"/>
                <w:lang w:val="nl-NL" w:eastAsia="en-US"/>
              </w:rPr>
            </w:pPr>
          </w:p>
        </w:tc>
        <w:tc>
          <w:tcPr>
            <w:tcW w:w="3290" w:type="dxa"/>
            <w:vAlign w:val="center"/>
          </w:tcPr>
          <w:p w:rsidR="001653DF" w:rsidRPr="002F5564" w:rsidRDefault="001653DF" w:rsidP="00CA597B">
            <w:pPr>
              <w:pStyle w:val="BodyText"/>
              <w:spacing w:line="240" w:lineRule="atLeast"/>
              <w:rPr>
                <w:rFonts w:ascii="Times New Roman" w:hAnsi="Times New Roman"/>
                <w:b/>
                <w:color w:val="000000"/>
                <w:sz w:val="24"/>
                <w:szCs w:val="24"/>
                <w:lang w:val="nl-NL" w:eastAsia="en-US"/>
              </w:rPr>
            </w:pPr>
            <w:r w:rsidRPr="002F5564">
              <w:rPr>
                <w:rFonts w:ascii="Times New Roman" w:hAnsi="Times New Roman"/>
                <w:b/>
                <w:bCs/>
                <w:color w:val="000000"/>
                <w:spacing w:val="-6"/>
                <w:sz w:val="24"/>
                <w:szCs w:val="24"/>
                <w:lang w:val="nl-NL" w:eastAsia="en-US"/>
              </w:rPr>
              <w:t>Đ</w:t>
            </w:r>
            <w:r w:rsidRPr="002F5564">
              <w:rPr>
                <w:rFonts w:ascii="Times New Roman" w:hAnsi="Times New Roman"/>
                <w:b/>
                <w:color w:val="000000"/>
                <w:sz w:val="24"/>
                <w:szCs w:val="24"/>
                <w:lang w:val="nl-NL" w:eastAsia="en-US"/>
              </w:rPr>
              <w:t>ất đô thị</w:t>
            </w:r>
          </w:p>
        </w:tc>
        <w:tc>
          <w:tcPr>
            <w:tcW w:w="3780" w:type="dxa"/>
            <w:vAlign w:val="center"/>
          </w:tcPr>
          <w:p w:rsidR="001653DF" w:rsidRPr="002F5564" w:rsidRDefault="001653DF" w:rsidP="00CA597B">
            <w:pPr>
              <w:pStyle w:val="BodyText"/>
              <w:spacing w:line="240" w:lineRule="atLeast"/>
              <w:rPr>
                <w:rFonts w:ascii="Times New Roman" w:hAnsi="Times New Roman"/>
                <w:b/>
                <w:color w:val="000000"/>
                <w:sz w:val="24"/>
                <w:szCs w:val="24"/>
                <w:lang w:val="nl-NL" w:eastAsia="en-US"/>
              </w:rPr>
            </w:pPr>
            <w:r w:rsidRPr="002F5564">
              <w:rPr>
                <w:rFonts w:ascii="Times New Roman" w:hAnsi="Times New Roman"/>
                <w:b/>
                <w:bCs/>
                <w:color w:val="000000"/>
                <w:spacing w:val="-6"/>
                <w:sz w:val="24"/>
                <w:szCs w:val="24"/>
                <w:lang w:val="nl-NL" w:eastAsia="en-US"/>
              </w:rPr>
              <w:t>Đ</w:t>
            </w:r>
            <w:r w:rsidRPr="002F5564">
              <w:rPr>
                <w:rFonts w:ascii="Times New Roman" w:hAnsi="Times New Roman"/>
                <w:b/>
                <w:color w:val="000000"/>
                <w:sz w:val="24"/>
                <w:szCs w:val="24"/>
                <w:lang w:val="nl-NL" w:eastAsia="en-US"/>
              </w:rPr>
              <w:t>ất ngoài khu vực đô thị</w:t>
            </w:r>
          </w:p>
        </w:tc>
      </w:tr>
      <w:tr w:rsidR="001653DF" w:rsidRPr="002F5564" w:rsidTr="00CA597B">
        <w:tblPrEx>
          <w:tblCellMar>
            <w:top w:w="0" w:type="dxa"/>
            <w:bottom w:w="0" w:type="dxa"/>
          </w:tblCellMar>
        </w:tblPrEx>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&lt; 100 m</w:t>
            </w:r>
            <w:r w:rsidRPr="002F5564">
              <w:rPr>
                <w:rFonts w:ascii="Times New Roman" w:hAnsi="Times New Roman"/>
                <w:color w:val="000000"/>
                <w:spacing w:val="-6"/>
                <w:sz w:val="24"/>
                <w:szCs w:val="24"/>
                <w:vertAlign w:val="superscript"/>
                <w:lang w:val="nl-NL" w:eastAsia="en-US"/>
              </w:rPr>
              <w:t>2</w:t>
            </w:r>
          </w:p>
        </w:tc>
        <w:tc>
          <w:tcPr>
            <w:tcW w:w="3290" w:type="dxa"/>
            <w:vAlign w:val="center"/>
          </w:tcPr>
          <w:p w:rsidR="001653DF" w:rsidRPr="002F5564" w:rsidRDefault="001653DF" w:rsidP="00CA597B">
            <w:pPr>
              <w:jc w:val="center"/>
              <w:rPr>
                <w:color w:val="000000"/>
              </w:rPr>
            </w:pPr>
            <w:r w:rsidRPr="002F5564">
              <w:rPr>
                <w:color w:val="000000"/>
              </w:rPr>
              <w:t xml:space="preserve">     877.445 </w:t>
            </w:r>
          </w:p>
        </w:tc>
        <w:tc>
          <w:tcPr>
            <w:tcW w:w="3780" w:type="dxa"/>
            <w:vAlign w:val="center"/>
          </w:tcPr>
          <w:p w:rsidR="001653DF" w:rsidRPr="002F5564" w:rsidRDefault="001653DF" w:rsidP="00CA597B">
            <w:pPr>
              <w:jc w:val="center"/>
              <w:rPr>
                <w:color w:val="000000"/>
              </w:rPr>
            </w:pPr>
            <w:r w:rsidRPr="002F5564">
              <w:rPr>
                <w:color w:val="000000"/>
              </w:rPr>
              <w:t xml:space="preserve">     589.080 </w:t>
            </w:r>
          </w:p>
        </w:tc>
      </w:tr>
      <w:tr w:rsidR="001653DF" w:rsidRPr="002F5564" w:rsidTr="00CA597B">
        <w:tblPrEx>
          <w:tblCellMar>
            <w:top w:w="0" w:type="dxa"/>
            <w:bottom w:w="0" w:type="dxa"/>
          </w:tblCellMar>
        </w:tblPrEx>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từ 100 - 300 m</w:t>
            </w:r>
            <w:r w:rsidRPr="002F5564">
              <w:rPr>
                <w:rFonts w:ascii="Times New Roman" w:hAnsi="Times New Roman"/>
                <w:color w:val="000000"/>
                <w:spacing w:val="-6"/>
                <w:sz w:val="24"/>
                <w:szCs w:val="24"/>
                <w:vertAlign w:val="superscript"/>
                <w:lang w:val="nl-NL" w:eastAsia="en-US"/>
              </w:rPr>
              <w:t>2</w:t>
            </w:r>
          </w:p>
        </w:tc>
        <w:tc>
          <w:tcPr>
            <w:tcW w:w="3290" w:type="dxa"/>
            <w:vAlign w:val="center"/>
          </w:tcPr>
          <w:p w:rsidR="001653DF" w:rsidRPr="002F5564" w:rsidRDefault="001653DF" w:rsidP="00CA597B">
            <w:pPr>
              <w:jc w:val="center"/>
              <w:rPr>
                <w:color w:val="000000"/>
              </w:rPr>
            </w:pPr>
            <w:r w:rsidRPr="002F5564">
              <w:rPr>
                <w:color w:val="000000"/>
              </w:rPr>
              <w:t xml:space="preserve">  1.041.633 </w:t>
            </w:r>
          </w:p>
        </w:tc>
        <w:tc>
          <w:tcPr>
            <w:tcW w:w="3780" w:type="dxa"/>
            <w:vAlign w:val="center"/>
          </w:tcPr>
          <w:p w:rsidR="001653DF" w:rsidRPr="002F5564" w:rsidRDefault="001653DF" w:rsidP="00CA597B">
            <w:pPr>
              <w:jc w:val="center"/>
              <w:rPr>
                <w:color w:val="000000"/>
              </w:rPr>
            </w:pPr>
            <w:r w:rsidRPr="002F5564">
              <w:rPr>
                <w:color w:val="000000"/>
              </w:rPr>
              <w:t xml:space="preserve">     699.199 </w:t>
            </w:r>
          </w:p>
        </w:tc>
      </w:tr>
      <w:tr w:rsidR="001653DF" w:rsidRPr="002F5564" w:rsidTr="00CA597B">
        <w:tblPrEx>
          <w:tblCellMar>
            <w:top w:w="0" w:type="dxa"/>
            <w:bottom w:w="0" w:type="dxa"/>
          </w:tblCellMar>
        </w:tblPrEx>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 300 -500 m</w:t>
            </w:r>
            <w:r w:rsidRPr="002F5564">
              <w:rPr>
                <w:rFonts w:ascii="Times New Roman" w:hAnsi="Times New Roman"/>
                <w:color w:val="000000"/>
                <w:spacing w:val="-6"/>
                <w:sz w:val="24"/>
                <w:szCs w:val="24"/>
                <w:vertAlign w:val="superscript"/>
                <w:lang w:val="nl-NL" w:eastAsia="en-US"/>
              </w:rPr>
              <w:t>2</w:t>
            </w:r>
          </w:p>
        </w:tc>
        <w:tc>
          <w:tcPr>
            <w:tcW w:w="3290" w:type="dxa"/>
            <w:vAlign w:val="center"/>
          </w:tcPr>
          <w:p w:rsidR="001653DF" w:rsidRPr="002F5564" w:rsidRDefault="001653DF" w:rsidP="00CA597B">
            <w:pPr>
              <w:jc w:val="center"/>
              <w:rPr>
                <w:color w:val="000000"/>
              </w:rPr>
            </w:pPr>
            <w:r w:rsidRPr="002F5564">
              <w:rPr>
                <w:color w:val="000000"/>
              </w:rPr>
              <w:t xml:space="preserve">  1.104.234 </w:t>
            </w:r>
          </w:p>
        </w:tc>
        <w:tc>
          <w:tcPr>
            <w:tcW w:w="3780" w:type="dxa"/>
            <w:vAlign w:val="center"/>
          </w:tcPr>
          <w:p w:rsidR="001653DF" w:rsidRPr="002F5564" w:rsidRDefault="001653DF" w:rsidP="00CA597B">
            <w:pPr>
              <w:jc w:val="center"/>
              <w:rPr>
                <w:color w:val="000000"/>
              </w:rPr>
            </w:pPr>
            <w:r w:rsidRPr="002F5564">
              <w:rPr>
                <w:color w:val="000000"/>
              </w:rPr>
              <w:t xml:space="preserve">     743.807 </w:t>
            </w:r>
          </w:p>
        </w:tc>
      </w:tr>
      <w:tr w:rsidR="001653DF" w:rsidRPr="002F5564" w:rsidTr="00CA597B">
        <w:tblPrEx>
          <w:tblCellMar>
            <w:top w:w="0" w:type="dxa"/>
            <w:bottom w:w="0" w:type="dxa"/>
          </w:tblCellMar>
        </w:tblPrEx>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&gt;500 - 1000 m</w:t>
            </w:r>
            <w:r w:rsidRPr="002F5564">
              <w:rPr>
                <w:rFonts w:ascii="Times New Roman" w:hAnsi="Times New Roman"/>
                <w:color w:val="000000"/>
                <w:spacing w:val="-6"/>
                <w:sz w:val="24"/>
                <w:szCs w:val="24"/>
                <w:vertAlign w:val="superscript"/>
                <w:lang w:val="nl-NL" w:eastAsia="en-US"/>
              </w:rPr>
              <w:t>2</w:t>
            </w:r>
          </w:p>
        </w:tc>
        <w:tc>
          <w:tcPr>
            <w:tcW w:w="3290" w:type="dxa"/>
            <w:vAlign w:val="center"/>
          </w:tcPr>
          <w:p w:rsidR="001653DF" w:rsidRPr="002F5564" w:rsidRDefault="001653DF" w:rsidP="00CA597B">
            <w:pPr>
              <w:jc w:val="center"/>
              <w:rPr>
                <w:color w:val="000000"/>
              </w:rPr>
            </w:pPr>
            <w:r w:rsidRPr="002F5564">
              <w:rPr>
                <w:color w:val="000000"/>
              </w:rPr>
              <w:t xml:space="preserve">  1.351.764 </w:t>
            </w:r>
          </w:p>
        </w:tc>
        <w:tc>
          <w:tcPr>
            <w:tcW w:w="3780" w:type="dxa"/>
            <w:vAlign w:val="center"/>
          </w:tcPr>
          <w:p w:rsidR="001653DF" w:rsidRPr="002F5564" w:rsidRDefault="001653DF" w:rsidP="00CA597B">
            <w:pPr>
              <w:jc w:val="center"/>
              <w:rPr>
                <w:color w:val="000000"/>
              </w:rPr>
            </w:pPr>
            <w:r w:rsidRPr="002F5564">
              <w:rPr>
                <w:color w:val="000000"/>
              </w:rPr>
              <w:t xml:space="preserve">     905.035 </w:t>
            </w:r>
          </w:p>
        </w:tc>
      </w:tr>
      <w:tr w:rsidR="001653DF" w:rsidRPr="002F5564" w:rsidTr="00CA597B">
        <w:tblPrEx>
          <w:tblCellMar>
            <w:top w:w="0" w:type="dxa"/>
            <w:bottom w:w="0" w:type="dxa"/>
          </w:tblCellMar>
        </w:tblPrEx>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&gt;1000 -3000 m</w:t>
            </w:r>
            <w:r w:rsidRPr="002F5564">
              <w:rPr>
                <w:rFonts w:ascii="Times New Roman" w:hAnsi="Times New Roman"/>
                <w:color w:val="000000"/>
                <w:spacing w:val="-6"/>
                <w:sz w:val="24"/>
                <w:szCs w:val="24"/>
                <w:vertAlign w:val="superscript"/>
                <w:lang w:val="nl-NL" w:eastAsia="en-US"/>
              </w:rPr>
              <w:t>2</w:t>
            </w:r>
          </w:p>
        </w:tc>
        <w:tc>
          <w:tcPr>
            <w:tcW w:w="3290" w:type="dxa"/>
            <w:tcBorders>
              <w:bottom w:val="single" w:sz="4" w:space="0" w:color="auto"/>
            </w:tcBorders>
            <w:vAlign w:val="center"/>
          </w:tcPr>
          <w:p w:rsidR="001653DF" w:rsidRPr="002F5564" w:rsidRDefault="001653DF" w:rsidP="00CA597B">
            <w:pPr>
              <w:jc w:val="center"/>
              <w:rPr>
                <w:color w:val="000000"/>
              </w:rPr>
            </w:pPr>
            <w:r w:rsidRPr="002F5564">
              <w:rPr>
                <w:color w:val="000000"/>
              </w:rPr>
              <w:t xml:space="preserve">  1.854.697 </w:t>
            </w:r>
          </w:p>
        </w:tc>
        <w:tc>
          <w:tcPr>
            <w:tcW w:w="3780" w:type="dxa"/>
            <w:tcBorders>
              <w:bottom w:val="single" w:sz="4" w:space="0" w:color="auto"/>
            </w:tcBorders>
            <w:vAlign w:val="center"/>
          </w:tcPr>
          <w:p w:rsidR="001653DF" w:rsidRPr="002F5564" w:rsidRDefault="001653DF" w:rsidP="00CA597B">
            <w:pPr>
              <w:jc w:val="center"/>
              <w:rPr>
                <w:color w:val="000000"/>
              </w:rPr>
            </w:pPr>
            <w:r w:rsidRPr="002F5564">
              <w:rPr>
                <w:color w:val="000000"/>
              </w:rPr>
              <w:t xml:space="preserve">  1.239.342 </w:t>
            </w:r>
          </w:p>
        </w:tc>
      </w:tr>
      <w:tr w:rsidR="001653DF" w:rsidRPr="002F5564" w:rsidTr="00CA597B">
        <w:tblPrEx>
          <w:tblCellMar>
            <w:top w:w="0" w:type="dxa"/>
            <w:bottom w:w="0" w:type="dxa"/>
          </w:tblCellMar>
        </w:tblPrEx>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&gt;3000-10000 m</w:t>
            </w:r>
            <w:r w:rsidRPr="002F5564">
              <w:rPr>
                <w:rFonts w:ascii="Times New Roman" w:hAnsi="Times New Roman"/>
                <w:color w:val="000000"/>
                <w:spacing w:val="-6"/>
                <w:sz w:val="24"/>
                <w:szCs w:val="24"/>
                <w:vertAlign w:val="superscript"/>
                <w:lang w:val="nl-NL" w:eastAsia="en-US"/>
              </w:rPr>
              <w:t>2</w:t>
            </w:r>
          </w:p>
        </w:tc>
        <w:tc>
          <w:tcPr>
            <w:tcW w:w="3290" w:type="dxa"/>
            <w:vAlign w:val="center"/>
          </w:tcPr>
          <w:p w:rsidR="001653DF" w:rsidRPr="002F5564" w:rsidRDefault="001653DF" w:rsidP="00CA597B">
            <w:pPr>
              <w:jc w:val="center"/>
              <w:rPr>
                <w:color w:val="000000"/>
              </w:rPr>
            </w:pPr>
            <w:r w:rsidRPr="002F5564">
              <w:rPr>
                <w:color w:val="000000"/>
              </w:rPr>
              <w:t xml:space="preserve">  2.847.694 </w:t>
            </w:r>
          </w:p>
        </w:tc>
        <w:tc>
          <w:tcPr>
            <w:tcW w:w="3780" w:type="dxa"/>
            <w:vAlign w:val="center"/>
          </w:tcPr>
          <w:p w:rsidR="001653DF" w:rsidRPr="002F5564" w:rsidRDefault="001653DF" w:rsidP="00CA597B">
            <w:pPr>
              <w:jc w:val="center"/>
              <w:rPr>
                <w:color w:val="000000"/>
              </w:rPr>
            </w:pPr>
            <w:r w:rsidRPr="002F5564">
              <w:rPr>
                <w:color w:val="000000"/>
              </w:rPr>
              <w:t xml:space="preserve">  1.910.508 </w:t>
            </w:r>
          </w:p>
        </w:tc>
      </w:tr>
      <w:tr w:rsidR="001653DF" w:rsidRPr="002F5564" w:rsidTr="00CA597B">
        <w:tblPrEx>
          <w:tblCellMar>
            <w:top w:w="0" w:type="dxa"/>
            <w:bottom w:w="0" w:type="dxa"/>
          </w:tblCellMar>
        </w:tblPrEx>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Từ 1 – 10 ha</w:t>
            </w:r>
          </w:p>
        </w:tc>
        <w:tc>
          <w:tcPr>
            <w:tcW w:w="3290" w:type="dxa"/>
            <w:tcBorders>
              <w:bottom w:val="single" w:sz="4" w:space="0" w:color="auto"/>
            </w:tcBorders>
            <w:vAlign w:val="center"/>
          </w:tcPr>
          <w:p w:rsidR="001653DF" w:rsidRPr="002F5564" w:rsidRDefault="001653DF" w:rsidP="00CA597B">
            <w:pPr>
              <w:jc w:val="center"/>
              <w:rPr>
                <w:color w:val="000000"/>
              </w:rPr>
            </w:pPr>
            <w:r w:rsidRPr="002F5564">
              <w:rPr>
                <w:color w:val="000000"/>
              </w:rPr>
              <w:t xml:space="preserve">  3.417.233 </w:t>
            </w:r>
          </w:p>
        </w:tc>
        <w:tc>
          <w:tcPr>
            <w:tcW w:w="3780" w:type="dxa"/>
            <w:tcBorders>
              <w:bottom w:val="single" w:sz="4" w:space="0" w:color="auto"/>
            </w:tcBorders>
            <w:vAlign w:val="center"/>
          </w:tcPr>
          <w:p w:rsidR="001653DF" w:rsidRPr="002F5564" w:rsidRDefault="001653DF" w:rsidP="00CA597B">
            <w:pPr>
              <w:jc w:val="center"/>
              <w:rPr>
                <w:color w:val="000000"/>
              </w:rPr>
            </w:pPr>
            <w:r w:rsidRPr="002F5564">
              <w:rPr>
                <w:color w:val="000000"/>
              </w:rPr>
              <w:t xml:space="preserve">  2.292.610 </w:t>
            </w:r>
          </w:p>
        </w:tc>
      </w:tr>
    </w:tbl>
    <w:p w:rsidR="001653DF" w:rsidRPr="002F5564" w:rsidRDefault="001653DF" w:rsidP="001653DF">
      <w:pPr>
        <w:pStyle w:val="BodyText"/>
        <w:spacing w:before="120" w:after="120" w:line="240" w:lineRule="atLeast"/>
        <w:ind w:firstLine="720"/>
        <w:rPr>
          <w:rFonts w:ascii="Times New Roman" w:hAnsi="Times New Roman"/>
          <w:bCs/>
          <w:i/>
          <w:color w:val="000000"/>
          <w:spacing w:val="-4"/>
          <w:sz w:val="24"/>
          <w:szCs w:val="24"/>
          <w:lang w:val="nl-NL"/>
        </w:rPr>
      </w:pPr>
      <w:r w:rsidRPr="002F5564">
        <w:rPr>
          <w:rFonts w:ascii="Times New Roman" w:hAnsi="Times New Roman"/>
          <w:bCs/>
          <w:i/>
          <w:color w:val="000000"/>
          <w:spacing w:val="-4"/>
          <w:sz w:val="27"/>
          <w:szCs w:val="27"/>
          <w:lang w:val="nl-NL"/>
        </w:rPr>
        <w:t>Trường hợp đo đạc, chỉnh lý bản trích đo địa chính, hoặc chỉnh lý riêng từng thửa đất  do yếu tố quy hoạch dựa trên tài liệu được cung cấp:</w:t>
      </w:r>
      <w:r w:rsidRPr="002F5564">
        <w:rPr>
          <w:rFonts w:ascii="Times New Roman" w:hAnsi="Times New Roman"/>
          <w:bCs/>
          <w:i/>
          <w:color w:val="000000"/>
          <w:spacing w:val="-4"/>
          <w:szCs w:val="26"/>
          <w:lang w:val="nl-NL"/>
        </w:rPr>
        <w:tab/>
        <w:t xml:space="preserve">     </w:t>
      </w:r>
      <w:r w:rsidRPr="002F5564">
        <w:rPr>
          <w:rFonts w:ascii="Times New Roman" w:hAnsi="Times New Roman"/>
          <w:bCs/>
          <w:i/>
          <w:color w:val="000000"/>
          <w:spacing w:val="-4"/>
          <w:sz w:val="24"/>
          <w:szCs w:val="24"/>
          <w:lang w:val="nl-NL"/>
        </w:rPr>
        <w:t xml:space="preserve">ĐVT: đồng/thửa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3290"/>
        <w:gridCol w:w="3780"/>
      </w:tblGrid>
      <w:tr w:rsidR="001653DF" w:rsidRPr="002F5564" w:rsidTr="00CA597B">
        <w:tblPrEx>
          <w:tblCellMar>
            <w:top w:w="0" w:type="dxa"/>
            <w:bottom w:w="0" w:type="dxa"/>
          </w:tblCellMar>
        </w:tblPrEx>
        <w:trPr>
          <w:cantSplit/>
          <w:trHeight w:val="400"/>
        </w:trPr>
        <w:tc>
          <w:tcPr>
            <w:tcW w:w="2290" w:type="dxa"/>
            <w:vMerge w:val="restart"/>
            <w:vAlign w:val="center"/>
          </w:tcPr>
          <w:p w:rsidR="001653DF" w:rsidRPr="002F5564" w:rsidRDefault="001653DF" w:rsidP="00CA597B">
            <w:pPr>
              <w:pStyle w:val="BodyText"/>
              <w:spacing w:line="240" w:lineRule="atLeast"/>
              <w:rPr>
                <w:rFonts w:ascii="Times New Roman" w:hAnsi="Times New Roman"/>
                <w:b/>
                <w:color w:val="000000"/>
                <w:sz w:val="22"/>
                <w:szCs w:val="22"/>
                <w:lang w:val="nl-NL" w:eastAsia="en-US"/>
              </w:rPr>
            </w:pPr>
            <w:r w:rsidRPr="002F5564">
              <w:rPr>
                <w:rFonts w:ascii="Times New Roman" w:hAnsi="Times New Roman"/>
                <w:b/>
                <w:bCs/>
                <w:color w:val="000000"/>
                <w:spacing w:val="-6"/>
                <w:sz w:val="22"/>
                <w:szCs w:val="22"/>
                <w:lang w:val="nl-NL" w:eastAsia="en-US"/>
              </w:rPr>
              <w:t>Quy mô th</w:t>
            </w:r>
            <w:r w:rsidRPr="002F5564">
              <w:rPr>
                <w:rFonts w:ascii="Times New Roman" w:hAnsi="Times New Roman"/>
                <w:b/>
                <w:color w:val="000000"/>
                <w:sz w:val="22"/>
                <w:szCs w:val="22"/>
                <w:lang w:val="nl-NL" w:eastAsia="en-US"/>
              </w:rPr>
              <w:t>ửa đất</w:t>
            </w:r>
          </w:p>
        </w:tc>
        <w:tc>
          <w:tcPr>
            <w:tcW w:w="7070" w:type="dxa"/>
            <w:gridSpan w:val="2"/>
            <w:vAlign w:val="center"/>
          </w:tcPr>
          <w:p w:rsidR="001653DF" w:rsidRPr="002F5564" w:rsidRDefault="001653DF" w:rsidP="00CA597B">
            <w:pPr>
              <w:pStyle w:val="BodyText"/>
              <w:spacing w:line="240" w:lineRule="atLeast"/>
              <w:rPr>
                <w:rFonts w:ascii="Times New Roman" w:hAnsi="Times New Roman"/>
                <w:b/>
                <w:color w:val="000000"/>
                <w:sz w:val="22"/>
                <w:szCs w:val="22"/>
                <w:lang w:val="nl-NL" w:eastAsia="en-US"/>
              </w:rPr>
            </w:pPr>
            <w:r w:rsidRPr="002F5564">
              <w:rPr>
                <w:rFonts w:ascii="Times New Roman" w:hAnsi="Times New Roman"/>
                <w:b/>
                <w:bCs/>
                <w:color w:val="000000"/>
                <w:spacing w:val="-6"/>
                <w:sz w:val="22"/>
                <w:szCs w:val="22"/>
                <w:lang w:val="nl-NL" w:eastAsia="en-US"/>
              </w:rPr>
              <w:t>Trích đo th</w:t>
            </w:r>
            <w:r w:rsidRPr="002F5564">
              <w:rPr>
                <w:rFonts w:ascii="Times New Roman" w:hAnsi="Times New Roman"/>
                <w:b/>
                <w:color w:val="000000"/>
                <w:sz w:val="22"/>
                <w:szCs w:val="22"/>
                <w:lang w:val="nl-NL" w:eastAsia="en-US"/>
              </w:rPr>
              <w:t>ửa đất</w:t>
            </w:r>
          </w:p>
        </w:tc>
      </w:tr>
      <w:tr w:rsidR="001653DF" w:rsidRPr="002F5564" w:rsidTr="00CA597B">
        <w:tblPrEx>
          <w:tblCellMar>
            <w:top w:w="0" w:type="dxa"/>
            <w:bottom w:w="0" w:type="dxa"/>
          </w:tblCellMar>
        </w:tblPrEx>
        <w:trPr>
          <w:cantSplit/>
          <w:trHeight w:val="419"/>
        </w:trPr>
        <w:tc>
          <w:tcPr>
            <w:tcW w:w="2290" w:type="dxa"/>
            <w:vMerge/>
            <w:vAlign w:val="center"/>
          </w:tcPr>
          <w:p w:rsidR="001653DF" w:rsidRPr="002F5564" w:rsidRDefault="001653DF" w:rsidP="00CA597B">
            <w:pPr>
              <w:pStyle w:val="BodyText"/>
              <w:spacing w:line="240" w:lineRule="atLeast"/>
              <w:rPr>
                <w:rFonts w:ascii="Times New Roman" w:hAnsi="Times New Roman"/>
                <w:b/>
                <w:bCs/>
                <w:color w:val="000000"/>
                <w:spacing w:val="-6"/>
                <w:sz w:val="22"/>
                <w:szCs w:val="22"/>
                <w:lang w:val="nl-NL" w:eastAsia="en-US"/>
              </w:rPr>
            </w:pPr>
          </w:p>
        </w:tc>
        <w:tc>
          <w:tcPr>
            <w:tcW w:w="3290" w:type="dxa"/>
            <w:vAlign w:val="center"/>
          </w:tcPr>
          <w:p w:rsidR="001653DF" w:rsidRPr="002F5564" w:rsidRDefault="001653DF" w:rsidP="00CA597B">
            <w:pPr>
              <w:pStyle w:val="BodyText"/>
              <w:spacing w:line="240" w:lineRule="atLeast"/>
              <w:rPr>
                <w:rFonts w:ascii="Times New Roman" w:hAnsi="Times New Roman"/>
                <w:b/>
                <w:color w:val="000000"/>
                <w:sz w:val="22"/>
                <w:szCs w:val="22"/>
                <w:lang w:val="nl-NL" w:eastAsia="en-US"/>
              </w:rPr>
            </w:pPr>
            <w:r w:rsidRPr="002F5564">
              <w:rPr>
                <w:rFonts w:ascii="Times New Roman" w:hAnsi="Times New Roman"/>
                <w:b/>
                <w:bCs/>
                <w:color w:val="000000"/>
                <w:spacing w:val="-6"/>
                <w:sz w:val="22"/>
                <w:szCs w:val="22"/>
                <w:lang w:val="nl-NL" w:eastAsia="en-US"/>
              </w:rPr>
              <w:t>Đ</w:t>
            </w:r>
            <w:r w:rsidRPr="002F5564">
              <w:rPr>
                <w:rFonts w:ascii="Times New Roman" w:hAnsi="Times New Roman"/>
                <w:b/>
                <w:color w:val="000000"/>
                <w:sz w:val="22"/>
                <w:szCs w:val="22"/>
                <w:lang w:val="nl-NL" w:eastAsia="en-US"/>
              </w:rPr>
              <w:t>ất đô thị</w:t>
            </w:r>
          </w:p>
        </w:tc>
        <w:tc>
          <w:tcPr>
            <w:tcW w:w="3780" w:type="dxa"/>
            <w:vAlign w:val="center"/>
          </w:tcPr>
          <w:p w:rsidR="001653DF" w:rsidRPr="002F5564" w:rsidRDefault="001653DF" w:rsidP="00CA597B">
            <w:pPr>
              <w:pStyle w:val="BodyText"/>
              <w:spacing w:line="240" w:lineRule="atLeast"/>
              <w:rPr>
                <w:rFonts w:ascii="Times New Roman" w:hAnsi="Times New Roman"/>
                <w:b/>
                <w:color w:val="000000"/>
                <w:sz w:val="22"/>
                <w:szCs w:val="22"/>
                <w:lang w:val="nl-NL" w:eastAsia="en-US"/>
              </w:rPr>
            </w:pPr>
            <w:r w:rsidRPr="002F5564">
              <w:rPr>
                <w:rFonts w:ascii="Times New Roman" w:hAnsi="Times New Roman"/>
                <w:b/>
                <w:bCs/>
                <w:color w:val="000000"/>
                <w:spacing w:val="-6"/>
                <w:sz w:val="22"/>
                <w:szCs w:val="22"/>
                <w:lang w:val="nl-NL" w:eastAsia="en-US"/>
              </w:rPr>
              <w:t>Đ</w:t>
            </w:r>
            <w:r w:rsidRPr="002F5564">
              <w:rPr>
                <w:rFonts w:ascii="Times New Roman" w:hAnsi="Times New Roman"/>
                <w:b/>
                <w:color w:val="000000"/>
                <w:sz w:val="22"/>
                <w:szCs w:val="22"/>
                <w:lang w:val="nl-NL" w:eastAsia="en-US"/>
              </w:rPr>
              <w:t>ất ngoài khu vực đô thị</w:t>
            </w:r>
          </w:p>
        </w:tc>
      </w:tr>
      <w:tr w:rsidR="001653DF" w:rsidRPr="002F5564" w:rsidTr="00CA597B">
        <w:tblPrEx>
          <w:tblCellMar>
            <w:top w:w="0" w:type="dxa"/>
            <w:bottom w:w="0" w:type="dxa"/>
          </w:tblCellMar>
        </w:tblPrEx>
        <w:tc>
          <w:tcPr>
            <w:tcW w:w="2290" w:type="dxa"/>
            <w:vAlign w:val="center"/>
          </w:tcPr>
          <w:p w:rsidR="001653DF" w:rsidRPr="002F5564" w:rsidRDefault="001653DF" w:rsidP="00CA597B">
            <w:pPr>
              <w:pStyle w:val="BodyText"/>
              <w:rPr>
                <w:rFonts w:ascii="Times New Roman" w:hAnsi="Times New Roman"/>
                <w:color w:val="000000"/>
                <w:spacing w:val="-6"/>
                <w:sz w:val="22"/>
                <w:szCs w:val="22"/>
                <w:lang w:val="nl-NL" w:eastAsia="en-US"/>
              </w:rPr>
            </w:pPr>
            <w:r w:rsidRPr="002F5564">
              <w:rPr>
                <w:rFonts w:ascii="Times New Roman" w:hAnsi="Times New Roman"/>
                <w:color w:val="000000"/>
                <w:spacing w:val="-6"/>
                <w:sz w:val="22"/>
                <w:szCs w:val="22"/>
                <w:lang w:val="nl-NL" w:eastAsia="en-US"/>
              </w:rPr>
              <w:t>Thửa &lt; 100 m</w:t>
            </w:r>
            <w:r w:rsidRPr="002F5564">
              <w:rPr>
                <w:rFonts w:ascii="Times New Roman" w:hAnsi="Times New Roman"/>
                <w:color w:val="000000"/>
                <w:spacing w:val="-6"/>
                <w:sz w:val="22"/>
                <w:szCs w:val="22"/>
                <w:vertAlign w:val="superscript"/>
                <w:lang w:val="nl-NL" w:eastAsia="en-US"/>
              </w:rPr>
              <w:t>2</w:t>
            </w:r>
          </w:p>
        </w:tc>
        <w:tc>
          <w:tcPr>
            <w:tcW w:w="3290" w:type="dxa"/>
            <w:vAlign w:val="center"/>
          </w:tcPr>
          <w:p w:rsidR="001653DF" w:rsidRPr="002F5564" w:rsidRDefault="001653DF" w:rsidP="00CA597B">
            <w:pPr>
              <w:jc w:val="center"/>
              <w:rPr>
                <w:color w:val="000000"/>
                <w:sz w:val="22"/>
                <w:szCs w:val="22"/>
              </w:rPr>
            </w:pPr>
            <w:r w:rsidRPr="002F5564">
              <w:rPr>
                <w:color w:val="000000"/>
                <w:sz w:val="22"/>
                <w:szCs w:val="22"/>
              </w:rPr>
              <w:t>440.132</w:t>
            </w:r>
          </w:p>
        </w:tc>
        <w:tc>
          <w:tcPr>
            <w:tcW w:w="3780" w:type="dxa"/>
            <w:vAlign w:val="center"/>
          </w:tcPr>
          <w:p w:rsidR="001653DF" w:rsidRPr="002F5564" w:rsidRDefault="001653DF" w:rsidP="00CA597B">
            <w:pPr>
              <w:jc w:val="center"/>
              <w:rPr>
                <w:color w:val="000000"/>
                <w:sz w:val="22"/>
                <w:szCs w:val="22"/>
              </w:rPr>
            </w:pPr>
            <w:r w:rsidRPr="002F5564">
              <w:rPr>
                <w:color w:val="000000"/>
                <w:sz w:val="22"/>
                <w:szCs w:val="22"/>
              </w:rPr>
              <w:t>295.832</w:t>
            </w:r>
          </w:p>
        </w:tc>
      </w:tr>
      <w:tr w:rsidR="001653DF" w:rsidRPr="002F5564" w:rsidTr="00CA597B">
        <w:tblPrEx>
          <w:tblCellMar>
            <w:top w:w="0" w:type="dxa"/>
            <w:bottom w:w="0" w:type="dxa"/>
          </w:tblCellMar>
        </w:tblPrEx>
        <w:tc>
          <w:tcPr>
            <w:tcW w:w="2290" w:type="dxa"/>
            <w:vAlign w:val="center"/>
          </w:tcPr>
          <w:p w:rsidR="001653DF" w:rsidRPr="002F5564" w:rsidRDefault="001653DF" w:rsidP="00CA597B">
            <w:pPr>
              <w:pStyle w:val="BodyText"/>
              <w:rPr>
                <w:rFonts w:ascii="Times New Roman" w:hAnsi="Times New Roman"/>
                <w:color w:val="000000"/>
                <w:spacing w:val="-6"/>
                <w:sz w:val="22"/>
                <w:szCs w:val="22"/>
                <w:lang w:val="nl-NL" w:eastAsia="en-US"/>
              </w:rPr>
            </w:pPr>
            <w:r w:rsidRPr="002F5564">
              <w:rPr>
                <w:rFonts w:ascii="Times New Roman" w:hAnsi="Times New Roman"/>
                <w:color w:val="000000"/>
                <w:spacing w:val="-6"/>
                <w:sz w:val="22"/>
                <w:szCs w:val="22"/>
                <w:lang w:val="nl-NL" w:eastAsia="en-US"/>
              </w:rPr>
              <w:t>Thửa từ 100 - 300 m</w:t>
            </w:r>
            <w:r w:rsidRPr="002F5564">
              <w:rPr>
                <w:rFonts w:ascii="Times New Roman" w:hAnsi="Times New Roman"/>
                <w:color w:val="000000"/>
                <w:spacing w:val="-6"/>
                <w:sz w:val="22"/>
                <w:szCs w:val="22"/>
                <w:vertAlign w:val="superscript"/>
                <w:lang w:val="nl-NL" w:eastAsia="en-US"/>
              </w:rPr>
              <w:t>2</w:t>
            </w:r>
          </w:p>
        </w:tc>
        <w:tc>
          <w:tcPr>
            <w:tcW w:w="3290" w:type="dxa"/>
            <w:vAlign w:val="center"/>
          </w:tcPr>
          <w:p w:rsidR="001653DF" w:rsidRPr="002F5564" w:rsidRDefault="001653DF" w:rsidP="00CA597B">
            <w:pPr>
              <w:jc w:val="center"/>
              <w:rPr>
                <w:color w:val="000000"/>
                <w:sz w:val="22"/>
                <w:szCs w:val="22"/>
              </w:rPr>
            </w:pPr>
            <w:r w:rsidRPr="002F5564">
              <w:rPr>
                <w:color w:val="000000"/>
                <w:sz w:val="22"/>
                <w:szCs w:val="22"/>
              </w:rPr>
              <w:t>522.490</w:t>
            </w:r>
          </w:p>
        </w:tc>
        <w:tc>
          <w:tcPr>
            <w:tcW w:w="3780" w:type="dxa"/>
            <w:vAlign w:val="center"/>
          </w:tcPr>
          <w:p w:rsidR="001653DF" w:rsidRPr="002F5564" w:rsidRDefault="001653DF" w:rsidP="00CA597B">
            <w:pPr>
              <w:jc w:val="center"/>
              <w:rPr>
                <w:color w:val="000000"/>
                <w:sz w:val="22"/>
                <w:szCs w:val="22"/>
              </w:rPr>
            </w:pPr>
            <w:r w:rsidRPr="002F5564">
              <w:rPr>
                <w:color w:val="000000"/>
                <w:sz w:val="22"/>
                <w:szCs w:val="22"/>
              </w:rPr>
              <w:t>351.134</w:t>
            </w:r>
          </w:p>
        </w:tc>
      </w:tr>
      <w:tr w:rsidR="001653DF" w:rsidRPr="002F5564" w:rsidTr="00CA597B">
        <w:tblPrEx>
          <w:tblCellMar>
            <w:top w:w="0" w:type="dxa"/>
            <w:bottom w:w="0" w:type="dxa"/>
          </w:tblCellMar>
        </w:tblPrEx>
        <w:tc>
          <w:tcPr>
            <w:tcW w:w="2290" w:type="dxa"/>
            <w:vAlign w:val="center"/>
          </w:tcPr>
          <w:p w:rsidR="001653DF" w:rsidRPr="002F5564" w:rsidRDefault="001653DF" w:rsidP="00CA597B">
            <w:pPr>
              <w:pStyle w:val="BodyText"/>
              <w:rPr>
                <w:rFonts w:ascii="Times New Roman" w:hAnsi="Times New Roman"/>
                <w:color w:val="000000"/>
                <w:spacing w:val="-6"/>
                <w:sz w:val="22"/>
                <w:szCs w:val="22"/>
                <w:lang w:val="nl-NL" w:eastAsia="en-US"/>
              </w:rPr>
            </w:pPr>
            <w:r w:rsidRPr="002F5564">
              <w:rPr>
                <w:rFonts w:ascii="Times New Roman" w:hAnsi="Times New Roman"/>
                <w:color w:val="000000"/>
                <w:spacing w:val="-6"/>
                <w:sz w:val="22"/>
                <w:szCs w:val="22"/>
                <w:lang w:val="nl-NL" w:eastAsia="en-US"/>
              </w:rPr>
              <w:t>Thửa &gt; 300 -500 m</w:t>
            </w:r>
            <w:r w:rsidRPr="002F5564">
              <w:rPr>
                <w:rFonts w:ascii="Times New Roman" w:hAnsi="Times New Roman"/>
                <w:color w:val="000000"/>
                <w:spacing w:val="-6"/>
                <w:sz w:val="22"/>
                <w:szCs w:val="22"/>
                <w:vertAlign w:val="superscript"/>
                <w:lang w:val="nl-NL" w:eastAsia="en-US"/>
              </w:rPr>
              <w:t>2</w:t>
            </w:r>
          </w:p>
        </w:tc>
        <w:tc>
          <w:tcPr>
            <w:tcW w:w="3290" w:type="dxa"/>
            <w:vAlign w:val="center"/>
          </w:tcPr>
          <w:p w:rsidR="001653DF" w:rsidRPr="002F5564" w:rsidRDefault="001653DF" w:rsidP="00CA597B">
            <w:pPr>
              <w:jc w:val="center"/>
              <w:rPr>
                <w:color w:val="000000"/>
                <w:sz w:val="22"/>
                <w:szCs w:val="22"/>
              </w:rPr>
            </w:pPr>
            <w:r w:rsidRPr="002F5564">
              <w:rPr>
                <w:color w:val="000000"/>
                <w:sz w:val="22"/>
                <w:szCs w:val="22"/>
              </w:rPr>
              <w:t>553.886</w:t>
            </w:r>
          </w:p>
        </w:tc>
        <w:tc>
          <w:tcPr>
            <w:tcW w:w="3780" w:type="dxa"/>
            <w:vAlign w:val="center"/>
          </w:tcPr>
          <w:p w:rsidR="001653DF" w:rsidRPr="002F5564" w:rsidRDefault="001653DF" w:rsidP="00CA597B">
            <w:pPr>
              <w:jc w:val="center"/>
              <w:rPr>
                <w:color w:val="000000"/>
                <w:sz w:val="22"/>
                <w:szCs w:val="22"/>
              </w:rPr>
            </w:pPr>
            <w:r w:rsidRPr="002F5564">
              <w:rPr>
                <w:color w:val="000000"/>
                <w:sz w:val="22"/>
                <w:szCs w:val="22"/>
              </w:rPr>
              <w:t>373.529</w:t>
            </w:r>
          </w:p>
        </w:tc>
      </w:tr>
      <w:tr w:rsidR="001653DF" w:rsidRPr="002F5564" w:rsidTr="00CA597B">
        <w:tblPrEx>
          <w:tblCellMar>
            <w:top w:w="0" w:type="dxa"/>
            <w:bottom w:w="0" w:type="dxa"/>
          </w:tblCellMar>
        </w:tblPrEx>
        <w:tc>
          <w:tcPr>
            <w:tcW w:w="2290" w:type="dxa"/>
            <w:vAlign w:val="center"/>
          </w:tcPr>
          <w:p w:rsidR="001653DF" w:rsidRPr="002F5564" w:rsidRDefault="001653DF" w:rsidP="00CA597B">
            <w:pPr>
              <w:pStyle w:val="BodyText"/>
              <w:rPr>
                <w:rFonts w:ascii="Times New Roman" w:hAnsi="Times New Roman"/>
                <w:color w:val="000000"/>
                <w:spacing w:val="-6"/>
                <w:sz w:val="22"/>
                <w:szCs w:val="22"/>
                <w:lang w:val="nl-NL" w:eastAsia="en-US"/>
              </w:rPr>
            </w:pPr>
            <w:r w:rsidRPr="002F5564">
              <w:rPr>
                <w:rFonts w:ascii="Times New Roman" w:hAnsi="Times New Roman"/>
                <w:color w:val="000000"/>
                <w:spacing w:val="-6"/>
                <w:sz w:val="22"/>
                <w:szCs w:val="22"/>
                <w:lang w:val="nl-NL" w:eastAsia="en-US"/>
              </w:rPr>
              <w:t>Thửa &gt;500 - 1000 m</w:t>
            </w:r>
            <w:r w:rsidRPr="002F5564">
              <w:rPr>
                <w:rFonts w:ascii="Times New Roman" w:hAnsi="Times New Roman"/>
                <w:color w:val="000000"/>
                <w:spacing w:val="-6"/>
                <w:sz w:val="22"/>
                <w:szCs w:val="22"/>
                <w:vertAlign w:val="superscript"/>
                <w:lang w:val="nl-NL" w:eastAsia="en-US"/>
              </w:rPr>
              <w:t>2</w:t>
            </w:r>
          </w:p>
        </w:tc>
        <w:tc>
          <w:tcPr>
            <w:tcW w:w="3290" w:type="dxa"/>
            <w:vAlign w:val="center"/>
          </w:tcPr>
          <w:p w:rsidR="001653DF" w:rsidRPr="002F5564" w:rsidRDefault="001653DF" w:rsidP="00CA597B">
            <w:pPr>
              <w:jc w:val="center"/>
              <w:rPr>
                <w:color w:val="000000"/>
                <w:sz w:val="22"/>
                <w:szCs w:val="22"/>
              </w:rPr>
            </w:pPr>
            <w:r w:rsidRPr="002F5564">
              <w:rPr>
                <w:color w:val="000000"/>
                <w:sz w:val="22"/>
                <w:szCs w:val="22"/>
              </w:rPr>
              <w:t>678.055</w:t>
            </w:r>
          </w:p>
        </w:tc>
        <w:tc>
          <w:tcPr>
            <w:tcW w:w="3780" w:type="dxa"/>
            <w:vAlign w:val="center"/>
          </w:tcPr>
          <w:p w:rsidR="001653DF" w:rsidRPr="002F5564" w:rsidRDefault="001653DF" w:rsidP="00CA597B">
            <w:pPr>
              <w:jc w:val="center"/>
              <w:rPr>
                <w:color w:val="000000"/>
                <w:sz w:val="22"/>
                <w:szCs w:val="22"/>
              </w:rPr>
            </w:pPr>
            <w:r w:rsidRPr="002F5564">
              <w:rPr>
                <w:color w:val="000000"/>
                <w:sz w:val="22"/>
                <w:szCs w:val="22"/>
              </w:rPr>
              <w:t>454.501</w:t>
            </w:r>
          </w:p>
        </w:tc>
      </w:tr>
      <w:tr w:rsidR="001653DF" w:rsidRPr="002F5564" w:rsidTr="00CA597B">
        <w:tblPrEx>
          <w:tblCellMar>
            <w:top w:w="0" w:type="dxa"/>
            <w:bottom w:w="0" w:type="dxa"/>
          </w:tblCellMar>
        </w:tblPrEx>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2"/>
                <w:szCs w:val="22"/>
                <w:lang w:val="nl-NL" w:eastAsia="en-US"/>
              </w:rPr>
            </w:pPr>
            <w:r w:rsidRPr="002F5564">
              <w:rPr>
                <w:rFonts w:ascii="Times New Roman" w:hAnsi="Times New Roman"/>
                <w:color w:val="000000"/>
                <w:spacing w:val="-6"/>
                <w:sz w:val="22"/>
                <w:szCs w:val="22"/>
                <w:lang w:val="nl-NL" w:eastAsia="en-US"/>
              </w:rPr>
              <w:lastRenderedPageBreak/>
              <w:t>Thửa &gt;1000 -3000 m</w:t>
            </w:r>
            <w:r w:rsidRPr="002F5564">
              <w:rPr>
                <w:rFonts w:ascii="Times New Roman" w:hAnsi="Times New Roman"/>
                <w:color w:val="000000"/>
                <w:spacing w:val="-6"/>
                <w:sz w:val="22"/>
                <w:szCs w:val="22"/>
                <w:vertAlign w:val="superscript"/>
                <w:lang w:val="nl-NL" w:eastAsia="en-US"/>
              </w:rPr>
              <w:t>2</w:t>
            </w:r>
          </w:p>
        </w:tc>
        <w:tc>
          <w:tcPr>
            <w:tcW w:w="3290" w:type="dxa"/>
            <w:tcBorders>
              <w:bottom w:val="single" w:sz="4" w:space="0" w:color="auto"/>
            </w:tcBorders>
            <w:vAlign w:val="center"/>
          </w:tcPr>
          <w:p w:rsidR="001653DF" w:rsidRPr="002F5564" w:rsidRDefault="001653DF" w:rsidP="00CA597B">
            <w:pPr>
              <w:jc w:val="center"/>
              <w:rPr>
                <w:color w:val="000000"/>
                <w:sz w:val="22"/>
                <w:szCs w:val="22"/>
              </w:rPr>
            </w:pPr>
            <w:r w:rsidRPr="002F5564">
              <w:rPr>
                <w:color w:val="000000"/>
                <w:sz w:val="22"/>
                <w:szCs w:val="22"/>
              </w:rPr>
              <w:t>930.335</w:t>
            </w:r>
          </w:p>
        </w:tc>
        <w:tc>
          <w:tcPr>
            <w:tcW w:w="3780" w:type="dxa"/>
            <w:tcBorders>
              <w:bottom w:val="single" w:sz="4" w:space="0" w:color="auto"/>
            </w:tcBorders>
            <w:vAlign w:val="center"/>
          </w:tcPr>
          <w:p w:rsidR="001653DF" w:rsidRPr="002F5564" w:rsidRDefault="001653DF" w:rsidP="00CA597B">
            <w:pPr>
              <w:jc w:val="center"/>
              <w:rPr>
                <w:color w:val="000000"/>
                <w:sz w:val="22"/>
                <w:szCs w:val="22"/>
              </w:rPr>
            </w:pPr>
            <w:r w:rsidRPr="002F5564">
              <w:rPr>
                <w:color w:val="000000"/>
                <w:sz w:val="22"/>
                <w:szCs w:val="22"/>
              </w:rPr>
              <w:t>622.386</w:t>
            </w:r>
          </w:p>
        </w:tc>
      </w:tr>
      <w:tr w:rsidR="001653DF" w:rsidRPr="002F5564" w:rsidTr="00CA597B">
        <w:tblPrEx>
          <w:tblCellMar>
            <w:top w:w="0" w:type="dxa"/>
            <w:bottom w:w="0" w:type="dxa"/>
          </w:tblCellMar>
        </w:tblPrEx>
        <w:tc>
          <w:tcPr>
            <w:tcW w:w="2290" w:type="dxa"/>
            <w:vAlign w:val="center"/>
          </w:tcPr>
          <w:p w:rsidR="001653DF" w:rsidRPr="002F5564" w:rsidRDefault="001653DF" w:rsidP="00CA597B">
            <w:pPr>
              <w:pStyle w:val="BodyText"/>
              <w:rPr>
                <w:rFonts w:ascii="Times New Roman" w:hAnsi="Times New Roman"/>
                <w:color w:val="000000"/>
                <w:spacing w:val="-6"/>
                <w:sz w:val="22"/>
                <w:szCs w:val="22"/>
                <w:lang w:val="nl-NL" w:eastAsia="en-US"/>
              </w:rPr>
            </w:pPr>
            <w:r w:rsidRPr="002F5564">
              <w:rPr>
                <w:rFonts w:ascii="Times New Roman" w:hAnsi="Times New Roman"/>
                <w:color w:val="000000"/>
                <w:spacing w:val="-6"/>
                <w:sz w:val="22"/>
                <w:szCs w:val="22"/>
                <w:lang w:val="nl-NL" w:eastAsia="en-US"/>
              </w:rPr>
              <w:t>Thửa &gt;3000-10000 m</w:t>
            </w:r>
            <w:r w:rsidRPr="002F5564">
              <w:rPr>
                <w:rFonts w:ascii="Times New Roman" w:hAnsi="Times New Roman"/>
                <w:color w:val="000000"/>
                <w:spacing w:val="-6"/>
                <w:sz w:val="22"/>
                <w:szCs w:val="22"/>
                <w:vertAlign w:val="superscript"/>
                <w:lang w:val="nl-NL" w:eastAsia="en-US"/>
              </w:rPr>
              <w:t>2</w:t>
            </w:r>
          </w:p>
        </w:tc>
        <w:tc>
          <w:tcPr>
            <w:tcW w:w="3290" w:type="dxa"/>
            <w:vAlign w:val="center"/>
          </w:tcPr>
          <w:p w:rsidR="001653DF" w:rsidRPr="002F5564" w:rsidRDefault="001653DF" w:rsidP="00CA597B">
            <w:pPr>
              <w:jc w:val="center"/>
              <w:rPr>
                <w:color w:val="000000"/>
                <w:sz w:val="22"/>
                <w:szCs w:val="22"/>
              </w:rPr>
            </w:pPr>
            <w:r w:rsidRPr="002F5564">
              <w:rPr>
                <w:color w:val="000000"/>
                <w:sz w:val="22"/>
                <w:szCs w:val="22"/>
              </w:rPr>
              <w:t>1.428.427</w:t>
            </w:r>
          </w:p>
        </w:tc>
        <w:tc>
          <w:tcPr>
            <w:tcW w:w="3780" w:type="dxa"/>
            <w:vAlign w:val="center"/>
          </w:tcPr>
          <w:p w:rsidR="001653DF" w:rsidRPr="002F5564" w:rsidRDefault="001653DF" w:rsidP="00CA597B">
            <w:pPr>
              <w:jc w:val="center"/>
              <w:rPr>
                <w:color w:val="000000"/>
                <w:sz w:val="22"/>
                <w:szCs w:val="22"/>
              </w:rPr>
            </w:pPr>
            <w:r w:rsidRPr="002F5564">
              <w:rPr>
                <w:color w:val="000000"/>
                <w:sz w:val="22"/>
                <w:szCs w:val="22"/>
              </w:rPr>
              <w:t>959.452</w:t>
            </w:r>
          </w:p>
        </w:tc>
      </w:tr>
      <w:tr w:rsidR="001653DF" w:rsidRPr="002F5564" w:rsidTr="00CA597B">
        <w:tblPrEx>
          <w:tblCellMar>
            <w:top w:w="0" w:type="dxa"/>
            <w:bottom w:w="0" w:type="dxa"/>
          </w:tblCellMar>
        </w:tblPrEx>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2"/>
                <w:szCs w:val="22"/>
                <w:lang w:val="nl-NL" w:eastAsia="en-US"/>
              </w:rPr>
            </w:pPr>
            <w:r w:rsidRPr="002F5564">
              <w:rPr>
                <w:rFonts w:ascii="Times New Roman" w:hAnsi="Times New Roman"/>
                <w:color w:val="000000"/>
                <w:spacing w:val="-6"/>
                <w:sz w:val="22"/>
                <w:szCs w:val="22"/>
                <w:lang w:val="nl-NL" w:eastAsia="en-US"/>
              </w:rPr>
              <w:t>Từ 1 – 10 ha</w:t>
            </w:r>
          </w:p>
        </w:tc>
        <w:tc>
          <w:tcPr>
            <w:tcW w:w="3290" w:type="dxa"/>
            <w:tcBorders>
              <w:bottom w:val="single" w:sz="4" w:space="0" w:color="auto"/>
            </w:tcBorders>
            <w:vAlign w:val="center"/>
          </w:tcPr>
          <w:p w:rsidR="001653DF" w:rsidRPr="002F5564" w:rsidRDefault="001653DF" w:rsidP="00CA597B">
            <w:pPr>
              <w:jc w:val="center"/>
              <w:rPr>
                <w:color w:val="000000"/>
                <w:sz w:val="22"/>
                <w:szCs w:val="22"/>
              </w:rPr>
            </w:pPr>
            <w:r w:rsidRPr="002F5564">
              <w:rPr>
                <w:color w:val="000000"/>
                <w:sz w:val="22"/>
                <w:szCs w:val="22"/>
              </w:rPr>
              <w:t>1.714.112</w:t>
            </w:r>
          </w:p>
        </w:tc>
        <w:tc>
          <w:tcPr>
            <w:tcW w:w="3780" w:type="dxa"/>
            <w:tcBorders>
              <w:bottom w:val="single" w:sz="4" w:space="0" w:color="auto"/>
            </w:tcBorders>
            <w:vAlign w:val="center"/>
          </w:tcPr>
          <w:p w:rsidR="001653DF" w:rsidRPr="002F5564" w:rsidRDefault="001653DF" w:rsidP="00CA597B">
            <w:pPr>
              <w:jc w:val="center"/>
              <w:rPr>
                <w:color w:val="000000"/>
                <w:sz w:val="22"/>
                <w:szCs w:val="22"/>
              </w:rPr>
            </w:pPr>
            <w:r w:rsidRPr="002F5564">
              <w:rPr>
                <w:color w:val="000000"/>
                <w:sz w:val="22"/>
                <w:szCs w:val="22"/>
              </w:rPr>
              <w:t>1.151.343</w:t>
            </w:r>
          </w:p>
        </w:tc>
      </w:tr>
      <w:tr w:rsidR="001653DF" w:rsidRPr="002F5564" w:rsidTr="00CA597B">
        <w:tblPrEx>
          <w:tblCellMar>
            <w:top w:w="0" w:type="dxa"/>
            <w:bottom w:w="0" w:type="dxa"/>
          </w:tblCellMar>
        </w:tblPrEx>
        <w:trPr>
          <w:trHeight w:val="365"/>
        </w:trPr>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2"/>
                <w:szCs w:val="22"/>
                <w:lang w:val="nl-NL" w:eastAsia="en-US"/>
              </w:rPr>
            </w:pPr>
            <w:r w:rsidRPr="002F5564">
              <w:rPr>
                <w:rFonts w:ascii="Times New Roman" w:hAnsi="Times New Roman"/>
                <w:color w:val="000000"/>
                <w:spacing w:val="-6"/>
                <w:sz w:val="22"/>
                <w:szCs w:val="22"/>
                <w:lang w:val="nl-NL" w:eastAsia="en-US"/>
              </w:rPr>
              <w:t>Từ 10 – 50 ha</w:t>
            </w:r>
          </w:p>
        </w:tc>
        <w:tc>
          <w:tcPr>
            <w:tcW w:w="3290" w:type="dxa"/>
            <w:tcBorders>
              <w:bottom w:val="single" w:sz="4" w:space="0" w:color="auto"/>
            </w:tcBorders>
            <w:vAlign w:val="bottom"/>
          </w:tcPr>
          <w:p w:rsidR="001653DF" w:rsidRPr="002F5564" w:rsidRDefault="001653DF" w:rsidP="00CA597B">
            <w:pPr>
              <w:jc w:val="center"/>
              <w:rPr>
                <w:color w:val="000000"/>
                <w:sz w:val="22"/>
                <w:szCs w:val="22"/>
              </w:rPr>
            </w:pPr>
            <w:r w:rsidRPr="002F5564">
              <w:rPr>
                <w:color w:val="000000"/>
                <w:sz w:val="22"/>
                <w:szCs w:val="22"/>
              </w:rPr>
              <w:t>1.856.955</w:t>
            </w:r>
          </w:p>
        </w:tc>
        <w:tc>
          <w:tcPr>
            <w:tcW w:w="3780" w:type="dxa"/>
            <w:tcBorders>
              <w:bottom w:val="single" w:sz="4" w:space="0" w:color="auto"/>
            </w:tcBorders>
            <w:vAlign w:val="bottom"/>
          </w:tcPr>
          <w:p w:rsidR="001653DF" w:rsidRPr="002F5564" w:rsidRDefault="001653DF" w:rsidP="00CA597B">
            <w:pPr>
              <w:jc w:val="center"/>
              <w:rPr>
                <w:color w:val="000000"/>
                <w:sz w:val="22"/>
                <w:szCs w:val="22"/>
              </w:rPr>
            </w:pPr>
            <w:r w:rsidRPr="002F5564">
              <w:rPr>
                <w:color w:val="000000"/>
                <w:sz w:val="22"/>
                <w:szCs w:val="22"/>
              </w:rPr>
              <w:t>1.247.288</w:t>
            </w:r>
          </w:p>
        </w:tc>
      </w:tr>
    </w:tbl>
    <w:p w:rsidR="001653DF" w:rsidRPr="002F5564" w:rsidRDefault="001653DF" w:rsidP="001653DF">
      <w:pPr>
        <w:pStyle w:val="BodyText"/>
        <w:spacing w:after="120" w:line="240" w:lineRule="atLeast"/>
        <w:ind w:firstLine="720"/>
        <w:rPr>
          <w:rFonts w:ascii="Times New Roman" w:hAnsi="Times New Roman"/>
          <w:b/>
          <w:bCs/>
          <w:color w:val="000000"/>
          <w:spacing w:val="-6"/>
          <w:sz w:val="27"/>
          <w:szCs w:val="27"/>
          <w:lang w:val="nl-NL"/>
        </w:rPr>
      </w:pPr>
      <w:r w:rsidRPr="002F5564">
        <w:rPr>
          <w:rFonts w:ascii="Times New Roman" w:hAnsi="Times New Roman"/>
          <w:b/>
          <w:bCs/>
          <w:i/>
          <w:color w:val="000000"/>
          <w:spacing w:val="-6"/>
          <w:sz w:val="27"/>
          <w:szCs w:val="27"/>
          <w:lang w:val="nl-NL"/>
        </w:rPr>
        <w:t>1.6. Đo đạc tài sản gắn liền với đất</w:t>
      </w:r>
      <w:r w:rsidRPr="002F5564">
        <w:rPr>
          <w:rFonts w:ascii="Times New Roman" w:hAnsi="Times New Roman"/>
          <w:b/>
          <w:bCs/>
          <w:color w:val="000000"/>
          <w:spacing w:val="-6"/>
          <w:sz w:val="27"/>
          <w:szCs w:val="27"/>
          <w:lang w:val="nl-NL"/>
        </w:rPr>
        <w:t xml:space="preserve"> </w:t>
      </w:r>
    </w:p>
    <w:p w:rsidR="001653DF" w:rsidRPr="002F5564" w:rsidRDefault="001653DF" w:rsidP="001653DF">
      <w:pPr>
        <w:pStyle w:val="BodyText"/>
        <w:spacing w:after="120" w:line="240" w:lineRule="atLeast"/>
        <w:ind w:firstLine="720"/>
        <w:rPr>
          <w:rFonts w:ascii="Times New Roman" w:hAnsi="Times New Roman"/>
          <w:bCs/>
          <w:color w:val="000000"/>
          <w:spacing w:val="-6"/>
          <w:sz w:val="27"/>
          <w:szCs w:val="27"/>
          <w:lang w:val="nl-NL"/>
        </w:rPr>
      </w:pPr>
      <w:r w:rsidRPr="002F5564">
        <w:rPr>
          <w:rFonts w:ascii="Times New Roman" w:hAnsi="Times New Roman"/>
          <w:bCs/>
          <w:color w:val="000000"/>
          <w:spacing w:val="-6"/>
          <w:sz w:val="27"/>
          <w:szCs w:val="27"/>
          <w:lang w:val="nl-NL"/>
        </w:rPr>
        <w:t>1.6.1. Đo đạc tài sản thực hiện đồng thời với trích đo địa chính thửa đất:</w:t>
      </w:r>
    </w:p>
    <w:p w:rsidR="001653DF" w:rsidRPr="002F5564" w:rsidRDefault="001653DF" w:rsidP="001653DF">
      <w:pPr>
        <w:pStyle w:val="BodyText"/>
        <w:spacing w:after="120" w:line="240" w:lineRule="atLeast"/>
        <w:jc w:val="right"/>
        <w:rPr>
          <w:rFonts w:ascii="Times New Roman" w:hAnsi="Times New Roman"/>
          <w:color w:val="000000"/>
          <w:spacing w:val="-6"/>
          <w:sz w:val="24"/>
          <w:szCs w:val="24"/>
          <w:lang w:val="nl-NL"/>
        </w:rPr>
      </w:pPr>
      <w:r w:rsidRPr="002F5564">
        <w:rPr>
          <w:rFonts w:ascii="Times New Roman" w:hAnsi="Times New Roman"/>
          <w:color w:val="000000"/>
          <w:spacing w:val="-6"/>
          <w:sz w:val="24"/>
          <w:szCs w:val="24"/>
          <w:lang w:val="nl-NL"/>
        </w:rPr>
        <w:t xml:space="preserve">ĐVT: đồng/thửa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3290"/>
        <w:gridCol w:w="3780"/>
      </w:tblGrid>
      <w:tr w:rsidR="001653DF" w:rsidRPr="002F5564" w:rsidTr="00CA597B">
        <w:tblPrEx>
          <w:tblCellMar>
            <w:top w:w="0" w:type="dxa"/>
            <w:bottom w:w="0" w:type="dxa"/>
          </w:tblCellMar>
        </w:tblPrEx>
        <w:trPr>
          <w:cantSplit/>
        </w:trPr>
        <w:tc>
          <w:tcPr>
            <w:tcW w:w="2290" w:type="dxa"/>
            <w:vMerge w:val="restart"/>
            <w:vAlign w:val="center"/>
          </w:tcPr>
          <w:p w:rsidR="001653DF" w:rsidRPr="002F5564" w:rsidRDefault="001653DF" w:rsidP="00CA597B">
            <w:pPr>
              <w:pStyle w:val="BodyText"/>
              <w:spacing w:line="240" w:lineRule="atLeast"/>
              <w:rPr>
                <w:rFonts w:ascii="Times New Roman" w:hAnsi="Times New Roman"/>
                <w:b/>
                <w:color w:val="000000"/>
                <w:sz w:val="24"/>
                <w:szCs w:val="24"/>
                <w:lang w:val="nl-NL" w:eastAsia="en-US"/>
              </w:rPr>
            </w:pPr>
            <w:r w:rsidRPr="002F5564">
              <w:rPr>
                <w:rFonts w:ascii="Times New Roman" w:hAnsi="Times New Roman"/>
                <w:b/>
                <w:bCs/>
                <w:color w:val="000000"/>
                <w:spacing w:val="-6"/>
                <w:sz w:val="24"/>
                <w:szCs w:val="24"/>
                <w:lang w:val="nl-NL" w:eastAsia="en-US"/>
              </w:rPr>
              <w:t>Quy mô th</w:t>
            </w:r>
            <w:r w:rsidRPr="002F5564">
              <w:rPr>
                <w:rFonts w:ascii="Times New Roman" w:hAnsi="Times New Roman"/>
                <w:b/>
                <w:color w:val="000000"/>
                <w:sz w:val="24"/>
                <w:szCs w:val="24"/>
                <w:lang w:val="nl-NL" w:eastAsia="en-US"/>
              </w:rPr>
              <w:t>ửa đất</w:t>
            </w:r>
          </w:p>
        </w:tc>
        <w:tc>
          <w:tcPr>
            <w:tcW w:w="7070" w:type="dxa"/>
            <w:gridSpan w:val="2"/>
            <w:vAlign w:val="center"/>
          </w:tcPr>
          <w:p w:rsidR="001653DF" w:rsidRPr="002F5564" w:rsidRDefault="001653DF" w:rsidP="00CA597B">
            <w:pPr>
              <w:pStyle w:val="BodyText"/>
              <w:spacing w:line="240" w:lineRule="atLeast"/>
              <w:rPr>
                <w:rFonts w:ascii="Times New Roman" w:hAnsi="Times New Roman"/>
                <w:b/>
                <w:color w:val="000000"/>
                <w:sz w:val="24"/>
                <w:szCs w:val="24"/>
                <w:lang w:val="nl-NL" w:eastAsia="en-US"/>
              </w:rPr>
            </w:pPr>
            <w:r w:rsidRPr="002F5564">
              <w:rPr>
                <w:rFonts w:ascii="Times New Roman" w:hAnsi="Times New Roman"/>
                <w:b/>
                <w:bCs/>
                <w:color w:val="000000"/>
                <w:spacing w:val="-6"/>
                <w:sz w:val="24"/>
                <w:szCs w:val="24"/>
                <w:lang w:val="nl-NL" w:eastAsia="en-US"/>
              </w:rPr>
              <w:t>Trích đo th</w:t>
            </w:r>
            <w:r w:rsidRPr="002F5564">
              <w:rPr>
                <w:rFonts w:ascii="Times New Roman" w:hAnsi="Times New Roman"/>
                <w:b/>
                <w:color w:val="000000"/>
                <w:sz w:val="24"/>
                <w:szCs w:val="24"/>
                <w:lang w:val="nl-NL" w:eastAsia="en-US"/>
              </w:rPr>
              <w:t>ửa đất</w:t>
            </w:r>
          </w:p>
        </w:tc>
      </w:tr>
      <w:tr w:rsidR="001653DF" w:rsidRPr="002F5564" w:rsidTr="00CA597B">
        <w:tblPrEx>
          <w:tblCellMar>
            <w:top w:w="0" w:type="dxa"/>
            <w:bottom w:w="0" w:type="dxa"/>
          </w:tblCellMar>
        </w:tblPrEx>
        <w:trPr>
          <w:cantSplit/>
        </w:trPr>
        <w:tc>
          <w:tcPr>
            <w:tcW w:w="2290" w:type="dxa"/>
            <w:vMerge/>
            <w:vAlign w:val="center"/>
          </w:tcPr>
          <w:p w:rsidR="001653DF" w:rsidRPr="002F5564" w:rsidRDefault="001653DF" w:rsidP="00CA597B">
            <w:pPr>
              <w:pStyle w:val="BodyText"/>
              <w:spacing w:line="240" w:lineRule="atLeast"/>
              <w:rPr>
                <w:rFonts w:ascii="Times New Roman" w:hAnsi="Times New Roman"/>
                <w:b/>
                <w:bCs/>
                <w:color w:val="000000"/>
                <w:spacing w:val="-6"/>
                <w:sz w:val="24"/>
                <w:szCs w:val="24"/>
                <w:lang w:val="nl-NL" w:eastAsia="en-US"/>
              </w:rPr>
            </w:pPr>
          </w:p>
        </w:tc>
        <w:tc>
          <w:tcPr>
            <w:tcW w:w="3290" w:type="dxa"/>
            <w:vAlign w:val="center"/>
          </w:tcPr>
          <w:p w:rsidR="001653DF" w:rsidRPr="002F5564" w:rsidRDefault="001653DF" w:rsidP="00CA597B">
            <w:pPr>
              <w:pStyle w:val="BodyText"/>
              <w:spacing w:line="240" w:lineRule="atLeast"/>
              <w:rPr>
                <w:rFonts w:ascii="Times New Roman" w:hAnsi="Times New Roman"/>
                <w:b/>
                <w:color w:val="000000"/>
                <w:sz w:val="24"/>
                <w:szCs w:val="24"/>
                <w:lang w:val="nl-NL" w:eastAsia="en-US"/>
              </w:rPr>
            </w:pPr>
            <w:r w:rsidRPr="002F5564">
              <w:rPr>
                <w:rFonts w:ascii="Times New Roman" w:hAnsi="Times New Roman"/>
                <w:b/>
                <w:bCs/>
                <w:color w:val="000000"/>
                <w:spacing w:val="-6"/>
                <w:sz w:val="24"/>
                <w:szCs w:val="24"/>
                <w:lang w:val="nl-NL" w:eastAsia="en-US"/>
              </w:rPr>
              <w:t>Đ</w:t>
            </w:r>
            <w:r w:rsidRPr="002F5564">
              <w:rPr>
                <w:rFonts w:ascii="Times New Roman" w:hAnsi="Times New Roman"/>
                <w:b/>
                <w:color w:val="000000"/>
                <w:sz w:val="24"/>
                <w:szCs w:val="24"/>
                <w:lang w:val="nl-NL" w:eastAsia="en-US"/>
              </w:rPr>
              <w:t>ất đô thị</w:t>
            </w:r>
          </w:p>
        </w:tc>
        <w:tc>
          <w:tcPr>
            <w:tcW w:w="3780" w:type="dxa"/>
            <w:vAlign w:val="center"/>
          </w:tcPr>
          <w:p w:rsidR="001653DF" w:rsidRPr="002F5564" w:rsidRDefault="001653DF" w:rsidP="00CA597B">
            <w:pPr>
              <w:pStyle w:val="BodyText"/>
              <w:spacing w:line="240" w:lineRule="atLeast"/>
              <w:rPr>
                <w:rFonts w:ascii="Times New Roman" w:hAnsi="Times New Roman"/>
                <w:b/>
                <w:color w:val="000000"/>
                <w:sz w:val="24"/>
                <w:szCs w:val="24"/>
                <w:lang w:val="nl-NL" w:eastAsia="en-US"/>
              </w:rPr>
            </w:pPr>
            <w:r w:rsidRPr="002F5564">
              <w:rPr>
                <w:rFonts w:ascii="Times New Roman" w:hAnsi="Times New Roman"/>
                <w:b/>
                <w:bCs/>
                <w:color w:val="000000"/>
                <w:spacing w:val="-6"/>
                <w:sz w:val="24"/>
                <w:szCs w:val="24"/>
                <w:lang w:val="nl-NL" w:eastAsia="en-US"/>
              </w:rPr>
              <w:t>Đ</w:t>
            </w:r>
            <w:r w:rsidRPr="002F5564">
              <w:rPr>
                <w:rFonts w:ascii="Times New Roman" w:hAnsi="Times New Roman"/>
                <w:b/>
                <w:color w:val="000000"/>
                <w:sz w:val="24"/>
                <w:szCs w:val="24"/>
                <w:lang w:val="nl-NL" w:eastAsia="en-US"/>
              </w:rPr>
              <w:t>ất ngoài khu vực đô thị</w:t>
            </w:r>
          </w:p>
        </w:tc>
      </w:tr>
      <w:tr w:rsidR="001653DF" w:rsidRPr="002F5564" w:rsidTr="00CA597B">
        <w:tblPrEx>
          <w:tblCellMar>
            <w:top w:w="0" w:type="dxa"/>
            <w:bottom w:w="0" w:type="dxa"/>
          </w:tblCellMar>
        </w:tblPrEx>
        <w:tc>
          <w:tcPr>
            <w:tcW w:w="9360" w:type="dxa"/>
            <w:gridSpan w:val="3"/>
            <w:vAlign w:val="center"/>
          </w:tcPr>
          <w:p w:rsidR="001653DF" w:rsidRPr="002F5564" w:rsidRDefault="001653DF" w:rsidP="00CA597B">
            <w:pPr>
              <w:pStyle w:val="BodyText"/>
              <w:jc w:val="left"/>
              <w:rPr>
                <w:rFonts w:ascii="Times New Roman" w:hAnsi="Times New Roman"/>
                <w:b/>
                <w:i/>
                <w:color w:val="000000"/>
                <w:spacing w:val="-6"/>
                <w:sz w:val="24"/>
                <w:szCs w:val="24"/>
                <w:lang w:val="nl-NL" w:eastAsia="en-US"/>
              </w:rPr>
            </w:pPr>
            <w:r w:rsidRPr="002F5564">
              <w:rPr>
                <w:rFonts w:ascii="Times New Roman" w:hAnsi="Times New Roman"/>
                <w:b/>
                <w:i/>
                <w:color w:val="000000"/>
                <w:spacing w:val="-6"/>
                <w:sz w:val="24"/>
                <w:szCs w:val="24"/>
                <w:lang w:val="nl-NL" w:eastAsia="en-US"/>
              </w:rPr>
              <w:t>Trường hợp tài sản gắn liền với đất là nhà và các công trình xây dựng khác</w:t>
            </w:r>
          </w:p>
        </w:tc>
      </w:tr>
      <w:tr w:rsidR="001653DF" w:rsidRPr="002F5564" w:rsidTr="00CA597B">
        <w:tblPrEx>
          <w:tblCellMar>
            <w:top w:w="0" w:type="dxa"/>
            <w:bottom w:w="0" w:type="dxa"/>
          </w:tblCellMar>
        </w:tblPrEx>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&lt; 100 m</w:t>
            </w:r>
            <w:r w:rsidRPr="002F5564">
              <w:rPr>
                <w:rFonts w:ascii="Times New Roman" w:hAnsi="Times New Roman"/>
                <w:color w:val="000000"/>
                <w:spacing w:val="-6"/>
                <w:sz w:val="24"/>
                <w:szCs w:val="24"/>
                <w:vertAlign w:val="superscript"/>
                <w:lang w:val="nl-NL" w:eastAsia="en-US"/>
              </w:rPr>
              <w:t>2</w:t>
            </w:r>
          </w:p>
        </w:tc>
        <w:tc>
          <w:tcPr>
            <w:tcW w:w="3290" w:type="dxa"/>
            <w:vAlign w:val="bottom"/>
          </w:tcPr>
          <w:p w:rsidR="001653DF" w:rsidRPr="002F5564" w:rsidRDefault="001653DF" w:rsidP="00CA597B">
            <w:pPr>
              <w:jc w:val="center"/>
              <w:rPr>
                <w:color w:val="000000"/>
              </w:rPr>
            </w:pPr>
            <w:r w:rsidRPr="002F5564">
              <w:rPr>
                <w:color w:val="000000"/>
              </w:rPr>
              <w:t xml:space="preserve">      1.093.284 </w:t>
            </w:r>
          </w:p>
        </w:tc>
        <w:tc>
          <w:tcPr>
            <w:tcW w:w="3780" w:type="dxa"/>
            <w:vAlign w:val="bottom"/>
          </w:tcPr>
          <w:p w:rsidR="001653DF" w:rsidRPr="002F5564" w:rsidRDefault="001653DF" w:rsidP="00CA597B">
            <w:pPr>
              <w:jc w:val="center"/>
              <w:rPr>
                <w:color w:val="000000"/>
              </w:rPr>
            </w:pPr>
            <w:r w:rsidRPr="002F5564">
              <w:rPr>
                <w:color w:val="000000"/>
              </w:rPr>
              <w:t xml:space="preserve">         733.121 </w:t>
            </w:r>
          </w:p>
        </w:tc>
      </w:tr>
      <w:tr w:rsidR="001653DF" w:rsidRPr="002F5564" w:rsidTr="00CA597B">
        <w:tblPrEx>
          <w:tblCellMar>
            <w:top w:w="0" w:type="dxa"/>
            <w:bottom w:w="0" w:type="dxa"/>
          </w:tblCellMar>
        </w:tblPrEx>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tõ 100 - 300 m</w:t>
            </w:r>
            <w:r w:rsidRPr="002F5564">
              <w:rPr>
                <w:rFonts w:ascii="Times New Roman" w:hAnsi="Times New Roman"/>
                <w:color w:val="000000"/>
                <w:spacing w:val="-6"/>
                <w:sz w:val="24"/>
                <w:szCs w:val="24"/>
                <w:vertAlign w:val="superscript"/>
                <w:lang w:val="nl-NL" w:eastAsia="en-US"/>
              </w:rPr>
              <w:t>2</w:t>
            </w:r>
          </w:p>
        </w:tc>
        <w:tc>
          <w:tcPr>
            <w:tcW w:w="3290" w:type="dxa"/>
            <w:vAlign w:val="bottom"/>
          </w:tcPr>
          <w:p w:rsidR="001653DF" w:rsidRPr="002F5564" w:rsidRDefault="001653DF" w:rsidP="00CA597B">
            <w:pPr>
              <w:jc w:val="center"/>
              <w:rPr>
                <w:color w:val="000000"/>
              </w:rPr>
            </w:pPr>
            <w:r w:rsidRPr="002F5564">
              <w:rPr>
                <w:color w:val="000000"/>
              </w:rPr>
              <w:t xml:space="preserve">      1.297.858 </w:t>
            </w:r>
          </w:p>
        </w:tc>
        <w:tc>
          <w:tcPr>
            <w:tcW w:w="3780" w:type="dxa"/>
            <w:vAlign w:val="bottom"/>
          </w:tcPr>
          <w:p w:rsidR="001653DF" w:rsidRPr="002F5564" w:rsidRDefault="001653DF" w:rsidP="00CA597B">
            <w:pPr>
              <w:jc w:val="center"/>
              <w:rPr>
                <w:color w:val="000000"/>
              </w:rPr>
            </w:pPr>
            <w:r w:rsidRPr="002F5564">
              <w:rPr>
                <w:color w:val="000000"/>
              </w:rPr>
              <w:t xml:space="preserve">         870.164 </w:t>
            </w:r>
          </w:p>
        </w:tc>
      </w:tr>
      <w:tr w:rsidR="001653DF" w:rsidRPr="002F5564" w:rsidTr="00CA597B">
        <w:tblPrEx>
          <w:tblCellMar>
            <w:top w:w="0" w:type="dxa"/>
            <w:bottom w:w="0" w:type="dxa"/>
          </w:tblCellMar>
        </w:tblPrEx>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 300 -500 m</w:t>
            </w:r>
            <w:r w:rsidRPr="002F5564">
              <w:rPr>
                <w:rFonts w:ascii="Times New Roman" w:hAnsi="Times New Roman"/>
                <w:color w:val="000000"/>
                <w:spacing w:val="-6"/>
                <w:sz w:val="24"/>
                <w:szCs w:val="24"/>
                <w:vertAlign w:val="superscript"/>
                <w:lang w:val="nl-NL" w:eastAsia="en-US"/>
              </w:rPr>
              <w:t>2</w:t>
            </w:r>
          </w:p>
        </w:tc>
        <w:tc>
          <w:tcPr>
            <w:tcW w:w="3290" w:type="dxa"/>
            <w:vAlign w:val="bottom"/>
          </w:tcPr>
          <w:p w:rsidR="001653DF" w:rsidRPr="002F5564" w:rsidRDefault="001653DF" w:rsidP="00CA597B">
            <w:pPr>
              <w:jc w:val="center"/>
              <w:rPr>
                <w:color w:val="000000"/>
              </w:rPr>
            </w:pPr>
            <w:r w:rsidRPr="002F5564">
              <w:rPr>
                <w:color w:val="000000"/>
              </w:rPr>
              <w:t xml:space="preserve">      1.375.870 </w:t>
            </w:r>
          </w:p>
        </w:tc>
        <w:tc>
          <w:tcPr>
            <w:tcW w:w="3780" w:type="dxa"/>
            <w:vAlign w:val="bottom"/>
          </w:tcPr>
          <w:p w:rsidR="001653DF" w:rsidRPr="002F5564" w:rsidRDefault="001653DF" w:rsidP="00CA597B">
            <w:pPr>
              <w:jc w:val="center"/>
              <w:rPr>
                <w:color w:val="000000"/>
              </w:rPr>
            </w:pPr>
            <w:r w:rsidRPr="002F5564">
              <w:rPr>
                <w:color w:val="000000"/>
              </w:rPr>
              <w:t xml:space="preserve">         925.695 </w:t>
            </w:r>
          </w:p>
        </w:tc>
      </w:tr>
      <w:tr w:rsidR="001653DF" w:rsidRPr="002F5564" w:rsidTr="00CA597B">
        <w:tblPrEx>
          <w:tblCellMar>
            <w:top w:w="0" w:type="dxa"/>
            <w:bottom w:w="0" w:type="dxa"/>
          </w:tblCellMar>
        </w:tblPrEx>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&gt;500 - 1000 m</w:t>
            </w:r>
            <w:r w:rsidRPr="002F5564">
              <w:rPr>
                <w:rFonts w:ascii="Times New Roman" w:hAnsi="Times New Roman"/>
                <w:color w:val="000000"/>
                <w:spacing w:val="-6"/>
                <w:sz w:val="24"/>
                <w:szCs w:val="24"/>
                <w:vertAlign w:val="superscript"/>
                <w:lang w:val="nl-NL" w:eastAsia="en-US"/>
              </w:rPr>
              <w:t>2</w:t>
            </w:r>
          </w:p>
        </w:tc>
        <w:tc>
          <w:tcPr>
            <w:tcW w:w="3290" w:type="dxa"/>
            <w:vAlign w:val="bottom"/>
          </w:tcPr>
          <w:p w:rsidR="001653DF" w:rsidRPr="002F5564" w:rsidRDefault="001653DF" w:rsidP="00CA597B">
            <w:pPr>
              <w:jc w:val="center"/>
              <w:rPr>
                <w:color w:val="000000"/>
              </w:rPr>
            </w:pPr>
            <w:r w:rsidRPr="002F5564">
              <w:rPr>
                <w:color w:val="000000"/>
              </w:rPr>
              <w:t xml:space="preserve">      1.684.275 </w:t>
            </w:r>
          </w:p>
        </w:tc>
        <w:tc>
          <w:tcPr>
            <w:tcW w:w="3780" w:type="dxa"/>
            <w:vAlign w:val="bottom"/>
          </w:tcPr>
          <w:p w:rsidR="001653DF" w:rsidRPr="002F5564" w:rsidRDefault="001653DF" w:rsidP="00CA597B">
            <w:pPr>
              <w:jc w:val="center"/>
              <w:rPr>
                <w:color w:val="000000"/>
              </w:rPr>
            </w:pPr>
            <w:r w:rsidRPr="002F5564">
              <w:rPr>
                <w:color w:val="000000"/>
              </w:rPr>
              <w:t xml:space="preserve">      1.126.335 </w:t>
            </w:r>
          </w:p>
        </w:tc>
      </w:tr>
      <w:tr w:rsidR="001653DF" w:rsidRPr="002F5564" w:rsidTr="00CA597B">
        <w:tblPrEx>
          <w:tblCellMar>
            <w:top w:w="0" w:type="dxa"/>
            <w:bottom w:w="0" w:type="dxa"/>
          </w:tblCellMar>
        </w:tblPrEx>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&gt;1000 -3000 m</w:t>
            </w:r>
            <w:r w:rsidRPr="002F5564">
              <w:rPr>
                <w:rFonts w:ascii="Times New Roman" w:hAnsi="Times New Roman"/>
                <w:color w:val="000000"/>
                <w:spacing w:val="-6"/>
                <w:sz w:val="24"/>
                <w:szCs w:val="24"/>
                <w:vertAlign w:val="superscript"/>
                <w:lang w:val="nl-NL" w:eastAsia="en-US"/>
              </w:rPr>
              <w:t>2</w:t>
            </w:r>
          </w:p>
        </w:tc>
        <w:tc>
          <w:tcPr>
            <w:tcW w:w="329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2.310.905 </w:t>
            </w:r>
          </w:p>
        </w:tc>
        <w:tc>
          <w:tcPr>
            <w:tcW w:w="378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1.542.390 </w:t>
            </w:r>
          </w:p>
        </w:tc>
      </w:tr>
      <w:tr w:rsidR="001653DF" w:rsidRPr="002F5564" w:rsidTr="00CA597B">
        <w:tblPrEx>
          <w:tblCellMar>
            <w:top w:w="0" w:type="dxa"/>
            <w:bottom w:w="0" w:type="dxa"/>
          </w:tblCellMar>
        </w:tblPrEx>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&gt;3000-10000 m</w:t>
            </w:r>
            <w:r w:rsidRPr="002F5564">
              <w:rPr>
                <w:rFonts w:ascii="Times New Roman" w:hAnsi="Times New Roman"/>
                <w:color w:val="000000"/>
                <w:spacing w:val="-6"/>
                <w:sz w:val="24"/>
                <w:szCs w:val="24"/>
                <w:vertAlign w:val="superscript"/>
                <w:lang w:val="nl-NL" w:eastAsia="en-US"/>
              </w:rPr>
              <w:t>2</w:t>
            </w:r>
          </w:p>
        </w:tc>
        <w:tc>
          <w:tcPr>
            <w:tcW w:w="329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3.548.169 </w:t>
            </w:r>
          </w:p>
        </w:tc>
        <w:tc>
          <w:tcPr>
            <w:tcW w:w="378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2.377.640 </w:t>
            </w:r>
          </w:p>
        </w:tc>
      </w:tr>
      <w:tr w:rsidR="001653DF" w:rsidRPr="002F5564" w:rsidTr="00CA597B">
        <w:tblPrEx>
          <w:tblCellMar>
            <w:top w:w="0" w:type="dxa"/>
            <w:bottom w:w="0" w:type="dxa"/>
          </w:tblCellMar>
        </w:tblPrEx>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Từ 1 – 10 ha</w:t>
            </w:r>
          </w:p>
        </w:tc>
        <w:tc>
          <w:tcPr>
            <w:tcW w:w="329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4.257.803 </w:t>
            </w:r>
          </w:p>
        </w:tc>
        <w:tc>
          <w:tcPr>
            <w:tcW w:w="378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2.853.168 </w:t>
            </w:r>
          </w:p>
        </w:tc>
      </w:tr>
      <w:tr w:rsidR="001653DF" w:rsidRPr="002F5564" w:rsidTr="00CA597B">
        <w:tblPrEx>
          <w:tblCellMar>
            <w:top w:w="0" w:type="dxa"/>
            <w:bottom w:w="0" w:type="dxa"/>
          </w:tblCellMar>
        </w:tblPrEx>
        <w:tc>
          <w:tcPr>
            <w:tcW w:w="9360" w:type="dxa"/>
            <w:gridSpan w:val="3"/>
            <w:tcBorders>
              <w:bottom w:val="single" w:sz="4" w:space="0" w:color="auto"/>
            </w:tcBorders>
            <w:vAlign w:val="center"/>
          </w:tcPr>
          <w:p w:rsidR="001653DF" w:rsidRPr="002F5564" w:rsidRDefault="001653DF" w:rsidP="00CA597B">
            <w:pPr>
              <w:rPr>
                <w:b/>
                <w:i/>
                <w:color w:val="000000"/>
              </w:rPr>
            </w:pPr>
            <w:r w:rsidRPr="002F5564">
              <w:rPr>
                <w:b/>
                <w:i/>
                <w:color w:val="000000"/>
              </w:rPr>
              <w:t>Trường hợp tài sản gắn liền với đất không phải là nhà và các công trình xây dựng khác</w:t>
            </w:r>
          </w:p>
        </w:tc>
      </w:tr>
      <w:tr w:rsidR="001653DF" w:rsidRPr="002F5564" w:rsidTr="00CA597B">
        <w:tblPrEx>
          <w:tblCellMar>
            <w:top w:w="0" w:type="dxa"/>
            <w:bottom w:w="0" w:type="dxa"/>
          </w:tblCellMar>
        </w:tblPrEx>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&lt; 100 m</w:t>
            </w:r>
            <w:r w:rsidRPr="002F5564">
              <w:rPr>
                <w:rFonts w:ascii="Times New Roman" w:hAnsi="Times New Roman"/>
                <w:color w:val="000000"/>
                <w:spacing w:val="-6"/>
                <w:sz w:val="24"/>
                <w:szCs w:val="24"/>
                <w:vertAlign w:val="superscript"/>
                <w:lang w:val="nl-NL" w:eastAsia="en-US"/>
              </w:rPr>
              <w:t>2</w:t>
            </w:r>
          </w:p>
        </w:tc>
        <w:tc>
          <w:tcPr>
            <w:tcW w:w="329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655.970 </w:t>
            </w:r>
          </w:p>
        </w:tc>
        <w:tc>
          <w:tcPr>
            <w:tcW w:w="378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439.872 </w:t>
            </w:r>
          </w:p>
        </w:tc>
      </w:tr>
      <w:tr w:rsidR="001653DF" w:rsidRPr="002F5564" w:rsidTr="00CA597B">
        <w:tblPrEx>
          <w:tblCellMar>
            <w:top w:w="0" w:type="dxa"/>
            <w:bottom w:w="0" w:type="dxa"/>
          </w:tblCellMar>
        </w:tblPrEx>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tõ 100 - 300 m</w:t>
            </w:r>
            <w:r w:rsidRPr="002F5564">
              <w:rPr>
                <w:rFonts w:ascii="Times New Roman" w:hAnsi="Times New Roman"/>
                <w:color w:val="000000"/>
                <w:spacing w:val="-6"/>
                <w:sz w:val="24"/>
                <w:szCs w:val="24"/>
                <w:vertAlign w:val="superscript"/>
                <w:lang w:val="nl-NL" w:eastAsia="en-US"/>
              </w:rPr>
              <w:t>2</w:t>
            </w:r>
          </w:p>
        </w:tc>
        <w:tc>
          <w:tcPr>
            <w:tcW w:w="329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778.715 </w:t>
            </w:r>
          </w:p>
        </w:tc>
        <w:tc>
          <w:tcPr>
            <w:tcW w:w="378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522.098 </w:t>
            </w:r>
          </w:p>
        </w:tc>
      </w:tr>
      <w:tr w:rsidR="001653DF" w:rsidRPr="002F5564" w:rsidTr="00CA597B">
        <w:tblPrEx>
          <w:tblCellMar>
            <w:top w:w="0" w:type="dxa"/>
            <w:bottom w:w="0" w:type="dxa"/>
          </w:tblCellMar>
        </w:tblPrEx>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 300 -500 m</w:t>
            </w:r>
            <w:r w:rsidRPr="002F5564">
              <w:rPr>
                <w:rFonts w:ascii="Times New Roman" w:hAnsi="Times New Roman"/>
                <w:color w:val="000000"/>
                <w:spacing w:val="-6"/>
                <w:sz w:val="24"/>
                <w:szCs w:val="24"/>
                <w:vertAlign w:val="superscript"/>
                <w:lang w:val="nl-NL" w:eastAsia="en-US"/>
              </w:rPr>
              <w:t>2</w:t>
            </w:r>
          </w:p>
        </w:tc>
        <w:tc>
          <w:tcPr>
            <w:tcW w:w="329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825.522 </w:t>
            </w:r>
          </w:p>
        </w:tc>
        <w:tc>
          <w:tcPr>
            <w:tcW w:w="378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555.417 </w:t>
            </w:r>
          </w:p>
        </w:tc>
      </w:tr>
      <w:tr w:rsidR="001653DF" w:rsidRPr="002F5564" w:rsidTr="00CA597B">
        <w:tblPrEx>
          <w:tblCellMar>
            <w:top w:w="0" w:type="dxa"/>
            <w:bottom w:w="0" w:type="dxa"/>
          </w:tblCellMar>
        </w:tblPrEx>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&gt;500 - 1000 m</w:t>
            </w:r>
            <w:r w:rsidRPr="002F5564">
              <w:rPr>
                <w:rFonts w:ascii="Times New Roman" w:hAnsi="Times New Roman"/>
                <w:color w:val="000000"/>
                <w:spacing w:val="-6"/>
                <w:sz w:val="24"/>
                <w:szCs w:val="24"/>
                <w:vertAlign w:val="superscript"/>
                <w:lang w:val="nl-NL" w:eastAsia="en-US"/>
              </w:rPr>
              <w:t>2</w:t>
            </w:r>
          </w:p>
        </w:tc>
        <w:tc>
          <w:tcPr>
            <w:tcW w:w="329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1.010.565 </w:t>
            </w:r>
          </w:p>
        </w:tc>
        <w:tc>
          <w:tcPr>
            <w:tcW w:w="378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675.801 </w:t>
            </w:r>
          </w:p>
        </w:tc>
      </w:tr>
      <w:tr w:rsidR="001653DF" w:rsidRPr="002F5564" w:rsidTr="00CA597B">
        <w:tblPrEx>
          <w:tblCellMar>
            <w:top w:w="0" w:type="dxa"/>
            <w:bottom w:w="0" w:type="dxa"/>
          </w:tblCellMar>
        </w:tblPrEx>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&gt;1000 -3000 m</w:t>
            </w:r>
            <w:r w:rsidRPr="002F5564">
              <w:rPr>
                <w:rFonts w:ascii="Times New Roman" w:hAnsi="Times New Roman"/>
                <w:color w:val="000000"/>
                <w:spacing w:val="-6"/>
                <w:sz w:val="24"/>
                <w:szCs w:val="24"/>
                <w:vertAlign w:val="superscript"/>
                <w:lang w:val="nl-NL" w:eastAsia="en-US"/>
              </w:rPr>
              <w:t>2</w:t>
            </w:r>
          </w:p>
        </w:tc>
        <w:tc>
          <w:tcPr>
            <w:tcW w:w="329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1.386.543 </w:t>
            </w:r>
          </w:p>
        </w:tc>
        <w:tc>
          <w:tcPr>
            <w:tcW w:w="378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925.434 </w:t>
            </w:r>
          </w:p>
        </w:tc>
      </w:tr>
      <w:tr w:rsidR="001653DF" w:rsidRPr="002F5564" w:rsidTr="00CA597B">
        <w:tblPrEx>
          <w:tblCellMar>
            <w:top w:w="0" w:type="dxa"/>
            <w:bottom w:w="0" w:type="dxa"/>
          </w:tblCellMar>
        </w:tblPrEx>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&gt;3000-10000 m</w:t>
            </w:r>
            <w:r w:rsidRPr="002F5564">
              <w:rPr>
                <w:rFonts w:ascii="Times New Roman" w:hAnsi="Times New Roman"/>
                <w:color w:val="000000"/>
                <w:spacing w:val="-6"/>
                <w:sz w:val="24"/>
                <w:szCs w:val="24"/>
                <w:vertAlign w:val="superscript"/>
                <w:lang w:val="nl-NL" w:eastAsia="en-US"/>
              </w:rPr>
              <w:t>2</w:t>
            </w:r>
          </w:p>
        </w:tc>
        <w:tc>
          <w:tcPr>
            <w:tcW w:w="3290" w:type="dxa"/>
            <w:vAlign w:val="bottom"/>
          </w:tcPr>
          <w:p w:rsidR="001653DF" w:rsidRPr="002F5564" w:rsidRDefault="001653DF" w:rsidP="00CA597B">
            <w:pPr>
              <w:jc w:val="center"/>
              <w:rPr>
                <w:color w:val="000000"/>
              </w:rPr>
            </w:pPr>
            <w:r w:rsidRPr="002F5564">
              <w:rPr>
                <w:color w:val="000000"/>
              </w:rPr>
              <w:t xml:space="preserve">        2.128.902 </w:t>
            </w:r>
          </w:p>
        </w:tc>
        <w:tc>
          <w:tcPr>
            <w:tcW w:w="3780" w:type="dxa"/>
            <w:vAlign w:val="bottom"/>
          </w:tcPr>
          <w:p w:rsidR="001653DF" w:rsidRPr="002F5564" w:rsidRDefault="001653DF" w:rsidP="00CA597B">
            <w:pPr>
              <w:jc w:val="center"/>
              <w:rPr>
                <w:color w:val="000000"/>
              </w:rPr>
            </w:pPr>
            <w:r w:rsidRPr="002F5564">
              <w:rPr>
                <w:color w:val="000000"/>
              </w:rPr>
              <w:t xml:space="preserve">      1.426.584 </w:t>
            </w:r>
          </w:p>
        </w:tc>
      </w:tr>
      <w:tr w:rsidR="001653DF" w:rsidRPr="002F5564" w:rsidTr="00CA597B">
        <w:tblPrEx>
          <w:tblCellMar>
            <w:top w:w="0" w:type="dxa"/>
            <w:bottom w:w="0" w:type="dxa"/>
          </w:tblCellMar>
        </w:tblPrEx>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Từ 1 – 10 ha</w:t>
            </w:r>
          </w:p>
        </w:tc>
        <w:tc>
          <w:tcPr>
            <w:tcW w:w="329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2.554.682 </w:t>
            </w:r>
          </w:p>
        </w:tc>
        <w:tc>
          <w:tcPr>
            <w:tcW w:w="378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1.711.901 </w:t>
            </w:r>
          </w:p>
        </w:tc>
      </w:tr>
    </w:tbl>
    <w:p w:rsidR="001653DF" w:rsidRPr="002F5564" w:rsidRDefault="001653DF" w:rsidP="001653DF">
      <w:pPr>
        <w:pStyle w:val="BodyText"/>
        <w:spacing w:before="120" w:after="120" w:line="240" w:lineRule="atLeast"/>
        <w:ind w:firstLine="720"/>
        <w:rPr>
          <w:rFonts w:ascii="Times New Roman" w:hAnsi="Times New Roman"/>
          <w:bCs/>
          <w:color w:val="000000"/>
          <w:spacing w:val="-6"/>
          <w:sz w:val="27"/>
          <w:szCs w:val="27"/>
          <w:lang w:val="nl-NL"/>
        </w:rPr>
      </w:pPr>
      <w:r w:rsidRPr="002F5564">
        <w:rPr>
          <w:rFonts w:ascii="Times New Roman" w:hAnsi="Times New Roman"/>
          <w:bCs/>
          <w:color w:val="000000"/>
          <w:spacing w:val="-6"/>
          <w:sz w:val="27"/>
          <w:szCs w:val="27"/>
          <w:lang w:val="nl-NL"/>
        </w:rPr>
        <w:t>1.6.2. Đo đạc tài sản thực hiện không đồng thời với trích đo địa chính thửa đất:</w:t>
      </w:r>
    </w:p>
    <w:p w:rsidR="001653DF" w:rsidRPr="002F5564" w:rsidRDefault="001653DF" w:rsidP="001653DF">
      <w:pPr>
        <w:pStyle w:val="BodyText"/>
        <w:spacing w:after="60" w:line="240" w:lineRule="atLeast"/>
        <w:jc w:val="right"/>
        <w:rPr>
          <w:rFonts w:ascii="Times New Roman" w:hAnsi="Times New Roman"/>
          <w:color w:val="000000"/>
          <w:spacing w:val="-6"/>
          <w:sz w:val="24"/>
          <w:szCs w:val="24"/>
          <w:lang w:val="nl-NL"/>
        </w:rPr>
      </w:pPr>
      <w:r w:rsidRPr="002F5564">
        <w:rPr>
          <w:rFonts w:ascii="Times New Roman" w:hAnsi="Times New Roman"/>
          <w:color w:val="000000"/>
          <w:spacing w:val="-6"/>
          <w:sz w:val="24"/>
          <w:szCs w:val="24"/>
          <w:lang w:val="nl-NL"/>
        </w:rPr>
        <w:t xml:space="preserve">ĐVT: đồng/thửa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3290"/>
        <w:gridCol w:w="3780"/>
      </w:tblGrid>
      <w:tr w:rsidR="001653DF" w:rsidRPr="002F5564" w:rsidTr="00CA597B">
        <w:tblPrEx>
          <w:tblCellMar>
            <w:top w:w="0" w:type="dxa"/>
            <w:bottom w:w="0" w:type="dxa"/>
          </w:tblCellMar>
        </w:tblPrEx>
        <w:trPr>
          <w:cantSplit/>
        </w:trPr>
        <w:tc>
          <w:tcPr>
            <w:tcW w:w="2290" w:type="dxa"/>
            <w:vMerge w:val="restart"/>
            <w:vAlign w:val="center"/>
          </w:tcPr>
          <w:p w:rsidR="001653DF" w:rsidRPr="002F5564" w:rsidRDefault="001653DF" w:rsidP="00CA597B">
            <w:pPr>
              <w:pStyle w:val="BodyText"/>
              <w:spacing w:line="240" w:lineRule="atLeast"/>
              <w:rPr>
                <w:rFonts w:ascii="Times New Roman" w:hAnsi="Times New Roman"/>
                <w:b/>
                <w:color w:val="000000"/>
                <w:sz w:val="24"/>
                <w:szCs w:val="24"/>
                <w:lang w:val="nl-NL" w:eastAsia="en-US"/>
              </w:rPr>
            </w:pPr>
            <w:r w:rsidRPr="002F5564">
              <w:rPr>
                <w:rFonts w:ascii="Times New Roman" w:hAnsi="Times New Roman"/>
                <w:b/>
                <w:bCs/>
                <w:color w:val="000000"/>
                <w:spacing w:val="-6"/>
                <w:sz w:val="24"/>
                <w:szCs w:val="24"/>
                <w:lang w:val="nl-NL" w:eastAsia="en-US"/>
              </w:rPr>
              <w:t>Quy mô th</w:t>
            </w:r>
            <w:r w:rsidRPr="002F5564">
              <w:rPr>
                <w:rFonts w:ascii="Times New Roman" w:hAnsi="Times New Roman"/>
                <w:b/>
                <w:color w:val="000000"/>
                <w:sz w:val="24"/>
                <w:szCs w:val="24"/>
                <w:lang w:val="nl-NL" w:eastAsia="en-US"/>
              </w:rPr>
              <w:t>ửa đất</w:t>
            </w:r>
          </w:p>
        </w:tc>
        <w:tc>
          <w:tcPr>
            <w:tcW w:w="7070" w:type="dxa"/>
            <w:gridSpan w:val="2"/>
            <w:vAlign w:val="center"/>
          </w:tcPr>
          <w:p w:rsidR="001653DF" w:rsidRPr="002F5564" w:rsidRDefault="001653DF" w:rsidP="00CA597B">
            <w:pPr>
              <w:pStyle w:val="BodyText"/>
              <w:spacing w:line="240" w:lineRule="atLeast"/>
              <w:rPr>
                <w:rFonts w:ascii="Times New Roman" w:hAnsi="Times New Roman"/>
                <w:b/>
                <w:color w:val="000000"/>
                <w:sz w:val="24"/>
                <w:szCs w:val="24"/>
                <w:lang w:val="nl-NL" w:eastAsia="en-US"/>
              </w:rPr>
            </w:pPr>
            <w:r w:rsidRPr="002F5564">
              <w:rPr>
                <w:rFonts w:ascii="Times New Roman" w:hAnsi="Times New Roman"/>
                <w:b/>
                <w:bCs/>
                <w:color w:val="000000"/>
                <w:spacing w:val="-6"/>
                <w:sz w:val="24"/>
                <w:szCs w:val="24"/>
                <w:lang w:val="nl-NL" w:eastAsia="en-US"/>
              </w:rPr>
              <w:t>Trích đo th</w:t>
            </w:r>
            <w:r w:rsidRPr="002F5564">
              <w:rPr>
                <w:rFonts w:ascii="Times New Roman" w:hAnsi="Times New Roman"/>
                <w:b/>
                <w:color w:val="000000"/>
                <w:sz w:val="24"/>
                <w:szCs w:val="24"/>
                <w:lang w:val="nl-NL" w:eastAsia="en-US"/>
              </w:rPr>
              <w:t>ửa đất</w:t>
            </w:r>
          </w:p>
        </w:tc>
      </w:tr>
      <w:tr w:rsidR="001653DF" w:rsidRPr="002F5564" w:rsidTr="00CA597B">
        <w:tblPrEx>
          <w:tblCellMar>
            <w:top w:w="0" w:type="dxa"/>
            <w:bottom w:w="0" w:type="dxa"/>
          </w:tblCellMar>
        </w:tblPrEx>
        <w:trPr>
          <w:cantSplit/>
        </w:trPr>
        <w:tc>
          <w:tcPr>
            <w:tcW w:w="2290" w:type="dxa"/>
            <w:vMerge/>
            <w:vAlign w:val="center"/>
          </w:tcPr>
          <w:p w:rsidR="001653DF" w:rsidRPr="002F5564" w:rsidRDefault="001653DF" w:rsidP="00CA597B">
            <w:pPr>
              <w:pStyle w:val="BodyText"/>
              <w:spacing w:line="240" w:lineRule="atLeast"/>
              <w:rPr>
                <w:rFonts w:ascii="Times New Roman" w:hAnsi="Times New Roman"/>
                <w:b/>
                <w:bCs/>
                <w:color w:val="000000"/>
                <w:spacing w:val="-6"/>
                <w:sz w:val="24"/>
                <w:szCs w:val="24"/>
                <w:lang w:val="nl-NL" w:eastAsia="en-US"/>
              </w:rPr>
            </w:pPr>
          </w:p>
        </w:tc>
        <w:tc>
          <w:tcPr>
            <w:tcW w:w="3290" w:type="dxa"/>
            <w:vAlign w:val="center"/>
          </w:tcPr>
          <w:p w:rsidR="001653DF" w:rsidRPr="002F5564" w:rsidRDefault="001653DF" w:rsidP="00CA597B">
            <w:pPr>
              <w:pStyle w:val="BodyText"/>
              <w:spacing w:line="240" w:lineRule="atLeast"/>
              <w:rPr>
                <w:rFonts w:ascii="Times New Roman" w:hAnsi="Times New Roman"/>
                <w:b/>
                <w:color w:val="000000"/>
                <w:sz w:val="24"/>
                <w:szCs w:val="24"/>
                <w:lang w:val="nl-NL" w:eastAsia="en-US"/>
              </w:rPr>
            </w:pPr>
            <w:r w:rsidRPr="002F5564">
              <w:rPr>
                <w:rFonts w:ascii="Times New Roman" w:hAnsi="Times New Roman"/>
                <w:b/>
                <w:color w:val="000000"/>
                <w:sz w:val="24"/>
                <w:szCs w:val="24"/>
                <w:lang w:val="nl-NL" w:eastAsia="en-US"/>
              </w:rPr>
              <w:t>Đất đô thị</w:t>
            </w:r>
          </w:p>
        </w:tc>
        <w:tc>
          <w:tcPr>
            <w:tcW w:w="3780" w:type="dxa"/>
            <w:vAlign w:val="center"/>
          </w:tcPr>
          <w:p w:rsidR="001653DF" w:rsidRPr="002F5564" w:rsidRDefault="001653DF" w:rsidP="00CA597B">
            <w:pPr>
              <w:pStyle w:val="BodyText"/>
              <w:spacing w:line="240" w:lineRule="atLeast"/>
              <w:rPr>
                <w:rFonts w:ascii="Times New Roman" w:hAnsi="Times New Roman"/>
                <w:b/>
                <w:color w:val="000000"/>
                <w:sz w:val="24"/>
                <w:szCs w:val="24"/>
                <w:lang w:val="nl-NL" w:eastAsia="en-US"/>
              </w:rPr>
            </w:pPr>
            <w:r w:rsidRPr="002F5564">
              <w:rPr>
                <w:rFonts w:ascii="Times New Roman" w:hAnsi="Times New Roman"/>
                <w:b/>
                <w:bCs/>
                <w:color w:val="000000"/>
                <w:spacing w:val="-6"/>
                <w:sz w:val="24"/>
                <w:szCs w:val="24"/>
                <w:lang w:val="nl-NL" w:eastAsia="en-US"/>
              </w:rPr>
              <w:t>Đ</w:t>
            </w:r>
            <w:r w:rsidRPr="002F5564">
              <w:rPr>
                <w:rFonts w:ascii="Times New Roman" w:hAnsi="Times New Roman"/>
                <w:b/>
                <w:color w:val="000000"/>
                <w:sz w:val="24"/>
                <w:szCs w:val="24"/>
                <w:lang w:val="nl-NL" w:eastAsia="en-US"/>
              </w:rPr>
              <w:t>ất ngoài khu vực đô thị</w:t>
            </w:r>
          </w:p>
        </w:tc>
      </w:tr>
      <w:tr w:rsidR="001653DF" w:rsidRPr="002F5564" w:rsidTr="00CA597B">
        <w:tblPrEx>
          <w:tblCellMar>
            <w:top w:w="0" w:type="dxa"/>
            <w:bottom w:w="0" w:type="dxa"/>
          </w:tblCellMar>
        </w:tblPrEx>
        <w:tc>
          <w:tcPr>
            <w:tcW w:w="9360" w:type="dxa"/>
            <w:gridSpan w:val="3"/>
            <w:vAlign w:val="center"/>
          </w:tcPr>
          <w:p w:rsidR="001653DF" w:rsidRPr="002F5564" w:rsidRDefault="001653DF" w:rsidP="00CA597B">
            <w:pPr>
              <w:pStyle w:val="BodyText"/>
              <w:jc w:val="left"/>
              <w:rPr>
                <w:rFonts w:ascii="Times New Roman" w:hAnsi="Times New Roman"/>
                <w:b/>
                <w:i/>
                <w:color w:val="000000"/>
                <w:spacing w:val="-6"/>
                <w:sz w:val="24"/>
                <w:szCs w:val="24"/>
                <w:lang w:val="nl-NL" w:eastAsia="en-US"/>
              </w:rPr>
            </w:pPr>
            <w:r w:rsidRPr="002F5564">
              <w:rPr>
                <w:rFonts w:ascii="Times New Roman" w:hAnsi="Times New Roman"/>
                <w:b/>
                <w:i/>
                <w:color w:val="000000"/>
                <w:spacing w:val="-6"/>
                <w:sz w:val="24"/>
                <w:szCs w:val="24"/>
                <w:lang w:val="nl-NL" w:eastAsia="en-US"/>
              </w:rPr>
              <w:t>Trường hợp tài sản gắn liền với đất là nhà và các công trình xây dựng khác</w:t>
            </w:r>
          </w:p>
        </w:tc>
      </w:tr>
      <w:tr w:rsidR="001653DF" w:rsidRPr="002F5564" w:rsidTr="00CA597B">
        <w:tblPrEx>
          <w:tblCellMar>
            <w:top w:w="0" w:type="dxa"/>
            <w:bottom w:w="0" w:type="dxa"/>
          </w:tblCellMar>
        </w:tblPrEx>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&lt; 100 m</w:t>
            </w:r>
            <w:r w:rsidRPr="002F5564">
              <w:rPr>
                <w:rFonts w:ascii="Times New Roman" w:hAnsi="Times New Roman"/>
                <w:color w:val="000000"/>
                <w:spacing w:val="-6"/>
                <w:sz w:val="24"/>
                <w:szCs w:val="24"/>
                <w:vertAlign w:val="superscript"/>
                <w:lang w:val="nl-NL" w:eastAsia="en-US"/>
              </w:rPr>
              <w:t>2</w:t>
            </w:r>
          </w:p>
        </w:tc>
        <w:tc>
          <w:tcPr>
            <w:tcW w:w="3290" w:type="dxa"/>
            <w:vAlign w:val="bottom"/>
          </w:tcPr>
          <w:p w:rsidR="001653DF" w:rsidRPr="002F5564" w:rsidRDefault="001653DF" w:rsidP="00CA597B">
            <w:pPr>
              <w:jc w:val="center"/>
              <w:rPr>
                <w:color w:val="000000"/>
              </w:rPr>
            </w:pPr>
            <w:r w:rsidRPr="002F5564">
              <w:rPr>
                <w:color w:val="000000"/>
              </w:rPr>
              <w:t xml:space="preserve">   1.530.597 </w:t>
            </w:r>
          </w:p>
        </w:tc>
        <w:tc>
          <w:tcPr>
            <w:tcW w:w="3780" w:type="dxa"/>
            <w:vAlign w:val="bottom"/>
          </w:tcPr>
          <w:p w:rsidR="001653DF" w:rsidRPr="002F5564" w:rsidRDefault="001653DF" w:rsidP="00CA597B">
            <w:pPr>
              <w:jc w:val="center"/>
              <w:rPr>
                <w:color w:val="000000"/>
              </w:rPr>
            </w:pPr>
            <w:r w:rsidRPr="002F5564">
              <w:rPr>
                <w:color w:val="000000"/>
              </w:rPr>
              <w:t xml:space="preserve">   1.026.369 </w:t>
            </w:r>
          </w:p>
        </w:tc>
      </w:tr>
      <w:tr w:rsidR="001653DF" w:rsidRPr="002F5564" w:rsidTr="00CA597B">
        <w:tblPrEx>
          <w:tblCellMar>
            <w:top w:w="0" w:type="dxa"/>
            <w:bottom w:w="0" w:type="dxa"/>
          </w:tblCellMar>
        </w:tblPrEx>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từ 100 - 300 m</w:t>
            </w:r>
            <w:r w:rsidRPr="002F5564">
              <w:rPr>
                <w:rFonts w:ascii="Times New Roman" w:hAnsi="Times New Roman"/>
                <w:color w:val="000000"/>
                <w:spacing w:val="-6"/>
                <w:sz w:val="24"/>
                <w:szCs w:val="24"/>
                <w:vertAlign w:val="superscript"/>
                <w:lang w:val="nl-NL" w:eastAsia="en-US"/>
              </w:rPr>
              <w:t>2</w:t>
            </w:r>
          </w:p>
        </w:tc>
        <w:tc>
          <w:tcPr>
            <w:tcW w:w="3290" w:type="dxa"/>
            <w:vAlign w:val="bottom"/>
          </w:tcPr>
          <w:p w:rsidR="001653DF" w:rsidRPr="002F5564" w:rsidRDefault="001653DF" w:rsidP="00CA597B">
            <w:pPr>
              <w:jc w:val="center"/>
              <w:rPr>
                <w:color w:val="000000"/>
              </w:rPr>
            </w:pPr>
            <w:r w:rsidRPr="002F5564">
              <w:rPr>
                <w:color w:val="000000"/>
              </w:rPr>
              <w:t xml:space="preserve">   1.817.001 </w:t>
            </w:r>
          </w:p>
        </w:tc>
        <w:tc>
          <w:tcPr>
            <w:tcW w:w="3780" w:type="dxa"/>
            <w:vAlign w:val="bottom"/>
          </w:tcPr>
          <w:p w:rsidR="001653DF" w:rsidRPr="002F5564" w:rsidRDefault="001653DF" w:rsidP="00CA597B">
            <w:pPr>
              <w:jc w:val="center"/>
              <w:rPr>
                <w:color w:val="000000"/>
              </w:rPr>
            </w:pPr>
            <w:r w:rsidRPr="002F5564">
              <w:rPr>
                <w:color w:val="000000"/>
              </w:rPr>
              <w:t xml:space="preserve">   1.218.230 </w:t>
            </w:r>
          </w:p>
        </w:tc>
      </w:tr>
      <w:tr w:rsidR="001653DF" w:rsidRPr="002F5564" w:rsidTr="00CA597B">
        <w:tblPrEx>
          <w:tblCellMar>
            <w:top w:w="0" w:type="dxa"/>
            <w:bottom w:w="0" w:type="dxa"/>
          </w:tblCellMar>
        </w:tblPrEx>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 300 -500 m</w:t>
            </w:r>
            <w:r w:rsidRPr="002F5564">
              <w:rPr>
                <w:rFonts w:ascii="Times New Roman" w:hAnsi="Times New Roman"/>
                <w:color w:val="000000"/>
                <w:spacing w:val="-6"/>
                <w:sz w:val="24"/>
                <w:szCs w:val="24"/>
                <w:vertAlign w:val="superscript"/>
                <w:lang w:val="nl-NL" w:eastAsia="en-US"/>
              </w:rPr>
              <w:t>2</w:t>
            </w:r>
          </w:p>
        </w:tc>
        <w:tc>
          <w:tcPr>
            <w:tcW w:w="3290" w:type="dxa"/>
            <w:vAlign w:val="bottom"/>
          </w:tcPr>
          <w:p w:rsidR="001653DF" w:rsidRPr="002F5564" w:rsidRDefault="001653DF" w:rsidP="00CA597B">
            <w:pPr>
              <w:jc w:val="center"/>
              <w:rPr>
                <w:color w:val="000000"/>
              </w:rPr>
            </w:pPr>
            <w:r w:rsidRPr="002F5564">
              <w:rPr>
                <w:color w:val="000000"/>
              </w:rPr>
              <w:t xml:space="preserve">   1.926.218 </w:t>
            </w:r>
          </w:p>
        </w:tc>
        <w:tc>
          <w:tcPr>
            <w:tcW w:w="3780" w:type="dxa"/>
            <w:vAlign w:val="bottom"/>
          </w:tcPr>
          <w:p w:rsidR="001653DF" w:rsidRPr="002F5564" w:rsidRDefault="001653DF" w:rsidP="00CA597B">
            <w:pPr>
              <w:jc w:val="center"/>
              <w:rPr>
                <w:color w:val="000000"/>
              </w:rPr>
            </w:pPr>
            <w:r w:rsidRPr="002F5564">
              <w:rPr>
                <w:color w:val="000000"/>
              </w:rPr>
              <w:t xml:space="preserve">   1.295.973 </w:t>
            </w:r>
          </w:p>
        </w:tc>
      </w:tr>
      <w:tr w:rsidR="001653DF" w:rsidRPr="002F5564" w:rsidTr="00CA597B">
        <w:tblPrEx>
          <w:tblCellMar>
            <w:top w:w="0" w:type="dxa"/>
            <w:bottom w:w="0" w:type="dxa"/>
          </w:tblCellMar>
        </w:tblPrEx>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&gt;500 - 1000 m</w:t>
            </w:r>
            <w:r w:rsidRPr="002F5564">
              <w:rPr>
                <w:rFonts w:ascii="Times New Roman" w:hAnsi="Times New Roman"/>
                <w:color w:val="000000"/>
                <w:spacing w:val="-6"/>
                <w:sz w:val="24"/>
                <w:szCs w:val="24"/>
                <w:vertAlign w:val="superscript"/>
                <w:lang w:val="nl-NL" w:eastAsia="en-US"/>
              </w:rPr>
              <w:t>2</w:t>
            </w:r>
          </w:p>
        </w:tc>
        <w:tc>
          <w:tcPr>
            <w:tcW w:w="3290" w:type="dxa"/>
            <w:vAlign w:val="bottom"/>
          </w:tcPr>
          <w:p w:rsidR="001653DF" w:rsidRPr="002F5564" w:rsidRDefault="001653DF" w:rsidP="00CA597B">
            <w:pPr>
              <w:jc w:val="center"/>
              <w:rPr>
                <w:color w:val="000000"/>
              </w:rPr>
            </w:pPr>
            <w:r w:rsidRPr="002F5564">
              <w:rPr>
                <w:color w:val="000000"/>
              </w:rPr>
              <w:t xml:space="preserve">   2.357.985 </w:t>
            </w:r>
          </w:p>
        </w:tc>
        <w:tc>
          <w:tcPr>
            <w:tcW w:w="3780" w:type="dxa"/>
            <w:vAlign w:val="bottom"/>
          </w:tcPr>
          <w:p w:rsidR="001653DF" w:rsidRPr="002F5564" w:rsidRDefault="001653DF" w:rsidP="00CA597B">
            <w:pPr>
              <w:jc w:val="center"/>
              <w:rPr>
                <w:color w:val="000000"/>
              </w:rPr>
            </w:pPr>
            <w:r w:rsidRPr="002F5564">
              <w:rPr>
                <w:color w:val="000000"/>
              </w:rPr>
              <w:t xml:space="preserve">   1.576.869 </w:t>
            </w:r>
          </w:p>
        </w:tc>
      </w:tr>
      <w:tr w:rsidR="001653DF" w:rsidRPr="002F5564" w:rsidTr="00CA597B">
        <w:tblPrEx>
          <w:tblCellMar>
            <w:top w:w="0" w:type="dxa"/>
            <w:bottom w:w="0" w:type="dxa"/>
          </w:tblCellMar>
        </w:tblPrEx>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&gt;1000 -3000 m</w:t>
            </w:r>
            <w:r w:rsidRPr="002F5564">
              <w:rPr>
                <w:rFonts w:ascii="Times New Roman" w:hAnsi="Times New Roman"/>
                <w:color w:val="000000"/>
                <w:spacing w:val="-6"/>
                <w:sz w:val="24"/>
                <w:szCs w:val="24"/>
                <w:vertAlign w:val="superscript"/>
                <w:lang w:val="nl-NL" w:eastAsia="en-US"/>
              </w:rPr>
              <w:t>2</w:t>
            </w:r>
          </w:p>
        </w:tc>
        <w:tc>
          <w:tcPr>
            <w:tcW w:w="329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3.235.267 </w:t>
            </w:r>
          </w:p>
        </w:tc>
        <w:tc>
          <w:tcPr>
            <w:tcW w:w="378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2.159.346 </w:t>
            </w:r>
          </w:p>
        </w:tc>
      </w:tr>
      <w:tr w:rsidR="001653DF" w:rsidRPr="002F5564" w:rsidTr="00CA597B">
        <w:tblPrEx>
          <w:tblCellMar>
            <w:top w:w="0" w:type="dxa"/>
            <w:bottom w:w="0" w:type="dxa"/>
          </w:tblCellMar>
        </w:tblPrEx>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&gt;3000-10000 m</w:t>
            </w:r>
            <w:r w:rsidRPr="002F5564">
              <w:rPr>
                <w:rFonts w:ascii="Times New Roman" w:hAnsi="Times New Roman"/>
                <w:color w:val="000000"/>
                <w:spacing w:val="-6"/>
                <w:sz w:val="24"/>
                <w:szCs w:val="24"/>
                <w:vertAlign w:val="superscript"/>
                <w:lang w:val="nl-NL" w:eastAsia="en-US"/>
              </w:rPr>
              <w:t>2</w:t>
            </w:r>
          </w:p>
        </w:tc>
        <w:tc>
          <w:tcPr>
            <w:tcW w:w="329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4.967.437 </w:t>
            </w:r>
          </w:p>
        </w:tc>
        <w:tc>
          <w:tcPr>
            <w:tcW w:w="378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3.328.696 </w:t>
            </w:r>
          </w:p>
        </w:tc>
      </w:tr>
      <w:tr w:rsidR="001653DF" w:rsidRPr="002F5564" w:rsidTr="00CA597B">
        <w:tblPrEx>
          <w:tblCellMar>
            <w:top w:w="0" w:type="dxa"/>
            <w:bottom w:w="0" w:type="dxa"/>
          </w:tblCellMar>
        </w:tblPrEx>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Từ 1 – 10 ha</w:t>
            </w:r>
          </w:p>
        </w:tc>
        <w:tc>
          <w:tcPr>
            <w:tcW w:w="329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5.960.924 </w:t>
            </w:r>
          </w:p>
        </w:tc>
        <w:tc>
          <w:tcPr>
            <w:tcW w:w="378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3.994.435 </w:t>
            </w:r>
          </w:p>
        </w:tc>
      </w:tr>
      <w:tr w:rsidR="001653DF" w:rsidRPr="002F5564" w:rsidTr="00CA597B">
        <w:tblPrEx>
          <w:tblCellMar>
            <w:top w:w="0" w:type="dxa"/>
            <w:bottom w:w="0" w:type="dxa"/>
          </w:tblCellMar>
        </w:tblPrEx>
        <w:tc>
          <w:tcPr>
            <w:tcW w:w="9360" w:type="dxa"/>
            <w:gridSpan w:val="3"/>
            <w:tcBorders>
              <w:bottom w:val="single" w:sz="4" w:space="0" w:color="auto"/>
            </w:tcBorders>
            <w:vAlign w:val="center"/>
          </w:tcPr>
          <w:p w:rsidR="001653DF" w:rsidRPr="002F5564" w:rsidRDefault="001653DF" w:rsidP="00CA597B">
            <w:pPr>
              <w:pStyle w:val="BodyText"/>
              <w:jc w:val="left"/>
              <w:rPr>
                <w:rFonts w:ascii="Times New Roman" w:hAnsi="Times New Roman"/>
                <w:b/>
                <w:i/>
                <w:color w:val="000000"/>
                <w:spacing w:val="-6"/>
                <w:sz w:val="24"/>
                <w:szCs w:val="24"/>
                <w:lang w:val="nl-NL" w:eastAsia="en-US"/>
              </w:rPr>
            </w:pPr>
            <w:r w:rsidRPr="002F5564">
              <w:rPr>
                <w:rFonts w:ascii="Times New Roman" w:hAnsi="Times New Roman"/>
                <w:b/>
                <w:i/>
                <w:color w:val="000000"/>
                <w:spacing w:val="-6"/>
                <w:sz w:val="24"/>
                <w:szCs w:val="24"/>
                <w:lang w:val="nl-NL" w:eastAsia="en-US"/>
              </w:rPr>
              <w:t>Trường hợp tài sản gắn liền với đất không phải là nhà và các công trình xây dựng khác</w:t>
            </w:r>
          </w:p>
        </w:tc>
      </w:tr>
      <w:tr w:rsidR="001653DF" w:rsidRPr="002F5564" w:rsidTr="00CA597B">
        <w:tblPrEx>
          <w:tblCellMar>
            <w:top w:w="0" w:type="dxa"/>
            <w:bottom w:w="0" w:type="dxa"/>
          </w:tblCellMar>
        </w:tblPrEx>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&lt; 100 m</w:t>
            </w:r>
            <w:r w:rsidRPr="002F5564">
              <w:rPr>
                <w:rFonts w:ascii="Times New Roman" w:hAnsi="Times New Roman"/>
                <w:color w:val="000000"/>
                <w:spacing w:val="-6"/>
                <w:sz w:val="24"/>
                <w:szCs w:val="24"/>
                <w:vertAlign w:val="superscript"/>
                <w:lang w:val="nl-NL" w:eastAsia="en-US"/>
              </w:rPr>
              <w:t>2</w:t>
            </w:r>
          </w:p>
        </w:tc>
        <w:tc>
          <w:tcPr>
            <w:tcW w:w="329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655.970 </w:t>
            </w:r>
          </w:p>
        </w:tc>
        <w:tc>
          <w:tcPr>
            <w:tcW w:w="378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439.872 </w:t>
            </w:r>
          </w:p>
        </w:tc>
      </w:tr>
      <w:tr w:rsidR="001653DF" w:rsidRPr="002F5564" w:rsidTr="00CA597B">
        <w:tblPrEx>
          <w:tblCellMar>
            <w:top w:w="0" w:type="dxa"/>
            <w:bottom w:w="0" w:type="dxa"/>
          </w:tblCellMar>
        </w:tblPrEx>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từ 100 - 300 m</w:t>
            </w:r>
            <w:r w:rsidRPr="002F5564">
              <w:rPr>
                <w:rFonts w:ascii="Times New Roman" w:hAnsi="Times New Roman"/>
                <w:color w:val="000000"/>
                <w:spacing w:val="-6"/>
                <w:sz w:val="24"/>
                <w:szCs w:val="24"/>
                <w:vertAlign w:val="superscript"/>
                <w:lang w:val="nl-NL" w:eastAsia="en-US"/>
              </w:rPr>
              <w:t>2</w:t>
            </w:r>
          </w:p>
        </w:tc>
        <w:tc>
          <w:tcPr>
            <w:tcW w:w="329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778.715 </w:t>
            </w:r>
          </w:p>
        </w:tc>
        <w:tc>
          <w:tcPr>
            <w:tcW w:w="378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522.098 </w:t>
            </w:r>
          </w:p>
        </w:tc>
      </w:tr>
      <w:tr w:rsidR="001653DF" w:rsidRPr="002F5564" w:rsidTr="00CA597B">
        <w:tblPrEx>
          <w:tblCellMar>
            <w:top w:w="0" w:type="dxa"/>
            <w:bottom w:w="0" w:type="dxa"/>
          </w:tblCellMar>
        </w:tblPrEx>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 300 -500 m</w:t>
            </w:r>
            <w:r w:rsidRPr="002F5564">
              <w:rPr>
                <w:rFonts w:ascii="Times New Roman" w:hAnsi="Times New Roman"/>
                <w:color w:val="000000"/>
                <w:spacing w:val="-6"/>
                <w:sz w:val="24"/>
                <w:szCs w:val="24"/>
                <w:vertAlign w:val="superscript"/>
                <w:lang w:val="nl-NL" w:eastAsia="en-US"/>
              </w:rPr>
              <w:t>2</w:t>
            </w:r>
          </w:p>
        </w:tc>
        <w:tc>
          <w:tcPr>
            <w:tcW w:w="329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825.522 </w:t>
            </w:r>
          </w:p>
        </w:tc>
        <w:tc>
          <w:tcPr>
            <w:tcW w:w="378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555.417 </w:t>
            </w:r>
          </w:p>
        </w:tc>
      </w:tr>
      <w:tr w:rsidR="001653DF" w:rsidRPr="002F5564" w:rsidTr="00CA597B">
        <w:tblPrEx>
          <w:tblCellMar>
            <w:top w:w="0" w:type="dxa"/>
            <w:bottom w:w="0" w:type="dxa"/>
          </w:tblCellMar>
        </w:tblPrEx>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&gt;500 - 1000 m</w:t>
            </w:r>
            <w:r w:rsidRPr="002F5564">
              <w:rPr>
                <w:rFonts w:ascii="Times New Roman" w:hAnsi="Times New Roman"/>
                <w:color w:val="000000"/>
                <w:spacing w:val="-6"/>
                <w:sz w:val="24"/>
                <w:szCs w:val="24"/>
                <w:vertAlign w:val="superscript"/>
                <w:lang w:val="nl-NL" w:eastAsia="en-US"/>
              </w:rPr>
              <w:t>2</w:t>
            </w:r>
          </w:p>
        </w:tc>
        <w:tc>
          <w:tcPr>
            <w:tcW w:w="329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1.010.565 </w:t>
            </w:r>
          </w:p>
        </w:tc>
        <w:tc>
          <w:tcPr>
            <w:tcW w:w="378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675.801 </w:t>
            </w:r>
          </w:p>
        </w:tc>
      </w:tr>
      <w:tr w:rsidR="001653DF" w:rsidRPr="002F5564" w:rsidTr="00CA597B">
        <w:tblPrEx>
          <w:tblCellMar>
            <w:top w:w="0" w:type="dxa"/>
            <w:bottom w:w="0" w:type="dxa"/>
          </w:tblCellMar>
        </w:tblPrEx>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&gt;1000 -3000 m</w:t>
            </w:r>
            <w:r w:rsidRPr="002F5564">
              <w:rPr>
                <w:rFonts w:ascii="Times New Roman" w:hAnsi="Times New Roman"/>
                <w:color w:val="000000"/>
                <w:spacing w:val="-6"/>
                <w:sz w:val="24"/>
                <w:szCs w:val="24"/>
                <w:vertAlign w:val="superscript"/>
                <w:lang w:val="nl-NL" w:eastAsia="en-US"/>
              </w:rPr>
              <w:t>2</w:t>
            </w:r>
          </w:p>
        </w:tc>
        <w:tc>
          <w:tcPr>
            <w:tcW w:w="329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1.386.543 </w:t>
            </w:r>
          </w:p>
        </w:tc>
        <w:tc>
          <w:tcPr>
            <w:tcW w:w="378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925.434 </w:t>
            </w:r>
          </w:p>
        </w:tc>
      </w:tr>
      <w:tr w:rsidR="001653DF" w:rsidRPr="002F5564" w:rsidTr="00CA597B">
        <w:tblPrEx>
          <w:tblCellMar>
            <w:top w:w="0" w:type="dxa"/>
            <w:bottom w:w="0" w:type="dxa"/>
          </w:tblCellMar>
        </w:tblPrEx>
        <w:tc>
          <w:tcPr>
            <w:tcW w:w="2290" w:type="dxa"/>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Thửa &gt;3000-10000 m</w:t>
            </w:r>
            <w:r w:rsidRPr="002F5564">
              <w:rPr>
                <w:rFonts w:ascii="Times New Roman" w:hAnsi="Times New Roman"/>
                <w:color w:val="000000"/>
                <w:spacing w:val="-6"/>
                <w:sz w:val="24"/>
                <w:szCs w:val="24"/>
                <w:vertAlign w:val="superscript"/>
                <w:lang w:val="nl-NL" w:eastAsia="en-US"/>
              </w:rPr>
              <w:t>2</w:t>
            </w:r>
          </w:p>
        </w:tc>
        <w:tc>
          <w:tcPr>
            <w:tcW w:w="3290" w:type="dxa"/>
            <w:vAlign w:val="bottom"/>
          </w:tcPr>
          <w:p w:rsidR="001653DF" w:rsidRPr="002F5564" w:rsidRDefault="001653DF" w:rsidP="00CA597B">
            <w:pPr>
              <w:jc w:val="center"/>
              <w:rPr>
                <w:color w:val="000000"/>
              </w:rPr>
            </w:pPr>
            <w:r w:rsidRPr="002F5564">
              <w:rPr>
                <w:color w:val="000000"/>
              </w:rPr>
              <w:t xml:space="preserve">  2.128.902 </w:t>
            </w:r>
          </w:p>
        </w:tc>
        <w:tc>
          <w:tcPr>
            <w:tcW w:w="3780" w:type="dxa"/>
            <w:vAlign w:val="bottom"/>
          </w:tcPr>
          <w:p w:rsidR="001653DF" w:rsidRPr="002F5564" w:rsidRDefault="001653DF" w:rsidP="00CA597B">
            <w:pPr>
              <w:jc w:val="center"/>
              <w:rPr>
                <w:color w:val="000000"/>
              </w:rPr>
            </w:pPr>
            <w:r w:rsidRPr="002F5564">
              <w:rPr>
                <w:color w:val="000000"/>
              </w:rPr>
              <w:t xml:space="preserve">   1.426.584 </w:t>
            </w:r>
          </w:p>
        </w:tc>
      </w:tr>
      <w:tr w:rsidR="001653DF" w:rsidRPr="002F5564" w:rsidTr="00CA597B">
        <w:tblPrEx>
          <w:tblCellMar>
            <w:top w:w="0" w:type="dxa"/>
            <w:bottom w:w="0" w:type="dxa"/>
          </w:tblCellMar>
        </w:tblPrEx>
        <w:tc>
          <w:tcPr>
            <w:tcW w:w="2290" w:type="dxa"/>
            <w:tcBorders>
              <w:bottom w:val="single" w:sz="4" w:space="0" w:color="auto"/>
            </w:tcBorders>
            <w:vAlign w:val="center"/>
          </w:tcPr>
          <w:p w:rsidR="001653DF" w:rsidRPr="002F5564" w:rsidRDefault="001653DF" w:rsidP="00CA597B">
            <w:pPr>
              <w:pStyle w:val="BodyText"/>
              <w:rPr>
                <w:rFonts w:ascii="Times New Roman" w:hAnsi="Times New Roman"/>
                <w:color w:val="000000"/>
                <w:spacing w:val="-6"/>
                <w:sz w:val="24"/>
                <w:szCs w:val="24"/>
                <w:lang w:val="nl-NL" w:eastAsia="en-US"/>
              </w:rPr>
            </w:pPr>
            <w:r w:rsidRPr="002F5564">
              <w:rPr>
                <w:rFonts w:ascii="Times New Roman" w:hAnsi="Times New Roman"/>
                <w:color w:val="000000"/>
                <w:spacing w:val="-6"/>
                <w:sz w:val="24"/>
                <w:szCs w:val="24"/>
                <w:lang w:val="nl-NL" w:eastAsia="en-US"/>
              </w:rPr>
              <w:t>Từ 1 – 10 ha</w:t>
            </w:r>
          </w:p>
        </w:tc>
        <w:tc>
          <w:tcPr>
            <w:tcW w:w="329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2.554.682 </w:t>
            </w:r>
          </w:p>
        </w:tc>
        <w:tc>
          <w:tcPr>
            <w:tcW w:w="3780" w:type="dxa"/>
            <w:tcBorders>
              <w:bottom w:val="single" w:sz="4" w:space="0" w:color="auto"/>
            </w:tcBorders>
            <w:vAlign w:val="bottom"/>
          </w:tcPr>
          <w:p w:rsidR="001653DF" w:rsidRPr="002F5564" w:rsidRDefault="001653DF" w:rsidP="00CA597B">
            <w:pPr>
              <w:jc w:val="center"/>
              <w:rPr>
                <w:color w:val="000000"/>
              </w:rPr>
            </w:pPr>
            <w:r w:rsidRPr="002F5564">
              <w:rPr>
                <w:color w:val="000000"/>
              </w:rPr>
              <w:t xml:space="preserve">   1.711.901 </w:t>
            </w:r>
          </w:p>
        </w:tc>
      </w:tr>
    </w:tbl>
    <w:p w:rsidR="001653DF" w:rsidRPr="002F5564" w:rsidRDefault="001653DF" w:rsidP="001653DF">
      <w:pPr>
        <w:spacing w:line="276" w:lineRule="auto"/>
        <w:jc w:val="both"/>
        <w:rPr>
          <w:i/>
          <w:color w:val="000000"/>
          <w:sz w:val="12"/>
          <w:lang w:val="nl-NL"/>
        </w:rPr>
      </w:pPr>
    </w:p>
    <w:p w:rsidR="001653DF" w:rsidRPr="002F5564" w:rsidRDefault="001653DF" w:rsidP="001653DF">
      <w:pPr>
        <w:spacing w:line="276" w:lineRule="auto"/>
        <w:ind w:firstLine="720"/>
        <w:jc w:val="both"/>
        <w:rPr>
          <w:i/>
          <w:color w:val="000000"/>
          <w:sz w:val="27"/>
          <w:szCs w:val="27"/>
          <w:lang w:val="nl-NL"/>
        </w:rPr>
      </w:pPr>
      <w:r w:rsidRPr="002F5564">
        <w:rPr>
          <w:i/>
          <w:color w:val="000000"/>
          <w:sz w:val="27"/>
          <w:szCs w:val="27"/>
          <w:lang w:val="nl-NL"/>
        </w:rPr>
        <w:t xml:space="preserve">- Trường hợp nhà, công trình xây dựng khác có nhiều tầng mà diện tích xây dựng các tầng không giống nhau phải đo đạc riêng từng tầng thì định mức đo đạc tầng sát mặt đất được tính bằng 0,7 lần định mức trích đo thửa đất có diện tích </w:t>
      </w:r>
      <w:r w:rsidRPr="002F5564">
        <w:rPr>
          <w:i/>
          <w:color w:val="000000"/>
          <w:sz w:val="27"/>
          <w:szCs w:val="27"/>
          <w:lang w:val="nl-NL"/>
        </w:rPr>
        <w:lastRenderedPageBreak/>
        <w:t>tương ứng; từ tầng thứ 2 trở lên (nếu phải đo) được tính định mức bằng 0,5 lần mức đo đạc của tầng sát mặt đất có diện tích tương ứng.</w:t>
      </w:r>
    </w:p>
    <w:p w:rsidR="001653DF" w:rsidRPr="002F5564" w:rsidRDefault="001653DF" w:rsidP="001653DF">
      <w:pPr>
        <w:spacing w:line="276" w:lineRule="auto"/>
        <w:ind w:firstLine="567"/>
        <w:jc w:val="both"/>
        <w:rPr>
          <w:i/>
          <w:color w:val="000000"/>
          <w:sz w:val="27"/>
          <w:szCs w:val="27"/>
          <w:lang w:val="nl-NL"/>
        </w:rPr>
      </w:pPr>
      <w:r w:rsidRPr="002F5564">
        <w:rPr>
          <w:i/>
          <w:color w:val="000000"/>
          <w:sz w:val="27"/>
          <w:szCs w:val="27"/>
          <w:lang w:val="nl-NL"/>
        </w:rPr>
        <w:t>- Trường hợp ranh giới nhà ở và tài sản gắn liền với đất trùng với ranh giới thửa đất thì chỉ tính định mức trích đo địa chính thửa đất mà không tính định mức đo đạc tài sản gắn liền với đất.</w:t>
      </w:r>
    </w:p>
    <w:p w:rsidR="001653DF" w:rsidRPr="002F5564" w:rsidRDefault="001653DF" w:rsidP="001653DF">
      <w:pPr>
        <w:ind w:firstLine="567"/>
        <w:jc w:val="both"/>
        <w:rPr>
          <w:b/>
          <w:bCs/>
          <w:color w:val="000000"/>
          <w:sz w:val="27"/>
          <w:szCs w:val="27"/>
        </w:rPr>
      </w:pPr>
      <w:r w:rsidRPr="002F5564">
        <w:rPr>
          <w:b/>
          <w:color w:val="000000"/>
          <w:sz w:val="27"/>
          <w:szCs w:val="27"/>
          <w:lang w:val="nl-NL"/>
        </w:rPr>
        <w:t>2.</w:t>
      </w:r>
      <w:r w:rsidRPr="002F5564">
        <w:rPr>
          <w:b/>
          <w:bCs/>
          <w:color w:val="000000"/>
          <w:sz w:val="27"/>
          <w:szCs w:val="27"/>
          <w:lang w:val="nl-NL"/>
        </w:rPr>
        <w:t xml:space="preserve"> Đơn giá </w:t>
      </w:r>
      <w:r w:rsidRPr="002F5564">
        <w:rPr>
          <w:b/>
          <w:bCs/>
          <w:color w:val="000000"/>
          <w:sz w:val="27"/>
          <w:szCs w:val="27"/>
        </w:rPr>
        <w:t>đăng ký đất đai, tài sản gắn liền với đất, lập hồ sơ địa chính, cấp Giấy chứng nhận quyền sử dụng đất, quyền sở hữu nhà ở và tài sản khác gắn liền với đất (GCN)</w:t>
      </w:r>
    </w:p>
    <w:p w:rsidR="001653DF" w:rsidRPr="002F5564" w:rsidRDefault="001653DF" w:rsidP="001653DF">
      <w:pPr>
        <w:spacing w:line="320" w:lineRule="exact"/>
        <w:ind w:firstLine="567"/>
        <w:jc w:val="both"/>
        <w:rPr>
          <w:bCs/>
          <w:i/>
          <w:color w:val="000000"/>
          <w:szCs w:val="28"/>
          <w:lang w:val="nl-NL"/>
        </w:rPr>
      </w:pPr>
      <w:r w:rsidRPr="002F5564">
        <w:rPr>
          <w:b/>
          <w:bCs/>
          <w:i/>
          <w:color w:val="000000"/>
          <w:spacing w:val="-2"/>
          <w:sz w:val="27"/>
          <w:szCs w:val="27"/>
          <w:lang w:val="nl-NL"/>
        </w:rPr>
        <w:t>2.1. Đăng ký, cấp GCN lần đầu đồng loạt đối với hộ gia đình, cá nhân ở xã, thị trấn:</w:t>
      </w:r>
      <w:r w:rsidRPr="002F5564">
        <w:rPr>
          <w:b/>
          <w:bCs/>
          <w:i/>
          <w:color w:val="000000"/>
          <w:spacing w:val="-2"/>
          <w:sz w:val="27"/>
          <w:szCs w:val="27"/>
          <w:lang w:val="nl-NL"/>
        </w:rPr>
        <w:tab/>
      </w:r>
      <w:r w:rsidRPr="002F5564">
        <w:rPr>
          <w:b/>
          <w:bCs/>
          <w:i/>
          <w:color w:val="000000"/>
          <w:spacing w:val="-2"/>
          <w:sz w:val="27"/>
          <w:szCs w:val="27"/>
          <w:lang w:val="nl-NL"/>
        </w:rPr>
        <w:tab/>
      </w:r>
      <w:r w:rsidRPr="002F5564">
        <w:rPr>
          <w:b/>
          <w:bCs/>
          <w:color w:val="000000"/>
          <w:spacing w:val="-2"/>
          <w:sz w:val="27"/>
          <w:szCs w:val="27"/>
          <w:lang w:val="nl-NL"/>
        </w:rPr>
        <w:tab/>
      </w:r>
      <w:r w:rsidRPr="002F5564">
        <w:rPr>
          <w:b/>
          <w:bCs/>
          <w:color w:val="000000"/>
          <w:spacing w:val="-2"/>
          <w:szCs w:val="28"/>
          <w:lang w:val="nl-NL"/>
        </w:rPr>
        <w:tab/>
      </w:r>
      <w:r w:rsidRPr="002F5564">
        <w:rPr>
          <w:b/>
          <w:bCs/>
          <w:color w:val="000000"/>
          <w:spacing w:val="-2"/>
          <w:szCs w:val="28"/>
          <w:lang w:val="nl-NL"/>
        </w:rPr>
        <w:tab/>
      </w:r>
      <w:r w:rsidRPr="002F5564">
        <w:rPr>
          <w:b/>
          <w:bCs/>
          <w:color w:val="000000"/>
          <w:spacing w:val="-2"/>
          <w:szCs w:val="28"/>
          <w:lang w:val="nl-NL"/>
        </w:rPr>
        <w:tab/>
      </w:r>
      <w:r w:rsidRPr="002F5564">
        <w:rPr>
          <w:b/>
          <w:bCs/>
          <w:color w:val="000000"/>
          <w:spacing w:val="-2"/>
          <w:szCs w:val="28"/>
          <w:lang w:val="nl-NL"/>
        </w:rPr>
        <w:tab/>
      </w:r>
      <w:r w:rsidRPr="002F5564">
        <w:rPr>
          <w:b/>
          <w:bCs/>
          <w:color w:val="000000"/>
          <w:spacing w:val="-2"/>
          <w:szCs w:val="28"/>
          <w:lang w:val="nl-NL"/>
        </w:rPr>
        <w:tab/>
      </w:r>
      <w:r w:rsidRPr="002F5564">
        <w:rPr>
          <w:b/>
          <w:bCs/>
          <w:color w:val="000000"/>
          <w:spacing w:val="-2"/>
          <w:szCs w:val="28"/>
          <w:lang w:val="nl-NL"/>
        </w:rPr>
        <w:tab/>
      </w:r>
      <w:r w:rsidRPr="002F5564">
        <w:rPr>
          <w:b/>
          <w:bCs/>
          <w:color w:val="000000"/>
          <w:spacing w:val="-2"/>
          <w:szCs w:val="28"/>
          <w:lang w:val="nl-NL"/>
        </w:rPr>
        <w:tab/>
      </w:r>
      <w:r w:rsidRPr="002F5564">
        <w:rPr>
          <w:b/>
          <w:bCs/>
          <w:color w:val="000000"/>
          <w:spacing w:val="-2"/>
          <w:szCs w:val="28"/>
          <w:lang w:val="nl-NL"/>
        </w:rPr>
        <w:tab/>
      </w:r>
      <w:r w:rsidRPr="002F5564">
        <w:rPr>
          <w:b/>
          <w:bCs/>
          <w:color w:val="000000"/>
          <w:spacing w:val="-2"/>
          <w:szCs w:val="28"/>
          <w:lang w:val="nl-NL"/>
        </w:rPr>
        <w:tab/>
      </w:r>
      <w:r w:rsidRPr="002F5564">
        <w:rPr>
          <w:b/>
          <w:bCs/>
          <w:color w:val="000000"/>
          <w:spacing w:val="-2"/>
          <w:szCs w:val="28"/>
          <w:lang w:val="nl-NL"/>
        </w:rPr>
        <w:tab/>
      </w:r>
      <w:r w:rsidRPr="002F5564">
        <w:rPr>
          <w:b/>
          <w:bCs/>
          <w:color w:val="000000"/>
          <w:spacing w:val="-2"/>
          <w:szCs w:val="28"/>
          <w:lang w:val="nl-NL"/>
        </w:rPr>
        <w:tab/>
      </w:r>
      <w:r w:rsidRPr="002F5564">
        <w:rPr>
          <w:b/>
          <w:bCs/>
          <w:color w:val="000000"/>
          <w:spacing w:val="-2"/>
          <w:szCs w:val="28"/>
          <w:lang w:val="nl-NL"/>
        </w:rPr>
        <w:tab/>
      </w:r>
      <w:r w:rsidRPr="002F5564">
        <w:rPr>
          <w:b/>
          <w:bCs/>
          <w:color w:val="000000"/>
          <w:spacing w:val="-2"/>
          <w:szCs w:val="28"/>
          <w:lang w:val="nl-NL"/>
        </w:rPr>
        <w:tab/>
      </w:r>
      <w:r w:rsidRPr="002F5564">
        <w:rPr>
          <w:b/>
          <w:bCs/>
          <w:color w:val="000000"/>
          <w:spacing w:val="-2"/>
          <w:szCs w:val="28"/>
          <w:lang w:val="nl-NL"/>
        </w:rPr>
        <w:tab/>
      </w:r>
      <w:r w:rsidRPr="002F5564">
        <w:rPr>
          <w:b/>
          <w:bCs/>
          <w:color w:val="000000"/>
          <w:spacing w:val="-2"/>
          <w:szCs w:val="28"/>
          <w:lang w:val="nl-NL"/>
        </w:rPr>
        <w:tab/>
        <w:t xml:space="preserve">                                </w:t>
      </w:r>
      <w:r w:rsidRPr="002F5564">
        <w:rPr>
          <w:bCs/>
          <w:i/>
          <w:color w:val="000000"/>
          <w:spacing w:val="-2"/>
          <w:lang w:val="nl-NL"/>
        </w:rPr>
        <w:t>Đ</w:t>
      </w:r>
      <w:r w:rsidRPr="002F5564">
        <w:rPr>
          <w:bCs/>
          <w:i/>
          <w:color w:val="000000"/>
          <w:lang w:val="nl-NL"/>
        </w:rPr>
        <w:t>VT: đồng/hồ sơ</w:t>
      </w:r>
    </w:p>
    <w:tbl>
      <w:tblPr>
        <w:tblW w:w="9782" w:type="dxa"/>
        <w:tblInd w:w="-318" w:type="dxa"/>
        <w:tblLook w:val="04A0" w:firstRow="1" w:lastRow="0" w:firstColumn="1" w:lastColumn="0" w:noHBand="0" w:noVBand="1"/>
      </w:tblPr>
      <w:tblGrid>
        <w:gridCol w:w="632"/>
        <w:gridCol w:w="1134"/>
        <w:gridCol w:w="1276"/>
        <w:gridCol w:w="850"/>
        <w:gridCol w:w="1134"/>
        <w:gridCol w:w="1418"/>
        <w:gridCol w:w="1276"/>
        <w:gridCol w:w="1013"/>
        <w:gridCol w:w="1049"/>
      </w:tblGrid>
      <w:tr w:rsidR="001653DF" w:rsidRPr="002F5564" w:rsidTr="00CA597B">
        <w:trPr>
          <w:trHeight w:val="2623"/>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STT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 xml:space="preserve">Danh mục </w:t>
            </w:r>
            <w:r w:rsidRPr="002F5564">
              <w:rPr>
                <w:b/>
                <w:bCs/>
                <w:color w:val="000000"/>
                <w:sz w:val="22"/>
                <w:szCs w:val="22"/>
                <w:lang w:val="nl-NL"/>
              </w:rPr>
              <w:br/>
              <w:t>công việc</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Đối tượng</w:t>
            </w:r>
            <w:r w:rsidRPr="002F5564">
              <w:rPr>
                <w:b/>
                <w:bCs/>
                <w:color w:val="000000"/>
                <w:sz w:val="22"/>
                <w:szCs w:val="22"/>
                <w:lang w:val="nl-NL"/>
              </w:rPr>
              <w:br/>
              <w:t xml:space="preserve"> đăng ký cấp GCN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KK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Trường</w:t>
            </w:r>
            <w:r w:rsidRPr="002F5564">
              <w:rPr>
                <w:b/>
                <w:bCs/>
                <w:color w:val="000000"/>
                <w:sz w:val="22"/>
                <w:szCs w:val="22"/>
                <w:lang w:val="nl-NL"/>
              </w:rPr>
              <w:br/>
              <w:t xml:space="preserve"> hợp đăng ký, cấp thông thường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 xml:space="preserve">Trường hợp </w:t>
            </w:r>
            <w:r w:rsidRPr="002F5564">
              <w:rPr>
                <w:b/>
                <w:bCs/>
                <w:color w:val="000000"/>
                <w:sz w:val="22"/>
                <w:szCs w:val="22"/>
                <w:lang w:val="nl-NL"/>
              </w:rPr>
              <w:br/>
              <w:t>có kê khai đăng ký nhưng không thuộc trường hợp phải cấp GCN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Trường</w:t>
            </w:r>
            <w:r w:rsidRPr="002F5564">
              <w:rPr>
                <w:b/>
                <w:bCs/>
                <w:color w:val="000000"/>
                <w:sz w:val="22"/>
                <w:szCs w:val="22"/>
                <w:lang w:val="nl-NL"/>
              </w:rPr>
              <w:br/>
              <w:t xml:space="preserve"> hợp có kê khai đăng ký nhưng người sử dụng đất không có nhu cầu cấp GCN</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Trường hợp hồ sơ không đủ điều kiện cấp GCN</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Trường</w:t>
            </w:r>
            <w:r w:rsidRPr="002F5564">
              <w:rPr>
                <w:b/>
                <w:bCs/>
                <w:color w:val="000000"/>
                <w:sz w:val="22"/>
                <w:szCs w:val="22"/>
                <w:lang w:val="nl-NL"/>
              </w:rPr>
              <w:br/>
              <w:t xml:space="preserve"> hợp người sử dụng đất đã đăng ký theo quy định của pháp luật mà có nhu cầu cấp GCN</w:t>
            </w:r>
          </w:p>
        </w:tc>
      </w:tr>
      <w:tr w:rsidR="001653DF" w:rsidRPr="002F5564" w:rsidTr="00CA597B">
        <w:trPr>
          <w:trHeight w:val="415"/>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I</w:t>
            </w:r>
          </w:p>
        </w:tc>
        <w:tc>
          <w:tcPr>
            <w:tcW w:w="9150" w:type="dxa"/>
            <w:gridSpan w:val="8"/>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rPr>
                <w:b/>
                <w:bCs/>
                <w:color w:val="000000"/>
                <w:sz w:val="22"/>
                <w:szCs w:val="22"/>
                <w:lang w:val="nl-NL"/>
              </w:rPr>
            </w:pPr>
            <w:r w:rsidRPr="002F5564">
              <w:rPr>
                <w:b/>
                <w:bCs/>
                <w:color w:val="000000"/>
                <w:sz w:val="22"/>
                <w:szCs w:val="22"/>
                <w:lang w:val="nl-NL"/>
              </w:rPr>
              <w:t>Trường hợp phải chuẩn bị hợp đồng thuê đất</w:t>
            </w:r>
          </w:p>
        </w:tc>
      </w:tr>
      <w:tr w:rsidR="001653DF" w:rsidRPr="002F5564" w:rsidTr="00CA597B">
        <w:trPr>
          <w:trHeight w:val="325"/>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w:t>
            </w: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Theo hình thức trực tiếp</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517.029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286.055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464.376</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397.704</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236.691</w:t>
            </w:r>
          </w:p>
        </w:tc>
      </w:tr>
      <w:tr w:rsidR="001653DF" w:rsidRPr="002F5564" w:rsidTr="00CA597B">
        <w:trPr>
          <w:trHeight w:val="343"/>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134" w:type="dxa"/>
            <w:vMerge/>
            <w:tcBorders>
              <w:left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536.968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296.025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482.321</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417.623</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343"/>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134" w:type="dxa"/>
            <w:vMerge/>
            <w:tcBorders>
              <w:left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560.310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307.696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482.691</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440.923</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361"/>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134" w:type="dxa"/>
            <w:vMerge/>
            <w:tcBorders>
              <w:left w:val="single" w:sz="4" w:space="0" w:color="auto"/>
              <w:right w:val="single" w:sz="4" w:space="0" w:color="auto"/>
            </w:tcBorders>
            <w:shd w:val="clear" w:color="auto" w:fill="auto"/>
            <w:vAlign w:val="center"/>
            <w:hideMark/>
          </w:tcPr>
          <w:p w:rsidR="001653DF" w:rsidRPr="002F5564" w:rsidRDefault="001653DF" w:rsidP="00CA597B">
            <w:pPr>
              <w:rPr>
                <w:color w:val="000000"/>
                <w:sz w:val="22"/>
                <w:szCs w:val="22"/>
                <w:lang w:val="nl-NL"/>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 Tài sản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653DF" w:rsidRPr="002F5564" w:rsidRDefault="001653DF" w:rsidP="00CA597B">
            <w:pPr>
              <w:jc w:val="center"/>
              <w:rPr>
                <w:color w:val="000000"/>
                <w:sz w:val="22"/>
                <w:szCs w:val="22"/>
              </w:rPr>
            </w:pPr>
            <w:r w:rsidRPr="002F5564">
              <w:rPr>
                <w:color w:val="000000"/>
                <w:sz w:val="22"/>
                <w:szCs w:val="22"/>
              </w:rPr>
              <w:t>784.509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419.795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705.108</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598.433</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357.338</w:t>
            </w:r>
          </w:p>
        </w:tc>
      </w:tr>
      <w:tr w:rsidR="001653DF" w:rsidRPr="002F5564" w:rsidTr="00CA597B">
        <w:trPr>
          <w:trHeight w:val="343"/>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134" w:type="dxa"/>
            <w:vMerge/>
            <w:tcBorders>
              <w:left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653DF" w:rsidRPr="002F5564" w:rsidRDefault="001653DF" w:rsidP="00CA597B">
            <w:pPr>
              <w:jc w:val="center"/>
              <w:rPr>
                <w:color w:val="000000"/>
                <w:sz w:val="22"/>
                <w:szCs w:val="22"/>
              </w:rPr>
            </w:pPr>
            <w:r w:rsidRPr="002F5564">
              <w:rPr>
                <w:color w:val="000000"/>
                <w:sz w:val="22"/>
                <w:szCs w:val="22"/>
              </w:rPr>
              <w:t>816.412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435.747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737.526</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630.303</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361"/>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134" w:type="dxa"/>
            <w:vMerge/>
            <w:tcBorders>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653DF" w:rsidRPr="002F5564" w:rsidRDefault="001653DF" w:rsidP="00CA597B">
            <w:pPr>
              <w:jc w:val="center"/>
              <w:rPr>
                <w:color w:val="000000"/>
                <w:sz w:val="22"/>
                <w:szCs w:val="22"/>
              </w:rPr>
            </w:pPr>
            <w:r w:rsidRPr="002F5564">
              <w:rPr>
                <w:color w:val="000000"/>
                <w:sz w:val="22"/>
                <w:szCs w:val="22"/>
              </w:rPr>
              <w:t>853.759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454.420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738.118</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667.584</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Theo hình thức trực tuyến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497.198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276.140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446.528</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385.337</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229.722</w:t>
            </w: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517.138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286.110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464.474</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405.256</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362"/>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540.480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297.781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485.481</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428.556</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 Tài sản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653DF" w:rsidRPr="002F5564" w:rsidRDefault="001653DF" w:rsidP="00CA597B">
            <w:pPr>
              <w:jc w:val="center"/>
              <w:rPr>
                <w:color w:val="000000"/>
                <w:sz w:val="22"/>
                <w:szCs w:val="22"/>
              </w:rPr>
            </w:pPr>
            <w:r w:rsidRPr="002F5564">
              <w:rPr>
                <w:color w:val="000000"/>
                <w:sz w:val="22"/>
                <w:szCs w:val="22"/>
              </w:rPr>
              <w:t>752.781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403.931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679.784</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578.646</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346.186</w:t>
            </w: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653DF" w:rsidRPr="002F5564" w:rsidRDefault="001653DF" w:rsidP="00CA597B">
            <w:pPr>
              <w:jc w:val="center"/>
              <w:rPr>
                <w:color w:val="000000"/>
                <w:sz w:val="22"/>
                <w:szCs w:val="22"/>
              </w:rPr>
            </w:pPr>
            <w:r w:rsidRPr="002F5564">
              <w:rPr>
                <w:color w:val="000000"/>
                <w:sz w:val="22"/>
                <w:szCs w:val="22"/>
              </w:rPr>
              <w:t>784.684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419.883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708.971</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610.517</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653DF" w:rsidRPr="002F5564" w:rsidRDefault="001653DF" w:rsidP="00CA597B">
            <w:pPr>
              <w:jc w:val="center"/>
              <w:rPr>
                <w:color w:val="000000"/>
                <w:sz w:val="22"/>
                <w:szCs w:val="22"/>
              </w:rPr>
            </w:pPr>
            <w:r w:rsidRPr="002F5564">
              <w:rPr>
                <w:color w:val="000000"/>
                <w:sz w:val="22"/>
                <w:szCs w:val="22"/>
              </w:rPr>
              <w:t>822.031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438.556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743.133</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647.798</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477"/>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II</w:t>
            </w:r>
          </w:p>
        </w:tc>
        <w:tc>
          <w:tcPr>
            <w:tcW w:w="9150" w:type="dxa"/>
            <w:gridSpan w:val="8"/>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rPr>
                <w:b/>
                <w:bCs/>
                <w:color w:val="000000"/>
                <w:sz w:val="22"/>
                <w:szCs w:val="22"/>
                <w:lang w:val="nl-NL"/>
              </w:rPr>
            </w:pPr>
            <w:r w:rsidRPr="002F5564">
              <w:rPr>
                <w:b/>
                <w:bCs/>
                <w:color w:val="000000"/>
                <w:sz w:val="22"/>
                <w:szCs w:val="22"/>
                <w:lang w:val="nl-NL"/>
              </w:rPr>
              <w:t>Trường hợp không phải chuẩn bị hợp đồng thuê đất</w:t>
            </w:r>
          </w:p>
        </w:tc>
      </w:tr>
      <w:tr w:rsidR="001653DF" w:rsidRPr="002F5564" w:rsidTr="00CA597B">
        <w:trPr>
          <w:trHeight w:val="280"/>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Theo hình thức trực tiếp</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470.779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261.393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422.443</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397.704</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191.979</w:t>
            </w: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490.718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271.363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440.389</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417.623</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514.060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283.034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461.397</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440.923</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 Tài sản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712.354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382.181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639.861</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598.433</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286.720</w:t>
            </w: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744.257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398.132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668.574</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630.303</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781.604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416.806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702.186</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667.584</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Theo hình thức trực tuyến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450.949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251.478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404.596</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385.337</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185.009</w:t>
            </w: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470.888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261.448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422.542</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405.256</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59"/>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494.230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273.119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443.549</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428.556</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 Tài sản</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680.626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366.317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611.306</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578.646</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275.568</w:t>
            </w: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Cs w:val="28"/>
                <w:lang w:val="nl-N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Cs w:val="28"/>
                <w:lang w:val="nl-N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Cs w:val="28"/>
                <w:lang w:val="nl-NL"/>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712.529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382.268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640.019</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610.517</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Cs w:val="28"/>
                <w:lang w:val="nl-NL"/>
              </w:rPr>
            </w:pPr>
          </w:p>
        </w:tc>
      </w:tr>
      <w:tr w:rsidR="001653DF" w:rsidRPr="002F5564" w:rsidTr="00CA597B">
        <w:trPr>
          <w:trHeight w:val="378"/>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Cs w:val="28"/>
                <w:lang w:val="nl-N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Cs w:val="28"/>
                <w:lang w:val="nl-N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Cs w:val="28"/>
                <w:lang w:val="nl-NL"/>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749.876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400.942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673.631</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647.798</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Cs w:val="28"/>
                <w:lang w:val="nl-NL"/>
              </w:rPr>
            </w:pPr>
          </w:p>
        </w:tc>
      </w:tr>
    </w:tbl>
    <w:p w:rsidR="001653DF" w:rsidRPr="002F5564" w:rsidRDefault="001653DF" w:rsidP="001653DF">
      <w:pPr>
        <w:spacing w:line="276" w:lineRule="auto"/>
        <w:jc w:val="both"/>
        <w:rPr>
          <w:i/>
          <w:color w:val="000000"/>
          <w:sz w:val="26"/>
          <w:szCs w:val="26"/>
          <w:lang w:val="nl-NL"/>
        </w:rPr>
      </w:pPr>
    </w:p>
    <w:p w:rsidR="001653DF" w:rsidRPr="002F5564" w:rsidRDefault="001653DF" w:rsidP="001653DF">
      <w:pPr>
        <w:spacing w:line="276" w:lineRule="auto"/>
        <w:ind w:firstLine="720"/>
        <w:jc w:val="both"/>
        <w:rPr>
          <w:i/>
          <w:color w:val="000000"/>
          <w:spacing w:val="-10"/>
          <w:sz w:val="27"/>
          <w:szCs w:val="27"/>
          <w:lang w:val="nl-NL"/>
        </w:rPr>
      </w:pPr>
      <w:r w:rsidRPr="002F5564">
        <w:rPr>
          <w:i/>
          <w:color w:val="000000"/>
          <w:spacing w:val="-10"/>
          <w:sz w:val="27"/>
          <w:szCs w:val="27"/>
          <w:lang w:val="nl-NL"/>
        </w:rPr>
        <w:t>- Đơn giá tính cho một hồ sơ đăng ký đối với tài sản bằng đơn giá cho 1 hồ sơ đăng ký đối với đất. Kinh phí thực hiện đăng ký tài sản do người thực hiện đăng ký chi trả.</w:t>
      </w:r>
    </w:p>
    <w:p w:rsidR="001653DF" w:rsidRPr="002F5564" w:rsidRDefault="001653DF" w:rsidP="001653DF">
      <w:pPr>
        <w:spacing w:line="276" w:lineRule="auto"/>
        <w:ind w:firstLine="567"/>
        <w:jc w:val="both"/>
        <w:rPr>
          <w:i/>
          <w:color w:val="000000"/>
          <w:sz w:val="27"/>
          <w:szCs w:val="27"/>
          <w:lang w:val="nl-NL"/>
        </w:rPr>
      </w:pPr>
      <w:r w:rsidRPr="002F5564">
        <w:rPr>
          <w:i/>
          <w:color w:val="000000"/>
          <w:sz w:val="27"/>
          <w:szCs w:val="27"/>
          <w:lang w:val="nl-NL"/>
        </w:rPr>
        <w:t>- Đơn giá này áp dụng cho trường hợp các xã, thị trấn chưa xây dựng cơ sở dữ liệu đất đai; đối với xã, thị trấn đã xây dựng cơ sở dữ liệu địa chính thì công việc đăng ký, cấp GCN không được tính mức thiết bị, dụng cụ, vật liệu cho nội dung thực hiện tại địa bàn cấp tỉnh.</w:t>
      </w:r>
    </w:p>
    <w:p w:rsidR="001653DF" w:rsidRPr="002F5564" w:rsidRDefault="001653DF" w:rsidP="001653DF">
      <w:pPr>
        <w:spacing w:line="320" w:lineRule="exact"/>
        <w:ind w:firstLine="567"/>
        <w:jc w:val="both"/>
        <w:rPr>
          <w:rFonts w:ascii="Times New Roman Bold Italic" w:hAnsi="Times New Roman Bold Italic"/>
          <w:b/>
          <w:bCs/>
          <w:i/>
          <w:color w:val="000000"/>
          <w:spacing w:val="-10"/>
          <w:sz w:val="27"/>
          <w:szCs w:val="27"/>
          <w:lang w:val="nl-NL"/>
        </w:rPr>
      </w:pPr>
      <w:r w:rsidRPr="002F5564">
        <w:rPr>
          <w:rFonts w:ascii="Times New Roman Bold Italic" w:hAnsi="Times New Roman Bold Italic"/>
          <w:b/>
          <w:bCs/>
          <w:i/>
          <w:color w:val="000000"/>
          <w:spacing w:val="-10"/>
          <w:sz w:val="27"/>
          <w:szCs w:val="27"/>
          <w:lang w:val="nl-NL"/>
        </w:rPr>
        <w:t>2.2. Đăng ký, cấp GCN lần đầu đồng loạt đối với hộ gia đình, cá nhân ở phường</w:t>
      </w:r>
    </w:p>
    <w:p w:rsidR="001653DF" w:rsidRPr="002F5564" w:rsidRDefault="001653DF" w:rsidP="001653DF">
      <w:pPr>
        <w:spacing w:before="120" w:after="120" w:line="320" w:lineRule="exact"/>
        <w:rPr>
          <w:i/>
          <w:color w:val="000000"/>
          <w:lang w:val="nl-NL"/>
        </w:rPr>
      </w:pPr>
      <w:r w:rsidRPr="002F5564">
        <w:rPr>
          <w:i/>
          <w:color w:val="000000"/>
          <w:szCs w:val="28"/>
          <w:lang w:val="nl-NL"/>
        </w:rPr>
        <w:t xml:space="preserve">                                                                                                         </w:t>
      </w:r>
      <w:r w:rsidRPr="002F5564">
        <w:rPr>
          <w:i/>
          <w:color w:val="000000"/>
          <w:lang w:val="nl-NL"/>
        </w:rPr>
        <w:t>ĐVT: đồng/hồ sơ</w:t>
      </w:r>
    </w:p>
    <w:tbl>
      <w:tblPr>
        <w:tblW w:w="9499" w:type="dxa"/>
        <w:tblInd w:w="-176" w:type="dxa"/>
        <w:tblLook w:val="04A0" w:firstRow="1" w:lastRow="0" w:firstColumn="1" w:lastColumn="0" w:noHBand="0" w:noVBand="1"/>
      </w:tblPr>
      <w:tblGrid>
        <w:gridCol w:w="632"/>
        <w:gridCol w:w="1353"/>
        <w:gridCol w:w="851"/>
        <w:gridCol w:w="709"/>
        <w:gridCol w:w="1276"/>
        <w:gridCol w:w="1276"/>
        <w:gridCol w:w="1176"/>
        <w:gridCol w:w="1176"/>
        <w:gridCol w:w="1050"/>
      </w:tblGrid>
      <w:tr w:rsidR="001653DF" w:rsidRPr="002F5564" w:rsidTr="00CA597B">
        <w:trPr>
          <w:trHeight w:val="236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STT</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 xml:space="preserve">Danh mục </w:t>
            </w:r>
            <w:r w:rsidRPr="002F5564">
              <w:rPr>
                <w:b/>
                <w:bCs/>
                <w:color w:val="000000"/>
                <w:sz w:val="22"/>
                <w:szCs w:val="22"/>
                <w:lang w:val="nl-NL"/>
              </w:rPr>
              <w:br/>
              <w:t>công việc</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Đối tượng</w:t>
            </w:r>
            <w:r w:rsidRPr="002F5564">
              <w:rPr>
                <w:b/>
                <w:bCs/>
                <w:color w:val="000000"/>
                <w:sz w:val="22"/>
                <w:szCs w:val="22"/>
                <w:lang w:val="nl-NL"/>
              </w:rPr>
              <w:br/>
              <w:t xml:space="preserve"> đăng ký cấp GCN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KK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Trường</w:t>
            </w:r>
            <w:r w:rsidRPr="002F5564">
              <w:rPr>
                <w:b/>
                <w:bCs/>
                <w:color w:val="000000"/>
                <w:sz w:val="22"/>
                <w:szCs w:val="22"/>
                <w:lang w:val="nl-NL"/>
              </w:rPr>
              <w:br/>
              <w:t xml:space="preserve"> hợp đăng ký. cấp thông thường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 xml:space="preserve">Trường hợp </w:t>
            </w:r>
            <w:r w:rsidRPr="002F5564">
              <w:rPr>
                <w:b/>
                <w:bCs/>
                <w:color w:val="000000"/>
                <w:sz w:val="22"/>
                <w:szCs w:val="22"/>
                <w:lang w:val="nl-NL"/>
              </w:rPr>
              <w:br/>
              <w:t>có kê khai đăng ký nhưng không thuộc trường hợp phải cấp GCN</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Trường</w:t>
            </w:r>
            <w:r w:rsidRPr="002F5564">
              <w:rPr>
                <w:b/>
                <w:bCs/>
                <w:color w:val="000000"/>
                <w:sz w:val="22"/>
                <w:szCs w:val="22"/>
                <w:lang w:val="nl-NL"/>
              </w:rPr>
              <w:br/>
              <w:t xml:space="preserve"> hợp có kê khai đăng ký nhưng người sử dụng đất không có nhu cầu cấp GCN</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Trường hợp hồ sơ không đủ điều kiện cấp GCN</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Trường</w:t>
            </w:r>
            <w:r w:rsidRPr="002F5564">
              <w:rPr>
                <w:b/>
                <w:bCs/>
                <w:color w:val="000000"/>
                <w:sz w:val="22"/>
                <w:szCs w:val="22"/>
                <w:lang w:val="nl-NL"/>
              </w:rPr>
              <w:br/>
              <w:t xml:space="preserve"> hợp người sử dụng đất đã đăng ký theo quy định của pháp luật mà có nhu cầu cấp GCN</w:t>
            </w:r>
          </w:p>
        </w:tc>
      </w:tr>
      <w:tr w:rsidR="001653DF" w:rsidRPr="002F5564" w:rsidTr="00CA597B">
        <w:trPr>
          <w:trHeight w:val="43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I</w:t>
            </w:r>
          </w:p>
        </w:tc>
        <w:tc>
          <w:tcPr>
            <w:tcW w:w="8867" w:type="dxa"/>
            <w:gridSpan w:val="8"/>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rPr>
                <w:b/>
                <w:bCs/>
                <w:color w:val="000000"/>
                <w:sz w:val="22"/>
                <w:szCs w:val="22"/>
                <w:lang w:val="nl-NL"/>
              </w:rPr>
            </w:pPr>
            <w:r w:rsidRPr="002F5564">
              <w:rPr>
                <w:b/>
                <w:bCs/>
                <w:color w:val="000000"/>
                <w:sz w:val="22"/>
                <w:szCs w:val="22"/>
                <w:lang w:val="nl-NL"/>
              </w:rPr>
              <w:t>Trường hợp phải chuẩn bị hợp đồng thuê đất</w:t>
            </w:r>
          </w:p>
        </w:tc>
      </w:tr>
      <w:tr w:rsidR="001653DF" w:rsidRPr="002F5564" w:rsidTr="00CA597B">
        <w:trPr>
          <w:trHeight w:val="280"/>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Theo hình thức trực tiếp</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773.729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422.111</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696.947</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645.929</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278.916</w:t>
            </w: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831.228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450.861</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748.696</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703.375</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900.120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485.307</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810.699</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772.213</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982.905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526.699</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885.205</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854.945</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 Tài sản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1.185.983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628.238</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1.067.976</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986.347</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420.274</w:t>
            </w: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1.277.981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674.237</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1.150.774</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1.078.259</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1.388.208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729.351</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1.249.978</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1.188.401</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1.520.664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795.579</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1.369.189</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1.320.773</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325"/>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Theo hình thức trực tuyến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753.196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411.845</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678.468</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630.182</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271.946</w:t>
            </w:r>
          </w:p>
        </w:tc>
      </w:tr>
      <w:tr w:rsidR="001653DF" w:rsidRPr="002F5564" w:rsidTr="00CA597B">
        <w:trPr>
          <w:trHeight w:val="361"/>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810.695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440.594</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730.216</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687.628</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879.586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475.040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792.219</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756.466</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962.372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516.433</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866.725</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839.198</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315"/>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 Tài sản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1.153.130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611.812</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1.038.408</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961.152</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409.122</w:t>
            </w: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1.245.128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657.811</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1.121.206</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1.053.064</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1.355.355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712.924</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1.220.410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1.163.206</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1.487.811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779.152</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1.339.621</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1.295.578</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II</w:t>
            </w:r>
          </w:p>
        </w:tc>
        <w:tc>
          <w:tcPr>
            <w:tcW w:w="8867" w:type="dxa"/>
            <w:gridSpan w:val="8"/>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rPr>
                <w:b/>
                <w:bCs/>
                <w:color w:val="000000"/>
                <w:sz w:val="22"/>
                <w:szCs w:val="22"/>
                <w:lang w:val="nl-NL"/>
              </w:rPr>
            </w:pPr>
            <w:r w:rsidRPr="002F5564">
              <w:rPr>
                <w:b/>
                <w:bCs/>
                <w:color w:val="000000"/>
                <w:sz w:val="22"/>
                <w:szCs w:val="22"/>
                <w:lang w:val="nl-NL"/>
              </w:rPr>
              <w:t>Trường hợp không phải chuẩn bị hợp đồng thuê đất</w:t>
            </w:r>
          </w:p>
        </w:tc>
      </w:tr>
      <w:tr w:rsidR="001653DF" w:rsidRPr="002F5564" w:rsidTr="00CA597B">
        <w:trPr>
          <w:trHeight w:val="280"/>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Theo hình thức trực tiếp</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724.889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395.875</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652.627</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645.929</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233.924</w:t>
            </w: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782.387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424.624</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704.376</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703.375</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851.279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459.070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766.379</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772.213</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934.064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500.462</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840.885</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854.945</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 Tài sản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1.110.018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588.439</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999.244</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986.347</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349.377</w:t>
            </w: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1.202.015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634.438</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1.082.041</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1.078.259</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1.312.242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689.551</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1.181.246</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1.188.401</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1.444.699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755.780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1.300.457</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1.320.773</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lastRenderedPageBreak/>
              <w:t>2</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Theo hình thức trực tuyến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704.355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385.608</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634.148</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630.182</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226.954</w:t>
            </w: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761.854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414.357</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685.896</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687.628</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830.746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448.803</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747.899</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756.466</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913.531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490.196</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822.405</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839.198</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 Tài sản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1.077.165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572.013</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969.676</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961.152</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338.225</w:t>
            </w:r>
          </w:p>
        </w:tc>
      </w:tr>
      <w:tr w:rsidR="001653DF" w:rsidRPr="002F5564" w:rsidTr="00CA597B">
        <w:trPr>
          <w:trHeight w:val="280"/>
        </w:trPr>
        <w:tc>
          <w:tcPr>
            <w:tcW w:w="632" w:type="dxa"/>
            <w:vMerge/>
            <w:tcBorders>
              <w:top w:val="single" w:sz="4" w:space="0" w:color="auto"/>
              <w:left w:val="single" w:sz="4" w:space="0" w:color="auto"/>
              <w:bottom w:val="nil"/>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single" w:sz="4" w:space="0" w:color="auto"/>
              <w:left w:val="single" w:sz="4" w:space="0" w:color="auto"/>
              <w:bottom w:val="nil"/>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1.169.162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618.011</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1.052.474</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1.053.064</w:t>
            </w:r>
          </w:p>
        </w:tc>
        <w:tc>
          <w:tcPr>
            <w:tcW w:w="1050" w:type="dxa"/>
            <w:vMerge/>
            <w:tcBorders>
              <w:top w:val="single" w:sz="4" w:space="0" w:color="auto"/>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tcBorders>
              <w:top w:val="nil"/>
              <w:left w:val="single" w:sz="4" w:space="0" w:color="auto"/>
              <w:bottom w:val="nil"/>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nil"/>
              <w:left w:val="single" w:sz="4" w:space="0" w:color="auto"/>
              <w:bottom w:val="nil"/>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709"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4</w:t>
            </w:r>
          </w:p>
        </w:tc>
        <w:tc>
          <w:tcPr>
            <w:tcW w:w="12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1.279.389</w:t>
            </w:r>
          </w:p>
        </w:tc>
        <w:tc>
          <w:tcPr>
            <w:tcW w:w="12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673.125</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1.151.678</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1.163.206</w:t>
            </w:r>
          </w:p>
        </w:tc>
        <w:tc>
          <w:tcPr>
            <w:tcW w:w="105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r>
      <w:tr w:rsidR="001653DF" w:rsidRPr="002F5564" w:rsidTr="00CA597B">
        <w:trPr>
          <w:trHeight w:val="280"/>
        </w:trPr>
        <w:tc>
          <w:tcPr>
            <w:tcW w:w="632" w:type="dxa"/>
            <w:vMerge/>
            <w:tcBorders>
              <w:top w:val="nil"/>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353" w:type="dxa"/>
            <w:vMerge/>
            <w:tcBorders>
              <w:top w:val="nil"/>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851" w:type="dxa"/>
            <w:vMerge/>
            <w:tcBorders>
              <w:top w:val="nil"/>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709"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5</w:t>
            </w:r>
          </w:p>
        </w:tc>
        <w:tc>
          <w:tcPr>
            <w:tcW w:w="12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1.411.845</w:t>
            </w:r>
          </w:p>
        </w:tc>
        <w:tc>
          <w:tcPr>
            <w:tcW w:w="12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739.353</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1.270.889</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1.295.578</w:t>
            </w:r>
          </w:p>
        </w:tc>
        <w:tc>
          <w:tcPr>
            <w:tcW w:w="1050" w:type="dxa"/>
            <w:vMerge/>
            <w:tcBorders>
              <w:top w:val="nil"/>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r>
    </w:tbl>
    <w:p w:rsidR="001653DF" w:rsidRPr="002F5564" w:rsidRDefault="001653DF" w:rsidP="001653DF">
      <w:pPr>
        <w:jc w:val="both"/>
        <w:rPr>
          <w:color w:val="000000"/>
          <w:sz w:val="22"/>
          <w:szCs w:val="22"/>
          <w:lang w:val="nl-NL"/>
        </w:rPr>
      </w:pPr>
    </w:p>
    <w:p w:rsidR="001653DF" w:rsidRPr="002F5564" w:rsidRDefault="001653DF" w:rsidP="001653DF">
      <w:pPr>
        <w:spacing w:line="276" w:lineRule="auto"/>
        <w:ind w:firstLine="567"/>
        <w:jc w:val="both"/>
        <w:rPr>
          <w:i/>
          <w:color w:val="000000"/>
          <w:spacing w:val="-10"/>
          <w:sz w:val="27"/>
          <w:szCs w:val="27"/>
          <w:lang w:val="nl-NL"/>
        </w:rPr>
      </w:pPr>
      <w:r w:rsidRPr="002F5564">
        <w:rPr>
          <w:i/>
          <w:color w:val="000000"/>
          <w:spacing w:val="-10"/>
          <w:sz w:val="27"/>
          <w:szCs w:val="27"/>
          <w:lang w:val="nl-NL"/>
        </w:rPr>
        <w:t>- Đơn giá tính cho một hồ sơ đăng ký đối với tài sản bằng đơn giá cho 1 hồ sơ đăng ký đối với đất. Kinh phí thực hiện đăng ký tài sản do người thực hiện đăng ký chi trả.</w:t>
      </w:r>
    </w:p>
    <w:p w:rsidR="001653DF" w:rsidRPr="002F5564" w:rsidRDefault="001653DF" w:rsidP="001653DF">
      <w:pPr>
        <w:spacing w:line="276" w:lineRule="auto"/>
        <w:ind w:firstLine="567"/>
        <w:jc w:val="both"/>
        <w:rPr>
          <w:i/>
          <w:color w:val="000000"/>
          <w:sz w:val="27"/>
          <w:szCs w:val="27"/>
          <w:lang w:val="nl-NL"/>
        </w:rPr>
      </w:pPr>
      <w:r w:rsidRPr="002F5564">
        <w:rPr>
          <w:i/>
          <w:color w:val="000000"/>
          <w:sz w:val="27"/>
          <w:szCs w:val="27"/>
          <w:lang w:val="nl-NL"/>
        </w:rPr>
        <w:t>- Đơn giá này áp dụng cho trường hợp các phường chưa xây dựng cơ sở dữ liệu đất đai; đối với phường đã xây dựng cơ sở dữ liệu địa chính thì công việc đăng ký, cấp GCN không được tính mức thiết bị, dụng cụ, vật liệu cho nội dung thực hiện tại địa bàn cấp tỉnh.</w:t>
      </w:r>
    </w:p>
    <w:p w:rsidR="001653DF" w:rsidRPr="002F5564" w:rsidRDefault="001653DF" w:rsidP="001653DF">
      <w:pPr>
        <w:spacing w:before="120" w:after="120" w:line="320" w:lineRule="exact"/>
        <w:ind w:firstLine="567"/>
        <w:jc w:val="both"/>
        <w:rPr>
          <w:rFonts w:ascii="Times New Roman Bold Italic" w:hAnsi="Times New Roman Bold Italic"/>
          <w:b/>
          <w:i/>
          <w:color w:val="000000"/>
          <w:spacing w:val="-10"/>
          <w:sz w:val="27"/>
          <w:szCs w:val="27"/>
          <w:lang w:val="nl-NL"/>
        </w:rPr>
      </w:pPr>
      <w:r w:rsidRPr="002F5564">
        <w:rPr>
          <w:rFonts w:ascii="Times New Roman Bold Italic" w:hAnsi="Times New Roman Bold Italic"/>
          <w:b/>
          <w:bCs/>
          <w:i/>
          <w:color w:val="000000"/>
          <w:spacing w:val="-10"/>
          <w:sz w:val="27"/>
          <w:szCs w:val="27"/>
          <w:lang w:val="nl-NL"/>
        </w:rPr>
        <w:t xml:space="preserve">2.3. Đăng ký, cấp GCN lần đầu đơn lẻ từng hộ gia đình, cá nhân: </w:t>
      </w:r>
    </w:p>
    <w:p w:rsidR="001653DF" w:rsidRPr="002F5564" w:rsidRDefault="001653DF" w:rsidP="001653DF">
      <w:pPr>
        <w:spacing w:after="120" w:line="240" w:lineRule="atLeast"/>
        <w:jc w:val="right"/>
        <w:rPr>
          <w:color w:val="000000"/>
          <w:lang w:val="nl-NL"/>
        </w:rPr>
      </w:pPr>
      <w:r w:rsidRPr="002F5564">
        <w:rPr>
          <w:i/>
          <w:iCs/>
          <w:color w:val="000000"/>
          <w:lang w:val="nl-NL"/>
        </w:rPr>
        <w:t>ĐVT: đồng/hồ sơ</w:t>
      </w:r>
    </w:p>
    <w:tbl>
      <w:tblPr>
        <w:tblW w:w="9181" w:type="dxa"/>
        <w:tblInd w:w="103" w:type="dxa"/>
        <w:tblLayout w:type="fixed"/>
        <w:tblLook w:val="04A0" w:firstRow="1" w:lastRow="0" w:firstColumn="1" w:lastColumn="0" w:noHBand="0" w:noVBand="1"/>
      </w:tblPr>
      <w:tblGrid>
        <w:gridCol w:w="540"/>
        <w:gridCol w:w="1875"/>
        <w:gridCol w:w="851"/>
        <w:gridCol w:w="425"/>
        <w:gridCol w:w="1276"/>
        <w:gridCol w:w="1180"/>
        <w:gridCol w:w="1449"/>
        <w:gridCol w:w="1585"/>
      </w:tblGrid>
      <w:tr w:rsidR="001653DF" w:rsidRPr="002F5564" w:rsidTr="00CA597B">
        <w:trPr>
          <w:trHeight w:val="1969"/>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b/>
                <w:bCs/>
                <w:color w:val="000000"/>
                <w:lang w:val="nl-NL"/>
              </w:rPr>
            </w:pPr>
            <w:r w:rsidRPr="002F5564">
              <w:rPr>
                <w:b/>
                <w:bCs/>
                <w:color w:val="000000"/>
                <w:lang w:val="nl-NL"/>
              </w:rPr>
              <w:t>STT</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lang w:val="nl-NL"/>
              </w:rPr>
            </w:pPr>
            <w:r w:rsidRPr="002F5564">
              <w:rPr>
                <w:b/>
                <w:bCs/>
                <w:color w:val="000000"/>
                <w:lang w:val="nl-NL"/>
              </w:rPr>
              <w:t xml:space="preserve">Danh mục </w:t>
            </w:r>
            <w:r w:rsidRPr="002F5564">
              <w:rPr>
                <w:b/>
                <w:bCs/>
                <w:color w:val="000000"/>
                <w:lang w:val="nl-NL"/>
              </w:rPr>
              <w:br/>
              <w:t>công việc</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lang w:val="nl-NL"/>
              </w:rPr>
            </w:pPr>
            <w:r w:rsidRPr="002F5564">
              <w:rPr>
                <w:b/>
                <w:bCs/>
                <w:color w:val="000000"/>
                <w:lang w:val="nl-NL"/>
              </w:rPr>
              <w:t>Đối tượng</w:t>
            </w:r>
            <w:r w:rsidRPr="002F5564">
              <w:rPr>
                <w:b/>
                <w:bCs/>
                <w:color w:val="000000"/>
                <w:lang w:val="nl-NL"/>
              </w:rPr>
              <w:br/>
              <w:t xml:space="preserve"> đăng ký cấp GCN</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b/>
                <w:bCs/>
                <w:color w:val="000000"/>
                <w:lang w:val="nl-NL"/>
              </w:rPr>
            </w:pPr>
            <w:r w:rsidRPr="002F5564">
              <w:rPr>
                <w:b/>
                <w:bCs/>
                <w:color w:val="000000"/>
                <w:lang w:val="nl-NL"/>
              </w:rPr>
              <w:t>KK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lang w:val="nl-NL"/>
              </w:rPr>
            </w:pPr>
            <w:r w:rsidRPr="002F5564">
              <w:rPr>
                <w:b/>
                <w:bCs/>
                <w:color w:val="000000"/>
                <w:lang w:val="nl-NL"/>
              </w:rPr>
              <w:t>Trường</w:t>
            </w:r>
            <w:r w:rsidRPr="002F5564">
              <w:rPr>
                <w:b/>
                <w:bCs/>
                <w:color w:val="000000"/>
                <w:lang w:val="nl-NL"/>
              </w:rPr>
              <w:br/>
              <w:t xml:space="preserve"> hợp đăng ký. cấp thông thường</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lang w:val="nl-NL"/>
              </w:rPr>
            </w:pPr>
            <w:r w:rsidRPr="002F5564">
              <w:rPr>
                <w:b/>
                <w:bCs/>
                <w:color w:val="000000"/>
                <w:lang w:val="nl-NL"/>
              </w:rPr>
              <w:t>Trường hợp hồ sơ không đủ điều kiện cấp GCN</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lang w:val="nl-NL"/>
              </w:rPr>
            </w:pPr>
            <w:r w:rsidRPr="002F5564">
              <w:rPr>
                <w:b/>
                <w:bCs/>
                <w:color w:val="000000"/>
                <w:lang w:val="nl-NL"/>
              </w:rPr>
              <w:t>Trường</w:t>
            </w:r>
            <w:r w:rsidRPr="002F5564">
              <w:rPr>
                <w:b/>
                <w:bCs/>
                <w:color w:val="000000"/>
                <w:lang w:val="nl-NL"/>
              </w:rPr>
              <w:br/>
              <w:t xml:space="preserve"> hợp có kê khai đăng ký nhưng người sử dụng đất không có nhu cầu cấp GCN</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lang w:val="nl-NL"/>
              </w:rPr>
            </w:pPr>
            <w:r w:rsidRPr="002F5564">
              <w:rPr>
                <w:b/>
                <w:bCs/>
                <w:color w:val="000000"/>
                <w:lang w:val="nl-NL"/>
              </w:rPr>
              <w:t>Trường</w:t>
            </w:r>
            <w:r w:rsidRPr="002F5564">
              <w:rPr>
                <w:b/>
                <w:bCs/>
                <w:color w:val="000000"/>
                <w:lang w:val="nl-NL"/>
              </w:rPr>
              <w:br/>
              <w:t xml:space="preserve"> hợp người sử dụng đất đã đăng ký theo quy định của pháp luật mà có nhu cầu cấp GCN</w:t>
            </w:r>
          </w:p>
        </w:tc>
      </w:tr>
      <w:tr w:rsidR="001653DF" w:rsidRPr="002F5564" w:rsidTr="00CA597B">
        <w:trPr>
          <w:trHeight w:val="34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b/>
                <w:bCs/>
                <w:color w:val="000000"/>
                <w:lang w:val="nl-NL"/>
              </w:rPr>
            </w:pPr>
            <w:r w:rsidRPr="002F5564">
              <w:rPr>
                <w:b/>
                <w:bCs/>
                <w:color w:val="000000"/>
                <w:lang w:val="nl-NL"/>
              </w:rPr>
              <w:t>I</w:t>
            </w:r>
          </w:p>
        </w:tc>
        <w:tc>
          <w:tcPr>
            <w:tcW w:w="864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rPr>
                <w:b/>
                <w:bCs/>
                <w:color w:val="000000"/>
                <w:lang w:val="nl-NL"/>
              </w:rPr>
            </w:pPr>
            <w:r w:rsidRPr="002F5564">
              <w:rPr>
                <w:b/>
                <w:bCs/>
                <w:color w:val="000000"/>
                <w:lang w:val="nl-NL"/>
              </w:rPr>
              <w:t>Trường hợp nộp hồ sơ tại cấp xã  </w:t>
            </w:r>
          </w:p>
        </w:tc>
      </w:tr>
      <w:tr w:rsidR="001653DF" w:rsidRPr="002F5564" w:rsidTr="00CA597B">
        <w:trPr>
          <w:trHeight w:val="37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Theo hình thức trực tiếp</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Đất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1.520.703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1.131.781</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1.373.083</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595.621</w:t>
            </w:r>
          </w:p>
        </w:tc>
      </w:tr>
      <w:tr w:rsidR="001653DF" w:rsidRPr="002F5564" w:rsidTr="00CA597B">
        <w:trPr>
          <w:trHeight w:val="34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1.580.550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1.191.628</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1.426.946</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36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1.646.382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1.257.461</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1.486.195</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1.718.896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1.329.974</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1.551.457</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4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1.795.327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1.406.405</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1.620.245</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52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Tài sản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1.538.281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1.115.806</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1.388.904</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613.200</w:t>
            </w:r>
          </w:p>
        </w:tc>
      </w:tr>
      <w:tr w:rsidR="001653DF" w:rsidRPr="002F5564" w:rsidTr="00CA597B">
        <w:trPr>
          <w:trHeight w:val="39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1.598.129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1.175.653</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1.442.766</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39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1.663.961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1.241.486</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1.502.015</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44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1.736.475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1.313.999</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1.567.278</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45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1.812.905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1.390.430</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1.636.066</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Đất+ Tài sản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2.223.970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1.652.958</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2.006.023</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1.028.623</w:t>
            </w:r>
          </w:p>
        </w:tc>
      </w:tr>
      <w:tr w:rsidR="001653DF" w:rsidRPr="002F5564" w:rsidTr="00CA597B">
        <w:trPr>
          <w:trHeight w:val="45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2.301.771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1.730.759</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2.076.045</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2.387.505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1.816.493</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2.153.205</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48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2.481.457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1.910.446</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2.237.762</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34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2.536.922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2.010.262</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2.287.681</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44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 xml:space="preserve">Theo hình thức </w:t>
            </w:r>
            <w:r w:rsidRPr="002F5564">
              <w:rPr>
                <w:color w:val="000000"/>
                <w:lang w:val="nl-NL"/>
              </w:rPr>
              <w:lastRenderedPageBreak/>
              <w:t>trực tuyến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lastRenderedPageBreak/>
              <w:t>Đất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1.475.645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1.454.226</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1.332.532</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545.167</w:t>
            </w:r>
          </w:p>
        </w:tc>
      </w:tr>
      <w:tr w:rsidR="001653DF" w:rsidRPr="002F5564" w:rsidTr="00CA597B">
        <w:trPr>
          <w:trHeight w:val="34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1.535.493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1.122.640</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1.386.394</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36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1.601.325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1.188.472</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1.445.643</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34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1.750.270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1.260.986</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1.510.906</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36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1.750.270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1.337.416</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1.579.693</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34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Tài sản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1.493.224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1.046.817</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1.348.352</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562.745</w:t>
            </w:r>
          </w:p>
        </w:tc>
      </w:tr>
      <w:tr w:rsidR="001653DF" w:rsidRPr="002F5564" w:rsidTr="00CA597B">
        <w:trPr>
          <w:trHeight w:val="34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1.553.071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1.106.665</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1.402.215</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36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1.618.903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1.172.497</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1.461.464</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1.691.417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1.245.011</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1.526.726</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418"/>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1.767.848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1.321.442</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1.595.514</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34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Đất+ Tài sản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2.164.541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1.562.418</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1.952.537</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962.070</w:t>
            </w:r>
          </w:p>
        </w:tc>
      </w:tr>
      <w:tr w:rsidR="001653DF" w:rsidRPr="002F5564" w:rsidTr="00CA597B">
        <w:trPr>
          <w:trHeight w:val="32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2.242.342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1.640.220</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2.022.559</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44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2.328.076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1.725.953</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2.184.276</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2.422.029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1.819.906</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2.184.276</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2.521.845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1.919.723</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2.274.111</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51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b/>
                <w:bCs/>
                <w:color w:val="000000"/>
                <w:lang w:val="nl-NL"/>
              </w:rPr>
            </w:pPr>
            <w:r w:rsidRPr="002F5564">
              <w:rPr>
                <w:b/>
                <w:bCs/>
                <w:color w:val="000000"/>
                <w:lang w:val="nl-NL"/>
              </w:rPr>
              <w:t>II</w:t>
            </w:r>
          </w:p>
        </w:tc>
        <w:tc>
          <w:tcPr>
            <w:tcW w:w="560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rPr>
                <w:color w:val="000000"/>
                <w:lang w:val="nl-NL"/>
              </w:rPr>
            </w:pPr>
            <w:r w:rsidRPr="002F5564">
              <w:rPr>
                <w:b/>
                <w:bCs/>
                <w:color w:val="000000"/>
                <w:lang w:val="nl-NL"/>
              </w:rPr>
              <w:t>Trường hợp nộp hồ sơ tại cấp huyện</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 </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 </w:t>
            </w:r>
          </w:p>
        </w:tc>
      </w:tr>
      <w:tr w:rsidR="001653DF" w:rsidRPr="002F5564" w:rsidTr="00CA597B">
        <w:trPr>
          <w:trHeight w:val="28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Theo hình thức trực tiếp</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Đất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1.606.981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1.179.602</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1.450.733</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547.510</w:t>
            </w: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1.666.828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1.239.450</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1.504.596</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1.732.660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1.305.282</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1.563.845</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1.805.174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1.377.796</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1.629.107</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1.881.605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1.454.226</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1.697.895</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Tài sản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1.624.559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1.163.627</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1.466.554</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565.089</w:t>
            </w: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1.684.406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1.223.475</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1.520.416</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1.750.239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1.289.307</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1.579.665</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1.822.752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1.361.821</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1.644.928</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1.899.183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1.438.251</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1.713.716</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Đất+ Tài sản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2.307.264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1.686.259</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2.080.988</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966.078</w:t>
            </w: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2.385.066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1.764.060</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2.151.010</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2.470.799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1.849.794</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2.228.170</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2.564.752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1.943.747</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2.312.727</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2.664.569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2.043.563</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2.402.563</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Theo hình thức trực tuyến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Đất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1.561.923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1.072.125</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1.410.182</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463.503</w:t>
            </w: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1.621.771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1.131.972</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1.464.044</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1.687.603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1.197.804</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1.523.293</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1.760.117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1.270.318</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1.588.556</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1.836.547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1.346.749</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1.657.343</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Tài sản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1.767.848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1.056.150</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1.426.002</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481.081</w:t>
            </w: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1.639.349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1.115.997</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1.479.865</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1.705.181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1.181.829</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1.539.114</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1.777.695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1.254.343</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1.604.376</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1.854.126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1.330.774</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1.673.164</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Đất+ Tài sản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2.247.835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1.561.079</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2.027.502</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856.868</w:t>
            </w: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2.325.637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1.638.881</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2.097.524</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2.411.370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1.724.614</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2.174.684</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2.505.323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1.818.567</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2.259.241</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2.605.140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1.918.384</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2.349.076</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r>
    </w:tbl>
    <w:p w:rsidR="001653DF" w:rsidRPr="002F5564" w:rsidRDefault="001653DF" w:rsidP="001653DF">
      <w:pPr>
        <w:spacing w:line="320" w:lineRule="exact"/>
        <w:ind w:firstLine="567"/>
        <w:jc w:val="both"/>
        <w:rPr>
          <w:b/>
          <w:bCs/>
          <w:i/>
          <w:color w:val="000000"/>
          <w:szCs w:val="28"/>
          <w:lang w:val="nl-NL"/>
        </w:rPr>
      </w:pPr>
      <w:r w:rsidRPr="002F5564">
        <w:rPr>
          <w:b/>
          <w:bCs/>
          <w:i/>
          <w:color w:val="000000"/>
          <w:szCs w:val="28"/>
          <w:lang w:val="nl-NL"/>
        </w:rPr>
        <w:t xml:space="preserve">2.4. Đăng ký, cấp GCN lần đầu đối với tổ chức: </w:t>
      </w:r>
    </w:p>
    <w:p w:rsidR="001653DF" w:rsidRPr="002F5564" w:rsidRDefault="001653DF" w:rsidP="001653DF">
      <w:pPr>
        <w:spacing w:after="120" w:line="240" w:lineRule="atLeast"/>
        <w:jc w:val="right"/>
        <w:rPr>
          <w:color w:val="000000"/>
          <w:lang w:val="nl-NL"/>
        </w:rPr>
      </w:pPr>
      <w:r w:rsidRPr="002F5564">
        <w:rPr>
          <w:i/>
          <w:iCs/>
          <w:color w:val="000000"/>
          <w:lang w:val="nl-NL"/>
        </w:rPr>
        <w:t>ĐVT: đồng/hồ sơ</w:t>
      </w:r>
    </w:p>
    <w:tbl>
      <w:tblPr>
        <w:tblW w:w="9917" w:type="dxa"/>
        <w:tblInd w:w="-459" w:type="dxa"/>
        <w:tblLook w:val="04A0" w:firstRow="1" w:lastRow="0" w:firstColumn="1" w:lastColumn="0" w:noHBand="0" w:noVBand="1"/>
      </w:tblPr>
      <w:tblGrid>
        <w:gridCol w:w="709"/>
        <w:gridCol w:w="2126"/>
        <w:gridCol w:w="1559"/>
        <w:gridCol w:w="851"/>
        <w:gridCol w:w="1176"/>
        <w:gridCol w:w="1180"/>
        <w:gridCol w:w="1176"/>
        <w:gridCol w:w="1140"/>
      </w:tblGrid>
      <w:tr w:rsidR="001653DF" w:rsidRPr="002F5564" w:rsidTr="00CA597B">
        <w:trPr>
          <w:trHeight w:val="293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b/>
                <w:bCs/>
                <w:color w:val="000000"/>
                <w:lang w:val="nl-NL"/>
              </w:rPr>
            </w:pPr>
            <w:r w:rsidRPr="002F5564">
              <w:rPr>
                <w:b/>
                <w:bCs/>
                <w:color w:val="000000"/>
                <w:lang w:val="nl-NL"/>
              </w:rPr>
              <w:lastRenderedPageBreak/>
              <w:t>STT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lang w:val="nl-NL"/>
              </w:rPr>
            </w:pPr>
            <w:r w:rsidRPr="002F5564">
              <w:rPr>
                <w:b/>
                <w:bCs/>
                <w:color w:val="000000"/>
                <w:lang w:val="nl-NL"/>
              </w:rPr>
              <w:t xml:space="preserve">Danh mục </w:t>
            </w:r>
            <w:r w:rsidRPr="002F5564">
              <w:rPr>
                <w:b/>
                <w:bCs/>
                <w:color w:val="000000"/>
                <w:lang w:val="nl-NL"/>
              </w:rPr>
              <w:br/>
              <w:t>công việc</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lang w:val="nl-NL"/>
              </w:rPr>
            </w:pPr>
            <w:r w:rsidRPr="002F5564">
              <w:rPr>
                <w:b/>
                <w:bCs/>
                <w:color w:val="000000"/>
                <w:lang w:val="nl-NL"/>
              </w:rPr>
              <w:t>Đối tượng</w:t>
            </w:r>
            <w:r w:rsidRPr="002F5564">
              <w:rPr>
                <w:b/>
                <w:bCs/>
                <w:color w:val="000000"/>
                <w:lang w:val="nl-NL"/>
              </w:rPr>
              <w:br/>
              <w:t xml:space="preserve"> đăng ký cấp GCN</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b/>
                <w:bCs/>
                <w:color w:val="000000"/>
                <w:lang w:val="nl-NL"/>
              </w:rPr>
            </w:pPr>
            <w:r w:rsidRPr="002F5564">
              <w:rPr>
                <w:b/>
                <w:bCs/>
                <w:color w:val="000000"/>
                <w:lang w:val="nl-NL"/>
              </w:rPr>
              <w:t>KK</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lang w:val="nl-NL"/>
              </w:rPr>
            </w:pPr>
            <w:r w:rsidRPr="002F5564">
              <w:rPr>
                <w:b/>
                <w:bCs/>
                <w:color w:val="000000"/>
                <w:lang w:val="nl-NL"/>
              </w:rPr>
              <w:t>Trường</w:t>
            </w:r>
            <w:r w:rsidRPr="002F5564">
              <w:rPr>
                <w:b/>
                <w:bCs/>
                <w:color w:val="000000"/>
                <w:lang w:val="nl-NL"/>
              </w:rPr>
              <w:br/>
              <w:t xml:space="preserve"> hợp đăng ký, cấp thông thường</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lang w:val="nl-NL"/>
              </w:rPr>
            </w:pPr>
            <w:r w:rsidRPr="002F5564">
              <w:rPr>
                <w:b/>
                <w:bCs/>
                <w:color w:val="000000"/>
                <w:lang w:val="nl-NL"/>
              </w:rPr>
              <w:t xml:space="preserve">Trường hợp </w:t>
            </w:r>
            <w:r w:rsidRPr="002F5564">
              <w:rPr>
                <w:b/>
                <w:bCs/>
                <w:color w:val="000000"/>
                <w:lang w:val="nl-NL"/>
              </w:rPr>
              <w:br/>
              <w:t>có kê khai đăng ký nhưng không thuộc trường hợp phải cấp GCN</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lang w:val="nl-NL"/>
              </w:rPr>
            </w:pPr>
            <w:r w:rsidRPr="002F5564">
              <w:rPr>
                <w:b/>
                <w:bCs/>
                <w:color w:val="000000"/>
                <w:lang w:val="nl-NL"/>
              </w:rPr>
              <w:t>Trường</w:t>
            </w:r>
            <w:r w:rsidRPr="002F5564">
              <w:rPr>
                <w:b/>
                <w:bCs/>
                <w:color w:val="000000"/>
                <w:lang w:val="nl-NL"/>
              </w:rPr>
              <w:br/>
              <w:t xml:space="preserve"> hợp có kê khai đăng ký nhưng người sử dụng đất không có nhu cầu cấp GCN</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lang w:val="nl-NL"/>
              </w:rPr>
            </w:pPr>
            <w:r w:rsidRPr="002F5564">
              <w:rPr>
                <w:b/>
                <w:bCs/>
                <w:color w:val="000000"/>
                <w:lang w:val="nl-NL"/>
              </w:rPr>
              <w:t>Trường</w:t>
            </w:r>
            <w:r w:rsidRPr="002F5564">
              <w:rPr>
                <w:b/>
                <w:bCs/>
                <w:color w:val="000000"/>
                <w:lang w:val="nl-NL"/>
              </w:rPr>
              <w:br/>
              <w:t xml:space="preserve"> hợp người sử dụng đất đã đăng ký theo quy định của pháp luật mà có nhu cầu cấp GCN</w:t>
            </w:r>
          </w:p>
        </w:tc>
      </w:tr>
      <w:tr w:rsidR="001653DF" w:rsidRPr="002F5564" w:rsidTr="00CA597B">
        <w:trPr>
          <w:trHeight w:val="289"/>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Theo hình thức trực tiếp</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Đất</w:t>
            </w: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1.522.068</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772.502</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1.361.348</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631.071</w:t>
            </w:r>
          </w:p>
        </w:tc>
      </w:tr>
      <w:tr w:rsidR="001653DF" w:rsidRPr="002F5564" w:rsidTr="00CA597B">
        <w:trPr>
          <w:trHeight w:val="352"/>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1.562.900</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792.919</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1.398.097</w:t>
            </w:r>
          </w:p>
        </w:tc>
        <w:tc>
          <w:tcPr>
            <w:tcW w:w="114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352"/>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3</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1.607.815</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815.376</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1.438.521</w:t>
            </w:r>
          </w:p>
        </w:tc>
        <w:tc>
          <w:tcPr>
            <w:tcW w:w="114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1.657.222</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840.080</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1.482.987</w:t>
            </w:r>
          </w:p>
        </w:tc>
        <w:tc>
          <w:tcPr>
            <w:tcW w:w="114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334"/>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5</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1.709.896</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866.417</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1.530.393</w:t>
            </w:r>
          </w:p>
        </w:tc>
        <w:tc>
          <w:tcPr>
            <w:tcW w:w="114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343"/>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Tài sản</w:t>
            </w: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1.597.628</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810.283</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1.429.352</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533.431</w:t>
            </w:r>
          </w:p>
        </w:tc>
      </w:tr>
      <w:tr w:rsidR="001653DF" w:rsidRPr="002F5564" w:rsidTr="00CA597B">
        <w:trPr>
          <w:trHeight w:val="280"/>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1.638.460</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830.699</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1.466.101</w:t>
            </w:r>
          </w:p>
        </w:tc>
        <w:tc>
          <w:tcPr>
            <w:tcW w:w="114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3</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1.683.375</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853.156</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1.506.525</w:t>
            </w:r>
          </w:p>
        </w:tc>
        <w:tc>
          <w:tcPr>
            <w:tcW w:w="114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1.732.374</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877.656</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1.550.624</w:t>
            </w:r>
          </w:p>
        </w:tc>
        <w:tc>
          <w:tcPr>
            <w:tcW w:w="114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388"/>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5</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1.785.456</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904.197</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1.598.397</w:t>
            </w:r>
          </w:p>
        </w:tc>
        <w:tc>
          <w:tcPr>
            <w:tcW w:w="114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Đất+Tài sản</w:t>
            </w: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2.192.466</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1.107.702</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1.964.685</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796.019</w:t>
            </w:r>
          </w:p>
        </w:tc>
      </w:tr>
      <w:tr w:rsidR="001653DF" w:rsidRPr="002F5564" w:rsidTr="00CA597B">
        <w:trPr>
          <w:trHeight w:val="280"/>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2.245.548</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1.134.243</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2.012.458</w:t>
            </w:r>
          </w:p>
        </w:tc>
        <w:tc>
          <w:tcPr>
            <w:tcW w:w="114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3</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2.303.938</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1.163.438</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2.065.009</w:t>
            </w:r>
          </w:p>
        </w:tc>
        <w:tc>
          <w:tcPr>
            <w:tcW w:w="114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2.368.045</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1.195.491</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2.122.705</w:t>
            </w:r>
          </w:p>
        </w:tc>
        <w:tc>
          <w:tcPr>
            <w:tcW w:w="114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280"/>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5</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2.437.459</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1.230.198</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2.185.178</w:t>
            </w:r>
          </w:p>
        </w:tc>
        <w:tc>
          <w:tcPr>
            <w:tcW w:w="114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334"/>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Theo hình thức trực tuyến</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Đất</w:t>
            </w: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1.523.239</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773.088</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773.088</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632.242</w:t>
            </w:r>
          </w:p>
        </w:tc>
      </w:tr>
      <w:tr w:rsidR="001653DF" w:rsidRPr="002F5564" w:rsidTr="00CA597B">
        <w:trPr>
          <w:trHeight w:val="343"/>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1.564.072</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793.504</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793.504</w:t>
            </w:r>
          </w:p>
        </w:tc>
        <w:tc>
          <w:tcPr>
            <w:tcW w:w="114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325"/>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3</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1.608.987</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815.962</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815.962</w:t>
            </w:r>
          </w:p>
        </w:tc>
        <w:tc>
          <w:tcPr>
            <w:tcW w:w="114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352"/>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4</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1.658.394</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840.666</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840.666</w:t>
            </w:r>
          </w:p>
        </w:tc>
        <w:tc>
          <w:tcPr>
            <w:tcW w:w="114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352"/>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5</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1.711.067</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867.002</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867.002</w:t>
            </w:r>
          </w:p>
        </w:tc>
        <w:tc>
          <w:tcPr>
            <w:tcW w:w="114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433"/>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val="restart"/>
            <w:tcBorders>
              <w:top w:val="nil"/>
              <w:left w:val="single" w:sz="4" w:space="0" w:color="auto"/>
              <w:bottom w:val="nil"/>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Đất+Tài sản</w:t>
            </w: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1.598.800</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810.868</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1.430.407</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534.603</w:t>
            </w:r>
          </w:p>
        </w:tc>
      </w:tr>
      <w:tr w:rsidR="001653DF" w:rsidRPr="002F5564" w:rsidTr="00CA597B">
        <w:trPr>
          <w:trHeight w:val="352"/>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tcBorders>
              <w:top w:val="nil"/>
              <w:left w:val="single" w:sz="4" w:space="0" w:color="auto"/>
              <w:bottom w:val="nil"/>
              <w:right w:val="single" w:sz="4" w:space="0" w:color="auto"/>
            </w:tcBorders>
            <w:vAlign w:val="center"/>
            <w:hideMark/>
          </w:tcPr>
          <w:p w:rsidR="001653DF" w:rsidRPr="002F5564" w:rsidRDefault="001653DF" w:rsidP="00CA597B">
            <w:pPr>
              <w:rPr>
                <w:color w:val="000000"/>
                <w:lang w:val="nl-NL"/>
              </w:rPr>
            </w:pP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1.639.632</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831.284</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1.467.156</w:t>
            </w:r>
          </w:p>
        </w:tc>
        <w:tc>
          <w:tcPr>
            <w:tcW w:w="114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352"/>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tcBorders>
              <w:top w:val="nil"/>
              <w:left w:val="single" w:sz="4" w:space="0" w:color="auto"/>
              <w:bottom w:val="nil"/>
              <w:right w:val="single" w:sz="4" w:space="0" w:color="auto"/>
            </w:tcBorders>
            <w:vAlign w:val="center"/>
            <w:hideMark/>
          </w:tcPr>
          <w:p w:rsidR="001653DF" w:rsidRPr="002F5564" w:rsidRDefault="001653DF" w:rsidP="00CA597B">
            <w:pPr>
              <w:rPr>
                <w:color w:val="000000"/>
                <w:lang w:val="nl-NL"/>
              </w:rPr>
            </w:pP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3</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1.684.547</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853.742</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1.507.579</w:t>
            </w:r>
          </w:p>
        </w:tc>
        <w:tc>
          <w:tcPr>
            <w:tcW w:w="114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442"/>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tcBorders>
              <w:top w:val="nil"/>
              <w:left w:val="single" w:sz="4" w:space="0" w:color="auto"/>
              <w:bottom w:val="nil"/>
              <w:right w:val="single" w:sz="4" w:space="0" w:color="auto"/>
            </w:tcBorders>
            <w:vAlign w:val="center"/>
            <w:hideMark/>
          </w:tcPr>
          <w:p w:rsidR="001653DF" w:rsidRPr="002F5564" w:rsidRDefault="001653DF" w:rsidP="00CA597B">
            <w:pPr>
              <w:rPr>
                <w:color w:val="000000"/>
                <w:lang w:val="nl-NL"/>
              </w:rPr>
            </w:pP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4</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1.733.546</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878.242</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1.551.678</w:t>
            </w:r>
          </w:p>
        </w:tc>
        <w:tc>
          <w:tcPr>
            <w:tcW w:w="114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343"/>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tcBorders>
              <w:top w:val="nil"/>
              <w:left w:val="single" w:sz="4" w:space="0" w:color="auto"/>
              <w:bottom w:val="nil"/>
              <w:right w:val="single" w:sz="4" w:space="0" w:color="auto"/>
            </w:tcBorders>
            <w:vAlign w:val="center"/>
            <w:hideMark/>
          </w:tcPr>
          <w:p w:rsidR="001653DF" w:rsidRPr="002F5564" w:rsidRDefault="001653DF" w:rsidP="00CA597B">
            <w:pPr>
              <w:rPr>
                <w:color w:val="000000"/>
                <w:lang w:val="nl-NL"/>
              </w:rPr>
            </w:pP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5</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1.786.628</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904.782</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1.599.452</w:t>
            </w:r>
          </w:p>
        </w:tc>
        <w:tc>
          <w:tcPr>
            <w:tcW w:w="114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352"/>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Đất+ Tài sản</w:t>
            </w: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2.193.027</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1.107.982</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1.965.189</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796.580</w:t>
            </w:r>
          </w:p>
        </w:tc>
      </w:tr>
      <w:tr w:rsidR="001653DF" w:rsidRPr="002F5564" w:rsidTr="00CA597B">
        <w:trPr>
          <w:trHeight w:val="442"/>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2.246.109</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1.134.523</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2.012.963</w:t>
            </w:r>
          </w:p>
        </w:tc>
        <w:tc>
          <w:tcPr>
            <w:tcW w:w="114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352"/>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3</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2.304.499</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1.163.718</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2.065.514</w:t>
            </w:r>
          </w:p>
        </w:tc>
        <w:tc>
          <w:tcPr>
            <w:tcW w:w="114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352"/>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4</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2.368.606</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1.195.771</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2.123.210</w:t>
            </w:r>
          </w:p>
        </w:tc>
        <w:tc>
          <w:tcPr>
            <w:tcW w:w="114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r>
      <w:tr w:rsidR="001653DF" w:rsidRPr="002F5564" w:rsidTr="00CA597B">
        <w:trPr>
          <w:trHeight w:val="343"/>
        </w:trPr>
        <w:tc>
          <w:tcPr>
            <w:tcW w:w="709"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2126"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c>
          <w:tcPr>
            <w:tcW w:w="851"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5</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2.438.020</w:t>
            </w:r>
          </w:p>
        </w:tc>
        <w:tc>
          <w:tcPr>
            <w:tcW w:w="118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1.230.479</w:t>
            </w:r>
          </w:p>
        </w:tc>
        <w:tc>
          <w:tcPr>
            <w:tcW w:w="1176"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2.187.846</w:t>
            </w:r>
          </w:p>
        </w:tc>
        <w:tc>
          <w:tcPr>
            <w:tcW w:w="114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lang w:val="nl-NL"/>
              </w:rPr>
            </w:pPr>
          </w:p>
        </w:tc>
      </w:tr>
    </w:tbl>
    <w:p w:rsidR="001653DF" w:rsidRPr="002F5564" w:rsidRDefault="001653DF" w:rsidP="001653DF">
      <w:pPr>
        <w:spacing w:line="320" w:lineRule="exact"/>
        <w:ind w:firstLine="567"/>
        <w:jc w:val="both"/>
        <w:rPr>
          <w:b/>
          <w:bCs/>
          <w:color w:val="000000"/>
          <w:lang w:val="nl-NL"/>
        </w:rPr>
      </w:pPr>
    </w:p>
    <w:p w:rsidR="001653DF" w:rsidRPr="002F5564" w:rsidRDefault="001653DF" w:rsidP="001653DF">
      <w:pPr>
        <w:spacing w:after="120" w:line="320" w:lineRule="exact"/>
        <w:ind w:firstLine="567"/>
        <w:jc w:val="both"/>
        <w:rPr>
          <w:b/>
          <w:bCs/>
          <w:i/>
          <w:color w:val="000000"/>
          <w:szCs w:val="28"/>
          <w:lang w:val="nl-NL"/>
        </w:rPr>
      </w:pPr>
      <w:r w:rsidRPr="002F5564">
        <w:rPr>
          <w:b/>
          <w:bCs/>
          <w:i/>
          <w:color w:val="000000"/>
          <w:szCs w:val="28"/>
          <w:lang w:val="nl-NL"/>
        </w:rPr>
        <w:t xml:space="preserve">2.5. Đăng ký, cấp đổi GCN đồng loạt tại xã, thị trấn: </w:t>
      </w:r>
    </w:p>
    <w:p w:rsidR="001653DF" w:rsidRPr="002F5564" w:rsidRDefault="001653DF" w:rsidP="001653DF">
      <w:pPr>
        <w:spacing w:after="120" w:line="240" w:lineRule="atLeast"/>
        <w:ind w:left="7201"/>
        <w:rPr>
          <w:color w:val="000000"/>
          <w:lang w:val="nl-NL"/>
        </w:rPr>
      </w:pPr>
      <w:r w:rsidRPr="002F5564">
        <w:rPr>
          <w:i/>
          <w:iCs/>
          <w:color w:val="000000"/>
          <w:lang w:val="nl-NL"/>
        </w:rPr>
        <w:t xml:space="preserve">   ĐVT: đồng/hồ sơ</w:t>
      </w:r>
    </w:p>
    <w:tbl>
      <w:tblPr>
        <w:tblW w:w="9740" w:type="dxa"/>
        <w:tblInd w:w="103" w:type="dxa"/>
        <w:tblLook w:val="04A0" w:firstRow="1" w:lastRow="0" w:firstColumn="1" w:lastColumn="0" w:noHBand="0" w:noVBand="1"/>
      </w:tblPr>
      <w:tblGrid>
        <w:gridCol w:w="670"/>
        <w:gridCol w:w="2380"/>
        <w:gridCol w:w="1280"/>
        <w:gridCol w:w="625"/>
        <w:gridCol w:w="1140"/>
        <w:gridCol w:w="2089"/>
        <w:gridCol w:w="1417"/>
        <w:gridCol w:w="139"/>
      </w:tblGrid>
      <w:tr w:rsidR="001653DF" w:rsidRPr="002F5564" w:rsidTr="00CA597B">
        <w:trPr>
          <w:gridAfter w:val="1"/>
          <w:wAfter w:w="214" w:type="dxa"/>
          <w:trHeight w:val="2347"/>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b/>
                <w:bCs/>
                <w:color w:val="000000"/>
                <w:lang w:val="nl-NL"/>
              </w:rPr>
            </w:pPr>
            <w:r w:rsidRPr="002F5564">
              <w:rPr>
                <w:b/>
                <w:bCs/>
                <w:color w:val="000000"/>
                <w:lang w:val="nl-NL"/>
              </w:rPr>
              <w:lastRenderedPageBreak/>
              <w:t>STT</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lang w:val="nl-NL"/>
              </w:rPr>
            </w:pPr>
            <w:r w:rsidRPr="002F5564">
              <w:rPr>
                <w:b/>
                <w:bCs/>
                <w:color w:val="000000"/>
                <w:lang w:val="nl-NL"/>
              </w:rPr>
              <w:t xml:space="preserve">Danh mục </w:t>
            </w:r>
            <w:r w:rsidRPr="002F5564">
              <w:rPr>
                <w:b/>
                <w:bCs/>
                <w:color w:val="000000"/>
                <w:lang w:val="nl-NL"/>
              </w:rPr>
              <w:br/>
              <w:t>công việc</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lang w:val="nl-NL"/>
              </w:rPr>
            </w:pPr>
            <w:r w:rsidRPr="002F5564">
              <w:rPr>
                <w:b/>
                <w:bCs/>
                <w:color w:val="000000"/>
                <w:lang w:val="nl-NL"/>
              </w:rPr>
              <w:t>Đối tượng</w:t>
            </w:r>
            <w:r w:rsidRPr="002F5564">
              <w:rPr>
                <w:b/>
                <w:bCs/>
                <w:color w:val="000000"/>
                <w:lang w:val="nl-NL"/>
              </w:rPr>
              <w:br/>
              <w:t xml:space="preserve"> đăng ký cấp GCN</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b/>
                <w:bCs/>
                <w:color w:val="000000"/>
                <w:lang w:val="nl-NL"/>
              </w:rPr>
            </w:pPr>
            <w:r w:rsidRPr="002F5564">
              <w:rPr>
                <w:b/>
                <w:bCs/>
                <w:color w:val="000000"/>
                <w:lang w:val="nl-NL"/>
              </w:rPr>
              <w:t>KK</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lang w:val="nl-NL"/>
              </w:rPr>
            </w:pPr>
            <w:r w:rsidRPr="002F5564">
              <w:rPr>
                <w:b/>
                <w:bCs/>
                <w:color w:val="000000"/>
                <w:lang w:val="nl-NL"/>
              </w:rPr>
              <w:t>Trường</w:t>
            </w:r>
            <w:r w:rsidRPr="002F5564">
              <w:rPr>
                <w:b/>
                <w:bCs/>
                <w:color w:val="000000"/>
                <w:lang w:val="nl-NL"/>
              </w:rPr>
              <w:br/>
              <w:t xml:space="preserve"> hợp đăng ký, cấp đổi thông thường</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lang w:val="nl-NL"/>
              </w:rPr>
            </w:pPr>
            <w:r w:rsidRPr="002F5564">
              <w:rPr>
                <w:b/>
                <w:bCs/>
                <w:color w:val="000000"/>
                <w:lang w:val="nl-NL"/>
              </w:rPr>
              <w:t xml:space="preserve">Trường hợp </w:t>
            </w:r>
            <w:r w:rsidRPr="002F5564">
              <w:rPr>
                <w:b/>
                <w:bCs/>
                <w:color w:val="000000"/>
                <w:lang w:val="nl-NL"/>
              </w:rPr>
              <w:br/>
              <w:t>cấp đổi GCN đối với thửa đất có biến động khác về quyền sử dụng đất, tài sản gắn liền với đất (chuyển quyền SDĐ, thay đổi về tài sản gắn liền với đất)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lang w:val="nl-NL"/>
              </w:rPr>
            </w:pPr>
            <w:r w:rsidRPr="002F5564">
              <w:rPr>
                <w:b/>
                <w:bCs/>
                <w:color w:val="000000"/>
                <w:lang w:val="nl-NL"/>
              </w:rPr>
              <w:t>Trường</w:t>
            </w:r>
            <w:r w:rsidRPr="002F5564">
              <w:rPr>
                <w:b/>
                <w:bCs/>
                <w:color w:val="000000"/>
                <w:lang w:val="nl-NL"/>
              </w:rPr>
              <w:br/>
              <w:t xml:space="preserve"> hợp có kê khai đăng ký nhưng người sử dụng đất không có nhu cầu cấp đổi GCN</w:t>
            </w:r>
          </w:p>
        </w:tc>
      </w:tr>
      <w:tr w:rsidR="001653DF" w:rsidRPr="002F5564" w:rsidTr="00CA597B">
        <w:trPr>
          <w:gridAfter w:val="1"/>
          <w:wAfter w:w="214" w:type="dxa"/>
          <w:trHeight w:val="28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b/>
                <w:bCs/>
                <w:color w:val="000000"/>
                <w:lang w:val="nl-NL"/>
              </w:rPr>
            </w:pPr>
            <w:r w:rsidRPr="002F5564">
              <w:rPr>
                <w:b/>
                <w:bCs/>
                <w:color w:val="000000"/>
                <w:lang w:val="nl-NL"/>
              </w:rPr>
              <w:t>I</w:t>
            </w:r>
          </w:p>
        </w:tc>
        <w:tc>
          <w:tcPr>
            <w:tcW w:w="8931" w:type="dxa"/>
            <w:gridSpan w:val="6"/>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rPr>
                <w:b/>
                <w:bCs/>
                <w:color w:val="000000"/>
                <w:lang w:val="nl-NL"/>
              </w:rPr>
            </w:pPr>
            <w:r w:rsidRPr="002F5564">
              <w:rPr>
                <w:b/>
                <w:bCs/>
                <w:color w:val="000000"/>
                <w:lang w:val="nl-NL"/>
              </w:rPr>
              <w:t>Trường hợp phải chuẩn bị hợp đồng thuê đất</w:t>
            </w:r>
          </w:p>
        </w:tc>
      </w:tr>
      <w:tr w:rsidR="001653DF" w:rsidRPr="002F5564" w:rsidTr="00CA597B">
        <w:trPr>
          <w:gridAfter w:val="1"/>
          <w:wAfter w:w="214" w:type="dxa"/>
          <w:trHeight w:val="280"/>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Theo hình thức trực tiếp</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Đất</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413.953</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417.311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372.558</w:t>
            </w:r>
          </w:p>
        </w:tc>
      </w:tr>
      <w:tr w:rsidR="001653DF" w:rsidRPr="002F5564" w:rsidTr="00CA597B">
        <w:trPr>
          <w:gridAfter w:val="1"/>
          <w:wAfter w:w="214" w:type="dxa"/>
          <w:trHeight w:val="280"/>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431.592</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434.950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388.433</w:t>
            </w:r>
          </w:p>
        </w:tc>
      </w:tr>
      <w:tr w:rsidR="001653DF" w:rsidRPr="002F5564" w:rsidTr="00CA597B">
        <w:trPr>
          <w:gridAfter w:val="1"/>
          <w:wAfter w:w="214" w:type="dxa"/>
          <w:trHeight w:val="280"/>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452.931</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456.288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407.638</w:t>
            </w:r>
          </w:p>
        </w:tc>
      </w:tr>
      <w:tr w:rsidR="001653DF" w:rsidRPr="002F5564" w:rsidTr="00CA597B">
        <w:trPr>
          <w:gridAfter w:val="1"/>
          <w:wAfter w:w="214" w:type="dxa"/>
          <w:trHeight w:val="280"/>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Đất+ Tài sản</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455.856</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460.220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467.235</w:t>
            </w:r>
          </w:p>
        </w:tc>
      </w:tr>
      <w:tr w:rsidR="001653DF" w:rsidRPr="002F5564" w:rsidTr="00CA597B">
        <w:trPr>
          <w:gridAfter w:val="1"/>
          <w:wAfter w:w="214" w:type="dxa"/>
          <w:trHeight w:val="280"/>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478.786</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483.151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487.873</w:t>
            </w:r>
          </w:p>
        </w:tc>
      </w:tr>
      <w:tr w:rsidR="001653DF" w:rsidRPr="002F5564" w:rsidTr="00CA597B">
        <w:trPr>
          <w:gridAfter w:val="1"/>
          <w:wAfter w:w="214" w:type="dxa"/>
          <w:trHeight w:val="280"/>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506.526</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510.891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512.839</w:t>
            </w:r>
          </w:p>
        </w:tc>
      </w:tr>
      <w:tr w:rsidR="001653DF" w:rsidRPr="002F5564" w:rsidTr="00CA597B">
        <w:trPr>
          <w:gridAfter w:val="1"/>
          <w:wAfter w:w="214" w:type="dxa"/>
          <w:trHeight w:val="280"/>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Theo hình thức trực tuyến</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Đất</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400.642</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411.436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360.578</w:t>
            </w:r>
          </w:p>
        </w:tc>
      </w:tr>
      <w:tr w:rsidR="001653DF" w:rsidRPr="002F5564" w:rsidTr="00CA597B">
        <w:trPr>
          <w:gridAfter w:val="1"/>
          <w:wAfter w:w="214" w:type="dxa"/>
          <w:trHeight w:val="280"/>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418.281</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429.075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376.453</w:t>
            </w:r>
          </w:p>
        </w:tc>
      </w:tr>
      <w:tr w:rsidR="001653DF" w:rsidRPr="002F5564" w:rsidTr="00CA597B">
        <w:trPr>
          <w:gridAfter w:val="1"/>
          <w:wAfter w:w="214" w:type="dxa"/>
          <w:trHeight w:val="280"/>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439.620</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450.414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395.658</w:t>
            </w:r>
          </w:p>
        </w:tc>
      </w:tr>
      <w:tr w:rsidR="001653DF" w:rsidRPr="002F5564" w:rsidTr="00CA597B">
        <w:trPr>
          <w:gridAfter w:val="1"/>
          <w:wAfter w:w="214" w:type="dxa"/>
          <w:trHeight w:val="280"/>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Đất+ Tài sản</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438.552</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452.584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451.662</w:t>
            </w:r>
          </w:p>
        </w:tc>
      </w:tr>
      <w:tr w:rsidR="001653DF" w:rsidRPr="002F5564" w:rsidTr="00CA597B">
        <w:trPr>
          <w:gridAfter w:val="1"/>
          <w:wAfter w:w="214" w:type="dxa"/>
          <w:trHeight w:val="280"/>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461.483</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475.515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472.300</w:t>
            </w:r>
          </w:p>
        </w:tc>
      </w:tr>
      <w:tr w:rsidR="001653DF" w:rsidRPr="002F5564" w:rsidTr="00CA597B">
        <w:trPr>
          <w:gridAfter w:val="1"/>
          <w:wAfter w:w="214" w:type="dxa"/>
          <w:trHeight w:val="280"/>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489.223</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503.255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497.266</w:t>
            </w:r>
          </w:p>
        </w:tc>
      </w:tr>
      <w:tr w:rsidR="001653DF" w:rsidRPr="002F5564" w:rsidTr="00CA597B">
        <w:trPr>
          <w:gridAfter w:val="1"/>
          <w:wAfter w:w="214" w:type="dxa"/>
          <w:trHeight w:val="28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b/>
                <w:bCs/>
                <w:color w:val="000000"/>
                <w:lang w:val="nl-NL"/>
              </w:rPr>
            </w:pPr>
            <w:r w:rsidRPr="002F5564">
              <w:rPr>
                <w:b/>
                <w:bCs/>
                <w:color w:val="000000"/>
                <w:lang w:val="nl-NL"/>
              </w:rPr>
              <w:t>II</w:t>
            </w:r>
          </w:p>
        </w:tc>
        <w:tc>
          <w:tcPr>
            <w:tcW w:w="8931" w:type="dxa"/>
            <w:gridSpan w:val="6"/>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rPr>
                <w:b/>
                <w:bCs/>
                <w:color w:val="000000"/>
                <w:lang w:val="nl-NL"/>
              </w:rPr>
            </w:pPr>
            <w:r w:rsidRPr="002F5564">
              <w:rPr>
                <w:b/>
                <w:bCs/>
                <w:color w:val="000000"/>
                <w:lang w:val="nl-NL"/>
              </w:rPr>
              <w:t>Trường hợp không phải chuẩn bị hợp đồng thuê đất</w:t>
            </w:r>
          </w:p>
        </w:tc>
      </w:tr>
      <w:tr w:rsidR="001653DF" w:rsidRPr="002F5564" w:rsidTr="00CA597B">
        <w:trPr>
          <w:gridAfter w:val="1"/>
          <w:wAfter w:w="214" w:type="dxa"/>
          <w:trHeight w:val="280"/>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Theo hình thức trực tiếp</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Đất</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368.564</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371.921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326.210</w:t>
            </w:r>
          </w:p>
        </w:tc>
      </w:tr>
      <w:tr w:rsidR="001653DF" w:rsidRPr="002F5564" w:rsidTr="00CA597B">
        <w:trPr>
          <w:gridAfter w:val="1"/>
          <w:wAfter w:w="214" w:type="dxa"/>
          <w:trHeight w:val="280"/>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386.203</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389.560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342.085</w:t>
            </w:r>
          </w:p>
        </w:tc>
      </w:tr>
      <w:tr w:rsidR="001653DF" w:rsidRPr="002F5564" w:rsidTr="00CA597B">
        <w:trPr>
          <w:gridAfter w:val="1"/>
          <w:wAfter w:w="214" w:type="dxa"/>
          <w:trHeight w:val="280"/>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407.541</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410.899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361.290</w:t>
            </w:r>
          </w:p>
        </w:tc>
      </w:tr>
      <w:tr w:rsidR="001653DF" w:rsidRPr="002F5564" w:rsidTr="00CA597B">
        <w:trPr>
          <w:gridAfter w:val="1"/>
          <w:wAfter w:w="214" w:type="dxa"/>
          <w:trHeight w:val="280"/>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Đất+ Tài sản</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460.808</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409.230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409.230</w:t>
            </w:r>
          </w:p>
        </w:tc>
      </w:tr>
      <w:tr w:rsidR="001653DF" w:rsidRPr="002F5564" w:rsidTr="00CA597B">
        <w:trPr>
          <w:gridAfter w:val="1"/>
          <w:wAfter w:w="214" w:type="dxa"/>
          <w:trHeight w:val="280"/>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483.739</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429.868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429.868</w:t>
            </w:r>
          </w:p>
        </w:tc>
      </w:tr>
      <w:tr w:rsidR="001653DF" w:rsidRPr="002F5564" w:rsidTr="00CA597B">
        <w:trPr>
          <w:gridAfter w:val="1"/>
          <w:wAfter w:w="214" w:type="dxa"/>
          <w:trHeight w:val="280"/>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511.479</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454.834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454.834</w:t>
            </w:r>
          </w:p>
        </w:tc>
      </w:tr>
      <w:tr w:rsidR="001653DF" w:rsidRPr="002F5564" w:rsidTr="00CA597B">
        <w:trPr>
          <w:gridAfter w:val="1"/>
          <w:wAfter w:w="214" w:type="dxa"/>
          <w:trHeight w:val="280"/>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Theo hình thức trực tuyến</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Đất</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355.253</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366.047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314.231</w:t>
            </w:r>
          </w:p>
        </w:tc>
      </w:tr>
      <w:tr w:rsidR="001653DF" w:rsidRPr="002F5564" w:rsidTr="00CA597B">
        <w:trPr>
          <w:gridAfter w:val="1"/>
          <w:wAfter w:w="214" w:type="dxa"/>
          <w:trHeight w:val="280"/>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372.892</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383.686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330.106</w:t>
            </w:r>
          </w:p>
        </w:tc>
      </w:tr>
      <w:tr w:rsidR="001653DF" w:rsidRPr="002F5564" w:rsidTr="00CA597B">
        <w:trPr>
          <w:gridAfter w:val="1"/>
          <w:wAfter w:w="214" w:type="dxa"/>
          <w:trHeight w:val="280"/>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394.231</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405.025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349.310</w:t>
            </w:r>
          </w:p>
        </w:tc>
      </w:tr>
      <w:tr w:rsidR="001653DF" w:rsidRPr="002F5564" w:rsidTr="00CA597B">
        <w:trPr>
          <w:gridAfter w:val="1"/>
          <w:wAfter w:w="214" w:type="dxa"/>
          <w:trHeight w:val="280"/>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Đất+ Tài sản</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443.505</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457.537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393.657</w:t>
            </w:r>
          </w:p>
        </w:tc>
      </w:tr>
      <w:tr w:rsidR="001653DF" w:rsidRPr="002F5564" w:rsidTr="00CA597B">
        <w:trPr>
          <w:gridAfter w:val="1"/>
          <w:wAfter w:w="214" w:type="dxa"/>
          <w:trHeight w:val="280"/>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2</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466.435</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480.467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414.295</w:t>
            </w:r>
          </w:p>
        </w:tc>
      </w:tr>
      <w:tr w:rsidR="001653DF" w:rsidRPr="002F5564" w:rsidTr="00CA597B">
        <w:trPr>
          <w:gridAfter w:val="1"/>
          <w:wAfter w:w="214" w:type="dxa"/>
          <w:trHeight w:val="280"/>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lang w:val="nl-NL"/>
              </w:rPr>
            </w:pP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lang w:val="nl-NL"/>
              </w:rPr>
            </w:pPr>
            <w:r w:rsidRPr="002F5564">
              <w:rPr>
                <w:color w:val="000000"/>
                <w:lang w:val="nl-NL"/>
              </w:rPr>
              <w:t>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494.176</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508.208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rPr>
            </w:pPr>
            <w:r w:rsidRPr="002F5564">
              <w:rPr>
                <w:color w:val="000000"/>
              </w:rPr>
              <w:t>439.261</w:t>
            </w:r>
          </w:p>
        </w:tc>
      </w:tr>
      <w:tr w:rsidR="001653DF" w:rsidRPr="002F5564" w:rsidTr="00CA597B">
        <w:trPr>
          <w:trHeight w:val="1590"/>
        </w:trPr>
        <w:tc>
          <w:tcPr>
            <w:tcW w:w="9740" w:type="dxa"/>
            <w:gridSpan w:val="8"/>
            <w:tcBorders>
              <w:bottom w:val="nil"/>
              <w:right w:val="nil"/>
            </w:tcBorders>
            <w:shd w:val="clear" w:color="auto" w:fill="auto"/>
            <w:vAlign w:val="center"/>
            <w:hideMark/>
          </w:tcPr>
          <w:p w:rsidR="001653DF" w:rsidRPr="002F5564" w:rsidRDefault="001653DF" w:rsidP="00CA597B">
            <w:pPr>
              <w:spacing w:before="120" w:line="240" w:lineRule="atLeast"/>
              <w:ind w:left="-102" w:right="556" w:firstLine="567"/>
              <w:jc w:val="both"/>
              <w:rPr>
                <w:i/>
                <w:color w:val="000000"/>
                <w:sz w:val="27"/>
                <w:szCs w:val="27"/>
                <w:lang w:val="nl-NL"/>
              </w:rPr>
            </w:pPr>
            <w:r w:rsidRPr="002F5564">
              <w:rPr>
                <w:i/>
                <w:color w:val="000000"/>
                <w:sz w:val="27"/>
                <w:szCs w:val="27"/>
                <w:lang w:val="nl-NL"/>
              </w:rPr>
              <w:t xml:space="preserve">- Đơn giá tính cho một hồ sơ đăng ký đối với tài sản bằng đơn giá cho 1 hồ sơ đăng ký đối với đất. </w:t>
            </w:r>
          </w:p>
          <w:p w:rsidR="001653DF" w:rsidRPr="002F5564" w:rsidRDefault="001653DF" w:rsidP="00CA597B">
            <w:pPr>
              <w:spacing w:line="320" w:lineRule="exact"/>
              <w:ind w:left="-103" w:right="555"/>
              <w:jc w:val="both"/>
              <w:rPr>
                <w:i/>
                <w:color w:val="000000"/>
                <w:sz w:val="27"/>
                <w:szCs w:val="27"/>
                <w:lang w:val="nl-NL"/>
              </w:rPr>
            </w:pPr>
            <w:r w:rsidRPr="002F5564">
              <w:rPr>
                <w:i/>
                <w:color w:val="000000"/>
                <w:sz w:val="27"/>
                <w:szCs w:val="27"/>
                <w:lang w:val="nl-NL"/>
              </w:rPr>
              <w:t xml:space="preserve">         - Kinh phí thực hiện đăng ký tài sản do người thực hiện đăng ký chi trả.</w:t>
            </w:r>
          </w:p>
          <w:p w:rsidR="001653DF" w:rsidRPr="002F5564" w:rsidRDefault="001653DF" w:rsidP="00CA597B">
            <w:pPr>
              <w:spacing w:line="320" w:lineRule="exact"/>
              <w:ind w:left="-103" w:right="555" w:firstLine="567"/>
              <w:jc w:val="both"/>
              <w:rPr>
                <w:i/>
                <w:color w:val="000000"/>
                <w:sz w:val="27"/>
                <w:szCs w:val="27"/>
                <w:lang w:val="nl-NL"/>
              </w:rPr>
            </w:pPr>
            <w:r w:rsidRPr="002F5564">
              <w:rPr>
                <w:i/>
                <w:color w:val="000000"/>
                <w:sz w:val="27"/>
                <w:szCs w:val="27"/>
                <w:lang w:val="nl-NL"/>
              </w:rPr>
              <w:t xml:space="preserve"> - Trường hợp thửa đất đã cấp GCN mà có thay đổi về mục đích sử dụng đất, ranh giới thửa đất thì áp dụng theo đơn giá như đối với trường hợp cấp GCN đồng loạt lần đầu.</w:t>
            </w:r>
          </w:p>
          <w:p w:rsidR="001653DF" w:rsidRPr="002F5564" w:rsidRDefault="001653DF" w:rsidP="00CA597B">
            <w:pPr>
              <w:spacing w:line="320" w:lineRule="exact"/>
              <w:ind w:left="-103" w:right="555" w:firstLine="567"/>
              <w:jc w:val="both"/>
              <w:rPr>
                <w:i/>
                <w:color w:val="000000"/>
                <w:lang w:val="nl-NL"/>
              </w:rPr>
            </w:pPr>
            <w:r w:rsidRPr="002F5564">
              <w:rPr>
                <w:i/>
                <w:color w:val="000000"/>
                <w:sz w:val="27"/>
                <w:szCs w:val="27"/>
                <w:lang w:val="nl-NL"/>
              </w:rPr>
              <w:t xml:space="preserve"> - Đơn giá này áp dụng cho trường hợp các xã, thị trấn chưa xây dựng cơ sở dữ liệu đất đai; đối với xã, thị trấn đã xây dựng cơ sở dữ liệu địa chính thì công việc đăng ký, cấp đổi GCN không được tính mức thiết bị, dụng cụ, vật liệu cho nội dung thực hiện tại địa bàn cấp tỉnh.</w:t>
            </w:r>
          </w:p>
        </w:tc>
      </w:tr>
    </w:tbl>
    <w:p w:rsidR="001653DF" w:rsidRPr="002F5564" w:rsidRDefault="001653DF" w:rsidP="001653DF">
      <w:pPr>
        <w:spacing w:after="120" w:line="320" w:lineRule="exact"/>
        <w:ind w:firstLine="567"/>
        <w:jc w:val="both"/>
        <w:rPr>
          <w:b/>
          <w:bCs/>
          <w:i/>
          <w:color w:val="000000"/>
          <w:sz w:val="27"/>
          <w:szCs w:val="27"/>
          <w:lang w:val="nl-NL"/>
        </w:rPr>
      </w:pPr>
    </w:p>
    <w:p w:rsidR="001653DF" w:rsidRPr="002F5564" w:rsidRDefault="001653DF" w:rsidP="001653DF">
      <w:pPr>
        <w:spacing w:after="120" w:line="320" w:lineRule="exact"/>
        <w:ind w:firstLine="567"/>
        <w:jc w:val="both"/>
        <w:rPr>
          <w:b/>
          <w:bCs/>
          <w:i/>
          <w:color w:val="000000"/>
          <w:sz w:val="27"/>
          <w:szCs w:val="27"/>
          <w:lang w:val="nl-NL"/>
        </w:rPr>
      </w:pPr>
      <w:r w:rsidRPr="002F5564">
        <w:rPr>
          <w:b/>
          <w:bCs/>
          <w:i/>
          <w:color w:val="000000"/>
          <w:sz w:val="27"/>
          <w:szCs w:val="27"/>
          <w:lang w:val="nl-NL"/>
        </w:rPr>
        <w:t xml:space="preserve">2.6. Đăng ký, cấp đổi GCN đồng loạt tại phường: </w:t>
      </w:r>
    </w:p>
    <w:p w:rsidR="001653DF" w:rsidRPr="002F5564" w:rsidRDefault="001653DF" w:rsidP="001653DF">
      <w:pPr>
        <w:spacing w:after="120" w:line="240" w:lineRule="atLeast"/>
        <w:jc w:val="right"/>
        <w:rPr>
          <w:color w:val="000000"/>
          <w:lang w:val="nl-NL"/>
        </w:rPr>
      </w:pPr>
      <w:r w:rsidRPr="002F5564">
        <w:rPr>
          <w:i/>
          <w:iCs/>
          <w:color w:val="000000"/>
          <w:lang w:val="nl-NL"/>
        </w:rPr>
        <w:lastRenderedPageBreak/>
        <w:t>ĐVT: đồng/hồ sơ</w:t>
      </w:r>
    </w:p>
    <w:tbl>
      <w:tblPr>
        <w:tblW w:w="9406" w:type="dxa"/>
        <w:tblInd w:w="-34" w:type="dxa"/>
        <w:tblLook w:val="04A0" w:firstRow="1" w:lastRow="0" w:firstColumn="1" w:lastColumn="0" w:noHBand="0" w:noVBand="1"/>
      </w:tblPr>
      <w:tblGrid>
        <w:gridCol w:w="632"/>
        <w:gridCol w:w="2380"/>
        <w:gridCol w:w="1280"/>
        <w:gridCol w:w="625"/>
        <w:gridCol w:w="1140"/>
        <w:gridCol w:w="2024"/>
        <w:gridCol w:w="1275"/>
        <w:gridCol w:w="50"/>
      </w:tblGrid>
      <w:tr w:rsidR="001653DF" w:rsidRPr="002F5564" w:rsidTr="00CA597B">
        <w:trPr>
          <w:gridAfter w:val="1"/>
          <w:wAfter w:w="192" w:type="dxa"/>
          <w:trHeight w:val="3097"/>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STT</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 xml:space="preserve">Danh mục </w:t>
            </w:r>
            <w:r w:rsidRPr="002F5564">
              <w:rPr>
                <w:b/>
                <w:bCs/>
                <w:color w:val="000000"/>
                <w:sz w:val="22"/>
                <w:szCs w:val="22"/>
                <w:lang w:val="nl-NL"/>
              </w:rPr>
              <w:br/>
              <w:t>công việc</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Đối tượng</w:t>
            </w:r>
            <w:r w:rsidRPr="002F5564">
              <w:rPr>
                <w:b/>
                <w:bCs/>
                <w:color w:val="000000"/>
                <w:sz w:val="22"/>
                <w:szCs w:val="22"/>
                <w:lang w:val="nl-NL"/>
              </w:rPr>
              <w:br/>
              <w:t xml:space="preserve"> đăng ký cấp GCN</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KK</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Trường</w:t>
            </w:r>
            <w:r w:rsidRPr="002F5564">
              <w:rPr>
                <w:b/>
                <w:bCs/>
                <w:color w:val="000000"/>
                <w:sz w:val="22"/>
                <w:szCs w:val="22"/>
                <w:lang w:val="nl-NL"/>
              </w:rPr>
              <w:br/>
              <w:t xml:space="preserve"> hợp đăng ký, cấp đổi thông thường</w:t>
            </w:r>
          </w:p>
        </w:tc>
        <w:tc>
          <w:tcPr>
            <w:tcW w:w="2024"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 xml:space="preserve">Trường hợp </w:t>
            </w:r>
            <w:r w:rsidRPr="002F5564">
              <w:rPr>
                <w:b/>
                <w:bCs/>
                <w:color w:val="000000"/>
                <w:sz w:val="22"/>
                <w:szCs w:val="22"/>
                <w:lang w:val="nl-NL"/>
              </w:rPr>
              <w:br/>
              <w:t>cấp đổi GCN đối với thửa đất có biến động khác về quyền sử dụng đất, tài sản gắn liền với đất (chuyển quyền SDĐ, thay đổi về tài sản gắn liền với đất)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Trường</w:t>
            </w:r>
            <w:r w:rsidRPr="002F5564">
              <w:rPr>
                <w:b/>
                <w:bCs/>
                <w:color w:val="000000"/>
                <w:sz w:val="22"/>
                <w:szCs w:val="22"/>
                <w:lang w:val="nl-NL"/>
              </w:rPr>
              <w:br/>
              <w:t xml:space="preserve"> hợp có kê khai đăng ký nhưng người sử dụng đất không có nhu cầu cấp đổi GCN</w:t>
            </w:r>
          </w:p>
        </w:tc>
      </w:tr>
      <w:tr w:rsidR="001653DF" w:rsidRPr="002F5564" w:rsidTr="00CA597B">
        <w:trPr>
          <w:gridAfter w:val="1"/>
          <w:wAfter w:w="192" w:type="dxa"/>
          <w:trHeight w:val="457"/>
        </w:trPr>
        <w:tc>
          <w:tcPr>
            <w:tcW w:w="490" w:type="dxa"/>
            <w:tcBorders>
              <w:top w:val="nil"/>
              <w:left w:val="single" w:sz="4" w:space="0" w:color="auto"/>
              <w:bottom w:val="nil"/>
              <w:right w:val="single" w:sz="4" w:space="0" w:color="auto"/>
            </w:tcBorders>
            <w:shd w:val="clear" w:color="auto" w:fill="auto"/>
            <w:noWrap/>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I</w:t>
            </w:r>
          </w:p>
        </w:tc>
        <w:tc>
          <w:tcPr>
            <w:tcW w:w="8724" w:type="dxa"/>
            <w:gridSpan w:val="6"/>
            <w:tcBorders>
              <w:top w:val="single" w:sz="4" w:space="0" w:color="auto"/>
              <w:left w:val="nil"/>
              <w:bottom w:val="single" w:sz="4" w:space="0" w:color="auto"/>
              <w:right w:val="single" w:sz="4" w:space="0" w:color="000000"/>
            </w:tcBorders>
            <w:shd w:val="clear" w:color="auto" w:fill="auto"/>
            <w:vAlign w:val="center"/>
            <w:hideMark/>
          </w:tcPr>
          <w:p w:rsidR="001653DF" w:rsidRPr="002F5564" w:rsidRDefault="001653DF" w:rsidP="00CA597B">
            <w:pPr>
              <w:rPr>
                <w:b/>
                <w:bCs/>
                <w:color w:val="000000"/>
                <w:sz w:val="22"/>
                <w:szCs w:val="22"/>
                <w:lang w:val="nl-NL"/>
              </w:rPr>
            </w:pPr>
            <w:r w:rsidRPr="002F5564">
              <w:rPr>
                <w:b/>
                <w:bCs/>
                <w:color w:val="000000"/>
                <w:sz w:val="22"/>
                <w:szCs w:val="22"/>
                <w:lang w:val="nl-NL"/>
              </w:rPr>
              <w:t>Trường hợp phải chuẩn bị hợp đồng thuê đất</w:t>
            </w:r>
          </w:p>
        </w:tc>
      </w:tr>
      <w:tr w:rsidR="001653DF" w:rsidRPr="002F5564" w:rsidTr="00CA597B">
        <w:trPr>
          <w:gridAfter w:val="1"/>
          <w:wAfter w:w="192" w:type="dxa"/>
          <w:trHeight w:val="369"/>
        </w:trPr>
        <w:tc>
          <w:tcPr>
            <w:tcW w:w="4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w:t>
            </w:r>
          </w:p>
        </w:tc>
        <w:tc>
          <w:tcPr>
            <w:tcW w:w="2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Theo hình thức trực tiếp</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444.762</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455.555</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393.020</w:t>
            </w:r>
          </w:p>
        </w:tc>
      </w:tr>
      <w:tr w:rsidR="001653DF" w:rsidRPr="002F5564" w:rsidTr="00CA597B">
        <w:trPr>
          <w:gridAfter w:val="1"/>
          <w:wAfter w:w="192" w:type="dxa"/>
          <w:trHeight w:val="403"/>
        </w:trPr>
        <w:tc>
          <w:tcPr>
            <w:tcW w:w="490" w:type="dxa"/>
            <w:vMerge/>
            <w:tcBorders>
              <w:top w:val="single" w:sz="4" w:space="0" w:color="auto"/>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3</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465.671</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476.465</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411.838</w:t>
            </w:r>
          </w:p>
        </w:tc>
      </w:tr>
      <w:tr w:rsidR="001653DF" w:rsidRPr="002F5564" w:rsidTr="00CA597B">
        <w:trPr>
          <w:gridAfter w:val="1"/>
          <w:wAfter w:w="192" w:type="dxa"/>
          <w:trHeight w:val="423"/>
        </w:trPr>
        <w:tc>
          <w:tcPr>
            <w:tcW w:w="490" w:type="dxa"/>
            <w:vMerge/>
            <w:tcBorders>
              <w:top w:val="single" w:sz="4" w:space="0" w:color="auto"/>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4</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490.762</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501.556</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434.420</w:t>
            </w:r>
          </w:p>
        </w:tc>
      </w:tr>
      <w:tr w:rsidR="001653DF" w:rsidRPr="002F5564" w:rsidTr="00CA597B">
        <w:trPr>
          <w:gridAfter w:val="1"/>
          <w:wAfter w:w="192" w:type="dxa"/>
          <w:trHeight w:val="415"/>
        </w:trPr>
        <w:tc>
          <w:tcPr>
            <w:tcW w:w="490" w:type="dxa"/>
            <w:vMerge/>
            <w:tcBorders>
              <w:top w:val="single" w:sz="4" w:space="0" w:color="auto"/>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5</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520.731</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531.525</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461.393</w:t>
            </w:r>
          </w:p>
        </w:tc>
      </w:tr>
      <w:tr w:rsidR="001653DF" w:rsidRPr="002F5564" w:rsidTr="00CA597B">
        <w:trPr>
          <w:gridAfter w:val="1"/>
          <w:wAfter w:w="192" w:type="dxa"/>
          <w:trHeight w:val="421"/>
        </w:trPr>
        <w:tc>
          <w:tcPr>
            <w:tcW w:w="490" w:type="dxa"/>
            <w:vMerge/>
            <w:tcBorders>
              <w:top w:val="single" w:sz="4" w:space="0" w:color="auto"/>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 Tài sản</w:t>
            </w: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558.498</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572.530</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495.383</w:t>
            </w:r>
          </w:p>
        </w:tc>
      </w:tr>
      <w:tr w:rsidR="001653DF" w:rsidRPr="002F5564" w:rsidTr="00CA597B">
        <w:trPr>
          <w:gridAfter w:val="1"/>
          <w:wAfter w:w="192" w:type="dxa"/>
          <w:trHeight w:val="412"/>
        </w:trPr>
        <w:tc>
          <w:tcPr>
            <w:tcW w:w="490" w:type="dxa"/>
            <w:vMerge/>
            <w:tcBorders>
              <w:top w:val="single" w:sz="4" w:space="0" w:color="auto"/>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3</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585.705</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599.737</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519.868</w:t>
            </w:r>
          </w:p>
        </w:tc>
      </w:tr>
      <w:tr w:rsidR="001653DF" w:rsidRPr="002F5564" w:rsidTr="00CA597B">
        <w:trPr>
          <w:gridAfter w:val="1"/>
          <w:wAfter w:w="192" w:type="dxa"/>
          <w:trHeight w:val="280"/>
        </w:trPr>
        <w:tc>
          <w:tcPr>
            <w:tcW w:w="490" w:type="dxa"/>
            <w:vMerge/>
            <w:tcBorders>
              <w:top w:val="single" w:sz="4" w:space="0" w:color="auto"/>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4</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618.323</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632.355</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549.225</w:t>
            </w:r>
          </w:p>
        </w:tc>
      </w:tr>
      <w:tr w:rsidR="001653DF" w:rsidRPr="002F5564" w:rsidTr="00CA597B">
        <w:trPr>
          <w:gridAfter w:val="1"/>
          <w:wAfter w:w="192" w:type="dxa"/>
          <w:trHeight w:val="280"/>
        </w:trPr>
        <w:tc>
          <w:tcPr>
            <w:tcW w:w="490" w:type="dxa"/>
            <w:vMerge/>
            <w:tcBorders>
              <w:top w:val="single" w:sz="4" w:space="0" w:color="auto"/>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5</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657.284</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671.316</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584.290</w:t>
            </w:r>
          </w:p>
        </w:tc>
      </w:tr>
      <w:tr w:rsidR="001653DF" w:rsidRPr="002F5564" w:rsidTr="00CA597B">
        <w:trPr>
          <w:gridAfter w:val="1"/>
          <w:wAfter w:w="192" w:type="dxa"/>
          <w:trHeight w:val="280"/>
        </w:trPr>
        <w:tc>
          <w:tcPr>
            <w:tcW w:w="4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2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Theo hình thức trực tuyến</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431.451</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442.245</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381.040</w:t>
            </w:r>
          </w:p>
        </w:tc>
      </w:tr>
      <w:tr w:rsidR="001653DF" w:rsidRPr="002F5564" w:rsidTr="00CA597B">
        <w:trPr>
          <w:gridAfter w:val="1"/>
          <w:wAfter w:w="192" w:type="dxa"/>
          <w:trHeight w:val="280"/>
        </w:trPr>
        <w:tc>
          <w:tcPr>
            <w:tcW w:w="49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3</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452.360</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463.154</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399.858</w:t>
            </w:r>
          </w:p>
        </w:tc>
      </w:tr>
      <w:tr w:rsidR="001653DF" w:rsidRPr="002F5564" w:rsidTr="00CA597B">
        <w:trPr>
          <w:gridAfter w:val="1"/>
          <w:wAfter w:w="192" w:type="dxa"/>
          <w:trHeight w:val="280"/>
        </w:trPr>
        <w:tc>
          <w:tcPr>
            <w:tcW w:w="49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4</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477.451</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488.245</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422.440</w:t>
            </w:r>
          </w:p>
        </w:tc>
      </w:tr>
      <w:tr w:rsidR="001653DF" w:rsidRPr="002F5564" w:rsidTr="00CA597B">
        <w:trPr>
          <w:gridAfter w:val="1"/>
          <w:wAfter w:w="192" w:type="dxa"/>
          <w:trHeight w:val="280"/>
        </w:trPr>
        <w:tc>
          <w:tcPr>
            <w:tcW w:w="49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5</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507.421</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518.215</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449.413</w:t>
            </w:r>
          </w:p>
        </w:tc>
      </w:tr>
      <w:tr w:rsidR="001653DF" w:rsidRPr="002F5564" w:rsidTr="00CA597B">
        <w:trPr>
          <w:gridAfter w:val="1"/>
          <w:wAfter w:w="192" w:type="dxa"/>
          <w:trHeight w:val="280"/>
        </w:trPr>
        <w:tc>
          <w:tcPr>
            <w:tcW w:w="49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 Tài sản</w:t>
            </w: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541.194</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555.226</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479.809</w:t>
            </w:r>
          </w:p>
        </w:tc>
      </w:tr>
      <w:tr w:rsidR="001653DF" w:rsidRPr="002F5564" w:rsidTr="00CA597B">
        <w:trPr>
          <w:gridAfter w:val="1"/>
          <w:wAfter w:w="192" w:type="dxa"/>
          <w:trHeight w:val="280"/>
        </w:trPr>
        <w:tc>
          <w:tcPr>
            <w:tcW w:w="49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3</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568.401</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582.433</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504.295</w:t>
            </w:r>
          </w:p>
        </w:tc>
      </w:tr>
      <w:tr w:rsidR="001653DF" w:rsidRPr="002F5564" w:rsidTr="00CA597B">
        <w:trPr>
          <w:gridAfter w:val="1"/>
          <w:wAfter w:w="192" w:type="dxa"/>
          <w:trHeight w:val="280"/>
        </w:trPr>
        <w:tc>
          <w:tcPr>
            <w:tcW w:w="49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4</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601.019</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615.051</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533.652</w:t>
            </w:r>
          </w:p>
        </w:tc>
      </w:tr>
      <w:tr w:rsidR="001653DF" w:rsidRPr="002F5564" w:rsidTr="00CA597B">
        <w:trPr>
          <w:gridAfter w:val="1"/>
          <w:wAfter w:w="192" w:type="dxa"/>
          <w:trHeight w:val="280"/>
        </w:trPr>
        <w:tc>
          <w:tcPr>
            <w:tcW w:w="49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5</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639.980</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654.012</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568.716</w:t>
            </w:r>
          </w:p>
        </w:tc>
      </w:tr>
      <w:tr w:rsidR="001653DF" w:rsidRPr="002F5564" w:rsidTr="00CA597B">
        <w:trPr>
          <w:gridAfter w:val="1"/>
          <w:wAfter w:w="192" w:type="dxa"/>
          <w:trHeight w:val="503"/>
        </w:trPr>
        <w:tc>
          <w:tcPr>
            <w:tcW w:w="490" w:type="dxa"/>
            <w:tcBorders>
              <w:top w:val="nil"/>
              <w:left w:val="single" w:sz="4" w:space="0" w:color="auto"/>
              <w:bottom w:val="nil"/>
              <w:right w:val="single" w:sz="4" w:space="0" w:color="auto"/>
            </w:tcBorders>
            <w:shd w:val="clear" w:color="auto" w:fill="auto"/>
            <w:noWrap/>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II</w:t>
            </w:r>
          </w:p>
        </w:tc>
        <w:tc>
          <w:tcPr>
            <w:tcW w:w="8724" w:type="dxa"/>
            <w:gridSpan w:val="6"/>
            <w:tcBorders>
              <w:top w:val="single" w:sz="4" w:space="0" w:color="auto"/>
              <w:left w:val="nil"/>
              <w:bottom w:val="single" w:sz="4" w:space="0" w:color="auto"/>
              <w:right w:val="single" w:sz="4" w:space="0" w:color="000000"/>
            </w:tcBorders>
            <w:shd w:val="clear" w:color="auto" w:fill="auto"/>
            <w:vAlign w:val="center"/>
            <w:hideMark/>
          </w:tcPr>
          <w:p w:rsidR="001653DF" w:rsidRPr="002F5564" w:rsidRDefault="001653DF" w:rsidP="00CA597B">
            <w:pPr>
              <w:rPr>
                <w:b/>
                <w:bCs/>
                <w:color w:val="000000"/>
                <w:sz w:val="22"/>
                <w:szCs w:val="22"/>
                <w:lang w:val="nl-NL"/>
              </w:rPr>
            </w:pPr>
            <w:r w:rsidRPr="002F5564">
              <w:rPr>
                <w:b/>
                <w:bCs/>
                <w:color w:val="000000"/>
                <w:sz w:val="22"/>
                <w:szCs w:val="22"/>
                <w:lang w:val="nl-NL"/>
              </w:rPr>
              <w:t>Trường hợp không phải chuẩn bị hợp đồng thuê đất</w:t>
            </w:r>
          </w:p>
        </w:tc>
      </w:tr>
      <w:tr w:rsidR="001653DF" w:rsidRPr="002F5564" w:rsidTr="00CA597B">
        <w:trPr>
          <w:gridAfter w:val="1"/>
          <w:wAfter w:w="192" w:type="dxa"/>
          <w:trHeight w:val="280"/>
        </w:trPr>
        <w:tc>
          <w:tcPr>
            <w:tcW w:w="4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w:t>
            </w:r>
          </w:p>
        </w:tc>
        <w:tc>
          <w:tcPr>
            <w:tcW w:w="2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Theo hình thức trực tiếp</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401.567</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412.361</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348.971</w:t>
            </w:r>
          </w:p>
        </w:tc>
      </w:tr>
      <w:tr w:rsidR="001653DF" w:rsidRPr="002F5564" w:rsidTr="00CA597B">
        <w:trPr>
          <w:gridAfter w:val="1"/>
          <w:wAfter w:w="192" w:type="dxa"/>
          <w:trHeight w:val="280"/>
        </w:trPr>
        <w:tc>
          <w:tcPr>
            <w:tcW w:w="490" w:type="dxa"/>
            <w:vMerge/>
            <w:tcBorders>
              <w:top w:val="single" w:sz="4" w:space="0" w:color="auto"/>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3</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422.476</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433.270</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367.789</w:t>
            </w:r>
          </w:p>
        </w:tc>
      </w:tr>
      <w:tr w:rsidR="001653DF" w:rsidRPr="002F5564" w:rsidTr="00CA597B">
        <w:trPr>
          <w:gridAfter w:val="1"/>
          <w:wAfter w:w="192" w:type="dxa"/>
          <w:trHeight w:val="280"/>
        </w:trPr>
        <w:tc>
          <w:tcPr>
            <w:tcW w:w="490" w:type="dxa"/>
            <w:vMerge/>
            <w:tcBorders>
              <w:top w:val="single" w:sz="4" w:space="0" w:color="auto"/>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4</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447.567</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458.361</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390.371</w:t>
            </w:r>
          </w:p>
        </w:tc>
      </w:tr>
      <w:tr w:rsidR="001653DF" w:rsidRPr="002F5564" w:rsidTr="00CA597B">
        <w:trPr>
          <w:gridAfter w:val="1"/>
          <w:wAfter w:w="192" w:type="dxa"/>
          <w:trHeight w:val="280"/>
        </w:trPr>
        <w:tc>
          <w:tcPr>
            <w:tcW w:w="490" w:type="dxa"/>
            <w:vMerge/>
            <w:tcBorders>
              <w:top w:val="single" w:sz="4" w:space="0" w:color="auto"/>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5</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477.537</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488.331</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417.344</w:t>
            </w:r>
          </w:p>
        </w:tc>
      </w:tr>
      <w:tr w:rsidR="001653DF" w:rsidRPr="002F5564" w:rsidTr="00CA597B">
        <w:trPr>
          <w:gridAfter w:val="1"/>
          <w:wAfter w:w="192" w:type="dxa"/>
          <w:trHeight w:val="280"/>
        </w:trPr>
        <w:tc>
          <w:tcPr>
            <w:tcW w:w="490" w:type="dxa"/>
            <w:vMerge/>
            <w:tcBorders>
              <w:top w:val="single" w:sz="4" w:space="0" w:color="auto"/>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 Tài sản</w:t>
            </w: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502.370</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516.402</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439.693</w:t>
            </w:r>
          </w:p>
        </w:tc>
      </w:tr>
      <w:tr w:rsidR="001653DF" w:rsidRPr="002F5564" w:rsidTr="00CA597B">
        <w:trPr>
          <w:gridAfter w:val="1"/>
          <w:wAfter w:w="192" w:type="dxa"/>
          <w:trHeight w:val="280"/>
        </w:trPr>
        <w:tc>
          <w:tcPr>
            <w:tcW w:w="490" w:type="dxa"/>
            <w:vMerge/>
            <w:tcBorders>
              <w:top w:val="single" w:sz="4" w:space="0" w:color="auto"/>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3</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529.552</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543.584</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464.157</w:t>
            </w:r>
          </w:p>
        </w:tc>
      </w:tr>
      <w:tr w:rsidR="001653DF" w:rsidRPr="002F5564" w:rsidTr="00CA597B">
        <w:trPr>
          <w:gridAfter w:val="1"/>
          <w:wAfter w:w="192" w:type="dxa"/>
          <w:trHeight w:val="280"/>
        </w:trPr>
        <w:tc>
          <w:tcPr>
            <w:tcW w:w="490" w:type="dxa"/>
            <w:vMerge/>
            <w:tcBorders>
              <w:top w:val="single" w:sz="4" w:space="0" w:color="auto"/>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4</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562.170</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576.202</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493.514</w:t>
            </w:r>
          </w:p>
        </w:tc>
      </w:tr>
      <w:tr w:rsidR="001653DF" w:rsidRPr="002F5564" w:rsidTr="00CA597B">
        <w:trPr>
          <w:gridAfter w:val="1"/>
          <w:wAfter w:w="192" w:type="dxa"/>
          <w:trHeight w:val="28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tcBorders>
              <w:top w:val="nil"/>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5</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601.131</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615.163</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528.578</w:t>
            </w:r>
          </w:p>
        </w:tc>
      </w:tr>
      <w:tr w:rsidR="001653DF" w:rsidRPr="002F5564" w:rsidTr="00CA597B">
        <w:trPr>
          <w:gridAfter w:val="1"/>
          <w:wAfter w:w="192" w:type="dxa"/>
          <w:trHeight w:val="280"/>
        </w:trPr>
        <w:tc>
          <w:tcPr>
            <w:tcW w:w="4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Theo hình thức trực tuyến</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388.256</w:t>
            </w:r>
          </w:p>
        </w:tc>
        <w:tc>
          <w:tcPr>
            <w:tcW w:w="2024"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399.050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336.991</w:t>
            </w:r>
          </w:p>
        </w:tc>
      </w:tr>
      <w:tr w:rsidR="001653DF" w:rsidRPr="002F5564" w:rsidTr="00CA597B">
        <w:trPr>
          <w:gridAfter w:val="1"/>
          <w:wAfter w:w="192" w:type="dxa"/>
          <w:trHeight w:val="280"/>
        </w:trPr>
        <w:tc>
          <w:tcPr>
            <w:tcW w:w="49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3</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409.166</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419.959</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355.810</w:t>
            </w:r>
          </w:p>
        </w:tc>
      </w:tr>
      <w:tr w:rsidR="001653DF" w:rsidRPr="002F5564" w:rsidTr="00CA597B">
        <w:trPr>
          <w:gridAfter w:val="1"/>
          <w:wAfter w:w="192" w:type="dxa"/>
          <w:trHeight w:val="280"/>
        </w:trPr>
        <w:tc>
          <w:tcPr>
            <w:tcW w:w="49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4</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434.257</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445.050</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378.392</w:t>
            </w:r>
          </w:p>
        </w:tc>
      </w:tr>
      <w:tr w:rsidR="001653DF" w:rsidRPr="002F5564" w:rsidTr="00CA597B">
        <w:trPr>
          <w:gridAfter w:val="1"/>
          <w:wAfter w:w="192" w:type="dxa"/>
          <w:trHeight w:val="280"/>
        </w:trPr>
        <w:tc>
          <w:tcPr>
            <w:tcW w:w="49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5</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464.226</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475.020</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405.364</w:t>
            </w:r>
          </w:p>
        </w:tc>
      </w:tr>
      <w:tr w:rsidR="001653DF" w:rsidRPr="002F5564" w:rsidTr="00CA597B">
        <w:trPr>
          <w:gridAfter w:val="1"/>
          <w:wAfter w:w="192" w:type="dxa"/>
          <w:trHeight w:val="280"/>
        </w:trPr>
        <w:tc>
          <w:tcPr>
            <w:tcW w:w="49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 Tài sản</w:t>
            </w: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485.066</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499.098</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424.120</w:t>
            </w:r>
          </w:p>
        </w:tc>
      </w:tr>
      <w:tr w:rsidR="001653DF" w:rsidRPr="002F5564" w:rsidTr="00CA597B">
        <w:trPr>
          <w:gridAfter w:val="1"/>
          <w:wAfter w:w="192" w:type="dxa"/>
          <w:trHeight w:val="280"/>
        </w:trPr>
        <w:tc>
          <w:tcPr>
            <w:tcW w:w="49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3</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512.248</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526.280</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448.584</w:t>
            </w:r>
          </w:p>
        </w:tc>
      </w:tr>
      <w:tr w:rsidR="001653DF" w:rsidRPr="002F5564" w:rsidTr="00CA597B">
        <w:trPr>
          <w:gridAfter w:val="1"/>
          <w:wAfter w:w="192" w:type="dxa"/>
          <w:trHeight w:val="280"/>
        </w:trPr>
        <w:tc>
          <w:tcPr>
            <w:tcW w:w="49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4</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544.866</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558.898</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477.940</w:t>
            </w:r>
          </w:p>
        </w:tc>
      </w:tr>
      <w:tr w:rsidR="001653DF" w:rsidRPr="002F5564" w:rsidTr="00CA597B">
        <w:trPr>
          <w:gridAfter w:val="1"/>
          <w:wAfter w:w="192" w:type="dxa"/>
          <w:trHeight w:val="280"/>
        </w:trPr>
        <w:tc>
          <w:tcPr>
            <w:tcW w:w="49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1280"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2"/>
                <w:szCs w:val="22"/>
                <w:lang w:val="nl-NL"/>
              </w:rPr>
            </w:pPr>
          </w:p>
        </w:tc>
        <w:tc>
          <w:tcPr>
            <w:tcW w:w="62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5</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583.827</w:t>
            </w:r>
          </w:p>
        </w:tc>
        <w:tc>
          <w:tcPr>
            <w:tcW w:w="2024"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597.859</w:t>
            </w:r>
          </w:p>
        </w:tc>
        <w:tc>
          <w:tcPr>
            <w:tcW w:w="1275"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513.005</w:t>
            </w:r>
          </w:p>
        </w:tc>
      </w:tr>
      <w:tr w:rsidR="001653DF" w:rsidRPr="002F5564" w:rsidTr="00CA597B">
        <w:trPr>
          <w:trHeight w:val="1775"/>
        </w:trPr>
        <w:tc>
          <w:tcPr>
            <w:tcW w:w="9406" w:type="dxa"/>
            <w:gridSpan w:val="8"/>
            <w:shd w:val="clear" w:color="auto" w:fill="auto"/>
            <w:vAlign w:val="center"/>
            <w:hideMark/>
          </w:tcPr>
          <w:p w:rsidR="001653DF" w:rsidRPr="002F5564" w:rsidRDefault="001653DF" w:rsidP="00CA597B">
            <w:pPr>
              <w:spacing w:line="320" w:lineRule="exact"/>
              <w:ind w:left="34" w:right="84" w:firstLine="567"/>
              <w:jc w:val="both"/>
              <w:rPr>
                <w:i/>
                <w:color w:val="000000"/>
                <w:spacing w:val="-8"/>
                <w:sz w:val="27"/>
                <w:szCs w:val="27"/>
                <w:lang w:val="nl-NL"/>
              </w:rPr>
            </w:pPr>
            <w:r w:rsidRPr="002F5564">
              <w:rPr>
                <w:i/>
                <w:color w:val="000000"/>
                <w:spacing w:val="-8"/>
                <w:sz w:val="27"/>
                <w:szCs w:val="27"/>
                <w:lang w:val="nl-NL"/>
              </w:rPr>
              <w:lastRenderedPageBreak/>
              <w:t>- Đơn giá tính cho một hồ sơ đăng ký đối với tài sản bằng đơn giá cho 1 hồ sơ đăng ký đối với đất. Kinh phí thực hiện đăng ký tài sản do người thực hiện đăng ký chi trả.</w:t>
            </w:r>
          </w:p>
          <w:p w:rsidR="001653DF" w:rsidRPr="002F5564" w:rsidRDefault="001653DF" w:rsidP="00CA597B">
            <w:pPr>
              <w:spacing w:line="320" w:lineRule="exact"/>
              <w:ind w:left="34" w:right="84" w:firstLine="567"/>
              <w:jc w:val="both"/>
              <w:rPr>
                <w:i/>
                <w:color w:val="000000"/>
                <w:sz w:val="27"/>
                <w:szCs w:val="27"/>
                <w:lang w:val="nl-NL"/>
              </w:rPr>
            </w:pPr>
            <w:r w:rsidRPr="002F5564">
              <w:rPr>
                <w:i/>
                <w:color w:val="000000"/>
                <w:sz w:val="27"/>
                <w:szCs w:val="27"/>
                <w:lang w:val="nl-NL"/>
              </w:rPr>
              <w:t>- Trường hợp thửa đất đã cấp GCN mà có thay đổi về mục đích sử dụng đất, ranh giới thửa đất thì áp dụng theo đơn giá như đối với trường hợp cấp GCN đồng loạt lần đầu.</w:t>
            </w:r>
          </w:p>
          <w:p w:rsidR="001653DF" w:rsidRPr="002F5564" w:rsidRDefault="001653DF" w:rsidP="00CA597B">
            <w:pPr>
              <w:spacing w:line="320" w:lineRule="exact"/>
              <w:ind w:left="34" w:right="84" w:firstLine="567"/>
              <w:jc w:val="both"/>
              <w:rPr>
                <w:i/>
                <w:color w:val="000000"/>
                <w:sz w:val="27"/>
                <w:szCs w:val="27"/>
                <w:lang w:val="nl-NL"/>
              </w:rPr>
            </w:pPr>
            <w:r w:rsidRPr="002F5564">
              <w:rPr>
                <w:i/>
                <w:color w:val="000000"/>
                <w:sz w:val="27"/>
                <w:szCs w:val="27"/>
                <w:lang w:val="nl-NL"/>
              </w:rPr>
              <w:t>- Đơn giá này áp dụng cho trường hợp các phường chưa xây dựng cơ sở dữ liệu đất đai; đối với phường đã xây dựng cơ sở dữ liệu địa chính thì công việc đăng ký, cấp đổi GCN không được tính mức thiết bị, dụng cụ, vật liệu cho nội dung thực hiện tại địa bàn cấp tỉnh.</w:t>
            </w:r>
          </w:p>
        </w:tc>
      </w:tr>
    </w:tbl>
    <w:p w:rsidR="001653DF" w:rsidRPr="002F5564" w:rsidRDefault="001653DF" w:rsidP="001653DF">
      <w:pPr>
        <w:spacing w:before="120" w:after="120" w:line="240" w:lineRule="atLeast"/>
        <w:ind w:firstLine="567"/>
        <w:jc w:val="both"/>
        <w:rPr>
          <w:rFonts w:ascii="Times New Roman Bold Italic" w:hAnsi="Times New Roman Bold Italic"/>
          <w:b/>
          <w:bCs/>
          <w:i/>
          <w:color w:val="000000"/>
          <w:spacing w:val="-10"/>
          <w:sz w:val="27"/>
          <w:szCs w:val="27"/>
          <w:lang w:val="nl-NL"/>
        </w:rPr>
      </w:pPr>
      <w:r w:rsidRPr="002F5564">
        <w:rPr>
          <w:rFonts w:ascii="Times New Roman Bold Italic" w:hAnsi="Times New Roman Bold Italic"/>
          <w:b/>
          <w:bCs/>
          <w:i/>
          <w:color w:val="000000"/>
          <w:spacing w:val="-10"/>
          <w:sz w:val="27"/>
          <w:szCs w:val="27"/>
          <w:lang w:val="nl-NL"/>
        </w:rPr>
        <w:t xml:space="preserve">2.7. Đăng ký, cấp đổi, cấp lại GCN riêng lẻ của hộ gia đình, cá nhân: </w:t>
      </w:r>
    </w:p>
    <w:p w:rsidR="001653DF" w:rsidRPr="002F5564" w:rsidRDefault="001653DF" w:rsidP="001653DF">
      <w:pPr>
        <w:spacing w:before="120" w:after="60" w:line="240" w:lineRule="atLeast"/>
        <w:jc w:val="right"/>
        <w:rPr>
          <w:color w:val="000000"/>
          <w:lang w:val="nl-NL"/>
        </w:rPr>
      </w:pPr>
      <w:r w:rsidRPr="002F5564">
        <w:rPr>
          <w:i/>
          <w:iCs/>
          <w:color w:val="000000"/>
          <w:lang w:val="nl-NL"/>
        </w:rPr>
        <w:t>ĐVT: đồng/hồ sơ</w:t>
      </w:r>
    </w:p>
    <w:tbl>
      <w:tblPr>
        <w:tblW w:w="10053" w:type="dxa"/>
        <w:tblInd w:w="-459" w:type="dxa"/>
        <w:tblLook w:val="04A0" w:firstRow="1" w:lastRow="0" w:firstColumn="1" w:lastColumn="0" w:noHBand="0" w:noVBand="1"/>
      </w:tblPr>
      <w:tblGrid>
        <w:gridCol w:w="709"/>
        <w:gridCol w:w="1984"/>
        <w:gridCol w:w="1276"/>
        <w:gridCol w:w="1122"/>
        <w:gridCol w:w="1140"/>
        <w:gridCol w:w="2262"/>
        <w:gridCol w:w="1560"/>
      </w:tblGrid>
      <w:tr w:rsidR="001653DF" w:rsidRPr="002F5564" w:rsidTr="00CA597B">
        <w:trPr>
          <w:trHeight w:val="18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STT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 xml:space="preserve">Danh mục </w:t>
            </w:r>
            <w:r w:rsidRPr="002F5564">
              <w:rPr>
                <w:b/>
                <w:bCs/>
                <w:color w:val="000000"/>
                <w:sz w:val="22"/>
                <w:szCs w:val="22"/>
                <w:lang w:val="nl-NL"/>
              </w:rPr>
              <w:br/>
              <w:t>công việc</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Đối tượng</w:t>
            </w:r>
            <w:r w:rsidRPr="002F5564">
              <w:rPr>
                <w:b/>
                <w:bCs/>
                <w:color w:val="000000"/>
                <w:sz w:val="22"/>
                <w:szCs w:val="22"/>
                <w:lang w:val="nl-NL"/>
              </w:rPr>
              <w:br/>
              <w:t xml:space="preserve"> đăng ký cấp GCN</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KK</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Trường</w:t>
            </w:r>
            <w:r w:rsidRPr="002F5564">
              <w:rPr>
                <w:b/>
                <w:bCs/>
                <w:color w:val="000000"/>
                <w:sz w:val="22"/>
                <w:szCs w:val="22"/>
                <w:lang w:val="nl-NL"/>
              </w:rPr>
              <w:br/>
              <w:t xml:space="preserve"> hợp đăng ký, cấp thông thường</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 xml:space="preserve">Trường hợp </w:t>
            </w:r>
            <w:r w:rsidRPr="002F5564">
              <w:rPr>
                <w:b/>
                <w:bCs/>
                <w:color w:val="000000"/>
                <w:sz w:val="22"/>
                <w:szCs w:val="22"/>
                <w:lang w:val="nl-NL"/>
              </w:rPr>
              <w:br/>
              <w:t>cấp đổi GCN đối với thửa đất có biến động khác về quyền sử dụng đất, tài sản gắn liền với đất (chuyển quyền SDĐ, thay đổi về tài sản gắn liền với đất)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Trường</w:t>
            </w:r>
            <w:r w:rsidRPr="002F5564">
              <w:rPr>
                <w:b/>
                <w:bCs/>
                <w:color w:val="000000"/>
                <w:sz w:val="22"/>
                <w:szCs w:val="22"/>
                <w:lang w:val="nl-NL"/>
              </w:rPr>
              <w:br/>
              <w:t xml:space="preserve"> hợp có kê khai đăng ký nhưng người sử dụng đất không có nhu cầu cấp GCN</w:t>
            </w:r>
          </w:p>
        </w:tc>
      </w:tr>
      <w:tr w:rsidR="001653DF" w:rsidRPr="002F5564" w:rsidTr="00CA597B">
        <w:trPr>
          <w:trHeight w:val="280"/>
        </w:trPr>
        <w:tc>
          <w:tcPr>
            <w:tcW w:w="709" w:type="dxa"/>
            <w:tcBorders>
              <w:top w:val="nil"/>
              <w:left w:val="single" w:sz="4" w:space="0" w:color="auto"/>
              <w:bottom w:val="nil"/>
              <w:right w:val="single" w:sz="4" w:space="0" w:color="auto"/>
            </w:tcBorders>
            <w:shd w:val="clear" w:color="auto" w:fill="auto"/>
            <w:noWrap/>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 </w:t>
            </w:r>
          </w:p>
        </w:tc>
        <w:tc>
          <w:tcPr>
            <w:tcW w:w="1984" w:type="dxa"/>
            <w:tcBorders>
              <w:top w:val="nil"/>
              <w:left w:val="nil"/>
              <w:bottom w:val="nil"/>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 xml:space="preserve">Nộp tại </w:t>
            </w:r>
          </w:p>
        </w:tc>
        <w:tc>
          <w:tcPr>
            <w:tcW w:w="1276" w:type="dxa"/>
            <w:tcBorders>
              <w:top w:val="nil"/>
              <w:left w:val="nil"/>
              <w:bottom w:val="nil"/>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 </w:t>
            </w:r>
          </w:p>
        </w:tc>
        <w:tc>
          <w:tcPr>
            <w:tcW w:w="1122"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 </w:t>
            </w:r>
          </w:p>
        </w:tc>
        <w:tc>
          <w:tcPr>
            <w:tcW w:w="1140"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 </w:t>
            </w:r>
          </w:p>
        </w:tc>
        <w:tc>
          <w:tcPr>
            <w:tcW w:w="2262"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 </w:t>
            </w:r>
          </w:p>
        </w:tc>
        <w:tc>
          <w:tcPr>
            <w:tcW w:w="1560"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 </w:t>
            </w:r>
          </w:p>
        </w:tc>
      </w:tr>
      <w:tr w:rsidR="001653DF" w:rsidRPr="002F5564" w:rsidTr="00CA597B">
        <w:trPr>
          <w:trHeight w:val="360"/>
        </w:trPr>
        <w:tc>
          <w:tcPr>
            <w:tcW w:w="70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w:t>
            </w:r>
          </w:p>
        </w:tc>
        <w:tc>
          <w:tcPr>
            <w:tcW w:w="198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Theo hình thức trực tiếp</w:t>
            </w:r>
          </w:p>
        </w:tc>
        <w:tc>
          <w:tcPr>
            <w:tcW w:w="1276" w:type="dxa"/>
            <w:tcBorders>
              <w:top w:val="single" w:sz="4" w:space="0" w:color="auto"/>
              <w:left w:val="nil"/>
              <w:bottom w:val="nil"/>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1122"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519.548</w:t>
            </w:r>
          </w:p>
        </w:tc>
        <w:tc>
          <w:tcPr>
            <w:tcW w:w="2262"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576.898</w:t>
            </w:r>
          </w:p>
        </w:tc>
        <w:tc>
          <w:tcPr>
            <w:tcW w:w="156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459.521</w:t>
            </w:r>
          </w:p>
        </w:tc>
      </w:tr>
      <w:tr w:rsidR="001653DF" w:rsidRPr="002F5564" w:rsidTr="00CA597B">
        <w:trPr>
          <w:trHeight w:val="375"/>
        </w:trPr>
        <w:tc>
          <w:tcPr>
            <w:tcW w:w="709" w:type="dxa"/>
            <w:vMerge/>
            <w:tcBorders>
              <w:top w:val="single" w:sz="4" w:space="0" w:color="auto"/>
              <w:left w:val="single" w:sz="4" w:space="0" w:color="auto"/>
              <w:bottom w:val="nil"/>
              <w:right w:val="single" w:sz="4" w:space="0" w:color="auto"/>
            </w:tcBorders>
            <w:vAlign w:val="center"/>
            <w:hideMark/>
          </w:tcPr>
          <w:p w:rsidR="001653DF" w:rsidRPr="002F5564" w:rsidRDefault="001653DF" w:rsidP="00CA597B">
            <w:pPr>
              <w:rPr>
                <w:color w:val="000000"/>
                <w:sz w:val="22"/>
                <w:szCs w:val="22"/>
                <w:lang w:val="nl-NL"/>
              </w:rPr>
            </w:pPr>
          </w:p>
        </w:tc>
        <w:tc>
          <w:tcPr>
            <w:tcW w:w="1984" w:type="dxa"/>
            <w:vMerge/>
            <w:tcBorders>
              <w:top w:val="single" w:sz="4" w:space="0" w:color="auto"/>
              <w:left w:val="single" w:sz="4" w:space="0" w:color="auto"/>
              <w:bottom w:val="nil"/>
              <w:right w:val="single" w:sz="4" w:space="0" w:color="auto"/>
            </w:tcBorders>
            <w:vAlign w:val="center"/>
            <w:hideMark/>
          </w:tcPr>
          <w:p w:rsidR="001653DF" w:rsidRPr="002F5564" w:rsidRDefault="001653DF" w:rsidP="00CA597B">
            <w:pPr>
              <w:rPr>
                <w:color w:val="000000"/>
                <w:sz w:val="22"/>
                <w:szCs w:val="22"/>
                <w:lang w:val="nl-NL"/>
              </w:rPr>
            </w:pPr>
          </w:p>
        </w:tc>
        <w:tc>
          <w:tcPr>
            <w:tcW w:w="1276" w:type="dxa"/>
            <w:tcBorders>
              <w:top w:val="single" w:sz="4" w:space="0" w:color="auto"/>
              <w:left w:val="nil"/>
              <w:bottom w:val="nil"/>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1122"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477.976</w:t>
            </w:r>
          </w:p>
        </w:tc>
        <w:tc>
          <w:tcPr>
            <w:tcW w:w="2262"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535.326</w:t>
            </w:r>
          </w:p>
        </w:tc>
        <w:tc>
          <w:tcPr>
            <w:tcW w:w="156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422.106</w:t>
            </w:r>
          </w:p>
        </w:tc>
      </w:tr>
      <w:tr w:rsidR="001653DF" w:rsidRPr="002F5564" w:rsidTr="00CA597B">
        <w:trPr>
          <w:trHeight w:val="3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1122"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114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655.193</w:t>
            </w:r>
          </w:p>
        </w:tc>
        <w:tc>
          <w:tcPr>
            <w:tcW w:w="2262"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728.734</w:t>
            </w:r>
          </w:p>
        </w:tc>
        <w:tc>
          <w:tcPr>
            <w:tcW w:w="1560"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581.601</w:t>
            </w:r>
          </w:p>
        </w:tc>
      </w:tr>
      <w:tr w:rsidR="001653DF" w:rsidRPr="002F5564" w:rsidTr="00CA597B">
        <w:trPr>
          <w:trHeight w:val="39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Theo hình thức trực tuyến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509.926</w:t>
            </w:r>
          </w:p>
        </w:tc>
        <w:tc>
          <w:tcPr>
            <w:tcW w:w="2262"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563.427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450.861</w:t>
            </w:r>
          </w:p>
        </w:tc>
      </w:tr>
      <w:tr w:rsidR="001653DF" w:rsidRPr="002F5564" w:rsidTr="00CA597B">
        <w:trPr>
          <w:trHeight w:val="40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468.354</w:t>
            </w:r>
          </w:p>
        </w:tc>
        <w:tc>
          <w:tcPr>
            <w:tcW w:w="2262"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521.855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413.446</w:t>
            </w:r>
          </w:p>
        </w:tc>
      </w:tr>
      <w:tr w:rsidR="001653DF" w:rsidRPr="002F5564" w:rsidTr="00CA597B">
        <w:trPr>
          <w:trHeight w:val="4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642.684</w:t>
            </w:r>
          </w:p>
        </w:tc>
        <w:tc>
          <w:tcPr>
            <w:tcW w:w="2262"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711.221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570.343</w:t>
            </w:r>
          </w:p>
        </w:tc>
      </w:tr>
      <w:tr w:rsidR="001653DF" w:rsidRPr="002F5564" w:rsidTr="00CA597B">
        <w:trPr>
          <w:trHeight w:val="705"/>
        </w:trPr>
        <w:tc>
          <w:tcPr>
            <w:tcW w:w="10053" w:type="dxa"/>
            <w:gridSpan w:val="7"/>
            <w:tcBorders>
              <w:top w:val="single" w:sz="4" w:space="0" w:color="auto"/>
              <w:left w:val="nil"/>
              <w:bottom w:val="nil"/>
              <w:right w:val="nil"/>
            </w:tcBorders>
            <w:shd w:val="clear" w:color="auto" w:fill="auto"/>
            <w:vAlign w:val="bottom"/>
            <w:hideMark/>
          </w:tcPr>
          <w:p w:rsidR="001653DF" w:rsidRPr="002F5564" w:rsidRDefault="001653DF" w:rsidP="00CA597B">
            <w:pPr>
              <w:spacing w:before="120" w:after="120" w:line="240" w:lineRule="atLeast"/>
              <w:ind w:left="459" w:right="306"/>
              <w:jc w:val="both"/>
              <w:rPr>
                <w:i/>
                <w:color w:val="000000"/>
                <w:sz w:val="27"/>
                <w:szCs w:val="27"/>
                <w:lang w:val="nl-NL"/>
              </w:rPr>
            </w:pPr>
            <w:r w:rsidRPr="002F5564">
              <w:rPr>
                <w:i/>
                <w:color w:val="000000"/>
                <w:sz w:val="27"/>
                <w:szCs w:val="27"/>
                <w:lang w:val="nl-NL"/>
              </w:rPr>
              <w:t xml:space="preserve">         Trường hợp thửa đất đã cấp GCN mà có thay đổi về mục đích sử dụng đất, ranh giới thửa đất thì áp dụng theo định mức như đối với trường hợp cấp GCN riêng lẻ lần đầu.</w:t>
            </w:r>
          </w:p>
        </w:tc>
      </w:tr>
    </w:tbl>
    <w:p w:rsidR="001653DF" w:rsidRPr="002F5564" w:rsidRDefault="001653DF" w:rsidP="001653DF">
      <w:pPr>
        <w:spacing w:before="120" w:after="120" w:line="240" w:lineRule="atLeast"/>
        <w:ind w:firstLine="567"/>
        <w:jc w:val="both"/>
        <w:rPr>
          <w:b/>
          <w:bCs/>
          <w:i/>
          <w:color w:val="000000"/>
          <w:sz w:val="27"/>
          <w:szCs w:val="27"/>
          <w:lang w:val="nl-NL"/>
        </w:rPr>
      </w:pPr>
      <w:r w:rsidRPr="002F5564">
        <w:rPr>
          <w:b/>
          <w:bCs/>
          <w:i/>
          <w:color w:val="000000"/>
          <w:sz w:val="27"/>
          <w:szCs w:val="27"/>
          <w:lang w:val="nl-NL"/>
        </w:rPr>
        <w:t xml:space="preserve">2.8. Đăng ký cấp đổi GCN của tổ chức: </w:t>
      </w:r>
    </w:p>
    <w:tbl>
      <w:tblPr>
        <w:tblW w:w="9349" w:type="dxa"/>
        <w:tblInd w:w="103" w:type="dxa"/>
        <w:tblLook w:val="04A0" w:firstRow="1" w:lastRow="0" w:firstColumn="1" w:lastColumn="0" w:noHBand="0" w:noVBand="1"/>
      </w:tblPr>
      <w:tblGrid>
        <w:gridCol w:w="670"/>
        <w:gridCol w:w="2380"/>
        <w:gridCol w:w="1280"/>
        <w:gridCol w:w="940"/>
        <w:gridCol w:w="1811"/>
        <w:gridCol w:w="2268"/>
      </w:tblGrid>
      <w:tr w:rsidR="001653DF" w:rsidRPr="002F5564" w:rsidTr="00CA597B">
        <w:trPr>
          <w:trHeight w:val="126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STT</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 xml:space="preserve">Danh mục </w:t>
            </w:r>
            <w:r w:rsidRPr="002F5564">
              <w:rPr>
                <w:b/>
                <w:bCs/>
                <w:color w:val="000000"/>
                <w:sz w:val="22"/>
                <w:szCs w:val="22"/>
                <w:lang w:val="nl-NL"/>
              </w:rPr>
              <w:br/>
              <w:t>công việc</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Đối tượng</w:t>
            </w:r>
            <w:r w:rsidRPr="002F5564">
              <w:rPr>
                <w:b/>
                <w:bCs/>
                <w:color w:val="000000"/>
                <w:sz w:val="22"/>
                <w:szCs w:val="22"/>
                <w:lang w:val="nl-NL"/>
              </w:rPr>
              <w:br/>
              <w:t xml:space="preserve"> đăng ký cấp GCN</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KK</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Trường</w:t>
            </w:r>
            <w:r w:rsidRPr="002F5564">
              <w:rPr>
                <w:b/>
                <w:bCs/>
                <w:color w:val="000000"/>
                <w:sz w:val="22"/>
                <w:szCs w:val="22"/>
                <w:lang w:val="nl-NL"/>
              </w:rPr>
              <w:br/>
              <w:t xml:space="preserve"> hợp đăng ký, cấp thông thường</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ind w:hanging="146"/>
              <w:jc w:val="center"/>
              <w:rPr>
                <w:b/>
                <w:bCs/>
                <w:color w:val="000000"/>
                <w:sz w:val="22"/>
                <w:szCs w:val="22"/>
                <w:lang w:val="nl-NL"/>
              </w:rPr>
            </w:pPr>
            <w:r w:rsidRPr="002F5564">
              <w:rPr>
                <w:b/>
                <w:bCs/>
                <w:color w:val="000000"/>
                <w:sz w:val="22"/>
                <w:szCs w:val="22"/>
                <w:lang w:val="nl-NL"/>
              </w:rPr>
              <w:t>Trường</w:t>
            </w:r>
            <w:r w:rsidRPr="002F5564">
              <w:rPr>
                <w:b/>
                <w:bCs/>
                <w:color w:val="000000"/>
                <w:sz w:val="22"/>
                <w:szCs w:val="22"/>
                <w:lang w:val="nl-NL"/>
              </w:rPr>
              <w:br/>
              <w:t xml:space="preserve"> hợp có kê khai đăng ký nhưng người sử dụng đất không có nhu cầu cấp GCN</w:t>
            </w:r>
          </w:p>
        </w:tc>
      </w:tr>
      <w:tr w:rsidR="001653DF" w:rsidRPr="002F5564" w:rsidTr="00CA597B">
        <w:trPr>
          <w:trHeight w:val="26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Theo hình thức trực tiếp</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699.697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621.654</w:t>
            </w:r>
          </w:p>
        </w:tc>
      </w:tr>
      <w:tr w:rsidR="001653DF" w:rsidRPr="002F5564" w:rsidTr="00CA597B">
        <w:trPr>
          <w:trHeight w:val="279"/>
        </w:trPr>
        <w:tc>
          <w:tcPr>
            <w:tcW w:w="67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658.124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584.239</w:t>
            </w:r>
          </w:p>
        </w:tc>
      </w:tr>
      <w:tr w:rsidR="001653DF" w:rsidRPr="002F5564" w:rsidTr="00CA597B">
        <w:trPr>
          <w:trHeight w:val="243"/>
        </w:trPr>
        <w:tc>
          <w:tcPr>
            <w:tcW w:w="67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894.018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796.543</w:t>
            </w:r>
          </w:p>
        </w:tc>
      </w:tr>
      <w:tr w:rsidR="001653DF" w:rsidRPr="002F5564" w:rsidTr="00CA597B">
        <w:trPr>
          <w:trHeight w:val="263"/>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Theo hình thức trực tuyến</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690.074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612.994</w:t>
            </w:r>
          </w:p>
        </w:tc>
      </w:tr>
      <w:tr w:rsidR="001653DF" w:rsidRPr="002F5564" w:rsidTr="00CA597B">
        <w:trPr>
          <w:trHeight w:val="383"/>
        </w:trPr>
        <w:tc>
          <w:tcPr>
            <w:tcW w:w="67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648.502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575.579</w:t>
            </w:r>
          </w:p>
        </w:tc>
      </w:tr>
      <w:tr w:rsidR="001653DF" w:rsidRPr="002F5564" w:rsidTr="00CA597B">
        <w:trPr>
          <w:trHeight w:val="275"/>
        </w:trPr>
        <w:tc>
          <w:tcPr>
            <w:tcW w:w="67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653DF" w:rsidRPr="002F5564" w:rsidRDefault="001653DF" w:rsidP="00CA597B">
            <w:pPr>
              <w:rPr>
                <w:color w:val="000000"/>
                <w:sz w:val="22"/>
                <w:szCs w:val="22"/>
                <w:lang w:val="nl-NL"/>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881.509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785.285</w:t>
            </w:r>
          </w:p>
        </w:tc>
      </w:tr>
    </w:tbl>
    <w:p w:rsidR="001653DF" w:rsidRPr="002F5564" w:rsidRDefault="001653DF" w:rsidP="001653DF">
      <w:pPr>
        <w:spacing w:before="120" w:after="120" w:line="240" w:lineRule="atLeast"/>
        <w:ind w:firstLine="562"/>
        <w:jc w:val="both"/>
        <w:rPr>
          <w:b/>
          <w:bCs/>
          <w:i/>
          <w:color w:val="000000"/>
          <w:sz w:val="27"/>
          <w:szCs w:val="27"/>
          <w:lang w:val="nl-NL"/>
        </w:rPr>
      </w:pPr>
      <w:r w:rsidRPr="002F5564">
        <w:rPr>
          <w:i/>
          <w:color w:val="000000"/>
          <w:sz w:val="27"/>
          <w:szCs w:val="27"/>
          <w:lang w:val="nl-NL"/>
        </w:rPr>
        <w:t xml:space="preserve"> Trường hợp cấp đổi GCN đồng thời với thực hiện thủ tục đăng ký biến động đất đai thì áp dụng theo định mức đăng ký biến động đất đai.  </w:t>
      </w:r>
    </w:p>
    <w:p w:rsidR="001653DF" w:rsidRPr="002F5564" w:rsidRDefault="001653DF" w:rsidP="001653DF">
      <w:pPr>
        <w:spacing w:before="120" w:after="120" w:line="240" w:lineRule="atLeast"/>
        <w:ind w:firstLine="567"/>
        <w:jc w:val="both"/>
        <w:rPr>
          <w:b/>
          <w:i/>
          <w:color w:val="000000"/>
          <w:sz w:val="27"/>
          <w:szCs w:val="27"/>
          <w:lang w:val="nl-NL"/>
        </w:rPr>
      </w:pPr>
      <w:r w:rsidRPr="002F5564">
        <w:rPr>
          <w:b/>
          <w:bCs/>
          <w:i/>
          <w:color w:val="000000"/>
          <w:sz w:val="27"/>
          <w:szCs w:val="27"/>
          <w:lang w:val="nl-NL"/>
        </w:rPr>
        <w:lastRenderedPageBreak/>
        <w:t xml:space="preserve">2.9. Đăng ký biến động đối với hộ gia đình, cá nhân: </w:t>
      </w:r>
    </w:p>
    <w:p w:rsidR="001653DF" w:rsidRPr="002F5564" w:rsidRDefault="001653DF" w:rsidP="001653DF">
      <w:pPr>
        <w:spacing w:after="60" w:line="240" w:lineRule="atLeast"/>
        <w:jc w:val="right"/>
        <w:rPr>
          <w:color w:val="000000"/>
          <w:lang w:val="nl-NL"/>
        </w:rPr>
      </w:pPr>
      <w:r w:rsidRPr="002F5564">
        <w:rPr>
          <w:i/>
          <w:iCs/>
          <w:color w:val="000000"/>
          <w:lang w:val="nl-NL"/>
        </w:rPr>
        <w:t>ĐVT: đồng/hồ sơ</w:t>
      </w:r>
    </w:p>
    <w:tbl>
      <w:tblPr>
        <w:tblW w:w="97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3458"/>
        <w:gridCol w:w="1417"/>
        <w:gridCol w:w="590"/>
        <w:gridCol w:w="931"/>
        <w:gridCol w:w="931"/>
        <w:gridCol w:w="931"/>
        <w:gridCol w:w="931"/>
      </w:tblGrid>
      <w:tr w:rsidR="001653DF" w:rsidRPr="002F5564" w:rsidTr="00CA597B">
        <w:trPr>
          <w:trHeight w:val="660"/>
        </w:trPr>
        <w:tc>
          <w:tcPr>
            <w:tcW w:w="568" w:type="dxa"/>
            <w:vMerge w:val="restart"/>
            <w:shd w:val="clear" w:color="auto" w:fill="auto"/>
            <w:noWrap/>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STT</w:t>
            </w:r>
          </w:p>
        </w:tc>
        <w:tc>
          <w:tcPr>
            <w:tcW w:w="3458" w:type="dxa"/>
            <w:vMerge w:val="restart"/>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Loại biến động</w:t>
            </w:r>
          </w:p>
        </w:tc>
        <w:tc>
          <w:tcPr>
            <w:tcW w:w="1417" w:type="dxa"/>
            <w:vMerge w:val="restart"/>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Đối tượng</w:t>
            </w:r>
            <w:r w:rsidRPr="002F5564">
              <w:rPr>
                <w:b/>
                <w:bCs/>
                <w:color w:val="000000"/>
                <w:sz w:val="22"/>
                <w:szCs w:val="22"/>
                <w:lang w:val="nl-NL"/>
              </w:rPr>
              <w:br/>
              <w:t xml:space="preserve"> đăng ký cấp GCN</w:t>
            </w:r>
          </w:p>
        </w:tc>
        <w:tc>
          <w:tcPr>
            <w:tcW w:w="590" w:type="dxa"/>
            <w:vMerge w:val="restart"/>
            <w:shd w:val="clear" w:color="auto" w:fill="auto"/>
            <w:noWrap/>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KK</w:t>
            </w:r>
          </w:p>
        </w:tc>
        <w:tc>
          <w:tcPr>
            <w:tcW w:w="1862" w:type="dxa"/>
            <w:gridSpan w:val="2"/>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 xml:space="preserve">Trường hợp nộp </w:t>
            </w:r>
            <w:r w:rsidRPr="002F5564">
              <w:rPr>
                <w:b/>
                <w:bCs/>
                <w:color w:val="000000"/>
                <w:sz w:val="22"/>
                <w:szCs w:val="22"/>
                <w:lang w:val="nl-NL"/>
              </w:rPr>
              <w:br/>
              <w:t>hồ sơ tại cấp huyện</w:t>
            </w:r>
          </w:p>
        </w:tc>
        <w:tc>
          <w:tcPr>
            <w:tcW w:w="1862" w:type="dxa"/>
            <w:gridSpan w:val="2"/>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 xml:space="preserve">Trường hợp nộp </w:t>
            </w:r>
            <w:r w:rsidRPr="002F5564">
              <w:rPr>
                <w:b/>
                <w:bCs/>
                <w:color w:val="000000"/>
                <w:sz w:val="22"/>
                <w:szCs w:val="22"/>
                <w:lang w:val="nl-NL"/>
              </w:rPr>
              <w:br/>
              <w:t>hồ sơ tại cấp xã</w:t>
            </w:r>
          </w:p>
        </w:tc>
      </w:tr>
      <w:tr w:rsidR="001653DF" w:rsidRPr="002F5564" w:rsidTr="00CA597B">
        <w:trPr>
          <w:trHeight w:val="990"/>
        </w:trPr>
        <w:tc>
          <w:tcPr>
            <w:tcW w:w="568" w:type="dxa"/>
            <w:vMerge/>
            <w:vAlign w:val="center"/>
            <w:hideMark/>
          </w:tcPr>
          <w:p w:rsidR="001653DF" w:rsidRPr="002F5564" w:rsidRDefault="001653DF" w:rsidP="00CA597B">
            <w:pPr>
              <w:rPr>
                <w:b/>
                <w:bCs/>
                <w:color w:val="000000"/>
                <w:sz w:val="22"/>
                <w:szCs w:val="22"/>
                <w:lang w:val="nl-NL"/>
              </w:rPr>
            </w:pPr>
          </w:p>
        </w:tc>
        <w:tc>
          <w:tcPr>
            <w:tcW w:w="3458" w:type="dxa"/>
            <w:vMerge/>
            <w:vAlign w:val="center"/>
            <w:hideMark/>
          </w:tcPr>
          <w:p w:rsidR="001653DF" w:rsidRPr="002F5564" w:rsidRDefault="001653DF" w:rsidP="00CA597B">
            <w:pPr>
              <w:rPr>
                <w:b/>
                <w:bCs/>
                <w:color w:val="000000"/>
                <w:sz w:val="22"/>
                <w:szCs w:val="22"/>
                <w:lang w:val="nl-NL"/>
              </w:rPr>
            </w:pPr>
          </w:p>
        </w:tc>
        <w:tc>
          <w:tcPr>
            <w:tcW w:w="1417" w:type="dxa"/>
            <w:vMerge/>
            <w:vAlign w:val="center"/>
            <w:hideMark/>
          </w:tcPr>
          <w:p w:rsidR="001653DF" w:rsidRPr="002F5564" w:rsidRDefault="001653DF" w:rsidP="00CA597B">
            <w:pPr>
              <w:rPr>
                <w:b/>
                <w:bCs/>
                <w:color w:val="000000"/>
                <w:sz w:val="22"/>
                <w:szCs w:val="22"/>
                <w:lang w:val="nl-NL"/>
              </w:rPr>
            </w:pPr>
          </w:p>
        </w:tc>
        <w:tc>
          <w:tcPr>
            <w:tcW w:w="590" w:type="dxa"/>
            <w:vMerge/>
            <w:vAlign w:val="center"/>
            <w:hideMark/>
          </w:tcPr>
          <w:p w:rsidR="001653DF" w:rsidRPr="002F5564" w:rsidRDefault="001653DF" w:rsidP="00CA597B">
            <w:pPr>
              <w:rPr>
                <w:b/>
                <w:bCs/>
                <w:color w:val="000000"/>
                <w:sz w:val="22"/>
                <w:szCs w:val="22"/>
                <w:lang w:val="nl-NL"/>
              </w:rPr>
            </w:pPr>
          </w:p>
        </w:tc>
        <w:tc>
          <w:tcPr>
            <w:tcW w:w="931" w:type="dxa"/>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Theo hình thức trực tiếp</w:t>
            </w:r>
          </w:p>
        </w:tc>
        <w:tc>
          <w:tcPr>
            <w:tcW w:w="931" w:type="dxa"/>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Theo hình thức trực tuyến</w:t>
            </w:r>
          </w:p>
        </w:tc>
        <w:tc>
          <w:tcPr>
            <w:tcW w:w="931" w:type="dxa"/>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Theo hình thức trực tiếp</w:t>
            </w:r>
          </w:p>
        </w:tc>
        <w:tc>
          <w:tcPr>
            <w:tcW w:w="931" w:type="dxa"/>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Theo hình thức trực tuyến</w:t>
            </w:r>
          </w:p>
        </w:tc>
      </w:tr>
      <w:tr w:rsidR="001653DF" w:rsidRPr="002F5564" w:rsidTr="00CA597B">
        <w:trPr>
          <w:trHeight w:val="361"/>
        </w:trPr>
        <w:tc>
          <w:tcPr>
            <w:tcW w:w="568" w:type="dxa"/>
            <w:vMerge w:val="restart"/>
            <w:shd w:val="clear" w:color="auto" w:fill="auto"/>
            <w:noWrap/>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1</w:t>
            </w:r>
          </w:p>
        </w:tc>
        <w:tc>
          <w:tcPr>
            <w:tcW w:w="3458" w:type="dxa"/>
            <w:vMerge w:val="restart"/>
            <w:shd w:val="clear" w:color="auto" w:fill="auto"/>
            <w:vAlign w:val="center"/>
            <w:hideMark/>
          </w:tcPr>
          <w:p w:rsidR="001653DF" w:rsidRPr="002F5564" w:rsidRDefault="001653DF" w:rsidP="00CA597B">
            <w:pPr>
              <w:rPr>
                <w:b/>
                <w:bCs/>
                <w:color w:val="000000"/>
                <w:sz w:val="22"/>
                <w:szCs w:val="22"/>
                <w:lang w:val="nl-NL"/>
              </w:rPr>
            </w:pPr>
            <w:r w:rsidRPr="002F5564">
              <w:rPr>
                <w:b/>
                <w:bCs/>
                <w:color w:val="000000"/>
                <w:sz w:val="22"/>
                <w:szCs w:val="22"/>
                <w:lang w:val="nl-NL"/>
              </w:rPr>
              <w:t>Biến động đất mà thực hiện cấp mới GCN</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769.458</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759.836</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769.709</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760.087</w:t>
            </w:r>
          </w:p>
        </w:tc>
      </w:tr>
      <w:tr w:rsidR="001653DF" w:rsidRPr="002F5564" w:rsidTr="00CA597B">
        <w:trPr>
          <w:trHeight w:val="450"/>
        </w:trPr>
        <w:tc>
          <w:tcPr>
            <w:tcW w:w="568" w:type="dxa"/>
            <w:vMerge/>
            <w:vAlign w:val="center"/>
            <w:hideMark/>
          </w:tcPr>
          <w:p w:rsidR="001653DF" w:rsidRPr="002F5564" w:rsidRDefault="001653DF" w:rsidP="00CA597B">
            <w:pPr>
              <w:rPr>
                <w:b/>
                <w:bCs/>
                <w:color w:val="000000"/>
                <w:sz w:val="22"/>
                <w:szCs w:val="22"/>
                <w:lang w:val="nl-NL"/>
              </w:rPr>
            </w:pPr>
          </w:p>
        </w:tc>
        <w:tc>
          <w:tcPr>
            <w:tcW w:w="3458" w:type="dxa"/>
            <w:vMerge/>
            <w:vAlign w:val="center"/>
            <w:hideMark/>
          </w:tcPr>
          <w:p w:rsidR="001653DF" w:rsidRPr="002F5564" w:rsidRDefault="001653DF" w:rsidP="00CA597B">
            <w:pPr>
              <w:rPr>
                <w:b/>
                <w:bCs/>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885.292</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875.670</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885.543</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875.921</w:t>
            </w:r>
          </w:p>
        </w:tc>
      </w:tr>
      <w:tr w:rsidR="001653DF" w:rsidRPr="002F5564" w:rsidTr="00CA597B">
        <w:trPr>
          <w:trHeight w:val="480"/>
        </w:trPr>
        <w:tc>
          <w:tcPr>
            <w:tcW w:w="568" w:type="dxa"/>
            <w:vMerge/>
            <w:vAlign w:val="center"/>
            <w:hideMark/>
          </w:tcPr>
          <w:p w:rsidR="001653DF" w:rsidRPr="002F5564" w:rsidRDefault="001653DF" w:rsidP="00CA597B">
            <w:pPr>
              <w:rPr>
                <w:b/>
                <w:bCs/>
                <w:color w:val="000000"/>
                <w:sz w:val="22"/>
                <w:szCs w:val="22"/>
                <w:lang w:val="nl-NL"/>
              </w:rPr>
            </w:pPr>
          </w:p>
        </w:tc>
        <w:tc>
          <w:tcPr>
            <w:tcW w:w="3458" w:type="dxa"/>
            <w:vMerge/>
            <w:vAlign w:val="center"/>
            <w:hideMark/>
          </w:tcPr>
          <w:p w:rsidR="001653DF" w:rsidRPr="002F5564" w:rsidRDefault="001653DF" w:rsidP="00CA597B">
            <w:pPr>
              <w:rPr>
                <w:b/>
                <w:bCs/>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779.941</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770.318</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780.192</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770.570</w:t>
            </w:r>
          </w:p>
        </w:tc>
      </w:tr>
      <w:tr w:rsidR="001653DF" w:rsidRPr="002F5564" w:rsidTr="00CA597B">
        <w:trPr>
          <w:trHeight w:val="465"/>
        </w:trPr>
        <w:tc>
          <w:tcPr>
            <w:tcW w:w="568" w:type="dxa"/>
            <w:shd w:val="clear" w:color="auto" w:fill="auto"/>
            <w:noWrap/>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2</w:t>
            </w:r>
          </w:p>
        </w:tc>
        <w:tc>
          <w:tcPr>
            <w:tcW w:w="9189" w:type="dxa"/>
            <w:gridSpan w:val="7"/>
            <w:shd w:val="clear" w:color="auto" w:fill="auto"/>
            <w:noWrap/>
            <w:vAlign w:val="center"/>
            <w:hideMark/>
          </w:tcPr>
          <w:p w:rsidR="001653DF" w:rsidRPr="002F5564" w:rsidRDefault="001653DF" w:rsidP="00CA597B">
            <w:pPr>
              <w:rPr>
                <w:color w:val="000000"/>
                <w:sz w:val="22"/>
                <w:szCs w:val="22"/>
                <w:lang w:val="nl-NL"/>
              </w:rPr>
            </w:pPr>
            <w:r w:rsidRPr="002F5564">
              <w:rPr>
                <w:b/>
                <w:bCs/>
                <w:color w:val="000000"/>
                <w:sz w:val="22"/>
                <w:szCs w:val="22"/>
                <w:lang w:val="nl-NL"/>
              </w:rPr>
              <w:t xml:space="preserve">Biến động đất đai mà không thực hiện cấp mới GCN </w:t>
            </w:r>
            <w:r w:rsidRPr="002F5564">
              <w:rPr>
                <w:color w:val="000000"/>
                <w:sz w:val="22"/>
                <w:szCs w:val="22"/>
                <w:lang w:val="nl-NL"/>
              </w:rPr>
              <w:t> </w:t>
            </w:r>
          </w:p>
        </w:tc>
      </w:tr>
      <w:tr w:rsidR="001653DF" w:rsidRPr="002F5564" w:rsidTr="00CA597B">
        <w:trPr>
          <w:trHeight w:val="331"/>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2.1</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Thế chấp hoặc thay đổi nội dung thế chấp bằng quyền sử dụng đất, tài sản gắn liền với đất, thế chấp tài sản gắn liền với đất hình thành trong tương lai</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495.969</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486.347</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496.120</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486.497</w:t>
            </w:r>
          </w:p>
        </w:tc>
      </w:tr>
      <w:tr w:rsidR="001653DF" w:rsidRPr="002F5564" w:rsidTr="00CA597B">
        <w:trPr>
          <w:trHeight w:val="299"/>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613.875</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604.253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614.026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604.404</w:t>
            </w:r>
          </w:p>
        </w:tc>
      </w:tr>
      <w:tr w:rsidR="001653DF" w:rsidRPr="002F5564" w:rsidTr="00CA597B">
        <w:trPr>
          <w:trHeight w:val="400"/>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757.918</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745.409</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758.069</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745.560</w:t>
            </w:r>
          </w:p>
        </w:tc>
      </w:tr>
      <w:tr w:rsidR="001653DF" w:rsidRPr="002F5564" w:rsidTr="00CA597B">
        <w:trPr>
          <w:trHeight w:val="294"/>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2.2</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Xoá đăng ký thế chấp bằng quyền sử dụng đất, tài sản gắn liền với đất, thế chấp tài sản gắn liền với đất hình thành trong tương lai</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494.391</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484.769</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494.541</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484.919</w:t>
            </w:r>
          </w:p>
        </w:tc>
      </w:tr>
      <w:tr w:rsidR="001653DF" w:rsidRPr="002F5564" w:rsidTr="00CA597B">
        <w:trPr>
          <w:trHeight w:val="420"/>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611.675</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602.053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611.826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602.204</w:t>
            </w:r>
          </w:p>
        </w:tc>
      </w:tr>
      <w:tr w:rsidR="001653DF" w:rsidRPr="002F5564" w:rsidTr="00CA597B">
        <w:trPr>
          <w:trHeight w:val="389"/>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753.880</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741.371</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754.031</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741.522</w:t>
            </w:r>
          </w:p>
        </w:tc>
      </w:tr>
      <w:tr w:rsidR="001653DF" w:rsidRPr="002F5564" w:rsidTr="00CA597B">
        <w:trPr>
          <w:trHeight w:val="296"/>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2.3</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Thay đổi diện tích do sạt lở tự nhiên một phần thửa đất</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499.154</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489.532</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492.970</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483.348</w:t>
            </w:r>
          </w:p>
        </w:tc>
      </w:tr>
      <w:tr w:rsidR="001653DF" w:rsidRPr="002F5564" w:rsidTr="00CA597B">
        <w:trPr>
          <w:trHeight w:val="302"/>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602.405</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592.782</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577.508</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567.885</w:t>
            </w:r>
          </w:p>
        </w:tc>
      </w:tr>
      <w:tr w:rsidR="001653DF" w:rsidRPr="002F5564" w:rsidTr="00CA597B">
        <w:trPr>
          <w:trHeight w:val="284"/>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736.351</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723.842</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735.012</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722.503</w:t>
            </w:r>
          </w:p>
        </w:tc>
      </w:tr>
      <w:tr w:rsidR="001653DF" w:rsidRPr="002F5564" w:rsidTr="00CA597B">
        <w:trPr>
          <w:trHeight w:val="339"/>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2.4</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Trường hợp đo đạc lại thửa đất mà có thay đổi diện tích, số hiệu thửa đất, số hiệu tờ bản đồ</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138.845</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138.845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132.661</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132.661</w:t>
            </w:r>
          </w:p>
        </w:tc>
      </w:tr>
      <w:tr w:rsidR="001653DF" w:rsidRPr="002F5564" w:rsidTr="00CA597B">
        <w:trPr>
          <w:trHeight w:val="414"/>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150.746</w:t>
            </w:r>
          </w:p>
        </w:tc>
        <w:tc>
          <w:tcPr>
            <w:tcW w:w="931" w:type="dxa"/>
            <w:shd w:val="clear" w:color="auto" w:fill="auto"/>
            <w:noWrap/>
            <w:vAlign w:val="center"/>
            <w:hideMark/>
          </w:tcPr>
          <w:p w:rsidR="001653DF" w:rsidRPr="002F5564" w:rsidRDefault="001653DF" w:rsidP="00CA597B">
            <w:pPr>
              <w:jc w:val="center"/>
              <w:rPr>
                <w:color w:val="000000"/>
                <w:sz w:val="22"/>
                <w:szCs w:val="22"/>
              </w:rPr>
            </w:pPr>
            <w:r w:rsidRPr="002F5564">
              <w:rPr>
                <w:color w:val="000000"/>
                <w:sz w:val="22"/>
                <w:szCs w:val="22"/>
              </w:rPr>
              <w:t>138.845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144.563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132.661</w:t>
            </w:r>
          </w:p>
        </w:tc>
      </w:tr>
      <w:tr w:rsidR="001653DF" w:rsidRPr="002F5564" w:rsidTr="00CA597B">
        <w:trPr>
          <w:trHeight w:val="356"/>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177.608</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177.608</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176.269</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176.269</w:t>
            </w:r>
          </w:p>
        </w:tc>
      </w:tr>
      <w:tr w:rsidR="001653DF" w:rsidRPr="002F5564" w:rsidTr="00CA597B">
        <w:trPr>
          <w:trHeight w:val="385"/>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2.5</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Thay đổi tên đơn vị hành chính, điều chỉnh địa giới hành chính theo quyết định của cơ quan nhà nước có thẩm quyền</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130.963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130.963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131.113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131.113</w:t>
            </w:r>
          </w:p>
        </w:tc>
      </w:tr>
      <w:tr w:rsidR="001653DF" w:rsidRPr="002F5564" w:rsidTr="00CA597B">
        <w:trPr>
          <w:trHeight w:val="261"/>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135.589</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135.589</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135.740</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135.740</w:t>
            </w:r>
          </w:p>
        </w:tc>
      </w:tr>
      <w:tr w:rsidR="001653DF" w:rsidRPr="002F5564" w:rsidTr="00CA597B">
        <w:trPr>
          <w:trHeight w:val="298"/>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163.993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163.993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164.144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164.144</w:t>
            </w:r>
          </w:p>
        </w:tc>
      </w:tr>
      <w:tr w:rsidR="001653DF" w:rsidRPr="002F5564" w:rsidTr="00CA597B">
        <w:trPr>
          <w:trHeight w:val="278"/>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2.6</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Cho thuê, cho thuê lại quyền sử dụng đất, tài sản gắn liền với đất</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492.776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483.154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492.927</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483.304</w:t>
            </w:r>
          </w:p>
        </w:tc>
      </w:tr>
      <w:tr w:rsidR="001653DF" w:rsidRPr="002F5564" w:rsidTr="00CA597B">
        <w:trPr>
          <w:trHeight w:val="268"/>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609.424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599.802</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590.861</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581.239</w:t>
            </w:r>
          </w:p>
        </w:tc>
      </w:tr>
      <w:tr w:rsidR="001653DF" w:rsidRPr="002F5564" w:rsidTr="00CA597B">
        <w:trPr>
          <w:trHeight w:val="370"/>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749.748</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737.239</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749.899</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737.390</w:t>
            </w:r>
          </w:p>
        </w:tc>
      </w:tr>
      <w:tr w:rsidR="001653DF" w:rsidRPr="002F5564" w:rsidTr="00CA597B">
        <w:trPr>
          <w:trHeight w:val="321"/>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2.7</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Xoá đăng ký cho thuê,cho thuê lại đất tài sản gắn liền với đất</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484.005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474.383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484.156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474.533</w:t>
            </w:r>
          </w:p>
        </w:tc>
      </w:tr>
      <w:tr w:rsidR="001653DF" w:rsidRPr="002F5564" w:rsidTr="00CA597B">
        <w:trPr>
          <w:trHeight w:val="282"/>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597.196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587.574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597.347</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587.724</w:t>
            </w:r>
          </w:p>
        </w:tc>
      </w:tr>
      <w:tr w:rsidR="001653DF" w:rsidRPr="002F5564" w:rsidTr="00CA597B">
        <w:trPr>
          <w:trHeight w:val="287"/>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713.031</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714.796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713.182</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714.947</w:t>
            </w:r>
          </w:p>
        </w:tc>
      </w:tr>
      <w:tr w:rsidR="001653DF" w:rsidRPr="002F5564" w:rsidTr="00CA597B">
        <w:trPr>
          <w:trHeight w:val="263"/>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2.8</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Chuyển đổi quyền sử dụng đất</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533.566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523.944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533.717</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524.095</w:t>
            </w:r>
          </w:p>
        </w:tc>
      </w:tr>
      <w:tr w:rsidR="001653DF" w:rsidRPr="002F5564" w:rsidTr="00CA597B">
        <w:trPr>
          <w:trHeight w:val="373"/>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rPr>
                <w:color w:val="000000"/>
                <w:sz w:val="22"/>
                <w:szCs w:val="22"/>
              </w:rPr>
            </w:pPr>
            <w:r w:rsidRPr="002F5564">
              <w:rPr>
                <w:color w:val="000000"/>
                <w:sz w:val="22"/>
                <w:szCs w:val="22"/>
              </w:rPr>
              <w:t> </w:t>
            </w:r>
          </w:p>
        </w:tc>
        <w:tc>
          <w:tcPr>
            <w:tcW w:w="931" w:type="dxa"/>
            <w:shd w:val="clear" w:color="auto" w:fill="auto"/>
            <w:noWrap/>
            <w:vAlign w:val="bottom"/>
            <w:hideMark/>
          </w:tcPr>
          <w:p w:rsidR="001653DF" w:rsidRPr="002F5564" w:rsidRDefault="001653DF" w:rsidP="00CA597B">
            <w:pPr>
              <w:rPr>
                <w:color w:val="000000"/>
                <w:sz w:val="22"/>
                <w:szCs w:val="22"/>
              </w:rPr>
            </w:pPr>
            <w:r w:rsidRPr="002F5564">
              <w:rPr>
                <w:color w:val="000000"/>
                <w:sz w:val="22"/>
                <w:szCs w:val="22"/>
              </w:rPr>
              <w:t> </w:t>
            </w:r>
          </w:p>
        </w:tc>
        <w:tc>
          <w:tcPr>
            <w:tcW w:w="931" w:type="dxa"/>
            <w:shd w:val="clear" w:color="auto" w:fill="auto"/>
            <w:noWrap/>
            <w:vAlign w:val="bottom"/>
            <w:hideMark/>
          </w:tcPr>
          <w:p w:rsidR="001653DF" w:rsidRPr="002F5564" w:rsidRDefault="001653DF" w:rsidP="00CA597B">
            <w:pPr>
              <w:rPr>
                <w:color w:val="000000"/>
                <w:sz w:val="22"/>
                <w:szCs w:val="22"/>
              </w:rPr>
            </w:pPr>
            <w:r w:rsidRPr="002F5564">
              <w:rPr>
                <w:color w:val="000000"/>
                <w:sz w:val="22"/>
                <w:szCs w:val="22"/>
              </w:rPr>
              <w:t> </w:t>
            </w:r>
          </w:p>
        </w:tc>
        <w:tc>
          <w:tcPr>
            <w:tcW w:w="931" w:type="dxa"/>
            <w:shd w:val="clear" w:color="auto" w:fill="auto"/>
            <w:noWrap/>
            <w:vAlign w:val="bottom"/>
            <w:hideMark/>
          </w:tcPr>
          <w:p w:rsidR="001653DF" w:rsidRPr="002F5564" w:rsidRDefault="001653DF" w:rsidP="00CA597B">
            <w:pPr>
              <w:rPr>
                <w:color w:val="000000"/>
                <w:sz w:val="22"/>
                <w:szCs w:val="22"/>
              </w:rPr>
            </w:pPr>
            <w:r w:rsidRPr="002F5564">
              <w:rPr>
                <w:color w:val="000000"/>
                <w:sz w:val="22"/>
                <w:szCs w:val="22"/>
              </w:rPr>
              <w:t> </w:t>
            </w:r>
          </w:p>
        </w:tc>
      </w:tr>
      <w:tr w:rsidR="001653DF" w:rsidRPr="002F5564" w:rsidTr="00CA597B">
        <w:trPr>
          <w:trHeight w:val="314"/>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2.9</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Chuyển nhượng quyền sử dụng đất, quyền sở hữu tài sản gắn liền với đất</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799.773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787.264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799.924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787.415</w:t>
            </w:r>
          </w:p>
        </w:tc>
      </w:tr>
      <w:tr w:rsidR="001653DF" w:rsidRPr="002F5564" w:rsidTr="00CA597B">
        <w:trPr>
          <w:trHeight w:val="281"/>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533.566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523.944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533.717</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524.095</w:t>
            </w:r>
          </w:p>
        </w:tc>
      </w:tr>
      <w:tr w:rsidR="001653DF" w:rsidRPr="002F5564" w:rsidTr="00CA597B">
        <w:trPr>
          <w:trHeight w:val="405"/>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649.274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639.652</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630.711</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621.089</w:t>
            </w:r>
          </w:p>
        </w:tc>
      </w:tr>
      <w:tr w:rsidR="001653DF" w:rsidRPr="002F5564" w:rsidTr="00CA597B">
        <w:trPr>
          <w:trHeight w:val="315"/>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2.10</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Thừa kế quyền sử dụng đất, quyền sở hữu tài sản gắn liền với đất</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799.773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787.264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799.924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787.415</w:t>
            </w:r>
          </w:p>
        </w:tc>
      </w:tr>
      <w:tr w:rsidR="001653DF" w:rsidRPr="002F5564" w:rsidTr="00CA597B">
        <w:trPr>
          <w:trHeight w:val="355"/>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533.566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523.944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533.717</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524.095</w:t>
            </w:r>
          </w:p>
        </w:tc>
      </w:tr>
      <w:tr w:rsidR="001653DF" w:rsidRPr="002F5564" w:rsidTr="00CA597B">
        <w:trPr>
          <w:trHeight w:val="386"/>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649.274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639.652</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649.425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639.802</w:t>
            </w:r>
          </w:p>
        </w:tc>
      </w:tr>
      <w:tr w:rsidR="001653DF" w:rsidRPr="002F5564" w:rsidTr="00CA597B">
        <w:trPr>
          <w:trHeight w:val="307"/>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lastRenderedPageBreak/>
              <w:t>2.11</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Tặng cho quyền sử dụng đất, quyền sở hữu tài sản gắn liền với đất</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533.566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523.944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533.717</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524.095</w:t>
            </w:r>
          </w:p>
        </w:tc>
      </w:tr>
      <w:tr w:rsidR="001653DF" w:rsidRPr="002F5564" w:rsidTr="00CA597B">
        <w:trPr>
          <w:trHeight w:val="397"/>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649.274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639.652</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649.425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639.802</w:t>
            </w:r>
          </w:p>
        </w:tc>
      </w:tr>
      <w:tr w:rsidR="001653DF" w:rsidRPr="002F5564" w:rsidTr="00CA597B">
        <w:trPr>
          <w:trHeight w:val="405"/>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799.773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787.264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799.924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787.415</w:t>
            </w:r>
          </w:p>
        </w:tc>
      </w:tr>
      <w:tr w:rsidR="001653DF" w:rsidRPr="002F5564" w:rsidTr="00CA597B">
        <w:trPr>
          <w:trHeight w:val="315"/>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2.12</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Góp vốn bằng quyền sử dụng đất, tài sản gắn liền với đất</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535.181</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525.559</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535.332</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525.709</w:t>
            </w:r>
          </w:p>
        </w:tc>
      </w:tr>
      <w:tr w:rsidR="001653DF" w:rsidRPr="002F5564" w:rsidTr="00CA597B">
        <w:trPr>
          <w:trHeight w:val="420"/>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651.525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641.903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651.676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642.054</w:t>
            </w:r>
          </w:p>
        </w:tc>
      </w:tr>
      <w:tr w:rsidR="001653DF" w:rsidRPr="002F5564" w:rsidTr="00CA597B">
        <w:trPr>
          <w:trHeight w:val="331"/>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769.159</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791.396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769.310</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791.547</w:t>
            </w:r>
          </w:p>
        </w:tc>
      </w:tr>
      <w:tr w:rsidR="001653DF" w:rsidRPr="002F5564" w:rsidTr="00CA597B">
        <w:trPr>
          <w:trHeight w:val="333"/>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2.13</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Xoá đăng ký góp vốn bằng quyền sử dụng đất, tài sản gắn liền với đất</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534.374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524.751</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534.524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524.902</w:t>
            </w:r>
          </w:p>
        </w:tc>
      </w:tr>
      <w:tr w:rsidR="001653DF" w:rsidRPr="002F5564" w:rsidTr="00CA597B">
        <w:trPr>
          <w:trHeight w:val="465"/>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650.400</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640.777</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650.550</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640.928</w:t>
            </w:r>
          </w:p>
        </w:tc>
      </w:tr>
      <w:tr w:rsidR="001653DF" w:rsidRPr="002F5564" w:rsidTr="00CA597B">
        <w:trPr>
          <w:trHeight w:val="230"/>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801.839</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789.330</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801.990</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789.481</w:t>
            </w:r>
          </w:p>
        </w:tc>
      </w:tr>
      <w:tr w:rsidR="001653DF" w:rsidRPr="002F5564" w:rsidTr="00CA597B">
        <w:trPr>
          <w:trHeight w:val="302"/>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2.14</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Chuyển quyền sử dụng đất, tài sản gắn liền với đất theo thỏa thuận xử lý nợ thế chấp</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535.181</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525.559</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535.332</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525.709</w:t>
            </w:r>
          </w:p>
        </w:tc>
      </w:tr>
      <w:tr w:rsidR="001653DF" w:rsidRPr="002F5564" w:rsidTr="00CA597B">
        <w:trPr>
          <w:trHeight w:val="450"/>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651.525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641.903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651.676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642.054</w:t>
            </w:r>
          </w:p>
        </w:tc>
      </w:tr>
      <w:tr w:rsidR="001653DF" w:rsidRPr="002F5564" w:rsidTr="00CA597B">
        <w:trPr>
          <w:trHeight w:val="337"/>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803.905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791.396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804.056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791.547</w:t>
            </w:r>
          </w:p>
        </w:tc>
      </w:tr>
      <w:tr w:rsidR="001653DF" w:rsidRPr="002F5564" w:rsidTr="00CA597B">
        <w:trPr>
          <w:trHeight w:val="375"/>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2.15</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Chuyển quyền sử dụng đất, tài sản gắn liền với đất theo kết quả giải quyết tranh chấp đất đai</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533.566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523.944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533.717</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524.095</w:t>
            </w:r>
          </w:p>
        </w:tc>
      </w:tr>
      <w:tr w:rsidR="001653DF" w:rsidRPr="002F5564" w:rsidTr="00CA597B">
        <w:trPr>
          <w:trHeight w:val="299"/>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649.274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639.652</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649.425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639.802</w:t>
            </w:r>
          </w:p>
        </w:tc>
      </w:tr>
      <w:tr w:rsidR="001653DF" w:rsidRPr="002F5564" w:rsidTr="00CA597B">
        <w:trPr>
          <w:trHeight w:val="340"/>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799.773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787.264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799.924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787.415</w:t>
            </w:r>
          </w:p>
        </w:tc>
      </w:tr>
      <w:tr w:rsidR="001653DF" w:rsidRPr="002F5564" w:rsidTr="00CA597B">
        <w:trPr>
          <w:trHeight w:val="268"/>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2.16</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Chuyển quyền sử dụng đất, tài sản gắn liền với đất theo quyết định giải quyết khiếu nại, tố cáo về đất đai</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533.566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523.944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533.717</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524.095</w:t>
            </w:r>
          </w:p>
        </w:tc>
      </w:tr>
      <w:tr w:rsidR="001653DF" w:rsidRPr="002F5564" w:rsidTr="00CA597B">
        <w:trPr>
          <w:trHeight w:val="413"/>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649.274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639.652</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649.425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639.802</w:t>
            </w:r>
          </w:p>
        </w:tc>
      </w:tr>
      <w:tr w:rsidR="001653DF" w:rsidRPr="002F5564" w:rsidTr="00CA597B">
        <w:trPr>
          <w:trHeight w:val="455"/>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799.773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787.264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799.924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787.415</w:t>
            </w:r>
          </w:p>
        </w:tc>
      </w:tr>
      <w:tr w:rsidR="001653DF" w:rsidRPr="002F5564" w:rsidTr="00CA597B">
        <w:trPr>
          <w:trHeight w:val="266"/>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2.17</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Chuyển quyền sử dụng cả thửa đất. tài sản gắn liền với đất theo bản án, quyết định của toà án, quyết định của cơ quan thi hành án</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533.566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523.944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533.717</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524.095</w:t>
            </w:r>
          </w:p>
        </w:tc>
      </w:tr>
      <w:tr w:rsidR="001653DF" w:rsidRPr="002F5564" w:rsidTr="00CA597B">
        <w:trPr>
          <w:trHeight w:val="375"/>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649.274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639.652</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649.425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639.802</w:t>
            </w:r>
          </w:p>
        </w:tc>
      </w:tr>
      <w:tr w:rsidR="001653DF" w:rsidRPr="002F5564" w:rsidTr="00CA597B">
        <w:trPr>
          <w:trHeight w:val="402"/>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799.773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787.264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799.924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787.415</w:t>
            </w:r>
          </w:p>
        </w:tc>
      </w:tr>
      <w:tr w:rsidR="001653DF" w:rsidRPr="002F5564" w:rsidTr="00CA597B">
        <w:trPr>
          <w:trHeight w:val="421"/>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2.18</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Chuyển quyền sử dụng đất, tài sản gắn liền với đất theo kết quả đấu giá đất</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533.566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523.944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533.717</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524.095</w:t>
            </w:r>
          </w:p>
        </w:tc>
      </w:tr>
      <w:tr w:rsidR="001653DF" w:rsidRPr="002F5564" w:rsidTr="00CA597B">
        <w:trPr>
          <w:trHeight w:val="271"/>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649.274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639.652</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649.425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639.802</w:t>
            </w:r>
          </w:p>
        </w:tc>
      </w:tr>
      <w:tr w:rsidR="001653DF" w:rsidRPr="002F5564" w:rsidTr="00CA597B">
        <w:trPr>
          <w:trHeight w:val="318"/>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799.773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787.264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799.924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787.415</w:t>
            </w:r>
          </w:p>
        </w:tc>
      </w:tr>
      <w:tr w:rsidR="001653DF" w:rsidRPr="002F5564" w:rsidTr="00CA597B">
        <w:trPr>
          <w:trHeight w:val="236"/>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2.19</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Người sử dụng đất, chủ sở hữu tài sản gắn liền với đất đổi tên, nhân thân hoặc địa chỉ</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483.686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474.063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483.836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474.214</w:t>
            </w:r>
          </w:p>
        </w:tc>
      </w:tr>
      <w:tr w:rsidR="001653DF" w:rsidRPr="002F5564" w:rsidTr="00CA597B">
        <w:trPr>
          <w:trHeight w:val="262"/>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591.898</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582.276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592.049</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582.427</w:t>
            </w:r>
          </w:p>
        </w:tc>
      </w:tr>
      <w:tr w:rsidR="001653DF" w:rsidRPr="002F5564" w:rsidTr="00CA597B">
        <w:trPr>
          <w:trHeight w:val="431"/>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720.543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708.034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720.694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708.185</w:t>
            </w:r>
          </w:p>
        </w:tc>
      </w:tr>
      <w:tr w:rsidR="001653DF" w:rsidRPr="002F5564" w:rsidTr="00CA597B">
        <w:trPr>
          <w:trHeight w:val="424"/>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2.20</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Chuyển đổi hộ gia đình, cá nhân sử dụng đất thành tổ chức kinh tế của hộ gia đình cá nhân đó mà không thuộc trường hợp chuyển nhượng quyền sử dụng đất, quyền sở hữu tài sản gắn liền với đất</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487.198</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523.944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533.717</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524.095</w:t>
            </w:r>
          </w:p>
        </w:tc>
      </w:tr>
      <w:tr w:rsidR="001653DF" w:rsidRPr="002F5564" w:rsidTr="00CA597B">
        <w:trPr>
          <w:trHeight w:val="419"/>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649.274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639.652</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649.425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639.802</w:t>
            </w:r>
          </w:p>
        </w:tc>
      </w:tr>
      <w:tr w:rsidR="001653DF" w:rsidRPr="002F5564" w:rsidTr="00CA597B">
        <w:trPr>
          <w:trHeight w:val="667"/>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799.773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787.264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799.924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787.415</w:t>
            </w:r>
          </w:p>
        </w:tc>
      </w:tr>
      <w:tr w:rsidR="001653DF" w:rsidRPr="002F5564" w:rsidTr="00CA597B">
        <w:trPr>
          <w:trHeight w:val="277"/>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2.21</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Xác lập hoặc thay đổi, chấm dứt quyền sử dụng hạn chế thửa đất liền kề</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487.198</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477.576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487.348</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477.726</w:t>
            </w:r>
          </w:p>
        </w:tc>
      </w:tr>
      <w:tr w:rsidR="001653DF" w:rsidRPr="002F5564" w:rsidTr="00CA597B">
        <w:trPr>
          <w:trHeight w:val="284"/>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601.647</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592.025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601.798</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592.176</w:t>
            </w:r>
          </w:p>
        </w:tc>
      </w:tr>
      <w:tr w:rsidR="001653DF" w:rsidRPr="002F5564" w:rsidTr="00CA597B">
        <w:trPr>
          <w:trHeight w:val="377"/>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735.474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722.966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735.625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723.117</w:t>
            </w:r>
          </w:p>
        </w:tc>
      </w:tr>
      <w:tr w:rsidR="001653DF" w:rsidRPr="002F5564" w:rsidTr="00CA597B">
        <w:trPr>
          <w:trHeight w:val="292"/>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2.22</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Chuyển mục đích sử dụng toàn bộ thửa đất</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539.764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530.142</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539.914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530.292</w:t>
            </w:r>
          </w:p>
        </w:tc>
      </w:tr>
      <w:tr w:rsidR="001653DF" w:rsidRPr="002F5564" w:rsidTr="00CA597B">
        <w:trPr>
          <w:trHeight w:val="267"/>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657.670</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648.048</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657.821</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648.198</w:t>
            </w:r>
          </w:p>
        </w:tc>
      </w:tr>
      <w:tr w:rsidR="001653DF" w:rsidRPr="002F5564" w:rsidTr="00CA597B">
        <w:trPr>
          <w:trHeight w:val="280"/>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814.666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802.157</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814.817</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802.308</w:t>
            </w:r>
          </w:p>
        </w:tc>
      </w:tr>
      <w:tr w:rsidR="001653DF" w:rsidRPr="002F5564" w:rsidTr="00CA597B">
        <w:trPr>
          <w:trHeight w:val="315"/>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2.23</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Gia hạn sử dụng đất (kể cả trường hợp tiếp tục sử dụng đất nông nghiệp của hộ gia đình, cá nhân)</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530.683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521.061</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530.834</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521.211</w:t>
            </w:r>
          </w:p>
        </w:tc>
      </w:tr>
      <w:tr w:rsidR="001653DF" w:rsidRPr="002F5564" w:rsidTr="00CA597B">
        <w:trPr>
          <w:trHeight w:val="405"/>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645.132</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635.510</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645.283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635.661</w:t>
            </w:r>
          </w:p>
        </w:tc>
      </w:tr>
      <w:tr w:rsidR="001653DF" w:rsidRPr="002F5564" w:rsidTr="00CA597B">
        <w:trPr>
          <w:trHeight w:val="381"/>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791.912</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779.403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792.063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779.554</w:t>
            </w:r>
          </w:p>
        </w:tc>
      </w:tr>
      <w:tr w:rsidR="001653DF" w:rsidRPr="002F5564" w:rsidTr="00CA597B">
        <w:trPr>
          <w:trHeight w:val="627"/>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2.24</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 xml:space="preserve">Chuyển từ hình thức thuê đất sang hình thức giao đất có thu tiền sử </w:t>
            </w:r>
            <w:r w:rsidRPr="002F5564">
              <w:rPr>
                <w:color w:val="000000"/>
                <w:sz w:val="22"/>
                <w:szCs w:val="22"/>
                <w:lang w:val="nl-NL"/>
              </w:rPr>
              <w:lastRenderedPageBreak/>
              <w:t>dụng đất hoặc chuyển từ hình thức thuê đất trả tiền hàng năm sang hình thức thuê đất trả tiền một lần hoặc chuyển từ hình thức Nhà nước giao đất không thu tiền sang hình thức giao đất có thu tiền hay thuê đất</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lastRenderedPageBreak/>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532.759</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523.137</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532.909</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523.287</w:t>
            </w:r>
          </w:p>
        </w:tc>
      </w:tr>
      <w:tr w:rsidR="001653DF" w:rsidRPr="002F5564" w:rsidTr="00CA597B">
        <w:trPr>
          <w:trHeight w:val="703"/>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648.148</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638.526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648.299</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638.677</w:t>
            </w:r>
          </w:p>
        </w:tc>
      </w:tr>
      <w:tr w:rsidR="001653DF" w:rsidRPr="002F5564" w:rsidTr="00CA597B">
        <w:trPr>
          <w:trHeight w:val="553"/>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797.707</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785.198</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797.858</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785.349</w:t>
            </w:r>
          </w:p>
        </w:tc>
      </w:tr>
      <w:tr w:rsidR="001653DF" w:rsidRPr="002F5564" w:rsidTr="00CA597B">
        <w:trPr>
          <w:trHeight w:val="420"/>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2.25</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Thay đổi thông tin về tài sản gắn liền với đất đã ghi trên GCN hoặc đã thể hiện trong cơ sở dữ liệu</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542.337</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532.715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542.488</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532.866</w:t>
            </w:r>
          </w:p>
        </w:tc>
      </w:tr>
      <w:tr w:rsidR="001653DF" w:rsidRPr="002F5564" w:rsidTr="00CA597B">
        <w:trPr>
          <w:trHeight w:val="331"/>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661.502</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651.880</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661.653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652.030</w:t>
            </w:r>
          </w:p>
        </w:tc>
      </w:tr>
      <w:tr w:rsidR="001653DF" w:rsidRPr="002F5564" w:rsidTr="00CA597B">
        <w:trPr>
          <w:trHeight w:val="369"/>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822.216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809.708</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822.367</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809.859</w:t>
            </w:r>
          </w:p>
        </w:tc>
      </w:tr>
      <w:tr w:rsidR="001653DF" w:rsidRPr="002F5564" w:rsidTr="00CA597B">
        <w:trPr>
          <w:trHeight w:val="404"/>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2.26</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Có thay đổi đối với những hạn chế về quyền sử dụng đất, tài sản gắn liền với đất</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489.987</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480.365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490.138</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480.515</w:t>
            </w:r>
          </w:p>
        </w:tc>
      </w:tr>
      <w:tr w:rsidR="001653DF" w:rsidRPr="002F5564" w:rsidTr="00CA597B">
        <w:trPr>
          <w:trHeight w:val="319"/>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605.536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595.913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605.686</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596.064</w:t>
            </w:r>
          </w:p>
        </w:tc>
      </w:tr>
      <w:tr w:rsidR="001653DF" w:rsidRPr="002F5564" w:rsidTr="00CA597B">
        <w:trPr>
          <w:trHeight w:val="43"/>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742.611</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730.103</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742.762</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730.254</w:t>
            </w:r>
          </w:p>
        </w:tc>
      </w:tr>
      <w:tr w:rsidR="001653DF" w:rsidRPr="002F5564" w:rsidTr="00CA597B">
        <w:trPr>
          <w:trHeight w:val="272"/>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2.27</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Phát hiện có sai sót, nhầm lẫn về nội dung thông tin trong hồ sơ địa chính và trên GCN</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483.198</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473.575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483.348</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473.726</w:t>
            </w:r>
          </w:p>
        </w:tc>
      </w:tr>
      <w:tr w:rsidR="001653DF" w:rsidRPr="002F5564" w:rsidTr="00CA597B">
        <w:trPr>
          <w:trHeight w:val="307"/>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596.070</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586.448</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596.221</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586.599</w:t>
            </w:r>
          </w:p>
        </w:tc>
      </w:tr>
      <w:tr w:rsidR="001653DF" w:rsidRPr="002F5564" w:rsidTr="00CA597B">
        <w:trPr>
          <w:trHeight w:val="265"/>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725.239</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712.730</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725.390</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712.881</w:t>
            </w:r>
          </w:p>
        </w:tc>
      </w:tr>
      <w:tr w:rsidR="001653DF" w:rsidRPr="002F5564" w:rsidTr="00CA597B">
        <w:trPr>
          <w:trHeight w:val="288"/>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2.28</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Thu hồi quyền sử dụng đất</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182.715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182.715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182.865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182.865</w:t>
            </w:r>
          </w:p>
        </w:tc>
      </w:tr>
      <w:tr w:rsidR="001653DF" w:rsidRPr="002F5564" w:rsidTr="00CA597B">
        <w:trPr>
          <w:trHeight w:val="263"/>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180.367</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180.367</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180.518</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180.518</w:t>
            </w:r>
          </w:p>
        </w:tc>
      </w:tr>
      <w:tr w:rsidR="001653DF" w:rsidRPr="002F5564" w:rsidTr="00CA597B">
        <w:trPr>
          <w:trHeight w:val="268"/>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224.328</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224.328</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224.479</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224.479</w:t>
            </w:r>
          </w:p>
        </w:tc>
      </w:tr>
      <w:tr w:rsidR="001653DF" w:rsidRPr="002F5564" w:rsidTr="00CA597B">
        <w:trPr>
          <w:trHeight w:val="540"/>
        </w:trPr>
        <w:tc>
          <w:tcPr>
            <w:tcW w:w="568" w:type="dxa"/>
            <w:vMerge w:val="restart"/>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2.29</w:t>
            </w:r>
          </w:p>
        </w:tc>
        <w:tc>
          <w:tcPr>
            <w:tcW w:w="3458" w:type="dxa"/>
            <w:vMerge w:val="restart"/>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Ghi nợ và xóa nợ về nghĩa vụ tài chính</w:t>
            </w: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533.571</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523.948</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533.721</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524.099</w:t>
            </w:r>
          </w:p>
        </w:tc>
      </w:tr>
      <w:tr w:rsidR="001653DF" w:rsidRPr="002F5564" w:rsidTr="00CA597B">
        <w:trPr>
          <w:trHeight w:val="480"/>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649.119</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639.497</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649.270</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639.648</w:t>
            </w:r>
          </w:p>
        </w:tc>
      </w:tr>
      <w:tr w:rsidR="001653DF" w:rsidRPr="002F5564" w:rsidTr="00CA597B">
        <w:trPr>
          <w:trHeight w:val="386"/>
        </w:trPr>
        <w:tc>
          <w:tcPr>
            <w:tcW w:w="568" w:type="dxa"/>
            <w:vMerge/>
            <w:vAlign w:val="center"/>
            <w:hideMark/>
          </w:tcPr>
          <w:p w:rsidR="001653DF" w:rsidRPr="002F5564" w:rsidRDefault="001653DF" w:rsidP="00CA597B">
            <w:pPr>
              <w:rPr>
                <w:color w:val="000000"/>
                <w:sz w:val="22"/>
                <w:szCs w:val="22"/>
                <w:lang w:val="nl-NL"/>
              </w:rPr>
            </w:pPr>
          </w:p>
        </w:tc>
        <w:tc>
          <w:tcPr>
            <w:tcW w:w="3458" w:type="dxa"/>
            <w:vMerge/>
            <w:vAlign w:val="center"/>
            <w:hideMark/>
          </w:tcPr>
          <w:p w:rsidR="001653DF" w:rsidRPr="002F5564" w:rsidRDefault="001653DF" w:rsidP="00CA597B">
            <w:pPr>
              <w:rPr>
                <w:color w:val="000000"/>
                <w:sz w:val="22"/>
                <w:szCs w:val="22"/>
                <w:lang w:val="nl-NL"/>
              </w:rPr>
            </w:pPr>
          </w:p>
        </w:tc>
        <w:tc>
          <w:tcPr>
            <w:tcW w:w="1417"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Đất+Tài sản</w:t>
            </w:r>
          </w:p>
        </w:tc>
        <w:tc>
          <w:tcPr>
            <w:tcW w:w="590" w:type="dxa"/>
            <w:shd w:val="clear" w:color="auto" w:fill="auto"/>
            <w:noWrap/>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1-5</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799.148</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786.639</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799.299</w:t>
            </w:r>
          </w:p>
        </w:tc>
        <w:tc>
          <w:tcPr>
            <w:tcW w:w="931" w:type="dxa"/>
            <w:shd w:val="clear" w:color="auto" w:fill="auto"/>
            <w:noWrap/>
            <w:vAlign w:val="bottom"/>
            <w:hideMark/>
          </w:tcPr>
          <w:p w:rsidR="001653DF" w:rsidRPr="002F5564" w:rsidRDefault="001653DF" w:rsidP="00CA597B">
            <w:pPr>
              <w:jc w:val="right"/>
              <w:rPr>
                <w:color w:val="000000"/>
                <w:sz w:val="22"/>
                <w:szCs w:val="22"/>
              </w:rPr>
            </w:pPr>
            <w:r w:rsidRPr="002F5564">
              <w:rPr>
                <w:color w:val="000000"/>
                <w:sz w:val="22"/>
                <w:szCs w:val="22"/>
              </w:rPr>
              <w:t>786.790</w:t>
            </w:r>
          </w:p>
        </w:tc>
      </w:tr>
    </w:tbl>
    <w:p w:rsidR="001653DF" w:rsidRPr="002F5564" w:rsidRDefault="001653DF" w:rsidP="001653DF">
      <w:pPr>
        <w:spacing w:before="120" w:after="120" w:line="240" w:lineRule="atLeast"/>
        <w:ind w:firstLine="567"/>
        <w:jc w:val="both"/>
        <w:rPr>
          <w:b/>
          <w:bCs/>
          <w:i/>
          <w:color w:val="000000"/>
          <w:sz w:val="27"/>
          <w:szCs w:val="27"/>
          <w:lang w:val="nl-NL"/>
        </w:rPr>
      </w:pPr>
      <w:r w:rsidRPr="002F5564">
        <w:rPr>
          <w:b/>
          <w:bCs/>
          <w:i/>
          <w:color w:val="000000"/>
          <w:sz w:val="27"/>
          <w:szCs w:val="27"/>
          <w:lang w:val="nl-NL"/>
        </w:rPr>
        <w:t xml:space="preserve">2.10. Đăng ký biến động đối với tổ chức: </w:t>
      </w:r>
    </w:p>
    <w:p w:rsidR="001653DF" w:rsidRPr="002F5564" w:rsidRDefault="001653DF" w:rsidP="001653DF">
      <w:pPr>
        <w:spacing w:after="60" w:line="240" w:lineRule="atLeast"/>
        <w:jc w:val="right"/>
        <w:rPr>
          <w:color w:val="000000"/>
          <w:lang w:val="nl-NL"/>
        </w:rPr>
      </w:pPr>
      <w:r w:rsidRPr="002F5564">
        <w:rPr>
          <w:i/>
          <w:iCs/>
          <w:color w:val="000000"/>
          <w:lang w:val="nl-NL"/>
        </w:rPr>
        <w:t>ĐVT: đồng/hồ sơ</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142"/>
        <w:gridCol w:w="1276"/>
        <w:gridCol w:w="141"/>
        <w:gridCol w:w="709"/>
        <w:gridCol w:w="142"/>
        <w:gridCol w:w="1134"/>
        <w:gridCol w:w="120"/>
        <w:gridCol w:w="1056"/>
      </w:tblGrid>
      <w:tr w:rsidR="001653DF" w:rsidRPr="002F5564" w:rsidTr="00CA597B">
        <w:trPr>
          <w:trHeight w:val="465"/>
        </w:trPr>
        <w:tc>
          <w:tcPr>
            <w:tcW w:w="709" w:type="dxa"/>
            <w:vMerge w:val="restart"/>
            <w:shd w:val="clear" w:color="auto" w:fill="auto"/>
            <w:noWrap/>
            <w:vAlign w:val="center"/>
            <w:hideMark/>
          </w:tcPr>
          <w:p w:rsidR="001653DF" w:rsidRPr="002F5564" w:rsidRDefault="001653DF" w:rsidP="00CA597B">
            <w:pPr>
              <w:jc w:val="center"/>
              <w:rPr>
                <w:b/>
                <w:bCs/>
                <w:color w:val="000000"/>
                <w:sz w:val="21"/>
                <w:szCs w:val="21"/>
                <w:lang w:val="nl-NL"/>
              </w:rPr>
            </w:pPr>
            <w:r w:rsidRPr="002F5564">
              <w:rPr>
                <w:b/>
                <w:bCs/>
                <w:color w:val="000000"/>
                <w:sz w:val="21"/>
                <w:szCs w:val="21"/>
                <w:lang w:val="nl-NL"/>
              </w:rPr>
              <w:t>STT</w:t>
            </w:r>
          </w:p>
        </w:tc>
        <w:tc>
          <w:tcPr>
            <w:tcW w:w="4253" w:type="dxa"/>
            <w:gridSpan w:val="2"/>
            <w:vMerge w:val="restart"/>
            <w:shd w:val="clear" w:color="auto" w:fill="auto"/>
            <w:vAlign w:val="center"/>
            <w:hideMark/>
          </w:tcPr>
          <w:p w:rsidR="001653DF" w:rsidRPr="002F5564" w:rsidRDefault="001653DF" w:rsidP="00CA597B">
            <w:pPr>
              <w:jc w:val="center"/>
              <w:rPr>
                <w:b/>
                <w:bCs/>
                <w:color w:val="000000"/>
                <w:sz w:val="21"/>
                <w:szCs w:val="21"/>
                <w:lang w:val="nl-NL"/>
              </w:rPr>
            </w:pPr>
            <w:r w:rsidRPr="002F5564">
              <w:rPr>
                <w:b/>
                <w:bCs/>
                <w:color w:val="000000"/>
                <w:sz w:val="21"/>
                <w:szCs w:val="21"/>
                <w:lang w:val="nl-NL"/>
              </w:rPr>
              <w:t>Loại biến động</w:t>
            </w:r>
          </w:p>
        </w:tc>
        <w:tc>
          <w:tcPr>
            <w:tcW w:w="1417" w:type="dxa"/>
            <w:gridSpan w:val="2"/>
            <w:vMerge w:val="restart"/>
            <w:shd w:val="clear" w:color="auto" w:fill="auto"/>
            <w:vAlign w:val="center"/>
            <w:hideMark/>
          </w:tcPr>
          <w:p w:rsidR="001653DF" w:rsidRPr="002F5564" w:rsidRDefault="001653DF" w:rsidP="00CA597B">
            <w:pPr>
              <w:jc w:val="center"/>
              <w:rPr>
                <w:b/>
                <w:bCs/>
                <w:color w:val="000000"/>
                <w:sz w:val="21"/>
                <w:szCs w:val="21"/>
                <w:lang w:val="nl-NL"/>
              </w:rPr>
            </w:pPr>
            <w:r w:rsidRPr="002F5564">
              <w:rPr>
                <w:b/>
                <w:bCs/>
                <w:color w:val="000000"/>
                <w:sz w:val="21"/>
                <w:szCs w:val="21"/>
                <w:lang w:val="nl-NL"/>
              </w:rPr>
              <w:t>Đối tượng</w:t>
            </w:r>
            <w:r w:rsidRPr="002F5564">
              <w:rPr>
                <w:b/>
                <w:bCs/>
                <w:color w:val="000000"/>
                <w:sz w:val="21"/>
                <w:szCs w:val="21"/>
                <w:lang w:val="nl-NL"/>
              </w:rPr>
              <w:br/>
              <w:t xml:space="preserve"> đăng ký cấp GCN</w:t>
            </w:r>
          </w:p>
        </w:tc>
        <w:tc>
          <w:tcPr>
            <w:tcW w:w="851" w:type="dxa"/>
            <w:gridSpan w:val="2"/>
            <w:vMerge w:val="restart"/>
            <w:shd w:val="clear" w:color="auto" w:fill="auto"/>
            <w:noWrap/>
            <w:vAlign w:val="center"/>
            <w:hideMark/>
          </w:tcPr>
          <w:p w:rsidR="001653DF" w:rsidRPr="002F5564" w:rsidRDefault="001653DF" w:rsidP="00CA597B">
            <w:pPr>
              <w:jc w:val="center"/>
              <w:rPr>
                <w:b/>
                <w:bCs/>
                <w:color w:val="000000"/>
                <w:sz w:val="21"/>
                <w:szCs w:val="21"/>
                <w:lang w:val="nl-NL"/>
              </w:rPr>
            </w:pPr>
            <w:r w:rsidRPr="002F5564">
              <w:rPr>
                <w:b/>
                <w:bCs/>
                <w:color w:val="000000"/>
                <w:sz w:val="21"/>
                <w:szCs w:val="21"/>
                <w:lang w:val="nl-NL"/>
              </w:rPr>
              <w:t>KK</w:t>
            </w:r>
          </w:p>
        </w:tc>
        <w:tc>
          <w:tcPr>
            <w:tcW w:w="2268" w:type="dxa"/>
            <w:gridSpan w:val="3"/>
            <w:shd w:val="clear" w:color="auto" w:fill="auto"/>
            <w:noWrap/>
            <w:vAlign w:val="center"/>
            <w:hideMark/>
          </w:tcPr>
          <w:p w:rsidR="001653DF" w:rsidRPr="002F5564" w:rsidRDefault="001653DF" w:rsidP="00CA597B">
            <w:pPr>
              <w:jc w:val="center"/>
              <w:rPr>
                <w:b/>
                <w:bCs/>
                <w:color w:val="000000"/>
                <w:sz w:val="21"/>
                <w:szCs w:val="21"/>
                <w:lang w:val="nl-NL"/>
              </w:rPr>
            </w:pPr>
            <w:r w:rsidRPr="002F5564">
              <w:rPr>
                <w:b/>
                <w:bCs/>
                <w:color w:val="000000"/>
                <w:sz w:val="21"/>
                <w:szCs w:val="21"/>
                <w:lang w:val="nl-NL"/>
              </w:rPr>
              <w:t>Danh mục công việc</w:t>
            </w:r>
          </w:p>
        </w:tc>
      </w:tr>
      <w:tr w:rsidR="001653DF" w:rsidRPr="002F5564" w:rsidTr="00CA597B">
        <w:trPr>
          <w:trHeight w:val="721"/>
        </w:trPr>
        <w:tc>
          <w:tcPr>
            <w:tcW w:w="709" w:type="dxa"/>
            <w:vMerge/>
            <w:vAlign w:val="center"/>
            <w:hideMark/>
          </w:tcPr>
          <w:p w:rsidR="001653DF" w:rsidRPr="002F5564" w:rsidRDefault="001653DF" w:rsidP="00CA597B">
            <w:pPr>
              <w:rPr>
                <w:b/>
                <w:bCs/>
                <w:color w:val="000000"/>
                <w:sz w:val="21"/>
                <w:szCs w:val="21"/>
                <w:lang w:val="nl-NL"/>
              </w:rPr>
            </w:pPr>
          </w:p>
        </w:tc>
        <w:tc>
          <w:tcPr>
            <w:tcW w:w="4253" w:type="dxa"/>
            <w:gridSpan w:val="2"/>
            <w:vMerge/>
            <w:vAlign w:val="center"/>
            <w:hideMark/>
          </w:tcPr>
          <w:p w:rsidR="001653DF" w:rsidRPr="002F5564" w:rsidRDefault="001653DF" w:rsidP="00CA597B">
            <w:pPr>
              <w:rPr>
                <w:b/>
                <w:bCs/>
                <w:color w:val="000000"/>
                <w:sz w:val="21"/>
                <w:szCs w:val="21"/>
                <w:lang w:val="nl-NL"/>
              </w:rPr>
            </w:pPr>
          </w:p>
        </w:tc>
        <w:tc>
          <w:tcPr>
            <w:tcW w:w="1417" w:type="dxa"/>
            <w:gridSpan w:val="2"/>
            <w:vMerge/>
            <w:vAlign w:val="center"/>
            <w:hideMark/>
          </w:tcPr>
          <w:p w:rsidR="001653DF" w:rsidRPr="002F5564" w:rsidRDefault="001653DF" w:rsidP="00CA597B">
            <w:pPr>
              <w:rPr>
                <w:b/>
                <w:bCs/>
                <w:color w:val="000000"/>
                <w:sz w:val="21"/>
                <w:szCs w:val="21"/>
                <w:lang w:val="nl-NL"/>
              </w:rPr>
            </w:pPr>
          </w:p>
        </w:tc>
        <w:tc>
          <w:tcPr>
            <w:tcW w:w="851" w:type="dxa"/>
            <w:gridSpan w:val="2"/>
            <w:vMerge/>
            <w:vAlign w:val="center"/>
            <w:hideMark/>
          </w:tcPr>
          <w:p w:rsidR="001653DF" w:rsidRPr="002F5564" w:rsidRDefault="001653DF" w:rsidP="00CA597B">
            <w:pPr>
              <w:rPr>
                <w:b/>
                <w:bCs/>
                <w:color w:val="000000"/>
                <w:sz w:val="21"/>
                <w:szCs w:val="21"/>
                <w:lang w:val="nl-NL"/>
              </w:rPr>
            </w:pPr>
          </w:p>
        </w:tc>
        <w:tc>
          <w:tcPr>
            <w:tcW w:w="1254" w:type="dxa"/>
            <w:gridSpan w:val="2"/>
            <w:shd w:val="clear" w:color="auto" w:fill="auto"/>
            <w:vAlign w:val="center"/>
            <w:hideMark/>
          </w:tcPr>
          <w:p w:rsidR="001653DF" w:rsidRPr="002F5564" w:rsidRDefault="001653DF" w:rsidP="00CA597B">
            <w:pPr>
              <w:jc w:val="center"/>
              <w:rPr>
                <w:b/>
                <w:bCs/>
                <w:color w:val="000000"/>
                <w:sz w:val="21"/>
                <w:szCs w:val="21"/>
                <w:lang w:val="nl-NL"/>
              </w:rPr>
            </w:pPr>
            <w:r w:rsidRPr="002F5564">
              <w:rPr>
                <w:b/>
                <w:bCs/>
                <w:color w:val="000000"/>
                <w:sz w:val="21"/>
                <w:szCs w:val="21"/>
                <w:lang w:val="nl-NL"/>
              </w:rPr>
              <w:t>Theo hình thức trực tiếp</w:t>
            </w:r>
          </w:p>
        </w:tc>
        <w:tc>
          <w:tcPr>
            <w:tcW w:w="1014" w:type="dxa"/>
            <w:shd w:val="clear" w:color="auto" w:fill="auto"/>
            <w:vAlign w:val="center"/>
            <w:hideMark/>
          </w:tcPr>
          <w:p w:rsidR="001653DF" w:rsidRPr="002F5564" w:rsidRDefault="001653DF" w:rsidP="00CA597B">
            <w:pPr>
              <w:jc w:val="center"/>
              <w:rPr>
                <w:b/>
                <w:bCs/>
                <w:color w:val="000000"/>
                <w:sz w:val="21"/>
                <w:szCs w:val="21"/>
                <w:lang w:val="nl-NL"/>
              </w:rPr>
            </w:pPr>
            <w:r w:rsidRPr="002F5564">
              <w:rPr>
                <w:b/>
                <w:bCs/>
                <w:color w:val="000000"/>
                <w:sz w:val="21"/>
                <w:szCs w:val="21"/>
                <w:lang w:val="nl-NL"/>
              </w:rPr>
              <w:t>Theo hình thức trực tuyến</w:t>
            </w:r>
          </w:p>
        </w:tc>
      </w:tr>
      <w:tr w:rsidR="001653DF" w:rsidRPr="002F5564" w:rsidTr="00CA597B">
        <w:trPr>
          <w:trHeight w:val="336"/>
        </w:trPr>
        <w:tc>
          <w:tcPr>
            <w:tcW w:w="709" w:type="dxa"/>
            <w:vMerge w:val="restart"/>
            <w:shd w:val="clear" w:color="auto" w:fill="auto"/>
            <w:noWrap/>
            <w:vAlign w:val="center"/>
            <w:hideMark/>
          </w:tcPr>
          <w:p w:rsidR="001653DF" w:rsidRPr="002F5564" w:rsidRDefault="001653DF" w:rsidP="00CA597B">
            <w:pPr>
              <w:jc w:val="center"/>
              <w:rPr>
                <w:b/>
                <w:bCs/>
                <w:color w:val="000000"/>
                <w:sz w:val="21"/>
                <w:szCs w:val="21"/>
                <w:lang w:val="nl-NL"/>
              </w:rPr>
            </w:pPr>
            <w:r w:rsidRPr="002F5564">
              <w:rPr>
                <w:b/>
                <w:bCs/>
                <w:color w:val="000000"/>
                <w:sz w:val="21"/>
                <w:szCs w:val="21"/>
                <w:lang w:val="nl-NL"/>
              </w:rPr>
              <w:t>1</w:t>
            </w:r>
          </w:p>
        </w:tc>
        <w:tc>
          <w:tcPr>
            <w:tcW w:w="4253" w:type="dxa"/>
            <w:gridSpan w:val="2"/>
            <w:vMerge w:val="restart"/>
            <w:shd w:val="clear" w:color="auto" w:fill="auto"/>
            <w:vAlign w:val="center"/>
            <w:hideMark/>
          </w:tcPr>
          <w:p w:rsidR="001653DF" w:rsidRPr="002F5564" w:rsidRDefault="001653DF" w:rsidP="00CA597B">
            <w:pPr>
              <w:rPr>
                <w:b/>
                <w:bCs/>
                <w:color w:val="000000"/>
                <w:sz w:val="21"/>
                <w:szCs w:val="21"/>
                <w:lang w:val="nl-NL"/>
              </w:rPr>
            </w:pPr>
            <w:r w:rsidRPr="002F5564">
              <w:rPr>
                <w:b/>
                <w:bCs/>
                <w:color w:val="000000"/>
                <w:sz w:val="21"/>
                <w:szCs w:val="21"/>
                <w:lang w:val="nl-NL"/>
              </w:rPr>
              <w:t>Biến động đất đất mà thực hiện cấp mới GCN</w:t>
            </w:r>
          </w:p>
        </w:tc>
        <w:tc>
          <w:tcPr>
            <w:tcW w:w="1417"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1"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54"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1.400.866</w:t>
            </w:r>
          </w:p>
        </w:tc>
        <w:tc>
          <w:tcPr>
            <w:tcW w:w="1014" w:type="dxa"/>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1.390.072</w:t>
            </w:r>
          </w:p>
        </w:tc>
      </w:tr>
      <w:tr w:rsidR="001653DF" w:rsidRPr="002F5564" w:rsidTr="00CA597B">
        <w:trPr>
          <w:trHeight w:val="379"/>
        </w:trPr>
        <w:tc>
          <w:tcPr>
            <w:tcW w:w="709" w:type="dxa"/>
            <w:vMerge/>
            <w:vAlign w:val="center"/>
            <w:hideMark/>
          </w:tcPr>
          <w:p w:rsidR="001653DF" w:rsidRPr="002F5564" w:rsidRDefault="001653DF" w:rsidP="00CA597B">
            <w:pPr>
              <w:rPr>
                <w:b/>
                <w:bCs/>
                <w:color w:val="000000"/>
                <w:sz w:val="21"/>
                <w:szCs w:val="21"/>
                <w:lang w:val="nl-NL"/>
              </w:rPr>
            </w:pPr>
          </w:p>
        </w:tc>
        <w:tc>
          <w:tcPr>
            <w:tcW w:w="4253" w:type="dxa"/>
            <w:gridSpan w:val="2"/>
            <w:vMerge/>
            <w:vAlign w:val="center"/>
            <w:hideMark/>
          </w:tcPr>
          <w:p w:rsidR="001653DF" w:rsidRPr="002F5564" w:rsidRDefault="001653DF" w:rsidP="00CA597B">
            <w:pPr>
              <w:rPr>
                <w:b/>
                <w:bCs/>
                <w:color w:val="000000"/>
                <w:sz w:val="21"/>
                <w:szCs w:val="21"/>
                <w:lang w:val="nl-NL"/>
              </w:rPr>
            </w:pPr>
          </w:p>
        </w:tc>
        <w:tc>
          <w:tcPr>
            <w:tcW w:w="1417"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1"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54"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1.400.866</w:t>
            </w:r>
          </w:p>
        </w:tc>
        <w:tc>
          <w:tcPr>
            <w:tcW w:w="1014" w:type="dxa"/>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1.390.072</w:t>
            </w:r>
          </w:p>
        </w:tc>
      </w:tr>
      <w:tr w:rsidR="001653DF" w:rsidRPr="002F5564" w:rsidTr="00CA597B">
        <w:trPr>
          <w:trHeight w:val="343"/>
        </w:trPr>
        <w:tc>
          <w:tcPr>
            <w:tcW w:w="709" w:type="dxa"/>
            <w:vMerge/>
            <w:vAlign w:val="center"/>
            <w:hideMark/>
          </w:tcPr>
          <w:p w:rsidR="001653DF" w:rsidRPr="002F5564" w:rsidRDefault="001653DF" w:rsidP="00CA597B">
            <w:pPr>
              <w:rPr>
                <w:b/>
                <w:bCs/>
                <w:color w:val="000000"/>
                <w:sz w:val="21"/>
                <w:szCs w:val="21"/>
                <w:lang w:val="nl-NL"/>
              </w:rPr>
            </w:pPr>
          </w:p>
        </w:tc>
        <w:tc>
          <w:tcPr>
            <w:tcW w:w="4253" w:type="dxa"/>
            <w:gridSpan w:val="2"/>
            <w:vMerge/>
            <w:vAlign w:val="center"/>
            <w:hideMark/>
          </w:tcPr>
          <w:p w:rsidR="001653DF" w:rsidRPr="002F5564" w:rsidRDefault="001653DF" w:rsidP="00CA597B">
            <w:pPr>
              <w:rPr>
                <w:b/>
                <w:bCs/>
                <w:color w:val="000000"/>
                <w:sz w:val="21"/>
                <w:szCs w:val="21"/>
                <w:lang w:val="nl-NL"/>
              </w:rPr>
            </w:pPr>
          </w:p>
        </w:tc>
        <w:tc>
          <w:tcPr>
            <w:tcW w:w="1417"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1"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54"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1.793.846</w:t>
            </w:r>
          </w:p>
        </w:tc>
        <w:tc>
          <w:tcPr>
            <w:tcW w:w="1014" w:type="dxa"/>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1.779.814</w:t>
            </w:r>
          </w:p>
        </w:tc>
      </w:tr>
      <w:tr w:rsidR="001653DF" w:rsidRPr="002F5564" w:rsidTr="00CA597B">
        <w:trPr>
          <w:trHeight w:val="303"/>
        </w:trPr>
        <w:tc>
          <w:tcPr>
            <w:tcW w:w="709" w:type="dxa"/>
            <w:shd w:val="clear" w:color="auto" w:fill="auto"/>
            <w:noWrap/>
            <w:vAlign w:val="center"/>
            <w:hideMark/>
          </w:tcPr>
          <w:p w:rsidR="001653DF" w:rsidRPr="002F5564" w:rsidRDefault="001653DF" w:rsidP="00CA597B">
            <w:pPr>
              <w:jc w:val="center"/>
              <w:rPr>
                <w:b/>
                <w:bCs/>
                <w:color w:val="000000"/>
                <w:sz w:val="21"/>
                <w:szCs w:val="21"/>
                <w:lang w:val="nl-NL"/>
              </w:rPr>
            </w:pPr>
            <w:r w:rsidRPr="002F5564">
              <w:rPr>
                <w:b/>
                <w:bCs/>
                <w:color w:val="000000"/>
                <w:sz w:val="21"/>
                <w:szCs w:val="21"/>
                <w:lang w:val="nl-NL"/>
              </w:rPr>
              <w:t>2</w:t>
            </w:r>
          </w:p>
        </w:tc>
        <w:tc>
          <w:tcPr>
            <w:tcW w:w="8789" w:type="dxa"/>
            <w:gridSpan w:val="9"/>
            <w:shd w:val="clear" w:color="auto" w:fill="auto"/>
            <w:noWrap/>
            <w:vAlign w:val="center"/>
            <w:hideMark/>
          </w:tcPr>
          <w:p w:rsidR="001653DF" w:rsidRPr="002F5564" w:rsidRDefault="001653DF" w:rsidP="00CA597B">
            <w:pPr>
              <w:rPr>
                <w:b/>
                <w:bCs/>
                <w:color w:val="000000"/>
                <w:sz w:val="21"/>
                <w:szCs w:val="21"/>
                <w:lang w:val="nl-NL"/>
              </w:rPr>
            </w:pPr>
            <w:r w:rsidRPr="002F5564">
              <w:rPr>
                <w:b/>
                <w:bCs/>
                <w:color w:val="000000"/>
                <w:sz w:val="21"/>
                <w:szCs w:val="21"/>
                <w:lang w:val="nl-NL"/>
              </w:rPr>
              <w:t xml:space="preserve">Biến động đất đai mà không thực hiện cấp mới GCN </w:t>
            </w:r>
          </w:p>
        </w:tc>
      </w:tr>
      <w:tr w:rsidR="001653DF" w:rsidRPr="002F5564" w:rsidTr="00CA597B">
        <w:trPr>
          <w:trHeight w:val="375"/>
        </w:trPr>
        <w:tc>
          <w:tcPr>
            <w:tcW w:w="709" w:type="dxa"/>
            <w:vMerge w:val="restart"/>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2.1</w:t>
            </w:r>
          </w:p>
        </w:tc>
        <w:tc>
          <w:tcPr>
            <w:tcW w:w="4111" w:type="dxa"/>
            <w:vMerge w:val="restart"/>
            <w:shd w:val="clear" w:color="auto" w:fill="auto"/>
            <w:vAlign w:val="center"/>
            <w:hideMark/>
          </w:tcPr>
          <w:p w:rsidR="001653DF" w:rsidRPr="002F5564" w:rsidRDefault="001653DF" w:rsidP="00CA597B">
            <w:pPr>
              <w:rPr>
                <w:color w:val="000000"/>
                <w:sz w:val="21"/>
                <w:szCs w:val="21"/>
                <w:lang w:val="nl-NL"/>
              </w:rPr>
            </w:pPr>
            <w:r w:rsidRPr="002F5564">
              <w:rPr>
                <w:color w:val="000000"/>
                <w:sz w:val="21"/>
                <w:szCs w:val="21"/>
                <w:lang w:val="nl-NL"/>
              </w:rPr>
              <w:t>Thế chấp hoặc thay đổi nội dung thế chấp bằng quyền sử dụng đất, tài sản gắn liền với đất, thế chấp tài sản gắn liền với đất hình thành trong tương lai</w:t>
            </w: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1,164.886</w:t>
            </w:r>
          </w:p>
        </w:tc>
        <w:tc>
          <w:tcPr>
            <w:tcW w:w="1134"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1.154.092</w:t>
            </w:r>
          </w:p>
        </w:tc>
      </w:tr>
      <w:tr w:rsidR="001653DF" w:rsidRPr="002F5564" w:rsidTr="00CA597B">
        <w:trPr>
          <w:trHeight w:val="347"/>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1.157.250</w:t>
            </w:r>
          </w:p>
        </w:tc>
        <w:tc>
          <w:tcPr>
            <w:tcW w:w="1134"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1.146.456</w:t>
            </w:r>
          </w:p>
        </w:tc>
      </w:tr>
      <w:tr w:rsidR="001653DF" w:rsidRPr="002F5564" w:rsidTr="00CA597B">
        <w:trPr>
          <w:trHeight w:val="356"/>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1.495.433</w:t>
            </w:r>
          </w:p>
        </w:tc>
        <w:tc>
          <w:tcPr>
            <w:tcW w:w="1134"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1.481.401</w:t>
            </w:r>
          </w:p>
        </w:tc>
      </w:tr>
      <w:tr w:rsidR="001653DF" w:rsidRPr="002F5564" w:rsidTr="00CA597B">
        <w:trPr>
          <w:trHeight w:val="272"/>
        </w:trPr>
        <w:tc>
          <w:tcPr>
            <w:tcW w:w="709" w:type="dxa"/>
            <w:vMerge w:val="restart"/>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2.2</w:t>
            </w:r>
          </w:p>
        </w:tc>
        <w:tc>
          <w:tcPr>
            <w:tcW w:w="4111" w:type="dxa"/>
            <w:vMerge w:val="restart"/>
            <w:shd w:val="clear" w:color="auto" w:fill="auto"/>
            <w:vAlign w:val="center"/>
            <w:hideMark/>
          </w:tcPr>
          <w:p w:rsidR="001653DF" w:rsidRPr="002F5564" w:rsidRDefault="001653DF" w:rsidP="00CA597B">
            <w:pPr>
              <w:rPr>
                <w:color w:val="000000"/>
                <w:sz w:val="21"/>
                <w:szCs w:val="21"/>
                <w:lang w:val="nl-NL"/>
              </w:rPr>
            </w:pPr>
            <w:r w:rsidRPr="002F5564">
              <w:rPr>
                <w:color w:val="000000"/>
                <w:sz w:val="21"/>
                <w:szCs w:val="21"/>
                <w:lang w:val="nl-NL"/>
              </w:rPr>
              <w:t>Xoá đăng ký thế chấp bằng quyền sử dụng đất, tài sản gắn liền với đất, thế chấp tài sản gắn liền với đất hình thành trong tương lai</w:t>
            </w: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1.163.280</w:t>
            </w:r>
          </w:p>
        </w:tc>
        <w:tc>
          <w:tcPr>
            <w:tcW w:w="1134"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1.152.486</w:t>
            </w:r>
          </w:p>
        </w:tc>
      </w:tr>
      <w:tr w:rsidR="001653DF" w:rsidRPr="002F5564" w:rsidTr="00CA597B">
        <w:trPr>
          <w:trHeight w:val="346"/>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1.156.331</w:t>
            </w:r>
          </w:p>
        </w:tc>
        <w:tc>
          <w:tcPr>
            <w:tcW w:w="1134"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1.145.537</w:t>
            </w:r>
          </w:p>
        </w:tc>
      </w:tr>
      <w:tr w:rsidR="001653DF" w:rsidRPr="002F5564" w:rsidTr="00CA597B">
        <w:trPr>
          <w:trHeight w:val="347"/>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1.493.270</w:t>
            </w:r>
          </w:p>
        </w:tc>
        <w:tc>
          <w:tcPr>
            <w:tcW w:w="1134"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1.479.238</w:t>
            </w:r>
          </w:p>
        </w:tc>
      </w:tr>
      <w:tr w:rsidR="001653DF" w:rsidRPr="002F5564" w:rsidTr="00CA597B">
        <w:trPr>
          <w:trHeight w:val="280"/>
        </w:trPr>
        <w:tc>
          <w:tcPr>
            <w:tcW w:w="709" w:type="dxa"/>
            <w:vMerge w:val="restart"/>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2.3</w:t>
            </w:r>
          </w:p>
        </w:tc>
        <w:tc>
          <w:tcPr>
            <w:tcW w:w="4111" w:type="dxa"/>
            <w:vMerge w:val="restart"/>
            <w:shd w:val="clear" w:color="auto" w:fill="auto"/>
            <w:vAlign w:val="center"/>
            <w:hideMark/>
          </w:tcPr>
          <w:p w:rsidR="001653DF" w:rsidRPr="002F5564" w:rsidRDefault="001653DF" w:rsidP="00CA597B">
            <w:pPr>
              <w:rPr>
                <w:color w:val="000000"/>
                <w:sz w:val="21"/>
                <w:szCs w:val="21"/>
                <w:lang w:val="nl-NL"/>
              </w:rPr>
            </w:pPr>
            <w:r w:rsidRPr="002F5564">
              <w:rPr>
                <w:color w:val="000000"/>
                <w:sz w:val="21"/>
                <w:szCs w:val="21"/>
                <w:lang w:val="nl-NL"/>
              </w:rPr>
              <w:t>Thay đổi diện tích do sạt lở tự nhiên một phần thửa đất</w:t>
            </w: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1.167.845</w:t>
            </w:r>
          </w:p>
        </w:tc>
        <w:tc>
          <w:tcPr>
            <w:tcW w:w="1134"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1.157.052</w:t>
            </w:r>
          </w:p>
        </w:tc>
      </w:tr>
      <w:tr w:rsidR="001653DF" w:rsidRPr="002F5564" w:rsidTr="00CA597B">
        <w:trPr>
          <w:trHeight w:val="280"/>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1.156.147</w:t>
            </w:r>
          </w:p>
        </w:tc>
        <w:tc>
          <w:tcPr>
            <w:tcW w:w="1134"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1.145.353</w:t>
            </w:r>
          </w:p>
        </w:tc>
      </w:tr>
      <w:tr w:rsidR="001653DF" w:rsidRPr="002F5564" w:rsidTr="00CA597B">
        <w:trPr>
          <w:trHeight w:val="280"/>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1.493.885</w:t>
            </w:r>
          </w:p>
        </w:tc>
        <w:tc>
          <w:tcPr>
            <w:tcW w:w="1134"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1.479.853</w:t>
            </w:r>
          </w:p>
        </w:tc>
      </w:tr>
      <w:tr w:rsidR="001653DF" w:rsidRPr="002F5564" w:rsidTr="00CA597B">
        <w:trPr>
          <w:trHeight w:val="280"/>
        </w:trPr>
        <w:tc>
          <w:tcPr>
            <w:tcW w:w="709" w:type="dxa"/>
            <w:vMerge w:val="restart"/>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2.4</w:t>
            </w:r>
          </w:p>
        </w:tc>
        <w:tc>
          <w:tcPr>
            <w:tcW w:w="4111" w:type="dxa"/>
            <w:vMerge w:val="restart"/>
            <w:shd w:val="clear" w:color="auto" w:fill="auto"/>
            <w:vAlign w:val="center"/>
            <w:hideMark/>
          </w:tcPr>
          <w:p w:rsidR="001653DF" w:rsidRPr="002F5564" w:rsidRDefault="001653DF" w:rsidP="00CA597B">
            <w:pPr>
              <w:rPr>
                <w:color w:val="000000"/>
                <w:spacing w:val="-4"/>
                <w:sz w:val="21"/>
                <w:szCs w:val="21"/>
                <w:lang w:val="nl-NL"/>
              </w:rPr>
            </w:pPr>
            <w:r w:rsidRPr="002F5564">
              <w:rPr>
                <w:color w:val="000000"/>
                <w:spacing w:val="-4"/>
                <w:sz w:val="21"/>
                <w:szCs w:val="21"/>
                <w:lang w:val="nl-NL"/>
              </w:rPr>
              <w:t>Trường hợp đo đạc lại thửa đất mà có thay đổi diện tích, số hiệu thửa đất, số hiệu tờ bản đồ</w:t>
            </w: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191.707</w:t>
            </w:r>
          </w:p>
        </w:tc>
        <w:tc>
          <w:tcPr>
            <w:tcW w:w="1134"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191.707</w:t>
            </w:r>
          </w:p>
        </w:tc>
      </w:tr>
      <w:tr w:rsidR="001653DF" w:rsidRPr="002F5564" w:rsidTr="00CA597B">
        <w:trPr>
          <w:trHeight w:val="280"/>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191.707</w:t>
            </w:r>
          </w:p>
        </w:tc>
        <w:tc>
          <w:tcPr>
            <w:tcW w:w="1134"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191.707</w:t>
            </w:r>
          </w:p>
        </w:tc>
      </w:tr>
      <w:tr w:rsidR="001653DF" w:rsidRPr="002F5564" w:rsidTr="00CA597B">
        <w:trPr>
          <w:trHeight w:val="333"/>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1.164.886</w:t>
            </w:r>
          </w:p>
        </w:tc>
        <w:tc>
          <w:tcPr>
            <w:tcW w:w="1134" w:type="dxa"/>
            <w:gridSpan w:val="2"/>
            <w:shd w:val="clear" w:color="auto" w:fill="auto"/>
            <w:noWrap/>
            <w:vAlign w:val="center"/>
            <w:hideMark/>
          </w:tcPr>
          <w:p w:rsidR="001653DF" w:rsidRPr="002F5564" w:rsidRDefault="001653DF" w:rsidP="00CA597B">
            <w:pPr>
              <w:jc w:val="center"/>
              <w:rPr>
                <w:color w:val="000000"/>
                <w:sz w:val="21"/>
                <w:szCs w:val="21"/>
              </w:rPr>
            </w:pPr>
            <w:r w:rsidRPr="002F5564">
              <w:rPr>
                <w:color w:val="000000"/>
                <w:sz w:val="21"/>
                <w:szCs w:val="21"/>
              </w:rPr>
              <w:t>1.154.092</w:t>
            </w:r>
          </w:p>
        </w:tc>
      </w:tr>
      <w:tr w:rsidR="001653DF" w:rsidRPr="002F5564" w:rsidTr="00CA597B">
        <w:trPr>
          <w:trHeight w:val="440"/>
        </w:trPr>
        <w:tc>
          <w:tcPr>
            <w:tcW w:w="709" w:type="dxa"/>
            <w:vMerge w:val="restart"/>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lastRenderedPageBreak/>
              <w:t>2.5</w:t>
            </w:r>
          </w:p>
        </w:tc>
        <w:tc>
          <w:tcPr>
            <w:tcW w:w="4111" w:type="dxa"/>
            <w:vMerge w:val="restart"/>
            <w:shd w:val="clear" w:color="auto" w:fill="auto"/>
            <w:vAlign w:val="center"/>
            <w:hideMark/>
          </w:tcPr>
          <w:p w:rsidR="001653DF" w:rsidRPr="002F5564" w:rsidRDefault="001653DF" w:rsidP="00CA597B">
            <w:pPr>
              <w:rPr>
                <w:color w:val="000000"/>
                <w:sz w:val="21"/>
                <w:szCs w:val="21"/>
                <w:lang w:val="nl-NL"/>
              </w:rPr>
            </w:pPr>
            <w:r w:rsidRPr="002F5564">
              <w:rPr>
                <w:color w:val="000000"/>
                <w:sz w:val="21"/>
                <w:szCs w:val="21"/>
                <w:lang w:val="nl-NL"/>
              </w:rPr>
              <w:t>Thay đổi tên đơn vị hành chính. điều chỉnh địa giới hành chính theo quyết định của cơ quan nhà nước có thẩm quyền</w:t>
            </w: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233.956</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233.956</w:t>
            </w:r>
          </w:p>
        </w:tc>
      </w:tr>
      <w:tr w:rsidR="001653DF" w:rsidRPr="002F5564" w:rsidTr="00CA597B">
        <w:trPr>
          <w:trHeight w:val="397"/>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183.671</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183.671</w:t>
            </w:r>
          </w:p>
        </w:tc>
      </w:tr>
      <w:tr w:rsidR="001653DF" w:rsidRPr="002F5564" w:rsidTr="00CA597B">
        <w:trPr>
          <w:trHeight w:val="353"/>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183.671</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183.671</w:t>
            </w:r>
          </w:p>
        </w:tc>
      </w:tr>
      <w:tr w:rsidR="001653DF" w:rsidRPr="002F5564" w:rsidTr="00CA597B">
        <w:trPr>
          <w:trHeight w:val="370"/>
        </w:trPr>
        <w:tc>
          <w:tcPr>
            <w:tcW w:w="709" w:type="dxa"/>
            <w:vMerge w:val="restart"/>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2.6</w:t>
            </w:r>
          </w:p>
        </w:tc>
        <w:tc>
          <w:tcPr>
            <w:tcW w:w="4111" w:type="dxa"/>
            <w:vMerge w:val="restart"/>
            <w:shd w:val="clear" w:color="auto" w:fill="auto"/>
            <w:vAlign w:val="center"/>
            <w:hideMark/>
          </w:tcPr>
          <w:p w:rsidR="001653DF" w:rsidRPr="002F5564" w:rsidRDefault="001653DF" w:rsidP="00CA597B">
            <w:pPr>
              <w:rPr>
                <w:color w:val="000000"/>
                <w:sz w:val="21"/>
                <w:szCs w:val="21"/>
                <w:lang w:val="nl-NL"/>
              </w:rPr>
            </w:pPr>
          </w:p>
          <w:p w:rsidR="001653DF" w:rsidRPr="002F5564" w:rsidRDefault="001653DF" w:rsidP="00CA597B">
            <w:pPr>
              <w:rPr>
                <w:color w:val="000000"/>
                <w:sz w:val="21"/>
                <w:szCs w:val="21"/>
                <w:lang w:val="nl-NL"/>
              </w:rPr>
            </w:pPr>
            <w:r w:rsidRPr="002F5564">
              <w:rPr>
                <w:color w:val="000000"/>
                <w:sz w:val="21"/>
                <w:szCs w:val="21"/>
                <w:lang w:val="nl-NL"/>
              </w:rPr>
              <w:t>Cho thuê, cho thuê lại quyền sử dụng đất, tài sản gắn liền với đất</w:t>
            </w: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225.919</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225.919</w:t>
            </w:r>
          </w:p>
        </w:tc>
      </w:tr>
      <w:tr w:rsidR="001653DF" w:rsidRPr="002F5564" w:rsidTr="00CA597B">
        <w:trPr>
          <w:trHeight w:val="280"/>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1.161.637</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1.150.843</w:t>
            </w:r>
          </w:p>
        </w:tc>
      </w:tr>
      <w:tr w:rsidR="001653DF" w:rsidRPr="002F5564" w:rsidTr="00CA597B">
        <w:trPr>
          <w:trHeight w:val="421"/>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1.155.390</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1.144.597</w:t>
            </w:r>
          </w:p>
        </w:tc>
      </w:tr>
      <w:tr w:rsidR="001653DF" w:rsidRPr="002F5564" w:rsidTr="00CA597B">
        <w:trPr>
          <w:trHeight w:val="282"/>
        </w:trPr>
        <w:tc>
          <w:tcPr>
            <w:tcW w:w="709" w:type="dxa"/>
            <w:vMerge w:val="restart"/>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2.7</w:t>
            </w:r>
          </w:p>
        </w:tc>
        <w:tc>
          <w:tcPr>
            <w:tcW w:w="4111" w:type="dxa"/>
            <w:vMerge w:val="restart"/>
            <w:shd w:val="clear" w:color="auto" w:fill="auto"/>
            <w:vAlign w:val="center"/>
            <w:hideMark/>
          </w:tcPr>
          <w:p w:rsidR="001653DF" w:rsidRPr="002F5564" w:rsidRDefault="001653DF" w:rsidP="00CA597B">
            <w:pPr>
              <w:rPr>
                <w:color w:val="000000"/>
                <w:sz w:val="21"/>
                <w:szCs w:val="21"/>
                <w:lang w:val="nl-NL"/>
              </w:rPr>
            </w:pPr>
            <w:r w:rsidRPr="002F5564">
              <w:rPr>
                <w:color w:val="000000"/>
                <w:sz w:val="21"/>
                <w:szCs w:val="21"/>
                <w:lang w:val="nl-NL"/>
              </w:rPr>
              <w:t>Xoá đăng ký cho thuê, cho thuê lại đất tài sản gắn liền với đất (trừ trường hợp cho thuê, cho thuê lại quyền sử dụng đất trong khu công nghiệp, cụm công nghiệp, khu chế xuất, khu công nghệ cao, khu kinh tế) tài sản gắn liền với đất</w:t>
            </w: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1.491.057</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1.477.025</w:t>
            </w:r>
          </w:p>
        </w:tc>
      </w:tr>
      <w:tr w:rsidR="001653DF" w:rsidRPr="002F5564" w:rsidTr="00CA597B">
        <w:trPr>
          <w:trHeight w:val="422"/>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1.152.711</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1.141.917</w:t>
            </w:r>
          </w:p>
        </w:tc>
      </w:tr>
      <w:tr w:rsidR="001653DF" w:rsidRPr="002F5564" w:rsidTr="00CA597B">
        <w:trPr>
          <w:trHeight w:val="493"/>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1.150.283</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1.139.489</w:t>
            </w:r>
          </w:p>
        </w:tc>
      </w:tr>
      <w:tr w:rsidR="001653DF" w:rsidRPr="002F5564" w:rsidTr="00CA597B">
        <w:trPr>
          <w:trHeight w:val="280"/>
        </w:trPr>
        <w:tc>
          <w:tcPr>
            <w:tcW w:w="709" w:type="dxa"/>
            <w:vMerge w:val="restart"/>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2.8</w:t>
            </w:r>
          </w:p>
        </w:tc>
        <w:tc>
          <w:tcPr>
            <w:tcW w:w="4111" w:type="dxa"/>
            <w:vMerge w:val="restart"/>
            <w:shd w:val="clear" w:color="auto" w:fill="auto"/>
            <w:vAlign w:val="center"/>
            <w:hideMark/>
          </w:tcPr>
          <w:p w:rsidR="001653DF" w:rsidRPr="002F5564" w:rsidRDefault="001653DF" w:rsidP="00CA597B">
            <w:pPr>
              <w:rPr>
                <w:color w:val="000000"/>
                <w:sz w:val="21"/>
                <w:szCs w:val="21"/>
                <w:lang w:val="nl-NL"/>
              </w:rPr>
            </w:pPr>
            <w:r w:rsidRPr="002F5564">
              <w:rPr>
                <w:color w:val="000000"/>
                <w:sz w:val="21"/>
                <w:szCs w:val="21"/>
                <w:lang w:val="nl-NL"/>
              </w:rPr>
              <w:t>Chuyển nhượng quyền sử dụng đất, quyền sở hữu tài sản gắn liền với đất</w:t>
            </w: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1.479.035</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1.465.003</w:t>
            </w:r>
          </w:p>
        </w:tc>
      </w:tr>
      <w:tr w:rsidR="001653DF" w:rsidRPr="002F5564" w:rsidTr="00CA597B">
        <w:trPr>
          <w:trHeight w:val="280"/>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1.159.209</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1.148.415</w:t>
            </w:r>
          </w:p>
        </w:tc>
      </w:tr>
      <w:tr w:rsidR="001653DF" w:rsidRPr="002F5564" w:rsidTr="00CA597B">
        <w:trPr>
          <w:trHeight w:val="280"/>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1.154.001</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1.143.207</w:t>
            </w:r>
          </w:p>
        </w:tc>
      </w:tr>
      <w:tr w:rsidR="001653DF" w:rsidRPr="002F5564" w:rsidTr="00CA597B">
        <w:trPr>
          <w:trHeight w:val="280"/>
        </w:trPr>
        <w:tc>
          <w:tcPr>
            <w:tcW w:w="709" w:type="dxa"/>
            <w:vMerge w:val="restart"/>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2.9</w:t>
            </w:r>
          </w:p>
        </w:tc>
        <w:tc>
          <w:tcPr>
            <w:tcW w:w="4111" w:type="dxa"/>
            <w:vMerge w:val="restart"/>
            <w:shd w:val="clear" w:color="auto" w:fill="auto"/>
            <w:vAlign w:val="center"/>
            <w:hideMark/>
          </w:tcPr>
          <w:p w:rsidR="001653DF" w:rsidRPr="002F5564" w:rsidRDefault="001653DF" w:rsidP="00CA597B">
            <w:pPr>
              <w:rPr>
                <w:color w:val="000000"/>
                <w:sz w:val="21"/>
                <w:szCs w:val="21"/>
                <w:lang w:val="nl-NL"/>
              </w:rPr>
            </w:pPr>
            <w:r w:rsidRPr="002F5564">
              <w:rPr>
                <w:color w:val="000000"/>
                <w:sz w:val="21"/>
                <w:szCs w:val="21"/>
                <w:lang w:val="nl-NL"/>
              </w:rPr>
              <w:t>Góp vốn bằng quyền sử dụng đất, tài sản gắn liền với đất</w:t>
            </w: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1.487.788</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1.473.755</w:t>
            </w:r>
          </w:p>
        </w:tc>
      </w:tr>
      <w:tr w:rsidR="001653DF" w:rsidRPr="002F5564" w:rsidTr="00CA597B">
        <w:trPr>
          <w:trHeight w:val="280"/>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1.199.341</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1.150.058</w:t>
            </w:r>
          </w:p>
        </w:tc>
      </w:tr>
      <w:tr w:rsidR="001653DF" w:rsidRPr="002F5564" w:rsidTr="00CA597B">
        <w:trPr>
          <w:trHeight w:val="280"/>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1.193.430</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1.144.148</w:t>
            </w:r>
          </w:p>
        </w:tc>
      </w:tr>
      <w:tr w:rsidR="001653DF" w:rsidRPr="002F5564" w:rsidTr="00CA597B">
        <w:trPr>
          <w:trHeight w:val="300"/>
        </w:trPr>
        <w:tc>
          <w:tcPr>
            <w:tcW w:w="709" w:type="dxa"/>
            <w:vMerge w:val="restart"/>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2.10</w:t>
            </w:r>
          </w:p>
        </w:tc>
        <w:tc>
          <w:tcPr>
            <w:tcW w:w="4111" w:type="dxa"/>
            <w:vMerge w:val="restart"/>
            <w:shd w:val="clear" w:color="auto" w:fill="auto"/>
            <w:vAlign w:val="center"/>
            <w:hideMark/>
          </w:tcPr>
          <w:p w:rsidR="001653DF" w:rsidRPr="002F5564" w:rsidRDefault="001653DF" w:rsidP="00CA597B">
            <w:pPr>
              <w:rPr>
                <w:color w:val="000000"/>
                <w:sz w:val="21"/>
                <w:szCs w:val="21"/>
                <w:lang w:val="nl-NL"/>
              </w:rPr>
            </w:pPr>
            <w:r w:rsidRPr="002F5564">
              <w:rPr>
                <w:color w:val="000000"/>
                <w:sz w:val="21"/>
                <w:szCs w:val="21"/>
                <w:lang w:val="nl-NL"/>
              </w:rPr>
              <w:t>Xoá đăng ký góp vốn bằng quyền sử dụng đất, tài sản gắn liền với đất</w:t>
            </w: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1.540.036</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1.475.969</w:t>
            </w:r>
          </w:p>
        </w:tc>
      </w:tr>
      <w:tr w:rsidR="001653DF" w:rsidRPr="002F5564" w:rsidTr="00CA597B">
        <w:trPr>
          <w:trHeight w:val="280"/>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1.198.519</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1.149.237</w:t>
            </w:r>
          </w:p>
        </w:tc>
      </w:tr>
      <w:tr w:rsidR="001653DF" w:rsidRPr="002F5564" w:rsidTr="00CA597B">
        <w:trPr>
          <w:trHeight w:val="280"/>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1.192.960</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1.143.678</w:t>
            </w:r>
          </w:p>
        </w:tc>
      </w:tr>
      <w:tr w:rsidR="001653DF" w:rsidRPr="002F5564" w:rsidTr="00CA597B">
        <w:trPr>
          <w:trHeight w:val="280"/>
        </w:trPr>
        <w:tc>
          <w:tcPr>
            <w:tcW w:w="709" w:type="dxa"/>
            <w:vMerge w:val="restart"/>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2.11</w:t>
            </w:r>
          </w:p>
        </w:tc>
        <w:tc>
          <w:tcPr>
            <w:tcW w:w="4111" w:type="dxa"/>
            <w:vMerge w:val="restart"/>
            <w:shd w:val="clear" w:color="auto" w:fill="auto"/>
            <w:vAlign w:val="center"/>
            <w:hideMark/>
          </w:tcPr>
          <w:p w:rsidR="001653DF" w:rsidRPr="002F5564" w:rsidRDefault="001653DF" w:rsidP="00CA597B">
            <w:pPr>
              <w:rPr>
                <w:color w:val="000000"/>
                <w:sz w:val="21"/>
                <w:szCs w:val="21"/>
                <w:lang w:val="nl-NL"/>
              </w:rPr>
            </w:pPr>
            <w:r w:rsidRPr="002F5564">
              <w:rPr>
                <w:color w:val="000000"/>
                <w:sz w:val="21"/>
                <w:szCs w:val="21"/>
                <w:lang w:val="nl-NL"/>
              </w:rPr>
              <w:t>Chuyển quyền sử dụng đất, tài sản gắn liền với đất theo thỏa thuận xử lý nợ thế chấp</w:t>
            </w: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1.199.341</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1.150.058</w:t>
            </w:r>
          </w:p>
        </w:tc>
      </w:tr>
      <w:tr w:rsidR="001653DF" w:rsidRPr="002F5564" w:rsidTr="00CA597B">
        <w:trPr>
          <w:trHeight w:val="357"/>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1.193.430</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1.144.148</w:t>
            </w:r>
          </w:p>
        </w:tc>
      </w:tr>
      <w:tr w:rsidR="001653DF" w:rsidRPr="002F5564" w:rsidTr="00CA597B">
        <w:trPr>
          <w:trHeight w:val="280"/>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1.540.036</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1.475.969</w:t>
            </w:r>
          </w:p>
        </w:tc>
      </w:tr>
      <w:tr w:rsidR="001653DF" w:rsidRPr="002F5564" w:rsidTr="00CA597B">
        <w:trPr>
          <w:trHeight w:val="246"/>
        </w:trPr>
        <w:tc>
          <w:tcPr>
            <w:tcW w:w="709" w:type="dxa"/>
            <w:vMerge w:val="restart"/>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2.12</w:t>
            </w:r>
          </w:p>
        </w:tc>
        <w:tc>
          <w:tcPr>
            <w:tcW w:w="4111" w:type="dxa"/>
            <w:vMerge w:val="restart"/>
            <w:shd w:val="clear" w:color="auto" w:fill="auto"/>
            <w:vAlign w:val="center"/>
            <w:hideMark/>
          </w:tcPr>
          <w:p w:rsidR="001653DF" w:rsidRPr="002F5564" w:rsidRDefault="001653DF" w:rsidP="00CA597B">
            <w:pPr>
              <w:rPr>
                <w:color w:val="000000"/>
                <w:sz w:val="21"/>
                <w:szCs w:val="21"/>
                <w:lang w:val="nl-NL"/>
              </w:rPr>
            </w:pPr>
            <w:r w:rsidRPr="002F5564">
              <w:rPr>
                <w:color w:val="000000"/>
                <w:sz w:val="21"/>
                <w:szCs w:val="21"/>
                <w:lang w:val="nl-NL"/>
              </w:rPr>
              <w:t>Chuyển quyền sử dụng đất, tài sản gắn liền với đất theo kết quả giải quyết tranh chấp đất đai</w:t>
            </w: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1.197.698</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1.148.415</w:t>
            </w:r>
          </w:p>
        </w:tc>
      </w:tr>
      <w:tr w:rsidR="001653DF" w:rsidRPr="002F5564" w:rsidTr="00CA597B">
        <w:trPr>
          <w:trHeight w:val="405"/>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1.192.490</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1.143.207</w:t>
            </w:r>
          </w:p>
        </w:tc>
      </w:tr>
      <w:tr w:rsidR="001653DF" w:rsidRPr="002F5564" w:rsidTr="00CA597B">
        <w:trPr>
          <w:trHeight w:val="363"/>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1.537.823</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1.473.755</w:t>
            </w:r>
          </w:p>
        </w:tc>
      </w:tr>
      <w:tr w:rsidR="001653DF" w:rsidRPr="002F5564" w:rsidTr="00CA597B">
        <w:trPr>
          <w:trHeight w:val="375"/>
        </w:trPr>
        <w:tc>
          <w:tcPr>
            <w:tcW w:w="709" w:type="dxa"/>
            <w:vMerge w:val="restart"/>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2.13</w:t>
            </w:r>
          </w:p>
        </w:tc>
        <w:tc>
          <w:tcPr>
            <w:tcW w:w="4111" w:type="dxa"/>
            <w:vMerge w:val="restart"/>
            <w:shd w:val="clear" w:color="auto" w:fill="auto"/>
            <w:vAlign w:val="center"/>
            <w:hideMark/>
          </w:tcPr>
          <w:p w:rsidR="001653DF" w:rsidRPr="002F5564" w:rsidRDefault="001653DF" w:rsidP="00CA597B">
            <w:pPr>
              <w:rPr>
                <w:color w:val="000000"/>
                <w:sz w:val="21"/>
                <w:szCs w:val="21"/>
                <w:lang w:val="nl-NL"/>
              </w:rPr>
            </w:pPr>
            <w:r w:rsidRPr="002F5564">
              <w:rPr>
                <w:color w:val="000000"/>
                <w:sz w:val="21"/>
                <w:szCs w:val="21"/>
                <w:lang w:val="nl-NL"/>
              </w:rPr>
              <w:t>Chuyển quyền sử dụng đất, tài sản gắn liền với đất theo kết quả giải quyết tranh chấp đất đai</w:t>
            </w: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1.197.698</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1.148.415</w:t>
            </w:r>
          </w:p>
        </w:tc>
      </w:tr>
      <w:tr w:rsidR="001653DF" w:rsidRPr="002F5564" w:rsidTr="00CA597B">
        <w:trPr>
          <w:trHeight w:val="420"/>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1.192.490</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1.143.207</w:t>
            </w:r>
          </w:p>
        </w:tc>
      </w:tr>
      <w:tr w:rsidR="001653DF" w:rsidRPr="002F5564" w:rsidTr="00CA597B">
        <w:trPr>
          <w:trHeight w:val="480"/>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1.537.823</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1.473.755</w:t>
            </w:r>
          </w:p>
        </w:tc>
      </w:tr>
      <w:tr w:rsidR="001653DF" w:rsidRPr="002F5564" w:rsidTr="00CA597B">
        <w:trPr>
          <w:trHeight w:val="390"/>
        </w:trPr>
        <w:tc>
          <w:tcPr>
            <w:tcW w:w="709" w:type="dxa"/>
            <w:vMerge w:val="restart"/>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2.14</w:t>
            </w:r>
          </w:p>
        </w:tc>
        <w:tc>
          <w:tcPr>
            <w:tcW w:w="4111" w:type="dxa"/>
            <w:vMerge w:val="restart"/>
            <w:shd w:val="clear" w:color="auto" w:fill="auto"/>
            <w:vAlign w:val="center"/>
            <w:hideMark/>
          </w:tcPr>
          <w:p w:rsidR="001653DF" w:rsidRPr="002F5564" w:rsidRDefault="001653DF" w:rsidP="00CA597B">
            <w:pPr>
              <w:rPr>
                <w:color w:val="000000"/>
                <w:sz w:val="21"/>
                <w:szCs w:val="21"/>
                <w:lang w:val="nl-NL"/>
              </w:rPr>
            </w:pPr>
            <w:r w:rsidRPr="002F5564">
              <w:rPr>
                <w:color w:val="000000"/>
                <w:sz w:val="21"/>
                <w:szCs w:val="21"/>
                <w:lang w:val="nl-NL"/>
              </w:rPr>
              <w:t>Chuyển quyền sử dụng cả thửa đất, tài sản gắn liền với đất theo bản án, quyết định của toà án, quyết định của cơ quan thi hành án</w:t>
            </w: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1.197.698</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1.148.415</w:t>
            </w:r>
          </w:p>
        </w:tc>
      </w:tr>
      <w:tr w:rsidR="001653DF" w:rsidRPr="002F5564" w:rsidTr="00CA597B">
        <w:trPr>
          <w:trHeight w:val="295"/>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1.192.490</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1.143.207</w:t>
            </w:r>
          </w:p>
        </w:tc>
      </w:tr>
      <w:tr w:rsidR="001653DF" w:rsidRPr="002F5564" w:rsidTr="00CA597B">
        <w:trPr>
          <w:trHeight w:val="321"/>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1.537.823</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1.473.755</w:t>
            </w:r>
          </w:p>
        </w:tc>
      </w:tr>
      <w:tr w:rsidR="001653DF" w:rsidRPr="002F5564" w:rsidTr="00CA597B">
        <w:trPr>
          <w:trHeight w:val="280"/>
        </w:trPr>
        <w:tc>
          <w:tcPr>
            <w:tcW w:w="709" w:type="dxa"/>
            <w:vMerge w:val="restart"/>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2.15</w:t>
            </w:r>
          </w:p>
        </w:tc>
        <w:tc>
          <w:tcPr>
            <w:tcW w:w="4111" w:type="dxa"/>
            <w:vMerge w:val="restart"/>
            <w:shd w:val="clear" w:color="auto" w:fill="auto"/>
            <w:vAlign w:val="center"/>
            <w:hideMark/>
          </w:tcPr>
          <w:p w:rsidR="001653DF" w:rsidRPr="002F5564" w:rsidRDefault="001653DF" w:rsidP="00CA597B">
            <w:pPr>
              <w:rPr>
                <w:color w:val="000000"/>
                <w:sz w:val="21"/>
                <w:szCs w:val="21"/>
                <w:lang w:val="nl-NL"/>
              </w:rPr>
            </w:pPr>
            <w:r w:rsidRPr="002F5564">
              <w:rPr>
                <w:color w:val="000000"/>
                <w:sz w:val="21"/>
                <w:szCs w:val="21"/>
                <w:lang w:val="nl-NL"/>
              </w:rPr>
              <w:t>Chuyển quyền sử dụng đất, tài sản gắn liền với đất theo kết quả đấu giá đất</w:t>
            </w: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1.197.698</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1.148.415</w:t>
            </w:r>
          </w:p>
        </w:tc>
      </w:tr>
      <w:tr w:rsidR="001653DF" w:rsidRPr="002F5564" w:rsidTr="00CA597B">
        <w:trPr>
          <w:trHeight w:val="347"/>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1.192.490</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1.143.207</w:t>
            </w:r>
          </w:p>
        </w:tc>
      </w:tr>
      <w:tr w:rsidR="001653DF" w:rsidRPr="002F5564" w:rsidTr="00CA597B">
        <w:trPr>
          <w:trHeight w:val="343"/>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1.537.823</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1.473.755</w:t>
            </w:r>
          </w:p>
        </w:tc>
      </w:tr>
      <w:tr w:rsidR="001653DF" w:rsidRPr="002F5564" w:rsidTr="00CA597B">
        <w:trPr>
          <w:trHeight w:val="351"/>
        </w:trPr>
        <w:tc>
          <w:tcPr>
            <w:tcW w:w="709" w:type="dxa"/>
            <w:vMerge w:val="restart"/>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2.16</w:t>
            </w:r>
          </w:p>
        </w:tc>
        <w:tc>
          <w:tcPr>
            <w:tcW w:w="4111" w:type="dxa"/>
            <w:vMerge w:val="restart"/>
            <w:shd w:val="clear" w:color="auto" w:fill="auto"/>
            <w:vAlign w:val="center"/>
            <w:hideMark/>
          </w:tcPr>
          <w:p w:rsidR="001653DF" w:rsidRPr="002F5564" w:rsidRDefault="001653DF" w:rsidP="00CA597B">
            <w:pPr>
              <w:rPr>
                <w:color w:val="000000"/>
                <w:sz w:val="21"/>
                <w:szCs w:val="21"/>
                <w:lang w:val="nl-NL"/>
              </w:rPr>
            </w:pPr>
            <w:r w:rsidRPr="002F5564">
              <w:rPr>
                <w:color w:val="000000"/>
                <w:sz w:val="21"/>
                <w:szCs w:val="21"/>
                <w:lang w:val="nl-NL"/>
              </w:rPr>
              <w:t>Trường hợp chuyển đổi công ty; chia, tách, hợp nhất, sáp nhập doanh nghiệp</w:t>
            </w: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1.197.698</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1.148.415</w:t>
            </w:r>
          </w:p>
        </w:tc>
      </w:tr>
      <w:tr w:rsidR="001653DF" w:rsidRPr="002F5564" w:rsidTr="00CA597B">
        <w:trPr>
          <w:trHeight w:val="419"/>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1.192.490</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1.143.207</w:t>
            </w:r>
          </w:p>
        </w:tc>
      </w:tr>
      <w:tr w:rsidR="001653DF" w:rsidRPr="002F5564" w:rsidTr="00CA597B">
        <w:trPr>
          <w:trHeight w:val="386"/>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1.537.823</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1.473.755</w:t>
            </w:r>
          </w:p>
        </w:tc>
      </w:tr>
      <w:tr w:rsidR="001653DF" w:rsidRPr="002F5564" w:rsidTr="00CA597B">
        <w:trPr>
          <w:trHeight w:val="279"/>
        </w:trPr>
        <w:tc>
          <w:tcPr>
            <w:tcW w:w="709" w:type="dxa"/>
            <w:vMerge w:val="restart"/>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2.17</w:t>
            </w:r>
          </w:p>
        </w:tc>
        <w:tc>
          <w:tcPr>
            <w:tcW w:w="4111" w:type="dxa"/>
            <w:vMerge w:val="restart"/>
            <w:shd w:val="clear" w:color="auto" w:fill="auto"/>
            <w:vAlign w:val="center"/>
            <w:hideMark/>
          </w:tcPr>
          <w:p w:rsidR="001653DF" w:rsidRPr="002F5564" w:rsidRDefault="001653DF" w:rsidP="00CA597B">
            <w:pPr>
              <w:rPr>
                <w:color w:val="000000"/>
                <w:sz w:val="21"/>
                <w:szCs w:val="21"/>
                <w:lang w:val="nl-NL"/>
              </w:rPr>
            </w:pPr>
            <w:r w:rsidRPr="002F5564">
              <w:rPr>
                <w:color w:val="000000"/>
                <w:sz w:val="21"/>
                <w:szCs w:val="21"/>
                <w:lang w:val="nl-NL"/>
              </w:rPr>
              <w:t>Người sử dụng đất, chủ sở hữu tài sản gắn liền với đất đổi tên, thay đổi thông tin về giấy tờ pháp nhân, nhân thân hoặc địa chỉ</w:t>
            </w: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1.153.532</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1.142.738</w:t>
            </w:r>
          </w:p>
        </w:tc>
      </w:tr>
      <w:tr w:rsidR="001653DF" w:rsidRPr="002F5564" w:rsidTr="00CA597B">
        <w:trPr>
          <w:trHeight w:val="282"/>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1.150.753</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1.139.959</w:t>
            </w:r>
          </w:p>
        </w:tc>
      </w:tr>
      <w:tr w:rsidR="001653DF" w:rsidRPr="002F5564" w:rsidTr="00CA597B">
        <w:trPr>
          <w:trHeight w:val="469"/>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1.480.142</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1.466.110</w:t>
            </w:r>
          </w:p>
        </w:tc>
      </w:tr>
      <w:tr w:rsidR="001653DF" w:rsidRPr="002F5564" w:rsidTr="00CA597B">
        <w:trPr>
          <w:trHeight w:val="375"/>
        </w:trPr>
        <w:tc>
          <w:tcPr>
            <w:tcW w:w="709" w:type="dxa"/>
            <w:vMerge w:val="restart"/>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2.18</w:t>
            </w:r>
          </w:p>
        </w:tc>
        <w:tc>
          <w:tcPr>
            <w:tcW w:w="4111" w:type="dxa"/>
            <w:vMerge w:val="restart"/>
            <w:shd w:val="clear" w:color="auto" w:fill="auto"/>
            <w:vAlign w:val="center"/>
            <w:hideMark/>
          </w:tcPr>
          <w:p w:rsidR="001653DF" w:rsidRPr="002F5564" w:rsidRDefault="001653DF" w:rsidP="00CA597B">
            <w:pPr>
              <w:rPr>
                <w:color w:val="000000"/>
                <w:sz w:val="21"/>
                <w:szCs w:val="21"/>
                <w:lang w:val="nl-NL"/>
              </w:rPr>
            </w:pPr>
            <w:r w:rsidRPr="002F5564">
              <w:rPr>
                <w:color w:val="000000"/>
                <w:sz w:val="21"/>
                <w:szCs w:val="21"/>
                <w:lang w:val="nl-NL"/>
              </w:rPr>
              <w:t>Chủ đầu tư xây dựng nhà chung cư bán căn hộ và làm thủ tục đăng ký biến động đợt đầu</w:t>
            </w: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1.198.519</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1.149.237</w:t>
            </w:r>
          </w:p>
        </w:tc>
      </w:tr>
      <w:tr w:rsidR="001653DF" w:rsidRPr="002F5564" w:rsidTr="00CA597B">
        <w:trPr>
          <w:trHeight w:val="360"/>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1.192.960</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1.143.678</w:t>
            </w:r>
          </w:p>
        </w:tc>
      </w:tr>
      <w:tr w:rsidR="001653DF" w:rsidRPr="002F5564" w:rsidTr="00CA597B">
        <w:trPr>
          <w:trHeight w:val="375"/>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1.538.930</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1.474.862</w:t>
            </w:r>
          </w:p>
        </w:tc>
      </w:tr>
      <w:tr w:rsidR="001653DF" w:rsidRPr="002F5564" w:rsidTr="00CA597B">
        <w:trPr>
          <w:trHeight w:val="360"/>
        </w:trPr>
        <w:tc>
          <w:tcPr>
            <w:tcW w:w="709" w:type="dxa"/>
            <w:vMerge w:val="restart"/>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2.19</w:t>
            </w:r>
          </w:p>
        </w:tc>
        <w:tc>
          <w:tcPr>
            <w:tcW w:w="4111" w:type="dxa"/>
            <w:vMerge w:val="restart"/>
            <w:shd w:val="clear" w:color="auto" w:fill="auto"/>
            <w:vAlign w:val="center"/>
            <w:hideMark/>
          </w:tcPr>
          <w:p w:rsidR="001653DF" w:rsidRPr="002F5564" w:rsidRDefault="001653DF" w:rsidP="00CA597B">
            <w:pPr>
              <w:rPr>
                <w:color w:val="000000"/>
                <w:sz w:val="21"/>
                <w:szCs w:val="21"/>
                <w:lang w:val="nl-NL"/>
              </w:rPr>
            </w:pPr>
            <w:r w:rsidRPr="002F5564">
              <w:rPr>
                <w:color w:val="000000"/>
                <w:sz w:val="21"/>
                <w:szCs w:val="21"/>
                <w:lang w:val="nl-NL"/>
              </w:rPr>
              <w:t>Xác lập hoặc thay đổi, chấm dứt quyền sử dụng hạn chế thửa đất liền kề</w:t>
            </w: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1.154.257</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1.145.166</w:t>
            </w:r>
          </w:p>
        </w:tc>
      </w:tr>
      <w:tr w:rsidR="001653DF" w:rsidRPr="002F5564" w:rsidTr="00CA597B">
        <w:trPr>
          <w:trHeight w:val="390"/>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1.152.142</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1.141.348</w:t>
            </w:r>
          </w:p>
        </w:tc>
      </w:tr>
      <w:tr w:rsidR="001653DF" w:rsidRPr="002F5564" w:rsidTr="00CA597B">
        <w:trPr>
          <w:trHeight w:val="405"/>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1.483.411</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1.469.379</w:t>
            </w:r>
          </w:p>
        </w:tc>
      </w:tr>
      <w:tr w:rsidR="001653DF" w:rsidRPr="002F5564" w:rsidTr="00CA597B">
        <w:trPr>
          <w:trHeight w:val="280"/>
        </w:trPr>
        <w:tc>
          <w:tcPr>
            <w:tcW w:w="709" w:type="dxa"/>
            <w:vMerge w:val="restart"/>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2.20</w:t>
            </w:r>
          </w:p>
        </w:tc>
        <w:tc>
          <w:tcPr>
            <w:tcW w:w="4111" w:type="dxa"/>
            <w:vMerge w:val="restart"/>
            <w:shd w:val="clear" w:color="auto" w:fill="auto"/>
            <w:vAlign w:val="center"/>
            <w:hideMark/>
          </w:tcPr>
          <w:p w:rsidR="001653DF" w:rsidRPr="002F5564" w:rsidRDefault="001653DF" w:rsidP="00CA597B">
            <w:pPr>
              <w:rPr>
                <w:color w:val="000000"/>
                <w:sz w:val="21"/>
                <w:szCs w:val="21"/>
                <w:lang w:val="nl-NL"/>
              </w:rPr>
            </w:pPr>
            <w:r w:rsidRPr="002F5564">
              <w:rPr>
                <w:color w:val="000000"/>
                <w:sz w:val="21"/>
                <w:szCs w:val="21"/>
                <w:lang w:val="nl-NL"/>
              </w:rPr>
              <w:t>Chuyển mục đích sử dụng toàn bộ thửa đất</w:t>
            </w: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1.203.684</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1.192.890</w:t>
            </w:r>
          </w:p>
        </w:tc>
      </w:tr>
      <w:tr w:rsidR="001653DF" w:rsidRPr="002F5564" w:rsidTr="00CA597B">
        <w:trPr>
          <w:trHeight w:val="280"/>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1.196.048</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1.185.254</w:t>
            </w:r>
          </w:p>
        </w:tc>
      </w:tr>
      <w:tr w:rsidR="001653DF" w:rsidRPr="002F5564" w:rsidTr="00CA597B">
        <w:trPr>
          <w:trHeight w:val="330"/>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1.545.778</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1.531.746</w:t>
            </w:r>
          </w:p>
        </w:tc>
      </w:tr>
      <w:tr w:rsidR="001653DF" w:rsidRPr="002F5564" w:rsidTr="00CA597B">
        <w:trPr>
          <w:trHeight w:val="280"/>
        </w:trPr>
        <w:tc>
          <w:tcPr>
            <w:tcW w:w="709" w:type="dxa"/>
            <w:vMerge w:val="restart"/>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2.21</w:t>
            </w:r>
          </w:p>
        </w:tc>
        <w:tc>
          <w:tcPr>
            <w:tcW w:w="4111" w:type="dxa"/>
            <w:vMerge w:val="restart"/>
            <w:shd w:val="clear" w:color="auto" w:fill="auto"/>
            <w:vAlign w:val="center"/>
            <w:hideMark/>
          </w:tcPr>
          <w:p w:rsidR="001653DF" w:rsidRPr="002F5564" w:rsidRDefault="001653DF" w:rsidP="00CA597B">
            <w:pPr>
              <w:rPr>
                <w:color w:val="000000"/>
                <w:sz w:val="21"/>
                <w:szCs w:val="21"/>
                <w:lang w:val="nl-NL"/>
              </w:rPr>
            </w:pPr>
            <w:r w:rsidRPr="002F5564">
              <w:rPr>
                <w:color w:val="000000"/>
                <w:sz w:val="21"/>
                <w:szCs w:val="21"/>
                <w:lang w:val="nl-NL"/>
              </w:rPr>
              <w:t xml:space="preserve">Gia hạn sử dụng đất </w:t>
            </w: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1.194.603</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1.183.810</w:t>
            </w:r>
          </w:p>
        </w:tc>
      </w:tr>
      <w:tr w:rsidR="001653DF" w:rsidRPr="002F5564" w:rsidTr="00CA597B">
        <w:trPr>
          <w:trHeight w:val="280"/>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1.190.785</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1.179.992</w:t>
            </w:r>
          </w:p>
        </w:tc>
      </w:tr>
      <w:tr w:rsidR="001653DF" w:rsidRPr="002F5564" w:rsidTr="00CA597B">
        <w:trPr>
          <w:trHeight w:val="280"/>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1.533.602</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1.519.570</w:t>
            </w:r>
          </w:p>
        </w:tc>
      </w:tr>
      <w:tr w:rsidR="001653DF" w:rsidRPr="002F5564" w:rsidTr="00CA597B">
        <w:trPr>
          <w:trHeight w:val="389"/>
        </w:trPr>
        <w:tc>
          <w:tcPr>
            <w:tcW w:w="709" w:type="dxa"/>
            <w:vMerge w:val="restart"/>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2.22</w:t>
            </w:r>
          </w:p>
        </w:tc>
        <w:tc>
          <w:tcPr>
            <w:tcW w:w="4111" w:type="dxa"/>
            <w:vMerge w:val="restart"/>
            <w:shd w:val="clear" w:color="auto" w:fill="auto"/>
            <w:vAlign w:val="center"/>
            <w:hideMark/>
          </w:tcPr>
          <w:p w:rsidR="001653DF" w:rsidRPr="002F5564" w:rsidRDefault="001653DF" w:rsidP="00CA597B">
            <w:pPr>
              <w:rPr>
                <w:color w:val="000000"/>
                <w:sz w:val="21"/>
                <w:szCs w:val="21"/>
                <w:lang w:val="nl-NL"/>
              </w:rPr>
            </w:pPr>
            <w:r w:rsidRPr="002F5564">
              <w:rPr>
                <w:color w:val="000000"/>
                <w:sz w:val="21"/>
                <w:szCs w:val="21"/>
                <w:lang w:val="nl-NL"/>
              </w:rPr>
              <w:t>Chuyển từ hình thức thuê đất sang hình thức giao đất có thu tiền sử dụng đất hoặc chuyển từ hình thức thuê đất trả tiền hàng năm sang hình thức thuê đất trả tiền một lần hoặc chuyển từ hình thức Nhà nước giao đất không thu tiền sang hình thức giao đất có thu tiền hay thuê đất</w:t>
            </w: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1.196.876</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1.147.594</w:t>
            </w:r>
          </w:p>
        </w:tc>
      </w:tr>
      <w:tr w:rsidR="001653DF" w:rsidRPr="002F5564" w:rsidTr="00CA597B">
        <w:trPr>
          <w:trHeight w:val="409"/>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1.192.020</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1.142.737</w:t>
            </w:r>
          </w:p>
        </w:tc>
      </w:tr>
      <w:tr w:rsidR="001653DF" w:rsidRPr="002F5564" w:rsidTr="00CA597B">
        <w:trPr>
          <w:trHeight w:val="363"/>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1.536.716</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1.472.649</w:t>
            </w:r>
          </w:p>
        </w:tc>
      </w:tr>
      <w:tr w:rsidR="001653DF" w:rsidRPr="002F5564" w:rsidTr="00CA597B">
        <w:trPr>
          <w:trHeight w:val="280"/>
        </w:trPr>
        <w:tc>
          <w:tcPr>
            <w:tcW w:w="709" w:type="dxa"/>
            <w:vMerge w:val="restart"/>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2.23</w:t>
            </w:r>
          </w:p>
        </w:tc>
        <w:tc>
          <w:tcPr>
            <w:tcW w:w="4111" w:type="dxa"/>
            <w:vMerge w:val="restart"/>
            <w:shd w:val="clear" w:color="auto" w:fill="auto"/>
            <w:vAlign w:val="center"/>
            <w:hideMark/>
          </w:tcPr>
          <w:p w:rsidR="001653DF" w:rsidRPr="002F5564" w:rsidRDefault="001653DF" w:rsidP="00CA597B">
            <w:pPr>
              <w:rPr>
                <w:color w:val="000000"/>
                <w:sz w:val="21"/>
                <w:szCs w:val="21"/>
                <w:lang w:val="nl-NL"/>
              </w:rPr>
            </w:pPr>
            <w:r w:rsidRPr="002F5564">
              <w:rPr>
                <w:color w:val="000000"/>
                <w:sz w:val="21"/>
                <w:szCs w:val="21"/>
                <w:lang w:val="nl-NL"/>
              </w:rPr>
              <w:t>Thay đổi thông tin về tài sản gắn liền với đất đã ghi trên GCN hoặc đã thể hiện trong cơ sở dữ liệu</w:t>
            </w: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1.168.135</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1.157.341</w:t>
            </w:r>
          </w:p>
        </w:tc>
      </w:tr>
      <w:tr w:rsidR="001653DF" w:rsidRPr="002F5564" w:rsidTr="00CA597B">
        <w:trPr>
          <w:trHeight w:val="280"/>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1.155.053</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1.148.315</w:t>
            </w:r>
          </w:p>
        </w:tc>
      </w:tr>
      <w:tr w:rsidR="001653DF" w:rsidRPr="002F5564" w:rsidTr="00CA597B">
        <w:trPr>
          <w:trHeight w:val="429"/>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1.499.809</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1.485.777</w:t>
            </w:r>
          </w:p>
        </w:tc>
      </w:tr>
      <w:tr w:rsidR="001653DF" w:rsidRPr="002F5564" w:rsidTr="00CA597B">
        <w:trPr>
          <w:trHeight w:val="345"/>
        </w:trPr>
        <w:tc>
          <w:tcPr>
            <w:tcW w:w="709" w:type="dxa"/>
            <w:vMerge w:val="restart"/>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2.24</w:t>
            </w:r>
          </w:p>
        </w:tc>
        <w:tc>
          <w:tcPr>
            <w:tcW w:w="4111" w:type="dxa"/>
            <w:vMerge w:val="restart"/>
            <w:shd w:val="clear" w:color="auto" w:fill="auto"/>
            <w:vAlign w:val="center"/>
            <w:hideMark/>
          </w:tcPr>
          <w:p w:rsidR="001653DF" w:rsidRPr="002F5564" w:rsidRDefault="001653DF" w:rsidP="00CA597B">
            <w:pPr>
              <w:rPr>
                <w:color w:val="000000"/>
                <w:sz w:val="21"/>
                <w:szCs w:val="21"/>
                <w:lang w:val="nl-NL"/>
              </w:rPr>
            </w:pPr>
            <w:r w:rsidRPr="002F5564">
              <w:rPr>
                <w:color w:val="000000"/>
                <w:sz w:val="21"/>
                <w:szCs w:val="21"/>
                <w:lang w:val="nl-NL"/>
              </w:rPr>
              <w:t>Có thay đổi đối với những hạn chế về quyền sử dụng đất. tài sản gắn liền với đất</w:t>
            </w: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1.158.798</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1.148.004</w:t>
            </w:r>
          </w:p>
        </w:tc>
      </w:tr>
      <w:tr w:rsidR="001653DF" w:rsidRPr="002F5564" w:rsidTr="00CA597B">
        <w:trPr>
          <w:trHeight w:val="375"/>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1.153.766</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1.142.972</w:t>
            </w:r>
          </w:p>
        </w:tc>
      </w:tr>
      <w:tr w:rsidR="001653DF" w:rsidRPr="002F5564" w:rsidTr="00CA597B">
        <w:trPr>
          <w:trHeight w:val="447"/>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1.487.234</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1.473.202</w:t>
            </w:r>
          </w:p>
        </w:tc>
      </w:tr>
      <w:tr w:rsidR="001653DF" w:rsidRPr="002F5564" w:rsidTr="00CA597B">
        <w:trPr>
          <w:trHeight w:val="345"/>
        </w:trPr>
        <w:tc>
          <w:tcPr>
            <w:tcW w:w="709" w:type="dxa"/>
            <w:vMerge w:val="restart"/>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2.25</w:t>
            </w:r>
          </w:p>
        </w:tc>
        <w:tc>
          <w:tcPr>
            <w:tcW w:w="4111" w:type="dxa"/>
            <w:vMerge w:val="restart"/>
            <w:shd w:val="clear" w:color="auto" w:fill="auto"/>
            <w:vAlign w:val="center"/>
            <w:hideMark/>
          </w:tcPr>
          <w:p w:rsidR="001653DF" w:rsidRPr="002F5564" w:rsidRDefault="001653DF" w:rsidP="00CA597B">
            <w:pPr>
              <w:rPr>
                <w:color w:val="000000"/>
                <w:sz w:val="21"/>
                <w:szCs w:val="21"/>
                <w:lang w:val="nl-NL"/>
              </w:rPr>
            </w:pPr>
            <w:r w:rsidRPr="002F5564">
              <w:rPr>
                <w:color w:val="000000"/>
                <w:sz w:val="21"/>
                <w:szCs w:val="21"/>
                <w:lang w:val="nl-NL"/>
              </w:rPr>
              <w:t>Phát hiện có sai sót, nhầm lẫn về nội dung thông tin trong hồ sơ địa chính và trên GCN</w:t>
            </w: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1.151.889</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1.141.095</w:t>
            </w:r>
          </w:p>
        </w:tc>
      </w:tr>
      <w:tr w:rsidR="001653DF" w:rsidRPr="002F5564" w:rsidTr="00CA597B">
        <w:trPr>
          <w:trHeight w:val="390"/>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1.149.812</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1.139.018</w:t>
            </w:r>
          </w:p>
        </w:tc>
      </w:tr>
      <w:tr w:rsidR="001653DF" w:rsidRPr="002F5564" w:rsidTr="00CA597B">
        <w:trPr>
          <w:trHeight w:val="380"/>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1.477.929</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1.463.897</w:t>
            </w:r>
          </w:p>
        </w:tc>
      </w:tr>
      <w:tr w:rsidR="001653DF" w:rsidRPr="002F5564" w:rsidTr="00CA597B">
        <w:trPr>
          <w:trHeight w:val="495"/>
        </w:trPr>
        <w:tc>
          <w:tcPr>
            <w:tcW w:w="709" w:type="dxa"/>
            <w:vMerge w:val="restart"/>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2.26</w:t>
            </w:r>
          </w:p>
        </w:tc>
        <w:tc>
          <w:tcPr>
            <w:tcW w:w="4111" w:type="dxa"/>
            <w:vMerge w:val="restart"/>
            <w:shd w:val="clear" w:color="auto" w:fill="auto"/>
            <w:vAlign w:val="center"/>
            <w:hideMark/>
          </w:tcPr>
          <w:p w:rsidR="001653DF" w:rsidRPr="002F5564" w:rsidRDefault="001653DF" w:rsidP="00CA597B">
            <w:pPr>
              <w:rPr>
                <w:color w:val="000000"/>
                <w:sz w:val="21"/>
                <w:szCs w:val="21"/>
                <w:lang w:val="nl-NL"/>
              </w:rPr>
            </w:pPr>
            <w:r w:rsidRPr="002F5564">
              <w:rPr>
                <w:color w:val="000000"/>
                <w:sz w:val="21"/>
                <w:szCs w:val="21"/>
                <w:lang w:val="nl-NL"/>
              </w:rPr>
              <w:t>Thu hồi quyền sử dụng đất</w:t>
            </w: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235.479</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235.479</w:t>
            </w:r>
          </w:p>
        </w:tc>
      </w:tr>
      <w:tr w:rsidR="001653DF" w:rsidRPr="002F5564" w:rsidTr="00CA597B">
        <w:trPr>
          <w:trHeight w:val="405"/>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225.857</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225.857</w:t>
            </w:r>
          </w:p>
        </w:tc>
      </w:tr>
      <w:tr w:rsidR="001653DF" w:rsidRPr="002F5564" w:rsidTr="00CA597B">
        <w:trPr>
          <w:trHeight w:val="420"/>
        </w:trPr>
        <w:tc>
          <w:tcPr>
            <w:tcW w:w="709" w:type="dxa"/>
            <w:vMerge/>
            <w:vAlign w:val="center"/>
            <w:hideMark/>
          </w:tcPr>
          <w:p w:rsidR="001653DF" w:rsidRPr="002F5564" w:rsidRDefault="001653DF" w:rsidP="00CA597B">
            <w:pPr>
              <w:rPr>
                <w:color w:val="000000"/>
                <w:sz w:val="21"/>
                <w:szCs w:val="21"/>
                <w:lang w:val="nl-NL"/>
              </w:rPr>
            </w:pPr>
          </w:p>
        </w:tc>
        <w:tc>
          <w:tcPr>
            <w:tcW w:w="4111" w:type="dxa"/>
            <w:vMerge/>
            <w:vAlign w:val="center"/>
            <w:hideMark/>
          </w:tcPr>
          <w:p w:rsidR="001653DF" w:rsidRPr="002F5564" w:rsidRDefault="001653DF" w:rsidP="00CA597B">
            <w:pPr>
              <w:rPr>
                <w:color w:val="000000"/>
                <w:sz w:val="21"/>
                <w:szCs w:val="21"/>
                <w:lang w:val="nl-NL"/>
              </w:rPr>
            </w:pPr>
          </w:p>
        </w:tc>
        <w:tc>
          <w:tcPr>
            <w:tcW w:w="1418"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Đất+Tài sản</w:t>
            </w:r>
          </w:p>
        </w:tc>
        <w:tc>
          <w:tcPr>
            <w:tcW w:w="850" w:type="dxa"/>
            <w:gridSpan w:val="2"/>
            <w:shd w:val="clear" w:color="auto" w:fill="auto"/>
            <w:noWrap/>
            <w:vAlign w:val="center"/>
            <w:hideMark/>
          </w:tcPr>
          <w:p w:rsidR="001653DF" w:rsidRPr="002F5564" w:rsidRDefault="001653DF" w:rsidP="00CA597B">
            <w:pPr>
              <w:jc w:val="center"/>
              <w:rPr>
                <w:color w:val="000000"/>
                <w:sz w:val="21"/>
                <w:szCs w:val="21"/>
                <w:lang w:val="nl-NL"/>
              </w:rPr>
            </w:pPr>
            <w:r w:rsidRPr="002F5564">
              <w:rPr>
                <w:color w:val="000000"/>
                <w:sz w:val="21"/>
                <w:szCs w:val="21"/>
                <w:lang w:val="nl-NL"/>
              </w:rPr>
              <w:t>1-5</w:t>
            </w:r>
          </w:p>
        </w:tc>
        <w:tc>
          <w:tcPr>
            <w:tcW w:w="1276"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282.460</w:t>
            </w:r>
          </w:p>
        </w:tc>
        <w:tc>
          <w:tcPr>
            <w:tcW w:w="1134" w:type="dxa"/>
            <w:gridSpan w:val="2"/>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282.460</w:t>
            </w:r>
          </w:p>
        </w:tc>
      </w:tr>
    </w:tbl>
    <w:p w:rsidR="001653DF" w:rsidRPr="002F5564" w:rsidRDefault="001653DF" w:rsidP="001653DF">
      <w:pPr>
        <w:spacing w:before="120" w:after="120" w:line="240" w:lineRule="atLeast"/>
        <w:ind w:firstLine="567"/>
        <w:jc w:val="both"/>
        <w:rPr>
          <w:b/>
          <w:bCs/>
          <w:i/>
          <w:color w:val="000000"/>
          <w:sz w:val="27"/>
          <w:szCs w:val="27"/>
          <w:lang w:val="nl-NL"/>
        </w:rPr>
      </w:pPr>
      <w:r w:rsidRPr="002F5564">
        <w:rPr>
          <w:b/>
          <w:bCs/>
          <w:i/>
          <w:color w:val="000000"/>
          <w:sz w:val="27"/>
          <w:szCs w:val="27"/>
          <w:lang w:val="nl-NL"/>
        </w:rPr>
        <w:t xml:space="preserve">2. 11. Trích lục hồ sơ địa chính: </w:t>
      </w:r>
    </w:p>
    <w:p w:rsidR="001653DF" w:rsidRPr="002F5564" w:rsidRDefault="001653DF" w:rsidP="001653DF">
      <w:pPr>
        <w:tabs>
          <w:tab w:val="left" w:pos="284"/>
        </w:tabs>
        <w:spacing w:after="60" w:line="240" w:lineRule="atLeast"/>
        <w:jc w:val="right"/>
        <w:rPr>
          <w:color w:val="000000"/>
          <w:lang w:val="nl-NL"/>
        </w:rPr>
      </w:pPr>
      <w:r w:rsidRPr="002F5564">
        <w:rPr>
          <w:i/>
          <w:iCs/>
          <w:color w:val="000000"/>
          <w:lang w:val="nl-NL"/>
        </w:rPr>
        <w:t>ĐVT: đồng/hồ sơ; đồng/thửa</w:t>
      </w:r>
    </w:p>
    <w:tbl>
      <w:tblPr>
        <w:tblW w:w="9501" w:type="dxa"/>
        <w:tblInd w:w="-176" w:type="dxa"/>
        <w:tblLook w:val="04A0" w:firstRow="1" w:lastRow="0" w:firstColumn="1" w:lastColumn="0" w:noHBand="0" w:noVBand="1"/>
      </w:tblPr>
      <w:tblGrid>
        <w:gridCol w:w="632"/>
        <w:gridCol w:w="6597"/>
        <w:gridCol w:w="851"/>
        <w:gridCol w:w="1421"/>
      </w:tblGrid>
      <w:tr w:rsidR="001653DF" w:rsidRPr="002F5564" w:rsidTr="00CA597B">
        <w:trPr>
          <w:trHeight w:val="392"/>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rPr>
                <w:b/>
                <w:bCs/>
                <w:color w:val="000000"/>
                <w:sz w:val="22"/>
                <w:szCs w:val="22"/>
                <w:lang w:val="nl-NL"/>
              </w:rPr>
            </w:pPr>
            <w:r w:rsidRPr="002F5564">
              <w:rPr>
                <w:b/>
                <w:bCs/>
                <w:color w:val="000000"/>
                <w:sz w:val="22"/>
                <w:szCs w:val="22"/>
                <w:lang w:val="nl-NL"/>
              </w:rPr>
              <w:t>STT</w:t>
            </w:r>
          </w:p>
        </w:tc>
        <w:tc>
          <w:tcPr>
            <w:tcW w:w="6597"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Danh mục công việc</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ĐVT</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2"/>
                <w:szCs w:val="22"/>
                <w:lang w:val="nl-NL"/>
              </w:rPr>
            </w:pPr>
            <w:r w:rsidRPr="002F5564">
              <w:rPr>
                <w:b/>
                <w:bCs/>
                <w:color w:val="000000"/>
                <w:sz w:val="22"/>
                <w:szCs w:val="22"/>
                <w:lang w:val="nl-NL"/>
              </w:rPr>
              <w:t>Thành tiền</w:t>
            </w:r>
          </w:p>
        </w:tc>
      </w:tr>
      <w:tr w:rsidR="001653DF" w:rsidRPr="002F5564" w:rsidTr="00CA597B">
        <w:trPr>
          <w:trHeight w:val="36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jc w:val="center"/>
              <w:rPr>
                <w:color w:val="000000"/>
                <w:sz w:val="22"/>
                <w:szCs w:val="22"/>
                <w:lang w:val="nl-NL"/>
              </w:rPr>
            </w:pPr>
            <w:r w:rsidRPr="002F5564">
              <w:rPr>
                <w:color w:val="000000"/>
                <w:sz w:val="22"/>
                <w:szCs w:val="22"/>
                <w:lang w:val="nl-NL"/>
              </w:rPr>
              <w:t>1</w:t>
            </w:r>
          </w:p>
        </w:tc>
        <w:tc>
          <w:tcPr>
            <w:tcW w:w="6597"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rPr>
                <w:b/>
                <w:bCs/>
                <w:i/>
                <w:iCs/>
                <w:color w:val="000000"/>
                <w:sz w:val="22"/>
                <w:szCs w:val="22"/>
                <w:lang w:val="nl-NL"/>
              </w:rPr>
            </w:pPr>
            <w:r w:rsidRPr="002F5564">
              <w:rPr>
                <w:b/>
                <w:bCs/>
                <w:i/>
                <w:iCs/>
                <w:color w:val="000000"/>
                <w:sz w:val="22"/>
                <w:szCs w:val="22"/>
                <w:lang w:val="nl-NL"/>
              </w:rPr>
              <w:t>Trường hợp trích lục hồ sơ địa chính cho một thửa đất</w:t>
            </w:r>
          </w:p>
        </w:tc>
        <w:tc>
          <w:tcPr>
            <w:tcW w:w="851"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rPr>
                <w:b/>
                <w:bCs/>
                <w:i/>
                <w:iCs/>
                <w:color w:val="000000"/>
                <w:sz w:val="22"/>
                <w:szCs w:val="22"/>
                <w:lang w:val="nl-NL"/>
              </w:rPr>
            </w:pPr>
            <w:r w:rsidRPr="002F5564">
              <w:rPr>
                <w:b/>
                <w:bCs/>
                <w:i/>
                <w:iCs/>
                <w:color w:val="000000"/>
                <w:sz w:val="22"/>
                <w:szCs w:val="22"/>
                <w:lang w:val="nl-NL"/>
              </w:rPr>
              <w:t> </w:t>
            </w:r>
          </w:p>
        </w:tc>
        <w:tc>
          <w:tcPr>
            <w:tcW w:w="1421"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rPr>
                <w:b/>
                <w:bCs/>
                <w:i/>
                <w:iCs/>
                <w:color w:val="000000"/>
                <w:sz w:val="22"/>
                <w:szCs w:val="22"/>
                <w:lang w:val="nl-NL"/>
              </w:rPr>
            </w:pPr>
            <w:r w:rsidRPr="002F5564">
              <w:rPr>
                <w:b/>
                <w:bCs/>
                <w:i/>
                <w:iCs/>
                <w:color w:val="000000"/>
                <w:sz w:val="22"/>
                <w:szCs w:val="22"/>
                <w:lang w:val="nl-NL"/>
              </w:rPr>
              <w:t> </w:t>
            </w:r>
          </w:p>
        </w:tc>
      </w:tr>
      <w:tr w:rsidR="001653DF" w:rsidRPr="002F5564" w:rsidTr="00CA597B">
        <w:trPr>
          <w:trHeight w:val="331"/>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jc w:val="center"/>
              <w:rPr>
                <w:color w:val="000000"/>
                <w:sz w:val="22"/>
                <w:szCs w:val="22"/>
                <w:lang w:val="nl-NL"/>
              </w:rPr>
            </w:pPr>
            <w:r w:rsidRPr="002F5564">
              <w:rPr>
                <w:color w:val="000000"/>
                <w:sz w:val="22"/>
                <w:szCs w:val="22"/>
                <w:lang w:val="nl-NL"/>
              </w:rPr>
              <w:t>1.1</w:t>
            </w:r>
          </w:p>
        </w:tc>
        <w:tc>
          <w:tcPr>
            <w:tcW w:w="6597"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 Trường hợp trích sao thông tin địa chính từ hồ sơ địa chính số</w:t>
            </w:r>
          </w:p>
        </w:tc>
        <w:tc>
          <w:tcPr>
            <w:tcW w:w="851"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Hồ sơ</w:t>
            </w:r>
          </w:p>
        </w:tc>
        <w:tc>
          <w:tcPr>
            <w:tcW w:w="1421"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color w:val="000000"/>
                <w:sz w:val="22"/>
                <w:szCs w:val="22"/>
              </w:rPr>
            </w:pPr>
            <w:r w:rsidRPr="002F5564">
              <w:rPr>
                <w:color w:val="000000"/>
                <w:sz w:val="22"/>
                <w:szCs w:val="22"/>
              </w:rPr>
              <w:t xml:space="preserve">        75.301 </w:t>
            </w:r>
          </w:p>
        </w:tc>
      </w:tr>
      <w:tr w:rsidR="001653DF" w:rsidRPr="002F5564" w:rsidTr="00CA597B">
        <w:trPr>
          <w:trHeight w:val="408"/>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jc w:val="center"/>
              <w:rPr>
                <w:color w:val="000000"/>
                <w:sz w:val="22"/>
                <w:szCs w:val="22"/>
                <w:lang w:val="nl-NL"/>
              </w:rPr>
            </w:pPr>
            <w:r w:rsidRPr="002F5564">
              <w:rPr>
                <w:color w:val="000000"/>
                <w:sz w:val="22"/>
                <w:szCs w:val="22"/>
                <w:lang w:val="nl-NL"/>
              </w:rPr>
              <w:t>1.2</w:t>
            </w:r>
          </w:p>
        </w:tc>
        <w:tc>
          <w:tcPr>
            <w:tcW w:w="6597"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 Trường hợp trích sao thông tin địa chính từ hồ sơ địa chính giấy</w:t>
            </w:r>
          </w:p>
        </w:tc>
        <w:tc>
          <w:tcPr>
            <w:tcW w:w="851"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Hồ sơ</w:t>
            </w:r>
          </w:p>
        </w:tc>
        <w:tc>
          <w:tcPr>
            <w:tcW w:w="1421"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color w:val="000000"/>
                <w:sz w:val="22"/>
                <w:szCs w:val="22"/>
              </w:rPr>
            </w:pPr>
            <w:r w:rsidRPr="002F5564">
              <w:rPr>
                <w:color w:val="000000"/>
                <w:sz w:val="22"/>
                <w:szCs w:val="22"/>
              </w:rPr>
              <w:t xml:space="preserve">        94.545 </w:t>
            </w:r>
          </w:p>
        </w:tc>
      </w:tr>
      <w:tr w:rsidR="001653DF" w:rsidRPr="002F5564" w:rsidTr="00CA597B">
        <w:trPr>
          <w:trHeight w:val="429"/>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jc w:val="center"/>
              <w:rPr>
                <w:color w:val="000000"/>
                <w:sz w:val="22"/>
                <w:szCs w:val="22"/>
                <w:lang w:val="nl-NL"/>
              </w:rPr>
            </w:pPr>
            <w:r w:rsidRPr="002F5564">
              <w:rPr>
                <w:color w:val="000000"/>
                <w:sz w:val="22"/>
                <w:szCs w:val="22"/>
                <w:lang w:val="nl-NL"/>
              </w:rPr>
              <w:t>2</w:t>
            </w:r>
          </w:p>
        </w:tc>
        <w:tc>
          <w:tcPr>
            <w:tcW w:w="8869" w:type="dxa"/>
            <w:gridSpan w:val="3"/>
            <w:tcBorders>
              <w:top w:val="single" w:sz="4" w:space="0" w:color="auto"/>
              <w:left w:val="nil"/>
              <w:bottom w:val="single" w:sz="4" w:space="0" w:color="auto"/>
              <w:right w:val="single" w:sz="4" w:space="0" w:color="000000"/>
            </w:tcBorders>
            <w:shd w:val="clear" w:color="auto" w:fill="auto"/>
            <w:vAlign w:val="center"/>
            <w:hideMark/>
          </w:tcPr>
          <w:p w:rsidR="001653DF" w:rsidRPr="002F5564" w:rsidRDefault="001653DF" w:rsidP="00CA597B">
            <w:pPr>
              <w:rPr>
                <w:b/>
                <w:bCs/>
                <w:i/>
                <w:iCs/>
                <w:color w:val="000000"/>
                <w:sz w:val="22"/>
                <w:szCs w:val="22"/>
                <w:lang w:val="nl-NL"/>
              </w:rPr>
            </w:pPr>
            <w:r w:rsidRPr="002F5564">
              <w:rPr>
                <w:b/>
                <w:bCs/>
                <w:i/>
                <w:iCs/>
                <w:color w:val="000000"/>
                <w:sz w:val="22"/>
                <w:szCs w:val="22"/>
                <w:lang w:val="nl-NL"/>
              </w:rPr>
              <w:t>Trường hợp trích lục hồ sơ cho 01 khu đất (gồm nhiều thửa)</w:t>
            </w:r>
          </w:p>
        </w:tc>
      </w:tr>
      <w:tr w:rsidR="001653DF" w:rsidRPr="002F5564" w:rsidTr="00CA597B">
        <w:trPr>
          <w:trHeight w:val="422"/>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jc w:val="center"/>
              <w:rPr>
                <w:color w:val="000000"/>
                <w:sz w:val="22"/>
                <w:szCs w:val="22"/>
                <w:lang w:val="nl-NL"/>
              </w:rPr>
            </w:pPr>
            <w:r w:rsidRPr="002F5564">
              <w:rPr>
                <w:color w:val="000000"/>
                <w:sz w:val="22"/>
                <w:szCs w:val="22"/>
                <w:lang w:val="nl-NL"/>
              </w:rPr>
              <w:t>2.1</w:t>
            </w:r>
          </w:p>
        </w:tc>
        <w:tc>
          <w:tcPr>
            <w:tcW w:w="8869" w:type="dxa"/>
            <w:gridSpan w:val="3"/>
            <w:tcBorders>
              <w:top w:val="single" w:sz="4" w:space="0" w:color="auto"/>
              <w:left w:val="nil"/>
              <w:bottom w:val="single" w:sz="4" w:space="0" w:color="auto"/>
              <w:right w:val="single" w:sz="4" w:space="0" w:color="000000"/>
            </w:tcBorders>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Trường hợp trích sao thông tin địa chính từ hồ sơ địa chính số</w:t>
            </w:r>
          </w:p>
        </w:tc>
      </w:tr>
      <w:tr w:rsidR="001653DF" w:rsidRPr="002F5564" w:rsidTr="00CA597B">
        <w:trPr>
          <w:trHeight w:val="31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2"/>
                <w:szCs w:val="22"/>
                <w:lang w:val="nl-NL"/>
              </w:rPr>
            </w:pPr>
          </w:p>
        </w:tc>
        <w:tc>
          <w:tcPr>
            <w:tcW w:w="6597" w:type="dxa"/>
            <w:tcBorders>
              <w:top w:val="single" w:sz="4" w:space="0" w:color="auto"/>
              <w:left w:val="nil"/>
              <w:bottom w:val="single" w:sz="4" w:space="0" w:color="auto"/>
              <w:right w:val="single" w:sz="4" w:space="0" w:color="auto"/>
            </w:tcBorders>
            <w:shd w:val="clear" w:color="auto" w:fill="auto"/>
            <w:vAlign w:val="bottom"/>
            <w:hideMark/>
          </w:tcPr>
          <w:p w:rsidR="001653DF" w:rsidRPr="002F5564" w:rsidRDefault="001653DF" w:rsidP="00CA597B">
            <w:pPr>
              <w:rPr>
                <w:bCs/>
                <w:i/>
                <w:iCs/>
                <w:color w:val="000000"/>
                <w:sz w:val="22"/>
                <w:szCs w:val="22"/>
                <w:lang w:val="nl-NL"/>
              </w:rPr>
            </w:pPr>
            <w:r w:rsidRPr="002F5564">
              <w:rPr>
                <w:bCs/>
                <w:i/>
                <w:iCs/>
                <w:color w:val="000000"/>
                <w:sz w:val="22"/>
                <w:szCs w:val="22"/>
                <w:lang w:val="nl-NL"/>
              </w:rPr>
              <w:t>Dưới 5 thửa (mức tính cho 1 thửa)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Thửa</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color w:val="000000"/>
                <w:sz w:val="22"/>
                <w:szCs w:val="22"/>
              </w:rPr>
            </w:pPr>
            <w:r w:rsidRPr="002F5564">
              <w:rPr>
                <w:color w:val="000000"/>
                <w:sz w:val="22"/>
                <w:szCs w:val="22"/>
              </w:rPr>
              <w:t xml:space="preserve">        60.241 </w:t>
            </w:r>
          </w:p>
        </w:tc>
      </w:tr>
      <w:tr w:rsidR="001653DF" w:rsidRPr="002F5564" w:rsidTr="00CA597B">
        <w:trPr>
          <w:trHeight w:val="359"/>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2"/>
                <w:szCs w:val="22"/>
                <w:lang w:val="nl-NL"/>
              </w:rPr>
            </w:pPr>
            <w:r w:rsidRPr="002F5564">
              <w:rPr>
                <w:color w:val="000000"/>
                <w:sz w:val="22"/>
                <w:szCs w:val="22"/>
                <w:lang w:val="nl-NL"/>
              </w:rPr>
              <w:t> </w:t>
            </w:r>
          </w:p>
        </w:tc>
        <w:tc>
          <w:tcPr>
            <w:tcW w:w="6597" w:type="dxa"/>
            <w:tcBorders>
              <w:top w:val="nil"/>
              <w:left w:val="nil"/>
              <w:bottom w:val="single" w:sz="4" w:space="0" w:color="auto"/>
              <w:right w:val="single" w:sz="4" w:space="0" w:color="auto"/>
            </w:tcBorders>
            <w:shd w:val="clear" w:color="auto" w:fill="auto"/>
            <w:vAlign w:val="bottom"/>
            <w:hideMark/>
          </w:tcPr>
          <w:p w:rsidR="001653DF" w:rsidRPr="002F5564" w:rsidRDefault="001653DF" w:rsidP="00CA597B">
            <w:pPr>
              <w:rPr>
                <w:bCs/>
                <w:i/>
                <w:iCs/>
                <w:color w:val="000000"/>
                <w:sz w:val="22"/>
                <w:szCs w:val="22"/>
                <w:lang w:val="nl-NL"/>
              </w:rPr>
            </w:pPr>
            <w:r w:rsidRPr="002F5564">
              <w:rPr>
                <w:bCs/>
                <w:i/>
                <w:iCs/>
                <w:color w:val="000000"/>
                <w:sz w:val="22"/>
                <w:szCs w:val="22"/>
                <w:lang w:val="nl-NL"/>
              </w:rPr>
              <w:t>Từ 5 đến 10 thửa (mức tính cho 1 thửa)</w:t>
            </w:r>
          </w:p>
        </w:tc>
        <w:tc>
          <w:tcPr>
            <w:tcW w:w="851"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Thửa</w:t>
            </w:r>
          </w:p>
        </w:tc>
        <w:tc>
          <w:tcPr>
            <w:tcW w:w="1421"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color w:val="000000"/>
                <w:sz w:val="22"/>
                <w:szCs w:val="22"/>
              </w:rPr>
            </w:pPr>
            <w:r w:rsidRPr="002F5564">
              <w:rPr>
                <w:color w:val="000000"/>
                <w:sz w:val="22"/>
                <w:szCs w:val="22"/>
              </w:rPr>
              <w:t xml:space="preserve">        48.946 </w:t>
            </w:r>
          </w:p>
        </w:tc>
      </w:tr>
      <w:tr w:rsidR="001653DF" w:rsidRPr="002F5564" w:rsidTr="00CA597B">
        <w:trPr>
          <w:trHeight w:val="31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2"/>
                <w:szCs w:val="22"/>
                <w:lang w:val="nl-NL"/>
              </w:rPr>
            </w:pPr>
            <w:r w:rsidRPr="002F5564">
              <w:rPr>
                <w:color w:val="000000"/>
                <w:sz w:val="22"/>
                <w:szCs w:val="22"/>
                <w:lang w:val="nl-NL"/>
              </w:rPr>
              <w:t> </w:t>
            </w:r>
          </w:p>
        </w:tc>
        <w:tc>
          <w:tcPr>
            <w:tcW w:w="6597" w:type="dxa"/>
            <w:tcBorders>
              <w:top w:val="nil"/>
              <w:left w:val="nil"/>
              <w:bottom w:val="single" w:sz="4" w:space="0" w:color="auto"/>
              <w:right w:val="single" w:sz="4" w:space="0" w:color="auto"/>
            </w:tcBorders>
            <w:shd w:val="clear" w:color="auto" w:fill="auto"/>
            <w:vAlign w:val="bottom"/>
            <w:hideMark/>
          </w:tcPr>
          <w:p w:rsidR="001653DF" w:rsidRPr="002F5564" w:rsidRDefault="001653DF" w:rsidP="00CA597B">
            <w:pPr>
              <w:rPr>
                <w:bCs/>
                <w:i/>
                <w:iCs/>
                <w:color w:val="000000"/>
                <w:sz w:val="22"/>
                <w:szCs w:val="22"/>
                <w:lang w:val="nl-NL"/>
              </w:rPr>
            </w:pPr>
            <w:r w:rsidRPr="002F5564">
              <w:rPr>
                <w:bCs/>
                <w:i/>
                <w:iCs/>
                <w:color w:val="000000"/>
                <w:sz w:val="22"/>
                <w:szCs w:val="22"/>
                <w:lang w:val="nl-NL"/>
              </w:rPr>
              <w:t>Trờn 10 thửa (mức tính cho 1 thửa)</w:t>
            </w:r>
          </w:p>
        </w:tc>
        <w:tc>
          <w:tcPr>
            <w:tcW w:w="851"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Thửa</w:t>
            </w:r>
          </w:p>
        </w:tc>
        <w:tc>
          <w:tcPr>
            <w:tcW w:w="1421"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color w:val="000000"/>
                <w:sz w:val="22"/>
                <w:szCs w:val="22"/>
              </w:rPr>
            </w:pPr>
            <w:r w:rsidRPr="002F5564">
              <w:rPr>
                <w:color w:val="000000"/>
                <w:sz w:val="22"/>
                <w:szCs w:val="22"/>
              </w:rPr>
              <w:t xml:space="preserve">        37.650 </w:t>
            </w:r>
          </w:p>
        </w:tc>
      </w:tr>
      <w:tr w:rsidR="001653DF" w:rsidRPr="002F5564" w:rsidTr="00CA597B">
        <w:trPr>
          <w:trHeight w:val="38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2"/>
                <w:szCs w:val="22"/>
                <w:lang w:val="nl-NL"/>
              </w:rPr>
            </w:pPr>
            <w:r w:rsidRPr="002F5564">
              <w:rPr>
                <w:color w:val="000000"/>
                <w:sz w:val="22"/>
                <w:szCs w:val="22"/>
                <w:lang w:val="nl-NL"/>
              </w:rPr>
              <w:t>2.2</w:t>
            </w:r>
          </w:p>
        </w:tc>
        <w:tc>
          <w:tcPr>
            <w:tcW w:w="8869" w:type="dxa"/>
            <w:gridSpan w:val="3"/>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rPr>
                <w:color w:val="000000"/>
                <w:sz w:val="22"/>
                <w:szCs w:val="22"/>
                <w:lang w:val="nl-NL"/>
              </w:rPr>
            </w:pPr>
            <w:r w:rsidRPr="002F5564">
              <w:rPr>
                <w:color w:val="000000"/>
                <w:sz w:val="22"/>
                <w:szCs w:val="22"/>
                <w:lang w:val="nl-NL"/>
              </w:rPr>
              <w:t>Trường hợp trích sao thông tin địa chính từ hồ sơ địa chính giấy</w:t>
            </w:r>
          </w:p>
        </w:tc>
      </w:tr>
      <w:tr w:rsidR="001653DF" w:rsidRPr="002F5564" w:rsidTr="00CA597B">
        <w:trPr>
          <w:trHeight w:val="31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2"/>
                <w:szCs w:val="22"/>
                <w:lang w:val="nl-NL"/>
              </w:rPr>
            </w:pPr>
            <w:r w:rsidRPr="002F5564">
              <w:rPr>
                <w:color w:val="000000"/>
                <w:sz w:val="22"/>
                <w:szCs w:val="22"/>
                <w:lang w:val="nl-NL"/>
              </w:rPr>
              <w:t> </w:t>
            </w:r>
          </w:p>
        </w:tc>
        <w:tc>
          <w:tcPr>
            <w:tcW w:w="6597" w:type="dxa"/>
            <w:tcBorders>
              <w:top w:val="nil"/>
              <w:left w:val="nil"/>
              <w:bottom w:val="single" w:sz="4" w:space="0" w:color="auto"/>
              <w:right w:val="single" w:sz="4" w:space="0" w:color="auto"/>
            </w:tcBorders>
            <w:shd w:val="clear" w:color="auto" w:fill="auto"/>
            <w:vAlign w:val="bottom"/>
            <w:hideMark/>
          </w:tcPr>
          <w:p w:rsidR="001653DF" w:rsidRPr="002F5564" w:rsidRDefault="001653DF" w:rsidP="00CA597B">
            <w:pPr>
              <w:rPr>
                <w:bCs/>
                <w:i/>
                <w:iCs/>
                <w:color w:val="000000"/>
                <w:sz w:val="22"/>
                <w:szCs w:val="22"/>
                <w:lang w:val="nl-NL"/>
              </w:rPr>
            </w:pPr>
            <w:r w:rsidRPr="002F5564">
              <w:rPr>
                <w:bCs/>
                <w:i/>
                <w:iCs/>
                <w:color w:val="000000"/>
                <w:sz w:val="22"/>
                <w:szCs w:val="22"/>
                <w:lang w:val="nl-NL"/>
              </w:rPr>
              <w:t>Dưới 5 thửa (mức tính cho 1 thửa)</w:t>
            </w:r>
          </w:p>
        </w:tc>
        <w:tc>
          <w:tcPr>
            <w:tcW w:w="851"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Thửa</w:t>
            </w:r>
          </w:p>
        </w:tc>
        <w:tc>
          <w:tcPr>
            <w:tcW w:w="1421"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color w:val="000000"/>
                <w:sz w:val="22"/>
                <w:szCs w:val="22"/>
              </w:rPr>
            </w:pPr>
            <w:r w:rsidRPr="002F5564">
              <w:rPr>
                <w:color w:val="000000"/>
                <w:sz w:val="22"/>
                <w:szCs w:val="22"/>
              </w:rPr>
              <w:t xml:space="preserve">        75.636 </w:t>
            </w:r>
          </w:p>
        </w:tc>
      </w:tr>
      <w:tr w:rsidR="001653DF" w:rsidRPr="002F5564" w:rsidTr="00CA597B">
        <w:trPr>
          <w:trHeight w:val="31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2"/>
                <w:szCs w:val="22"/>
                <w:lang w:val="nl-NL"/>
              </w:rPr>
            </w:pPr>
            <w:r w:rsidRPr="002F5564">
              <w:rPr>
                <w:color w:val="000000"/>
                <w:sz w:val="22"/>
                <w:szCs w:val="22"/>
                <w:lang w:val="nl-NL"/>
              </w:rPr>
              <w:lastRenderedPageBreak/>
              <w:t> </w:t>
            </w:r>
          </w:p>
        </w:tc>
        <w:tc>
          <w:tcPr>
            <w:tcW w:w="6597" w:type="dxa"/>
            <w:tcBorders>
              <w:top w:val="nil"/>
              <w:left w:val="nil"/>
              <w:bottom w:val="single" w:sz="4" w:space="0" w:color="auto"/>
              <w:right w:val="single" w:sz="4" w:space="0" w:color="auto"/>
            </w:tcBorders>
            <w:shd w:val="clear" w:color="auto" w:fill="auto"/>
            <w:vAlign w:val="bottom"/>
            <w:hideMark/>
          </w:tcPr>
          <w:p w:rsidR="001653DF" w:rsidRPr="002F5564" w:rsidRDefault="001653DF" w:rsidP="00CA597B">
            <w:pPr>
              <w:rPr>
                <w:bCs/>
                <w:i/>
                <w:iCs/>
                <w:color w:val="000000"/>
                <w:sz w:val="22"/>
                <w:szCs w:val="22"/>
                <w:lang w:val="nl-NL"/>
              </w:rPr>
            </w:pPr>
            <w:r w:rsidRPr="002F5564">
              <w:rPr>
                <w:bCs/>
                <w:i/>
                <w:iCs/>
                <w:color w:val="000000"/>
                <w:sz w:val="22"/>
                <w:szCs w:val="22"/>
                <w:lang w:val="nl-NL"/>
              </w:rPr>
              <w:t>Từ 5 đến 10 thửa (mức tính cho 1 thửa)</w:t>
            </w:r>
          </w:p>
        </w:tc>
        <w:tc>
          <w:tcPr>
            <w:tcW w:w="851"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Thửa</w:t>
            </w:r>
          </w:p>
        </w:tc>
        <w:tc>
          <w:tcPr>
            <w:tcW w:w="1421"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color w:val="000000"/>
                <w:sz w:val="22"/>
                <w:szCs w:val="22"/>
              </w:rPr>
            </w:pPr>
            <w:r w:rsidRPr="002F5564">
              <w:rPr>
                <w:color w:val="000000"/>
                <w:sz w:val="22"/>
                <w:szCs w:val="22"/>
              </w:rPr>
              <w:t xml:space="preserve">        61.454 </w:t>
            </w:r>
          </w:p>
        </w:tc>
      </w:tr>
      <w:tr w:rsidR="001653DF" w:rsidRPr="002F5564" w:rsidTr="00CA597B">
        <w:trPr>
          <w:trHeight w:val="31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2"/>
                <w:szCs w:val="22"/>
                <w:lang w:val="nl-NL"/>
              </w:rPr>
            </w:pPr>
            <w:r w:rsidRPr="002F5564">
              <w:rPr>
                <w:color w:val="000000"/>
                <w:sz w:val="22"/>
                <w:szCs w:val="22"/>
                <w:lang w:val="nl-NL"/>
              </w:rPr>
              <w:t> </w:t>
            </w:r>
          </w:p>
        </w:tc>
        <w:tc>
          <w:tcPr>
            <w:tcW w:w="6597" w:type="dxa"/>
            <w:tcBorders>
              <w:top w:val="nil"/>
              <w:left w:val="nil"/>
              <w:bottom w:val="single" w:sz="4" w:space="0" w:color="auto"/>
              <w:right w:val="single" w:sz="4" w:space="0" w:color="auto"/>
            </w:tcBorders>
            <w:shd w:val="clear" w:color="auto" w:fill="auto"/>
            <w:vAlign w:val="bottom"/>
            <w:hideMark/>
          </w:tcPr>
          <w:p w:rsidR="001653DF" w:rsidRPr="002F5564" w:rsidRDefault="001653DF" w:rsidP="00CA597B">
            <w:pPr>
              <w:rPr>
                <w:bCs/>
                <w:i/>
                <w:iCs/>
                <w:color w:val="000000"/>
                <w:sz w:val="22"/>
                <w:szCs w:val="22"/>
                <w:lang w:val="nl-NL"/>
              </w:rPr>
            </w:pPr>
            <w:r w:rsidRPr="002F5564">
              <w:rPr>
                <w:bCs/>
                <w:i/>
                <w:iCs/>
                <w:color w:val="000000"/>
                <w:sz w:val="22"/>
                <w:szCs w:val="22"/>
                <w:lang w:val="nl-NL"/>
              </w:rPr>
              <w:t>Trờn 10 thửa (mức tính cho 1 thửa)</w:t>
            </w:r>
          </w:p>
        </w:tc>
        <w:tc>
          <w:tcPr>
            <w:tcW w:w="851"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color w:val="000000"/>
                <w:sz w:val="22"/>
                <w:szCs w:val="22"/>
                <w:lang w:val="nl-NL"/>
              </w:rPr>
            </w:pPr>
            <w:r w:rsidRPr="002F5564">
              <w:rPr>
                <w:color w:val="000000"/>
                <w:sz w:val="22"/>
                <w:szCs w:val="22"/>
                <w:lang w:val="nl-NL"/>
              </w:rPr>
              <w:t>Thửa</w:t>
            </w:r>
          </w:p>
        </w:tc>
        <w:tc>
          <w:tcPr>
            <w:tcW w:w="1421"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color w:val="000000"/>
                <w:sz w:val="22"/>
                <w:szCs w:val="22"/>
              </w:rPr>
            </w:pPr>
            <w:r w:rsidRPr="002F5564">
              <w:rPr>
                <w:color w:val="000000"/>
                <w:sz w:val="22"/>
                <w:szCs w:val="22"/>
              </w:rPr>
              <w:t xml:space="preserve">        47.273 </w:t>
            </w:r>
          </w:p>
        </w:tc>
      </w:tr>
    </w:tbl>
    <w:p w:rsidR="001653DF" w:rsidRPr="002F5564" w:rsidRDefault="001653DF" w:rsidP="001653DF">
      <w:pPr>
        <w:spacing w:before="120" w:after="120" w:line="320" w:lineRule="exact"/>
        <w:ind w:firstLine="567"/>
        <w:jc w:val="both"/>
        <w:rPr>
          <w:b/>
          <w:iCs/>
          <w:color w:val="000000"/>
          <w:sz w:val="27"/>
          <w:szCs w:val="27"/>
          <w:lang w:val="nl-NL"/>
        </w:rPr>
      </w:pPr>
      <w:r w:rsidRPr="002F5564">
        <w:rPr>
          <w:b/>
          <w:iCs/>
          <w:color w:val="000000"/>
          <w:sz w:val="27"/>
          <w:szCs w:val="27"/>
          <w:lang w:val="nl-NL"/>
        </w:rPr>
        <w:t>3. Xây dựng cơ sở dữ liệu đất đai</w:t>
      </w:r>
    </w:p>
    <w:tbl>
      <w:tblPr>
        <w:tblW w:w="9513" w:type="dxa"/>
        <w:tblInd w:w="93" w:type="dxa"/>
        <w:tblLayout w:type="fixed"/>
        <w:tblLook w:val="04A0" w:firstRow="1" w:lastRow="0" w:firstColumn="1" w:lastColumn="0" w:noHBand="0" w:noVBand="1"/>
      </w:tblPr>
      <w:tblGrid>
        <w:gridCol w:w="15"/>
        <w:gridCol w:w="426"/>
        <w:gridCol w:w="141"/>
        <w:gridCol w:w="709"/>
        <w:gridCol w:w="3402"/>
        <w:gridCol w:w="2268"/>
        <w:gridCol w:w="1701"/>
        <w:gridCol w:w="567"/>
        <w:gridCol w:w="284"/>
      </w:tblGrid>
      <w:tr w:rsidR="001653DF" w:rsidRPr="002F5564" w:rsidTr="00CA597B">
        <w:trPr>
          <w:trHeight w:val="500"/>
        </w:trPr>
        <w:tc>
          <w:tcPr>
            <w:tcW w:w="9513" w:type="dxa"/>
            <w:gridSpan w:val="9"/>
            <w:tcBorders>
              <w:top w:val="nil"/>
              <w:left w:val="nil"/>
              <w:bottom w:val="single" w:sz="4" w:space="0" w:color="auto"/>
              <w:right w:val="nil"/>
            </w:tcBorders>
            <w:shd w:val="clear" w:color="auto" w:fill="auto"/>
            <w:noWrap/>
            <w:vAlign w:val="bottom"/>
            <w:hideMark/>
          </w:tcPr>
          <w:p w:rsidR="001653DF" w:rsidRPr="002F5564" w:rsidRDefault="001653DF" w:rsidP="00CA597B">
            <w:pPr>
              <w:pStyle w:val="ListParagraph"/>
              <w:spacing w:after="0" w:line="240" w:lineRule="auto"/>
              <w:ind w:left="0"/>
              <w:rPr>
                <w:rFonts w:ascii="Times New Roman" w:eastAsia="Times New Roman" w:hAnsi="Times New Roman"/>
                <w:b/>
                <w:bCs/>
                <w:color w:val="000000"/>
                <w:sz w:val="27"/>
                <w:szCs w:val="27"/>
              </w:rPr>
            </w:pPr>
            <w:r w:rsidRPr="002F5564">
              <w:rPr>
                <w:rFonts w:ascii="Times New Roman" w:hAnsi="Times New Roman"/>
                <w:b/>
                <w:color w:val="000000"/>
                <w:sz w:val="24"/>
                <w:szCs w:val="24"/>
              </w:rPr>
              <w:t xml:space="preserve">        </w:t>
            </w:r>
            <w:r w:rsidRPr="002F5564">
              <w:rPr>
                <w:rFonts w:ascii="Times New Roman" w:hAnsi="Times New Roman"/>
                <w:b/>
                <w:color w:val="000000"/>
                <w:sz w:val="27"/>
                <w:szCs w:val="27"/>
              </w:rPr>
              <w:t>3.1. Xây dựng CSDL địa chính</w:t>
            </w:r>
          </w:p>
          <w:p w:rsidR="001653DF" w:rsidRPr="002F5564" w:rsidRDefault="001653DF" w:rsidP="00CA597B">
            <w:pPr>
              <w:pStyle w:val="ListParagraph"/>
              <w:spacing w:after="0" w:line="240" w:lineRule="auto"/>
              <w:rPr>
                <w:rFonts w:ascii="Times New Roman" w:hAnsi="Times New Roman"/>
                <w:b/>
                <w:color w:val="000000"/>
                <w:sz w:val="24"/>
                <w:szCs w:val="24"/>
              </w:rPr>
            </w:pPr>
          </w:p>
          <w:tbl>
            <w:tblPr>
              <w:tblW w:w="9260" w:type="dxa"/>
              <w:tblLayout w:type="fixed"/>
              <w:tblLook w:val="04A0" w:firstRow="1" w:lastRow="0" w:firstColumn="1" w:lastColumn="0" w:noHBand="0" w:noVBand="1"/>
            </w:tblPr>
            <w:tblGrid>
              <w:gridCol w:w="580"/>
              <w:gridCol w:w="4992"/>
              <w:gridCol w:w="851"/>
              <w:gridCol w:w="1134"/>
              <w:gridCol w:w="1703"/>
            </w:tblGrid>
            <w:tr w:rsidR="001653DF" w:rsidRPr="002F5564" w:rsidTr="00CA597B">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1"/>
                      <w:szCs w:val="21"/>
                    </w:rPr>
                  </w:pPr>
                  <w:r w:rsidRPr="002F5564">
                    <w:rPr>
                      <w:b/>
                      <w:bCs/>
                      <w:color w:val="000000"/>
                      <w:sz w:val="21"/>
                      <w:szCs w:val="21"/>
                    </w:rPr>
                    <w:t>STT</w:t>
                  </w:r>
                </w:p>
              </w:tc>
              <w:tc>
                <w:tcPr>
                  <w:tcW w:w="4992"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1"/>
                      <w:szCs w:val="21"/>
                    </w:rPr>
                  </w:pPr>
                  <w:r w:rsidRPr="002F5564">
                    <w:rPr>
                      <w:b/>
                      <w:bCs/>
                      <w:color w:val="000000"/>
                      <w:sz w:val="21"/>
                      <w:szCs w:val="21"/>
                    </w:rPr>
                    <w:t>Hạng mục công việc</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1"/>
                      <w:szCs w:val="21"/>
                    </w:rPr>
                  </w:pPr>
                  <w:r w:rsidRPr="002F5564">
                    <w:rPr>
                      <w:b/>
                      <w:bCs/>
                      <w:color w:val="000000"/>
                      <w:sz w:val="21"/>
                      <w:szCs w:val="21"/>
                    </w:rPr>
                    <w:t>ĐVT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1"/>
                      <w:szCs w:val="21"/>
                    </w:rPr>
                  </w:pPr>
                  <w:r w:rsidRPr="002F5564">
                    <w:rPr>
                      <w:b/>
                      <w:bCs/>
                      <w:color w:val="000000"/>
                      <w:sz w:val="21"/>
                      <w:szCs w:val="21"/>
                    </w:rPr>
                    <w:t xml:space="preserve"> Đơn giá (đồng) </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1"/>
                      <w:szCs w:val="21"/>
                    </w:rPr>
                  </w:pPr>
                  <w:r w:rsidRPr="002F5564">
                    <w:rPr>
                      <w:b/>
                      <w:bCs/>
                      <w:color w:val="000000"/>
                      <w:sz w:val="21"/>
                      <w:szCs w:val="21"/>
                    </w:rPr>
                    <w:t>Ghi chú</w:t>
                  </w:r>
                </w:p>
              </w:tc>
            </w:tr>
            <w:tr w:rsidR="001653DF" w:rsidRPr="002F5564" w:rsidTr="00CA597B">
              <w:trPr>
                <w:trHeight w:val="67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1"/>
                      <w:szCs w:val="21"/>
                    </w:rPr>
                  </w:pPr>
                  <w:r w:rsidRPr="002F5564">
                    <w:rPr>
                      <w:b/>
                      <w:bCs/>
                      <w:color w:val="000000"/>
                      <w:sz w:val="21"/>
                      <w:szCs w:val="21"/>
                    </w:rPr>
                    <w:t>I</w:t>
                  </w:r>
                </w:p>
              </w:tc>
              <w:tc>
                <w:tcPr>
                  <w:tcW w:w="4992"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rPr>
                      <w:b/>
                      <w:bCs/>
                      <w:color w:val="000000"/>
                      <w:sz w:val="21"/>
                      <w:szCs w:val="21"/>
                    </w:rPr>
                  </w:pPr>
                  <w:r w:rsidRPr="002F5564">
                    <w:rPr>
                      <w:b/>
                      <w:bCs/>
                      <w:color w:val="000000"/>
                      <w:sz w:val="21"/>
                      <w:szCs w:val="21"/>
                    </w:rPr>
                    <w:t>Xây dựng CSDL địa chính đối với trường hợp đã thực hiện đăng ký, cấp GCN</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center"/>
                    <w:rPr>
                      <w:b/>
                      <w:bCs/>
                      <w:color w:val="000000"/>
                      <w:sz w:val="21"/>
                      <w:szCs w:val="21"/>
                    </w:rPr>
                  </w:pPr>
                  <w:r w:rsidRPr="002F5564">
                    <w:rPr>
                      <w:b/>
                      <w:bCs/>
                      <w:color w:val="000000"/>
                      <w:sz w:val="21"/>
                      <w:szCs w:val="21"/>
                    </w:rPr>
                    <w:t> </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b/>
                      <w:bCs/>
                      <w:color w:val="000000"/>
                      <w:sz w:val="21"/>
                      <w:szCs w:val="21"/>
                    </w:rPr>
                  </w:pPr>
                  <w:r w:rsidRPr="002F5564">
                    <w:rPr>
                      <w:b/>
                      <w:bCs/>
                      <w:color w:val="000000"/>
                      <w:sz w:val="21"/>
                      <w:szCs w:val="21"/>
                    </w:rPr>
                    <w:t> </w:t>
                  </w:r>
                </w:p>
              </w:tc>
              <w:tc>
                <w:tcPr>
                  <w:tcW w:w="1703"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b/>
                      <w:bCs/>
                      <w:color w:val="000000"/>
                      <w:sz w:val="21"/>
                      <w:szCs w:val="21"/>
                    </w:rPr>
                  </w:pPr>
                  <w:r w:rsidRPr="002F5564">
                    <w:rPr>
                      <w:b/>
                      <w:bCs/>
                      <w:color w:val="000000"/>
                      <w:sz w:val="21"/>
                      <w:szCs w:val="21"/>
                    </w:rPr>
                    <w:t> </w:t>
                  </w:r>
                </w:p>
              </w:tc>
            </w:tr>
            <w:tr w:rsidR="001653DF" w:rsidRPr="002F5564" w:rsidTr="00CA597B">
              <w:trPr>
                <w:trHeight w:val="3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1"/>
                      <w:szCs w:val="21"/>
                    </w:rPr>
                  </w:pPr>
                  <w:r w:rsidRPr="002F5564">
                    <w:rPr>
                      <w:b/>
                      <w:bCs/>
                      <w:color w:val="000000"/>
                      <w:sz w:val="21"/>
                      <w:szCs w:val="21"/>
                    </w:rPr>
                    <w:t>1</w:t>
                  </w:r>
                </w:p>
              </w:tc>
              <w:tc>
                <w:tcPr>
                  <w:tcW w:w="4992"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rPr>
                      <w:b/>
                      <w:bCs/>
                      <w:color w:val="000000"/>
                      <w:sz w:val="21"/>
                      <w:szCs w:val="21"/>
                    </w:rPr>
                  </w:pPr>
                  <w:r w:rsidRPr="002F5564">
                    <w:rPr>
                      <w:b/>
                      <w:bCs/>
                      <w:color w:val="000000"/>
                      <w:sz w:val="21"/>
                      <w:szCs w:val="21"/>
                    </w:rPr>
                    <w:t>Xây dựng CSDL</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center"/>
                    <w:rPr>
                      <w:b/>
                      <w:bCs/>
                      <w:color w:val="000000"/>
                      <w:sz w:val="21"/>
                      <w:szCs w:val="21"/>
                    </w:rPr>
                  </w:pPr>
                  <w:r w:rsidRPr="002F5564">
                    <w:rPr>
                      <w:b/>
                      <w:bCs/>
                      <w:color w:val="000000"/>
                      <w:sz w:val="21"/>
                      <w:szCs w:val="21"/>
                    </w:rPr>
                    <w:t> </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b/>
                      <w:bCs/>
                      <w:color w:val="000000"/>
                      <w:sz w:val="21"/>
                      <w:szCs w:val="21"/>
                    </w:rPr>
                  </w:pPr>
                  <w:r w:rsidRPr="002F5564">
                    <w:rPr>
                      <w:b/>
                      <w:bCs/>
                      <w:color w:val="000000"/>
                      <w:sz w:val="21"/>
                      <w:szCs w:val="21"/>
                    </w:rPr>
                    <w:t> </w:t>
                  </w:r>
                </w:p>
              </w:tc>
              <w:tc>
                <w:tcPr>
                  <w:tcW w:w="1703"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b/>
                      <w:bCs/>
                      <w:color w:val="000000"/>
                      <w:sz w:val="21"/>
                      <w:szCs w:val="21"/>
                    </w:rPr>
                  </w:pPr>
                  <w:r w:rsidRPr="002F5564">
                    <w:rPr>
                      <w:b/>
                      <w:bCs/>
                      <w:color w:val="000000"/>
                      <w:sz w:val="21"/>
                      <w:szCs w:val="21"/>
                    </w:rPr>
                    <w:t> </w:t>
                  </w:r>
                </w:p>
              </w:tc>
            </w:tr>
            <w:tr w:rsidR="001653DF" w:rsidRPr="002F5564" w:rsidTr="00CA597B">
              <w:trPr>
                <w:trHeight w:val="351"/>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jc w:val="center"/>
                    <w:rPr>
                      <w:color w:val="000000"/>
                      <w:sz w:val="21"/>
                      <w:szCs w:val="21"/>
                    </w:rPr>
                  </w:pPr>
                  <w:r w:rsidRPr="002F5564">
                    <w:rPr>
                      <w:color w:val="000000"/>
                      <w:sz w:val="21"/>
                      <w:szCs w:val="21"/>
                    </w:rPr>
                    <w:t>1.1</w:t>
                  </w:r>
                </w:p>
              </w:tc>
              <w:tc>
                <w:tcPr>
                  <w:tcW w:w="4992"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rPr>
                      <w:color w:val="000000"/>
                      <w:sz w:val="21"/>
                      <w:szCs w:val="21"/>
                    </w:rPr>
                  </w:pPr>
                  <w:r w:rsidRPr="002F5564">
                    <w:rPr>
                      <w:color w:val="000000"/>
                      <w:sz w:val="21"/>
                      <w:szCs w:val="21"/>
                    </w:rPr>
                    <w:t>Xây dựng CSDL địa chính, tạo liên kết file quét</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thửa</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 </w:t>
                  </w:r>
                </w:p>
              </w:tc>
              <w:tc>
                <w:tcPr>
                  <w:tcW w:w="1703"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 </w:t>
                  </w:r>
                </w:p>
              </w:tc>
            </w:tr>
            <w:tr w:rsidR="001653DF" w:rsidRPr="002F5564" w:rsidTr="00CA597B">
              <w:trPr>
                <w:trHeight w:val="5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rPr>
                      <w:color w:val="000000"/>
                      <w:sz w:val="21"/>
                      <w:szCs w:val="21"/>
                    </w:rPr>
                  </w:pPr>
                  <w:r w:rsidRPr="002F5564">
                    <w:rPr>
                      <w:color w:val="000000"/>
                      <w:sz w:val="21"/>
                      <w:szCs w:val="21"/>
                    </w:rPr>
                    <w:t> </w:t>
                  </w:r>
                </w:p>
              </w:tc>
              <w:tc>
                <w:tcPr>
                  <w:tcW w:w="4992"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rPr>
                      <w:color w:val="000000"/>
                      <w:sz w:val="21"/>
                      <w:szCs w:val="21"/>
                    </w:rPr>
                  </w:pPr>
                  <w:r w:rsidRPr="002F5564">
                    <w:rPr>
                      <w:color w:val="000000"/>
                      <w:sz w:val="21"/>
                      <w:szCs w:val="21"/>
                    </w:rPr>
                    <w:t>- Thửa loại A (đã được cấp GCN chưa có tài sản gắn liền với đất)</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thửa</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 xml:space="preserve">       79.619 </w:t>
                  </w:r>
                </w:p>
              </w:tc>
              <w:tc>
                <w:tcPr>
                  <w:tcW w:w="1703"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 </w:t>
                  </w:r>
                </w:p>
              </w:tc>
            </w:tr>
            <w:tr w:rsidR="001653DF" w:rsidRPr="002F5564" w:rsidTr="00CA597B">
              <w:trPr>
                <w:trHeight w:val="111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rPr>
                      <w:color w:val="000000"/>
                      <w:sz w:val="21"/>
                      <w:szCs w:val="21"/>
                    </w:rPr>
                  </w:pPr>
                  <w:r w:rsidRPr="002F5564">
                    <w:rPr>
                      <w:color w:val="000000"/>
                      <w:sz w:val="21"/>
                      <w:szCs w:val="21"/>
                    </w:rPr>
                    <w:t> </w:t>
                  </w:r>
                </w:p>
              </w:tc>
              <w:tc>
                <w:tcPr>
                  <w:tcW w:w="4992"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rPr>
                      <w:color w:val="000000"/>
                      <w:sz w:val="21"/>
                      <w:szCs w:val="21"/>
                    </w:rPr>
                  </w:pPr>
                  <w:r w:rsidRPr="002F5564">
                    <w:rPr>
                      <w:color w:val="000000"/>
                      <w:sz w:val="21"/>
                      <w:szCs w:val="21"/>
                    </w:rPr>
                    <w:t>- Thửa loại B (đã được cấp GCN và có tài sản gắn liền với đất); Loại D  (Căn hộ, văn phòng, cơ sở dịch vụ - thương mại trong nhà chung, nhà ở hỗn hợp đã được cấp GCN)</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thửa</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 xml:space="preserve">       85.040 </w:t>
                  </w:r>
                </w:p>
              </w:tc>
              <w:tc>
                <w:tcPr>
                  <w:tcW w:w="1703"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 </w:t>
                  </w:r>
                </w:p>
              </w:tc>
            </w:tr>
            <w:tr w:rsidR="001653DF" w:rsidRPr="002F5564" w:rsidTr="00CA597B">
              <w:trPr>
                <w:trHeight w:val="461"/>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rPr>
                      <w:color w:val="000000"/>
                      <w:sz w:val="21"/>
                      <w:szCs w:val="21"/>
                    </w:rPr>
                  </w:pPr>
                  <w:r w:rsidRPr="002F5564">
                    <w:rPr>
                      <w:color w:val="000000"/>
                      <w:sz w:val="21"/>
                      <w:szCs w:val="21"/>
                    </w:rPr>
                    <w:t> </w:t>
                  </w:r>
                </w:p>
              </w:tc>
              <w:tc>
                <w:tcPr>
                  <w:tcW w:w="4992"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rPr>
                      <w:color w:val="000000"/>
                      <w:sz w:val="21"/>
                      <w:szCs w:val="21"/>
                    </w:rPr>
                  </w:pPr>
                  <w:r w:rsidRPr="002F5564">
                    <w:rPr>
                      <w:color w:val="000000"/>
                      <w:sz w:val="21"/>
                      <w:szCs w:val="21"/>
                    </w:rPr>
                    <w:t>- Thửa loại C (GCN cấp chung cho nhiều thửa đất)</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thửa</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 xml:space="preserve">      66.067 </w:t>
                  </w:r>
                </w:p>
              </w:tc>
              <w:tc>
                <w:tcPr>
                  <w:tcW w:w="1703"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 </w:t>
                  </w:r>
                </w:p>
              </w:tc>
            </w:tr>
            <w:tr w:rsidR="001653DF" w:rsidRPr="002F5564" w:rsidTr="00CA597B">
              <w:trPr>
                <w:trHeight w:val="6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rPr>
                      <w:color w:val="000000"/>
                      <w:sz w:val="21"/>
                      <w:szCs w:val="21"/>
                    </w:rPr>
                  </w:pPr>
                  <w:r w:rsidRPr="002F5564">
                    <w:rPr>
                      <w:color w:val="000000"/>
                      <w:sz w:val="21"/>
                      <w:szCs w:val="21"/>
                    </w:rPr>
                    <w:t> </w:t>
                  </w:r>
                </w:p>
              </w:tc>
              <w:tc>
                <w:tcPr>
                  <w:tcW w:w="4992"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rPr>
                      <w:color w:val="000000"/>
                      <w:sz w:val="21"/>
                      <w:szCs w:val="21"/>
                    </w:rPr>
                  </w:pPr>
                  <w:r w:rsidRPr="002F5564">
                    <w:rPr>
                      <w:color w:val="000000"/>
                      <w:sz w:val="21"/>
                      <w:szCs w:val="21"/>
                    </w:rPr>
                    <w:t>- Thửa loại E (chưa được cấp GCN hoặc không được cấp GCN)</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thửa</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 xml:space="preserve">       66.067 </w:t>
                  </w:r>
                </w:p>
              </w:tc>
              <w:tc>
                <w:tcPr>
                  <w:tcW w:w="1703"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 </w:t>
                  </w:r>
                </w:p>
              </w:tc>
            </w:tr>
            <w:tr w:rsidR="001653DF" w:rsidRPr="002F5564" w:rsidTr="00CA597B">
              <w:trPr>
                <w:trHeight w:val="3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rPr>
                      <w:color w:val="000000"/>
                      <w:sz w:val="21"/>
                      <w:szCs w:val="21"/>
                    </w:rPr>
                  </w:pPr>
                  <w:r w:rsidRPr="002F5564">
                    <w:rPr>
                      <w:color w:val="000000"/>
                      <w:sz w:val="21"/>
                      <w:szCs w:val="21"/>
                    </w:rPr>
                    <w:t>1.2</w:t>
                  </w:r>
                </w:p>
              </w:tc>
              <w:tc>
                <w:tcPr>
                  <w:tcW w:w="4992"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rPr>
                      <w:color w:val="000000"/>
                      <w:sz w:val="21"/>
                      <w:szCs w:val="21"/>
                    </w:rPr>
                  </w:pPr>
                  <w:r w:rsidRPr="002F5564">
                    <w:rPr>
                      <w:color w:val="000000"/>
                      <w:sz w:val="21"/>
                      <w:szCs w:val="21"/>
                    </w:rPr>
                    <w:t>Xây dựng CSDL không gian đất đai nền</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xã</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ind w:left="-57" w:right="-57"/>
                    <w:jc w:val="center"/>
                    <w:rPr>
                      <w:color w:val="000000"/>
                      <w:sz w:val="21"/>
                      <w:szCs w:val="21"/>
                    </w:rPr>
                  </w:pPr>
                  <w:r w:rsidRPr="002F5564">
                    <w:rPr>
                      <w:color w:val="000000"/>
                      <w:sz w:val="21"/>
                      <w:szCs w:val="21"/>
                    </w:rPr>
                    <w:t>6.600.181</w:t>
                  </w:r>
                </w:p>
              </w:tc>
              <w:tc>
                <w:tcPr>
                  <w:tcW w:w="1703"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 </w:t>
                  </w:r>
                </w:p>
              </w:tc>
            </w:tr>
            <w:tr w:rsidR="001653DF" w:rsidRPr="002F5564" w:rsidTr="00CA597B">
              <w:trPr>
                <w:trHeight w:val="3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rPr>
                      <w:color w:val="000000"/>
                      <w:sz w:val="21"/>
                      <w:szCs w:val="21"/>
                    </w:rPr>
                  </w:pPr>
                  <w:r w:rsidRPr="002F5564">
                    <w:rPr>
                      <w:color w:val="000000"/>
                      <w:sz w:val="21"/>
                      <w:szCs w:val="21"/>
                    </w:rPr>
                    <w:t>1.3</w:t>
                  </w:r>
                </w:p>
              </w:tc>
              <w:tc>
                <w:tcPr>
                  <w:tcW w:w="4992"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rPr>
                      <w:color w:val="000000"/>
                      <w:sz w:val="21"/>
                      <w:szCs w:val="21"/>
                    </w:rPr>
                  </w:pPr>
                  <w:r w:rsidRPr="002F5564">
                    <w:rPr>
                      <w:color w:val="000000"/>
                      <w:sz w:val="21"/>
                      <w:szCs w:val="21"/>
                    </w:rPr>
                    <w:t>Quét hồ sơ và xử lý tệp file quét</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 </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 </w:t>
                  </w:r>
                </w:p>
              </w:tc>
              <w:tc>
                <w:tcPr>
                  <w:tcW w:w="1703" w:type="dxa"/>
                  <w:vMerge w:val="restart"/>
                  <w:tcBorders>
                    <w:top w:val="nil"/>
                    <w:left w:val="single" w:sz="4" w:space="0" w:color="auto"/>
                    <w:bottom w:val="single" w:sz="4" w:space="0" w:color="000000"/>
                    <w:right w:val="single" w:sz="4" w:space="0" w:color="auto"/>
                  </w:tcBorders>
                  <w:shd w:val="clear" w:color="auto" w:fill="auto"/>
                  <w:vAlign w:val="center"/>
                  <w:hideMark/>
                </w:tcPr>
                <w:p w:rsidR="001653DF" w:rsidRPr="002F5564" w:rsidRDefault="001653DF" w:rsidP="00CA597B">
                  <w:pPr>
                    <w:jc w:val="center"/>
                    <w:rPr>
                      <w:color w:val="000000"/>
                      <w:sz w:val="21"/>
                      <w:szCs w:val="21"/>
                    </w:rPr>
                  </w:pPr>
                  <w:r w:rsidRPr="002F5564">
                    <w:rPr>
                      <w:color w:val="000000"/>
                      <w:sz w:val="21"/>
                      <w:szCs w:val="21"/>
                    </w:rPr>
                    <w:t xml:space="preserve">Áp dụng cho việc quét hồ sơ khi xây dựng CSDL địa chính </w:t>
                  </w:r>
                </w:p>
              </w:tc>
            </w:tr>
            <w:tr w:rsidR="001653DF" w:rsidRPr="002F5564" w:rsidTr="00CA597B">
              <w:trPr>
                <w:trHeight w:val="3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rPr>
                      <w:color w:val="000000"/>
                      <w:sz w:val="21"/>
                      <w:szCs w:val="21"/>
                    </w:rPr>
                  </w:pPr>
                  <w:r w:rsidRPr="002F5564">
                    <w:rPr>
                      <w:color w:val="000000"/>
                      <w:sz w:val="21"/>
                      <w:szCs w:val="21"/>
                    </w:rPr>
                    <w:t> </w:t>
                  </w:r>
                </w:p>
              </w:tc>
              <w:tc>
                <w:tcPr>
                  <w:tcW w:w="4992"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rPr>
                      <w:color w:val="000000"/>
                      <w:sz w:val="21"/>
                      <w:szCs w:val="21"/>
                    </w:rPr>
                  </w:pPr>
                  <w:r w:rsidRPr="002F5564">
                    <w:rPr>
                      <w:color w:val="000000"/>
                      <w:sz w:val="21"/>
                      <w:szCs w:val="21"/>
                    </w:rPr>
                    <w:t>- Trang A3</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Trang</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 xml:space="preserve">      4.729 </w:t>
                  </w:r>
                </w:p>
              </w:tc>
              <w:tc>
                <w:tcPr>
                  <w:tcW w:w="1703"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1"/>
                      <w:szCs w:val="21"/>
                    </w:rPr>
                  </w:pPr>
                </w:p>
              </w:tc>
            </w:tr>
            <w:tr w:rsidR="001653DF" w:rsidRPr="002F5564" w:rsidTr="00CA597B">
              <w:trPr>
                <w:trHeight w:val="3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rPr>
                      <w:color w:val="000000"/>
                      <w:sz w:val="21"/>
                      <w:szCs w:val="21"/>
                    </w:rPr>
                  </w:pPr>
                  <w:r w:rsidRPr="002F5564">
                    <w:rPr>
                      <w:color w:val="000000"/>
                      <w:sz w:val="21"/>
                      <w:szCs w:val="21"/>
                    </w:rPr>
                    <w:t> </w:t>
                  </w:r>
                </w:p>
              </w:tc>
              <w:tc>
                <w:tcPr>
                  <w:tcW w:w="4992"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rPr>
                      <w:color w:val="000000"/>
                      <w:sz w:val="21"/>
                      <w:szCs w:val="21"/>
                    </w:rPr>
                  </w:pPr>
                  <w:r w:rsidRPr="002F5564">
                    <w:rPr>
                      <w:color w:val="000000"/>
                      <w:sz w:val="21"/>
                      <w:szCs w:val="21"/>
                    </w:rPr>
                    <w:t>- Trang A4</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Trang</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 xml:space="preserve">      3.483 </w:t>
                  </w:r>
                </w:p>
              </w:tc>
              <w:tc>
                <w:tcPr>
                  <w:tcW w:w="1703" w:type="dxa"/>
                  <w:vMerge/>
                  <w:tcBorders>
                    <w:top w:val="nil"/>
                    <w:left w:val="single" w:sz="4" w:space="0" w:color="auto"/>
                    <w:bottom w:val="single" w:sz="4" w:space="0" w:color="000000"/>
                    <w:right w:val="single" w:sz="4" w:space="0" w:color="auto"/>
                  </w:tcBorders>
                  <w:vAlign w:val="center"/>
                  <w:hideMark/>
                </w:tcPr>
                <w:p w:rsidR="001653DF" w:rsidRPr="002F5564" w:rsidRDefault="001653DF" w:rsidP="00CA597B">
                  <w:pPr>
                    <w:rPr>
                      <w:color w:val="000000"/>
                      <w:sz w:val="21"/>
                      <w:szCs w:val="21"/>
                    </w:rPr>
                  </w:pPr>
                </w:p>
              </w:tc>
            </w:tr>
            <w:tr w:rsidR="001653DF" w:rsidRPr="002F5564" w:rsidTr="00CA597B">
              <w:trPr>
                <w:trHeight w:val="3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rPr>
                      <w:b/>
                      <w:bCs/>
                      <w:color w:val="000000"/>
                      <w:sz w:val="21"/>
                      <w:szCs w:val="21"/>
                    </w:rPr>
                  </w:pPr>
                  <w:r w:rsidRPr="002F5564">
                    <w:rPr>
                      <w:b/>
                      <w:bCs/>
                      <w:color w:val="000000"/>
                      <w:sz w:val="21"/>
                      <w:szCs w:val="21"/>
                    </w:rPr>
                    <w:t>2</w:t>
                  </w:r>
                </w:p>
              </w:tc>
              <w:tc>
                <w:tcPr>
                  <w:tcW w:w="4992"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rPr>
                      <w:b/>
                      <w:bCs/>
                      <w:color w:val="000000"/>
                      <w:sz w:val="21"/>
                      <w:szCs w:val="21"/>
                    </w:rPr>
                  </w:pPr>
                  <w:r w:rsidRPr="002F5564">
                    <w:rPr>
                      <w:b/>
                      <w:bCs/>
                      <w:color w:val="000000"/>
                      <w:sz w:val="21"/>
                      <w:szCs w:val="21"/>
                    </w:rPr>
                    <w:t>Tích hợp CSDL</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b/>
                      <w:bCs/>
                      <w:color w:val="000000"/>
                      <w:sz w:val="21"/>
                      <w:szCs w:val="21"/>
                    </w:rPr>
                  </w:pPr>
                  <w:r w:rsidRPr="002F5564">
                    <w:rPr>
                      <w:b/>
                      <w:bCs/>
                      <w:color w:val="000000"/>
                      <w:sz w:val="21"/>
                      <w:szCs w:val="21"/>
                    </w:rPr>
                    <w:t> </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b/>
                      <w:bCs/>
                      <w:color w:val="000000"/>
                      <w:sz w:val="21"/>
                      <w:szCs w:val="21"/>
                    </w:rPr>
                  </w:pPr>
                  <w:r w:rsidRPr="002F5564">
                    <w:rPr>
                      <w:b/>
                      <w:bCs/>
                      <w:color w:val="000000"/>
                      <w:sz w:val="21"/>
                      <w:szCs w:val="21"/>
                    </w:rPr>
                    <w:t> </w:t>
                  </w:r>
                </w:p>
              </w:tc>
              <w:tc>
                <w:tcPr>
                  <w:tcW w:w="1703"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 </w:t>
                  </w:r>
                </w:p>
              </w:tc>
            </w:tr>
            <w:tr w:rsidR="001653DF" w:rsidRPr="002F5564" w:rsidTr="00CA597B">
              <w:trPr>
                <w:trHeight w:val="3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rPr>
                      <w:color w:val="000000"/>
                      <w:sz w:val="21"/>
                      <w:szCs w:val="21"/>
                    </w:rPr>
                  </w:pPr>
                  <w:r w:rsidRPr="002F5564">
                    <w:rPr>
                      <w:color w:val="000000"/>
                      <w:sz w:val="21"/>
                      <w:szCs w:val="21"/>
                    </w:rPr>
                    <w:t> </w:t>
                  </w:r>
                </w:p>
              </w:tc>
              <w:tc>
                <w:tcPr>
                  <w:tcW w:w="4992"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rPr>
                      <w:color w:val="000000"/>
                      <w:sz w:val="21"/>
                      <w:szCs w:val="21"/>
                    </w:rPr>
                  </w:pPr>
                  <w:r w:rsidRPr="002F5564">
                    <w:rPr>
                      <w:color w:val="000000"/>
                      <w:sz w:val="21"/>
                      <w:szCs w:val="21"/>
                    </w:rPr>
                    <w:t>- Nội dung tính theo thửa</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thửa</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 xml:space="preserve">      5.468 </w:t>
                  </w:r>
                </w:p>
              </w:tc>
              <w:tc>
                <w:tcPr>
                  <w:tcW w:w="1703"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 </w:t>
                  </w:r>
                </w:p>
              </w:tc>
            </w:tr>
            <w:tr w:rsidR="001653DF" w:rsidRPr="002F5564" w:rsidTr="00CA597B">
              <w:trPr>
                <w:trHeight w:val="3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rPr>
                      <w:color w:val="000000"/>
                      <w:sz w:val="21"/>
                      <w:szCs w:val="21"/>
                    </w:rPr>
                  </w:pPr>
                  <w:r w:rsidRPr="002F5564">
                    <w:rPr>
                      <w:color w:val="000000"/>
                      <w:sz w:val="21"/>
                      <w:szCs w:val="21"/>
                    </w:rPr>
                    <w:t> </w:t>
                  </w:r>
                </w:p>
              </w:tc>
              <w:tc>
                <w:tcPr>
                  <w:tcW w:w="4992"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rPr>
                      <w:color w:val="000000"/>
                      <w:sz w:val="21"/>
                      <w:szCs w:val="21"/>
                    </w:rPr>
                  </w:pPr>
                  <w:r w:rsidRPr="002F5564">
                    <w:rPr>
                      <w:color w:val="000000"/>
                      <w:sz w:val="21"/>
                      <w:szCs w:val="21"/>
                    </w:rPr>
                    <w:t>- Nội dung tính theo xã</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xã</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ind w:left="-57" w:right="-57"/>
                    <w:jc w:val="center"/>
                    <w:rPr>
                      <w:color w:val="000000"/>
                      <w:sz w:val="21"/>
                      <w:szCs w:val="21"/>
                    </w:rPr>
                  </w:pPr>
                  <w:r w:rsidRPr="002F5564">
                    <w:rPr>
                      <w:color w:val="000000"/>
                      <w:sz w:val="21"/>
                      <w:szCs w:val="21"/>
                    </w:rPr>
                    <w:t>3.740.559</w:t>
                  </w:r>
                </w:p>
              </w:tc>
              <w:tc>
                <w:tcPr>
                  <w:tcW w:w="1703"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 </w:t>
                  </w:r>
                </w:p>
              </w:tc>
            </w:tr>
            <w:tr w:rsidR="001653DF" w:rsidRPr="002F5564" w:rsidTr="00CA597B">
              <w:trPr>
                <w:trHeight w:val="6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rPr>
                      <w:b/>
                      <w:bCs/>
                      <w:color w:val="000000"/>
                      <w:sz w:val="21"/>
                      <w:szCs w:val="21"/>
                    </w:rPr>
                  </w:pPr>
                  <w:r w:rsidRPr="002F5564">
                    <w:rPr>
                      <w:b/>
                      <w:bCs/>
                      <w:color w:val="000000"/>
                      <w:sz w:val="21"/>
                      <w:szCs w:val="21"/>
                    </w:rPr>
                    <w:t>II</w:t>
                  </w:r>
                </w:p>
              </w:tc>
              <w:tc>
                <w:tcPr>
                  <w:tcW w:w="4992"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rPr>
                      <w:b/>
                      <w:bCs/>
                      <w:color w:val="000000"/>
                      <w:sz w:val="21"/>
                      <w:szCs w:val="21"/>
                    </w:rPr>
                  </w:pPr>
                  <w:r w:rsidRPr="002F5564">
                    <w:rPr>
                      <w:b/>
                      <w:bCs/>
                      <w:color w:val="000000"/>
                      <w:sz w:val="21"/>
                      <w:szCs w:val="21"/>
                    </w:rPr>
                    <w:t>Chuyển đổi, bổ sung hoàn thiện CSDL đã xây dựng trước ngày 1/8/2016</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b/>
                      <w:bCs/>
                      <w:color w:val="000000"/>
                      <w:sz w:val="21"/>
                      <w:szCs w:val="21"/>
                    </w:rPr>
                  </w:pPr>
                  <w:r w:rsidRPr="002F5564">
                    <w:rPr>
                      <w:b/>
                      <w:bCs/>
                      <w:color w:val="000000"/>
                      <w:sz w:val="21"/>
                      <w:szCs w:val="21"/>
                    </w:rPr>
                    <w:t> </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b/>
                      <w:bCs/>
                      <w:color w:val="000000"/>
                      <w:sz w:val="21"/>
                      <w:szCs w:val="21"/>
                    </w:rPr>
                  </w:pPr>
                  <w:r w:rsidRPr="002F5564">
                    <w:rPr>
                      <w:b/>
                      <w:bCs/>
                      <w:color w:val="000000"/>
                      <w:sz w:val="21"/>
                      <w:szCs w:val="21"/>
                    </w:rPr>
                    <w:t> </w:t>
                  </w:r>
                </w:p>
              </w:tc>
              <w:tc>
                <w:tcPr>
                  <w:tcW w:w="1703"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b/>
                      <w:bCs/>
                      <w:color w:val="000000"/>
                      <w:sz w:val="21"/>
                      <w:szCs w:val="21"/>
                    </w:rPr>
                  </w:pPr>
                  <w:r w:rsidRPr="002F5564">
                    <w:rPr>
                      <w:b/>
                      <w:bCs/>
                      <w:color w:val="000000"/>
                      <w:sz w:val="21"/>
                      <w:szCs w:val="21"/>
                    </w:rPr>
                    <w:t> </w:t>
                  </w:r>
                </w:p>
              </w:tc>
            </w:tr>
            <w:tr w:rsidR="001653DF" w:rsidRPr="002F5564" w:rsidTr="00CA597B">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rPr>
                      <w:b/>
                      <w:bCs/>
                      <w:i/>
                      <w:iCs/>
                      <w:color w:val="000000"/>
                      <w:sz w:val="21"/>
                      <w:szCs w:val="21"/>
                    </w:rPr>
                  </w:pPr>
                  <w:r w:rsidRPr="002F5564">
                    <w:rPr>
                      <w:b/>
                      <w:bCs/>
                      <w:i/>
                      <w:iCs/>
                      <w:color w:val="000000"/>
                      <w:sz w:val="21"/>
                      <w:szCs w:val="21"/>
                    </w:rPr>
                    <w:t>1</w:t>
                  </w:r>
                </w:p>
              </w:tc>
              <w:tc>
                <w:tcPr>
                  <w:tcW w:w="4992"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rPr>
                      <w:b/>
                      <w:bCs/>
                      <w:i/>
                      <w:iCs/>
                      <w:color w:val="000000"/>
                      <w:sz w:val="21"/>
                      <w:szCs w:val="21"/>
                    </w:rPr>
                  </w:pPr>
                  <w:r w:rsidRPr="002F5564">
                    <w:rPr>
                      <w:b/>
                      <w:bCs/>
                      <w:i/>
                      <w:iCs/>
                      <w:color w:val="000000"/>
                      <w:sz w:val="21"/>
                      <w:szCs w:val="21"/>
                    </w:rPr>
                    <w:t>Chuyển đổi, bổ sung, hoàn thiện CSDL</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b/>
                      <w:bCs/>
                      <w:i/>
                      <w:iCs/>
                      <w:color w:val="000000"/>
                      <w:sz w:val="21"/>
                      <w:szCs w:val="21"/>
                    </w:rPr>
                  </w:pPr>
                  <w:r w:rsidRPr="002F5564">
                    <w:rPr>
                      <w:b/>
                      <w:bCs/>
                      <w:i/>
                      <w:iCs/>
                      <w:color w:val="000000"/>
                      <w:sz w:val="21"/>
                      <w:szCs w:val="21"/>
                    </w:rPr>
                    <w:t> </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b/>
                      <w:bCs/>
                      <w:i/>
                      <w:iCs/>
                      <w:color w:val="000000"/>
                      <w:sz w:val="21"/>
                      <w:szCs w:val="21"/>
                    </w:rPr>
                  </w:pPr>
                  <w:r w:rsidRPr="002F5564">
                    <w:rPr>
                      <w:b/>
                      <w:bCs/>
                      <w:i/>
                      <w:iCs/>
                      <w:color w:val="000000"/>
                      <w:sz w:val="21"/>
                      <w:szCs w:val="21"/>
                    </w:rPr>
                    <w:t> </w:t>
                  </w:r>
                </w:p>
              </w:tc>
              <w:tc>
                <w:tcPr>
                  <w:tcW w:w="1703"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b/>
                      <w:bCs/>
                      <w:i/>
                      <w:iCs/>
                      <w:color w:val="000000"/>
                      <w:sz w:val="21"/>
                      <w:szCs w:val="21"/>
                    </w:rPr>
                  </w:pPr>
                  <w:r w:rsidRPr="002F5564">
                    <w:rPr>
                      <w:b/>
                      <w:bCs/>
                      <w:i/>
                      <w:iCs/>
                      <w:color w:val="000000"/>
                      <w:sz w:val="21"/>
                      <w:szCs w:val="21"/>
                    </w:rPr>
                    <w:t> </w:t>
                  </w:r>
                </w:p>
              </w:tc>
            </w:tr>
            <w:tr w:rsidR="001653DF" w:rsidRPr="002F5564" w:rsidTr="00CA597B">
              <w:trPr>
                <w:trHeight w:val="34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rPr>
                      <w:color w:val="000000"/>
                      <w:sz w:val="21"/>
                      <w:szCs w:val="21"/>
                    </w:rPr>
                  </w:pPr>
                  <w:r w:rsidRPr="002F5564">
                    <w:rPr>
                      <w:color w:val="000000"/>
                      <w:sz w:val="21"/>
                      <w:szCs w:val="21"/>
                    </w:rPr>
                    <w:t> </w:t>
                  </w:r>
                </w:p>
              </w:tc>
              <w:tc>
                <w:tcPr>
                  <w:tcW w:w="4992"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Nội dung tính theo thửa</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thửa</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 xml:space="preserve">      6.020 </w:t>
                  </w:r>
                </w:p>
              </w:tc>
              <w:tc>
                <w:tcPr>
                  <w:tcW w:w="1703"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 </w:t>
                  </w:r>
                </w:p>
              </w:tc>
            </w:tr>
            <w:tr w:rsidR="001653DF" w:rsidRPr="002F5564" w:rsidTr="00CA597B">
              <w:trPr>
                <w:trHeight w:val="3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rPr>
                      <w:color w:val="000000"/>
                      <w:sz w:val="21"/>
                      <w:szCs w:val="21"/>
                    </w:rPr>
                  </w:pPr>
                  <w:r w:rsidRPr="002F5564">
                    <w:rPr>
                      <w:color w:val="000000"/>
                      <w:sz w:val="21"/>
                      <w:szCs w:val="21"/>
                    </w:rPr>
                    <w:t> </w:t>
                  </w:r>
                </w:p>
              </w:tc>
              <w:tc>
                <w:tcPr>
                  <w:tcW w:w="4992"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Nội dung tính theo xã</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xã</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ind w:left="-57" w:right="-57"/>
                    <w:jc w:val="center"/>
                    <w:rPr>
                      <w:color w:val="000000"/>
                      <w:sz w:val="21"/>
                      <w:szCs w:val="21"/>
                    </w:rPr>
                  </w:pPr>
                  <w:r w:rsidRPr="002F5564">
                    <w:rPr>
                      <w:color w:val="000000"/>
                      <w:sz w:val="21"/>
                      <w:szCs w:val="21"/>
                    </w:rPr>
                    <w:t>4.650.690</w:t>
                  </w:r>
                </w:p>
              </w:tc>
              <w:tc>
                <w:tcPr>
                  <w:tcW w:w="1703"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 </w:t>
                  </w:r>
                </w:p>
              </w:tc>
            </w:tr>
            <w:tr w:rsidR="001653DF" w:rsidRPr="002F5564" w:rsidTr="00CA597B">
              <w:trPr>
                <w:trHeight w:val="3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rPr>
                      <w:b/>
                      <w:bCs/>
                      <w:i/>
                      <w:iCs/>
                      <w:color w:val="000000"/>
                      <w:sz w:val="21"/>
                      <w:szCs w:val="21"/>
                    </w:rPr>
                  </w:pPr>
                  <w:r w:rsidRPr="002F5564">
                    <w:rPr>
                      <w:b/>
                      <w:bCs/>
                      <w:i/>
                      <w:iCs/>
                      <w:color w:val="000000"/>
                      <w:sz w:val="21"/>
                      <w:szCs w:val="21"/>
                    </w:rPr>
                    <w:t>2</w:t>
                  </w:r>
                </w:p>
              </w:tc>
              <w:tc>
                <w:tcPr>
                  <w:tcW w:w="4992"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b/>
                      <w:bCs/>
                      <w:i/>
                      <w:iCs/>
                      <w:color w:val="000000"/>
                      <w:sz w:val="21"/>
                      <w:szCs w:val="21"/>
                    </w:rPr>
                  </w:pPr>
                  <w:r w:rsidRPr="002F5564">
                    <w:rPr>
                      <w:b/>
                      <w:bCs/>
                      <w:i/>
                      <w:iCs/>
                      <w:color w:val="000000"/>
                      <w:sz w:val="21"/>
                      <w:szCs w:val="21"/>
                    </w:rPr>
                    <w:t>Tích hợp CSDL</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b/>
                      <w:bCs/>
                      <w:i/>
                      <w:iCs/>
                      <w:color w:val="000000"/>
                      <w:sz w:val="21"/>
                      <w:szCs w:val="21"/>
                    </w:rPr>
                  </w:pPr>
                  <w:r w:rsidRPr="002F5564">
                    <w:rPr>
                      <w:b/>
                      <w:bCs/>
                      <w:i/>
                      <w:iCs/>
                      <w:color w:val="000000"/>
                      <w:sz w:val="21"/>
                      <w:szCs w:val="21"/>
                    </w:rPr>
                    <w:t> </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 </w:t>
                  </w:r>
                </w:p>
              </w:tc>
              <w:tc>
                <w:tcPr>
                  <w:tcW w:w="1703"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b/>
                      <w:bCs/>
                      <w:i/>
                      <w:iCs/>
                      <w:color w:val="000000"/>
                      <w:sz w:val="21"/>
                      <w:szCs w:val="21"/>
                    </w:rPr>
                  </w:pPr>
                  <w:r w:rsidRPr="002F5564">
                    <w:rPr>
                      <w:b/>
                      <w:bCs/>
                      <w:i/>
                      <w:iCs/>
                      <w:color w:val="000000"/>
                      <w:sz w:val="21"/>
                      <w:szCs w:val="21"/>
                    </w:rPr>
                    <w:t> </w:t>
                  </w:r>
                </w:p>
              </w:tc>
            </w:tr>
            <w:tr w:rsidR="001653DF" w:rsidRPr="002F5564" w:rsidTr="00CA597B">
              <w:trPr>
                <w:trHeight w:val="3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rPr>
                      <w:color w:val="000000"/>
                      <w:sz w:val="21"/>
                      <w:szCs w:val="21"/>
                    </w:rPr>
                  </w:pPr>
                  <w:r w:rsidRPr="002F5564">
                    <w:rPr>
                      <w:color w:val="000000"/>
                      <w:sz w:val="21"/>
                      <w:szCs w:val="21"/>
                    </w:rPr>
                    <w:t> </w:t>
                  </w:r>
                </w:p>
              </w:tc>
              <w:tc>
                <w:tcPr>
                  <w:tcW w:w="4992"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Nội dung tính theo thửa</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xã</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 xml:space="preserve">      2.579 </w:t>
                  </w:r>
                </w:p>
              </w:tc>
              <w:tc>
                <w:tcPr>
                  <w:tcW w:w="1703"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 </w:t>
                  </w:r>
                </w:p>
              </w:tc>
            </w:tr>
            <w:tr w:rsidR="001653DF" w:rsidRPr="002F5564" w:rsidTr="00CA597B">
              <w:trPr>
                <w:trHeight w:val="3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rPr>
                      <w:color w:val="000000"/>
                      <w:sz w:val="21"/>
                      <w:szCs w:val="21"/>
                    </w:rPr>
                  </w:pPr>
                  <w:r w:rsidRPr="002F5564">
                    <w:rPr>
                      <w:color w:val="000000"/>
                      <w:sz w:val="21"/>
                      <w:szCs w:val="21"/>
                    </w:rPr>
                    <w:t> </w:t>
                  </w:r>
                </w:p>
              </w:tc>
              <w:tc>
                <w:tcPr>
                  <w:tcW w:w="4992"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Nội dung tính theo xã</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thửa</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ind w:left="-57" w:right="-57"/>
                    <w:jc w:val="center"/>
                    <w:rPr>
                      <w:color w:val="000000"/>
                      <w:sz w:val="21"/>
                      <w:szCs w:val="21"/>
                    </w:rPr>
                  </w:pPr>
                  <w:r w:rsidRPr="002F5564">
                    <w:rPr>
                      <w:color w:val="000000"/>
                      <w:sz w:val="21"/>
                      <w:szCs w:val="21"/>
                    </w:rPr>
                    <w:t>1.769.028</w:t>
                  </w:r>
                </w:p>
              </w:tc>
              <w:tc>
                <w:tcPr>
                  <w:tcW w:w="1703"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 </w:t>
                  </w:r>
                </w:p>
              </w:tc>
            </w:tr>
            <w:tr w:rsidR="001653DF" w:rsidRPr="002F5564" w:rsidTr="00CA597B">
              <w:trPr>
                <w:trHeight w:val="102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sz w:val="21"/>
                      <w:szCs w:val="21"/>
                    </w:rPr>
                  </w:pPr>
                  <w:r w:rsidRPr="002F5564">
                    <w:rPr>
                      <w:b/>
                      <w:bCs/>
                      <w:color w:val="000000"/>
                      <w:sz w:val="21"/>
                      <w:szCs w:val="21"/>
                    </w:rPr>
                    <w:t>III</w:t>
                  </w:r>
                </w:p>
              </w:tc>
              <w:tc>
                <w:tcPr>
                  <w:tcW w:w="4992"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rPr>
                      <w:rFonts w:ascii="Times New Roman Bold" w:hAnsi="Times New Roman Bold"/>
                      <w:b/>
                      <w:bCs/>
                      <w:color w:val="000000"/>
                      <w:spacing w:val="-10"/>
                      <w:sz w:val="21"/>
                      <w:szCs w:val="21"/>
                    </w:rPr>
                  </w:pPr>
                  <w:r w:rsidRPr="002F5564">
                    <w:rPr>
                      <w:rFonts w:ascii="Times New Roman Bold" w:hAnsi="Times New Roman Bold"/>
                      <w:b/>
                      <w:bCs/>
                      <w:color w:val="000000"/>
                      <w:spacing w:val="-10"/>
                      <w:sz w:val="21"/>
                      <w:szCs w:val="21"/>
                    </w:rPr>
                    <w:t>Xây dựng CSDL địa chính đồng bộ với lập chỉnh lý bản đồ và đăng ký đất đai, cấp GCN (Đã được tính trong định mức đo đạc, cấp GCN). Mục CSDL địa chính bổ sung thêm các hạng mục sau)</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 </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 </w:t>
                  </w:r>
                </w:p>
              </w:tc>
              <w:tc>
                <w:tcPr>
                  <w:tcW w:w="1703"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 </w:t>
                  </w:r>
                </w:p>
              </w:tc>
            </w:tr>
            <w:tr w:rsidR="001653DF" w:rsidRPr="002F5564" w:rsidTr="00CA597B">
              <w:trPr>
                <w:trHeight w:val="3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jc w:val="center"/>
                    <w:rPr>
                      <w:b/>
                      <w:bCs/>
                      <w:i/>
                      <w:iCs/>
                      <w:color w:val="000000"/>
                      <w:sz w:val="21"/>
                      <w:szCs w:val="21"/>
                    </w:rPr>
                  </w:pPr>
                  <w:r w:rsidRPr="002F5564">
                    <w:rPr>
                      <w:b/>
                      <w:bCs/>
                      <w:i/>
                      <w:iCs/>
                      <w:color w:val="000000"/>
                      <w:sz w:val="21"/>
                      <w:szCs w:val="21"/>
                    </w:rPr>
                    <w:t>1</w:t>
                  </w:r>
                </w:p>
              </w:tc>
              <w:tc>
                <w:tcPr>
                  <w:tcW w:w="4992"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b/>
                      <w:bCs/>
                      <w:i/>
                      <w:iCs/>
                      <w:color w:val="000000"/>
                      <w:sz w:val="21"/>
                      <w:szCs w:val="21"/>
                    </w:rPr>
                  </w:pPr>
                  <w:r w:rsidRPr="002F5564">
                    <w:rPr>
                      <w:b/>
                      <w:bCs/>
                      <w:i/>
                      <w:iCs/>
                      <w:color w:val="000000"/>
                      <w:sz w:val="21"/>
                      <w:szCs w:val="21"/>
                    </w:rPr>
                    <w:t>Bổ sung CSDL địa chính</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center"/>
                    <w:rPr>
                      <w:b/>
                      <w:bCs/>
                      <w:i/>
                      <w:iCs/>
                      <w:color w:val="000000"/>
                      <w:sz w:val="21"/>
                      <w:szCs w:val="21"/>
                    </w:rPr>
                  </w:pPr>
                  <w:r w:rsidRPr="002F5564">
                    <w:rPr>
                      <w:b/>
                      <w:bCs/>
                      <w:i/>
                      <w:iCs/>
                      <w:color w:val="000000"/>
                      <w:sz w:val="21"/>
                      <w:szCs w:val="21"/>
                    </w:rPr>
                    <w:t> </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b/>
                      <w:bCs/>
                      <w:i/>
                      <w:iCs/>
                      <w:color w:val="000000"/>
                      <w:sz w:val="21"/>
                      <w:szCs w:val="21"/>
                    </w:rPr>
                  </w:pPr>
                  <w:r w:rsidRPr="002F5564">
                    <w:rPr>
                      <w:b/>
                      <w:bCs/>
                      <w:i/>
                      <w:iCs/>
                      <w:color w:val="000000"/>
                      <w:sz w:val="21"/>
                      <w:szCs w:val="21"/>
                    </w:rPr>
                    <w:t> </w:t>
                  </w:r>
                </w:p>
              </w:tc>
              <w:tc>
                <w:tcPr>
                  <w:tcW w:w="1703"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b/>
                      <w:bCs/>
                      <w:i/>
                      <w:iCs/>
                      <w:color w:val="000000"/>
                      <w:sz w:val="21"/>
                      <w:szCs w:val="21"/>
                    </w:rPr>
                  </w:pPr>
                  <w:r w:rsidRPr="002F5564">
                    <w:rPr>
                      <w:b/>
                      <w:bCs/>
                      <w:i/>
                      <w:iCs/>
                      <w:color w:val="000000"/>
                      <w:sz w:val="21"/>
                      <w:szCs w:val="21"/>
                    </w:rPr>
                    <w:t> </w:t>
                  </w:r>
                </w:p>
              </w:tc>
            </w:tr>
            <w:tr w:rsidR="001653DF" w:rsidRPr="002F5564" w:rsidTr="00CA597B">
              <w:trPr>
                <w:trHeight w:val="3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jc w:val="center"/>
                    <w:rPr>
                      <w:color w:val="000000"/>
                      <w:sz w:val="21"/>
                      <w:szCs w:val="21"/>
                    </w:rPr>
                  </w:pPr>
                  <w:r w:rsidRPr="002F5564">
                    <w:rPr>
                      <w:color w:val="000000"/>
                      <w:sz w:val="21"/>
                      <w:szCs w:val="21"/>
                    </w:rPr>
                    <w:t> </w:t>
                  </w:r>
                </w:p>
              </w:tc>
              <w:tc>
                <w:tcPr>
                  <w:tcW w:w="4992"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Nội dung tính theo thửa</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thửa</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 xml:space="preserve">      2.399 </w:t>
                  </w:r>
                </w:p>
              </w:tc>
              <w:tc>
                <w:tcPr>
                  <w:tcW w:w="1703"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 </w:t>
                  </w:r>
                </w:p>
              </w:tc>
            </w:tr>
            <w:tr w:rsidR="001653DF" w:rsidRPr="002F5564" w:rsidTr="00CA597B">
              <w:trPr>
                <w:trHeight w:val="3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jc w:val="center"/>
                    <w:rPr>
                      <w:color w:val="000000"/>
                      <w:sz w:val="21"/>
                      <w:szCs w:val="21"/>
                    </w:rPr>
                  </w:pPr>
                  <w:r w:rsidRPr="002F5564">
                    <w:rPr>
                      <w:color w:val="000000"/>
                      <w:sz w:val="21"/>
                      <w:szCs w:val="21"/>
                    </w:rPr>
                    <w:t> </w:t>
                  </w:r>
                </w:p>
              </w:tc>
              <w:tc>
                <w:tcPr>
                  <w:tcW w:w="4992"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Nội dung tính theo xã</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xã</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ind w:left="-57" w:right="-57"/>
                    <w:jc w:val="center"/>
                    <w:rPr>
                      <w:color w:val="000000"/>
                      <w:sz w:val="21"/>
                      <w:szCs w:val="21"/>
                    </w:rPr>
                  </w:pPr>
                  <w:r w:rsidRPr="002F5564">
                    <w:rPr>
                      <w:color w:val="000000"/>
                      <w:sz w:val="21"/>
                      <w:szCs w:val="21"/>
                    </w:rPr>
                    <w:t>7.441.652</w:t>
                  </w:r>
                </w:p>
              </w:tc>
              <w:tc>
                <w:tcPr>
                  <w:tcW w:w="1703"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 </w:t>
                  </w:r>
                </w:p>
              </w:tc>
            </w:tr>
            <w:tr w:rsidR="001653DF" w:rsidRPr="002F5564" w:rsidTr="00CA597B">
              <w:trPr>
                <w:trHeight w:val="3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jc w:val="center"/>
                    <w:rPr>
                      <w:b/>
                      <w:bCs/>
                      <w:i/>
                      <w:iCs/>
                      <w:color w:val="000000"/>
                      <w:sz w:val="21"/>
                      <w:szCs w:val="21"/>
                    </w:rPr>
                  </w:pPr>
                  <w:r w:rsidRPr="002F5564">
                    <w:rPr>
                      <w:b/>
                      <w:bCs/>
                      <w:i/>
                      <w:iCs/>
                      <w:color w:val="000000"/>
                      <w:sz w:val="21"/>
                      <w:szCs w:val="21"/>
                    </w:rPr>
                    <w:t>2</w:t>
                  </w:r>
                </w:p>
              </w:tc>
              <w:tc>
                <w:tcPr>
                  <w:tcW w:w="4992"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b/>
                      <w:bCs/>
                      <w:i/>
                      <w:iCs/>
                      <w:color w:val="000000"/>
                      <w:sz w:val="21"/>
                      <w:szCs w:val="21"/>
                    </w:rPr>
                  </w:pPr>
                  <w:r w:rsidRPr="002F5564">
                    <w:rPr>
                      <w:b/>
                      <w:bCs/>
                      <w:i/>
                      <w:iCs/>
                      <w:color w:val="000000"/>
                      <w:sz w:val="21"/>
                      <w:szCs w:val="21"/>
                    </w:rPr>
                    <w:t>Tích hợp CSDL</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center"/>
                    <w:rPr>
                      <w:b/>
                      <w:bCs/>
                      <w:i/>
                      <w:iCs/>
                      <w:color w:val="000000"/>
                      <w:sz w:val="21"/>
                      <w:szCs w:val="21"/>
                    </w:rPr>
                  </w:pPr>
                  <w:r w:rsidRPr="002F5564">
                    <w:rPr>
                      <w:b/>
                      <w:bCs/>
                      <w:i/>
                      <w:iCs/>
                      <w:color w:val="000000"/>
                      <w:sz w:val="21"/>
                      <w:szCs w:val="21"/>
                    </w:rPr>
                    <w:t> </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 xml:space="preserve">             -   </w:t>
                  </w:r>
                </w:p>
              </w:tc>
              <w:tc>
                <w:tcPr>
                  <w:tcW w:w="1703"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b/>
                      <w:bCs/>
                      <w:i/>
                      <w:iCs/>
                      <w:color w:val="000000"/>
                      <w:sz w:val="21"/>
                      <w:szCs w:val="21"/>
                    </w:rPr>
                  </w:pPr>
                  <w:r w:rsidRPr="002F5564">
                    <w:rPr>
                      <w:b/>
                      <w:bCs/>
                      <w:i/>
                      <w:iCs/>
                      <w:color w:val="000000"/>
                      <w:sz w:val="21"/>
                      <w:szCs w:val="21"/>
                    </w:rPr>
                    <w:t> </w:t>
                  </w:r>
                </w:p>
              </w:tc>
            </w:tr>
            <w:tr w:rsidR="001653DF" w:rsidRPr="002F5564" w:rsidTr="00CA597B">
              <w:trPr>
                <w:trHeight w:val="3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jc w:val="center"/>
                    <w:rPr>
                      <w:color w:val="000000"/>
                      <w:sz w:val="21"/>
                      <w:szCs w:val="21"/>
                    </w:rPr>
                  </w:pPr>
                  <w:r w:rsidRPr="002F5564">
                    <w:rPr>
                      <w:color w:val="000000"/>
                      <w:sz w:val="21"/>
                      <w:szCs w:val="21"/>
                    </w:rPr>
                    <w:t> </w:t>
                  </w:r>
                </w:p>
              </w:tc>
              <w:tc>
                <w:tcPr>
                  <w:tcW w:w="4992"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Nội dung tính theo thửa</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thửa</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sz w:val="21"/>
                      <w:szCs w:val="21"/>
                    </w:rPr>
                  </w:pPr>
                  <w:r w:rsidRPr="002F5564">
                    <w:rPr>
                      <w:color w:val="000000"/>
                      <w:sz w:val="21"/>
                      <w:szCs w:val="21"/>
                    </w:rPr>
                    <w:t xml:space="preserve">         652 </w:t>
                  </w:r>
                </w:p>
              </w:tc>
              <w:tc>
                <w:tcPr>
                  <w:tcW w:w="1703"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 </w:t>
                  </w:r>
                </w:p>
              </w:tc>
            </w:tr>
            <w:tr w:rsidR="001653DF" w:rsidRPr="002F5564" w:rsidTr="00CA597B">
              <w:trPr>
                <w:trHeight w:val="3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jc w:val="center"/>
                    <w:rPr>
                      <w:color w:val="000000"/>
                      <w:sz w:val="21"/>
                      <w:szCs w:val="21"/>
                    </w:rPr>
                  </w:pPr>
                  <w:r w:rsidRPr="002F5564">
                    <w:rPr>
                      <w:color w:val="000000"/>
                      <w:sz w:val="21"/>
                      <w:szCs w:val="21"/>
                    </w:rPr>
                    <w:t> </w:t>
                  </w:r>
                </w:p>
              </w:tc>
              <w:tc>
                <w:tcPr>
                  <w:tcW w:w="4992"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Nội dung tính theo xã</w:t>
                  </w:r>
                </w:p>
              </w:tc>
              <w:tc>
                <w:tcPr>
                  <w:tcW w:w="851"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center"/>
                    <w:rPr>
                      <w:color w:val="000000"/>
                      <w:sz w:val="21"/>
                      <w:szCs w:val="21"/>
                    </w:rPr>
                  </w:pPr>
                  <w:r w:rsidRPr="002F5564">
                    <w:rPr>
                      <w:color w:val="000000"/>
                      <w:sz w:val="21"/>
                      <w:szCs w:val="21"/>
                    </w:rPr>
                    <w:t>xã</w:t>
                  </w:r>
                </w:p>
              </w:tc>
              <w:tc>
                <w:tcPr>
                  <w:tcW w:w="1134"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ind w:left="-57" w:right="-57"/>
                    <w:jc w:val="center"/>
                    <w:rPr>
                      <w:color w:val="000000"/>
                      <w:sz w:val="21"/>
                      <w:szCs w:val="21"/>
                    </w:rPr>
                  </w:pPr>
                  <w:r w:rsidRPr="002F5564">
                    <w:rPr>
                      <w:color w:val="000000"/>
                      <w:sz w:val="21"/>
                      <w:szCs w:val="21"/>
                    </w:rPr>
                    <w:t>1.526.541</w:t>
                  </w:r>
                </w:p>
              </w:tc>
              <w:tc>
                <w:tcPr>
                  <w:tcW w:w="1703"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sz w:val="21"/>
                      <w:szCs w:val="21"/>
                    </w:rPr>
                  </w:pPr>
                  <w:r w:rsidRPr="002F5564">
                    <w:rPr>
                      <w:color w:val="000000"/>
                      <w:sz w:val="21"/>
                      <w:szCs w:val="21"/>
                    </w:rPr>
                    <w:t> </w:t>
                  </w:r>
                </w:p>
              </w:tc>
            </w:tr>
          </w:tbl>
          <w:p w:rsidR="001653DF" w:rsidRPr="002F5564" w:rsidRDefault="001653DF" w:rsidP="00CA597B">
            <w:pPr>
              <w:pStyle w:val="ListParagraph"/>
              <w:spacing w:after="0" w:line="240" w:lineRule="auto"/>
              <w:rPr>
                <w:rFonts w:ascii="Times New Roman" w:eastAsia="Times New Roman" w:hAnsi="Times New Roman"/>
                <w:b/>
                <w:bCs/>
                <w:color w:val="000000"/>
                <w:sz w:val="24"/>
                <w:szCs w:val="24"/>
              </w:rPr>
            </w:pPr>
          </w:p>
        </w:tc>
      </w:tr>
      <w:tr w:rsidR="001653DF" w:rsidRPr="002F5564" w:rsidTr="00CA597B">
        <w:trPr>
          <w:gridBefore w:val="3"/>
          <w:gridAfter w:val="2"/>
          <w:wBefore w:w="582" w:type="dxa"/>
          <w:wAfter w:w="851" w:type="dxa"/>
          <w:trHeight w:val="280"/>
        </w:trPr>
        <w:tc>
          <w:tcPr>
            <w:tcW w:w="8080" w:type="dxa"/>
            <w:gridSpan w:val="4"/>
            <w:tcBorders>
              <w:top w:val="nil"/>
              <w:left w:val="nil"/>
              <w:bottom w:val="nil"/>
              <w:right w:val="nil"/>
            </w:tcBorders>
            <w:shd w:val="clear" w:color="auto" w:fill="auto"/>
            <w:noWrap/>
            <w:vAlign w:val="bottom"/>
            <w:hideMark/>
          </w:tcPr>
          <w:p w:rsidR="001653DF" w:rsidRPr="002F5564" w:rsidRDefault="001653DF" w:rsidP="00CA597B">
            <w:pPr>
              <w:spacing w:before="120"/>
              <w:rPr>
                <w:b/>
                <w:color w:val="000000"/>
                <w:sz w:val="27"/>
                <w:szCs w:val="27"/>
              </w:rPr>
            </w:pPr>
            <w:r w:rsidRPr="002F5564">
              <w:rPr>
                <w:b/>
                <w:color w:val="000000"/>
                <w:sz w:val="27"/>
                <w:szCs w:val="27"/>
              </w:rPr>
              <w:t>3.2. Cơ sở dữ liệu thống kê, kiểm kê đất đai</w:t>
            </w:r>
          </w:p>
          <w:p w:rsidR="001653DF" w:rsidRPr="002F5564" w:rsidRDefault="001653DF" w:rsidP="00CA597B">
            <w:pPr>
              <w:spacing w:before="120"/>
              <w:rPr>
                <w:b/>
                <w:color w:val="000000"/>
              </w:rPr>
            </w:pPr>
          </w:p>
        </w:tc>
      </w:tr>
      <w:tr w:rsidR="001653DF" w:rsidRPr="002F5564" w:rsidTr="00CA597B">
        <w:trPr>
          <w:gridBefore w:val="2"/>
          <w:gridAfter w:val="1"/>
          <w:wBefore w:w="441" w:type="dxa"/>
          <w:wAfter w:w="284" w:type="dxa"/>
          <w:trHeight w:val="584"/>
        </w:trPr>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rPr>
            </w:pPr>
            <w:r w:rsidRPr="002F5564">
              <w:rPr>
                <w:b/>
                <w:bCs/>
                <w:color w:val="000000"/>
              </w:rPr>
              <w:lastRenderedPageBreak/>
              <w:t>STT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rPr>
            </w:pPr>
            <w:r w:rsidRPr="002F5564">
              <w:rPr>
                <w:b/>
                <w:bCs/>
                <w:color w:val="000000"/>
              </w:rPr>
              <w:t>Hạng mục công việc</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rPr>
            </w:pPr>
            <w:r w:rsidRPr="002F5564">
              <w:rPr>
                <w:b/>
                <w:bCs/>
                <w:color w:val="000000"/>
              </w:rPr>
              <w:t>CSDL thống kê đất đai kỳ trước</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rPr>
            </w:pPr>
            <w:r w:rsidRPr="002F5564">
              <w:rPr>
                <w:b/>
                <w:bCs/>
                <w:color w:val="000000"/>
              </w:rPr>
              <w:t xml:space="preserve">CSDL thống kê đất đai kỳ hiện tại </w:t>
            </w:r>
          </w:p>
        </w:tc>
      </w:tr>
      <w:tr w:rsidR="001653DF" w:rsidRPr="002F5564" w:rsidTr="00CA597B">
        <w:trPr>
          <w:gridBefore w:val="2"/>
          <w:gridAfter w:val="1"/>
          <w:wBefore w:w="441" w:type="dxa"/>
          <w:wAfter w:w="284" w:type="dxa"/>
          <w:trHeight w:val="312"/>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jc w:val="center"/>
              <w:rPr>
                <w:b/>
                <w:bCs/>
                <w:color w:val="000000"/>
              </w:rPr>
            </w:pPr>
            <w:r w:rsidRPr="002F5564">
              <w:rPr>
                <w:b/>
                <w:bCs/>
                <w:color w:val="000000"/>
              </w:rPr>
              <w:t>I</w:t>
            </w:r>
          </w:p>
        </w:tc>
        <w:tc>
          <w:tcPr>
            <w:tcW w:w="3402"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b/>
                <w:bCs/>
                <w:color w:val="000000"/>
              </w:rPr>
            </w:pPr>
            <w:r w:rsidRPr="002F5564">
              <w:rPr>
                <w:b/>
                <w:bCs/>
                <w:color w:val="000000"/>
              </w:rPr>
              <w:t>Xây dựng CSDL thống kê</w:t>
            </w:r>
          </w:p>
        </w:tc>
        <w:tc>
          <w:tcPr>
            <w:tcW w:w="2268"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rPr>
            </w:pPr>
          </w:p>
        </w:tc>
      </w:tr>
      <w:tr w:rsidR="001653DF" w:rsidRPr="002F5564" w:rsidTr="00CA597B">
        <w:trPr>
          <w:gridBefore w:val="2"/>
          <w:gridAfter w:val="1"/>
          <w:wBefore w:w="441" w:type="dxa"/>
          <w:wAfter w:w="284" w:type="dxa"/>
          <w:trHeight w:val="47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jc w:val="center"/>
              <w:rPr>
                <w:color w:val="000000"/>
              </w:rPr>
            </w:pPr>
            <w:r w:rsidRPr="002F5564">
              <w:rPr>
                <w:color w:val="000000"/>
              </w:rPr>
              <w:t>1</w:t>
            </w:r>
          </w:p>
        </w:tc>
        <w:tc>
          <w:tcPr>
            <w:tcW w:w="3402"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rPr>
            </w:pPr>
            <w:r w:rsidRPr="002F5564">
              <w:rPr>
                <w:color w:val="000000"/>
              </w:rPr>
              <w:t>Cấp xã</w:t>
            </w:r>
          </w:p>
        </w:tc>
        <w:tc>
          <w:tcPr>
            <w:tcW w:w="2268"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rPr>
            </w:pPr>
            <w:r w:rsidRPr="002F5564">
              <w:rPr>
                <w:color w:val="000000"/>
              </w:rPr>
              <w:t xml:space="preserve">            1.296.716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rPr>
            </w:pPr>
            <w:r w:rsidRPr="002F5564">
              <w:rPr>
                <w:color w:val="000000"/>
              </w:rPr>
              <w:t xml:space="preserve">                    952.803 </w:t>
            </w:r>
          </w:p>
        </w:tc>
      </w:tr>
      <w:tr w:rsidR="001653DF" w:rsidRPr="002F5564" w:rsidTr="00CA597B">
        <w:trPr>
          <w:gridBefore w:val="2"/>
          <w:gridAfter w:val="1"/>
          <w:wBefore w:w="441" w:type="dxa"/>
          <w:wAfter w:w="284" w:type="dxa"/>
          <w:trHeight w:val="47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jc w:val="center"/>
              <w:rPr>
                <w:color w:val="000000"/>
              </w:rPr>
            </w:pPr>
            <w:r w:rsidRPr="002F5564">
              <w:rPr>
                <w:color w:val="000000"/>
              </w:rPr>
              <w:t>2</w:t>
            </w:r>
          </w:p>
        </w:tc>
        <w:tc>
          <w:tcPr>
            <w:tcW w:w="3402"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rPr>
            </w:pPr>
            <w:r w:rsidRPr="002F5564">
              <w:rPr>
                <w:color w:val="000000"/>
              </w:rPr>
              <w:t>Cấp huyện</w:t>
            </w:r>
          </w:p>
        </w:tc>
        <w:tc>
          <w:tcPr>
            <w:tcW w:w="2268"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rPr>
            </w:pPr>
            <w:r w:rsidRPr="002F5564">
              <w:rPr>
                <w:color w:val="000000"/>
              </w:rPr>
              <w:t xml:space="preserve">            4.204.299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rPr>
            </w:pPr>
            <w:r w:rsidRPr="002F5564">
              <w:rPr>
                <w:color w:val="000000"/>
              </w:rPr>
              <w:t xml:space="preserve">                 1.883.678 </w:t>
            </w:r>
          </w:p>
        </w:tc>
      </w:tr>
      <w:tr w:rsidR="001653DF" w:rsidRPr="002F5564" w:rsidTr="00CA597B">
        <w:trPr>
          <w:gridBefore w:val="2"/>
          <w:gridAfter w:val="1"/>
          <w:wBefore w:w="441" w:type="dxa"/>
          <w:wAfter w:w="284" w:type="dxa"/>
          <w:trHeight w:val="47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jc w:val="center"/>
              <w:rPr>
                <w:color w:val="000000"/>
              </w:rPr>
            </w:pPr>
            <w:r w:rsidRPr="002F5564">
              <w:rPr>
                <w:color w:val="000000"/>
              </w:rPr>
              <w:t>3</w:t>
            </w:r>
          </w:p>
        </w:tc>
        <w:tc>
          <w:tcPr>
            <w:tcW w:w="3402"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color w:val="000000"/>
              </w:rPr>
            </w:pPr>
            <w:r w:rsidRPr="002F5564">
              <w:rPr>
                <w:color w:val="000000"/>
              </w:rPr>
              <w:t>Cấp tỉnh</w:t>
            </w:r>
          </w:p>
        </w:tc>
        <w:tc>
          <w:tcPr>
            <w:tcW w:w="2268"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rPr>
            </w:pPr>
            <w:r w:rsidRPr="002F5564">
              <w:rPr>
                <w:color w:val="000000"/>
              </w:rPr>
              <w:t xml:space="preserve">            7.338.796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rPr>
            </w:pPr>
            <w:r w:rsidRPr="002F5564">
              <w:rPr>
                <w:color w:val="000000"/>
              </w:rPr>
              <w:t xml:space="preserve">                 3.393.456 </w:t>
            </w:r>
          </w:p>
        </w:tc>
      </w:tr>
      <w:tr w:rsidR="001653DF" w:rsidRPr="002F5564" w:rsidTr="00CA597B">
        <w:trPr>
          <w:gridBefore w:val="2"/>
          <w:gridAfter w:val="1"/>
          <w:wBefore w:w="441" w:type="dxa"/>
          <w:wAfter w:w="284" w:type="dxa"/>
          <w:trHeight w:val="47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jc w:val="center"/>
              <w:rPr>
                <w:b/>
                <w:bCs/>
                <w:color w:val="000000"/>
              </w:rPr>
            </w:pPr>
            <w:r w:rsidRPr="002F5564">
              <w:rPr>
                <w:b/>
                <w:bCs/>
                <w:color w:val="000000"/>
              </w:rPr>
              <w:t>II</w:t>
            </w:r>
          </w:p>
        </w:tc>
        <w:tc>
          <w:tcPr>
            <w:tcW w:w="3402"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b/>
                <w:bCs/>
                <w:color w:val="000000"/>
              </w:rPr>
            </w:pPr>
            <w:r w:rsidRPr="002F5564">
              <w:rPr>
                <w:b/>
                <w:bCs/>
                <w:color w:val="000000"/>
              </w:rPr>
              <w:t>Xây dựng CSDL kiểm kê</w:t>
            </w:r>
          </w:p>
        </w:tc>
        <w:tc>
          <w:tcPr>
            <w:tcW w:w="2268"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b/>
                <w:bCs/>
                <w:color w:val="000000"/>
              </w:rPr>
            </w:pPr>
            <w:r w:rsidRPr="002F5564">
              <w:rPr>
                <w:b/>
                <w:bCs/>
                <w:color w:val="000000"/>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b/>
                <w:bCs/>
                <w:color w:val="000000"/>
              </w:rPr>
            </w:pPr>
            <w:r w:rsidRPr="002F5564">
              <w:rPr>
                <w:b/>
                <w:bCs/>
                <w:color w:val="000000"/>
              </w:rPr>
              <w:t> </w:t>
            </w:r>
          </w:p>
        </w:tc>
      </w:tr>
      <w:tr w:rsidR="001653DF" w:rsidRPr="002F5564" w:rsidTr="00CA597B">
        <w:trPr>
          <w:gridBefore w:val="2"/>
          <w:gridAfter w:val="1"/>
          <w:wBefore w:w="441" w:type="dxa"/>
          <w:wAfter w:w="284" w:type="dxa"/>
          <w:trHeight w:val="47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jc w:val="center"/>
              <w:rPr>
                <w:b/>
                <w:bCs/>
                <w:i/>
                <w:iCs/>
                <w:color w:val="000000"/>
              </w:rPr>
            </w:pPr>
            <w:r w:rsidRPr="002F5564">
              <w:rPr>
                <w:b/>
                <w:bCs/>
                <w:i/>
                <w:iCs/>
                <w:color w:val="000000"/>
              </w:rPr>
              <w:t>1</w:t>
            </w:r>
          </w:p>
        </w:tc>
        <w:tc>
          <w:tcPr>
            <w:tcW w:w="3402"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b/>
                <w:bCs/>
                <w:i/>
                <w:iCs/>
                <w:color w:val="000000"/>
              </w:rPr>
            </w:pPr>
            <w:r w:rsidRPr="002F5564">
              <w:rPr>
                <w:b/>
                <w:bCs/>
                <w:i/>
                <w:iCs/>
                <w:color w:val="000000"/>
              </w:rPr>
              <w:t>Cấp xã</w:t>
            </w:r>
          </w:p>
        </w:tc>
        <w:tc>
          <w:tcPr>
            <w:tcW w:w="2268"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b/>
                <w:bCs/>
                <w:i/>
                <w:iCs/>
                <w:color w:val="000000"/>
              </w:rPr>
            </w:pPr>
            <w:r w:rsidRPr="002F5564">
              <w:rPr>
                <w:b/>
                <w:bCs/>
                <w:i/>
                <w:iCs/>
                <w:color w:val="000000"/>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b/>
                <w:bCs/>
                <w:i/>
                <w:iCs/>
                <w:color w:val="000000"/>
              </w:rPr>
            </w:pPr>
            <w:r w:rsidRPr="002F5564">
              <w:rPr>
                <w:b/>
                <w:bCs/>
                <w:i/>
                <w:iCs/>
                <w:color w:val="000000"/>
              </w:rPr>
              <w:t> </w:t>
            </w:r>
          </w:p>
        </w:tc>
      </w:tr>
      <w:tr w:rsidR="001653DF" w:rsidRPr="002F5564" w:rsidTr="00CA597B">
        <w:trPr>
          <w:gridBefore w:val="2"/>
          <w:gridAfter w:val="1"/>
          <w:wBefore w:w="441" w:type="dxa"/>
          <w:wAfter w:w="284" w:type="dxa"/>
          <w:trHeight w:val="47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jc w:val="center"/>
              <w:rPr>
                <w:color w:val="000000"/>
              </w:rPr>
            </w:pPr>
            <w:r w:rsidRPr="002F5564">
              <w:rPr>
                <w:color w:val="000000"/>
              </w:rPr>
              <w:t> </w:t>
            </w:r>
          </w:p>
        </w:tc>
        <w:tc>
          <w:tcPr>
            <w:tcW w:w="3402"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Tỷ lệ bản đồ 1/1.000</w:t>
            </w:r>
          </w:p>
        </w:tc>
        <w:tc>
          <w:tcPr>
            <w:tcW w:w="2268"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rPr>
            </w:pPr>
            <w:r w:rsidRPr="002F5564">
              <w:rPr>
                <w:color w:val="000000"/>
              </w:rPr>
              <w:t xml:space="preserve">            3.078.849 </w:t>
            </w:r>
          </w:p>
        </w:tc>
        <w:tc>
          <w:tcPr>
            <w:tcW w:w="2268" w:type="dxa"/>
            <w:gridSpan w:val="2"/>
            <w:tcBorders>
              <w:top w:val="nil"/>
              <w:left w:val="nil"/>
              <w:bottom w:val="nil"/>
              <w:right w:val="single" w:sz="4" w:space="0" w:color="auto"/>
            </w:tcBorders>
            <w:shd w:val="clear" w:color="auto" w:fill="auto"/>
            <w:noWrap/>
            <w:vAlign w:val="bottom"/>
            <w:hideMark/>
          </w:tcPr>
          <w:p w:rsidR="001653DF" w:rsidRPr="002F5564" w:rsidRDefault="001653DF" w:rsidP="00CA597B">
            <w:pPr>
              <w:jc w:val="right"/>
              <w:rPr>
                <w:color w:val="000000"/>
              </w:rPr>
            </w:pPr>
            <w:r w:rsidRPr="002F5564">
              <w:rPr>
                <w:color w:val="000000"/>
              </w:rPr>
              <w:t xml:space="preserve">                 2.527.212 </w:t>
            </w:r>
          </w:p>
        </w:tc>
      </w:tr>
      <w:tr w:rsidR="001653DF" w:rsidRPr="002F5564" w:rsidTr="00CA597B">
        <w:trPr>
          <w:gridBefore w:val="2"/>
          <w:gridAfter w:val="1"/>
          <w:wBefore w:w="441" w:type="dxa"/>
          <w:wAfter w:w="284" w:type="dxa"/>
          <w:trHeight w:val="47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jc w:val="center"/>
              <w:rPr>
                <w:color w:val="000000"/>
              </w:rPr>
            </w:pPr>
            <w:r w:rsidRPr="002F5564">
              <w:rPr>
                <w:color w:val="000000"/>
              </w:rPr>
              <w:t> </w:t>
            </w:r>
          </w:p>
        </w:tc>
        <w:tc>
          <w:tcPr>
            <w:tcW w:w="3402"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Tỷ lệ bản đồ 1/2.000</w:t>
            </w:r>
          </w:p>
        </w:tc>
        <w:tc>
          <w:tcPr>
            <w:tcW w:w="2268"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rPr>
            </w:pPr>
            <w:r w:rsidRPr="002F5564">
              <w:rPr>
                <w:color w:val="000000"/>
              </w:rPr>
              <w:t xml:space="preserve">            3.210.990 </w:t>
            </w:r>
          </w:p>
        </w:tc>
        <w:tc>
          <w:tcPr>
            <w:tcW w:w="2268" w:type="dxa"/>
            <w:gridSpan w:val="2"/>
            <w:tcBorders>
              <w:top w:val="single" w:sz="4" w:space="0" w:color="auto"/>
              <w:left w:val="nil"/>
              <w:bottom w:val="nil"/>
              <w:right w:val="single" w:sz="4" w:space="0" w:color="auto"/>
            </w:tcBorders>
            <w:shd w:val="clear" w:color="auto" w:fill="auto"/>
            <w:noWrap/>
            <w:vAlign w:val="bottom"/>
            <w:hideMark/>
          </w:tcPr>
          <w:p w:rsidR="001653DF" w:rsidRPr="002F5564" w:rsidRDefault="001653DF" w:rsidP="00CA597B">
            <w:pPr>
              <w:jc w:val="right"/>
              <w:rPr>
                <w:color w:val="000000"/>
              </w:rPr>
            </w:pPr>
            <w:r w:rsidRPr="002F5564">
              <w:rPr>
                <w:color w:val="000000"/>
              </w:rPr>
              <w:t xml:space="preserve">                 2.653.336 </w:t>
            </w:r>
          </w:p>
        </w:tc>
      </w:tr>
      <w:tr w:rsidR="001653DF" w:rsidRPr="002F5564" w:rsidTr="00CA597B">
        <w:trPr>
          <w:gridBefore w:val="2"/>
          <w:gridAfter w:val="1"/>
          <w:wBefore w:w="441" w:type="dxa"/>
          <w:wAfter w:w="284" w:type="dxa"/>
          <w:trHeight w:val="47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jc w:val="center"/>
              <w:rPr>
                <w:color w:val="000000"/>
              </w:rPr>
            </w:pPr>
            <w:r w:rsidRPr="002F5564">
              <w:rPr>
                <w:color w:val="000000"/>
              </w:rPr>
              <w:t> </w:t>
            </w:r>
          </w:p>
        </w:tc>
        <w:tc>
          <w:tcPr>
            <w:tcW w:w="3402"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Tỷ lệ bản đồ 1/5.000</w:t>
            </w:r>
          </w:p>
        </w:tc>
        <w:tc>
          <w:tcPr>
            <w:tcW w:w="2268"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rPr>
            </w:pPr>
            <w:r w:rsidRPr="002F5564">
              <w:rPr>
                <w:color w:val="000000"/>
              </w:rPr>
              <w:t xml:space="preserve">            3.343.131 </w:t>
            </w:r>
          </w:p>
        </w:tc>
        <w:tc>
          <w:tcPr>
            <w:tcW w:w="2268" w:type="dxa"/>
            <w:gridSpan w:val="2"/>
            <w:tcBorders>
              <w:top w:val="single" w:sz="4" w:space="0" w:color="auto"/>
              <w:left w:val="nil"/>
              <w:bottom w:val="nil"/>
              <w:right w:val="single" w:sz="4" w:space="0" w:color="auto"/>
            </w:tcBorders>
            <w:shd w:val="clear" w:color="auto" w:fill="auto"/>
            <w:noWrap/>
            <w:vAlign w:val="bottom"/>
            <w:hideMark/>
          </w:tcPr>
          <w:p w:rsidR="001653DF" w:rsidRPr="002F5564" w:rsidRDefault="001653DF" w:rsidP="00CA597B">
            <w:pPr>
              <w:jc w:val="right"/>
              <w:rPr>
                <w:color w:val="000000"/>
              </w:rPr>
            </w:pPr>
            <w:r w:rsidRPr="002F5564">
              <w:rPr>
                <w:color w:val="000000"/>
              </w:rPr>
              <w:t xml:space="preserve">                 2.779.460 </w:t>
            </w:r>
          </w:p>
        </w:tc>
      </w:tr>
      <w:tr w:rsidR="001653DF" w:rsidRPr="002F5564" w:rsidTr="00CA597B">
        <w:trPr>
          <w:gridBefore w:val="2"/>
          <w:gridAfter w:val="1"/>
          <w:wBefore w:w="441" w:type="dxa"/>
          <w:wAfter w:w="284" w:type="dxa"/>
          <w:trHeight w:val="47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jc w:val="center"/>
              <w:rPr>
                <w:color w:val="000000"/>
              </w:rPr>
            </w:pPr>
            <w:r w:rsidRPr="002F5564">
              <w:rPr>
                <w:color w:val="000000"/>
              </w:rPr>
              <w:t> </w:t>
            </w:r>
          </w:p>
        </w:tc>
        <w:tc>
          <w:tcPr>
            <w:tcW w:w="3402"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Tỷ lệ bản đồ 1/10.000</w:t>
            </w:r>
          </w:p>
        </w:tc>
        <w:tc>
          <w:tcPr>
            <w:tcW w:w="2268"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rPr>
            </w:pPr>
            <w:r w:rsidRPr="002F5564">
              <w:rPr>
                <w:color w:val="000000"/>
              </w:rPr>
              <w:t xml:space="preserve">            3.541.342 </w:t>
            </w:r>
          </w:p>
        </w:tc>
        <w:tc>
          <w:tcPr>
            <w:tcW w:w="2268" w:type="dxa"/>
            <w:gridSpan w:val="2"/>
            <w:tcBorders>
              <w:top w:val="single" w:sz="4" w:space="0" w:color="auto"/>
              <w:left w:val="nil"/>
              <w:bottom w:val="nil"/>
              <w:right w:val="single" w:sz="4" w:space="0" w:color="auto"/>
            </w:tcBorders>
            <w:shd w:val="clear" w:color="auto" w:fill="auto"/>
            <w:noWrap/>
            <w:vAlign w:val="bottom"/>
            <w:hideMark/>
          </w:tcPr>
          <w:p w:rsidR="001653DF" w:rsidRPr="002F5564" w:rsidRDefault="001653DF" w:rsidP="00CA597B">
            <w:pPr>
              <w:jc w:val="right"/>
              <w:rPr>
                <w:color w:val="000000"/>
              </w:rPr>
            </w:pPr>
            <w:r w:rsidRPr="002F5564">
              <w:rPr>
                <w:color w:val="000000"/>
              </w:rPr>
              <w:t xml:space="preserve">                 2.968.646 </w:t>
            </w:r>
          </w:p>
        </w:tc>
      </w:tr>
      <w:tr w:rsidR="001653DF" w:rsidRPr="002F5564" w:rsidTr="00CA597B">
        <w:trPr>
          <w:gridBefore w:val="2"/>
          <w:gridAfter w:val="1"/>
          <w:wBefore w:w="441" w:type="dxa"/>
          <w:wAfter w:w="284" w:type="dxa"/>
          <w:trHeight w:val="47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jc w:val="center"/>
              <w:rPr>
                <w:b/>
                <w:bCs/>
                <w:i/>
                <w:iCs/>
                <w:color w:val="000000"/>
              </w:rPr>
            </w:pPr>
            <w:r w:rsidRPr="002F5564">
              <w:rPr>
                <w:b/>
                <w:bCs/>
                <w:i/>
                <w:iCs/>
                <w:color w:val="000000"/>
              </w:rPr>
              <w:t>2</w:t>
            </w:r>
          </w:p>
        </w:tc>
        <w:tc>
          <w:tcPr>
            <w:tcW w:w="3402"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b/>
                <w:bCs/>
                <w:i/>
                <w:iCs/>
                <w:color w:val="000000"/>
              </w:rPr>
            </w:pPr>
            <w:r w:rsidRPr="002F5564">
              <w:rPr>
                <w:b/>
                <w:bCs/>
                <w:i/>
                <w:iCs/>
                <w:color w:val="000000"/>
              </w:rPr>
              <w:t>Cấp huyện</w:t>
            </w:r>
          </w:p>
        </w:tc>
        <w:tc>
          <w:tcPr>
            <w:tcW w:w="2268"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b/>
                <w:bCs/>
                <w:i/>
                <w:iCs/>
                <w:color w:val="000000"/>
              </w:rPr>
            </w:pPr>
            <w:r w:rsidRPr="002F5564">
              <w:rPr>
                <w:b/>
                <w:bCs/>
                <w:i/>
                <w:iCs/>
                <w:color w:val="000000"/>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b/>
                <w:bCs/>
                <w:i/>
                <w:iCs/>
                <w:color w:val="000000"/>
              </w:rPr>
            </w:pPr>
          </w:p>
        </w:tc>
      </w:tr>
      <w:tr w:rsidR="001653DF" w:rsidRPr="002F5564" w:rsidTr="00CA597B">
        <w:trPr>
          <w:gridBefore w:val="2"/>
          <w:gridAfter w:val="1"/>
          <w:wBefore w:w="441" w:type="dxa"/>
          <w:wAfter w:w="284" w:type="dxa"/>
          <w:trHeight w:val="47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jc w:val="center"/>
              <w:rPr>
                <w:color w:val="000000"/>
              </w:rPr>
            </w:pPr>
            <w:r w:rsidRPr="002F5564">
              <w:rPr>
                <w:color w:val="000000"/>
              </w:rPr>
              <w:t> </w:t>
            </w:r>
          </w:p>
        </w:tc>
        <w:tc>
          <w:tcPr>
            <w:tcW w:w="3402"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Tỷ lệ bản đồ 1/5.000</w:t>
            </w:r>
          </w:p>
        </w:tc>
        <w:tc>
          <w:tcPr>
            <w:tcW w:w="2268"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rPr>
            </w:pPr>
            <w:r w:rsidRPr="002F5564">
              <w:rPr>
                <w:color w:val="000000"/>
              </w:rPr>
              <w:t xml:space="preserve">            7.998.877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rPr>
            </w:pPr>
            <w:r w:rsidRPr="002F5564">
              <w:rPr>
                <w:color w:val="000000"/>
              </w:rPr>
              <w:t xml:space="preserve">                 4.930.265 </w:t>
            </w:r>
          </w:p>
        </w:tc>
      </w:tr>
      <w:tr w:rsidR="001653DF" w:rsidRPr="002F5564" w:rsidTr="00CA597B">
        <w:trPr>
          <w:gridBefore w:val="2"/>
          <w:gridAfter w:val="1"/>
          <w:wBefore w:w="441" w:type="dxa"/>
          <w:wAfter w:w="284" w:type="dxa"/>
          <w:trHeight w:val="47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jc w:val="center"/>
              <w:rPr>
                <w:color w:val="000000"/>
              </w:rPr>
            </w:pPr>
            <w:r w:rsidRPr="002F5564">
              <w:rPr>
                <w:color w:val="000000"/>
              </w:rPr>
              <w:t> </w:t>
            </w:r>
          </w:p>
        </w:tc>
        <w:tc>
          <w:tcPr>
            <w:tcW w:w="3402"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Tỷ lệ bản đồ 1/10.000</w:t>
            </w:r>
          </w:p>
        </w:tc>
        <w:tc>
          <w:tcPr>
            <w:tcW w:w="2268"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rPr>
            </w:pPr>
            <w:r w:rsidRPr="002F5564">
              <w:rPr>
                <w:color w:val="000000"/>
              </w:rPr>
              <w:t xml:space="preserve">            8.228.101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rPr>
            </w:pPr>
            <w:r w:rsidRPr="002F5564">
              <w:rPr>
                <w:color w:val="000000"/>
              </w:rPr>
              <w:t xml:space="preserve">                 5.166.771 </w:t>
            </w:r>
          </w:p>
        </w:tc>
      </w:tr>
      <w:tr w:rsidR="001653DF" w:rsidRPr="002F5564" w:rsidTr="00CA597B">
        <w:trPr>
          <w:gridBefore w:val="2"/>
          <w:gridAfter w:val="1"/>
          <w:wBefore w:w="441" w:type="dxa"/>
          <w:wAfter w:w="284" w:type="dxa"/>
          <w:trHeight w:val="47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jc w:val="center"/>
              <w:rPr>
                <w:color w:val="000000"/>
              </w:rPr>
            </w:pPr>
            <w:r w:rsidRPr="002F5564">
              <w:rPr>
                <w:color w:val="000000"/>
              </w:rPr>
              <w:t> </w:t>
            </w:r>
          </w:p>
        </w:tc>
        <w:tc>
          <w:tcPr>
            <w:tcW w:w="3402"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Tỷ lệ bản đồ 1/25.000</w:t>
            </w:r>
          </w:p>
        </w:tc>
        <w:tc>
          <w:tcPr>
            <w:tcW w:w="2268"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rPr>
            </w:pPr>
            <w:r w:rsidRPr="002F5564">
              <w:rPr>
                <w:color w:val="000000"/>
              </w:rPr>
              <w:t xml:space="preserve">            8.457.325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rPr>
            </w:pPr>
            <w:r w:rsidRPr="002F5564">
              <w:rPr>
                <w:color w:val="000000"/>
              </w:rPr>
              <w:t xml:space="preserve">                 5.403.277 </w:t>
            </w:r>
          </w:p>
        </w:tc>
      </w:tr>
      <w:tr w:rsidR="001653DF" w:rsidRPr="002F5564" w:rsidTr="00CA597B">
        <w:trPr>
          <w:gridBefore w:val="2"/>
          <w:gridAfter w:val="1"/>
          <w:wBefore w:w="441" w:type="dxa"/>
          <w:wAfter w:w="284" w:type="dxa"/>
          <w:trHeight w:val="47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jc w:val="center"/>
              <w:rPr>
                <w:b/>
                <w:bCs/>
                <w:i/>
                <w:iCs/>
                <w:color w:val="000000"/>
              </w:rPr>
            </w:pPr>
            <w:r w:rsidRPr="002F5564">
              <w:rPr>
                <w:b/>
                <w:bCs/>
                <w:i/>
                <w:iCs/>
                <w:color w:val="000000"/>
              </w:rPr>
              <w:t>3</w:t>
            </w:r>
          </w:p>
        </w:tc>
        <w:tc>
          <w:tcPr>
            <w:tcW w:w="3402"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rPr>
                <w:b/>
                <w:bCs/>
                <w:i/>
                <w:iCs/>
                <w:color w:val="000000"/>
              </w:rPr>
            </w:pPr>
            <w:r w:rsidRPr="002F5564">
              <w:rPr>
                <w:b/>
                <w:bCs/>
                <w:i/>
                <w:iCs/>
                <w:color w:val="000000"/>
              </w:rPr>
              <w:t>Cấp tỉnh</w:t>
            </w:r>
          </w:p>
        </w:tc>
        <w:tc>
          <w:tcPr>
            <w:tcW w:w="2268"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b/>
                <w:bCs/>
                <w:i/>
                <w:iCs/>
                <w:color w:val="000000"/>
              </w:rPr>
            </w:pPr>
            <w:r w:rsidRPr="002F5564">
              <w:rPr>
                <w:b/>
                <w:bCs/>
                <w:i/>
                <w:iCs/>
                <w:color w:val="000000"/>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b/>
                <w:bCs/>
                <w:i/>
                <w:iCs/>
                <w:color w:val="000000"/>
              </w:rPr>
            </w:pPr>
            <w:r w:rsidRPr="002F5564">
              <w:rPr>
                <w:b/>
                <w:bCs/>
                <w:i/>
                <w:iCs/>
                <w:color w:val="000000"/>
              </w:rPr>
              <w:t> </w:t>
            </w:r>
          </w:p>
        </w:tc>
      </w:tr>
      <w:tr w:rsidR="001653DF" w:rsidRPr="002F5564" w:rsidTr="00CA597B">
        <w:trPr>
          <w:gridBefore w:val="2"/>
          <w:gridAfter w:val="1"/>
          <w:wBefore w:w="441" w:type="dxa"/>
          <w:wAfter w:w="284" w:type="dxa"/>
          <w:trHeight w:val="47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jc w:val="center"/>
              <w:rPr>
                <w:color w:val="000000"/>
              </w:rPr>
            </w:pPr>
            <w:r w:rsidRPr="002F5564">
              <w:rPr>
                <w:color w:val="000000"/>
              </w:rPr>
              <w:t> </w:t>
            </w:r>
          </w:p>
        </w:tc>
        <w:tc>
          <w:tcPr>
            <w:tcW w:w="3402"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Tỷ lệ bản đồ 1/25.000</w:t>
            </w:r>
          </w:p>
        </w:tc>
        <w:tc>
          <w:tcPr>
            <w:tcW w:w="2268"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rPr>
            </w:pPr>
            <w:r w:rsidRPr="002F5564">
              <w:rPr>
                <w:color w:val="000000"/>
              </w:rPr>
              <w:t xml:space="preserve">           19.302.146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rPr>
            </w:pPr>
            <w:r w:rsidRPr="002F5564">
              <w:rPr>
                <w:color w:val="000000"/>
              </w:rPr>
              <w:t xml:space="preserve">               14.047.053 </w:t>
            </w:r>
          </w:p>
        </w:tc>
      </w:tr>
      <w:tr w:rsidR="001653DF" w:rsidRPr="002F5564" w:rsidTr="00CA597B">
        <w:trPr>
          <w:gridBefore w:val="2"/>
          <w:gridAfter w:val="1"/>
          <w:wBefore w:w="441" w:type="dxa"/>
          <w:wAfter w:w="284" w:type="dxa"/>
          <w:trHeight w:val="47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jc w:val="center"/>
              <w:rPr>
                <w:color w:val="000000"/>
              </w:rPr>
            </w:pPr>
            <w:r w:rsidRPr="002F5564">
              <w:rPr>
                <w:color w:val="000000"/>
              </w:rPr>
              <w:t> </w:t>
            </w:r>
          </w:p>
        </w:tc>
        <w:tc>
          <w:tcPr>
            <w:tcW w:w="3402"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Tỷ lệ bản đồ 1/50.000</w:t>
            </w:r>
          </w:p>
        </w:tc>
        <w:tc>
          <w:tcPr>
            <w:tcW w:w="2268"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rPr>
            </w:pPr>
            <w:r w:rsidRPr="002F5564">
              <w:rPr>
                <w:color w:val="000000"/>
              </w:rPr>
              <w:t xml:space="preserve">           20.007.248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rPr>
            </w:pPr>
            <w:r w:rsidRPr="002F5564">
              <w:rPr>
                <w:color w:val="000000"/>
              </w:rPr>
              <w:t xml:space="preserve">               14.047.053 </w:t>
            </w:r>
          </w:p>
        </w:tc>
      </w:tr>
      <w:tr w:rsidR="001653DF" w:rsidRPr="002F5564" w:rsidTr="00CA597B">
        <w:trPr>
          <w:gridBefore w:val="2"/>
          <w:gridAfter w:val="1"/>
          <w:wBefore w:w="441" w:type="dxa"/>
          <w:wAfter w:w="284" w:type="dxa"/>
          <w:trHeight w:val="47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653DF" w:rsidRPr="002F5564" w:rsidRDefault="001653DF" w:rsidP="00CA597B">
            <w:pPr>
              <w:jc w:val="center"/>
              <w:rPr>
                <w:color w:val="000000"/>
              </w:rPr>
            </w:pPr>
            <w:r w:rsidRPr="002F5564">
              <w:rPr>
                <w:color w:val="000000"/>
              </w:rPr>
              <w:t> </w:t>
            </w:r>
          </w:p>
        </w:tc>
        <w:tc>
          <w:tcPr>
            <w:tcW w:w="3402"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Tỷ lệ bản đồ 1/100.000</w:t>
            </w:r>
          </w:p>
        </w:tc>
        <w:tc>
          <w:tcPr>
            <w:tcW w:w="2268" w:type="dxa"/>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rPr>
            </w:pPr>
            <w:r w:rsidRPr="002F5564">
              <w:rPr>
                <w:color w:val="000000"/>
              </w:rPr>
              <w:t xml:space="preserve">           20.712.351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1653DF" w:rsidRPr="002F5564" w:rsidRDefault="001653DF" w:rsidP="00CA597B">
            <w:pPr>
              <w:jc w:val="right"/>
              <w:rPr>
                <w:color w:val="000000"/>
              </w:rPr>
            </w:pPr>
            <w:r w:rsidRPr="002F5564">
              <w:rPr>
                <w:color w:val="000000"/>
              </w:rPr>
              <w:t xml:space="preserve">               14.047.053 </w:t>
            </w:r>
          </w:p>
        </w:tc>
      </w:tr>
      <w:tr w:rsidR="001653DF" w:rsidRPr="002F5564" w:rsidTr="00CA597B">
        <w:trPr>
          <w:gridBefore w:val="1"/>
          <w:gridAfter w:val="1"/>
          <w:wBefore w:w="15" w:type="dxa"/>
          <w:wAfter w:w="284" w:type="dxa"/>
          <w:trHeight w:val="1160"/>
        </w:trPr>
        <w:tc>
          <w:tcPr>
            <w:tcW w:w="9214" w:type="dxa"/>
            <w:gridSpan w:val="7"/>
            <w:tcBorders>
              <w:top w:val="single" w:sz="4" w:space="0" w:color="auto"/>
              <w:left w:val="nil"/>
              <w:bottom w:val="nil"/>
              <w:right w:val="nil"/>
            </w:tcBorders>
            <w:shd w:val="clear" w:color="auto" w:fill="auto"/>
            <w:vAlign w:val="center"/>
            <w:hideMark/>
          </w:tcPr>
          <w:p w:rsidR="001653DF" w:rsidRPr="002F5564" w:rsidRDefault="001653DF" w:rsidP="00CA597B">
            <w:pPr>
              <w:spacing w:before="240" w:after="120" w:line="240" w:lineRule="atLeast"/>
              <w:ind w:left="-108"/>
              <w:jc w:val="both"/>
              <w:rPr>
                <w:color w:val="000000"/>
                <w:sz w:val="27"/>
                <w:szCs w:val="27"/>
              </w:rPr>
            </w:pPr>
            <w:r w:rsidRPr="002F5564">
              <w:rPr>
                <w:b/>
                <w:i/>
                <w:color w:val="000000"/>
                <w:sz w:val="27"/>
                <w:szCs w:val="27"/>
              </w:rPr>
              <w:t xml:space="preserve">         Ghi chú:</w:t>
            </w:r>
            <w:r w:rsidRPr="002F5564">
              <w:rPr>
                <w:color w:val="000000"/>
                <w:sz w:val="27"/>
                <w:szCs w:val="27"/>
              </w:rPr>
              <w:t xml:space="preserve"> </w:t>
            </w:r>
            <w:r w:rsidRPr="002F5564">
              <w:rPr>
                <w:i/>
                <w:color w:val="000000"/>
                <w:sz w:val="27"/>
                <w:szCs w:val="27"/>
              </w:rPr>
              <w:t>Khi xây dựng CSDL thống kê, kiểm kê kỳ hiện tại thì một số hạng mục công vệc không được tính bao gồm công tác chuẩn bị; thu thập, rà soát và KTNT; trong trường hợp phải thực hiện thì áp dụng đầy đủ các hạng mục công việc theo định mức đã tính.</w:t>
            </w:r>
          </w:p>
        </w:tc>
      </w:tr>
    </w:tbl>
    <w:p w:rsidR="001653DF" w:rsidRPr="002F5564" w:rsidRDefault="001653DF" w:rsidP="001653DF">
      <w:pPr>
        <w:pStyle w:val="ListParagraph"/>
        <w:spacing w:before="120" w:after="120" w:line="240" w:lineRule="atLeast"/>
        <w:ind w:left="142"/>
        <w:rPr>
          <w:rFonts w:ascii="Times New Roman" w:hAnsi="Times New Roman"/>
          <w:b/>
          <w:color w:val="000000"/>
          <w:sz w:val="27"/>
          <w:szCs w:val="27"/>
        </w:rPr>
      </w:pPr>
      <w:r w:rsidRPr="002F5564">
        <w:rPr>
          <w:rFonts w:ascii="Times New Roman" w:hAnsi="Times New Roman"/>
          <w:b/>
          <w:color w:val="000000"/>
          <w:sz w:val="27"/>
          <w:szCs w:val="27"/>
        </w:rPr>
        <w:t xml:space="preserve">       3. 3. Cơ sở dữ liệu giá đất (áp dụng giá đất tại địa phương)</w:t>
      </w:r>
    </w:p>
    <w:p w:rsidR="001653DF" w:rsidRPr="002F5564" w:rsidRDefault="001653DF" w:rsidP="001653DF">
      <w:pPr>
        <w:pStyle w:val="ListParagraph"/>
        <w:spacing w:before="120" w:after="120" w:line="240" w:lineRule="atLeast"/>
        <w:rPr>
          <w:rFonts w:ascii="Times New Roman" w:hAnsi="Times New Roman"/>
          <w:color w:val="000000"/>
          <w:sz w:val="27"/>
          <w:szCs w:val="27"/>
        </w:rPr>
      </w:pPr>
      <w:r w:rsidRPr="002F5564">
        <w:rPr>
          <w:rFonts w:ascii="Times New Roman" w:hAnsi="Times New Roman"/>
          <w:color w:val="000000"/>
          <w:sz w:val="27"/>
          <w:szCs w:val="27"/>
        </w:rPr>
        <w:t xml:space="preserve">       - Bộ dữ liệu theo huyện (huyện):    16.429.858 đồng.</w:t>
      </w:r>
    </w:p>
    <w:p w:rsidR="001653DF" w:rsidRPr="002F5564" w:rsidRDefault="001653DF" w:rsidP="001653DF">
      <w:pPr>
        <w:pStyle w:val="ListParagraph"/>
        <w:spacing w:before="120" w:after="120" w:line="240" w:lineRule="atLeast"/>
        <w:rPr>
          <w:rFonts w:ascii="Times New Roman" w:hAnsi="Times New Roman"/>
          <w:color w:val="000000"/>
          <w:sz w:val="27"/>
          <w:szCs w:val="27"/>
        </w:rPr>
      </w:pPr>
      <w:r w:rsidRPr="002F5564">
        <w:rPr>
          <w:rFonts w:ascii="Times New Roman" w:hAnsi="Times New Roman"/>
          <w:color w:val="000000"/>
          <w:sz w:val="27"/>
          <w:szCs w:val="27"/>
        </w:rPr>
        <w:t xml:space="preserve">       - Bộ dữ liệu theo thửa (thửa):            35.978 đồng.</w:t>
      </w:r>
    </w:p>
    <w:tbl>
      <w:tblPr>
        <w:tblW w:w="10076" w:type="dxa"/>
        <w:tblInd w:w="-176" w:type="dxa"/>
        <w:tblLook w:val="04A0" w:firstRow="1" w:lastRow="0" w:firstColumn="1" w:lastColumn="0" w:noHBand="0" w:noVBand="1"/>
      </w:tblPr>
      <w:tblGrid>
        <w:gridCol w:w="670"/>
        <w:gridCol w:w="73"/>
        <w:gridCol w:w="4321"/>
        <w:gridCol w:w="2268"/>
        <w:gridCol w:w="2268"/>
        <w:gridCol w:w="476"/>
      </w:tblGrid>
      <w:tr w:rsidR="001653DF" w:rsidRPr="002F5564" w:rsidTr="00CA597B">
        <w:trPr>
          <w:gridBefore w:val="2"/>
          <w:wBefore w:w="743" w:type="dxa"/>
          <w:trHeight w:val="280"/>
        </w:trPr>
        <w:tc>
          <w:tcPr>
            <w:tcW w:w="9333" w:type="dxa"/>
            <w:gridSpan w:val="4"/>
            <w:tcBorders>
              <w:top w:val="nil"/>
              <w:left w:val="nil"/>
              <w:bottom w:val="nil"/>
              <w:right w:val="nil"/>
            </w:tcBorders>
            <w:shd w:val="clear" w:color="auto" w:fill="auto"/>
            <w:noWrap/>
            <w:vAlign w:val="bottom"/>
            <w:hideMark/>
          </w:tcPr>
          <w:p w:rsidR="001653DF" w:rsidRPr="002F5564" w:rsidRDefault="001653DF" w:rsidP="00CA597B">
            <w:pPr>
              <w:spacing w:before="120" w:after="240" w:line="240" w:lineRule="atLeast"/>
              <w:rPr>
                <w:b/>
                <w:color w:val="000000"/>
                <w:sz w:val="27"/>
                <w:szCs w:val="27"/>
              </w:rPr>
            </w:pPr>
            <w:r w:rsidRPr="002F5564">
              <w:rPr>
                <w:b/>
                <w:color w:val="000000"/>
                <w:sz w:val="27"/>
                <w:szCs w:val="27"/>
              </w:rPr>
              <w:t>3.4. Cơ sở dữ liệu quy hoạch, kế hoạch sử dụng đất</w:t>
            </w:r>
          </w:p>
        </w:tc>
      </w:tr>
      <w:tr w:rsidR="001653DF" w:rsidRPr="002F5564" w:rsidTr="00CA597B">
        <w:trPr>
          <w:gridAfter w:val="1"/>
          <w:wAfter w:w="476" w:type="dxa"/>
          <w:trHeight w:val="66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rPr>
            </w:pPr>
            <w:r w:rsidRPr="002F5564">
              <w:rPr>
                <w:b/>
                <w:bCs/>
                <w:color w:val="000000"/>
              </w:rPr>
              <w:t>STT</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rPr>
            </w:pPr>
            <w:r w:rsidRPr="002F5564">
              <w:rPr>
                <w:b/>
                <w:bCs/>
                <w:color w:val="000000"/>
              </w:rPr>
              <w:t>Hạng mục công việc</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rPr>
            </w:pPr>
            <w:r w:rsidRPr="002F5564">
              <w:rPr>
                <w:b/>
                <w:bCs/>
                <w:color w:val="000000"/>
              </w:rPr>
              <w:t>CSDL kế hoạch SDĐ kỳ trước</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653DF" w:rsidRPr="002F5564" w:rsidRDefault="001653DF" w:rsidP="00CA597B">
            <w:pPr>
              <w:jc w:val="center"/>
              <w:rPr>
                <w:b/>
                <w:bCs/>
                <w:color w:val="000000"/>
              </w:rPr>
            </w:pPr>
            <w:r w:rsidRPr="002F5564">
              <w:rPr>
                <w:b/>
                <w:bCs/>
                <w:color w:val="000000"/>
              </w:rPr>
              <w:t>CSDL kế hoạch SDĐ kỳ hiện tại</w:t>
            </w:r>
          </w:p>
        </w:tc>
      </w:tr>
      <w:tr w:rsidR="001653DF" w:rsidRPr="002F5564" w:rsidTr="00CA597B">
        <w:trPr>
          <w:gridAfter w:val="1"/>
          <w:wAfter w:w="476" w:type="dxa"/>
          <w:trHeight w:val="3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rPr>
                <w:b/>
                <w:bCs/>
                <w:color w:val="000000"/>
              </w:rPr>
            </w:pPr>
            <w:r w:rsidRPr="002F5564">
              <w:rPr>
                <w:b/>
                <w:bCs/>
                <w:color w:val="000000"/>
              </w:rPr>
              <w:t>I</w:t>
            </w:r>
          </w:p>
        </w:tc>
        <w:tc>
          <w:tcPr>
            <w:tcW w:w="4394" w:type="dxa"/>
            <w:gridSpan w:val="2"/>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b/>
                <w:bCs/>
                <w:color w:val="000000"/>
              </w:rPr>
            </w:pPr>
            <w:r w:rsidRPr="002F5564">
              <w:rPr>
                <w:b/>
                <w:bCs/>
                <w:color w:val="000000"/>
              </w:rPr>
              <w:t>Xây dựng CSDL kế hoạch sử dụng đất</w:t>
            </w:r>
          </w:p>
        </w:tc>
        <w:tc>
          <w:tcPr>
            <w:tcW w:w="2268"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rPr>
                <w:b/>
                <w:bCs/>
                <w:color w:val="000000"/>
              </w:rPr>
            </w:pPr>
            <w:r w:rsidRPr="002F5564">
              <w:rPr>
                <w:b/>
                <w:bCs/>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1653DF" w:rsidRPr="002F5564" w:rsidRDefault="001653DF" w:rsidP="00CA597B">
            <w:pPr>
              <w:rPr>
                <w:b/>
                <w:bCs/>
                <w:color w:val="000000"/>
              </w:rPr>
            </w:pPr>
            <w:r w:rsidRPr="002F5564">
              <w:rPr>
                <w:b/>
                <w:bCs/>
                <w:color w:val="000000"/>
              </w:rPr>
              <w:t> </w:t>
            </w:r>
          </w:p>
        </w:tc>
      </w:tr>
      <w:tr w:rsidR="001653DF" w:rsidRPr="002F5564" w:rsidTr="00CA597B">
        <w:trPr>
          <w:gridAfter w:val="1"/>
          <w:wAfter w:w="476" w:type="dxa"/>
          <w:trHeight w:val="42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2</w:t>
            </w:r>
          </w:p>
        </w:tc>
        <w:tc>
          <w:tcPr>
            <w:tcW w:w="4394" w:type="dxa"/>
            <w:gridSpan w:val="2"/>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Cấp huyện</w:t>
            </w:r>
          </w:p>
        </w:tc>
        <w:tc>
          <w:tcPr>
            <w:tcW w:w="2268"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 xml:space="preserve">               18.203.027 </w:t>
            </w:r>
          </w:p>
        </w:tc>
        <w:tc>
          <w:tcPr>
            <w:tcW w:w="2268"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 xml:space="preserve">             38.135.810 </w:t>
            </w:r>
          </w:p>
        </w:tc>
      </w:tr>
      <w:tr w:rsidR="001653DF" w:rsidRPr="002F5564" w:rsidTr="00CA597B">
        <w:trPr>
          <w:gridAfter w:val="1"/>
          <w:wAfter w:w="476" w:type="dxa"/>
          <w:trHeight w:val="28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3</w:t>
            </w:r>
          </w:p>
        </w:tc>
        <w:tc>
          <w:tcPr>
            <w:tcW w:w="4394" w:type="dxa"/>
            <w:gridSpan w:val="2"/>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Cấp tỉnh</w:t>
            </w:r>
          </w:p>
        </w:tc>
        <w:tc>
          <w:tcPr>
            <w:tcW w:w="2268"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 xml:space="preserve">                  4.168.077 </w:t>
            </w:r>
          </w:p>
        </w:tc>
        <w:tc>
          <w:tcPr>
            <w:tcW w:w="2268"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 xml:space="preserve">               7.951.309 </w:t>
            </w:r>
          </w:p>
        </w:tc>
      </w:tr>
      <w:tr w:rsidR="001653DF" w:rsidRPr="002F5564" w:rsidTr="00CA597B">
        <w:trPr>
          <w:gridAfter w:val="1"/>
          <w:wAfter w:w="476" w:type="dxa"/>
          <w:trHeight w:val="28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rPr>
                <w:b/>
                <w:bCs/>
                <w:color w:val="000000"/>
              </w:rPr>
            </w:pPr>
            <w:r w:rsidRPr="002F5564">
              <w:rPr>
                <w:b/>
                <w:bCs/>
                <w:color w:val="000000"/>
              </w:rPr>
              <w:t>II</w:t>
            </w:r>
          </w:p>
        </w:tc>
        <w:tc>
          <w:tcPr>
            <w:tcW w:w="4394" w:type="dxa"/>
            <w:gridSpan w:val="2"/>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b/>
                <w:bCs/>
                <w:color w:val="000000"/>
              </w:rPr>
            </w:pPr>
            <w:r w:rsidRPr="002F5564">
              <w:rPr>
                <w:b/>
                <w:bCs/>
                <w:color w:val="000000"/>
              </w:rPr>
              <w:t>Xây dựng CSDL Quy hoạch sử dụng đất</w:t>
            </w:r>
          </w:p>
        </w:tc>
        <w:tc>
          <w:tcPr>
            <w:tcW w:w="2268"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b/>
                <w:bCs/>
                <w:color w:val="000000"/>
              </w:rPr>
            </w:pPr>
            <w:r w:rsidRPr="002F5564">
              <w:rPr>
                <w:b/>
                <w:bCs/>
                <w:color w:val="000000"/>
              </w:rPr>
              <w:t> </w:t>
            </w:r>
          </w:p>
        </w:tc>
        <w:tc>
          <w:tcPr>
            <w:tcW w:w="2268"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b/>
                <w:bCs/>
                <w:color w:val="000000"/>
              </w:rPr>
            </w:pPr>
            <w:r w:rsidRPr="002F5564">
              <w:rPr>
                <w:b/>
                <w:bCs/>
                <w:color w:val="000000"/>
              </w:rPr>
              <w:t> </w:t>
            </w:r>
          </w:p>
        </w:tc>
      </w:tr>
      <w:tr w:rsidR="001653DF" w:rsidRPr="002F5564" w:rsidTr="00CA597B">
        <w:trPr>
          <w:gridAfter w:val="1"/>
          <w:wAfter w:w="476" w:type="dxa"/>
          <w:trHeight w:val="28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rPr>
                <w:b/>
                <w:bCs/>
                <w:i/>
                <w:iCs/>
                <w:color w:val="000000"/>
              </w:rPr>
            </w:pPr>
            <w:r w:rsidRPr="002F5564">
              <w:rPr>
                <w:b/>
                <w:bCs/>
                <w:i/>
                <w:iCs/>
                <w:color w:val="000000"/>
              </w:rPr>
              <w:lastRenderedPageBreak/>
              <w:t>2</w:t>
            </w:r>
          </w:p>
        </w:tc>
        <w:tc>
          <w:tcPr>
            <w:tcW w:w="4394" w:type="dxa"/>
            <w:gridSpan w:val="2"/>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b/>
                <w:bCs/>
                <w:i/>
                <w:iCs/>
                <w:color w:val="000000"/>
              </w:rPr>
            </w:pPr>
            <w:r w:rsidRPr="002F5564">
              <w:rPr>
                <w:b/>
                <w:bCs/>
                <w:i/>
                <w:iCs/>
                <w:color w:val="000000"/>
              </w:rPr>
              <w:t>Cấp huyện</w:t>
            </w:r>
          </w:p>
        </w:tc>
        <w:tc>
          <w:tcPr>
            <w:tcW w:w="2268"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b/>
                <w:bCs/>
                <w:i/>
                <w:iCs/>
                <w:color w:val="000000"/>
              </w:rPr>
            </w:pPr>
            <w:r w:rsidRPr="002F5564">
              <w:rPr>
                <w:b/>
                <w:bCs/>
                <w:i/>
                <w:iCs/>
                <w:color w:val="000000"/>
              </w:rPr>
              <w:t> </w:t>
            </w:r>
          </w:p>
        </w:tc>
        <w:tc>
          <w:tcPr>
            <w:tcW w:w="2268"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b/>
                <w:bCs/>
                <w:i/>
                <w:iCs/>
                <w:color w:val="000000"/>
              </w:rPr>
            </w:pPr>
            <w:r w:rsidRPr="002F5564">
              <w:rPr>
                <w:b/>
                <w:bCs/>
                <w:i/>
                <w:iCs/>
                <w:color w:val="000000"/>
              </w:rPr>
              <w:t> </w:t>
            </w:r>
          </w:p>
        </w:tc>
      </w:tr>
      <w:tr w:rsidR="001653DF" w:rsidRPr="002F5564" w:rsidTr="00CA597B">
        <w:trPr>
          <w:gridAfter w:val="1"/>
          <w:wAfter w:w="476" w:type="dxa"/>
          <w:trHeight w:val="3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 </w:t>
            </w:r>
          </w:p>
        </w:tc>
        <w:tc>
          <w:tcPr>
            <w:tcW w:w="4394" w:type="dxa"/>
            <w:gridSpan w:val="2"/>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Tỷ lệ bản đồ 1/5.000</w:t>
            </w:r>
          </w:p>
        </w:tc>
        <w:tc>
          <w:tcPr>
            <w:tcW w:w="2268"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 xml:space="preserve">                26.632.213 </w:t>
            </w:r>
          </w:p>
        </w:tc>
        <w:tc>
          <w:tcPr>
            <w:tcW w:w="2268"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 xml:space="preserve">               9.384.479 </w:t>
            </w:r>
          </w:p>
        </w:tc>
      </w:tr>
      <w:tr w:rsidR="001653DF" w:rsidRPr="002F5564" w:rsidTr="00CA597B">
        <w:trPr>
          <w:gridAfter w:val="1"/>
          <w:wAfter w:w="476" w:type="dxa"/>
          <w:trHeight w:val="3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 </w:t>
            </w:r>
          </w:p>
        </w:tc>
        <w:tc>
          <w:tcPr>
            <w:tcW w:w="4394" w:type="dxa"/>
            <w:gridSpan w:val="2"/>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Tỷ lệ bản đồ 1/10.000</w:t>
            </w:r>
          </w:p>
        </w:tc>
        <w:tc>
          <w:tcPr>
            <w:tcW w:w="2268"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 xml:space="preserve">               27.232.115 </w:t>
            </w:r>
          </w:p>
        </w:tc>
        <w:tc>
          <w:tcPr>
            <w:tcW w:w="2268"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 xml:space="preserve">               9.635.606 </w:t>
            </w:r>
          </w:p>
        </w:tc>
      </w:tr>
      <w:tr w:rsidR="001653DF" w:rsidRPr="002F5564" w:rsidTr="00CA597B">
        <w:trPr>
          <w:gridAfter w:val="1"/>
          <w:wAfter w:w="476" w:type="dxa"/>
          <w:trHeight w:val="3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 </w:t>
            </w:r>
          </w:p>
        </w:tc>
        <w:tc>
          <w:tcPr>
            <w:tcW w:w="4394" w:type="dxa"/>
            <w:gridSpan w:val="2"/>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Tỷ lệ bản đồ 1/25.000</w:t>
            </w:r>
          </w:p>
        </w:tc>
        <w:tc>
          <w:tcPr>
            <w:tcW w:w="2268"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 xml:space="preserve">                27.832.017 </w:t>
            </w:r>
          </w:p>
        </w:tc>
        <w:tc>
          <w:tcPr>
            <w:tcW w:w="2268"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 xml:space="preserve">               9.886.732 </w:t>
            </w:r>
          </w:p>
        </w:tc>
      </w:tr>
      <w:tr w:rsidR="001653DF" w:rsidRPr="002F5564" w:rsidTr="00CA597B">
        <w:trPr>
          <w:gridAfter w:val="1"/>
          <w:wAfter w:w="476" w:type="dxa"/>
          <w:trHeight w:val="28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rPr>
                <w:b/>
                <w:bCs/>
                <w:i/>
                <w:iCs/>
                <w:color w:val="000000"/>
              </w:rPr>
            </w:pPr>
            <w:r w:rsidRPr="002F5564">
              <w:rPr>
                <w:b/>
                <w:bCs/>
                <w:i/>
                <w:iCs/>
                <w:color w:val="000000"/>
              </w:rPr>
              <w:t>3</w:t>
            </w:r>
          </w:p>
        </w:tc>
        <w:tc>
          <w:tcPr>
            <w:tcW w:w="4394" w:type="dxa"/>
            <w:gridSpan w:val="2"/>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b/>
                <w:bCs/>
                <w:i/>
                <w:iCs/>
                <w:color w:val="000000"/>
              </w:rPr>
            </w:pPr>
            <w:r w:rsidRPr="002F5564">
              <w:rPr>
                <w:b/>
                <w:bCs/>
                <w:i/>
                <w:iCs/>
                <w:color w:val="000000"/>
              </w:rPr>
              <w:t>Cấp tỉnh</w:t>
            </w:r>
          </w:p>
        </w:tc>
        <w:tc>
          <w:tcPr>
            <w:tcW w:w="2268"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b/>
                <w:bCs/>
                <w:i/>
                <w:iCs/>
                <w:color w:val="000000"/>
              </w:rPr>
            </w:pPr>
            <w:r w:rsidRPr="002F5564">
              <w:rPr>
                <w:b/>
                <w:bCs/>
                <w:i/>
                <w:iCs/>
                <w:color w:val="000000"/>
              </w:rPr>
              <w:t> </w:t>
            </w:r>
          </w:p>
        </w:tc>
        <w:tc>
          <w:tcPr>
            <w:tcW w:w="2268"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b/>
                <w:bCs/>
                <w:i/>
                <w:iCs/>
                <w:color w:val="000000"/>
              </w:rPr>
            </w:pPr>
            <w:r w:rsidRPr="002F5564">
              <w:rPr>
                <w:b/>
                <w:bCs/>
                <w:i/>
                <w:iCs/>
                <w:color w:val="000000"/>
              </w:rPr>
              <w:t> </w:t>
            </w:r>
          </w:p>
        </w:tc>
      </w:tr>
      <w:tr w:rsidR="001653DF" w:rsidRPr="002F5564" w:rsidTr="00CA597B">
        <w:trPr>
          <w:gridAfter w:val="1"/>
          <w:wAfter w:w="476" w:type="dxa"/>
          <w:trHeight w:val="3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 </w:t>
            </w:r>
          </w:p>
        </w:tc>
        <w:tc>
          <w:tcPr>
            <w:tcW w:w="4394" w:type="dxa"/>
            <w:gridSpan w:val="2"/>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Tỷ lệ bản đồ 1/25.000</w:t>
            </w:r>
          </w:p>
        </w:tc>
        <w:tc>
          <w:tcPr>
            <w:tcW w:w="2268"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 xml:space="preserve">                48.494.963 </w:t>
            </w:r>
          </w:p>
        </w:tc>
        <w:tc>
          <w:tcPr>
            <w:tcW w:w="2268"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 xml:space="preserve">             20.265.951 </w:t>
            </w:r>
          </w:p>
        </w:tc>
      </w:tr>
      <w:tr w:rsidR="001653DF" w:rsidRPr="002F5564" w:rsidTr="00CA597B">
        <w:trPr>
          <w:gridAfter w:val="1"/>
          <w:wAfter w:w="476" w:type="dxa"/>
          <w:trHeight w:val="3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 </w:t>
            </w:r>
          </w:p>
        </w:tc>
        <w:tc>
          <w:tcPr>
            <w:tcW w:w="4394" w:type="dxa"/>
            <w:gridSpan w:val="2"/>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Tỷ lệ bản đồ 1/50.000</w:t>
            </w:r>
          </w:p>
        </w:tc>
        <w:tc>
          <w:tcPr>
            <w:tcW w:w="2268"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 xml:space="preserve">               49.506.610 </w:t>
            </w:r>
          </w:p>
        </w:tc>
        <w:tc>
          <w:tcPr>
            <w:tcW w:w="2268"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 xml:space="preserve">             21.277.598 </w:t>
            </w:r>
          </w:p>
        </w:tc>
      </w:tr>
      <w:tr w:rsidR="001653DF" w:rsidRPr="002F5564" w:rsidTr="00CA597B">
        <w:trPr>
          <w:gridAfter w:val="1"/>
          <w:wAfter w:w="476" w:type="dxa"/>
          <w:trHeight w:val="3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 </w:t>
            </w:r>
          </w:p>
        </w:tc>
        <w:tc>
          <w:tcPr>
            <w:tcW w:w="4394" w:type="dxa"/>
            <w:gridSpan w:val="2"/>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Tỷ lệ bản đồ 1/100.000</w:t>
            </w:r>
          </w:p>
        </w:tc>
        <w:tc>
          <w:tcPr>
            <w:tcW w:w="2268"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 xml:space="preserve">                50.518.256 </w:t>
            </w:r>
          </w:p>
        </w:tc>
        <w:tc>
          <w:tcPr>
            <w:tcW w:w="2268" w:type="dxa"/>
            <w:tcBorders>
              <w:top w:val="nil"/>
              <w:left w:val="nil"/>
              <w:bottom w:val="single" w:sz="4" w:space="0" w:color="auto"/>
              <w:right w:val="single" w:sz="4" w:space="0" w:color="auto"/>
            </w:tcBorders>
            <w:shd w:val="clear" w:color="auto" w:fill="auto"/>
            <w:noWrap/>
            <w:vAlign w:val="center"/>
            <w:hideMark/>
          </w:tcPr>
          <w:p w:rsidR="001653DF" w:rsidRPr="002F5564" w:rsidRDefault="001653DF" w:rsidP="00CA597B">
            <w:pPr>
              <w:rPr>
                <w:color w:val="000000"/>
              </w:rPr>
            </w:pPr>
            <w:r w:rsidRPr="002F5564">
              <w:rPr>
                <w:color w:val="000000"/>
              </w:rPr>
              <w:t xml:space="preserve">             22.289.244 </w:t>
            </w:r>
          </w:p>
        </w:tc>
      </w:tr>
      <w:tr w:rsidR="001653DF" w:rsidRPr="002F5564" w:rsidTr="00CA597B">
        <w:trPr>
          <w:trHeight w:val="1170"/>
        </w:trPr>
        <w:tc>
          <w:tcPr>
            <w:tcW w:w="10076" w:type="dxa"/>
            <w:gridSpan w:val="6"/>
            <w:tcBorders>
              <w:top w:val="single" w:sz="4" w:space="0" w:color="auto"/>
              <w:left w:val="nil"/>
              <w:bottom w:val="nil"/>
              <w:right w:val="nil"/>
            </w:tcBorders>
            <w:shd w:val="clear" w:color="auto" w:fill="auto"/>
            <w:vAlign w:val="center"/>
            <w:hideMark/>
          </w:tcPr>
          <w:p w:rsidR="001653DF" w:rsidRPr="002F5564" w:rsidRDefault="001653DF" w:rsidP="00CA597B">
            <w:pPr>
              <w:jc w:val="both"/>
              <w:rPr>
                <w:color w:val="000000"/>
              </w:rPr>
            </w:pPr>
          </w:p>
          <w:p w:rsidR="001653DF" w:rsidRPr="002F5564" w:rsidRDefault="001653DF" w:rsidP="00CA597B">
            <w:pPr>
              <w:ind w:left="176" w:right="612"/>
              <w:jc w:val="both"/>
              <w:rPr>
                <w:color w:val="000000"/>
                <w:sz w:val="27"/>
                <w:szCs w:val="27"/>
              </w:rPr>
            </w:pPr>
            <w:r w:rsidRPr="002F5564">
              <w:rPr>
                <w:b/>
                <w:i/>
                <w:color w:val="000000"/>
                <w:sz w:val="27"/>
                <w:szCs w:val="27"/>
              </w:rPr>
              <w:t>Ghi chú:</w:t>
            </w:r>
            <w:r w:rsidRPr="002F5564">
              <w:rPr>
                <w:color w:val="000000"/>
                <w:sz w:val="27"/>
                <w:szCs w:val="27"/>
              </w:rPr>
              <w:t xml:space="preserve"> </w:t>
            </w:r>
            <w:r w:rsidRPr="002F5564">
              <w:rPr>
                <w:i/>
                <w:color w:val="000000"/>
                <w:sz w:val="27"/>
                <w:szCs w:val="27"/>
              </w:rPr>
              <w:t>Khi xây dựng CSDL quy hoạch, kế hoạch sử dụng đất kỳ hiện tại thì một số hạng mục công vệc không được tính bao gồm công tác chuẩn bị; thu thập, rà soát và KTNT; trong trường hợp phải thực hiện thì áp dụng đầy đủ các hạng mục công việc theo định mức đã tính./.</w:t>
            </w:r>
          </w:p>
        </w:tc>
      </w:tr>
    </w:tbl>
    <w:p w:rsidR="001653DF" w:rsidRPr="002F5564" w:rsidRDefault="001653DF" w:rsidP="001653DF">
      <w:pPr>
        <w:jc w:val="center"/>
        <w:rPr>
          <w:b/>
          <w:bCs/>
          <w:color w:val="000000"/>
          <w:sz w:val="27"/>
          <w:szCs w:val="27"/>
          <w:lang w:val="pt-BR"/>
        </w:rPr>
      </w:pPr>
      <w:r w:rsidRPr="002F5564">
        <w:rPr>
          <w:b/>
          <w:bCs/>
          <w:color w:val="000000"/>
          <w:sz w:val="27"/>
          <w:szCs w:val="27"/>
          <w:lang w:val="pt-BR"/>
        </w:rPr>
        <w:t xml:space="preserve">                                                   </w:t>
      </w:r>
    </w:p>
    <w:tbl>
      <w:tblPr>
        <w:tblW w:w="9617" w:type="dxa"/>
        <w:tblLook w:val="01E0" w:firstRow="1" w:lastRow="1" w:firstColumn="1" w:lastColumn="1" w:noHBand="0" w:noVBand="0"/>
      </w:tblPr>
      <w:tblGrid>
        <w:gridCol w:w="4644"/>
        <w:gridCol w:w="4973"/>
      </w:tblGrid>
      <w:tr w:rsidR="001653DF" w:rsidRPr="002F5564" w:rsidTr="00CA597B">
        <w:tc>
          <w:tcPr>
            <w:tcW w:w="4644" w:type="dxa"/>
          </w:tcPr>
          <w:p w:rsidR="001653DF" w:rsidRPr="002F5564" w:rsidRDefault="001653DF" w:rsidP="00CA597B">
            <w:pPr>
              <w:rPr>
                <w:rFonts w:ascii="Ebrima" w:hAnsi="Ebrima"/>
                <w:color w:val="000000"/>
                <w:lang w:val="am-ET"/>
              </w:rPr>
            </w:pPr>
          </w:p>
        </w:tc>
        <w:tc>
          <w:tcPr>
            <w:tcW w:w="4973" w:type="dxa"/>
          </w:tcPr>
          <w:p w:rsidR="001653DF" w:rsidRPr="002F5564" w:rsidRDefault="001653DF" w:rsidP="00CA597B">
            <w:pPr>
              <w:jc w:val="center"/>
              <w:rPr>
                <w:b/>
                <w:bCs/>
                <w:color w:val="000000"/>
                <w:sz w:val="27"/>
                <w:szCs w:val="27"/>
                <w:lang w:val="pt-BR"/>
              </w:rPr>
            </w:pPr>
            <w:r w:rsidRPr="002F5564">
              <w:rPr>
                <w:b/>
                <w:bCs/>
                <w:color w:val="000000"/>
                <w:sz w:val="27"/>
                <w:szCs w:val="27"/>
                <w:lang w:val="pt-BR"/>
              </w:rPr>
              <w:t>TM. UỶ BAN NHÂN DÂN</w:t>
            </w:r>
          </w:p>
          <w:p w:rsidR="001653DF" w:rsidRPr="002F5564" w:rsidRDefault="001653DF" w:rsidP="00CA597B">
            <w:pPr>
              <w:jc w:val="center"/>
              <w:rPr>
                <w:b/>
                <w:bCs/>
                <w:color w:val="000000"/>
                <w:sz w:val="27"/>
                <w:szCs w:val="27"/>
                <w:lang w:val="pt-BR"/>
              </w:rPr>
            </w:pPr>
            <w:r w:rsidRPr="002F5564">
              <w:rPr>
                <w:b/>
                <w:bCs/>
                <w:color w:val="000000"/>
                <w:sz w:val="27"/>
                <w:szCs w:val="27"/>
                <w:lang w:val="pt-BR"/>
              </w:rPr>
              <w:t>KT. CHỦ TỊCH</w:t>
            </w:r>
          </w:p>
          <w:p w:rsidR="001653DF" w:rsidRPr="002F5564" w:rsidRDefault="001653DF" w:rsidP="00CA597B">
            <w:pPr>
              <w:jc w:val="center"/>
              <w:rPr>
                <w:b/>
                <w:bCs/>
                <w:color w:val="000000"/>
                <w:sz w:val="27"/>
                <w:szCs w:val="27"/>
                <w:lang w:val="pt-BR"/>
              </w:rPr>
            </w:pPr>
            <w:r w:rsidRPr="002F5564">
              <w:rPr>
                <w:b/>
                <w:bCs/>
                <w:color w:val="000000"/>
                <w:sz w:val="27"/>
                <w:szCs w:val="27"/>
                <w:lang w:val="pt-BR"/>
              </w:rPr>
              <w:t>PHÓ CHỦ TỊCH</w:t>
            </w:r>
          </w:p>
          <w:p w:rsidR="001653DF" w:rsidRPr="002F5564" w:rsidRDefault="001653DF" w:rsidP="00CA597B">
            <w:pPr>
              <w:spacing w:line="288" w:lineRule="auto"/>
              <w:jc w:val="center"/>
              <w:rPr>
                <w:b/>
                <w:bCs/>
                <w:color w:val="000000"/>
                <w:sz w:val="27"/>
                <w:szCs w:val="27"/>
                <w:lang w:val="pt-BR"/>
              </w:rPr>
            </w:pPr>
          </w:p>
          <w:p w:rsidR="001653DF" w:rsidRPr="002F5564" w:rsidRDefault="001653DF" w:rsidP="00CA597B">
            <w:pPr>
              <w:spacing w:line="288" w:lineRule="auto"/>
              <w:jc w:val="center"/>
              <w:rPr>
                <w:b/>
                <w:bCs/>
                <w:color w:val="000000"/>
                <w:sz w:val="27"/>
                <w:szCs w:val="27"/>
                <w:lang w:val="pt-BR"/>
              </w:rPr>
            </w:pPr>
          </w:p>
          <w:p w:rsidR="001653DF" w:rsidRPr="002F5564" w:rsidRDefault="001653DF" w:rsidP="00CA597B">
            <w:pPr>
              <w:jc w:val="center"/>
              <w:rPr>
                <w:b/>
                <w:color w:val="000000"/>
              </w:rPr>
            </w:pPr>
            <w:r w:rsidRPr="002F5564">
              <w:rPr>
                <w:i/>
                <w:color w:val="000000"/>
                <w:lang w:val="nl-NL" w:eastAsia="vi-VN"/>
              </w:rPr>
              <w:t>(Đã ký)</w:t>
            </w:r>
            <w:r w:rsidRPr="002F5564">
              <w:rPr>
                <w:b/>
                <w:color w:val="000000"/>
              </w:rPr>
              <w:t xml:space="preserve"> </w:t>
            </w:r>
          </w:p>
          <w:p w:rsidR="001653DF" w:rsidRPr="002F5564" w:rsidRDefault="001653DF" w:rsidP="00CA597B">
            <w:pPr>
              <w:spacing w:line="288" w:lineRule="auto"/>
              <w:jc w:val="center"/>
              <w:rPr>
                <w:b/>
                <w:bCs/>
                <w:color w:val="000000"/>
                <w:lang w:val="pt-BR"/>
              </w:rPr>
            </w:pPr>
            <w:r w:rsidRPr="002F5564">
              <w:rPr>
                <w:b/>
                <w:bCs/>
                <w:color w:val="000000"/>
                <w:lang w:val="pt-BR"/>
              </w:rPr>
              <w:t xml:space="preserve"> </w:t>
            </w:r>
          </w:p>
          <w:p w:rsidR="001653DF" w:rsidRPr="002F5564" w:rsidRDefault="001653DF" w:rsidP="00CA597B">
            <w:pPr>
              <w:spacing w:line="288" w:lineRule="auto"/>
              <w:jc w:val="center"/>
              <w:rPr>
                <w:b/>
                <w:bCs/>
                <w:color w:val="000000"/>
                <w:lang w:val="pt-BR"/>
              </w:rPr>
            </w:pPr>
          </w:p>
          <w:p w:rsidR="001653DF" w:rsidRPr="002F5564" w:rsidRDefault="001653DF" w:rsidP="00CA597B">
            <w:pPr>
              <w:jc w:val="center"/>
              <w:rPr>
                <w:b/>
                <w:bCs/>
                <w:color w:val="000000"/>
                <w:sz w:val="28"/>
                <w:szCs w:val="28"/>
                <w:lang w:val="pt-BR"/>
              </w:rPr>
            </w:pPr>
            <w:r w:rsidRPr="002F5564">
              <w:rPr>
                <w:b/>
                <w:bCs/>
                <w:color w:val="000000"/>
                <w:sz w:val="28"/>
                <w:szCs w:val="28"/>
                <w:lang w:val="pt-BR"/>
              </w:rPr>
              <w:t>Nguyễn Hữu Thành</w:t>
            </w:r>
          </w:p>
        </w:tc>
      </w:tr>
    </w:tbl>
    <w:p w:rsidR="001653DF" w:rsidRPr="002F5564" w:rsidRDefault="001653DF" w:rsidP="001653DF">
      <w:pPr>
        <w:jc w:val="center"/>
        <w:rPr>
          <w:b/>
          <w:iCs/>
          <w:color w:val="000000"/>
          <w:szCs w:val="28"/>
          <w:lang w:val="nl-NL"/>
        </w:rPr>
      </w:pPr>
      <w:r w:rsidRPr="002F5564">
        <w:rPr>
          <w:b/>
          <w:bCs/>
          <w:color w:val="000000"/>
          <w:sz w:val="27"/>
          <w:szCs w:val="27"/>
          <w:lang w:val="pt-BR"/>
        </w:rPr>
        <w:t xml:space="preserve">                                                        </w:t>
      </w:r>
    </w:p>
    <w:p w:rsidR="001653DF" w:rsidRPr="002F5564" w:rsidRDefault="001653DF" w:rsidP="001653DF">
      <w:pPr>
        <w:spacing w:before="120" w:after="120" w:line="320" w:lineRule="exact"/>
        <w:jc w:val="both"/>
        <w:rPr>
          <w:iCs/>
          <w:color w:val="000000"/>
          <w:szCs w:val="28"/>
          <w:lang w:val="nl-NL"/>
        </w:rPr>
      </w:pPr>
    </w:p>
    <w:p w:rsidR="001653DF" w:rsidRPr="002F5564" w:rsidRDefault="001653DF" w:rsidP="001653DF">
      <w:pPr>
        <w:jc w:val="both"/>
        <w:rPr>
          <w:color w:val="000000"/>
          <w:lang w:val="nl-NL"/>
        </w:rPr>
      </w:pPr>
    </w:p>
    <w:p w:rsidR="001653DF" w:rsidRPr="002F5564" w:rsidRDefault="001653DF" w:rsidP="001653DF">
      <w:pPr>
        <w:widowControl w:val="0"/>
        <w:ind w:left="85" w:firstLine="482"/>
        <w:jc w:val="both"/>
        <w:rPr>
          <w:b/>
          <w:bCs/>
          <w:color w:val="000000"/>
          <w:lang w:val="nl-NL"/>
        </w:rPr>
      </w:pPr>
    </w:p>
    <w:p w:rsidR="001653DF" w:rsidRPr="002F5564" w:rsidRDefault="001653DF" w:rsidP="001653DF">
      <w:pPr>
        <w:spacing w:before="120" w:after="120" w:line="320" w:lineRule="exact"/>
        <w:ind w:firstLine="567"/>
        <w:jc w:val="both"/>
        <w:rPr>
          <w:b/>
          <w:bCs/>
          <w:color w:val="000000"/>
          <w:sz w:val="20"/>
          <w:lang w:val="nl-NL"/>
        </w:rPr>
      </w:pPr>
    </w:p>
    <w:p w:rsidR="001653DF" w:rsidRPr="002F5564" w:rsidRDefault="001653DF" w:rsidP="001653DF">
      <w:pPr>
        <w:spacing w:before="120" w:after="120" w:line="320" w:lineRule="exact"/>
        <w:ind w:firstLine="567"/>
        <w:jc w:val="both"/>
        <w:rPr>
          <w:b/>
          <w:bCs/>
          <w:color w:val="000000"/>
          <w:sz w:val="20"/>
          <w:lang w:val="nl-NL"/>
        </w:rPr>
      </w:pPr>
    </w:p>
    <w:p w:rsidR="001653DF" w:rsidRPr="002F5564" w:rsidRDefault="001653DF" w:rsidP="001653DF">
      <w:pPr>
        <w:spacing w:before="120" w:after="120" w:line="320" w:lineRule="exact"/>
        <w:ind w:firstLine="567"/>
        <w:jc w:val="both"/>
        <w:rPr>
          <w:b/>
          <w:bCs/>
          <w:color w:val="000000"/>
          <w:sz w:val="20"/>
          <w:lang w:val="nl-NL"/>
        </w:rPr>
      </w:pPr>
    </w:p>
    <w:p w:rsidR="001653DF" w:rsidRPr="002F5564"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p w:rsidR="001653DF" w:rsidRPr="002F5564" w:rsidRDefault="001653DF" w:rsidP="001653DF">
      <w:pPr>
        <w:rPr>
          <w:color w:val="000000"/>
        </w:rPr>
      </w:pPr>
    </w:p>
    <w:p w:rsidR="009A10EC" w:rsidRDefault="009A10EC"/>
    <w:sectPr w:rsidR="009A10EC" w:rsidSect="00437609">
      <w:headerReference w:type="default" r:id="rId6"/>
      <w:footerReference w:type="even" r:id="rId7"/>
      <w:footerReference w:type="default" r:id="rId8"/>
      <w:headerReference w:type="first" r:id="rId9"/>
      <w:pgSz w:w="11907" w:h="16840" w:code="9"/>
      <w:pgMar w:top="794" w:right="1134" w:bottom="1021"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VnTime">
    <w:altName w:val="Times New Roman"/>
    <w:charset w:val="00"/>
    <w:family w:val="swiss"/>
    <w:pitch w:val="variable"/>
    <w:sig w:usb0="00000003" w:usb1="00000000" w:usb2="00000040" w:usb3="00000000" w:csb0="00000001" w:csb1="00000000"/>
  </w:font>
  <w:font w:name="Ebrima">
    <w:panose1 w:val="02000000000000000000"/>
    <w:charset w:val="00"/>
    <w:family w:val="auto"/>
    <w:pitch w:val="variable"/>
    <w:sig w:usb0="A000005F" w:usb1="02000041" w:usb2="00000000" w:usb3="00000000" w:csb0="00000093" w:csb1="00000000"/>
  </w:font>
  <w:font w:name="Times New Roman Bold Italic">
    <w:panose1 w:val="00000000000000000000"/>
    <w:charset w:val="00"/>
    <w:family w:val="roman"/>
    <w:notTrueType/>
    <w:pitch w:val="default"/>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53" w:rsidRDefault="00F052AB" w:rsidP="00A843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5553" w:rsidRDefault="00F052AB" w:rsidP="00F64D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0B1" w:rsidRDefault="00F052AB">
    <w:pPr>
      <w:pStyle w:val="Footer"/>
      <w:jc w:val="center"/>
    </w:pPr>
    <w:r>
      <w:fldChar w:fldCharType="begin"/>
    </w:r>
    <w:r>
      <w:instrText xml:space="preserve"> PAGE   \* MERGEFORMAT </w:instrText>
    </w:r>
    <w:r>
      <w:fldChar w:fldCharType="separate"/>
    </w:r>
    <w:r>
      <w:rPr>
        <w:noProof/>
      </w:rPr>
      <w:t>1</w:t>
    </w:r>
    <w:r>
      <w:rPr>
        <w:noProof/>
      </w:rPr>
      <w:fldChar w:fldCharType="end"/>
    </w:r>
  </w:p>
  <w:p w:rsidR="00695553" w:rsidRDefault="00F052AB"/>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38" w:rsidRDefault="00F052AB">
    <w:pPr>
      <w:pStyle w:val="Header"/>
    </w:pPr>
  </w:p>
  <w:p w:rsidR="00695553" w:rsidRDefault="00F052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53" w:rsidRDefault="00F052AB">
    <w:pPr>
      <w:pStyle w:val="Header"/>
      <w:framePr w:wrap="auto" w:vAnchor="text" w:hAnchor="page" w:x="6315" w:y="-75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772D"/>
    <w:multiLevelType w:val="hybridMultilevel"/>
    <w:tmpl w:val="6D06FB22"/>
    <w:lvl w:ilvl="0" w:tplc="3E1C1BD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D0B07EC"/>
    <w:multiLevelType w:val="hybridMultilevel"/>
    <w:tmpl w:val="C722203E"/>
    <w:lvl w:ilvl="0" w:tplc="C124140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6D7A2E"/>
    <w:multiLevelType w:val="hybridMultilevel"/>
    <w:tmpl w:val="23DC3A40"/>
    <w:lvl w:ilvl="0" w:tplc="9D902036">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4134FFE"/>
    <w:multiLevelType w:val="hybridMultilevel"/>
    <w:tmpl w:val="B2283F96"/>
    <w:lvl w:ilvl="0" w:tplc="7946D736">
      <w:numFmt w:val="bullet"/>
      <w:lvlText w:val="-"/>
      <w:lvlJc w:val="left"/>
      <w:pPr>
        <w:ind w:left="936" w:hanging="360"/>
      </w:pPr>
      <w:rPr>
        <w:rFonts w:ascii="Times New Roman" w:eastAsia="Batang"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nsid w:val="1D254A9D"/>
    <w:multiLevelType w:val="hybridMultilevel"/>
    <w:tmpl w:val="EFD8EF34"/>
    <w:lvl w:ilvl="0" w:tplc="EF289A40">
      <w:numFmt w:val="bullet"/>
      <w:lvlText w:val="-"/>
      <w:lvlJc w:val="left"/>
      <w:pPr>
        <w:tabs>
          <w:tab w:val="num" w:pos="915"/>
        </w:tabs>
        <w:ind w:left="915" w:hanging="360"/>
      </w:pPr>
      <w:rPr>
        <w:rFonts w:ascii=".VnTime" w:eastAsia="Times New Roman" w:hAnsi=".VnTime" w:cs="Times New Roman" w:hint="default"/>
      </w:rPr>
    </w:lvl>
    <w:lvl w:ilvl="1" w:tplc="04090003" w:tentative="1">
      <w:start w:val="1"/>
      <w:numFmt w:val="bullet"/>
      <w:lvlText w:val="o"/>
      <w:lvlJc w:val="left"/>
      <w:pPr>
        <w:tabs>
          <w:tab w:val="num" w:pos="1635"/>
        </w:tabs>
        <w:ind w:left="1635" w:hanging="360"/>
      </w:pPr>
      <w:rPr>
        <w:rFonts w:ascii="Courier New" w:hAnsi="Courier New" w:cs="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cs="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cs="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5">
    <w:nsid w:val="2350768E"/>
    <w:multiLevelType w:val="singleLevel"/>
    <w:tmpl w:val="E3721B18"/>
    <w:lvl w:ilvl="0">
      <w:numFmt w:val="bullet"/>
      <w:lvlText w:val="-"/>
      <w:lvlJc w:val="left"/>
      <w:pPr>
        <w:tabs>
          <w:tab w:val="num" w:pos="360"/>
        </w:tabs>
        <w:ind w:left="360" w:hanging="360"/>
      </w:pPr>
      <w:rPr>
        <w:rFonts w:ascii="Times New Roman" w:hAnsi="Times New Roman" w:hint="default"/>
      </w:rPr>
    </w:lvl>
  </w:abstractNum>
  <w:abstractNum w:abstractNumId="6">
    <w:nsid w:val="25684801"/>
    <w:multiLevelType w:val="hybridMultilevel"/>
    <w:tmpl w:val="D092244C"/>
    <w:lvl w:ilvl="0" w:tplc="8408AA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CB67DFD"/>
    <w:multiLevelType w:val="hybridMultilevel"/>
    <w:tmpl w:val="C44C4818"/>
    <w:lvl w:ilvl="0" w:tplc="72BAE44C">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8">
    <w:nsid w:val="305444F8"/>
    <w:multiLevelType w:val="hybridMultilevel"/>
    <w:tmpl w:val="A1B8900A"/>
    <w:lvl w:ilvl="0" w:tplc="A5CAD7B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3A337E"/>
    <w:multiLevelType w:val="hybridMultilevel"/>
    <w:tmpl w:val="8048B240"/>
    <w:lvl w:ilvl="0" w:tplc="E73A247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553D68"/>
    <w:multiLevelType w:val="hybridMultilevel"/>
    <w:tmpl w:val="7B667EA8"/>
    <w:lvl w:ilvl="0" w:tplc="F0B86614">
      <w:start w:val="67"/>
      <w:numFmt w:val="bullet"/>
      <w:lvlText w:val="-"/>
      <w:lvlJc w:val="left"/>
      <w:pPr>
        <w:tabs>
          <w:tab w:val="num" w:pos="1800"/>
        </w:tabs>
        <w:ind w:left="1800" w:hanging="360"/>
      </w:pPr>
      <w:rPr>
        <w:rFonts w:ascii=".VnTime" w:eastAsia="Times New Roman" w:hAnsi=".VnTime"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369B2941"/>
    <w:multiLevelType w:val="hybridMultilevel"/>
    <w:tmpl w:val="7B70D528"/>
    <w:lvl w:ilvl="0" w:tplc="A514815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250304"/>
    <w:multiLevelType w:val="hybridMultilevel"/>
    <w:tmpl w:val="C12EA866"/>
    <w:lvl w:ilvl="0" w:tplc="06847A5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AA3BD3"/>
    <w:multiLevelType w:val="hybridMultilevel"/>
    <w:tmpl w:val="09B0F32C"/>
    <w:lvl w:ilvl="0" w:tplc="70FAA580">
      <w:start w:val="14"/>
      <w:numFmt w:val="bullet"/>
      <w:lvlText w:val="-"/>
      <w:lvlJc w:val="left"/>
      <w:pPr>
        <w:tabs>
          <w:tab w:val="num" w:pos="720"/>
        </w:tabs>
        <w:ind w:left="720" w:hanging="360"/>
      </w:pPr>
      <w:rPr>
        <w:rFonts w:ascii="Times New Roman" w:eastAsia="Times New Roman" w:hAnsi="Times New Roman" w:cs="Times New Roman" w:hint="default"/>
        <w:b/>
        <w:bCs/>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4">
    <w:nsid w:val="44EC5B0F"/>
    <w:multiLevelType w:val="hybridMultilevel"/>
    <w:tmpl w:val="8EB40C64"/>
    <w:lvl w:ilvl="0" w:tplc="9ACAA58C">
      <w:start w:val="1"/>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484A7A9B"/>
    <w:multiLevelType w:val="hybridMultilevel"/>
    <w:tmpl w:val="DDFC85A4"/>
    <w:lvl w:ilvl="0" w:tplc="0380A18A">
      <w:numFmt w:val="bullet"/>
      <w:lvlText w:val="-"/>
      <w:lvlJc w:val="left"/>
      <w:pPr>
        <w:tabs>
          <w:tab w:val="num" w:pos="900"/>
        </w:tabs>
        <w:ind w:left="900" w:hanging="5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FB19AE"/>
    <w:multiLevelType w:val="hybridMultilevel"/>
    <w:tmpl w:val="5D586EC4"/>
    <w:lvl w:ilvl="0" w:tplc="33F828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94F2B70"/>
    <w:multiLevelType w:val="hybridMultilevel"/>
    <w:tmpl w:val="E6CEF504"/>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2804F8"/>
    <w:multiLevelType w:val="hybridMultilevel"/>
    <w:tmpl w:val="E17845A0"/>
    <w:lvl w:ilvl="0" w:tplc="18A83ABE">
      <w:start w:val="1"/>
      <w:numFmt w:val="decimal"/>
      <w:lvlText w:val="%1."/>
      <w:lvlJc w:val="left"/>
      <w:pPr>
        <w:ind w:left="720" w:hanging="360"/>
      </w:pPr>
      <w:rPr>
        <w:rFonts w:eastAsia="Calibr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AF0D15"/>
    <w:multiLevelType w:val="hybridMultilevel"/>
    <w:tmpl w:val="C2C8EEEC"/>
    <w:lvl w:ilvl="0" w:tplc="8F006C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nsid w:val="531A4539"/>
    <w:multiLevelType w:val="hybridMultilevel"/>
    <w:tmpl w:val="AD1EC4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8C0844"/>
    <w:multiLevelType w:val="hybridMultilevel"/>
    <w:tmpl w:val="01B86CE2"/>
    <w:lvl w:ilvl="0" w:tplc="8916B862">
      <w:numFmt w:val="bullet"/>
      <w:lvlText w:val="-"/>
      <w:lvlJc w:val="left"/>
      <w:pPr>
        <w:tabs>
          <w:tab w:val="num" w:pos="900"/>
        </w:tabs>
        <w:ind w:left="900" w:hanging="5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172449"/>
    <w:multiLevelType w:val="hybridMultilevel"/>
    <w:tmpl w:val="AC06DD20"/>
    <w:lvl w:ilvl="0" w:tplc="F22C2854">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1AA04F2"/>
    <w:multiLevelType w:val="hybridMultilevel"/>
    <w:tmpl w:val="A328A3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4F730E"/>
    <w:multiLevelType w:val="hybridMultilevel"/>
    <w:tmpl w:val="C3E6C70A"/>
    <w:lvl w:ilvl="0" w:tplc="F37A1C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4EB64D9"/>
    <w:multiLevelType w:val="singleLevel"/>
    <w:tmpl w:val="3642F896"/>
    <w:lvl w:ilvl="0">
      <w:numFmt w:val="bullet"/>
      <w:lvlText w:val="-"/>
      <w:lvlJc w:val="left"/>
      <w:pPr>
        <w:tabs>
          <w:tab w:val="num" w:pos="360"/>
        </w:tabs>
        <w:ind w:left="360" w:hanging="360"/>
      </w:pPr>
      <w:rPr>
        <w:rFonts w:ascii="Times New Roman" w:hAnsi="Times New Roman" w:hint="default"/>
      </w:rPr>
    </w:lvl>
  </w:abstractNum>
  <w:abstractNum w:abstractNumId="26">
    <w:nsid w:val="654961D7"/>
    <w:multiLevelType w:val="hybridMultilevel"/>
    <w:tmpl w:val="3F34FCFE"/>
    <w:lvl w:ilvl="0" w:tplc="90AA72D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927F1C"/>
    <w:multiLevelType w:val="hybridMultilevel"/>
    <w:tmpl w:val="685E3B36"/>
    <w:lvl w:ilvl="0" w:tplc="6884EC1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85655F"/>
    <w:multiLevelType w:val="multilevel"/>
    <w:tmpl w:val="5734C808"/>
    <w:lvl w:ilvl="0">
      <w:start w:val="3"/>
      <w:numFmt w:val="decimal"/>
      <w:lvlText w:val="%1"/>
      <w:lvlJc w:val="left"/>
      <w:pPr>
        <w:ind w:left="360" w:hanging="360"/>
      </w:pPr>
      <w:rPr>
        <w:rFonts w:eastAsia="Calibri" w:hint="default"/>
        <w:color w:val="auto"/>
        <w:sz w:val="28"/>
      </w:rPr>
    </w:lvl>
    <w:lvl w:ilvl="1">
      <w:start w:val="1"/>
      <w:numFmt w:val="decimal"/>
      <w:lvlText w:val="%1.%2"/>
      <w:lvlJc w:val="left"/>
      <w:pPr>
        <w:ind w:left="1080" w:hanging="360"/>
      </w:pPr>
      <w:rPr>
        <w:rFonts w:eastAsia="Calibri" w:hint="default"/>
        <w:color w:val="auto"/>
        <w:sz w:val="28"/>
      </w:rPr>
    </w:lvl>
    <w:lvl w:ilvl="2">
      <w:start w:val="1"/>
      <w:numFmt w:val="decimal"/>
      <w:lvlText w:val="%1.%2.%3"/>
      <w:lvlJc w:val="left"/>
      <w:pPr>
        <w:ind w:left="2160" w:hanging="720"/>
      </w:pPr>
      <w:rPr>
        <w:rFonts w:eastAsia="Calibri" w:hint="default"/>
        <w:color w:val="auto"/>
        <w:sz w:val="28"/>
      </w:rPr>
    </w:lvl>
    <w:lvl w:ilvl="3">
      <w:start w:val="1"/>
      <w:numFmt w:val="decimal"/>
      <w:lvlText w:val="%1.%2.%3.%4"/>
      <w:lvlJc w:val="left"/>
      <w:pPr>
        <w:ind w:left="2880" w:hanging="720"/>
      </w:pPr>
      <w:rPr>
        <w:rFonts w:eastAsia="Calibri" w:hint="default"/>
        <w:color w:val="auto"/>
        <w:sz w:val="28"/>
      </w:rPr>
    </w:lvl>
    <w:lvl w:ilvl="4">
      <w:start w:val="1"/>
      <w:numFmt w:val="decimal"/>
      <w:lvlText w:val="%1.%2.%3.%4.%5"/>
      <w:lvlJc w:val="left"/>
      <w:pPr>
        <w:ind w:left="3960" w:hanging="1080"/>
      </w:pPr>
      <w:rPr>
        <w:rFonts w:eastAsia="Calibri" w:hint="default"/>
        <w:color w:val="auto"/>
        <w:sz w:val="28"/>
      </w:rPr>
    </w:lvl>
    <w:lvl w:ilvl="5">
      <w:start w:val="1"/>
      <w:numFmt w:val="decimal"/>
      <w:lvlText w:val="%1.%2.%3.%4.%5.%6"/>
      <w:lvlJc w:val="left"/>
      <w:pPr>
        <w:ind w:left="4680" w:hanging="1080"/>
      </w:pPr>
      <w:rPr>
        <w:rFonts w:eastAsia="Calibri" w:hint="default"/>
        <w:color w:val="auto"/>
        <w:sz w:val="28"/>
      </w:rPr>
    </w:lvl>
    <w:lvl w:ilvl="6">
      <w:start w:val="1"/>
      <w:numFmt w:val="decimal"/>
      <w:lvlText w:val="%1.%2.%3.%4.%5.%6.%7"/>
      <w:lvlJc w:val="left"/>
      <w:pPr>
        <w:ind w:left="5760" w:hanging="1440"/>
      </w:pPr>
      <w:rPr>
        <w:rFonts w:eastAsia="Calibri" w:hint="default"/>
        <w:color w:val="auto"/>
        <w:sz w:val="28"/>
      </w:rPr>
    </w:lvl>
    <w:lvl w:ilvl="7">
      <w:start w:val="1"/>
      <w:numFmt w:val="decimal"/>
      <w:lvlText w:val="%1.%2.%3.%4.%5.%6.%7.%8"/>
      <w:lvlJc w:val="left"/>
      <w:pPr>
        <w:ind w:left="6480" w:hanging="1440"/>
      </w:pPr>
      <w:rPr>
        <w:rFonts w:eastAsia="Calibri" w:hint="default"/>
        <w:color w:val="auto"/>
        <w:sz w:val="28"/>
      </w:rPr>
    </w:lvl>
    <w:lvl w:ilvl="8">
      <w:start w:val="1"/>
      <w:numFmt w:val="decimal"/>
      <w:lvlText w:val="%1.%2.%3.%4.%5.%6.%7.%8.%9"/>
      <w:lvlJc w:val="left"/>
      <w:pPr>
        <w:ind w:left="7560" w:hanging="1800"/>
      </w:pPr>
      <w:rPr>
        <w:rFonts w:eastAsia="Calibri" w:hint="default"/>
        <w:color w:val="auto"/>
        <w:sz w:val="28"/>
      </w:rPr>
    </w:lvl>
  </w:abstractNum>
  <w:abstractNum w:abstractNumId="29">
    <w:nsid w:val="71910CEE"/>
    <w:multiLevelType w:val="hybridMultilevel"/>
    <w:tmpl w:val="0E6C8324"/>
    <w:lvl w:ilvl="0" w:tplc="06BA5B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EF137AE"/>
    <w:multiLevelType w:val="singleLevel"/>
    <w:tmpl w:val="BADC0E76"/>
    <w:lvl w:ilvl="0">
      <w:start w:val="2"/>
      <w:numFmt w:val="decimal"/>
      <w:lvlText w:val=""/>
      <w:lvlJc w:val="left"/>
      <w:pPr>
        <w:tabs>
          <w:tab w:val="num" w:pos="360"/>
        </w:tabs>
        <w:ind w:left="360" w:hanging="360"/>
      </w:pPr>
      <w:rPr>
        <w:rFonts w:hint="default"/>
      </w:rPr>
    </w:lvl>
  </w:abstractNum>
  <w:abstractNum w:abstractNumId="31">
    <w:nsid w:val="7F023507"/>
    <w:multiLevelType w:val="hybridMultilevel"/>
    <w:tmpl w:val="FD50AD26"/>
    <w:lvl w:ilvl="0" w:tplc="5378B242">
      <w:start w:val="1"/>
      <w:numFmt w:val="decimal"/>
      <w:lvlText w:val="%1."/>
      <w:lvlJc w:val="left"/>
      <w:pPr>
        <w:tabs>
          <w:tab w:val="num" w:pos="1083"/>
        </w:tabs>
        <w:ind w:left="1083" w:hanging="360"/>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num w:numId="1">
    <w:abstractNumId w:val="5"/>
  </w:num>
  <w:num w:numId="2">
    <w:abstractNumId w:val="30"/>
  </w:num>
  <w:num w:numId="3">
    <w:abstractNumId w:val="25"/>
  </w:num>
  <w:num w:numId="4">
    <w:abstractNumId w:val="15"/>
  </w:num>
  <w:num w:numId="5">
    <w:abstractNumId w:val="6"/>
  </w:num>
  <w:num w:numId="6">
    <w:abstractNumId w:val="11"/>
  </w:num>
  <w:num w:numId="7">
    <w:abstractNumId w:val="31"/>
  </w:num>
  <w:num w:numId="8">
    <w:abstractNumId w:val="21"/>
  </w:num>
  <w:num w:numId="9">
    <w:abstractNumId w:val="12"/>
  </w:num>
  <w:num w:numId="10">
    <w:abstractNumId w:val="29"/>
  </w:num>
  <w:num w:numId="11">
    <w:abstractNumId w:val="8"/>
  </w:num>
  <w:num w:numId="12">
    <w:abstractNumId w:val="9"/>
  </w:num>
  <w:num w:numId="13">
    <w:abstractNumId w:val="26"/>
  </w:num>
  <w:num w:numId="14">
    <w:abstractNumId w:val="27"/>
  </w:num>
  <w:num w:numId="15">
    <w:abstractNumId w:val="1"/>
  </w:num>
  <w:num w:numId="16">
    <w:abstractNumId w:val="22"/>
  </w:num>
  <w:num w:numId="17">
    <w:abstractNumId w:val="17"/>
  </w:num>
  <w:num w:numId="18">
    <w:abstractNumId w:val="14"/>
  </w:num>
  <w:num w:numId="19">
    <w:abstractNumId w:val="24"/>
  </w:num>
  <w:num w:numId="20">
    <w:abstractNumId w:val="20"/>
  </w:num>
  <w:num w:numId="21">
    <w:abstractNumId w:val="10"/>
  </w:num>
  <w:num w:numId="22">
    <w:abstractNumId w:val="4"/>
  </w:num>
  <w:num w:numId="23">
    <w:abstractNumId w:val="7"/>
  </w:num>
  <w:num w:numId="24">
    <w:abstractNumId w:val="16"/>
  </w:num>
  <w:num w:numId="25">
    <w:abstractNumId w:val="23"/>
  </w:num>
  <w:num w:numId="26">
    <w:abstractNumId w:val="13"/>
  </w:num>
  <w:num w:numId="27">
    <w:abstractNumId w:val="19"/>
  </w:num>
  <w:num w:numId="28">
    <w:abstractNumId w:val="3"/>
  </w:num>
  <w:num w:numId="29">
    <w:abstractNumId w:val="2"/>
  </w:num>
  <w:num w:numId="30">
    <w:abstractNumId w:val="0"/>
  </w:num>
  <w:num w:numId="31">
    <w:abstractNumId w:val="1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DF"/>
    <w:rsid w:val="0000376D"/>
    <w:rsid w:val="00004A64"/>
    <w:rsid w:val="0000546B"/>
    <w:rsid w:val="0000575E"/>
    <w:rsid w:val="000153C6"/>
    <w:rsid w:val="000162D1"/>
    <w:rsid w:val="00016322"/>
    <w:rsid w:val="00016D7A"/>
    <w:rsid w:val="00017EE7"/>
    <w:rsid w:val="00035279"/>
    <w:rsid w:val="00036CA9"/>
    <w:rsid w:val="00037575"/>
    <w:rsid w:val="0004374E"/>
    <w:rsid w:val="0005094D"/>
    <w:rsid w:val="00054238"/>
    <w:rsid w:val="00061711"/>
    <w:rsid w:val="00067289"/>
    <w:rsid w:val="00074AAB"/>
    <w:rsid w:val="00074E7C"/>
    <w:rsid w:val="00080984"/>
    <w:rsid w:val="000A227C"/>
    <w:rsid w:val="000B2E86"/>
    <w:rsid w:val="000B5688"/>
    <w:rsid w:val="000C25EB"/>
    <w:rsid w:val="000C41A4"/>
    <w:rsid w:val="000D0A5A"/>
    <w:rsid w:val="000E2CAF"/>
    <w:rsid w:val="000E37CD"/>
    <w:rsid w:val="000E4198"/>
    <w:rsid w:val="000E67B7"/>
    <w:rsid w:val="000E75EA"/>
    <w:rsid w:val="000F093D"/>
    <w:rsid w:val="000F1011"/>
    <w:rsid w:val="000F7A06"/>
    <w:rsid w:val="0010418A"/>
    <w:rsid w:val="001055D6"/>
    <w:rsid w:val="00111085"/>
    <w:rsid w:val="001117AC"/>
    <w:rsid w:val="00113C08"/>
    <w:rsid w:val="001167FC"/>
    <w:rsid w:val="00120334"/>
    <w:rsid w:val="0012082E"/>
    <w:rsid w:val="0015254D"/>
    <w:rsid w:val="00154E35"/>
    <w:rsid w:val="00161B90"/>
    <w:rsid w:val="00161DFC"/>
    <w:rsid w:val="00161E65"/>
    <w:rsid w:val="001653DF"/>
    <w:rsid w:val="0017102D"/>
    <w:rsid w:val="00171ED4"/>
    <w:rsid w:val="0017601D"/>
    <w:rsid w:val="00180C0E"/>
    <w:rsid w:val="001913D2"/>
    <w:rsid w:val="00192221"/>
    <w:rsid w:val="00193967"/>
    <w:rsid w:val="00193C4B"/>
    <w:rsid w:val="00195A8B"/>
    <w:rsid w:val="001975F0"/>
    <w:rsid w:val="001A4830"/>
    <w:rsid w:val="001A52AB"/>
    <w:rsid w:val="001B3042"/>
    <w:rsid w:val="001B411B"/>
    <w:rsid w:val="001B78C2"/>
    <w:rsid w:val="001C4E49"/>
    <w:rsid w:val="001D3F47"/>
    <w:rsid w:val="001E0DDB"/>
    <w:rsid w:val="001E5042"/>
    <w:rsid w:val="001F09A4"/>
    <w:rsid w:val="001F4815"/>
    <w:rsid w:val="001F482A"/>
    <w:rsid w:val="00206642"/>
    <w:rsid w:val="0021612D"/>
    <w:rsid w:val="00220BB6"/>
    <w:rsid w:val="00222394"/>
    <w:rsid w:val="00223342"/>
    <w:rsid w:val="002245FF"/>
    <w:rsid w:val="00230901"/>
    <w:rsid w:val="00233342"/>
    <w:rsid w:val="00234E39"/>
    <w:rsid w:val="0024021A"/>
    <w:rsid w:val="00241397"/>
    <w:rsid w:val="0024710C"/>
    <w:rsid w:val="002524BC"/>
    <w:rsid w:val="00252EB5"/>
    <w:rsid w:val="002538E6"/>
    <w:rsid w:val="00254BE1"/>
    <w:rsid w:val="00256AE0"/>
    <w:rsid w:val="0025734D"/>
    <w:rsid w:val="00271EF5"/>
    <w:rsid w:val="002727A0"/>
    <w:rsid w:val="002746EB"/>
    <w:rsid w:val="00274E76"/>
    <w:rsid w:val="00277BF5"/>
    <w:rsid w:val="0028578A"/>
    <w:rsid w:val="00286602"/>
    <w:rsid w:val="00291647"/>
    <w:rsid w:val="002919DC"/>
    <w:rsid w:val="002A10A5"/>
    <w:rsid w:val="002A3CBC"/>
    <w:rsid w:val="002A77B5"/>
    <w:rsid w:val="002B08CE"/>
    <w:rsid w:val="002B1B9B"/>
    <w:rsid w:val="002B3B97"/>
    <w:rsid w:val="002B3EEB"/>
    <w:rsid w:val="002B7FA3"/>
    <w:rsid w:val="002C2426"/>
    <w:rsid w:val="002C6F3D"/>
    <w:rsid w:val="002C7691"/>
    <w:rsid w:val="002D0189"/>
    <w:rsid w:val="002D01EA"/>
    <w:rsid w:val="002D0807"/>
    <w:rsid w:val="002E408D"/>
    <w:rsid w:val="002E52A9"/>
    <w:rsid w:val="002E5A75"/>
    <w:rsid w:val="002E72C2"/>
    <w:rsid w:val="002F26FF"/>
    <w:rsid w:val="002F5E91"/>
    <w:rsid w:val="00300060"/>
    <w:rsid w:val="00300798"/>
    <w:rsid w:val="003157AD"/>
    <w:rsid w:val="003211F9"/>
    <w:rsid w:val="00325187"/>
    <w:rsid w:val="00330DE2"/>
    <w:rsid w:val="003348F1"/>
    <w:rsid w:val="003400A2"/>
    <w:rsid w:val="00342294"/>
    <w:rsid w:val="00350095"/>
    <w:rsid w:val="003629FC"/>
    <w:rsid w:val="00363E11"/>
    <w:rsid w:val="0036700C"/>
    <w:rsid w:val="00370807"/>
    <w:rsid w:val="00377A05"/>
    <w:rsid w:val="0038267E"/>
    <w:rsid w:val="00384A6E"/>
    <w:rsid w:val="003858ED"/>
    <w:rsid w:val="00391BAB"/>
    <w:rsid w:val="003A1ACE"/>
    <w:rsid w:val="003B3924"/>
    <w:rsid w:val="003B7A88"/>
    <w:rsid w:val="003C3252"/>
    <w:rsid w:val="003C5626"/>
    <w:rsid w:val="003C61A3"/>
    <w:rsid w:val="003C6843"/>
    <w:rsid w:val="003C7F43"/>
    <w:rsid w:val="003D1815"/>
    <w:rsid w:val="003D5382"/>
    <w:rsid w:val="003E10CE"/>
    <w:rsid w:val="003E2E80"/>
    <w:rsid w:val="003E7687"/>
    <w:rsid w:val="003F1D2B"/>
    <w:rsid w:val="003F49C0"/>
    <w:rsid w:val="004034EF"/>
    <w:rsid w:val="0040447A"/>
    <w:rsid w:val="00417733"/>
    <w:rsid w:val="004250CA"/>
    <w:rsid w:val="004466A6"/>
    <w:rsid w:val="00456E27"/>
    <w:rsid w:val="0046308B"/>
    <w:rsid w:val="00464318"/>
    <w:rsid w:val="00465F44"/>
    <w:rsid w:val="004718F6"/>
    <w:rsid w:val="00481FF7"/>
    <w:rsid w:val="00484F97"/>
    <w:rsid w:val="004860E1"/>
    <w:rsid w:val="00491DD0"/>
    <w:rsid w:val="004930C3"/>
    <w:rsid w:val="0049599E"/>
    <w:rsid w:val="00496A82"/>
    <w:rsid w:val="004A1799"/>
    <w:rsid w:val="004A7965"/>
    <w:rsid w:val="004B33A4"/>
    <w:rsid w:val="004C02C2"/>
    <w:rsid w:val="004C28B1"/>
    <w:rsid w:val="004C5CDF"/>
    <w:rsid w:val="004D6292"/>
    <w:rsid w:val="004E441C"/>
    <w:rsid w:val="004F0EC3"/>
    <w:rsid w:val="004F6498"/>
    <w:rsid w:val="005035D8"/>
    <w:rsid w:val="0050588C"/>
    <w:rsid w:val="005058A8"/>
    <w:rsid w:val="00506C02"/>
    <w:rsid w:val="00513806"/>
    <w:rsid w:val="00520093"/>
    <w:rsid w:val="005238D1"/>
    <w:rsid w:val="00530511"/>
    <w:rsid w:val="005318B0"/>
    <w:rsid w:val="0053256F"/>
    <w:rsid w:val="00541B7F"/>
    <w:rsid w:val="005429E0"/>
    <w:rsid w:val="00550930"/>
    <w:rsid w:val="005517D3"/>
    <w:rsid w:val="005536A4"/>
    <w:rsid w:val="00555FD9"/>
    <w:rsid w:val="005635CE"/>
    <w:rsid w:val="00565970"/>
    <w:rsid w:val="00571F69"/>
    <w:rsid w:val="005722E6"/>
    <w:rsid w:val="00574EE1"/>
    <w:rsid w:val="00584AEE"/>
    <w:rsid w:val="005878C4"/>
    <w:rsid w:val="00592845"/>
    <w:rsid w:val="0059293C"/>
    <w:rsid w:val="005B7A39"/>
    <w:rsid w:val="005D0CD1"/>
    <w:rsid w:val="005F15D8"/>
    <w:rsid w:val="005F2F04"/>
    <w:rsid w:val="00601C37"/>
    <w:rsid w:val="00602A0A"/>
    <w:rsid w:val="0061392C"/>
    <w:rsid w:val="006358C8"/>
    <w:rsid w:val="00635FC2"/>
    <w:rsid w:val="006376BA"/>
    <w:rsid w:val="00651859"/>
    <w:rsid w:val="0065296A"/>
    <w:rsid w:val="00652C99"/>
    <w:rsid w:val="00654F7A"/>
    <w:rsid w:val="00657D37"/>
    <w:rsid w:val="00660348"/>
    <w:rsid w:val="00664F6E"/>
    <w:rsid w:val="00677EED"/>
    <w:rsid w:val="0068541B"/>
    <w:rsid w:val="00685C74"/>
    <w:rsid w:val="00692098"/>
    <w:rsid w:val="0069749E"/>
    <w:rsid w:val="00697C5D"/>
    <w:rsid w:val="00697CC7"/>
    <w:rsid w:val="006B535A"/>
    <w:rsid w:val="006C1DB2"/>
    <w:rsid w:val="006D7353"/>
    <w:rsid w:val="006E30A7"/>
    <w:rsid w:val="006E5AB0"/>
    <w:rsid w:val="006F4F53"/>
    <w:rsid w:val="006F56B2"/>
    <w:rsid w:val="006F648F"/>
    <w:rsid w:val="00703C1F"/>
    <w:rsid w:val="00710A7A"/>
    <w:rsid w:val="007119CF"/>
    <w:rsid w:val="00712035"/>
    <w:rsid w:val="007162F8"/>
    <w:rsid w:val="00717B49"/>
    <w:rsid w:val="00723A24"/>
    <w:rsid w:val="00726388"/>
    <w:rsid w:val="007265AB"/>
    <w:rsid w:val="00731FDD"/>
    <w:rsid w:val="007375AA"/>
    <w:rsid w:val="007413AA"/>
    <w:rsid w:val="00741DCA"/>
    <w:rsid w:val="0075301E"/>
    <w:rsid w:val="00756452"/>
    <w:rsid w:val="007663AC"/>
    <w:rsid w:val="00770A69"/>
    <w:rsid w:val="00777D4E"/>
    <w:rsid w:val="00780C34"/>
    <w:rsid w:val="007935EE"/>
    <w:rsid w:val="0079427A"/>
    <w:rsid w:val="00795297"/>
    <w:rsid w:val="007974DD"/>
    <w:rsid w:val="00797D09"/>
    <w:rsid w:val="007A1C6A"/>
    <w:rsid w:val="007A2CA6"/>
    <w:rsid w:val="007A4B48"/>
    <w:rsid w:val="007A4EEC"/>
    <w:rsid w:val="007A5699"/>
    <w:rsid w:val="007A5F9A"/>
    <w:rsid w:val="007A647C"/>
    <w:rsid w:val="007A6CDC"/>
    <w:rsid w:val="007B1614"/>
    <w:rsid w:val="007B23C8"/>
    <w:rsid w:val="007B33D8"/>
    <w:rsid w:val="007B526C"/>
    <w:rsid w:val="007B5F4E"/>
    <w:rsid w:val="007B7F6A"/>
    <w:rsid w:val="007C60CC"/>
    <w:rsid w:val="007C7FEE"/>
    <w:rsid w:val="007D2115"/>
    <w:rsid w:val="007D5CD7"/>
    <w:rsid w:val="007E0E9F"/>
    <w:rsid w:val="007E16D3"/>
    <w:rsid w:val="007E62F1"/>
    <w:rsid w:val="007F732B"/>
    <w:rsid w:val="008027B8"/>
    <w:rsid w:val="0081008F"/>
    <w:rsid w:val="00816153"/>
    <w:rsid w:val="0082265A"/>
    <w:rsid w:val="0083394A"/>
    <w:rsid w:val="00843026"/>
    <w:rsid w:val="00843109"/>
    <w:rsid w:val="00843862"/>
    <w:rsid w:val="00847201"/>
    <w:rsid w:val="00852133"/>
    <w:rsid w:val="00853C2D"/>
    <w:rsid w:val="008553A3"/>
    <w:rsid w:val="00856D33"/>
    <w:rsid w:val="00860DBA"/>
    <w:rsid w:val="00864318"/>
    <w:rsid w:val="00865AE4"/>
    <w:rsid w:val="00873064"/>
    <w:rsid w:val="00880F36"/>
    <w:rsid w:val="0088502E"/>
    <w:rsid w:val="008857C6"/>
    <w:rsid w:val="00885C96"/>
    <w:rsid w:val="00892A74"/>
    <w:rsid w:val="00892FB8"/>
    <w:rsid w:val="00895DC5"/>
    <w:rsid w:val="008978CE"/>
    <w:rsid w:val="008A4D78"/>
    <w:rsid w:val="008A4FBC"/>
    <w:rsid w:val="008B2141"/>
    <w:rsid w:val="008B63AF"/>
    <w:rsid w:val="008B6B34"/>
    <w:rsid w:val="008C065D"/>
    <w:rsid w:val="008C2AE2"/>
    <w:rsid w:val="008C5340"/>
    <w:rsid w:val="008C6349"/>
    <w:rsid w:val="008D7D1F"/>
    <w:rsid w:val="008E230F"/>
    <w:rsid w:val="008E29A0"/>
    <w:rsid w:val="0090255C"/>
    <w:rsid w:val="00902987"/>
    <w:rsid w:val="0090439D"/>
    <w:rsid w:val="009055CA"/>
    <w:rsid w:val="00915B3A"/>
    <w:rsid w:val="0091651E"/>
    <w:rsid w:val="009230D8"/>
    <w:rsid w:val="00923236"/>
    <w:rsid w:val="009255C9"/>
    <w:rsid w:val="0092764B"/>
    <w:rsid w:val="00930205"/>
    <w:rsid w:val="00932021"/>
    <w:rsid w:val="00941673"/>
    <w:rsid w:val="00944451"/>
    <w:rsid w:val="0095284D"/>
    <w:rsid w:val="0095555D"/>
    <w:rsid w:val="009609C1"/>
    <w:rsid w:val="009667ED"/>
    <w:rsid w:val="00970AAF"/>
    <w:rsid w:val="00974CC9"/>
    <w:rsid w:val="009751E8"/>
    <w:rsid w:val="00976162"/>
    <w:rsid w:val="009802FF"/>
    <w:rsid w:val="00982F05"/>
    <w:rsid w:val="009845C9"/>
    <w:rsid w:val="0098781C"/>
    <w:rsid w:val="009A10EC"/>
    <w:rsid w:val="009B0FEC"/>
    <w:rsid w:val="009B2C1E"/>
    <w:rsid w:val="009B368A"/>
    <w:rsid w:val="009B6E59"/>
    <w:rsid w:val="009C242B"/>
    <w:rsid w:val="009C757B"/>
    <w:rsid w:val="009F2CDA"/>
    <w:rsid w:val="009F68C4"/>
    <w:rsid w:val="00A01182"/>
    <w:rsid w:val="00A10A77"/>
    <w:rsid w:val="00A16DBE"/>
    <w:rsid w:val="00A171BD"/>
    <w:rsid w:val="00A37B01"/>
    <w:rsid w:val="00A37D7F"/>
    <w:rsid w:val="00A47D9A"/>
    <w:rsid w:val="00A5270C"/>
    <w:rsid w:val="00A5309E"/>
    <w:rsid w:val="00A532C6"/>
    <w:rsid w:val="00A55FB7"/>
    <w:rsid w:val="00A66446"/>
    <w:rsid w:val="00A742B7"/>
    <w:rsid w:val="00A753DF"/>
    <w:rsid w:val="00A75DEE"/>
    <w:rsid w:val="00A77A16"/>
    <w:rsid w:val="00A90E6F"/>
    <w:rsid w:val="00A91FED"/>
    <w:rsid w:val="00A94575"/>
    <w:rsid w:val="00A9492B"/>
    <w:rsid w:val="00AA07A4"/>
    <w:rsid w:val="00AA1EAD"/>
    <w:rsid w:val="00AA2122"/>
    <w:rsid w:val="00AB25EE"/>
    <w:rsid w:val="00AB293B"/>
    <w:rsid w:val="00AB6BBE"/>
    <w:rsid w:val="00AC1EDE"/>
    <w:rsid w:val="00AC3490"/>
    <w:rsid w:val="00AC679A"/>
    <w:rsid w:val="00AC6C3A"/>
    <w:rsid w:val="00AD07D0"/>
    <w:rsid w:val="00AD3841"/>
    <w:rsid w:val="00AD4999"/>
    <w:rsid w:val="00AE0282"/>
    <w:rsid w:val="00AE128B"/>
    <w:rsid w:val="00AE3887"/>
    <w:rsid w:val="00AE41C6"/>
    <w:rsid w:val="00AF2385"/>
    <w:rsid w:val="00AF3B60"/>
    <w:rsid w:val="00AF5734"/>
    <w:rsid w:val="00AF7038"/>
    <w:rsid w:val="00B00D29"/>
    <w:rsid w:val="00B129B6"/>
    <w:rsid w:val="00B1770F"/>
    <w:rsid w:val="00B17B83"/>
    <w:rsid w:val="00B24913"/>
    <w:rsid w:val="00B267F4"/>
    <w:rsid w:val="00B41900"/>
    <w:rsid w:val="00B44583"/>
    <w:rsid w:val="00B45F9A"/>
    <w:rsid w:val="00B53E58"/>
    <w:rsid w:val="00B6152B"/>
    <w:rsid w:val="00B62BAB"/>
    <w:rsid w:val="00B7593A"/>
    <w:rsid w:val="00B81A75"/>
    <w:rsid w:val="00B81BDB"/>
    <w:rsid w:val="00BA0C4F"/>
    <w:rsid w:val="00BA4227"/>
    <w:rsid w:val="00BA5C13"/>
    <w:rsid w:val="00BB185F"/>
    <w:rsid w:val="00BB36B5"/>
    <w:rsid w:val="00BB56C9"/>
    <w:rsid w:val="00BB66A8"/>
    <w:rsid w:val="00BB66BC"/>
    <w:rsid w:val="00BC24CF"/>
    <w:rsid w:val="00BD0ADE"/>
    <w:rsid w:val="00BD44BC"/>
    <w:rsid w:val="00BE34BB"/>
    <w:rsid w:val="00BE3E04"/>
    <w:rsid w:val="00BF08F3"/>
    <w:rsid w:val="00BF1109"/>
    <w:rsid w:val="00BF7027"/>
    <w:rsid w:val="00C00090"/>
    <w:rsid w:val="00C01FE6"/>
    <w:rsid w:val="00C076CA"/>
    <w:rsid w:val="00C131E9"/>
    <w:rsid w:val="00C13A05"/>
    <w:rsid w:val="00C15D34"/>
    <w:rsid w:val="00C17C61"/>
    <w:rsid w:val="00C20F85"/>
    <w:rsid w:val="00C243F3"/>
    <w:rsid w:val="00C24DC7"/>
    <w:rsid w:val="00C320C6"/>
    <w:rsid w:val="00C35CA0"/>
    <w:rsid w:val="00C370AA"/>
    <w:rsid w:val="00C4093D"/>
    <w:rsid w:val="00C43E6A"/>
    <w:rsid w:val="00C638AB"/>
    <w:rsid w:val="00C65C40"/>
    <w:rsid w:val="00C70141"/>
    <w:rsid w:val="00C71B6B"/>
    <w:rsid w:val="00C74C8B"/>
    <w:rsid w:val="00C80629"/>
    <w:rsid w:val="00C82442"/>
    <w:rsid w:val="00C848DC"/>
    <w:rsid w:val="00C851D4"/>
    <w:rsid w:val="00C86B00"/>
    <w:rsid w:val="00C91471"/>
    <w:rsid w:val="00C946CD"/>
    <w:rsid w:val="00C95CE1"/>
    <w:rsid w:val="00C97502"/>
    <w:rsid w:val="00CB18E3"/>
    <w:rsid w:val="00CB540F"/>
    <w:rsid w:val="00CC001B"/>
    <w:rsid w:val="00CC3E4D"/>
    <w:rsid w:val="00CC71C7"/>
    <w:rsid w:val="00CD3364"/>
    <w:rsid w:val="00CE116E"/>
    <w:rsid w:val="00CE2713"/>
    <w:rsid w:val="00CE2D84"/>
    <w:rsid w:val="00CE3E2F"/>
    <w:rsid w:val="00CE44D3"/>
    <w:rsid w:val="00CE4C2F"/>
    <w:rsid w:val="00CE6EDA"/>
    <w:rsid w:val="00CE7A4E"/>
    <w:rsid w:val="00CF130C"/>
    <w:rsid w:val="00CF17B3"/>
    <w:rsid w:val="00CF7D6B"/>
    <w:rsid w:val="00D00B7B"/>
    <w:rsid w:val="00D14DEF"/>
    <w:rsid w:val="00D25BAB"/>
    <w:rsid w:val="00D2651A"/>
    <w:rsid w:val="00D3214E"/>
    <w:rsid w:val="00D344D6"/>
    <w:rsid w:val="00D36863"/>
    <w:rsid w:val="00D3765A"/>
    <w:rsid w:val="00D40F06"/>
    <w:rsid w:val="00D42E2C"/>
    <w:rsid w:val="00D4449D"/>
    <w:rsid w:val="00D47F06"/>
    <w:rsid w:val="00D56132"/>
    <w:rsid w:val="00D625C7"/>
    <w:rsid w:val="00D62929"/>
    <w:rsid w:val="00D66149"/>
    <w:rsid w:val="00D7259D"/>
    <w:rsid w:val="00D74C26"/>
    <w:rsid w:val="00D77FF3"/>
    <w:rsid w:val="00D944F0"/>
    <w:rsid w:val="00D9570F"/>
    <w:rsid w:val="00DA08F8"/>
    <w:rsid w:val="00DB1828"/>
    <w:rsid w:val="00DB4C59"/>
    <w:rsid w:val="00DB5E8C"/>
    <w:rsid w:val="00DC0E78"/>
    <w:rsid w:val="00DC707D"/>
    <w:rsid w:val="00DD0A03"/>
    <w:rsid w:val="00DD390D"/>
    <w:rsid w:val="00DD3C61"/>
    <w:rsid w:val="00DD6AC6"/>
    <w:rsid w:val="00DD7665"/>
    <w:rsid w:val="00DE4543"/>
    <w:rsid w:val="00DF2F9D"/>
    <w:rsid w:val="00E10B0B"/>
    <w:rsid w:val="00E23921"/>
    <w:rsid w:val="00E243C8"/>
    <w:rsid w:val="00E26BA1"/>
    <w:rsid w:val="00E2783C"/>
    <w:rsid w:val="00E35996"/>
    <w:rsid w:val="00E35A99"/>
    <w:rsid w:val="00E407E0"/>
    <w:rsid w:val="00E437E3"/>
    <w:rsid w:val="00E45D3A"/>
    <w:rsid w:val="00E60D01"/>
    <w:rsid w:val="00E74B32"/>
    <w:rsid w:val="00E74D13"/>
    <w:rsid w:val="00E74FEF"/>
    <w:rsid w:val="00E779AE"/>
    <w:rsid w:val="00E86B0C"/>
    <w:rsid w:val="00E91E04"/>
    <w:rsid w:val="00E973C4"/>
    <w:rsid w:val="00EA3EF8"/>
    <w:rsid w:val="00EA492D"/>
    <w:rsid w:val="00EA5B7E"/>
    <w:rsid w:val="00EA6B72"/>
    <w:rsid w:val="00EB158E"/>
    <w:rsid w:val="00EB3BC2"/>
    <w:rsid w:val="00EB3F49"/>
    <w:rsid w:val="00EB5B98"/>
    <w:rsid w:val="00EC0AA0"/>
    <w:rsid w:val="00EC2932"/>
    <w:rsid w:val="00EC3D71"/>
    <w:rsid w:val="00ED017B"/>
    <w:rsid w:val="00ED09EA"/>
    <w:rsid w:val="00ED2028"/>
    <w:rsid w:val="00ED2C3C"/>
    <w:rsid w:val="00ED3576"/>
    <w:rsid w:val="00EE6516"/>
    <w:rsid w:val="00EF08F2"/>
    <w:rsid w:val="00F02A13"/>
    <w:rsid w:val="00F04660"/>
    <w:rsid w:val="00F052AB"/>
    <w:rsid w:val="00F120C8"/>
    <w:rsid w:val="00F13D09"/>
    <w:rsid w:val="00F16249"/>
    <w:rsid w:val="00F21106"/>
    <w:rsid w:val="00F214EB"/>
    <w:rsid w:val="00F27263"/>
    <w:rsid w:val="00F2796F"/>
    <w:rsid w:val="00F41E52"/>
    <w:rsid w:val="00F44B5C"/>
    <w:rsid w:val="00F46926"/>
    <w:rsid w:val="00F50A5C"/>
    <w:rsid w:val="00F53719"/>
    <w:rsid w:val="00F55AEB"/>
    <w:rsid w:val="00F6644E"/>
    <w:rsid w:val="00F71CCE"/>
    <w:rsid w:val="00F75D15"/>
    <w:rsid w:val="00F819EB"/>
    <w:rsid w:val="00F81A93"/>
    <w:rsid w:val="00F835D1"/>
    <w:rsid w:val="00F914F7"/>
    <w:rsid w:val="00F91FA3"/>
    <w:rsid w:val="00F95786"/>
    <w:rsid w:val="00F96863"/>
    <w:rsid w:val="00FA2776"/>
    <w:rsid w:val="00FA3BB6"/>
    <w:rsid w:val="00FA44E8"/>
    <w:rsid w:val="00FB2819"/>
    <w:rsid w:val="00FB2987"/>
    <w:rsid w:val="00FB3049"/>
    <w:rsid w:val="00FB4C2F"/>
    <w:rsid w:val="00FB4E25"/>
    <w:rsid w:val="00FC0126"/>
    <w:rsid w:val="00FC5923"/>
    <w:rsid w:val="00FD2A05"/>
    <w:rsid w:val="00FE0562"/>
    <w:rsid w:val="00FE0933"/>
    <w:rsid w:val="00FE7D3A"/>
    <w:rsid w:val="00FF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DF"/>
    <w:pPr>
      <w:spacing w:after="0" w:line="240" w:lineRule="auto"/>
      <w:jc w:val="left"/>
    </w:pPr>
    <w:rPr>
      <w:rFonts w:eastAsia="Times New Roman" w:cs="Times New Roman"/>
      <w:sz w:val="24"/>
      <w:szCs w:val="24"/>
    </w:rPr>
  </w:style>
  <w:style w:type="paragraph" w:styleId="Heading1">
    <w:name w:val="heading 1"/>
    <w:basedOn w:val="Normal"/>
    <w:next w:val="Normal"/>
    <w:link w:val="Heading1Char"/>
    <w:qFormat/>
    <w:rsid w:val="001653DF"/>
    <w:pPr>
      <w:keepNext/>
      <w:jc w:val="center"/>
      <w:outlineLvl w:val="0"/>
    </w:pPr>
    <w:rPr>
      <w:rFonts w:ascii=".VnTimeH" w:hAnsi=".VnTimeH"/>
      <w:b/>
      <w:sz w:val="26"/>
      <w:szCs w:val="20"/>
    </w:rPr>
  </w:style>
  <w:style w:type="paragraph" w:styleId="Heading2">
    <w:name w:val="heading 2"/>
    <w:basedOn w:val="Normal"/>
    <w:next w:val="Normal"/>
    <w:link w:val="Heading2Char"/>
    <w:qFormat/>
    <w:rsid w:val="001653DF"/>
    <w:pPr>
      <w:keepNext/>
      <w:jc w:val="center"/>
      <w:outlineLvl w:val="1"/>
    </w:pPr>
    <w:rPr>
      <w:rFonts w:ascii=".VnTimeH" w:hAnsi=".VnTimeH"/>
      <w:b/>
      <w:sz w:val="26"/>
      <w:szCs w:val="20"/>
      <w:lang w:val="x-none" w:eastAsia="x-none"/>
    </w:rPr>
  </w:style>
  <w:style w:type="paragraph" w:styleId="Heading3">
    <w:name w:val="heading 3"/>
    <w:basedOn w:val="Normal"/>
    <w:next w:val="Normal"/>
    <w:link w:val="Heading3Char"/>
    <w:qFormat/>
    <w:rsid w:val="001653DF"/>
    <w:pPr>
      <w:keepNext/>
      <w:jc w:val="both"/>
      <w:outlineLvl w:val="2"/>
    </w:pPr>
    <w:rPr>
      <w:rFonts w:ascii=".VnTime" w:hAnsi=".VnTime"/>
      <w:i/>
      <w:sz w:val="22"/>
      <w:szCs w:val="20"/>
      <w:lang w:val="x-none" w:eastAsia="x-none"/>
    </w:rPr>
  </w:style>
  <w:style w:type="paragraph" w:styleId="Heading4">
    <w:name w:val="heading 4"/>
    <w:basedOn w:val="Normal"/>
    <w:next w:val="Normal"/>
    <w:link w:val="Heading4Char"/>
    <w:qFormat/>
    <w:rsid w:val="001653DF"/>
    <w:pPr>
      <w:keepNext/>
      <w:jc w:val="center"/>
      <w:outlineLvl w:val="3"/>
    </w:pPr>
    <w:rPr>
      <w:rFonts w:ascii=".VnTime" w:hAnsi=".VnTime"/>
      <w:i/>
      <w:sz w:val="26"/>
      <w:szCs w:val="20"/>
      <w:lang w:val="x-none" w:eastAsia="x-none"/>
    </w:rPr>
  </w:style>
  <w:style w:type="paragraph" w:styleId="Heading5">
    <w:name w:val="heading 5"/>
    <w:basedOn w:val="Normal"/>
    <w:next w:val="Normal"/>
    <w:link w:val="Heading5Char"/>
    <w:qFormat/>
    <w:rsid w:val="001653DF"/>
    <w:pPr>
      <w:keepNext/>
      <w:jc w:val="center"/>
      <w:outlineLvl w:val="4"/>
    </w:pPr>
    <w:rPr>
      <w:b/>
      <w:sz w:val="28"/>
      <w:szCs w:val="20"/>
      <w:lang w:val="x-none" w:eastAsia="x-none"/>
    </w:rPr>
  </w:style>
  <w:style w:type="paragraph" w:styleId="Heading6">
    <w:name w:val="heading 6"/>
    <w:basedOn w:val="Normal"/>
    <w:next w:val="Normal"/>
    <w:link w:val="Heading6Char"/>
    <w:qFormat/>
    <w:rsid w:val="001653DF"/>
    <w:pPr>
      <w:keepNext/>
      <w:autoSpaceDE w:val="0"/>
      <w:autoSpaceDN w:val="0"/>
      <w:adjustRightInd w:val="0"/>
      <w:spacing w:line="240" w:lineRule="atLeast"/>
      <w:ind w:left="108" w:right="108"/>
      <w:jc w:val="center"/>
      <w:outlineLvl w:val="5"/>
    </w:pPr>
    <w:rPr>
      <w:b/>
      <w:bCs/>
      <w:color w:val="000000"/>
      <w:sz w:val="26"/>
      <w:szCs w:val="26"/>
      <w:lang w:val="x-none" w:eastAsia="x-none"/>
    </w:rPr>
  </w:style>
  <w:style w:type="paragraph" w:styleId="Heading7">
    <w:name w:val="heading 7"/>
    <w:basedOn w:val="Normal"/>
    <w:next w:val="Normal"/>
    <w:link w:val="Heading7Char"/>
    <w:qFormat/>
    <w:rsid w:val="001653DF"/>
    <w:pPr>
      <w:keepNext/>
      <w:autoSpaceDE w:val="0"/>
      <w:autoSpaceDN w:val="0"/>
      <w:adjustRightInd w:val="0"/>
      <w:spacing w:line="240" w:lineRule="atLeast"/>
      <w:ind w:left="180"/>
      <w:jc w:val="center"/>
      <w:outlineLvl w:val="6"/>
    </w:pPr>
    <w:rPr>
      <w:b/>
      <w:bCs/>
      <w:color w:val="000000"/>
      <w:sz w:val="28"/>
      <w:szCs w:val="28"/>
    </w:rPr>
  </w:style>
  <w:style w:type="paragraph" w:styleId="Heading8">
    <w:name w:val="heading 8"/>
    <w:basedOn w:val="Normal"/>
    <w:next w:val="Normal"/>
    <w:link w:val="Heading8Char"/>
    <w:qFormat/>
    <w:rsid w:val="001653DF"/>
    <w:pPr>
      <w:keepNext/>
      <w:outlineLvl w:val="7"/>
    </w:pPr>
    <w:rPr>
      <w:b/>
      <w:bCs/>
      <w:sz w:val="28"/>
      <w:szCs w:val="20"/>
    </w:rPr>
  </w:style>
  <w:style w:type="paragraph" w:styleId="Heading9">
    <w:name w:val="heading 9"/>
    <w:basedOn w:val="Normal"/>
    <w:next w:val="Normal"/>
    <w:link w:val="Heading9Char"/>
    <w:qFormat/>
    <w:rsid w:val="001653DF"/>
    <w:pPr>
      <w:keepNext/>
      <w:ind w:firstLine="360"/>
      <w:jc w:val="center"/>
      <w:outlineLvl w:val="8"/>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653DF"/>
    <w:rPr>
      <w:rFonts w:ascii=".VnTimeH" w:eastAsia="Times New Roman" w:hAnsi=".VnTimeH" w:cs="Times New Roman"/>
      <w:b/>
      <w:sz w:val="26"/>
      <w:szCs w:val="20"/>
    </w:rPr>
  </w:style>
  <w:style w:type="character" w:customStyle="1" w:styleId="Heading2Char">
    <w:name w:val="Heading 2 Char"/>
    <w:basedOn w:val="DefaultParagraphFont"/>
    <w:link w:val="Heading2"/>
    <w:rsid w:val="001653DF"/>
    <w:rPr>
      <w:rFonts w:ascii=".VnTimeH" w:eastAsia="Times New Roman" w:hAnsi=".VnTimeH" w:cs="Times New Roman"/>
      <w:b/>
      <w:sz w:val="26"/>
      <w:szCs w:val="20"/>
      <w:lang w:val="x-none" w:eastAsia="x-none"/>
    </w:rPr>
  </w:style>
  <w:style w:type="character" w:customStyle="1" w:styleId="Heading3Char">
    <w:name w:val="Heading 3 Char"/>
    <w:basedOn w:val="DefaultParagraphFont"/>
    <w:link w:val="Heading3"/>
    <w:rsid w:val="001653DF"/>
    <w:rPr>
      <w:rFonts w:ascii=".VnTime" w:eastAsia="Times New Roman" w:hAnsi=".VnTime" w:cs="Times New Roman"/>
      <w:i/>
      <w:sz w:val="22"/>
      <w:szCs w:val="20"/>
      <w:lang w:val="x-none" w:eastAsia="x-none"/>
    </w:rPr>
  </w:style>
  <w:style w:type="character" w:customStyle="1" w:styleId="Heading4Char">
    <w:name w:val="Heading 4 Char"/>
    <w:basedOn w:val="DefaultParagraphFont"/>
    <w:link w:val="Heading4"/>
    <w:rsid w:val="001653DF"/>
    <w:rPr>
      <w:rFonts w:ascii=".VnTime" w:eastAsia="Times New Roman" w:hAnsi=".VnTime" w:cs="Times New Roman"/>
      <w:i/>
      <w:sz w:val="26"/>
      <w:szCs w:val="20"/>
      <w:lang w:val="x-none" w:eastAsia="x-none"/>
    </w:rPr>
  </w:style>
  <w:style w:type="character" w:customStyle="1" w:styleId="Heading5Char">
    <w:name w:val="Heading 5 Char"/>
    <w:basedOn w:val="DefaultParagraphFont"/>
    <w:link w:val="Heading5"/>
    <w:rsid w:val="001653DF"/>
    <w:rPr>
      <w:rFonts w:eastAsia="Times New Roman" w:cs="Times New Roman"/>
      <w:b/>
      <w:szCs w:val="20"/>
      <w:lang w:val="x-none" w:eastAsia="x-none"/>
    </w:rPr>
  </w:style>
  <w:style w:type="character" w:customStyle="1" w:styleId="Heading6Char">
    <w:name w:val="Heading 6 Char"/>
    <w:basedOn w:val="DefaultParagraphFont"/>
    <w:link w:val="Heading6"/>
    <w:rsid w:val="001653DF"/>
    <w:rPr>
      <w:rFonts w:eastAsia="Times New Roman" w:cs="Times New Roman"/>
      <w:b/>
      <w:bCs/>
      <w:color w:val="000000"/>
      <w:sz w:val="26"/>
      <w:szCs w:val="26"/>
      <w:lang w:val="x-none" w:eastAsia="x-none"/>
    </w:rPr>
  </w:style>
  <w:style w:type="character" w:customStyle="1" w:styleId="Heading7Char">
    <w:name w:val="Heading 7 Char"/>
    <w:basedOn w:val="DefaultParagraphFont"/>
    <w:link w:val="Heading7"/>
    <w:rsid w:val="001653DF"/>
    <w:rPr>
      <w:rFonts w:eastAsia="Times New Roman" w:cs="Times New Roman"/>
      <w:b/>
      <w:bCs/>
      <w:color w:val="000000"/>
      <w:szCs w:val="28"/>
    </w:rPr>
  </w:style>
  <w:style w:type="character" w:customStyle="1" w:styleId="Heading8Char">
    <w:name w:val="Heading 8 Char"/>
    <w:basedOn w:val="DefaultParagraphFont"/>
    <w:link w:val="Heading8"/>
    <w:rsid w:val="001653DF"/>
    <w:rPr>
      <w:rFonts w:eastAsia="Times New Roman" w:cs="Times New Roman"/>
      <w:b/>
      <w:bCs/>
      <w:szCs w:val="20"/>
    </w:rPr>
  </w:style>
  <w:style w:type="character" w:customStyle="1" w:styleId="Heading9Char">
    <w:name w:val="Heading 9 Char"/>
    <w:basedOn w:val="DefaultParagraphFont"/>
    <w:link w:val="Heading9"/>
    <w:rsid w:val="001653DF"/>
    <w:rPr>
      <w:rFonts w:eastAsia="Times New Roman" w:cs="Times New Roman"/>
      <w:b/>
      <w:bCs/>
      <w:szCs w:val="20"/>
    </w:rPr>
  </w:style>
  <w:style w:type="paragraph" w:styleId="BodyTextIndent3">
    <w:name w:val="Body Text Indent 3"/>
    <w:basedOn w:val="Normal"/>
    <w:link w:val="BodyTextIndent3Char"/>
    <w:rsid w:val="001653DF"/>
    <w:pPr>
      <w:spacing w:before="120"/>
      <w:ind w:firstLine="720"/>
      <w:jc w:val="both"/>
    </w:pPr>
    <w:rPr>
      <w:rFonts w:ascii=".VnTime" w:hAnsi=".VnTime"/>
      <w:sz w:val="28"/>
      <w:szCs w:val="20"/>
      <w:lang w:val="x-none" w:eastAsia="x-none"/>
    </w:rPr>
  </w:style>
  <w:style w:type="character" w:customStyle="1" w:styleId="BodyTextIndent3Char">
    <w:name w:val="Body Text Indent 3 Char"/>
    <w:basedOn w:val="DefaultParagraphFont"/>
    <w:link w:val="BodyTextIndent3"/>
    <w:rsid w:val="001653DF"/>
    <w:rPr>
      <w:rFonts w:ascii=".VnTime" w:eastAsia="Times New Roman" w:hAnsi=".VnTime" w:cs="Times New Roman"/>
      <w:szCs w:val="20"/>
      <w:lang w:val="x-none" w:eastAsia="x-none"/>
    </w:rPr>
  </w:style>
  <w:style w:type="paragraph" w:styleId="BodyText">
    <w:name w:val="Body Text"/>
    <w:basedOn w:val="Normal"/>
    <w:link w:val="BodyTextChar"/>
    <w:rsid w:val="001653DF"/>
    <w:pPr>
      <w:jc w:val="center"/>
    </w:pPr>
    <w:rPr>
      <w:rFonts w:ascii=".VnArialH" w:hAnsi=".VnArialH"/>
      <w:sz w:val="26"/>
      <w:szCs w:val="20"/>
      <w:lang w:val="x-none" w:eastAsia="x-none"/>
    </w:rPr>
  </w:style>
  <w:style w:type="character" w:customStyle="1" w:styleId="BodyTextChar">
    <w:name w:val="Body Text Char"/>
    <w:basedOn w:val="DefaultParagraphFont"/>
    <w:link w:val="BodyText"/>
    <w:rsid w:val="001653DF"/>
    <w:rPr>
      <w:rFonts w:ascii=".VnArialH" w:eastAsia="Times New Roman" w:hAnsi=".VnArialH" w:cs="Times New Roman"/>
      <w:sz w:val="26"/>
      <w:szCs w:val="20"/>
      <w:lang w:val="x-none" w:eastAsia="x-none"/>
    </w:rPr>
  </w:style>
  <w:style w:type="paragraph" w:styleId="BodyTextIndent">
    <w:name w:val="Body Text Indent"/>
    <w:basedOn w:val="Normal"/>
    <w:link w:val="BodyTextIndentChar"/>
    <w:rsid w:val="001653DF"/>
    <w:pPr>
      <w:ind w:firstLine="360"/>
      <w:jc w:val="both"/>
    </w:pPr>
    <w:rPr>
      <w:rFonts w:ascii=".VnTime" w:hAnsi=".VnTime"/>
      <w:sz w:val="26"/>
      <w:szCs w:val="20"/>
    </w:rPr>
  </w:style>
  <w:style w:type="character" w:customStyle="1" w:styleId="BodyTextIndentChar">
    <w:name w:val="Body Text Indent Char"/>
    <w:basedOn w:val="DefaultParagraphFont"/>
    <w:link w:val="BodyTextIndent"/>
    <w:rsid w:val="001653DF"/>
    <w:rPr>
      <w:rFonts w:ascii=".VnTime" w:eastAsia="Times New Roman" w:hAnsi=".VnTime" w:cs="Times New Roman"/>
      <w:sz w:val="26"/>
      <w:szCs w:val="20"/>
    </w:rPr>
  </w:style>
  <w:style w:type="paragraph" w:styleId="BalloonText">
    <w:name w:val="Balloon Text"/>
    <w:basedOn w:val="Normal"/>
    <w:link w:val="BalloonTextChar"/>
    <w:rsid w:val="001653DF"/>
    <w:rPr>
      <w:rFonts w:ascii="Tahoma" w:hAnsi="Tahoma"/>
      <w:sz w:val="16"/>
      <w:szCs w:val="16"/>
      <w:lang w:val="x-none" w:eastAsia="x-none"/>
    </w:rPr>
  </w:style>
  <w:style w:type="character" w:customStyle="1" w:styleId="BalloonTextChar">
    <w:name w:val="Balloon Text Char"/>
    <w:basedOn w:val="DefaultParagraphFont"/>
    <w:link w:val="BalloonText"/>
    <w:rsid w:val="001653DF"/>
    <w:rPr>
      <w:rFonts w:ascii="Tahoma" w:eastAsia="Times New Roman" w:hAnsi="Tahoma" w:cs="Times New Roman"/>
      <w:sz w:val="16"/>
      <w:szCs w:val="16"/>
      <w:lang w:val="x-none" w:eastAsia="x-none"/>
    </w:rPr>
  </w:style>
  <w:style w:type="paragraph" w:styleId="BodyText2">
    <w:name w:val="Body Text 2"/>
    <w:basedOn w:val="Normal"/>
    <w:link w:val="BodyText2Char"/>
    <w:rsid w:val="001653DF"/>
    <w:pPr>
      <w:jc w:val="both"/>
    </w:pPr>
    <w:rPr>
      <w:sz w:val="28"/>
    </w:rPr>
  </w:style>
  <w:style w:type="character" w:customStyle="1" w:styleId="BodyText2Char">
    <w:name w:val="Body Text 2 Char"/>
    <w:basedOn w:val="DefaultParagraphFont"/>
    <w:link w:val="BodyText2"/>
    <w:rsid w:val="001653DF"/>
    <w:rPr>
      <w:rFonts w:eastAsia="Times New Roman" w:cs="Times New Roman"/>
      <w:szCs w:val="24"/>
    </w:rPr>
  </w:style>
  <w:style w:type="paragraph" w:styleId="CommentText">
    <w:name w:val="annotation text"/>
    <w:basedOn w:val="Normal"/>
    <w:link w:val="CommentTextChar"/>
    <w:semiHidden/>
    <w:rsid w:val="001653DF"/>
    <w:rPr>
      <w:rFonts w:ascii=".VnTime" w:hAnsi=".VnTime"/>
      <w:sz w:val="20"/>
      <w:szCs w:val="20"/>
    </w:rPr>
  </w:style>
  <w:style w:type="character" w:customStyle="1" w:styleId="CommentTextChar">
    <w:name w:val="Comment Text Char"/>
    <w:basedOn w:val="DefaultParagraphFont"/>
    <w:link w:val="CommentText"/>
    <w:semiHidden/>
    <w:rsid w:val="001653DF"/>
    <w:rPr>
      <w:rFonts w:ascii=".VnTime" w:eastAsia="Times New Roman" w:hAnsi=".VnTime" w:cs="Times New Roman"/>
      <w:sz w:val="20"/>
      <w:szCs w:val="20"/>
    </w:rPr>
  </w:style>
  <w:style w:type="paragraph" w:styleId="BodyTextIndent2">
    <w:name w:val="Body Text Indent 2"/>
    <w:basedOn w:val="Normal"/>
    <w:link w:val="BodyTextIndent2Char"/>
    <w:rsid w:val="001653DF"/>
    <w:pPr>
      <w:spacing w:before="60" w:after="60"/>
      <w:ind w:firstLine="720"/>
      <w:jc w:val="both"/>
    </w:pPr>
    <w:rPr>
      <w:rFonts w:ascii=".VnTime" w:hAnsi=".VnTime"/>
      <w:sz w:val="26"/>
      <w:szCs w:val="20"/>
    </w:rPr>
  </w:style>
  <w:style w:type="character" w:customStyle="1" w:styleId="BodyTextIndent2Char">
    <w:name w:val="Body Text Indent 2 Char"/>
    <w:basedOn w:val="DefaultParagraphFont"/>
    <w:link w:val="BodyTextIndent2"/>
    <w:rsid w:val="001653DF"/>
    <w:rPr>
      <w:rFonts w:ascii=".VnTime" w:eastAsia="Times New Roman" w:hAnsi=".VnTime" w:cs="Times New Roman"/>
      <w:sz w:val="26"/>
      <w:szCs w:val="20"/>
    </w:rPr>
  </w:style>
  <w:style w:type="paragraph" w:styleId="BlockText">
    <w:name w:val="Block Text"/>
    <w:basedOn w:val="Normal"/>
    <w:rsid w:val="001653DF"/>
    <w:pPr>
      <w:ind w:left="142" w:right="432" w:firstLine="260"/>
      <w:jc w:val="both"/>
    </w:pPr>
    <w:rPr>
      <w:sz w:val="28"/>
    </w:rPr>
  </w:style>
  <w:style w:type="paragraph" w:styleId="BodyText3">
    <w:name w:val="Body Text 3"/>
    <w:basedOn w:val="Normal"/>
    <w:link w:val="BodyText3Char"/>
    <w:rsid w:val="001653DF"/>
    <w:pPr>
      <w:jc w:val="both"/>
    </w:pPr>
    <w:rPr>
      <w:sz w:val="27"/>
    </w:rPr>
  </w:style>
  <w:style w:type="character" w:customStyle="1" w:styleId="BodyText3Char">
    <w:name w:val="Body Text 3 Char"/>
    <w:basedOn w:val="DefaultParagraphFont"/>
    <w:link w:val="BodyText3"/>
    <w:rsid w:val="001653DF"/>
    <w:rPr>
      <w:rFonts w:eastAsia="Times New Roman" w:cs="Times New Roman"/>
      <w:sz w:val="27"/>
      <w:szCs w:val="24"/>
    </w:rPr>
  </w:style>
  <w:style w:type="paragraph" w:styleId="ListBullet">
    <w:name w:val="List Bullet"/>
    <w:basedOn w:val="Normal"/>
    <w:autoRedefine/>
    <w:rsid w:val="001653DF"/>
    <w:pPr>
      <w:spacing w:before="60" w:line="240" w:lineRule="atLeast"/>
      <w:ind w:firstLine="720"/>
      <w:jc w:val="both"/>
    </w:pPr>
    <w:rPr>
      <w:bCs/>
      <w:sz w:val="28"/>
      <w:szCs w:val="28"/>
    </w:rPr>
  </w:style>
  <w:style w:type="paragraph" w:styleId="Footer">
    <w:name w:val="footer"/>
    <w:basedOn w:val="Normal"/>
    <w:link w:val="FooterChar"/>
    <w:uiPriority w:val="99"/>
    <w:rsid w:val="001653DF"/>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653DF"/>
    <w:rPr>
      <w:rFonts w:eastAsia="Times New Roman" w:cs="Times New Roman"/>
      <w:sz w:val="24"/>
      <w:szCs w:val="24"/>
      <w:lang w:val="x-none" w:eastAsia="x-none"/>
    </w:rPr>
  </w:style>
  <w:style w:type="character" w:styleId="PageNumber">
    <w:name w:val="page number"/>
    <w:basedOn w:val="DefaultParagraphFont"/>
    <w:rsid w:val="001653DF"/>
  </w:style>
  <w:style w:type="paragraph" w:styleId="Header">
    <w:name w:val="header"/>
    <w:basedOn w:val="Normal"/>
    <w:link w:val="HeaderChar"/>
    <w:uiPriority w:val="99"/>
    <w:rsid w:val="001653D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653DF"/>
    <w:rPr>
      <w:rFonts w:eastAsia="Times New Roman" w:cs="Times New Roman"/>
      <w:sz w:val="24"/>
      <w:szCs w:val="24"/>
      <w:lang w:val="x-none" w:eastAsia="x-none"/>
    </w:rPr>
  </w:style>
  <w:style w:type="paragraph" w:styleId="NormalWeb">
    <w:name w:val="Normal (Web)"/>
    <w:basedOn w:val="Normal"/>
    <w:uiPriority w:val="99"/>
    <w:rsid w:val="001653DF"/>
    <w:pPr>
      <w:spacing w:before="100" w:beforeAutospacing="1" w:after="100" w:afterAutospacing="1"/>
    </w:pPr>
  </w:style>
  <w:style w:type="character" w:styleId="Hyperlink">
    <w:name w:val="Hyperlink"/>
    <w:rsid w:val="001653DF"/>
    <w:rPr>
      <w:color w:val="0000FF"/>
      <w:u w:val="single"/>
    </w:rPr>
  </w:style>
  <w:style w:type="table" w:styleId="TableGrid">
    <w:name w:val="Table Grid"/>
    <w:basedOn w:val="TableNormal"/>
    <w:rsid w:val="001653DF"/>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 Char Char Char Char Char Char Char Char Char1 Char"/>
    <w:basedOn w:val="Normal"/>
    <w:next w:val="Normal"/>
    <w:autoRedefine/>
    <w:semiHidden/>
    <w:rsid w:val="001653DF"/>
    <w:pPr>
      <w:spacing w:before="120" w:after="120" w:line="312" w:lineRule="auto"/>
    </w:pPr>
    <w:rPr>
      <w:sz w:val="28"/>
      <w:szCs w:val="22"/>
    </w:rPr>
  </w:style>
  <w:style w:type="paragraph" w:customStyle="1" w:styleId="Char">
    <w:name w:val=" Char"/>
    <w:basedOn w:val="Normal"/>
    <w:semiHidden/>
    <w:rsid w:val="001653DF"/>
    <w:pPr>
      <w:autoSpaceDE w:val="0"/>
      <w:autoSpaceDN w:val="0"/>
      <w:adjustRightInd w:val="0"/>
      <w:spacing w:before="120" w:after="160" w:line="240" w:lineRule="exact"/>
    </w:pPr>
    <w:rPr>
      <w:rFonts w:ascii="Verdana" w:hAnsi="Verdana"/>
      <w:sz w:val="20"/>
      <w:szCs w:val="20"/>
    </w:rPr>
  </w:style>
  <w:style w:type="paragraph" w:customStyle="1" w:styleId="CharCharCharCharCharCharCharCharChar">
    <w:name w:val="Char Char Char Char Char Char Char Char Char"/>
    <w:basedOn w:val="Normal"/>
    <w:semiHidden/>
    <w:rsid w:val="001653DF"/>
    <w:pPr>
      <w:spacing w:after="160" w:line="240" w:lineRule="exact"/>
    </w:pPr>
    <w:rPr>
      <w:rFonts w:ascii="Arial" w:hAnsi="Arial"/>
      <w:sz w:val="22"/>
      <w:szCs w:val="22"/>
    </w:rPr>
  </w:style>
  <w:style w:type="paragraph" w:customStyle="1" w:styleId="CharCharCharCharCharCharCharCharChar1Char0">
    <w:name w:val="Char Char Char Char Char Char Char Char Char1 Char"/>
    <w:basedOn w:val="Normal"/>
    <w:next w:val="Normal"/>
    <w:autoRedefine/>
    <w:semiHidden/>
    <w:rsid w:val="001653DF"/>
    <w:pPr>
      <w:spacing w:before="120" w:after="120" w:line="312" w:lineRule="auto"/>
    </w:pPr>
    <w:rPr>
      <w:sz w:val="28"/>
      <w:szCs w:val="22"/>
    </w:rPr>
  </w:style>
  <w:style w:type="paragraph" w:customStyle="1" w:styleId="CharCharCharCharCharCharChar">
    <w:name w:val=" Char Char Char Char Char Char Char"/>
    <w:basedOn w:val="Normal"/>
    <w:semiHidden/>
    <w:rsid w:val="001653DF"/>
    <w:pPr>
      <w:spacing w:after="160" w:line="240" w:lineRule="exact"/>
    </w:pPr>
    <w:rPr>
      <w:rFonts w:ascii="Arial" w:hAnsi="Arial"/>
      <w:sz w:val="22"/>
      <w:szCs w:val="22"/>
    </w:rPr>
  </w:style>
  <w:style w:type="character" w:customStyle="1" w:styleId="normal-h1">
    <w:name w:val="normal-h1"/>
    <w:rsid w:val="001653DF"/>
    <w:rPr>
      <w:rFonts w:ascii=".VnTime" w:hAnsi=".VnTime" w:hint="default"/>
      <w:color w:val="0000FF"/>
      <w:sz w:val="24"/>
      <w:szCs w:val="24"/>
    </w:rPr>
  </w:style>
  <w:style w:type="character" w:customStyle="1" w:styleId="CharChar1">
    <w:name w:val=" Char Char1"/>
    <w:rsid w:val="001653DF"/>
    <w:rPr>
      <w:b/>
      <w:bCs/>
      <w:sz w:val="28"/>
      <w:szCs w:val="28"/>
      <w:lang w:val="en-US" w:eastAsia="en-US" w:bidi="ar-SA"/>
    </w:rPr>
  </w:style>
  <w:style w:type="paragraph" w:customStyle="1" w:styleId="1Char">
    <w:name w:val="1 Char"/>
    <w:basedOn w:val="DocumentMap"/>
    <w:autoRedefine/>
    <w:rsid w:val="001653D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1653D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653DF"/>
    <w:rPr>
      <w:rFonts w:ascii="Tahoma" w:eastAsia="Times New Roman" w:hAnsi="Tahoma" w:cs="Tahoma"/>
      <w:sz w:val="20"/>
      <w:szCs w:val="20"/>
      <w:shd w:val="clear" w:color="auto" w:fill="000080"/>
    </w:rPr>
  </w:style>
  <w:style w:type="character" w:customStyle="1" w:styleId="CharChar3">
    <w:name w:val=" Char Char3"/>
    <w:rsid w:val="001653DF"/>
    <w:rPr>
      <w:rFonts w:ascii=".VnTimeH" w:hAnsi=".VnTimeH"/>
      <w:b/>
      <w:sz w:val="26"/>
      <w:lang w:val="en-US" w:eastAsia="en-US" w:bidi="ar-SA"/>
    </w:rPr>
  </w:style>
  <w:style w:type="character" w:customStyle="1" w:styleId="CharChar4">
    <w:name w:val=" Char Char4"/>
    <w:rsid w:val="001653DF"/>
    <w:rPr>
      <w:rFonts w:ascii=".VnTimeH" w:hAnsi=".VnTimeH"/>
      <w:b/>
      <w:sz w:val="26"/>
      <w:lang w:val="en-US" w:eastAsia="en-US" w:bidi="ar-SA"/>
    </w:rPr>
  </w:style>
  <w:style w:type="paragraph" w:customStyle="1" w:styleId="dieuCharChar">
    <w:name w:val="dieu Char Char"/>
    <w:basedOn w:val="Normal"/>
    <w:link w:val="dieuCharCharChar"/>
    <w:rsid w:val="001653DF"/>
    <w:pPr>
      <w:spacing w:after="120"/>
      <w:ind w:firstLine="720"/>
    </w:pPr>
    <w:rPr>
      <w:rFonts w:ascii="UVnTime" w:hAnsi="UVnTime"/>
      <w:b/>
      <w:color w:val="0000FF"/>
      <w:spacing w:val="-2"/>
      <w:sz w:val="26"/>
      <w:szCs w:val="28"/>
    </w:rPr>
  </w:style>
  <w:style w:type="character" w:customStyle="1" w:styleId="dieuCharCharChar">
    <w:name w:val="dieu Char Char Char"/>
    <w:link w:val="dieuCharChar"/>
    <w:rsid w:val="001653DF"/>
    <w:rPr>
      <w:rFonts w:ascii="UVnTime" w:eastAsia="Times New Roman" w:hAnsi="UVnTime" w:cs="Times New Roman"/>
      <w:b/>
      <w:color w:val="0000FF"/>
      <w:spacing w:val="-2"/>
      <w:sz w:val="26"/>
      <w:szCs w:val="28"/>
    </w:rPr>
  </w:style>
  <w:style w:type="character" w:customStyle="1" w:styleId="CharChar5">
    <w:name w:val=" Char Char5"/>
    <w:rsid w:val="001653DF"/>
    <w:rPr>
      <w:rFonts w:ascii=".VnTimeH" w:hAnsi=".VnTimeH"/>
      <w:b/>
      <w:sz w:val="26"/>
      <w:lang w:val="en-US" w:eastAsia="en-US" w:bidi="ar-SA"/>
    </w:rPr>
  </w:style>
  <w:style w:type="paragraph" w:customStyle="1" w:styleId="CharCharCharCharCharCharChar0">
    <w:name w:val="Char Char Char Char Char Char Char"/>
    <w:basedOn w:val="Normal"/>
    <w:autoRedefine/>
    <w:rsid w:val="001653DF"/>
    <w:pPr>
      <w:widowControl w:val="0"/>
      <w:jc w:val="both"/>
    </w:pPr>
    <w:rPr>
      <w:rFonts w:eastAsia="SimSun"/>
      <w:kern w:val="2"/>
      <w:lang w:eastAsia="zh-CN"/>
    </w:rPr>
  </w:style>
  <w:style w:type="paragraph" w:customStyle="1" w:styleId="CharChar2">
    <w:name w:val=" Char Char2"/>
    <w:basedOn w:val="DocumentMap"/>
    <w:autoRedefine/>
    <w:rsid w:val="001653DF"/>
    <w:pPr>
      <w:widowControl w:val="0"/>
      <w:jc w:val="both"/>
    </w:pPr>
    <w:rPr>
      <w:rFonts w:eastAsia="SimSun" w:cs="Times New Roman"/>
      <w:kern w:val="2"/>
      <w:sz w:val="24"/>
      <w:szCs w:val="24"/>
      <w:lang w:eastAsia="zh-CN"/>
    </w:rPr>
  </w:style>
  <w:style w:type="paragraph" w:customStyle="1" w:styleId="CharChar2CharChar">
    <w:name w:val=" Char Char2 Char Char"/>
    <w:basedOn w:val="DocumentMap"/>
    <w:autoRedefine/>
    <w:rsid w:val="001653DF"/>
    <w:pPr>
      <w:widowControl w:val="0"/>
      <w:jc w:val="both"/>
    </w:pPr>
    <w:rPr>
      <w:rFonts w:eastAsia="SimSun" w:cs="Times New Roman"/>
      <w:kern w:val="2"/>
      <w:sz w:val="24"/>
      <w:szCs w:val="24"/>
      <w:lang w:eastAsia="zh-CN"/>
    </w:rPr>
  </w:style>
  <w:style w:type="paragraph" w:customStyle="1" w:styleId="Tenvb">
    <w:name w:val="Tenvb"/>
    <w:basedOn w:val="Normal"/>
    <w:autoRedefine/>
    <w:rsid w:val="001653DF"/>
    <w:pPr>
      <w:widowControl w:val="0"/>
      <w:tabs>
        <w:tab w:val="left" w:pos="12900"/>
      </w:tabs>
      <w:spacing w:before="120" w:line="360" w:lineRule="exact"/>
      <w:jc w:val="center"/>
      <w:outlineLvl w:val="0"/>
    </w:pPr>
    <w:rPr>
      <w:b/>
      <w:color w:val="000000"/>
      <w:sz w:val="28"/>
      <w:szCs w:val="28"/>
      <w:lang w:val="nl-NL"/>
    </w:rPr>
  </w:style>
  <w:style w:type="paragraph" w:customStyle="1" w:styleId="dieu">
    <w:name w:val="dieu"/>
    <w:basedOn w:val="Normal"/>
    <w:link w:val="dieuChar"/>
    <w:rsid w:val="001653DF"/>
    <w:pPr>
      <w:spacing w:after="120"/>
      <w:ind w:firstLine="720"/>
    </w:pPr>
    <w:rPr>
      <w:b/>
      <w:color w:val="0000FF"/>
      <w:sz w:val="26"/>
      <w:szCs w:val="20"/>
    </w:rPr>
  </w:style>
  <w:style w:type="character" w:customStyle="1" w:styleId="dieuChar">
    <w:name w:val="dieu Char"/>
    <w:link w:val="dieu"/>
    <w:rsid w:val="001653DF"/>
    <w:rPr>
      <w:rFonts w:eastAsia="Times New Roman" w:cs="Times New Roman"/>
      <w:b/>
      <w:color w:val="0000FF"/>
      <w:sz w:val="26"/>
      <w:szCs w:val="20"/>
    </w:rPr>
  </w:style>
  <w:style w:type="paragraph" w:customStyle="1" w:styleId="Loai">
    <w:name w:val="Loai"/>
    <w:basedOn w:val="Normal"/>
    <w:autoRedefine/>
    <w:rsid w:val="001653DF"/>
    <w:pPr>
      <w:widowControl w:val="0"/>
      <w:spacing w:before="120" w:after="120" w:line="240" w:lineRule="atLeast"/>
      <w:ind w:firstLine="709"/>
      <w:jc w:val="center"/>
      <w:outlineLvl w:val="0"/>
    </w:pPr>
    <w:rPr>
      <w:b/>
      <w:color w:val="000000"/>
      <w:spacing w:val="26"/>
      <w:sz w:val="28"/>
      <w:szCs w:val="28"/>
      <w:lang w:val="nl-NL"/>
    </w:rPr>
  </w:style>
  <w:style w:type="paragraph" w:customStyle="1" w:styleId="Char0">
    <w:name w:val="Char"/>
    <w:basedOn w:val="Normal"/>
    <w:rsid w:val="001653DF"/>
    <w:pPr>
      <w:spacing w:after="160" w:line="240" w:lineRule="exact"/>
    </w:pPr>
    <w:rPr>
      <w:rFonts w:ascii="Verdana" w:hAnsi="Verdana" w:cs="Verdana"/>
      <w:sz w:val="20"/>
      <w:szCs w:val="20"/>
    </w:rPr>
  </w:style>
  <w:style w:type="character" w:customStyle="1" w:styleId="CharChar7">
    <w:name w:val=" Char Char7"/>
    <w:rsid w:val="001653DF"/>
    <w:rPr>
      <w:rFonts w:ascii=".VnTimeH" w:hAnsi=".VnTimeH"/>
      <w:b/>
      <w:sz w:val="26"/>
      <w:lang w:val="en-US" w:eastAsia="en-US" w:bidi="ar-SA"/>
    </w:rPr>
  </w:style>
  <w:style w:type="paragraph" w:customStyle="1" w:styleId="Nidung">
    <w:name w:val="Nội dung"/>
    <w:basedOn w:val="Normal"/>
    <w:link w:val="NidungChar"/>
    <w:qFormat/>
    <w:rsid w:val="001653DF"/>
    <w:pPr>
      <w:spacing w:before="60" w:after="60" w:line="312" w:lineRule="auto"/>
      <w:ind w:firstLine="720"/>
      <w:contextualSpacing/>
      <w:jc w:val="both"/>
    </w:pPr>
    <w:rPr>
      <w:sz w:val="28"/>
      <w:szCs w:val="20"/>
      <w:lang w:val="nl-NL" w:eastAsia="x-none"/>
    </w:rPr>
  </w:style>
  <w:style w:type="character" w:customStyle="1" w:styleId="NidungChar">
    <w:name w:val="Nội dung Char"/>
    <w:link w:val="Nidung"/>
    <w:rsid w:val="001653DF"/>
    <w:rPr>
      <w:rFonts w:eastAsia="Times New Roman" w:cs="Times New Roman"/>
      <w:szCs w:val="20"/>
      <w:lang w:val="nl-NL" w:eastAsia="x-none"/>
    </w:rPr>
  </w:style>
  <w:style w:type="paragraph" w:styleId="ListParagraph">
    <w:name w:val="List Paragraph"/>
    <w:basedOn w:val="Normal"/>
    <w:uiPriority w:val="34"/>
    <w:qFormat/>
    <w:rsid w:val="001653D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DF"/>
    <w:pPr>
      <w:spacing w:after="0" w:line="240" w:lineRule="auto"/>
      <w:jc w:val="left"/>
    </w:pPr>
    <w:rPr>
      <w:rFonts w:eastAsia="Times New Roman" w:cs="Times New Roman"/>
      <w:sz w:val="24"/>
      <w:szCs w:val="24"/>
    </w:rPr>
  </w:style>
  <w:style w:type="paragraph" w:styleId="Heading1">
    <w:name w:val="heading 1"/>
    <w:basedOn w:val="Normal"/>
    <w:next w:val="Normal"/>
    <w:link w:val="Heading1Char"/>
    <w:qFormat/>
    <w:rsid w:val="001653DF"/>
    <w:pPr>
      <w:keepNext/>
      <w:jc w:val="center"/>
      <w:outlineLvl w:val="0"/>
    </w:pPr>
    <w:rPr>
      <w:rFonts w:ascii=".VnTimeH" w:hAnsi=".VnTimeH"/>
      <w:b/>
      <w:sz w:val="26"/>
      <w:szCs w:val="20"/>
    </w:rPr>
  </w:style>
  <w:style w:type="paragraph" w:styleId="Heading2">
    <w:name w:val="heading 2"/>
    <w:basedOn w:val="Normal"/>
    <w:next w:val="Normal"/>
    <w:link w:val="Heading2Char"/>
    <w:qFormat/>
    <w:rsid w:val="001653DF"/>
    <w:pPr>
      <w:keepNext/>
      <w:jc w:val="center"/>
      <w:outlineLvl w:val="1"/>
    </w:pPr>
    <w:rPr>
      <w:rFonts w:ascii=".VnTimeH" w:hAnsi=".VnTimeH"/>
      <w:b/>
      <w:sz w:val="26"/>
      <w:szCs w:val="20"/>
      <w:lang w:val="x-none" w:eastAsia="x-none"/>
    </w:rPr>
  </w:style>
  <w:style w:type="paragraph" w:styleId="Heading3">
    <w:name w:val="heading 3"/>
    <w:basedOn w:val="Normal"/>
    <w:next w:val="Normal"/>
    <w:link w:val="Heading3Char"/>
    <w:qFormat/>
    <w:rsid w:val="001653DF"/>
    <w:pPr>
      <w:keepNext/>
      <w:jc w:val="both"/>
      <w:outlineLvl w:val="2"/>
    </w:pPr>
    <w:rPr>
      <w:rFonts w:ascii=".VnTime" w:hAnsi=".VnTime"/>
      <w:i/>
      <w:sz w:val="22"/>
      <w:szCs w:val="20"/>
      <w:lang w:val="x-none" w:eastAsia="x-none"/>
    </w:rPr>
  </w:style>
  <w:style w:type="paragraph" w:styleId="Heading4">
    <w:name w:val="heading 4"/>
    <w:basedOn w:val="Normal"/>
    <w:next w:val="Normal"/>
    <w:link w:val="Heading4Char"/>
    <w:qFormat/>
    <w:rsid w:val="001653DF"/>
    <w:pPr>
      <w:keepNext/>
      <w:jc w:val="center"/>
      <w:outlineLvl w:val="3"/>
    </w:pPr>
    <w:rPr>
      <w:rFonts w:ascii=".VnTime" w:hAnsi=".VnTime"/>
      <w:i/>
      <w:sz w:val="26"/>
      <w:szCs w:val="20"/>
      <w:lang w:val="x-none" w:eastAsia="x-none"/>
    </w:rPr>
  </w:style>
  <w:style w:type="paragraph" w:styleId="Heading5">
    <w:name w:val="heading 5"/>
    <w:basedOn w:val="Normal"/>
    <w:next w:val="Normal"/>
    <w:link w:val="Heading5Char"/>
    <w:qFormat/>
    <w:rsid w:val="001653DF"/>
    <w:pPr>
      <w:keepNext/>
      <w:jc w:val="center"/>
      <w:outlineLvl w:val="4"/>
    </w:pPr>
    <w:rPr>
      <w:b/>
      <w:sz w:val="28"/>
      <w:szCs w:val="20"/>
      <w:lang w:val="x-none" w:eastAsia="x-none"/>
    </w:rPr>
  </w:style>
  <w:style w:type="paragraph" w:styleId="Heading6">
    <w:name w:val="heading 6"/>
    <w:basedOn w:val="Normal"/>
    <w:next w:val="Normal"/>
    <w:link w:val="Heading6Char"/>
    <w:qFormat/>
    <w:rsid w:val="001653DF"/>
    <w:pPr>
      <w:keepNext/>
      <w:autoSpaceDE w:val="0"/>
      <w:autoSpaceDN w:val="0"/>
      <w:adjustRightInd w:val="0"/>
      <w:spacing w:line="240" w:lineRule="atLeast"/>
      <w:ind w:left="108" w:right="108"/>
      <w:jc w:val="center"/>
      <w:outlineLvl w:val="5"/>
    </w:pPr>
    <w:rPr>
      <w:b/>
      <w:bCs/>
      <w:color w:val="000000"/>
      <w:sz w:val="26"/>
      <w:szCs w:val="26"/>
      <w:lang w:val="x-none" w:eastAsia="x-none"/>
    </w:rPr>
  </w:style>
  <w:style w:type="paragraph" w:styleId="Heading7">
    <w:name w:val="heading 7"/>
    <w:basedOn w:val="Normal"/>
    <w:next w:val="Normal"/>
    <w:link w:val="Heading7Char"/>
    <w:qFormat/>
    <w:rsid w:val="001653DF"/>
    <w:pPr>
      <w:keepNext/>
      <w:autoSpaceDE w:val="0"/>
      <w:autoSpaceDN w:val="0"/>
      <w:adjustRightInd w:val="0"/>
      <w:spacing w:line="240" w:lineRule="atLeast"/>
      <w:ind w:left="180"/>
      <w:jc w:val="center"/>
      <w:outlineLvl w:val="6"/>
    </w:pPr>
    <w:rPr>
      <w:b/>
      <w:bCs/>
      <w:color w:val="000000"/>
      <w:sz w:val="28"/>
      <w:szCs w:val="28"/>
    </w:rPr>
  </w:style>
  <w:style w:type="paragraph" w:styleId="Heading8">
    <w:name w:val="heading 8"/>
    <w:basedOn w:val="Normal"/>
    <w:next w:val="Normal"/>
    <w:link w:val="Heading8Char"/>
    <w:qFormat/>
    <w:rsid w:val="001653DF"/>
    <w:pPr>
      <w:keepNext/>
      <w:outlineLvl w:val="7"/>
    </w:pPr>
    <w:rPr>
      <w:b/>
      <w:bCs/>
      <w:sz w:val="28"/>
      <w:szCs w:val="20"/>
    </w:rPr>
  </w:style>
  <w:style w:type="paragraph" w:styleId="Heading9">
    <w:name w:val="heading 9"/>
    <w:basedOn w:val="Normal"/>
    <w:next w:val="Normal"/>
    <w:link w:val="Heading9Char"/>
    <w:qFormat/>
    <w:rsid w:val="001653DF"/>
    <w:pPr>
      <w:keepNext/>
      <w:ind w:firstLine="360"/>
      <w:jc w:val="center"/>
      <w:outlineLvl w:val="8"/>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653DF"/>
    <w:rPr>
      <w:rFonts w:ascii=".VnTimeH" w:eastAsia="Times New Roman" w:hAnsi=".VnTimeH" w:cs="Times New Roman"/>
      <w:b/>
      <w:sz w:val="26"/>
      <w:szCs w:val="20"/>
    </w:rPr>
  </w:style>
  <w:style w:type="character" w:customStyle="1" w:styleId="Heading2Char">
    <w:name w:val="Heading 2 Char"/>
    <w:basedOn w:val="DefaultParagraphFont"/>
    <w:link w:val="Heading2"/>
    <w:rsid w:val="001653DF"/>
    <w:rPr>
      <w:rFonts w:ascii=".VnTimeH" w:eastAsia="Times New Roman" w:hAnsi=".VnTimeH" w:cs="Times New Roman"/>
      <w:b/>
      <w:sz w:val="26"/>
      <w:szCs w:val="20"/>
      <w:lang w:val="x-none" w:eastAsia="x-none"/>
    </w:rPr>
  </w:style>
  <w:style w:type="character" w:customStyle="1" w:styleId="Heading3Char">
    <w:name w:val="Heading 3 Char"/>
    <w:basedOn w:val="DefaultParagraphFont"/>
    <w:link w:val="Heading3"/>
    <w:rsid w:val="001653DF"/>
    <w:rPr>
      <w:rFonts w:ascii=".VnTime" w:eastAsia="Times New Roman" w:hAnsi=".VnTime" w:cs="Times New Roman"/>
      <w:i/>
      <w:sz w:val="22"/>
      <w:szCs w:val="20"/>
      <w:lang w:val="x-none" w:eastAsia="x-none"/>
    </w:rPr>
  </w:style>
  <w:style w:type="character" w:customStyle="1" w:styleId="Heading4Char">
    <w:name w:val="Heading 4 Char"/>
    <w:basedOn w:val="DefaultParagraphFont"/>
    <w:link w:val="Heading4"/>
    <w:rsid w:val="001653DF"/>
    <w:rPr>
      <w:rFonts w:ascii=".VnTime" w:eastAsia="Times New Roman" w:hAnsi=".VnTime" w:cs="Times New Roman"/>
      <w:i/>
      <w:sz w:val="26"/>
      <w:szCs w:val="20"/>
      <w:lang w:val="x-none" w:eastAsia="x-none"/>
    </w:rPr>
  </w:style>
  <w:style w:type="character" w:customStyle="1" w:styleId="Heading5Char">
    <w:name w:val="Heading 5 Char"/>
    <w:basedOn w:val="DefaultParagraphFont"/>
    <w:link w:val="Heading5"/>
    <w:rsid w:val="001653DF"/>
    <w:rPr>
      <w:rFonts w:eastAsia="Times New Roman" w:cs="Times New Roman"/>
      <w:b/>
      <w:szCs w:val="20"/>
      <w:lang w:val="x-none" w:eastAsia="x-none"/>
    </w:rPr>
  </w:style>
  <w:style w:type="character" w:customStyle="1" w:styleId="Heading6Char">
    <w:name w:val="Heading 6 Char"/>
    <w:basedOn w:val="DefaultParagraphFont"/>
    <w:link w:val="Heading6"/>
    <w:rsid w:val="001653DF"/>
    <w:rPr>
      <w:rFonts w:eastAsia="Times New Roman" w:cs="Times New Roman"/>
      <w:b/>
      <w:bCs/>
      <w:color w:val="000000"/>
      <w:sz w:val="26"/>
      <w:szCs w:val="26"/>
      <w:lang w:val="x-none" w:eastAsia="x-none"/>
    </w:rPr>
  </w:style>
  <w:style w:type="character" w:customStyle="1" w:styleId="Heading7Char">
    <w:name w:val="Heading 7 Char"/>
    <w:basedOn w:val="DefaultParagraphFont"/>
    <w:link w:val="Heading7"/>
    <w:rsid w:val="001653DF"/>
    <w:rPr>
      <w:rFonts w:eastAsia="Times New Roman" w:cs="Times New Roman"/>
      <w:b/>
      <w:bCs/>
      <w:color w:val="000000"/>
      <w:szCs w:val="28"/>
    </w:rPr>
  </w:style>
  <w:style w:type="character" w:customStyle="1" w:styleId="Heading8Char">
    <w:name w:val="Heading 8 Char"/>
    <w:basedOn w:val="DefaultParagraphFont"/>
    <w:link w:val="Heading8"/>
    <w:rsid w:val="001653DF"/>
    <w:rPr>
      <w:rFonts w:eastAsia="Times New Roman" w:cs="Times New Roman"/>
      <w:b/>
      <w:bCs/>
      <w:szCs w:val="20"/>
    </w:rPr>
  </w:style>
  <w:style w:type="character" w:customStyle="1" w:styleId="Heading9Char">
    <w:name w:val="Heading 9 Char"/>
    <w:basedOn w:val="DefaultParagraphFont"/>
    <w:link w:val="Heading9"/>
    <w:rsid w:val="001653DF"/>
    <w:rPr>
      <w:rFonts w:eastAsia="Times New Roman" w:cs="Times New Roman"/>
      <w:b/>
      <w:bCs/>
      <w:szCs w:val="20"/>
    </w:rPr>
  </w:style>
  <w:style w:type="paragraph" w:styleId="BodyTextIndent3">
    <w:name w:val="Body Text Indent 3"/>
    <w:basedOn w:val="Normal"/>
    <w:link w:val="BodyTextIndent3Char"/>
    <w:rsid w:val="001653DF"/>
    <w:pPr>
      <w:spacing w:before="120"/>
      <w:ind w:firstLine="720"/>
      <w:jc w:val="both"/>
    </w:pPr>
    <w:rPr>
      <w:rFonts w:ascii=".VnTime" w:hAnsi=".VnTime"/>
      <w:sz w:val="28"/>
      <w:szCs w:val="20"/>
      <w:lang w:val="x-none" w:eastAsia="x-none"/>
    </w:rPr>
  </w:style>
  <w:style w:type="character" w:customStyle="1" w:styleId="BodyTextIndent3Char">
    <w:name w:val="Body Text Indent 3 Char"/>
    <w:basedOn w:val="DefaultParagraphFont"/>
    <w:link w:val="BodyTextIndent3"/>
    <w:rsid w:val="001653DF"/>
    <w:rPr>
      <w:rFonts w:ascii=".VnTime" w:eastAsia="Times New Roman" w:hAnsi=".VnTime" w:cs="Times New Roman"/>
      <w:szCs w:val="20"/>
      <w:lang w:val="x-none" w:eastAsia="x-none"/>
    </w:rPr>
  </w:style>
  <w:style w:type="paragraph" w:styleId="BodyText">
    <w:name w:val="Body Text"/>
    <w:basedOn w:val="Normal"/>
    <w:link w:val="BodyTextChar"/>
    <w:rsid w:val="001653DF"/>
    <w:pPr>
      <w:jc w:val="center"/>
    </w:pPr>
    <w:rPr>
      <w:rFonts w:ascii=".VnArialH" w:hAnsi=".VnArialH"/>
      <w:sz w:val="26"/>
      <w:szCs w:val="20"/>
      <w:lang w:val="x-none" w:eastAsia="x-none"/>
    </w:rPr>
  </w:style>
  <w:style w:type="character" w:customStyle="1" w:styleId="BodyTextChar">
    <w:name w:val="Body Text Char"/>
    <w:basedOn w:val="DefaultParagraphFont"/>
    <w:link w:val="BodyText"/>
    <w:rsid w:val="001653DF"/>
    <w:rPr>
      <w:rFonts w:ascii=".VnArialH" w:eastAsia="Times New Roman" w:hAnsi=".VnArialH" w:cs="Times New Roman"/>
      <w:sz w:val="26"/>
      <w:szCs w:val="20"/>
      <w:lang w:val="x-none" w:eastAsia="x-none"/>
    </w:rPr>
  </w:style>
  <w:style w:type="paragraph" w:styleId="BodyTextIndent">
    <w:name w:val="Body Text Indent"/>
    <w:basedOn w:val="Normal"/>
    <w:link w:val="BodyTextIndentChar"/>
    <w:rsid w:val="001653DF"/>
    <w:pPr>
      <w:ind w:firstLine="360"/>
      <w:jc w:val="both"/>
    </w:pPr>
    <w:rPr>
      <w:rFonts w:ascii=".VnTime" w:hAnsi=".VnTime"/>
      <w:sz w:val="26"/>
      <w:szCs w:val="20"/>
    </w:rPr>
  </w:style>
  <w:style w:type="character" w:customStyle="1" w:styleId="BodyTextIndentChar">
    <w:name w:val="Body Text Indent Char"/>
    <w:basedOn w:val="DefaultParagraphFont"/>
    <w:link w:val="BodyTextIndent"/>
    <w:rsid w:val="001653DF"/>
    <w:rPr>
      <w:rFonts w:ascii=".VnTime" w:eastAsia="Times New Roman" w:hAnsi=".VnTime" w:cs="Times New Roman"/>
      <w:sz w:val="26"/>
      <w:szCs w:val="20"/>
    </w:rPr>
  </w:style>
  <w:style w:type="paragraph" w:styleId="BalloonText">
    <w:name w:val="Balloon Text"/>
    <w:basedOn w:val="Normal"/>
    <w:link w:val="BalloonTextChar"/>
    <w:rsid w:val="001653DF"/>
    <w:rPr>
      <w:rFonts w:ascii="Tahoma" w:hAnsi="Tahoma"/>
      <w:sz w:val="16"/>
      <w:szCs w:val="16"/>
      <w:lang w:val="x-none" w:eastAsia="x-none"/>
    </w:rPr>
  </w:style>
  <w:style w:type="character" w:customStyle="1" w:styleId="BalloonTextChar">
    <w:name w:val="Balloon Text Char"/>
    <w:basedOn w:val="DefaultParagraphFont"/>
    <w:link w:val="BalloonText"/>
    <w:rsid w:val="001653DF"/>
    <w:rPr>
      <w:rFonts w:ascii="Tahoma" w:eastAsia="Times New Roman" w:hAnsi="Tahoma" w:cs="Times New Roman"/>
      <w:sz w:val="16"/>
      <w:szCs w:val="16"/>
      <w:lang w:val="x-none" w:eastAsia="x-none"/>
    </w:rPr>
  </w:style>
  <w:style w:type="paragraph" w:styleId="BodyText2">
    <w:name w:val="Body Text 2"/>
    <w:basedOn w:val="Normal"/>
    <w:link w:val="BodyText2Char"/>
    <w:rsid w:val="001653DF"/>
    <w:pPr>
      <w:jc w:val="both"/>
    </w:pPr>
    <w:rPr>
      <w:sz w:val="28"/>
    </w:rPr>
  </w:style>
  <w:style w:type="character" w:customStyle="1" w:styleId="BodyText2Char">
    <w:name w:val="Body Text 2 Char"/>
    <w:basedOn w:val="DefaultParagraphFont"/>
    <w:link w:val="BodyText2"/>
    <w:rsid w:val="001653DF"/>
    <w:rPr>
      <w:rFonts w:eastAsia="Times New Roman" w:cs="Times New Roman"/>
      <w:szCs w:val="24"/>
    </w:rPr>
  </w:style>
  <w:style w:type="paragraph" w:styleId="CommentText">
    <w:name w:val="annotation text"/>
    <w:basedOn w:val="Normal"/>
    <w:link w:val="CommentTextChar"/>
    <w:semiHidden/>
    <w:rsid w:val="001653DF"/>
    <w:rPr>
      <w:rFonts w:ascii=".VnTime" w:hAnsi=".VnTime"/>
      <w:sz w:val="20"/>
      <w:szCs w:val="20"/>
    </w:rPr>
  </w:style>
  <w:style w:type="character" w:customStyle="1" w:styleId="CommentTextChar">
    <w:name w:val="Comment Text Char"/>
    <w:basedOn w:val="DefaultParagraphFont"/>
    <w:link w:val="CommentText"/>
    <w:semiHidden/>
    <w:rsid w:val="001653DF"/>
    <w:rPr>
      <w:rFonts w:ascii=".VnTime" w:eastAsia="Times New Roman" w:hAnsi=".VnTime" w:cs="Times New Roman"/>
      <w:sz w:val="20"/>
      <w:szCs w:val="20"/>
    </w:rPr>
  </w:style>
  <w:style w:type="paragraph" w:styleId="BodyTextIndent2">
    <w:name w:val="Body Text Indent 2"/>
    <w:basedOn w:val="Normal"/>
    <w:link w:val="BodyTextIndent2Char"/>
    <w:rsid w:val="001653DF"/>
    <w:pPr>
      <w:spacing w:before="60" w:after="60"/>
      <w:ind w:firstLine="720"/>
      <w:jc w:val="both"/>
    </w:pPr>
    <w:rPr>
      <w:rFonts w:ascii=".VnTime" w:hAnsi=".VnTime"/>
      <w:sz w:val="26"/>
      <w:szCs w:val="20"/>
    </w:rPr>
  </w:style>
  <w:style w:type="character" w:customStyle="1" w:styleId="BodyTextIndent2Char">
    <w:name w:val="Body Text Indent 2 Char"/>
    <w:basedOn w:val="DefaultParagraphFont"/>
    <w:link w:val="BodyTextIndent2"/>
    <w:rsid w:val="001653DF"/>
    <w:rPr>
      <w:rFonts w:ascii=".VnTime" w:eastAsia="Times New Roman" w:hAnsi=".VnTime" w:cs="Times New Roman"/>
      <w:sz w:val="26"/>
      <w:szCs w:val="20"/>
    </w:rPr>
  </w:style>
  <w:style w:type="paragraph" w:styleId="BlockText">
    <w:name w:val="Block Text"/>
    <w:basedOn w:val="Normal"/>
    <w:rsid w:val="001653DF"/>
    <w:pPr>
      <w:ind w:left="142" w:right="432" w:firstLine="260"/>
      <w:jc w:val="both"/>
    </w:pPr>
    <w:rPr>
      <w:sz w:val="28"/>
    </w:rPr>
  </w:style>
  <w:style w:type="paragraph" w:styleId="BodyText3">
    <w:name w:val="Body Text 3"/>
    <w:basedOn w:val="Normal"/>
    <w:link w:val="BodyText3Char"/>
    <w:rsid w:val="001653DF"/>
    <w:pPr>
      <w:jc w:val="both"/>
    </w:pPr>
    <w:rPr>
      <w:sz w:val="27"/>
    </w:rPr>
  </w:style>
  <w:style w:type="character" w:customStyle="1" w:styleId="BodyText3Char">
    <w:name w:val="Body Text 3 Char"/>
    <w:basedOn w:val="DefaultParagraphFont"/>
    <w:link w:val="BodyText3"/>
    <w:rsid w:val="001653DF"/>
    <w:rPr>
      <w:rFonts w:eastAsia="Times New Roman" w:cs="Times New Roman"/>
      <w:sz w:val="27"/>
      <w:szCs w:val="24"/>
    </w:rPr>
  </w:style>
  <w:style w:type="paragraph" w:styleId="ListBullet">
    <w:name w:val="List Bullet"/>
    <w:basedOn w:val="Normal"/>
    <w:autoRedefine/>
    <w:rsid w:val="001653DF"/>
    <w:pPr>
      <w:spacing w:before="60" w:line="240" w:lineRule="atLeast"/>
      <w:ind w:firstLine="720"/>
      <w:jc w:val="both"/>
    </w:pPr>
    <w:rPr>
      <w:bCs/>
      <w:sz w:val="28"/>
      <w:szCs w:val="28"/>
    </w:rPr>
  </w:style>
  <w:style w:type="paragraph" w:styleId="Footer">
    <w:name w:val="footer"/>
    <w:basedOn w:val="Normal"/>
    <w:link w:val="FooterChar"/>
    <w:uiPriority w:val="99"/>
    <w:rsid w:val="001653DF"/>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653DF"/>
    <w:rPr>
      <w:rFonts w:eastAsia="Times New Roman" w:cs="Times New Roman"/>
      <w:sz w:val="24"/>
      <w:szCs w:val="24"/>
      <w:lang w:val="x-none" w:eastAsia="x-none"/>
    </w:rPr>
  </w:style>
  <w:style w:type="character" w:styleId="PageNumber">
    <w:name w:val="page number"/>
    <w:basedOn w:val="DefaultParagraphFont"/>
    <w:rsid w:val="001653DF"/>
  </w:style>
  <w:style w:type="paragraph" w:styleId="Header">
    <w:name w:val="header"/>
    <w:basedOn w:val="Normal"/>
    <w:link w:val="HeaderChar"/>
    <w:uiPriority w:val="99"/>
    <w:rsid w:val="001653D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653DF"/>
    <w:rPr>
      <w:rFonts w:eastAsia="Times New Roman" w:cs="Times New Roman"/>
      <w:sz w:val="24"/>
      <w:szCs w:val="24"/>
      <w:lang w:val="x-none" w:eastAsia="x-none"/>
    </w:rPr>
  </w:style>
  <w:style w:type="paragraph" w:styleId="NormalWeb">
    <w:name w:val="Normal (Web)"/>
    <w:basedOn w:val="Normal"/>
    <w:uiPriority w:val="99"/>
    <w:rsid w:val="001653DF"/>
    <w:pPr>
      <w:spacing w:before="100" w:beforeAutospacing="1" w:after="100" w:afterAutospacing="1"/>
    </w:pPr>
  </w:style>
  <w:style w:type="character" w:styleId="Hyperlink">
    <w:name w:val="Hyperlink"/>
    <w:rsid w:val="001653DF"/>
    <w:rPr>
      <w:color w:val="0000FF"/>
      <w:u w:val="single"/>
    </w:rPr>
  </w:style>
  <w:style w:type="table" w:styleId="TableGrid">
    <w:name w:val="Table Grid"/>
    <w:basedOn w:val="TableNormal"/>
    <w:rsid w:val="001653DF"/>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 Char Char Char Char Char Char Char Char Char1 Char"/>
    <w:basedOn w:val="Normal"/>
    <w:next w:val="Normal"/>
    <w:autoRedefine/>
    <w:semiHidden/>
    <w:rsid w:val="001653DF"/>
    <w:pPr>
      <w:spacing w:before="120" w:after="120" w:line="312" w:lineRule="auto"/>
    </w:pPr>
    <w:rPr>
      <w:sz w:val="28"/>
      <w:szCs w:val="22"/>
    </w:rPr>
  </w:style>
  <w:style w:type="paragraph" w:customStyle="1" w:styleId="Char">
    <w:name w:val=" Char"/>
    <w:basedOn w:val="Normal"/>
    <w:semiHidden/>
    <w:rsid w:val="001653DF"/>
    <w:pPr>
      <w:autoSpaceDE w:val="0"/>
      <w:autoSpaceDN w:val="0"/>
      <w:adjustRightInd w:val="0"/>
      <w:spacing w:before="120" w:after="160" w:line="240" w:lineRule="exact"/>
    </w:pPr>
    <w:rPr>
      <w:rFonts w:ascii="Verdana" w:hAnsi="Verdana"/>
      <w:sz w:val="20"/>
      <w:szCs w:val="20"/>
    </w:rPr>
  </w:style>
  <w:style w:type="paragraph" w:customStyle="1" w:styleId="CharCharCharCharCharCharCharCharChar">
    <w:name w:val="Char Char Char Char Char Char Char Char Char"/>
    <w:basedOn w:val="Normal"/>
    <w:semiHidden/>
    <w:rsid w:val="001653DF"/>
    <w:pPr>
      <w:spacing w:after="160" w:line="240" w:lineRule="exact"/>
    </w:pPr>
    <w:rPr>
      <w:rFonts w:ascii="Arial" w:hAnsi="Arial"/>
      <w:sz w:val="22"/>
      <w:szCs w:val="22"/>
    </w:rPr>
  </w:style>
  <w:style w:type="paragraph" w:customStyle="1" w:styleId="CharCharCharCharCharCharCharCharChar1Char0">
    <w:name w:val="Char Char Char Char Char Char Char Char Char1 Char"/>
    <w:basedOn w:val="Normal"/>
    <w:next w:val="Normal"/>
    <w:autoRedefine/>
    <w:semiHidden/>
    <w:rsid w:val="001653DF"/>
    <w:pPr>
      <w:spacing w:before="120" w:after="120" w:line="312" w:lineRule="auto"/>
    </w:pPr>
    <w:rPr>
      <w:sz w:val="28"/>
      <w:szCs w:val="22"/>
    </w:rPr>
  </w:style>
  <w:style w:type="paragraph" w:customStyle="1" w:styleId="CharCharCharCharCharCharChar">
    <w:name w:val=" Char Char Char Char Char Char Char"/>
    <w:basedOn w:val="Normal"/>
    <w:semiHidden/>
    <w:rsid w:val="001653DF"/>
    <w:pPr>
      <w:spacing w:after="160" w:line="240" w:lineRule="exact"/>
    </w:pPr>
    <w:rPr>
      <w:rFonts w:ascii="Arial" w:hAnsi="Arial"/>
      <w:sz w:val="22"/>
      <w:szCs w:val="22"/>
    </w:rPr>
  </w:style>
  <w:style w:type="character" w:customStyle="1" w:styleId="normal-h1">
    <w:name w:val="normal-h1"/>
    <w:rsid w:val="001653DF"/>
    <w:rPr>
      <w:rFonts w:ascii=".VnTime" w:hAnsi=".VnTime" w:hint="default"/>
      <w:color w:val="0000FF"/>
      <w:sz w:val="24"/>
      <w:szCs w:val="24"/>
    </w:rPr>
  </w:style>
  <w:style w:type="character" w:customStyle="1" w:styleId="CharChar1">
    <w:name w:val=" Char Char1"/>
    <w:rsid w:val="001653DF"/>
    <w:rPr>
      <w:b/>
      <w:bCs/>
      <w:sz w:val="28"/>
      <w:szCs w:val="28"/>
      <w:lang w:val="en-US" w:eastAsia="en-US" w:bidi="ar-SA"/>
    </w:rPr>
  </w:style>
  <w:style w:type="paragraph" w:customStyle="1" w:styleId="1Char">
    <w:name w:val="1 Char"/>
    <w:basedOn w:val="DocumentMap"/>
    <w:autoRedefine/>
    <w:rsid w:val="001653D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1653D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653DF"/>
    <w:rPr>
      <w:rFonts w:ascii="Tahoma" w:eastAsia="Times New Roman" w:hAnsi="Tahoma" w:cs="Tahoma"/>
      <w:sz w:val="20"/>
      <w:szCs w:val="20"/>
      <w:shd w:val="clear" w:color="auto" w:fill="000080"/>
    </w:rPr>
  </w:style>
  <w:style w:type="character" w:customStyle="1" w:styleId="CharChar3">
    <w:name w:val=" Char Char3"/>
    <w:rsid w:val="001653DF"/>
    <w:rPr>
      <w:rFonts w:ascii=".VnTimeH" w:hAnsi=".VnTimeH"/>
      <w:b/>
      <w:sz w:val="26"/>
      <w:lang w:val="en-US" w:eastAsia="en-US" w:bidi="ar-SA"/>
    </w:rPr>
  </w:style>
  <w:style w:type="character" w:customStyle="1" w:styleId="CharChar4">
    <w:name w:val=" Char Char4"/>
    <w:rsid w:val="001653DF"/>
    <w:rPr>
      <w:rFonts w:ascii=".VnTimeH" w:hAnsi=".VnTimeH"/>
      <w:b/>
      <w:sz w:val="26"/>
      <w:lang w:val="en-US" w:eastAsia="en-US" w:bidi="ar-SA"/>
    </w:rPr>
  </w:style>
  <w:style w:type="paragraph" w:customStyle="1" w:styleId="dieuCharChar">
    <w:name w:val="dieu Char Char"/>
    <w:basedOn w:val="Normal"/>
    <w:link w:val="dieuCharCharChar"/>
    <w:rsid w:val="001653DF"/>
    <w:pPr>
      <w:spacing w:after="120"/>
      <w:ind w:firstLine="720"/>
    </w:pPr>
    <w:rPr>
      <w:rFonts w:ascii="UVnTime" w:hAnsi="UVnTime"/>
      <w:b/>
      <w:color w:val="0000FF"/>
      <w:spacing w:val="-2"/>
      <w:sz w:val="26"/>
      <w:szCs w:val="28"/>
    </w:rPr>
  </w:style>
  <w:style w:type="character" w:customStyle="1" w:styleId="dieuCharCharChar">
    <w:name w:val="dieu Char Char Char"/>
    <w:link w:val="dieuCharChar"/>
    <w:rsid w:val="001653DF"/>
    <w:rPr>
      <w:rFonts w:ascii="UVnTime" w:eastAsia="Times New Roman" w:hAnsi="UVnTime" w:cs="Times New Roman"/>
      <w:b/>
      <w:color w:val="0000FF"/>
      <w:spacing w:val="-2"/>
      <w:sz w:val="26"/>
      <w:szCs w:val="28"/>
    </w:rPr>
  </w:style>
  <w:style w:type="character" w:customStyle="1" w:styleId="CharChar5">
    <w:name w:val=" Char Char5"/>
    <w:rsid w:val="001653DF"/>
    <w:rPr>
      <w:rFonts w:ascii=".VnTimeH" w:hAnsi=".VnTimeH"/>
      <w:b/>
      <w:sz w:val="26"/>
      <w:lang w:val="en-US" w:eastAsia="en-US" w:bidi="ar-SA"/>
    </w:rPr>
  </w:style>
  <w:style w:type="paragraph" w:customStyle="1" w:styleId="CharCharCharCharCharCharChar0">
    <w:name w:val="Char Char Char Char Char Char Char"/>
    <w:basedOn w:val="Normal"/>
    <w:autoRedefine/>
    <w:rsid w:val="001653DF"/>
    <w:pPr>
      <w:widowControl w:val="0"/>
      <w:jc w:val="both"/>
    </w:pPr>
    <w:rPr>
      <w:rFonts w:eastAsia="SimSun"/>
      <w:kern w:val="2"/>
      <w:lang w:eastAsia="zh-CN"/>
    </w:rPr>
  </w:style>
  <w:style w:type="paragraph" w:customStyle="1" w:styleId="CharChar2">
    <w:name w:val=" Char Char2"/>
    <w:basedOn w:val="DocumentMap"/>
    <w:autoRedefine/>
    <w:rsid w:val="001653DF"/>
    <w:pPr>
      <w:widowControl w:val="0"/>
      <w:jc w:val="both"/>
    </w:pPr>
    <w:rPr>
      <w:rFonts w:eastAsia="SimSun" w:cs="Times New Roman"/>
      <w:kern w:val="2"/>
      <w:sz w:val="24"/>
      <w:szCs w:val="24"/>
      <w:lang w:eastAsia="zh-CN"/>
    </w:rPr>
  </w:style>
  <w:style w:type="paragraph" w:customStyle="1" w:styleId="CharChar2CharChar">
    <w:name w:val=" Char Char2 Char Char"/>
    <w:basedOn w:val="DocumentMap"/>
    <w:autoRedefine/>
    <w:rsid w:val="001653DF"/>
    <w:pPr>
      <w:widowControl w:val="0"/>
      <w:jc w:val="both"/>
    </w:pPr>
    <w:rPr>
      <w:rFonts w:eastAsia="SimSun" w:cs="Times New Roman"/>
      <w:kern w:val="2"/>
      <w:sz w:val="24"/>
      <w:szCs w:val="24"/>
      <w:lang w:eastAsia="zh-CN"/>
    </w:rPr>
  </w:style>
  <w:style w:type="paragraph" w:customStyle="1" w:styleId="Tenvb">
    <w:name w:val="Tenvb"/>
    <w:basedOn w:val="Normal"/>
    <w:autoRedefine/>
    <w:rsid w:val="001653DF"/>
    <w:pPr>
      <w:widowControl w:val="0"/>
      <w:tabs>
        <w:tab w:val="left" w:pos="12900"/>
      </w:tabs>
      <w:spacing w:before="120" w:line="360" w:lineRule="exact"/>
      <w:jc w:val="center"/>
      <w:outlineLvl w:val="0"/>
    </w:pPr>
    <w:rPr>
      <w:b/>
      <w:color w:val="000000"/>
      <w:sz w:val="28"/>
      <w:szCs w:val="28"/>
      <w:lang w:val="nl-NL"/>
    </w:rPr>
  </w:style>
  <w:style w:type="paragraph" w:customStyle="1" w:styleId="dieu">
    <w:name w:val="dieu"/>
    <w:basedOn w:val="Normal"/>
    <w:link w:val="dieuChar"/>
    <w:rsid w:val="001653DF"/>
    <w:pPr>
      <w:spacing w:after="120"/>
      <w:ind w:firstLine="720"/>
    </w:pPr>
    <w:rPr>
      <w:b/>
      <w:color w:val="0000FF"/>
      <w:sz w:val="26"/>
      <w:szCs w:val="20"/>
    </w:rPr>
  </w:style>
  <w:style w:type="character" w:customStyle="1" w:styleId="dieuChar">
    <w:name w:val="dieu Char"/>
    <w:link w:val="dieu"/>
    <w:rsid w:val="001653DF"/>
    <w:rPr>
      <w:rFonts w:eastAsia="Times New Roman" w:cs="Times New Roman"/>
      <w:b/>
      <w:color w:val="0000FF"/>
      <w:sz w:val="26"/>
      <w:szCs w:val="20"/>
    </w:rPr>
  </w:style>
  <w:style w:type="paragraph" w:customStyle="1" w:styleId="Loai">
    <w:name w:val="Loai"/>
    <w:basedOn w:val="Normal"/>
    <w:autoRedefine/>
    <w:rsid w:val="001653DF"/>
    <w:pPr>
      <w:widowControl w:val="0"/>
      <w:spacing w:before="120" w:after="120" w:line="240" w:lineRule="atLeast"/>
      <w:ind w:firstLine="709"/>
      <w:jc w:val="center"/>
      <w:outlineLvl w:val="0"/>
    </w:pPr>
    <w:rPr>
      <w:b/>
      <w:color w:val="000000"/>
      <w:spacing w:val="26"/>
      <w:sz w:val="28"/>
      <w:szCs w:val="28"/>
      <w:lang w:val="nl-NL"/>
    </w:rPr>
  </w:style>
  <w:style w:type="paragraph" w:customStyle="1" w:styleId="Char0">
    <w:name w:val="Char"/>
    <w:basedOn w:val="Normal"/>
    <w:rsid w:val="001653DF"/>
    <w:pPr>
      <w:spacing w:after="160" w:line="240" w:lineRule="exact"/>
    </w:pPr>
    <w:rPr>
      <w:rFonts w:ascii="Verdana" w:hAnsi="Verdana" w:cs="Verdana"/>
      <w:sz w:val="20"/>
      <w:szCs w:val="20"/>
    </w:rPr>
  </w:style>
  <w:style w:type="character" w:customStyle="1" w:styleId="CharChar7">
    <w:name w:val=" Char Char7"/>
    <w:rsid w:val="001653DF"/>
    <w:rPr>
      <w:rFonts w:ascii=".VnTimeH" w:hAnsi=".VnTimeH"/>
      <w:b/>
      <w:sz w:val="26"/>
      <w:lang w:val="en-US" w:eastAsia="en-US" w:bidi="ar-SA"/>
    </w:rPr>
  </w:style>
  <w:style w:type="paragraph" w:customStyle="1" w:styleId="Nidung">
    <w:name w:val="Nội dung"/>
    <w:basedOn w:val="Normal"/>
    <w:link w:val="NidungChar"/>
    <w:qFormat/>
    <w:rsid w:val="001653DF"/>
    <w:pPr>
      <w:spacing w:before="60" w:after="60" w:line="312" w:lineRule="auto"/>
      <w:ind w:firstLine="720"/>
      <w:contextualSpacing/>
      <w:jc w:val="both"/>
    </w:pPr>
    <w:rPr>
      <w:sz w:val="28"/>
      <w:szCs w:val="20"/>
      <w:lang w:val="nl-NL" w:eastAsia="x-none"/>
    </w:rPr>
  </w:style>
  <w:style w:type="character" w:customStyle="1" w:styleId="NidungChar">
    <w:name w:val="Nội dung Char"/>
    <w:link w:val="Nidung"/>
    <w:rsid w:val="001653DF"/>
    <w:rPr>
      <w:rFonts w:eastAsia="Times New Roman" w:cs="Times New Roman"/>
      <w:szCs w:val="20"/>
      <w:lang w:val="nl-NL" w:eastAsia="x-none"/>
    </w:rPr>
  </w:style>
  <w:style w:type="paragraph" w:styleId="ListParagraph">
    <w:name w:val="List Paragraph"/>
    <w:basedOn w:val="Normal"/>
    <w:uiPriority w:val="34"/>
    <w:qFormat/>
    <w:rsid w:val="001653D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6240-D12D-4D23-89FE-815157E87528}"/>
</file>

<file path=customXml/itemProps2.xml><?xml version="1.0" encoding="utf-8"?>
<ds:datastoreItem xmlns:ds="http://schemas.openxmlformats.org/officeDocument/2006/customXml" ds:itemID="{E68D7D80-58C1-412B-826A-D422D19B53BA}"/>
</file>

<file path=customXml/itemProps3.xml><?xml version="1.0" encoding="utf-8"?>
<ds:datastoreItem xmlns:ds="http://schemas.openxmlformats.org/officeDocument/2006/customXml" ds:itemID="{62278DE4-C6BD-4342-B022-3DE33215B4A0}"/>
</file>

<file path=docProps/app.xml><?xml version="1.0" encoding="utf-8"?>
<Properties xmlns="http://schemas.openxmlformats.org/officeDocument/2006/extended-properties" xmlns:vt="http://schemas.openxmlformats.org/officeDocument/2006/docPropsVTypes">
  <Template>Normal.dotm</Template>
  <TotalTime>1</TotalTime>
  <Pages>23</Pages>
  <Words>7245</Words>
  <Characters>41298</Characters>
  <Application>Microsoft Office Word</Application>
  <DocSecurity>0</DocSecurity>
  <Lines>344</Lines>
  <Paragraphs>96</Paragraphs>
  <ScaleCrop>false</ScaleCrop>
  <Company/>
  <LinksUpToDate>false</LinksUpToDate>
  <CharactersWithSpaces>48447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2018-07-02T07:28:00Z</dcterms:created>
  <dcterms:modified xsi:type="dcterms:W3CDTF">2018-07-02T07:29:00Z</dcterms:modified>
</cp:coreProperties>
</file>