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Look w:val="01E0"/>
      </w:tblPr>
      <w:tblGrid>
        <w:gridCol w:w="3680"/>
        <w:gridCol w:w="5668"/>
      </w:tblGrid>
      <w:tr w:rsidR="00E42C35" w:rsidRPr="00F05DE9" w:rsidTr="003A4ED1">
        <w:trPr>
          <w:trHeight w:val="1516"/>
        </w:trPr>
        <w:tc>
          <w:tcPr>
            <w:tcW w:w="3680" w:type="dxa"/>
            <w:shd w:val="clear" w:color="auto" w:fill="auto"/>
          </w:tcPr>
          <w:p w:rsidR="00ED4665" w:rsidRPr="00F05DE9" w:rsidRDefault="00A948F4" w:rsidP="00ED4665">
            <w:pPr>
              <w:spacing w:after="0" w:line="240" w:lineRule="auto"/>
              <w:jc w:val="center"/>
              <w:rPr>
                <w:b/>
                <w:sz w:val="26"/>
              </w:rPr>
            </w:pPr>
            <w:r w:rsidRPr="00F05DE9">
              <w:rPr>
                <w:rFonts w:eastAsia="Times New Roman"/>
                <w:szCs w:val="28"/>
              </w:rPr>
              <w:t> </w:t>
            </w:r>
            <w:r w:rsidR="00ED4665" w:rsidRPr="00F05DE9">
              <w:rPr>
                <w:b/>
                <w:sz w:val="26"/>
              </w:rPr>
              <w:t>BỘ GIAO THÔNG VẬN TẢI</w:t>
            </w:r>
          </w:p>
          <w:p w:rsidR="00ED4665" w:rsidRPr="00F05DE9" w:rsidRDefault="00B24393" w:rsidP="00ED4665">
            <w:pPr>
              <w:spacing w:after="0" w:line="240" w:lineRule="auto"/>
              <w:rPr>
                <w:sz w:val="26"/>
              </w:rPr>
            </w:pPr>
            <w:r>
              <w:rPr>
                <w:noProof/>
                <w:sz w:val="26"/>
              </w:rPr>
              <w:pict>
                <v:line id="_x0000_s1028" style="position:absolute;z-index:251659264" from="42pt,4.1pt" to="140pt,4.1pt"/>
              </w:pict>
            </w:r>
          </w:p>
          <w:p w:rsidR="00ED4665" w:rsidRPr="00F05DE9" w:rsidRDefault="00ED4665" w:rsidP="00ED4665">
            <w:pPr>
              <w:spacing w:after="0" w:line="240" w:lineRule="auto"/>
              <w:jc w:val="center"/>
              <w:rPr>
                <w:sz w:val="26"/>
              </w:rPr>
            </w:pPr>
            <w:r w:rsidRPr="00F05DE9">
              <w:rPr>
                <w:sz w:val="26"/>
              </w:rPr>
              <w:t>Số:</w:t>
            </w:r>
            <w:r w:rsidR="0099795E">
              <w:rPr>
                <w:sz w:val="26"/>
              </w:rPr>
              <w:t xml:space="preserve"> 47</w:t>
            </w:r>
            <w:r w:rsidRPr="00F05DE9">
              <w:rPr>
                <w:sz w:val="26"/>
              </w:rPr>
              <w:t>/201</w:t>
            </w:r>
            <w:r w:rsidR="009223CE" w:rsidRPr="00F05DE9">
              <w:rPr>
                <w:sz w:val="26"/>
              </w:rPr>
              <w:t>8</w:t>
            </w:r>
            <w:r w:rsidRPr="00F05DE9">
              <w:rPr>
                <w:sz w:val="26"/>
              </w:rPr>
              <w:t xml:space="preserve">/TT-BGTVT   </w:t>
            </w:r>
          </w:p>
          <w:p w:rsidR="00ED4665" w:rsidRPr="00F05DE9" w:rsidRDefault="00ED4665" w:rsidP="00846920">
            <w:pPr>
              <w:spacing w:after="0" w:line="240" w:lineRule="auto"/>
              <w:rPr>
                <w:sz w:val="26"/>
              </w:rPr>
            </w:pPr>
          </w:p>
        </w:tc>
        <w:tc>
          <w:tcPr>
            <w:tcW w:w="5668" w:type="dxa"/>
            <w:shd w:val="clear" w:color="auto" w:fill="auto"/>
          </w:tcPr>
          <w:p w:rsidR="00ED4665" w:rsidRPr="00F05DE9" w:rsidRDefault="00ED4665" w:rsidP="00ED4665">
            <w:pPr>
              <w:spacing w:after="0" w:line="240" w:lineRule="auto"/>
              <w:jc w:val="center"/>
              <w:rPr>
                <w:b/>
                <w:sz w:val="26"/>
              </w:rPr>
            </w:pPr>
            <w:r w:rsidRPr="00F05DE9">
              <w:rPr>
                <w:b/>
                <w:sz w:val="26"/>
              </w:rPr>
              <w:t>CỘNG HOÀ XÃ HỘI CHỦ NGHĨA VIỆT NAM</w:t>
            </w:r>
          </w:p>
          <w:p w:rsidR="00ED4665" w:rsidRPr="00F05DE9" w:rsidRDefault="00ED4665" w:rsidP="00ED4665">
            <w:pPr>
              <w:spacing w:after="0" w:line="240" w:lineRule="auto"/>
              <w:jc w:val="center"/>
              <w:rPr>
                <w:b/>
                <w:sz w:val="26"/>
              </w:rPr>
            </w:pPr>
            <w:r w:rsidRPr="00F05DE9">
              <w:rPr>
                <w:b/>
                <w:sz w:val="26"/>
              </w:rPr>
              <w:t>Độc lập - Tự do - Hạnh phúc</w:t>
            </w:r>
          </w:p>
          <w:p w:rsidR="00ED4665" w:rsidRPr="00F05DE9" w:rsidRDefault="00B24393" w:rsidP="00ED4665">
            <w:pPr>
              <w:spacing w:after="0" w:line="240" w:lineRule="auto"/>
              <w:rPr>
                <w:b/>
                <w:sz w:val="26"/>
              </w:rPr>
            </w:pPr>
            <w:r>
              <w:rPr>
                <w:b/>
                <w:noProof/>
                <w:sz w:val="26"/>
              </w:rPr>
              <w:pict>
                <v:line id="_x0000_s1029" style="position:absolute;z-index:251660288" from="54.95pt,4.3pt" to="210.2pt,4.3pt"/>
              </w:pict>
            </w:r>
          </w:p>
          <w:p w:rsidR="00ED4665" w:rsidRPr="00846920" w:rsidRDefault="00ED4665" w:rsidP="0099795E">
            <w:pPr>
              <w:spacing w:after="0" w:line="240" w:lineRule="auto"/>
              <w:jc w:val="center"/>
              <w:rPr>
                <w:szCs w:val="28"/>
              </w:rPr>
            </w:pPr>
            <w:r w:rsidRPr="00846920">
              <w:rPr>
                <w:i/>
                <w:szCs w:val="28"/>
              </w:rPr>
              <w:t xml:space="preserve">Hà Nội, ngày </w:t>
            </w:r>
            <w:r w:rsidR="0099795E">
              <w:rPr>
                <w:i/>
                <w:szCs w:val="28"/>
              </w:rPr>
              <w:t xml:space="preserve">24 tháng 8 </w:t>
            </w:r>
            <w:r w:rsidRPr="00846920">
              <w:rPr>
                <w:i/>
                <w:szCs w:val="28"/>
              </w:rPr>
              <w:t xml:space="preserve"> năm 201</w:t>
            </w:r>
            <w:r w:rsidR="009223CE" w:rsidRPr="00846920">
              <w:rPr>
                <w:i/>
                <w:szCs w:val="28"/>
              </w:rPr>
              <w:t>8</w:t>
            </w:r>
          </w:p>
        </w:tc>
      </w:tr>
    </w:tbl>
    <w:p w:rsidR="00A948F4" w:rsidRPr="00846920" w:rsidRDefault="00A948F4" w:rsidP="00EB5164">
      <w:pPr>
        <w:shd w:val="clear" w:color="auto" w:fill="FFFFFF"/>
        <w:spacing w:before="120" w:after="0" w:line="173" w:lineRule="atLeast"/>
        <w:jc w:val="center"/>
        <w:rPr>
          <w:rFonts w:eastAsia="Times New Roman"/>
          <w:b/>
          <w:bCs w:val="0"/>
          <w:szCs w:val="28"/>
          <w:lang w:val="vi-VN"/>
        </w:rPr>
      </w:pPr>
      <w:r w:rsidRPr="00846920">
        <w:rPr>
          <w:rFonts w:eastAsia="Times New Roman"/>
          <w:b/>
          <w:szCs w:val="28"/>
          <w:lang w:val="vi-VN"/>
        </w:rPr>
        <w:t>THÔNG TƯ</w:t>
      </w:r>
    </w:p>
    <w:p w:rsidR="00132158" w:rsidRPr="00846920" w:rsidRDefault="00132158" w:rsidP="00132158">
      <w:pPr>
        <w:shd w:val="clear" w:color="auto" w:fill="FFFFFF"/>
        <w:spacing w:after="0" w:line="240" w:lineRule="auto"/>
        <w:jc w:val="center"/>
        <w:rPr>
          <w:rFonts w:eastAsia="Times New Roman"/>
          <w:b/>
          <w:bCs w:val="0"/>
          <w:szCs w:val="28"/>
        </w:rPr>
      </w:pPr>
      <w:r w:rsidRPr="00846920">
        <w:rPr>
          <w:rFonts w:eastAsia="Times New Roman"/>
          <w:b/>
          <w:bCs w:val="0"/>
          <w:szCs w:val="28"/>
        </w:rPr>
        <w:t xml:space="preserve">Công bố </w:t>
      </w:r>
      <w:r w:rsidRPr="00846920">
        <w:rPr>
          <w:rFonts w:eastAsia="Times New Roman"/>
          <w:b/>
          <w:szCs w:val="28"/>
        </w:rPr>
        <w:t xml:space="preserve">vùng nước cảng biển thuộc địa phận tỉnh Kiên Giang </w:t>
      </w:r>
    </w:p>
    <w:p w:rsidR="00132158" w:rsidRPr="00846920" w:rsidRDefault="00132158" w:rsidP="00132158">
      <w:pPr>
        <w:shd w:val="clear" w:color="auto" w:fill="FFFFFF"/>
        <w:spacing w:after="0" w:line="240" w:lineRule="auto"/>
        <w:jc w:val="center"/>
        <w:rPr>
          <w:rFonts w:eastAsia="Times New Roman"/>
          <w:b/>
          <w:szCs w:val="28"/>
        </w:rPr>
      </w:pPr>
      <w:r w:rsidRPr="00846920">
        <w:rPr>
          <w:rFonts w:eastAsia="Times New Roman"/>
          <w:b/>
          <w:szCs w:val="28"/>
        </w:rPr>
        <w:t>và khu vực quản lý của Cảng vụ Hàng hải Kiên Giang</w:t>
      </w:r>
    </w:p>
    <w:p w:rsidR="00524ADB" w:rsidRPr="00F05DE9" w:rsidRDefault="00524ADB" w:rsidP="00056745">
      <w:pPr>
        <w:shd w:val="clear" w:color="auto" w:fill="FFFFFF"/>
        <w:spacing w:before="120" w:after="0" w:line="173" w:lineRule="atLeast"/>
        <w:ind w:firstLine="720"/>
        <w:jc w:val="both"/>
        <w:rPr>
          <w:rFonts w:eastAsia="Times New Roman"/>
          <w:iCs/>
          <w:sz w:val="26"/>
          <w:lang w:val="vi-VN"/>
        </w:rPr>
      </w:pPr>
    </w:p>
    <w:p w:rsidR="00137400" w:rsidRPr="00846920" w:rsidRDefault="00137400" w:rsidP="00B47971">
      <w:pPr>
        <w:spacing w:before="60" w:after="0" w:line="288" w:lineRule="auto"/>
        <w:ind w:firstLine="700"/>
        <w:jc w:val="both"/>
        <w:rPr>
          <w:i/>
          <w:iCs/>
          <w:szCs w:val="28"/>
          <w:lang w:val="pt-BR"/>
        </w:rPr>
      </w:pPr>
      <w:r w:rsidRPr="00846920">
        <w:rPr>
          <w:i/>
          <w:iCs/>
          <w:szCs w:val="28"/>
          <w:lang w:val="pt-BR"/>
        </w:rPr>
        <w:t>Căn cứ Bộ luật Hàng hải Việt Nam ngày 25 tháng 11 năm 2015;</w:t>
      </w:r>
    </w:p>
    <w:p w:rsidR="00137400" w:rsidRPr="00846920" w:rsidRDefault="00137400" w:rsidP="00B47971">
      <w:pPr>
        <w:spacing w:before="60" w:after="0" w:line="288" w:lineRule="auto"/>
        <w:ind w:firstLine="700"/>
        <w:jc w:val="both"/>
        <w:rPr>
          <w:i/>
          <w:szCs w:val="28"/>
          <w:lang w:val="pt-BR"/>
        </w:rPr>
      </w:pPr>
      <w:r w:rsidRPr="00846920">
        <w:rPr>
          <w:i/>
          <w:iCs/>
          <w:szCs w:val="28"/>
          <w:lang w:val="pt-BR"/>
        </w:rPr>
        <w:t>Căn cứ Nghị định số 12/2017/NĐ-CP ngày 10 tháng 02 năm 2017 của Chính phủ quy định chức năng, nhiệm vụ, quyền hạn và cơ cấu tổ chức của Bộ Giao thông vận tải;</w:t>
      </w:r>
    </w:p>
    <w:p w:rsidR="00137400" w:rsidRPr="00846920" w:rsidRDefault="00137400" w:rsidP="00B47971">
      <w:pPr>
        <w:spacing w:before="60" w:after="0" w:line="288" w:lineRule="auto"/>
        <w:ind w:firstLine="700"/>
        <w:jc w:val="both"/>
        <w:rPr>
          <w:rStyle w:val="Emphasis"/>
          <w:i w:val="0"/>
          <w:iCs w:val="0"/>
          <w:szCs w:val="28"/>
          <w:lang w:val="pt-BR"/>
        </w:rPr>
      </w:pPr>
      <w:r w:rsidRPr="00846920">
        <w:rPr>
          <w:i/>
          <w:szCs w:val="28"/>
          <w:lang w:val="pt-BR"/>
        </w:rPr>
        <w:t xml:space="preserve">Căn cứ Nghị định số </w:t>
      </w:r>
      <w:r w:rsidR="000E7A6E" w:rsidRPr="00846920">
        <w:rPr>
          <w:i/>
          <w:szCs w:val="28"/>
          <w:lang w:val="pt-BR"/>
        </w:rPr>
        <w:t>58</w:t>
      </w:r>
      <w:r w:rsidRPr="00846920">
        <w:rPr>
          <w:i/>
          <w:szCs w:val="28"/>
          <w:lang w:val="pt-BR"/>
        </w:rPr>
        <w:t xml:space="preserve">/2017/NĐ-CP ngày </w:t>
      </w:r>
      <w:r w:rsidR="000E7A6E" w:rsidRPr="00846920">
        <w:rPr>
          <w:i/>
          <w:szCs w:val="28"/>
          <w:lang w:val="pt-BR"/>
        </w:rPr>
        <w:t>10</w:t>
      </w:r>
      <w:r w:rsidRPr="00846920">
        <w:rPr>
          <w:i/>
          <w:szCs w:val="28"/>
          <w:lang w:val="pt-BR"/>
        </w:rPr>
        <w:t xml:space="preserve"> tháng </w:t>
      </w:r>
      <w:r w:rsidR="000E7A6E" w:rsidRPr="00846920">
        <w:rPr>
          <w:i/>
          <w:szCs w:val="28"/>
          <w:lang w:val="pt-BR"/>
        </w:rPr>
        <w:t xml:space="preserve">5 </w:t>
      </w:r>
      <w:r w:rsidRPr="00846920">
        <w:rPr>
          <w:i/>
          <w:szCs w:val="28"/>
          <w:lang w:val="pt-BR"/>
        </w:rPr>
        <w:t>năm 2017 của Chính phủ quy định chi tiết một số điều của Bộ luật Hàng hải Việt Nam về quản lý hoạt động hàng hải;</w:t>
      </w:r>
    </w:p>
    <w:p w:rsidR="00137400" w:rsidRPr="006D3DDE" w:rsidRDefault="00137400" w:rsidP="00B47971">
      <w:pPr>
        <w:spacing w:before="60" w:after="0" w:line="288" w:lineRule="auto"/>
        <w:ind w:firstLine="700"/>
        <w:jc w:val="both"/>
        <w:rPr>
          <w:i/>
          <w:iCs/>
          <w:szCs w:val="28"/>
        </w:rPr>
      </w:pPr>
      <w:r w:rsidRPr="006D3DDE">
        <w:rPr>
          <w:i/>
          <w:szCs w:val="28"/>
          <w:lang w:val="pt-BR"/>
        </w:rPr>
        <w:t xml:space="preserve">Trên cơ sở ý kiến của Ủy ban nhân dân </w:t>
      </w:r>
      <w:r w:rsidR="006B29F8" w:rsidRPr="006D3DDE">
        <w:rPr>
          <w:i/>
          <w:szCs w:val="28"/>
          <w:lang w:val="pt-BR"/>
        </w:rPr>
        <w:t>tỉnh Kiên Giang</w:t>
      </w:r>
      <w:r w:rsidRPr="006D3DDE">
        <w:rPr>
          <w:i/>
          <w:szCs w:val="28"/>
          <w:lang w:val="pt-BR"/>
        </w:rPr>
        <w:t xml:space="preserve"> tạ</w:t>
      </w:r>
      <w:r w:rsidR="001154F5">
        <w:rPr>
          <w:i/>
          <w:szCs w:val="28"/>
          <w:lang w:val="pt-BR"/>
        </w:rPr>
        <w:t xml:space="preserve">i </w:t>
      </w:r>
      <w:r w:rsidR="006B29F8" w:rsidRPr="006D3DDE">
        <w:rPr>
          <w:i/>
          <w:szCs w:val="28"/>
          <w:lang w:val="pt-BR"/>
        </w:rPr>
        <w:t>C</w:t>
      </w:r>
      <w:r w:rsidRPr="006D3DDE">
        <w:rPr>
          <w:i/>
          <w:szCs w:val="28"/>
          <w:lang w:val="pt-BR"/>
        </w:rPr>
        <w:t xml:space="preserve">ông văn số </w:t>
      </w:r>
      <w:r w:rsidR="00FB05CA" w:rsidRPr="006D3DDE">
        <w:rPr>
          <w:i/>
          <w:szCs w:val="28"/>
          <w:lang w:val="pt-BR"/>
        </w:rPr>
        <w:t>284/UBND-KTCN</w:t>
      </w:r>
      <w:r w:rsidRPr="006D3DDE">
        <w:rPr>
          <w:i/>
          <w:szCs w:val="28"/>
          <w:lang w:val="pt-BR"/>
        </w:rPr>
        <w:t xml:space="preserve"> ngày</w:t>
      </w:r>
      <w:r w:rsidR="00FB05CA" w:rsidRPr="006D3DDE">
        <w:rPr>
          <w:i/>
          <w:szCs w:val="28"/>
          <w:lang w:val="pt-BR"/>
        </w:rPr>
        <w:t xml:space="preserve"> 13</w:t>
      </w:r>
      <w:r w:rsidRPr="006D3DDE">
        <w:rPr>
          <w:i/>
          <w:szCs w:val="28"/>
          <w:lang w:val="pt-BR"/>
        </w:rPr>
        <w:t xml:space="preserve"> tháng</w:t>
      </w:r>
      <w:r w:rsidR="00FB05CA" w:rsidRPr="006D3DDE">
        <w:rPr>
          <w:i/>
          <w:szCs w:val="28"/>
          <w:lang w:val="pt-BR"/>
        </w:rPr>
        <w:t xml:space="preserve"> 3</w:t>
      </w:r>
      <w:r w:rsidRPr="006D3DDE">
        <w:rPr>
          <w:i/>
          <w:szCs w:val="28"/>
          <w:lang w:val="pt-BR"/>
        </w:rPr>
        <w:t xml:space="preserve"> năm</w:t>
      </w:r>
      <w:r w:rsidR="00FB05CA" w:rsidRPr="006D3DDE">
        <w:rPr>
          <w:i/>
          <w:szCs w:val="28"/>
          <w:lang w:val="pt-BR"/>
        </w:rPr>
        <w:t xml:space="preserve"> 2018</w:t>
      </w:r>
      <w:r w:rsidRPr="006D3DDE">
        <w:rPr>
          <w:i/>
          <w:iCs/>
          <w:szCs w:val="28"/>
        </w:rPr>
        <w:t>;</w:t>
      </w:r>
    </w:p>
    <w:p w:rsidR="00137400" w:rsidRPr="00846920" w:rsidRDefault="006B29F8" w:rsidP="00B47971">
      <w:pPr>
        <w:spacing w:before="60" w:after="0" w:line="288" w:lineRule="auto"/>
        <w:jc w:val="both"/>
        <w:rPr>
          <w:i/>
          <w:szCs w:val="28"/>
          <w:lang w:val="pt-BR"/>
        </w:rPr>
      </w:pPr>
      <w:r w:rsidRPr="00846920">
        <w:rPr>
          <w:i/>
          <w:szCs w:val="28"/>
          <w:lang w:val="pt-BR"/>
        </w:rPr>
        <w:tab/>
      </w:r>
      <w:r w:rsidR="00137400" w:rsidRPr="00846920">
        <w:rPr>
          <w:i/>
          <w:szCs w:val="28"/>
          <w:lang w:val="pt-BR"/>
        </w:rPr>
        <w:t>Theo đề nghị của Vụ trưởng Vụ Pháp chế và Cục trưởng Cục Hàng hải Việ</w:t>
      </w:r>
      <w:r w:rsidR="00D239D6">
        <w:rPr>
          <w:i/>
          <w:szCs w:val="28"/>
          <w:lang w:val="pt-BR"/>
        </w:rPr>
        <w:t>t Nam;</w:t>
      </w:r>
    </w:p>
    <w:p w:rsidR="00137400" w:rsidRPr="00846920" w:rsidRDefault="00137400" w:rsidP="00B47971">
      <w:pPr>
        <w:spacing w:before="60" w:after="0" w:line="288" w:lineRule="auto"/>
        <w:ind w:firstLine="720"/>
        <w:jc w:val="both"/>
        <w:rPr>
          <w:i/>
          <w:iCs/>
          <w:szCs w:val="28"/>
          <w:lang w:val="pt-BR"/>
        </w:rPr>
      </w:pPr>
      <w:r w:rsidRPr="00846920">
        <w:rPr>
          <w:i/>
          <w:iCs/>
          <w:szCs w:val="28"/>
          <w:lang w:val="pt-BR"/>
        </w:rPr>
        <w:t xml:space="preserve">Bộ trưởng Bộ Giao thông vận tải ban hành Thông tư công bố vùng nước Cảng biển thuộc địa phận </w:t>
      </w:r>
      <w:r w:rsidR="0041174B" w:rsidRPr="00846920">
        <w:rPr>
          <w:i/>
          <w:iCs/>
          <w:szCs w:val="28"/>
          <w:lang w:val="pt-BR"/>
        </w:rPr>
        <w:t>tỉnh Kiên Giang</w:t>
      </w:r>
      <w:r w:rsidRPr="00846920">
        <w:rPr>
          <w:i/>
          <w:iCs/>
          <w:szCs w:val="28"/>
          <w:lang w:val="pt-BR"/>
        </w:rPr>
        <w:t xml:space="preserve"> và khu vực quản lý của Cảng vụ Hàng hải </w:t>
      </w:r>
      <w:r w:rsidR="0041174B" w:rsidRPr="00846920">
        <w:rPr>
          <w:i/>
          <w:iCs/>
          <w:szCs w:val="28"/>
          <w:lang w:val="pt-BR"/>
        </w:rPr>
        <w:t>Kiên Giang</w:t>
      </w:r>
      <w:r w:rsidR="0052305F">
        <w:rPr>
          <w:i/>
          <w:iCs/>
          <w:szCs w:val="28"/>
          <w:lang w:val="pt-BR"/>
        </w:rPr>
        <w:t>.</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1. Công bố vùng nước cảng biển thuộc địa phận tỉnh Kiên Giang</w:t>
      </w:r>
    </w:p>
    <w:p w:rsidR="00A948F4" w:rsidRPr="00846920" w:rsidRDefault="008C650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V</w:t>
      </w:r>
      <w:r w:rsidR="00A948F4" w:rsidRPr="00846920">
        <w:rPr>
          <w:rFonts w:eastAsia="Times New Roman"/>
          <w:szCs w:val="28"/>
          <w:lang w:val="vi-VN"/>
        </w:rPr>
        <w:t>ùng nước cảng biển thuộc địa phận tỉnh Kiên Giang bao gồm các vùng nước sau:</w:t>
      </w:r>
    </w:p>
    <w:p w:rsidR="00A948F4" w:rsidRPr="0052305F"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 xml:space="preserve">1. </w:t>
      </w:r>
      <w:r w:rsidR="00A948F4" w:rsidRPr="00846920">
        <w:rPr>
          <w:rFonts w:eastAsia="Times New Roman"/>
          <w:szCs w:val="28"/>
          <w:lang w:val="vi-VN"/>
        </w:rPr>
        <w:t>Vùng nước cảng biển K</w:t>
      </w:r>
      <w:r w:rsidR="00A87485" w:rsidRPr="00846920">
        <w:rPr>
          <w:rFonts w:eastAsia="Times New Roman"/>
          <w:szCs w:val="28"/>
          <w:lang w:val="vi-VN"/>
        </w:rPr>
        <w:t xml:space="preserve">iên Giang tại khu vực </w:t>
      </w:r>
      <w:r w:rsidR="002A7484" w:rsidRPr="00846920">
        <w:rPr>
          <w:rFonts w:eastAsia="Times New Roman"/>
          <w:szCs w:val="28"/>
          <w:lang w:val="vi-VN"/>
        </w:rPr>
        <w:t>Hòn Chông</w:t>
      </w:r>
      <w:r>
        <w:rPr>
          <w:rFonts w:eastAsia="Times New Roman"/>
          <w:szCs w:val="28"/>
        </w:rPr>
        <w:t>.</w:t>
      </w:r>
    </w:p>
    <w:p w:rsidR="00A948F4" w:rsidRPr="0052305F"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2.</w:t>
      </w:r>
      <w:r w:rsidR="00A948F4" w:rsidRPr="00846920">
        <w:rPr>
          <w:rFonts w:eastAsia="Times New Roman"/>
          <w:szCs w:val="28"/>
          <w:lang w:val="vi-VN"/>
        </w:rPr>
        <w:t xml:space="preserve"> Vùng nước cảng biển </w:t>
      </w:r>
      <w:r>
        <w:rPr>
          <w:rFonts w:eastAsia="Times New Roman"/>
          <w:szCs w:val="28"/>
          <w:lang w:val="vi-VN"/>
        </w:rPr>
        <w:t>Kiên Giang tại khu vực Bình Trị</w:t>
      </w:r>
      <w:r>
        <w:rPr>
          <w:rFonts w:eastAsia="Times New Roman"/>
          <w:szCs w:val="28"/>
        </w:rPr>
        <w:t>.</w:t>
      </w:r>
    </w:p>
    <w:p w:rsidR="00A948F4" w:rsidRPr="0052305F"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3.</w:t>
      </w:r>
      <w:r w:rsidR="00A948F4" w:rsidRPr="00846920">
        <w:rPr>
          <w:rFonts w:eastAsia="Times New Roman"/>
          <w:szCs w:val="28"/>
          <w:lang w:val="vi-VN"/>
        </w:rPr>
        <w:t xml:space="preserve"> Vùng nước cảng biển</w:t>
      </w:r>
      <w:r w:rsidR="00A87485" w:rsidRPr="00846920">
        <w:rPr>
          <w:rFonts w:eastAsia="Times New Roman"/>
          <w:szCs w:val="28"/>
          <w:lang w:val="vi-VN"/>
        </w:rPr>
        <w:t xml:space="preserve"> Kiên Giang tại khu vực</w:t>
      </w:r>
      <w:r w:rsidR="002A7484" w:rsidRPr="00846920">
        <w:rPr>
          <w:rFonts w:eastAsia="Times New Roman"/>
          <w:szCs w:val="28"/>
          <w:lang w:val="vi-VN"/>
        </w:rPr>
        <w:t xml:space="preserve"> Hà Tiên</w:t>
      </w:r>
      <w:r>
        <w:rPr>
          <w:rFonts w:eastAsia="Times New Roman"/>
          <w:szCs w:val="28"/>
        </w:rPr>
        <w:t>.</w:t>
      </w:r>
    </w:p>
    <w:p w:rsidR="00A948F4" w:rsidRPr="0052305F"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4.</w:t>
      </w:r>
      <w:r w:rsidR="006A2374">
        <w:rPr>
          <w:rFonts w:eastAsia="Times New Roman"/>
          <w:szCs w:val="28"/>
        </w:rPr>
        <w:t xml:space="preserve"> </w:t>
      </w:r>
      <w:r w:rsidR="005F387D" w:rsidRPr="00846920">
        <w:rPr>
          <w:rFonts w:eastAsia="Times New Roman"/>
          <w:szCs w:val="28"/>
          <w:lang w:val="vi-VN"/>
        </w:rPr>
        <w:t xml:space="preserve">Vùng nước cảng biển Kiên Giang tại khu vực </w:t>
      </w:r>
      <w:r w:rsidR="00A30E09" w:rsidRPr="00846920">
        <w:rPr>
          <w:rFonts w:eastAsia="Times New Roman"/>
          <w:szCs w:val="28"/>
        </w:rPr>
        <w:t>An Thới</w:t>
      </w:r>
      <w:r>
        <w:rPr>
          <w:rFonts w:eastAsia="Times New Roman"/>
          <w:szCs w:val="28"/>
        </w:rPr>
        <w:t>.</w:t>
      </w:r>
    </w:p>
    <w:p w:rsidR="00825041" w:rsidRPr="00846920" w:rsidRDefault="0052305F" w:rsidP="00B47971">
      <w:pPr>
        <w:shd w:val="clear" w:color="auto" w:fill="FFFFFF"/>
        <w:spacing w:before="60" w:after="0" w:line="288" w:lineRule="auto"/>
        <w:ind w:firstLine="720"/>
        <w:jc w:val="both"/>
        <w:rPr>
          <w:rFonts w:eastAsia="Times New Roman"/>
          <w:szCs w:val="28"/>
          <w:lang w:val="vi-VN"/>
        </w:rPr>
      </w:pPr>
      <w:r>
        <w:rPr>
          <w:rFonts w:eastAsia="Times New Roman"/>
          <w:szCs w:val="28"/>
        </w:rPr>
        <w:t>5.</w:t>
      </w:r>
      <w:r w:rsidR="006A2374">
        <w:rPr>
          <w:rFonts w:eastAsia="Times New Roman"/>
          <w:szCs w:val="28"/>
        </w:rPr>
        <w:t xml:space="preserve"> </w:t>
      </w:r>
      <w:r w:rsidR="005F387D" w:rsidRPr="00846920">
        <w:rPr>
          <w:rFonts w:eastAsia="Times New Roman"/>
          <w:szCs w:val="28"/>
          <w:lang w:val="vi-VN"/>
        </w:rPr>
        <w:t xml:space="preserve">Vùng nước cảng biển Kiên Giang tại khu vực </w:t>
      </w:r>
      <w:r w:rsidR="00A4123E" w:rsidRPr="00846920">
        <w:rPr>
          <w:rFonts w:eastAsia="Times New Roman"/>
          <w:szCs w:val="28"/>
        </w:rPr>
        <w:t>Bãi Vòng</w:t>
      </w:r>
      <w:r>
        <w:rPr>
          <w:rFonts w:eastAsia="Times New Roman"/>
          <w:szCs w:val="28"/>
        </w:rPr>
        <w:t>.</w:t>
      </w:r>
      <w:r w:rsidR="005F387D" w:rsidRPr="00846920">
        <w:rPr>
          <w:rFonts w:eastAsia="Times New Roman"/>
          <w:szCs w:val="28"/>
          <w:lang w:val="vi-VN"/>
        </w:rPr>
        <w:t xml:space="preserve"> </w:t>
      </w:r>
    </w:p>
    <w:p w:rsidR="004C6093" w:rsidRPr="00846920"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6.</w:t>
      </w:r>
      <w:r w:rsidR="006A2374">
        <w:rPr>
          <w:rFonts w:eastAsia="Times New Roman"/>
          <w:szCs w:val="28"/>
        </w:rPr>
        <w:t xml:space="preserve"> </w:t>
      </w:r>
      <w:r w:rsidR="005F387D" w:rsidRPr="00846920">
        <w:rPr>
          <w:rFonts w:eastAsia="Times New Roman"/>
          <w:szCs w:val="28"/>
          <w:lang w:val="vi-VN"/>
        </w:rPr>
        <w:t>Vùng nước cảng biển Kiên Giang</w:t>
      </w:r>
      <w:r w:rsidR="001D2DBA" w:rsidRPr="00846920">
        <w:rPr>
          <w:rFonts w:eastAsia="Times New Roman"/>
          <w:szCs w:val="28"/>
          <w:lang w:val="vi-VN"/>
        </w:rPr>
        <w:t xml:space="preserve"> tại khu vực </w:t>
      </w:r>
      <w:r w:rsidR="000C24C5" w:rsidRPr="00846920">
        <w:rPr>
          <w:rFonts w:eastAsia="Times New Roman"/>
          <w:szCs w:val="28"/>
        </w:rPr>
        <w:t>Đá Chồng</w:t>
      </w:r>
      <w:r>
        <w:rPr>
          <w:rFonts w:eastAsia="Times New Roman"/>
          <w:szCs w:val="28"/>
        </w:rPr>
        <w:t>.</w:t>
      </w:r>
    </w:p>
    <w:p w:rsidR="004C6093" w:rsidRPr="00846920" w:rsidRDefault="0052305F" w:rsidP="00B47971">
      <w:pPr>
        <w:shd w:val="clear" w:color="auto" w:fill="FFFFFF"/>
        <w:spacing w:before="60" w:after="0" w:line="288" w:lineRule="auto"/>
        <w:ind w:firstLine="720"/>
        <w:jc w:val="both"/>
        <w:rPr>
          <w:rFonts w:eastAsia="Times New Roman"/>
          <w:szCs w:val="28"/>
        </w:rPr>
      </w:pPr>
      <w:r>
        <w:rPr>
          <w:rFonts w:eastAsia="Times New Roman"/>
          <w:szCs w:val="28"/>
        </w:rPr>
        <w:t>7.</w:t>
      </w:r>
      <w:r w:rsidR="005F387D" w:rsidRPr="00846920">
        <w:rPr>
          <w:rFonts w:eastAsia="Times New Roman"/>
          <w:szCs w:val="28"/>
          <w:lang w:val="vi-VN"/>
        </w:rPr>
        <w:t xml:space="preserve"> Vùng nước cảng biển Kiên Giang tại khu vực </w:t>
      </w:r>
      <w:r w:rsidR="000C24C5" w:rsidRPr="00846920">
        <w:rPr>
          <w:rFonts w:eastAsia="Times New Roman"/>
          <w:szCs w:val="28"/>
        </w:rPr>
        <w:t>Rạch Giá</w:t>
      </w:r>
      <w:r w:rsidR="005F387D" w:rsidRPr="00846920">
        <w:rPr>
          <w:rFonts w:eastAsia="Times New Roman"/>
          <w:szCs w:val="28"/>
        </w:rPr>
        <w:t>.</w:t>
      </w:r>
    </w:p>
    <w:p w:rsidR="00C0027A" w:rsidRDefault="00C0027A" w:rsidP="00B47971">
      <w:pPr>
        <w:shd w:val="clear" w:color="auto" w:fill="FFFFFF"/>
        <w:spacing w:before="60" w:after="0" w:line="288" w:lineRule="auto"/>
        <w:ind w:firstLine="720"/>
        <w:jc w:val="both"/>
        <w:rPr>
          <w:rFonts w:eastAsia="Times New Roman"/>
          <w:b/>
          <w:szCs w:val="28"/>
        </w:rPr>
      </w:pPr>
    </w:p>
    <w:p w:rsidR="00C0027A" w:rsidRDefault="00C0027A" w:rsidP="00B47971">
      <w:pPr>
        <w:shd w:val="clear" w:color="auto" w:fill="FFFFFF"/>
        <w:spacing w:before="60" w:after="0" w:line="288" w:lineRule="auto"/>
        <w:ind w:firstLine="720"/>
        <w:jc w:val="both"/>
        <w:rPr>
          <w:rFonts w:eastAsia="Times New Roman"/>
          <w:b/>
          <w:szCs w:val="28"/>
        </w:rPr>
      </w:pP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lastRenderedPageBreak/>
        <w:t>Điều 2. Phạm vi vùng nước cảng biển thuộc địa phận tỉnh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Phạm vi vùng nước cảng biển thuộc địa phận tỉnh Kiên Giang tính theo mực nước th</w:t>
      </w:r>
      <w:r w:rsidRPr="00846920">
        <w:rPr>
          <w:rFonts w:eastAsia="Times New Roman"/>
          <w:szCs w:val="28"/>
          <w:shd w:val="clear" w:color="auto" w:fill="FFFFFF"/>
          <w:lang w:val="vi-VN"/>
        </w:rPr>
        <w:t>ủy</w:t>
      </w:r>
      <w:r w:rsidR="006A2374">
        <w:rPr>
          <w:rFonts w:eastAsia="Times New Roman"/>
          <w:szCs w:val="28"/>
          <w:shd w:val="clear" w:color="auto" w:fill="FFFFFF"/>
        </w:rPr>
        <w:t xml:space="preserve"> </w:t>
      </w:r>
      <w:r w:rsidRPr="00846920">
        <w:rPr>
          <w:rFonts w:eastAsia="Times New Roman"/>
          <w:szCs w:val="28"/>
          <w:lang w:val="vi-VN"/>
        </w:rPr>
        <w:t>triều lớn nhất, được quy định cụ thể như sau:</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1. Phạm vi vùng nước cảng biển K</w:t>
      </w:r>
      <w:r w:rsidR="006A2374">
        <w:rPr>
          <w:rFonts w:eastAsia="Times New Roman"/>
          <w:szCs w:val="28"/>
          <w:lang w:val="vi-VN"/>
        </w:rPr>
        <w:t>iên Giang tại khu vực Hòn Chông</w:t>
      </w:r>
      <w:r w:rsidRPr="00846920">
        <w:rPr>
          <w:rFonts w:eastAsia="Times New Roman"/>
          <w:szCs w:val="28"/>
          <w:lang w:val="vi-VN"/>
        </w:rPr>
        <w:t>:</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HC1, HC2, HC3, HC4 và HC5 có tọa độ sau đây:</w:t>
      </w:r>
    </w:p>
    <w:p w:rsidR="00A948F4" w:rsidRPr="00846920" w:rsidRDefault="006A2374" w:rsidP="00B47971">
      <w:pPr>
        <w:shd w:val="clear" w:color="auto" w:fill="FFFFFF"/>
        <w:spacing w:before="60" w:after="0" w:line="288" w:lineRule="auto"/>
        <w:ind w:firstLine="720"/>
        <w:jc w:val="both"/>
        <w:rPr>
          <w:rFonts w:eastAsia="Times New Roman"/>
          <w:szCs w:val="28"/>
          <w:lang w:val="vi-VN"/>
        </w:rPr>
      </w:pPr>
      <w:r>
        <w:rPr>
          <w:rFonts w:eastAsia="Times New Roman"/>
          <w:szCs w:val="28"/>
          <w:lang w:val="vi-VN"/>
        </w:rPr>
        <w:t>HC1</w:t>
      </w:r>
      <w:r w:rsidR="00A948F4" w:rsidRPr="00846920">
        <w:rPr>
          <w:rFonts w:eastAsia="Times New Roman"/>
          <w:szCs w:val="28"/>
          <w:lang w:val="vi-VN"/>
        </w:rPr>
        <w:t>: 10°09'03" N, 104°3</w:t>
      </w:r>
      <w:r w:rsidR="00897C5B" w:rsidRPr="00846920">
        <w:rPr>
          <w:rFonts w:eastAsia="Times New Roman"/>
          <w:szCs w:val="28"/>
        </w:rPr>
        <w:t>6</w:t>
      </w:r>
      <w:r w:rsidR="00A948F4" w:rsidRPr="00846920">
        <w:rPr>
          <w:rFonts w:eastAsia="Times New Roman"/>
          <w:szCs w:val="28"/>
          <w:lang w:val="vi-VN"/>
        </w:rPr>
        <w:t>'</w:t>
      </w:r>
      <w:r w:rsidR="00897C5B" w:rsidRPr="00846920">
        <w:rPr>
          <w:rFonts w:eastAsia="Times New Roman"/>
          <w:szCs w:val="28"/>
        </w:rPr>
        <w:t>00</w:t>
      </w:r>
      <w:r w:rsidR="00A948F4" w:rsidRPr="00846920">
        <w:rPr>
          <w:rFonts w:eastAsia="Times New Roman"/>
          <w:szCs w:val="28"/>
          <w:lang w:val="vi-VN"/>
        </w:rPr>
        <w:t>" E;</w:t>
      </w:r>
    </w:p>
    <w:p w:rsidR="00A948F4" w:rsidRPr="00846920" w:rsidRDefault="006A2374" w:rsidP="00B47971">
      <w:pPr>
        <w:shd w:val="clear" w:color="auto" w:fill="FFFFFF"/>
        <w:spacing w:before="60" w:after="0" w:line="288" w:lineRule="auto"/>
        <w:ind w:firstLine="720"/>
        <w:jc w:val="both"/>
        <w:rPr>
          <w:rFonts w:eastAsia="Times New Roman"/>
          <w:szCs w:val="28"/>
          <w:lang w:val="vi-VN"/>
        </w:rPr>
      </w:pPr>
      <w:r>
        <w:rPr>
          <w:rFonts w:eastAsia="Times New Roman"/>
          <w:szCs w:val="28"/>
          <w:lang w:val="vi-VN"/>
        </w:rPr>
        <w:t>HC2</w:t>
      </w:r>
      <w:r w:rsidR="000A4877" w:rsidRPr="00846920">
        <w:rPr>
          <w:rFonts w:eastAsia="Times New Roman"/>
          <w:szCs w:val="28"/>
          <w:lang w:val="vi-VN"/>
        </w:rPr>
        <w:t>: 10°09'12" N, 104°34'00</w:t>
      </w:r>
      <w:r w:rsidR="00A948F4" w:rsidRPr="00846920">
        <w:rPr>
          <w:rFonts w:eastAsia="Times New Roman"/>
          <w:szCs w:val="28"/>
          <w:lang w:val="vi-VN"/>
        </w:rPr>
        <w:t>" E;</w:t>
      </w:r>
    </w:p>
    <w:p w:rsidR="00A948F4" w:rsidRPr="00846920" w:rsidRDefault="006A2374" w:rsidP="00B47971">
      <w:pPr>
        <w:shd w:val="clear" w:color="auto" w:fill="FFFFFF"/>
        <w:spacing w:before="60" w:after="0" w:line="288" w:lineRule="auto"/>
        <w:ind w:firstLine="720"/>
        <w:jc w:val="both"/>
        <w:rPr>
          <w:rFonts w:eastAsia="Times New Roman"/>
          <w:szCs w:val="28"/>
          <w:lang w:val="vi-VN"/>
        </w:rPr>
      </w:pPr>
      <w:r>
        <w:rPr>
          <w:rFonts w:eastAsia="Times New Roman"/>
          <w:szCs w:val="28"/>
          <w:lang w:val="vi-VN"/>
        </w:rPr>
        <w:t>HC3</w:t>
      </w:r>
      <w:r w:rsidR="00A948F4" w:rsidRPr="00846920">
        <w:rPr>
          <w:rFonts w:eastAsia="Times New Roman"/>
          <w:szCs w:val="28"/>
          <w:lang w:val="vi-VN"/>
        </w:rPr>
        <w:t xml:space="preserve">: </w:t>
      </w:r>
      <w:r w:rsidR="003331B5" w:rsidRPr="00846920">
        <w:rPr>
          <w:rFonts w:eastAsia="Times New Roman"/>
          <w:szCs w:val="28"/>
        </w:rPr>
        <w:t>1</w:t>
      </w:r>
      <w:r w:rsidR="00A948F4" w:rsidRPr="00846920">
        <w:rPr>
          <w:rFonts w:eastAsia="Times New Roman"/>
          <w:szCs w:val="28"/>
          <w:lang w:val="vi-VN"/>
        </w:rPr>
        <w:t>0°</w:t>
      </w:r>
      <w:r w:rsidR="003331B5" w:rsidRPr="00846920">
        <w:rPr>
          <w:rFonts w:eastAsia="Times New Roman"/>
          <w:szCs w:val="28"/>
        </w:rPr>
        <w:t>00</w:t>
      </w:r>
      <w:r w:rsidR="00A948F4" w:rsidRPr="00846920">
        <w:rPr>
          <w:rFonts w:eastAsia="Times New Roman"/>
          <w:szCs w:val="28"/>
          <w:lang w:val="vi-VN"/>
        </w:rPr>
        <w:t>'</w:t>
      </w:r>
      <w:r w:rsidR="003331B5" w:rsidRPr="00846920">
        <w:rPr>
          <w:rFonts w:eastAsia="Times New Roman"/>
          <w:szCs w:val="28"/>
        </w:rPr>
        <w:t>00</w:t>
      </w:r>
      <w:r w:rsidR="00A948F4" w:rsidRPr="00846920">
        <w:rPr>
          <w:rFonts w:eastAsia="Times New Roman"/>
          <w:szCs w:val="28"/>
          <w:lang w:val="vi-VN"/>
        </w:rPr>
        <w:t>" N, 104°33'36" E;</w:t>
      </w:r>
    </w:p>
    <w:p w:rsidR="00A948F4" w:rsidRPr="00846920" w:rsidRDefault="006A2374" w:rsidP="00B47971">
      <w:pPr>
        <w:shd w:val="clear" w:color="auto" w:fill="FFFFFF"/>
        <w:spacing w:before="60" w:after="0" w:line="288" w:lineRule="auto"/>
        <w:ind w:firstLine="720"/>
        <w:jc w:val="both"/>
        <w:rPr>
          <w:rFonts w:eastAsia="Times New Roman"/>
          <w:szCs w:val="28"/>
          <w:lang w:val="vi-VN"/>
        </w:rPr>
      </w:pPr>
      <w:r>
        <w:rPr>
          <w:rFonts w:eastAsia="Times New Roman"/>
          <w:szCs w:val="28"/>
          <w:lang w:val="vi-VN"/>
        </w:rPr>
        <w:t>HC4</w:t>
      </w:r>
      <w:r w:rsidR="00A948F4" w:rsidRPr="00846920">
        <w:rPr>
          <w:rFonts w:eastAsia="Times New Roman"/>
          <w:szCs w:val="28"/>
          <w:lang w:val="vi-VN"/>
        </w:rPr>
        <w:t xml:space="preserve">: </w:t>
      </w:r>
      <w:r w:rsidR="003331B5" w:rsidRPr="00846920">
        <w:rPr>
          <w:rFonts w:eastAsia="Times New Roman"/>
          <w:szCs w:val="28"/>
        </w:rPr>
        <w:t>1</w:t>
      </w:r>
      <w:r w:rsidR="003331B5" w:rsidRPr="00846920">
        <w:rPr>
          <w:rFonts w:eastAsia="Times New Roman"/>
          <w:szCs w:val="28"/>
          <w:lang w:val="vi-VN"/>
        </w:rPr>
        <w:t>0°</w:t>
      </w:r>
      <w:r w:rsidR="003331B5" w:rsidRPr="00846920">
        <w:rPr>
          <w:rFonts w:eastAsia="Times New Roman"/>
          <w:szCs w:val="28"/>
        </w:rPr>
        <w:t>00</w:t>
      </w:r>
      <w:r w:rsidR="003331B5" w:rsidRPr="00846920">
        <w:rPr>
          <w:rFonts w:eastAsia="Times New Roman"/>
          <w:szCs w:val="28"/>
          <w:lang w:val="vi-VN"/>
        </w:rPr>
        <w:t>'</w:t>
      </w:r>
      <w:r w:rsidR="003331B5" w:rsidRPr="00846920">
        <w:rPr>
          <w:rFonts w:eastAsia="Times New Roman"/>
          <w:szCs w:val="28"/>
        </w:rPr>
        <w:t>00</w:t>
      </w:r>
      <w:r w:rsidR="003331B5" w:rsidRPr="00846920">
        <w:rPr>
          <w:rFonts w:eastAsia="Times New Roman"/>
          <w:szCs w:val="28"/>
          <w:lang w:val="vi-VN"/>
        </w:rPr>
        <w:t>" N</w:t>
      </w:r>
      <w:r w:rsidR="00A948F4" w:rsidRPr="00846920">
        <w:rPr>
          <w:rFonts w:eastAsia="Times New Roman"/>
          <w:szCs w:val="28"/>
          <w:lang w:val="vi-VN"/>
        </w:rPr>
        <w:t>, 104°35'3</w:t>
      </w:r>
      <w:r w:rsidR="003331B5" w:rsidRPr="00846920">
        <w:rPr>
          <w:rFonts w:eastAsia="Times New Roman"/>
          <w:szCs w:val="28"/>
        </w:rPr>
        <w:t>6</w:t>
      </w:r>
      <w:r w:rsidR="00A948F4" w:rsidRPr="00846920">
        <w:rPr>
          <w:rFonts w:eastAsia="Times New Roman"/>
          <w:szCs w:val="28"/>
          <w:lang w:val="vi-VN"/>
        </w:rPr>
        <w:t>" E;</w:t>
      </w:r>
    </w:p>
    <w:p w:rsidR="00A948F4" w:rsidRPr="006A2374" w:rsidRDefault="006A2374" w:rsidP="00B47971">
      <w:pPr>
        <w:shd w:val="clear" w:color="auto" w:fill="FFFFFF"/>
        <w:spacing w:before="60" w:after="0" w:line="288" w:lineRule="auto"/>
        <w:ind w:firstLine="720"/>
        <w:jc w:val="both"/>
        <w:rPr>
          <w:rFonts w:eastAsia="Times New Roman"/>
          <w:szCs w:val="28"/>
        </w:rPr>
      </w:pPr>
      <w:r>
        <w:rPr>
          <w:rFonts w:eastAsia="Times New Roman"/>
          <w:szCs w:val="28"/>
          <w:lang w:val="vi-VN"/>
        </w:rPr>
        <w:t>HC5</w:t>
      </w:r>
      <w:r w:rsidR="00390190" w:rsidRPr="00846920">
        <w:rPr>
          <w:rFonts w:eastAsia="Times New Roman"/>
          <w:szCs w:val="28"/>
          <w:lang w:val="vi-VN"/>
        </w:rPr>
        <w:t>: 10°08'41" N, 104°35'58</w:t>
      </w:r>
      <w:r>
        <w:rPr>
          <w:rFonts w:eastAsia="Times New Roman"/>
          <w:szCs w:val="28"/>
          <w:lang w:val="vi-VN"/>
        </w:rPr>
        <w:t>" E</w:t>
      </w:r>
      <w:r>
        <w:rPr>
          <w:rFonts w:eastAsia="Times New Roman"/>
          <w:szCs w:val="28"/>
        </w:rPr>
        <w:t xml:space="preserve"> </w:t>
      </w:r>
      <w:r w:rsidR="00F51943" w:rsidRPr="00846920">
        <w:rPr>
          <w:rFonts w:eastAsia="Times New Roman"/>
          <w:szCs w:val="28"/>
          <w:lang w:val="vi-VN"/>
        </w:rPr>
        <w:t>(</w:t>
      </w:r>
      <w:r w:rsidR="004463A9">
        <w:rPr>
          <w:rFonts w:eastAsia="Times New Roman"/>
          <w:szCs w:val="28"/>
        </w:rPr>
        <w:t>g</w:t>
      </w:r>
      <w:r w:rsidR="00C1495C" w:rsidRPr="00846920">
        <w:rPr>
          <w:rFonts w:eastAsia="Times New Roman"/>
          <w:szCs w:val="28"/>
          <w:lang w:val="vi-VN"/>
        </w:rPr>
        <w:t xml:space="preserve">iáp </w:t>
      </w:r>
      <w:r w:rsidR="00C032EE" w:rsidRPr="00846920">
        <w:rPr>
          <w:rFonts w:eastAsia="Times New Roman"/>
          <w:szCs w:val="28"/>
          <w:lang w:val="vi-VN"/>
        </w:rPr>
        <w:t xml:space="preserve">phía </w:t>
      </w:r>
      <w:r w:rsidR="004463A9">
        <w:rPr>
          <w:rFonts w:eastAsia="Times New Roman"/>
          <w:szCs w:val="28"/>
        </w:rPr>
        <w:t>n</w:t>
      </w:r>
      <w:r w:rsidR="00A01D5A" w:rsidRPr="00846920">
        <w:rPr>
          <w:rFonts w:eastAsia="Times New Roman"/>
          <w:szCs w:val="28"/>
          <w:lang w:val="vi-VN"/>
        </w:rPr>
        <w:t xml:space="preserve">am </w:t>
      </w:r>
      <w:r w:rsidR="00731D57">
        <w:rPr>
          <w:rFonts w:eastAsia="Times New Roman"/>
          <w:szCs w:val="28"/>
        </w:rPr>
        <w:t>đèn biển</w:t>
      </w:r>
      <w:r w:rsidR="00F51943" w:rsidRPr="00846920">
        <w:rPr>
          <w:rFonts w:eastAsia="Times New Roman"/>
          <w:szCs w:val="28"/>
          <w:lang w:val="vi-VN"/>
        </w:rPr>
        <w:t xml:space="preserve"> Hòn Chông)</w:t>
      </w:r>
      <w:r>
        <w:rPr>
          <w:rFonts w:eastAsia="Times New Roman"/>
          <w:szCs w:val="28"/>
        </w:rPr>
        <w:t>.</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giới về phía đất liền: từ điểm HC1 chạy dọc theo bờ biển về hướng Nam đến điểm HC5.</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2. Phạm vi vùng nước cảng biển Kiên Giang tại khu vực Bình Trị:</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BT1, BT2, BT3, BT4 và BT5 có tọa độ sau đây:</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BT1: 10°14'1</w:t>
      </w:r>
      <w:r w:rsidR="003331B5" w:rsidRPr="00846920">
        <w:rPr>
          <w:rFonts w:eastAsia="Times New Roman"/>
          <w:szCs w:val="28"/>
        </w:rPr>
        <w:t>8</w:t>
      </w:r>
      <w:r w:rsidRPr="00846920">
        <w:rPr>
          <w:rFonts w:eastAsia="Times New Roman"/>
          <w:szCs w:val="28"/>
        </w:rPr>
        <w:t>" N, 104°35'</w:t>
      </w:r>
      <w:r w:rsidR="003331B5" w:rsidRPr="00846920">
        <w:rPr>
          <w:rFonts w:eastAsia="Times New Roman"/>
          <w:szCs w:val="28"/>
        </w:rPr>
        <w:t>12</w:t>
      </w:r>
      <w:r w:rsidRPr="00846920">
        <w:rPr>
          <w:rFonts w:eastAsia="Times New Roman"/>
          <w:szCs w:val="28"/>
        </w:rPr>
        <w:t>"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BT2</w:t>
      </w:r>
      <w:r w:rsidR="00A948F4" w:rsidRPr="00846920">
        <w:rPr>
          <w:rFonts w:eastAsia="Times New Roman"/>
          <w:szCs w:val="28"/>
        </w:rPr>
        <w:t>: 10°14'24" N, 104°24'00"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BT3</w:t>
      </w:r>
      <w:r w:rsidR="00A948F4" w:rsidRPr="00846920">
        <w:rPr>
          <w:rFonts w:eastAsia="Times New Roman"/>
          <w:szCs w:val="28"/>
        </w:rPr>
        <w:t>: 10°10'36" N, 104°24'00"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BT4</w:t>
      </w:r>
      <w:r w:rsidR="00A948F4" w:rsidRPr="00846920">
        <w:rPr>
          <w:rFonts w:eastAsia="Times New Roman"/>
          <w:szCs w:val="28"/>
        </w:rPr>
        <w:t>: 10°11'36" N, 104°32'36"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BT5</w:t>
      </w:r>
      <w:r w:rsidR="00A948F4" w:rsidRPr="00846920">
        <w:rPr>
          <w:rFonts w:eastAsia="Times New Roman"/>
          <w:szCs w:val="28"/>
        </w:rPr>
        <w:t>: 10°11'00" N, 104°35'20" E.</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giới về phía đất liền: từ điểm BT1 chạy dọc theo bờ biển về hướng Nam đến điểm BT5.</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3. Phạm vi vùng nước cảng biển Kiên Giang tại khu vực Hà Tiên:</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HT1, HT2</w:t>
      </w:r>
      <w:r w:rsidR="003A1CF4" w:rsidRPr="00846920">
        <w:rPr>
          <w:rFonts w:eastAsia="Times New Roman"/>
          <w:szCs w:val="28"/>
          <w:lang w:val="vi-VN"/>
        </w:rPr>
        <w:t>,</w:t>
      </w:r>
      <w:r w:rsidR="004A57B0">
        <w:rPr>
          <w:rFonts w:eastAsia="Times New Roman"/>
          <w:szCs w:val="28"/>
        </w:rPr>
        <w:t xml:space="preserve"> </w:t>
      </w:r>
      <w:r w:rsidR="003A1CF4" w:rsidRPr="00846920">
        <w:rPr>
          <w:rFonts w:eastAsia="Times New Roman"/>
          <w:szCs w:val="28"/>
          <w:lang w:val="vi-VN"/>
        </w:rPr>
        <w:t>HT</w:t>
      </w:r>
      <w:r w:rsidR="000F1A8C" w:rsidRPr="00846920">
        <w:rPr>
          <w:rFonts w:eastAsia="Times New Roman"/>
          <w:szCs w:val="28"/>
          <w:lang w:val="vi-VN"/>
        </w:rPr>
        <w:t>3 và HT4</w:t>
      </w:r>
      <w:r w:rsidRPr="00846920">
        <w:rPr>
          <w:rFonts w:eastAsia="Times New Roman"/>
          <w:szCs w:val="28"/>
          <w:lang w:val="vi-VN"/>
        </w:rPr>
        <w:t xml:space="preserve"> có tọa độ sau đây:</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HT1: 10°21'56" N, 104°26'36" E;</w:t>
      </w:r>
    </w:p>
    <w:p w:rsidR="00A948F4" w:rsidRPr="00846920" w:rsidRDefault="00076EC3"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HT2: 10°</w:t>
      </w:r>
      <w:r w:rsidRPr="00846920">
        <w:rPr>
          <w:rFonts w:eastAsia="Times New Roman"/>
          <w:szCs w:val="28"/>
          <w:lang w:val="vi-VN"/>
        </w:rPr>
        <w:t>18</w:t>
      </w:r>
      <w:r w:rsidRPr="00846920">
        <w:rPr>
          <w:rFonts w:eastAsia="Times New Roman"/>
          <w:szCs w:val="28"/>
        </w:rPr>
        <w:t>'</w:t>
      </w:r>
      <w:r w:rsidRPr="00846920">
        <w:rPr>
          <w:rFonts w:eastAsia="Times New Roman"/>
          <w:szCs w:val="28"/>
          <w:lang w:val="vi-VN"/>
        </w:rPr>
        <w:t>24</w:t>
      </w:r>
      <w:r w:rsidRPr="00846920">
        <w:rPr>
          <w:rFonts w:eastAsia="Times New Roman"/>
          <w:szCs w:val="28"/>
        </w:rPr>
        <w:t>" N, 104°2</w:t>
      </w:r>
      <w:r w:rsidRPr="00846920">
        <w:rPr>
          <w:rFonts w:eastAsia="Times New Roman"/>
          <w:szCs w:val="28"/>
          <w:lang w:val="vi-VN"/>
        </w:rPr>
        <w:t>4</w:t>
      </w:r>
      <w:r w:rsidR="00A948F4" w:rsidRPr="00846920">
        <w:rPr>
          <w:rFonts w:eastAsia="Times New Roman"/>
          <w:szCs w:val="28"/>
        </w:rPr>
        <w:t>'</w:t>
      </w:r>
      <w:r w:rsidRPr="00846920">
        <w:rPr>
          <w:rFonts w:eastAsia="Times New Roman"/>
          <w:szCs w:val="28"/>
          <w:lang w:val="vi-VN"/>
        </w:rPr>
        <w:t>12</w:t>
      </w:r>
      <w:r w:rsidR="00A948F4" w:rsidRPr="00846920">
        <w:rPr>
          <w:rFonts w:eastAsia="Times New Roman"/>
          <w:szCs w:val="28"/>
        </w:rPr>
        <w:t>" E;</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 xml:space="preserve">HT3: </w:t>
      </w:r>
      <w:r w:rsidR="004F4763" w:rsidRPr="00846920">
        <w:rPr>
          <w:rFonts w:eastAsia="Times New Roman"/>
          <w:szCs w:val="28"/>
          <w:lang w:val="vi-VN"/>
        </w:rPr>
        <w:t>10°17'30" N, 104°2</w:t>
      </w:r>
      <w:r w:rsidR="00076EC3" w:rsidRPr="00846920">
        <w:rPr>
          <w:rFonts w:eastAsia="Times New Roman"/>
          <w:szCs w:val="28"/>
          <w:lang w:val="vi-VN"/>
        </w:rPr>
        <w:t>5'36</w:t>
      </w:r>
      <w:r w:rsidR="00D64A46" w:rsidRPr="00846920">
        <w:rPr>
          <w:rFonts w:eastAsia="Times New Roman"/>
          <w:szCs w:val="28"/>
          <w:lang w:val="vi-VN"/>
        </w:rPr>
        <w:t xml:space="preserve">" E; </w:t>
      </w:r>
    </w:p>
    <w:p w:rsidR="000F1A8C" w:rsidRPr="00846920" w:rsidRDefault="000F1A8C"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 xml:space="preserve">HT4: </w:t>
      </w:r>
      <w:r w:rsidR="00AE08DA" w:rsidRPr="00846920">
        <w:rPr>
          <w:rFonts w:eastAsia="Times New Roman"/>
          <w:szCs w:val="28"/>
          <w:lang w:val="vi-VN"/>
        </w:rPr>
        <w:t>10°21'59" N, 104°28'3</w:t>
      </w:r>
      <w:r w:rsidR="00B32370" w:rsidRPr="00846920">
        <w:rPr>
          <w:rFonts w:eastAsia="Times New Roman"/>
          <w:szCs w:val="28"/>
        </w:rPr>
        <w:t>6</w:t>
      </w:r>
      <w:r w:rsidR="00076EC3" w:rsidRPr="00846920">
        <w:rPr>
          <w:rFonts w:eastAsia="Times New Roman"/>
          <w:szCs w:val="28"/>
          <w:lang w:val="vi-VN"/>
        </w:rPr>
        <w:t>" E</w:t>
      </w:r>
      <w:r w:rsidR="00AC7D57" w:rsidRPr="00846920">
        <w:rPr>
          <w:rFonts w:eastAsia="Times New Roman"/>
          <w:szCs w:val="28"/>
          <w:lang w:val="vi-VN"/>
        </w:rPr>
        <w:t>.</w:t>
      </w:r>
    </w:p>
    <w:p w:rsidR="00EA425B" w:rsidRPr="00846920" w:rsidRDefault="00EA425B"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giới về phía đất liền: từ điểm HT1 chạy dọc theo bờ biển đến cửa sông Tô Châu (chân cầu Tô Châu), từ cửa sông Tô Châu chạy dọc theo bờ trái sông (tính từ biển vào) đến vị trí có to</w:t>
      </w:r>
      <w:r w:rsidR="006A2374">
        <w:rPr>
          <w:rFonts w:eastAsia="Times New Roman"/>
          <w:szCs w:val="28"/>
          <w:lang w:val="vi-VN"/>
        </w:rPr>
        <w:t>ạ độ: 10°22'56" N, 104°29'15" E</w:t>
      </w:r>
      <w:r w:rsidRPr="00846920">
        <w:rPr>
          <w:rFonts w:eastAsia="Times New Roman"/>
          <w:szCs w:val="28"/>
          <w:lang w:val="vi-VN"/>
        </w:rPr>
        <w:t xml:space="preserve"> (phường </w:t>
      </w:r>
      <w:r w:rsidR="004A57B0">
        <w:rPr>
          <w:rFonts w:eastAsia="Times New Roman"/>
          <w:szCs w:val="28"/>
          <w:lang w:val="vi-VN"/>
        </w:rPr>
        <w:lastRenderedPageBreak/>
        <w:t xml:space="preserve">Đông Hồ, </w:t>
      </w:r>
      <w:r w:rsidR="004A57B0">
        <w:rPr>
          <w:rFonts w:eastAsia="Times New Roman"/>
          <w:szCs w:val="28"/>
        </w:rPr>
        <w:t>t</w:t>
      </w:r>
      <w:r w:rsidRPr="00846920">
        <w:rPr>
          <w:rFonts w:eastAsia="Times New Roman"/>
          <w:szCs w:val="28"/>
          <w:lang w:val="vi-VN"/>
        </w:rPr>
        <w:t>hị xã Hà Tiên, tỉnh</w:t>
      </w:r>
      <w:bookmarkStart w:id="0" w:name="_GoBack"/>
      <w:bookmarkEnd w:id="0"/>
      <w:r w:rsidRPr="00846920">
        <w:rPr>
          <w:rFonts w:eastAsia="Times New Roman"/>
          <w:szCs w:val="28"/>
          <w:lang w:val="vi-VN"/>
        </w:rPr>
        <w:t xml:space="preserve"> Kiên Giang), cách cầu Tô Châu 760 mét về phía thượng lưu, chạy cắt ngang sông đến bờ phải sông Tô Châu tại vị trí tọa độ: 10°22'50" N,</w:t>
      </w:r>
      <w:r w:rsidR="004A57B0">
        <w:rPr>
          <w:rFonts w:eastAsia="Times New Roman"/>
          <w:szCs w:val="28"/>
          <w:lang w:val="vi-VN"/>
        </w:rPr>
        <w:t xml:space="preserve"> 104°29'19" E (phường Tô Châu, </w:t>
      </w:r>
      <w:r w:rsidR="004A57B0">
        <w:rPr>
          <w:rFonts w:eastAsia="Times New Roman"/>
          <w:szCs w:val="28"/>
        </w:rPr>
        <w:t>t</w:t>
      </w:r>
      <w:r w:rsidRPr="00846920">
        <w:rPr>
          <w:rFonts w:eastAsia="Times New Roman"/>
          <w:szCs w:val="28"/>
          <w:lang w:val="vi-VN"/>
        </w:rPr>
        <w:t xml:space="preserve">hị xã Hà Tiên, tỉnh Kiên Giang), tiếp tục chạy dọc theo bờ kè đến điềm HT4. </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4. Phạm vi vùng nước cảng biển</w:t>
      </w:r>
      <w:r w:rsidR="006E7033" w:rsidRPr="00846920">
        <w:rPr>
          <w:rFonts w:eastAsia="Times New Roman"/>
          <w:szCs w:val="28"/>
          <w:lang w:val="vi-VN"/>
        </w:rPr>
        <w:t xml:space="preserve"> Kiên Giang tại khu vực An Thới</w:t>
      </w:r>
      <w:r w:rsidRPr="00846920">
        <w:rPr>
          <w:rFonts w:eastAsia="Times New Roman"/>
          <w:szCs w:val="28"/>
          <w:lang w:val="vi-VN"/>
        </w:rPr>
        <w:t>:</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AT1, AT2, AT3, AT4, AT5, AT6 và AT7 có tọa độ sau đây:</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AT1</w:t>
      </w:r>
      <w:r w:rsidR="00A948F4" w:rsidRPr="00846920">
        <w:rPr>
          <w:rFonts w:eastAsia="Times New Roman"/>
          <w:szCs w:val="28"/>
        </w:rPr>
        <w:t>: 10°14'30" N, 103°56'47"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AT2</w:t>
      </w:r>
      <w:r w:rsidR="00A948F4" w:rsidRPr="00846920">
        <w:rPr>
          <w:rFonts w:eastAsia="Times New Roman"/>
          <w:szCs w:val="28"/>
        </w:rPr>
        <w:t>: 10°14'30" N, 103°50'00"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AT3</w:t>
      </w:r>
      <w:r w:rsidR="00A948F4" w:rsidRPr="00846920">
        <w:rPr>
          <w:rFonts w:eastAsia="Times New Roman"/>
          <w:szCs w:val="28"/>
        </w:rPr>
        <w:t>: 09°56'12" N, 104°00'00"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AT4</w:t>
      </w:r>
      <w:r w:rsidR="00A948F4" w:rsidRPr="00846920">
        <w:rPr>
          <w:rFonts w:eastAsia="Times New Roman"/>
          <w:szCs w:val="28"/>
        </w:rPr>
        <w:t>: 09°56'12" N, 104°02'42"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AT5</w:t>
      </w:r>
      <w:r w:rsidR="00A948F4" w:rsidRPr="00846920">
        <w:rPr>
          <w:rFonts w:eastAsia="Times New Roman"/>
          <w:szCs w:val="28"/>
        </w:rPr>
        <w:t>: 09°59'30" N, 104°02'24"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AT6</w:t>
      </w:r>
      <w:r w:rsidR="00A948F4" w:rsidRPr="00846920">
        <w:rPr>
          <w:rFonts w:eastAsia="Times New Roman"/>
          <w:szCs w:val="28"/>
        </w:rPr>
        <w:t>: 10°00’18" N, 104°01'42" E;</w:t>
      </w:r>
    </w:p>
    <w:p w:rsidR="00A948F4" w:rsidRPr="00846920" w:rsidRDefault="006A2374" w:rsidP="00B47971">
      <w:pPr>
        <w:shd w:val="clear" w:color="auto" w:fill="FFFFFF"/>
        <w:spacing w:before="60" w:after="0" w:line="288" w:lineRule="auto"/>
        <w:ind w:firstLine="720"/>
        <w:jc w:val="both"/>
        <w:rPr>
          <w:rFonts w:eastAsia="Times New Roman"/>
          <w:szCs w:val="28"/>
        </w:rPr>
      </w:pPr>
      <w:r>
        <w:rPr>
          <w:rFonts w:eastAsia="Times New Roman"/>
          <w:szCs w:val="28"/>
        </w:rPr>
        <w:t>AT7</w:t>
      </w:r>
      <w:r w:rsidR="00A948F4" w:rsidRPr="00846920">
        <w:rPr>
          <w:rFonts w:eastAsia="Times New Roman"/>
          <w:szCs w:val="28"/>
        </w:rPr>
        <w:t>: 10°00'46" N, 104°00'54" E.</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giới về phía đất liền: từ điểm AT1 chạy dọc theo bờ biển về hướng Nam đến điểm AT7.</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5. Phạm vi vùng nước cảng biển Kiên Giang tại khu vực Bãi Vòng: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BV1, BV</w:t>
      </w:r>
      <w:r w:rsidR="004A57B0">
        <w:rPr>
          <w:rFonts w:eastAsia="Times New Roman"/>
          <w:szCs w:val="28"/>
          <w:lang w:val="vi-VN"/>
        </w:rPr>
        <w:t>2, BV3 và BV4 có tọa độ sau đây</w:t>
      </w:r>
      <w:r w:rsidRPr="00846920">
        <w:rPr>
          <w:rFonts w:eastAsia="Times New Roman"/>
          <w:szCs w:val="28"/>
          <w:lang w:val="vi-VN"/>
        </w:rPr>
        <w:t>:</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BV1: 10°12'48" N, 104°04'</w:t>
      </w:r>
      <w:r w:rsidR="00B31189" w:rsidRPr="00846920">
        <w:rPr>
          <w:rFonts w:eastAsia="Times New Roman"/>
          <w:szCs w:val="28"/>
        </w:rPr>
        <w:t>24</w:t>
      </w:r>
      <w:r w:rsidRPr="00846920">
        <w:rPr>
          <w:rFonts w:eastAsia="Times New Roman"/>
          <w:szCs w:val="28"/>
        </w:rPr>
        <w:t>" E;</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BV2: 10°12'48" N, 104°07'06" E;</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BV3: 10°00'19" N, 104°04'08" E;</w:t>
      </w:r>
    </w:p>
    <w:p w:rsidR="00A948F4" w:rsidRPr="00846920"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rPr>
        <w:t>BV4: 10°00'19" N, 104°03'08" E (</w:t>
      </w:r>
      <w:r w:rsidR="004463A9">
        <w:rPr>
          <w:rFonts w:eastAsia="Times New Roman"/>
          <w:szCs w:val="28"/>
        </w:rPr>
        <w:t>m</w:t>
      </w:r>
      <w:r w:rsidR="00482E38" w:rsidRPr="00846920">
        <w:rPr>
          <w:rFonts w:eastAsia="Times New Roman"/>
          <w:szCs w:val="28"/>
        </w:rPr>
        <w:t xml:space="preserve">ũi </w:t>
      </w:r>
      <w:r w:rsidR="004463A9">
        <w:rPr>
          <w:rFonts w:eastAsia="Times New Roman"/>
          <w:szCs w:val="28"/>
        </w:rPr>
        <w:t>Ô</w:t>
      </w:r>
      <w:r w:rsidRPr="00846920">
        <w:rPr>
          <w:rFonts w:eastAsia="Times New Roman"/>
          <w:szCs w:val="28"/>
        </w:rPr>
        <w:t>ng Đội).</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giới về phía đất liền: từ điểm BV1 chạy dọc theo bờ biển về hướng Nam đến điểm BV4.</w:t>
      </w:r>
    </w:p>
    <w:p w:rsidR="005849FD" w:rsidRPr="00846920" w:rsidRDefault="0057528A"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6</w:t>
      </w:r>
      <w:r w:rsidR="005849FD" w:rsidRPr="00846920">
        <w:rPr>
          <w:rFonts w:eastAsia="Times New Roman"/>
          <w:szCs w:val="28"/>
          <w:lang w:val="vi-VN"/>
        </w:rPr>
        <w:t>. Phạm vi vùng nước cảng biển Kiên Giang tại khu vực Đá Chồng:</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nối lần lượt các điểm ĐC1, ĐC2, ĐC3 và ĐC4 có tọa độ sau đây:</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ĐC1:</w:t>
      </w:r>
      <w:r w:rsidR="00256180" w:rsidRPr="00846920">
        <w:rPr>
          <w:rFonts w:eastAsia="Times New Roman"/>
          <w:szCs w:val="28"/>
          <w:lang w:val="vi-VN"/>
        </w:rPr>
        <w:t xml:space="preserve"> 10°23'00" N, 104°04'18" E;</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ĐC2:</w:t>
      </w:r>
      <w:r w:rsidR="00256180" w:rsidRPr="00846920">
        <w:rPr>
          <w:rFonts w:eastAsia="Times New Roman"/>
          <w:szCs w:val="28"/>
          <w:lang w:val="vi-VN"/>
        </w:rPr>
        <w:t xml:space="preserve"> 10°23'00" N, 104°08'36" E;</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ĐC3:</w:t>
      </w:r>
      <w:r w:rsidR="00256180" w:rsidRPr="00846920">
        <w:rPr>
          <w:rFonts w:eastAsia="Times New Roman"/>
          <w:szCs w:val="28"/>
          <w:lang w:val="vi-VN"/>
        </w:rPr>
        <w:t xml:space="preserve"> 10°20'00" N, 104°08'36" E;</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ĐC4:</w:t>
      </w:r>
      <w:r w:rsidR="00E727C8" w:rsidRPr="00846920">
        <w:rPr>
          <w:rFonts w:eastAsia="Times New Roman"/>
          <w:szCs w:val="28"/>
          <w:lang w:val="vi-VN"/>
        </w:rPr>
        <w:t xml:space="preserve"> 10°20'00" N, 104°04'36" E.</w:t>
      </w:r>
    </w:p>
    <w:p w:rsidR="004E0E87" w:rsidRPr="00846920" w:rsidRDefault="004E0E8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lastRenderedPageBreak/>
        <w:t>b) Ranh giới về phía đất liền: từ điểm ĐC1 chạy dọc theo bờ biển về hướng Nam đến điểm ĐC4.</w:t>
      </w:r>
    </w:p>
    <w:p w:rsidR="009B2563" w:rsidRPr="00846920" w:rsidRDefault="0057528A"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7</w:t>
      </w:r>
      <w:r w:rsidR="009B2563" w:rsidRPr="00846920">
        <w:rPr>
          <w:rFonts w:eastAsia="Times New Roman"/>
          <w:szCs w:val="28"/>
          <w:lang w:val="vi-VN"/>
        </w:rPr>
        <w:t>. Phạm vi vùng nước cảng biển Kiên Giang tại khu vực Rạch Giá:</w:t>
      </w:r>
    </w:p>
    <w:p w:rsidR="00EA3F35" w:rsidRPr="00846920" w:rsidRDefault="00EA3F3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a) Ranh giới về phía biển: được giới hạn bởi các đoạn thẳng nố</w:t>
      </w:r>
      <w:r w:rsidR="005E4D22" w:rsidRPr="00846920">
        <w:rPr>
          <w:rFonts w:eastAsia="Times New Roman"/>
          <w:szCs w:val="28"/>
          <w:lang w:val="vi-VN"/>
        </w:rPr>
        <w:t>i lần lượt các điểm RG1, RG2,</w:t>
      </w:r>
      <w:r w:rsidR="004A57B0">
        <w:rPr>
          <w:rFonts w:eastAsia="Times New Roman"/>
          <w:szCs w:val="28"/>
        </w:rPr>
        <w:t xml:space="preserve"> </w:t>
      </w:r>
      <w:r w:rsidR="005E4D22" w:rsidRPr="00846920">
        <w:rPr>
          <w:rFonts w:eastAsia="Times New Roman"/>
          <w:szCs w:val="28"/>
          <w:lang w:val="vi-VN"/>
        </w:rPr>
        <w:t>RG3, RG4, RG5 và RG6</w:t>
      </w:r>
      <w:r w:rsidRPr="00846920">
        <w:rPr>
          <w:rFonts w:eastAsia="Times New Roman"/>
          <w:szCs w:val="28"/>
          <w:lang w:val="vi-VN"/>
        </w:rPr>
        <w:t xml:space="preserve"> có tọa độ sau đây:</w:t>
      </w:r>
    </w:p>
    <w:p w:rsidR="00EA3F35" w:rsidRPr="00846920" w:rsidRDefault="00EA3F3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 xml:space="preserve">RG1: </w:t>
      </w:r>
      <w:r w:rsidR="00FE4D39" w:rsidRPr="00846920">
        <w:rPr>
          <w:rFonts w:eastAsia="Times New Roman"/>
          <w:szCs w:val="28"/>
          <w:lang w:val="vi-VN"/>
        </w:rPr>
        <w:t>10°00'</w:t>
      </w:r>
      <w:r w:rsidR="0014539C" w:rsidRPr="00846920">
        <w:rPr>
          <w:rFonts w:eastAsia="Times New Roman"/>
          <w:szCs w:val="28"/>
        </w:rPr>
        <w:t>42</w:t>
      </w:r>
      <w:r w:rsidR="00FE4D39" w:rsidRPr="00846920">
        <w:rPr>
          <w:rFonts w:eastAsia="Times New Roman"/>
          <w:szCs w:val="28"/>
          <w:lang w:val="vi-VN"/>
        </w:rPr>
        <w:t>" N, 105°04'</w:t>
      </w:r>
      <w:r w:rsidR="0014539C" w:rsidRPr="00846920">
        <w:rPr>
          <w:rFonts w:eastAsia="Times New Roman"/>
          <w:szCs w:val="28"/>
        </w:rPr>
        <w:t>00</w:t>
      </w:r>
      <w:r w:rsidR="00FE4D39" w:rsidRPr="00846920">
        <w:rPr>
          <w:rFonts w:eastAsia="Times New Roman"/>
          <w:szCs w:val="28"/>
          <w:lang w:val="vi-VN"/>
        </w:rPr>
        <w:t>" E;</w:t>
      </w:r>
    </w:p>
    <w:p w:rsidR="00FE4D39" w:rsidRPr="00846920" w:rsidRDefault="00EA3F3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 xml:space="preserve">RG2: </w:t>
      </w:r>
      <w:r w:rsidR="009C6717" w:rsidRPr="00846920">
        <w:rPr>
          <w:rFonts w:eastAsia="Times New Roman"/>
          <w:szCs w:val="28"/>
          <w:lang w:val="vi-VN"/>
        </w:rPr>
        <w:t>09°59'34" N, 105°02'00</w:t>
      </w:r>
      <w:r w:rsidR="00FE4D39" w:rsidRPr="00846920">
        <w:rPr>
          <w:rFonts w:eastAsia="Times New Roman"/>
          <w:szCs w:val="28"/>
          <w:lang w:val="vi-VN"/>
        </w:rPr>
        <w:t>" E;</w:t>
      </w:r>
    </w:p>
    <w:p w:rsidR="009C6717" w:rsidRPr="00846920" w:rsidRDefault="00EA3F3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 xml:space="preserve">RG3: </w:t>
      </w:r>
      <w:r w:rsidR="009C6717" w:rsidRPr="00846920">
        <w:rPr>
          <w:rFonts w:eastAsia="Times New Roman"/>
          <w:szCs w:val="28"/>
          <w:lang w:val="vi-VN"/>
        </w:rPr>
        <w:t>09°59'34" N, 104°56'00</w:t>
      </w:r>
      <w:r w:rsidR="00FE4D39" w:rsidRPr="00846920">
        <w:rPr>
          <w:rFonts w:eastAsia="Times New Roman"/>
          <w:szCs w:val="28"/>
          <w:lang w:val="vi-VN"/>
        </w:rPr>
        <w:t>" E;</w:t>
      </w:r>
    </w:p>
    <w:p w:rsidR="009C6717" w:rsidRPr="00846920" w:rsidRDefault="009C671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RG4: 09°58'00" N, 104°56'00" E;</w:t>
      </w:r>
    </w:p>
    <w:p w:rsidR="009C6717" w:rsidRPr="00846920" w:rsidRDefault="009C6717"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RG5: 09°58'00" N, 105°02'4</w:t>
      </w:r>
      <w:r w:rsidR="0033495C" w:rsidRPr="00846920">
        <w:rPr>
          <w:rFonts w:eastAsia="Times New Roman"/>
          <w:szCs w:val="28"/>
        </w:rPr>
        <w:t>2</w:t>
      </w:r>
      <w:r w:rsidRPr="00846920">
        <w:rPr>
          <w:rFonts w:eastAsia="Times New Roman"/>
          <w:szCs w:val="28"/>
          <w:lang w:val="vi-VN"/>
        </w:rPr>
        <w:t>" E;</w:t>
      </w:r>
    </w:p>
    <w:p w:rsidR="00FE4D39" w:rsidRPr="006A2374" w:rsidRDefault="00EA3F35" w:rsidP="00B47971">
      <w:pPr>
        <w:shd w:val="clear" w:color="auto" w:fill="FFFFFF"/>
        <w:spacing w:before="60" w:after="0" w:line="288" w:lineRule="auto"/>
        <w:ind w:firstLine="720"/>
        <w:jc w:val="both"/>
        <w:rPr>
          <w:rFonts w:eastAsia="Times New Roman"/>
          <w:szCs w:val="28"/>
        </w:rPr>
      </w:pPr>
      <w:r w:rsidRPr="00846920">
        <w:rPr>
          <w:rFonts w:eastAsia="Times New Roman"/>
          <w:szCs w:val="28"/>
          <w:lang w:val="vi-VN"/>
        </w:rPr>
        <w:t>RG</w:t>
      </w:r>
      <w:r w:rsidR="009C6717" w:rsidRPr="00846920">
        <w:rPr>
          <w:rFonts w:eastAsia="Times New Roman"/>
          <w:szCs w:val="28"/>
          <w:lang w:val="vi-VN"/>
        </w:rPr>
        <w:t>6</w:t>
      </w:r>
      <w:r w:rsidR="00670E31" w:rsidRPr="00846920">
        <w:rPr>
          <w:rFonts w:eastAsia="Times New Roman"/>
          <w:szCs w:val="28"/>
          <w:lang w:val="vi-VN"/>
        </w:rPr>
        <w:t xml:space="preserve">: </w:t>
      </w:r>
      <w:r w:rsidR="00FE4D39" w:rsidRPr="00846920">
        <w:rPr>
          <w:rFonts w:eastAsia="Times New Roman"/>
          <w:szCs w:val="28"/>
          <w:lang w:val="vi-VN"/>
        </w:rPr>
        <w:t>10°00'</w:t>
      </w:r>
      <w:r w:rsidR="0033495C" w:rsidRPr="00846920">
        <w:rPr>
          <w:rFonts w:eastAsia="Times New Roman"/>
          <w:szCs w:val="28"/>
        </w:rPr>
        <w:t>28</w:t>
      </w:r>
      <w:r w:rsidR="00FE4D39" w:rsidRPr="00846920">
        <w:rPr>
          <w:rFonts w:eastAsia="Times New Roman"/>
          <w:szCs w:val="28"/>
          <w:lang w:val="vi-VN"/>
        </w:rPr>
        <w:t>" N, 10</w:t>
      </w:r>
      <w:r w:rsidR="00213220" w:rsidRPr="00846920">
        <w:rPr>
          <w:rFonts w:eastAsia="Times New Roman"/>
          <w:szCs w:val="28"/>
          <w:lang w:val="vi-VN"/>
        </w:rPr>
        <w:t>5</w:t>
      </w:r>
      <w:r w:rsidR="00FE4D39" w:rsidRPr="00846920">
        <w:rPr>
          <w:rFonts w:eastAsia="Times New Roman"/>
          <w:szCs w:val="28"/>
          <w:lang w:val="vi-VN"/>
        </w:rPr>
        <w:t>°04'</w:t>
      </w:r>
      <w:r w:rsidR="0033495C" w:rsidRPr="00846920">
        <w:rPr>
          <w:rFonts w:eastAsia="Times New Roman"/>
          <w:szCs w:val="28"/>
        </w:rPr>
        <w:t>36</w:t>
      </w:r>
      <w:r w:rsidR="006A2374">
        <w:rPr>
          <w:rFonts w:eastAsia="Times New Roman"/>
          <w:szCs w:val="28"/>
          <w:lang w:val="vi-VN"/>
        </w:rPr>
        <w:t>" E</w:t>
      </w:r>
      <w:r w:rsidR="006A2374">
        <w:rPr>
          <w:rFonts w:eastAsia="Times New Roman"/>
          <w:szCs w:val="28"/>
        </w:rPr>
        <w:t xml:space="preserve"> </w:t>
      </w:r>
      <w:r w:rsidR="006A2374">
        <w:rPr>
          <w:rFonts w:eastAsia="Times New Roman"/>
          <w:szCs w:val="28"/>
          <w:lang w:val="vi-VN"/>
        </w:rPr>
        <w:t>(</w:t>
      </w:r>
      <w:r w:rsidR="006A2374">
        <w:rPr>
          <w:rFonts w:eastAsia="Times New Roman"/>
          <w:szCs w:val="28"/>
        </w:rPr>
        <w:t>g</w:t>
      </w:r>
      <w:r w:rsidR="004463A9">
        <w:rPr>
          <w:rFonts w:eastAsia="Times New Roman"/>
          <w:szCs w:val="28"/>
          <w:lang w:val="vi-VN"/>
        </w:rPr>
        <w:t xml:space="preserve">iáp phía </w:t>
      </w:r>
      <w:r w:rsidR="004463A9">
        <w:rPr>
          <w:rFonts w:eastAsia="Times New Roman"/>
          <w:szCs w:val="28"/>
        </w:rPr>
        <w:t>t</w:t>
      </w:r>
      <w:r w:rsidR="004463A9">
        <w:rPr>
          <w:rFonts w:eastAsia="Times New Roman"/>
          <w:szCs w:val="28"/>
          <w:lang w:val="vi-VN"/>
        </w:rPr>
        <w:t xml:space="preserve">ây </w:t>
      </w:r>
      <w:r w:rsidR="004463A9">
        <w:rPr>
          <w:rFonts w:eastAsia="Times New Roman"/>
          <w:szCs w:val="28"/>
        </w:rPr>
        <w:t>n</w:t>
      </w:r>
      <w:r w:rsidR="00731D57">
        <w:rPr>
          <w:rFonts w:eastAsia="Times New Roman"/>
          <w:szCs w:val="28"/>
          <w:lang w:val="vi-VN"/>
        </w:rPr>
        <w:t>am</w:t>
      </w:r>
      <w:r w:rsidR="00731D57">
        <w:rPr>
          <w:rFonts w:eastAsia="Times New Roman"/>
          <w:szCs w:val="28"/>
        </w:rPr>
        <w:t xml:space="preserve"> đèn biển</w:t>
      </w:r>
      <w:r w:rsidR="00C1495C" w:rsidRPr="00846920">
        <w:rPr>
          <w:rFonts w:eastAsia="Times New Roman"/>
          <w:szCs w:val="28"/>
          <w:lang w:val="vi-VN"/>
        </w:rPr>
        <w:t xml:space="preserve"> Rạch Giá)</w:t>
      </w:r>
      <w:r w:rsidR="006A2374">
        <w:rPr>
          <w:rFonts w:eastAsia="Times New Roman"/>
          <w:szCs w:val="28"/>
        </w:rPr>
        <w:t>.</w:t>
      </w:r>
    </w:p>
    <w:p w:rsidR="00825041" w:rsidRPr="00846920" w:rsidRDefault="00EA3F35"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b) Ranh g</w:t>
      </w:r>
      <w:r w:rsidR="00670E31" w:rsidRPr="00846920">
        <w:rPr>
          <w:rFonts w:eastAsia="Times New Roman"/>
          <w:szCs w:val="28"/>
          <w:lang w:val="vi-VN"/>
        </w:rPr>
        <w:t xml:space="preserve">iới về phía đất liền: từ điểm RG1 </w:t>
      </w:r>
      <w:r w:rsidRPr="00846920">
        <w:rPr>
          <w:rFonts w:eastAsia="Times New Roman"/>
          <w:szCs w:val="28"/>
          <w:lang w:val="vi-VN"/>
        </w:rPr>
        <w:t xml:space="preserve">chạy dọc theo bờ </w:t>
      </w:r>
      <w:r w:rsidR="00670E31" w:rsidRPr="00846920">
        <w:rPr>
          <w:rFonts w:eastAsia="Times New Roman"/>
          <w:szCs w:val="28"/>
          <w:lang w:val="vi-VN"/>
        </w:rPr>
        <w:t>kè khu đô thị lấn biển Tây Bắc (tính từ biển vào)</w:t>
      </w:r>
      <w:r w:rsidR="00731D57">
        <w:rPr>
          <w:rFonts w:eastAsia="Times New Roman"/>
          <w:szCs w:val="28"/>
        </w:rPr>
        <w:t xml:space="preserve"> </w:t>
      </w:r>
      <w:r w:rsidR="004A57B0">
        <w:rPr>
          <w:rFonts w:eastAsia="Times New Roman"/>
          <w:szCs w:val="28"/>
          <w:lang w:val="vi-VN"/>
        </w:rPr>
        <w:t>bao gồm</w:t>
      </w:r>
      <w:r w:rsidR="00C0027A">
        <w:rPr>
          <w:rFonts w:eastAsia="Times New Roman"/>
          <w:szCs w:val="28"/>
        </w:rPr>
        <w:t xml:space="preserve"> </w:t>
      </w:r>
      <w:r w:rsidR="009979F8" w:rsidRPr="00846920">
        <w:rPr>
          <w:rFonts w:eastAsia="Times New Roman"/>
          <w:szCs w:val="28"/>
          <w:lang w:val="vi-VN"/>
        </w:rPr>
        <w:t>bến cảng</w:t>
      </w:r>
      <w:r w:rsidR="00670E31" w:rsidRPr="00846920">
        <w:rPr>
          <w:rFonts w:eastAsia="Times New Roman"/>
          <w:szCs w:val="28"/>
          <w:lang w:val="vi-VN"/>
        </w:rPr>
        <w:t xml:space="preserve"> Rạch Giá đến cách cống Sông Kiên 50 mét về phía hạ lưu, cắt </w:t>
      </w:r>
      <w:r w:rsidR="009979F8" w:rsidRPr="00846920">
        <w:rPr>
          <w:rFonts w:eastAsia="Times New Roman"/>
          <w:szCs w:val="28"/>
          <w:lang w:val="vi-VN"/>
        </w:rPr>
        <w:t xml:space="preserve">ngang </w:t>
      </w:r>
      <w:r w:rsidR="00670E31" w:rsidRPr="00846920">
        <w:rPr>
          <w:rFonts w:eastAsia="Times New Roman"/>
          <w:szCs w:val="28"/>
          <w:lang w:val="vi-VN"/>
        </w:rPr>
        <w:t xml:space="preserve">sông song song với cống Sông Kiên, </w:t>
      </w:r>
      <w:r w:rsidR="00397870" w:rsidRPr="00846920">
        <w:rPr>
          <w:rFonts w:eastAsia="Times New Roman"/>
          <w:szCs w:val="28"/>
          <w:lang w:val="vi-VN"/>
        </w:rPr>
        <w:t xml:space="preserve">tiếp tục </w:t>
      </w:r>
      <w:r w:rsidR="00670E31" w:rsidRPr="00846920">
        <w:rPr>
          <w:rFonts w:eastAsia="Times New Roman"/>
          <w:szCs w:val="28"/>
          <w:lang w:val="vi-VN"/>
        </w:rPr>
        <w:t>chạy dọc bờ kè khu đô th</w:t>
      </w:r>
      <w:r w:rsidR="005E4D22" w:rsidRPr="00846920">
        <w:rPr>
          <w:rFonts w:eastAsia="Times New Roman"/>
          <w:szCs w:val="28"/>
          <w:lang w:val="vi-VN"/>
        </w:rPr>
        <w:t>ị lấn biển 16 hécta đến điểm RG6</w:t>
      </w:r>
      <w:r w:rsidR="00670E31" w:rsidRPr="00846920">
        <w:rPr>
          <w:rFonts w:eastAsia="Times New Roman"/>
          <w:szCs w:val="28"/>
          <w:lang w:val="vi-VN"/>
        </w:rPr>
        <w:t xml:space="preserve">. </w:t>
      </w:r>
    </w:p>
    <w:p w:rsidR="00A948F4" w:rsidRPr="00846920" w:rsidRDefault="00AF01FC"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8</w:t>
      </w:r>
      <w:r w:rsidR="00A948F4" w:rsidRPr="00846920">
        <w:rPr>
          <w:rFonts w:eastAsia="Times New Roman"/>
          <w:szCs w:val="28"/>
          <w:lang w:val="vi-VN"/>
        </w:rPr>
        <w:t>. Ranh giới cửa sông, rạch trong phạm vi vùng nước quy định tại khoản 2, khoản 4 và khoản 5 Điều này được giới hạn bởi đoạn thẳng nối hai điểm bờ nhô xa nhất ở cửa sông, rạch đó.</w:t>
      </w:r>
    </w:p>
    <w:p w:rsidR="00A948F4" w:rsidRPr="00846920" w:rsidRDefault="00AF01FC"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rPr>
        <w:t>9</w:t>
      </w:r>
      <w:r w:rsidR="00A948F4" w:rsidRPr="00846920">
        <w:rPr>
          <w:rFonts w:eastAsia="Times New Roman"/>
          <w:szCs w:val="28"/>
          <w:lang w:val="vi-VN"/>
        </w:rPr>
        <w:t>. Ranh giới vùng nước cảng biển quy định tại Điều này được xác định trên Hải đồ số IA-100-31 xuất bản năm 2008 và IA-100-32, tái bản lần thứ nhất năm 2006 của Hải quân nhân dân Việt Nam. Tọa độ các điểm quy định tại Điều này được áp dụng theo Hệ tọa độ VN-2000 và được chuyển sang các Hệ tọa độ tương ứng tại Phụ lục kèm theo Thông tư này.</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3. Vùng đón trả hoa tiêu, vùng kiểm dịch, khu neo đậu, khu chuyển tải, khu tránh bão và các khu nước, vùng nước có liên quan khác</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Cục trưởng Cục Hàng hải Việt Nam tổ chức công bố vùng đón trả hoa tiêu, vùng kiểm dịch, khu neo đậu, khu chuyển tải, khu tránh bão cho tàu thuyền vào, rời cảng biển thuộc địa phận tỉnh Kiên Giang và khu nước, vùng nước khác theo quy định.</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4. Trách nhiệm của Cảng vụ Hàng hải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1. Thực hiện nhiệm vụ và quyền hạn theo quy định của Bộ luật Hàng hải Việt Nam và các văn bản pháp luật có liên quan đối với hoạt động hàng hải tại các bến cảng và vùng nước cảng biển thuộc địa phận tỉnh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lastRenderedPageBreak/>
        <w:t>2. Căn cứ vào tình hình thực tế về thời tiết, sóng gió, mớn nước, trọng tải của tàu thuyền và tính chất hàng hóa, chỉ định vị trí cụ thể cho tàu thuyền đón trả hoa tiêu, kiểm dịch, neo đậu, chuyển tải và tránh bão trong vùng nước theo quy định, bảo đảm an toàn, hàng hải, an ninh hàng hải và phòng ngừa ô nhiễm môi trường.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5. Trách nhiệm quản lý nhà nước về hàng hải trong vùng biển thuộc địa phận tỉnh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Ngoài phạm vi vùng nước cảng biển quy định tại Điều 2 của Thông tư này, Cảng vụ Hàng hải Kiên Giang còn có trách nhiệm quản lý nhà nước về an toàn hàng hải, an ninh hàng hải và phòng ngừa ô nhiễm môi trường trong vùng biển thuộc địa phận tỉnh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6. Hiệu lực thi hành</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szCs w:val="28"/>
          <w:lang w:val="vi-VN"/>
        </w:rPr>
        <w:t>Thông tư này c</w:t>
      </w:r>
      <w:r w:rsidR="0074167D">
        <w:rPr>
          <w:rFonts w:eastAsia="Times New Roman"/>
          <w:szCs w:val="28"/>
          <w:lang w:val="vi-VN"/>
        </w:rPr>
        <w:t>ó hiệu lực kể từ ngày</w:t>
      </w:r>
      <w:r w:rsidR="0074167D">
        <w:rPr>
          <w:rFonts w:eastAsia="Times New Roman"/>
          <w:szCs w:val="28"/>
        </w:rPr>
        <w:t xml:space="preserve"> 15 </w:t>
      </w:r>
      <w:r w:rsidR="008A357F">
        <w:rPr>
          <w:rFonts w:eastAsia="Times New Roman"/>
          <w:szCs w:val="28"/>
          <w:lang w:val="vi-VN"/>
        </w:rPr>
        <w:t>tháng</w:t>
      </w:r>
      <w:r w:rsidR="008A357F">
        <w:rPr>
          <w:rFonts w:eastAsia="Times New Roman"/>
          <w:szCs w:val="28"/>
        </w:rPr>
        <w:t xml:space="preserve"> 10 </w:t>
      </w:r>
      <w:r w:rsidRPr="00846920">
        <w:rPr>
          <w:rFonts w:eastAsia="Times New Roman"/>
          <w:szCs w:val="28"/>
          <w:lang w:val="vi-VN"/>
        </w:rPr>
        <w:t>năm 201</w:t>
      </w:r>
      <w:r w:rsidR="0014539C" w:rsidRPr="00846920">
        <w:rPr>
          <w:rFonts w:eastAsia="Times New Roman"/>
          <w:szCs w:val="28"/>
        </w:rPr>
        <w:t>8</w:t>
      </w:r>
      <w:r w:rsidR="009B2563" w:rsidRPr="00846920">
        <w:rPr>
          <w:rFonts w:eastAsia="Times New Roman"/>
          <w:szCs w:val="28"/>
          <w:lang w:val="vi-VN"/>
        </w:rPr>
        <w:t>. Thay</w:t>
      </w:r>
      <w:r w:rsidR="00B47971">
        <w:rPr>
          <w:rFonts w:eastAsia="Times New Roman"/>
          <w:szCs w:val="28"/>
        </w:rPr>
        <w:t xml:space="preserve"> thế</w:t>
      </w:r>
      <w:r w:rsidR="009B2563" w:rsidRPr="00846920">
        <w:rPr>
          <w:rFonts w:eastAsia="Times New Roman"/>
          <w:szCs w:val="28"/>
          <w:lang w:val="vi-VN"/>
        </w:rPr>
        <w:t xml:space="preserve"> Thông tư số 01/2015/TT-BGTVT ngày 21 tháng 01 năm 2015</w:t>
      </w:r>
      <w:r w:rsidRPr="00846920">
        <w:rPr>
          <w:rFonts w:eastAsia="Times New Roman"/>
          <w:szCs w:val="28"/>
          <w:lang w:val="vi-VN"/>
        </w:rPr>
        <w:t xml:space="preserve"> của Bộ trưởng Bộ Giao thôn</w:t>
      </w:r>
      <w:r w:rsidR="009B2563" w:rsidRPr="00846920">
        <w:rPr>
          <w:rFonts w:eastAsia="Times New Roman"/>
          <w:szCs w:val="28"/>
          <w:lang w:val="vi-VN"/>
        </w:rPr>
        <w:t xml:space="preserve">g vận tải công bố vùng nước </w:t>
      </w:r>
      <w:r w:rsidRPr="00846920">
        <w:rPr>
          <w:rFonts w:eastAsia="Times New Roman"/>
          <w:szCs w:val="28"/>
          <w:lang w:val="vi-VN"/>
        </w:rPr>
        <w:t>cảng biển thuộc địa phận tỉnh Kiên Giang và khu vực quản lý của Cảng vụ Hàng hải Kiên Giang.</w:t>
      </w:r>
    </w:p>
    <w:p w:rsidR="00A948F4" w:rsidRPr="00846920" w:rsidRDefault="00A948F4" w:rsidP="00B47971">
      <w:pPr>
        <w:shd w:val="clear" w:color="auto" w:fill="FFFFFF"/>
        <w:spacing w:before="60" w:after="0" w:line="288" w:lineRule="auto"/>
        <w:ind w:firstLine="720"/>
        <w:jc w:val="both"/>
        <w:rPr>
          <w:rFonts w:eastAsia="Times New Roman"/>
          <w:szCs w:val="28"/>
          <w:lang w:val="vi-VN"/>
        </w:rPr>
      </w:pPr>
      <w:r w:rsidRPr="00846920">
        <w:rPr>
          <w:rFonts w:eastAsia="Times New Roman"/>
          <w:b/>
          <w:szCs w:val="28"/>
          <w:lang w:val="vi-VN"/>
        </w:rPr>
        <w:t>Điều 7. Tổ chức </w:t>
      </w:r>
      <w:r w:rsidRPr="00846920">
        <w:rPr>
          <w:rFonts w:eastAsia="Times New Roman"/>
          <w:b/>
          <w:szCs w:val="28"/>
          <w:shd w:val="clear" w:color="auto" w:fill="FFFFFF"/>
          <w:lang w:val="vi-VN"/>
        </w:rPr>
        <w:t>thực hiện</w:t>
      </w:r>
    </w:p>
    <w:p w:rsidR="00A948F4" w:rsidRDefault="00A948F4" w:rsidP="00B47971">
      <w:pPr>
        <w:shd w:val="clear" w:color="auto" w:fill="FFFFFF"/>
        <w:spacing w:before="60" w:after="0" w:line="288" w:lineRule="auto"/>
        <w:ind w:firstLine="720"/>
        <w:jc w:val="both"/>
        <w:rPr>
          <w:rFonts w:eastAsia="Times New Roman"/>
          <w:szCs w:val="28"/>
        </w:rPr>
      </w:pPr>
      <w:r w:rsidRPr="00846920">
        <w:rPr>
          <w:rFonts w:eastAsia="Times New Roman"/>
          <w:szCs w:val="28"/>
          <w:lang w:val="vi-VN"/>
        </w:rPr>
        <w:t>Chánh Văn phòng Bộ, Chánh Thanh tra Bộ, các Vụ trưởng, Cục trưởng Cục Hàng hải Việt Nam, Cục trưởng Cục Đường thủy nội địa Việt Nam, Giám đốc Sở Giao thông vận tải tỉnh Kiên Giang, Giám đốc Cảng vụ Hàng hải Kiên Giang, Thủ trưởng các cơ quan, </w:t>
      </w:r>
      <w:r w:rsidRPr="00846920">
        <w:rPr>
          <w:rFonts w:eastAsia="Times New Roman"/>
          <w:szCs w:val="28"/>
          <w:shd w:val="clear" w:color="auto" w:fill="FFFFFF"/>
          <w:lang w:val="vi-VN"/>
        </w:rPr>
        <w:t>tổ chức</w:t>
      </w:r>
      <w:r w:rsidRPr="00846920">
        <w:rPr>
          <w:rFonts w:eastAsia="Times New Roman"/>
          <w:szCs w:val="28"/>
          <w:lang w:val="vi-VN"/>
        </w:rPr>
        <w:t> và cá nhân có liên quan chịu trách nhiệm thi hành Thông tư này./.</w:t>
      </w:r>
    </w:p>
    <w:p w:rsidR="00FD571B" w:rsidRPr="00FD571B" w:rsidRDefault="00FD571B" w:rsidP="00B47971">
      <w:pPr>
        <w:shd w:val="clear" w:color="auto" w:fill="FFFFFF"/>
        <w:spacing w:before="60" w:after="0" w:line="288" w:lineRule="auto"/>
        <w:ind w:firstLine="720"/>
        <w:jc w:val="both"/>
        <w:rPr>
          <w:rFonts w:eastAsia="Times New Roman"/>
          <w:szCs w:val="28"/>
        </w:rPr>
      </w:pPr>
    </w:p>
    <w:tbl>
      <w:tblPr>
        <w:tblW w:w="0" w:type="auto"/>
        <w:tblCellSpacing w:w="0" w:type="dxa"/>
        <w:shd w:val="clear" w:color="auto" w:fill="FFFFFF"/>
        <w:tblCellMar>
          <w:left w:w="0" w:type="dxa"/>
          <w:right w:w="0" w:type="dxa"/>
        </w:tblCellMar>
        <w:tblLook w:val="04A0"/>
      </w:tblPr>
      <w:tblGrid>
        <w:gridCol w:w="4428"/>
        <w:gridCol w:w="4752"/>
      </w:tblGrid>
      <w:tr w:rsidR="00FD571B" w:rsidRPr="00652D34" w:rsidTr="00C43CFE">
        <w:trPr>
          <w:tblCellSpacing w:w="0" w:type="dxa"/>
        </w:trPr>
        <w:tc>
          <w:tcPr>
            <w:tcW w:w="4428" w:type="dxa"/>
            <w:shd w:val="clear" w:color="auto" w:fill="FFFFFF"/>
            <w:tcMar>
              <w:top w:w="0" w:type="dxa"/>
              <w:left w:w="108" w:type="dxa"/>
              <w:bottom w:w="0" w:type="dxa"/>
              <w:right w:w="108" w:type="dxa"/>
            </w:tcMar>
            <w:hideMark/>
          </w:tcPr>
          <w:p w:rsidR="00FD571B" w:rsidRDefault="00FD571B" w:rsidP="00C43CFE">
            <w:pPr>
              <w:pStyle w:val="NormalWeb"/>
              <w:spacing w:before="120" w:beforeAutospacing="0" w:after="0" w:afterAutospacing="0" w:line="195" w:lineRule="atLeast"/>
              <w:rPr>
                <w:color w:val="000000"/>
                <w:sz w:val="22"/>
              </w:rPr>
            </w:pPr>
            <w:r w:rsidRPr="00CF710F">
              <w:rPr>
                <w:color w:val="000000"/>
                <w:sz w:val="16"/>
                <w:szCs w:val="16"/>
              </w:rPr>
              <w:t> </w:t>
            </w:r>
            <w:r w:rsidRPr="00CF710F">
              <w:rPr>
                <w:b/>
                <w:bCs w:val="0"/>
                <w:i/>
                <w:iCs/>
                <w:color w:val="000000"/>
              </w:rPr>
              <w:t>Nơi nhận:</w:t>
            </w:r>
            <w:r w:rsidRPr="00CF710F">
              <w:rPr>
                <w:b/>
                <w:bCs w:val="0"/>
                <w:i/>
                <w:iCs/>
                <w:color w:val="000000"/>
              </w:rPr>
              <w:br/>
            </w:r>
            <w:r w:rsidRPr="00CF710F">
              <w:rPr>
                <w:color w:val="000000"/>
                <w:sz w:val="22"/>
              </w:rPr>
              <w:t xml:space="preserve">- Như Điều </w:t>
            </w:r>
            <w:r>
              <w:rPr>
                <w:color w:val="000000"/>
                <w:sz w:val="22"/>
              </w:rPr>
              <w:t>7</w:t>
            </w:r>
            <w:r w:rsidRPr="00CF710F">
              <w:rPr>
                <w:color w:val="000000"/>
                <w:sz w:val="22"/>
              </w:rPr>
              <w:t>;</w:t>
            </w:r>
          </w:p>
          <w:p w:rsidR="00FD571B" w:rsidRPr="00BA1B93" w:rsidRDefault="00FD571B" w:rsidP="00C43CFE">
            <w:pPr>
              <w:pStyle w:val="NormalWeb"/>
              <w:spacing w:before="0" w:beforeAutospacing="0" w:after="0" w:afterAutospacing="0"/>
              <w:rPr>
                <w:color w:val="000000"/>
                <w:sz w:val="22"/>
              </w:rPr>
            </w:pPr>
            <w:r>
              <w:rPr>
                <w:color w:val="000000"/>
                <w:sz w:val="22"/>
              </w:rPr>
              <w:t>- Bộ trưởng Bộ GTVT;</w:t>
            </w:r>
          </w:p>
          <w:p w:rsidR="00FD571B" w:rsidRDefault="00FD571B" w:rsidP="00C43CFE">
            <w:pPr>
              <w:pStyle w:val="NormalWeb"/>
              <w:spacing w:before="0" w:beforeAutospacing="0" w:after="0" w:afterAutospacing="0"/>
              <w:rPr>
                <w:color w:val="000000"/>
                <w:sz w:val="22"/>
              </w:rPr>
            </w:pPr>
            <w:r w:rsidRPr="00BA1B93">
              <w:rPr>
                <w:color w:val="000000"/>
                <w:sz w:val="22"/>
              </w:rPr>
              <w:t>- Tòa án nhân dân tối cao;</w:t>
            </w:r>
          </w:p>
          <w:p w:rsidR="00FD571B" w:rsidRPr="001B2A75" w:rsidRDefault="00FD571B" w:rsidP="00C43CFE">
            <w:pPr>
              <w:pStyle w:val="NormalWeb"/>
              <w:spacing w:before="0" w:beforeAutospacing="0" w:after="0" w:afterAutospacing="0"/>
              <w:rPr>
                <w:color w:val="000000"/>
                <w:sz w:val="22"/>
              </w:rPr>
            </w:pPr>
            <w:r w:rsidRPr="00BA1B93">
              <w:rPr>
                <w:color w:val="000000"/>
                <w:sz w:val="22"/>
              </w:rPr>
              <w:t>- Viện kiểm sát nhân dân tối cao;</w:t>
            </w:r>
            <w:r w:rsidRPr="00CF710F">
              <w:rPr>
                <w:color w:val="000000"/>
                <w:sz w:val="22"/>
              </w:rPr>
              <w:br/>
              <w:t>- Văn phòng Chính phủ;</w:t>
            </w:r>
            <w:r w:rsidRPr="00CF710F">
              <w:rPr>
                <w:color w:val="000000"/>
                <w:sz w:val="22"/>
              </w:rPr>
              <w:br/>
              <w:t>- Các Bộ, cơ quan ngang Bộ, cơ quan thuộc Chính phủ;</w:t>
            </w:r>
            <w:r w:rsidRPr="00CF710F">
              <w:rPr>
                <w:color w:val="000000"/>
                <w:sz w:val="22"/>
              </w:rPr>
              <w:br/>
              <w:t xml:space="preserve">- UBND các tỉnh, thành phố trực thuộc </w:t>
            </w:r>
            <w:r w:rsidRPr="00BA1B93">
              <w:rPr>
                <w:color w:val="000000"/>
                <w:sz w:val="22"/>
              </w:rPr>
              <w:t>Trung ương</w:t>
            </w:r>
            <w:r>
              <w:rPr>
                <w:color w:val="000000"/>
                <w:sz w:val="22"/>
              </w:rPr>
              <w:t>;</w:t>
            </w:r>
            <w:r w:rsidRPr="00CF710F">
              <w:rPr>
                <w:color w:val="000000"/>
                <w:sz w:val="22"/>
              </w:rPr>
              <w:br/>
              <w:t>- Các Thứ trưởng;</w:t>
            </w:r>
            <w:r w:rsidRPr="00CF710F">
              <w:rPr>
                <w:color w:val="000000"/>
                <w:sz w:val="22"/>
              </w:rPr>
              <w:br/>
              <w:t>- Cục Kiểm tra văn bản (Bộ Tư pháp);</w:t>
            </w:r>
            <w:r w:rsidRPr="00CF710F">
              <w:rPr>
                <w:color w:val="000000"/>
                <w:sz w:val="22"/>
              </w:rPr>
              <w:br/>
              <w:t>- Công báo; Cổng Thôn</w:t>
            </w:r>
            <w:r>
              <w:rPr>
                <w:color w:val="000000"/>
                <w:sz w:val="22"/>
              </w:rPr>
              <w:t>g tin điện tử Chính phủ;</w:t>
            </w:r>
            <w:r>
              <w:rPr>
                <w:color w:val="000000"/>
                <w:sz w:val="22"/>
              </w:rPr>
              <w:br/>
              <w:t>- Cổng</w:t>
            </w:r>
            <w:r w:rsidRPr="00CF710F">
              <w:rPr>
                <w:color w:val="000000"/>
                <w:sz w:val="22"/>
              </w:rPr>
              <w:t xml:space="preserve"> Thông tin điện tử Bộ GTVT;</w:t>
            </w:r>
            <w:r w:rsidRPr="00CF710F">
              <w:rPr>
                <w:color w:val="000000"/>
                <w:sz w:val="22"/>
              </w:rPr>
              <w:br/>
              <w:t>- Báo Giao thông, Tạp chí GTVT;</w:t>
            </w:r>
            <w:r w:rsidRPr="00CF710F">
              <w:rPr>
                <w:color w:val="000000"/>
                <w:sz w:val="22"/>
              </w:rPr>
              <w:br/>
              <w:t>- Lưu: VT, PC</w:t>
            </w:r>
            <w:r>
              <w:rPr>
                <w:color w:val="000000"/>
                <w:sz w:val="22"/>
              </w:rPr>
              <w:t>(05</w:t>
            </w:r>
            <w:r w:rsidRPr="00CF710F">
              <w:rPr>
                <w:color w:val="000000"/>
                <w:sz w:val="22"/>
              </w:rPr>
              <w:t>).</w:t>
            </w:r>
          </w:p>
        </w:tc>
        <w:tc>
          <w:tcPr>
            <w:tcW w:w="4752" w:type="dxa"/>
            <w:shd w:val="clear" w:color="auto" w:fill="FFFFFF"/>
            <w:tcMar>
              <w:top w:w="0" w:type="dxa"/>
              <w:left w:w="108" w:type="dxa"/>
              <w:bottom w:w="0" w:type="dxa"/>
              <w:right w:w="108" w:type="dxa"/>
            </w:tcMar>
            <w:hideMark/>
          </w:tcPr>
          <w:p w:rsidR="00FD571B" w:rsidRPr="00155B2E" w:rsidRDefault="00FD571B" w:rsidP="00C43CFE">
            <w:pPr>
              <w:pStyle w:val="NormalWeb"/>
              <w:spacing w:before="60" w:beforeAutospacing="0" w:after="0" w:afterAutospacing="0" w:line="195" w:lineRule="atLeast"/>
              <w:jc w:val="center"/>
              <w:rPr>
                <w:b/>
                <w:bCs w:val="0"/>
                <w:color w:val="000000"/>
              </w:rPr>
            </w:pPr>
            <w:r w:rsidRPr="00155B2E">
              <w:rPr>
                <w:b/>
                <w:bCs w:val="0"/>
                <w:color w:val="000000"/>
              </w:rPr>
              <w:t>KT. BỘ TRƯỞNG</w:t>
            </w:r>
          </w:p>
          <w:p w:rsidR="00FD571B" w:rsidRPr="00196D45" w:rsidRDefault="00FD571B" w:rsidP="00C43CFE">
            <w:pPr>
              <w:pStyle w:val="NormalWeb"/>
              <w:spacing w:before="60" w:beforeAutospacing="0" w:after="0" w:afterAutospacing="0" w:line="195" w:lineRule="atLeast"/>
              <w:jc w:val="center"/>
              <w:rPr>
                <w:b/>
                <w:bCs w:val="0"/>
                <w:i/>
                <w:color w:val="000000"/>
                <w:sz w:val="28"/>
                <w:szCs w:val="28"/>
              </w:rPr>
            </w:pPr>
            <w:r w:rsidRPr="00155B2E">
              <w:rPr>
                <w:b/>
                <w:bCs w:val="0"/>
                <w:color w:val="000000"/>
              </w:rPr>
              <w:t>THỨ TRƯỞNG</w:t>
            </w:r>
            <w:r w:rsidRPr="001A08EB">
              <w:rPr>
                <w:b/>
                <w:bCs w:val="0"/>
                <w:color w:val="000000"/>
                <w:sz w:val="28"/>
                <w:szCs w:val="28"/>
              </w:rPr>
              <w:br/>
            </w:r>
            <w:r w:rsidRPr="001A08EB">
              <w:rPr>
                <w:b/>
                <w:bCs w:val="0"/>
                <w:color w:val="000000"/>
                <w:sz w:val="28"/>
                <w:szCs w:val="28"/>
              </w:rPr>
              <w:br/>
            </w:r>
            <w:r w:rsidRPr="001A08EB">
              <w:rPr>
                <w:b/>
                <w:bCs w:val="0"/>
                <w:color w:val="000000"/>
                <w:sz w:val="28"/>
                <w:szCs w:val="28"/>
              </w:rPr>
              <w:br/>
            </w:r>
            <w:r w:rsidR="00196D45" w:rsidRPr="00196D45">
              <w:rPr>
                <w:b/>
                <w:bCs w:val="0"/>
                <w:i/>
                <w:color w:val="000000"/>
                <w:sz w:val="28"/>
                <w:szCs w:val="28"/>
              </w:rPr>
              <w:t>(đã ký)</w:t>
            </w:r>
          </w:p>
          <w:p w:rsidR="00FD571B" w:rsidRPr="001A08EB" w:rsidRDefault="00FD571B" w:rsidP="00C43CFE">
            <w:pPr>
              <w:pStyle w:val="NormalWeb"/>
              <w:spacing w:before="60" w:beforeAutospacing="0" w:after="0" w:afterAutospacing="0" w:line="195" w:lineRule="atLeast"/>
              <w:rPr>
                <w:b/>
                <w:bCs w:val="0"/>
                <w:color w:val="000000"/>
                <w:sz w:val="28"/>
                <w:szCs w:val="28"/>
              </w:rPr>
            </w:pPr>
          </w:p>
          <w:p w:rsidR="00FD571B" w:rsidRPr="001A08EB" w:rsidRDefault="00FD571B" w:rsidP="00C43CFE">
            <w:pPr>
              <w:pStyle w:val="NormalWeb"/>
              <w:spacing w:before="60" w:beforeAutospacing="0" w:after="0" w:afterAutospacing="0" w:line="195" w:lineRule="atLeast"/>
              <w:jc w:val="center"/>
              <w:rPr>
                <w:b/>
                <w:bCs w:val="0"/>
                <w:color w:val="000000"/>
                <w:sz w:val="28"/>
                <w:szCs w:val="28"/>
              </w:rPr>
            </w:pPr>
          </w:p>
          <w:p w:rsidR="00FD571B" w:rsidRPr="00652D34" w:rsidRDefault="00FD571B" w:rsidP="00C43CFE">
            <w:pPr>
              <w:pStyle w:val="NormalWeb"/>
              <w:tabs>
                <w:tab w:val="left" w:pos="1268"/>
                <w:tab w:val="center" w:pos="2142"/>
              </w:tabs>
              <w:spacing w:before="120" w:beforeAutospacing="0" w:after="0" w:afterAutospacing="0" w:line="195" w:lineRule="atLeast"/>
              <w:jc w:val="center"/>
              <w:rPr>
                <w:b/>
                <w:bCs w:val="0"/>
                <w:color w:val="000000"/>
              </w:rPr>
            </w:pPr>
            <w:r>
              <w:rPr>
                <w:b/>
                <w:bCs w:val="0"/>
                <w:color w:val="000000"/>
                <w:sz w:val="28"/>
                <w:szCs w:val="28"/>
              </w:rPr>
              <w:t>Nguyễn Văn Công</w:t>
            </w:r>
            <w:r>
              <w:rPr>
                <w:b/>
                <w:color w:val="000000"/>
                <w:sz w:val="28"/>
                <w:szCs w:val="28"/>
              </w:rPr>
              <w:t xml:space="preserve">    </w:t>
            </w:r>
          </w:p>
        </w:tc>
      </w:tr>
    </w:tbl>
    <w:p w:rsidR="001341AC" w:rsidRPr="00846920" w:rsidRDefault="001341AC" w:rsidP="00A948F4">
      <w:pPr>
        <w:shd w:val="clear" w:color="auto" w:fill="FFFFFF"/>
        <w:spacing w:before="120" w:after="0" w:line="173" w:lineRule="atLeast"/>
        <w:jc w:val="center"/>
        <w:rPr>
          <w:rFonts w:eastAsia="Times New Roman"/>
          <w:b/>
          <w:sz w:val="26"/>
          <w:lang w:val="vi-VN"/>
        </w:rPr>
      </w:pPr>
      <w:r w:rsidRPr="00846920">
        <w:rPr>
          <w:rFonts w:eastAsia="Times New Roman"/>
          <w:b/>
          <w:sz w:val="26"/>
          <w:lang w:val="vi-VN"/>
        </w:rPr>
        <w:br w:type="page"/>
      </w:r>
    </w:p>
    <w:p w:rsidR="00A948F4" w:rsidRPr="003A4ED1" w:rsidRDefault="00A948F4" w:rsidP="00C85777">
      <w:pPr>
        <w:shd w:val="clear" w:color="auto" w:fill="FFFFFF"/>
        <w:spacing w:after="0" w:line="240" w:lineRule="auto"/>
        <w:jc w:val="center"/>
        <w:rPr>
          <w:rFonts w:eastAsia="Times New Roman"/>
          <w:sz w:val="24"/>
          <w:szCs w:val="24"/>
          <w:lang w:val="vi-VN"/>
        </w:rPr>
      </w:pPr>
      <w:r w:rsidRPr="003A4ED1">
        <w:rPr>
          <w:rFonts w:eastAsia="Times New Roman"/>
          <w:b/>
          <w:sz w:val="24"/>
          <w:szCs w:val="24"/>
          <w:lang w:val="vi-VN"/>
        </w:rPr>
        <w:lastRenderedPageBreak/>
        <w:t>PHỤ LỤC</w:t>
      </w:r>
    </w:p>
    <w:p w:rsidR="00667F04" w:rsidRPr="00846920" w:rsidRDefault="00CE71CA" w:rsidP="00C85777">
      <w:pPr>
        <w:shd w:val="clear" w:color="auto" w:fill="FFFFFF"/>
        <w:spacing w:after="0" w:line="240" w:lineRule="auto"/>
        <w:jc w:val="center"/>
        <w:rPr>
          <w:rFonts w:eastAsia="Times New Roman"/>
          <w:i/>
          <w:iCs/>
          <w:szCs w:val="28"/>
        </w:rPr>
      </w:pPr>
      <w:r w:rsidRPr="003A4ED1">
        <w:rPr>
          <w:rFonts w:eastAsia="Times New Roman"/>
          <w:sz w:val="24"/>
          <w:szCs w:val="24"/>
        </w:rPr>
        <w:t xml:space="preserve">BẢNG </w:t>
      </w:r>
      <w:r w:rsidR="00A948F4" w:rsidRPr="003A4ED1">
        <w:rPr>
          <w:rFonts w:eastAsia="Times New Roman"/>
          <w:sz w:val="24"/>
          <w:szCs w:val="24"/>
          <w:lang w:val="vi-VN"/>
        </w:rPr>
        <w:t>CHUYỂN ĐỔI HỆ TỌA ĐỘ CÁC VỊ TRÍ</w:t>
      </w:r>
      <w:r w:rsidR="00A948F4" w:rsidRPr="003A4ED1">
        <w:rPr>
          <w:rFonts w:eastAsia="Times New Roman"/>
          <w:sz w:val="24"/>
          <w:szCs w:val="24"/>
          <w:lang w:val="vi-VN"/>
        </w:rPr>
        <w:br/>
      </w:r>
      <w:r w:rsidR="00A948F4" w:rsidRPr="00846920">
        <w:rPr>
          <w:rFonts w:eastAsia="Times New Roman"/>
          <w:i/>
          <w:iCs/>
          <w:szCs w:val="28"/>
          <w:lang w:val="vi-VN"/>
        </w:rPr>
        <w:t>(</w:t>
      </w:r>
      <w:r w:rsidR="00DC3254" w:rsidRPr="00846920">
        <w:rPr>
          <w:rFonts w:eastAsia="Times New Roman"/>
          <w:i/>
          <w:iCs/>
          <w:szCs w:val="28"/>
          <w:lang w:val="vi-VN"/>
        </w:rPr>
        <w:t>Ba</w:t>
      </w:r>
      <w:r w:rsidR="00902601">
        <w:rPr>
          <w:rFonts w:eastAsia="Times New Roman"/>
          <w:i/>
          <w:iCs/>
          <w:szCs w:val="28"/>
          <w:lang w:val="vi-VN"/>
        </w:rPr>
        <w:t>n hành kèm theo Thông tư số</w:t>
      </w:r>
      <w:r w:rsidR="00902601">
        <w:rPr>
          <w:rFonts w:eastAsia="Times New Roman"/>
          <w:i/>
          <w:iCs/>
          <w:szCs w:val="28"/>
        </w:rPr>
        <w:t xml:space="preserve"> 47</w:t>
      </w:r>
      <w:r w:rsidR="00DC3254" w:rsidRPr="00846920">
        <w:rPr>
          <w:rFonts w:eastAsia="Times New Roman"/>
          <w:i/>
          <w:iCs/>
          <w:szCs w:val="28"/>
          <w:lang w:val="vi-VN"/>
        </w:rPr>
        <w:t>/201</w:t>
      </w:r>
      <w:r w:rsidR="00E96B5B" w:rsidRPr="00846920">
        <w:rPr>
          <w:rFonts w:eastAsia="Times New Roman"/>
          <w:i/>
          <w:iCs/>
          <w:szCs w:val="28"/>
        </w:rPr>
        <w:t>8</w:t>
      </w:r>
      <w:r w:rsidR="00902601">
        <w:rPr>
          <w:rFonts w:eastAsia="Times New Roman"/>
          <w:i/>
          <w:iCs/>
          <w:szCs w:val="28"/>
          <w:lang w:val="vi-VN"/>
        </w:rPr>
        <w:t>/TT-BGTVT ngày</w:t>
      </w:r>
      <w:r w:rsidR="00902601">
        <w:rPr>
          <w:rFonts w:eastAsia="Times New Roman"/>
          <w:i/>
          <w:iCs/>
          <w:szCs w:val="28"/>
        </w:rPr>
        <w:t xml:space="preserve"> 24</w:t>
      </w:r>
      <w:r w:rsidR="00902601">
        <w:rPr>
          <w:rFonts w:eastAsia="Times New Roman"/>
          <w:i/>
          <w:iCs/>
          <w:szCs w:val="28"/>
          <w:lang w:val="vi-VN"/>
        </w:rPr>
        <w:t xml:space="preserve"> tháng</w:t>
      </w:r>
      <w:r w:rsidR="00902601">
        <w:rPr>
          <w:rFonts w:eastAsia="Times New Roman"/>
          <w:i/>
          <w:iCs/>
          <w:szCs w:val="28"/>
        </w:rPr>
        <w:t xml:space="preserve"> 8 </w:t>
      </w:r>
      <w:r w:rsidR="00DC3254" w:rsidRPr="00846920">
        <w:rPr>
          <w:rFonts w:eastAsia="Times New Roman"/>
          <w:i/>
          <w:iCs/>
          <w:szCs w:val="28"/>
          <w:lang w:val="vi-VN"/>
        </w:rPr>
        <w:t>năm 201</w:t>
      </w:r>
      <w:r w:rsidR="00E96B5B" w:rsidRPr="00846920">
        <w:rPr>
          <w:rFonts w:eastAsia="Times New Roman"/>
          <w:i/>
          <w:iCs/>
          <w:szCs w:val="28"/>
        </w:rPr>
        <w:t>8</w:t>
      </w:r>
    </w:p>
    <w:p w:rsidR="00A948F4" w:rsidRPr="00846920" w:rsidRDefault="00A948F4" w:rsidP="00C85777">
      <w:pPr>
        <w:shd w:val="clear" w:color="auto" w:fill="FFFFFF"/>
        <w:spacing w:after="0" w:line="240" w:lineRule="auto"/>
        <w:jc w:val="center"/>
        <w:rPr>
          <w:rFonts w:eastAsia="Times New Roman"/>
          <w:i/>
          <w:iCs/>
          <w:szCs w:val="28"/>
          <w:lang w:val="vi-VN"/>
        </w:rPr>
      </w:pPr>
      <w:r w:rsidRPr="00846920">
        <w:rPr>
          <w:rFonts w:eastAsia="Times New Roman"/>
          <w:i/>
          <w:iCs/>
          <w:szCs w:val="28"/>
          <w:lang w:val="vi-VN"/>
        </w:rPr>
        <w:t xml:space="preserve"> của Bộ trưởng Bộ Giao thông vận tải)</w:t>
      </w:r>
    </w:p>
    <w:p w:rsidR="00667F04" w:rsidRPr="007E018F" w:rsidRDefault="00667F04" w:rsidP="00C85777">
      <w:pPr>
        <w:shd w:val="clear" w:color="auto" w:fill="FFFFFF"/>
        <w:spacing w:after="0" w:line="240" w:lineRule="auto"/>
        <w:jc w:val="center"/>
        <w:rPr>
          <w:rFonts w:eastAsia="Times New Roman"/>
          <w:sz w:val="16"/>
          <w:szCs w:val="16"/>
          <w:lang w:val="vi-VN"/>
        </w:rPr>
      </w:pPr>
    </w:p>
    <w:p w:rsidR="00F456A4" w:rsidRDefault="00A948F4" w:rsidP="00A948F4">
      <w:pPr>
        <w:shd w:val="clear" w:color="auto" w:fill="FFFFFF"/>
        <w:spacing w:before="120" w:after="0" w:line="173" w:lineRule="atLeast"/>
        <w:jc w:val="both"/>
        <w:rPr>
          <w:rFonts w:eastAsia="Times New Roman"/>
          <w:szCs w:val="28"/>
        </w:rPr>
      </w:pPr>
      <w:r w:rsidRPr="00846920">
        <w:rPr>
          <w:rFonts w:eastAsia="Times New Roman"/>
          <w:szCs w:val="28"/>
          <w:lang w:val="vi-VN"/>
        </w:rPr>
        <w:t>1. Phạm vi vùng nước cảng biển Kiên Giang tại khu vực Hòn Chông gồm các vị trí từ HC1 đến HC5 có tọa độ như sau:</w:t>
      </w:r>
    </w:p>
    <w:p w:rsidR="00B556D1" w:rsidRPr="007E018F" w:rsidRDefault="00B556D1" w:rsidP="00A948F4">
      <w:pPr>
        <w:shd w:val="clear" w:color="auto" w:fill="FFFFFF"/>
        <w:spacing w:before="120" w:after="0" w:line="173" w:lineRule="atLeast"/>
        <w:jc w:val="both"/>
        <w:rPr>
          <w:rFonts w:eastAsia="Times New Roman"/>
          <w:sz w:val="6"/>
          <w:szCs w:val="6"/>
        </w:rPr>
      </w:pPr>
    </w:p>
    <w:tbl>
      <w:tblPr>
        <w:tblW w:w="9380" w:type="dxa"/>
        <w:jc w:val="center"/>
        <w:tblCellSpacing w:w="0" w:type="dxa"/>
        <w:shd w:val="clear" w:color="auto" w:fill="FFFFFF"/>
        <w:tblCellMar>
          <w:left w:w="0" w:type="dxa"/>
          <w:right w:w="0" w:type="dxa"/>
        </w:tblCellMar>
        <w:tblLook w:val="04A0"/>
      </w:tblPr>
      <w:tblGrid>
        <w:gridCol w:w="1393"/>
        <w:gridCol w:w="2043"/>
        <w:gridCol w:w="1858"/>
        <w:gridCol w:w="2011"/>
        <w:gridCol w:w="2075"/>
      </w:tblGrid>
      <w:tr w:rsidR="00F05DE9" w:rsidRPr="00846920" w:rsidTr="00BA6D17">
        <w:trPr>
          <w:tblCellSpacing w:w="0" w:type="dxa"/>
          <w:jc w:val="center"/>
        </w:trPr>
        <w:tc>
          <w:tcPr>
            <w:tcW w:w="1393" w:type="dxa"/>
            <w:vMerge w:val="restart"/>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Vị trí</w:t>
            </w:r>
          </w:p>
        </w:tc>
        <w:tc>
          <w:tcPr>
            <w:tcW w:w="3901" w:type="dxa"/>
            <w:gridSpan w:val="2"/>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VN - 2000</w:t>
            </w:r>
          </w:p>
        </w:tc>
        <w:tc>
          <w:tcPr>
            <w:tcW w:w="4086" w:type="dxa"/>
            <w:gridSpan w:val="2"/>
            <w:tcBorders>
              <w:top w:val="single" w:sz="8" w:space="0" w:color="auto"/>
              <w:left w:val="single" w:sz="8" w:space="0" w:color="auto"/>
              <w:bottom w:val="nil"/>
              <w:right w:val="single" w:sz="8" w:space="0" w:color="auto"/>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after="0" w:line="240" w:lineRule="auto"/>
              <w:rPr>
                <w:rFonts w:eastAsia="Times New Roman"/>
                <w:sz w:val="26"/>
              </w:rPr>
            </w:pPr>
          </w:p>
        </w:tc>
        <w:tc>
          <w:tcPr>
            <w:tcW w:w="2043" w:type="dxa"/>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1858" w:type="dxa"/>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c>
          <w:tcPr>
            <w:tcW w:w="2011" w:type="dxa"/>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2075" w:type="dxa"/>
            <w:tcBorders>
              <w:top w:val="single" w:sz="8" w:space="0" w:color="auto"/>
              <w:left w:val="single" w:sz="8" w:space="0" w:color="auto"/>
              <w:bottom w:val="nil"/>
              <w:right w:val="single" w:sz="8" w:space="0" w:color="auto"/>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93"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HC1</w:t>
            </w:r>
          </w:p>
        </w:tc>
        <w:tc>
          <w:tcPr>
            <w:tcW w:w="2043" w:type="dxa"/>
            <w:tcBorders>
              <w:top w:val="single" w:sz="8" w:space="0" w:color="auto"/>
              <w:left w:val="single" w:sz="8" w:space="0" w:color="auto"/>
              <w:bottom w:val="nil"/>
              <w:right w:val="nil"/>
            </w:tcBorders>
            <w:shd w:val="clear" w:color="auto" w:fill="FFFFFF"/>
            <w:hideMark/>
          </w:tcPr>
          <w:p w:rsidR="00A948F4" w:rsidRPr="00846920" w:rsidRDefault="00D239D6" w:rsidP="00A948F4">
            <w:pPr>
              <w:spacing w:before="120" w:after="0" w:line="173" w:lineRule="atLeast"/>
              <w:jc w:val="center"/>
              <w:rPr>
                <w:rFonts w:eastAsia="Times New Roman"/>
                <w:szCs w:val="28"/>
              </w:rPr>
            </w:pPr>
            <w:r>
              <w:rPr>
                <w:rFonts w:eastAsia="Times New Roman"/>
                <w:szCs w:val="28"/>
              </w:rPr>
              <w:t>10°09</w:t>
            </w:r>
            <w:r w:rsidRPr="00846920">
              <w:rPr>
                <w:rFonts w:eastAsia="Times New Roman"/>
                <w:szCs w:val="28"/>
                <w:lang w:val="vi-VN"/>
              </w:rPr>
              <w:t>'</w:t>
            </w:r>
            <w:r w:rsidR="00A948F4" w:rsidRPr="00846920">
              <w:rPr>
                <w:rFonts w:eastAsia="Times New Roman"/>
                <w:szCs w:val="28"/>
              </w:rPr>
              <w:t>03"</w:t>
            </w:r>
          </w:p>
        </w:tc>
        <w:tc>
          <w:tcPr>
            <w:tcW w:w="185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w:t>
            </w:r>
            <w:r w:rsidR="008A76F5" w:rsidRPr="00846920">
              <w:rPr>
                <w:rFonts w:eastAsia="Times New Roman"/>
                <w:szCs w:val="28"/>
              </w:rPr>
              <w:t>6</w:t>
            </w:r>
            <w:r w:rsidRPr="00846920">
              <w:rPr>
                <w:rFonts w:eastAsia="Times New Roman"/>
                <w:szCs w:val="28"/>
              </w:rPr>
              <w:t>'</w:t>
            </w:r>
            <w:r w:rsidR="008A76F5" w:rsidRPr="00846920">
              <w:rPr>
                <w:rFonts w:eastAsia="Times New Roman"/>
                <w:szCs w:val="28"/>
              </w:rPr>
              <w:t>00</w:t>
            </w:r>
            <w:r w:rsidRPr="00846920">
              <w:rPr>
                <w:rFonts w:eastAsia="Times New Roman"/>
                <w:szCs w:val="28"/>
              </w:rPr>
              <w:t>"</w:t>
            </w:r>
          </w:p>
        </w:tc>
        <w:tc>
          <w:tcPr>
            <w:tcW w:w="20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10°08'59,4"</w:t>
            </w:r>
          </w:p>
        </w:tc>
        <w:tc>
          <w:tcPr>
            <w:tcW w:w="2075"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104°36'0</w:t>
            </w:r>
            <w:r w:rsidR="008A76F5" w:rsidRPr="00846920">
              <w:rPr>
                <w:rFonts w:eastAsia="Times New Roman"/>
                <w:szCs w:val="28"/>
              </w:rPr>
              <w:t>6</w:t>
            </w:r>
            <w:r w:rsidRPr="00846920">
              <w:rPr>
                <w:rFonts w:eastAsia="Times New Roman"/>
                <w:szCs w:val="28"/>
              </w:rPr>
              <w:t>,4"</w:t>
            </w:r>
          </w:p>
        </w:tc>
      </w:tr>
      <w:tr w:rsidR="00F05DE9" w:rsidRPr="00846920" w:rsidTr="00BA6D17">
        <w:trPr>
          <w:tblCellSpacing w:w="0" w:type="dxa"/>
          <w:jc w:val="center"/>
        </w:trPr>
        <w:tc>
          <w:tcPr>
            <w:tcW w:w="1393"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HC2</w:t>
            </w:r>
          </w:p>
        </w:tc>
        <w:tc>
          <w:tcPr>
            <w:tcW w:w="2043" w:type="dxa"/>
            <w:tcBorders>
              <w:top w:val="single" w:sz="8" w:space="0" w:color="auto"/>
              <w:left w:val="single" w:sz="8" w:space="0" w:color="auto"/>
              <w:bottom w:val="nil"/>
              <w:right w:val="nil"/>
            </w:tcBorders>
            <w:shd w:val="clear" w:color="auto" w:fill="FFFFFF"/>
            <w:hideMark/>
          </w:tcPr>
          <w:p w:rsidR="00A948F4" w:rsidRPr="00846920" w:rsidRDefault="000A4877" w:rsidP="000A4877">
            <w:pPr>
              <w:spacing w:before="120" w:after="0" w:line="173" w:lineRule="atLeast"/>
              <w:jc w:val="center"/>
              <w:rPr>
                <w:rFonts w:eastAsia="Times New Roman"/>
                <w:szCs w:val="28"/>
              </w:rPr>
            </w:pPr>
            <w:r w:rsidRPr="00846920">
              <w:rPr>
                <w:rFonts w:eastAsia="Times New Roman"/>
                <w:szCs w:val="28"/>
                <w:lang w:val="vi-VN"/>
              </w:rPr>
              <w:t xml:space="preserve">10°09'12" </w:t>
            </w:r>
          </w:p>
        </w:tc>
        <w:tc>
          <w:tcPr>
            <w:tcW w:w="1858" w:type="dxa"/>
            <w:tcBorders>
              <w:top w:val="single" w:sz="8" w:space="0" w:color="auto"/>
              <w:left w:val="single" w:sz="8" w:space="0" w:color="auto"/>
              <w:bottom w:val="nil"/>
              <w:right w:val="nil"/>
            </w:tcBorders>
            <w:shd w:val="clear" w:color="auto" w:fill="FFFFFF"/>
            <w:hideMark/>
          </w:tcPr>
          <w:p w:rsidR="00A948F4" w:rsidRPr="00846920" w:rsidRDefault="000A4877" w:rsidP="00A948F4">
            <w:pPr>
              <w:spacing w:before="120" w:after="0" w:line="173" w:lineRule="atLeast"/>
              <w:jc w:val="center"/>
              <w:rPr>
                <w:rFonts w:eastAsia="Times New Roman"/>
                <w:szCs w:val="28"/>
              </w:rPr>
            </w:pPr>
            <w:r w:rsidRPr="00846920">
              <w:rPr>
                <w:rFonts w:eastAsia="Times New Roman"/>
                <w:szCs w:val="28"/>
                <w:lang w:val="vi-VN"/>
              </w:rPr>
              <w:t>104°34'00"</w:t>
            </w:r>
          </w:p>
        </w:tc>
        <w:tc>
          <w:tcPr>
            <w:tcW w:w="2011" w:type="dxa"/>
            <w:tcBorders>
              <w:top w:val="single" w:sz="8" w:space="0" w:color="auto"/>
              <w:left w:val="single" w:sz="8" w:space="0" w:color="auto"/>
              <w:bottom w:val="nil"/>
              <w:right w:val="nil"/>
            </w:tcBorders>
            <w:shd w:val="clear" w:color="auto" w:fill="FFFFFF"/>
            <w:hideMark/>
          </w:tcPr>
          <w:p w:rsidR="00A948F4" w:rsidRPr="00846920" w:rsidRDefault="000A4877" w:rsidP="008B4BB9">
            <w:pPr>
              <w:spacing w:before="120" w:after="0" w:line="173" w:lineRule="atLeast"/>
              <w:jc w:val="center"/>
              <w:rPr>
                <w:rFonts w:eastAsia="Times New Roman"/>
                <w:szCs w:val="28"/>
              </w:rPr>
            </w:pPr>
            <w:r w:rsidRPr="00846920">
              <w:rPr>
                <w:rFonts w:eastAsia="Times New Roman"/>
                <w:szCs w:val="28"/>
              </w:rPr>
              <w:t>10°0</w:t>
            </w:r>
            <w:r w:rsidRPr="00846920">
              <w:rPr>
                <w:rFonts w:eastAsia="Times New Roman"/>
                <w:szCs w:val="28"/>
                <w:lang w:val="vi-VN"/>
              </w:rPr>
              <w:t>9</w:t>
            </w:r>
            <w:r w:rsidRPr="00846920">
              <w:rPr>
                <w:rFonts w:eastAsia="Times New Roman"/>
                <w:szCs w:val="28"/>
              </w:rPr>
              <w:t>'</w:t>
            </w:r>
            <w:r w:rsidR="008B4BB9" w:rsidRPr="00846920">
              <w:rPr>
                <w:rFonts w:eastAsia="Times New Roman"/>
                <w:szCs w:val="28"/>
                <w:lang w:val="vi-VN"/>
              </w:rPr>
              <w:t>08</w:t>
            </w:r>
            <w:r w:rsidRPr="00846920">
              <w:rPr>
                <w:rFonts w:eastAsia="Times New Roman"/>
                <w:szCs w:val="28"/>
              </w:rPr>
              <w:t>,</w:t>
            </w:r>
            <w:r w:rsidR="008B4BB9" w:rsidRPr="00846920">
              <w:rPr>
                <w:rFonts w:eastAsia="Times New Roman"/>
                <w:szCs w:val="28"/>
                <w:lang w:val="vi-VN"/>
              </w:rPr>
              <w:t>4</w:t>
            </w:r>
            <w:r w:rsidR="00A948F4" w:rsidRPr="00846920">
              <w:rPr>
                <w:rFonts w:eastAsia="Times New Roman"/>
                <w:szCs w:val="28"/>
              </w:rPr>
              <w:t>"</w:t>
            </w:r>
          </w:p>
        </w:tc>
        <w:tc>
          <w:tcPr>
            <w:tcW w:w="2075" w:type="dxa"/>
            <w:tcBorders>
              <w:top w:val="single" w:sz="8" w:space="0" w:color="auto"/>
              <w:left w:val="single" w:sz="8" w:space="0" w:color="auto"/>
              <w:bottom w:val="nil"/>
              <w:right w:val="single" w:sz="8" w:space="0" w:color="auto"/>
            </w:tcBorders>
            <w:shd w:val="clear" w:color="auto" w:fill="FFFFFF"/>
            <w:hideMark/>
          </w:tcPr>
          <w:p w:rsidR="00A948F4" w:rsidRPr="00846920" w:rsidRDefault="000A4877" w:rsidP="00A948F4">
            <w:pPr>
              <w:spacing w:before="120" w:after="0" w:line="173" w:lineRule="atLeast"/>
              <w:jc w:val="center"/>
              <w:rPr>
                <w:rFonts w:eastAsia="Times New Roman"/>
                <w:szCs w:val="28"/>
              </w:rPr>
            </w:pPr>
            <w:r w:rsidRPr="00846920">
              <w:rPr>
                <w:rFonts w:eastAsia="Times New Roman"/>
                <w:szCs w:val="28"/>
              </w:rPr>
              <w:t>104°3</w:t>
            </w:r>
            <w:r w:rsidR="008B4BB9" w:rsidRPr="00846920">
              <w:rPr>
                <w:rFonts w:eastAsia="Times New Roman"/>
                <w:szCs w:val="28"/>
                <w:lang w:val="vi-VN"/>
              </w:rPr>
              <w:t>4</w:t>
            </w:r>
            <w:r w:rsidR="00A948F4" w:rsidRPr="00846920">
              <w:rPr>
                <w:rFonts w:eastAsia="Times New Roman"/>
                <w:szCs w:val="28"/>
              </w:rPr>
              <w:t>'</w:t>
            </w:r>
            <w:r w:rsidR="008B4BB9" w:rsidRPr="00846920">
              <w:rPr>
                <w:rFonts w:eastAsia="Times New Roman"/>
                <w:szCs w:val="28"/>
                <w:lang w:val="vi-VN"/>
              </w:rPr>
              <w:t>06</w:t>
            </w:r>
            <w:r w:rsidRPr="00846920">
              <w:rPr>
                <w:rFonts w:eastAsia="Times New Roman"/>
                <w:szCs w:val="28"/>
              </w:rPr>
              <w:t>,</w:t>
            </w:r>
            <w:r w:rsidR="008B4BB9" w:rsidRPr="00846920">
              <w:rPr>
                <w:rFonts w:eastAsia="Times New Roman"/>
                <w:szCs w:val="28"/>
                <w:lang w:val="vi-VN"/>
              </w:rPr>
              <w:t>4</w:t>
            </w:r>
            <w:r w:rsidR="00A948F4" w:rsidRPr="00846920">
              <w:rPr>
                <w:rFonts w:eastAsia="Times New Roman"/>
                <w:szCs w:val="28"/>
              </w:rPr>
              <w:t>"</w:t>
            </w:r>
          </w:p>
        </w:tc>
      </w:tr>
      <w:tr w:rsidR="00F05DE9" w:rsidRPr="00846920" w:rsidTr="00BA6D17">
        <w:trPr>
          <w:tblCellSpacing w:w="0" w:type="dxa"/>
          <w:jc w:val="center"/>
        </w:trPr>
        <w:tc>
          <w:tcPr>
            <w:tcW w:w="1393"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HC3</w:t>
            </w:r>
          </w:p>
        </w:tc>
        <w:tc>
          <w:tcPr>
            <w:tcW w:w="2043" w:type="dxa"/>
            <w:tcBorders>
              <w:top w:val="single" w:sz="8" w:space="0" w:color="auto"/>
              <w:left w:val="single" w:sz="8" w:space="0" w:color="auto"/>
              <w:bottom w:val="nil"/>
              <w:right w:val="nil"/>
            </w:tcBorders>
            <w:shd w:val="clear" w:color="auto" w:fill="FFFFFF"/>
            <w:hideMark/>
          </w:tcPr>
          <w:p w:rsidR="00A948F4" w:rsidRPr="00846920" w:rsidRDefault="008A76F5" w:rsidP="00A948F4">
            <w:pPr>
              <w:spacing w:before="120" w:after="0" w:line="173" w:lineRule="atLeast"/>
              <w:jc w:val="center"/>
              <w:rPr>
                <w:rFonts w:eastAsia="Times New Roman"/>
                <w:szCs w:val="28"/>
              </w:rPr>
            </w:pPr>
            <w:r w:rsidRPr="00846920">
              <w:rPr>
                <w:rFonts w:eastAsia="Times New Roman"/>
                <w:szCs w:val="28"/>
              </w:rPr>
              <w:t>1</w:t>
            </w:r>
            <w:r w:rsidR="00A948F4" w:rsidRPr="00846920">
              <w:rPr>
                <w:rFonts w:eastAsia="Times New Roman"/>
                <w:szCs w:val="28"/>
              </w:rPr>
              <w:t>0°</w:t>
            </w:r>
            <w:r w:rsidRPr="00846920">
              <w:rPr>
                <w:rFonts w:eastAsia="Times New Roman"/>
                <w:szCs w:val="28"/>
              </w:rPr>
              <w:t>00</w:t>
            </w:r>
            <w:r w:rsidR="00A948F4" w:rsidRPr="00846920">
              <w:rPr>
                <w:rFonts w:eastAsia="Times New Roman"/>
                <w:szCs w:val="28"/>
              </w:rPr>
              <w:t>'</w:t>
            </w:r>
            <w:r w:rsidRPr="00846920">
              <w:rPr>
                <w:rFonts w:eastAsia="Times New Roman"/>
                <w:szCs w:val="28"/>
              </w:rPr>
              <w:t>00</w:t>
            </w:r>
            <w:r w:rsidR="00A948F4" w:rsidRPr="00846920">
              <w:rPr>
                <w:rFonts w:eastAsia="Times New Roman"/>
                <w:szCs w:val="28"/>
              </w:rPr>
              <w:t>"</w:t>
            </w:r>
          </w:p>
        </w:tc>
        <w:tc>
          <w:tcPr>
            <w:tcW w:w="185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104°33'36"</w:t>
            </w:r>
          </w:p>
        </w:tc>
        <w:tc>
          <w:tcPr>
            <w:tcW w:w="20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09°59'5</w:t>
            </w:r>
            <w:r w:rsidR="008A76F5" w:rsidRPr="00846920">
              <w:rPr>
                <w:rFonts w:eastAsia="Times New Roman"/>
                <w:szCs w:val="28"/>
              </w:rPr>
              <w:t>6</w:t>
            </w:r>
            <w:r w:rsidRPr="00846920">
              <w:rPr>
                <w:rFonts w:eastAsia="Times New Roman"/>
                <w:szCs w:val="28"/>
              </w:rPr>
              <w:t>,</w:t>
            </w:r>
            <w:r w:rsidR="008A76F5" w:rsidRPr="00846920">
              <w:rPr>
                <w:rFonts w:eastAsia="Times New Roman"/>
                <w:szCs w:val="28"/>
              </w:rPr>
              <w:t>3</w:t>
            </w:r>
            <w:r w:rsidRPr="00846920">
              <w:rPr>
                <w:rFonts w:eastAsia="Times New Roman"/>
                <w:szCs w:val="28"/>
              </w:rPr>
              <w:t>"</w:t>
            </w:r>
          </w:p>
        </w:tc>
        <w:tc>
          <w:tcPr>
            <w:tcW w:w="2075"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104°33'42,4"</w:t>
            </w:r>
          </w:p>
        </w:tc>
      </w:tr>
      <w:tr w:rsidR="00F05DE9" w:rsidRPr="00846920" w:rsidTr="00BA6D17">
        <w:trPr>
          <w:tblCellSpacing w:w="0" w:type="dxa"/>
          <w:jc w:val="center"/>
        </w:trPr>
        <w:tc>
          <w:tcPr>
            <w:tcW w:w="1393"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HC4</w:t>
            </w:r>
          </w:p>
        </w:tc>
        <w:tc>
          <w:tcPr>
            <w:tcW w:w="2043" w:type="dxa"/>
            <w:tcBorders>
              <w:top w:val="single" w:sz="8" w:space="0" w:color="auto"/>
              <w:left w:val="single" w:sz="8" w:space="0" w:color="auto"/>
              <w:bottom w:val="nil"/>
              <w:right w:val="nil"/>
            </w:tcBorders>
            <w:shd w:val="clear" w:color="auto" w:fill="FFFFFF"/>
            <w:hideMark/>
          </w:tcPr>
          <w:p w:rsidR="00A948F4" w:rsidRPr="00846920" w:rsidRDefault="00D41E81" w:rsidP="00A948F4">
            <w:pPr>
              <w:spacing w:before="120" w:after="0" w:line="173" w:lineRule="atLeast"/>
              <w:jc w:val="center"/>
              <w:rPr>
                <w:rFonts w:eastAsia="Times New Roman"/>
                <w:szCs w:val="28"/>
              </w:rPr>
            </w:pPr>
            <w:r w:rsidRPr="00846920">
              <w:rPr>
                <w:rFonts w:eastAsia="Times New Roman"/>
                <w:szCs w:val="28"/>
              </w:rPr>
              <w:t>1</w:t>
            </w:r>
            <w:r w:rsidR="00A948F4" w:rsidRPr="00846920">
              <w:rPr>
                <w:rFonts w:eastAsia="Times New Roman"/>
                <w:szCs w:val="28"/>
              </w:rPr>
              <w:t>0°</w:t>
            </w:r>
            <w:r w:rsidRPr="00846920">
              <w:rPr>
                <w:rFonts w:eastAsia="Times New Roman"/>
                <w:szCs w:val="28"/>
              </w:rPr>
              <w:t>00</w:t>
            </w:r>
            <w:r w:rsidR="00A948F4" w:rsidRPr="00846920">
              <w:rPr>
                <w:rFonts w:eastAsia="Times New Roman"/>
                <w:szCs w:val="28"/>
              </w:rPr>
              <w:t>'</w:t>
            </w:r>
            <w:r w:rsidRPr="00846920">
              <w:rPr>
                <w:rFonts w:eastAsia="Times New Roman"/>
                <w:szCs w:val="28"/>
              </w:rPr>
              <w:t>00</w:t>
            </w:r>
            <w:r w:rsidR="00A948F4" w:rsidRPr="00846920">
              <w:rPr>
                <w:rFonts w:eastAsia="Times New Roman"/>
                <w:szCs w:val="28"/>
              </w:rPr>
              <w:t>"</w:t>
            </w:r>
          </w:p>
        </w:tc>
        <w:tc>
          <w:tcPr>
            <w:tcW w:w="185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104°35'3</w:t>
            </w:r>
            <w:r w:rsidR="00D41E81" w:rsidRPr="00846920">
              <w:rPr>
                <w:rFonts w:eastAsia="Times New Roman"/>
                <w:szCs w:val="28"/>
              </w:rPr>
              <w:t>6</w:t>
            </w:r>
            <w:r w:rsidRPr="00846920">
              <w:rPr>
                <w:rFonts w:eastAsia="Times New Roman"/>
                <w:szCs w:val="28"/>
              </w:rPr>
              <w:t>"</w:t>
            </w:r>
          </w:p>
        </w:tc>
        <w:tc>
          <w:tcPr>
            <w:tcW w:w="20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09°59'5</w:t>
            </w:r>
            <w:r w:rsidR="00D41E81" w:rsidRPr="00846920">
              <w:rPr>
                <w:rFonts w:eastAsia="Times New Roman"/>
                <w:szCs w:val="28"/>
              </w:rPr>
              <w:t>6</w:t>
            </w:r>
            <w:r w:rsidRPr="00846920">
              <w:rPr>
                <w:rFonts w:eastAsia="Times New Roman"/>
                <w:szCs w:val="28"/>
              </w:rPr>
              <w:t>,</w:t>
            </w:r>
            <w:r w:rsidR="00D41E81" w:rsidRPr="00846920">
              <w:rPr>
                <w:rFonts w:eastAsia="Times New Roman"/>
                <w:szCs w:val="28"/>
              </w:rPr>
              <w:t>3</w:t>
            </w:r>
            <w:r w:rsidRPr="00846920">
              <w:rPr>
                <w:rFonts w:eastAsia="Times New Roman"/>
                <w:szCs w:val="28"/>
              </w:rPr>
              <w:t>"</w:t>
            </w:r>
          </w:p>
        </w:tc>
        <w:tc>
          <w:tcPr>
            <w:tcW w:w="2075"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w:t>
            </w:r>
            <w:r w:rsidR="00D41E81" w:rsidRPr="00846920">
              <w:rPr>
                <w:rFonts w:eastAsia="Times New Roman"/>
                <w:szCs w:val="28"/>
              </w:rPr>
              <w:t>42</w:t>
            </w:r>
            <w:r w:rsidRPr="00846920">
              <w:rPr>
                <w:rFonts w:eastAsia="Times New Roman"/>
                <w:szCs w:val="28"/>
              </w:rPr>
              <w:t>,4"</w:t>
            </w:r>
          </w:p>
        </w:tc>
      </w:tr>
      <w:tr w:rsidR="00F05DE9" w:rsidRPr="00846920" w:rsidTr="00BA6D17">
        <w:trPr>
          <w:tblCellSpacing w:w="0" w:type="dxa"/>
          <w:jc w:val="center"/>
        </w:trPr>
        <w:tc>
          <w:tcPr>
            <w:tcW w:w="1393"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HC5</w:t>
            </w:r>
          </w:p>
        </w:tc>
        <w:tc>
          <w:tcPr>
            <w:tcW w:w="2043" w:type="dxa"/>
            <w:tcBorders>
              <w:top w:val="single" w:sz="8" w:space="0" w:color="auto"/>
              <w:left w:val="single" w:sz="8" w:space="0" w:color="auto"/>
              <w:bottom w:val="single" w:sz="8" w:space="0" w:color="auto"/>
              <w:right w:val="nil"/>
            </w:tcBorders>
            <w:shd w:val="clear" w:color="auto" w:fill="FFFFFF"/>
            <w:hideMark/>
          </w:tcPr>
          <w:p w:rsidR="00A948F4" w:rsidRPr="00846920" w:rsidRDefault="005451D7" w:rsidP="00A948F4">
            <w:pPr>
              <w:spacing w:before="120" w:after="0" w:line="173" w:lineRule="atLeast"/>
              <w:jc w:val="center"/>
              <w:rPr>
                <w:rFonts w:eastAsia="Times New Roman"/>
                <w:szCs w:val="28"/>
              </w:rPr>
            </w:pPr>
            <w:r w:rsidRPr="00846920">
              <w:rPr>
                <w:rFonts w:eastAsia="Times New Roman"/>
                <w:szCs w:val="28"/>
              </w:rPr>
              <w:t>10°08'</w:t>
            </w:r>
            <w:r w:rsidR="00C61C5A" w:rsidRPr="00846920">
              <w:rPr>
                <w:rFonts w:eastAsia="Times New Roman"/>
                <w:szCs w:val="28"/>
                <w:lang w:val="vi-VN"/>
              </w:rPr>
              <w:t>41</w:t>
            </w:r>
            <w:r w:rsidR="00A948F4" w:rsidRPr="00846920">
              <w:rPr>
                <w:rFonts w:eastAsia="Times New Roman"/>
                <w:szCs w:val="28"/>
              </w:rPr>
              <w:t>"</w:t>
            </w:r>
          </w:p>
        </w:tc>
        <w:tc>
          <w:tcPr>
            <w:tcW w:w="1858" w:type="dxa"/>
            <w:tcBorders>
              <w:top w:val="single" w:sz="8" w:space="0" w:color="auto"/>
              <w:left w:val="single" w:sz="8" w:space="0" w:color="auto"/>
              <w:bottom w:val="single" w:sz="8" w:space="0" w:color="auto"/>
              <w:right w:val="nil"/>
            </w:tcBorders>
            <w:shd w:val="clear" w:color="auto" w:fill="FFFFFF"/>
            <w:hideMark/>
          </w:tcPr>
          <w:p w:rsidR="00A948F4" w:rsidRPr="00846920" w:rsidRDefault="005451D7" w:rsidP="005451D7">
            <w:pPr>
              <w:spacing w:before="120" w:after="0" w:line="173" w:lineRule="atLeast"/>
              <w:jc w:val="center"/>
              <w:rPr>
                <w:rFonts w:eastAsia="Times New Roman"/>
                <w:szCs w:val="28"/>
              </w:rPr>
            </w:pPr>
            <w:r w:rsidRPr="00846920">
              <w:rPr>
                <w:rFonts w:eastAsia="Times New Roman"/>
                <w:szCs w:val="28"/>
              </w:rPr>
              <w:t>104°3</w:t>
            </w:r>
            <w:r w:rsidR="008B4BB9" w:rsidRPr="00846920">
              <w:rPr>
                <w:rFonts w:eastAsia="Times New Roman"/>
                <w:szCs w:val="28"/>
                <w:lang w:val="vi-VN"/>
              </w:rPr>
              <w:t>5</w:t>
            </w:r>
            <w:r w:rsidR="00A948F4" w:rsidRPr="00846920">
              <w:rPr>
                <w:rFonts w:eastAsia="Times New Roman"/>
                <w:szCs w:val="28"/>
              </w:rPr>
              <w:t>'</w:t>
            </w:r>
            <w:r w:rsidR="008B4BB9" w:rsidRPr="00846920">
              <w:rPr>
                <w:rFonts w:eastAsia="Times New Roman"/>
                <w:szCs w:val="28"/>
                <w:lang w:val="vi-VN"/>
              </w:rPr>
              <w:t>58</w:t>
            </w:r>
            <w:r w:rsidR="00A948F4" w:rsidRPr="00846920">
              <w:rPr>
                <w:rFonts w:eastAsia="Times New Roman"/>
                <w:szCs w:val="28"/>
              </w:rPr>
              <w:t>"</w:t>
            </w:r>
          </w:p>
        </w:tc>
        <w:tc>
          <w:tcPr>
            <w:tcW w:w="2011" w:type="dxa"/>
            <w:tcBorders>
              <w:top w:val="single" w:sz="8" w:space="0" w:color="auto"/>
              <w:left w:val="single" w:sz="8" w:space="0" w:color="auto"/>
              <w:bottom w:val="single" w:sz="8" w:space="0" w:color="auto"/>
              <w:right w:val="nil"/>
            </w:tcBorders>
            <w:shd w:val="clear" w:color="auto" w:fill="FFFFFF"/>
            <w:hideMark/>
          </w:tcPr>
          <w:p w:rsidR="00A948F4" w:rsidRPr="00846920" w:rsidRDefault="000A4877" w:rsidP="00A948F4">
            <w:pPr>
              <w:spacing w:before="120" w:after="0" w:line="173" w:lineRule="atLeast"/>
              <w:jc w:val="center"/>
              <w:rPr>
                <w:rFonts w:eastAsia="Times New Roman"/>
                <w:szCs w:val="28"/>
                <w:lang w:val="vi-VN"/>
              </w:rPr>
            </w:pPr>
            <w:r w:rsidRPr="00846920">
              <w:rPr>
                <w:rFonts w:eastAsia="Times New Roman"/>
                <w:szCs w:val="28"/>
              </w:rPr>
              <w:t>10°08'</w:t>
            </w:r>
            <w:r w:rsidRPr="00846920">
              <w:rPr>
                <w:rFonts w:eastAsia="Times New Roman"/>
                <w:szCs w:val="28"/>
                <w:lang w:val="vi-VN"/>
              </w:rPr>
              <w:t>37</w:t>
            </w:r>
            <w:r w:rsidRPr="00846920">
              <w:rPr>
                <w:rFonts w:eastAsia="Times New Roman"/>
                <w:szCs w:val="28"/>
              </w:rPr>
              <w:t>,</w:t>
            </w:r>
            <w:r w:rsidR="00EB2D21" w:rsidRPr="00846920">
              <w:rPr>
                <w:rFonts w:eastAsia="Times New Roman"/>
                <w:szCs w:val="28"/>
                <w:lang w:val="vi-VN"/>
              </w:rPr>
              <w:t>1</w:t>
            </w:r>
            <w:r w:rsidRPr="00846920">
              <w:rPr>
                <w:rFonts w:eastAsia="Times New Roman"/>
                <w:szCs w:val="28"/>
              </w:rPr>
              <w:t>"</w:t>
            </w:r>
          </w:p>
        </w:tc>
        <w:tc>
          <w:tcPr>
            <w:tcW w:w="2075" w:type="dxa"/>
            <w:tcBorders>
              <w:top w:val="single" w:sz="8" w:space="0" w:color="auto"/>
              <w:left w:val="single" w:sz="8" w:space="0" w:color="auto"/>
              <w:bottom w:val="single" w:sz="8" w:space="0" w:color="auto"/>
              <w:right w:val="single" w:sz="8" w:space="0" w:color="auto"/>
            </w:tcBorders>
            <w:shd w:val="clear" w:color="auto" w:fill="FFFFFF"/>
            <w:hideMark/>
          </w:tcPr>
          <w:p w:rsidR="00A948F4" w:rsidRPr="00846920" w:rsidRDefault="000A4877" w:rsidP="00A948F4">
            <w:pPr>
              <w:spacing w:before="120" w:after="0" w:line="173" w:lineRule="atLeast"/>
              <w:jc w:val="center"/>
              <w:rPr>
                <w:rFonts w:eastAsia="Times New Roman"/>
                <w:szCs w:val="28"/>
                <w:lang w:val="vi-VN"/>
              </w:rPr>
            </w:pPr>
            <w:r w:rsidRPr="00846920">
              <w:rPr>
                <w:rFonts w:eastAsia="Times New Roman"/>
                <w:szCs w:val="28"/>
              </w:rPr>
              <w:t>104°3</w:t>
            </w:r>
            <w:r w:rsidRPr="00846920">
              <w:rPr>
                <w:rFonts w:eastAsia="Times New Roman"/>
                <w:szCs w:val="28"/>
                <w:lang w:val="vi-VN"/>
              </w:rPr>
              <w:t>6</w:t>
            </w:r>
            <w:r w:rsidRPr="00846920">
              <w:rPr>
                <w:rFonts w:eastAsia="Times New Roman"/>
                <w:szCs w:val="28"/>
              </w:rPr>
              <w:t>'</w:t>
            </w:r>
            <w:r w:rsidRPr="00846920">
              <w:rPr>
                <w:rFonts w:eastAsia="Times New Roman"/>
                <w:szCs w:val="28"/>
                <w:lang w:val="vi-VN"/>
              </w:rPr>
              <w:t>04</w:t>
            </w:r>
            <w:r w:rsidRPr="00846920">
              <w:rPr>
                <w:rFonts w:eastAsia="Times New Roman"/>
                <w:szCs w:val="28"/>
              </w:rPr>
              <w:t>,</w:t>
            </w:r>
            <w:r w:rsidR="00EB2D21" w:rsidRPr="00846920">
              <w:rPr>
                <w:rFonts w:eastAsia="Times New Roman"/>
                <w:szCs w:val="28"/>
                <w:lang w:val="vi-VN"/>
              </w:rPr>
              <w:t>0</w:t>
            </w:r>
            <w:r w:rsidRPr="00846920">
              <w:rPr>
                <w:rFonts w:eastAsia="Times New Roman"/>
                <w:szCs w:val="28"/>
              </w:rPr>
              <w:t>"</w:t>
            </w:r>
          </w:p>
        </w:tc>
      </w:tr>
    </w:tbl>
    <w:p w:rsidR="00B556D1" w:rsidRPr="007E018F" w:rsidRDefault="00B556D1" w:rsidP="00A948F4">
      <w:pPr>
        <w:shd w:val="clear" w:color="auto" w:fill="FFFFFF"/>
        <w:spacing w:before="120" w:after="0" w:line="173" w:lineRule="atLeast"/>
        <w:jc w:val="both"/>
        <w:rPr>
          <w:rFonts w:eastAsia="Times New Roman"/>
          <w:sz w:val="6"/>
          <w:szCs w:val="6"/>
        </w:rPr>
      </w:pPr>
    </w:p>
    <w:p w:rsidR="00A948F4" w:rsidRDefault="00A948F4" w:rsidP="00A948F4">
      <w:pPr>
        <w:shd w:val="clear" w:color="auto" w:fill="FFFFFF"/>
        <w:spacing w:before="120" w:after="0" w:line="173" w:lineRule="atLeast"/>
        <w:jc w:val="both"/>
        <w:rPr>
          <w:rFonts w:eastAsia="Times New Roman"/>
          <w:szCs w:val="28"/>
        </w:rPr>
      </w:pPr>
      <w:r w:rsidRPr="00846920">
        <w:rPr>
          <w:rFonts w:eastAsia="Times New Roman"/>
          <w:szCs w:val="28"/>
        </w:rPr>
        <w:t>2. Phạm vi vùng nước cảng biển Kiên Giang tại khu vực Bình Trị gồm các vị trí từ BT1 đến BT5 có tọa độ như sau:</w:t>
      </w:r>
    </w:p>
    <w:p w:rsidR="00B556D1" w:rsidRPr="007E018F" w:rsidRDefault="00B556D1" w:rsidP="00A948F4">
      <w:pPr>
        <w:shd w:val="clear" w:color="auto" w:fill="FFFFFF"/>
        <w:spacing w:before="120" w:after="0" w:line="173" w:lineRule="atLeast"/>
        <w:jc w:val="both"/>
        <w:rPr>
          <w:rFonts w:eastAsia="Times New Roman"/>
          <w:sz w:val="6"/>
          <w:szCs w:val="6"/>
        </w:rPr>
      </w:pPr>
    </w:p>
    <w:tbl>
      <w:tblPr>
        <w:tblW w:w="9380" w:type="dxa"/>
        <w:jc w:val="center"/>
        <w:tblCellSpacing w:w="0" w:type="dxa"/>
        <w:shd w:val="clear" w:color="auto" w:fill="FFFFFF"/>
        <w:tblCellMar>
          <w:left w:w="0" w:type="dxa"/>
          <w:right w:w="0" w:type="dxa"/>
        </w:tblCellMar>
        <w:tblLook w:val="04A0"/>
      </w:tblPr>
      <w:tblGrid>
        <w:gridCol w:w="1338"/>
        <w:gridCol w:w="1962"/>
        <w:gridCol w:w="1780"/>
        <w:gridCol w:w="1937"/>
        <w:gridCol w:w="2363"/>
      </w:tblGrid>
      <w:tr w:rsidR="00F05DE9" w:rsidRPr="00846920" w:rsidTr="00BA6D17">
        <w:trPr>
          <w:tblCellSpacing w:w="0" w:type="dxa"/>
          <w:jc w:val="center"/>
        </w:trPr>
        <w:tc>
          <w:tcPr>
            <w:tcW w:w="1338" w:type="dxa"/>
            <w:vMerge w:val="restart"/>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Vị trí</w:t>
            </w:r>
          </w:p>
        </w:tc>
        <w:tc>
          <w:tcPr>
            <w:tcW w:w="3742" w:type="dxa"/>
            <w:gridSpan w:val="2"/>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VN - 2000</w:t>
            </w:r>
          </w:p>
        </w:tc>
        <w:tc>
          <w:tcPr>
            <w:tcW w:w="4300" w:type="dxa"/>
            <w:gridSpan w:val="2"/>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after="0" w:line="240" w:lineRule="auto"/>
              <w:rPr>
                <w:rFonts w:eastAsia="Times New Roman"/>
                <w:sz w:val="26"/>
              </w:rPr>
            </w:pPr>
          </w:p>
        </w:tc>
        <w:tc>
          <w:tcPr>
            <w:tcW w:w="1962"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1780"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c>
          <w:tcPr>
            <w:tcW w:w="1937"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2363" w:type="dxa"/>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BT1</w:t>
            </w:r>
          </w:p>
        </w:tc>
        <w:tc>
          <w:tcPr>
            <w:tcW w:w="196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10°14'1</w:t>
            </w:r>
            <w:r w:rsidR="00D41E81" w:rsidRPr="00846920">
              <w:rPr>
                <w:rFonts w:eastAsia="Times New Roman"/>
                <w:szCs w:val="28"/>
              </w:rPr>
              <w:t>8</w:t>
            </w:r>
            <w:r w:rsidRPr="00846920">
              <w:rPr>
                <w:rFonts w:eastAsia="Times New Roman"/>
                <w:szCs w:val="28"/>
              </w:rPr>
              <w:t>"</w:t>
            </w:r>
          </w:p>
        </w:tc>
        <w:tc>
          <w:tcPr>
            <w:tcW w:w="1780"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w:t>
            </w:r>
            <w:r w:rsidR="00D41E81" w:rsidRPr="00846920">
              <w:rPr>
                <w:rFonts w:eastAsia="Times New Roman"/>
                <w:szCs w:val="28"/>
              </w:rPr>
              <w:t>12</w:t>
            </w:r>
            <w:r w:rsidRPr="00846920">
              <w:rPr>
                <w:rFonts w:eastAsia="Times New Roman"/>
                <w:szCs w:val="28"/>
              </w:rPr>
              <w:t>"</w:t>
            </w:r>
          </w:p>
        </w:tc>
        <w:tc>
          <w:tcPr>
            <w:tcW w:w="193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10°14'1</w:t>
            </w:r>
            <w:r w:rsidR="00D41E81" w:rsidRPr="00846920">
              <w:rPr>
                <w:rFonts w:eastAsia="Times New Roman"/>
                <w:szCs w:val="28"/>
              </w:rPr>
              <w:t>4</w:t>
            </w:r>
            <w:r w:rsidRPr="00846920">
              <w:rPr>
                <w:rFonts w:eastAsia="Times New Roman"/>
                <w:szCs w:val="28"/>
              </w:rPr>
              <w:t>,4"</w:t>
            </w:r>
          </w:p>
        </w:tc>
        <w:tc>
          <w:tcPr>
            <w:tcW w:w="2363"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104°35'1</w:t>
            </w:r>
            <w:r w:rsidR="00D41E81" w:rsidRPr="00846920">
              <w:rPr>
                <w:rFonts w:eastAsia="Times New Roman"/>
                <w:szCs w:val="28"/>
              </w:rPr>
              <w:t>8</w:t>
            </w:r>
            <w:r w:rsidRPr="00846920">
              <w:rPr>
                <w:rFonts w:eastAsia="Times New Roman"/>
                <w:szCs w:val="28"/>
              </w:rPr>
              <w:t>,4"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BT2</w:t>
            </w:r>
          </w:p>
        </w:tc>
        <w:tc>
          <w:tcPr>
            <w:tcW w:w="196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10°14'24"</w:t>
            </w:r>
          </w:p>
        </w:tc>
        <w:tc>
          <w:tcPr>
            <w:tcW w:w="1780"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104°24'00"</w:t>
            </w:r>
          </w:p>
        </w:tc>
        <w:tc>
          <w:tcPr>
            <w:tcW w:w="193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10°14'20,4"</w:t>
            </w:r>
          </w:p>
        </w:tc>
        <w:tc>
          <w:tcPr>
            <w:tcW w:w="2363"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104°24'06,4"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BT3</w:t>
            </w:r>
          </w:p>
        </w:tc>
        <w:tc>
          <w:tcPr>
            <w:tcW w:w="196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10°10'36"</w:t>
            </w:r>
          </w:p>
        </w:tc>
        <w:tc>
          <w:tcPr>
            <w:tcW w:w="1780"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104°24'00"</w:t>
            </w:r>
          </w:p>
        </w:tc>
        <w:tc>
          <w:tcPr>
            <w:tcW w:w="193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10°10'32,4"</w:t>
            </w:r>
          </w:p>
        </w:tc>
        <w:tc>
          <w:tcPr>
            <w:tcW w:w="2363"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104°24'06,4"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BT4</w:t>
            </w:r>
          </w:p>
        </w:tc>
        <w:tc>
          <w:tcPr>
            <w:tcW w:w="196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10°11'36"</w:t>
            </w:r>
          </w:p>
        </w:tc>
        <w:tc>
          <w:tcPr>
            <w:tcW w:w="1780"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104°32'36"</w:t>
            </w:r>
          </w:p>
        </w:tc>
        <w:tc>
          <w:tcPr>
            <w:tcW w:w="193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10°11'32,4"</w:t>
            </w:r>
          </w:p>
        </w:tc>
        <w:tc>
          <w:tcPr>
            <w:tcW w:w="2363"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104°32'42,4"</w:t>
            </w:r>
          </w:p>
        </w:tc>
      </w:tr>
      <w:tr w:rsidR="00F05DE9" w:rsidRPr="00846920" w:rsidTr="00BA6D17">
        <w:trPr>
          <w:tblCellSpacing w:w="0" w:type="dxa"/>
          <w:jc w:val="center"/>
        </w:trPr>
        <w:tc>
          <w:tcPr>
            <w:tcW w:w="1338"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BT5</w:t>
            </w:r>
          </w:p>
        </w:tc>
        <w:tc>
          <w:tcPr>
            <w:tcW w:w="1962"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10°11'00"</w:t>
            </w:r>
          </w:p>
        </w:tc>
        <w:tc>
          <w:tcPr>
            <w:tcW w:w="1780"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104°35'20"</w:t>
            </w:r>
          </w:p>
        </w:tc>
        <w:tc>
          <w:tcPr>
            <w:tcW w:w="1937"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10°10'56,4"</w:t>
            </w:r>
          </w:p>
        </w:tc>
        <w:tc>
          <w:tcPr>
            <w:tcW w:w="2363" w:type="dxa"/>
            <w:tcBorders>
              <w:top w:val="single" w:sz="8" w:space="0" w:color="auto"/>
              <w:left w:val="single" w:sz="8" w:space="0" w:color="auto"/>
              <w:bottom w:val="single" w:sz="8" w:space="0" w:color="auto"/>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104°35'26,4"</w:t>
            </w:r>
          </w:p>
        </w:tc>
      </w:tr>
    </w:tbl>
    <w:p w:rsidR="00B556D1" w:rsidRPr="007E018F" w:rsidRDefault="00B556D1" w:rsidP="00A948F4">
      <w:pPr>
        <w:shd w:val="clear" w:color="auto" w:fill="FFFFFF"/>
        <w:spacing w:before="120" w:after="0" w:line="173" w:lineRule="atLeast"/>
        <w:jc w:val="both"/>
        <w:rPr>
          <w:rFonts w:eastAsia="Times New Roman"/>
          <w:sz w:val="6"/>
          <w:szCs w:val="6"/>
        </w:rPr>
      </w:pPr>
    </w:p>
    <w:p w:rsidR="00A948F4" w:rsidRDefault="00A948F4" w:rsidP="00A948F4">
      <w:pPr>
        <w:shd w:val="clear" w:color="auto" w:fill="FFFFFF"/>
        <w:spacing w:before="120" w:after="0" w:line="173" w:lineRule="atLeast"/>
        <w:jc w:val="both"/>
        <w:rPr>
          <w:rFonts w:eastAsia="Times New Roman"/>
          <w:szCs w:val="28"/>
        </w:rPr>
      </w:pPr>
      <w:r w:rsidRPr="00846920">
        <w:rPr>
          <w:rFonts w:eastAsia="Times New Roman"/>
          <w:szCs w:val="28"/>
        </w:rPr>
        <w:t>3. Phạm vi vùng nước cảng biển Kiên Giang tại khu vực Hà Ti</w:t>
      </w:r>
      <w:r w:rsidR="00440A26" w:rsidRPr="00846920">
        <w:rPr>
          <w:rFonts w:eastAsia="Times New Roman"/>
          <w:szCs w:val="28"/>
        </w:rPr>
        <w:t>ên gồm các vị trí từ HT1 đến HT</w:t>
      </w:r>
      <w:r w:rsidR="00440A26" w:rsidRPr="00846920">
        <w:rPr>
          <w:rFonts w:eastAsia="Times New Roman"/>
          <w:szCs w:val="28"/>
          <w:lang w:val="vi-VN"/>
        </w:rPr>
        <w:t>4</w:t>
      </w:r>
      <w:r w:rsidRPr="00846920">
        <w:rPr>
          <w:rFonts w:eastAsia="Times New Roman"/>
          <w:szCs w:val="28"/>
        </w:rPr>
        <w:t xml:space="preserve"> có tọa độ như sau:</w:t>
      </w:r>
    </w:p>
    <w:p w:rsidR="00B556D1" w:rsidRPr="007E018F" w:rsidRDefault="00B556D1" w:rsidP="00A948F4">
      <w:pPr>
        <w:shd w:val="clear" w:color="auto" w:fill="FFFFFF"/>
        <w:spacing w:before="120" w:after="0" w:line="173" w:lineRule="atLeast"/>
        <w:jc w:val="both"/>
        <w:rPr>
          <w:rFonts w:eastAsia="Times New Roman"/>
          <w:sz w:val="6"/>
          <w:szCs w:val="6"/>
        </w:rPr>
      </w:pPr>
    </w:p>
    <w:tbl>
      <w:tblPr>
        <w:tblW w:w="9380" w:type="dxa"/>
        <w:jc w:val="center"/>
        <w:tblCellSpacing w:w="0" w:type="dxa"/>
        <w:shd w:val="clear" w:color="auto" w:fill="FFFFFF"/>
        <w:tblCellMar>
          <w:left w:w="0" w:type="dxa"/>
          <w:right w:w="0" w:type="dxa"/>
        </w:tblCellMar>
        <w:tblLook w:val="04A0"/>
      </w:tblPr>
      <w:tblGrid>
        <w:gridCol w:w="1375"/>
        <w:gridCol w:w="2042"/>
        <w:gridCol w:w="1808"/>
        <w:gridCol w:w="1984"/>
        <w:gridCol w:w="2171"/>
      </w:tblGrid>
      <w:tr w:rsidR="00F05DE9" w:rsidRPr="00846920" w:rsidTr="00BA6D17">
        <w:trPr>
          <w:tblCellSpacing w:w="0" w:type="dxa"/>
          <w:jc w:val="center"/>
        </w:trPr>
        <w:tc>
          <w:tcPr>
            <w:tcW w:w="1375" w:type="dxa"/>
            <w:vMerge w:val="restart"/>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Vị trí</w:t>
            </w:r>
          </w:p>
        </w:tc>
        <w:tc>
          <w:tcPr>
            <w:tcW w:w="3850" w:type="dxa"/>
            <w:gridSpan w:val="2"/>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VN - 2000</w:t>
            </w:r>
          </w:p>
        </w:tc>
        <w:tc>
          <w:tcPr>
            <w:tcW w:w="4155" w:type="dxa"/>
            <w:gridSpan w:val="2"/>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after="0" w:line="240" w:lineRule="auto"/>
              <w:rPr>
                <w:rFonts w:eastAsia="Times New Roman"/>
                <w:sz w:val="26"/>
              </w:rPr>
            </w:pPr>
          </w:p>
        </w:tc>
        <w:tc>
          <w:tcPr>
            <w:tcW w:w="2042"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1808"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c>
          <w:tcPr>
            <w:tcW w:w="1984"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2171" w:type="dxa"/>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75"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HT1</w:t>
            </w:r>
          </w:p>
        </w:tc>
        <w:tc>
          <w:tcPr>
            <w:tcW w:w="204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10°21'56"</w:t>
            </w:r>
          </w:p>
        </w:tc>
        <w:tc>
          <w:tcPr>
            <w:tcW w:w="180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104°26'36"</w:t>
            </w:r>
          </w:p>
        </w:tc>
        <w:tc>
          <w:tcPr>
            <w:tcW w:w="1984" w:type="dxa"/>
            <w:tcBorders>
              <w:top w:val="single" w:sz="8" w:space="0" w:color="auto"/>
              <w:left w:val="single" w:sz="8" w:space="0" w:color="auto"/>
              <w:bottom w:val="nil"/>
              <w:right w:val="nil"/>
            </w:tcBorders>
            <w:shd w:val="clear" w:color="auto" w:fill="FFFFFF"/>
            <w:hideMark/>
          </w:tcPr>
          <w:p w:rsidR="00A948F4" w:rsidRPr="00846920" w:rsidRDefault="00A948F4" w:rsidP="00D239D6">
            <w:pPr>
              <w:spacing w:before="120" w:after="0" w:line="173" w:lineRule="atLeast"/>
              <w:jc w:val="center"/>
              <w:rPr>
                <w:rFonts w:eastAsia="Times New Roman"/>
                <w:szCs w:val="28"/>
              </w:rPr>
            </w:pPr>
            <w:r w:rsidRPr="00846920">
              <w:rPr>
                <w:rFonts w:eastAsia="Times New Roman"/>
                <w:szCs w:val="28"/>
              </w:rPr>
              <w:t>10°21</w:t>
            </w:r>
            <w:r w:rsidR="00D239D6" w:rsidRPr="00846920">
              <w:rPr>
                <w:rFonts w:eastAsia="Times New Roman"/>
                <w:szCs w:val="28"/>
                <w:lang w:val="vi-VN"/>
              </w:rPr>
              <w:t>'</w:t>
            </w:r>
            <w:r w:rsidRPr="00846920">
              <w:rPr>
                <w:rFonts w:eastAsia="Times New Roman"/>
                <w:szCs w:val="28"/>
              </w:rPr>
              <w:t>52,4"</w:t>
            </w:r>
          </w:p>
        </w:tc>
        <w:tc>
          <w:tcPr>
            <w:tcW w:w="2171"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104°26'42,4"</w:t>
            </w:r>
          </w:p>
        </w:tc>
      </w:tr>
      <w:tr w:rsidR="00F05DE9" w:rsidRPr="00846920" w:rsidTr="00BA6D17">
        <w:trPr>
          <w:tblCellSpacing w:w="0" w:type="dxa"/>
          <w:jc w:val="center"/>
        </w:trPr>
        <w:tc>
          <w:tcPr>
            <w:tcW w:w="1375"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HT2</w:t>
            </w:r>
          </w:p>
        </w:tc>
        <w:tc>
          <w:tcPr>
            <w:tcW w:w="2042" w:type="dxa"/>
            <w:tcBorders>
              <w:top w:val="single" w:sz="8" w:space="0" w:color="auto"/>
              <w:left w:val="single" w:sz="8" w:space="0" w:color="auto"/>
              <w:bottom w:val="nil"/>
              <w:right w:val="nil"/>
            </w:tcBorders>
            <w:shd w:val="clear" w:color="auto" w:fill="FFFFFF"/>
            <w:hideMark/>
          </w:tcPr>
          <w:p w:rsidR="00A948F4" w:rsidRPr="00846920" w:rsidRDefault="009E1E3D" w:rsidP="00A948F4">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18</w:t>
            </w:r>
            <w:r w:rsidRPr="00846920">
              <w:rPr>
                <w:rFonts w:eastAsia="Times New Roman"/>
                <w:szCs w:val="28"/>
              </w:rPr>
              <w:t>'</w:t>
            </w:r>
            <w:r w:rsidRPr="00846920">
              <w:rPr>
                <w:rFonts w:eastAsia="Times New Roman"/>
                <w:szCs w:val="28"/>
                <w:lang w:val="vi-VN"/>
              </w:rPr>
              <w:t>24</w:t>
            </w:r>
            <w:r w:rsidR="00A948F4" w:rsidRPr="00846920">
              <w:rPr>
                <w:rFonts w:eastAsia="Times New Roman"/>
                <w:szCs w:val="28"/>
              </w:rPr>
              <w:t>"</w:t>
            </w:r>
          </w:p>
        </w:tc>
        <w:tc>
          <w:tcPr>
            <w:tcW w:w="1808" w:type="dxa"/>
            <w:tcBorders>
              <w:top w:val="single" w:sz="8" w:space="0" w:color="auto"/>
              <w:left w:val="single" w:sz="8" w:space="0" w:color="auto"/>
              <w:bottom w:val="nil"/>
              <w:right w:val="nil"/>
            </w:tcBorders>
            <w:shd w:val="clear" w:color="auto" w:fill="FFFFFF"/>
            <w:hideMark/>
          </w:tcPr>
          <w:p w:rsidR="00A948F4" w:rsidRPr="00846920" w:rsidRDefault="009E1E3D" w:rsidP="00A948F4">
            <w:pPr>
              <w:spacing w:before="120" w:after="0" w:line="173" w:lineRule="atLeast"/>
              <w:jc w:val="center"/>
              <w:rPr>
                <w:rFonts w:eastAsia="Times New Roman"/>
                <w:szCs w:val="28"/>
              </w:rPr>
            </w:pPr>
            <w:r w:rsidRPr="00846920">
              <w:rPr>
                <w:rFonts w:eastAsia="Times New Roman"/>
                <w:szCs w:val="28"/>
              </w:rPr>
              <w:t>104°2</w:t>
            </w:r>
            <w:r w:rsidRPr="00846920">
              <w:rPr>
                <w:rFonts w:eastAsia="Times New Roman"/>
                <w:szCs w:val="28"/>
                <w:lang w:val="vi-VN"/>
              </w:rPr>
              <w:t>4</w:t>
            </w:r>
            <w:r w:rsidRPr="00846920">
              <w:rPr>
                <w:rFonts w:eastAsia="Times New Roman"/>
                <w:szCs w:val="28"/>
              </w:rPr>
              <w:t>'</w:t>
            </w:r>
            <w:r w:rsidRPr="00846920">
              <w:rPr>
                <w:rFonts w:eastAsia="Times New Roman"/>
                <w:szCs w:val="28"/>
                <w:lang w:val="vi-VN"/>
              </w:rPr>
              <w:t>12</w:t>
            </w:r>
            <w:r w:rsidR="00A948F4" w:rsidRPr="00846920">
              <w:rPr>
                <w:rFonts w:eastAsia="Times New Roman"/>
                <w:szCs w:val="28"/>
              </w:rPr>
              <w:t>"</w:t>
            </w:r>
          </w:p>
        </w:tc>
        <w:tc>
          <w:tcPr>
            <w:tcW w:w="1984" w:type="dxa"/>
            <w:tcBorders>
              <w:top w:val="single" w:sz="8" w:space="0" w:color="auto"/>
              <w:left w:val="single" w:sz="8" w:space="0" w:color="auto"/>
              <w:bottom w:val="nil"/>
              <w:right w:val="nil"/>
            </w:tcBorders>
            <w:shd w:val="clear" w:color="auto" w:fill="FFFFFF"/>
            <w:hideMark/>
          </w:tcPr>
          <w:p w:rsidR="00A948F4" w:rsidRPr="00846920" w:rsidRDefault="004A4D41" w:rsidP="00A948F4">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18</w:t>
            </w:r>
            <w:r w:rsidRPr="00846920">
              <w:rPr>
                <w:rFonts w:eastAsia="Times New Roman"/>
                <w:szCs w:val="28"/>
              </w:rPr>
              <w:t>'</w:t>
            </w:r>
            <w:r w:rsidRPr="00846920">
              <w:rPr>
                <w:rFonts w:eastAsia="Times New Roman"/>
                <w:szCs w:val="28"/>
                <w:lang w:val="vi-VN"/>
              </w:rPr>
              <w:t>20</w:t>
            </w:r>
            <w:r w:rsidR="00A948F4" w:rsidRPr="00846920">
              <w:rPr>
                <w:rFonts w:eastAsia="Times New Roman"/>
                <w:szCs w:val="28"/>
              </w:rPr>
              <w:t>,4"</w:t>
            </w:r>
          </w:p>
        </w:tc>
        <w:tc>
          <w:tcPr>
            <w:tcW w:w="2171" w:type="dxa"/>
            <w:tcBorders>
              <w:top w:val="single" w:sz="8" w:space="0" w:color="auto"/>
              <w:left w:val="single" w:sz="8" w:space="0" w:color="auto"/>
              <w:bottom w:val="nil"/>
              <w:right w:val="single" w:sz="8" w:space="0" w:color="auto"/>
            </w:tcBorders>
            <w:shd w:val="clear" w:color="auto" w:fill="FFFFFF"/>
            <w:hideMark/>
          </w:tcPr>
          <w:p w:rsidR="00A948F4" w:rsidRPr="00846920" w:rsidRDefault="004A4D41" w:rsidP="00A948F4">
            <w:pPr>
              <w:spacing w:before="120" w:after="0" w:line="173" w:lineRule="atLeast"/>
              <w:jc w:val="center"/>
              <w:rPr>
                <w:rFonts w:eastAsia="Times New Roman"/>
                <w:szCs w:val="28"/>
              </w:rPr>
            </w:pPr>
            <w:r w:rsidRPr="00846920">
              <w:rPr>
                <w:rFonts w:eastAsia="Times New Roman"/>
                <w:szCs w:val="28"/>
              </w:rPr>
              <w:t>104°2</w:t>
            </w:r>
            <w:r w:rsidRPr="00846920">
              <w:rPr>
                <w:rFonts w:eastAsia="Times New Roman"/>
                <w:szCs w:val="28"/>
                <w:lang w:val="vi-VN"/>
              </w:rPr>
              <w:t>4</w:t>
            </w:r>
            <w:r w:rsidRPr="00846920">
              <w:rPr>
                <w:rFonts w:eastAsia="Times New Roman"/>
                <w:szCs w:val="28"/>
              </w:rPr>
              <w:t>'</w:t>
            </w:r>
            <w:r w:rsidRPr="00846920">
              <w:rPr>
                <w:rFonts w:eastAsia="Times New Roman"/>
                <w:szCs w:val="28"/>
                <w:lang w:val="vi-VN"/>
              </w:rPr>
              <w:t>18</w:t>
            </w:r>
            <w:r w:rsidR="00A948F4" w:rsidRPr="00846920">
              <w:rPr>
                <w:rFonts w:eastAsia="Times New Roman"/>
                <w:szCs w:val="28"/>
              </w:rPr>
              <w:t>,4"</w:t>
            </w:r>
          </w:p>
        </w:tc>
      </w:tr>
      <w:tr w:rsidR="00F05DE9" w:rsidRPr="00C0027A" w:rsidTr="00BA6D17">
        <w:trPr>
          <w:tblCellSpacing w:w="0" w:type="dxa"/>
          <w:jc w:val="center"/>
        </w:trPr>
        <w:tc>
          <w:tcPr>
            <w:tcW w:w="1375" w:type="dxa"/>
            <w:tcBorders>
              <w:top w:val="single" w:sz="8" w:space="0" w:color="auto"/>
              <w:left w:val="single" w:sz="8" w:space="0" w:color="auto"/>
              <w:bottom w:val="single" w:sz="8" w:space="0" w:color="auto"/>
              <w:right w:val="nil"/>
            </w:tcBorders>
            <w:shd w:val="clear" w:color="auto" w:fill="FFFFFF"/>
            <w:hideMark/>
          </w:tcPr>
          <w:p w:rsidR="00A948F4" w:rsidRPr="00C0027A" w:rsidRDefault="00A948F4" w:rsidP="00A948F4">
            <w:pPr>
              <w:spacing w:before="120" w:after="0" w:line="173" w:lineRule="atLeast"/>
              <w:jc w:val="center"/>
              <w:rPr>
                <w:rFonts w:eastAsia="Times New Roman"/>
                <w:szCs w:val="28"/>
              </w:rPr>
            </w:pPr>
            <w:r w:rsidRPr="00C0027A">
              <w:rPr>
                <w:rFonts w:eastAsia="Times New Roman"/>
                <w:szCs w:val="28"/>
              </w:rPr>
              <w:t>HT3</w:t>
            </w:r>
          </w:p>
        </w:tc>
        <w:tc>
          <w:tcPr>
            <w:tcW w:w="2042" w:type="dxa"/>
            <w:tcBorders>
              <w:top w:val="single" w:sz="8" w:space="0" w:color="auto"/>
              <w:left w:val="single" w:sz="8" w:space="0" w:color="auto"/>
              <w:bottom w:val="single" w:sz="8" w:space="0" w:color="auto"/>
              <w:right w:val="nil"/>
            </w:tcBorders>
            <w:shd w:val="clear" w:color="auto" w:fill="FFFFFF"/>
            <w:hideMark/>
          </w:tcPr>
          <w:p w:rsidR="00A948F4" w:rsidRPr="00C0027A" w:rsidRDefault="009E1E3D" w:rsidP="00A948F4">
            <w:pPr>
              <w:spacing w:before="120" w:after="0" w:line="173" w:lineRule="atLeast"/>
              <w:jc w:val="center"/>
              <w:rPr>
                <w:rFonts w:eastAsia="Times New Roman"/>
                <w:szCs w:val="28"/>
              </w:rPr>
            </w:pPr>
            <w:r w:rsidRPr="00C0027A">
              <w:rPr>
                <w:rFonts w:eastAsia="Times New Roman"/>
                <w:szCs w:val="28"/>
              </w:rPr>
              <w:t>10°</w:t>
            </w:r>
            <w:r w:rsidRPr="00C0027A">
              <w:rPr>
                <w:rFonts w:eastAsia="Times New Roman"/>
                <w:szCs w:val="28"/>
                <w:lang w:val="vi-VN"/>
              </w:rPr>
              <w:t>17</w:t>
            </w:r>
            <w:r w:rsidRPr="00C0027A">
              <w:rPr>
                <w:rFonts w:eastAsia="Times New Roman"/>
                <w:szCs w:val="28"/>
              </w:rPr>
              <w:t>'</w:t>
            </w:r>
            <w:r w:rsidRPr="00C0027A">
              <w:rPr>
                <w:rFonts w:eastAsia="Times New Roman"/>
                <w:szCs w:val="28"/>
                <w:lang w:val="vi-VN"/>
              </w:rPr>
              <w:t>30</w:t>
            </w:r>
            <w:r w:rsidR="00A948F4" w:rsidRPr="00C0027A">
              <w:rPr>
                <w:rFonts w:eastAsia="Times New Roman"/>
                <w:szCs w:val="28"/>
              </w:rPr>
              <w:t>"</w:t>
            </w:r>
          </w:p>
        </w:tc>
        <w:tc>
          <w:tcPr>
            <w:tcW w:w="1808" w:type="dxa"/>
            <w:tcBorders>
              <w:top w:val="single" w:sz="8" w:space="0" w:color="auto"/>
              <w:left w:val="single" w:sz="8" w:space="0" w:color="auto"/>
              <w:bottom w:val="single" w:sz="8" w:space="0" w:color="auto"/>
              <w:right w:val="nil"/>
            </w:tcBorders>
            <w:shd w:val="clear" w:color="auto" w:fill="FFFFFF"/>
            <w:hideMark/>
          </w:tcPr>
          <w:p w:rsidR="00A948F4" w:rsidRPr="00C0027A" w:rsidRDefault="009E1E3D" w:rsidP="00A948F4">
            <w:pPr>
              <w:spacing w:before="120" w:after="0" w:line="173" w:lineRule="atLeast"/>
              <w:jc w:val="center"/>
              <w:rPr>
                <w:rFonts w:eastAsia="Times New Roman"/>
                <w:szCs w:val="28"/>
              </w:rPr>
            </w:pPr>
            <w:r w:rsidRPr="00C0027A">
              <w:rPr>
                <w:rFonts w:eastAsia="Times New Roman"/>
                <w:szCs w:val="28"/>
              </w:rPr>
              <w:t>104°</w:t>
            </w:r>
            <w:r w:rsidR="004F4763" w:rsidRPr="00C0027A">
              <w:rPr>
                <w:rFonts w:eastAsia="Times New Roman"/>
                <w:szCs w:val="28"/>
                <w:lang w:val="vi-VN"/>
              </w:rPr>
              <w:t>2</w:t>
            </w:r>
            <w:r w:rsidRPr="00C0027A">
              <w:rPr>
                <w:rFonts w:eastAsia="Times New Roman"/>
                <w:szCs w:val="28"/>
                <w:lang w:val="vi-VN"/>
              </w:rPr>
              <w:t>5</w:t>
            </w:r>
            <w:r w:rsidRPr="00C0027A">
              <w:rPr>
                <w:rFonts w:eastAsia="Times New Roman"/>
                <w:szCs w:val="28"/>
              </w:rPr>
              <w:t>'</w:t>
            </w:r>
            <w:r w:rsidRPr="00C0027A">
              <w:rPr>
                <w:rFonts w:eastAsia="Times New Roman"/>
                <w:szCs w:val="28"/>
                <w:lang w:val="vi-VN"/>
              </w:rPr>
              <w:t>36</w:t>
            </w:r>
            <w:r w:rsidR="00A948F4" w:rsidRPr="00C0027A">
              <w:rPr>
                <w:rFonts w:eastAsia="Times New Roman"/>
                <w:szCs w:val="28"/>
              </w:rPr>
              <w:t>"</w:t>
            </w:r>
          </w:p>
        </w:tc>
        <w:tc>
          <w:tcPr>
            <w:tcW w:w="1984" w:type="dxa"/>
            <w:tcBorders>
              <w:top w:val="single" w:sz="8" w:space="0" w:color="auto"/>
              <w:left w:val="single" w:sz="8" w:space="0" w:color="auto"/>
              <w:bottom w:val="single" w:sz="8" w:space="0" w:color="auto"/>
              <w:right w:val="nil"/>
            </w:tcBorders>
            <w:shd w:val="clear" w:color="auto" w:fill="FFFFFF"/>
            <w:hideMark/>
          </w:tcPr>
          <w:p w:rsidR="00A948F4" w:rsidRPr="00C0027A" w:rsidRDefault="004A4D41" w:rsidP="00D239D6">
            <w:pPr>
              <w:spacing w:before="120" w:after="0" w:line="173" w:lineRule="atLeast"/>
              <w:jc w:val="center"/>
              <w:rPr>
                <w:rFonts w:eastAsia="Times New Roman"/>
                <w:szCs w:val="28"/>
              </w:rPr>
            </w:pPr>
            <w:r w:rsidRPr="00C0027A">
              <w:rPr>
                <w:rFonts w:eastAsia="Times New Roman"/>
                <w:szCs w:val="28"/>
              </w:rPr>
              <w:t>10°</w:t>
            </w:r>
            <w:r w:rsidRPr="00C0027A">
              <w:rPr>
                <w:rFonts w:eastAsia="Times New Roman"/>
                <w:szCs w:val="28"/>
                <w:lang w:val="vi-VN"/>
              </w:rPr>
              <w:t>17</w:t>
            </w:r>
            <w:r w:rsidR="00D239D6" w:rsidRPr="00C0027A">
              <w:rPr>
                <w:rFonts w:eastAsia="Times New Roman"/>
                <w:szCs w:val="28"/>
                <w:lang w:val="vi-VN"/>
              </w:rPr>
              <w:t>'</w:t>
            </w:r>
            <w:r w:rsidRPr="00C0027A">
              <w:rPr>
                <w:rFonts w:eastAsia="Times New Roman"/>
                <w:szCs w:val="28"/>
                <w:lang w:val="vi-VN"/>
              </w:rPr>
              <w:t>26</w:t>
            </w:r>
            <w:r w:rsidR="00A948F4" w:rsidRPr="00C0027A">
              <w:rPr>
                <w:rFonts w:eastAsia="Times New Roman"/>
                <w:szCs w:val="28"/>
              </w:rPr>
              <w:t>,4"</w:t>
            </w:r>
          </w:p>
        </w:tc>
        <w:tc>
          <w:tcPr>
            <w:tcW w:w="2171" w:type="dxa"/>
            <w:tcBorders>
              <w:top w:val="single" w:sz="8" w:space="0" w:color="auto"/>
              <w:left w:val="single" w:sz="8" w:space="0" w:color="auto"/>
              <w:bottom w:val="single" w:sz="8" w:space="0" w:color="auto"/>
              <w:right w:val="single" w:sz="8" w:space="0" w:color="auto"/>
            </w:tcBorders>
            <w:shd w:val="clear" w:color="auto" w:fill="FFFFFF"/>
            <w:hideMark/>
          </w:tcPr>
          <w:p w:rsidR="00A948F4" w:rsidRPr="00C0027A" w:rsidRDefault="004A4D41" w:rsidP="00A948F4">
            <w:pPr>
              <w:spacing w:before="120" w:after="0" w:line="173" w:lineRule="atLeast"/>
              <w:jc w:val="center"/>
              <w:rPr>
                <w:rFonts w:eastAsia="Times New Roman"/>
                <w:szCs w:val="28"/>
              </w:rPr>
            </w:pPr>
            <w:r w:rsidRPr="00C0027A">
              <w:rPr>
                <w:rFonts w:eastAsia="Times New Roman"/>
                <w:szCs w:val="28"/>
              </w:rPr>
              <w:t>104°</w:t>
            </w:r>
            <w:r w:rsidR="004F4763" w:rsidRPr="00C0027A">
              <w:rPr>
                <w:rFonts w:eastAsia="Times New Roman"/>
                <w:szCs w:val="28"/>
                <w:lang w:val="vi-VN"/>
              </w:rPr>
              <w:t>2</w:t>
            </w:r>
            <w:r w:rsidRPr="00C0027A">
              <w:rPr>
                <w:rFonts w:eastAsia="Times New Roman"/>
                <w:szCs w:val="28"/>
                <w:lang w:val="vi-VN"/>
              </w:rPr>
              <w:t>5</w:t>
            </w:r>
            <w:r w:rsidRPr="00C0027A">
              <w:rPr>
                <w:rFonts w:eastAsia="Times New Roman"/>
                <w:szCs w:val="28"/>
              </w:rPr>
              <w:t>'</w:t>
            </w:r>
            <w:r w:rsidRPr="00C0027A">
              <w:rPr>
                <w:rFonts w:eastAsia="Times New Roman"/>
                <w:szCs w:val="28"/>
                <w:lang w:val="vi-VN"/>
              </w:rPr>
              <w:t>42</w:t>
            </w:r>
            <w:r w:rsidR="00A948F4" w:rsidRPr="00C0027A">
              <w:rPr>
                <w:rFonts w:eastAsia="Times New Roman"/>
                <w:szCs w:val="28"/>
              </w:rPr>
              <w:t>,4"</w:t>
            </w:r>
          </w:p>
        </w:tc>
      </w:tr>
      <w:tr w:rsidR="00F05DE9" w:rsidRPr="00846920" w:rsidTr="00BA6D17">
        <w:trPr>
          <w:tblCellSpacing w:w="0" w:type="dxa"/>
          <w:jc w:val="center"/>
        </w:trPr>
        <w:tc>
          <w:tcPr>
            <w:tcW w:w="1375" w:type="dxa"/>
            <w:tcBorders>
              <w:top w:val="single" w:sz="8" w:space="0" w:color="auto"/>
              <w:left w:val="single" w:sz="8" w:space="0" w:color="auto"/>
              <w:bottom w:val="single" w:sz="8" w:space="0" w:color="auto"/>
              <w:right w:val="nil"/>
            </w:tcBorders>
            <w:shd w:val="clear" w:color="auto" w:fill="FFFFFF"/>
          </w:tcPr>
          <w:p w:rsidR="00C44581" w:rsidRPr="00846920" w:rsidRDefault="00C44581" w:rsidP="00A948F4">
            <w:pPr>
              <w:spacing w:before="120" w:after="0" w:line="173" w:lineRule="atLeast"/>
              <w:jc w:val="center"/>
              <w:rPr>
                <w:rFonts w:eastAsia="Times New Roman"/>
                <w:szCs w:val="28"/>
                <w:lang w:val="vi-VN"/>
              </w:rPr>
            </w:pPr>
            <w:r w:rsidRPr="00846920">
              <w:rPr>
                <w:rFonts w:eastAsia="Times New Roman"/>
                <w:szCs w:val="28"/>
                <w:lang w:val="vi-VN"/>
              </w:rPr>
              <w:t>HT4</w:t>
            </w:r>
          </w:p>
        </w:tc>
        <w:tc>
          <w:tcPr>
            <w:tcW w:w="2042" w:type="dxa"/>
            <w:tcBorders>
              <w:top w:val="single" w:sz="8" w:space="0" w:color="auto"/>
              <w:left w:val="single" w:sz="8" w:space="0" w:color="auto"/>
              <w:bottom w:val="single" w:sz="8" w:space="0" w:color="auto"/>
              <w:right w:val="nil"/>
            </w:tcBorders>
            <w:shd w:val="clear" w:color="auto" w:fill="FFFFFF"/>
          </w:tcPr>
          <w:p w:rsidR="00C44581" w:rsidRPr="00846920" w:rsidRDefault="004A4D41" w:rsidP="005153B5">
            <w:pPr>
              <w:spacing w:before="120" w:after="0" w:line="173" w:lineRule="atLeast"/>
              <w:jc w:val="center"/>
              <w:rPr>
                <w:rFonts w:eastAsia="Times New Roman"/>
                <w:szCs w:val="28"/>
              </w:rPr>
            </w:pPr>
            <w:r w:rsidRPr="00846920">
              <w:rPr>
                <w:rFonts w:eastAsia="Times New Roman"/>
                <w:szCs w:val="28"/>
                <w:lang w:val="vi-VN"/>
              </w:rPr>
              <w:t>10°21'59</w:t>
            </w:r>
            <w:r w:rsidR="005153B5" w:rsidRPr="00846920">
              <w:rPr>
                <w:rFonts w:eastAsia="Times New Roman"/>
                <w:szCs w:val="28"/>
                <w:lang w:val="vi-VN"/>
              </w:rPr>
              <w:t xml:space="preserve">"  </w:t>
            </w:r>
          </w:p>
        </w:tc>
        <w:tc>
          <w:tcPr>
            <w:tcW w:w="1808" w:type="dxa"/>
            <w:tcBorders>
              <w:top w:val="single" w:sz="8" w:space="0" w:color="auto"/>
              <w:left w:val="single" w:sz="8" w:space="0" w:color="auto"/>
              <w:bottom w:val="single" w:sz="8" w:space="0" w:color="auto"/>
              <w:right w:val="nil"/>
            </w:tcBorders>
            <w:shd w:val="clear" w:color="auto" w:fill="FFFFFF"/>
          </w:tcPr>
          <w:p w:rsidR="00C44581" w:rsidRPr="00846920" w:rsidRDefault="00E30D49" w:rsidP="00A948F4">
            <w:pPr>
              <w:spacing w:before="120" w:after="0" w:line="173" w:lineRule="atLeast"/>
              <w:jc w:val="center"/>
              <w:rPr>
                <w:rFonts w:eastAsia="Times New Roman"/>
                <w:szCs w:val="28"/>
              </w:rPr>
            </w:pPr>
            <w:r w:rsidRPr="00846920">
              <w:rPr>
                <w:rFonts w:eastAsia="Times New Roman"/>
                <w:szCs w:val="28"/>
                <w:lang w:val="vi-VN"/>
              </w:rPr>
              <w:t>104°28'3</w:t>
            </w:r>
            <w:r w:rsidR="00A0652F" w:rsidRPr="00846920">
              <w:rPr>
                <w:rFonts w:eastAsia="Times New Roman"/>
                <w:szCs w:val="28"/>
              </w:rPr>
              <w:t>6</w:t>
            </w:r>
            <w:r w:rsidR="005153B5" w:rsidRPr="00846920">
              <w:rPr>
                <w:rFonts w:eastAsia="Times New Roman"/>
                <w:szCs w:val="28"/>
                <w:lang w:val="vi-VN"/>
              </w:rPr>
              <w:t>"</w:t>
            </w:r>
          </w:p>
        </w:tc>
        <w:tc>
          <w:tcPr>
            <w:tcW w:w="1984" w:type="dxa"/>
            <w:tcBorders>
              <w:top w:val="single" w:sz="8" w:space="0" w:color="auto"/>
              <w:left w:val="single" w:sz="8" w:space="0" w:color="auto"/>
              <w:bottom w:val="single" w:sz="8" w:space="0" w:color="auto"/>
              <w:right w:val="nil"/>
            </w:tcBorders>
            <w:shd w:val="clear" w:color="auto" w:fill="FFFFFF"/>
          </w:tcPr>
          <w:p w:rsidR="00C44581" w:rsidRPr="00846920" w:rsidRDefault="00004A94" w:rsidP="00A948F4">
            <w:pPr>
              <w:spacing w:before="120" w:after="0" w:line="173" w:lineRule="atLeast"/>
              <w:jc w:val="center"/>
              <w:rPr>
                <w:rFonts w:eastAsia="Times New Roman"/>
                <w:szCs w:val="28"/>
              </w:rPr>
            </w:pPr>
            <w:r w:rsidRPr="00846920">
              <w:rPr>
                <w:rFonts w:eastAsia="Times New Roman"/>
                <w:szCs w:val="28"/>
                <w:lang w:val="vi-VN"/>
              </w:rPr>
              <w:t>10°21'55.5</w:t>
            </w:r>
            <w:r w:rsidR="005153B5" w:rsidRPr="00846920">
              <w:rPr>
                <w:rFonts w:eastAsia="Times New Roman"/>
                <w:szCs w:val="28"/>
                <w:lang w:val="vi-VN"/>
              </w:rPr>
              <w:t xml:space="preserve">"  </w:t>
            </w:r>
          </w:p>
        </w:tc>
        <w:tc>
          <w:tcPr>
            <w:tcW w:w="2171" w:type="dxa"/>
            <w:tcBorders>
              <w:top w:val="single" w:sz="8" w:space="0" w:color="auto"/>
              <w:left w:val="single" w:sz="8" w:space="0" w:color="auto"/>
              <w:bottom w:val="single" w:sz="8" w:space="0" w:color="auto"/>
              <w:right w:val="single" w:sz="8" w:space="0" w:color="auto"/>
            </w:tcBorders>
            <w:shd w:val="clear" w:color="auto" w:fill="FFFFFF"/>
          </w:tcPr>
          <w:p w:rsidR="00C44581" w:rsidRPr="00846920" w:rsidRDefault="00004A94" w:rsidP="00A948F4">
            <w:pPr>
              <w:spacing w:before="120" w:after="0" w:line="173" w:lineRule="atLeast"/>
              <w:jc w:val="center"/>
              <w:rPr>
                <w:rFonts w:eastAsia="Times New Roman"/>
                <w:szCs w:val="28"/>
              </w:rPr>
            </w:pPr>
            <w:r w:rsidRPr="00846920">
              <w:rPr>
                <w:rFonts w:eastAsia="Times New Roman"/>
                <w:szCs w:val="28"/>
                <w:lang w:val="vi-VN"/>
              </w:rPr>
              <w:t>104°28'</w:t>
            </w:r>
            <w:r w:rsidR="00A0652F" w:rsidRPr="00846920">
              <w:rPr>
                <w:rFonts w:eastAsia="Times New Roman"/>
                <w:szCs w:val="28"/>
              </w:rPr>
              <w:t>42</w:t>
            </w:r>
            <w:r w:rsidRPr="00846920">
              <w:rPr>
                <w:rFonts w:eastAsia="Times New Roman"/>
                <w:szCs w:val="28"/>
                <w:lang w:val="vi-VN"/>
              </w:rPr>
              <w:t>,</w:t>
            </w:r>
            <w:r w:rsidR="00A0652F" w:rsidRPr="00846920">
              <w:rPr>
                <w:rFonts w:eastAsia="Times New Roman"/>
                <w:szCs w:val="28"/>
              </w:rPr>
              <w:t>4</w:t>
            </w:r>
            <w:r w:rsidR="005153B5" w:rsidRPr="00846920">
              <w:rPr>
                <w:rFonts w:eastAsia="Times New Roman"/>
                <w:szCs w:val="28"/>
                <w:lang w:val="vi-VN"/>
              </w:rPr>
              <w:t>"</w:t>
            </w:r>
          </w:p>
        </w:tc>
      </w:tr>
    </w:tbl>
    <w:p w:rsidR="00B556D1" w:rsidRPr="00B556D1" w:rsidRDefault="00B556D1" w:rsidP="00A948F4">
      <w:pPr>
        <w:shd w:val="clear" w:color="auto" w:fill="FFFFFF"/>
        <w:spacing w:before="120" w:after="0" w:line="173" w:lineRule="atLeast"/>
        <w:jc w:val="both"/>
        <w:rPr>
          <w:rFonts w:eastAsia="Times New Roman"/>
          <w:sz w:val="10"/>
          <w:szCs w:val="10"/>
        </w:rPr>
      </w:pPr>
    </w:p>
    <w:p w:rsidR="00F456A4" w:rsidRDefault="00A948F4" w:rsidP="00A948F4">
      <w:pPr>
        <w:shd w:val="clear" w:color="auto" w:fill="FFFFFF"/>
        <w:spacing w:before="120" w:after="0" w:line="173" w:lineRule="atLeast"/>
        <w:jc w:val="both"/>
        <w:rPr>
          <w:rFonts w:eastAsia="Times New Roman"/>
          <w:szCs w:val="28"/>
        </w:rPr>
      </w:pPr>
      <w:r w:rsidRPr="00846920">
        <w:rPr>
          <w:rFonts w:eastAsia="Times New Roman"/>
          <w:szCs w:val="28"/>
        </w:rPr>
        <w:t>4. Phạm vi vùng nước cảng biển Kiên Giang tại khu vực An Thới gồm các vị trí từ AT1 đến AT7 có tọa độ như sau:</w:t>
      </w:r>
    </w:p>
    <w:p w:rsidR="00B556D1" w:rsidRPr="00B556D1" w:rsidRDefault="00B556D1" w:rsidP="00A948F4">
      <w:pPr>
        <w:shd w:val="clear" w:color="auto" w:fill="FFFFFF"/>
        <w:spacing w:before="120" w:after="0" w:line="173" w:lineRule="atLeast"/>
        <w:jc w:val="both"/>
        <w:rPr>
          <w:rFonts w:eastAsia="Times New Roman"/>
          <w:sz w:val="10"/>
          <w:szCs w:val="10"/>
        </w:rPr>
      </w:pPr>
    </w:p>
    <w:tbl>
      <w:tblPr>
        <w:tblW w:w="9470" w:type="dxa"/>
        <w:jc w:val="center"/>
        <w:tblCellSpacing w:w="0" w:type="dxa"/>
        <w:shd w:val="clear" w:color="auto" w:fill="FFFFFF"/>
        <w:tblCellMar>
          <w:left w:w="0" w:type="dxa"/>
          <w:right w:w="0" w:type="dxa"/>
        </w:tblCellMar>
        <w:tblLook w:val="04A0"/>
      </w:tblPr>
      <w:tblGrid>
        <w:gridCol w:w="1338"/>
        <w:gridCol w:w="1911"/>
        <w:gridCol w:w="1912"/>
        <w:gridCol w:w="1911"/>
        <w:gridCol w:w="2398"/>
      </w:tblGrid>
      <w:tr w:rsidR="00F05DE9" w:rsidRPr="00846920" w:rsidTr="00BA6D17">
        <w:trPr>
          <w:tblCellSpacing w:w="0" w:type="dxa"/>
          <w:jc w:val="center"/>
        </w:trPr>
        <w:tc>
          <w:tcPr>
            <w:tcW w:w="1338" w:type="dxa"/>
            <w:vMerge w:val="restart"/>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Vị trí</w:t>
            </w:r>
          </w:p>
        </w:tc>
        <w:tc>
          <w:tcPr>
            <w:tcW w:w="3823" w:type="dxa"/>
            <w:gridSpan w:val="2"/>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VN - 2000</w:t>
            </w:r>
          </w:p>
        </w:tc>
        <w:tc>
          <w:tcPr>
            <w:tcW w:w="4309" w:type="dxa"/>
            <w:gridSpan w:val="2"/>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after="0" w:line="240" w:lineRule="auto"/>
              <w:rPr>
                <w:rFonts w:eastAsia="Times New Roman"/>
                <w:sz w:val="26"/>
              </w:rPr>
            </w:pPr>
          </w:p>
        </w:tc>
        <w:tc>
          <w:tcPr>
            <w:tcW w:w="1911"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1912"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c>
          <w:tcPr>
            <w:tcW w:w="1911"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AT1</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10°14'30"</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103°56'47"</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10°14'26,4"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103°56'53,4"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AT2</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10°14'30"</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103°50'00"</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10°14'26,4"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103°50'06,4"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AT3</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09°56'12"</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104°00'00"</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09°56'08,4"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104°00'06,4”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AT4</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09°56'12"</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104°02'42"</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09°56'08,4"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104°02'48,4"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AT5</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09°59'30"</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104°02'24"</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09°59'26,4"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104°02'30,4"</w:t>
            </w:r>
          </w:p>
        </w:tc>
      </w:tr>
      <w:tr w:rsidR="00F05DE9" w:rsidRPr="00846920" w:rsidTr="00BA6D17">
        <w:trPr>
          <w:tblCellSpacing w:w="0" w:type="dxa"/>
          <w:jc w:val="center"/>
        </w:trPr>
        <w:tc>
          <w:tcPr>
            <w:tcW w:w="1338"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AT6</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10°00'18"</w:t>
            </w:r>
          </w:p>
        </w:tc>
        <w:tc>
          <w:tcPr>
            <w:tcW w:w="191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104°01'42"</w:t>
            </w:r>
          </w:p>
        </w:tc>
        <w:tc>
          <w:tcPr>
            <w:tcW w:w="1911"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10°00'14,4"</w:t>
            </w:r>
          </w:p>
        </w:tc>
        <w:tc>
          <w:tcPr>
            <w:tcW w:w="2398"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104°01'48,4"</w:t>
            </w:r>
          </w:p>
        </w:tc>
      </w:tr>
      <w:tr w:rsidR="00F05DE9" w:rsidRPr="00846920" w:rsidTr="00BA6D17">
        <w:trPr>
          <w:tblCellSpacing w:w="0" w:type="dxa"/>
          <w:jc w:val="center"/>
        </w:trPr>
        <w:tc>
          <w:tcPr>
            <w:tcW w:w="1338"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AT7</w:t>
            </w:r>
          </w:p>
        </w:tc>
        <w:tc>
          <w:tcPr>
            <w:tcW w:w="1911"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10°00'46"</w:t>
            </w:r>
          </w:p>
        </w:tc>
        <w:tc>
          <w:tcPr>
            <w:tcW w:w="1912"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104°00'54"</w:t>
            </w:r>
          </w:p>
        </w:tc>
        <w:tc>
          <w:tcPr>
            <w:tcW w:w="1911"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10°00'42,4"</w:t>
            </w:r>
          </w:p>
        </w:tc>
        <w:tc>
          <w:tcPr>
            <w:tcW w:w="2398" w:type="dxa"/>
            <w:tcBorders>
              <w:top w:val="single" w:sz="8" w:space="0" w:color="auto"/>
              <w:left w:val="single" w:sz="8" w:space="0" w:color="auto"/>
              <w:bottom w:val="single" w:sz="8" w:space="0" w:color="auto"/>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104°01'00,4"</w:t>
            </w:r>
          </w:p>
        </w:tc>
      </w:tr>
    </w:tbl>
    <w:p w:rsidR="00B556D1" w:rsidRPr="00B556D1" w:rsidRDefault="00B556D1" w:rsidP="00A948F4">
      <w:pPr>
        <w:shd w:val="clear" w:color="auto" w:fill="FFFFFF"/>
        <w:spacing w:before="120" w:after="0" w:line="173" w:lineRule="atLeast"/>
        <w:jc w:val="both"/>
        <w:rPr>
          <w:rFonts w:eastAsia="Times New Roman"/>
          <w:sz w:val="10"/>
          <w:szCs w:val="10"/>
        </w:rPr>
      </w:pPr>
    </w:p>
    <w:p w:rsidR="00F456A4" w:rsidRDefault="00A948F4" w:rsidP="00A948F4">
      <w:pPr>
        <w:shd w:val="clear" w:color="auto" w:fill="FFFFFF"/>
        <w:spacing w:before="120" w:after="0" w:line="173" w:lineRule="atLeast"/>
        <w:jc w:val="both"/>
        <w:rPr>
          <w:rFonts w:eastAsia="Times New Roman"/>
          <w:szCs w:val="28"/>
        </w:rPr>
      </w:pPr>
      <w:r w:rsidRPr="00846920">
        <w:rPr>
          <w:rFonts w:eastAsia="Times New Roman"/>
          <w:szCs w:val="28"/>
        </w:rPr>
        <w:t xml:space="preserve">5. Phạm vi vùng nước cảng biển </w:t>
      </w:r>
      <w:r w:rsidR="0020443F" w:rsidRPr="00846920">
        <w:rPr>
          <w:rFonts w:eastAsia="Times New Roman"/>
          <w:szCs w:val="28"/>
        </w:rPr>
        <w:t xml:space="preserve">Kiên Giang tại khu vực Bãi Vòng </w:t>
      </w:r>
      <w:r w:rsidRPr="00846920">
        <w:rPr>
          <w:rFonts w:eastAsia="Times New Roman"/>
          <w:szCs w:val="28"/>
        </w:rPr>
        <w:t>gồm các vị trí từ BV1 đến BV4 có tọa độ như sau:</w:t>
      </w:r>
    </w:p>
    <w:p w:rsidR="00B556D1" w:rsidRPr="00B556D1" w:rsidRDefault="00B556D1" w:rsidP="00A948F4">
      <w:pPr>
        <w:shd w:val="clear" w:color="auto" w:fill="FFFFFF"/>
        <w:spacing w:before="120" w:after="0" w:line="173" w:lineRule="atLeast"/>
        <w:jc w:val="both"/>
        <w:rPr>
          <w:rFonts w:eastAsia="Times New Roman"/>
          <w:sz w:val="10"/>
          <w:szCs w:val="10"/>
        </w:rPr>
      </w:pPr>
    </w:p>
    <w:tbl>
      <w:tblPr>
        <w:tblW w:w="9470" w:type="dxa"/>
        <w:jc w:val="center"/>
        <w:tblCellSpacing w:w="0" w:type="dxa"/>
        <w:shd w:val="clear" w:color="auto" w:fill="FFFFFF"/>
        <w:tblCellMar>
          <w:left w:w="0" w:type="dxa"/>
          <w:right w:w="0" w:type="dxa"/>
        </w:tblCellMar>
        <w:tblLook w:val="04A0"/>
      </w:tblPr>
      <w:tblGrid>
        <w:gridCol w:w="1347"/>
        <w:gridCol w:w="1947"/>
        <w:gridCol w:w="1942"/>
        <w:gridCol w:w="1933"/>
        <w:gridCol w:w="2301"/>
      </w:tblGrid>
      <w:tr w:rsidR="00F05DE9" w:rsidRPr="00846920" w:rsidTr="00BA6D17">
        <w:trPr>
          <w:tblCellSpacing w:w="0" w:type="dxa"/>
          <w:jc w:val="center"/>
        </w:trPr>
        <w:tc>
          <w:tcPr>
            <w:tcW w:w="1347" w:type="dxa"/>
            <w:vMerge w:val="restart"/>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Vị trí</w:t>
            </w:r>
          </w:p>
        </w:tc>
        <w:tc>
          <w:tcPr>
            <w:tcW w:w="3889" w:type="dxa"/>
            <w:gridSpan w:val="2"/>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VN - 2000</w:t>
            </w:r>
          </w:p>
        </w:tc>
        <w:tc>
          <w:tcPr>
            <w:tcW w:w="4234" w:type="dxa"/>
            <w:gridSpan w:val="2"/>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A948F4" w:rsidRPr="007E018F" w:rsidRDefault="00A948F4" w:rsidP="00A948F4">
            <w:pPr>
              <w:spacing w:after="0" w:line="240" w:lineRule="auto"/>
              <w:rPr>
                <w:rFonts w:eastAsia="Times New Roman"/>
                <w:sz w:val="26"/>
              </w:rPr>
            </w:pPr>
          </w:p>
        </w:tc>
        <w:tc>
          <w:tcPr>
            <w:tcW w:w="1947"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1942"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c>
          <w:tcPr>
            <w:tcW w:w="1933" w:type="dxa"/>
            <w:tcBorders>
              <w:top w:val="single" w:sz="8" w:space="0" w:color="auto"/>
              <w:left w:val="single" w:sz="8" w:space="0" w:color="auto"/>
              <w:bottom w:val="nil"/>
              <w:right w:val="nil"/>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Vĩ độ (N)</w:t>
            </w:r>
          </w:p>
        </w:tc>
        <w:tc>
          <w:tcPr>
            <w:tcW w:w="2301" w:type="dxa"/>
            <w:tcBorders>
              <w:top w:val="single" w:sz="8" w:space="0" w:color="auto"/>
              <w:left w:val="single" w:sz="8" w:space="0" w:color="auto"/>
              <w:bottom w:val="nil"/>
              <w:right w:val="single" w:sz="8" w:space="0" w:color="auto"/>
            </w:tcBorders>
            <w:shd w:val="clear" w:color="auto" w:fill="FFFFFF"/>
            <w:hideMark/>
          </w:tcPr>
          <w:p w:rsidR="00A948F4" w:rsidRPr="007E018F" w:rsidRDefault="00A948F4" w:rsidP="00A948F4">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4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BV1</w:t>
            </w:r>
          </w:p>
        </w:tc>
        <w:tc>
          <w:tcPr>
            <w:tcW w:w="1947"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10°12'48"</w:t>
            </w:r>
          </w:p>
        </w:tc>
        <w:tc>
          <w:tcPr>
            <w:tcW w:w="1942"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104°04'</w:t>
            </w:r>
            <w:r w:rsidR="00A0652F" w:rsidRPr="00846920">
              <w:rPr>
                <w:rFonts w:eastAsia="Times New Roman"/>
                <w:szCs w:val="28"/>
              </w:rPr>
              <w:t>24</w:t>
            </w:r>
            <w:r w:rsidRPr="00846920">
              <w:rPr>
                <w:rFonts w:eastAsia="Times New Roman"/>
                <w:szCs w:val="28"/>
              </w:rPr>
              <w:t>"</w:t>
            </w:r>
          </w:p>
        </w:tc>
        <w:tc>
          <w:tcPr>
            <w:tcW w:w="1933" w:type="dxa"/>
            <w:tcBorders>
              <w:top w:val="single" w:sz="8" w:space="0" w:color="auto"/>
              <w:left w:val="single" w:sz="8" w:space="0" w:color="auto"/>
              <w:bottom w:val="nil"/>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10°12'44,4"</w:t>
            </w:r>
          </w:p>
        </w:tc>
        <w:tc>
          <w:tcPr>
            <w:tcW w:w="2301" w:type="dxa"/>
            <w:tcBorders>
              <w:top w:val="single" w:sz="8" w:space="0" w:color="auto"/>
              <w:left w:val="single" w:sz="8" w:space="0" w:color="auto"/>
              <w:bottom w:val="nil"/>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104°04'</w:t>
            </w:r>
            <w:r w:rsidR="00A0652F" w:rsidRPr="00846920">
              <w:rPr>
                <w:rFonts w:eastAsia="Times New Roman"/>
                <w:szCs w:val="28"/>
              </w:rPr>
              <w:t>30</w:t>
            </w:r>
            <w:r w:rsidRPr="00846920">
              <w:rPr>
                <w:rFonts w:eastAsia="Times New Roman"/>
                <w:szCs w:val="28"/>
              </w:rPr>
              <w:t>,4"</w:t>
            </w:r>
          </w:p>
        </w:tc>
      </w:tr>
      <w:tr w:rsidR="00F05DE9" w:rsidRPr="00846920" w:rsidTr="00BA6D17">
        <w:trPr>
          <w:tblCellSpacing w:w="0" w:type="dxa"/>
          <w:jc w:val="center"/>
        </w:trPr>
        <w:tc>
          <w:tcPr>
            <w:tcW w:w="1347"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BV2</w:t>
            </w:r>
          </w:p>
        </w:tc>
        <w:tc>
          <w:tcPr>
            <w:tcW w:w="1947"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10°12'48"</w:t>
            </w:r>
          </w:p>
        </w:tc>
        <w:tc>
          <w:tcPr>
            <w:tcW w:w="1942"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104°07'06"</w:t>
            </w:r>
          </w:p>
        </w:tc>
        <w:tc>
          <w:tcPr>
            <w:tcW w:w="1933" w:type="dxa"/>
            <w:tcBorders>
              <w:top w:val="single" w:sz="8" w:space="0" w:color="auto"/>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10°12'44,4"</w:t>
            </w:r>
          </w:p>
        </w:tc>
        <w:tc>
          <w:tcPr>
            <w:tcW w:w="2301" w:type="dxa"/>
            <w:tcBorders>
              <w:top w:val="single" w:sz="8" w:space="0" w:color="auto"/>
              <w:left w:val="single" w:sz="8" w:space="0" w:color="auto"/>
              <w:bottom w:val="single" w:sz="8" w:space="0" w:color="auto"/>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104°07'12,4"</w:t>
            </w:r>
          </w:p>
        </w:tc>
      </w:tr>
      <w:tr w:rsidR="00F05DE9" w:rsidRPr="00846920" w:rsidTr="00BA6D17">
        <w:trPr>
          <w:tblCellSpacing w:w="0" w:type="dxa"/>
          <w:jc w:val="center"/>
        </w:trPr>
        <w:tc>
          <w:tcPr>
            <w:tcW w:w="1347"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BV3</w:t>
            </w:r>
          </w:p>
        </w:tc>
        <w:tc>
          <w:tcPr>
            <w:tcW w:w="1947"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10°00'19"</w:t>
            </w:r>
          </w:p>
        </w:tc>
        <w:tc>
          <w:tcPr>
            <w:tcW w:w="1942"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104°04'08"</w:t>
            </w:r>
          </w:p>
        </w:tc>
        <w:tc>
          <w:tcPr>
            <w:tcW w:w="1933"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10°00'15,4"</w:t>
            </w:r>
          </w:p>
        </w:tc>
        <w:tc>
          <w:tcPr>
            <w:tcW w:w="2301" w:type="dxa"/>
            <w:tcBorders>
              <w:top w:val="nil"/>
              <w:left w:val="single" w:sz="8" w:space="0" w:color="auto"/>
              <w:bottom w:val="single" w:sz="8" w:space="0" w:color="auto"/>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104°04'14,4"</w:t>
            </w:r>
          </w:p>
        </w:tc>
      </w:tr>
      <w:tr w:rsidR="00F05DE9" w:rsidRPr="00846920" w:rsidTr="00BA6D17">
        <w:trPr>
          <w:tblCellSpacing w:w="0" w:type="dxa"/>
          <w:jc w:val="center"/>
        </w:trPr>
        <w:tc>
          <w:tcPr>
            <w:tcW w:w="1347"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BV4</w:t>
            </w:r>
          </w:p>
        </w:tc>
        <w:tc>
          <w:tcPr>
            <w:tcW w:w="1947"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10°00'19"</w:t>
            </w:r>
          </w:p>
        </w:tc>
        <w:tc>
          <w:tcPr>
            <w:tcW w:w="1942"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104°03'08"</w:t>
            </w:r>
          </w:p>
        </w:tc>
        <w:tc>
          <w:tcPr>
            <w:tcW w:w="1933" w:type="dxa"/>
            <w:tcBorders>
              <w:top w:val="nil"/>
              <w:left w:val="single" w:sz="8" w:space="0" w:color="auto"/>
              <w:bottom w:val="single" w:sz="8" w:space="0" w:color="auto"/>
              <w:right w:val="nil"/>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10°00'15,4"</w:t>
            </w:r>
          </w:p>
        </w:tc>
        <w:tc>
          <w:tcPr>
            <w:tcW w:w="2301" w:type="dxa"/>
            <w:tcBorders>
              <w:top w:val="nil"/>
              <w:left w:val="single" w:sz="8" w:space="0" w:color="auto"/>
              <w:bottom w:val="single" w:sz="8" w:space="0" w:color="auto"/>
              <w:right w:val="single" w:sz="8" w:space="0" w:color="auto"/>
            </w:tcBorders>
            <w:shd w:val="clear" w:color="auto" w:fill="FFFFFF"/>
            <w:hideMark/>
          </w:tcPr>
          <w:p w:rsidR="00A948F4" w:rsidRPr="00846920" w:rsidRDefault="00A948F4" w:rsidP="00A948F4">
            <w:pPr>
              <w:spacing w:before="120" w:after="0" w:line="173" w:lineRule="atLeast"/>
              <w:jc w:val="center"/>
              <w:rPr>
                <w:rFonts w:eastAsia="Times New Roman"/>
                <w:szCs w:val="28"/>
              </w:rPr>
            </w:pPr>
            <w:r w:rsidRPr="00846920">
              <w:rPr>
                <w:rFonts w:eastAsia="Times New Roman"/>
                <w:szCs w:val="28"/>
              </w:rPr>
              <w:t>104°03'14,4"</w:t>
            </w:r>
          </w:p>
        </w:tc>
      </w:tr>
    </w:tbl>
    <w:p w:rsidR="00B556D1" w:rsidRPr="00B556D1" w:rsidRDefault="00B556D1" w:rsidP="007E302B">
      <w:pPr>
        <w:shd w:val="clear" w:color="auto" w:fill="FFFFFF"/>
        <w:spacing w:before="120" w:after="0" w:line="173" w:lineRule="atLeast"/>
        <w:jc w:val="both"/>
        <w:rPr>
          <w:rFonts w:eastAsia="Times New Roman"/>
          <w:sz w:val="10"/>
          <w:szCs w:val="10"/>
        </w:rPr>
      </w:pPr>
    </w:p>
    <w:p w:rsidR="00F456A4" w:rsidRDefault="0014539C" w:rsidP="007E302B">
      <w:pPr>
        <w:shd w:val="clear" w:color="auto" w:fill="FFFFFF"/>
        <w:spacing w:before="120" w:after="0" w:line="173" w:lineRule="atLeast"/>
        <w:jc w:val="both"/>
        <w:rPr>
          <w:rFonts w:eastAsia="Times New Roman"/>
          <w:szCs w:val="28"/>
        </w:rPr>
      </w:pPr>
      <w:r w:rsidRPr="00846920">
        <w:rPr>
          <w:rFonts w:eastAsia="Times New Roman"/>
          <w:szCs w:val="28"/>
        </w:rPr>
        <w:t>6</w:t>
      </w:r>
      <w:r w:rsidR="007E302B" w:rsidRPr="00846920">
        <w:rPr>
          <w:rFonts w:eastAsia="Times New Roman"/>
          <w:szCs w:val="28"/>
        </w:rPr>
        <w:t xml:space="preserve">. Phạm vi vùng nước cảng biển Kiên Giang tại khu vực </w:t>
      </w:r>
      <w:r w:rsidR="007E302B" w:rsidRPr="00846920">
        <w:rPr>
          <w:rFonts w:eastAsia="Times New Roman"/>
          <w:szCs w:val="28"/>
          <w:lang w:val="vi-VN"/>
        </w:rPr>
        <w:t>Đá Chồng</w:t>
      </w:r>
      <w:r w:rsidR="007E302B" w:rsidRPr="00846920">
        <w:rPr>
          <w:rFonts w:eastAsia="Times New Roman"/>
          <w:szCs w:val="28"/>
        </w:rPr>
        <w:t xml:space="preserve"> gồm các vị trí từ </w:t>
      </w:r>
      <w:r w:rsidR="007E302B" w:rsidRPr="00846920">
        <w:rPr>
          <w:rFonts w:eastAsia="Times New Roman"/>
          <w:szCs w:val="28"/>
          <w:lang w:val="vi-VN"/>
        </w:rPr>
        <w:t>ĐC</w:t>
      </w:r>
      <w:r w:rsidR="007E302B" w:rsidRPr="00846920">
        <w:rPr>
          <w:rFonts w:eastAsia="Times New Roman"/>
          <w:szCs w:val="28"/>
        </w:rPr>
        <w:t xml:space="preserve">1 đến </w:t>
      </w:r>
      <w:r w:rsidR="007E302B" w:rsidRPr="00846920">
        <w:rPr>
          <w:rFonts w:eastAsia="Times New Roman"/>
          <w:szCs w:val="28"/>
          <w:lang w:val="vi-VN"/>
        </w:rPr>
        <w:t>ĐC</w:t>
      </w:r>
      <w:r w:rsidR="007E302B" w:rsidRPr="00846920">
        <w:rPr>
          <w:rFonts w:eastAsia="Times New Roman"/>
          <w:szCs w:val="28"/>
        </w:rPr>
        <w:t>4 có tọa độ như sau:</w:t>
      </w:r>
    </w:p>
    <w:p w:rsidR="00B556D1" w:rsidRPr="00B556D1" w:rsidRDefault="00B556D1" w:rsidP="007E302B">
      <w:pPr>
        <w:shd w:val="clear" w:color="auto" w:fill="FFFFFF"/>
        <w:spacing w:before="120" w:after="0" w:line="173" w:lineRule="atLeast"/>
        <w:jc w:val="both"/>
        <w:rPr>
          <w:rFonts w:eastAsia="Times New Roman"/>
          <w:sz w:val="10"/>
          <w:szCs w:val="10"/>
        </w:rPr>
      </w:pPr>
    </w:p>
    <w:tbl>
      <w:tblPr>
        <w:tblW w:w="9470" w:type="dxa"/>
        <w:jc w:val="center"/>
        <w:tblCellSpacing w:w="0" w:type="dxa"/>
        <w:shd w:val="clear" w:color="auto" w:fill="FFFFFF"/>
        <w:tblCellMar>
          <w:left w:w="0" w:type="dxa"/>
          <w:right w:w="0" w:type="dxa"/>
        </w:tblCellMar>
        <w:tblLook w:val="04A0"/>
      </w:tblPr>
      <w:tblGrid>
        <w:gridCol w:w="1347"/>
        <w:gridCol w:w="1947"/>
        <w:gridCol w:w="1942"/>
        <w:gridCol w:w="1933"/>
        <w:gridCol w:w="2301"/>
      </w:tblGrid>
      <w:tr w:rsidR="00F05DE9" w:rsidRPr="00846920" w:rsidTr="00BA6D17">
        <w:trPr>
          <w:tblCellSpacing w:w="0" w:type="dxa"/>
          <w:jc w:val="center"/>
        </w:trPr>
        <w:tc>
          <w:tcPr>
            <w:tcW w:w="1347" w:type="dxa"/>
            <w:vMerge w:val="restart"/>
            <w:tcBorders>
              <w:top w:val="single" w:sz="8" w:space="0" w:color="auto"/>
              <w:left w:val="single" w:sz="8" w:space="0" w:color="auto"/>
              <w:bottom w:val="nil"/>
              <w:right w:val="nil"/>
            </w:tcBorders>
            <w:shd w:val="clear" w:color="auto" w:fill="FFFFFF"/>
            <w:vAlign w:val="center"/>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Vị trí</w:t>
            </w:r>
          </w:p>
        </w:tc>
        <w:tc>
          <w:tcPr>
            <w:tcW w:w="3889" w:type="dxa"/>
            <w:gridSpan w:val="2"/>
            <w:tcBorders>
              <w:top w:val="single" w:sz="8" w:space="0" w:color="auto"/>
              <w:left w:val="single" w:sz="8" w:space="0" w:color="auto"/>
              <w:bottom w:val="nil"/>
              <w:right w:val="nil"/>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Hệ VN - 2000</w:t>
            </w:r>
          </w:p>
        </w:tc>
        <w:tc>
          <w:tcPr>
            <w:tcW w:w="4234" w:type="dxa"/>
            <w:gridSpan w:val="2"/>
            <w:tcBorders>
              <w:top w:val="single" w:sz="8" w:space="0" w:color="auto"/>
              <w:left w:val="single" w:sz="8" w:space="0" w:color="auto"/>
              <w:bottom w:val="nil"/>
              <w:right w:val="single" w:sz="8" w:space="0" w:color="auto"/>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Hệ WGS - 84</w:t>
            </w:r>
          </w:p>
        </w:tc>
      </w:tr>
      <w:tr w:rsidR="00F05DE9" w:rsidRPr="00846920" w:rsidTr="00BA6D17">
        <w:trPr>
          <w:tblCellSpacing w:w="0" w:type="dxa"/>
          <w:jc w:val="center"/>
        </w:trPr>
        <w:tc>
          <w:tcPr>
            <w:tcW w:w="0" w:type="auto"/>
            <w:vMerge/>
            <w:tcBorders>
              <w:top w:val="single" w:sz="8" w:space="0" w:color="auto"/>
              <w:left w:val="single" w:sz="8" w:space="0" w:color="auto"/>
              <w:bottom w:val="nil"/>
              <w:right w:val="nil"/>
            </w:tcBorders>
            <w:shd w:val="clear" w:color="auto" w:fill="FFFFFF"/>
            <w:vAlign w:val="center"/>
            <w:hideMark/>
          </w:tcPr>
          <w:p w:rsidR="007E302B" w:rsidRPr="007E018F" w:rsidRDefault="007E302B" w:rsidP="003A4ED1">
            <w:pPr>
              <w:spacing w:after="0" w:line="240" w:lineRule="auto"/>
              <w:rPr>
                <w:rFonts w:eastAsia="Times New Roman"/>
                <w:sz w:val="26"/>
              </w:rPr>
            </w:pPr>
          </w:p>
        </w:tc>
        <w:tc>
          <w:tcPr>
            <w:tcW w:w="1947" w:type="dxa"/>
            <w:tcBorders>
              <w:top w:val="single" w:sz="8" w:space="0" w:color="auto"/>
              <w:left w:val="single" w:sz="8" w:space="0" w:color="auto"/>
              <w:bottom w:val="nil"/>
              <w:right w:val="nil"/>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Vĩ độ (N)</w:t>
            </w:r>
          </w:p>
        </w:tc>
        <w:tc>
          <w:tcPr>
            <w:tcW w:w="1942" w:type="dxa"/>
            <w:tcBorders>
              <w:top w:val="single" w:sz="8" w:space="0" w:color="auto"/>
              <w:left w:val="single" w:sz="8" w:space="0" w:color="auto"/>
              <w:bottom w:val="nil"/>
              <w:right w:val="nil"/>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Kinh độ (E)</w:t>
            </w:r>
          </w:p>
        </w:tc>
        <w:tc>
          <w:tcPr>
            <w:tcW w:w="1933" w:type="dxa"/>
            <w:tcBorders>
              <w:top w:val="single" w:sz="8" w:space="0" w:color="auto"/>
              <w:left w:val="single" w:sz="8" w:space="0" w:color="auto"/>
              <w:bottom w:val="nil"/>
              <w:right w:val="nil"/>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Vĩ độ (N)</w:t>
            </w:r>
          </w:p>
        </w:tc>
        <w:tc>
          <w:tcPr>
            <w:tcW w:w="2301" w:type="dxa"/>
            <w:tcBorders>
              <w:top w:val="single" w:sz="8" w:space="0" w:color="auto"/>
              <w:left w:val="single" w:sz="8" w:space="0" w:color="auto"/>
              <w:bottom w:val="nil"/>
              <w:right w:val="single" w:sz="8" w:space="0" w:color="auto"/>
            </w:tcBorders>
            <w:shd w:val="clear" w:color="auto" w:fill="FFFFFF"/>
            <w:hideMark/>
          </w:tcPr>
          <w:p w:rsidR="007E302B" w:rsidRPr="007E018F" w:rsidRDefault="007E302B" w:rsidP="003A4ED1">
            <w:pPr>
              <w:spacing w:before="120" w:after="0" w:line="173" w:lineRule="atLeast"/>
              <w:jc w:val="center"/>
              <w:rPr>
                <w:rFonts w:eastAsia="Times New Roman"/>
                <w:sz w:val="26"/>
              </w:rPr>
            </w:pPr>
            <w:r w:rsidRPr="007E018F">
              <w:rPr>
                <w:rFonts w:eastAsia="Times New Roman"/>
                <w:b/>
                <w:sz w:val="26"/>
              </w:rPr>
              <w:t>Kinh độ (E)</w:t>
            </w:r>
          </w:p>
        </w:tc>
      </w:tr>
      <w:tr w:rsidR="00F05DE9" w:rsidRPr="00846920" w:rsidTr="00BA6D17">
        <w:trPr>
          <w:tblCellSpacing w:w="0" w:type="dxa"/>
          <w:jc w:val="center"/>
        </w:trPr>
        <w:tc>
          <w:tcPr>
            <w:tcW w:w="1347" w:type="dxa"/>
            <w:tcBorders>
              <w:top w:val="single" w:sz="8" w:space="0" w:color="auto"/>
              <w:left w:val="single" w:sz="8" w:space="0" w:color="auto"/>
              <w:bottom w:val="nil"/>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lang w:val="vi-VN"/>
              </w:rPr>
              <w:t>ĐC</w:t>
            </w:r>
            <w:r w:rsidRPr="00846920">
              <w:rPr>
                <w:rFonts w:eastAsia="Times New Roman"/>
                <w:szCs w:val="28"/>
              </w:rPr>
              <w:t>1</w:t>
            </w:r>
          </w:p>
        </w:tc>
        <w:tc>
          <w:tcPr>
            <w:tcW w:w="1947" w:type="dxa"/>
            <w:tcBorders>
              <w:top w:val="single" w:sz="8" w:space="0" w:color="auto"/>
              <w:left w:val="single" w:sz="8" w:space="0" w:color="auto"/>
              <w:bottom w:val="nil"/>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23</w:t>
            </w:r>
            <w:r w:rsidRPr="00846920">
              <w:rPr>
                <w:rFonts w:eastAsia="Times New Roman"/>
                <w:szCs w:val="28"/>
              </w:rPr>
              <w:t>'</w:t>
            </w:r>
            <w:r w:rsidRPr="00846920">
              <w:rPr>
                <w:rFonts w:eastAsia="Times New Roman"/>
                <w:szCs w:val="28"/>
                <w:lang w:val="vi-VN"/>
              </w:rPr>
              <w:t>00</w:t>
            </w:r>
            <w:r w:rsidRPr="00846920">
              <w:rPr>
                <w:rFonts w:eastAsia="Times New Roman"/>
                <w:szCs w:val="28"/>
              </w:rPr>
              <w:t>"</w:t>
            </w:r>
          </w:p>
        </w:tc>
        <w:tc>
          <w:tcPr>
            <w:tcW w:w="1942" w:type="dxa"/>
            <w:tcBorders>
              <w:top w:val="single" w:sz="8" w:space="0" w:color="auto"/>
              <w:left w:val="single" w:sz="8" w:space="0" w:color="auto"/>
              <w:bottom w:val="nil"/>
              <w:right w:val="nil"/>
            </w:tcBorders>
            <w:shd w:val="clear" w:color="auto" w:fill="FFFFFF"/>
            <w:hideMark/>
          </w:tcPr>
          <w:p w:rsidR="00C2405A" w:rsidRPr="00846920" w:rsidRDefault="00C2405A" w:rsidP="00C2405A">
            <w:pPr>
              <w:spacing w:before="120" w:after="0" w:line="173" w:lineRule="atLeast"/>
              <w:jc w:val="center"/>
              <w:rPr>
                <w:rFonts w:eastAsia="Times New Roman"/>
                <w:szCs w:val="28"/>
              </w:rPr>
            </w:pPr>
            <w:r w:rsidRPr="00846920">
              <w:rPr>
                <w:rFonts w:eastAsia="Times New Roman"/>
                <w:szCs w:val="28"/>
              </w:rPr>
              <w:t>104°04'1</w:t>
            </w:r>
            <w:r w:rsidRPr="00846920">
              <w:rPr>
                <w:rFonts w:eastAsia="Times New Roman"/>
                <w:szCs w:val="28"/>
                <w:lang w:val="vi-VN"/>
              </w:rPr>
              <w:t>8</w:t>
            </w:r>
            <w:r w:rsidRPr="00846920">
              <w:rPr>
                <w:rFonts w:eastAsia="Times New Roman"/>
                <w:szCs w:val="28"/>
              </w:rPr>
              <w:t>"</w:t>
            </w:r>
          </w:p>
        </w:tc>
        <w:tc>
          <w:tcPr>
            <w:tcW w:w="1933" w:type="dxa"/>
            <w:tcBorders>
              <w:top w:val="single" w:sz="8" w:space="0" w:color="auto"/>
              <w:left w:val="single" w:sz="8" w:space="0" w:color="auto"/>
              <w:bottom w:val="nil"/>
              <w:right w:val="nil"/>
            </w:tcBorders>
            <w:shd w:val="clear" w:color="auto" w:fill="FFFFFF"/>
            <w:hideMark/>
          </w:tcPr>
          <w:p w:rsidR="00C2405A" w:rsidRPr="00846920" w:rsidRDefault="00C2405A" w:rsidP="00C2405A">
            <w:pPr>
              <w:spacing w:before="120" w:after="0" w:line="173" w:lineRule="atLeast"/>
              <w:jc w:val="center"/>
              <w:rPr>
                <w:rFonts w:eastAsia="Times New Roman"/>
                <w:szCs w:val="28"/>
              </w:rPr>
            </w:pPr>
            <w:r w:rsidRPr="00846920">
              <w:rPr>
                <w:rFonts w:eastAsia="Times New Roman"/>
                <w:szCs w:val="28"/>
              </w:rPr>
              <w:t>10°</w:t>
            </w:r>
            <w:r w:rsidR="00E30D49" w:rsidRPr="00846920">
              <w:rPr>
                <w:rFonts w:eastAsia="Times New Roman"/>
                <w:szCs w:val="28"/>
                <w:lang w:val="vi-VN"/>
              </w:rPr>
              <w:t>22</w:t>
            </w:r>
            <w:r w:rsidRPr="00846920">
              <w:rPr>
                <w:rFonts w:eastAsia="Times New Roman"/>
                <w:szCs w:val="28"/>
              </w:rPr>
              <w:t>'</w:t>
            </w:r>
            <w:r w:rsidR="00E30D49" w:rsidRPr="00846920">
              <w:rPr>
                <w:rFonts w:eastAsia="Times New Roman"/>
                <w:szCs w:val="28"/>
                <w:lang w:val="vi-VN"/>
              </w:rPr>
              <w:t>56,4</w:t>
            </w:r>
            <w:r w:rsidRPr="00846920">
              <w:rPr>
                <w:rFonts w:eastAsia="Times New Roman"/>
                <w:szCs w:val="28"/>
              </w:rPr>
              <w:t>"</w:t>
            </w:r>
          </w:p>
        </w:tc>
        <w:tc>
          <w:tcPr>
            <w:tcW w:w="2301" w:type="dxa"/>
            <w:tcBorders>
              <w:top w:val="single" w:sz="8" w:space="0" w:color="auto"/>
              <w:left w:val="single" w:sz="8" w:space="0" w:color="auto"/>
              <w:bottom w:val="nil"/>
              <w:right w:val="single" w:sz="8" w:space="0" w:color="auto"/>
            </w:tcBorders>
            <w:shd w:val="clear" w:color="auto" w:fill="FFFFFF"/>
            <w:hideMark/>
          </w:tcPr>
          <w:p w:rsidR="00C2405A" w:rsidRPr="00846920" w:rsidRDefault="00E30D49" w:rsidP="003A4ED1">
            <w:pPr>
              <w:spacing w:before="120" w:after="0" w:line="173" w:lineRule="atLeast"/>
              <w:jc w:val="center"/>
              <w:rPr>
                <w:rFonts w:eastAsia="Times New Roman"/>
                <w:szCs w:val="28"/>
              </w:rPr>
            </w:pPr>
            <w:r w:rsidRPr="00846920">
              <w:rPr>
                <w:rFonts w:eastAsia="Times New Roman"/>
                <w:szCs w:val="28"/>
              </w:rPr>
              <w:t>104°04'</w:t>
            </w:r>
            <w:r w:rsidRPr="00846920">
              <w:rPr>
                <w:rFonts w:eastAsia="Times New Roman"/>
                <w:szCs w:val="28"/>
                <w:lang w:val="vi-VN"/>
              </w:rPr>
              <w:t>24,4</w:t>
            </w:r>
            <w:r w:rsidR="00C2405A" w:rsidRPr="00846920">
              <w:rPr>
                <w:rFonts w:eastAsia="Times New Roman"/>
                <w:szCs w:val="28"/>
              </w:rPr>
              <w:t>"</w:t>
            </w:r>
          </w:p>
        </w:tc>
      </w:tr>
      <w:tr w:rsidR="00F05DE9" w:rsidRPr="00846920" w:rsidTr="00BA6D17">
        <w:trPr>
          <w:tblCellSpacing w:w="0" w:type="dxa"/>
          <w:jc w:val="center"/>
        </w:trPr>
        <w:tc>
          <w:tcPr>
            <w:tcW w:w="1347" w:type="dxa"/>
            <w:tcBorders>
              <w:top w:val="single" w:sz="8" w:space="0" w:color="auto"/>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lang w:val="vi-VN"/>
              </w:rPr>
              <w:t>ĐC</w:t>
            </w:r>
            <w:r w:rsidRPr="00846920">
              <w:rPr>
                <w:rFonts w:eastAsia="Times New Roman"/>
                <w:szCs w:val="28"/>
              </w:rPr>
              <w:t>2</w:t>
            </w:r>
          </w:p>
        </w:tc>
        <w:tc>
          <w:tcPr>
            <w:tcW w:w="1947" w:type="dxa"/>
            <w:tcBorders>
              <w:top w:val="single" w:sz="8" w:space="0" w:color="auto"/>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23</w:t>
            </w:r>
            <w:r w:rsidRPr="00846920">
              <w:rPr>
                <w:rFonts w:eastAsia="Times New Roman"/>
                <w:szCs w:val="28"/>
              </w:rPr>
              <w:t>'</w:t>
            </w:r>
            <w:r w:rsidRPr="00846920">
              <w:rPr>
                <w:rFonts w:eastAsia="Times New Roman"/>
                <w:szCs w:val="28"/>
                <w:lang w:val="vi-VN"/>
              </w:rPr>
              <w:t>00</w:t>
            </w:r>
            <w:r w:rsidRPr="00846920">
              <w:rPr>
                <w:rFonts w:eastAsia="Times New Roman"/>
                <w:szCs w:val="28"/>
              </w:rPr>
              <w:t>"</w:t>
            </w:r>
          </w:p>
        </w:tc>
        <w:tc>
          <w:tcPr>
            <w:tcW w:w="1942" w:type="dxa"/>
            <w:tcBorders>
              <w:top w:val="single" w:sz="8" w:space="0" w:color="auto"/>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104°0</w:t>
            </w:r>
            <w:r w:rsidRPr="00846920">
              <w:rPr>
                <w:rFonts w:eastAsia="Times New Roman"/>
                <w:szCs w:val="28"/>
                <w:lang w:val="vi-VN"/>
              </w:rPr>
              <w:t>8</w:t>
            </w:r>
            <w:r w:rsidRPr="00846920">
              <w:rPr>
                <w:rFonts w:eastAsia="Times New Roman"/>
                <w:szCs w:val="28"/>
              </w:rPr>
              <w:t>'</w:t>
            </w:r>
            <w:r w:rsidRPr="00846920">
              <w:rPr>
                <w:rFonts w:eastAsia="Times New Roman"/>
                <w:szCs w:val="28"/>
                <w:lang w:val="vi-VN"/>
              </w:rPr>
              <w:t>3</w:t>
            </w:r>
            <w:r w:rsidRPr="00846920">
              <w:rPr>
                <w:rFonts w:eastAsia="Times New Roman"/>
                <w:szCs w:val="28"/>
              </w:rPr>
              <w:t>6"</w:t>
            </w:r>
          </w:p>
        </w:tc>
        <w:tc>
          <w:tcPr>
            <w:tcW w:w="1933" w:type="dxa"/>
            <w:tcBorders>
              <w:top w:val="single" w:sz="8" w:space="0" w:color="auto"/>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00E30D49" w:rsidRPr="00846920">
              <w:rPr>
                <w:rFonts w:eastAsia="Times New Roman"/>
                <w:szCs w:val="28"/>
                <w:lang w:val="vi-VN"/>
              </w:rPr>
              <w:t>22</w:t>
            </w:r>
            <w:r w:rsidRPr="00846920">
              <w:rPr>
                <w:rFonts w:eastAsia="Times New Roman"/>
                <w:szCs w:val="28"/>
              </w:rPr>
              <w:t>'</w:t>
            </w:r>
            <w:r w:rsidR="00E30D49" w:rsidRPr="00846920">
              <w:rPr>
                <w:rFonts w:eastAsia="Times New Roman"/>
                <w:szCs w:val="28"/>
                <w:lang w:val="vi-VN"/>
              </w:rPr>
              <w:t>56,4</w:t>
            </w:r>
            <w:r w:rsidRPr="00846920">
              <w:rPr>
                <w:rFonts w:eastAsia="Times New Roman"/>
                <w:szCs w:val="28"/>
              </w:rPr>
              <w:t>"</w:t>
            </w:r>
          </w:p>
        </w:tc>
        <w:tc>
          <w:tcPr>
            <w:tcW w:w="2301" w:type="dxa"/>
            <w:tcBorders>
              <w:top w:val="single" w:sz="8" w:space="0" w:color="auto"/>
              <w:left w:val="single" w:sz="8" w:space="0" w:color="auto"/>
              <w:bottom w:val="single" w:sz="8" w:space="0" w:color="auto"/>
              <w:right w:val="single" w:sz="8" w:space="0" w:color="auto"/>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104°0</w:t>
            </w:r>
            <w:r w:rsidRPr="00846920">
              <w:rPr>
                <w:rFonts w:eastAsia="Times New Roman"/>
                <w:szCs w:val="28"/>
                <w:lang w:val="vi-VN"/>
              </w:rPr>
              <w:t>8</w:t>
            </w:r>
            <w:r w:rsidRPr="00846920">
              <w:rPr>
                <w:rFonts w:eastAsia="Times New Roman"/>
                <w:szCs w:val="28"/>
              </w:rPr>
              <w:t>'</w:t>
            </w:r>
            <w:r w:rsidR="00E30D49" w:rsidRPr="00846920">
              <w:rPr>
                <w:rFonts w:eastAsia="Times New Roman"/>
                <w:szCs w:val="28"/>
                <w:lang w:val="vi-VN"/>
              </w:rPr>
              <w:t>42,4</w:t>
            </w:r>
            <w:r w:rsidRPr="00846920">
              <w:rPr>
                <w:rFonts w:eastAsia="Times New Roman"/>
                <w:szCs w:val="28"/>
              </w:rPr>
              <w:t>"</w:t>
            </w:r>
          </w:p>
        </w:tc>
      </w:tr>
      <w:tr w:rsidR="00F05DE9" w:rsidRPr="00846920" w:rsidTr="00BA6D17">
        <w:trPr>
          <w:tblCellSpacing w:w="0" w:type="dxa"/>
          <w:jc w:val="center"/>
        </w:trPr>
        <w:tc>
          <w:tcPr>
            <w:tcW w:w="1347"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lang w:val="vi-VN"/>
              </w:rPr>
              <w:t>ĐC</w:t>
            </w:r>
            <w:r w:rsidRPr="00846920">
              <w:rPr>
                <w:rFonts w:eastAsia="Times New Roman"/>
                <w:szCs w:val="28"/>
              </w:rPr>
              <w:t>3</w:t>
            </w:r>
          </w:p>
        </w:tc>
        <w:tc>
          <w:tcPr>
            <w:tcW w:w="1947"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2</w:t>
            </w:r>
            <w:r w:rsidRPr="00846920">
              <w:rPr>
                <w:rFonts w:eastAsia="Times New Roman"/>
                <w:szCs w:val="28"/>
              </w:rPr>
              <w:t>0'</w:t>
            </w:r>
            <w:r w:rsidRPr="00846920">
              <w:rPr>
                <w:rFonts w:eastAsia="Times New Roman"/>
                <w:szCs w:val="28"/>
                <w:lang w:val="vi-VN"/>
              </w:rPr>
              <w:t>00</w:t>
            </w:r>
            <w:r w:rsidRPr="00846920">
              <w:rPr>
                <w:rFonts w:eastAsia="Times New Roman"/>
                <w:szCs w:val="28"/>
              </w:rPr>
              <w:t>"</w:t>
            </w:r>
          </w:p>
        </w:tc>
        <w:tc>
          <w:tcPr>
            <w:tcW w:w="1942"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104°0</w:t>
            </w:r>
            <w:r w:rsidRPr="00846920">
              <w:rPr>
                <w:rFonts w:eastAsia="Times New Roman"/>
                <w:szCs w:val="28"/>
                <w:lang w:val="vi-VN"/>
              </w:rPr>
              <w:t>8</w:t>
            </w:r>
            <w:r w:rsidRPr="00846920">
              <w:rPr>
                <w:rFonts w:eastAsia="Times New Roman"/>
                <w:szCs w:val="28"/>
              </w:rPr>
              <w:t>'</w:t>
            </w:r>
            <w:r w:rsidRPr="00846920">
              <w:rPr>
                <w:rFonts w:eastAsia="Times New Roman"/>
                <w:szCs w:val="28"/>
                <w:lang w:val="vi-VN"/>
              </w:rPr>
              <w:t>36</w:t>
            </w:r>
            <w:r w:rsidRPr="00846920">
              <w:rPr>
                <w:rFonts w:eastAsia="Times New Roman"/>
                <w:szCs w:val="28"/>
              </w:rPr>
              <w:t>"</w:t>
            </w:r>
          </w:p>
        </w:tc>
        <w:tc>
          <w:tcPr>
            <w:tcW w:w="1933"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00E30D49" w:rsidRPr="00846920">
              <w:rPr>
                <w:rFonts w:eastAsia="Times New Roman"/>
                <w:szCs w:val="28"/>
                <w:lang w:val="vi-VN"/>
              </w:rPr>
              <w:t>19</w:t>
            </w:r>
            <w:r w:rsidRPr="00846920">
              <w:rPr>
                <w:rFonts w:eastAsia="Times New Roman"/>
                <w:szCs w:val="28"/>
              </w:rPr>
              <w:t>'</w:t>
            </w:r>
            <w:r w:rsidR="00E30D49" w:rsidRPr="00846920">
              <w:rPr>
                <w:rFonts w:eastAsia="Times New Roman"/>
                <w:szCs w:val="28"/>
                <w:lang w:val="vi-VN"/>
              </w:rPr>
              <w:t>56,4</w:t>
            </w:r>
            <w:r w:rsidRPr="00846920">
              <w:rPr>
                <w:rFonts w:eastAsia="Times New Roman"/>
                <w:szCs w:val="28"/>
              </w:rPr>
              <w:t>"</w:t>
            </w:r>
          </w:p>
        </w:tc>
        <w:tc>
          <w:tcPr>
            <w:tcW w:w="2301" w:type="dxa"/>
            <w:tcBorders>
              <w:top w:val="nil"/>
              <w:left w:val="single" w:sz="8" w:space="0" w:color="auto"/>
              <w:bottom w:val="single" w:sz="8" w:space="0" w:color="auto"/>
              <w:right w:val="single" w:sz="8" w:space="0" w:color="auto"/>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104°0</w:t>
            </w:r>
            <w:r w:rsidRPr="00846920">
              <w:rPr>
                <w:rFonts w:eastAsia="Times New Roman"/>
                <w:szCs w:val="28"/>
                <w:lang w:val="vi-VN"/>
              </w:rPr>
              <w:t>8</w:t>
            </w:r>
            <w:r w:rsidRPr="00846920">
              <w:rPr>
                <w:rFonts w:eastAsia="Times New Roman"/>
                <w:szCs w:val="28"/>
              </w:rPr>
              <w:t>'</w:t>
            </w:r>
            <w:r w:rsidR="00E30D49" w:rsidRPr="00846920">
              <w:rPr>
                <w:rFonts w:eastAsia="Times New Roman"/>
                <w:szCs w:val="28"/>
                <w:lang w:val="vi-VN"/>
              </w:rPr>
              <w:t>42,4</w:t>
            </w:r>
            <w:r w:rsidRPr="00846920">
              <w:rPr>
                <w:rFonts w:eastAsia="Times New Roman"/>
                <w:szCs w:val="28"/>
              </w:rPr>
              <w:t>"</w:t>
            </w:r>
          </w:p>
        </w:tc>
      </w:tr>
      <w:tr w:rsidR="00F05DE9" w:rsidRPr="00846920" w:rsidTr="00BA6D17">
        <w:trPr>
          <w:tblCellSpacing w:w="0" w:type="dxa"/>
          <w:jc w:val="center"/>
        </w:trPr>
        <w:tc>
          <w:tcPr>
            <w:tcW w:w="1347"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lang w:val="vi-VN"/>
              </w:rPr>
              <w:t>ĐC</w:t>
            </w:r>
            <w:r w:rsidRPr="00846920">
              <w:rPr>
                <w:rFonts w:eastAsia="Times New Roman"/>
                <w:szCs w:val="28"/>
              </w:rPr>
              <w:t>4</w:t>
            </w:r>
          </w:p>
        </w:tc>
        <w:tc>
          <w:tcPr>
            <w:tcW w:w="1947"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Pr="00846920">
              <w:rPr>
                <w:rFonts w:eastAsia="Times New Roman"/>
                <w:szCs w:val="28"/>
                <w:lang w:val="vi-VN"/>
              </w:rPr>
              <w:t>20</w:t>
            </w:r>
            <w:r w:rsidRPr="00846920">
              <w:rPr>
                <w:rFonts w:eastAsia="Times New Roman"/>
                <w:szCs w:val="28"/>
              </w:rPr>
              <w:t>'</w:t>
            </w:r>
            <w:r w:rsidRPr="00846920">
              <w:rPr>
                <w:rFonts w:eastAsia="Times New Roman"/>
                <w:szCs w:val="28"/>
                <w:lang w:val="vi-VN"/>
              </w:rPr>
              <w:t>00</w:t>
            </w:r>
            <w:r w:rsidRPr="00846920">
              <w:rPr>
                <w:rFonts w:eastAsia="Times New Roman"/>
                <w:szCs w:val="28"/>
              </w:rPr>
              <w:t>"</w:t>
            </w:r>
          </w:p>
        </w:tc>
        <w:tc>
          <w:tcPr>
            <w:tcW w:w="1942"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w:t>
            </w:r>
            <w:r w:rsidRPr="00846920">
              <w:rPr>
                <w:rFonts w:eastAsia="Times New Roman"/>
                <w:szCs w:val="28"/>
                <w:lang w:val="vi-VN"/>
              </w:rPr>
              <w:t>04</w:t>
            </w:r>
            <w:r w:rsidRPr="00846920">
              <w:rPr>
                <w:rFonts w:eastAsia="Times New Roman"/>
                <w:szCs w:val="28"/>
              </w:rPr>
              <w:t>'</w:t>
            </w:r>
            <w:r w:rsidRPr="00846920">
              <w:rPr>
                <w:rFonts w:eastAsia="Times New Roman"/>
                <w:szCs w:val="28"/>
                <w:lang w:val="vi-VN"/>
              </w:rPr>
              <w:t>36</w:t>
            </w:r>
            <w:r w:rsidRPr="00846920">
              <w:rPr>
                <w:rFonts w:eastAsia="Times New Roman"/>
                <w:szCs w:val="28"/>
              </w:rPr>
              <w:t>"</w:t>
            </w:r>
          </w:p>
        </w:tc>
        <w:tc>
          <w:tcPr>
            <w:tcW w:w="1933" w:type="dxa"/>
            <w:tcBorders>
              <w:top w:val="nil"/>
              <w:left w:val="single" w:sz="8" w:space="0" w:color="auto"/>
              <w:bottom w:val="single" w:sz="8" w:space="0" w:color="auto"/>
              <w:right w:val="nil"/>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w:t>
            </w:r>
            <w:r w:rsidR="00E30D49" w:rsidRPr="00846920">
              <w:rPr>
                <w:rFonts w:eastAsia="Times New Roman"/>
                <w:szCs w:val="28"/>
                <w:lang w:val="vi-VN"/>
              </w:rPr>
              <w:t>19</w:t>
            </w:r>
            <w:r w:rsidRPr="00846920">
              <w:rPr>
                <w:rFonts w:eastAsia="Times New Roman"/>
                <w:szCs w:val="28"/>
              </w:rPr>
              <w:t>'</w:t>
            </w:r>
            <w:r w:rsidR="00E30D49" w:rsidRPr="00846920">
              <w:rPr>
                <w:rFonts w:eastAsia="Times New Roman"/>
                <w:szCs w:val="28"/>
                <w:lang w:val="vi-VN"/>
              </w:rPr>
              <w:t>56,4</w:t>
            </w:r>
            <w:r w:rsidRPr="00846920">
              <w:rPr>
                <w:rFonts w:eastAsia="Times New Roman"/>
                <w:szCs w:val="28"/>
              </w:rPr>
              <w:t>"</w:t>
            </w:r>
          </w:p>
        </w:tc>
        <w:tc>
          <w:tcPr>
            <w:tcW w:w="2301" w:type="dxa"/>
            <w:tcBorders>
              <w:top w:val="nil"/>
              <w:left w:val="single" w:sz="8" w:space="0" w:color="auto"/>
              <w:bottom w:val="single" w:sz="8" w:space="0" w:color="auto"/>
              <w:right w:val="single" w:sz="8" w:space="0" w:color="auto"/>
            </w:tcBorders>
            <w:shd w:val="clear" w:color="auto" w:fill="FFFFFF"/>
            <w:hideMark/>
          </w:tcPr>
          <w:p w:rsidR="00C2405A" w:rsidRPr="00846920" w:rsidRDefault="00C2405A" w:rsidP="003A4ED1">
            <w:pPr>
              <w:spacing w:before="120" w:after="0" w:line="173" w:lineRule="atLeast"/>
              <w:jc w:val="center"/>
              <w:rPr>
                <w:rFonts w:eastAsia="Times New Roman"/>
                <w:szCs w:val="28"/>
              </w:rPr>
            </w:pPr>
            <w:r w:rsidRPr="00846920">
              <w:rPr>
                <w:rFonts w:eastAsia="Times New Roman"/>
                <w:szCs w:val="28"/>
              </w:rPr>
              <w:t>104°</w:t>
            </w:r>
            <w:r w:rsidRPr="00846920">
              <w:rPr>
                <w:rFonts w:eastAsia="Times New Roman"/>
                <w:szCs w:val="28"/>
                <w:lang w:val="vi-VN"/>
              </w:rPr>
              <w:t>04</w:t>
            </w:r>
            <w:r w:rsidRPr="00846920">
              <w:rPr>
                <w:rFonts w:eastAsia="Times New Roman"/>
                <w:szCs w:val="28"/>
              </w:rPr>
              <w:t>'</w:t>
            </w:r>
            <w:r w:rsidR="00E30D49" w:rsidRPr="00846920">
              <w:rPr>
                <w:rFonts w:eastAsia="Times New Roman"/>
                <w:szCs w:val="28"/>
                <w:lang w:val="vi-VN"/>
              </w:rPr>
              <w:t>42,4</w:t>
            </w:r>
            <w:r w:rsidRPr="00846920">
              <w:rPr>
                <w:rFonts w:eastAsia="Times New Roman"/>
                <w:szCs w:val="28"/>
              </w:rPr>
              <w:t>"</w:t>
            </w:r>
          </w:p>
        </w:tc>
      </w:tr>
    </w:tbl>
    <w:p w:rsidR="007E018F" w:rsidRDefault="007E018F" w:rsidP="007E302B">
      <w:pPr>
        <w:shd w:val="clear" w:color="auto" w:fill="FFFFFF"/>
        <w:spacing w:before="120" w:after="0" w:line="173" w:lineRule="atLeast"/>
        <w:jc w:val="both"/>
        <w:rPr>
          <w:rFonts w:eastAsia="Times New Roman"/>
          <w:szCs w:val="28"/>
        </w:rPr>
      </w:pPr>
    </w:p>
    <w:p w:rsidR="007E302B" w:rsidRDefault="0014539C" w:rsidP="007E302B">
      <w:pPr>
        <w:shd w:val="clear" w:color="auto" w:fill="FFFFFF"/>
        <w:spacing w:before="120" w:after="0" w:line="173" w:lineRule="atLeast"/>
        <w:jc w:val="both"/>
        <w:rPr>
          <w:rFonts w:eastAsia="Times New Roman"/>
          <w:szCs w:val="28"/>
        </w:rPr>
      </w:pPr>
      <w:r w:rsidRPr="00846920">
        <w:rPr>
          <w:rFonts w:eastAsia="Times New Roman"/>
          <w:szCs w:val="28"/>
        </w:rPr>
        <w:lastRenderedPageBreak/>
        <w:t>7</w:t>
      </w:r>
      <w:r w:rsidR="007E302B" w:rsidRPr="00846920">
        <w:rPr>
          <w:rFonts w:eastAsia="Times New Roman"/>
          <w:szCs w:val="28"/>
          <w:lang w:val="vi-VN"/>
        </w:rPr>
        <w:t xml:space="preserve">. Phạm vi vùng nước cảng biển Kiên Giang tại khu vực Rạch Giá </w:t>
      </w:r>
      <w:r w:rsidR="00C0027A">
        <w:rPr>
          <w:rFonts w:eastAsia="Times New Roman"/>
          <w:szCs w:val="28"/>
        </w:rPr>
        <w:t xml:space="preserve">gồm </w:t>
      </w:r>
      <w:r w:rsidR="007E302B" w:rsidRPr="00846920">
        <w:rPr>
          <w:rFonts w:eastAsia="Times New Roman"/>
          <w:szCs w:val="28"/>
          <w:lang w:val="vi-VN"/>
        </w:rPr>
        <w:t>các vị trí từ RG1 đến RG</w:t>
      </w:r>
      <w:r w:rsidR="00324265" w:rsidRPr="00846920">
        <w:rPr>
          <w:rFonts w:eastAsia="Times New Roman"/>
          <w:szCs w:val="28"/>
          <w:lang w:val="vi-VN"/>
        </w:rPr>
        <w:t>6</w:t>
      </w:r>
      <w:r w:rsidR="007E302B" w:rsidRPr="00846920">
        <w:rPr>
          <w:rFonts w:eastAsia="Times New Roman"/>
          <w:szCs w:val="28"/>
          <w:lang w:val="vi-VN"/>
        </w:rPr>
        <w:t xml:space="preserve"> có tọa độ như sau:</w:t>
      </w:r>
    </w:p>
    <w:p w:rsidR="00B556D1" w:rsidRPr="00B556D1" w:rsidRDefault="00B556D1" w:rsidP="007E302B">
      <w:pPr>
        <w:shd w:val="clear" w:color="auto" w:fill="FFFFFF"/>
        <w:spacing w:before="120" w:after="0" w:line="173" w:lineRule="atLeast"/>
        <w:jc w:val="both"/>
        <w:rPr>
          <w:rFonts w:eastAsia="Times New Roman"/>
          <w:sz w:val="10"/>
          <w:szCs w:val="10"/>
        </w:rPr>
      </w:pPr>
    </w:p>
    <w:tbl>
      <w:tblPr>
        <w:tblW w:w="9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347"/>
        <w:gridCol w:w="1947"/>
        <w:gridCol w:w="1942"/>
        <w:gridCol w:w="1933"/>
        <w:gridCol w:w="2301"/>
      </w:tblGrid>
      <w:tr w:rsidR="00F05DE9" w:rsidRPr="00B556D1" w:rsidTr="00B556D1">
        <w:trPr>
          <w:tblCellSpacing w:w="0" w:type="dxa"/>
          <w:jc w:val="center"/>
        </w:trPr>
        <w:tc>
          <w:tcPr>
            <w:tcW w:w="1347" w:type="dxa"/>
            <w:vMerge w:val="restart"/>
            <w:shd w:val="clear" w:color="auto" w:fill="FFFFFF"/>
            <w:vAlign w:val="center"/>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Vị trí</w:t>
            </w:r>
          </w:p>
        </w:tc>
        <w:tc>
          <w:tcPr>
            <w:tcW w:w="3889" w:type="dxa"/>
            <w:gridSpan w:val="2"/>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Hệ VN - 2000</w:t>
            </w:r>
          </w:p>
        </w:tc>
        <w:tc>
          <w:tcPr>
            <w:tcW w:w="4234" w:type="dxa"/>
            <w:gridSpan w:val="2"/>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Hệ WGS - 84</w:t>
            </w:r>
          </w:p>
        </w:tc>
      </w:tr>
      <w:tr w:rsidR="00F05DE9" w:rsidRPr="00B556D1" w:rsidTr="00B556D1">
        <w:trPr>
          <w:tblCellSpacing w:w="0" w:type="dxa"/>
          <w:jc w:val="center"/>
        </w:trPr>
        <w:tc>
          <w:tcPr>
            <w:tcW w:w="0" w:type="auto"/>
            <w:vMerge/>
            <w:shd w:val="clear" w:color="auto" w:fill="FFFFFF"/>
            <w:vAlign w:val="center"/>
            <w:hideMark/>
          </w:tcPr>
          <w:p w:rsidR="007E302B" w:rsidRPr="007E018F" w:rsidRDefault="007E302B" w:rsidP="003A4ED1">
            <w:pPr>
              <w:spacing w:after="0" w:line="240" w:lineRule="auto"/>
              <w:rPr>
                <w:rFonts w:eastAsia="Times New Roman"/>
                <w:b/>
                <w:sz w:val="26"/>
              </w:rPr>
            </w:pPr>
          </w:p>
        </w:tc>
        <w:tc>
          <w:tcPr>
            <w:tcW w:w="1947" w:type="dxa"/>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Vĩ độ (N)</w:t>
            </w:r>
          </w:p>
        </w:tc>
        <w:tc>
          <w:tcPr>
            <w:tcW w:w="1942" w:type="dxa"/>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Kinh độ (E)</w:t>
            </w:r>
          </w:p>
        </w:tc>
        <w:tc>
          <w:tcPr>
            <w:tcW w:w="1933" w:type="dxa"/>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Vĩ độ (N)</w:t>
            </w:r>
          </w:p>
        </w:tc>
        <w:tc>
          <w:tcPr>
            <w:tcW w:w="2301" w:type="dxa"/>
            <w:shd w:val="clear" w:color="auto" w:fill="FFFFFF"/>
            <w:hideMark/>
          </w:tcPr>
          <w:p w:rsidR="007E302B" w:rsidRPr="007E018F" w:rsidRDefault="007E302B" w:rsidP="003A4ED1">
            <w:pPr>
              <w:spacing w:before="120" w:after="0" w:line="173" w:lineRule="atLeast"/>
              <w:jc w:val="center"/>
              <w:rPr>
                <w:rFonts w:eastAsia="Times New Roman"/>
                <w:b/>
                <w:sz w:val="26"/>
              </w:rPr>
            </w:pPr>
            <w:r w:rsidRPr="007E018F">
              <w:rPr>
                <w:rFonts w:eastAsia="Times New Roman"/>
                <w:b/>
                <w:sz w:val="26"/>
              </w:rPr>
              <w:t>Kinh độ (E)</w:t>
            </w:r>
          </w:p>
        </w:tc>
      </w:tr>
      <w:tr w:rsidR="00F05DE9" w:rsidRPr="003A4ED1" w:rsidTr="00B556D1">
        <w:trPr>
          <w:tblCellSpacing w:w="0" w:type="dxa"/>
          <w:jc w:val="center"/>
        </w:trPr>
        <w:tc>
          <w:tcPr>
            <w:tcW w:w="1347" w:type="dxa"/>
            <w:shd w:val="clear" w:color="auto" w:fill="FFFFFF"/>
            <w:hideMark/>
          </w:tcPr>
          <w:p w:rsidR="007E302B" w:rsidRPr="003A4ED1" w:rsidRDefault="00742AA1" w:rsidP="003A4ED1">
            <w:pPr>
              <w:spacing w:before="120" w:after="0" w:line="173" w:lineRule="atLeast"/>
              <w:jc w:val="center"/>
              <w:rPr>
                <w:rFonts w:eastAsia="Times New Roman"/>
                <w:szCs w:val="28"/>
              </w:rPr>
            </w:pPr>
            <w:r w:rsidRPr="003A4ED1">
              <w:rPr>
                <w:rFonts w:eastAsia="Times New Roman"/>
                <w:szCs w:val="28"/>
                <w:lang w:val="vi-VN"/>
              </w:rPr>
              <w:t>RG</w:t>
            </w:r>
            <w:r w:rsidR="007E302B" w:rsidRPr="003A4ED1">
              <w:rPr>
                <w:rFonts w:eastAsia="Times New Roman"/>
                <w:szCs w:val="28"/>
              </w:rPr>
              <w:t>1</w:t>
            </w:r>
          </w:p>
        </w:tc>
        <w:tc>
          <w:tcPr>
            <w:tcW w:w="1947" w:type="dxa"/>
            <w:shd w:val="clear" w:color="auto" w:fill="FFFFFF"/>
            <w:hideMark/>
          </w:tcPr>
          <w:p w:rsidR="007E302B" w:rsidRPr="003A4ED1" w:rsidRDefault="00210297" w:rsidP="00210297">
            <w:pPr>
              <w:spacing w:before="120" w:after="0" w:line="173" w:lineRule="atLeast"/>
              <w:jc w:val="center"/>
              <w:rPr>
                <w:rFonts w:eastAsia="Times New Roman"/>
                <w:szCs w:val="28"/>
              </w:rPr>
            </w:pPr>
            <w:r w:rsidRPr="003A4ED1">
              <w:rPr>
                <w:rFonts w:eastAsia="Times New Roman"/>
                <w:szCs w:val="28"/>
                <w:lang w:val="vi-VN"/>
              </w:rPr>
              <w:t>10°00'</w:t>
            </w:r>
            <w:r w:rsidR="009223CE" w:rsidRPr="003A4ED1">
              <w:rPr>
                <w:rFonts w:eastAsia="Times New Roman"/>
                <w:szCs w:val="28"/>
              </w:rPr>
              <w:t>42</w:t>
            </w:r>
            <w:r w:rsidRPr="003A4ED1">
              <w:rPr>
                <w:rFonts w:eastAsia="Times New Roman"/>
                <w:szCs w:val="28"/>
                <w:lang w:val="vi-VN"/>
              </w:rPr>
              <w:t xml:space="preserve">" </w:t>
            </w:r>
          </w:p>
        </w:tc>
        <w:tc>
          <w:tcPr>
            <w:tcW w:w="1942" w:type="dxa"/>
            <w:shd w:val="clear" w:color="auto" w:fill="FFFFFF"/>
            <w:hideMark/>
          </w:tcPr>
          <w:p w:rsidR="007E302B" w:rsidRPr="003A4ED1" w:rsidRDefault="00210297" w:rsidP="003A4ED1">
            <w:pPr>
              <w:spacing w:before="120" w:after="0" w:line="173" w:lineRule="atLeast"/>
              <w:jc w:val="center"/>
              <w:rPr>
                <w:rFonts w:eastAsia="Times New Roman"/>
                <w:szCs w:val="28"/>
              </w:rPr>
            </w:pPr>
            <w:r w:rsidRPr="003A4ED1">
              <w:rPr>
                <w:rFonts w:eastAsia="Times New Roman"/>
                <w:szCs w:val="28"/>
                <w:lang w:val="vi-VN"/>
              </w:rPr>
              <w:t>105°04'</w:t>
            </w:r>
            <w:r w:rsidR="009223CE" w:rsidRPr="003A4ED1">
              <w:rPr>
                <w:rFonts w:eastAsia="Times New Roman"/>
                <w:szCs w:val="28"/>
              </w:rPr>
              <w:t>00</w:t>
            </w:r>
            <w:r w:rsidRPr="003A4ED1">
              <w:rPr>
                <w:rFonts w:eastAsia="Times New Roman"/>
                <w:szCs w:val="28"/>
                <w:lang w:val="vi-VN"/>
              </w:rPr>
              <w:t xml:space="preserve">" </w:t>
            </w:r>
          </w:p>
        </w:tc>
        <w:tc>
          <w:tcPr>
            <w:tcW w:w="1933" w:type="dxa"/>
            <w:shd w:val="clear" w:color="auto" w:fill="FFFFFF"/>
            <w:hideMark/>
          </w:tcPr>
          <w:p w:rsidR="007E302B" w:rsidRPr="003A4ED1" w:rsidRDefault="00210297" w:rsidP="003A4ED1">
            <w:pPr>
              <w:spacing w:before="120" w:after="0" w:line="173" w:lineRule="atLeast"/>
              <w:jc w:val="center"/>
              <w:rPr>
                <w:rFonts w:eastAsia="Times New Roman"/>
                <w:szCs w:val="28"/>
              </w:rPr>
            </w:pPr>
            <w:r w:rsidRPr="003A4ED1">
              <w:rPr>
                <w:rFonts w:eastAsia="Times New Roman"/>
                <w:szCs w:val="28"/>
              </w:rPr>
              <w:t>10°</w:t>
            </w:r>
            <w:r w:rsidRPr="003A4ED1">
              <w:rPr>
                <w:rFonts w:eastAsia="Times New Roman"/>
                <w:szCs w:val="28"/>
                <w:lang w:val="vi-VN"/>
              </w:rPr>
              <w:t>00</w:t>
            </w:r>
            <w:r w:rsidRPr="003A4ED1">
              <w:rPr>
                <w:rFonts w:eastAsia="Times New Roman"/>
                <w:szCs w:val="28"/>
              </w:rPr>
              <w:t>'</w:t>
            </w:r>
            <w:r w:rsidR="005F30AB" w:rsidRPr="003A4ED1">
              <w:rPr>
                <w:rFonts w:eastAsia="Times New Roman"/>
                <w:szCs w:val="28"/>
                <w:lang w:val="vi-VN"/>
              </w:rPr>
              <w:t>3</w:t>
            </w:r>
            <w:r w:rsidR="009223CE" w:rsidRPr="003A4ED1">
              <w:rPr>
                <w:rFonts w:eastAsia="Times New Roman"/>
                <w:szCs w:val="28"/>
              </w:rPr>
              <w:t>8</w:t>
            </w:r>
            <w:r w:rsidRPr="003A4ED1">
              <w:rPr>
                <w:rFonts w:eastAsia="Times New Roman"/>
                <w:szCs w:val="28"/>
              </w:rPr>
              <w:t>,</w:t>
            </w:r>
            <w:r w:rsidR="009223CE" w:rsidRPr="003A4ED1">
              <w:rPr>
                <w:rFonts w:eastAsia="Times New Roman"/>
                <w:szCs w:val="28"/>
              </w:rPr>
              <w:t>4</w:t>
            </w:r>
            <w:r w:rsidR="007E302B" w:rsidRPr="003A4ED1">
              <w:rPr>
                <w:rFonts w:eastAsia="Times New Roman"/>
                <w:szCs w:val="28"/>
              </w:rPr>
              <w:t>"</w:t>
            </w:r>
          </w:p>
        </w:tc>
        <w:tc>
          <w:tcPr>
            <w:tcW w:w="2301" w:type="dxa"/>
            <w:shd w:val="clear" w:color="auto" w:fill="FFFFFF"/>
            <w:hideMark/>
          </w:tcPr>
          <w:p w:rsidR="007E302B" w:rsidRPr="003A4ED1" w:rsidRDefault="00210297" w:rsidP="00302F63">
            <w:pPr>
              <w:spacing w:before="120" w:after="0" w:line="173" w:lineRule="atLeast"/>
              <w:jc w:val="center"/>
              <w:rPr>
                <w:rFonts w:eastAsia="Times New Roman"/>
                <w:szCs w:val="28"/>
              </w:rPr>
            </w:pPr>
            <w:r w:rsidRPr="003A4ED1">
              <w:rPr>
                <w:rFonts w:eastAsia="Times New Roman"/>
                <w:szCs w:val="28"/>
              </w:rPr>
              <w:t>10</w:t>
            </w:r>
            <w:r w:rsidRPr="003A4ED1">
              <w:rPr>
                <w:rFonts w:eastAsia="Times New Roman"/>
                <w:szCs w:val="28"/>
                <w:lang w:val="vi-VN"/>
              </w:rPr>
              <w:t>5</w:t>
            </w:r>
            <w:r w:rsidRPr="003A4ED1">
              <w:rPr>
                <w:rFonts w:eastAsia="Times New Roman"/>
                <w:szCs w:val="28"/>
              </w:rPr>
              <w:t>°04'</w:t>
            </w:r>
            <w:r w:rsidR="009223CE" w:rsidRPr="003A4ED1">
              <w:rPr>
                <w:rFonts w:eastAsia="Times New Roman"/>
                <w:szCs w:val="28"/>
              </w:rPr>
              <w:t>06</w:t>
            </w:r>
            <w:r w:rsidR="007E302B" w:rsidRPr="003A4ED1">
              <w:rPr>
                <w:rFonts w:eastAsia="Times New Roman"/>
                <w:szCs w:val="28"/>
              </w:rPr>
              <w:t>,</w:t>
            </w:r>
            <w:r w:rsidR="009223CE" w:rsidRPr="003A4ED1">
              <w:rPr>
                <w:rFonts w:eastAsia="Times New Roman"/>
                <w:szCs w:val="28"/>
              </w:rPr>
              <w:t>4</w:t>
            </w:r>
            <w:r w:rsidR="007E302B" w:rsidRPr="003A4ED1">
              <w:rPr>
                <w:rFonts w:eastAsia="Times New Roman"/>
                <w:szCs w:val="28"/>
              </w:rPr>
              <w:t>"</w:t>
            </w:r>
          </w:p>
        </w:tc>
      </w:tr>
      <w:tr w:rsidR="00F05DE9" w:rsidRPr="003A4ED1" w:rsidTr="00B556D1">
        <w:trPr>
          <w:tblCellSpacing w:w="0" w:type="dxa"/>
          <w:jc w:val="center"/>
        </w:trPr>
        <w:tc>
          <w:tcPr>
            <w:tcW w:w="1347" w:type="dxa"/>
            <w:shd w:val="clear" w:color="auto" w:fill="FFFFFF"/>
            <w:hideMark/>
          </w:tcPr>
          <w:p w:rsidR="007E302B" w:rsidRPr="003A4ED1" w:rsidRDefault="00742AA1" w:rsidP="003A4ED1">
            <w:pPr>
              <w:spacing w:before="120" w:after="0" w:line="173" w:lineRule="atLeast"/>
              <w:jc w:val="center"/>
              <w:rPr>
                <w:rFonts w:eastAsia="Times New Roman"/>
                <w:szCs w:val="28"/>
              </w:rPr>
            </w:pPr>
            <w:r w:rsidRPr="003A4ED1">
              <w:rPr>
                <w:rFonts w:eastAsia="Times New Roman"/>
                <w:szCs w:val="28"/>
                <w:lang w:val="vi-VN"/>
              </w:rPr>
              <w:t>RG</w:t>
            </w:r>
            <w:r w:rsidR="007E302B" w:rsidRPr="003A4ED1">
              <w:rPr>
                <w:rFonts w:eastAsia="Times New Roman"/>
                <w:szCs w:val="28"/>
              </w:rPr>
              <w:t>2</w:t>
            </w:r>
          </w:p>
        </w:tc>
        <w:tc>
          <w:tcPr>
            <w:tcW w:w="1947" w:type="dxa"/>
            <w:shd w:val="clear" w:color="auto" w:fill="FFFFFF"/>
            <w:hideMark/>
          </w:tcPr>
          <w:p w:rsidR="007E302B" w:rsidRPr="003A4ED1" w:rsidRDefault="00A86978" w:rsidP="00210297">
            <w:pPr>
              <w:spacing w:before="120" w:after="0" w:line="173" w:lineRule="atLeast"/>
              <w:jc w:val="center"/>
              <w:rPr>
                <w:rFonts w:eastAsia="Times New Roman"/>
                <w:szCs w:val="28"/>
              </w:rPr>
            </w:pPr>
            <w:r w:rsidRPr="003A4ED1">
              <w:rPr>
                <w:rFonts w:eastAsia="Times New Roman"/>
                <w:szCs w:val="28"/>
                <w:lang w:val="vi-VN"/>
              </w:rPr>
              <w:t>09°59'34</w:t>
            </w:r>
            <w:r w:rsidR="00210297" w:rsidRPr="003A4ED1">
              <w:rPr>
                <w:rFonts w:eastAsia="Times New Roman"/>
                <w:szCs w:val="28"/>
                <w:lang w:val="vi-VN"/>
              </w:rPr>
              <w:t xml:space="preserve">" </w:t>
            </w:r>
          </w:p>
        </w:tc>
        <w:tc>
          <w:tcPr>
            <w:tcW w:w="1942" w:type="dxa"/>
            <w:shd w:val="clear" w:color="auto" w:fill="FFFFFF"/>
            <w:hideMark/>
          </w:tcPr>
          <w:p w:rsidR="007E302B" w:rsidRPr="003A4ED1" w:rsidRDefault="00A86978" w:rsidP="003A4ED1">
            <w:pPr>
              <w:spacing w:before="120" w:after="0" w:line="173" w:lineRule="atLeast"/>
              <w:jc w:val="center"/>
              <w:rPr>
                <w:rFonts w:eastAsia="Times New Roman"/>
                <w:szCs w:val="28"/>
                <w:lang w:val="vi-VN"/>
              </w:rPr>
            </w:pPr>
            <w:r w:rsidRPr="003A4ED1">
              <w:rPr>
                <w:rFonts w:eastAsia="Times New Roman"/>
                <w:szCs w:val="28"/>
                <w:lang w:val="vi-VN"/>
              </w:rPr>
              <w:t>105°02'00</w:t>
            </w:r>
            <w:r w:rsidR="00210297" w:rsidRPr="003A4ED1">
              <w:rPr>
                <w:rFonts w:eastAsia="Times New Roman"/>
                <w:szCs w:val="28"/>
                <w:lang w:val="vi-VN"/>
              </w:rPr>
              <w:t xml:space="preserve">" </w:t>
            </w:r>
          </w:p>
        </w:tc>
        <w:tc>
          <w:tcPr>
            <w:tcW w:w="1933" w:type="dxa"/>
            <w:shd w:val="clear" w:color="auto" w:fill="FFFFFF"/>
            <w:hideMark/>
          </w:tcPr>
          <w:p w:rsidR="007E302B" w:rsidRPr="003A4ED1" w:rsidRDefault="00210297" w:rsidP="003A4ED1">
            <w:pPr>
              <w:spacing w:before="120" w:after="0" w:line="173" w:lineRule="atLeast"/>
              <w:jc w:val="center"/>
              <w:rPr>
                <w:rFonts w:eastAsia="Times New Roman"/>
                <w:szCs w:val="28"/>
              </w:rPr>
            </w:pPr>
            <w:r w:rsidRPr="003A4ED1">
              <w:rPr>
                <w:rFonts w:eastAsia="Times New Roman"/>
                <w:szCs w:val="28"/>
                <w:lang w:val="vi-VN"/>
              </w:rPr>
              <w:t>09</w:t>
            </w:r>
            <w:r w:rsidRPr="003A4ED1">
              <w:rPr>
                <w:rFonts w:eastAsia="Times New Roman"/>
                <w:szCs w:val="28"/>
              </w:rPr>
              <w:t>°</w:t>
            </w:r>
            <w:r w:rsidRPr="003A4ED1">
              <w:rPr>
                <w:rFonts w:eastAsia="Times New Roman"/>
                <w:szCs w:val="28"/>
                <w:lang w:val="vi-VN"/>
              </w:rPr>
              <w:t>59</w:t>
            </w:r>
            <w:r w:rsidRPr="003A4ED1">
              <w:rPr>
                <w:rFonts w:eastAsia="Times New Roman"/>
                <w:szCs w:val="28"/>
              </w:rPr>
              <w:t>'</w:t>
            </w:r>
            <w:r w:rsidR="00A86978" w:rsidRPr="003A4ED1">
              <w:rPr>
                <w:rFonts w:eastAsia="Times New Roman"/>
                <w:szCs w:val="28"/>
                <w:lang w:val="vi-VN"/>
              </w:rPr>
              <w:t>30</w:t>
            </w:r>
            <w:r w:rsidRPr="003A4ED1">
              <w:rPr>
                <w:rFonts w:eastAsia="Times New Roman"/>
                <w:szCs w:val="28"/>
              </w:rPr>
              <w:t>,</w:t>
            </w:r>
            <w:r w:rsidR="00A86978" w:rsidRPr="003A4ED1">
              <w:rPr>
                <w:rFonts w:eastAsia="Times New Roman"/>
                <w:szCs w:val="28"/>
                <w:lang w:val="vi-VN"/>
              </w:rPr>
              <w:t>4</w:t>
            </w:r>
            <w:r w:rsidR="007E302B" w:rsidRPr="003A4ED1">
              <w:rPr>
                <w:rFonts w:eastAsia="Times New Roman"/>
                <w:szCs w:val="28"/>
              </w:rPr>
              <w:t>"</w:t>
            </w:r>
          </w:p>
        </w:tc>
        <w:tc>
          <w:tcPr>
            <w:tcW w:w="2301" w:type="dxa"/>
            <w:shd w:val="clear" w:color="auto" w:fill="FFFFFF"/>
            <w:hideMark/>
          </w:tcPr>
          <w:p w:rsidR="007E302B" w:rsidRPr="003A4ED1" w:rsidRDefault="00210297" w:rsidP="003A4ED1">
            <w:pPr>
              <w:spacing w:before="120" w:after="0" w:line="173" w:lineRule="atLeast"/>
              <w:jc w:val="center"/>
              <w:rPr>
                <w:rFonts w:eastAsia="Times New Roman"/>
                <w:szCs w:val="28"/>
              </w:rPr>
            </w:pPr>
            <w:r w:rsidRPr="003A4ED1">
              <w:rPr>
                <w:rFonts w:eastAsia="Times New Roman"/>
                <w:szCs w:val="28"/>
              </w:rPr>
              <w:t>10</w:t>
            </w:r>
            <w:r w:rsidRPr="003A4ED1">
              <w:rPr>
                <w:rFonts w:eastAsia="Times New Roman"/>
                <w:szCs w:val="28"/>
                <w:lang w:val="vi-VN"/>
              </w:rPr>
              <w:t>5</w:t>
            </w:r>
            <w:r w:rsidRPr="003A4ED1">
              <w:rPr>
                <w:rFonts w:eastAsia="Times New Roman"/>
                <w:szCs w:val="28"/>
              </w:rPr>
              <w:t>°0</w:t>
            </w:r>
            <w:r w:rsidRPr="003A4ED1">
              <w:rPr>
                <w:rFonts w:eastAsia="Times New Roman"/>
                <w:szCs w:val="28"/>
                <w:lang w:val="vi-VN"/>
              </w:rPr>
              <w:t>2</w:t>
            </w:r>
            <w:r w:rsidRPr="003A4ED1">
              <w:rPr>
                <w:rFonts w:eastAsia="Times New Roman"/>
                <w:szCs w:val="28"/>
              </w:rPr>
              <w:t>'</w:t>
            </w:r>
            <w:r w:rsidR="00A86978" w:rsidRPr="003A4ED1">
              <w:rPr>
                <w:rFonts w:eastAsia="Times New Roman"/>
                <w:szCs w:val="28"/>
                <w:lang w:val="vi-VN"/>
              </w:rPr>
              <w:t>06</w:t>
            </w:r>
            <w:r w:rsidR="004E4A21" w:rsidRPr="003A4ED1">
              <w:rPr>
                <w:rFonts w:eastAsia="Times New Roman"/>
                <w:szCs w:val="28"/>
              </w:rPr>
              <w:t>,</w:t>
            </w:r>
            <w:r w:rsidR="00A86978" w:rsidRPr="003A4ED1">
              <w:rPr>
                <w:rFonts w:eastAsia="Times New Roman"/>
                <w:szCs w:val="28"/>
                <w:lang w:val="vi-VN"/>
              </w:rPr>
              <w:t>4</w:t>
            </w:r>
            <w:r w:rsidR="007E302B" w:rsidRPr="003A4ED1">
              <w:rPr>
                <w:rFonts w:eastAsia="Times New Roman"/>
                <w:szCs w:val="28"/>
              </w:rPr>
              <w:t>"</w:t>
            </w:r>
          </w:p>
        </w:tc>
      </w:tr>
      <w:tr w:rsidR="00F05DE9" w:rsidRPr="003A4ED1" w:rsidTr="00B556D1">
        <w:trPr>
          <w:tblCellSpacing w:w="0" w:type="dxa"/>
          <w:jc w:val="center"/>
        </w:trPr>
        <w:tc>
          <w:tcPr>
            <w:tcW w:w="1347" w:type="dxa"/>
            <w:shd w:val="clear" w:color="auto" w:fill="FFFFFF"/>
            <w:hideMark/>
          </w:tcPr>
          <w:p w:rsidR="007E302B" w:rsidRPr="003A4ED1" w:rsidRDefault="00742AA1" w:rsidP="003A4ED1">
            <w:pPr>
              <w:spacing w:before="120" w:after="0" w:line="173" w:lineRule="atLeast"/>
              <w:jc w:val="center"/>
              <w:rPr>
                <w:rFonts w:eastAsia="Times New Roman"/>
                <w:szCs w:val="28"/>
              </w:rPr>
            </w:pPr>
            <w:r w:rsidRPr="003A4ED1">
              <w:rPr>
                <w:rFonts w:eastAsia="Times New Roman"/>
                <w:szCs w:val="28"/>
                <w:lang w:val="vi-VN"/>
              </w:rPr>
              <w:t>RG</w:t>
            </w:r>
            <w:r w:rsidR="007E302B" w:rsidRPr="003A4ED1">
              <w:rPr>
                <w:rFonts w:eastAsia="Times New Roman"/>
                <w:szCs w:val="28"/>
              </w:rPr>
              <w:t>3</w:t>
            </w:r>
          </w:p>
        </w:tc>
        <w:tc>
          <w:tcPr>
            <w:tcW w:w="1947" w:type="dxa"/>
            <w:shd w:val="clear" w:color="auto" w:fill="FFFFFF"/>
            <w:hideMark/>
          </w:tcPr>
          <w:p w:rsidR="007E302B" w:rsidRPr="003A4ED1" w:rsidRDefault="00A86978" w:rsidP="00210297">
            <w:pPr>
              <w:spacing w:before="120" w:after="0" w:line="173" w:lineRule="atLeast"/>
              <w:jc w:val="center"/>
              <w:rPr>
                <w:rFonts w:eastAsia="Times New Roman"/>
                <w:szCs w:val="28"/>
              </w:rPr>
            </w:pPr>
            <w:r w:rsidRPr="003A4ED1">
              <w:rPr>
                <w:rFonts w:eastAsia="Times New Roman"/>
                <w:szCs w:val="28"/>
                <w:lang w:val="vi-VN"/>
              </w:rPr>
              <w:t>09°59'34</w:t>
            </w:r>
            <w:r w:rsidR="00210297" w:rsidRPr="003A4ED1">
              <w:rPr>
                <w:rFonts w:eastAsia="Times New Roman"/>
                <w:szCs w:val="28"/>
                <w:lang w:val="vi-VN"/>
              </w:rPr>
              <w:t xml:space="preserve">"  </w:t>
            </w:r>
          </w:p>
        </w:tc>
        <w:tc>
          <w:tcPr>
            <w:tcW w:w="1942" w:type="dxa"/>
            <w:shd w:val="clear" w:color="auto" w:fill="FFFFFF"/>
            <w:hideMark/>
          </w:tcPr>
          <w:p w:rsidR="007E302B" w:rsidRPr="003A4ED1" w:rsidRDefault="00A86978" w:rsidP="003A4ED1">
            <w:pPr>
              <w:spacing w:before="120" w:after="0" w:line="173" w:lineRule="atLeast"/>
              <w:jc w:val="center"/>
              <w:rPr>
                <w:rFonts w:eastAsia="Times New Roman"/>
                <w:szCs w:val="28"/>
                <w:lang w:val="vi-VN"/>
              </w:rPr>
            </w:pPr>
            <w:r w:rsidRPr="003A4ED1">
              <w:rPr>
                <w:rFonts w:eastAsia="Times New Roman"/>
                <w:szCs w:val="28"/>
                <w:lang w:val="vi-VN"/>
              </w:rPr>
              <w:t>104°56'00</w:t>
            </w:r>
            <w:r w:rsidR="00210297" w:rsidRPr="003A4ED1">
              <w:rPr>
                <w:rFonts w:eastAsia="Times New Roman"/>
                <w:szCs w:val="28"/>
                <w:lang w:val="vi-VN"/>
              </w:rPr>
              <w:t xml:space="preserve">" </w:t>
            </w:r>
          </w:p>
        </w:tc>
        <w:tc>
          <w:tcPr>
            <w:tcW w:w="1933" w:type="dxa"/>
            <w:shd w:val="clear" w:color="auto" w:fill="FFFFFF"/>
            <w:hideMark/>
          </w:tcPr>
          <w:p w:rsidR="007E302B" w:rsidRPr="003A4ED1" w:rsidRDefault="00302F63" w:rsidP="003A4ED1">
            <w:pPr>
              <w:spacing w:before="120" w:after="0" w:line="173" w:lineRule="atLeast"/>
              <w:jc w:val="center"/>
              <w:rPr>
                <w:rFonts w:eastAsia="Times New Roman"/>
                <w:szCs w:val="28"/>
              </w:rPr>
            </w:pPr>
            <w:r w:rsidRPr="003A4ED1">
              <w:rPr>
                <w:rFonts w:eastAsia="Times New Roman"/>
                <w:szCs w:val="28"/>
                <w:lang w:val="vi-VN"/>
              </w:rPr>
              <w:t>09</w:t>
            </w:r>
            <w:r w:rsidRPr="003A4ED1">
              <w:rPr>
                <w:rFonts w:eastAsia="Times New Roman"/>
                <w:szCs w:val="28"/>
              </w:rPr>
              <w:t>°</w:t>
            </w:r>
            <w:r w:rsidRPr="003A4ED1">
              <w:rPr>
                <w:rFonts w:eastAsia="Times New Roman"/>
                <w:szCs w:val="28"/>
                <w:lang w:val="vi-VN"/>
              </w:rPr>
              <w:t>59</w:t>
            </w:r>
            <w:r w:rsidRPr="003A4ED1">
              <w:rPr>
                <w:rFonts w:eastAsia="Times New Roman"/>
                <w:szCs w:val="28"/>
              </w:rPr>
              <w:t>'</w:t>
            </w:r>
            <w:r w:rsidR="00A86978" w:rsidRPr="003A4ED1">
              <w:rPr>
                <w:rFonts w:eastAsia="Times New Roman"/>
                <w:szCs w:val="28"/>
                <w:lang w:val="vi-VN"/>
              </w:rPr>
              <w:t>3</w:t>
            </w:r>
            <w:r w:rsidRPr="003A4ED1">
              <w:rPr>
                <w:rFonts w:eastAsia="Times New Roman"/>
                <w:szCs w:val="28"/>
                <w:lang w:val="vi-VN"/>
              </w:rPr>
              <w:t>0</w:t>
            </w:r>
            <w:r w:rsidRPr="003A4ED1">
              <w:rPr>
                <w:rFonts w:eastAsia="Times New Roman"/>
                <w:szCs w:val="28"/>
              </w:rPr>
              <w:t>,</w:t>
            </w:r>
            <w:r w:rsidR="00A86978" w:rsidRPr="003A4ED1">
              <w:rPr>
                <w:rFonts w:eastAsia="Times New Roman"/>
                <w:szCs w:val="28"/>
                <w:lang w:val="vi-VN"/>
              </w:rPr>
              <w:t>4</w:t>
            </w:r>
            <w:r w:rsidR="007E302B" w:rsidRPr="003A4ED1">
              <w:rPr>
                <w:rFonts w:eastAsia="Times New Roman"/>
                <w:szCs w:val="28"/>
              </w:rPr>
              <w:t>"</w:t>
            </w:r>
          </w:p>
        </w:tc>
        <w:tc>
          <w:tcPr>
            <w:tcW w:w="2301" w:type="dxa"/>
            <w:shd w:val="clear" w:color="auto" w:fill="FFFFFF"/>
            <w:hideMark/>
          </w:tcPr>
          <w:p w:rsidR="007E302B" w:rsidRPr="003A4ED1" w:rsidRDefault="00302F63" w:rsidP="003A4ED1">
            <w:pPr>
              <w:spacing w:before="120" w:after="0" w:line="173" w:lineRule="atLeast"/>
              <w:jc w:val="center"/>
              <w:rPr>
                <w:rFonts w:eastAsia="Times New Roman"/>
                <w:szCs w:val="28"/>
              </w:rPr>
            </w:pPr>
            <w:r w:rsidRPr="003A4ED1">
              <w:rPr>
                <w:rFonts w:eastAsia="Times New Roman"/>
                <w:szCs w:val="28"/>
              </w:rPr>
              <w:t>10</w:t>
            </w:r>
            <w:r w:rsidR="00A86978" w:rsidRPr="003A4ED1">
              <w:rPr>
                <w:rFonts w:eastAsia="Times New Roman"/>
                <w:szCs w:val="28"/>
                <w:lang w:val="vi-VN"/>
              </w:rPr>
              <w:t>4</w:t>
            </w:r>
            <w:r w:rsidR="00A86978" w:rsidRPr="003A4ED1">
              <w:rPr>
                <w:rFonts w:eastAsia="Times New Roman"/>
                <w:szCs w:val="28"/>
              </w:rPr>
              <w:t>°</w:t>
            </w:r>
            <w:r w:rsidR="00A86978" w:rsidRPr="003A4ED1">
              <w:rPr>
                <w:rFonts w:eastAsia="Times New Roman"/>
                <w:szCs w:val="28"/>
                <w:lang w:val="vi-VN"/>
              </w:rPr>
              <w:t>56</w:t>
            </w:r>
            <w:r w:rsidRPr="003A4ED1">
              <w:rPr>
                <w:rFonts w:eastAsia="Times New Roman"/>
                <w:szCs w:val="28"/>
              </w:rPr>
              <w:t>'</w:t>
            </w:r>
            <w:r w:rsidR="00A86978" w:rsidRPr="003A4ED1">
              <w:rPr>
                <w:rFonts w:eastAsia="Times New Roman"/>
                <w:szCs w:val="28"/>
                <w:lang w:val="vi-VN"/>
              </w:rPr>
              <w:t>06</w:t>
            </w:r>
            <w:r w:rsidRPr="003A4ED1">
              <w:rPr>
                <w:rFonts w:eastAsia="Times New Roman"/>
                <w:szCs w:val="28"/>
              </w:rPr>
              <w:t>,</w:t>
            </w:r>
            <w:r w:rsidR="00A86978" w:rsidRPr="003A4ED1">
              <w:rPr>
                <w:rFonts w:eastAsia="Times New Roman"/>
                <w:szCs w:val="28"/>
                <w:lang w:val="vi-VN"/>
              </w:rPr>
              <w:t>4</w:t>
            </w:r>
            <w:r w:rsidR="007E302B" w:rsidRPr="003A4ED1">
              <w:rPr>
                <w:rFonts w:eastAsia="Times New Roman"/>
                <w:szCs w:val="28"/>
              </w:rPr>
              <w:t>"</w:t>
            </w:r>
          </w:p>
        </w:tc>
      </w:tr>
      <w:tr w:rsidR="00F05DE9" w:rsidRPr="003A4ED1" w:rsidTr="00B556D1">
        <w:trPr>
          <w:tblCellSpacing w:w="0" w:type="dxa"/>
          <w:jc w:val="center"/>
        </w:trPr>
        <w:tc>
          <w:tcPr>
            <w:tcW w:w="1347" w:type="dxa"/>
            <w:shd w:val="clear" w:color="auto" w:fill="FFFFFF"/>
            <w:hideMark/>
          </w:tcPr>
          <w:p w:rsidR="007E302B" w:rsidRPr="003A4ED1" w:rsidRDefault="00742AA1" w:rsidP="003A4ED1">
            <w:pPr>
              <w:spacing w:before="120" w:after="0" w:line="173" w:lineRule="atLeast"/>
              <w:jc w:val="center"/>
              <w:rPr>
                <w:rFonts w:eastAsia="Times New Roman"/>
                <w:szCs w:val="28"/>
              </w:rPr>
            </w:pPr>
            <w:r w:rsidRPr="003A4ED1">
              <w:rPr>
                <w:rFonts w:eastAsia="Times New Roman"/>
                <w:szCs w:val="28"/>
                <w:lang w:val="vi-VN"/>
              </w:rPr>
              <w:t>RG</w:t>
            </w:r>
            <w:r w:rsidR="007E302B" w:rsidRPr="003A4ED1">
              <w:rPr>
                <w:rFonts w:eastAsia="Times New Roman"/>
                <w:szCs w:val="28"/>
              </w:rPr>
              <w:t>4</w:t>
            </w:r>
          </w:p>
        </w:tc>
        <w:tc>
          <w:tcPr>
            <w:tcW w:w="1947" w:type="dxa"/>
            <w:shd w:val="clear" w:color="auto" w:fill="FFFFFF"/>
            <w:hideMark/>
          </w:tcPr>
          <w:p w:rsidR="007E302B" w:rsidRPr="003A4ED1" w:rsidRDefault="00E32B62" w:rsidP="00E727C8">
            <w:pPr>
              <w:spacing w:before="120" w:after="0" w:line="173" w:lineRule="atLeast"/>
              <w:jc w:val="center"/>
              <w:rPr>
                <w:rFonts w:eastAsia="Times New Roman"/>
                <w:szCs w:val="28"/>
              </w:rPr>
            </w:pPr>
            <w:r w:rsidRPr="003A4ED1">
              <w:rPr>
                <w:rFonts w:eastAsia="Times New Roman"/>
                <w:szCs w:val="28"/>
                <w:lang w:val="vi-VN"/>
              </w:rPr>
              <w:t>09</w:t>
            </w:r>
            <w:r w:rsidR="00A86978" w:rsidRPr="003A4ED1">
              <w:rPr>
                <w:rFonts w:eastAsia="Times New Roman"/>
                <w:szCs w:val="28"/>
                <w:lang w:val="vi-VN"/>
              </w:rPr>
              <w:t>°58</w:t>
            </w:r>
            <w:r w:rsidR="00E727C8" w:rsidRPr="003A4ED1">
              <w:rPr>
                <w:rFonts w:eastAsia="Times New Roman"/>
                <w:szCs w:val="28"/>
                <w:lang w:val="vi-VN"/>
              </w:rPr>
              <w:t>'</w:t>
            </w:r>
            <w:r w:rsidR="00A86978" w:rsidRPr="003A4ED1">
              <w:rPr>
                <w:rFonts w:eastAsia="Times New Roman"/>
                <w:szCs w:val="28"/>
                <w:lang w:val="vi-VN"/>
              </w:rPr>
              <w:t>00</w:t>
            </w:r>
            <w:r w:rsidR="00E727C8" w:rsidRPr="003A4ED1">
              <w:rPr>
                <w:rFonts w:eastAsia="Times New Roman"/>
                <w:szCs w:val="28"/>
                <w:lang w:val="vi-VN"/>
              </w:rPr>
              <w:t>"</w:t>
            </w:r>
          </w:p>
        </w:tc>
        <w:tc>
          <w:tcPr>
            <w:tcW w:w="1942" w:type="dxa"/>
            <w:shd w:val="clear" w:color="auto" w:fill="FFFFFF"/>
            <w:hideMark/>
          </w:tcPr>
          <w:p w:rsidR="007E302B" w:rsidRPr="003A4ED1" w:rsidRDefault="00E727C8" w:rsidP="003A4ED1">
            <w:pPr>
              <w:spacing w:before="120" w:after="0" w:line="173" w:lineRule="atLeast"/>
              <w:jc w:val="center"/>
              <w:rPr>
                <w:rFonts w:eastAsia="Times New Roman"/>
                <w:szCs w:val="28"/>
                <w:lang w:val="vi-VN"/>
              </w:rPr>
            </w:pPr>
            <w:r w:rsidRPr="003A4ED1">
              <w:rPr>
                <w:rFonts w:eastAsia="Times New Roman"/>
                <w:szCs w:val="28"/>
                <w:lang w:val="vi-VN"/>
              </w:rPr>
              <w:t>10</w:t>
            </w:r>
            <w:r w:rsidR="0051183A" w:rsidRPr="003A4ED1">
              <w:rPr>
                <w:rFonts w:eastAsia="Times New Roman"/>
                <w:szCs w:val="28"/>
                <w:lang w:val="vi-VN"/>
              </w:rPr>
              <w:t>4°5</w:t>
            </w:r>
            <w:r w:rsidR="00A86978" w:rsidRPr="003A4ED1">
              <w:rPr>
                <w:rFonts w:eastAsia="Times New Roman"/>
                <w:szCs w:val="28"/>
                <w:lang w:val="vi-VN"/>
              </w:rPr>
              <w:t>6</w:t>
            </w:r>
            <w:r w:rsidRPr="003A4ED1">
              <w:rPr>
                <w:rFonts w:eastAsia="Times New Roman"/>
                <w:szCs w:val="28"/>
                <w:lang w:val="vi-VN"/>
              </w:rPr>
              <w:t>'</w:t>
            </w:r>
            <w:r w:rsidR="00A86978" w:rsidRPr="003A4ED1">
              <w:rPr>
                <w:rFonts w:eastAsia="Times New Roman"/>
                <w:szCs w:val="28"/>
                <w:lang w:val="vi-VN"/>
              </w:rPr>
              <w:t>00</w:t>
            </w:r>
            <w:r w:rsidRPr="003A4ED1">
              <w:rPr>
                <w:rFonts w:eastAsia="Times New Roman"/>
                <w:szCs w:val="28"/>
                <w:lang w:val="vi-VN"/>
              </w:rPr>
              <w:t xml:space="preserve">" </w:t>
            </w:r>
          </w:p>
        </w:tc>
        <w:tc>
          <w:tcPr>
            <w:tcW w:w="1933" w:type="dxa"/>
            <w:shd w:val="clear" w:color="auto" w:fill="FFFFFF"/>
            <w:hideMark/>
          </w:tcPr>
          <w:p w:rsidR="007E302B" w:rsidRPr="003A4ED1" w:rsidRDefault="00A86978" w:rsidP="003A4ED1">
            <w:pPr>
              <w:spacing w:before="120" w:after="0" w:line="173" w:lineRule="atLeast"/>
              <w:jc w:val="center"/>
              <w:rPr>
                <w:rFonts w:eastAsia="Times New Roman"/>
                <w:szCs w:val="28"/>
              </w:rPr>
            </w:pPr>
            <w:r w:rsidRPr="003A4ED1">
              <w:rPr>
                <w:rFonts w:eastAsia="Times New Roman"/>
                <w:szCs w:val="28"/>
                <w:lang w:val="vi-VN"/>
              </w:rPr>
              <w:t>09</w:t>
            </w:r>
            <w:r w:rsidRPr="003A4ED1">
              <w:rPr>
                <w:rFonts w:eastAsia="Times New Roman"/>
                <w:szCs w:val="28"/>
              </w:rPr>
              <w:t>°</w:t>
            </w:r>
            <w:r w:rsidRPr="003A4ED1">
              <w:rPr>
                <w:rFonts w:eastAsia="Times New Roman"/>
                <w:szCs w:val="28"/>
                <w:lang w:val="vi-VN"/>
              </w:rPr>
              <w:t>57</w:t>
            </w:r>
            <w:r w:rsidR="00302F63" w:rsidRPr="003A4ED1">
              <w:rPr>
                <w:rFonts w:eastAsia="Times New Roman"/>
                <w:szCs w:val="28"/>
              </w:rPr>
              <w:t>'</w:t>
            </w:r>
            <w:r w:rsidRPr="003A4ED1">
              <w:rPr>
                <w:rFonts w:eastAsia="Times New Roman"/>
                <w:szCs w:val="28"/>
                <w:lang w:val="vi-VN"/>
              </w:rPr>
              <w:t>56</w:t>
            </w:r>
            <w:r w:rsidR="00302F63" w:rsidRPr="003A4ED1">
              <w:rPr>
                <w:rFonts w:eastAsia="Times New Roman"/>
                <w:szCs w:val="28"/>
              </w:rPr>
              <w:t>,</w:t>
            </w:r>
            <w:r w:rsidRPr="003A4ED1">
              <w:rPr>
                <w:rFonts w:eastAsia="Times New Roman"/>
                <w:szCs w:val="28"/>
                <w:lang w:val="vi-VN"/>
              </w:rPr>
              <w:t>4</w:t>
            </w:r>
            <w:r w:rsidR="007E302B" w:rsidRPr="003A4ED1">
              <w:rPr>
                <w:rFonts w:eastAsia="Times New Roman"/>
                <w:szCs w:val="28"/>
              </w:rPr>
              <w:t>"</w:t>
            </w:r>
          </w:p>
        </w:tc>
        <w:tc>
          <w:tcPr>
            <w:tcW w:w="2301" w:type="dxa"/>
            <w:shd w:val="clear" w:color="auto" w:fill="FFFFFF"/>
            <w:hideMark/>
          </w:tcPr>
          <w:p w:rsidR="007E302B" w:rsidRPr="003A4ED1" w:rsidRDefault="00302F63" w:rsidP="003A4ED1">
            <w:pPr>
              <w:spacing w:before="120" w:after="0" w:line="173" w:lineRule="atLeast"/>
              <w:jc w:val="center"/>
              <w:rPr>
                <w:rFonts w:eastAsia="Times New Roman"/>
                <w:szCs w:val="28"/>
              </w:rPr>
            </w:pPr>
            <w:r w:rsidRPr="003A4ED1">
              <w:rPr>
                <w:rFonts w:eastAsia="Times New Roman"/>
                <w:szCs w:val="28"/>
              </w:rPr>
              <w:t>10</w:t>
            </w:r>
            <w:r w:rsidR="00A86978" w:rsidRPr="003A4ED1">
              <w:rPr>
                <w:rFonts w:eastAsia="Times New Roman"/>
                <w:szCs w:val="28"/>
                <w:lang w:val="vi-VN"/>
              </w:rPr>
              <w:t>4</w:t>
            </w:r>
            <w:r w:rsidR="00A86978" w:rsidRPr="003A4ED1">
              <w:rPr>
                <w:rFonts w:eastAsia="Times New Roman"/>
                <w:szCs w:val="28"/>
              </w:rPr>
              <w:t>°</w:t>
            </w:r>
            <w:r w:rsidR="00A86978" w:rsidRPr="003A4ED1">
              <w:rPr>
                <w:rFonts w:eastAsia="Times New Roman"/>
                <w:szCs w:val="28"/>
                <w:lang w:val="vi-VN"/>
              </w:rPr>
              <w:t>56</w:t>
            </w:r>
            <w:r w:rsidRPr="003A4ED1">
              <w:rPr>
                <w:rFonts w:eastAsia="Times New Roman"/>
                <w:szCs w:val="28"/>
              </w:rPr>
              <w:t>'</w:t>
            </w:r>
            <w:r w:rsidR="00A86978" w:rsidRPr="003A4ED1">
              <w:rPr>
                <w:rFonts w:eastAsia="Times New Roman"/>
                <w:szCs w:val="28"/>
                <w:lang w:val="vi-VN"/>
              </w:rPr>
              <w:t>06</w:t>
            </w:r>
            <w:r w:rsidRPr="003A4ED1">
              <w:rPr>
                <w:rFonts w:eastAsia="Times New Roman"/>
                <w:szCs w:val="28"/>
              </w:rPr>
              <w:t>,</w:t>
            </w:r>
            <w:r w:rsidR="00A86978" w:rsidRPr="003A4ED1">
              <w:rPr>
                <w:rFonts w:eastAsia="Times New Roman"/>
                <w:szCs w:val="28"/>
                <w:lang w:val="vi-VN"/>
              </w:rPr>
              <w:t>4</w:t>
            </w:r>
            <w:r w:rsidR="007E302B" w:rsidRPr="003A4ED1">
              <w:rPr>
                <w:rFonts w:eastAsia="Times New Roman"/>
                <w:szCs w:val="28"/>
              </w:rPr>
              <w:t>"</w:t>
            </w:r>
          </w:p>
        </w:tc>
      </w:tr>
      <w:tr w:rsidR="00F05DE9" w:rsidRPr="003A4ED1" w:rsidTr="00B556D1">
        <w:trPr>
          <w:tblCellSpacing w:w="0" w:type="dxa"/>
          <w:jc w:val="center"/>
        </w:trPr>
        <w:tc>
          <w:tcPr>
            <w:tcW w:w="1347" w:type="dxa"/>
            <w:shd w:val="clear" w:color="auto" w:fill="FFFFFF"/>
          </w:tcPr>
          <w:p w:rsidR="00324265" w:rsidRPr="003A4ED1" w:rsidRDefault="00324265" w:rsidP="003A4ED1">
            <w:pPr>
              <w:spacing w:before="120" w:after="0" w:line="173" w:lineRule="atLeast"/>
              <w:jc w:val="center"/>
              <w:rPr>
                <w:rFonts w:eastAsia="Times New Roman"/>
                <w:szCs w:val="28"/>
                <w:lang w:val="vi-VN"/>
              </w:rPr>
            </w:pPr>
            <w:r w:rsidRPr="003A4ED1">
              <w:rPr>
                <w:rFonts w:eastAsia="Times New Roman"/>
                <w:szCs w:val="28"/>
                <w:lang w:val="vi-VN"/>
              </w:rPr>
              <w:t>RG5</w:t>
            </w:r>
          </w:p>
        </w:tc>
        <w:tc>
          <w:tcPr>
            <w:tcW w:w="1947" w:type="dxa"/>
            <w:shd w:val="clear" w:color="auto" w:fill="FFFFFF"/>
          </w:tcPr>
          <w:p w:rsidR="00324265" w:rsidRPr="003A4ED1" w:rsidRDefault="00A86978" w:rsidP="00A86978">
            <w:pPr>
              <w:spacing w:before="120" w:after="0" w:line="173" w:lineRule="atLeast"/>
              <w:jc w:val="center"/>
              <w:rPr>
                <w:rFonts w:eastAsia="Times New Roman"/>
                <w:szCs w:val="28"/>
              </w:rPr>
            </w:pPr>
            <w:r w:rsidRPr="003A4ED1">
              <w:rPr>
                <w:rFonts w:eastAsia="Times New Roman"/>
                <w:szCs w:val="28"/>
                <w:lang w:val="vi-VN"/>
              </w:rPr>
              <w:t>09°58</w:t>
            </w:r>
            <w:r w:rsidR="00324265" w:rsidRPr="003A4ED1">
              <w:rPr>
                <w:rFonts w:eastAsia="Times New Roman"/>
                <w:szCs w:val="28"/>
                <w:lang w:val="vi-VN"/>
              </w:rPr>
              <w:t>'</w:t>
            </w:r>
            <w:r w:rsidRPr="003A4ED1">
              <w:rPr>
                <w:rFonts w:eastAsia="Times New Roman"/>
                <w:szCs w:val="28"/>
                <w:lang w:val="vi-VN"/>
              </w:rPr>
              <w:t>00</w:t>
            </w:r>
            <w:r w:rsidR="00324265" w:rsidRPr="003A4ED1">
              <w:rPr>
                <w:rFonts w:eastAsia="Times New Roman"/>
                <w:szCs w:val="28"/>
                <w:lang w:val="vi-VN"/>
              </w:rPr>
              <w:t xml:space="preserve">" </w:t>
            </w:r>
          </w:p>
        </w:tc>
        <w:tc>
          <w:tcPr>
            <w:tcW w:w="1942" w:type="dxa"/>
            <w:shd w:val="clear" w:color="auto" w:fill="FFFFFF"/>
          </w:tcPr>
          <w:p w:rsidR="00324265" w:rsidRPr="003A4ED1" w:rsidRDefault="00A86978" w:rsidP="003A4ED1">
            <w:pPr>
              <w:spacing w:before="120" w:after="0" w:line="173" w:lineRule="atLeast"/>
              <w:jc w:val="center"/>
              <w:rPr>
                <w:rFonts w:eastAsia="Times New Roman"/>
                <w:szCs w:val="28"/>
                <w:lang w:val="vi-VN"/>
              </w:rPr>
            </w:pPr>
            <w:r w:rsidRPr="003A4ED1">
              <w:rPr>
                <w:rFonts w:eastAsia="Times New Roman"/>
                <w:szCs w:val="28"/>
                <w:lang w:val="vi-VN"/>
              </w:rPr>
              <w:t>105°02'4</w:t>
            </w:r>
            <w:r w:rsidR="00146CCC" w:rsidRPr="003A4ED1">
              <w:rPr>
                <w:rFonts w:eastAsia="Times New Roman"/>
                <w:szCs w:val="28"/>
              </w:rPr>
              <w:t>2</w:t>
            </w:r>
            <w:r w:rsidR="00324265" w:rsidRPr="003A4ED1">
              <w:rPr>
                <w:rFonts w:eastAsia="Times New Roman"/>
                <w:szCs w:val="28"/>
                <w:lang w:val="vi-VN"/>
              </w:rPr>
              <w:t xml:space="preserve">" </w:t>
            </w:r>
          </w:p>
        </w:tc>
        <w:tc>
          <w:tcPr>
            <w:tcW w:w="1933" w:type="dxa"/>
            <w:shd w:val="clear" w:color="auto" w:fill="FFFFFF"/>
          </w:tcPr>
          <w:p w:rsidR="00324265" w:rsidRPr="003A4ED1" w:rsidRDefault="00324265" w:rsidP="003A4ED1">
            <w:pPr>
              <w:spacing w:before="120" w:after="0" w:line="173" w:lineRule="atLeast"/>
              <w:jc w:val="center"/>
              <w:rPr>
                <w:rFonts w:eastAsia="Times New Roman"/>
                <w:szCs w:val="28"/>
              </w:rPr>
            </w:pPr>
            <w:r w:rsidRPr="003A4ED1">
              <w:rPr>
                <w:rFonts w:eastAsia="Times New Roman"/>
                <w:szCs w:val="28"/>
                <w:lang w:val="vi-VN"/>
              </w:rPr>
              <w:t>09</w:t>
            </w:r>
            <w:r w:rsidRPr="003A4ED1">
              <w:rPr>
                <w:rFonts w:eastAsia="Times New Roman"/>
                <w:szCs w:val="28"/>
              </w:rPr>
              <w:t>°</w:t>
            </w:r>
            <w:r w:rsidR="00A86978" w:rsidRPr="003A4ED1">
              <w:rPr>
                <w:rFonts w:eastAsia="Times New Roman"/>
                <w:szCs w:val="28"/>
                <w:lang w:val="vi-VN"/>
              </w:rPr>
              <w:t>57</w:t>
            </w:r>
            <w:r w:rsidRPr="003A4ED1">
              <w:rPr>
                <w:rFonts w:eastAsia="Times New Roman"/>
                <w:szCs w:val="28"/>
              </w:rPr>
              <w:t>'</w:t>
            </w:r>
            <w:r w:rsidR="00A86978" w:rsidRPr="003A4ED1">
              <w:rPr>
                <w:rFonts w:eastAsia="Times New Roman"/>
                <w:szCs w:val="28"/>
                <w:lang w:val="vi-VN"/>
              </w:rPr>
              <w:t>56</w:t>
            </w:r>
            <w:r w:rsidRPr="003A4ED1">
              <w:rPr>
                <w:rFonts w:eastAsia="Times New Roman"/>
                <w:szCs w:val="28"/>
              </w:rPr>
              <w:t>,</w:t>
            </w:r>
            <w:r w:rsidR="00A86978" w:rsidRPr="003A4ED1">
              <w:rPr>
                <w:rFonts w:eastAsia="Times New Roman"/>
                <w:szCs w:val="28"/>
                <w:lang w:val="vi-VN"/>
              </w:rPr>
              <w:t>4</w:t>
            </w:r>
            <w:r w:rsidRPr="003A4ED1">
              <w:rPr>
                <w:rFonts w:eastAsia="Times New Roman"/>
                <w:szCs w:val="28"/>
              </w:rPr>
              <w:t>"</w:t>
            </w:r>
          </w:p>
        </w:tc>
        <w:tc>
          <w:tcPr>
            <w:tcW w:w="2301" w:type="dxa"/>
            <w:shd w:val="clear" w:color="auto" w:fill="FFFFFF"/>
          </w:tcPr>
          <w:p w:rsidR="00324265" w:rsidRPr="003A4ED1" w:rsidRDefault="00324265" w:rsidP="003A4ED1">
            <w:pPr>
              <w:spacing w:before="120" w:after="0" w:line="173" w:lineRule="atLeast"/>
              <w:jc w:val="center"/>
              <w:rPr>
                <w:rFonts w:eastAsia="Times New Roman"/>
                <w:szCs w:val="28"/>
              </w:rPr>
            </w:pPr>
            <w:r w:rsidRPr="003A4ED1">
              <w:rPr>
                <w:rFonts w:eastAsia="Times New Roman"/>
                <w:szCs w:val="28"/>
              </w:rPr>
              <w:t>10</w:t>
            </w:r>
            <w:r w:rsidRPr="003A4ED1">
              <w:rPr>
                <w:rFonts w:eastAsia="Times New Roman"/>
                <w:szCs w:val="28"/>
                <w:lang w:val="vi-VN"/>
              </w:rPr>
              <w:t>5</w:t>
            </w:r>
            <w:r w:rsidRPr="003A4ED1">
              <w:rPr>
                <w:rFonts w:eastAsia="Times New Roman"/>
                <w:szCs w:val="28"/>
              </w:rPr>
              <w:t>°0</w:t>
            </w:r>
            <w:r w:rsidRPr="003A4ED1">
              <w:rPr>
                <w:rFonts w:eastAsia="Times New Roman"/>
                <w:szCs w:val="28"/>
                <w:lang w:val="vi-VN"/>
              </w:rPr>
              <w:t>2</w:t>
            </w:r>
            <w:r w:rsidRPr="003A4ED1">
              <w:rPr>
                <w:rFonts w:eastAsia="Times New Roman"/>
                <w:szCs w:val="28"/>
              </w:rPr>
              <w:t>'</w:t>
            </w:r>
            <w:r w:rsidR="00A86978" w:rsidRPr="003A4ED1">
              <w:rPr>
                <w:rFonts w:eastAsia="Times New Roman"/>
                <w:szCs w:val="28"/>
                <w:lang w:val="vi-VN"/>
              </w:rPr>
              <w:t>4</w:t>
            </w:r>
            <w:r w:rsidR="00146CCC" w:rsidRPr="003A4ED1">
              <w:rPr>
                <w:rFonts w:eastAsia="Times New Roman"/>
                <w:szCs w:val="28"/>
              </w:rPr>
              <w:t>8</w:t>
            </w:r>
            <w:r w:rsidRPr="003A4ED1">
              <w:rPr>
                <w:rFonts w:eastAsia="Times New Roman"/>
                <w:szCs w:val="28"/>
              </w:rPr>
              <w:t>,</w:t>
            </w:r>
            <w:r w:rsidR="00A86978" w:rsidRPr="003A4ED1">
              <w:rPr>
                <w:rFonts w:eastAsia="Times New Roman"/>
                <w:szCs w:val="28"/>
                <w:lang w:val="vi-VN"/>
              </w:rPr>
              <w:t>4</w:t>
            </w:r>
            <w:r w:rsidRPr="003A4ED1">
              <w:rPr>
                <w:rFonts w:eastAsia="Times New Roman"/>
                <w:szCs w:val="28"/>
              </w:rPr>
              <w:t>"</w:t>
            </w:r>
          </w:p>
        </w:tc>
      </w:tr>
      <w:tr w:rsidR="00F05DE9" w:rsidRPr="003A4ED1" w:rsidTr="00B556D1">
        <w:trPr>
          <w:trHeight w:val="333"/>
          <w:tblCellSpacing w:w="0" w:type="dxa"/>
          <w:jc w:val="center"/>
        </w:trPr>
        <w:tc>
          <w:tcPr>
            <w:tcW w:w="1347" w:type="dxa"/>
            <w:shd w:val="clear" w:color="auto" w:fill="FFFFFF"/>
          </w:tcPr>
          <w:p w:rsidR="00324265" w:rsidRPr="003A4ED1" w:rsidRDefault="00324265" w:rsidP="003A4ED1">
            <w:pPr>
              <w:spacing w:before="120" w:after="0" w:line="173" w:lineRule="atLeast"/>
              <w:jc w:val="center"/>
              <w:rPr>
                <w:rFonts w:eastAsia="Times New Roman"/>
                <w:szCs w:val="28"/>
                <w:lang w:val="vi-VN"/>
              </w:rPr>
            </w:pPr>
            <w:r w:rsidRPr="003A4ED1">
              <w:rPr>
                <w:rFonts w:eastAsia="Times New Roman"/>
                <w:szCs w:val="28"/>
                <w:lang w:val="vi-VN"/>
              </w:rPr>
              <w:t>RG6</w:t>
            </w:r>
          </w:p>
        </w:tc>
        <w:tc>
          <w:tcPr>
            <w:tcW w:w="1947" w:type="dxa"/>
            <w:shd w:val="clear" w:color="auto" w:fill="FFFFFF"/>
          </w:tcPr>
          <w:p w:rsidR="00324265" w:rsidRPr="003A4ED1" w:rsidRDefault="00324265" w:rsidP="003A4ED1">
            <w:pPr>
              <w:spacing w:before="120" w:after="0" w:line="173" w:lineRule="atLeast"/>
              <w:jc w:val="center"/>
              <w:rPr>
                <w:rFonts w:eastAsia="Times New Roman"/>
                <w:szCs w:val="28"/>
              </w:rPr>
            </w:pPr>
            <w:r w:rsidRPr="003A4ED1">
              <w:rPr>
                <w:rFonts w:eastAsia="Times New Roman"/>
                <w:szCs w:val="28"/>
                <w:lang w:val="vi-VN"/>
              </w:rPr>
              <w:t>10°00'</w:t>
            </w:r>
            <w:r w:rsidR="00146CCC" w:rsidRPr="003A4ED1">
              <w:rPr>
                <w:rFonts w:eastAsia="Times New Roman"/>
                <w:szCs w:val="28"/>
              </w:rPr>
              <w:t>28</w:t>
            </w:r>
            <w:r w:rsidRPr="003A4ED1">
              <w:rPr>
                <w:rFonts w:eastAsia="Times New Roman"/>
                <w:szCs w:val="28"/>
                <w:lang w:val="vi-VN"/>
              </w:rPr>
              <w:t>"</w:t>
            </w:r>
          </w:p>
        </w:tc>
        <w:tc>
          <w:tcPr>
            <w:tcW w:w="1942" w:type="dxa"/>
            <w:shd w:val="clear" w:color="auto" w:fill="FFFFFF"/>
          </w:tcPr>
          <w:p w:rsidR="00324265" w:rsidRPr="003A4ED1" w:rsidRDefault="00324265" w:rsidP="003A4ED1">
            <w:pPr>
              <w:spacing w:before="120" w:after="0" w:line="173" w:lineRule="atLeast"/>
              <w:jc w:val="center"/>
              <w:rPr>
                <w:rFonts w:eastAsia="Times New Roman"/>
                <w:szCs w:val="28"/>
                <w:lang w:val="vi-VN"/>
              </w:rPr>
            </w:pPr>
            <w:r w:rsidRPr="003A4ED1">
              <w:rPr>
                <w:rFonts w:eastAsia="Times New Roman"/>
                <w:szCs w:val="28"/>
                <w:lang w:val="vi-VN"/>
              </w:rPr>
              <w:t>105°04'</w:t>
            </w:r>
            <w:r w:rsidR="00146CCC" w:rsidRPr="003A4ED1">
              <w:rPr>
                <w:rFonts w:eastAsia="Times New Roman"/>
                <w:szCs w:val="28"/>
              </w:rPr>
              <w:t>36</w:t>
            </w:r>
            <w:r w:rsidRPr="003A4ED1">
              <w:rPr>
                <w:rFonts w:eastAsia="Times New Roman"/>
                <w:szCs w:val="28"/>
                <w:lang w:val="vi-VN"/>
              </w:rPr>
              <w:t xml:space="preserve">" </w:t>
            </w:r>
          </w:p>
        </w:tc>
        <w:tc>
          <w:tcPr>
            <w:tcW w:w="1933" w:type="dxa"/>
            <w:shd w:val="clear" w:color="auto" w:fill="FFFFFF"/>
          </w:tcPr>
          <w:p w:rsidR="00324265" w:rsidRPr="003A4ED1" w:rsidRDefault="00324265" w:rsidP="003A4ED1">
            <w:pPr>
              <w:spacing w:before="120" w:after="0" w:line="173" w:lineRule="atLeast"/>
              <w:jc w:val="center"/>
              <w:rPr>
                <w:rFonts w:eastAsia="Times New Roman"/>
                <w:szCs w:val="28"/>
              </w:rPr>
            </w:pPr>
            <w:r w:rsidRPr="003A4ED1">
              <w:rPr>
                <w:rFonts w:eastAsia="Times New Roman"/>
                <w:szCs w:val="28"/>
              </w:rPr>
              <w:t>10°00'</w:t>
            </w:r>
            <w:r w:rsidRPr="003A4ED1">
              <w:rPr>
                <w:rFonts w:eastAsia="Times New Roman"/>
                <w:szCs w:val="28"/>
                <w:lang w:val="vi-VN"/>
              </w:rPr>
              <w:t>2</w:t>
            </w:r>
            <w:r w:rsidR="00146CCC" w:rsidRPr="003A4ED1">
              <w:rPr>
                <w:rFonts w:eastAsia="Times New Roman"/>
                <w:szCs w:val="28"/>
              </w:rPr>
              <w:t>4</w:t>
            </w:r>
            <w:r w:rsidRPr="003A4ED1">
              <w:rPr>
                <w:rFonts w:eastAsia="Times New Roman"/>
                <w:szCs w:val="28"/>
              </w:rPr>
              <w:t>,</w:t>
            </w:r>
            <w:r w:rsidR="00146CCC" w:rsidRPr="003A4ED1">
              <w:rPr>
                <w:rFonts w:eastAsia="Times New Roman"/>
                <w:szCs w:val="28"/>
              </w:rPr>
              <w:t>3</w:t>
            </w:r>
            <w:r w:rsidRPr="003A4ED1">
              <w:rPr>
                <w:rFonts w:eastAsia="Times New Roman"/>
                <w:szCs w:val="28"/>
              </w:rPr>
              <w:t>"</w:t>
            </w:r>
          </w:p>
        </w:tc>
        <w:tc>
          <w:tcPr>
            <w:tcW w:w="2301" w:type="dxa"/>
            <w:shd w:val="clear" w:color="auto" w:fill="FFFFFF"/>
          </w:tcPr>
          <w:p w:rsidR="00324265" w:rsidRPr="003A4ED1" w:rsidRDefault="00324265" w:rsidP="003A4ED1">
            <w:pPr>
              <w:spacing w:before="120" w:after="0" w:line="173" w:lineRule="atLeast"/>
              <w:jc w:val="center"/>
              <w:rPr>
                <w:rFonts w:eastAsia="Times New Roman"/>
                <w:szCs w:val="28"/>
              </w:rPr>
            </w:pPr>
            <w:r w:rsidRPr="003A4ED1">
              <w:rPr>
                <w:rFonts w:eastAsia="Times New Roman"/>
                <w:szCs w:val="28"/>
              </w:rPr>
              <w:t>10</w:t>
            </w:r>
            <w:r w:rsidRPr="003A4ED1">
              <w:rPr>
                <w:rFonts w:eastAsia="Times New Roman"/>
                <w:szCs w:val="28"/>
                <w:lang w:val="vi-VN"/>
              </w:rPr>
              <w:t>5</w:t>
            </w:r>
            <w:r w:rsidRPr="003A4ED1">
              <w:rPr>
                <w:rFonts w:eastAsia="Times New Roman"/>
                <w:szCs w:val="28"/>
              </w:rPr>
              <w:t>°0</w:t>
            </w:r>
            <w:r w:rsidRPr="003A4ED1">
              <w:rPr>
                <w:rFonts w:eastAsia="Times New Roman"/>
                <w:szCs w:val="28"/>
                <w:lang w:val="vi-VN"/>
              </w:rPr>
              <w:t>4</w:t>
            </w:r>
            <w:r w:rsidRPr="003A4ED1">
              <w:rPr>
                <w:rFonts w:eastAsia="Times New Roman"/>
                <w:szCs w:val="28"/>
              </w:rPr>
              <w:t>'</w:t>
            </w:r>
            <w:r w:rsidR="00146CCC" w:rsidRPr="003A4ED1">
              <w:rPr>
                <w:rFonts w:eastAsia="Times New Roman"/>
                <w:szCs w:val="28"/>
              </w:rPr>
              <w:t>42</w:t>
            </w:r>
            <w:r w:rsidRPr="003A4ED1">
              <w:rPr>
                <w:rFonts w:eastAsia="Times New Roman"/>
                <w:szCs w:val="28"/>
              </w:rPr>
              <w:t>,</w:t>
            </w:r>
            <w:r w:rsidR="00146CCC" w:rsidRPr="003A4ED1">
              <w:rPr>
                <w:rFonts w:eastAsia="Times New Roman"/>
                <w:szCs w:val="28"/>
              </w:rPr>
              <w:t>4</w:t>
            </w:r>
            <w:r w:rsidRPr="003A4ED1">
              <w:rPr>
                <w:rFonts w:eastAsia="Times New Roman"/>
                <w:szCs w:val="28"/>
              </w:rPr>
              <w:t>"</w:t>
            </w:r>
          </w:p>
        </w:tc>
      </w:tr>
    </w:tbl>
    <w:p w:rsidR="007E302B" w:rsidRPr="00846920" w:rsidRDefault="007E302B" w:rsidP="00DC3254">
      <w:pPr>
        <w:shd w:val="clear" w:color="auto" w:fill="FFFFFF"/>
        <w:spacing w:before="120" w:after="0" w:line="173" w:lineRule="atLeast"/>
        <w:jc w:val="both"/>
        <w:rPr>
          <w:rFonts w:eastAsia="Times New Roman"/>
          <w:szCs w:val="28"/>
          <w:lang w:val="vi-VN"/>
        </w:rPr>
      </w:pPr>
    </w:p>
    <w:sectPr w:rsidR="007E302B" w:rsidRPr="00846920" w:rsidSect="00C0027A">
      <w:headerReference w:type="default" r:id="rId7"/>
      <w:headerReference w:type="first" r:id="rId8"/>
      <w:pgSz w:w="11907" w:h="16840" w:code="9"/>
      <w:pgMar w:top="1134" w:right="1134" w:bottom="1134" w:left="1701" w:header="720" w:footer="60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BB" w:rsidRDefault="003C5ABB" w:rsidP="006C41A7">
      <w:pPr>
        <w:spacing w:after="0" w:line="240" w:lineRule="auto"/>
      </w:pPr>
      <w:r>
        <w:separator/>
      </w:r>
    </w:p>
  </w:endnote>
  <w:endnote w:type="continuationSeparator" w:id="1">
    <w:p w:rsidR="003C5ABB" w:rsidRDefault="003C5ABB" w:rsidP="006C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BB" w:rsidRDefault="003C5ABB" w:rsidP="006C41A7">
      <w:pPr>
        <w:spacing w:after="0" w:line="240" w:lineRule="auto"/>
      </w:pPr>
      <w:r>
        <w:separator/>
      </w:r>
    </w:p>
  </w:footnote>
  <w:footnote w:type="continuationSeparator" w:id="1">
    <w:p w:rsidR="003C5ABB" w:rsidRDefault="003C5ABB" w:rsidP="006C4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42"/>
      <w:docPartObj>
        <w:docPartGallery w:val="Page Numbers (Top of Page)"/>
        <w:docPartUnique/>
      </w:docPartObj>
    </w:sdtPr>
    <w:sdtContent>
      <w:p w:rsidR="00C0027A" w:rsidRDefault="00B24393">
        <w:pPr>
          <w:pStyle w:val="Header"/>
          <w:jc w:val="center"/>
        </w:pPr>
        <w:fldSimple w:instr=" PAGE   \* MERGEFORMAT ">
          <w:r w:rsidR="00D41164">
            <w:rPr>
              <w:noProof/>
            </w:rPr>
            <w:t>8</w:t>
          </w:r>
        </w:fldSimple>
      </w:p>
    </w:sdtContent>
  </w:sdt>
  <w:p w:rsidR="00C0027A" w:rsidRDefault="00C00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7A" w:rsidRDefault="00C0027A">
    <w:pPr>
      <w:pStyle w:val="Header"/>
      <w:jc w:val="center"/>
    </w:pPr>
  </w:p>
  <w:p w:rsidR="00C0027A" w:rsidRDefault="00C00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948F4"/>
    <w:rsid w:val="00004A94"/>
    <w:rsid w:val="0000575F"/>
    <w:rsid w:val="000107BB"/>
    <w:rsid w:val="0001166A"/>
    <w:rsid w:val="00036964"/>
    <w:rsid w:val="0004160C"/>
    <w:rsid w:val="000561D2"/>
    <w:rsid w:val="00056745"/>
    <w:rsid w:val="00076EC3"/>
    <w:rsid w:val="00081530"/>
    <w:rsid w:val="00085902"/>
    <w:rsid w:val="00094130"/>
    <w:rsid w:val="000A0203"/>
    <w:rsid w:val="000A4877"/>
    <w:rsid w:val="000A71B4"/>
    <w:rsid w:val="000B4610"/>
    <w:rsid w:val="000C24C5"/>
    <w:rsid w:val="000C6CAF"/>
    <w:rsid w:val="000E7A6E"/>
    <w:rsid w:val="000F1A8C"/>
    <w:rsid w:val="001154F5"/>
    <w:rsid w:val="00125DD5"/>
    <w:rsid w:val="00127018"/>
    <w:rsid w:val="0013083F"/>
    <w:rsid w:val="00132158"/>
    <w:rsid w:val="001341AC"/>
    <w:rsid w:val="00137400"/>
    <w:rsid w:val="001376EB"/>
    <w:rsid w:val="00140431"/>
    <w:rsid w:val="0014539C"/>
    <w:rsid w:val="00146CCC"/>
    <w:rsid w:val="0015668B"/>
    <w:rsid w:val="00161C37"/>
    <w:rsid w:val="00170B14"/>
    <w:rsid w:val="00184108"/>
    <w:rsid w:val="00187D7C"/>
    <w:rsid w:val="00192F49"/>
    <w:rsid w:val="00196D45"/>
    <w:rsid w:val="001A24C9"/>
    <w:rsid w:val="001B0EF9"/>
    <w:rsid w:val="001C3CAC"/>
    <w:rsid w:val="001D2DBA"/>
    <w:rsid w:val="001D7B6C"/>
    <w:rsid w:val="001E1DFC"/>
    <w:rsid w:val="001E1FCD"/>
    <w:rsid w:val="001E6FBC"/>
    <w:rsid w:val="0020443F"/>
    <w:rsid w:val="002056FE"/>
    <w:rsid w:val="002057EF"/>
    <w:rsid w:val="00210297"/>
    <w:rsid w:val="00213220"/>
    <w:rsid w:val="00216B71"/>
    <w:rsid w:val="002274F0"/>
    <w:rsid w:val="0023133C"/>
    <w:rsid w:val="00247A61"/>
    <w:rsid w:val="00256180"/>
    <w:rsid w:val="00256527"/>
    <w:rsid w:val="00263E30"/>
    <w:rsid w:val="002A7484"/>
    <w:rsid w:val="002F23DD"/>
    <w:rsid w:val="002F48CB"/>
    <w:rsid w:val="002F4B98"/>
    <w:rsid w:val="00302F63"/>
    <w:rsid w:val="00321BE8"/>
    <w:rsid w:val="00324265"/>
    <w:rsid w:val="003250C9"/>
    <w:rsid w:val="003331B5"/>
    <w:rsid w:val="0033495C"/>
    <w:rsid w:val="00345264"/>
    <w:rsid w:val="00380798"/>
    <w:rsid w:val="00390190"/>
    <w:rsid w:val="0039464B"/>
    <w:rsid w:val="00397870"/>
    <w:rsid w:val="003A17D8"/>
    <w:rsid w:val="003A1CF4"/>
    <w:rsid w:val="003A2E9A"/>
    <w:rsid w:val="003A4ED1"/>
    <w:rsid w:val="003B2BDC"/>
    <w:rsid w:val="003B7131"/>
    <w:rsid w:val="003C4BDD"/>
    <w:rsid w:val="003C5ABB"/>
    <w:rsid w:val="003E75F4"/>
    <w:rsid w:val="00405211"/>
    <w:rsid w:val="0041174B"/>
    <w:rsid w:val="004168FD"/>
    <w:rsid w:val="00430BB5"/>
    <w:rsid w:val="004351D9"/>
    <w:rsid w:val="00440A26"/>
    <w:rsid w:val="004463A9"/>
    <w:rsid w:val="004502D8"/>
    <w:rsid w:val="004653F7"/>
    <w:rsid w:val="00470EBC"/>
    <w:rsid w:val="00477757"/>
    <w:rsid w:val="00480F51"/>
    <w:rsid w:val="004816FA"/>
    <w:rsid w:val="00482E38"/>
    <w:rsid w:val="00491B99"/>
    <w:rsid w:val="004A4D41"/>
    <w:rsid w:val="004A4E4F"/>
    <w:rsid w:val="004A57B0"/>
    <w:rsid w:val="004C218D"/>
    <w:rsid w:val="004C3DD5"/>
    <w:rsid w:val="004C5B3A"/>
    <w:rsid w:val="004C6093"/>
    <w:rsid w:val="004D284F"/>
    <w:rsid w:val="004E0E87"/>
    <w:rsid w:val="004E4A21"/>
    <w:rsid w:val="004F4763"/>
    <w:rsid w:val="00510C2E"/>
    <w:rsid w:val="0051183A"/>
    <w:rsid w:val="005153B5"/>
    <w:rsid w:val="0052305F"/>
    <w:rsid w:val="00524ADB"/>
    <w:rsid w:val="00525F9B"/>
    <w:rsid w:val="005358B2"/>
    <w:rsid w:val="005451D7"/>
    <w:rsid w:val="00553293"/>
    <w:rsid w:val="0055799A"/>
    <w:rsid w:val="0057528A"/>
    <w:rsid w:val="005849FD"/>
    <w:rsid w:val="0059570F"/>
    <w:rsid w:val="005A5CFF"/>
    <w:rsid w:val="005D16E4"/>
    <w:rsid w:val="005D24FE"/>
    <w:rsid w:val="005D60AD"/>
    <w:rsid w:val="005E4D22"/>
    <w:rsid w:val="005E6241"/>
    <w:rsid w:val="005F30AB"/>
    <w:rsid w:val="005F387D"/>
    <w:rsid w:val="005F7C6F"/>
    <w:rsid w:val="00604FDA"/>
    <w:rsid w:val="0060536D"/>
    <w:rsid w:val="00651BE9"/>
    <w:rsid w:val="0065796D"/>
    <w:rsid w:val="00667F04"/>
    <w:rsid w:val="00670E31"/>
    <w:rsid w:val="00691A69"/>
    <w:rsid w:val="006A2374"/>
    <w:rsid w:val="006A36E2"/>
    <w:rsid w:val="006A5115"/>
    <w:rsid w:val="006B29F8"/>
    <w:rsid w:val="006B4E0E"/>
    <w:rsid w:val="006C41A7"/>
    <w:rsid w:val="006D3DDE"/>
    <w:rsid w:val="006E3C76"/>
    <w:rsid w:val="006E6C15"/>
    <w:rsid w:val="006E7033"/>
    <w:rsid w:val="0070556C"/>
    <w:rsid w:val="007204A4"/>
    <w:rsid w:val="00723CE7"/>
    <w:rsid w:val="00726625"/>
    <w:rsid w:val="00731D57"/>
    <w:rsid w:val="00737509"/>
    <w:rsid w:val="0074167D"/>
    <w:rsid w:val="00742AA1"/>
    <w:rsid w:val="0074606B"/>
    <w:rsid w:val="00753797"/>
    <w:rsid w:val="007A3141"/>
    <w:rsid w:val="007B25DC"/>
    <w:rsid w:val="007B487E"/>
    <w:rsid w:val="007C69D2"/>
    <w:rsid w:val="007D562B"/>
    <w:rsid w:val="007E018F"/>
    <w:rsid w:val="007E302B"/>
    <w:rsid w:val="00800C1A"/>
    <w:rsid w:val="0080372B"/>
    <w:rsid w:val="0082144D"/>
    <w:rsid w:val="00825041"/>
    <w:rsid w:val="0083436E"/>
    <w:rsid w:val="00846920"/>
    <w:rsid w:val="0087241E"/>
    <w:rsid w:val="00897C5B"/>
    <w:rsid w:val="008A357F"/>
    <w:rsid w:val="008A76F5"/>
    <w:rsid w:val="008B4BB9"/>
    <w:rsid w:val="008C11C1"/>
    <w:rsid w:val="008C6505"/>
    <w:rsid w:val="008D5410"/>
    <w:rsid w:val="008F32A0"/>
    <w:rsid w:val="00902601"/>
    <w:rsid w:val="0090509B"/>
    <w:rsid w:val="009118E4"/>
    <w:rsid w:val="009223CE"/>
    <w:rsid w:val="00924A70"/>
    <w:rsid w:val="00926489"/>
    <w:rsid w:val="00946458"/>
    <w:rsid w:val="00953BDF"/>
    <w:rsid w:val="00962D6F"/>
    <w:rsid w:val="0096413E"/>
    <w:rsid w:val="00976C1B"/>
    <w:rsid w:val="00981466"/>
    <w:rsid w:val="0099795E"/>
    <w:rsid w:val="009979F8"/>
    <w:rsid w:val="009B165B"/>
    <w:rsid w:val="009B2563"/>
    <w:rsid w:val="009B29F6"/>
    <w:rsid w:val="009C6717"/>
    <w:rsid w:val="009D1145"/>
    <w:rsid w:val="009D7895"/>
    <w:rsid w:val="009E1E3D"/>
    <w:rsid w:val="009F2845"/>
    <w:rsid w:val="00A01D5A"/>
    <w:rsid w:val="00A0652F"/>
    <w:rsid w:val="00A30154"/>
    <w:rsid w:val="00A30E09"/>
    <w:rsid w:val="00A34602"/>
    <w:rsid w:val="00A4123E"/>
    <w:rsid w:val="00A42FBB"/>
    <w:rsid w:val="00A5612A"/>
    <w:rsid w:val="00A64A3E"/>
    <w:rsid w:val="00A67CF7"/>
    <w:rsid w:val="00A72A00"/>
    <w:rsid w:val="00A75B90"/>
    <w:rsid w:val="00A81522"/>
    <w:rsid w:val="00A83451"/>
    <w:rsid w:val="00A86978"/>
    <w:rsid w:val="00A87485"/>
    <w:rsid w:val="00A948F4"/>
    <w:rsid w:val="00AA0721"/>
    <w:rsid w:val="00AA15BB"/>
    <w:rsid w:val="00AA2E6F"/>
    <w:rsid w:val="00AB4FF1"/>
    <w:rsid w:val="00AC14C1"/>
    <w:rsid w:val="00AC7D57"/>
    <w:rsid w:val="00AD28C7"/>
    <w:rsid w:val="00AE08DA"/>
    <w:rsid w:val="00AF01FC"/>
    <w:rsid w:val="00AF509D"/>
    <w:rsid w:val="00AF6424"/>
    <w:rsid w:val="00B24393"/>
    <w:rsid w:val="00B27E6E"/>
    <w:rsid w:val="00B31189"/>
    <w:rsid w:val="00B32370"/>
    <w:rsid w:val="00B350C6"/>
    <w:rsid w:val="00B363A2"/>
    <w:rsid w:val="00B47971"/>
    <w:rsid w:val="00B548FB"/>
    <w:rsid w:val="00B556D1"/>
    <w:rsid w:val="00B60B26"/>
    <w:rsid w:val="00B61299"/>
    <w:rsid w:val="00B6769B"/>
    <w:rsid w:val="00B7016C"/>
    <w:rsid w:val="00BA6D17"/>
    <w:rsid w:val="00BA735F"/>
    <w:rsid w:val="00BB3AFF"/>
    <w:rsid w:val="00BB3E97"/>
    <w:rsid w:val="00BC12B4"/>
    <w:rsid w:val="00BC76A0"/>
    <w:rsid w:val="00BD05B2"/>
    <w:rsid w:val="00C0027A"/>
    <w:rsid w:val="00C01DD8"/>
    <w:rsid w:val="00C032EE"/>
    <w:rsid w:val="00C0528F"/>
    <w:rsid w:val="00C1495C"/>
    <w:rsid w:val="00C2405A"/>
    <w:rsid w:val="00C2553D"/>
    <w:rsid w:val="00C345B0"/>
    <w:rsid w:val="00C4311B"/>
    <w:rsid w:val="00C44581"/>
    <w:rsid w:val="00C61C5A"/>
    <w:rsid w:val="00C6563A"/>
    <w:rsid w:val="00C85777"/>
    <w:rsid w:val="00C93394"/>
    <w:rsid w:val="00CC4667"/>
    <w:rsid w:val="00CE71CA"/>
    <w:rsid w:val="00CF2761"/>
    <w:rsid w:val="00D122B3"/>
    <w:rsid w:val="00D239D6"/>
    <w:rsid w:val="00D31782"/>
    <w:rsid w:val="00D41164"/>
    <w:rsid w:val="00D419D9"/>
    <w:rsid w:val="00D41E81"/>
    <w:rsid w:val="00D630E3"/>
    <w:rsid w:val="00D63C63"/>
    <w:rsid w:val="00D64A46"/>
    <w:rsid w:val="00D67CDA"/>
    <w:rsid w:val="00D717C4"/>
    <w:rsid w:val="00D83319"/>
    <w:rsid w:val="00D8637A"/>
    <w:rsid w:val="00D92035"/>
    <w:rsid w:val="00DA6DF0"/>
    <w:rsid w:val="00DB0B51"/>
    <w:rsid w:val="00DC3254"/>
    <w:rsid w:val="00DD554C"/>
    <w:rsid w:val="00DF1391"/>
    <w:rsid w:val="00DF3A5D"/>
    <w:rsid w:val="00DF5857"/>
    <w:rsid w:val="00E04CBC"/>
    <w:rsid w:val="00E1765A"/>
    <w:rsid w:val="00E30D49"/>
    <w:rsid w:val="00E32B62"/>
    <w:rsid w:val="00E42C35"/>
    <w:rsid w:val="00E727C8"/>
    <w:rsid w:val="00E7286A"/>
    <w:rsid w:val="00E77188"/>
    <w:rsid w:val="00E818C4"/>
    <w:rsid w:val="00E83DA7"/>
    <w:rsid w:val="00E8794F"/>
    <w:rsid w:val="00E96B5B"/>
    <w:rsid w:val="00EA0558"/>
    <w:rsid w:val="00EA3F35"/>
    <w:rsid w:val="00EA425B"/>
    <w:rsid w:val="00EB2D21"/>
    <w:rsid w:val="00EB5164"/>
    <w:rsid w:val="00ED1DF4"/>
    <w:rsid w:val="00ED4665"/>
    <w:rsid w:val="00EF31AA"/>
    <w:rsid w:val="00F05DE9"/>
    <w:rsid w:val="00F139DC"/>
    <w:rsid w:val="00F20B44"/>
    <w:rsid w:val="00F31D32"/>
    <w:rsid w:val="00F456A4"/>
    <w:rsid w:val="00F479EF"/>
    <w:rsid w:val="00F51943"/>
    <w:rsid w:val="00F6301F"/>
    <w:rsid w:val="00F72793"/>
    <w:rsid w:val="00F80372"/>
    <w:rsid w:val="00F911B4"/>
    <w:rsid w:val="00FA114F"/>
    <w:rsid w:val="00FB05CA"/>
    <w:rsid w:val="00FB214F"/>
    <w:rsid w:val="00FB31EE"/>
    <w:rsid w:val="00FC6379"/>
    <w:rsid w:val="00FD2ED9"/>
    <w:rsid w:val="00FD571B"/>
    <w:rsid w:val="00FE4D39"/>
    <w:rsid w:val="00FE6FB7"/>
    <w:rsid w:val="00FF2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8F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A948F4"/>
  </w:style>
  <w:style w:type="character" w:styleId="Strong">
    <w:name w:val="Strong"/>
    <w:basedOn w:val="DefaultParagraphFont"/>
    <w:uiPriority w:val="22"/>
    <w:qFormat/>
    <w:rsid w:val="005A5CFF"/>
    <w:rPr>
      <w:b/>
      <w:bCs w:val="0"/>
    </w:rPr>
  </w:style>
  <w:style w:type="paragraph" w:styleId="BalloonText">
    <w:name w:val="Balloon Text"/>
    <w:basedOn w:val="Normal"/>
    <w:link w:val="BalloonTextChar"/>
    <w:uiPriority w:val="99"/>
    <w:semiHidden/>
    <w:unhideWhenUsed/>
    <w:rsid w:val="005A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FF"/>
    <w:rPr>
      <w:rFonts w:ascii="Tahoma" w:hAnsi="Tahoma" w:cs="Tahoma"/>
      <w:sz w:val="16"/>
      <w:szCs w:val="16"/>
    </w:rPr>
  </w:style>
  <w:style w:type="character" w:styleId="Emphasis">
    <w:name w:val="Emphasis"/>
    <w:qFormat/>
    <w:rsid w:val="00137400"/>
    <w:rPr>
      <w:i/>
      <w:iCs/>
    </w:rPr>
  </w:style>
  <w:style w:type="character" w:customStyle="1" w:styleId="normal-h">
    <w:name w:val="normal-h"/>
    <w:basedOn w:val="DefaultParagraphFont"/>
    <w:rsid w:val="001341AC"/>
  </w:style>
  <w:style w:type="paragraph" w:styleId="ListParagraph">
    <w:name w:val="List Paragraph"/>
    <w:basedOn w:val="Normal"/>
    <w:uiPriority w:val="34"/>
    <w:qFormat/>
    <w:rsid w:val="00F456A4"/>
    <w:pPr>
      <w:ind w:left="720"/>
      <w:contextualSpacing/>
    </w:pPr>
  </w:style>
  <w:style w:type="paragraph" w:styleId="Header">
    <w:name w:val="header"/>
    <w:basedOn w:val="Normal"/>
    <w:link w:val="HeaderChar"/>
    <w:uiPriority w:val="99"/>
    <w:unhideWhenUsed/>
    <w:rsid w:val="006C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A7"/>
  </w:style>
  <w:style w:type="paragraph" w:styleId="Footer">
    <w:name w:val="footer"/>
    <w:basedOn w:val="Normal"/>
    <w:link w:val="FooterChar"/>
    <w:uiPriority w:val="99"/>
    <w:unhideWhenUsed/>
    <w:rsid w:val="006C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888986">
      <w:bodyDiv w:val="1"/>
      <w:marLeft w:val="0"/>
      <w:marRight w:val="0"/>
      <w:marTop w:val="0"/>
      <w:marBottom w:val="0"/>
      <w:divBdr>
        <w:top w:val="none" w:sz="0" w:space="0" w:color="auto"/>
        <w:left w:val="none" w:sz="0" w:space="0" w:color="auto"/>
        <w:bottom w:val="none" w:sz="0" w:space="0" w:color="auto"/>
        <w:right w:val="none" w:sz="0" w:space="0" w:color="auto"/>
      </w:divBdr>
      <w:divsChild>
        <w:div w:id="8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77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5075098">
      <w:bodyDiv w:val="1"/>
      <w:marLeft w:val="0"/>
      <w:marRight w:val="0"/>
      <w:marTop w:val="0"/>
      <w:marBottom w:val="0"/>
      <w:divBdr>
        <w:top w:val="none" w:sz="0" w:space="0" w:color="auto"/>
        <w:left w:val="none" w:sz="0" w:space="0" w:color="auto"/>
        <w:bottom w:val="none" w:sz="0" w:space="0" w:color="auto"/>
        <w:right w:val="none" w:sz="0" w:space="0" w:color="auto"/>
      </w:divBdr>
    </w:div>
    <w:div w:id="21280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4B35-2C6C-462C-9ED8-5A17375CA6D8}"/>
</file>

<file path=customXml/itemProps2.xml><?xml version="1.0" encoding="utf-8"?>
<ds:datastoreItem xmlns:ds="http://schemas.openxmlformats.org/officeDocument/2006/customXml" ds:itemID="{42B52EC6-EFF4-498C-B5A0-F9BA24F4A99C}"/>
</file>

<file path=customXml/itemProps3.xml><?xml version="1.0" encoding="utf-8"?>
<ds:datastoreItem xmlns:ds="http://schemas.openxmlformats.org/officeDocument/2006/customXml" ds:itemID="{C814802C-C806-47CB-92E6-EC80F47C2E2A}"/>
</file>

<file path=customXml/itemProps4.xml><?xml version="1.0" encoding="utf-8"?>
<ds:datastoreItem xmlns:ds="http://schemas.openxmlformats.org/officeDocument/2006/customXml" ds:itemID="{E701B7BA-0F2A-4D35-AFF1-642F92EB4AFA}"/>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Tel: 0918193275</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dc:creator>
  <cp:lastModifiedBy>admin</cp:lastModifiedBy>
  <cp:revision>2</cp:revision>
  <cp:lastPrinted>2018-08-20T01:31:00Z</cp:lastPrinted>
  <dcterms:created xsi:type="dcterms:W3CDTF">2018-09-27T02:53:00Z</dcterms:created>
  <dcterms:modified xsi:type="dcterms:W3CDTF">2018-09-27T02:53:00Z</dcterms:modified>
</cp:coreProperties>
</file>