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15" w:rsidRPr="00A9370B" w:rsidRDefault="00375315" w:rsidP="00375315">
      <w:pPr>
        <w:autoSpaceDE w:val="0"/>
        <w:autoSpaceDN w:val="0"/>
        <w:adjustRightInd w:val="0"/>
        <w:spacing w:line="276" w:lineRule="auto"/>
        <w:jc w:val="both"/>
        <w:rPr>
          <w:rFonts w:ascii="Times New Roman" w:hAnsi="Times New Roman"/>
          <w:sz w:val="28"/>
          <w:szCs w:val="28"/>
          <w:lang w:val="nl-NL"/>
        </w:rPr>
      </w:pPr>
      <w:r w:rsidRPr="00A9370B">
        <w:rPr>
          <w:rFonts w:ascii="Times New Roman" w:hAnsi="Times New Roman"/>
          <w:b/>
          <w:bCs/>
          <w:sz w:val="28"/>
          <w:szCs w:val="28"/>
          <w:lang w:val="nl-NL"/>
        </w:rPr>
        <w:t>ỦY BAN NHÂN DÂN        CỘNG HÒA XÃ HỘI CHỦ NGHĨA VIỆT NAM</w:t>
      </w:r>
    </w:p>
    <w:p w:rsidR="00375315" w:rsidRPr="00A9370B" w:rsidRDefault="00375315" w:rsidP="00375315">
      <w:pPr>
        <w:autoSpaceDE w:val="0"/>
        <w:autoSpaceDN w:val="0"/>
        <w:adjustRightInd w:val="0"/>
        <w:spacing w:line="276" w:lineRule="auto"/>
        <w:jc w:val="both"/>
        <w:rPr>
          <w:rFonts w:ascii="Times New Roman" w:hAnsi="Times New Roman"/>
          <w:sz w:val="28"/>
          <w:szCs w:val="28"/>
          <w:lang w:val="nl-NL"/>
        </w:rPr>
      </w:pPr>
      <w:r w:rsidRPr="00A9370B">
        <w:rPr>
          <w:rFonts w:ascii="Times New Roman" w:hAnsi="Times New Roman"/>
          <w:sz w:val="28"/>
          <w:szCs w:val="28"/>
        </w:rPr>
        <w:pict>
          <v:line id="_x0000_s1026" style="position:absolute;left:0;text-align:left;flip:y;z-index:251660288" from="22.2pt,15.7pt" to="108.45pt,16.45pt"/>
        </w:pict>
      </w:r>
      <w:r w:rsidRPr="00A9370B">
        <w:rPr>
          <w:rFonts w:ascii="Times New Roman" w:hAnsi="Times New Roman"/>
          <w:b/>
          <w:bCs/>
          <w:sz w:val="28"/>
          <w:szCs w:val="28"/>
          <w:lang w:val="nl-NL"/>
        </w:rPr>
        <w:t xml:space="preserve">     TỈNH GIA LAI</w:t>
      </w:r>
      <w:r w:rsidRPr="00A9370B">
        <w:rPr>
          <w:rFonts w:ascii="Times New Roman" w:hAnsi="Times New Roman"/>
          <w:b/>
          <w:bCs/>
          <w:sz w:val="28"/>
          <w:szCs w:val="28"/>
          <w:lang w:val="nl-NL"/>
        </w:rPr>
        <w:tab/>
      </w:r>
      <w:r w:rsidRPr="00A9370B">
        <w:rPr>
          <w:rFonts w:ascii="Times New Roman" w:hAnsi="Times New Roman"/>
          <w:b/>
          <w:bCs/>
          <w:sz w:val="28"/>
          <w:szCs w:val="28"/>
          <w:lang w:val="nl-NL"/>
        </w:rPr>
        <w:tab/>
      </w:r>
      <w:r w:rsidRPr="00A9370B">
        <w:rPr>
          <w:rFonts w:ascii="Times New Roman" w:hAnsi="Times New Roman"/>
          <w:b/>
          <w:bCs/>
          <w:sz w:val="28"/>
          <w:szCs w:val="28"/>
          <w:lang w:val="nl-NL"/>
        </w:rPr>
        <w:tab/>
        <w:t xml:space="preserve">     Độc lập - Tự do - Hạnh phúc</w:t>
      </w:r>
    </w:p>
    <w:p w:rsidR="00375315" w:rsidRPr="00A9370B" w:rsidRDefault="00375315" w:rsidP="00375315">
      <w:pPr>
        <w:autoSpaceDE w:val="0"/>
        <w:autoSpaceDN w:val="0"/>
        <w:adjustRightInd w:val="0"/>
        <w:spacing w:line="276" w:lineRule="auto"/>
        <w:jc w:val="both"/>
        <w:rPr>
          <w:rFonts w:ascii="Times New Roman" w:hAnsi="Times New Roman"/>
          <w:b/>
          <w:bCs/>
          <w:sz w:val="28"/>
          <w:szCs w:val="28"/>
          <w:lang w:val="nl-NL"/>
        </w:rPr>
      </w:pPr>
      <w:r w:rsidRPr="00A9370B">
        <w:rPr>
          <w:rFonts w:ascii="Times New Roman" w:hAnsi="Times New Roman"/>
          <w:sz w:val="28"/>
          <w:szCs w:val="28"/>
        </w:rPr>
        <w:pict>
          <v:line id="_x0000_s1027" style="position:absolute;left:0;text-align:left;flip:y;z-index:251661312" from="235.95pt,.35pt" to="400.2pt,1.85pt"/>
        </w:pict>
      </w:r>
    </w:p>
    <w:p w:rsidR="00375315" w:rsidRPr="00A9370B" w:rsidRDefault="00375315" w:rsidP="00375315">
      <w:pPr>
        <w:autoSpaceDE w:val="0"/>
        <w:autoSpaceDN w:val="0"/>
        <w:adjustRightInd w:val="0"/>
        <w:spacing w:line="276" w:lineRule="auto"/>
        <w:jc w:val="both"/>
        <w:rPr>
          <w:rFonts w:ascii="Times New Roman" w:hAnsi="Times New Roman"/>
          <w:b/>
          <w:bCs/>
          <w:i/>
          <w:iCs/>
          <w:sz w:val="28"/>
          <w:szCs w:val="28"/>
          <w:lang w:val="nl-NL"/>
        </w:rPr>
      </w:pPr>
      <w:r w:rsidRPr="00A9370B">
        <w:rPr>
          <w:rFonts w:ascii="Times New Roman" w:hAnsi="Times New Roman"/>
          <w:bCs/>
          <w:sz w:val="28"/>
          <w:szCs w:val="28"/>
          <w:lang w:val="nl-NL"/>
        </w:rPr>
        <w:t>Số : 69/2007/QĐ-UBND</w:t>
      </w:r>
      <w:r w:rsidRPr="00A9370B">
        <w:rPr>
          <w:rFonts w:ascii="Times New Roman" w:hAnsi="Times New Roman"/>
          <w:b/>
          <w:bCs/>
          <w:sz w:val="28"/>
          <w:szCs w:val="28"/>
          <w:lang w:val="nl-NL"/>
        </w:rPr>
        <w:t xml:space="preserve">                              </w:t>
      </w:r>
      <w:r w:rsidRPr="00A9370B">
        <w:rPr>
          <w:rFonts w:ascii="Times New Roman" w:hAnsi="Times New Roman"/>
          <w:bCs/>
          <w:i/>
          <w:iCs/>
          <w:sz w:val="28"/>
          <w:szCs w:val="28"/>
          <w:lang w:val="nl-NL"/>
        </w:rPr>
        <w:t>Pleiku, ngày 17  tháng 04 năm 2007</w:t>
      </w:r>
    </w:p>
    <w:p w:rsidR="00375315" w:rsidRPr="00A9370B" w:rsidRDefault="00375315" w:rsidP="00375315">
      <w:pPr>
        <w:autoSpaceDE w:val="0"/>
        <w:autoSpaceDN w:val="0"/>
        <w:adjustRightInd w:val="0"/>
        <w:spacing w:line="276" w:lineRule="auto"/>
        <w:jc w:val="both"/>
        <w:rPr>
          <w:rFonts w:ascii="Times New Roman" w:hAnsi="Times New Roman"/>
          <w:b/>
          <w:bCs/>
          <w:sz w:val="28"/>
          <w:szCs w:val="28"/>
          <w:lang w:val="nl-NL"/>
        </w:rPr>
      </w:pPr>
    </w:p>
    <w:p w:rsidR="00375315" w:rsidRPr="00A9370B" w:rsidRDefault="00375315" w:rsidP="00375315">
      <w:pPr>
        <w:autoSpaceDE w:val="0"/>
        <w:autoSpaceDN w:val="0"/>
        <w:adjustRightInd w:val="0"/>
        <w:spacing w:line="276" w:lineRule="auto"/>
        <w:jc w:val="both"/>
        <w:rPr>
          <w:rFonts w:ascii="Times New Roman" w:hAnsi="Times New Roman"/>
          <w:sz w:val="28"/>
          <w:szCs w:val="28"/>
          <w:lang w:val="nl-NL"/>
        </w:rPr>
      </w:pPr>
    </w:p>
    <w:p w:rsidR="00375315" w:rsidRPr="00A9370B" w:rsidRDefault="00375315" w:rsidP="00375315">
      <w:pPr>
        <w:spacing w:line="276" w:lineRule="auto"/>
        <w:jc w:val="center"/>
        <w:rPr>
          <w:rFonts w:ascii="Times New Roman" w:hAnsi="Times New Roman"/>
          <w:b/>
          <w:sz w:val="28"/>
          <w:szCs w:val="28"/>
          <w:lang w:val="nl-NL"/>
        </w:rPr>
      </w:pPr>
      <w:r w:rsidRPr="00A9370B">
        <w:rPr>
          <w:rFonts w:ascii="Times New Roman" w:hAnsi="Times New Roman"/>
          <w:b/>
          <w:sz w:val="28"/>
          <w:szCs w:val="28"/>
          <w:lang w:val="nl-NL"/>
        </w:rPr>
        <w:t>QUYẾT ĐỊNH</w:t>
      </w:r>
    </w:p>
    <w:p w:rsidR="00375315" w:rsidRPr="00A9370B" w:rsidRDefault="00375315" w:rsidP="00375315">
      <w:pPr>
        <w:autoSpaceDE w:val="0"/>
        <w:autoSpaceDN w:val="0"/>
        <w:adjustRightInd w:val="0"/>
        <w:spacing w:line="276" w:lineRule="auto"/>
        <w:jc w:val="center"/>
        <w:rPr>
          <w:rFonts w:ascii="Times New Roman" w:hAnsi="Times New Roman"/>
          <w:b/>
          <w:sz w:val="28"/>
          <w:szCs w:val="28"/>
          <w:lang w:val="nl-NL"/>
        </w:rPr>
      </w:pPr>
      <w:r w:rsidRPr="00A9370B">
        <w:rPr>
          <w:rFonts w:ascii="Times New Roman" w:hAnsi="Times New Roman"/>
          <w:b/>
          <w:sz w:val="28"/>
          <w:szCs w:val="28"/>
          <w:lang w:val="nl-NL"/>
        </w:rPr>
        <w:t>Về việc chia tách thôn thuộc xã Lơ Ku, huyện Kbang, tỉnh Gia Lai</w:t>
      </w:r>
    </w:p>
    <w:p w:rsidR="00375315" w:rsidRPr="00A9370B" w:rsidRDefault="00375315" w:rsidP="00375315">
      <w:pPr>
        <w:autoSpaceDE w:val="0"/>
        <w:autoSpaceDN w:val="0"/>
        <w:adjustRightInd w:val="0"/>
        <w:spacing w:line="276" w:lineRule="auto"/>
        <w:jc w:val="center"/>
        <w:rPr>
          <w:rFonts w:ascii="Times New Roman" w:hAnsi="Times New Roman"/>
          <w:b/>
          <w:sz w:val="28"/>
          <w:szCs w:val="28"/>
          <w:lang w:val="nl-NL"/>
        </w:rPr>
      </w:pPr>
      <w:r w:rsidRPr="00A9370B">
        <w:rPr>
          <w:rFonts w:ascii="Times New Roman" w:hAnsi="Times New Roman"/>
          <w:sz w:val="28"/>
          <w:szCs w:val="28"/>
        </w:rPr>
        <w:pict>
          <v:line id="_x0000_s1028" style="position:absolute;left:0;text-align:left;flip:y;z-index:251662336" from="176.7pt,2.3pt" to="282.45pt,3.05pt"/>
        </w:pict>
      </w:r>
    </w:p>
    <w:p w:rsidR="00375315" w:rsidRPr="00A9370B" w:rsidRDefault="00375315" w:rsidP="00375315">
      <w:pPr>
        <w:autoSpaceDE w:val="0"/>
        <w:autoSpaceDN w:val="0"/>
        <w:adjustRightInd w:val="0"/>
        <w:spacing w:line="276" w:lineRule="auto"/>
        <w:jc w:val="center"/>
        <w:rPr>
          <w:rFonts w:ascii="Times New Roman" w:hAnsi="Times New Roman"/>
          <w:b/>
          <w:sz w:val="28"/>
          <w:szCs w:val="28"/>
          <w:lang w:val="nl-NL"/>
        </w:rPr>
      </w:pPr>
      <w:r w:rsidRPr="00A9370B">
        <w:rPr>
          <w:rFonts w:ascii="Times New Roman" w:hAnsi="Times New Roman"/>
          <w:b/>
          <w:sz w:val="28"/>
          <w:szCs w:val="28"/>
          <w:lang w:val="nl-NL"/>
        </w:rPr>
        <w:t>UỶ BAN NHÂN DÂN TỈNH</w:t>
      </w:r>
    </w:p>
    <w:p w:rsidR="00375315" w:rsidRPr="00A9370B" w:rsidRDefault="00375315" w:rsidP="00375315">
      <w:pPr>
        <w:autoSpaceDE w:val="0"/>
        <w:autoSpaceDN w:val="0"/>
        <w:adjustRightInd w:val="0"/>
        <w:spacing w:line="276" w:lineRule="auto"/>
        <w:jc w:val="both"/>
        <w:rPr>
          <w:rFonts w:ascii="Times New Roman" w:hAnsi="Times New Roman"/>
          <w:sz w:val="28"/>
          <w:szCs w:val="28"/>
          <w:lang w:val="nl-NL"/>
        </w:rPr>
      </w:pPr>
    </w:p>
    <w:p w:rsidR="00375315" w:rsidRPr="00A9370B" w:rsidRDefault="00375315" w:rsidP="00375315">
      <w:pPr>
        <w:autoSpaceDE w:val="0"/>
        <w:autoSpaceDN w:val="0"/>
        <w:adjustRightInd w:val="0"/>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Căn cứ Luật Tổ chức HĐND và UBND năm 2003;</w:t>
      </w:r>
    </w:p>
    <w:p w:rsidR="00375315" w:rsidRPr="00A9370B" w:rsidRDefault="00375315" w:rsidP="00375315">
      <w:pPr>
        <w:autoSpaceDE w:val="0"/>
        <w:autoSpaceDN w:val="0"/>
        <w:adjustRightInd w:val="0"/>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 xml:space="preserve">Căn cứ Quyết định số 13/2002/QĐ-BNV ngày 06/12/2002 của Bộ trưởng Bộ Nội vụ về việc ban hành Quy chế tổ chức và hoạt động của thôn và tổ dân phố;  </w:t>
      </w:r>
    </w:p>
    <w:p w:rsidR="00375315" w:rsidRPr="00A9370B" w:rsidRDefault="00375315" w:rsidP="00375315">
      <w:pPr>
        <w:autoSpaceDE w:val="0"/>
        <w:autoSpaceDN w:val="0"/>
        <w:adjustRightInd w:val="0"/>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Căn cứ Quyết định số 78/2006/QĐ-UBND ngày 29/9/2006 của UBND tỉnh Gia Lai về việc quy định thành lập, sáp nhập, chia tách và đặt tên thôn, làng tổ dân phố của xã, phường, thị trấn thuộc tỉnh Gia Lai;</w:t>
      </w:r>
    </w:p>
    <w:p w:rsidR="00375315" w:rsidRPr="00A9370B" w:rsidRDefault="00375315" w:rsidP="00375315">
      <w:pPr>
        <w:autoSpaceDE w:val="0"/>
        <w:autoSpaceDN w:val="0"/>
        <w:adjustRightInd w:val="0"/>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Xét đề nghị của Ủy ban nhân dân huyện Kbang tại Tờ trình số 91/TT-UBND  ngày 30/11/2006 về việc tách thôn,</w:t>
      </w:r>
    </w:p>
    <w:p w:rsidR="00375315" w:rsidRPr="00A9370B" w:rsidRDefault="00375315" w:rsidP="00375315">
      <w:pPr>
        <w:autoSpaceDE w:val="0"/>
        <w:autoSpaceDN w:val="0"/>
        <w:adjustRightInd w:val="0"/>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Theo đề nghị của Sở Nội vụ,</w:t>
      </w:r>
    </w:p>
    <w:p w:rsidR="00375315" w:rsidRPr="00A9370B" w:rsidRDefault="00375315" w:rsidP="00375315">
      <w:pPr>
        <w:spacing w:line="276" w:lineRule="auto"/>
        <w:rPr>
          <w:rFonts w:ascii="Times New Roman" w:hAnsi="Times New Roman"/>
          <w:sz w:val="28"/>
          <w:szCs w:val="28"/>
          <w:lang w:val="nl-NL"/>
        </w:rPr>
      </w:pPr>
    </w:p>
    <w:p w:rsidR="00375315" w:rsidRPr="00A9370B" w:rsidRDefault="00375315" w:rsidP="00375315">
      <w:pPr>
        <w:spacing w:line="276" w:lineRule="auto"/>
        <w:jc w:val="center"/>
        <w:rPr>
          <w:rFonts w:ascii="Times New Roman" w:hAnsi="Times New Roman"/>
          <w:b/>
          <w:sz w:val="28"/>
          <w:szCs w:val="28"/>
          <w:lang w:val="nl-NL"/>
        </w:rPr>
      </w:pPr>
      <w:r w:rsidRPr="00A9370B">
        <w:rPr>
          <w:rFonts w:ascii="Times New Roman" w:hAnsi="Times New Roman"/>
          <w:b/>
          <w:sz w:val="28"/>
          <w:szCs w:val="28"/>
          <w:lang w:val="nl-NL"/>
        </w:rPr>
        <w:t>QUYẾT ĐỊNH:</w:t>
      </w:r>
    </w:p>
    <w:p w:rsidR="00375315" w:rsidRPr="00A9370B" w:rsidRDefault="00375315" w:rsidP="00375315">
      <w:pPr>
        <w:spacing w:line="276" w:lineRule="auto"/>
        <w:rPr>
          <w:rFonts w:ascii="Times New Roman" w:hAnsi="Times New Roman"/>
          <w:b/>
          <w:sz w:val="28"/>
          <w:szCs w:val="28"/>
          <w:lang w:val="nl-NL"/>
        </w:rPr>
      </w:pP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b/>
          <w:sz w:val="28"/>
          <w:szCs w:val="28"/>
          <w:lang w:val="nl-NL"/>
        </w:rPr>
        <w:t>Điều 1.</w:t>
      </w:r>
      <w:r w:rsidRPr="00A9370B">
        <w:rPr>
          <w:rFonts w:ascii="Times New Roman" w:hAnsi="Times New Roman"/>
          <w:sz w:val="28"/>
          <w:szCs w:val="28"/>
          <w:lang w:val="nl-NL"/>
        </w:rPr>
        <w:t xml:space="preserve"> Chia tách thôn 1 thuộc xã Lơ Ku, huyện Kbang thành 02 thôn là thôn 1 và thôn 2.</w:t>
      </w: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1.Thôn 1 (mới) : gồm 84 hộ, 263 nhân khẩu.</w:t>
      </w: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Địa giới: phía đông giáp thôn 2 (suối Cheng Kleng và đất sản xuất nông nghiệp); phía tây giáp làng Drang và làng Tăng (rừng tiểu khu 145); phía nam giáp Làng Tơ Tưng và làng Tơ Pong (đất sản xuất nông nghiệp); phía bắc giáp rừng tiểu khu 142 và đất sản xuất nông nghiệp.</w:t>
      </w: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2. Thôn 2: Gồm 66 hộ, 234 nhân khẩu.</w:t>
      </w: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Địa giới:  phía đông giáp thị trấn Kbang và núi Kông Tơ Bút; phía tây giáp thôn 1 (suối Cheng Kleng và đất sản xuất nông nghiệp); phía nam giáp Làng Bôn (đất sản xuất nông nghiệp và rừng tiểu khu 146, 147 ); phía bắc giáp làng Lợt và làng Kbông (đất sản xuất nông nghiệp và rừng tiểu khu 141).</w:t>
      </w: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b/>
          <w:sz w:val="28"/>
          <w:szCs w:val="28"/>
          <w:lang w:val="nl-NL"/>
        </w:rPr>
        <w:lastRenderedPageBreak/>
        <w:t>Điều 2.</w:t>
      </w:r>
      <w:r w:rsidRPr="00A9370B">
        <w:rPr>
          <w:rFonts w:ascii="Times New Roman" w:hAnsi="Times New Roman"/>
          <w:sz w:val="28"/>
          <w:szCs w:val="28"/>
          <w:lang w:val="nl-NL"/>
        </w:rPr>
        <w:t xml:space="preserve"> Ủy ban nhân dân Huyện Kbang có trách nhiệm hướng dẫn cho Ủy ban nhân dân xã Lơ Ku triển khai thức hiện, sớm ổn định tổ chức, nhân sự và mọi hoạt động của khu dân cư</w:t>
      </w: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b/>
          <w:sz w:val="28"/>
          <w:szCs w:val="28"/>
          <w:lang w:val="nl-NL"/>
        </w:rPr>
        <w:t xml:space="preserve">Điều 3. </w:t>
      </w:r>
      <w:r w:rsidRPr="00A9370B">
        <w:rPr>
          <w:rFonts w:ascii="Times New Roman" w:hAnsi="Times New Roman"/>
          <w:sz w:val="28"/>
          <w:szCs w:val="28"/>
          <w:lang w:val="nl-NL"/>
        </w:rPr>
        <w:t>Chánh văn phòng Ủy ban nhân dân tỉnh, Giám đốc Sở Nội vụ, Giám đốc Sở Tài chính; Chủ tịch UBND huyện Kbang và Chủ tịch UBND xã Lơ Ku chịu trách nhiện thi hành quyết định này</w:t>
      </w:r>
    </w:p>
    <w:p w:rsidR="00375315" w:rsidRPr="00A9370B" w:rsidRDefault="00375315" w:rsidP="00375315">
      <w:pPr>
        <w:spacing w:line="276" w:lineRule="auto"/>
        <w:ind w:firstLine="720"/>
        <w:jc w:val="both"/>
        <w:rPr>
          <w:rFonts w:ascii="Times New Roman" w:hAnsi="Times New Roman"/>
          <w:sz w:val="28"/>
          <w:szCs w:val="28"/>
          <w:lang w:val="nl-NL"/>
        </w:rPr>
      </w:pPr>
    </w:p>
    <w:p w:rsidR="00375315" w:rsidRPr="00A9370B" w:rsidRDefault="00375315" w:rsidP="00375315">
      <w:pPr>
        <w:spacing w:line="276" w:lineRule="auto"/>
        <w:ind w:firstLine="720"/>
        <w:jc w:val="both"/>
        <w:rPr>
          <w:rFonts w:ascii="Times New Roman" w:hAnsi="Times New Roman"/>
          <w:sz w:val="28"/>
          <w:szCs w:val="28"/>
          <w:lang w:val="nl-NL"/>
        </w:rPr>
      </w:pPr>
      <w:r w:rsidRPr="00A9370B">
        <w:rPr>
          <w:rFonts w:ascii="Times New Roman" w:hAnsi="Times New Roman"/>
          <w:sz w:val="28"/>
          <w:szCs w:val="28"/>
          <w:lang w:val="nl-NL"/>
        </w:rPr>
        <w:t xml:space="preserve">Quyết định này có hiệu lực sau 10 ngày kể từ ngày ban hành./. </w:t>
      </w:r>
    </w:p>
    <w:p w:rsidR="00375315" w:rsidRPr="00A9370B" w:rsidRDefault="00375315" w:rsidP="00375315">
      <w:pPr>
        <w:spacing w:line="276" w:lineRule="auto"/>
        <w:ind w:firstLine="720"/>
        <w:jc w:val="both"/>
        <w:rPr>
          <w:rFonts w:ascii="Times New Roman" w:hAnsi="Times New Roman"/>
          <w:sz w:val="28"/>
          <w:szCs w:val="28"/>
          <w:lang w:val="nl-NL"/>
        </w:rPr>
      </w:pPr>
    </w:p>
    <w:p w:rsidR="00375315" w:rsidRPr="00A9370B" w:rsidRDefault="00375315" w:rsidP="00375315">
      <w:pPr>
        <w:autoSpaceDE w:val="0"/>
        <w:autoSpaceDN w:val="0"/>
        <w:adjustRightInd w:val="0"/>
        <w:spacing w:line="276" w:lineRule="auto"/>
        <w:ind w:firstLine="720"/>
        <w:jc w:val="both"/>
        <w:rPr>
          <w:rFonts w:ascii="Times New Roman" w:hAnsi="Times New Roman"/>
          <w:b/>
          <w:sz w:val="28"/>
          <w:szCs w:val="28"/>
          <w:lang w:val="nl-NL"/>
        </w:rPr>
      </w:pPr>
      <w:r w:rsidRPr="00A9370B">
        <w:rPr>
          <w:rFonts w:ascii="Times New Roman" w:hAnsi="Times New Roman"/>
          <w:b/>
          <w:sz w:val="28"/>
          <w:szCs w:val="28"/>
          <w:lang w:val="nl-NL"/>
        </w:rPr>
        <w:t xml:space="preserve">                                  </w:t>
      </w:r>
      <w:r>
        <w:rPr>
          <w:rFonts w:ascii="Times New Roman" w:hAnsi="Times New Roman"/>
          <w:b/>
          <w:sz w:val="28"/>
          <w:szCs w:val="28"/>
          <w:lang w:val="nl-NL"/>
        </w:rPr>
        <w:t xml:space="preserve">                           </w:t>
      </w:r>
      <w:r w:rsidRPr="00A9370B">
        <w:rPr>
          <w:rFonts w:ascii="Times New Roman" w:hAnsi="Times New Roman"/>
          <w:b/>
          <w:sz w:val="28"/>
          <w:szCs w:val="28"/>
          <w:lang w:val="nl-NL"/>
        </w:rPr>
        <w:t>TM. ỦY BAN NHÂN DÂN TỈNH</w:t>
      </w:r>
    </w:p>
    <w:p w:rsidR="00375315" w:rsidRPr="00A9370B" w:rsidRDefault="00375315" w:rsidP="00375315">
      <w:pPr>
        <w:autoSpaceDE w:val="0"/>
        <w:autoSpaceDN w:val="0"/>
        <w:adjustRightInd w:val="0"/>
        <w:spacing w:line="276" w:lineRule="auto"/>
        <w:ind w:firstLine="720"/>
        <w:jc w:val="both"/>
        <w:rPr>
          <w:rFonts w:ascii="Times New Roman" w:hAnsi="Times New Roman"/>
          <w:b/>
          <w:sz w:val="28"/>
          <w:szCs w:val="28"/>
          <w:lang w:val="nl-NL"/>
        </w:rPr>
      </w:pPr>
      <w:r w:rsidRPr="00A9370B">
        <w:rPr>
          <w:rFonts w:ascii="Times New Roman" w:hAnsi="Times New Roman"/>
          <w:b/>
          <w:sz w:val="28"/>
          <w:szCs w:val="28"/>
          <w:lang w:val="nl-NL"/>
        </w:rPr>
        <w:t xml:space="preserve">                                                         </w:t>
      </w:r>
      <w:r>
        <w:rPr>
          <w:rFonts w:ascii="Times New Roman" w:hAnsi="Times New Roman"/>
          <w:b/>
          <w:sz w:val="28"/>
          <w:szCs w:val="28"/>
          <w:lang w:val="nl-NL"/>
        </w:rPr>
        <w:t xml:space="preserve">                          </w:t>
      </w:r>
      <w:r w:rsidRPr="00A9370B">
        <w:rPr>
          <w:rFonts w:ascii="Times New Roman" w:hAnsi="Times New Roman"/>
          <w:b/>
          <w:sz w:val="28"/>
          <w:szCs w:val="28"/>
          <w:lang w:val="nl-NL"/>
        </w:rPr>
        <w:t xml:space="preserve"> CHỦ TỊCH </w:t>
      </w:r>
    </w:p>
    <w:p w:rsidR="00375315" w:rsidRPr="00A9370B" w:rsidRDefault="00375315" w:rsidP="00375315">
      <w:pPr>
        <w:autoSpaceDE w:val="0"/>
        <w:autoSpaceDN w:val="0"/>
        <w:adjustRightInd w:val="0"/>
        <w:spacing w:line="276" w:lineRule="auto"/>
        <w:ind w:firstLine="720"/>
        <w:jc w:val="center"/>
        <w:rPr>
          <w:rFonts w:ascii="Times New Roman" w:hAnsi="Times New Roman"/>
          <w:b/>
          <w:i/>
          <w:sz w:val="28"/>
          <w:szCs w:val="28"/>
          <w:lang w:val="nl-NL"/>
        </w:rPr>
      </w:pPr>
      <w:r w:rsidRPr="00A9370B">
        <w:rPr>
          <w:rFonts w:ascii="Times New Roman" w:hAnsi="Times New Roman"/>
          <w:b/>
          <w:i/>
          <w:sz w:val="28"/>
          <w:szCs w:val="28"/>
          <w:lang w:val="nl-NL"/>
        </w:rPr>
        <w:t xml:space="preserve">                                      </w:t>
      </w:r>
      <w:r>
        <w:rPr>
          <w:rFonts w:ascii="Times New Roman" w:hAnsi="Times New Roman"/>
          <w:b/>
          <w:i/>
          <w:sz w:val="28"/>
          <w:szCs w:val="28"/>
          <w:lang w:val="nl-NL"/>
        </w:rPr>
        <w:t xml:space="preserve">                            </w:t>
      </w:r>
      <w:r w:rsidRPr="00A9370B">
        <w:rPr>
          <w:rFonts w:ascii="Times New Roman" w:hAnsi="Times New Roman"/>
          <w:b/>
          <w:i/>
          <w:sz w:val="28"/>
          <w:szCs w:val="28"/>
          <w:lang w:val="nl-NL"/>
        </w:rPr>
        <w:t xml:space="preserve"> (đã ký)</w:t>
      </w:r>
    </w:p>
    <w:p w:rsidR="00375315" w:rsidRPr="00A9370B" w:rsidRDefault="00375315" w:rsidP="00375315">
      <w:pPr>
        <w:autoSpaceDE w:val="0"/>
        <w:autoSpaceDN w:val="0"/>
        <w:adjustRightInd w:val="0"/>
        <w:spacing w:line="276" w:lineRule="auto"/>
        <w:ind w:firstLine="720"/>
        <w:jc w:val="center"/>
        <w:rPr>
          <w:rFonts w:ascii="Times New Roman" w:hAnsi="Times New Roman"/>
          <w:b/>
          <w:i/>
          <w:sz w:val="28"/>
          <w:szCs w:val="28"/>
          <w:lang w:val="nl-NL"/>
        </w:rPr>
      </w:pPr>
    </w:p>
    <w:p w:rsidR="00FB15F0" w:rsidRDefault="00375315" w:rsidP="00375315">
      <w:r w:rsidRPr="00A9370B">
        <w:rPr>
          <w:rFonts w:ascii="Times New Roman" w:hAnsi="Times New Roman"/>
          <w:b/>
          <w:sz w:val="28"/>
          <w:szCs w:val="28"/>
          <w:lang w:val="nl-NL"/>
        </w:rPr>
        <w:t xml:space="preserve">                                                                                   Phạm Thế Dũng</w:t>
      </w:r>
    </w:p>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375315"/>
    <w:rsid w:val="002B7234"/>
    <w:rsid w:val="00375315"/>
    <w:rsid w:val="00F87106"/>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1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F6CE-67D5-4A74-9122-1A58915967C9}"/>
</file>

<file path=customXml/itemProps2.xml><?xml version="1.0" encoding="utf-8"?>
<ds:datastoreItem xmlns:ds="http://schemas.openxmlformats.org/officeDocument/2006/customXml" ds:itemID="{07928AEB-E9B9-46BA-92F5-93E16C3DB6F8}"/>
</file>

<file path=customXml/itemProps3.xml><?xml version="1.0" encoding="utf-8"?>
<ds:datastoreItem xmlns:ds="http://schemas.openxmlformats.org/officeDocument/2006/customXml" ds:itemID="{94F53B83-D058-47F6-AA66-4FA24B2F2F40}"/>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2017-01-09T03:08:00Z</dcterms:created>
  <dcterms:modified xsi:type="dcterms:W3CDTF">2017-01-09T03:09:00Z</dcterms:modified>
</cp:coreProperties>
</file>