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5" w:type="dxa"/>
        <w:tblInd w:w="13" w:type="dxa"/>
        <w:shd w:val="clear" w:color="auto" w:fill="FFFFFF"/>
        <w:tblCellMar>
          <w:left w:w="0" w:type="dxa"/>
          <w:right w:w="0" w:type="dxa"/>
        </w:tblCellMar>
        <w:tblLook w:val="04A0" w:firstRow="1" w:lastRow="0" w:firstColumn="1" w:lastColumn="0" w:noHBand="0" w:noVBand="1"/>
      </w:tblPr>
      <w:tblGrid>
        <w:gridCol w:w="3356"/>
        <w:gridCol w:w="6369"/>
      </w:tblGrid>
      <w:tr w:rsidR="003B3335" w:rsidRPr="00BF5702" w:rsidTr="002141E5">
        <w:trPr>
          <w:trHeight w:val="851"/>
        </w:trPr>
        <w:tc>
          <w:tcPr>
            <w:tcW w:w="3356" w:type="dxa"/>
            <w:shd w:val="clear" w:color="auto" w:fill="FFFFFF"/>
            <w:tcMar>
              <w:top w:w="0" w:type="dxa"/>
              <w:left w:w="108" w:type="dxa"/>
              <w:bottom w:w="0" w:type="dxa"/>
              <w:right w:w="108" w:type="dxa"/>
            </w:tcMar>
            <w:hideMark/>
          </w:tcPr>
          <w:p w:rsidR="003B3335" w:rsidRPr="00BF5702" w:rsidRDefault="003B3335" w:rsidP="002141E5">
            <w:pPr>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481330</wp:posOffset>
                      </wp:positionH>
                      <wp:positionV relativeFrom="paragraph">
                        <wp:posOffset>417829</wp:posOffset>
                      </wp:positionV>
                      <wp:extent cx="9734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7.9pt,32.9pt" to="114.5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">
                      <o:lock v:ext="edit" shapetype="f"/>
                    </v:line>
                  </w:pict>
                </mc:Fallback>
              </mc:AlternateContent>
            </w:r>
            <w:r>
              <w:rPr>
                <w:rFonts w:ascii="Times New Roman" w:hAnsi="Times New Roman"/>
                <w:b/>
                <w:bCs/>
                <w:sz w:val="26"/>
                <w:szCs w:val="26"/>
              </w:rPr>
              <w:t>HỘI ĐỒNG</w:t>
            </w:r>
            <w:r w:rsidRPr="00BF5702">
              <w:rPr>
                <w:rFonts w:ascii="Times New Roman" w:hAnsi="Times New Roman"/>
                <w:b/>
                <w:bCs/>
                <w:sz w:val="26"/>
                <w:szCs w:val="26"/>
                <w:lang w:val="vi-VN"/>
              </w:rPr>
              <w:t xml:space="preserve"> NHÂN DÂN</w:t>
            </w:r>
            <w:r w:rsidRPr="00BF5702">
              <w:rPr>
                <w:rFonts w:ascii="Times New Roman" w:hAnsi="Times New Roman"/>
                <w:b/>
                <w:bCs/>
                <w:sz w:val="26"/>
                <w:szCs w:val="26"/>
                <w:lang w:val="vi-VN"/>
              </w:rPr>
              <w:br/>
              <w:t>TỈNH </w:t>
            </w:r>
            <w:r w:rsidRPr="00BF5702">
              <w:rPr>
                <w:rFonts w:ascii="Times New Roman" w:hAnsi="Times New Roman"/>
                <w:b/>
                <w:bCs/>
                <w:sz w:val="26"/>
                <w:szCs w:val="26"/>
              </w:rPr>
              <w:t>BẮC NINH</w:t>
            </w:r>
          </w:p>
        </w:tc>
        <w:tc>
          <w:tcPr>
            <w:tcW w:w="6369" w:type="dxa"/>
            <w:shd w:val="clear" w:color="auto" w:fill="FFFFFF"/>
            <w:tcMar>
              <w:top w:w="0" w:type="dxa"/>
              <w:left w:w="108" w:type="dxa"/>
              <w:bottom w:w="0" w:type="dxa"/>
              <w:right w:w="108" w:type="dxa"/>
            </w:tcMar>
            <w:hideMark/>
          </w:tcPr>
          <w:p w:rsidR="003B3335" w:rsidRPr="00BF5702" w:rsidRDefault="003B3335" w:rsidP="002141E5">
            <w:pPr>
              <w:jc w:val="center"/>
              <w:rPr>
                <w:rFonts w:ascii="Times New Roman" w:hAnsi="Times New Roman"/>
                <w:b/>
                <w:bCs/>
              </w:rPr>
            </w:pPr>
            <w:r w:rsidRPr="00BF5702">
              <w:rPr>
                <w:rFonts w:ascii="Times New Roman" w:hAnsi="Times New Roman"/>
                <w:b/>
                <w:bCs/>
                <w:sz w:val="26"/>
                <w:szCs w:val="26"/>
                <w:lang w:val="vi-VN"/>
              </w:rPr>
              <w:t>CỘNG HÒA XÃ HỘI CHỦ NGHĨA VIỆT NAM</w:t>
            </w:r>
            <w:r w:rsidRPr="00BF5702">
              <w:rPr>
                <w:rFonts w:ascii="Times New Roman" w:hAnsi="Times New Roman"/>
                <w:b/>
                <w:bCs/>
                <w:lang w:val="vi-VN"/>
              </w:rPr>
              <w:br/>
            </w:r>
            <w:r w:rsidRPr="00EA1F57">
              <w:rPr>
                <w:rFonts w:ascii="Times New Roman" w:hAnsi="Times New Roman"/>
                <w:b/>
                <w:bCs/>
                <w:sz w:val="27"/>
                <w:szCs w:val="27"/>
                <w:lang w:val="vi-VN"/>
              </w:rPr>
              <w:t>Độc lập - Tự do - Hạnh phúc</w:t>
            </w:r>
            <w:r w:rsidRPr="00BF5702">
              <w:rPr>
                <w:rFonts w:ascii="Times New Roman" w:hAnsi="Times New Roman"/>
                <w:b/>
                <w:bCs/>
                <w:lang w:val="vi-VN"/>
              </w:rPr>
              <w:t> </w:t>
            </w:r>
            <w:r w:rsidRPr="00BF5702">
              <w:rPr>
                <w:rFonts w:ascii="Times New Roman" w:hAnsi="Times New Roman"/>
                <w:b/>
                <w:bCs/>
              </w:rPr>
              <w:t xml:space="preserve"> </w:t>
            </w:r>
          </w:p>
          <w:p w:rsidR="003B3335" w:rsidRPr="00BF5702" w:rsidRDefault="003B3335" w:rsidP="002141E5">
            <w:pPr>
              <w:jc w:val="center"/>
              <w:rPr>
                <w:rFonts w:ascii="Times New Roman" w:hAnsi="Times New Roman"/>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998220</wp:posOffset>
                      </wp:positionH>
                      <wp:positionV relativeFrom="paragraph">
                        <wp:posOffset>23494</wp:posOffset>
                      </wp:positionV>
                      <wp:extent cx="18700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0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6pt,1.85pt" to="225.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">
                      <o:lock v:ext="edit" shapetype="f"/>
                    </v:line>
                  </w:pict>
                </mc:Fallback>
              </mc:AlternateContent>
            </w:r>
          </w:p>
        </w:tc>
      </w:tr>
      <w:tr w:rsidR="003B3335" w:rsidRPr="00BF5702" w:rsidTr="002141E5">
        <w:trPr>
          <w:trHeight w:val="486"/>
        </w:trPr>
        <w:tc>
          <w:tcPr>
            <w:tcW w:w="3356" w:type="dxa"/>
            <w:shd w:val="clear" w:color="auto" w:fill="FFFFFF"/>
            <w:tcMar>
              <w:top w:w="0" w:type="dxa"/>
              <w:left w:w="108" w:type="dxa"/>
              <w:bottom w:w="0" w:type="dxa"/>
              <w:right w:w="108" w:type="dxa"/>
            </w:tcMar>
            <w:hideMark/>
          </w:tcPr>
          <w:p w:rsidR="003B3335" w:rsidRPr="00D27216" w:rsidRDefault="003B3335" w:rsidP="002141E5">
            <w:pPr>
              <w:jc w:val="center"/>
              <w:rPr>
                <w:rFonts w:ascii="Times New Roman" w:hAnsi="Times New Roman"/>
                <w:sz w:val="27"/>
                <w:szCs w:val="27"/>
              </w:rPr>
            </w:pPr>
            <w:r w:rsidRPr="00EA1F57">
              <w:rPr>
                <w:rFonts w:ascii="Times New Roman" w:hAnsi="Times New Roman"/>
                <w:sz w:val="27"/>
                <w:szCs w:val="27"/>
                <w:lang w:val="vi-VN"/>
              </w:rPr>
              <w:t>Số: </w:t>
            </w:r>
            <w:r>
              <w:rPr>
                <w:rFonts w:ascii="Times New Roman" w:hAnsi="Times New Roman"/>
                <w:sz w:val="27"/>
                <w:szCs w:val="27"/>
              </w:rPr>
              <w:t>173</w:t>
            </w:r>
            <w:r w:rsidRPr="00EA1F57">
              <w:rPr>
                <w:rFonts w:ascii="Times New Roman" w:hAnsi="Times New Roman"/>
                <w:sz w:val="27"/>
                <w:szCs w:val="27"/>
                <w:lang w:val="vi-VN"/>
              </w:rPr>
              <w:t>/</w:t>
            </w:r>
            <w:r>
              <w:rPr>
                <w:rFonts w:ascii="Times New Roman" w:hAnsi="Times New Roman"/>
                <w:sz w:val="27"/>
                <w:szCs w:val="27"/>
              </w:rPr>
              <w:t>2019</w:t>
            </w:r>
            <w:r w:rsidRPr="00EA1F57">
              <w:rPr>
                <w:rFonts w:ascii="Times New Roman" w:hAnsi="Times New Roman"/>
                <w:sz w:val="27"/>
                <w:szCs w:val="27"/>
              </w:rPr>
              <w:t>/NQ-HĐND</w:t>
            </w:r>
          </w:p>
        </w:tc>
        <w:tc>
          <w:tcPr>
            <w:tcW w:w="6369" w:type="dxa"/>
            <w:shd w:val="clear" w:color="auto" w:fill="FFFFFF"/>
            <w:tcMar>
              <w:top w:w="0" w:type="dxa"/>
              <w:left w:w="108" w:type="dxa"/>
              <w:bottom w:w="0" w:type="dxa"/>
              <w:right w:w="108" w:type="dxa"/>
            </w:tcMar>
            <w:hideMark/>
          </w:tcPr>
          <w:p w:rsidR="003B3335" w:rsidRPr="009D20A4" w:rsidRDefault="003B3335" w:rsidP="002141E5">
            <w:pPr>
              <w:jc w:val="center"/>
              <w:rPr>
                <w:rFonts w:ascii="Times New Roman" w:hAnsi="Times New Roman"/>
              </w:rPr>
            </w:pPr>
            <w:r w:rsidRPr="009D20A4">
              <w:rPr>
                <w:rFonts w:ascii="Times New Roman" w:hAnsi="Times New Roman"/>
                <w:i/>
                <w:iCs/>
              </w:rPr>
              <w:t>Bắc Ninh</w:t>
            </w:r>
            <w:r w:rsidRPr="009D20A4">
              <w:rPr>
                <w:rFonts w:ascii="Times New Roman" w:hAnsi="Times New Roman"/>
                <w:i/>
                <w:iCs/>
                <w:lang w:val="vi-VN"/>
              </w:rPr>
              <w:t>, ngày </w:t>
            </w:r>
            <w:r w:rsidRPr="009D20A4">
              <w:rPr>
                <w:rFonts w:ascii="Times New Roman" w:hAnsi="Times New Roman"/>
                <w:i/>
                <w:iCs/>
              </w:rPr>
              <w:t xml:space="preserve">17 </w:t>
            </w:r>
            <w:r w:rsidRPr="009D20A4">
              <w:rPr>
                <w:rFonts w:ascii="Times New Roman" w:hAnsi="Times New Roman"/>
                <w:i/>
                <w:iCs/>
                <w:lang w:val="vi-VN"/>
              </w:rPr>
              <w:t>tháng </w:t>
            </w:r>
            <w:r w:rsidRPr="009D20A4">
              <w:rPr>
                <w:rFonts w:ascii="Times New Roman" w:hAnsi="Times New Roman"/>
                <w:i/>
                <w:iCs/>
              </w:rPr>
              <w:t xml:space="preserve">4 </w:t>
            </w:r>
            <w:r w:rsidRPr="009D20A4">
              <w:rPr>
                <w:rFonts w:ascii="Times New Roman" w:hAnsi="Times New Roman"/>
                <w:i/>
                <w:iCs/>
                <w:lang w:val="vi-VN"/>
              </w:rPr>
              <w:t>năm 201</w:t>
            </w:r>
            <w:r w:rsidRPr="009D20A4">
              <w:rPr>
                <w:rFonts w:ascii="Times New Roman" w:hAnsi="Times New Roman"/>
                <w:i/>
                <w:iCs/>
              </w:rPr>
              <w:t>9</w:t>
            </w:r>
          </w:p>
        </w:tc>
      </w:tr>
    </w:tbl>
    <w:p w:rsidR="003B3335" w:rsidRPr="00D27216" w:rsidRDefault="003B3335" w:rsidP="003B3335">
      <w:pPr>
        <w:rPr>
          <w:rFonts w:ascii="Times New Roman" w:hAnsi="Times New Roman"/>
          <w:sz w:val="2"/>
          <w:szCs w:val="10"/>
          <w:lang w:eastAsia="x-none"/>
        </w:rPr>
      </w:pPr>
    </w:p>
    <w:p w:rsidR="003B3335" w:rsidRPr="00EA1F57" w:rsidRDefault="003B3335" w:rsidP="003B3335">
      <w:pPr>
        <w:rPr>
          <w:rFonts w:ascii="Times New Roman" w:hAnsi="Times New Roman"/>
          <w:sz w:val="12"/>
          <w:szCs w:val="12"/>
          <w:lang w:eastAsia="x-none"/>
        </w:rPr>
      </w:pPr>
    </w:p>
    <w:p w:rsidR="003B3335" w:rsidRPr="00B2359B" w:rsidRDefault="003B3335" w:rsidP="003B3335">
      <w:pPr>
        <w:spacing w:before="240"/>
        <w:jc w:val="center"/>
        <w:rPr>
          <w:rFonts w:ascii="Times New Roman" w:hAnsi="Times New Roman"/>
          <w:b/>
        </w:rPr>
      </w:pPr>
      <w:r w:rsidRPr="00B2359B">
        <w:rPr>
          <w:rFonts w:ascii="Times New Roman" w:hAnsi="Times New Roman"/>
          <w:b/>
        </w:rPr>
        <w:t>NGHỊ QUYẾT</w:t>
      </w:r>
    </w:p>
    <w:p w:rsidR="003B3335" w:rsidRDefault="003B3335" w:rsidP="003B3335">
      <w:pPr>
        <w:spacing w:line="264" w:lineRule="auto"/>
        <w:jc w:val="center"/>
        <w:rPr>
          <w:rFonts w:ascii="Times New Roman" w:hAnsi="Times New Roman"/>
          <w:b/>
        </w:rPr>
      </w:pPr>
      <w:r>
        <w:rPr>
          <w:rFonts w:ascii="Times New Roman" w:hAnsi="Times New Roman"/>
          <w:b/>
        </w:rPr>
        <w:t>V/v Q</w:t>
      </w:r>
      <w:r w:rsidRPr="00B2359B">
        <w:rPr>
          <w:rFonts w:ascii="Times New Roman" w:hAnsi="Times New Roman"/>
          <w:b/>
        </w:rPr>
        <w:t xml:space="preserve">uy định </w:t>
      </w:r>
      <w:r w:rsidRPr="00B2359B">
        <w:rPr>
          <w:rFonts w:ascii="Times New Roman" w:hAnsi="Times New Roman"/>
          <w:b/>
          <w:lang w:val="vi-VN"/>
        </w:rPr>
        <w:t xml:space="preserve">mức thu, </w:t>
      </w:r>
      <w:r w:rsidRPr="006A1898">
        <w:rPr>
          <w:rFonts w:ascii="Times New Roman" w:hAnsi="Times New Roman"/>
          <w:b/>
          <w:lang w:val="vi-VN"/>
        </w:rPr>
        <w:t>chế độ thu, nộp, quản lý và sử dụng phí</w:t>
      </w:r>
      <w:r w:rsidRPr="00B2359B">
        <w:rPr>
          <w:rFonts w:ascii="Times New Roman" w:hAnsi="Times New Roman"/>
          <w:b/>
          <w:lang w:val="vi-VN"/>
        </w:rPr>
        <w:t xml:space="preserve"> thẩm định</w:t>
      </w:r>
      <w:r>
        <w:rPr>
          <w:rFonts w:ascii="Times New Roman" w:hAnsi="Times New Roman"/>
          <w:b/>
        </w:rPr>
        <w:t xml:space="preserve"> </w:t>
      </w:r>
      <w:r w:rsidRPr="00B2359B">
        <w:rPr>
          <w:rFonts w:ascii="Times New Roman" w:hAnsi="Times New Roman"/>
          <w:b/>
          <w:lang w:val="vi-VN"/>
        </w:rPr>
        <w:t>cấp giấy chứng nhận đủ điều kiện kinh doanh hoạt động cơ sở th</w:t>
      </w:r>
      <w:r w:rsidRPr="00B2359B">
        <w:rPr>
          <w:rFonts w:ascii="Times New Roman" w:hAnsi="Times New Roman"/>
          <w:b/>
        </w:rPr>
        <w:t>ể </w:t>
      </w:r>
      <w:r w:rsidRPr="00B2359B">
        <w:rPr>
          <w:rFonts w:ascii="Times New Roman" w:hAnsi="Times New Roman"/>
          <w:b/>
          <w:lang w:val="vi-VN"/>
        </w:rPr>
        <w:t>thao,</w:t>
      </w:r>
      <w:r>
        <w:rPr>
          <w:rFonts w:ascii="Times New Roman" w:hAnsi="Times New Roman"/>
          <w:b/>
        </w:rPr>
        <w:t xml:space="preserve"> </w:t>
      </w:r>
    </w:p>
    <w:p w:rsidR="003B3335" w:rsidRPr="008B3B69" w:rsidRDefault="003B3335" w:rsidP="003B3335">
      <w:pPr>
        <w:spacing w:line="264" w:lineRule="auto"/>
        <w:jc w:val="center"/>
        <w:rPr>
          <w:rFonts w:ascii="Times New Roman" w:hAnsi="Times New Roman"/>
          <w:b/>
        </w:rPr>
      </w:pPr>
      <w:r w:rsidRPr="00B2359B">
        <w:rPr>
          <w:rFonts w:ascii="Times New Roman" w:hAnsi="Times New Roman"/>
          <w:b/>
          <w:lang w:val="vi-VN"/>
        </w:rPr>
        <w:t xml:space="preserve">câu lạc bộ thể thao </w:t>
      </w:r>
      <w:r>
        <w:rPr>
          <w:rFonts w:ascii="Times New Roman" w:hAnsi="Times New Roman"/>
          <w:b/>
          <w:lang w:val="vi-VN"/>
        </w:rPr>
        <w:t>chuyên nghiệp trên địa bàn tỉnh</w:t>
      </w:r>
    </w:p>
    <w:p w:rsidR="003B3335" w:rsidRDefault="003B3335" w:rsidP="003B3335">
      <w:pPr>
        <w:spacing w:after="80"/>
        <w:jc w:val="center"/>
        <w:rPr>
          <w:rFonts w:ascii="Times New Roman" w:hAnsi="Times New Roman"/>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2366010</wp:posOffset>
                </wp:positionH>
                <wp:positionV relativeFrom="paragraph">
                  <wp:posOffset>22860</wp:posOffset>
                </wp:positionV>
                <wp:extent cx="1230630" cy="0"/>
                <wp:effectExtent l="9525"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pt,1.8pt" to="28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Su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2XiSziZ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"/>
            </w:pict>
          </mc:Fallback>
        </mc:AlternateContent>
      </w:r>
    </w:p>
    <w:p w:rsidR="003B3335" w:rsidRPr="00D27216" w:rsidRDefault="003B3335" w:rsidP="003B3335">
      <w:pPr>
        <w:spacing w:after="80"/>
        <w:jc w:val="center"/>
        <w:rPr>
          <w:rFonts w:ascii="Times New Roman" w:hAnsi="Times New Roman"/>
          <w:sz w:val="6"/>
          <w:szCs w:val="20"/>
        </w:rPr>
      </w:pPr>
    </w:p>
    <w:p w:rsidR="003B3335" w:rsidRPr="00617B55" w:rsidRDefault="003B3335" w:rsidP="003B3335">
      <w:pPr>
        <w:jc w:val="center"/>
        <w:rPr>
          <w:rFonts w:ascii="Times New Roman" w:hAnsi="Times New Roman"/>
          <w:b/>
        </w:rPr>
      </w:pPr>
      <w:r w:rsidRPr="00617B55">
        <w:rPr>
          <w:rFonts w:ascii="Times New Roman" w:hAnsi="Times New Roman"/>
          <w:b/>
        </w:rPr>
        <w:t>HỘI ĐỒNG NHÂN DÂN TỈNH BẮC NINH</w:t>
      </w:r>
    </w:p>
    <w:p w:rsidR="003B3335" w:rsidRPr="00617B55" w:rsidRDefault="003B3335" w:rsidP="003B3335">
      <w:pPr>
        <w:jc w:val="center"/>
        <w:rPr>
          <w:rFonts w:ascii="Times New Roman" w:hAnsi="Times New Roman"/>
          <w:b/>
        </w:rPr>
      </w:pPr>
      <w:r w:rsidRPr="00617B55">
        <w:rPr>
          <w:rFonts w:ascii="Times New Roman" w:hAnsi="Times New Roman"/>
          <w:b/>
        </w:rPr>
        <w:t>KHÓA XVIII, KỲ HỌP THỨ 11</w:t>
      </w:r>
    </w:p>
    <w:p w:rsidR="003B3335" w:rsidRPr="00D27216" w:rsidRDefault="003B3335" w:rsidP="003B3335">
      <w:pPr>
        <w:spacing w:after="120"/>
        <w:jc w:val="center"/>
        <w:rPr>
          <w:rFonts w:ascii="Times New Roman" w:hAnsi="Times New Roman"/>
          <w:sz w:val="22"/>
        </w:rPr>
      </w:pPr>
    </w:p>
    <w:p w:rsidR="003B3335" w:rsidRDefault="003B3335" w:rsidP="003B3335">
      <w:pPr>
        <w:spacing w:before="120" w:after="120" w:line="264" w:lineRule="auto"/>
        <w:ind w:firstLine="576"/>
        <w:jc w:val="both"/>
        <w:rPr>
          <w:rFonts w:ascii="Times New Roman" w:hAnsi="Times New Roman"/>
          <w:i/>
          <w:spacing w:val="-6"/>
          <w:lang w:val="nl-NL"/>
        </w:rPr>
      </w:pPr>
      <w:r w:rsidRPr="00AE0D83">
        <w:rPr>
          <w:rFonts w:ascii="Times New Roman" w:hAnsi="Times New Roman"/>
          <w:i/>
          <w:iCs/>
          <w:spacing w:val="-6"/>
          <w:lang w:val="nl-NL"/>
        </w:rPr>
        <w:t xml:space="preserve">Căn cứ Luật Tổ chức </w:t>
      </w:r>
      <w:r>
        <w:rPr>
          <w:rFonts w:ascii="Times New Roman" w:hAnsi="Times New Roman"/>
          <w:i/>
          <w:iCs/>
          <w:spacing w:val="-6"/>
          <w:lang w:val="nl-NL"/>
        </w:rPr>
        <w:t>c</w:t>
      </w:r>
      <w:r w:rsidRPr="00AE0D83">
        <w:rPr>
          <w:rFonts w:ascii="Times New Roman" w:hAnsi="Times New Roman"/>
          <w:i/>
          <w:iCs/>
          <w:spacing w:val="-6"/>
          <w:lang w:val="nl-NL"/>
        </w:rPr>
        <w:t xml:space="preserve">hính quyền địa phương </w:t>
      </w:r>
      <w:r>
        <w:rPr>
          <w:rFonts w:ascii="Times New Roman" w:hAnsi="Times New Roman"/>
          <w:i/>
          <w:iCs/>
          <w:spacing w:val="-6"/>
          <w:lang w:val="nl-NL"/>
        </w:rPr>
        <w:t>năm</w:t>
      </w:r>
      <w:r w:rsidRPr="00AE0D83">
        <w:rPr>
          <w:rFonts w:ascii="Times New Roman" w:hAnsi="Times New Roman"/>
          <w:i/>
          <w:iCs/>
          <w:spacing w:val="-6"/>
          <w:lang w:val="nl-NL"/>
        </w:rPr>
        <w:t xml:space="preserve"> 2015</w:t>
      </w:r>
      <w:r w:rsidRPr="00AE0D83">
        <w:rPr>
          <w:rFonts w:ascii="Times New Roman" w:hAnsi="Times New Roman"/>
          <w:i/>
          <w:spacing w:val="-6"/>
          <w:lang w:val="nl-NL"/>
        </w:rPr>
        <w:t>;</w:t>
      </w:r>
    </w:p>
    <w:p w:rsidR="003B3335" w:rsidRPr="005A6C7F" w:rsidRDefault="003B3335" w:rsidP="003B3335">
      <w:pPr>
        <w:spacing w:before="120" w:after="120" w:line="264" w:lineRule="auto"/>
        <w:ind w:firstLine="576"/>
        <w:jc w:val="both"/>
        <w:rPr>
          <w:rFonts w:ascii="Times New Roman" w:hAnsi="Times New Roman"/>
          <w:i/>
          <w:lang w:val="nl-NL"/>
        </w:rPr>
      </w:pPr>
      <w:r w:rsidRPr="005A6C7F">
        <w:rPr>
          <w:rFonts w:ascii="Times New Roman" w:hAnsi="Times New Roman"/>
          <w:i/>
          <w:lang w:val="nl-NL"/>
        </w:rPr>
        <w:t>Căn cứ Luật Ban hành văn bản Quy phạm pháp luật năm 2015;</w:t>
      </w:r>
    </w:p>
    <w:p w:rsidR="003B3335" w:rsidRPr="00AE0D83" w:rsidRDefault="003B3335" w:rsidP="003B3335">
      <w:pPr>
        <w:spacing w:before="120" w:after="120" w:line="264" w:lineRule="auto"/>
        <w:ind w:firstLine="576"/>
        <w:jc w:val="both"/>
        <w:rPr>
          <w:rFonts w:ascii="Times New Roman" w:hAnsi="Times New Roman"/>
          <w:i/>
          <w:lang w:val="nl-NL"/>
        </w:rPr>
      </w:pPr>
      <w:r w:rsidRPr="00AE0D83">
        <w:rPr>
          <w:rFonts w:ascii="Times New Roman" w:hAnsi="Times New Roman"/>
          <w:i/>
          <w:lang w:val="nl-NL"/>
        </w:rPr>
        <w:t xml:space="preserve">Căn cứ Luật </w:t>
      </w:r>
      <w:r>
        <w:rPr>
          <w:rFonts w:ascii="Times New Roman" w:hAnsi="Times New Roman"/>
          <w:i/>
          <w:lang w:val="nl-NL"/>
        </w:rPr>
        <w:t>P</w:t>
      </w:r>
      <w:r w:rsidRPr="00AE0D83">
        <w:rPr>
          <w:rFonts w:ascii="Times New Roman" w:hAnsi="Times New Roman"/>
          <w:i/>
          <w:lang w:val="nl-NL"/>
        </w:rPr>
        <w:t>hí và lệ phí năm 2015;</w:t>
      </w:r>
    </w:p>
    <w:p w:rsidR="003B3335" w:rsidRPr="000072F6" w:rsidRDefault="003B3335" w:rsidP="003B3335">
      <w:pPr>
        <w:spacing w:before="120" w:after="120" w:line="264" w:lineRule="auto"/>
        <w:ind w:firstLine="576"/>
        <w:jc w:val="both"/>
        <w:rPr>
          <w:rFonts w:ascii="Times New Roman" w:hAnsi="Times New Roman"/>
          <w:i/>
          <w:spacing w:val="-2"/>
          <w:lang w:val="vi-VN"/>
        </w:rPr>
      </w:pPr>
      <w:r w:rsidRPr="00AE0D83">
        <w:rPr>
          <w:rFonts w:ascii="Times New Roman" w:hAnsi="Times New Roman"/>
          <w:i/>
          <w:lang w:val="nl-NL"/>
        </w:rPr>
        <w:t>Căn cứ Luật Thể dục thể thao năm 2006</w:t>
      </w:r>
      <w:r>
        <w:rPr>
          <w:rFonts w:ascii="Times New Roman" w:hAnsi="Times New Roman"/>
          <w:i/>
          <w:lang w:val="nl-NL"/>
        </w:rPr>
        <w:t xml:space="preserve"> và</w:t>
      </w:r>
      <w:r>
        <w:rPr>
          <w:rFonts w:ascii="Times New Roman" w:hAnsi="Times New Roman"/>
          <w:i/>
          <w:spacing w:val="-2"/>
        </w:rPr>
        <w:t xml:space="preserve"> </w:t>
      </w:r>
      <w:r w:rsidRPr="000072F6">
        <w:rPr>
          <w:rFonts w:ascii="Times New Roman" w:hAnsi="Times New Roman"/>
          <w:i/>
          <w:spacing w:val="-2"/>
          <w:lang w:val="vi-VN"/>
        </w:rPr>
        <w:t>Luật sửa đổi bổ sung một số điều của Luật Thể dục thể thao năm 2018;</w:t>
      </w:r>
    </w:p>
    <w:p w:rsidR="003B3335" w:rsidRDefault="003B3335" w:rsidP="003B3335">
      <w:pPr>
        <w:spacing w:before="120" w:after="120" w:line="264" w:lineRule="auto"/>
        <w:ind w:firstLine="576"/>
        <w:jc w:val="both"/>
        <w:rPr>
          <w:rFonts w:ascii="Times New Roman" w:hAnsi="Times New Roman"/>
          <w:i/>
          <w:color w:val="FF0000"/>
          <w:spacing w:val="-2"/>
        </w:rPr>
      </w:pPr>
      <w:r w:rsidRPr="00746D1A">
        <w:rPr>
          <w:rFonts w:ascii="Times New Roman" w:hAnsi="Times New Roman"/>
          <w:i/>
          <w:spacing w:val="-2"/>
          <w:lang w:val="nl-NL"/>
        </w:rPr>
        <w:t xml:space="preserve">Căn cứ </w:t>
      </w:r>
      <w:r w:rsidRPr="00746D1A">
        <w:rPr>
          <w:rFonts w:ascii="Times New Roman" w:hAnsi="Times New Roman"/>
          <w:i/>
          <w:spacing w:val="-2"/>
          <w:lang w:val="vi-VN"/>
        </w:rPr>
        <w:t>Nghị định số 106/2016/NĐ-CP ngày 01</w:t>
      </w:r>
      <w:r w:rsidRPr="00746D1A">
        <w:rPr>
          <w:rFonts w:ascii="Times New Roman" w:hAnsi="Times New Roman"/>
          <w:i/>
          <w:spacing w:val="-2"/>
          <w:lang w:val="nl-NL"/>
        </w:rPr>
        <w:t>/</w:t>
      </w:r>
      <w:r w:rsidRPr="00746D1A">
        <w:rPr>
          <w:rFonts w:ascii="Times New Roman" w:hAnsi="Times New Roman"/>
          <w:i/>
          <w:spacing w:val="-2"/>
          <w:lang w:val="vi-VN"/>
        </w:rPr>
        <w:t>7</w:t>
      </w:r>
      <w:r w:rsidRPr="00746D1A">
        <w:rPr>
          <w:rFonts w:ascii="Times New Roman" w:hAnsi="Times New Roman"/>
          <w:i/>
          <w:spacing w:val="-2"/>
          <w:lang w:val="nl-NL"/>
        </w:rPr>
        <w:t>/</w:t>
      </w:r>
      <w:r w:rsidRPr="00746D1A">
        <w:rPr>
          <w:rFonts w:ascii="Times New Roman" w:hAnsi="Times New Roman"/>
          <w:i/>
          <w:spacing w:val="-2"/>
          <w:lang w:val="vi-VN"/>
        </w:rPr>
        <w:t xml:space="preserve">2016 của Chính phủ quy định điều kiện kinh doanh hoạt động thể dục, thể thao; </w:t>
      </w:r>
    </w:p>
    <w:p w:rsidR="003B3335" w:rsidRPr="00D27216" w:rsidRDefault="003B3335" w:rsidP="003B3335">
      <w:pPr>
        <w:spacing w:before="120" w:after="120" w:line="264" w:lineRule="auto"/>
        <w:ind w:firstLine="576"/>
        <w:jc w:val="both"/>
        <w:rPr>
          <w:rFonts w:ascii="Times New Roman" w:hAnsi="Times New Roman"/>
          <w:i/>
          <w:lang w:val="nl-NL"/>
        </w:rPr>
      </w:pPr>
      <w:r w:rsidRPr="00D27216">
        <w:rPr>
          <w:rFonts w:ascii="Times New Roman" w:hAnsi="Times New Roman"/>
          <w:i/>
          <w:lang w:val="nl-NL"/>
        </w:rPr>
        <w:t>Căn cứ Nghị định số 142/2018/NĐ-CP của Chính phủ sửa đổi một số quy định về điều kiện đầu tư kinh doanh thuộc phạm vi quản lý nhà nước của Bộ Văn hóa, Thể thao và Du lịch;</w:t>
      </w:r>
    </w:p>
    <w:p w:rsidR="003B3335" w:rsidRPr="00AE0D83" w:rsidRDefault="003B3335" w:rsidP="003B3335">
      <w:pPr>
        <w:spacing w:before="120" w:after="120" w:line="264" w:lineRule="auto"/>
        <w:ind w:firstLine="576"/>
        <w:jc w:val="both"/>
        <w:rPr>
          <w:rFonts w:ascii="Times New Roman" w:hAnsi="Times New Roman"/>
          <w:i/>
          <w:lang w:val="nl-NL"/>
        </w:rPr>
      </w:pPr>
      <w:r w:rsidRPr="00AE0D83">
        <w:rPr>
          <w:rFonts w:ascii="Times New Roman" w:hAnsi="Times New Roman"/>
          <w:i/>
          <w:lang w:val="nl-NL"/>
        </w:rPr>
        <w:t>Căn cứ Nghị định số 120/2016/NĐ-CP ngày 23/8/2016 của Chính phủ quy định chi tiết và hướng dẫn thi hành một số điều của Luật phí và lệ phí;</w:t>
      </w:r>
    </w:p>
    <w:p w:rsidR="003B3335" w:rsidRPr="00AE0D83" w:rsidRDefault="003B3335" w:rsidP="003B3335">
      <w:pPr>
        <w:spacing w:before="120" w:after="120" w:line="264" w:lineRule="auto"/>
        <w:ind w:firstLine="576"/>
        <w:jc w:val="both"/>
        <w:rPr>
          <w:rFonts w:ascii="Times New Roman" w:hAnsi="Times New Roman"/>
          <w:i/>
          <w:spacing w:val="-4"/>
          <w:lang w:val="nb-NO"/>
        </w:rPr>
      </w:pPr>
      <w:r w:rsidRPr="00AE0D83">
        <w:rPr>
          <w:rFonts w:ascii="Times New Roman" w:hAnsi="Times New Roman"/>
          <w:i/>
          <w:lang w:val="nl-NL"/>
        </w:rPr>
        <w:t>Căn cứ Thông tư số 250/2016/TT-BTC ngày 11/11/2016 của Bộ Tài chính</w:t>
      </w:r>
      <w:r>
        <w:rPr>
          <w:rFonts w:ascii="Times New Roman" w:hAnsi="Times New Roman"/>
          <w:i/>
          <w:lang w:val="nl-NL"/>
        </w:rPr>
        <w:t>,</w:t>
      </w:r>
      <w:r w:rsidRPr="00AE0D83">
        <w:rPr>
          <w:rFonts w:ascii="Times New Roman" w:hAnsi="Times New Roman"/>
          <w:i/>
          <w:lang w:val="nl-NL"/>
        </w:rPr>
        <w:t xml:space="preserve"> hướng dẫn về phí và lệ phí thuộc thẩm quyền quyết định của Hội đồng nhân dân tỉnh, thành phố trực thuộc Trung ương</w:t>
      </w:r>
      <w:r>
        <w:rPr>
          <w:rFonts w:ascii="Times New Roman" w:hAnsi="Times New Roman"/>
          <w:i/>
          <w:lang w:val="nl-NL"/>
        </w:rPr>
        <w:t>;</w:t>
      </w:r>
    </w:p>
    <w:p w:rsidR="003B3335" w:rsidRPr="007035AA" w:rsidRDefault="003B3335" w:rsidP="003B3335">
      <w:pPr>
        <w:pStyle w:val="NormalWeb"/>
        <w:shd w:val="clear" w:color="auto" w:fill="FFFFFF"/>
        <w:spacing w:before="120" w:beforeAutospacing="0" w:after="120" w:afterAutospacing="0" w:line="264" w:lineRule="auto"/>
        <w:ind w:firstLine="576"/>
        <w:jc w:val="both"/>
        <w:rPr>
          <w:i/>
          <w:iCs/>
          <w:sz w:val="28"/>
          <w:szCs w:val="28"/>
          <w:lang w:val="nl-NL"/>
        </w:rPr>
      </w:pPr>
      <w:r w:rsidRPr="00C904B3">
        <w:rPr>
          <w:i/>
          <w:iCs/>
          <w:sz w:val="28"/>
          <w:szCs w:val="28"/>
          <w:lang w:val="nl-NL"/>
        </w:rPr>
        <w:t>Xét Tờ trình số 95/TTr-UBND tỉnh  ngày 08/4/2019</w:t>
      </w:r>
      <w:r w:rsidRPr="007035AA">
        <w:rPr>
          <w:i/>
          <w:iCs/>
          <w:sz w:val="28"/>
          <w:szCs w:val="28"/>
          <w:lang w:val="nl-NL"/>
        </w:rPr>
        <w:t xml:space="preserve"> của </w:t>
      </w:r>
      <w:r>
        <w:rPr>
          <w:i/>
          <w:iCs/>
          <w:sz w:val="28"/>
          <w:szCs w:val="28"/>
          <w:lang w:val="nl-NL"/>
        </w:rPr>
        <w:t>Ủy ban nhân dân</w:t>
      </w:r>
      <w:r w:rsidRPr="007035AA">
        <w:rPr>
          <w:i/>
          <w:iCs/>
          <w:sz w:val="28"/>
          <w:szCs w:val="28"/>
          <w:lang w:val="nl-NL"/>
        </w:rPr>
        <w:t xml:space="preserve"> tỉnh về </w:t>
      </w:r>
      <w:r>
        <w:rPr>
          <w:i/>
          <w:iCs/>
          <w:sz w:val="28"/>
          <w:szCs w:val="28"/>
          <w:lang w:val="nl-NL"/>
        </w:rPr>
        <w:t xml:space="preserve">việc đề nghị </w:t>
      </w:r>
      <w:r w:rsidRPr="007035AA">
        <w:rPr>
          <w:i/>
          <w:iCs/>
          <w:sz w:val="28"/>
          <w:szCs w:val="28"/>
          <w:lang w:val="nl-NL"/>
        </w:rPr>
        <w:t xml:space="preserve">quy định mức thu, chế độ thu, nộp, quản lý và sử dụng </w:t>
      </w:r>
      <w:r w:rsidRPr="007035AA">
        <w:rPr>
          <w:i/>
          <w:lang w:val="vi-VN"/>
        </w:rPr>
        <w:t xml:space="preserve"> </w:t>
      </w:r>
      <w:r w:rsidRPr="007035AA">
        <w:rPr>
          <w:i/>
          <w:sz w:val="28"/>
          <w:szCs w:val="28"/>
          <w:lang w:val="vi-VN"/>
        </w:rPr>
        <w:t xml:space="preserve">phí thẩm định cấp giấy chứng nhận đủ điều kiện kinh doanh hoạt động cơ sở thể thao, câu lạc bộ thể thao chuyên nghiệp trên địa bàn tỉnh </w:t>
      </w:r>
      <w:r w:rsidRPr="007035AA">
        <w:rPr>
          <w:i/>
          <w:sz w:val="28"/>
          <w:szCs w:val="28"/>
          <w:lang w:val="nl-NL"/>
        </w:rPr>
        <w:t>Bắc Ninh</w:t>
      </w:r>
      <w:r w:rsidRPr="007035AA">
        <w:rPr>
          <w:i/>
          <w:iCs/>
          <w:sz w:val="28"/>
          <w:szCs w:val="28"/>
          <w:lang w:val="nl-NL"/>
        </w:rPr>
        <w:t xml:space="preserve">; Báo cáo thẩm tra của Ban </w:t>
      </w:r>
      <w:r>
        <w:rPr>
          <w:i/>
          <w:iCs/>
          <w:sz w:val="28"/>
          <w:szCs w:val="28"/>
          <w:lang w:val="nl-NL"/>
        </w:rPr>
        <w:t>v</w:t>
      </w:r>
      <w:r w:rsidRPr="007035AA">
        <w:rPr>
          <w:i/>
          <w:iCs/>
          <w:sz w:val="28"/>
          <w:szCs w:val="28"/>
          <w:lang w:val="nl-NL"/>
        </w:rPr>
        <w:t xml:space="preserve">ăn hóa- </w:t>
      </w:r>
      <w:r>
        <w:rPr>
          <w:i/>
          <w:iCs/>
          <w:sz w:val="28"/>
          <w:szCs w:val="28"/>
          <w:lang w:val="nl-NL"/>
        </w:rPr>
        <w:t>x</w:t>
      </w:r>
      <w:r w:rsidRPr="007035AA">
        <w:rPr>
          <w:i/>
          <w:iCs/>
          <w:sz w:val="28"/>
          <w:szCs w:val="28"/>
          <w:lang w:val="nl-NL"/>
        </w:rPr>
        <w:t>ã hội</w:t>
      </w:r>
      <w:r>
        <w:rPr>
          <w:i/>
          <w:iCs/>
          <w:sz w:val="28"/>
          <w:szCs w:val="28"/>
          <w:lang w:val="nl-NL"/>
        </w:rPr>
        <w:t xml:space="preserve"> và</w:t>
      </w:r>
      <w:r w:rsidRPr="007035AA">
        <w:rPr>
          <w:i/>
          <w:iCs/>
          <w:sz w:val="28"/>
          <w:szCs w:val="28"/>
          <w:lang w:val="nl-NL"/>
        </w:rPr>
        <w:t xml:space="preserve"> ý kiến thảo luận của đại biểu.</w:t>
      </w:r>
    </w:p>
    <w:p w:rsidR="003B3335" w:rsidRPr="00EA1F57" w:rsidRDefault="003B3335" w:rsidP="003B3335">
      <w:pPr>
        <w:spacing w:before="360" w:after="360" w:line="264" w:lineRule="auto"/>
        <w:jc w:val="center"/>
        <w:rPr>
          <w:rFonts w:ascii="Times New Roman" w:hAnsi="Times New Roman"/>
          <w:b/>
          <w:bCs/>
          <w:sz w:val="26"/>
          <w:szCs w:val="26"/>
          <w:lang w:val="nl-NL"/>
        </w:rPr>
      </w:pPr>
      <w:r w:rsidRPr="00EA1F57">
        <w:rPr>
          <w:rFonts w:ascii="Times New Roman" w:hAnsi="Times New Roman"/>
          <w:b/>
          <w:bCs/>
          <w:sz w:val="26"/>
          <w:szCs w:val="26"/>
          <w:lang w:val="nl-NL"/>
        </w:rPr>
        <w:t>QUYẾT NGHỊ:</w:t>
      </w:r>
    </w:p>
    <w:p w:rsidR="003B3335" w:rsidRDefault="003B3335" w:rsidP="003B3335">
      <w:pPr>
        <w:spacing w:before="120" w:after="120" w:line="264" w:lineRule="auto"/>
        <w:ind w:firstLine="576"/>
        <w:jc w:val="both"/>
        <w:rPr>
          <w:rFonts w:ascii="Times New Roman" w:hAnsi="Times New Roman"/>
          <w:lang w:val="nl-NL"/>
        </w:rPr>
      </w:pPr>
      <w:r w:rsidRPr="00BF5702">
        <w:rPr>
          <w:rFonts w:ascii="Times New Roman" w:hAnsi="Times New Roman"/>
          <w:b/>
          <w:bCs/>
          <w:lang w:val="nl-NL"/>
        </w:rPr>
        <w:tab/>
      </w:r>
      <w:r>
        <w:rPr>
          <w:rFonts w:ascii="Times New Roman" w:hAnsi="Times New Roman"/>
          <w:b/>
          <w:bCs/>
          <w:lang w:val="nl-NL"/>
        </w:rPr>
        <w:t xml:space="preserve">Điều 1. </w:t>
      </w:r>
      <w:r>
        <w:rPr>
          <w:rFonts w:ascii="Times New Roman" w:hAnsi="Times New Roman"/>
          <w:lang w:val="nl-NL"/>
        </w:rPr>
        <w:t>Q</w:t>
      </w:r>
      <w:r w:rsidRPr="00447E47">
        <w:rPr>
          <w:rFonts w:ascii="Times New Roman" w:hAnsi="Times New Roman"/>
          <w:lang w:val="nl-NL"/>
        </w:rPr>
        <w:t xml:space="preserve">uy định </w:t>
      </w:r>
      <w:r w:rsidRPr="00447E47">
        <w:rPr>
          <w:rFonts w:ascii="Times New Roman" w:hAnsi="Times New Roman"/>
          <w:lang w:val="vi-VN"/>
        </w:rPr>
        <w:t>mức thu, chế độ thu, nộp, quản lý và sử dụng phí thẩm định</w:t>
      </w:r>
      <w:r w:rsidRPr="00447E47">
        <w:rPr>
          <w:rFonts w:ascii="Times New Roman" w:hAnsi="Times New Roman"/>
          <w:lang w:val="nl-NL"/>
        </w:rPr>
        <w:t xml:space="preserve"> </w:t>
      </w:r>
      <w:r w:rsidRPr="00447E47">
        <w:rPr>
          <w:rFonts w:ascii="Times New Roman" w:hAnsi="Times New Roman"/>
          <w:lang w:val="vi-VN"/>
        </w:rPr>
        <w:t>cấp giấy chứng nhận đủ điều kiện kinh doanh hoạt động cơ sở th</w:t>
      </w:r>
      <w:r w:rsidRPr="00447E47">
        <w:rPr>
          <w:rFonts w:ascii="Times New Roman" w:hAnsi="Times New Roman"/>
          <w:lang w:val="nl-NL"/>
        </w:rPr>
        <w:t>ể </w:t>
      </w:r>
      <w:r w:rsidRPr="00447E47">
        <w:rPr>
          <w:rFonts w:ascii="Times New Roman" w:hAnsi="Times New Roman"/>
          <w:lang w:val="vi-VN"/>
        </w:rPr>
        <w:t>thao,</w:t>
      </w:r>
      <w:r w:rsidRPr="00447E47">
        <w:rPr>
          <w:rFonts w:ascii="Times New Roman" w:hAnsi="Times New Roman"/>
          <w:lang w:val="nl-NL"/>
        </w:rPr>
        <w:t xml:space="preserve"> </w:t>
      </w:r>
      <w:r w:rsidRPr="00447E47">
        <w:rPr>
          <w:rFonts w:ascii="Times New Roman" w:hAnsi="Times New Roman"/>
          <w:lang w:val="vi-VN"/>
        </w:rPr>
        <w:t xml:space="preserve">câu lạc bộ thể thao chuyên nghiệp trên địa bàn tỉnh </w:t>
      </w:r>
      <w:r w:rsidRPr="00447E47">
        <w:rPr>
          <w:rFonts w:ascii="Times New Roman" w:hAnsi="Times New Roman"/>
          <w:lang w:val="nl-NL"/>
        </w:rPr>
        <w:t>Bắc Ninh</w:t>
      </w:r>
      <w:r>
        <w:rPr>
          <w:rFonts w:ascii="Times New Roman" w:hAnsi="Times New Roman"/>
          <w:lang w:val="nl-NL"/>
        </w:rPr>
        <w:t>, cụ thể</w:t>
      </w:r>
      <w:r w:rsidRPr="00BF5702">
        <w:rPr>
          <w:rFonts w:ascii="Times New Roman" w:hAnsi="Times New Roman"/>
          <w:lang w:val="nl-NL"/>
        </w:rPr>
        <w:t>:</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2"/>
        <w:gridCol w:w="6273"/>
        <w:gridCol w:w="2232"/>
      </w:tblGrid>
      <w:tr w:rsidR="003B3335" w:rsidRPr="00606821" w:rsidTr="002141E5">
        <w:trPr>
          <w:trHeight w:val="552"/>
          <w:jc w:val="center"/>
        </w:trPr>
        <w:tc>
          <w:tcPr>
            <w:tcW w:w="572" w:type="dxa"/>
            <w:shd w:val="clear" w:color="auto" w:fill="FFFFFF"/>
            <w:vAlign w:val="center"/>
          </w:tcPr>
          <w:p w:rsidR="003B3335" w:rsidRPr="00606821" w:rsidRDefault="003B3335" w:rsidP="002141E5">
            <w:pPr>
              <w:pStyle w:val="NormalWeb"/>
              <w:spacing w:before="0" w:beforeAutospacing="0" w:after="0" w:afterAutospacing="0"/>
              <w:jc w:val="center"/>
              <w:rPr>
                <w:sz w:val="28"/>
                <w:szCs w:val="28"/>
              </w:rPr>
            </w:pPr>
            <w:r w:rsidRPr="00606821">
              <w:rPr>
                <w:b/>
                <w:bCs/>
                <w:sz w:val="28"/>
                <w:szCs w:val="28"/>
              </w:rPr>
              <w:lastRenderedPageBreak/>
              <w:t>TT</w:t>
            </w:r>
          </w:p>
        </w:tc>
        <w:tc>
          <w:tcPr>
            <w:tcW w:w="6273" w:type="dxa"/>
            <w:shd w:val="clear" w:color="auto" w:fill="FFFFFF"/>
            <w:vAlign w:val="center"/>
          </w:tcPr>
          <w:p w:rsidR="003B3335" w:rsidRPr="00606821" w:rsidRDefault="003B3335" w:rsidP="002141E5">
            <w:pPr>
              <w:pStyle w:val="NormalWeb"/>
              <w:spacing w:before="0" w:beforeAutospacing="0" w:after="0" w:afterAutospacing="0"/>
              <w:jc w:val="center"/>
              <w:rPr>
                <w:sz w:val="28"/>
                <w:szCs w:val="28"/>
              </w:rPr>
            </w:pPr>
            <w:r w:rsidRPr="00606821">
              <w:rPr>
                <w:b/>
                <w:bCs/>
                <w:sz w:val="28"/>
                <w:szCs w:val="28"/>
              </w:rPr>
              <w:t>Nội dung cấp</w:t>
            </w:r>
          </w:p>
        </w:tc>
        <w:tc>
          <w:tcPr>
            <w:tcW w:w="2232" w:type="dxa"/>
            <w:shd w:val="clear" w:color="auto" w:fill="FFFFFF"/>
            <w:vAlign w:val="center"/>
          </w:tcPr>
          <w:p w:rsidR="003B3335" w:rsidRPr="00606821" w:rsidRDefault="003B3335" w:rsidP="002141E5">
            <w:pPr>
              <w:pStyle w:val="NormalWeb"/>
              <w:spacing w:before="0" w:beforeAutospacing="0" w:after="0" w:afterAutospacing="0"/>
              <w:jc w:val="center"/>
              <w:rPr>
                <w:b/>
                <w:bCs/>
                <w:sz w:val="28"/>
                <w:szCs w:val="28"/>
              </w:rPr>
            </w:pPr>
            <w:r w:rsidRPr="00606821">
              <w:rPr>
                <w:b/>
                <w:bCs/>
                <w:sz w:val="28"/>
                <w:szCs w:val="28"/>
              </w:rPr>
              <w:t>Mức thu/Giấy chứng nhận</w:t>
            </w:r>
          </w:p>
        </w:tc>
      </w:tr>
      <w:tr w:rsidR="003B3335" w:rsidRPr="00606821" w:rsidTr="002141E5">
        <w:trPr>
          <w:jc w:val="center"/>
        </w:trPr>
        <w:tc>
          <w:tcPr>
            <w:tcW w:w="572" w:type="dxa"/>
            <w:shd w:val="clear" w:color="auto" w:fill="FFFFFF"/>
          </w:tcPr>
          <w:p w:rsidR="003B3335" w:rsidRPr="00606821" w:rsidRDefault="003B3335" w:rsidP="002141E5">
            <w:pPr>
              <w:pStyle w:val="NormalWeb"/>
              <w:spacing w:before="40" w:beforeAutospacing="0" w:after="40" w:afterAutospacing="0" w:line="264" w:lineRule="auto"/>
              <w:jc w:val="center"/>
              <w:rPr>
                <w:sz w:val="28"/>
                <w:szCs w:val="28"/>
              </w:rPr>
            </w:pPr>
            <w:r w:rsidRPr="00606821">
              <w:rPr>
                <w:b/>
                <w:bCs/>
                <w:sz w:val="28"/>
                <w:szCs w:val="28"/>
              </w:rPr>
              <w:t>I</w:t>
            </w:r>
          </w:p>
        </w:tc>
        <w:tc>
          <w:tcPr>
            <w:tcW w:w="8505" w:type="dxa"/>
            <w:gridSpan w:val="2"/>
            <w:shd w:val="clear" w:color="auto" w:fill="FFFFFF"/>
            <w:vAlign w:val="center"/>
          </w:tcPr>
          <w:p w:rsidR="003B3335" w:rsidRPr="00606821" w:rsidRDefault="003B3335" w:rsidP="002141E5">
            <w:pPr>
              <w:pStyle w:val="NormalWeb"/>
              <w:spacing w:before="40" w:beforeAutospacing="0" w:after="40" w:afterAutospacing="0" w:line="264" w:lineRule="auto"/>
              <w:ind w:left="153" w:right="131"/>
              <w:rPr>
                <w:sz w:val="28"/>
                <w:szCs w:val="28"/>
              </w:rPr>
            </w:pPr>
            <w:r w:rsidRPr="00606821">
              <w:rPr>
                <w:b/>
                <w:bCs/>
                <w:sz w:val="28"/>
                <w:szCs w:val="28"/>
              </w:rPr>
              <w:t>Cấp giấy chứng nhận lần đầu:</w:t>
            </w:r>
          </w:p>
        </w:tc>
      </w:tr>
      <w:tr w:rsidR="003B3335" w:rsidRPr="00606821" w:rsidTr="002141E5">
        <w:trPr>
          <w:jc w:val="center"/>
        </w:trPr>
        <w:tc>
          <w:tcPr>
            <w:tcW w:w="572" w:type="dxa"/>
            <w:shd w:val="clear" w:color="auto" w:fill="FFFFFF"/>
            <w:vAlign w:val="center"/>
          </w:tcPr>
          <w:p w:rsidR="003B3335" w:rsidRPr="00606821" w:rsidRDefault="003B3335" w:rsidP="002141E5">
            <w:pPr>
              <w:pStyle w:val="NormalWeb"/>
              <w:spacing w:before="40" w:beforeAutospacing="0" w:after="40" w:afterAutospacing="0" w:line="264" w:lineRule="auto"/>
              <w:jc w:val="center"/>
              <w:rPr>
                <w:sz w:val="28"/>
                <w:szCs w:val="28"/>
              </w:rPr>
            </w:pPr>
            <w:r w:rsidRPr="00606821">
              <w:rPr>
                <w:sz w:val="28"/>
                <w:szCs w:val="28"/>
              </w:rPr>
              <w:t>1</w:t>
            </w:r>
          </w:p>
        </w:tc>
        <w:tc>
          <w:tcPr>
            <w:tcW w:w="6273" w:type="dxa"/>
            <w:shd w:val="clear" w:color="auto" w:fill="FFFFFF"/>
            <w:vAlign w:val="center"/>
          </w:tcPr>
          <w:p w:rsidR="003B3335" w:rsidRPr="00606821" w:rsidRDefault="003B3335" w:rsidP="002141E5">
            <w:pPr>
              <w:pStyle w:val="NormalWeb"/>
              <w:spacing w:before="40" w:beforeAutospacing="0" w:after="40" w:afterAutospacing="0" w:line="264" w:lineRule="auto"/>
              <w:ind w:left="153" w:right="131"/>
              <w:rPr>
                <w:sz w:val="28"/>
                <w:szCs w:val="28"/>
              </w:rPr>
            </w:pPr>
            <w:r w:rsidRPr="00606821">
              <w:rPr>
                <w:sz w:val="28"/>
                <w:szCs w:val="28"/>
              </w:rPr>
              <w:t xml:space="preserve"> Kinh doanh 01 môn thể thao</w:t>
            </w:r>
          </w:p>
        </w:tc>
        <w:tc>
          <w:tcPr>
            <w:tcW w:w="2232" w:type="dxa"/>
            <w:shd w:val="clear" w:color="auto" w:fill="FFFFFF"/>
            <w:vAlign w:val="center"/>
          </w:tcPr>
          <w:p w:rsidR="003B3335" w:rsidRPr="00606821" w:rsidRDefault="003B3335" w:rsidP="002141E5">
            <w:pPr>
              <w:pStyle w:val="NormalWeb"/>
              <w:spacing w:before="40" w:beforeAutospacing="0" w:after="40" w:afterAutospacing="0" w:line="264" w:lineRule="auto"/>
              <w:ind w:left="125" w:right="342"/>
              <w:jc w:val="right"/>
              <w:rPr>
                <w:sz w:val="28"/>
                <w:szCs w:val="28"/>
              </w:rPr>
            </w:pPr>
            <w:r w:rsidRPr="00606821">
              <w:rPr>
                <w:sz w:val="28"/>
                <w:szCs w:val="28"/>
              </w:rPr>
              <w:t>800.000 đồng</w:t>
            </w:r>
          </w:p>
        </w:tc>
      </w:tr>
      <w:tr w:rsidR="003B3335" w:rsidRPr="00606821" w:rsidTr="002141E5">
        <w:trPr>
          <w:jc w:val="center"/>
        </w:trPr>
        <w:tc>
          <w:tcPr>
            <w:tcW w:w="572" w:type="dxa"/>
            <w:shd w:val="clear" w:color="auto" w:fill="FFFFFF"/>
            <w:vAlign w:val="center"/>
          </w:tcPr>
          <w:p w:rsidR="003B3335" w:rsidRPr="00606821" w:rsidRDefault="003B3335" w:rsidP="002141E5">
            <w:pPr>
              <w:pStyle w:val="NormalWeb"/>
              <w:spacing w:before="40" w:beforeAutospacing="0" w:after="40" w:afterAutospacing="0" w:line="264" w:lineRule="auto"/>
              <w:jc w:val="center"/>
              <w:rPr>
                <w:sz w:val="28"/>
                <w:szCs w:val="28"/>
              </w:rPr>
            </w:pPr>
            <w:r w:rsidRPr="00606821">
              <w:rPr>
                <w:sz w:val="28"/>
                <w:szCs w:val="28"/>
              </w:rPr>
              <w:t>2</w:t>
            </w:r>
          </w:p>
        </w:tc>
        <w:tc>
          <w:tcPr>
            <w:tcW w:w="6273" w:type="dxa"/>
            <w:shd w:val="clear" w:color="auto" w:fill="FFFFFF"/>
            <w:vAlign w:val="center"/>
          </w:tcPr>
          <w:p w:rsidR="003B3335" w:rsidRPr="00606821" w:rsidRDefault="003B3335" w:rsidP="002141E5">
            <w:pPr>
              <w:pStyle w:val="NormalWeb"/>
              <w:spacing w:before="40" w:beforeAutospacing="0" w:after="40" w:afterAutospacing="0" w:line="264" w:lineRule="auto"/>
              <w:ind w:left="153" w:right="131"/>
              <w:rPr>
                <w:sz w:val="28"/>
                <w:szCs w:val="28"/>
              </w:rPr>
            </w:pPr>
            <w:r w:rsidRPr="00606821">
              <w:rPr>
                <w:sz w:val="28"/>
                <w:szCs w:val="28"/>
              </w:rPr>
              <w:t xml:space="preserve"> Kinh doanh 02 môn thể thao</w:t>
            </w:r>
          </w:p>
        </w:tc>
        <w:tc>
          <w:tcPr>
            <w:tcW w:w="2232" w:type="dxa"/>
            <w:shd w:val="clear" w:color="auto" w:fill="FFFFFF"/>
            <w:vAlign w:val="center"/>
          </w:tcPr>
          <w:p w:rsidR="003B3335" w:rsidRPr="00606821" w:rsidRDefault="003B3335" w:rsidP="002141E5">
            <w:pPr>
              <w:pStyle w:val="NormalWeb"/>
              <w:spacing w:before="40" w:beforeAutospacing="0" w:after="40" w:afterAutospacing="0" w:line="264" w:lineRule="auto"/>
              <w:ind w:left="125" w:right="342"/>
              <w:jc w:val="right"/>
              <w:rPr>
                <w:sz w:val="28"/>
                <w:szCs w:val="28"/>
              </w:rPr>
            </w:pPr>
            <w:r w:rsidRPr="00606821">
              <w:rPr>
                <w:sz w:val="28"/>
                <w:szCs w:val="28"/>
              </w:rPr>
              <w:t>1.200.000 đồng</w:t>
            </w:r>
          </w:p>
        </w:tc>
      </w:tr>
      <w:tr w:rsidR="003B3335" w:rsidRPr="00606821" w:rsidTr="002141E5">
        <w:trPr>
          <w:jc w:val="center"/>
        </w:trPr>
        <w:tc>
          <w:tcPr>
            <w:tcW w:w="572" w:type="dxa"/>
            <w:shd w:val="clear" w:color="auto" w:fill="FFFFFF"/>
            <w:vAlign w:val="center"/>
          </w:tcPr>
          <w:p w:rsidR="003B3335" w:rsidRPr="00606821" w:rsidRDefault="003B3335" w:rsidP="002141E5">
            <w:pPr>
              <w:pStyle w:val="NormalWeb"/>
              <w:spacing w:before="40" w:beforeAutospacing="0" w:after="40" w:afterAutospacing="0" w:line="264" w:lineRule="auto"/>
              <w:jc w:val="center"/>
              <w:rPr>
                <w:sz w:val="28"/>
                <w:szCs w:val="28"/>
              </w:rPr>
            </w:pPr>
            <w:r w:rsidRPr="00606821">
              <w:rPr>
                <w:sz w:val="28"/>
                <w:szCs w:val="28"/>
              </w:rPr>
              <w:t>3</w:t>
            </w:r>
          </w:p>
        </w:tc>
        <w:tc>
          <w:tcPr>
            <w:tcW w:w="6273" w:type="dxa"/>
            <w:shd w:val="clear" w:color="auto" w:fill="FFFFFF"/>
            <w:vAlign w:val="center"/>
          </w:tcPr>
          <w:p w:rsidR="003B3335" w:rsidRPr="00606821" w:rsidRDefault="003B3335" w:rsidP="002141E5">
            <w:pPr>
              <w:pStyle w:val="NormalWeb"/>
              <w:spacing w:before="40" w:beforeAutospacing="0" w:after="40" w:afterAutospacing="0" w:line="264" w:lineRule="auto"/>
              <w:ind w:left="153" w:right="131"/>
              <w:rPr>
                <w:sz w:val="28"/>
                <w:szCs w:val="28"/>
              </w:rPr>
            </w:pPr>
            <w:r w:rsidRPr="00606821">
              <w:rPr>
                <w:sz w:val="28"/>
                <w:szCs w:val="28"/>
              </w:rPr>
              <w:t xml:space="preserve"> Kinh doanh 03 môn thể thao</w:t>
            </w:r>
          </w:p>
        </w:tc>
        <w:tc>
          <w:tcPr>
            <w:tcW w:w="2232" w:type="dxa"/>
            <w:shd w:val="clear" w:color="auto" w:fill="FFFFFF"/>
            <w:vAlign w:val="center"/>
          </w:tcPr>
          <w:p w:rsidR="003B3335" w:rsidRPr="00606821" w:rsidRDefault="003B3335" w:rsidP="002141E5">
            <w:pPr>
              <w:pStyle w:val="NormalWeb"/>
              <w:spacing w:before="40" w:beforeAutospacing="0" w:after="40" w:afterAutospacing="0" w:line="264" w:lineRule="auto"/>
              <w:ind w:left="125" w:right="342"/>
              <w:jc w:val="right"/>
              <w:rPr>
                <w:sz w:val="28"/>
                <w:szCs w:val="28"/>
              </w:rPr>
            </w:pPr>
            <w:r w:rsidRPr="00606821">
              <w:rPr>
                <w:sz w:val="28"/>
                <w:szCs w:val="28"/>
              </w:rPr>
              <w:t>1.600.000 đồng</w:t>
            </w:r>
          </w:p>
        </w:tc>
      </w:tr>
      <w:tr w:rsidR="003B3335" w:rsidRPr="00606821" w:rsidTr="002141E5">
        <w:trPr>
          <w:jc w:val="center"/>
        </w:trPr>
        <w:tc>
          <w:tcPr>
            <w:tcW w:w="572" w:type="dxa"/>
            <w:shd w:val="clear" w:color="auto" w:fill="FFFFFF"/>
            <w:vAlign w:val="center"/>
          </w:tcPr>
          <w:p w:rsidR="003B3335" w:rsidRPr="00606821" w:rsidRDefault="003B3335" w:rsidP="002141E5">
            <w:pPr>
              <w:pStyle w:val="NormalWeb"/>
              <w:spacing w:before="40" w:beforeAutospacing="0" w:after="40" w:afterAutospacing="0" w:line="264" w:lineRule="auto"/>
              <w:jc w:val="center"/>
              <w:rPr>
                <w:sz w:val="28"/>
                <w:szCs w:val="28"/>
              </w:rPr>
            </w:pPr>
            <w:r w:rsidRPr="00606821">
              <w:rPr>
                <w:sz w:val="28"/>
                <w:szCs w:val="28"/>
              </w:rPr>
              <w:t>4</w:t>
            </w:r>
          </w:p>
        </w:tc>
        <w:tc>
          <w:tcPr>
            <w:tcW w:w="6273" w:type="dxa"/>
            <w:shd w:val="clear" w:color="auto" w:fill="FFFFFF"/>
            <w:vAlign w:val="center"/>
          </w:tcPr>
          <w:p w:rsidR="003B3335" w:rsidRPr="00606821" w:rsidRDefault="003B3335" w:rsidP="002141E5">
            <w:pPr>
              <w:pStyle w:val="NormalWeb"/>
              <w:spacing w:before="40" w:beforeAutospacing="0" w:after="40" w:afterAutospacing="0" w:line="264" w:lineRule="auto"/>
              <w:ind w:left="153" w:right="131"/>
              <w:rPr>
                <w:sz w:val="28"/>
                <w:szCs w:val="28"/>
              </w:rPr>
            </w:pPr>
            <w:r w:rsidRPr="00606821">
              <w:rPr>
                <w:sz w:val="28"/>
                <w:szCs w:val="28"/>
              </w:rPr>
              <w:t xml:space="preserve"> Kinh doanh từ 04 môn thể thao trở lên</w:t>
            </w:r>
          </w:p>
        </w:tc>
        <w:tc>
          <w:tcPr>
            <w:tcW w:w="2232" w:type="dxa"/>
            <w:shd w:val="clear" w:color="auto" w:fill="FFFFFF"/>
            <w:vAlign w:val="center"/>
          </w:tcPr>
          <w:p w:rsidR="003B3335" w:rsidRPr="00606821" w:rsidRDefault="003B3335" w:rsidP="002141E5">
            <w:pPr>
              <w:pStyle w:val="NormalWeb"/>
              <w:spacing w:before="40" w:beforeAutospacing="0" w:after="40" w:afterAutospacing="0" w:line="264" w:lineRule="auto"/>
              <w:ind w:left="125" w:right="342"/>
              <w:jc w:val="right"/>
              <w:rPr>
                <w:sz w:val="28"/>
                <w:szCs w:val="28"/>
              </w:rPr>
            </w:pPr>
            <w:r w:rsidRPr="00606821">
              <w:rPr>
                <w:sz w:val="28"/>
                <w:szCs w:val="28"/>
              </w:rPr>
              <w:t>2.000.000 đồng</w:t>
            </w:r>
          </w:p>
        </w:tc>
      </w:tr>
      <w:tr w:rsidR="003B3335" w:rsidRPr="00606821" w:rsidTr="002141E5">
        <w:trPr>
          <w:jc w:val="center"/>
        </w:trPr>
        <w:tc>
          <w:tcPr>
            <w:tcW w:w="572" w:type="dxa"/>
            <w:shd w:val="clear" w:color="auto" w:fill="FFFFFF"/>
            <w:vAlign w:val="center"/>
          </w:tcPr>
          <w:p w:rsidR="003B3335" w:rsidRPr="00606821" w:rsidRDefault="003B3335" w:rsidP="002141E5">
            <w:pPr>
              <w:pStyle w:val="NormalWeb"/>
              <w:spacing w:before="40" w:beforeAutospacing="0" w:after="40" w:afterAutospacing="0" w:line="264" w:lineRule="auto"/>
              <w:jc w:val="center"/>
              <w:rPr>
                <w:sz w:val="28"/>
                <w:szCs w:val="28"/>
              </w:rPr>
            </w:pPr>
            <w:r w:rsidRPr="00606821">
              <w:rPr>
                <w:b/>
                <w:bCs/>
                <w:sz w:val="28"/>
                <w:szCs w:val="28"/>
              </w:rPr>
              <w:t>II</w:t>
            </w:r>
          </w:p>
        </w:tc>
        <w:tc>
          <w:tcPr>
            <w:tcW w:w="8505" w:type="dxa"/>
            <w:gridSpan w:val="2"/>
            <w:shd w:val="clear" w:color="auto" w:fill="FFFFFF"/>
            <w:vAlign w:val="center"/>
          </w:tcPr>
          <w:p w:rsidR="003B3335" w:rsidRPr="00606821" w:rsidRDefault="003B3335" w:rsidP="002141E5">
            <w:pPr>
              <w:pStyle w:val="NormalWeb"/>
              <w:spacing w:before="40" w:beforeAutospacing="0" w:after="40" w:afterAutospacing="0" w:line="264" w:lineRule="auto"/>
              <w:ind w:left="153" w:right="131"/>
              <w:rPr>
                <w:sz w:val="28"/>
                <w:szCs w:val="28"/>
              </w:rPr>
            </w:pPr>
            <w:r w:rsidRPr="00606821">
              <w:rPr>
                <w:b/>
                <w:bCs/>
                <w:sz w:val="28"/>
                <w:szCs w:val="28"/>
              </w:rPr>
              <w:t>Cấp lại giấy chứng nhận do một trong các nguyên nhân sau:</w:t>
            </w:r>
          </w:p>
        </w:tc>
      </w:tr>
      <w:tr w:rsidR="003B3335" w:rsidRPr="00606821" w:rsidTr="002141E5">
        <w:trPr>
          <w:trHeight w:val="1087"/>
          <w:jc w:val="center"/>
        </w:trPr>
        <w:tc>
          <w:tcPr>
            <w:tcW w:w="572" w:type="dxa"/>
            <w:shd w:val="clear" w:color="auto" w:fill="FFFFFF"/>
            <w:vAlign w:val="center"/>
          </w:tcPr>
          <w:p w:rsidR="003B3335" w:rsidRPr="00606821" w:rsidRDefault="003B3335" w:rsidP="002141E5">
            <w:pPr>
              <w:pStyle w:val="NormalWeb"/>
              <w:spacing w:before="40" w:beforeAutospacing="0" w:after="40" w:afterAutospacing="0" w:line="264" w:lineRule="auto"/>
              <w:jc w:val="center"/>
              <w:rPr>
                <w:sz w:val="28"/>
                <w:szCs w:val="28"/>
              </w:rPr>
            </w:pPr>
            <w:r w:rsidRPr="00606821">
              <w:rPr>
                <w:sz w:val="28"/>
                <w:szCs w:val="28"/>
              </w:rPr>
              <w:t>1</w:t>
            </w:r>
          </w:p>
        </w:tc>
        <w:tc>
          <w:tcPr>
            <w:tcW w:w="6273" w:type="dxa"/>
            <w:shd w:val="clear" w:color="auto" w:fill="FFFFFF"/>
            <w:vAlign w:val="center"/>
          </w:tcPr>
          <w:p w:rsidR="003B3335" w:rsidRPr="00606821" w:rsidRDefault="003B3335" w:rsidP="002141E5">
            <w:pPr>
              <w:pStyle w:val="NormalWeb"/>
              <w:spacing w:before="40" w:beforeAutospacing="0" w:after="40" w:afterAutospacing="0" w:line="264" w:lineRule="auto"/>
              <w:ind w:left="153" w:right="131"/>
              <w:rPr>
                <w:sz w:val="28"/>
                <w:szCs w:val="28"/>
              </w:rPr>
            </w:pPr>
            <w:r w:rsidRPr="00606821">
              <w:rPr>
                <w:sz w:val="28"/>
                <w:szCs w:val="28"/>
              </w:rPr>
              <w:t xml:space="preserve">- Do mất hoặc hư hỏng; </w:t>
            </w:r>
          </w:p>
          <w:p w:rsidR="003B3335" w:rsidRPr="00606821" w:rsidRDefault="003B3335" w:rsidP="002141E5">
            <w:pPr>
              <w:pStyle w:val="NormalWeb"/>
              <w:spacing w:before="40" w:beforeAutospacing="0" w:after="40" w:afterAutospacing="0" w:line="264" w:lineRule="auto"/>
              <w:ind w:left="153" w:right="131"/>
              <w:rPr>
                <w:sz w:val="28"/>
                <w:szCs w:val="28"/>
              </w:rPr>
            </w:pPr>
            <w:r w:rsidRPr="00606821">
              <w:rPr>
                <w:sz w:val="28"/>
                <w:szCs w:val="28"/>
              </w:rPr>
              <w:t xml:space="preserve">- Thay đổi các nội dung: Tên, địa chỉ trụ sở chính của doanh nghiệp; </w:t>
            </w:r>
          </w:p>
          <w:p w:rsidR="003B3335" w:rsidRPr="00606821" w:rsidRDefault="003B3335" w:rsidP="002141E5">
            <w:pPr>
              <w:pStyle w:val="NormalWeb"/>
              <w:spacing w:before="40" w:beforeAutospacing="0" w:after="40" w:afterAutospacing="0" w:line="264" w:lineRule="auto"/>
              <w:ind w:left="153" w:right="131"/>
              <w:rPr>
                <w:sz w:val="28"/>
                <w:szCs w:val="28"/>
              </w:rPr>
            </w:pPr>
            <w:r w:rsidRPr="00606821">
              <w:rPr>
                <w:sz w:val="28"/>
                <w:szCs w:val="28"/>
              </w:rPr>
              <w:t>- Điều chỉnh giảm danh mục hoạt động thể thao kinh doanh.</w:t>
            </w:r>
          </w:p>
        </w:tc>
        <w:tc>
          <w:tcPr>
            <w:tcW w:w="2232" w:type="dxa"/>
            <w:shd w:val="clear" w:color="auto" w:fill="FFFFFF"/>
            <w:vAlign w:val="center"/>
          </w:tcPr>
          <w:p w:rsidR="003B3335" w:rsidRPr="00606821" w:rsidRDefault="003B3335" w:rsidP="002141E5">
            <w:pPr>
              <w:pStyle w:val="NormalWeb"/>
              <w:spacing w:before="40" w:beforeAutospacing="0" w:after="40" w:afterAutospacing="0" w:line="264" w:lineRule="auto"/>
              <w:ind w:right="342"/>
              <w:jc w:val="right"/>
              <w:rPr>
                <w:sz w:val="28"/>
                <w:szCs w:val="28"/>
              </w:rPr>
            </w:pPr>
          </w:p>
          <w:p w:rsidR="003B3335" w:rsidRPr="00606821" w:rsidRDefault="003B3335" w:rsidP="002141E5">
            <w:pPr>
              <w:pStyle w:val="NormalWeb"/>
              <w:spacing w:before="40" w:beforeAutospacing="0" w:after="40" w:afterAutospacing="0" w:line="264" w:lineRule="auto"/>
              <w:ind w:right="342"/>
              <w:jc w:val="right"/>
              <w:rPr>
                <w:sz w:val="28"/>
                <w:szCs w:val="28"/>
              </w:rPr>
            </w:pPr>
            <w:r w:rsidRPr="00606821">
              <w:rPr>
                <w:sz w:val="28"/>
                <w:szCs w:val="28"/>
              </w:rPr>
              <w:t>200.000 đồng</w:t>
            </w:r>
          </w:p>
        </w:tc>
      </w:tr>
      <w:tr w:rsidR="003B3335" w:rsidRPr="00606821" w:rsidTr="002141E5">
        <w:trPr>
          <w:trHeight w:val="451"/>
          <w:jc w:val="center"/>
        </w:trPr>
        <w:tc>
          <w:tcPr>
            <w:tcW w:w="572" w:type="dxa"/>
            <w:shd w:val="clear" w:color="auto" w:fill="FFFFFF"/>
            <w:vAlign w:val="center"/>
          </w:tcPr>
          <w:p w:rsidR="003B3335" w:rsidRPr="00606821" w:rsidRDefault="003B3335" w:rsidP="002141E5">
            <w:pPr>
              <w:pStyle w:val="NormalWeb"/>
              <w:spacing w:before="40" w:beforeAutospacing="0" w:after="40" w:afterAutospacing="0" w:line="264" w:lineRule="auto"/>
              <w:jc w:val="center"/>
              <w:rPr>
                <w:sz w:val="28"/>
                <w:szCs w:val="28"/>
              </w:rPr>
            </w:pPr>
            <w:r w:rsidRPr="00606821">
              <w:rPr>
                <w:sz w:val="28"/>
                <w:szCs w:val="28"/>
              </w:rPr>
              <w:t>2</w:t>
            </w:r>
          </w:p>
        </w:tc>
        <w:tc>
          <w:tcPr>
            <w:tcW w:w="6273" w:type="dxa"/>
            <w:shd w:val="clear" w:color="auto" w:fill="FFFFFF"/>
            <w:vAlign w:val="center"/>
          </w:tcPr>
          <w:p w:rsidR="003B3335" w:rsidRPr="00606821" w:rsidRDefault="003B3335" w:rsidP="002141E5">
            <w:pPr>
              <w:pStyle w:val="NormalWeb"/>
              <w:spacing w:before="40" w:beforeAutospacing="0" w:after="40" w:afterAutospacing="0" w:line="264" w:lineRule="auto"/>
              <w:ind w:left="153" w:right="131"/>
              <w:rPr>
                <w:spacing w:val="-4"/>
                <w:sz w:val="28"/>
                <w:szCs w:val="28"/>
              </w:rPr>
            </w:pPr>
            <w:r w:rsidRPr="00606821">
              <w:rPr>
                <w:spacing w:val="-4"/>
                <w:sz w:val="28"/>
                <w:szCs w:val="28"/>
              </w:rPr>
              <w:t>Do thay đổi địa điểm kinh doanh hoạt động thể thao</w:t>
            </w:r>
          </w:p>
        </w:tc>
        <w:tc>
          <w:tcPr>
            <w:tcW w:w="2232" w:type="dxa"/>
            <w:shd w:val="clear" w:color="auto" w:fill="FFFFFF"/>
            <w:vAlign w:val="center"/>
          </w:tcPr>
          <w:p w:rsidR="003B3335" w:rsidRPr="00606821" w:rsidRDefault="003B3335" w:rsidP="002141E5">
            <w:pPr>
              <w:pStyle w:val="NormalWeb"/>
              <w:spacing w:before="40" w:beforeAutospacing="0" w:after="40" w:afterAutospacing="0" w:line="264" w:lineRule="auto"/>
              <w:ind w:right="342"/>
              <w:jc w:val="right"/>
              <w:rPr>
                <w:sz w:val="28"/>
                <w:szCs w:val="28"/>
              </w:rPr>
            </w:pPr>
            <w:r w:rsidRPr="00606821">
              <w:rPr>
                <w:sz w:val="28"/>
                <w:szCs w:val="28"/>
              </w:rPr>
              <w:t>800.000 đồng</w:t>
            </w:r>
          </w:p>
        </w:tc>
      </w:tr>
      <w:tr w:rsidR="003B3335" w:rsidRPr="00606821" w:rsidTr="002141E5">
        <w:trPr>
          <w:jc w:val="center"/>
        </w:trPr>
        <w:tc>
          <w:tcPr>
            <w:tcW w:w="572" w:type="dxa"/>
            <w:shd w:val="clear" w:color="auto" w:fill="FFFFFF"/>
            <w:vAlign w:val="center"/>
          </w:tcPr>
          <w:p w:rsidR="003B3335" w:rsidRPr="00606821" w:rsidRDefault="003B3335" w:rsidP="002141E5">
            <w:pPr>
              <w:pStyle w:val="NormalWeb"/>
              <w:spacing w:before="40" w:beforeAutospacing="0" w:after="40" w:afterAutospacing="0" w:line="264" w:lineRule="auto"/>
              <w:jc w:val="center"/>
              <w:rPr>
                <w:sz w:val="28"/>
                <w:szCs w:val="28"/>
              </w:rPr>
            </w:pPr>
            <w:r w:rsidRPr="00606821">
              <w:rPr>
                <w:sz w:val="28"/>
                <w:szCs w:val="28"/>
              </w:rPr>
              <w:t>3</w:t>
            </w:r>
          </w:p>
        </w:tc>
        <w:tc>
          <w:tcPr>
            <w:tcW w:w="6273" w:type="dxa"/>
            <w:shd w:val="clear" w:color="auto" w:fill="FFFFFF"/>
            <w:vAlign w:val="center"/>
          </w:tcPr>
          <w:p w:rsidR="003B3335" w:rsidRPr="00606821" w:rsidRDefault="003B3335" w:rsidP="002141E5">
            <w:pPr>
              <w:pStyle w:val="NormalWeb"/>
              <w:spacing w:before="40" w:beforeAutospacing="0" w:after="40" w:afterAutospacing="0" w:line="264" w:lineRule="auto"/>
              <w:ind w:left="153" w:right="131"/>
              <w:rPr>
                <w:spacing w:val="-6"/>
                <w:sz w:val="28"/>
                <w:szCs w:val="28"/>
              </w:rPr>
            </w:pPr>
            <w:r w:rsidRPr="00606821">
              <w:rPr>
                <w:spacing w:val="-6"/>
                <w:sz w:val="28"/>
                <w:szCs w:val="28"/>
              </w:rPr>
              <w:t>Do bổ sung danh mục hoạt động thể thao kinh doanh:</w:t>
            </w:r>
          </w:p>
          <w:p w:rsidR="003B3335" w:rsidRPr="00606821" w:rsidRDefault="003B3335" w:rsidP="002141E5">
            <w:pPr>
              <w:pStyle w:val="NormalWeb"/>
              <w:spacing w:before="40" w:beforeAutospacing="0" w:after="40" w:afterAutospacing="0" w:line="264" w:lineRule="auto"/>
              <w:ind w:left="153" w:right="131"/>
              <w:rPr>
                <w:sz w:val="28"/>
                <w:szCs w:val="28"/>
              </w:rPr>
            </w:pPr>
            <w:r w:rsidRPr="00606821">
              <w:rPr>
                <w:sz w:val="28"/>
                <w:szCs w:val="28"/>
              </w:rPr>
              <w:t>- Bổ sung tăng kinh doanh 01 môn thể thao.</w:t>
            </w:r>
          </w:p>
          <w:p w:rsidR="003B3335" w:rsidRPr="00606821" w:rsidRDefault="003B3335" w:rsidP="002141E5">
            <w:pPr>
              <w:pStyle w:val="NormalWeb"/>
              <w:spacing w:before="40" w:beforeAutospacing="0" w:after="40" w:afterAutospacing="0" w:line="264" w:lineRule="auto"/>
              <w:ind w:left="153" w:right="131"/>
              <w:rPr>
                <w:sz w:val="28"/>
                <w:szCs w:val="28"/>
              </w:rPr>
            </w:pPr>
            <w:r w:rsidRPr="00606821">
              <w:rPr>
                <w:sz w:val="28"/>
                <w:szCs w:val="28"/>
              </w:rPr>
              <w:t>- Bổ sung tăng kinh doanh 02 môn thể thao.</w:t>
            </w:r>
          </w:p>
          <w:p w:rsidR="003B3335" w:rsidRPr="00606821" w:rsidRDefault="003B3335" w:rsidP="002141E5">
            <w:pPr>
              <w:pStyle w:val="NormalWeb"/>
              <w:spacing w:before="40" w:beforeAutospacing="0" w:after="40" w:afterAutospacing="0" w:line="264" w:lineRule="auto"/>
              <w:ind w:left="153" w:right="131"/>
              <w:rPr>
                <w:sz w:val="28"/>
                <w:szCs w:val="28"/>
              </w:rPr>
            </w:pPr>
            <w:r w:rsidRPr="00606821">
              <w:rPr>
                <w:sz w:val="28"/>
                <w:szCs w:val="28"/>
              </w:rPr>
              <w:t xml:space="preserve">- </w:t>
            </w:r>
            <w:r w:rsidRPr="00606821">
              <w:rPr>
                <w:spacing w:val="-6"/>
                <w:sz w:val="28"/>
                <w:szCs w:val="28"/>
              </w:rPr>
              <w:t>Bổ sung tăng kinh doanh từ 03 môn thể thao trở lên.</w:t>
            </w:r>
          </w:p>
        </w:tc>
        <w:tc>
          <w:tcPr>
            <w:tcW w:w="2232" w:type="dxa"/>
            <w:shd w:val="clear" w:color="auto" w:fill="FFFFFF"/>
            <w:vAlign w:val="center"/>
          </w:tcPr>
          <w:p w:rsidR="003B3335" w:rsidRPr="00606821" w:rsidRDefault="003B3335" w:rsidP="002141E5">
            <w:pPr>
              <w:pStyle w:val="NormalWeb"/>
              <w:spacing w:before="40" w:beforeAutospacing="0" w:after="40" w:afterAutospacing="0" w:line="264" w:lineRule="auto"/>
              <w:ind w:right="342"/>
              <w:jc w:val="right"/>
              <w:rPr>
                <w:sz w:val="28"/>
                <w:szCs w:val="28"/>
              </w:rPr>
            </w:pPr>
          </w:p>
          <w:p w:rsidR="003B3335" w:rsidRPr="00606821" w:rsidRDefault="003B3335" w:rsidP="002141E5">
            <w:pPr>
              <w:pStyle w:val="NormalWeb"/>
              <w:spacing w:before="40" w:beforeAutospacing="0" w:after="40" w:afterAutospacing="0" w:line="264" w:lineRule="auto"/>
              <w:ind w:right="342"/>
              <w:jc w:val="right"/>
              <w:rPr>
                <w:sz w:val="28"/>
                <w:szCs w:val="28"/>
              </w:rPr>
            </w:pPr>
            <w:r w:rsidRPr="00606821">
              <w:rPr>
                <w:sz w:val="28"/>
                <w:szCs w:val="28"/>
              </w:rPr>
              <w:t>400.000 đồng</w:t>
            </w:r>
          </w:p>
          <w:p w:rsidR="003B3335" w:rsidRPr="00606821" w:rsidRDefault="003B3335" w:rsidP="002141E5">
            <w:pPr>
              <w:pStyle w:val="NormalWeb"/>
              <w:spacing w:before="40" w:beforeAutospacing="0" w:after="40" w:afterAutospacing="0" w:line="264" w:lineRule="auto"/>
              <w:ind w:right="342"/>
              <w:jc w:val="right"/>
              <w:rPr>
                <w:sz w:val="28"/>
                <w:szCs w:val="28"/>
              </w:rPr>
            </w:pPr>
            <w:r w:rsidRPr="00606821">
              <w:rPr>
                <w:sz w:val="28"/>
                <w:szCs w:val="28"/>
              </w:rPr>
              <w:t>800.000 đồng</w:t>
            </w:r>
          </w:p>
          <w:p w:rsidR="003B3335" w:rsidRPr="00606821" w:rsidRDefault="003B3335" w:rsidP="002141E5">
            <w:pPr>
              <w:pStyle w:val="NormalWeb"/>
              <w:spacing w:before="40" w:beforeAutospacing="0" w:after="40" w:afterAutospacing="0" w:line="264" w:lineRule="auto"/>
              <w:ind w:right="342"/>
              <w:jc w:val="right"/>
              <w:rPr>
                <w:sz w:val="28"/>
                <w:szCs w:val="28"/>
              </w:rPr>
            </w:pPr>
            <w:r w:rsidRPr="00606821">
              <w:rPr>
                <w:sz w:val="28"/>
                <w:szCs w:val="28"/>
              </w:rPr>
              <w:t>1.200.000 đồng</w:t>
            </w:r>
          </w:p>
        </w:tc>
      </w:tr>
    </w:tbl>
    <w:p w:rsidR="003B3335" w:rsidRPr="00606821" w:rsidRDefault="003B3335" w:rsidP="003B3335">
      <w:pPr>
        <w:shd w:val="clear" w:color="auto" w:fill="FFFFFF"/>
        <w:jc w:val="both"/>
        <w:rPr>
          <w:rFonts w:ascii="Times New Roman" w:hAnsi="Times New Roman"/>
          <w:sz w:val="12"/>
          <w:szCs w:val="12"/>
        </w:rPr>
      </w:pPr>
    </w:p>
    <w:p w:rsidR="003B3335" w:rsidRPr="00606821" w:rsidRDefault="003B3335" w:rsidP="003B3335">
      <w:pPr>
        <w:spacing w:before="120" w:after="120" w:line="264" w:lineRule="auto"/>
        <w:ind w:firstLine="576"/>
        <w:jc w:val="both"/>
        <w:rPr>
          <w:rFonts w:ascii="Times New Roman" w:hAnsi="Times New Roman"/>
        </w:rPr>
      </w:pPr>
      <w:r w:rsidRPr="00606821">
        <w:rPr>
          <w:rFonts w:ascii="Times New Roman" w:hAnsi="Times New Roman"/>
          <w:b/>
        </w:rPr>
        <w:t>Điều 2.</w:t>
      </w:r>
      <w:r w:rsidRPr="00606821">
        <w:rPr>
          <w:rFonts w:ascii="Times New Roman" w:hAnsi="Times New Roman"/>
        </w:rPr>
        <w:t xml:space="preserve"> Cơ quan thu phí </w:t>
      </w:r>
      <w:r w:rsidRPr="00606821">
        <w:rPr>
          <w:rFonts w:ascii="Times New Roman" w:hAnsi="Times New Roman"/>
          <w:lang w:val="vi-VN"/>
        </w:rPr>
        <w:t>cấp giấy chứng nhận đủ điều kiện kinh doanh</w:t>
      </w:r>
      <w:r w:rsidRPr="00606821">
        <w:rPr>
          <w:rFonts w:ascii="Times New Roman" w:hAnsi="Times New Roman"/>
        </w:rPr>
        <w:t>; đối tượng nộp phí:</w:t>
      </w:r>
    </w:p>
    <w:p w:rsidR="003B3335" w:rsidRPr="00606821" w:rsidRDefault="003B3335" w:rsidP="003B3335">
      <w:pPr>
        <w:spacing w:before="120" w:after="120" w:line="264" w:lineRule="auto"/>
        <w:ind w:firstLine="576"/>
        <w:jc w:val="both"/>
        <w:rPr>
          <w:rFonts w:ascii="Times New Roman" w:hAnsi="Times New Roman"/>
          <w:lang w:val="nl-NL"/>
        </w:rPr>
      </w:pPr>
      <w:r w:rsidRPr="00606821">
        <w:rPr>
          <w:rFonts w:ascii="Times New Roman" w:hAnsi="Times New Roman"/>
          <w:lang w:val="nl-NL"/>
        </w:rPr>
        <w:t>- Cơ quan thu phí cấp giấy chứng nhận đủ điều kiện kinh doanh: Sở Văn hóa – Thể thao và Du lịch thực hiện đảm bảo các quy định của pháp luật.</w:t>
      </w:r>
    </w:p>
    <w:p w:rsidR="003B3335" w:rsidRPr="00E812E7" w:rsidRDefault="003B3335" w:rsidP="003B3335">
      <w:pPr>
        <w:spacing w:before="120" w:after="120" w:line="264" w:lineRule="auto"/>
        <w:ind w:firstLine="576"/>
        <w:jc w:val="both"/>
        <w:rPr>
          <w:rFonts w:ascii="Times New Roman" w:hAnsi="Times New Roman"/>
          <w:spacing w:val="-2"/>
          <w:lang w:val="nl-NL"/>
        </w:rPr>
      </w:pPr>
      <w:r w:rsidRPr="00606821">
        <w:rPr>
          <w:rFonts w:ascii="Times New Roman" w:hAnsi="Times New Roman"/>
          <w:spacing w:val="-2"/>
          <w:lang w:val="nl-NL"/>
        </w:rPr>
        <w:t>- Đối tượng nộp phí: Doanh nghiệp kinh doanh hoạt động thể thao; Câu lạc bộ thể thao chuyên nghiệp trên địa bàn tỉnh Bắc Ninh.</w:t>
      </w:r>
      <w:r w:rsidRPr="00E812E7">
        <w:rPr>
          <w:rFonts w:ascii="Times New Roman" w:hAnsi="Times New Roman"/>
          <w:spacing w:val="-2"/>
          <w:lang w:val="nl-NL"/>
        </w:rPr>
        <w:t xml:space="preserve"> </w:t>
      </w:r>
    </w:p>
    <w:p w:rsidR="003B3335" w:rsidRPr="009D20A4" w:rsidRDefault="003B3335" w:rsidP="003B3335">
      <w:pPr>
        <w:pStyle w:val="NormalWeb"/>
        <w:spacing w:before="120" w:beforeAutospacing="0" w:after="120" w:afterAutospacing="0" w:line="264" w:lineRule="auto"/>
        <w:ind w:firstLine="576"/>
        <w:jc w:val="both"/>
        <w:textAlignment w:val="baseline"/>
        <w:rPr>
          <w:i/>
          <w:sz w:val="28"/>
          <w:szCs w:val="28"/>
          <w:lang w:val="nl-NL"/>
        </w:rPr>
      </w:pPr>
      <w:r w:rsidRPr="009D20A4">
        <w:rPr>
          <w:i/>
          <w:sz w:val="28"/>
          <w:szCs w:val="28"/>
          <w:lang w:val="nl-NL"/>
        </w:rPr>
        <w:t>(Không thực hiện thu phí đối với hồ sơ thẩm định không đủ điều kiện để cấp Giấy chứng nhận).</w:t>
      </w:r>
    </w:p>
    <w:p w:rsidR="003B3335" w:rsidRPr="00B2359B" w:rsidRDefault="003B3335" w:rsidP="003B3335">
      <w:pPr>
        <w:pStyle w:val="NormalWeb"/>
        <w:spacing w:before="120" w:beforeAutospacing="0" w:after="120" w:afterAutospacing="0" w:line="264" w:lineRule="auto"/>
        <w:ind w:firstLine="576"/>
        <w:jc w:val="both"/>
        <w:rPr>
          <w:b/>
          <w:sz w:val="28"/>
          <w:szCs w:val="28"/>
        </w:rPr>
      </w:pPr>
      <w:r w:rsidRPr="00BF5702">
        <w:rPr>
          <w:b/>
          <w:sz w:val="28"/>
          <w:szCs w:val="28"/>
          <w:lang w:val="nl-NL"/>
        </w:rPr>
        <w:tab/>
      </w:r>
      <w:r w:rsidRPr="00B2359B">
        <w:rPr>
          <w:b/>
          <w:sz w:val="28"/>
          <w:szCs w:val="28"/>
        </w:rPr>
        <w:t xml:space="preserve">Điều 3. </w:t>
      </w:r>
      <w:r w:rsidRPr="00B2359B">
        <w:rPr>
          <w:sz w:val="28"/>
          <w:szCs w:val="28"/>
        </w:rPr>
        <w:t>Quản lý và sử dụng phí</w:t>
      </w:r>
      <w:r>
        <w:rPr>
          <w:sz w:val="28"/>
          <w:szCs w:val="28"/>
        </w:rPr>
        <w:t>:</w:t>
      </w:r>
      <w:r w:rsidRPr="00B2359B">
        <w:rPr>
          <w:b/>
          <w:sz w:val="28"/>
          <w:szCs w:val="28"/>
        </w:rPr>
        <w:t xml:space="preserve"> </w:t>
      </w:r>
    </w:p>
    <w:p w:rsidR="003B3335" w:rsidRPr="009C3321" w:rsidRDefault="003B3335" w:rsidP="003B3335">
      <w:pPr>
        <w:spacing w:before="120" w:after="120" w:line="264" w:lineRule="auto"/>
        <w:ind w:firstLine="576"/>
        <w:jc w:val="both"/>
        <w:rPr>
          <w:rFonts w:ascii="Times New Roman" w:hAnsi="Times New Roman"/>
          <w:spacing w:val="-2"/>
          <w:szCs w:val="24"/>
          <w:lang w:val="nl-NL"/>
        </w:rPr>
      </w:pPr>
      <w:r w:rsidRPr="00B2359B">
        <w:rPr>
          <w:rFonts w:ascii="Times New Roman" w:hAnsi="Times New Roman"/>
          <w:lang w:val="nl-NL"/>
        </w:rPr>
        <w:tab/>
        <w:t xml:space="preserve">1. Đơn vị thu phí được trích để lại 90% (chín mươi phần trăm) tổng số tiền phí thẩm định cấp giấy chứng nhận đủ điều kiện kinh doanh hoạt động cơ sở thể </w:t>
      </w:r>
      <w:r w:rsidRPr="009C3321">
        <w:rPr>
          <w:rFonts w:ascii="Times New Roman" w:hAnsi="Times New Roman"/>
          <w:spacing w:val="-2"/>
          <w:lang w:val="nl-NL"/>
        </w:rPr>
        <w:t xml:space="preserve">thao, câu lạc bộ thể thao chuyên nghiệp thu được để chi cho hoạt động thẩm định, thu phí và nộp 10% (mười phần trăm) vào ngân sách </w:t>
      </w:r>
      <w:r>
        <w:rPr>
          <w:rFonts w:ascii="Times New Roman" w:hAnsi="Times New Roman"/>
          <w:spacing w:val="-2"/>
          <w:lang w:val="nl-NL"/>
        </w:rPr>
        <w:t>n</w:t>
      </w:r>
      <w:r w:rsidRPr="009C3321">
        <w:rPr>
          <w:rFonts w:ascii="Times New Roman" w:hAnsi="Times New Roman"/>
          <w:spacing w:val="-2"/>
          <w:lang w:val="nl-NL"/>
        </w:rPr>
        <w:t xml:space="preserve">hà nước theo Mục lục ngân sách </w:t>
      </w:r>
      <w:r>
        <w:rPr>
          <w:rFonts w:ascii="Times New Roman" w:hAnsi="Times New Roman"/>
          <w:spacing w:val="-2"/>
          <w:lang w:val="nl-NL"/>
        </w:rPr>
        <w:t>n</w:t>
      </w:r>
      <w:r w:rsidRPr="009C3321">
        <w:rPr>
          <w:rFonts w:ascii="Times New Roman" w:hAnsi="Times New Roman"/>
          <w:spacing w:val="-2"/>
          <w:lang w:val="nl-NL"/>
        </w:rPr>
        <w:t>h</w:t>
      </w:r>
      <w:r>
        <w:rPr>
          <w:rFonts w:ascii="Times New Roman" w:hAnsi="Times New Roman"/>
          <w:spacing w:val="-2"/>
          <w:lang w:val="nl-NL"/>
        </w:rPr>
        <w:t xml:space="preserve">à nước hiện hành. Tiền phí </w:t>
      </w:r>
      <w:r w:rsidRPr="009C3321">
        <w:rPr>
          <w:rFonts w:ascii="Times New Roman" w:hAnsi="Times New Roman"/>
          <w:spacing w:val="-2"/>
          <w:lang w:val="nl-NL"/>
        </w:rPr>
        <w:t xml:space="preserve">để lại được quản lý và sử dụng theo quy định tại Điều 5 </w:t>
      </w:r>
      <w:r w:rsidRPr="009C3321">
        <w:rPr>
          <w:rFonts w:ascii="Times New Roman" w:hAnsi="Times New Roman"/>
          <w:spacing w:val="-2"/>
          <w:szCs w:val="24"/>
          <w:lang w:val="nl-NL"/>
        </w:rPr>
        <w:t>Nghị định số 120/2016/NĐ-CP ngày 23/8/2016 của Chính phủ</w:t>
      </w:r>
      <w:r>
        <w:rPr>
          <w:rFonts w:ascii="Times New Roman" w:hAnsi="Times New Roman"/>
          <w:spacing w:val="-2"/>
          <w:szCs w:val="24"/>
          <w:lang w:val="nl-NL"/>
        </w:rPr>
        <w:t>,</w:t>
      </w:r>
      <w:r w:rsidRPr="009C3321">
        <w:rPr>
          <w:rFonts w:ascii="Times New Roman" w:hAnsi="Times New Roman"/>
          <w:spacing w:val="-2"/>
          <w:szCs w:val="24"/>
          <w:lang w:val="nl-NL"/>
        </w:rPr>
        <w:t xml:space="preserve"> quy định chi tiết và hướng dẫn thi hành một số điều của Luật phí và Lệ phí. </w:t>
      </w:r>
    </w:p>
    <w:p w:rsidR="003B3335" w:rsidRPr="00B2359B" w:rsidRDefault="003B3335" w:rsidP="003B3335">
      <w:pPr>
        <w:spacing w:before="120" w:after="120" w:line="264" w:lineRule="auto"/>
        <w:ind w:firstLine="576"/>
        <w:jc w:val="both"/>
        <w:rPr>
          <w:rFonts w:ascii="Times New Roman" w:hAnsi="Times New Roman"/>
          <w:szCs w:val="24"/>
          <w:lang w:val="nl-NL"/>
        </w:rPr>
      </w:pPr>
      <w:r w:rsidRPr="00B2359B">
        <w:rPr>
          <w:rFonts w:ascii="Times New Roman" w:hAnsi="Times New Roman"/>
          <w:lang w:val="nl-NL"/>
        </w:rPr>
        <w:tab/>
        <w:t xml:space="preserve">2. Các nội dung khác liên quan đến việc thu, nộp, quản lý, sử dụng, chứng từ thu, công khai chế độ thu phí được thực hiện theo quy định tại Luật phí và </w:t>
      </w:r>
      <w:r>
        <w:rPr>
          <w:rFonts w:ascii="Times New Roman" w:hAnsi="Times New Roman"/>
          <w:lang w:val="nl-NL"/>
        </w:rPr>
        <w:t>l</w:t>
      </w:r>
      <w:r w:rsidRPr="00B2359B">
        <w:rPr>
          <w:rFonts w:ascii="Times New Roman" w:hAnsi="Times New Roman"/>
          <w:lang w:val="nl-NL"/>
        </w:rPr>
        <w:t xml:space="preserve">ệ phí; </w:t>
      </w:r>
      <w:r w:rsidRPr="00B2359B">
        <w:rPr>
          <w:rFonts w:ascii="Times New Roman" w:hAnsi="Times New Roman"/>
          <w:szCs w:val="24"/>
          <w:lang w:val="nl-NL"/>
        </w:rPr>
        <w:t>Nghị định số 120/2016/NĐ-CP</w:t>
      </w:r>
      <w:r>
        <w:rPr>
          <w:rFonts w:ascii="Times New Roman" w:hAnsi="Times New Roman"/>
          <w:szCs w:val="24"/>
          <w:lang w:val="nl-NL"/>
        </w:rPr>
        <w:t xml:space="preserve"> </w:t>
      </w:r>
      <w:r w:rsidRPr="009C3321">
        <w:rPr>
          <w:rFonts w:ascii="Times New Roman" w:hAnsi="Times New Roman"/>
          <w:spacing w:val="-2"/>
          <w:szCs w:val="24"/>
          <w:lang w:val="nl-NL"/>
        </w:rPr>
        <w:t>ngày 23/8/2016 của Chính</w:t>
      </w:r>
      <w:r>
        <w:rPr>
          <w:rFonts w:ascii="Times New Roman" w:hAnsi="Times New Roman"/>
          <w:spacing w:val="-2"/>
          <w:szCs w:val="24"/>
          <w:lang w:val="nl-NL"/>
        </w:rPr>
        <w:t xml:space="preserve"> phủ</w:t>
      </w:r>
      <w:r w:rsidRPr="00B2359B">
        <w:rPr>
          <w:rFonts w:ascii="Times New Roman" w:hAnsi="Times New Roman"/>
          <w:szCs w:val="24"/>
          <w:lang w:val="nl-NL"/>
        </w:rPr>
        <w:t xml:space="preserve">; </w:t>
      </w:r>
      <w:r w:rsidRPr="00B2359B">
        <w:rPr>
          <w:rFonts w:ascii="Times New Roman" w:hAnsi="Times New Roman"/>
          <w:lang w:val="nl-NL"/>
        </w:rPr>
        <w:t xml:space="preserve">Thông tư số </w:t>
      </w:r>
      <w:r w:rsidRPr="00B2359B">
        <w:rPr>
          <w:rFonts w:ascii="Times New Roman" w:hAnsi="Times New Roman"/>
          <w:lang w:val="nl-NL"/>
        </w:rPr>
        <w:lastRenderedPageBreak/>
        <w:t>250/2016/TT-BTC ngày 11/11/2016 của Bộ Tài chính; Thông tư 156/2013/TT-B</w:t>
      </w:r>
      <w:r>
        <w:rPr>
          <w:rFonts w:ascii="Times New Roman" w:hAnsi="Times New Roman"/>
          <w:lang w:val="nl-NL"/>
        </w:rPr>
        <w:t>TC ngày 06/11/2013 của Bộ T</w:t>
      </w:r>
      <w:r w:rsidRPr="00B2359B">
        <w:rPr>
          <w:rFonts w:ascii="Times New Roman" w:hAnsi="Times New Roman"/>
          <w:lang w:val="nl-NL"/>
        </w:rPr>
        <w:t>ài chính hướng dẫn thi hành một số điều của Luật quản lý thuế và các văn bản quy phạm pháp luật khác có liên quan.</w:t>
      </w:r>
    </w:p>
    <w:p w:rsidR="003B3335" w:rsidRPr="00CB1AFD" w:rsidRDefault="003B3335" w:rsidP="003B3335">
      <w:pPr>
        <w:pStyle w:val="NormalWeb"/>
        <w:shd w:val="clear" w:color="auto" w:fill="FFFFFF"/>
        <w:tabs>
          <w:tab w:val="left" w:pos="709"/>
          <w:tab w:val="right" w:pos="9355"/>
        </w:tabs>
        <w:spacing w:before="120" w:beforeAutospacing="0" w:after="120" w:afterAutospacing="0" w:line="264" w:lineRule="auto"/>
        <w:ind w:firstLine="576"/>
        <w:jc w:val="both"/>
        <w:rPr>
          <w:b/>
          <w:sz w:val="28"/>
          <w:szCs w:val="28"/>
          <w:lang w:val="nl-NL"/>
        </w:rPr>
      </w:pPr>
      <w:r w:rsidRPr="00B2359B">
        <w:rPr>
          <w:b/>
          <w:sz w:val="28"/>
          <w:szCs w:val="28"/>
          <w:lang w:val="nl-NL"/>
        </w:rPr>
        <w:tab/>
      </w:r>
      <w:r w:rsidRPr="00CB1AFD">
        <w:rPr>
          <w:b/>
          <w:sz w:val="28"/>
          <w:szCs w:val="28"/>
          <w:lang w:val="nl-NL"/>
        </w:rPr>
        <w:t>Điều 4.</w:t>
      </w:r>
      <w:r w:rsidRPr="00CB1AFD">
        <w:rPr>
          <w:sz w:val="28"/>
          <w:szCs w:val="28"/>
          <w:lang w:val="nl-NL"/>
        </w:rPr>
        <w:t xml:space="preserve"> Giao Ủy ban nhân dân tỉnh tổ chức thực hiện Nghị quyết này. Hằng năm, báo cáo kết quả thực hiện tại kỳ họp thường lệ của Hội đồng nhân dân tỉnh.</w:t>
      </w:r>
      <w:r w:rsidRPr="00CB1AFD">
        <w:rPr>
          <w:sz w:val="28"/>
          <w:szCs w:val="28"/>
          <w:lang w:val="nl-NL"/>
        </w:rPr>
        <w:tab/>
      </w:r>
    </w:p>
    <w:p w:rsidR="003B3335" w:rsidRPr="00B2359B" w:rsidRDefault="003B3335" w:rsidP="003B3335">
      <w:pPr>
        <w:pStyle w:val="NormalWeb"/>
        <w:shd w:val="clear" w:color="auto" w:fill="FFFFFF"/>
        <w:spacing w:before="120" w:beforeAutospacing="0" w:after="120" w:afterAutospacing="0" w:line="264" w:lineRule="auto"/>
        <w:ind w:firstLine="576"/>
        <w:jc w:val="both"/>
        <w:rPr>
          <w:sz w:val="28"/>
          <w:szCs w:val="28"/>
          <w:lang w:val="nl-NL"/>
        </w:rPr>
      </w:pPr>
      <w:r w:rsidRPr="00B2359B">
        <w:rPr>
          <w:b/>
          <w:sz w:val="28"/>
          <w:szCs w:val="28"/>
          <w:lang w:val="nl-NL"/>
        </w:rPr>
        <w:tab/>
        <w:t>Điều 5.</w:t>
      </w:r>
      <w:r w:rsidRPr="00B2359B">
        <w:rPr>
          <w:sz w:val="28"/>
          <w:szCs w:val="28"/>
          <w:lang w:val="nl-NL"/>
        </w:rPr>
        <w:t xml:space="preserve"> </w:t>
      </w:r>
      <w:r w:rsidRPr="000D488E">
        <w:rPr>
          <w:sz w:val="28"/>
          <w:szCs w:val="28"/>
          <w:lang w:val="nl-NL"/>
        </w:rPr>
        <w:t>Th</w:t>
      </w:r>
      <w:r w:rsidRPr="000D488E">
        <w:rPr>
          <w:rFonts w:hint="eastAsia"/>
          <w:sz w:val="28"/>
          <w:szCs w:val="28"/>
          <w:lang w:val="nl-NL"/>
        </w:rPr>
        <w:t>ư</w:t>
      </w:r>
      <w:r w:rsidRPr="000D488E">
        <w:rPr>
          <w:sz w:val="28"/>
          <w:szCs w:val="28"/>
          <w:lang w:val="nl-NL"/>
        </w:rPr>
        <w:t xml:space="preserve">ờng trực Hội </w:t>
      </w:r>
      <w:r w:rsidRPr="000D488E">
        <w:rPr>
          <w:rFonts w:hint="eastAsia"/>
          <w:sz w:val="28"/>
          <w:szCs w:val="28"/>
          <w:lang w:val="nl-NL"/>
        </w:rPr>
        <w:t>đ</w:t>
      </w:r>
      <w:r w:rsidRPr="000D488E">
        <w:rPr>
          <w:sz w:val="28"/>
          <w:szCs w:val="28"/>
          <w:lang w:val="nl-NL"/>
        </w:rPr>
        <w:t xml:space="preserve">ồng nhân dân, các Ban của Hội </w:t>
      </w:r>
      <w:r w:rsidRPr="000D488E">
        <w:rPr>
          <w:rFonts w:hint="eastAsia"/>
          <w:sz w:val="28"/>
          <w:szCs w:val="28"/>
          <w:lang w:val="nl-NL"/>
        </w:rPr>
        <w:t>đ</w:t>
      </w:r>
      <w:r w:rsidRPr="000D488E">
        <w:rPr>
          <w:sz w:val="28"/>
          <w:szCs w:val="28"/>
          <w:lang w:val="nl-NL"/>
        </w:rPr>
        <w:t xml:space="preserve">ồng nhân dân, các Tổ </w:t>
      </w:r>
      <w:r w:rsidRPr="000D488E">
        <w:rPr>
          <w:rFonts w:hint="eastAsia"/>
          <w:sz w:val="28"/>
          <w:szCs w:val="28"/>
          <w:lang w:val="nl-NL"/>
        </w:rPr>
        <w:t>đ</w:t>
      </w:r>
      <w:r w:rsidRPr="000D488E">
        <w:rPr>
          <w:sz w:val="28"/>
          <w:szCs w:val="28"/>
          <w:lang w:val="nl-NL"/>
        </w:rPr>
        <w:t xml:space="preserve">ại biểu và </w:t>
      </w:r>
      <w:r w:rsidRPr="000D488E">
        <w:rPr>
          <w:rFonts w:hint="eastAsia"/>
          <w:sz w:val="28"/>
          <w:szCs w:val="28"/>
          <w:lang w:val="nl-NL"/>
        </w:rPr>
        <w:t>đ</w:t>
      </w:r>
      <w:r w:rsidRPr="000D488E">
        <w:rPr>
          <w:sz w:val="28"/>
          <w:szCs w:val="28"/>
          <w:lang w:val="nl-NL"/>
        </w:rPr>
        <w:t xml:space="preserve">ại biểu Hội </w:t>
      </w:r>
      <w:r w:rsidRPr="000D488E">
        <w:rPr>
          <w:rFonts w:hint="eastAsia"/>
          <w:sz w:val="28"/>
          <w:szCs w:val="28"/>
          <w:lang w:val="nl-NL"/>
        </w:rPr>
        <w:t>đ</w:t>
      </w:r>
      <w:r w:rsidRPr="000D488E">
        <w:rPr>
          <w:sz w:val="28"/>
          <w:szCs w:val="28"/>
          <w:lang w:val="nl-NL"/>
        </w:rPr>
        <w:t xml:space="preserve">ồng nhân dân tỉnh có trách nhiệm </w:t>
      </w:r>
      <w:r w:rsidRPr="000D488E">
        <w:rPr>
          <w:rFonts w:hint="eastAsia"/>
          <w:sz w:val="28"/>
          <w:szCs w:val="28"/>
          <w:lang w:val="nl-NL"/>
        </w:rPr>
        <w:t>đô</w:t>
      </w:r>
      <w:r w:rsidRPr="000D488E">
        <w:rPr>
          <w:sz w:val="28"/>
          <w:szCs w:val="28"/>
          <w:lang w:val="nl-NL"/>
        </w:rPr>
        <w:t xml:space="preserve">n </w:t>
      </w:r>
      <w:r w:rsidRPr="000D488E">
        <w:rPr>
          <w:rFonts w:hint="eastAsia"/>
          <w:sz w:val="28"/>
          <w:szCs w:val="28"/>
          <w:lang w:val="nl-NL"/>
        </w:rPr>
        <w:t>đ</w:t>
      </w:r>
      <w:r w:rsidRPr="000D488E">
        <w:rPr>
          <w:sz w:val="28"/>
          <w:szCs w:val="28"/>
          <w:lang w:val="nl-NL"/>
        </w:rPr>
        <w:t>ốc, giám sát, kiểm tra việc thực hiện Nghị quyết này.</w:t>
      </w:r>
    </w:p>
    <w:p w:rsidR="003B3335" w:rsidRPr="004D5403" w:rsidRDefault="003B3335" w:rsidP="003B3335">
      <w:pPr>
        <w:spacing w:before="120" w:after="120" w:line="264" w:lineRule="auto"/>
        <w:ind w:firstLine="576"/>
        <w:jc w:val="both"/>
        <w:rPr>
          <w:rFonts w:ascii="Times New Roman" w:hAnsi="Times New Roman"/>
          <w:color w:val="000000"/>
          <w:spacing w:val="2"/>
          <w:lang w:val="nb-NO"/>
        </w:rPr>
      </w:pPr>
      <w:r w:rsidRPr="00210BBE">
        <w:rPr>
          <w:lang w:val="nl-NL"/>
        </w:rPr>
        <w:tab/>
      </w:r>
      <w:r w:rsidRPr="004D5403">
        <w:rPr>
          <w:rFonts w:ascii="Times New Roman" w:hAnsi="Times New Roman"/>
          <w:color w:val="000000"/>
          <w:spacing w:val="2"/>
          <w:lang w:val="nb-NO"/>
        </w:rPr>
        <w:t xml:space="preserve">Nghị quyết được Hội đồng nhân dân tỉnh Bắc Ninh khoá XVIII, kỳ họp thứ </w:t>
      </w:r>
      <w:r>
        <w:rPr>
          <w:rFonts w:ascii="Times New Roman" w:hAnsi="Times New Roman"/>
          <w:color w:val="000000"/>
          <w:spacing w:val="2"/>
          <w:lang w:val="nb-NO"/>
        </w:rPr>
        <w:t>11</w:t>
      </w:r>
      <w:r w:rsidRPr="004D5403">
        <w:rPr>
          <w:rFonts w:ascii="Times New Roman" w:hAnsi="Times New Roman"/>
          <w:color w:val="000000"/>
          <w:spacing w:val="2"/>
          <w:lang w:val="nb-NO"/>
        </w:rPr>
        <w:t xml:space="preserve"> thông qua ngày </w:t>
      </w:r>
      <w:r>
        <w:rPr>
          <w:rFonts w:ascii="Times New Roman" w:hAnsi="Times New Roman"/>
          <w:color w:val="000000"/>
          <w:spacing w:val="2"/>
          <w:lang w:val="nb-NO"/>
        </w:rPr>
        <w:t>17</w:t>
      </w:r>
      <w:r w:rsidRPr="004D5403">
        <w:rPr>
          <w:rFonts w:ascii="Times New Roman" w:hAnsi="Times New Roman"/>
          <w:color w:val="000000"/>
          <w:spacing w:val="2"/>
          <w:lang w:val="nb-NO"/>
        </w:rPr>
        <w:t>/</w:t>
      </w:r>
      <w:r>
        <w:rPr>
          <w:rFonts w:ascii="Times New Roman" w:hAnsi="Times New Roman"/>
          <w:color w:val="000000"/>
          <w:spacing w:val="2"/>
          <w:lang w:val="nb-NO"/>
        </w:rPr>
        <w:t>4</w:t>
      </w:r>
      <w:r w:rsidRPr="004D5403">
        <w:rPr>
          <w:rFonts w:ascii="Times New Roman" w:hAnsi="Times New Roman"/>
          <w:color w:val="000000"/>
          <w:spacing w:val="2"/>
          <w:lang w:val="nb-NO"/>
        </w:rPr>
        <w:t>/201</w:t>
      </w:r>
      <w:r>
        <w:rPr>
          <w:rFonts w:ascii="Times New Roman" w:hAnsi="Times New Roman"/>
          <w:color w:val="000000"/>
          <w:spacing w:val="2"/>
          <w:lang w:val="nb-NO"/>
        </w:rPr>
        <w:t>9</w:t>
      </w:r>
      <w:r w:rsidRPr="004D5403">
        <w:rPr>
          <w:rFonts w:ascii="Times New Roman" w:hAnsi="Times New Roman"/>
          <w:color w:val="000000"/>
          <w:spacing w:val="2"/>
          <w:lang w:val="nb-NO"/>
        </w:rPr>
        <w:t xml:space="preserve"> và có hiệu lực từ ngày 01/</w:t>
      </w:r>
      <w:r>
        <w:rPr>
          <w:rFonts w:ascii="Times New Roman" w:hAnsi="Times New Roman"/>
          <w:color w:val="000000"/>
          <w:spacing w:val="2"/>
          <w:lang w:val="nb-NO"/>
        </w:rPr>
        <w:t>5</w:t>
      </w:r>
      <w:r w:rsidRPr="004D5403">
        <w:rPr>
          <w:rFonts w:ascii="Times New Roman" w:hAnsi="Times New Roman"/>
          <w:color w:val="000000"/>
          <w:spacing w:val="2"/>
          <w:lang w:val="nb-NO"/>
        </w:rPr>
        <w:t>/2019./.</w:t>
      </w:r>
    </w:p>
    <w:p w:rsidR="003B3335" w:rsidRPr="00210BBE" w:rsidRDefault="003B3335" w:rsidP="003B3335">
      <w:pPr>
        <w:jc w:val="both"/>
        <w:rPr>
          <w:rFonts w:ascii="Times New Roman" w:hAnsi="Times New Roman"/>
          <w:lang w:val="nl-NL"/>
        </w:rPr>
      </w:pPr>
    </w:p>
    <w:tbl>
      <w:tblPr>
        <w:tblW w:w="0" w:type="auto"/>
        <w:jc w:val="center"/>
        <w:tblLook w:val="04A0" w:firstRow="1" w:lastRow="0" w:firstColumn="1" w:lastColumn="0" w:noHBand="0" w:noVBand="1"/>
      </w:tblPr>
      <w:tblGrid>
        <w:gridCol w:w="5508"/>
        <w:gridCol w:w="3780"/>
      </w:tblGrid>
      <w:tr w:rsidR="003B3335" w:rsidRPr="00210BBE" w:rsidTr="002141E5">
        <w:trPr>
          <w:jc w:val="center"/>
        </w:trPr>
        <w:tc>
          <w:tcPr>
            <w:tcW w:w="5508" w:type="dxa"/>
            <w:shd w:val="clear" w:color="auto" w:fill="auto"/>
          </w:tcPr>
          <w:p w:rsidR="003B3335" w:rsidRPr="00210BBE" w:rsidRDefault="003B3335" w:rsidP="002141E5">
            <w:pPr>
              <w:ind w:left="180"/>
              <w:jc w:val="both"/>
              <w:rPr>
                <w:rFonts w:ascii="Times New Roman" w:hAnsi="Times New Roman"/>
                <w:b/>
                <w:bCs/>
                <w:i/>
                <w:iCs/>
                <w:lang w:val="nl-NL"/>
              </w:rPr>
            </w:pPr>
            <w:r w:rsidRPr="00210BBE">
              <w:rPr>
                <w:rFonts w:ascii="Times New Roman" w:hAnsi="Times New Roman"/>
                <w:b/>
                <w:bCs/>
                <w:i/>
                <w:iCs/>
                <w:sz w:val="24"/>
                <w:szCs w:val="24"/>
                <w:lang w:val="nl-NL"/>
              </w:rPr>
              <w:t>Nơi nhận</w:t>
            </w:r>
            <w:r w:rsidRPr="00210BBE">
              <w:rPr>
                <w:rFonts w:ascii="Times New Roman" w:hAnsi="Times New Roman"/>
                <w:b/>
                <w:bCs/>
                <w:i/>
                <w:iCs/>
                <w:lang w:val="nl-NL"/>
              </w:rPr>
              <w:t>:</w:t>
            </w:r>
            <w:r w:rsidRPr="00210BBE">
              <w:rPr>
                <w:rFonts w:ascii="Times New Roman" w:hAnsi="Times New Roman"/>
                <w:b/>
                <w:bCs/>
                <w:i/>
                <w:iCs/>
                <w:lang w:val="nl-NL"/>
              </w:rPr>
              <w:tab/>
            </w:r>
            <w:r w:rsidRPr="00210BBE">
              <w:rPr>
                <w:rFonts w:ascii="Times New Roman" w:hAnsi="Times New Roman"/>
                <w:b/>
                <w:bCs/>
                <w:i/>
                <w:iCs/>
                <w:lang w:val="nl-NL"/>
              </w:rPr>
              <w:tab/>
            </w:r>
            <w:r w:rsidRPr="00210BBE">
              <w:rPr>
                <w:rFonts w:ascii="Times New Roman" w:hAnsi="Times New Roman"/>
                <w:b/>
                <w:bCs/>
                <w:i/>
                <w:iCs/>
                <w:lang w:val="nl-NL"/>
              </w:rPr>
              <w:tab/>
            </w:r>
            <w:r w:rsidRPr="00210BBE">
              <w:rPr>
                <w:rFonts w:ascii="Times New Roman" w:hAnsi="Times New Roman"/>
                <w:b/>
                <w:bCs/>
                <w:i/>
                <w:iCs/>
                <w:lang w:val="nl-NL"/>
              </w:rPr>
              <w:tab/>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UBTVQH</w:t>
            </w:r>
            <w:r w:rsidRPr="004D5403">
              <w:rPr>
                <w:rFonts w:ascii="Times New Roman" w:hAnsi="Times New Roman"/>
                <w:color w:val="000000"/>
                <w:spacing w:val="-4"/>
                <w:sz w:val="22"/>
                <w:szCs w:val="22"/>
                <w:lang w:val="nb-NO"/>
              </w:rPr>
              <w:t>; CP</w:t>
            </w:r>
            <w:r w:rsidRPr="004D5403">
              <w:rPr>
                <w:rFonts w:ascii="Times New Roman" w:hAnsi="Times New Roman"/>
                <w:color w:val="000000"/>
                <w:spacing w:val="-4"/>
                <w:sz w:val="22"/>
                <w:szCs w:val="22"/>
                <w:lang w:val="am-ET"/>
              </w:rPr>
              <w:t xml:space="preserve"> (b/c);</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xml:space="preserve">- Bộ </w:t>
            </w:r>
            <w:r w:rsidRPr="000D488E">
              <w:rPr>
                <w:rFonts w:ascii="Times New Roman" w:hAnsi="Times New Roman"/>
                <w:color w:val="000000"/>
                <w:spacing w:val="-4"/>
                <w:sz w:val="22"/>
                <w:szCs w:val="22"/>
                <w:lang w:val="am-ET"/>
              </w:rPr>
              <w:t>VHTTDL, Bộ Tài chính</w:t>
            </w:r>
            <w:r w:rsidRPr="004D5403">
              <w:rPr>
                <w:rFonts w:ascii="Times New Roman" w:hAnsi="Times New Roman"/>
                <w:color w:val="000000"/>
                <w:spacing w:val="-4"/>
                <w:sz w:val="22"/>
                <w:szCs w:val="22"/>
                <w:lang w:val="am-ET"/>
              </w:rPr>
              <w:t>;</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B</w:t>
            </w:r>
            <w:r w:rsidRPr="004D5403">
              <w:rPr>
                <w:rFonts w:ascii="Times New Roman" w:hAnsi="Times New Roman" w:cs="Arial"/>
                <w:color w:val="000000"/>
                <w:spacing w:val="-4"/>
                <w:sz w:val="22"/>
                <w:szCs w:val="22"/>
                <w:lang w:val="am-ET"/>
              </w:rPr>
              <w:t>ộ</w:t>
            </w:r>
            <w:r w:rsidRPr="004D5403">
              <w:rPr>
                <w:rFonts w:ascii="Times New Roman" w:hAnsi="Times New Roman"/>
                <w:color w:val="000000"/>
                <w:spacing w:val="-4"/>
                <w:sz w:val="22"/>
                <w:szCs w:val="22"/>
                <w:lang w:val="am-ET"/>
              </w:rPr>
              <w:t xml:space="preserve"> T</w:t>
            </w:r>
            <w:r w:rsidRPr="004D5403">
              <w:rPr>
                <w:rFonts w:ascii="Times New Roman" w:hAnsi="Times New Roman" w:cs="Arial"/>
                <w:color w:val="000000"/>
                <w:spacing w:val="-4"/>
                <w:sz w:val="22"/>
                <w:szCs w:val="22"/>
                <w:lang w:val="am-ET"/>
              </w:rPr>
              <w:t>ư</w:t>
            </w:r>
            <w:r w:rsidRPr="004D5403">
              <w:rPr>
                <w:rFonts w:ascii="Times New Roman" w:hAnsi="Times New Roman"/>
                <w:color w:val="000000"/>
                <w:spacing w:val="-4"/>
                <w:sz w:val="22"/>
                <w:szCs w:val="22"/>
                <w:lang w:val="am-ET"/>
              </w:rPr>
              <w:t xml:space="preserve"> pháp (C</w:t>
            </w:r>
            <w:r w:rsidRPr="004D5403">
              <w:rPr>
                <w:rFonts w:ascii="Times New Roman" w:hAnsi="Times New Roman" w:cs="Arial"/>
                <w:color w:val="000000"/>
                <w:spacing w:val="-4"/>
                <w:sz w:val="22"/>
                <w:szCs w:val="22"/>
                <w:lang w:val="am-ET"/>
              </w:rPr>
              <w:t>ụ</w:t>
            </w:r>
            <w:r w:rsidRPr="004D5403">
              <w:rPr>
                <w:rFonts w:ascii="Times New Roman" w:hAnsi="Times New Roman"/>
                <w:color w:val="000000"/>
                <w:spacing w:val="-4"/>
                <w:sz w:val="22"/>
                <w:szCs w:val="22"/>
                <w:lang w:val="am-ET"/>
              </w:rPr>
              <w:t>c KTVB);</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TT T</w:t>
            </w:r>
            <w:r w:rsidRPr="004D5403">
              <w:rPr>
                <w:rFonts w:ascii="Times New Roman" w:hAnsi="Times New Roman" w:cs="Arial"/>
                <w:color w:val="000000"/>
                <w:spacing w:val="-4"/>
                <w:sz w:val="22"/>
                <w:szCs w:val="22"/>
                <w:lang w:val="am-ET"/>
              </w:rPr>
              <w:t>ỉ</w:t>
            </w:r>
            <w:r w:rsidRPr="004D5403">
              <w:rPr>
                <w:rFonts w:ascii="Times New Roman" w:hAnsi="Times New Roman"/>
                <w:color w:val="000000"/>
                <w:spacing w:val="-4"/>
                <w:sz w:val="22"/>
                <w:szCs w:val="22"/>
                <w:lang w:val="am-ET"/>
              </w:rPr>
              <w:t xml:space="preserve">nh </w:t>
            </w:r>
            <w:r w:rsidRPr="004D5403">
              <w:rPr>
                <w:rFonts w:ascii="Times New Roman" w:hAnsi="Times New Roman" w:cs="Arial"/>
                <w:color w:val="000000"/>
                <w:spacing w:val="-4"/>
                <w:sz w:val="22"/>
                <w:szCs w:val="22"/>
                <w:lang w:val="am-ET"/>
              </w:rPr>
              <w:t>ủ</w:t>
            </w:r>
            <w:r w:rsidRPr="004D5403">
              <w:rPr>
                <w:rFonts w:ascii="Times New Roman" w:hAnsi="Times New Roman"/>
                <w:color w:val="000000"/>
                <w:spacing w:val="-4"/>
                <w:sz w:val="22"/>
                <w:szCs w:val="22"/>
                <w:lang w:val="am-ET"/>
              </w:rPr>
              <w:t>y, H</w:t>
            </w:r>
            <w:r w:rsidRPr="004D5403">
              <w:rPr>
                <w:rFonts w:ascii="Times New Roman" w:hAnsi="Times New Roman" w:cs="Arial"/>
                <w:color w:val="000000"/>
                <w:spacing w:val="-4"/>
                <w:sz w:val="22"/>
                <w:szCs w:val="22"/>
                <w:lang w:val="am-ET"/>
              </w:rPr>
              <w:t>Đ</w:t>
            </w:r>
            <w:r w:rsidRPr="004D5403">
              <w:rPr>
                <w:rFonts w:ascii="Times New Roman" w:hAnsi="Times New Roman"/>
                <w:color w:val="000000"/>
                <w:spacing w:val="-4"/>
                <w:sz w:val="22"/>
                <w:szCs w:val="22"/>
                <w:lang w:val="am-ET"/>
              </w:rPr>
              <w:t>ND, UBND, UBMTTQVN t</w:t>
            </w:r>
            <w:r w:rsidRPr="004D5403">
              <w:rPr>
                <w:rFonts w:ascii="Times New Roman" w:hAnsi="Times New Roman" w:cs="Arial"/>
                <w:color w:val="000000"/>
                <w:spacing w:val="-4"/>
                <w:sz w:val="22"/>
                <w:szCs w:val="22"/>
                <w:lang w:val="am-ET"/>
              </w:rPr>
              <w:t>ỉ</w:t>
            </w:r>
            <w:r w:rsidRPr="004D5403">
              <w:rPr>
                <w:rFonts w:ascii="Times New Roman" w:hAnsi="Times New Roman"/>
                <w:color w:val="000000"/>
                <w:spacing w:val="-4"/>
                <w:sz w:val="22"/>
                <w:szCs w:val="22"/>
                <w:lang w:val="am-ET"/>
              </w:rPr>
              <w:t>nh;</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xml:space="preserve">- </w:t>
            </w:r>
            <w:r w:rsidRPr="004D5403">
              <w:rPr>
                <w:rFonts w:ascii="Times New Roman" w:hAnsi="Times New Roman" w:cs="Arial"/>
                <w:color w:val="000000"/>
                <w:spacing w:val="-4"/>
                <w:sz w:val="22"/>
                <w:szCs w:val="22"/>
                <w:lang w:val="am-ET"/>
              </w:rPr>
              <w:t>Đ</w:t>
            </w:r>
            <w:r w:rsidRPr="004D5403">
              <w:rPr>
                <w:rFonts w:ascii="Times New Roman" w:hAnsi="Times New Roman"/>
                <w:color w:val="000000"/>
                <w:spacing w:val="-4"/>
                <w:sz w:val="22"/>
                <w:szCs w:val="22"/>
                <w:lang w:val="am-ET"/>
              </w:rPr>
              <w:t>o</w:t>
            </w:r>
            <w:r w:rsidRPr="004D5403">
              <w:rPr>
                <w:rFonts w:ascii="Times New Roman" w:hAnsi="Times New Roman" w:cs="Arial"/>
                <w:color w:val="000000"/>
                <w:spacing w:val="-4"/>
                <w:sz w:val="22"/>
                <w:szCs w:val="22"/>
                <w:lang w:val="am-ET"/>
              </w:rPr>
              <w:t>à</w:t>
            </w:r>
            <w:r w:rsidRPr="004D5403">
              <w:rPr>
                <w:rFonts w:ascii="Times New Roman" w:hAnsi="Times New Roman"/>
                <w:color w:val="000000"/>
                <w:spacing w:val="-4"/>
                <w:sz w:val="22"/>
                <w:szCs w:val="22"/>
                <w:lang w:val="am-ET"/>
              </w:rPr>
              <w:t xml:space="preserve">n </w:t>
            </w:r>
            <w:r w:rsidRPr="004D5403">
              <w:rPr>
                <w:rFonts w:ascii="Times New Roman" w:hAnsi="Times New Roman" w:cs="Arial"/>
                <w:color w:val="000000"/>
                <w:spacing w:val="-4"/>
                <w:sz w:val="22"/>
                <w:szCs w:val="22"/>
                <w:lang w:val="am-ET"/>
              </w:rPr>
              <w:t>đạ</w:t>
            </w:r>
            <w:r w:rsidRPr="004D5403">
              <w:rPr>
                <w:rFonts w:ascii="Times New Roman" w:hAnsi="Times New Roman"/>
                <w:color w:val="000000"/>
                <w:spacing w:val="-4"/>
                <w:sz w:val="22"/>
                <w:szCs w:val="22"/>
                <w:lang w:val="am-ET"/>
              </w:rPr>
              <w:t>i bi</w:t>
            </w:r>
            <w:r w:rsidRPr="004D5403">
              <w:rPr>
                <w:rFonts w:ascii="Times New Roman" w:hAnsi="Times New Roman" w:cs="Arial"/>
                <w:color w:val="000000"/>
                <w:spacing w:val="-4"/>
                <w:sz w:val="22"/>
                <w:szCs w:val="22"/>
                <w:lang w:val="am-ET"/>
              </w:rPr>
              <w:t>ể</w:t>
            </w:r>
            <w:r w:rsidRPr="004D5403">
              <w:rPr>
                <w:rFonts w:ascii="Times New Roman" w:hAnsi="Times New Roman"/>
                <w:color w:val="000000"/>
                <w:spacing w:val="-4"/>
                <w:sz w:val="22"/>
                <w:szCs w:val="22"/>
                <w:lang w:val="am-ET"/>
              </w:rPr>
              <w:t>u Qu</w:t>
            </w:r>
            <w:r w:rsidRPr="004D5403">
              <w:rPr>
                <w:rFonts w:ascii="Times New Roman" w:hAnsi="Times New Roman" w:cs="Arial"/>
                <w:color w:val="000000"/>
                <w:spacing w:val="-4"/>
                <w:sz w:val="22"/>
                <w:szCs w:val="22"/>
                <w:lang w:val="am-ET"/>
              </w:rPr>
              <w:t>ố</w:t>
            </w:r>
            <w:r w:rsidRPr="004D5403">
              <w:rPr>
                <w:rFonts w:ascii="Times New Roman" w:hAnsi="Times New Roman"/>
                <w:color w:val="000000"/>
                <w:spacing w:val="-4"/>
                <w:sz w:val="22"/>
                <w:szCs w:val="22"/>
                <w:lang w:val="am-ET"/>
              </w:rPr>
              <w:t>c h</w:t>
            </w:r>
            <w:r w:rsidRPr="004D5403">
              <w:rPr>
                <w:rFonts w:ascii="Times New Roman" w:hAnsi="Times New Roman" w:cs="Arial"/>
                <w:color w:val="000000"/>
                <w:spacing w:val="-4"/>
                <w:sz w:val="22"/>
                <w:szCs w:val="22"/>
                <w:lang w:val="am-ET"/>
              </w:rPr>
              <w:t>ộ</w:t>
            </w:r>
            <w:r w:rsidRPr="004D5403">
              <w:rPr>
                <w:rFonts w:ascii="Times New Roman" w:hAnsi="Times New Roman"/>
                <w:color w:val="000000"/>
                <w:spacing w:val="-4"/>
                <w:sz w:val="22"/>
                <w:szCs w:val="22"/>
                <w:lang w:val="am-ET"/>
              </w:rPr>
              <w:t>i t</w:t>
            </w:r>
            <w:r w:rsidRPr="004D5403">
              <w:rPr>
                <w:rFonts w:ascii="Times New Roman" w:hAnsi="Times New Roman" w:cs="Arial"/>
                <w:color w:val="000000"/>
                <w:spacing w:val="-4"/>
                <w:sz w:val="22"/>
                <w:szCs w:val="22"/>
                <w:lang w:val="am-ET"/>
              </w:rPr>
              <w:t>ỉ</w:t>
            </w:r>
            <w:r w:rsidRPr="004D5403">
              <w:rPr>
                <w:rFonts w:ascii="Times New Roman" w:hAnsi="Times New Roman"/>
                <w:color w:val="000000"/>
                <w:spacing w:val="-4"/>
                <w:sz w:val="22"/>
                <w:szCs w:val="22"/>
                <w:lang w:val="am-ET"/>
              </w:rPr>
              <w:t>nh;</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VKSND, TAND t</w:t>
            </w:r>
            <w:r w:rsidRPr="004D5403">
              <w:rPr>
                <w:rFonts w:ascii="Times New Roman" w:hAnsi="Times New Roman" w:cs="Arial"/>
                <w:color w:val="000000"/>
                <w:spacing w:val="-4"/>
                <w:sz w:val="22"/>
                <w:szCs w:val="22"/>
                <w:lang w:val="am-ET"/>
              </w:rPr>
              <w:t>ỉ</w:t>
            </w:r>
            <w:r w:rsidRPr="004D5403">
              <w:rPr>
                <w:rFonts w:ascii="Times New Roman" w:hAnsi="Times New Roman"/>
                <w:color w:val="000000"/>
                <w:spacing w:val="-4"/>
                <w:sz w:val="22"/>
                <w:szCs w:val="22"/>
                <w:lang w:val="am-ET"/>
              </w:rPr>
              <w:t>nh;</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Các Ban H</w:t>
            </w:r>
            <w:r w:rsidRPr="004D5403">
              <w:rPr>
                <w:rFonts w:ascii="Times New Roman" w:hAnsi="Times New Roman" w:cs="Arial"/>
                <w:color w:val="000000"/>
                <w:spacing w:val="-4"/>
                <w:sz w:val="22"/>
                <w:szCs w:val="22"/>
                <w:lang w:val="am-ET"/>
              </w:rPr>
              <w:t>Đ</w:t>
            </w:r>
            <w:r w:rsidRPr="004D5403">
              <w:rPr>
                <w:rFonts w:ascii="Times New Roman" w:hAnsi="Times New Roman"/>
                <w:color w:val="000000"/>
                <w:spacing w:val="-4"/>
                <w:sz w:val="22"/>
                <w:szCs w:val="22"/>
                <w:lang w:val="am-ET"/>
              </w:rPr>
              <w:t xml:space="preserve">ND; các </w:t>
            </w:r>
            <w:r w:rsidRPr="004D5403">
              <w:rPr>
                <w:rFonts w:ascii="Times New Roman" w:hAnsi="Times New Roman" w:cs="Arial"/>
                <w:color w:val="000000"/>
                <w:spacing w:val="-4"/>
                <w:sz w:val="22"/>
                <w:szCs w:val="22"/>
                <w:lang w:val="am-ET"/>
              </w:rPr>
              <w:t>đạ</w:t>
            </w:r>
            <w:r w:rsidRPr="004D5403">
              <w:rPr>
                <w:rFonts w:ascii="Times New Roman" w:hAnsi="Times New Roman"/>
                <w:color w:val="000000"/>
                <w:spacing w:val="-4"/>
                <w:sz w:val="22"/>
                <w:szCs w:val="22"/>
                <w:lang w:val="am-ET"/>
              </w:rPr>
              <w:t>i bi</w:t>
            </w:r>
            <w:r w:rsidRPr="004D5403">
              <w:rPr>
                <w:rFonts w:ascii="Times New Roman" w:hAnsi="Times New Roman" w:cs="Arial"/>
                <w:color w:val="000000"/>
                <w:spacing w:val="-4"/>
                <w:sz w:val="22"/>
                <w:szCs w:val="22"/>
                <w:lang w:val="am-ET"/>
              </w:rPr>
              <w:t>ể</w:t>
            </w:r>
            <w:r w:rsidRPr="004D5403">
              <w:rPr>
                <w:rFonts w:ascii="Times New Roman" w:hAnsi="Times New Roman"/>
                <w:color w:val="000000"/>
                <w:spacing w:val="-4"/>
                <w:sz w:val="22"/>
                <w:szCs w:val="22"/>
                <w:lang w:val="am-ET"/>
              </w:rPr>
              <w:t>u H</w:t>
            </w:r>
            <w:r w:rsidRPr="004D5403">
              <w:rPr>
                <w:rFonts w:ascii="Times New Roman" w:hAnsi="Times New Roman" w:cs="Arial"/>
                <w:color w:val="000000"/>
                <w:spacing w:val="-4"/>
                <w:sz w:val="22"/>
                <w:szCs w:val="22"/>
                <w:lang w:val="am-ET"/>
              </w:rPr>
              <w:t>Đ</w:t>
            </w:r>
            <w:r w:rsidRPr="004D5403">
              <w:rPr>
                <w:rFonts w:ascii="Times New Roman" w:hAnsi="Times New Roman"/>
                <w:color w:val="000000"/>
                <w:spacing w:val="-4"/>
                <w:sz w:val="22"/>
                <w:szCs w:val="22"/>
                <w:lang w:val="am-ET"/>
              </w:rPr>
              <w:t>ND t</w:t>
            </w:r>
            <w:r w:rsidRPr="004D5403">
              <w:rPr>
                <w:rFonts w:ascii="Times New Roman" w:hAnsi="Times New Roman" w:cs="Arial"/>
                <w:color w:val="000000"/>
                <w:spacing w:val="-4"/>
                <w:sz w:val="22"/>
                <w:szCs w:val="22"/>
                <w:lang w:val="am-ET"/>
              </w:rPr>
              <w:t>ỉ</w:t>
            </w:r>
            <w:r w:rsidRPr="004D5403">
              <w:rPr>
                <w:rFonts w:ascii="Times New Roman" w:hAnsi="Times New Roman"/>
                <w:color w:val="000000"/>
                <w:spacing w:val="-4"/>
                <w:sz w:val="22"/>
                <w:szCs w:val="22"/>
                <w:lang w:val="am-ET"/>
              </w:rPr>
              <w:t>nh;</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VP: T</w:t>
            </w:r>
            <w:r w:rsidRPr="004D5403">
              <w:rPr>
                <w:rFonts w:ascii="Times New Roman" w:hAnsi="Times New Roman" w:cs="Arial"/>
                <w:color w:val="000000"/>
                <w:spacing w:val="-4"/>
                <w:sz w:val="22"/>
                <w:szCs w:val="22"/>
                <w:lang w:val="am-ET"/>
              </w:rPr>
              <w:t>ỉ</w:t>
            </w:r>
            <w:r w:rsidRPr="004D5403">
              <w:rPr>
                <w:rFonts w:ascii="Times New Roman" w:hAnsi="Times New Roman"/>
                <w:color w:val="000000"/>
                <w:spacing w:val="-4"/>
                <w:sz w:val="22"/>
                <w:szCs w:val="22"/>
                <w:lang w:val="am-ET"/>
              </w:rPr>
              <w:t xml:space="preserve">nh </w:t>
            </w:r>
            <w:r w:rsidRPr="004D5403">
              <w:rPr>
                <w:rFonts w:ascii="Times New Roman" w:hAnsi="Times New Roman" w:cs="Arial"/>
                <w:color w:val="000000"/>
                <w:spacing w:val="-4"/>
                <w:sz w:val="22"/>
                <w:szCs w:val="22"/>
                <w:lang w:val="am-ET"/>
              </w:rPr>
              <w:t>ủ</w:t>
            </w:r>
            <w:r w:rsidRPr="004D5403">
              <w:rPr>
                <w:rFonts w:ascii="Times New Roman" w:hAnsi="Times New Roman"/>
                <w:color w:val="000000"/>
                <w:spacing w:val="-4"/>
                <w:sz w:val="22"/>
                <w:szCs w:val="22"/>
                <w:lang w:val="am-ET"/>
              </w:rPr>
              <w:t>y, UBND t</w:t>
            </w:r>
            <w:r w:rsidRPr="004D5403">
              <w:rPr>
                <w:rFonts w:ascii="Times New Roman" w:hAnsi="Times New Roman" w:cs="Arial"/>
                <w:color w:val="000000"/>
                <w:spacing w:val="-4"/>
                <w:sz w:val="22"/>
                <w:szCs w:val="22"/>
                <w:lang w:val="am-ET"/>
              </w:rPr>
              <w:t>ỉ</w:t>
            </w:r>
            <w:r w:rsidRPr="004D5403">
              <w:rPr>
                <w:rFonts w:ascii="Times New Roman" w:hAnsi="Times New Roman"/>
                <w:color w:val="000000"/>
                <w:spacing w:val="-4"/>
                <w:sz w:val="22"/>
                <w:szCs w:val="22"/>
                <w:lang w:val="am-ET"/>
              </w:rPr>
              <w:t>nh;</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Các S</w:t>
            </w:r>
            <w:r w:rsidRPr="004D5403">
              <w:rPr>
                <w:rFonts w:ascii="Times New Roman" w:hAnsi="Times New Roman" w:cs="Arial"/>
                <w:color w:val="000000"/>
                <w:spacing w:val="-4"/>
                <w:sz w:val="22"/>
                <w:szCs w:val="22"/>
                <w:lang w:val="am-ET"/>
              </w:rPr>
              <w:t>ở</w:t>
            </w:r>
            <w:r w:rsidRPr="004D5403">
              <w:rPr>
                <w:rFonts w:ascii="Times New Roman" w:hAnsi="Times New Roman"/>
                <w:color w:val="000000"/>
                <w:spacing w:val="-4"/>
                <w:sz w:val="22"/>
                <w:szCs w:val="22"/>
                <w:lang w:val="am-ET"/>
              </w:rPr>
              <w:t>, Ban, ng</w:t>
            </w:r>
            <w:r w:rsidRPr="004D5403">
              <w:rPr>
                <w:rFonts w:ascii="Times New Roman" w:hAnsi="Times New Roman" w:cs="Arial"/>
                <w:color w:val="000000"/>
                <w:spacing w:val="-4"/>
                <w:sz w:val="22"/>
                <w:szCs w:val="22"/>
                <w:lang w:val="am-ET"/>
              </w:rPr>
              <w:t>à</w:t>
            </w:r>
            <w:r w:rsidRPr="004D5403">
              <w:rPr>
                <w:rFonts w:ascii="Times New Roman" w:hAnsi="Times New Roman"/>
                <w:color w:val="000000"/>
                <w:spacing w:val="-4"/>
                <w:sz w:val="22"/>
                <w:szCs w:val="22"/>
                <w:lang w:val="am-ET"/>
              </w:rPr>
              <w:t xml:space="preserve">nh, </w:t>
            </w:r>
            <w:r w:rsidRPr="004D5403">
              <w:rPr>
                <w:rFonts w:ascii="Times New Roman" w:hAnsi="Times New Roman" w:cs="Arial"/>
                <w:color w:val="000000"/>
                <w:spacing w:val="-4"/>
                <w:sz w:val="22"/>
                <w:szCs w:val="22"/>
                <w:lang w:val="am-ET"/>
              </w:rPr>
              <w:t>đ</w:t>
            </w:r>
            <w:r w:rsidRPr="004D5403">
              <w:rPr>
                <w:rFonts w:ascii="Times New Roman" w:hAnsi="Times New Roman"/>
                <w:color w:val="000000"/>
                <w:spacing w:val="-4"/>
                <w:sz w:val="22"/>
                <w:szCs w:val="22"/>
                <w:lang w:val="am-ET"/>
              </w:rPr>
              <w:t>o</w:t>
            </w:r>
            <w:r w:rsidRPr="004D5403">
              <w:rPr>
                <w:rFonts w:ascii="Times New Roman" w:hAnsi="Times New Roman" w:cs="Arial"/>
                <w:color w:val="000000"/>
                <w:spacing w:val="-4"/>
                <w:sz w:val="22"/>
                <w:szCs w:val="22"/>
                <w:lang w:val="am-ET"/>
              </w:rPr>
              <w:t>à</w:t>
            </w:r>
            <w:r w:rsidRPr="004D5403">
              <w:rPr>
                <w:rFonts w:ascii="Times New Roman" w:hAnsi="Times New Roman"/>
                <w:color w:val="000000"/>
                <w:spacing w:val="-4"/>
                <w:sz w:val="22"/>
                <w:szCs w:val="22"/>
                <w:lang w:val="am-ET"/>
              </w:rPr>
              <w:t>n th</w:t>
            </w:r>
            <w:r w:rsidRPr="004D5403">
              <w:rPr>
                <w:rFonts w:ascii="Times New Roman" w:hAnsi="Times New Roman" w:cs="Arial"/>
                <w:color w:val="000000"/>
                <w:spacing w:val="-4"/>
                <w:sz w:val="22"/>
                <w:szCs w:val="22"/>
                <w:lang w:val="am-ET"/>
              </w:rPr>
              <w:t>ể</w:t>
            </w:r>
            <w:r w:rsidRPr="004D5403">
              <w:rPr>
                <w:rFonts w:ascii="Times New Roman" w:hAnsi="Times New Roman"/>
                <w:color w:val="000000"/>
                <w:spacing w:val="-4"/>
                <w:sz w:val="22"/>
                <w:szCs w:val="22"/>
                <w:lang w:val="am-ET"/>
              </w:rPr>
              <w:t xml:space="preserve"> t</w:t>
            </w:r>
            <w:r w:rsidRPr="004D5403">
              <w:rPr>
                <w:rFonts w:ascii="Times New Roman" w:hAnsi="Times New Roman" w:cs="Arial"/>
                <w:color w:val="000000"/>
                <w:spacing w:val="-4"/>
                <w:sz w:val="22"/>
                <w:szCs w:val="22"/>
                <w:lang w:val="am-ET"/>
              </w:rPr>
              <w:t>ỉ</w:t>
            </w:r>
            <w:r w:rsidRPr="004D5403">
              <w:rPr>
                <w:rFonts w:ascii="Times New Roman" w:hAnsi="Times New Roman"/>
                <w:color w:val="000000"/>
                <w:spacing w:val="-4"/>
                <w:sz w:val="22"/>
                <w:szCs w:val="22"/>
                <w:lang w:val="am-ET"/>
              </w:rPr>
              <w:t>nh;</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Các c</w:t>
            </w:r>
            <w:r w:rsidRPr="004D5403">
              <w:rPr>
                <w:rFonts w:ascii="Times New Roman" w:hAnsi="Times New Roman" w:cs="Arial"/>
                <w:color w:val="000000"/>
                <w:spacing w:val="-4"/>
                <w:sz w:val="22"/>
                <w:szCs w:val="22"/>
                <w:lang w:val="am-ET"/>
              </w:rPr>
              <w:t>ơ</w:t>
            </w:r>
            <w:r w:rsidRPr="004D5403">
              <w:rPr>
                <w:rFonts w:ascii="Times New Roman" w:hAnsi="Times New Roman"/>
                <w:color w:val="000000"/>
                <w:spacing w:val="-4"/>
                <w:sz w:val="22"/>
                <w:szCs w:val="22"/>
                <w:lang w:val="am-ET"/>
              </w:rPr>
              <w:t xml:space="preserve"> quan Trung </w:t>
            </w:r>
            <w:r w:rsidRPr="004D5403">
              <w:rPr>
                <w:rFonts w:ascii="Times New Roman" w:hAnsi="Times New Roman" w:cs="Arial"/>
                <w:color w:val="000000"/>
                <w:spacing w:val="-4"/>
                <w:sz w:val="22"/>
                <w:szCs w:val="22"/>
                <w:lang w:val="am-ET"/>
              </w:rPr>
              <w:t>ươ</w:t>
            </w:r>
            <w:r w:rsidRPr="004D5403">
              <w:rPr>
                <w:rFonts w:ascii="Times New Roman" w:hAnsi="Times New Roman"/>
                <w:color w:val="000000"/>
                <w:spacing w:val="-4"/>
                <w:sz w:val="22"/>
                <w:szCs w:val="22"/>
                <w:lang w:val="am-ET"/>
              </w:rPr>
              <w:t xml:space="preserve">ng </w:t>
            </w:r>
            <w:r w:rsidRPr="004D5403">
              <w:rPr>
                <w:rFonts w:ascii="Times New Roman" w:hAnsi="Times New Roman" w:cs="Arial"/>
                <w:color w:val="000000"/>
                <w:spacing w:val="-4"/>
                <w:sz w:val="22"/>
                <w:szCs w:val="22"/>
                <w:lang w:val="am-ET"/>
              </w:rPr>
              <w:t>đ</w:t>
            </w:r>
            <w:r w:rsidRPr="004D5403">
              <w:rPr>
                <w:rFonts w:ascii="Times New Roman" w:hAnsi="Times New Roman" w:cs=".VnTime"/>
                <w:color w:val="000000"/>
                <w:spacing w:val="-4"/>
                <w:sz w:val="22"/>
                <w:szCs w:val="22"/>
                <w:lang w:val="am-ET"/>
              </w:rPr>
              <w:t>ó</w:t>
            </w:r>
            <w:r w:rsidRPr="004D5403">
              <w:rPr>
                <w:rFonts w:ascii="Times New Roman" w:hAnsi="Times New Roman"/>
                <w:color w:val="000000"/>
                <w:spacing w:val="-4"/>
                <w:sz w:val="22"/>
                <w:szCs w:val="22"/>
                <w:lang w:val="am-ET"/>
              </w:rPr>
              <w:t xml:space="preserve">ng trên </w:t>
            </w:r>
            <w:r w:rsidRPr="004D5403">
              <w:rPr>
                <w:rFonts w:ascii="Times New Roman" w:hAnsi="Times New Roman" w:cs="Arial"/>
                <w:color w:val="000000"/>
                <w:spacing w:val="-4"/>
                <w:sz w:val="22"/>
                <w:szCs w:val="22"/>
                <w:lang w:val="am-ET"/>
              </w:rPr>
              <w:t>đị</w:t>
            </w:r>
            <w:r w:rsidRPr="004D5403">
              <w:rPr>
                <w:rFonts w:ascii="Times New Roman" w:hAnsi="Times New Roman"/>
                <w:color w:val="000000"/>
                <w:spacing w:val="-4"/>
                <w:sz w:val="22"/>
                <w:szCs w:val="22"/>
                <w:lang w:val="am-ET"/>
              </w:rPr>
              <w:t>a b</w:t>
            </w:r>
            <w:r w:rsidRPr="004D5403">
              <w:rPr>
                <w:rFonts w:ascii="Times New Roman" w:hAnsi="Times New Roman" w:cs="Arial"/>
                <w:color w:val="000000"/>
                <w:spacing w:val="-4"/>
                <w:sz w:val="22"/>
                <w:szCs w:val="22"/>
                <w:lang w:val="am-ET"/>
              </w:rPr>
              <w:t>à</w:t>
            </w:r>
            <w:r w:rsidRPr="004D5403">
              <w:rPr>
                <w:rFonts w:ascii="Times New Roman" w:hAnsi="Times New Roman"/>
                <w:color w:val="000000"/>
                <w:spacing w:val="-4"/>
                <w:sz w:val="22"/>
                <w:szCs w:val="22"/>
                <w:lang w:val="am-ET"/>
              </w:rPr>
              <w:t>n t</w:t>
            </w:r>
            <w:r w:rsidRPr="004D5403">
              <w:rPr>
                <w:rFonts w:ascii="Times New Roman" w:hAnsi="Times New Roman" w:cs="Arial"/>
                <w:color w:val="000000"/>
                <w:spacing w:val="-4"/>
                <w:sz w:val="22"/>
                <w:szCs w:val="22"/>
                <w:lang w:val="am-ET"/>
              </w:rPr>
              <w:t>ỉ</w:t>
            </w:r>
            <w:r w:rsidRPr="004D5403">
              <w:rPr>
                <w:rFonts w:ascii="Times New Roman" w:hAnsi="Times New Roman"/>
                <w:color w:val="000000"/>
                <w:spacing w:val="-4"/>
                <w:sz w:val="22"/>
                <w:szCs w:val="22"/>
                <w:lang w:val="am-ET"/>
              </w:rPr>
              <w:t>nh;</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Các Huy</w:t>
            </w:r>
            <w:r w:rsidRPr="004D5403">
              <w:rPr>
                <w:rFonts w:ascii="Times New Roman" w:hAnsi="Times New Roman" w:cs="Arial"/>
                <w:color w:val="000000"/>
                <w:spacing w:val="-4"/>
                <w:sz w:val="22"/>
                <w:szCs w:val="22"/>
                <w:lang w:val="am-ET"/>
              </w:rPr>
              <w:t>ệ</w:t>
            </w:r>
            <w:r w:rsidRPr="004D5403">
              <w:rPr>
                <w:rFonts w:ascii="Times New Roman" w:hAnsi="Times New Roman"/>
                <w:color w:val="000000"/>
                <w:spacing w:val="-4"/>
                <w:sz w:val="22"/>
                <w:szCs w:val="22"/>
                <w:lang w:val="am-ET"/>
              </w:rPr>
              <w:t xml:space="preserve">n </w:t>
            </w:r>
            <w:r w:rsidRPr="004D5403">
              <w:rPr>
                <w:rFonts w:ascii="Times New Roman" w:hAnsi="Times New Roman" w:cs="Arial"/>
                <w:color w:val="000000"/>
                <w:spacing w:val="-4"/>
                <w:sz w:val="22"/>
                <w:szCs w:val="22"/>
                <w:lang w:val="am-ET"/>
              </w:rPr>
              <w:t>ủ</w:t>
            </w:r>
            <w:r w:rsidRPr="004D5403">
              <w:rPr>
                <w:rFonts w:ascii="Times New Roman" w:hAnsi="Times New Roman"/>
                <w:color w:val="000000"/>
                <w:spacing w:val="-4"/>
                <w:sz w:val="22"/>
                <w:szCs w:val="22"/>
                <w:lang w:val="am-ET"/>
              </w:rPr>
              <w:t>y, Th</w:t>
            </w:r>
            <w:r w:rsidRPr="004D5403">
              <w:rPr>
                <w:rFonts w:ascii="Times New Roman" w:hAnsi="Times New Roman" w:cs="Arial"/>
                <w:color w:val="000000"/>
                <w:spacing w:val="-4"/>
                <w:sz w:val="22"/>
                <w:szCs w:val="22"/>
                <w:lang w:val="am-ET"/>
              </w:rPr>
              <w:t>ị</w:t>
            </w:r>
            <w:r w:rsidRPr="004D5403">
              <w:rPr>
                <w:rFonts w:ascii="Times New Roman" w:hAnsi="Times New Roman"/>
                <w:color w:val="000000"/>
                <w:spacing w:val="-4"/>
                <w:sz w:val="22"/>
                <w:szCs w:val="22"/>
                <w:lang w:val="am-ET"/>
              </w:rPr>
              <w:t xml:space="preserve"> </w:t>
            </w:r>
            <w:r w:rsidRPr="004D5403">
              <w:rPr>
                <w:rFonts w:ascii="Times New Roman" w:hAnsi="Times New Roman" w:cs="Arial"/>
                <w:color w:val="000000"/>
                <w:spacing w:val="-4"/>
                <w:sz w:val="22"/>
                <w:szCs w:val="22"/>
                <w:lang w:val="am-ET"/>
              </w:rPr>
              <w:t>ủ</w:t>
            </w:r>
            <w:r w:rsidRPr="004D5403">
              <w:rPr>
                <w:rFonts w:ascii="Times New Roman" w:hAnsi="Times New Roman"/>
                <w:color w:val="000000"/>
                <w:spacing w:val="-4"/>
                <w:sz w:val="22"/>
                <w:szCs w:val="22"/>
                <w:lang w:val="am-ET"/>
              </w:rPr>
              <w:t>y, Th</w:t>
            </w:r>
            <w:r w:rsidRPr="004D5403">
              <w:rPr>
                <w:rFonts w:ascii="Times New Roman" w:hAnsi="Times New Roman" w:cs="Arial"/>
                <w:color w:val="000000"/>
                <w:spacing w:val="-4"/>
                <w:sz w:val="22"/>
                <w:szCs w:val="22"/>
                <w:lang w:val="am-ET"/>
              </w:rPr>
              <w:t>à</w:t>
            </w:r>
            <w:r w:rsidRPr="004D5403">
              <w:rPr>
                <w:rFonts w:ascii="Times New Roman" w:hAnsi="Times New Roman"/>
                <w:color w:val="000000"/>
                <w:spacing w:val="-4"/>
                <w:sz w:val="22"/>
                <w:szCs w:val="22"/>
                <w:lang w:val="am-ET"/>
              </w:rPr>
              <w:t xml:space="preserve">nh </w:t>
            </w:r>
            <w:r w:rsidRPr="004D5403">
              <w:rPr>
                <w:rFonts w:ascii="Times New Roman" w:hAnsi="Times New Roman" w:cs="Arial"/>
                <w:color w:val="000000"/>
                <w:spacing w:val="-4"/>
                <w:sz w:val="22"/>
                <w:szCs w:val="22"/>
                <w:lang w:val="am-ET"/>
              </w:rPr>
              <w:t>ủ</w:t>
            </w:r>
            <w:r w:rsidRPr="004D5403">
              <w:rPr>
                <w:rFonts w:ascii="Times New Roman" w:hAnsi="Times New Roman"/>
                <w:color w:val="000000"/>
                <w:spacing w:val="-4"/>
                <w:sz w:val="22"/>
                <w:szCs w:val="22"/>
                <w:lang w:val="am-ET"/>
              </w:rPr>
              <w:t>y;</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TT.H</w:t>
            </w:r>
            <w:r w:rsidRPr="004D5403">
              <w:rPr>
                <w:rFonts w:ascii="Times New Roman" w:hAnsi="Times New Roman" w:cs="Arial"/>
                <w:color w:val="000000"/>
                <w:spacing w:val="-4"/>
                <w:sz w:val="22"/>
                <w:szCs w:val="22"/>
                <w:lang w:val="am-ET"/>
              </w:rPr>
              <w:t>Đ</w:t>
            </w:r>
            <w:r w:rsidRPr="004D5403">
              <w:rPr>
                <w:rFonts w:ascii="Times New Roman" w:hAnsi="Times New Roman"/>
                <w:color w:val="000000"/>
                <w:spacing w:val="-4"/>
                <w:sz w:val="22"/>
                <w:szCs w:val="22"/>
                <w:lang w:val="am-ET"/>
              </w:rPr>
              <w:t>ND, UBND các huy</w:t>
            </w:r>
            <w:r w:rsidRPr="004D5403">
              <w:rPr>
                <w:rFonts w:ascii="Times New Roman" w:hAnsi="Times New Roman" w:cs="Arial"/>
                <w:color w:val="000000"/>
                <w:spacing w:val="-4"/>
                <w:sz w:val="22"/>
                <w:szCs w:val="22"/>
                <w:lang w:val="am-ET"/>
              </w:rPr>
              <w:t>ệ</w:t>
            </w:r>
            <w:r w:rsidRPr="004D5403">
              <w:rPr>
                <w:rFonts w:ascii="Times New Roman" w:hAnsi="Times New Roman"/>
                <w:color w:val="000000"/>
                <w:spacing w:val="-4"/>
                <w:sz w:val="22"/>
                <w:szCs w:val="22"/>
                <w:lang w:val="am-ET"/>
              </w:rPr>
              <w:t>n, TX, TP;</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xml:space="preserve">- Công báo; </w:t>
            </w:r>
            <w:r w:rsidRPr="004D5403">
              <w:rPr>
                <w:rFonts w:ascii="Times New Roman" w:hAnsi="Times New Roman" w:cs="Arial"/>
                <w:color w:val="000000"/>
                <w:spacing w:val="-4"/>
                <w:sz w:val="22"/>
                <w:szCs w:val="22"/>
                <w:lang w:val="am-ET"/>
              </w:rPr>
              <w:t>Đà</w:t>
            </w:r>
            <w:r w:rsidRPr="004D5403">
              <w:rPr>
                <w:rFonts w:ascii="Times New Roman" w:hAnsi="Times New Roman"/>
                <w:color w:val="000000"/>
                <w:spacing w:val="-4"/>
                <w:sz w:val="22"/>
                <w:szCs w:val="22"/>
                <w:lang w:val="am-ET"/>
              </w:rPr>
              <w:t>i PTTH; C</w:t>
            </w:r>
            <w:r w:rsidRPr="004D5403">
              <w:rPr>
                <w:rFonts w:ascii="Times New Roman" w:hAnsi="Times New Roman" w:cs="Arial"/>
                <w:color w:val="000000"/>
                <w:spacing w:val="-4"/>
                <w:sz w:val="22"/>
                <w:szCs w:val="22"/>
                <w:lang w:val="am-ET"/>
              </w:rPr>
              <w:t>ổ</w:t>
            </w:r>
            <w:r w:rsidRPr="004D5403">
              <w:rPr>
                <w:rFonts w:ascii="Times New Roman" w:hAnsi="Times New Roman"/>
                <w:color w:val="000000"/>
                <w:spacing w:val="-4"/>
                <w:sz w:val="22"/>
                <w:szCs w:val="22"/>
                <w:lang w:val="am-ET"/>
              </w:rPr>
              <w:t>ng TT</w:t>
            </w:r>
            <w:r w:rsidRPr="004D5403">
              <w:rPr>
                <w:rFonts w:ascii="Times New Roman" w:hAnsi="Times New Roman" w:cs="Arial"/>
                <w:color w:val="000000"/>
                <w:spacing w:val="-4"/>
                <w:sz w:val="22"/>
                <w:szCs w:val="22"/>
                <w:lang w:val="am-ET"/>
              </w:rPr>
              <w:t>Đ</w:t>
            </w:r>
            <w:r w:rsidRPr="004D5403">
              <w:rPr>
                <w:rFonts w:ascii="Times New Roman" w:hAnsi="Times New Roman"/>
                <w:color w:val="000000"/>
                <w:spacing w:val="-4"/>
                <w:sz w:val="22"/>
                <w:szCs w:val="22"/>
                <w:lang w:val="am-ET"/>
              </w:rPr>
              <w:t>T t</w:t>
            </w:r>
            <w:r w:rsidRPr="004D5403">
              <w:rPr>
                <w:rFonts w:ascii="Times New Roman" w:hAnsi="Times New Roman" w:cs="Arial"/>
                <w:color w:val="000000"/>
                <w:spacing w:val="-4"/>
                <w:sz w:val="22"/>
                <w:szCs w:val="22"/>
                <w:lang w:val="am-ET"/>
              </w:rPr>
              <w:t>ỉ</w:t>
            </w:r>
            <w:r w:rsidRPr="004D5403">
              <w:rPr>
                <w:rFonts w:ascii="Times New Roman" w:hAnsi="Times New Roman"/>
                <w:color w:val="000000"/>
                <w:spacing w:val="-4"/>
                <w:sz w:val="22"/>
                <w:szCs w:val="22"/>
                <w:lang w:val="am-ET"/>
              </w:rPr>
              <w:t>nh, B</w:t>
            </w:r>
            <w:r w:rsidRPr="004D5403">
              <w:rPr>
                <w:rFonts w:ascii="Times New Roman" w:hAnsi="Times New Roman" w:cs=".VnTime"/>
                <w:color w:val="000000"/>
                <w:spacing w:val="-4"/>
                <w:sz w:val="22"/>
                <w:szCs w:val="22"/>
                <w:lang w:val="am-ET"/>
              </w:rPr>
              <w:t>á</w:t>
            </w:r>
            <w:r w:rsidRPr="004D5403">
              <w:rPr>
                <w:rFonts w:ascii="Times New Roman" w:hAnsi="Times New Roman"/>
                <w:color w:val="000000"/>
                <w:spacing w:val="-4"/>
                <w:sz w:val="22"/>
                <w:szCs w:val="22"/>
                <w:lang w:val="am-ET"/>
              </w:rPr>
              <w:t xml:space="preserve">o BN, </w:t>
            </w:r>
          </w:p>
          <w:p w:rsidR="003B3335" w:rsidRPr="004D5403" w:rsidRDefault="003B3335" w:rsidP="002141E5">
            <w:pPr>
              <w:tabs>
                <w:tab w:val="left" w:pos="910"/>
              </w:tabs>
              <w:ind w:left="180"/>
              <w:jc w:val="both"/>
              <w:rPr>
                <w:rFonts w:ascii="Times New Roman" w:hAnsi="Times New Roman"/>
                <w:color w:val="000000"/>
                <w:spacing w:val="-4"/>
                <w:sz w:val="22"/>
                <w:szCs w:val="22"/>
                <w:lang w:val="am-ET"/>
              </w:rPr>
            </w:pPr>
            <w:r w:rsidRPr="004D5403">
              <w:rPr>
                <w:rFonts w:ascii="Times New Roman" w:hAnsi="Times New Roman"/>
                <w:color w:val="000000"/>
                <w:spacing w:val="-4"/>
                <w:sz w:val="22"/>
                <w:szCs w:val="22"/>
                <w:lang w:val="am-ET"/>
              </w:rPr>
              <w:t xml:space="preserve">  TTXVN t</w:t>
            </w:r>
            <w:r w:rsidRPr="004D5403">
              <w:rPr>
                <w:rFonts w:ascii="Times New Roman" w:hAnsi="Times New Roman" w:cs="Arial"/>
                <w:color w:val="000000"/>
                <w:spacing w:val="-4"/>
                <w:sz w:val="22"/>
                <w:szCs w:val="22"/>
                <w:lang w:val="am-ET"/>
              </w:rPr>
              <w:t>ạ</w:t>
            </w:r>
            <w:r w:rsidRPr="004D5403">
              <w:rPr>
                <w:rFonts w:ascii="Times New Roman" w:hAnsi="Times New Roman"/>
                <w:color w:val="000000"/>
                <w:spacing w:val="-4"/>
                <w:sz w:val="22"/>
                <w:szCs w:val="22"/>
                <w:lang w:val="am-ET"/>
              </w:rPr>
              <w:t>i BN;</w:t>
            </w:r>
          </w:p>
          <w:p w:rsidR="003B3335" w:rsidRDefault="003B3335" w:rsidP="002141E5">
            <w:pPr>
              <w:ind w:left="180"/>
              <w:jc w:val="both"/>
              <w:rPr>
                <w:rFonts w:ascii="Times New Roman" w:hAnsi="Times New Roman"/>
                <w:sz w:val="22"/>
                <w:szCs w:val="22"/>
                <w:lang w:val="nl-NL"/>
              </w:rPr>
            </w:pPr>
            <w:r w:rsidRPr="004D5403">
              <w:rPr>
                <w:rFonts w:ascii="Times New Roman" w:hAnsi="Times New Roman"/>
                <w:color w:val="000000"/>
                <w:spacing w:val="-4"/>
                <w:sz w:val="22"/>
                <w:szCs w:val="22"/>
                <w:lang w:val="am-ET"/>
              </w:rPr>
              <w:t>- VP: CVP, phòng TH, l</w:t>
            </w:r>
            <w:r w:rsidRPr="004D5403">
              <w:rPr>
                <w:rFonts w:ascii="Times New Roman" w:hAnsi="Times New Roman" w:cs="Arial"/>
                <w:color w:val="000000"/>
                <w:spacing w:val="-4"/>
                <w:sz w:val="22"/>
                <w:szCs w:val="22"/>
                <w:lang w:val="am-ET"/>
              </w:rPr>
              <w:t>ư</w:t>
            </w:r>
            <w:r w:rsidRPr="004D5403">
              <w:rPr>
                <w:rFonts w:ascii="Times New Roman" w:hAnsi="Times New Roman"/>
                <w:color w:val="000000"/>
                <w:spacing w:val="-4"/>
                <w:sz w:val="22"/>
                <w:szCs w:val="22"/>
                <w:lang w:val="am-ET"/>
              </w:rPr>
              <w:t>u VT.</w:t>
            </w:r>
          </w:p>
          <w:p w:rsidR="003B3335" w:rsidRDefault="003B3335" w:rsidP="002141E5">
            <w:pPr>
              <w:ind w:left="90"/>
              <w:jc w:val="both"/>
              <w:rPr>
                <w:rFonts w:ascii="Times New Roman" w:hAnsi="Times New Roman"/>
                <w:sz w:val="22"/>
                <w:szCs w:val="22"/>
                <w:lang w:val="nl-NL"/>
              </w:rPr>
            </w:pPr>
          </w:p>
          <w:p w:rsidR="003B3335" w:rsidRPr="00210BBE" w:rsidRDefault="003B3335" w:rsidP="002141E5">
            <w:pPr>
              <w:numPr>
                <w:ilvl w:val="12"/>
                <w:numId w:val="0"/>
              </w:numPr>
              <w:ind w:left="90" w:right="-900" w:hanging="284"/>
              <w:jc w:val="both"/>
              <w:rPr>
                <w:rFonts w:ascii="Times New Roman" w:hAnsi="Times New Roman"/>
                <w:sz w:val="22"/>
                <w:szCs w:val="22"/>
              </w:rPr>
            </w:pPr>
          </w:p>
        </w:tc>
        <w:tc>
          <w:tcPr>
            <w:tcW w:w="3780" w:type="dxa"/>
            <w:shd w:val="clear" w:color="auto" w:fill="auto"/>
          </w:tcPr>
          <w:p w:rsidR="003B3335" w:rsidRPr="00210BBE" w:rsidRDefault="003B3335" w:rsidP="002141E5">
            <w:pPr>
              <w:spacing w:before="60"/>
              <w:jc w:val="center"/>
              <w:rPr>
                <w:rFonts w:ascii="Times New Roman" w:hAnsi="Times New Roman"/>
                <w:b/>
                <w:sz w:val="26"/>
              </w:rPr>
            </w:pPr>
            <w:r w:rsidRPr="00210BBE">
              <w:rPr>
                <w:rFonts w:ascii="Times New Roman" w:hAnsi="Times New Roman"/>
                <w:b/>
                <w:sz w:val="26"/>
              </w:rPr>
              <w:t>CHỦ TỊCH</w:t>
            </w:r>
          </w:p>
          <w:p w:rsidR="003B3335" w:rsidRPr="00210BBE" w:rsidRDefault="003B3335" w:rsidP="002141E5">
            <w:pPr>
              <w:spacing w:before="60"/>
              <w:jc w:val="center"/>
              <w:rPr>
                <w:rFonts w:ascii="Times New Roman" w:hAnsi="Times New Roman"/>
                <w:b/>
                <w:sz w:val="26"/>
              </w:rPr>
            </w:pPr>
          </w:p>
          <w:p w:rsidR="003B3335" w:rsidRPr="00210BBE" w:rsidRDefault="003B3335" w:rsidP="002141E5">
            <w:pPr>
              <w:spacing w:before="60"/>
              <w:jc w:val="center"/>
              <w:rPr>
                <w:rFonts w:ascii="Times New Roman" w:hAnsi="Times New Roman"/>
                <w:b/>
                <w:sz w:val="26"/>
              </w:rPr>
            </w:pPr>
          </w:p>
          <w:p w:rsidR="003B3335" w:rsidRPr="00210BBE" w:rsidRDefault="003B3335" w:rsidP="002141E5">
            <w:pPr>
              <w:spacing w:before="60"/>
              <w:jc w:val="center"/>
              <w:rPr>
                <w:rFonts w:ascii="Times New Roman" w:hAnsi="Times New Roman"/>
                <w:b/>
                <w:sz w:val="26"/>
              </w:rPr>
            </w:pPr>
          </w:p>
          <w:p w:rsidR="003B3335" w:rsidRPr="00210BBE" w:rsidRDefault="003B3335" w:rsidP="002141E5">
            <w:pPr>
              <w:spacing w:before="60"/>
              <w:jc w:val="center"/>
              <w:rPr>
                <w:rFonts w:ascii="Times New Roman" w:hAnsi="Times New Roman"/>
                <w:b/>
                <w:sz w:val="26"/>
              </w:rPr>
            </w:pPr>
          </w:p>
          <w:p w:rsidR="003B3335" w:rsidRPr="00210BBE" w:rsidRDefault="003B3335" w:rsidP="002141E5">
            <w:pPr>
              <w:spacing w:before="60"/>
              <w:rPr>
                <w:rFonts w:ascii="Times New Roman" w:hAnsi="Times New Roman"/>
                <w:b/>
                <w:sz w:val="26"/>
              </w:rPr>
            </w:pPr>
          </w:p>
          <w:p w:rsidR="003B3335" w:rsidRPr="00210BBE" w:rsidRDefault="003B3335" w:rsidP="002141E5">
            <w:pPr>
              <w:spacing w:before="60"/>
              <w:jc w:val="center"/>
              <w:rPr>
                <w:rFonts w:ascii="Times New Roman" w:hAnsi="Times New Roman"/>
                <w:b/>
              </w:rPr>
            </w:pPr>
            <w:r w:rsidRPr="00210BBE">
              <w:rPr>
                <w:rFonts w:ascii="Times New Roman" w:hAnsi="Times New Roman"/>
                <w:b/>
              </w:rPr>
              <w:t>Nguyễn Hương Giang</w:t>
            </w:r>
          </w:p>
          <w:p w:rsidR="003B3335" w:rsidRPr="00210BBE" w:rsidRDefault="003B3335" w:rsidP="002141E5">
            <w:pPr>
              <w:spacing w:before="60"/>
              <w:jc w:val="center"/>
              <w:rPr>
                <w:rFonts w:ascii="Times New Roman" w:hAnsi="Times New Roman"/>
                <w:b/>
              </w:rPr>
            </w:pPr>
          </w:p>
        </w:tc>
      </w:tr>
    </w:tbl>
    <w:p w:rsidR="003B3335" w:rsidRPr="00B2359B" w:rsidRDefault="003B3335" w:rsidP="003B3335">
      <w:pPr>
        <w:rPr>
          <w:rFonts w:ascii="Times New Roman" w:hAnsi="Times New Roman"/>
          <w:i/>
        </w:rPr>
      </w:pPr>
    </w:p>
    <w:p w:rsidR="00B91286" w:rsidRDefault="00B91286">
      <w:bookmarkStart w:id="0" w:name="_GoBack"/>
      <w:bookmarkEnd w:id="0"/>
    </w:p>
    <w:sectPr w:rsidR="00B91286" w:rsidSect="009D20A4">
      <w:footerReference w:type="default" r:id="rId5"/>
      <w:pgSz w:w="11907" w:h="16840" w:code="9"/>
      <w:pgMar w:top="864" w:right="864" w:bottom="864" w:left="1584" w:header="288" w:footer="288"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D2" w:rsidRDefault="003B3335">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35"/>
    <w:rsid w:val="003B3335"/>
    <w:rsid w:val="00B91286"/>
    <w:rsid w:val="00BE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3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335"/>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unhideWhenUsed/>
    <w:rsid w:val="003B333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B3335"/>
    <w:rPr>
      <w:rFonts w:ascii=".VnTime" w:eastAsia="Times New Roman" w:hAnsi=".VnTime" w:cs="Times New Roman"/>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3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335"/>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unhideWhenUsed/>
    <w:rsid w:val="003B333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B3335"/>
    <w:rPr>
      <w:rFonts w:ascii=".VnTime" w:eastAsia="Times New Roman" w:hAnsi=".VnTime" w:cs="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B845E-24B3-4C8A-B51E-A7B061961F45}"/>
</file>

<file path=customXml/itemProps2.xml><?xml version="1.0" encoding="utf-8"?>
<ds:datastoreItem xmlns:ds="http://schemas.openxmlformats.org/officeDocument/2006/customXml" ds:itemID="{52144166-9031-408C-B51E-7F9091E6B311}"/>
</file>

<file path=customXml/itemProps3.xml><?xml version="1.0" encoding="utf-8"?>
<ds:datastoreItem xmlns:ds="http://schemas.openxmlformats.org/officeDocument/2006/customXml" ds:itemID="{683AF67A-6EF3-43B9-A057-71C58E4CA900}"/>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2019-05-20T01:16:00Z</dcterms:created>
  <dcterms:modified xsi:type="dcterms:W3CDTF">2019-05-20T01:16:00Z</dcterms:modified>
</cp:coreProperties>
</file>