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FB5" w:rsidRPr="00345FB5" w:rsidRDefault="00345FB5" w:rsidP="00345FB5">
      <w:pPr>
        <w:spacing w:after="0" w:line="240" w:lineRule="auto"/>
        <w:jc w:val="center"/>
        <w:rPr>
          <w:rFonts w:ascii="Times New Roman" w:eastAsia="Times New Roman" w:hAnsi="Times New Roman" w:cs="Times New Roman"/>
          <w:b/>
          <w:sz w:val="26"/>
          <w:szCs w:val="20"/>
        </w:rPr>
      </w:pPr>
      <w:r w:rsidRPr="00345FB5">
        <w:rPr>
          <w:rFonts w:ascii="Times New Roman" w:eastAsia="Times New Roman" w:hAnsi="Times New Roman" w:cs="Times New Roman"/>
          <w:b/>
          <w:sz w:val="26"/>
          <w:szCs w:val="20"/>
        </w:rPr>
        <w:t>ỦY BAN NHÂN DÂN</w:t>
      </w:r>
      <w:r w:rsidRPr="00345FB5">
        <w:rPr>
          <w:rFonts w:ascii="Times New Roman" w:eastAsia="Times New Roman" w:hAnsi="Times New Roman" w:cs="Times New Roman"/>
          <w:b/>
          <w:sz w:val="26"/>
          <w:szCs w:val="20"/>
        </w:rPr>
        <w:tab/>
        <w:t xml:space="preserve">       CỘNG HÒA XÃ HỘI CHỦ NGHĨA VIỆT NAM</w:t>
      </w:r>
    </w:p>
    <w:p w:rsidR="00345FB5" w:rsidRPr="00345FB5" w:rsidRDefault="00345FB5" w:rsidP="00345FB5">
      <w:pPr>
        <w:spacing w:after="0" w:line="240" w:lineRule="auto"/>
        <w:rPr>
          <w:rFonts w:ascii="Times New Roman" w:eastAsia="Times New Roman" w:hAnsi="Times New Roman" w:cs="Times New Roman"/>
          <w:b/>
          <w:sz w:val="26"/>
          <w:szCs w:val="20"/>
        </w:rPr>
      </w:pPr>
      <w:r w:rsidRPr="00345FB5">
        <w:rPr>
          <w:rFonts w:ascii="Times New Roman" w:eastAsia="Times New Roman" w:hAnsi="Times New Roman" w:cs="Times New Roman"/>
          <w:b/>
          <w:sz w:val="26"/>
          <w:szCs w:val="20"/>
        </w:rPr>
        <w:t xml:space="preserve">          TỈNH AN GIANG</w:t>
      </w:r>
      <w:r w:rsidRPr="00345FB5">
        <w:rPr>
          <w:rFonts w:ascii="Times New Roman" w:eastAsia="Times New Roman" w:hAnsi="Times New Roman" w:cs="Times New Roman"/>
          <w:b/>
          <w:sz w:val="26"/>
          <w:szCs w:val="20"/>
        </w:rPr>
        <w:tab/>
      </w:r>
      <w:r w:rsidRPr="00345FB5">
        <w:rPr>
          <w:rFonts w:ascii="Times New Roman" w:eastAsia="Times New Roman" w:hAnsi="Times New Roman" w:cs="Times New Roman"/>
          <w:b/>
          <w:sz w:val="26"/>
          <w:szCs w:val="20"/>
        </w:rPr>
        <w:tab/>
      </w:r>
      <w:r w:rsidRPr="00345FB5">
        <w:rPr>
          <w:rFonts w:ascii="Times New Roman" w:eastAsia="Times New Roman" w:hAnsi="Times New Roman" w:cs="Times New Roman"/>
          <w:b/>
          <w:sz w:val="26"/>
          <w:szCs w:val="20"/>
        </w:rPr>
        <w:tab/>
        <w:t xml:space="preserve">       Độc lập - Tự do - Hạnh phúc</w:t>
      </w:r>
    </w:p>
    <w:p w:rsidR="00345FB5" w:rsidRPr="00345FB5" w:rsidRDefault="00345FB5" w:rsidP="00345FB5">
      <w:pPr>
        <w:spacing w:after="0" w:line="240" w:lineRule="auto"/>
        <w:rPr>
          <w:rFonts w:ascii="Times New Roman" w:eastAsia="Times New Roman" w:hAnsi="Times New Roman" w:cs="Times New Roman"/>
          <w:sz w:val="26"/>
          <w:szCs w:val="20"/>
        </w:rPr>
      </w:pPr>
      <w:r w:rsidRPr="00345FB5">
        <w:rPr>
          <w:rFonts w:ascii="Times New Roman" w:eastAsia="Times New Roman" w:hAnsi="Times New Roman" w:cs="Times New Roman"/>
          <w:sz w:val="26"/>
          <w:szCs w:val="20"/>
        </w:rPr>
        <w:t xml:space="preserve">               __________ </w:t>
      </w:r>
      <w:r w:rsidRPr="00345FB5">
        <w:rPr>
          <w:rFonts w:ascii="Times New Roman" w:eastAsia="Times New Roman" w:hAnsi="Times New Roman" w:cs="Times New Roman"/>
          <w:sz w:val="26"/>
          <w:szCs w:val="20"/>
        </w:rPr>
        <w:tab/>
      </w:r>
      <w:r w:rsidRPr="00345FB5">
        <w:rPr>
          <w:rFonts w:ascii="Times New Roman" w:eastAsia="Times New Roman" w:hAnsi="Times New Roman" w:cs="Times New Roman"/>
          <w:sz w:val="26"/>
          <w:szCs w:val="20"/>
        </w:rPr>
        <w:tab/>
        <w:t xml:space="preserve">                     _______________________</w:t>
      </w:r>
    </w:p>
    <w:p w:rsidR="00345FB5" w:rsidRPr="00345FB5" w:rsidRDefault="00345FB5" w:rsidP="00345FB5">
      <w:pPr>
        <w:spacing w:before="80" w:after="0" w:line="240" w:lineRule="auto"/>
        <w:rPr>
          <w:rFonts w:ascii="Times New Roman" w:eastAsia="Times New Roman" w:hAnsi="Times New Roman" w:cs="Times New Roman"/>
          <w:i/>
          <w:sz w:val="26"/>
          <w:szCs w:val="20"/>
        </w:rPr>
      </w:pPr>
      <w:r w:rsidRPr="00345FB5">
        <w:rPr>
          <w:rFonts w:ascii="Times New Roman" w:eastAsia="Times New Roman" w:hAnsi="Times New Roman" w:cs="Times New Roman"/>
          <w:b/>
          <w:sz w:val="26"/>
          <w:szCs w:val="20"/>
        </w:rPr>
        <w:t xml:space="preserve">     Số:</w:t>
      </w:r>
      <w:r w:rsidRPr="00345FB5">
        <w:rPr>
          <w:rFonts w:ascii="Times New Roman" w:eastAsia="Times New Roman" w:hAnsi="Times New Roman" w:cs="Times New Roman"/>
          <w:b/>
          <w:sz w:val="26"/>
          <w:szCs w:val="20"/>
        </w:rPr>
        <w:tab/>
        <w:t xml:space="preserve"> 01/ 2001/CT-UB</w:t>
      </w:r>
      <w:r w:rsidRPr="00345FB5">
        <w:rPr>
          <w:rFonts w:ascii="Times New Roman" w:eastAsia="Times New Roman" w:hAnsi="Times New Roman" w:cs="Times New Roman"/>
          <w:sz w:val="26"/>
          <w:szCs w:val="20"/>
        </w:rPr>
        <w:tab/>
        <w:t xml:space="preserve"> </w:t>
      </w:r>
      <w:r w:rsidRPr="00345FB5">
        <w:rPr>
          <w:rFonts w:ascii="Times New Roman" w:eastAsia="Times New Roman" w:hAnsi="Times New Roman" w:cs="Times New Roman"/>
          <w:sz w:val="26"/>
          <w:szCs w:val="20"/>
        </w:rPr>
        <w:tab/>
      </w:r>
      <w:r w:rsidRPr="00345FB5">
        <w:rPr>
          <w:rFonts w:ascii="Times New Roman" w:eastAsia="Times New Roman" w:hAnsi="Times New Roman" w:cs="Times New Roman"/>
          <w:sz w:val="26"/>
          <w:szCs w:val="20"/>
        </w:rPr>
        <w:tab/>
      </w:r>
      <w:r w:rsidRPr="00345FB5">
        <w:rPr>
          <w:rFonts w:ascii="Times New Roman" w:eastAsia="Times New Roman" w:hAnsi="Times New Roman" w:cs="Times New Roman"/>
          <w:i/>
          <w:sz w:val="26"/>
          <w:szCs w:val="20"/>
        </w:rPr>
        <w:t>Long Xuyên, ngày 12 tháng 01 năm 2001</w:t>
      </w:r>
    </w:p>
    <w:p w:rsidR="00345FB5" w:rsidRPr="00345FB5" w:rsidRDefault="00345FB5" w:rsidP="00345FB5">
      <w:pPr>
        <w:spacing w:after="0" w:line="240" w:lineRule="auto"/>
        <w:rPr>
          <w:rFonts w:ascii="Times New Roman" w:eastAsia="Times New Roman" w:hAnsi="Times New Roman" w:cs="Times New Roman"/>
          <w:b/>
          <w:i/>
          <w:sz w:val="26"/>
          <w:szCs w:val="20"/>
          <w:u w:val="single"/>
        </w:rPr>
      </w:pPr>
    </w:p>
    <w:p w:rsidR="00345FB5" w:rsidRPr="00345FB5" w:rsidRDefault="00345FB5" w:rsidP="00345FB5">
      <w:pPr>
        <w:spacing w:after="0" w:line="240" w:lineRule="auto"/>
        <w:jc w:val="center"/>
        <w:rPr>
          <w:rFonts w:ascii="Times New Roman" w:eastAsia="Times New Roman" w:hAnsi="Times New Roman" w:cs="Times New Roman"/>
          <w:b/>
          <w:sz w:val="36"/>
          <w:szCs w:val="20"/>
        </w:rPr>
      </w:pPr>
      <w:r w:rsidRPr="00345FB5">
        <w:rPr>
          <w:rFonts w:ascii="Times New Roman" w:eastAsia="Times New Roman" w:hAnsi="Times New Roman" w:cs="Times New Roman"/>
          <w:b/>
          <w:sz w:val="36"/>
          <w:szCs w:val="20"/>
        </w:rPr>
        <w:t>CHỈ THỊ</w:t>
      </w:r>
    </w:p>
    <w:p w:rsidR="00345FB5" w:rsidRPr="00345FB5" w:rsidRDefault="00345FB5" w:rsidP="00345FB5">
      <w:pPr>
        <w:spacing w:after="0" w:line="240" w:lineRule="auto"/>
        <w:jc w:val="center"/>
        <w:rPr>
          <w:rFonts w:ascii="Times New Roman" w:eastAsia="Times New Roman" w:hAnsi="Times New Roman" w:cs="Times New Roman"/>
          <w:b/>
          <w:sz w:val="30"/>
          <w:szCs w:val="20"/>
        </w:rPr>
      </w:pPr>
      <w:r w:rsidRPr="00345FB5">
        <w:rPr>
          <w:rFonts w:ascii="Times New Roman" w:eastAsia="Times New Roman" w:hAnsi="Times New Roman" w:cs="Times New Roman"/>
          <w:b/>
          <w:sz w:val="30"/>
          <w:szCs w:val="20"/>
        </w:rPr>
        <w:t>V/v chấn chỉnh hoạt động quảng cáo và kinh doanh đồ chơi</w:t>
      </w:r>
    </w:p>
    <w:p w:rsidR="00345FB5" w:rsidRPr="00345FB5" w:rsidRDefault="00345FB5" w:rsidP="00345FB5">
      <w:pPr>
        <w:spacing w:after="0" w:line="240" w:lineRule="auto"/>
        <w:jc w:val="center"/>
        <w:rPr>
          <w:rFonts w:ascii="Times New Roman" w:eastAsia="Times New Roman" w:hAnsi="Times New Roman" w:cs="Times New Roman"/>
          <w:b/>
          <w:sz w:val="30"/>
          <w:szCs w:val="20"/>
        </w:rPr>
      </w:pPr>
      <w:r w:rsidRPr="00345FB5">
        <w:rPr>
          <w:rFonts w:ascii="Times New Roman" w:eastAsia="Times New Roman" w:hAnsi="Times New Roman" w:cs="Times New Roman"/>
          <w:b/>
          <w:sz w:val="30"/>
          <w:szCs w:val="20"/>
        </w:rPr>
        <w:t>mang tính kích động bạo lực.</w:t>
      </w:r>
    </w:p>
    <w:p w:rsidR="00345FB5" w:rsidRPr="00345FB5" w:rsidRDefault="00345FB5" w:rsidP="00345FB5">
      <w:pPr>
        <w:spacing w:after="0" w:line="240" w:lineRule="auto"/>
        <w:jc w:val="center"/>
        <w:rPr>
          <w:rFonts w:ascii="Times New Roman" w:eastAsia="Times New Roman" w:hAnsi="Times New Roman" w:cs="Times New Roman"/>
          <w:b/>
          <w:sz w:val="30"/>
          <w:szCs w:val="20"/>
        </w:rPr>
      </w:pPr>
      <w:r w:rsidRPr="00345FB5">
        <w:rPr>
          <w:rFonts w:ascii="Times New Roman" w:eastAsia="Times New Roman" w:hAnsi="Times New Roman" w:cs="Times New Roman"/>
          <w:b/>
          <w:sz w:val="30"/>
          <w:szCs w:val="20"/>
        </w:rPr>
        <w:t>_____</w:t>
      </w:r>
    </w:p>
    <w:p w:rsidR="00345FB5" w:rsidRPr="00345FB5" w:rsidRDefault="00345FB5" w:rsidP="00345FB5">
      <w:pPr>
        <w:spacing w:after="0" w:line="240" w:lineRule="auto"/>
        <w:rPr>
          <w:rFonts w:ascii="Times New Roman" w:eastAsia="Times New Roman" w:hAnsi="Times New Roman" w:cs="Times New Roman"/>
          <w:b/>
          <w:i/>
          <w:sz w:val="28"/>
          <w:szCs w:val="20"/>
        </w:rPr>
      </w:pPr>
      <w:r w:rsidRPr="00345FB5">
        <w:rPr>
          <w:rFonts w:ascii="Times New Roman" w:eastAsia="Times New Roman" w:hAnsi="Times New Roman" w:cs="Times New Roman"/>
          <w:b/>
          <w:sz w:val="30"/>
          <w:szCs w:val="20"/>
        </w:rPr>
        <w:tab/>
      </w:r>
      <w:r w:rsidRPr="00345FB5">
        <w:rPr>
          <w:rFonts w:ascii="Times New Roman" w:eastAsia="Times New Roman" w:hAnsi="Times New Roman" w:cs="Times New Roman"/>
          <w:b/>
          <w:sz w:val="30"/>
          <w:szCs w:val="20"/>
        </w:rPr>
        <w:tab/>
      </w:r>
      <w:r w:rsidRPr="00345FB5">
        <w:rPr>
          <w:rFonts w:ascii="Times New Roman" w:eastAsia="Times New Roman" w:hAnsi="Times New Roman" w:cs="Times New Roman"/>
          <w:b/>
          <w:sz w:val="30"/>
          <w:szCs w:val="20"/>
        </w:rPr>
        <w:tab/>
      </w:r>
    </w:p>
    <w:p w:rsidR="00345FB5" w:rsidRPr="00345FB5" w:rsidRDefault="00345FB5" w:rsidP="00345FB5">
      <w:pPr>
        <w:spacing w:before="120" w:after="0" w:line="240" w:lineRule="auto"/>
        <w:ind w:firstLine="720"/>
        <w:jc w:val="both"/>
        <w:rPr>
          <w:rFonts w:ascii="Times New Roman" w:eastAsia="Times New Roman" w:hAnsi="Times New Roman" w:cs="Times New Roman"/>
          <w:sz w:val="30"/>
          <w:szCs w:val="20"/>
        </w:rPr>
      </w:pPr>
      <w:r w:rsidRPr="00345FB5">
        <w:rPr>
          <w:rFonts w:ascii="Times New Roman" w:eastAsia="Times New Roman" w:hAnsi="Times New Roman" w:cs="Times New Roman"/>
          <w:sz w:val="30"/>
          <w:szCs w:val="20"/>
        </w:rPr>
        <w:t>Thực hiện Công điện số 15/CP-KTTH ngày 09/01/2001 của Thủ tướng Chính phủ về việc đảm bảo cho nhân dân đón Tết Nguyên đán Tân Tỵ năm 2001 trong không khí thực sự vui tươi, lành mạnh, đảm bảo văn minh, trật tự, an toàn tuyệt đối. UBND tỉnh yêu cầu các ngành, các cấp cùng với việc triển khai thực hiện tốt Chỉ thị 27/2000/CT-UB ngày 28/12/2000 của UBND tỉnh, cần phối hợp với các đoàn thể khẩn trương chấn chỉnh, đưa vào trật tự một số hoạt động sau đây:</w:t>
      </w:r>
    </w:p>
    <w:p w:rsidR="00345FB5" w:rsidRPr="00345FB5" w:rsidRDefault="00345FB5" w:rsidP="00345FB5">
      <w:pPr>
        <w:spacing w:before="120" w:after="0" w:line="240" w:lineRule="auto"/>
        <w:ind w:firstLine="720"/>
        <w:jc w:val="both"/>
        <w:rPr>
          <w:rFonts w:ascii="Times New Roman" w:eastAsia="Times New Roman" w:hAnsi="Times New Roman" w:cs="Times New Roman"/>
          <w:sz w:val="30"/>
          <w:szCs w:val="20"/>
        </w:rPr>
      </w:pPr>
      <w:r w:rsidRPr="00345FB5">
        <w:rPr>
          <w:rFonts w:ascii="Times New Roman" w:eastAsia="Times New Roman" w:hAnsi="Times New Roman" w:cs="Times New Roman"/>
          <w:b/>
          <w:sz w:val="30"/>
          <w:szCs w:val="20"/>
        </w:rPr>
        <w:t xml:space="preserve">1- </w:t>
      </w:r>
      <w:r w:rsidRPr="00345FB5">
        <w:rPr>
          <w:rFonts w:ascii="Times New Roman" w:eastAsia="Times New Roman" w:hAnsi="Times New Roman" w:cs="Times New Roman"/>
          <w:sz w:val="30"/>
          <w:szCs w:val="20"/>
        </w:rPr>
        <w:t>Về hoạt động quảng cáo: Ngay trước Tết Tân Tỵ, yêu cầu Sở Thương mại - Du lịch, Sở Văn hóa Thông tin chủ trì phối hợp với các ngành liên quan và UBND huyện, thị, thành phố tổ chức ngay đợt kiểm tra và hướng dẫn về các hoạt động đưa tin quảng cáo, treo biển hiệu, dựng pano quảng cáo tại những nơi công cộng, ở các tuyến đường giao thông, trên báo chí, đài truyền hình không đúng quy định pháp luật hiện hành làm mất vẻ mỹ quan, ảnh hưởng môi trường, gây nhàm chán, khó chịu trong nhân dân, khó hiểu với người nước ngoài theo đúng tinh thần Nghị định 87/CP ngày 12/12/1995, Nghị định 32/1999/NĐ-CP ngày 05/5/1999 của Chính phủ.</w:t>
      </w:r>
    </w:p>
    <w:p w:rsidR="00345FB5" w:rsidRPr="00345FB5" w:rsidRDefault="00345FB5" w:rsidP="00345FB5">
      <w:pPr>
        <w:spacing w:before="120" w:after="0" w:line="240" w:lineRule="auto"/>
        <w:ind w:firstLine="720"/>
        <w:jc w:val="both"/>
        <w:rPr>
          <w:rFonts w:ascii="Times New Roman" w:eastAsia="Times New Roman" w:hAnsi="Times New Roman" w:cs="Times New Roman"/>
          <w:sz w:val="30"/>
          <w:szCs w:val="20"/>
        </w:rPr>
      </w:pPr>
      <w:r w:rsidRPr="00345FB5">
        <w:rPr>
          <w:rFonts w:ascii="Times New Roman" w:eastAsia="Times New Roman" w:hAnsi="Times New Roman" w:cs="Times New Roman"/>
          <w:sz w:val="30"/>
          <w:szCs w:val="20"/>
        </w:rPr>
        <w:t xml:space="preserve">Trước hết, cần tuyên truyền giải thích đến các tổ chức, đơn vị sản xuất kinh doanh (kể cả các tổ chức kinh tế nước ngoài, các công ty liên doanh) nhận thức rõ sự cần thiết phải thực hiện đúng quy định về quảng cáo mà tự nguyện chấp hành. Đối với những trường hợp sau khi đã giải thích, mà vẫn cố tình vi phạm, hoặc tái phạm nhiều lần thì kiên quyết xử lý theo pháp luật. </w:t>
      </w:r>
    </w:p>
    <w:p w:rsidR="00345FB5" w:rsidRPr="00345FB5" w:rsidRDefault="00345FB5" w:rsidP="00345FB5">
      <w:pPr>
        <w:spacing w:before="120" w:after="0" w:line="240" w:lineRule="auto"/>
        <w:ind w:firstLine="720"/>
        <w:jc w:val="both"/>
        <w:rPr>
          <w:rFonts w:ascii="Times New Roman" w:eastAsia="Times New Roman" w:hAnsi="Times New Roman" w:cs="Times New Roman"/>
          <w:sz w:val="30"/>
          <w:szCs w:val="20"/>
        </w:rPr>
      </w:pPr>
      <w:r w:rsidRPr="00345FB5">
        <w:rPr>
          <w:rFonts w:ascii="Times New Roman" w:eastAsia="Times New Roman" w:hAnsi="Times New Roman" w:cs="Times New Roman"/>
          <w:sz w:val="30"/>
          <w:szCs w:val="20"/>
        </w:rPr>
        <w:t>Về lâu dài, các ngành, các cấp cần duy trì kiểm tra thường xuyên, phát hiện vi phạm và có biện pháp xử lý kịp thời, làm cho hoạt động quảng cáo thêm lành mạnh, thực sự góp phần thúc đẩy sản xuất và lưu thông.</w:t>
      </w:r>
    </w:p>
    <w:p w:rsidR="00345FB5" w:rsidRPr="00345FB5" w:rsidRDefault="00345FB5" w:rsidP="00345FB5">
      <w:pPr>
        <w:spacing w:before="120" w:after="0" w:line="240" w:lineRule="auto"/>
        <w:ind w:firstLine="720"/>
        <w:jc w:val="both"/>
        <w:rPr>
          <w:rFonts w:ascii="Times New Roman" w:eastAsia="Times New Roman" w:hAnsi="Times New Roman" w:cs="Times New Roman"/>
          <w:sz w:val="30"/>
          <w:szCs w:val="20"/>
        </w:rPr>
      </w:pPr>
      <w:r w:rsidRPr="00345FB5">
        <w:rPr>
          <w:rFonts w:ascii="Times New Roman" w:eastAsia="Times New Roman" w:hAnsi="Times New Roman" w:cs="Times New Roman"/>
          <w:b/>
          <w:sz w:val="30"/>
          <w:szCs w:val="20"/>
        </w:rPr>
        <w:t xml:space="preserve">2- </w:t>
      </w:r>
      <w:r w:rsidRPr="00345FB5">
        <w:rPr>
          <w:rFonts w:ascii="Times New Roman" w:eastAsia="Times New Roman" w:hAnsi="Times New Roman" w:cs="Times New Roman"/>
          <w:sz w:val="30"/>
          <w:szCs w:val="20"/>
        </w:rPr>
        <w:t xml:space="preserve">Về hàng hóa cấm lưu thông: Hiện nay, đồ chơi trẻ em mang tính kích động bạo lực, có hại đến nhân cách, sức khoẻ của trẻ em, nhất là những </w:t>
      </w:r>
      <w:r w:rsidRPr="00345FB5">
        <w:rPr>
          <w:rFonts w:ascii="Times New Roman" w:eastAsia="Times New Roman" w:hAnsi="Times New Roman" w:cs="Times New Roman"/>
          <w:sz w:val="30"/>
          <w:szCs w:val="20"/>
        </w:rPr>
        <w:lastRenderedPageBreak/>
        <w:t xml:space="preserve">hàng hóa cấm nhập khẩu, cấm lưu thông vẫn ngang nhiên buôn bán trên thị trường, ảnh hưởng xấu đến an ninh, trật tự, an toàn xã hội, công luận đã phản ánh nhiều, nhân dân bất bình. </w:t>
      </w:r>
    </w:p>
    <w:p w:rsidR="00345FB5" w:rsidRPr="00345FB5" w:rsidRDefault="00345FB5" w:rsidP="00345FB5">
      <w:pPr>
        <w:spacing w:before="120" w:after="0" w:line="240" w:lineRule="auto"/>
        <w:ind w:firstLine="720"/>
        <w:jc w:val="both"/>
        <w:rPr>
          <w:rFonts w:ascii="Times New Roman" w:eastAsia="Times New Roman" w:hAnsi="Times New Roman" w:cs="Times New Roman"/>
          <w:sz w:val="30"/>
          <w:szCs w:val="20"/>
        </w:rPr>
      </w:pPr>
      <w:r w:rsidRPr="00345FB5">
        <w:rPr>
          <w:rFonts w:ascii="Times New Roman" w:eastAsia="Times New Roman" w:hAnsi="Times New Roman" w:cs="Times New Roman"/>
          <w:sz w:val="30"/>
          <w:szCs w:val="20"/>
        </w:rPr>
        <w:t xml:space="preserve">Yêu cầu Sở Thương mại - Du lịch chủ trì phối hợp với Công an tỉnh, Sở Văn hóa Thông tin, Sở Giáo dục &amp; Đào tạo, UBND huyện, thị, thành phố tổ chức lực lượng kiểm tra quyết liệt việc thi hành cấm lưu thông hàng đồ chơi trẻ em mang tính kích động bạo lực được quy định tại Nghị định số 11/1999/NĐ-CP ngày 03/3/1999 của Chính phủ. Áp dụng các hình thức xử phạt mạnh đối với những hộ kinh doanh vi phạm, không chỉ tịch thu hàng hóa kinh doanh, mà có thể thu hồi giấy phép, yêu cầu đóng cửa hàng buôn bán. Đợt kiểm tra trong dịp này phải đạt yêu cầu xóa bỏ hẳn việc buôn bán phi pháp loại hàng hóa này trên thị trường. </w:t>
      </w:r>
    </w:p>
    <w:p w:rsidR="00345FB5" w:rsidRPr="00345FB5" w:rsidRDefault="00345FB5" w:rsidP="00345FB5">
      <w:pPr>
        <w:spacing w:before="120" w:after="0" w:line="240" w:lineRule="auto"/>
        <w:ind w:firstLine="720"/>
        <w:jc w:val="both"/>
        <w:rPr>
          <w:rFonts w:ascii="Times New Roman" w:eastAsia="Times New Roman" w:hAnsi="Times New Roman" w:cs="Times New Roman"/>
          <w:sz w:val="30"/>
          <w:szCs w:val="20"/>
        </w:rPr>
      </w:pPr>
      <w:r w:rsidRPr="00345FB5">
        <w:rPr>
          <w:rFonts w:ascii="Times New Roman" w:eastAsia="Times New Roman" w:hAnsi="Times New Roman" w:cs="Times New Roman"/>
          <w:sz w:val="30"/>
          <w:szCs w:val="20"/>
        </w:rPr>
        <w:t>Sau Tết nguyên đán Tân Tỵ, Sở Thương mại - Du lịch  tổng hợp tình hình và kết quả thực hiện báo cáo Uỷ ban nhân dân tỉnh.</w:t>
      </w:r>
    </w:p>
    <w:p w:rsidR="00345FB5" w:rsidRPr="00345FB5" w:rsidRDefault="00345FB5" w:rsidP="00345FB5">
      <w:pPr>
        <w:spacing w:before="120" w:after="0" w:line="240" w:lineRule="auto"/>
        <w:ind w:firstLine="720"/>
        <w:jc w:val="both"/>
        <w:rPr>
          <w:rFonts w:ascii="Times New Roman" w:eastAsia="Times New Roman" w:hAnsi="Times New Roman" w:cs="Times New Roman"/>
          <w:sz w:val="30"/>
          <w:szCs w:val="20"/>
        </w:rPr>
      </w:pPr>
      <w:r w:rsidRPr="00345FB5">
        <w:rPr>
          <w:rFonts w:ascii="Times New Roman" w:eastAsia="Times New Roman" w:hAnsi="Times New Roman" w:cs="Times New Roman"/>
          <w:sz w:val="30"/>
          <w:szCs w:val="20"/>
        </w:rPr>
        <w:t xml:space="preserve"> </w:t>
      </w:r>
    </w:p>
    <w:tbl>
      <w:tblPr>
        <w:tblW w:w="0" w:type="auto"/>
        <w:tblLayout w:type="fixed"/>
        <w:tblLook w:val="0000" w:firstRow="0" w:lastRow="0" w:firstColumn="0" w:lastColumn="0" w:noHBand="0" w:noVBand="0"/>
      </w:tblPr>
      <w:tblGrid>
        <w:gridCol w:w="3794"/>
        <w:gridCol w:w="5953"/>
      </w:tblGrid>
      <w:tr w:rsidR="00345FB5" w:rsidRPr="00345FB5" w:rsidTr="007C26AF">
        <w:tblPrEx>
          <w:tblCellMar>
            <w:top w:w="0" w:type="dxa"/>
            <w:bottom w:w="0" w:type="dxa"/>
          </w:tblCellMar>
        </w:tblPrEx>
        <w:tc>
          <w:tcPr>
            <w:tcW w:w="3794" w:type="dxa"/>
          </w:tcPr>
          <w:p w:rsidR="00345FB5" w:rsidRPr="00345FB5" w:rsidRDefault="00345FB5" w:rsidP="00345FB5">
            <w:pPr>
              <w:spacing w:after="0" w:line="240" w:lineRule="auto"/>
              <w:jc w:val="both"/>
              <w:rPr>
                <w:rFonts w:ascii="Times New Roman" w:eastAsia="Times New Roman" w:hAnsi="Times New Roman" w:cs="Times New Roman"/>
                <w:b/>
                <w:sz w:val="24"/>
                <w:szCs w:val="20"/>
              </w:rPr>
            </w:pPr>
          </w:p>
          <w:p w:rsidR="00345FB5" w:rsidRPr="00345FB5" w:rsidRDefault="00345FB5" w:rsidP="00345FB5">
            <w:pPr>
              <w:spacing w:after="0" w:line="240" w:lineRule="auto"/>
              <w:jc w:val="both"/>
              <w:rPr>
                <w:rFonts w:ascii="Times New Roman" w:eastAsia="Times New Roman" w:hAnsi="Times New Roman" w:cs="Times New Roman"/>
                <w:b/>
                <w:sz w:val="24"/>
                <w:szCs w:val="20"/>
              </w:rPr>
            </w:pPr>
          </w:p>
          <w:p w:rsidR="00345FB5" w:rsidRPr="00345FB5" w:rsidRDefault="00345FB5" w:rsidP="00345FB5">
            <w:pPr>
              <w:spacing w:after="0" w:line="240" w:lineRule="auto"/>
              <w:jc w:val="both"/>
              <w:rPr>
                <w:rFonts w:ascii="Times New Roman" w:eastAsia="Times New Roman" w:hAnsi="Times New Roman" w:cs="Times New Roman"/>
                <w:b/>
                <w:sz w:val="24"/>
                <w:szCs w:val="20"/>
              </w:rPr>
            </w:pPr>
          </w:p>
          <w:p w:rsidR="00345FB5" w:rsidRPr="00345FB5" w:rsidRDefault="00345FB5" w:rsidP="00345FB5">
            <w:pPr>
              <w:spacing w:after="0" w:line="240" w:lineRule="auto"/>
              <w:jc w:val="both"/>
              <w:rPr>
                <w:rFonts w:ascii="Times New Roman" w:eastAsia="Times New Roman" w:hAnsi="Times New Roman" w:cs="Times New Roman"/>
                <w:sz w:val="26"/>
                <w:szCs w:val="20"/>
              </w:rPr>
            </w:pPr>
            <w:r w:rsidRPr="00345FB5">
              <w:rPr>
                <w:rFonts w:ascii="Times New Roman" w:eastAsia="Times New Roman" w:hAnsi="Times New Roman" w:cs="Times New Roman"/>
                <w:b/>
                <w:sz w:val="24"/>
                <w:szCs w:val="20"/>
              </w:rPr>
              <w:t>Nơi nhận:</w:t>
            </w:r>
            <w:r w:rsidRPr="00345FB5">
              <w:rPr>
                <w:rFonts w:ascii="Times New Roman" w:eastAsia="Times New Roman" w:hAnsi="Times New Roman" w:cs="Times New Roman"/>
                <w:sz w:val="26"/>
                <w:szCs w:val="20"/>
              </w:rPr>
              <w:tab/>
            </w:r>
            <w:r w:rsidRPr="00345FB5">
              <w:rPr>
                <w:rFonts w:ascii="Times New Roman" w:eastAsia="Times New Roman" w:hAnsi="Times New Roman" w:cs="Times New Roman"/>
                <w:sz w:val="26"/>
                <w:szCs w:val="20"/>
              </w:rPr>
              <w:tab/>
              <w:t xml:space="preserve">             </w:t>
            </w:r>
          </w:p>
          <w:p w:rsidR="00345FB5" w:rsidRPr="00345FB5" w:rsidRDefault="00345FB5" w:rsidP="00345FB5">
            <w:pPr>
              <w:spacing w:after="0" w:line="240" w:lineRule="auto"/>
              <w:jc w:val="both"/>
              <w:rPr>
                <w:rFonts w:ascii="Times New Roman" w:eastAsia="Times New Roman" w:hAnsi="Times New Roman" w:cs="Times New Roman"/>
                <w:sz w:val="26"/>
                <w:szCs w:val="20"/>
              </w:rPr>
            </w:pPr>
            <w:r w:rsidRPr="00345FB5">
              <w:rPr>
                <w:rFonts w:ascii="Times New Roman" w:eastAsia="Times New Roman" w:hAnsi="Times New Roman" w:cs="Times New Roman"/>
                <w:sz w:val="26"/>
                <w:szCs w:val="20"/>
              </w:rPr>
              <w:t>-</w:t>
            </w:r>
            <w:r w:rsidRPr="00345FB5">
              <w:rPr>
                <w:rFonts w:ascii="Times New Roman" w:eastAsia="Times New Roman" w:hAnsi="Times New Roman" w:cs="Times New Roman"/>
                <w:i/>
                <w:szCs w:val="20"/>
              </w:rPr>
              <w:t xml:space="preserve"> TT.TU, HĐND tỉnh</w:t>
            </w:r>
            <w:r w:rsidRPr="00345FB5">
              <w:rPr>
                <w:rFonts w:ascii="Times New Roman" w:eastAsia="Times New Roman" w:hAnsi="Times New Roman" w:cs="Times New Roman"/>
                <w:i/>
                <w:szCs w:val="20"/>
              </w:rPr>
              <w:tab/>
            </w:r>
            <w:r w:rsidRPr="00345FB5">
              <w:rPr>
                <w:rFonts w:ascii="Times New Roman" w:eastAsia="Times New Roman" w:hAnsi="Times New Roman" w:cs="Times New Roman"/>
                <w:sz w:val="26"/>
                <w:szCs w:val="20"/>
              </w:rPr>
              <w:tab/>
              <w:t xml:space="preserve"> </w:t>
            </w:r>
          </w:p>
          <w:p w:rsidR="00345FB5" w:rsidRPr="00345FB5" w:rsidRDefault="00345FB5" w:rsidP="00345FB5">
            <w:pPr>
              <w:spacing w:after="0" w:line="240" w:lineRule="auto"/>
              <w:jc w:val="both"/>
              <w:rPr>
                <w:rFonts w:ascii="Times New Roman" w:eastAsia="Times New Roman" w:hAnsi="Times New Roman" w:cs="Times New Roman"/>
                <w:i/>
                <w:szCs w:val="20"/>
              </w:rPr>
            </w:pPr>
            <w:r w:rsidRPr="00345FB5">
              <w:rPr>
                <w:rFonts w:ascii="Times New Roman" w:eastAsia="Times New Roman" w:hAnsi="Times New Roman" w:cs="Times New Roman"/>
                <w:i/>
                <w:szCs w:val="20"/>
              </w:rPr>
              <w:t>- Văn phòng CP - để b/c</w:t>
            </w:r>
          </w:p>
          <w:p w:rsidR="00345FB5" w:rsidRPr="00345FB5" w:rsidRDefault="00345FB5" w:rsidP="00345FB5">
            <w:pPr>
              <w:spacing w:after="0" w:line="240" w:lineRule="auto"/>
              <w:jc w:val="both"/>
              <w:rPr>
                <w:rFonts w:ascii="Times New Roman" w:eastAsia="Times New Roman" w:hAnsi="Times New Roman" w:cs="Times New Roman"/>
                <w:i/>
                <w:szCs w:val="20"/>
              </w:rPr>
            </w:pPr>
            <w:r w:rsidRPr="00345FB5">
              <w:rPr>
                <w:rFonts w:ascii="Times New Roman" w:eastAsia="Times New Roman" w:hAnsi="Times New Roman" w:cs="Times New Roman"/>
                <w:i/>
                <w:szCs w:val="20"/>
              </w:rPr>
              <w:t xml:space="preserve">- Sở TM-DL, VHTT, GDĐT, </w:t>
            </w:r>
          </w:p>
          <w:p w:rsidR="00345FB5" w:rsidRPr="00345FB5" w:rsidRDefault="00345FB5" w:rsidP="00345FB5">
            <w:pPr>
              <w:spacing w:after="0" w:line="240" w:lineRule="auto"/>
              <w:jc w:val="both"/>
              <w:rPr>
                <w:rFonts w:ascii="Times New Roman" w:eastAsia="Times New Roman" w:hAnsi="Times New Roman" w:cs="Times New Roman"/>
                <w:i/>
                <w:sz w:val="20"/>
                <w:szCs w:val="20"/>
              </w:rPr>
            </w:pPr>
            <w:r w:rsidRPr="00345FB5">
              <w:rPr>
                <w:rFonts w:ascii="Times New Roman" w:eastAsia="Times New Roman" w:hAnsi="Times New Roman" w:cs="Times New Roman"/>
                <w:i/>
                <w:szCs w:val="20"/>
              </w:rPr>
              <w:t xml:space="preserve">  Công an tỉnh</w:t>
            </w:r>
          </w:p>
          <w:p w:rsidR="00345FB5" w:rsidRPr="00345FB5" w:rsidRDefault="00345FB5" w:rsidP="00345FB5">
            <w:pPr>
              <w:spacing w:after="0" w:line="240" w:lineRule="auto"/>
              <w:jc w:val="both"/>
              <w:rPr>
                <w:rFonts w:ascii="Times New Roman" w:eastAsia="Times New Roman" w:hAnsi="Times New Roman" w:cs="Times New Roman"/>
                <w:i/>
                <w:szCs w:val="20"/>
              </w:rPr>
            </w:pPr>
            <w:r w:rsidRPr="00345FB5">
              <w:rPr>
                <w:rFonts w:ascii="Times New Roman" w:eastAsia="Times New Roman" w:hAnsi="Times New Roman" w:cs="Times New Roman"/>
                <w:i/>
                <w:szCs w:val="20"/>
              </w:rPr>
              <w:t>- UBMTTQ, các đoàn thể - để phối hợp</w:t>
            </w:r>
          </w:p>
          <w:p w:rsidR="00345FB5" w:rsidRPr="00345FB5" w:rsidRDefault="00345FB5" w:rsidP="00345FB5">
            <w:pPr>
              <w:spacing w:after="0" w:line="240" w:lineRule="auto"/>
              <w:jc w:val="both"/>
              <w:rPr>
                <w:rFonts w:ascii="Times New Roman" w:eastAsia="Times New Roman" w:hAnsi="Times New Roman" w:cs="Times New Roman"/>
                <w:i/>
                <w:szCs w:val="20"/>
              </w:rPr>
            </w:pPr>
            <w:r w:rsidRPr="00345FB5">
              <w:rPr>
                <w:rFonts w:ascii="Times New Roman" w:eastAsia="Times New Roman" w:hAnsi="Times New Roman" w:cs="Times New Roman"/>
                <w:i/>
                <w:szCs w:val="20"/>
              </w:rPr>
              <w:t>- Ban Tuyên giáo Tỉnh ủy</w:t>
            </w:r>
          </w:p>
          <w:p w:rsidR="00345FB5" w:rsidRPr="00345FB5" w:rsidRDefault="00345FB5" w:rsidP="00345FB5">
            <w:pPr>
              <w:spacing w:after="0" w:line="240" w:lineRule="auto"/>
              <w:jc w:val="both"/>
              <w:rPr>
                <w:rFonts w:ascii="Times New Roman" w:eastAsia="Times New Roman" w:hAnsi="Times New Roman" w:cs="Times New Roman"/>
                <w:i/>
                <w:szCs w:val="20"/>
              </w:rPr>
            </w:pPr>
            <w:r w:rsidRPr="00345FB5">
              <w:rPr>
                <w:rFonts w:ascii="Times New Roman" w:eastAsia="Times New Roman" w:hAnsi="Times New Roman" w:cs="Times New Roman"/>
                <w:i/>
                <w:szCs w:val="20"/>
              </w:rPr>
              <w:t>- UBND huyện, thị, TP</w:t>
            </w:r>
          </w:p>
          <w:p w:rsidR="00345FB5" w:rsidRPr="00345FB5" w:rsidRDefault="00345FB5" w:rsidP="00345FB5">
            <w:pPr>
              <w:spacing w:after="0" w:line="240" w:lineRule="auto"/>
              <w:jc w:val="both"/>
              <w:rPr>
                <w:rFonts w:ascii="Times New Roman" w:eastAsia="Times New Roman" w:hAnsi="Times New Roman" w:cs="Times New Roman"/>
                <w:i/>
                <w:szCs w:val="20"/>
              </w:rPr>
            </w:pPr>
            <w:r w:rsidRPr="00345FB5">
              <w:rPr>
                <w:rFonts w:ascii="Times New Roman" w:eastAsia="Times New Roman" w:hAnsi="Times New Roman" w:cs="Times New Roman"/>
                <w:i/>
                <w:szCs w:val="20"/>
              </w:rPr>
              <w:t>- Báo An Giang,Đài PT&amp;TH - để đưa tin</w:t>
            </w:r>
          </w:p>
          <w:p w:rsidR="00345FB5" w:rsidRPr="00345FB5" w:rsidRDefault="00345FB5" w:rsidP="00345FB5">
            <w:pPr>
              <w:spacing w:after="0" w:line="240" w:lineRule="auto"/>
              <w:jc w:val="both"/>
              <w:rPr>
                <w:rFonts w:ascii="Times New Roman" w:eastAsia="Times New Roman" w:hAnsi="Times New Roman" w:cs="Times New Roman"/>
                <w:i/>
                <w:szCs w:val="20"/>
              </w:rPr>
            </w:pPr>
            <w:r w:rsidRPr="00345FB5">
              <w:rPr>
                <w:rFonts w:ascii="Times New Roman" w:eastAsia="Times New Roman" w:hAnsi="Times New Roman" w:cs="Times New Roman"/>
                <w:i/>
                <w:szCs w:val="20"/>
              </w:rPr>
              <w:t>- Phòng KT ngành</w:t>
            </w:r>
          </w:p>
          <w:p w:rsidR="00345FB5" w:rsidRPr="00345FB5" w:rsidRDefault="00345FB5" w:rsidP="00345FB5">
            <w:pPr>
              <w:spacing w:after="0" w:line="240" w:lineRule="auto"/>
              <w:jc w:val="both"/>
              <w:rPr>
                <w:rFonts w:ascii="Times New Roman" w:eastAsia="Times New Roman" w:hAnsi="Times New Roman" w:cs="Times New Roman"/>
                <w:b/>
                <w:sz w:val="28"/>
                <w:szCs w:val="20"/>
              </w:rPr>
            </w:pPr>
            <w:r w:rsidRPr="00345FB5">
              <w:rPr>
                <w:rFonts w:ascii="Times New Roman" w:eastAsia="Times New Roman" w:hAnsi="Times New Roman" w:cs="Times New Roman"/>
                <w:i/>
                <w:szCs w:val="20"/>
              </w:rPr>
              <w:t>- Lưu.</w:t>
            </w:r>
            <w:r w:rsidRPr="00345FB5">
              <w:rPr>
                <w:rFonts w:ascii="Times New Roman" w:eastAsia="Times New Roman" w:hAnsi="Times New Roman" w:cs="Times New Roman"/>
                <w:sz w:val="24"/>
                <w:szCs w:val="20"/>
              </w:rPr>
              <w:tab/>
            </w:r>
            <w:r w:rsidRPr="00345FB5">
              <w:rPr>
                <w:rFonts w:ascii="Times New Roman" w:eastAsia="Times New Roman" w:hAnsi="Times New Roman" w:cs="Times New Roman"/>
                <w:b/>
                <w:sz w:val="28"/>
                <w:szCs w:val="20"/>
              </w:rPr>
              <w:t xml:space="preserve">        </w:t>
            </w:r>
          </w:p>
          <w:p w:rsidR="00345FB5" w:rsidRPr="00345FB5" w:rsidRDefault="00345FB5" w:rsidP="00345FB5">
            <w:pPr>
              <w:spacing w:after="0" w:line="240" w:lineRule="auto"/>
              <w:jc w:val="both"/>
              <w:rPr>
                <w:rFonts w:ascii="Times New Roman" w:eastAsia="Times New Roman" w:hAnsi="Times New Roman" w:cs="Times New Roman"/>
                <w:b/>
                <w:sz w:val="26"/>
                <w:szCs w:val="20"/>
              </w:rPr>
            </w:pPr>
          </w:p>
        </w:tc>
        <w:tc>
          <w:tcPr>
            <w:tcW w:w="5953" w:type="dxa"/>
          </w:tcPr>
          <w:p w:rsidR="00345FB5" w:rsidRPr="00345FB5" w:rsidRDefault="00345FB5" w:rsidP="00345FB5">
            <w:pPr>
              <w:spacing w:after="0" w:line="240" w:lineRule="auto"/>
              <w:jc w:val="center"/>
              <w:rPr>
                <w:rFonts w:ascii="Times New Roman" w:eastAsia="Times New Roman" w:hAnsi="Times New Roman" w:cs="Times New Roman"/>
                <w:b/>
                <w:sz w:val="28"/>
                <w:szCs w:val="20"/>
              </w:rPr>
            </w:pPr>
          </w:p>
          <w:p w:rsidR="00345FB5" w:rsidRPr="00345FB5" w:rsidRDefault="00345FB5" w:rsidP="00345FB5">
            <w:pPr>
              <w:spacing w:after="0" w:line="240" w:lineRule="auto"/>
              <w:rPr>
                <w:rFonts w:ascii="Times New Roman" w:eastAsia="Times New Roman" w:hAnsi="Times New Roman" w:cs="Times New Roman"/>
                <w:b/>
                <w:sz w:val="28"/>
                <w:szCs w:val="20"/>
              </w:rPr>
            </w:pPr>
            <w:bookmarkStart w:id="0" w:name="_GoBack"/>
            <w:bookmarkEnd w:id="0"/>
            <w:r w:rsidRPr="00345FB5">
              <w:rPr>
                <w:rFonts w:ascii="Times New Roman" w:eastAsia="Times New Roman" w:hAnsi="Times New Roman" w:cs="Times New Roman"/>
                <w:b/>
                <w:sz w:val="28"/>
                <w:szCs w:val="20"/>
              </w:rPr>
              <w:t>TM. ỦY BAN NHÂN DÂN TỈNH AN GIANG</w:t>
            </w:r>
          </w:p>
          <w:p w:rsidR="00345FB5" w:rsidRPr="00345FB5" w:rsidRDefault="00345FB5" w:rsidP="00345FB5">
            <w:pPr>
              <w:spacing w:after="0" w:line="240" w:lineRule="auto"/>
              <w:jc w:val="center"/>
              <w:rPr>
                <w:rFonts w:ascii="Times New Roman" w:eastAsia="Times New Roman" w:hAnsi="Times New Roman" w:cs="Times New Roman"/>
                <w:b/>
                <w:sz w:val="28"/>
                <w:szCs w:val="20"/>
              </w:rPr>
            </w:pPr>
            <w:r w:rsidRPr="00345FB5">
              <w:rPr>
                <w:rFonts w:ascii="Times New Roman" w:eastAsia="Times New Roman" w:hAnsi="Times New Roman" w:cs="Times New Roman"/>
                <w:b/>
                <w:sz w:val="28"/>
                <w:szCs w:val="20"/>
              </w:rPr>
              <w:t>KT.CHỦ TỊCH</w:t>
            </w:r>
          </w:p>
          <w:p w:rsidR="00345FB5" w:rsidRPr="00345FB5" w:rsidRDefault="00345FB5" w:rsidP="00345FB5">
            <w:pPr>
              <w:spacing w:after="0" w:line="240" w:lineRule="auto"/>
              <w:jc w:val="center"/>
              <w:rPr>
                <w:rFonts w:ascii="Times New Roman" w:eastAsia="Times New Roman" w:hAnsi="Times New Roman" w:cs="Times New Roman"/>
                <w:b/>
                <w:sz w:val="28"/>
                <w:szCs w:val="20"/>
              </w:rPr>
            </w:pPr>
            <w:r w:rsidRPr="00345FB5">
              <w:rPr>
                <w:rFonts w:ascii="Times New Roman" w:eastAsia="Times New Roman" w:hAnsi="Times New Roman" w:cs="Times New Roman"/>
                <w:b/>
                <w:sz w:val="28"/>
                <w:szCs w:val="20"/>
              </w:rPr>
              <w:t>PHÓ CHỦ TỊCH</w:t>
            </w:r>
          </w:p>
          <w:p w:rsidR="00345FB5" w:rsidRPr="00345FB5" w:rsidRDefault="00345FB5" w:rsidP="00345FB5">
            <w:pPr>
              <w:spacing w:after="0" w:line="240" w:lineRule="auto"/>
              <w:jc w:val="center"/>
              <w:rPr>
                <w:rFonts w:ascii="Times New Roman" w:eastAsia="Times New Roman" w:hAnsi="Times New Roman" w:cs="Times New Roman"/>
                <w:b/>
                <w:sz w:val="28"/>
                <w:szCs w:val="20"/>
              </w:rPr>
            </w:pPr>
          </w:p>
          <w:p w:rsidR="00345FB5" w:rsidRPr="00345FB5" w:rsidRDefault="00345FB5" w:rsidP="00345FB5">
            <w:pPr>
              <w:spacing w:after="0" w:line="240" w:lineRule="auto"/>
              <w:jc w:val="center"/>
              <w:rPr>
                <w:rFonts w:ascii="Times New Roman" w:eastAsia="Times New Roman" w:hAnsi="Times New Roman" w:cs="Times New Roman"/>
                <w:b/>
                <w:sz w:val="28"/>
                <w:szCs w:val="20"/>
              </w:rPr>
            </w:pPr>
          </w:p>
          <w:p w:rsidR="00345FB5" w:rsidRPr="00345FB5" w:rsidRDefault="00345FB5" w:rsidP="00345FB5">
            <w:pPr>
              <w:spacing w:after="0" w:line="240" w:lineRule="auto"/>
              <w:jc w:val="center"/>
              <w:rPr>
                <w:rFonts w:ascii="Times New Roman" w:eastAsia="Times New Roman" w:hAnsi="Times New Roman" w:cs="Times New Roman"/>
                <w:b/>
                <w:sz w:val="28"/>
                <w:szCs w:val="20"/>
              </w:rPr>
            </w:pPr>
          </w:p>
          <w:p w:rsidR="00345FB5" w:rsidRPr="00345FB5" w:rsidRDefault="00345FB5" w:rsidP="00345FB5">
            <w:pPr>
              <w:spacing w:after="0" w:line="240" w:lineRule="auto"/>
              <w:jc w:val="center"/>
              <w:rPr>
                <w:rFonts w:ascii="Times New Roman" w:eastAsia="Times New Roman" w:hAnsi="Times New Roman" w:cs="Times New Roman"/>
                <w:b/>
                <w:sz w:val="28"/>
                <w:szCs w:val="20"/>
              </w:rPr>
            </w:pPr>
          </w:p>
          <w:p w:rsidR="00345FB5" w:rsidRPr="00345FB5" w:rsidRDefault="00345FB5" w:rsidP="00345FB5">
            <w:pPr>
              <w:spacing w:after="0" w:line="240" w:lineRule="auto"/>
              <w:jc w:val="center"/>
              <w:rPr>
                <w:rFonts w:ascii="Times New Roman" w:eastAsia="Times New Roman" w:hAnsi="Times New Roman" w:cs="Times New Roman"/>
                <w:b/>
                <w:sz w:val="28"/>
                <w:szCs w:val="20"/>
              </w:rPr>
            </w:pPr>
          </w:p>
          <w:p w:rsidR="00345FB5" w:rsidRPr="00345FB5" w:rsidRDefault="00345FB5" w:rsidP="00345FB5">
            <w:pPr>
              <w:spacing w:after="0" w:line="240" w:lineRule="auto"/>
              <w:jc w:val="center"/>
              <w:rPr>
                <w:rFonts w:ascii="Times New Roman" w:eastAsia="Times New Roman" w:hAnsi="Times New Roman" w:cs="Times New Roman"/>
                <w:b/>
                <w:sz w:val="26"/>
                <w:szCs w:val="20"/>
              </w:rPr>
            </w:pPr>
            <w:r w:rsidRPr="00345FB5">
              <w:rPr>
                <w:rFonts w:ascii="Times New Roman" w:eastAsia="Times New Roman" w:hAnsi="Times New Roman" w:cs="Times New Roman"/>
                <w:b/>
                <w:sz w:val="30"/>
                <w:szCs w:val="20"/>
              </w:rPr>
              <w:t>Nguyễn Hoàng Việt</w:t>
            </w:r>
          </w:p>
        </w:tc>
      </w:tr>
    </w:tbl>
    <w:p w:rsidR="00345FB5" w:rsidRPr="00345FB5" w:rsidRDefault="00345FB5" w:rsidP="00345FB5">
      <w:pPr>
        <w:spacing w:after="0" w:line="240" w:lineRule="auto"/>
        <w:ind w:left="3600"/>
        <w:jc w:val="both"/>
        <w:rPr>
          <w:rFonts w:ascii="Times New Roman" w:eastAsia="Times New Roman" w:hAnsi="Times New Roman" w:cs="Times New Roman"/>
          <w:b/>
          <w:sz w:val="26"/>
          <w:szCs w:val="20"/>
        </w:rPr>
      </w:pPr>
    </w:p>
    <w:p w:rsidR="00345FB5" w:rsidRPr="00345FB5" w:rsidRDefault="00345FB5" w:rsidP="00345FB5">
      <w:pPr>
        <w:spacing w:before="80" w:after="0" w:line="240" w:lineRule="auto"/>
        <w:ind w:left="4320" w:firstLine="720"/>
        <w:rPr>
          <w:rFonts w:ascii="Times New Roman" w:eastAsia="Times New Roman" w:hAnsi="Times New Roman" w:cs="Times New Roman"/>
          <w:sz w:val="26"/>
          <w:szCs w:val="20"/>
        </w:rPr>
      </w:pPr>
      <w:r w:rsidRPr="00345FB5">
        <w:rPr>
          <w:rFonts w:ascii="Times New Roman" w:eastAsia="Times New Roman" w:hAnsi="Times New Roman" w:cs="Times New Roman"/>
          <w:sz w:val="24"/>
          <w:szCs w:val="20"/>
        </w:rPr>
        <w:t xml:space="preserve">          </w:t>
      </w:r>
    </w:p>
    <w:p w:rsidR="00B3053C" w:rsidRDefault="00345FB5"/>
    <w:sectPr w:rsidR="00B30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B5"/>
    <w:rsid w:val="00345FB5"/>
    <w:rsid w:val="007C4B96"/>
    <w:rsid w:val="00B3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45FB5"/>
    <w:pPr>
      <w:spacing w:after="0" w:line="240" w:lineRule="auto"/>
      <w:jc w:val="center"/>
    </w:pPr>
    <w:rPr>
      <w:rFonts w:ascii="Times New Roman" w:eastAsia="Times New Roman" w:hAnsi="Times New Roman" w:cs="Times New Roman"/>
      <w:b/>
      <w:sz w:val="26"/>
      <w:szCs w:val="20"/>
    </w:rPr>
  </w:style>
  <w:style w:type="character" w:customStyle="1" w:styleId="BodyTextChar">
    <w:name w:val="Body Text Char"/>
    <w:basedOn w:val="DefaultParagraphFont"/>
    <w:link w:val="BodyText"/>
    <w:semiHidden/>
    <w:rsid w:val="00345FB5"/>
    <w:rPr>
      <w:rFonts w:ascii="Times New Roman" w:eastAsia="Times New Roman" w:hAnsi="Times New Roman" w:cs="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45FB5"/>
    <w:pPr>
      <w:spacing w:after="0" w:line="240" w:lineRule="auto"/>
      <w:jc w:val="center"/>
    </w:pPr>
    <w:rPr>
      <w:rFonts w:ascii="Times New Roman" w:eastAsia="Times New Roman" w:hAnsi="Times New Roman" w:cs="Times New Roman"/>
      <w:b/>
      <w:sz w:val="26"/>
      <w:szCs w:val="20"/>
    </w:rPr>
  </w:style>
  <w:style w:type="character" w:customStyle="1" w:styleId="BodyTextChar">
    <w:name w:val="Body Text Char"/>
    <w:basedOn w:val="DefaultParagraphFont"/>
    <w:link w:val="BodyText"/>
    <w:semiHidden/>
    <w:rsid w:val="00345FB5"/>
    <w:rPr>
      <w:rFonts w:ascii="Times New Roman" w:eastAsia="Times New Roman" w:hAnsi="Times New Roman"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F6656-14EB-4239-955F-6190D54E4093}"/>
</file>

<file path=customXml/itemProps2.xml><?xml version="1.0" encoding="utf-8"?>
<ds:datastoreItem xmlns:ds="http://schemas.openxmlformats.org/officeDocument/2006/customXml" ds:itemID="{E7239FC5-F178-4377-B1C8-0EFA6D3BA86A}"/>
</file>

<file path=customXml/itemProps3.xml><?xml version="1.0" encoding="utf-8"?>
<ds:datastoreItem xmlns:ds="http://schemas.openxmlformats.org/officeDocument/2006/customXml" ds:itemID="{EBAD9334-64F6-4538-B69D-8F0DEC3E3ED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2020-12-07T01:33:00Z</dcterms:created>
  <dcterms:modified xsi:type="dcterms:W3CDTF">2020-12-07T01:34:00Z</dcterms:modified>
</cp:coreProperties>
</file>