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61"/>
        <w:tblW w:w="10346" w:type="dxa"/>
        <w:tblLook w:val="01E0"/>
      </w:tblPr>
      <w:tblGrid>
        <w:gridCol w:w="4077"/>
        <w:gridCol w:w="6269"/>
      </w:tblGrid>
      <w:tr w:rsidR="00070437" w:rsidRPr="0072570C" w:rsidTr="00784C07">
        <w:trPr>
          <w:trHeight w:val="238"/>
        </w:trPr>
        <w:tc>
          <w:tcPr>
            <w:tcW w:w="4077" w:type="dxa"/>
          </w:tcPr>
          <w:p w:rsidR="00070437" w:rsidRPr="0072570C" w:rsidRDefault="00070437" w:rsidP="00784C07">
            <w:pPr>
              <w:spacing w:after="0" w:line="240" w:lineRule="auto"/>
              <w:ind w:right="43"/>
              <w:rPr>
                <w:rFonts w:ascii="Times New Roman" w:eastAsia="Times New Roman" w:hAnsi="Times New Roman" w:cs="Times New Roman"/>
                <w:b/>
                <w:noProof/>
                <w:sz w:val="28"/>
                <w:szCs w:val="28"/>
                <w:vertAlign w:val="superscript"/>
                <w:lang w:val="vi-VN"/>
              </w:rPr>
            </w:pPr>
          </w:p>
        </w:tc>
        <w:tc>
          <w:tcPr>
            <w:tcW w:w="6269" w:type="dxa"/>
          </w:tcPr>
          <w:p w:rsidR="00070437" w:rsidRPr="0072570C" w:rsidRDefault="0050286C" w:rsidP="00784C07">
            <w:pPr>
              <w:spacing w:after="0" w:line="240" w:lineRule="auto"/>
              <w:ind w:right="45"/>
              <w:rPr>
                <w:rFonts w:ascii="Times New Roman" w:eastAsia="Times New Roman" w:hAnsi="Times New Roman" w:cs="Times New Roman"/>
                <w:b/>
                <w:noProof/>
                <w:sz w:val="26"/>
                <w:szCs w:val="24"/>
                <w:lang w:val="vi-VN"/>
              </w:rPr>
            </w:pPr>
            <w:r w:rsidRPr="0050286C">
              <w:rPr>
                <w:rFonts w:ascii="Times New Roman" w:eastAsia="Times New Roman" w:hAnsi="Times New Roman" w:cs="Times New Roman"/>
                <w:b/>
                <w:noProof/>
                <w:sz w:val="26"/>
                <w:szCs w:val="24"/>
              </w:rPr>
              <w:pict>
                <v:shapetype id="_x0000_t202" coordsize="21600,21600" o:spt="202" path="m,l,21600r21600,l21600,xe">
                  <v:stroke joinstyle="miter"/>
                  <v:path gradientshapeok="t" o:connecttype="rect"/>
                </v:shapetype>
                <v:shape id="Text Box 2" o:spid="_x0000_s1028" type="#_x0000_t202" style="position:absolute;margin-left:35.6pt;margin-top:-35.5pt;width:36.3pt;height:21.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" strokecolor="white">
                  <v:textbox style="mso-next-textbox:#Text Box 2">
                    <w:txbxContent>
                      <w:p w:rsidR="003B60ED" w:rsidRDefault="003B60ED" w:rsidP="00070437"/>
                    </w:txbxContent>
                  </v:textbox>
                </v:shape>
              </w:pict>
            </w:r>
            <w:r w:rsidR="00070437" w:rsidRPr="0072570C">
              <w:rPr>
                <w:rFonts w:ascii="Times New Roman" w:eastAsia="Times New Roman" w:hAnsi="Times New Roman" w:cs="Times New Roman"/>
                <w:b/>
                <w:noProof/>
                <w:sz w:val="26"/>
                <w:szCs w:val="24"/>
                <w:lang w:val="vi-VN"/>
              </w:rPr>
              <w:t>CỘNG HOÀ XÃ HỘI CHỦ NGHĨA VIỆT NAM</w:t>
            </w:r>
          </w:p>
          <w:p w:rsidR="00070437" w:rsidRPr="0072570C" w:rsidRDefault="00070437" w:rsidP="00784C07">
            <w:pPr>
              <w:spacing w:after="0" w:line="240" w:lineRule="auto"/>
              <w:ind w:right="45"/>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ab/>
              <w:t xml:space="preserve">     Độc lập - Tự do - Hạnh phúc</w:t>
            </w:r>
          </w:p>
          <w:p w:rsidR="00070437" w:rsidRPr="0072570C" w:rsidRDefault="0050286C" w:rsidP="00784C07">
            <w:pPr>
              <w:spacing w:after="0" w:line="240" w:lineRule="auto"/>
              <w:ind w:right="43"/>
              <w:jc w:val="center"/>
              <w:rPr>
                <w:rFonts w:ascii="Times New Roman" w:eastAsia="Times New Roman" w:hAnsi="Times New Roman" w:cs="Times New Roman"/>
                <w:b/>
                <w:noProof/>
                <w:sz w:val="28"/>
                <w:szCs w:val="28"/>
                <w:vertAlign w:val="superscript"/>
                <w:lang w:val="vi-VN"/>
              </w:rPr>
            </w:pPr>
            <w:r>
              <w:rPr>
                <w:rFonts w:ascii="Times New Roman" w:eastAsia="Times New Roman" w:hAnsi="Times New Roman" w:cs="Times New Roman"/>
                <w:b/>
                <w:noProof/>
                <w:sz w:val="28"/>
                <w:szCs w:val="28"/>
                <w:vertAlign w:val="superscript"/>
                <w:lang w:val="vi-VN" w:eastAsia="vi-VN"/>
              </w:rPr>
              <w:pict>
                <v:shapetype id="_x0000_t32" coordsize="21600,21600" o:spt="32" o:oned="t" path="m,l21600,21600e" filled="f">
                  <v:path arrowok="t" fillok="f" o:connecttype="none"/>
                  <o:lock v:ext="edit" shapetype="t"/>
                </v:shapetype>
                <v:shape id="_x0000_s1038" type="#_x0000_t32" style="position:absolute;left:0;text-align:left;margin-left:64.95pt;margin-top:5.35pt;width:151.5pt;height:0;z-index:251661824" o:connectortype="straight"/>
              </w:pict>
            </w:r>
          </w:p>
        </w:tc>
      </w:tr>
      <w:tr w:rsidR="00070437" w:rsidRPr="00A15E5A" w:rsidTr="00784C07">
        <w:trPr>
          <w:trHeight w:val="603"/>
        </w:trPr>
        <w:tc>
          <w:tcPr>
            <w:tcW w:w="4077" w:type="dxa"/>
          </w:tcPr>
          <w:p w:rsidR="00070437" w:rsidRPr="0072570C" w:rsidRDefault="00070437" w:rsidP="00784C07">
            <w:pPr>
              <w:spacing w:after="0" w:line="240" w:lineRule="auto"/>
              <w:ind w:right="43"/>
              <w:rPr>
                <w:rFonts w:ascii="Times New Roman" w:eastAsia="Times New Roman" w:hAnsi="Times New Roman" w:cs="Times New Roman"/>
                <w:noProof/>
                <w:sz w:val="26"/>
                <w:szCs w:val="26"/>
                <w:lang w:val="vi-VN"/>
              </w:rPr>
            </w:pPr>
          </w:p>
        </w:tc>
        <w:tc>
          <w:tcPr>
            <w:tcW w:w="6269" w:type="dxa"/>
          </w:tcPr>
          <w:p w:rsidR="00070437" w:rsidRPr="0072570C" w:rsidRDefault="00070437" w:rsidP="00784C07">
            <w:pPr>
              <w:spacing w:after="0" w:line="240" w:lineRule="auto"/>
              <w:ind w:right="43"/>
              <w:jc w:val="center"/>
              <w:rPr>
                <w:rFonts w:ascii="Times New Roman" w:eastAsia="Times New Roman" w:hAnsi="Times New Roman" w:cs="Times New Roman"/>
                <w:b/>
                <w:noProof/>
                <w:sz w:val="28"/>
                <w:szCs w:val="28"/>
                <w:lang w:val="vi-VN"/>
              </w:rPr>
            </w:pPr>
          </w:p>
        </w:tc>
      </w:tr>
    </w:tbl>
    <w:p w:rsidR="00070437" w:rsidRPr="00F860D7" w:rsidRDefault="00070437" w:rsidP="00070437">
      <w:pPr>
        <w:spacing w:after="0" w:line="240" w:lineRule="auto"/>
        <w:ind w:right="45"/>
        <w:jc w:val="both"/>
        <w:rPr>
          <w:rFonts w:ascii="Times New Roman" w:eastAsia="Times New Roman" w:hAnsi="Times New Roman" w:cs="Times New Roman"/>
          <w:b/>
          <w:noProof/>
          <w:sz w:val="12"/>
          <w:szCs w:val="24"/>
        </w:rPr>
      </w:pPr>
    </w:p>
    <w:p w:rsidR="00070437" w:rsidRPr="0072570C" w:rsidRDefault="00070437" w:rsidP="00116AE7">
      <w:pPr>
        <w:spacing w:before="120" w:after="120" w:line="360" w:lineRule="exact"/>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THÔNG TƯ</w:t>
      </w:r>
    </w:p>
    <w:p w:rsidR="00070437" w:rsidRPr="0072570C" w:rsidRDefault="00070437" w:rsidP="003365A1">
      <w:pPr>
        <w:spacing w:before="60" w:after="60" w:line="360" w:lineRule="exact"/>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 xml:space="preserve">Hướng dẫn về thủ tục, hồ sơ chấp thuận danh sách dự kiến nhân sự </w:t>
      </w:r>
    </w:p>
    <w:p w:rsidR="00070437" w:rsidRPr="00A15E5A" w:rsidRDefault="00070437" w:rsidP="003365A1">
      <w:pPr>
        <w:spacing w:before="60" w:after="60" w:line="360" w:lineRule="exact"/>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 xml:space="preserve">của ngân hàng thương mại, tổ chức tín dụng phi ngân hàng và chi nhánh </w:t>
      </w:r>
    </w:p>
    <w:p w:rsidR="00070437" w:rsidRPr="0072570C" w:rsidRDefault="00070437" w:rsidP="003365A1">
      <w:pPr>
        <w:spacing w:before="60" w:after="60" w:line="360" w:lineRule="exact"/>
        <w:ind w:right="45"/>
        <w:jc w:val="center"/>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 xml:space="preserve">ngân hàng nước ngoài </w:t>
      </w:r>
    </w:p>
    <w:p w:rsidR="00070437" w:rsidRPr="0072570C" w:rsidRDefault="00070437" w:rsidP="00070437">
      <w:pPr>
        <w:spacing w:before="120" w:after="120" w:line="288" w:lineRule="auto"/>
        <w:ind w:right="45"/>
        <w:jc w:val="center"/>
        <w:rPr>
          <w:rFonts w:ascii="Times New Roman" w:eastAsia="Times New Roman" w:hAnsi="Times New Roman" w:cs="Times New Roman"/>
          <w:noProof/>
          <w:sz w:val="20"/>
          <w:szCs w:val="24"/>
          <w:lang w:val="vi-VN"/>
        </w:rPr>
      </w:pPr>
    </w:p>
    <w:p w:rsidR="00116AE7" w:rsidRPr="003365A1" w:rsidRDefault="00116AE7" w:rsidP="00070437">
      <w:pPr>
        <w:spacing w:before="120" w:after="120" w:line="360" w:lineRule="exact"/>
        <w:ind w:right="45" w:firstLine="720"/>
        <w:jc w:val="both"/>
        <w:rPr>
          <w:rFonts w:ascii="Times New Roman" w:eastAsia="Times New Roman" w:hAnsi="Times New Roman" w:cs="Times New Roman"/>
          <w:noProof/>
          <w:sz w:val="28"/>
          <w:szCs w:val="24"/>
          <w:lang w:val="vi-VN"/>
        </w:rPr>
      </w:pPr>
      <w:r w:rsidRPr="003365A1">
        <w:rPr>
          <w:rFonts w:asciiTheme="majorHAnsi" w:hAnsiTheme="majorHAnsi" w:cstheme="majorHAnsi"/>
          <w:sz w:val="28"/>
          <w:szCs w:val="28"/>
          <w:lang w:val="vi-VN"/>
        </w:rPr>
        <w:t xml:space="preserve">Thông tư số </w:t>
      </w:r>
      <w:r w:rsidR="003365A1" w:rsidRPr="003365A1">
        <w:rPr>
          <w:rFonts w:asciiTheme="majorHAnsi" w:hAnsiTheme="majorHAnsi" w:cstheme="majorHAnsi"/>
          <w:sz w:val="28"/>
          <w:szCs w:val="28"/>
          <w:lang w:val="vi-VN"/>
        </w:rPr>
        <w:t>22</w:t>
      </w:r>
      <w:r w:rsidRPr="003365A1">
        <w:rPr>
          <w:rFonts w:asciiTheme="majorHAnsi" w:hAnsiTheme="majorHAnsi" w:cstheme="majorHAnsi"/>
          <w:sz w:val="28"/>
          <w:szCs w:val="28"/>
          <w:lang w:val="vi-VN"/>
        </w:rPr>
        <w:t>/201</w:t>
      </w:r>
      <w:r w:rsidR="003365A1" w:rsidRPr="003365A1">
        <w:rPr>
          <w:rFonts w:asciiTheme="majorHAnsi" w:hAnsiTheme="majorHAnsi" w:cstheme="majorHAnsi"/>
          <w:sz w:val="28"/>
          <w:szCs w:val="28"/>
          <w:lang w:val="vi-VN"/>
        </w:rPr>
        <w:t>8</w:t>
      </w:r>
      <w:r w:rsidRPr="003365A1">
        <w:rPr>
          <w:rFonts w:asciiTheme="majorHAnsi" w:hAnsiTheme="majorHAnsi" w:cstheme="majorHAnsi"/>
          <w:sz w:val="28"/>
          <w:szCs w:val="28"/>
          <w:lang w:val="vi-VN"/>
        </w:rPr>
        <w:t xml:space="preserve">/TT-NHNN ngày </w:t>
      </w:r>
      <w:r w:rsidR="003365A1" w:rsidRPr="003365A1">
        <w:rPr>
          <w:rFonts w:asciiTheme="majorHAnsi" w:hAnsiTheme="majorHAnsi" w:cstheme="majorHAnsi"/>
          <w:sz w:val="28"/>
          <w:szCs w:val="28"/>
          <w:lang w:val="vi-VN"/>
        </w:rPr>
        <w:t>05</w:t>
      </w:r>
      <w:r w:rsidRPr="003365A1">
        <w:rPr>
          <w:rFonts w:asciiTheme="majorHAnsi" w:hAnsiTheme="majorHAnsi" w:cstheme="majorHAnsi"/>
          <w:sz w:val="28"/>
          <w:szCs w:val="28"/>
          <w:lang w:val="vi-VN"/>
        </w:rPr>
        <w:t>/</w:t>
      </w:r>
      <w:r w:rsidR="003365A1" w:rsidRPr="003365A1">
        <w:rPr>
          <w:rFonts w:asciiTheme="majorHAnsi" w:hAnsiTheme="majorHAnsi" w:cstheme="majorHAnsi"/>
          <w:sz w:val="28"/>
          <w:szCs w:val="28"/>
          <w:lang w:val="vi-VN"/>
        </w:rPr>
        <w:t>9</w:t>
      </w:r>
      <w:r w:rsidR="00BF3DF8">
        <w:rPr>
          <w:rFonts w:asciiTheme="majorHAnsi" w:hAnsiTheme="majorHAnsi" w:cstheme="majorHAnsi"/>
          <w:sz w:val="28"/>
          <w:szCs w:val="28"/>
          <w:lang w:val="vi-VN"/>
        </w:rPr>
        <w:t>/201</w:t>
      </w:r>
      <w:r w:rsidR="00BF3DF8" w:rsidRPr="00BF3DF8">
        <w:rPr>
          <w:rFonts w:asciiTheme="majorHAnsi" w:hAnsiTheme="majorHAnsi" w:cstheme="majorHAnsi"/>
          <w:sz w:val="28"/>
          <w:szCs w:val="28"/>
          <w:lang w:val="vi-VN"/>
        </w:rPr>
        <w:t>8</w:t>
      </w:r>
      <w:r w:rsidR="003365A1" w:rsidRPr="003365A1">
        <w:rPr>
          <w:rFonts w:asciiTheme="majorHAnsi" w:hAnsiTheme="majorHAnsi" w:cstheme="majorHAnsi"/>
          <w:sz w:val="28"/>
          <w:szCs w:val="28"/>
          <w:lang w:val="vi-VN"/>
        </w:rPr>
        <w:t xml:space="preserve"> của Thống đốc Ngân hàng Nhà nước Việt Nam </w:t>
      </w:r>
      <w:r w:rsidR="003365A1" w:rsidRPr="003365A1">
        <w:rPr>
          <w:rFonts w:ascii="Times New Roman" w:eastAsia="Times New Roman" w:hAnsi="Times New Roman" w:cs="Times New Roman"/>
          <w:noProof/>
          <w:sz w:val="28"/>
          <w:szCs w:val="24"/>
          <w:lang w:val="vi-VN"/>
        </w:rPr>
        <w:t xml:space="preserve">hướng dẫn về thủ tục, hồ sơ chấp thuận danh sách dự kiến nhân sự của ngân hàng thương mại, tổ chức tín dụng phi ngân hàng và chi nhánh ngân hàng nước ngoài, </w:t>
      </w:r>
      <w:r w:rsidR="003365A1" w:rsidRPr="003365A1">
        <w:rPr>
          <w:rFonts w:asciiTheme="majorHAnsi" w:hAnsiTheme="majorHAnsi" w:cstheme="majorHAnsi"/>
          <w:sz w:val="28"/>
          <w:szCs w:val="28"/>
          <w:lang w:val="da-DK"/>
        </w:rPr>
        <w:t xml:space="preserve">có hiệu lực kể từ ngày </w:t>
      </w:r>
      <w:r w:rsidR="003365A1">
        <w:rPr>
          <w:rFonts w:asciiTheme="majorHAnsi" w:hAnsiTheme="majorHAnsi" w:cstheme="majorHAnsi"/>
          <w:sz w:val="28"/>
          <w:szCs w:val="28"/>
          <w:lang w:val="da-DK"/>
        </w:rPr>
        <w:t>01</w:t>
      </w:r>
      <w:r w:rsidR="003365A1" w:rsidRPr="003365A1">
        <w:rPr>
          <w:rFonts w:asciiTheme="majorHAnsi" w:hAnsiTheme="majorHAnsi" w:cstheme="majorHAnsi"/>
          <w:sz w:val="28"/>
          <w:szCs w:val="28"/>
          <w:lang w:val="da-DK"/>
        </w:rPr>
        <w:t xml:space="preserve"> tháng </w:t>
      </w:r>
      <w:r w:rsidR="003365A1">
        <w:rPr>
          <w:rFonts w:asciiTheme="majorHAnsi" w:hAnsiTheme="majorHAnsi" w:cstheme="majorHAnsi"/>
          <w:sz w:val="28"/>
          <w:szCs w:val="28"/>
          <w:lang w:val="da-DK"/>
        </w:rPr>
        <w:t>11</w:t>
      </w:r>
      <w:r w:rsidR="003365A1" w:rsidRPr="003365A1">
        <w:rPr>
          <w:rFonts w:asciiTheme="majorHAnsi" w:hAnsiTheme="majorHAnsi" w:cstheme="majorHAnsi"/>
          <w:sz w:val="28"/>
          <w:szCs w:val="28"/>
          <w:lang w:val="da-DK"/>
        </w:rPr>
        <w:t xml:space="preserve"> năm 201</w:t>
      </w:r>
      <w:r w:rsidR="003365A1">
        <w:rPr>
          <w:rFonts w:asciiTheme="majorHAnsi" w:hAnsiTheme="majorHAnsi" w:cstheme="majorHAnsi"/>
          <w:sz w:val="28"/>
          <w:szCs w:val="28"/>
          <w:lang w:val="da-DK"/>
        </w:rPr>
        <w:t>8</w:t>
      </w:r>
      <w:r w:rsidR="003365A1" w:rsidRPr="003365A1">
        <w:rPr>
          <w:rFonts w:ascii="Times New Roman" w:eastAsia="Times New Roman" w:hAnsi="Times New Roman" w:cs="Times New Roman"/>
          <w:noProof/>
          <w:sz w:val="28"/>
          <w:szCs w:val="24"/>
          <w:lang w:val="vi-VN"/>
        </w:rPr>
        <w:t>,</w:t>
      </w:r>
      <w:r w:rsidR="00597E1B" w:rsidRPr="00597E1B">
        <w:rPr>
          <w:rFonts w:ascii="Times New Roman" w:eastAsia="Times New Roman" w:hAnsi="Times New Roman" w:cs="Times New Roman"/>
          <w:noProof/>
          <w:sz w:val="28"/>
          <w:szCs w:val="24"/>
          <w:lang w:val="vi-VN"/>
        </w:rPr>
        <w:t xml:space="preserve"> </w:t>
      </w:r>
      <w:r w:rsidR="003365A1" w:rsidRPr="003365A1">
        <w:rPr>
          <w:rFonts w:ascii="Times New Roman" w:eastAsia="Times New Roman" w:hAnsi="Times New Roman" w:cs="Times New Roman"/>
          <w:noProof/>
          <w:sz w:val="28"/>
          <w:szCs w:val="24"/>
          <w:lang w:val="vi-VN"/>
        </w:rPr>
        <w:t>được sửa đổi, bổ sung bởi:</w:t>
      </w:r>
    </w:p>
    <w:p w:rsidR="00C36AD0" w:rsidRPr="00C36AD0" w:rsidRDefault="003365A1" w:rsidP="00597E1B">
      <w:pPr>
        <w:spacing w:after="60"/>
        <w:ind w:firstLine="720"/>
        <w:jc w:val="both"/>
        <w:rPr>
          <w:rFonts w:asciiTheme="majorHAnsi" w:hAnsiTheme="majorHAnsi" w:cstheme="majorHAnsi"/>
          <w:iCs/>
          <w:sz w:val="28"/>
          <w:lang w:val="vi-VN"/>
        </w:rPr>
      </w:pPr>
      <w:r w:rsidRPr="003365A1">
        <w:rPr>
          <w:rFonts w:asciiTheme="majorHAnsi" w:hAnsiTheme="majorHAnsi" w:cstheme="majorHAnsi"/>
          <w:sz w:val="28"/>
          <w:szCs w:val="28"/>
          <w:lang w:val="vi-VN"/>
        </w:rPr>
        <w:t xml:space="preserve">Thông tư số 13/2019/TT-NHNN ngày 21/8/2019 của Thống đốc Ngân hàng Nhà nước Việt Nam </w:t>
      </w:r>
      <w:r w:rsidRPr="003365A1">
        <w:rPr>
          <w:rFonts w:asciiTheme="majorHAnsi" w:hAnsiTheme="majorHAnsi" w:cstheme="majorHAnsi"/>
          <w:iCs/>
          <w:sz w:val="28"/>
          <w:lang w:val="vi-VN"/>
        </w:rPr>
        <w:t>sửa đổi, bổ sung một số điều của các Thông tư có liên quan đến việc cấp giấy phép, tổ chức và hoạt động của tổ chức tín dụng, chi nhánh ngân hàng nước ngoài</w:t>
      </w:r>
      <w:r w:rsidRPr="003365A1">
        <w:rPr>
          <w:sz w:val="28"/>
          <w:szCs w:val="28"/>
          <w:lang w:val="vi-VN"/>
        </w:rPr>
        <w:t xml:space="preserve">, </w:t>
      </w:r>
      <w:r w:rsidRPr="003365A1">
        <w:rPr>
          <w:rFonts w:asciiTheme="majorHAnsi" w:hAnsiTheme="majorHAnsi" w:cstheme="majorHAnsi"/>
          <w:sz w:val="28"/>
          <w:szCs w:val="28"/>
          <w:lang w:val="da-DK"/>
        </w:rPr>
        <w:t>có hiệu lực kể từ ngày 05 tháng 10 năm 2019</w:t>
      </w:r>
      <w:r w:rsidRPr="003365A1">
        <w:rPr>
          <w:rFonts w:asciiTheme="majorHAnsi" w:hAnsiTheme="majorHAnsi" w:cstheme="majorHAnsi"/>
          <w:iCs/>
          <w:sz w:val="28"/>
          <w:lang w:val="vi-VN"/>
        </w:rPr>
        <w:t>.</w:t>
      </w:r>
    </w:p>
    <w:p w:rsidR="003365A1" w:rsidRPr="00C36AD0" w:rsidRDefault="00C36AD0" w:rsidP="00597E1B">
      <w:pPr>
        <w:spacing w:after="60"/>
        <w:ind w:firstLine="720"/>
        <w:jc w:val="both"/>
        <w:rPr>
          <w:rFonts w:asciiTheme="majorHAnsi" w:hAnsiTheme="majorHAnsi" w:cstheme="majorHAnsi"/>
          <w:iCs/>
          <w:sz w:val="28"/>
          <w:lang w:val="vi-VN"/>
        </w:rPr>
      </w:pPr>
      <w:r w:rsidRPr="00C36AD0">
        <w:rPr>
          <w:rFonts w:ascii="Times New Roman" w:eastAsia="Times New Roman" w:hAnsi="Times New Roman" w:cs="Times New Roman"/>
          <w:bCs/>
          <w:noProof/>
          <w:sz w:val="28"/>
          <w:szCs w:val="24"/>
          <w:lang w:val="vi-VN"/>
        </w:rPr>
        <w:t>Thông tư số 13/2020/TT-NHNN ngày 13/11/2020 của Thống đốc Ngân hàng Nhà nước Việt Nam s</w:t>
      </w:r>
      <w:r w:rsidRPr="00C36AD0">
        <w:rPr>
          <w:rFonts w:ascii="Times New Roman" w:eastAsia="Times New Roman" w:hAnsi="Times New Roman" w:cs="Times New Roman"/>
          <w:noProof/>
          <w:sz w:val="28"/>
          <w:szCs w:val="24"/>
          <w:lang w:val="vi-VN"/>
        </w:rPr>
        <w:t xml:space="preserve">ửa </w:t>
      </w:r>
      <w:r w:rsidRPr="00C36AD0">
        <w:rPr>
          <w:rFonts w:ascii="Times New Roman" w:eastAsia="Times New Roman" w:hAnsi="Times New Roman" w:cs="Times New Roman" w:hint="eastAsia"/>
          <w:noProof/>
          <w:sz w:val="28"/>
          <w:szCs w:val="24"/>
          <w:lang w:val="vi-VN"/>
        </w:rPr>
        <w:t>đ</w:t>
      </w:r>
      <w:r w:rsidRPr="00C36AD0">
        <w:rPr>
          <w:rFonts w:ascii="Times New Roman" w:eastAsia="Times New Roman" w:hAnsi="Times New Roman" w:cs="Times New Roman"/>
          <w:noProof/>
          <w:sz w:val="28"/>
          <w:szCs w:val="24"/>
          <w:lang w:val="vi-VN"/>
        </w:rPr>
        <w:t xml:space="preserve">ổi, bổ sung một số </w:t>
      </w:r>
      <w:r w:rsidRPr="00C36AD0">
        <w:rPr>
          <w:rFonts w:ascii="Times New Roman" w:eastAsia="Times New Roman" w:hAnsi="Times New Roman" w:cs="Times New Roman" w:hint="eastAsia"/>
          <w:noProof/>
          <w:sz w:val="28"/>
          <w:szCs w:val="24"/>
          <w:lang w:val="vi-VN"/>
        </w:rPr>
        <w:t>đ</w:t>
      </w:r>
      <w:r w:rsidRPr="00C36AD0">
        <w:rPr>
          <w:rFonts w:ascii="Times New Roman" w:eastAsia="Times New Roman" w:hAnsi="Times New Roman" w:cs="Times New Roman"/>
          <w:noProof/>
          <w:sz w:val="28"/>
          <w:szCs w:val="24"/>
          <w:lang w:val="vi-VN"/>
        </w:rPr>
        <w:t>iều của Th</w:t>
      </w:r>
      <w:r w:rsidRPr="00C36AD0">
        <w:rPr>
          <w:rFonts w:ascii="Times New Roman" w:eastAsia="Times New Roman" w:hAnsi="Times New Roman" w:cs="Times New Roman" w:hint="eastAsia"/>
          <w:noProof/>
          <w:sz w:val="28"/>
          <w:szCs w:val="24"/>
          <w:lang w:val="vi-VN"/>
        </w:rPr>
        <w:t>ô</w:t>
      </w:r>
      <w:r w:rsidRPr="00C36AD0">
        <w:rPr>
          <w:rFonts w:ascii="Times New Roman" w:eastAsia="Times New Roman" w:hAnsi="Times New Roman" w:cs="Times New Roman"/>
          <w:noProof/>
          <w:sz w:val="28"/>
          <w:szCs w:val="24"/>
          <w:lang w:val="vi-VN"/>
        </w:rPr>
        <w:t>ng t</w:t>
      </w:r>
      <w:r w:rsidRPr="00C36AD0">
        <w:rPr>
          <w:rFonts w:ascii="Times New Roman" w:eastAsia="Times New Roman" w:hAnsi="Times New Roman" w:cs="Times New Roman" w:hint="eastAsia"/>
          <w:noProof/>
          <w:sz w:val="28"/>
          <w:szCs w:val="24"/>
          <w:lang w:val="vi-VN"/>
        </w:rPr>
        <w:t>ư</w:t>
      </w:r>
      <w:r w:rsidRPr="00C36AD0">
        <w:rPr>
          <w:rFonts w:ascii="Times New Roman" w:eastAsia="Times New Roman" w:hAnsi="Times New Roman" w:cs="Times New Roman"/>
          <w:noProof/>
          <w:sz w:val="28"/>
          <w:szCs w:val="24"/>
          <w:lang w:val="vi-VN"/>
        </w:rPr>
        <w:t xml:space="preserve"> số 22/2018/TT-NHNN ng</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y 05 th</w:t>
      </w:r>
      <w:r w:rsidRPr="00C36AD0">
        <w:rPr>
          <w:rFonts w:ascii="Times New Roman" w:eastAsia="Times New Roman" w:hAnsi="Times New Roman" w:cs="Times New Roman" w:hint="eastAsia"/>
          <w:noProof/>
          <w:sz w:val="28"/>
          <w:szCs w:val="24"/>
          <w:lang w:val="vi-VN"/>
        </w:rPr>
        <w:t>á</w:t>
      </w:r>
      <w:r w:rsidRPr="00C36AD0">
        <w:rPr>
          <w:rFonts w:ascii="Times New Roman" w:eastAsia="Times New Roman" w:hAnsi="Times New Roman" w:cs="Times New Roman"/>
          <w:noProof/>
          <w:sz w:val="28"/>
          <w:szCs w:val="24"/>
          <w:lang w:val="vi-VN"/>
        </w:rPr>
        <w:t>ng 9 n</w:t>
      </w:r>
      <w:r w:rsidRPr="00C36AD0">
        <w:rPr>
          <w:rFonts w:ascii="Times New Roman" w:eastAsia="Times New Roman" w:hAnsi="Times New Roman" w:cs="Times New Roman" w:hint="eastAsia"/>
          <w:noProof/>
          <w:sz w:val="28"/>
          <w:szCs w:val="24"/>
          <w:lang w:val="vi-VN"/>
        </w:rPr>
        <w:t>ă</w:t>
      </w:r>
      <w:r w:rsidRPr="00C36AD0">
        <w:rPr>
          <w:rFonts w:ascii="Times New Roman" w:eastAsia="Times New Roman" w:hAnsi="Times New Roman" w:cs="Times New Roman"/>
          <w:noProof/>
          <w:sz w:val="28"/>
          <w:szCs w:val="24"/>
          <w:lang w:val="vi-VN"/>
        </w:rPr>
        <w:t xml:space="preserve">m 2018 của Thống </w:t>
      </w:r>
      <w:r w:rsidRPr="00C36AD0">
        <w:rPr>
          <w:rFonts w:ascii="Times New Roman" w:eastAsia="Times New Roman" w:hAnsi="Times New Roman" w:cs="Times New Roman" w:hint="eastAsia"/>
          <w:noProof/>
          <w:sz w:val="28"/>
          <w:szCs w:val="24"/>
          <w:lang w:val="vi-VN"/>
        </w:rPr>
        <w:t>đ</w:t>
      </w:r>
      <w:r w:rsidRPr="00C36AD0">
        <w:rPr>
          <w:rFonts w:ascii="Times New Roman" w:eastAsia="Times New Roman" w:hAnsi="Times New Roman" w:cs="Times New Roman"/>
          <w:noProof/>
          <w:sz w:val="28"/>
          <w:szCs w:val="24"/>
          <w:lang w:val="vi-VN"/>
        </w:rPr>
        <w:t>ốc Ng</w:t>
      </w:r>
      <w:r w:rsidRPr="00C36AD0">
        <w:rPr>
          <w:rFonts w:ascii="Times New Roman" w:eastAsia="Times New Roman" w:hAnsi="Times New Roman" w:cs="Times New Roman" w:hint="eastAsia"/>
          <w:noProof/>
          <w:sz w:val="28"/>
          <w:szCs w:val="24"/>
          <w:lang w:val="vi-VN"/>
        </w:rPr>
        <w:t>â</w:t>
      </w:r>
      <w:r w:rsidRPr="00C36AD0">
        <w:rPr>
          <w:rFonts w:ascii="Times New Roman" w:eastAsia="Times New Roman" w:hAnsi="Times New Roman" w:cs="Times New Roman"/>
          <w:noProof/>
          <w:sz w:val="28"/>
          <w:szCs w:val="24"/>
          <w:lang w:val="vi-VN"/>
        </w:rPr>
        <w:t>n h</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ng Nh</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 xml:space="preserve"> n</w:t>
      </w:r>
      <w:r w:rsidRPr="00C36AD0">
        <w:rPr>
          <w:rFonts w:ascii="Times New Roman" w:eastAsia="Times New Roman" w:hAnsi="Times New Roman" w:cs="Times New Roman" w:hint="eastAsia"/>
          <w:noProof/>
          <w:sz w:val="28"/>
          <w:szCs w:val="24"/>
          <w:lang w:val="vi-VN"/>
        </w:rPr>
        <w:t>ư</w:t>
      </w:r>
      <w:r w:rsidRPr="00C36AD0">
        <w:rPr>
          <w:rFonts w:ascii="Times New Roman" w:eastAsia="Times New Roman" w:hAnsi="Times New Roman" w:cs="Times New Roman"/>
          <w:noProof/>
          <w:sz w:val="28"/>
          <w:szCs w:val="24"/>
          <w:lang w:val="vi-VN"/>
        </w:rPr>
        <w:t>ớc Việt Nam h</w:t>
      </w:r>
      <w:r w:rsidRPr="00C36AD0">
        <w:rPr>
          <w:rFonts w:ascii="Times New Roman" w:eastAsia="Times New Roman" w:hAnsi="Times New Roman" w:cs="Times New Roman" w:hint="eastAsia"/>
          <w:noProof/>
          <w:sz w:val="28"/>
          <w:szCs w:val="24"/>
          <w:lang w:val="vi-VN"/>
        </w:rPr>
        <w:t>ư</w:t>
      </w:r>
      <w:r w:rsidRPr="00C36AD0">
        <w:rPr>
          <w:rFonts w:ascii="Times New Roman" w:eastAsia="Times New Roman" w:hAnsi="Times New Roman" w:cs="Times New Roman"/>
          <w:noProof/>
          <w:sz w:val="28"/>
          <w:szCs w:val="24"/>
          <w:lang w:val="vi-VN"/>
        </w:rPr>
        <w:t>ớng dẫn về thủ tục, hồ s</w:t>
      </w:r>
      <w:r w:rsidRPr="00C36AD0">
        <w:rPr>
          <w:rFonts w:ascii="Times New Roman" w:eastAsia="Times New Roman" w:hAnsi="Times New Roman" w:cs="Times New Roman" w:hint="eastAsia"/>
          <w:noProof/>
          <w:sz w:val="28"/>
          <w:szCs w:val="24"/>
          <w:lang w:val="vi-VN"/>
        </w:rPr>
        <w:t>ơ</w:t>
      </w:r>
      <w:r w:rsidRPr="00C36AD0">
        <w:rPr>
          <w:rFonts w:ascii="Times New Roman" w:eastAsia="Times New Roman" w:hAnsi="Times New Roman" w:cs="Times New Roman"/>
          <w:noProof/>
          <w:sz w:val="28"/>
          <w:szCs w:val="24"/>
          <w:lang w:val="vi-VN"/>
        </w:rPr>
        <w:t xml:space="preserve"> chấp thuận danh s</w:t>
      </w:r>
      <w:r w:rsidRPr="00C36AD0">
        <w:rPr>
          <w:rFonts w:ascii="Times New Roman" w:eastAsia="Times New Roman" w:hAnsi="Times New Roman" w:cs="Times New Roman" w:hint="eastAsia"/>
          <w:noProof/>
          <w:sz w:val="28"/>
          <w:szCs w:val="24"/>
          <w:lang w:val="vi-VN"/>
        </w:rPr>
        <w:t>á</w:t>
      </w:r>
      <w:r w:rsidRPr="00C36AD0">
        <w:rPr>
          <w:rFonts w:ascii="Times New Roman" w:eastAsia="Times New Roman" w:hAnsi="Times New Roman" w:cs="Times New Roman"/>
          <w:noProof/>
          <w:sz w:val="28"/>
          <w:szCs w:val="24"/>
          <w:lang w:val="vi-VN"/>
        </w:rPr>
        <w:t>ch dự kiến nh</w:t>
      </w:r>
      <w:r w:rsidRPr="00C36AD0">
        <w:rPr>
          <w:rFonts w:ascii="Times New Roman" w:eastAsia="Times New Roman" w:hAnsi="Times New Roman" w:cs="Times New Roman" w:hint="eastAsia"/>
          <w:noProof/>
          <w:sz w:val="28"/>
          <w:szCs w:val="24"/>
          <w:lang w:val="vi-VN"/>
        </w:rPr>
        <w:t>â</w:t>
      </w:r>
      <w:r w:rsidRPr="00C36AD0">
        <w:rPr>
          <w:rFonts w:ascii="Times New Roman" w:eastAsia="Times New Roman" w:hAnsi="Times New Roman" w:cs="Times New Roman"/>
          <w:noProof/>
          <w:sz w:val="28"/>
          <w:szCs w:val="24"/>
          <w:lang w:val="vi-VN"/>
        </w:rPr>
        <w:t>n sự của ng</w:t>
      </w:r>
      <w:r w:rsidRPr="00C36AD0">
        <w:rPr>
          <w:rFonts w:ascii="Times New Roman" w:eastAsia="Times New Roman" w:hAnsi="Times New Roman" w:cs="Times New Roman" w:hint="eastAsia"/>
          <w:noProof/>
          <w:sz w:val="28"/>
          <w:szCs w:val="24"/>
          <w:lang w:val="vi-VN"/>
        </w:rPr>
        <w:t>â</w:t>
      </w:r>
      <w:r w:rsidRPr="00C36AD0">
        <w:rPr>
          <w:rFonts w:ascii="Times New Roman" w:eastAsia="Times New Roman" w:hAnsi="Times New Roman" w:cs="Times New Roman"/>
          <w:noProof/>
          <w:sz w:val="28"/>
          <w:szCs w:val="24"/>
          <w:lang w:val="vi-VN"/>
        </w:rPr>
        <w:t>n h</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ng th</w:t>
      </w:r>
      <w:r w:rsidRPr="00C36AD0">
        <w:rPr>
          <w:rFonts w:ascii="Times New Roman" w:eastAsia="Times New Roman" w:hAnsi="Times New Roman" w:cs="Times New Roman" w:hint="eastAsia"/>
          <w:noProof/>
          <w:sz w:val="28"/>
          <w:szCs w:val="24"/>
          <w:lang w:val="vi-VN"/>
        </w:rPr>
        <w:t>ươ</w:t>
      </w:r>
      <w:r w:rsidRPr="00C36AD0">
        <w:rPr>
          <w:rFonts w:ascii="Times New Roman" w:eastAsia="Times New Roman" w:hAnsi="Times New Roman" w:cs="Times New Roman"/>
          <w:noProof/>
          <w:sz w:val="28"/>
          <w:szCs w:val="24"/>
          <w:lang w:val="vi-VN"/>
        </w:rPr>
        <w:t>ng mại, tổ chức t</w:t>
      </w:r>
      <w:r w:rsidRPr="00C36AD0">
        <w:rPr>
          <w:rFonts w:ascii="Times New Roman" w:eastAsia="Times New Roman" w:hAnsi="Times New Roman" w:cs="Times New Roman" w:hint="eastAsia"/>
          <w:noProof/>
          <w:sz w:val="28"/>
          <w:szCs w:val="24"/>
          <w:lang w:val="vi-VN"/>
        </w:rPr>
        <w:t>í</w:t>
      </w:r>
      <w:r w:rsidRPr="00C36AD0">
        <w:rPr>
          <w:rFonts w:ascii="Times New Roman" w:eastAsia="Times New Roman" w:hAnsi="Times New Roman" w:cs="Times New Roman"/>
          <w:noProof/>
          <w:sz w:val="28"/>
          <w:szCs w:val="24"/>
          <w:lang w:val="vi-VN"/>
        </w:rPr>
        <w:t>n dụng phi ng</w:t>
      </w:r>
      <w:r w:rsidRPr="00C36AD0">
        <w:rPr>
          <w:rFonts w:ascii="Times New Roman" w:eastAsia="Times New Roman" w:hAnsi="Times New Roman" w:cs="Times New Roman" w:hint="eastAsia"/>
          <w:noProof/>
          <w:sz w:val="28"/>
          <w:szCs w:val="24"/>
          <w:lang w:val="vi-VN"/>
        </w:rPr>
        <w:t>â</w:t>
      </w:r>
      <w:r w:rsidRPr="00C36AD0">
        <w:rPr>
          <w:rFonts w:ascii="Times New Roman" w:eastAsia="Times New Roman" w:hAnsi="Times New Roman" w:cs="Times New Roman"/>
          <w:noProof/>
          <w:sz w:val="28"/>
          <w:szCs w:val="24"/>
          <w:lang w:val="vi-VN"/>
        </w:rPr>
        <w:t>n h</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ng v</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 xml:space="preserve"> chi nh</w:t>
      </w:r>
      <w:r w:rsidRPr="00C36AD0">
        <w:rPr>
          <w:rFonts w:ascii="Times New Roman" w:eastAsia="Times New Roman" w:hAnsi="Times New Roman" w:cs="Times New Roman" w:hint="eastAsia"/>
          <w:noProof/>
          <w:sz w:val="28"/>
          <w:szCs w:val="24"/>
          <w:lang w:val="vi-VN"/>
        </w:rPr>
        <w:t>á</w:t>
      </w:r>
      <w:r w:rsidRPr="00C36AD0">
        <w:rPr>
          <w:rFonts w:ascii="Times New Roman" w:eastAsia="Times New Roman" w:hAnsi="Times New Roman" w:cs="Times New Roman"/>
          <w:noProof/>
          <w:sz w:val="28"/>
          <w:szCs w:val="24"/>
          <w:lang w:val="vi-VN"/>
        </w:rPr>
        <w:t>nh ng</w:t>
      </w:r>
      <w:r w:rsidRPr="00C36AD0">
        <w:rPr>
          <w:rFonts w:ascii="Times New Roman" w:eastAsia="Times New Roman" w:hAnsi="Times New Roman" w:cs="Times New Roman" w:hint="eastAsia"/>
          <w:noProof/>
          <w:sz w:val="28"/>
          <w:szCs w:val="24"/>
          <w:lang w:val="vi-VN"/>
        </w:rPr>
        <w:t>â</w:t>
      </w:r>
      <w:r w:rsidRPr="00C36AD0">
        <w:rPr>
          <w:rFonts w:ascii="Times New Roman" w:eastAsia="Times New Roman" w:hAnsi="Times New Roman" w:cs="Times New Roman"/>
          <w:noProof/>
          <w:sz w:val="28"/>
          <w:szCs w:val="24"/>
          <w:lang w:val="vi-VN"/>
        </w:rPr>
        <w:t>n h</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ng n</w:t>
      </w:r>
      <w:r w:rsidRPr="00C36AD0">
        <w:rPr>
          <w:rFonts w:ascii="Times New Roman" w:eastAsia="Times New Roman" w:hAnsi="Times New Roman" w:cs="Times New Roman" w:hint="eastAsia"/>
          <w:noProof/>
          <w:sz w:val="28"/>
          <w:szCs w:val="24"/>
          <w:lang w:val="vi-VN"/>
        </w:rPr>
        <w:t>ư</w:t>
      </w:r>
      <w:r w:rsidRPr="00C36AD0">
        <w:rPr>
          <w:rFonts w:ascii="Times New Roman" w:eastAsia="Times New Roman" w:hAnsi="Times New Roman" w:cs="Times New Roman"/>
          <w:noProof/>
          <w:sz w:val="28"/>
          <w:szCs w:val="24"/>
          <w:lang w:val="vi-VN"/>
        </w:rPr>
        <w:t>ớc ngo</w:t>
      </w:r>
      <w:r w:rsidRPr="00C36AD0">
        <w:rPr>
          <w:rFonts w:ascii="Times New Roman" w:eastAsia="Times New Roman" w:hAnsi="Times New Roman" w:cs="Times New Roman" w:hint="eastAsia"/>
          <w:noProof/>
          <w:sz w:val="28"/>
          <w:szCs w:val="24"/>
          <w:lang w:val="vi-VN"/>
        </w:rPr>
        <w:t>à</w:t>
      </w:r>
      <w:r w:rsidRPr="00C36AD0">
        <w:rPr>
          <w:rFonts w:ascii="Times New Roman" w:eastAsia="Times New Roman" w:hAnsi="Times New Roman" w:cs="Times New Roman"/>
          <w:noProof/>
          <w:sz w:val="28"/>
          <w:szCs w:val="24"/>
          <w:lang w:val="vi-VN"/>
        </w:rPr>
        <w:t xml:space="preserve">i, có hiệu lực kể từ ngày </w:t>
      </w:r>
      <w:r w:rsidRPr="00C36AD0">
        <w:rPr>
          <w:rFonts w:asciiTheme="majorHAnsi" w:hAnsiTheme="majorHAnsi" w:cstheme="majorHAnsi"/>
          <w:sz w:val="28"/>
          <w:szCs w:val="28"/>
          <w:lang w:val="vi-VN"/>
        </w:rPr>
        <w:t>28 tháng 12 năm 2020.</w:t>
      </w:r>
      <w:r w:rsidR="003365A1" w:rsidRPr="00C36AD0">
        <w:rPr>
          <w:rFonts w:asciiTheme="majorHAnsi" w:hAnsiTheme="majorHAnsi" w:cstheme="majorHAnsi"/>
          <w:iCs/>
          <w:sz w:val="28"/>
          <w:lang w:val="vi-VN"/>
        </w:rPr>
        <w:t xml:space="preserve"> </w:t>
      </w:r>
    </w:p>
    <w:p w:rsidR="00070437" w:rsidRPr="0072570C" w:rsidRDefault="00070437" w:rsidP="00070437">
      <w:pPr>
        <w:spacing w:before="120" w:after="120" w:line="360" w:lineRule="exact"/>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Ngân hàng Nhà nước Việt Nam ngày 16 tháng 6 năm 2010;</w:t>
      </w:r>
    </w:p>
    <w:p w:rsidR="00070437" w:rsidRPr="0072570C" w:rsidRDefault="00070437" w:rsidP="00070437">
      <w:pPr>
        <w:spacing w:before="120" w:after="120" w:line="360" w:lineRule="exact"/>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Các tổ chức tín dụng ngày 16 tháng 6 năm 2010</w:t>
      </w:r>
      <w:r w:rsidRPr="00A15E5A">
        <w:rPr>
          <w:rFonts w:ascii="Times New Roman" w:eastAsia="Times New Roman" w:hAnsi="Times New Roman" w:cs="Times New Roman"/>
          <w:i/>
          <w:noProof/>
          <w:sz w:val="28"/>
          <w:szCs w:val="24"/>
          <w:lang w:val="vi-VN"/>
        </w:rPr>
        <w:t xml:space="preserve"> và</w:t>
      </w:r>
      <w:r w:rsidRPr="0072570C">
        <w:rPr>
          <w:rFonts w:ascii="Times New Roman" w:eastAsia="Times New Roman" w:hAnsi="Times New Roman" w:cs="Times New Roman"/>
          <w:i/>
          <w:noProof/>
          <w:sz w:val="28"/>
          <w:szCs w:val="24"/>
          <w:lang w:val="vi-VN"/>
        </w:rPr>
        <w:t xml:space="preserve"> Luật sửa đổi, bổ sung một số điều của Luật Các tổ chức tín dụng ngày 20 tháng 11 năm 2017 (sau đây gọi là Luật Các tổ chức tín dụng);</w:t>
      </w:r>
    </w:p>
    <w:p w:rsidR="00070437" w:rsidRPr="0072570C" w:rsidRDefault="00070437" w:rsidP="00070437">
      <w:pPr>
        <w:spacing w:before="120" w:after="120" w:line="360" w:lineRule="exact"/>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Nghị định số 16/2017/NĐ-CP ngày 17 tháng 02 năm 2017 của Chính phủ về việc quy định chức năng, nhiệm vụ, quyền hạn và cơ cấu tổ chức của Ngân hàng Nhà nước Việt Nam;</w:t>
      </w:r>
    </w:p>
    <w:p w:rsidR="00070437" w:rsidRPr="0072570C" w:rsidRDefault="00070437" w:rsidP="00070437">
      <w:pPr>
        <w:spacing w:before="120" w:after="120" w:line="360" w:lineRule="exact"/>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Theo đề nghị của Chánh Thanh tra, giám sát ngân hàng;</w:t>
      </w:r>
    </w:p>
    <w:p w:rsidR="00070437" w:rsidRPr="00116AE7" w:rsidRDefault="00070437" w:rsidP="00070437">
      <w:pPr>
        <w:spacing w:before="120" w:after="120" w:line="360" w:lineRule="exact"/>
        <w:ind w:right="45" w:firstLine="720"/>
        <w:jc w:val="both"/>
        <w:rPr>
          <w:rFonts w:ascii="Times New Roman" w:eastAsia="Times New Roman" w:hAnsi="Times New Roman" w:cs="Times New Roman"/>
          <w:noProof/>
          <w:sz w:val="16"/>
          <w:szCs w:val="24"/>
          <w:lang w:val="vi-VN"/>
        </w:rPr>
      </w:pPr>
      <w:r w:rsidRPr="0072570C">
        <w:rPr>
          <w:rFonts w:ascii="Times New Roman" w:eastAsia="Times New Roman" w:hAnsi="Times New Roman" w:cs="Times New Roman"/>
          <w:i/>
          <w:noProof/>
          <w:sz w:val="28"/>
          <w:szCs w:val="24"/>
          <w:lang w:val="vi-VN"/>
        </w:rPr>
        <w:lastRenderedPageBreak/>
        <w:t>Thống đốc Ngân hàng Nhà nước Việt Nam ban hành Thông tư hướng dẫn về thủ tục, hồ sơ chấp thuận danh sách dự kiến nhân sự của ngân hàng thương mại, tổ chức tín dụng phi ngân hàng và chi nhánh ngân hàng nước ngoài</w:t>
      </w:r>
      <w:r w:rsidR="00116AE7">
        <w:rPr>
          <w:rStyle w:val="FootnoteReference"/>
          <w:rFonts w:ascii="Times New Roman" w:eastAsia="Times New Roman" w:hAnsi="Times New Roman" w:cs="Times New Roman"/>
          <w:i/>
          <w:noProof/>
          <w:sz w:val="28"/>
          <w:szCs w:val="24"/>
          <w:lang w:val="vi-VN"/>
        </w:rPr>
        <w:footnoteReference w:id="2"/>
      </w:r>
      <w:r w:rsidR="00C36AD0" w:rsidRPr="00C36AD0">
        <w:rPr>
          <w:rFonts w:ascii="Times New Roman" w:eastAsia="Times New Roman" w:hAnsi="Times New Roman" w:cs="Times New Roman"/>
          <w:i/>
          <w:noProof/>
          <w:sz w:val="28"/>
          <w:szCs w:val="24"/>
          <w:vertAlign w:val="superscript"/>
          <w:lang w:val="vi-VN"/>
        </w:rPr>
        <w:t>,</w:t>
      </w:r>
      <w:r w:rsidR="00C36AD0">
        <w:rPr>
          <w:rStyle w:val="FootnoteReference"/>
          <w:rFonts w:ascii="Times New Roman" w:eastAsia="Times New Roman" w:hAnsi="Times New Roman" w:cs="Times New Roman"/>
          <w:i/>
          <w:noProof/>
          <w:sz w:val="28"/>
          <w:szCs w:val="24"/>
        </w:rPr>
        <w:footnoteReference w:id="3"/>
      </w:r>
      <w:r w:rsidR="00116AE7" w:rsidRPr="00116AE7">
        <w:rPr>
          <w:rFonts w:ascii="Times New Roman" w:eastAsia="Times New Roman" w:hAnsi="Times New Roman" w:cs="Times New Roman"/>
          <w:i/>
          <w:noProof/>
          <w:sz w:val="28"/>
          <w:szCs w:val="24"/>
          <w:lang w:val="vi-VN"/>
        </w:rPr>
        <w:t>.</w:t>
      </w:r>
    </w:p>
    <w:p w:rsidR="00070437" w:rsidRPr="0072570C" w:rsidRDefault="00070437" w:rsidP="00070437">
      <w:pPr>
        <w:spacing w:before="120" w:after="120" w:line="288" w:lineRule="auto"/>
        <w:ind w:right="45" w:firstLine="720"/>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Chương I</w:t>
      </w:r>
    </w:p>
    <w:p w:rsidR="00070437" w:rsidRPr="0072570C" w:rsidRDefault="00070437" w:rsidP="00070437">
      <w:pPr>
        <w:spacing w:before="120" w:after="120" w:line="288" w:lineRule="auto"/>
        <w:ind w:right="45" w:firstLine="720"/>
        <w:jc w:val="center"/>
        <w:rPr>
          <w:rFonts w:ascii="Times New Roman" w:eastAsia="Times New Roman" w:hAnsi="Times New Roman" w:cs="Times New Roman"/>
          <w:noProof/>
          <w:sz w:val="16"/>
          <w:szCs w:val="24"/>
          <w:lang w:val="vi-VN"/>
        </w:rPr>
      </w:pPr>
      <w:r w:rsidRPr="0072570C">
        <w:rPr>
          <w:rFonts w:ascii="Times New Roman" w:eastAsia="Times New Roman" w:hAnsi="Times New Roman" w:cs="Times New Roman"/>
          <w:b/>
          <w:noProof/>
          <w:sz w:val="26"/>
          <w:szCs w:val="26"/>
          <w:lang w:val="vi-VN"/>
        </w:rPr>
        <w:t>QUY ĐỊNH CHUNG</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lastRenderedPageBreak/>
        <w:t xml:space="preserve">Điều 1. Phạm vi điều chỉnh </w:t>
      </w:r>
    </w:p>
    <w:p w:rsidR="00070437" w:rsidRPr="0072570C" w:rsidRDefault="00070437" w:rsidP="00070437">
      <w:pPr>
        <w:spacing w:before="120" w:after="120" w:line="360" w:lineRule="exact"/>
        <w:ind w:right="45" w:firstLine="720"/>
        <w:jc w:val="both"/>
        <w:rPr>
          <w:rFonts w:ascii="Times New Roman" w:eastAsia="Times New Roman" w:hAnsi="Times New Roman" w:cs="Times New Roman"/>
          <w:noProof/>
          <w:sz w:val="28"/>
          <w:szCs w:val="24"/>
          <w:lang w:val="vi-VN"/>
        </w:rPr>
      </w:pPr>
      <w:r w:rsidRPr="0072570C">
        <w:rPr>
          <w:rFonts w:ascii="Times New Roman" w:eastAsia="Times New Roman" w:hAnsi="Times New Roman" w:cs="Times New Roman"/>
          <w:noProof/>
          <w:sz w:val="28"/>
          <w:szCs w:val="24"/>
          <w:lang w:val="vi-VN"/>
        </w:rPr>
        <w:t xml:space="preserve">1. Thông tư này hướng dẫn về thủ tục, hồ sơ chấp thuận danh sách dự kiến những người được bầu, bổ nhiệm làm thành viên Hội đồng quản trị, thành viên Hội đồng thành viên, thành viên Ban kiểm soát, Tổng Giám đốc (Giám đốc) (sau đây gọi là nhân sự) theo quy định của Luật Các tổ chức tín dụng đối với ngân hàng thương mại, tổ chức tín dụng phi ngân hàng và chi nhánh ngân hàng nước ngoài đã được Ngân hàng Nhà nước Việt Nam (sau đây gọi là Ngân hàng Nhà nước) cấp Giấy phép thành lập và hoạt động. </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4"/>
          <w:lang w:val="vi-VN"/>
        </w:rPr>
      </w:pPr>
      <w:r w:rsidRPr="0072570C">
        <w:rPr>
          <w:rFonts w:ascii="Times New Roman" w:eastAsia="Times New Roman" w:hAnsi="Times New Roman" w:cs="Times New Roman"/>
          <w:noProof/>
          <w:sz w:val="28"/>
          <w:szCs w:val="24"/>
          <w:lang w:val="vi-VN"/>
        </w:rPr>
        <w:t>2. Việc chấp thuận danh sách dự kiến nhân sự của ngân hàng thương mại Nhà nước; việc chấp thuận danh sách dự kiến nhân sự đối với những nhân sự do chủ sở hữu phần vốn Nhà nước cử hoặc giới thiệu làm thành viên Hội đồng quản trị, thành viên Ban kiểm soát, Tổng Giám đốc của Ngân hàng thương mại cổ phần do Nhà nước sở hữu trên 50% vốn điều lệ thực hiện theo các văn bản về công tác cán bộ của Thống đốc Ngân hàng Nhà nước.</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Điều 2. Đối tượng áp dụng</w:t>
      </w:r>
    </w:p>
    <w:p w:rsidR="00070437" w:rsidRPr="0072570C" w:rsidRDefault="00070437" w:rsidP="00070437">
      <w:pPr>
        <w:spacing w:before="120" w:after="120" w:line="360" w:lineRule="exact"/>
        <w:ind w:right="43" w:firstLine="734"/>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Ngân hàng thương mại (trừ ngân hàng thương mại Nhà nước), tổ chức tín dụng phi ngân hàng (sau đây gọi là tổ chức tín dụng).</w:t>
      </w:r>
    </w:p>
    <w:p w:rsidR="00070437" w:rsidRPr="0072570C" w:rsidRDefault="00070437" w:rsidP="00070437">
      <w:pPr>
        <w:spacing w:before="120" w:after="120" w:line="360" w:lineRule="exact"/>
        <w:ind w:right="43" w:firstLine="734"/>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2. Chi nhánh ngân hàng nước ngoài.</w:t>
      </w:r>
    </w:p>
    <w:p w:rsidR="00070437" w:rsidRPr="0072570C" w:rsidRDefault="00070437" w:rsidP="00070437">
      <w:pPr>
        <w:spacing w:before="120" w:after="120" w:line="360" w:lineRule="exact"/>
        <w:ind w:right="43" w:firstLine="734"/>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3. Tổ chức, cá nhân có liên quan đến thủ tục, hồ sơ chấp thuận danh sách dự kiến nhân sự của tổ chức tín dụng, chi nhánh ngân hàng nước ngoài.</w:t>
      </w:r>
    </w:p>
    <w:p w:rsidR="00070437" w:rsidRPr="0072570C" w:rsidRDefault="00070437" w:rsidP="00070437">
      <w:pPr>
        <w:keepNext/>
        <w:spacing w:before="120" w:after="120" w:line="360" w:lineRule="exact"/>
        <w:ind w:right="43" w:firstLine="720"/>
        <w:jc w:val="both"/>
        <w:outlineLvl w:val="1"/>
        <w:rPr>
          <w:rFonts w:ascii="Times New Roman" w:eastAsia="Times New Roman" w:hAnsi="Times New Roman" w:cs="Times New Roman"/>
          <w:b/>
          <w:bCs/>
          <w:iCs/>
          <w:noProof/>
          <w:sz w:val="28"/>
          <w:szCs w:val="28"/>
          <w:lang w:val="vi-VN"/>
        </w:rPr>
      </w:pPr>
      <w:bookmarkStart w:id="1" w:name="_Toc210530180"/>
      <w:bookmarkStart w:id="2" w:name="_Toc210530327"/>
      <w:bookmarkStart w:id="3" w:name="_Ref210530978"/>
      <w:bookmarkStart w:id="4" w:name="_Ref210615596"/>
      <w:bookmarkStart w:id="5" w:name="_Ref210620436"/>
      <w:bookmarkStart w:id="6" w:name="_Ref210638471"/>
      <w:bookmarkStart w:id="7" w:name="_Ref210641340"/>
      <w:bookmarkStart w:id="8" w:name="_Ref210642558"/>
      <w:bookmarkStart w:id="9" w:name="_Toc226470909"/>
      <w:r w:rsidRPr="0072570C">
        <w:rPr>
          <w:rFonts w:ascii="Times New Roman" w:eastAsia="Times New Roman" w:hAnsi="Times New Roman" w:cs="Times New Roman"/>
          <w:b/>
          <w:bCs/>
          <w:iCs/>
          <w:noProof/>
          <w:sz w:val="28"/>
          <w:szCs w:val="28"/>
          <w:lang w:val="vi-VN"/>
        </w:rPr>
        <w:t xml:space="preserve">Điều 3. </w:t>
      </w:r>
      <w:bookmarkEnd w:id="1"/>
      <w:bookmarkEnd w:id="2"/>
      <w:bookmarkEnd w:id="3"/>
      <w:bookmarkEnd w:id="4"/>
      <w:bookmarkEnd w:id="5"/>
      <w:bookmarkEnd w:id="6"/>
      <w:bookmarkEnd w:id="7"/>
      <w:bookmarkEnd w:id="8"/>
      <w:bookmarkEnd w:id="9"/>
      <w:r w:rsidRPr="0072570C">
        <w:rPr>
          <w:rFonts w:ascii="Times New Roman" w:eastAsia="Times New Roman" w:hAnsi="Times New Roman" w:cs="Times New Roman"/>
          <w:b/>
          <w:noProof/>
          <w:sz w:val="28"/>
          <w:szCs w:val="24"/>
          <w:lang w:val="vi-VN"/>
        </w:rPr>
        <w:t>Nguyên tắc lập và gửi hồ sơ</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1. Hồ sơ đề nghị chấp thuận danh sách dự kiến nhân sự của tổ chức tín dụng, chi nhánh ngân hàng nước ngoài phải được lập theo nguyên tắc sau:</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a)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b) Các bản dịch từ tiếng nước ngoài ra tiếng Việt phải được công chứng bản dịch hoặc chứng thực chữ ký của người dịch theo quy định của pháp luật;</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 xml:space="preserve">c) Các bản sao hồ sơ, tài liệu của nhân sự dự kiến bầu, bổ nhiệm phải là bản sao từ sổ gốc hoặc là bản sao được chứng thực từ bản chính theo quy định của pháp luật; </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d) Các văn bản do nhân sự dự kiến bầu, bổ nhiệm tự lập phải được chứng thực chữ ký theo quy định của pháp luật.</w:t>
      </w:r>
    </w:p>
    <w:p w:rsidR="00C36AD0" w:rsidRPr="009415F2" w:rsidRDefault="00070437" w:rsidP="00C36AD0">
      <w:pPr>
        <w:spacing w:before="120" w:after="120"/>
        <w:ind w:right="-20" w:firstLine="720"/>
        <w:jc w:val="both"/>
        <w:rPr>
          <w:rFonts w:ascii="Times New Roman" w:hAnsi="Times New Roman" w:cs="Times New Roman"/>
          <w:color w:val="000000"/>
          <w:sz w:val="28"/>
          <w:szCs w:val="28"/>
          <w:lang w:val="vi-VN"/>
        </w:rPr>
      </w:pPr>
      <w:r w:rsidRPr="0072570C">
        <w:rPr>
          <w:rFonts w:ascii="Times New Roman" w:eastAsia="Times New Roman" w:hAnsi="Times New Roman" w:cs="Times New Roman"/>
          <w:noProof/>
          <w:sz w:val="28"/>
          <w:szCs w:val="28"/>
          <w:lang w:val="vi-VN"/>
        </w:rPr>
        <w:t>2.</w:t>
      </w:r>
      <w:r w:rsidR="00C36AD0">
        <w:rPr>
          <w:rStyle w:val="FootnoteReference"/>
          <w:rFonts w:ascii="Times New Roman" w:eastAsia="Times New Roman" w:hAnsi="Times New Roman" w:cs="Times New Roman"/>
          <w:noProof/>
          <w:sz w:val="28"/>
          <w:szCs w:val="28"/>
          <w:lang w:val="vi-VN"/>
        </w:rPr>
        <w:footnoteReference w:id="4"/>
      </w:r>
      <w:r w:rsidRPr="0072570C">
        <w:rPr>
          <w:rFonts w:ascii="Times New Roman" w:eastAsia="Times New Roman" w:hAnsi="Times New Roman" w:cs="Times New Roman"/>
          <w:noProof/>
          <w:sz w:val="28"/>
          <w:szCs w:val="28"/>
          <w:lang w:val="vi-VN"/>
        </w:rPr>
        <w:t xml:space="preserve"> </w:t>
      </w:r>
      <w:r w:rsidR="00C36AD0" w:rsidRPr="009415F2">
        <w:rPr>
          <w:rFonts w:ascii="Times New Roman" w:hAnsi="Times New Roman" w:cs="Times New Roman"/>
          <w:color w:val="000000"/>
          <w:sz w:val="28"/>
          <w:szCs w:val="28"/>
          <w:lang w:val="vi-VN"/>
        </w:rPr>
        <w:t>Văn bản của tổ chức tín dụng, chi nhánh ngân hàng nước ngoài đề nghị Ngân hàng Nhà nước chấp thuận danh sách dự kiến nhân sự:</w:t>
      </w:r>
    </w:p>
    <w:p w:rsidR="00C36AD0" w:rsidRPr="009415F2" w:rsidRDefault="00C36AD0" w:rsidP="00C36AD0">
      <w:pPr>
        <w:spacing w:after="120" w:line="264" w:lineRule="auto"/>
        <w:ind w:firstLine="720"/>
        <w:jc w:val="both"/>
        <w:rPr>
          <w:rFonts w:ascii="Times New Roman" w:hAnsi="Times New Roman"/>
          <w:sz w:val="28"/>
          <w:lang w:val="vi-VN"/>
        </w:rPr>
      </w:pPr>
      <w:r w:rsidRPr="009415F2">
        <w:rPr>
          <w:rFonts w:ascii="Times New Roman" w:hAnsi="Times New Roman"/>
          <w:color w:val="000000"/>
          <w:sz w:val="28"/>
          <w:szCs w:val="28"/>
          <w:lang w:val="vi-VN"/>
        </w:rPr>
        <w:t>a) Đối với tổ chức tín dụng: V</w:t>
      </w:r>
      <w:r w:rsidRPr="009415F2">
        <w:rPr>
          <w:rFonts w:ascii="Times New Roman" w:hAnsi="Times New Roman"/>
          <w:sz w:val="28"/>
          <w:szCs w:val="28"/>
          <w:lang w:val="vi-VN" w:eastAsia="vi-VN"/>
        </w:rPr>
        <w:t xml:space="preserve">ăn bản do người đại diện theo pháp luật ký. </w:t>
      </w:r>
      <w:r w:rsidRPr="009415F2">
        <w:rPr>
          <w:rFonts w:ascii="Times New Roman" w:hAnsi="Times New Roman"/>
          <w:sz w:val="28"/>
          <w:lang w:val="vi-VN"/>
        </w:rPr>
        <w:t>Trường hợp người đại diện theo pháp luật ủy quyền cho người khác ký, hồ sơ phải có văn bản ủy quyền được lập phù hợp với quy định của pháp luật.</w:t>
      </w:r>
    </w:p>
    <w:p w:rsidR="00C36AD0" w:rsidRPr="009415F2" w:rsidRDefault="00C36AD0" w:rsidP="00C36AD0">
      <w:pPr>
        <w:spacing w:before="120" w:after="120"/>
        <w:ind w:right="-20" w:firstLine="720"/>
        <w:jc w:val="both"/>
        <w:rPr>
          <w:rFonts w:ascii="Times New Roman" w:hAnsi="Times New Roman" w:cs="Times New Roman"/>
          <w:color w:val="000000"/>
          <w:sz w:val="28"/>
          <w:szCs w:val="28"/>
          <w:lang w:val="vi-VN"/>
        </w:rPr>
      </w:pPr>
      <w:r w:rsidRPr="009415F2">
        <w:rPr>
          <w:rFonts w:ascii="Times New Roman" w:hAnsi="Times New Roman" w:cs="Times New Roman"/>
          <w:color w:val="000000"/>
          <w:sz w:val="28"/>
          <w:szCs w:val="28"/>
          <w:lang w:val="vi-VN"/>
        </w:rPr>
        <w:t>Trường hợp tổ chức tín dụng khuyết người đại diện theo pháp luật, văn bản đề nghị của tổ chức tín dụng là văn bản của Hội đồng quản trị, Hội đồng thành viên do Chủ tịch Hội đồng quản trị, Chủ tịch Hội đồng thành viên ký. Trường hợp Chủ tịch Hội đồng quản trị, Chủ tịch Hội đồng thành viên ủy quyền cho thành viên Hội đồng quản trị khác, thành viên Hội đồng thành viên khác ký thì việc ủy quyền thực hiện</w:t>
      </w:r>
      <w:r w:rsidRPr="00C36AD0">
        <w:rPr>
          <w:rFonts w:ascii="Times New Roman" w:hAnsi="Times New Roman" w:cs="Times New Roman"/>
          <w:color w:val="000000"/>
          <w:sz w:val="28"/>
          <w:szCs w:val="28"/>
          <w:lang w:val="vi-VN"/>
        </w:rPr>
        <w:t xml:space="preserve"> </w:t>
      </w:r>
      <w:r w:rsidRPr="009415F2">
        <w:rPr>
          <w:rFonts w:ascii="Times New Roman" w:hAnsi="Times New Roman"/>
          <w:sz w:val="28"/>
          <w:lang w:val="vi-VN"/>
        </w:rPr>
        <w:t>theo quy định của pháp luật và hồ sơ phải có văn bản ủy quyền được lập phù hợp với quy định của pháp luật;</w:t>
      </w:r>
    </w:p>
    <w:p w:rsidR="00C36AD0" w:rsidRPr="00DC0833" w:rsidRDefault="00C36AD0" w:rsidP="00C36AD0">
      <w:pPr>
        <w:spacing w:before="120" w:after="120" w:line="360" w:lineRule="exact"/>
        <w:ind w:right="43" w:firstLine="720"/>
        <w:jc w:val="both"/>
        <w:rPr>
          <w:rFonts w:ascii="Times New Roman" w:hAnsi="Times New Roman" w:cs="Times New Roman"/>
          <w:color w:val="000000"/>
          <w:sz w:val="28"/>
          <w:szCs w:val="28"/>
          <w:lang w:val="vi-VN"/>
        </w:rPr>
      </w:pPr>
      <w:r w:rsidRPr="009415F2">
        <w:rPr>
          <w:rFonts w:ascii="Times New Roman" w:hAnsi="Times New Roman" w:cs="Times New Roman"/>
          <w:color w:val="000000"/>
          <w:sz w:val="28"/>
          <w:szCs w:val="28"/>
          <w:lang w:val="vi-VN"/>
        </w:rPr>
        <w:t>b) Đối với chi nhánh ngân hàng nước ngoài:</w:t>
      </w:r>
      <w:r w:rsidRPr="00C36AD0">
        <w:rPr>
          <w:rFonts w:ascii="Times New Roman" w:hAnsi="Times New Roman" w:cs="Times New Roman"/>
          <w:color w:val="000000"/>
          <w:sz w:val="28"/>
          <w:szCs w:val="28"/>
          <w:lang w:val="vi-VN"/>
        </w:rPr>
        <w:t xml:space="preserve"> </w:t>
      </w:r>
      <w:r w:rsidRPr="009415F2">
        <w:rPr>
          <w:rFonts w:ascii="Times New Roman" w:hAnsi="Times New Roman" w:cs="Times New Roman"/>
          <w:color w:val="000000"/>
          <w:sz w:val="28"/>
          <w:szCs w:val="28"/>
          <w:lang w:val="vi-VN"/>
        </w:rPr>
        <w:t>Văn bản do Tổng giám đốc (Giám đốc) ký. Trường hợp Tổng giám đốc (Giám đốc) ủy quyền cho người khác ký, hồ sơ phải có văn bản ủy quyền được lập phù hợp với quy định của pháp luật. Trường hợp chi nhánh ngân hàng nước ngoài khuyết Tổng giám đốc (Giám đốc), đại diện có thẩm quyền của ngân hàng nước ngoài ký văn bản đề nghị.</w:t>
      </w:r>
    </w:p>
    <w:p w:rsidR="00070437" w:rsidRPr="00597E1B" w:rsidRDefault="00070437" w:rsidP="00C36AD0">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t>3.</w:t>
      </w:r>
      <w:r w:rsidR="00597E1B">
        <w:rPr>
          <w:rStyle w:val="FootnoteReference"/>
          <w:rFonts w:ascii="Times New Roman" w:eastAsia="Times New Roman" w:hAnsi="Times New Roman" w:cs="Times New Roman"/>
          <w:noProof/>
          <w:sz w:val="28"/>
          <w:szCs w:val="28"/>
          <w:lang w:val="vi-VN"/>
        </w:rPr>
        <w:footnoteReference w:id="5"/>
      </w:r>
      <w:r w:rsidRPr="0072570C">
        <w:rPr>
          <w:rFonts w:ascii="Times New Roman" w:eastAsia="Times New Roman" w:hAnsi="Times New Roman" w:cs="Times New Roman"/>
          <w:noProof/>
          <w:sz w:val="28"/>
          <w:szCs w:val="28"/>
          <w:lang w:val="vi-VN"/>
        </w:rPr>
        <w:t xml:space="preserve"> </w:t>
      </w:r>
      <w:r w:rsidR="00597E1B" w:rsidRPr="00597E1B">
        <w:rPr>
          <w:rFonts w:asciiTheme="majorHAnsi" w:hAnsiTheme="majorHAnsi" w:cstheme="majorHAnsi"/>
          <w:noProof/>
          <w:sz w:val="28"/>
          <w:szCs w:val="28"/>
          <w:lang w:val="vi-VN"/>
        </w:rPr>
        <w:t xml:space="preserve">Hồ sơ đính kèm danh mục hồ sơ của tổ chức tín dụng, chi nhánh ngân hàng nước ngoài gửi bằng đường bưu điện hoặc nộp trực tiếp tại Ngân hàng Nhà nước </w:t>
      </w:r>
      <w:r w:rsidR="00597E1B" w:rsidRPr="00597E1B">
        <w:rPr>
          <w:rFonts w:asciiTheme="majorHAnsi" w:hAnsiTheme="majorHAnsi" w:cstheme="majorHAnsi"/>
          <w:color w:val="000000"/>
          <w:sz w:val="28"/>
          <w:szCs w:val="28"/>
          <w:shd w:val="clear" w:color="auto" w:fill="FFFFFF"/>
          <w:lang w:val="vi-VN"/>
        </w:rPr>
        <w:t xml:space="preserve">hoặc Ngân hàng Nhà nước chi nhánh tỉnh, thành phố trực thuộc trung ương </w:t>
      </w:r>
      <w:r w:rsidR="00597E1B" w:rsidRPr="00597E1B">
        <w:rPr>
          <w:rFonts w:asciiTheme="majorHAnsi" w:hAnsiTheme="majorHAnsi" w:cstheme="majorHAnsi"/>
          <w:noProof/>
          <w:sz w:val="28"/>
          <w:szCs w:val="28"/>
          <w:lang w:val="vi-VN"/>
        </w:rPr>
        <w:t>(sau đây gọi là Ngân hàng Nhà nước chi nhánh) theo thẩm quyền quy định tại Điều 4 Thông tư này</w:t>
      </w:r>
      <w:r w:rsidR="00597E1B" w:rsidRPr="00597E1B">
        <w:rPr>
          <w:rFonts w:asciiTheme="majorHAnsi" w:hAnsiTheme="majorHAnsi" w:cstheme="majorHAnsi"/>
          <w:color w:val="000000"/>
          <w:sz w:val="28"/>
          <w:szCs w:val="28"/>
          <w:shd w:val="clear" w:color="auto" w:fill="FFFFFF"/>
          <w:lang w:val="vi-VN"/>
        </w:rPr>
        <w:t>.</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noProof/>
          <w:sz w:val="28"/>
          <w:szCs w:val="28"/>
          <w:lang w:val="vi-VN"/>
        </w:rPr>
      </w:pPr>
      <w:r w:rsidRPr="0072570C">
        <w:rPr>
          <w:rFonts w:ascii="Times New Roman" w:eastAsia="Times New Roman" w:hAnsi="Times New Roman" w:cs="Times New Roman"/>
          <w:noProof/>
          <w:sz w:val="28"/>
          <w:szCs w:val="28"/>
          <w:lang w:val="vi-VN"/>
        </w:rPr>
        <w:lastRenderedPageBreak/>
        <w:t>4. Tổ chức tín dụng, chi nhánh ngân hàng nước ngoài và nhân sự dự kiến bầu, bổ nhiệm phải chịu trách nhiệm trước pháp luật về tính đầy đủ, chính xác, trung thực của hồ sơ.</w:t>
      </w:r>
    </w:p>
    <w:p w:rsidR="00761E30" w:rsidRPr="00761E30" w:rsidRDefault="00761E30" w:rsidP="00761E30">
      <w:pPr>
        <w:spacing w:before="120" w:after="120" w:line="360" w:lineRule="exact"/>
        <w:ind w:firstLine="709"/>
        <w:jc w:val="both"/>
        <w:rPr>
          <w:rFonts w:asciiTheme="majorHAnsi" w:hAnsiTheme="majorHAnsi" w:cstheme="majorHAnsi"/>
          <w:b/>
          <w:sz w:val="28"/>
          <w:szCs w:val="28"/>
          <w:lang w:val="vi-VN"/>
        </w:rPr>
      </w:pPr>
      <w:r w:rsidRPr="00761E30">
        <w:rPr>
          <w:rFonts w:asciiTheme="majorHAnsi" w:hAnsiTheme="majorHAnsi" w:cstheme="majorHAnsi"/>
          <w:b/>
          <w:sz w:val="28"/>
          <w:szCs w:val="28"/>
          <w:lang w:val="vi-VN"/>
        </w:rPr>
        <w:t xml:space="preserve">Điều 4. Thẩm quyền </w:t>
      </w:r>
      <w:r w:rsidRPr="00761E30">
        <w:rPr>
          <w:rFonts w:asciiTheme="majorHAnsi" w:hAnsiTheme="majorHAnsi" w:cstheme="majorHAnsi"/>
          <w:b/>
          <w:spacing w:val="-4"/>
          <w:sz w:val="28"/>
          <w:szCs w:val="28"/>
          <w:lang w:val="vi-VN"/>
        </w:rPr>
        <w:t>chấp thuận danh sách dự kiến nhân sự của tổ chức tín dụng, chi nhánh ngân hàng nước ngoài</w:t>
      </w:r>
      <w:r>
        <w:rPr>
          <w:rStyle w:val="FootnoteReference"/>
          <w:rFonts w:asciiTheme="majorHAnsi" w:hAnsiTheme="majorHAnsi" w:cstheme="majorHAnsi"/>
          <w:b/>
          <w:spacing w:val="-4"/>
          <w:sz w:val="28"/>
          <w:szCs w:val="28"/>
          <w:lang w:val="vi-VN"/>
        </w:rPr>
        <w:footnoteReference w:id="6"/>
      </w:r>
      <w:r w:rsidRPr="00761E30">
        <w:rPr>
          <w:rFonts w:asciiTheme="majorHAnsi" w:hAnsiTheme="majorHAnsi" w:cstheme="majorHAnsi"/>
          <w:b/>
          <w:sz w:val="28"/>
          <w:szCs w:val="28"/>
          <w:lang w:val="vi-VN"/>
        </w:rPr>
        <w:t xml:space="preserve"> </w:t>
      </w:r>
    </w:p>
    <w:p w:rsidR="00761E30" w:rsidRPr="00761E30" w:rsidRDefault="00761E30" w:rsidP="00761E30">
      <w:pPr>
        <w:spacing w:before="120" w:after="120" w:line="360" w:lineRule="exact"/>
        <w:ind w:firstLine="709"/>
        <w:jc w:val="both"/>
        <w:rPr>
          <w:rFonts w:asciiTheme="majorHAnsi" w:hAnsiTheme="majorHAnsi" w:cstheme="majorHAnsi"/>
          <w:sz w:val="28"/>
          <w:szCs w:val="28"/>
          <w:lang w:val="vi-VN"/>
        </w:rPr>
      </w:pPr>
      <w:r w:rsidRPr="00761E30">
        <w:rPr>
          <w:rFonts w:asciiTheme="majorHAnsi" w:hAnsiTheme="majorHAnsi" w:cstheme="majorHAnsi"/>
          <w:sz w:val="28"/>
          <w:szCs w:val="28"/>
          <w:lang w:val="vi-VN"/>
        </w:rPr>
        <w:t>1. Thống đốc Ngân hàng Nhà nước xem xét, chấp thuận danh sách dự kiến nhân sự của tổ chức tín dụng, chi nhánh ngân hàng nước ngoài, trừ trường hợp quy định tại khoản 2 Điều này.</w:t>
      </w:r>
    </w:p>
    <w:p w:rsidR="00761E30" w:rsidRPr="00BF3DF8" w:rsidRDefault="00761E30" w:rsidP="00761E30">
      <w:pPr>
        <w:spacing w:before="120" w:after="120" w:line="360" w:lineRule="exact"/>
        <w:ind w:right="43" w:firstLine="720"/>
        <w:jc w:val="both"/>
        <w:rPr>
          <w:rFonts w:asciiTheme="majorHAnsi" w:hAnsiTheme="majorHAnsi" w:cstheme="majorHAnsi"/>
          <w:noProof/>
          <w:sz w:val="28"/>
          <w:szCs w:val="28"/>
          <w:lang w:val="vi-VN"/>
        </w:rPr>
      </w:pPr>
      <w:r w:rsidRPr="00761E30">
        <w:rPr>
          <w:rFonts w:asciiTheme="majorHAnsi" w:hAnsiTheme="majorHAnsi" w:cstheme="majorHAnsi"/>
          <w:noProof/>
          <w:sz w:val="28"/>
          <w:szCs w:val="28"/>
          <w:lang w:val="vi-VN"/>
        </w:rPr>
        <w:t xml:space="preserve">2. Giám đốc Ngân hàng Nhà nước chi nhánh </w:t>
      </w:r>
      <w:r w:rsidRPr="00761E30">
        <w:rPr>
          <w:rFonts w:asciiTheme="majorHAnsi" w:hAnsiTheme="majorHAnsi" w:cstheme="majorHAnsi"/>
          <w:sz w:val="28"/>
          <w:szCs w:val="28"/>
          <w:lang w:val="vi-VN"/>
        </w:rPr>
        <w:t xml:space="preserve">xem xét, chấp thuận danh sách dự kiến nhân sự của chi nhánh ngân hàng nước ngoài </w:t>
      </w:r>
      <w:r w:rsidRPr="00761E30">
        <w:rPr>
          <w:rFonts w:asciiTheme="majorHAnsi" w:hAnsiTheme="majorHAnsi" w:cstheme="majorHAnsi"/>
          <w:color w:val="000000"/>
          <w:sz w:val="28"/>
          <w:szCs w:val="28"/>
          <w:shd w:val="clear" w:color="auto" w:fill="FFFFFF"/>
          <w:lang w:val="vi-VN"/>
        </w:rPr>
        <w:t>có trụ sở trên địa bàn</w:t>
      </w:r>
      <w:r w:rsidRPr="00761E30">
        <w:rPr>
          <w:rFonts w:asciiTheme="majorHAnsi" w:hAnsiTheme="majorHAnsi" w:cstheme="majorHAnsi"/>
          <w:i/>
          <w:color w:val="000000"/>
          <w:sz w:val="28"/>
          <w:szCs w:val="28"/>
          <w:shd w:val="clear" w:color="auto" w:fill="FFFFFF"/>
          <w:lang w:val="vi-VN"/>
        </w:rPr>
        <w:t xml:space="preserve">, </w:t>
      </w:r>
      <w:r w:rsidRPr="00761E30">
        <w:rPr>
          <w:rFonts w:asciiTheme="majorHAnsi" w:hAnsiTheme="majorHAnsi" w:cstheme="majorHAnsi"/>
          <w:sz w:val="28"/>
          <w:szCs w:val="28"/>
          <w:lang w:val="vi-VN"/>
        </w:rPr>
        <w:t xml:space="preserve">thuộc đối tượng </w:t>
      </w:r>
      <w:r w:rsidRPr="00761E30">
        <w:rPr>
          <w:rFonts w:asciiTheme="majorHAnsi" w:hAnsiTheme="majorHAnsi" w:cstheme="majorHAnsi"/>
          <w:noProof/>
          <w:sz w:val="28"/>
          <w:szCs w:val="28"/>
          <w:lang w:val="vi-VN"/>
        </w:rPr>
        <w:t>thanh tra, giám sát an toàn vi mô của Ngân hàng Nhà nước chi nhánh.</w:t>
      </w:r>
    </w:p>
    <w:p w:rsidR="00070437" w:rsidRPr="0072570C" w:rsidRDefault="00070437" w:rsidP="00761E30">
      <w:pPr>
        <w:spacing w:before="120" w:after="120" w:line="360" w:lineRule="exact"/>
        <w:ind w:right="43" w:firstLine="720"/>
        <w:jc w:val="both"/>
        <w:rPr>
          <w:rFonts w:ascii="Times New Roman" w:eastAsia="Times New Roman" w:hAnsi="Times New Roman" w:cs="Times New Roman"/>
          <w:b/>
          <w:noProof/>
          <w:sz w:val="28"/>
          <w:szCs w:val="24"/>
          <w:lang w:val="vi-VN"/>
        </w:rPr>
      </w:pPr>
      <w:r w:rsidRPr="0072570C">
        <w:rPr>
          <w:rFonts w:ascii="Times New Roman" w:eastAsia="Times New Roman" w:hAnsi="Times New Roman" w:cs="Times New Roman"/>
          <w:b/>
          <w:noProof/>
          <w:sz w:val="28"/>
          <w:szCs w:val="24"/>
          <w:lang w:val="vi-VN"/>
        </w:rPr>
        <w:t>Điều 5. Thời hạn hiệu lực của văn bản chấp thuận danh sách dự kiến nhân sự</w:t>
      </w:r>
    </w:p>
    <w:p w:rsidR="00070437" w:rsidRPr="0072570C" w:rsidRDefault="00070437" w:rsidP="00070437">
      <w:pPr>
        <w:spacing w:before="120" w:after="120" w:line="360" w:lineRule="exact"/>
        <w:ind w:right="43" w:firstLine="720"/>
        <w:jc w:val="both"/>
        <w:rPr>
          <w:rFonts w:ascii="Times New Roman" w:eastAsia="Times New Roman" w:hAnsi="Times New Roman" w:cs="Times New Roman"/>
          <w:b/>
          <w:noProof/>
          <w:sz w:val="12"/>
          <w:szCs w:val="26"/>
          <w:lang w:val="vi-VN"/>
        </w:rPr>
      </w:pPr>
      <w:r w:rsidRPr="0072570C">
        <w:rPr>
          <w:rFonts w:ascii="Times New Roman" w:eastAsia="Times New Roman" w:hAnsi="Times New Roman" w:cs="Times New Roman"/>
          <w:noProof/>
          <w:sz w:val="28"/>
          <w:szCs w:val="24"/>
          <w:lang w:val="vi-VN"/>
        </w:rPr>
        <w:t>Văn bản của Ngân hàng Nhà nước chấp thuận danh sách dự kiến nhân sự của tổ chức tín dụng, chi nhánh ngân hàng nước ngoài có hiệu lực trong thời hạn 06 tháng kể từ ngày ký. Quá thời hạn này</w:t>
      </w:r>
      <w:r w:rsidRPr="00A15E5A">
        <w:rPr>
          <w:rFonts w:ascii="Times New Roman" w:eastAsia="Times New Roman" w:hAnsi="Times New Roman" w:cs="Times New Roman"/>
          <w:noProof/>
          <w:sz w:val="28"/>
          <w:szCs w:val="24"/>
          <w:lang w:val="vi-VN"/>
        </w:rPr>
        <w:t xml:space="preserve">,việc bầu, bổ nhiệm nhân sự của </w:t>
      </w:r>
      <w:r w:rsidRPr="0072570C">
        <w:rPr>
          <w:rFonts w:ascii="Times New Roman" w:eastAsia="Times New Roman" w:hAnsi="Times New Roman" w:cs="Times New Roman"/>
          <w:noProof/>
          <w:sz w:val="28"/>
          <w:szCs w:val="24"/>
          <w:lang w:val="vi-VN"/>
        </w:rPr>
        <w:t xml:space="preserve">tổ chức tín dụng, </w:t>
      </w:r>
      <w:r w:rsidRPr="00A15E5A">
        <w:rPr>
          <w:rFonts w:ascii="Times New Roman" w:eastAsia="Times New Roman" w:hAnsi="Times New Roman" w:cs="Times New Roman"/>
          <w:noProof/>
          <w:sz w:val="28"/>
          <w:szCs w:val="24"/>
          <w:lang w:val="vi-VN"/>
        </w:rPr>
        <w:t xml:space="preserve">chi nhánh </w:t>
      </w:r>
      <w:r w:rsidRPr="0072570C">
        <w:rPr>
          <w:rFonts w:ascii="Times New Roman" w:eastAsia="Times New Roman" w:hAnsi="Times New Roman" w:cs="Times New Roman"/>
          <w:noProof/>
          <w:sz w:val="28"/>
          <w:szCs w:val="24"/>
          <w:lang w:val="vi-VN"/>
        </w:rPr>
        <w:t xml:space="preserve">ngân hàng nước ngoài không </w:t>
      </w:r>
      <w:r w:rsidRPr="00A15E5A">
        <w:rPr>
          <w:rFonts w:ascii="Times New Roman" w:eastAsia="Times New Roman" w:hAnsi="Times New Roman" w:cs="Times New Roman"/>
          <w:noProof/>
          <w:sz w:val="28"/>
          <w:szCs w:val="24"/>
          <w:lang w:val="vi-VN"/>
        </w:rPr>
        <w:t xml:space="preserve">được </w:t>
      </w:r>
      <w:r w:rsidRPr="0072570C">
        <w:rPr>
          <w:rFonts w:ascii="Times New Roman" w:eastAsia="Times New Roman" w:hAnsi="Times New Roman" w:cs="Times New Roman"/>
          <w:noProof/>
          <w:sz w:val="28"/>
          <w:szCs w:val="24"/>
          <w:lang w:val="vi-VN"/>
        </w:rPr>
        <w:t>hoàn thành</w:t>
      </w:r>
      <w:r w:rsidRPr="00A15E5A">
        <w:rPr>
          <w:rFonts w:ascii="Times New Roman" w:eastAsia="Times New Roman" w:hAnsi="Times New Roman" w:cs="Times New Roman"/>
          <w:noProof/>
          <w:sz w:val="28"/>
          <w:szCs w:val="24"/>
          <w:lang w:val="vi-VN"/>
        </w:rPr>
        <w:t xml:space="preserve"> thì</w:t>
      </w:r>
      <w:r w:rsidRPr="0072570C">
        <w:rPr>
          <w:rFonts w:ascii="Times New Roman" w:eastAsia="Times New Roman" w:hAnsi="Times New Roman" w:cs="Times New Roman"/>
          <w:noProof/>
          <w:sz w:val="28"/>
          <w:szCs w:val="24"/>
          <w:lang w:val="vi-VN"/>
        </w:rPr>
        <w:t xml:space="preserve"> văn bản của Ngân hàng Nhà nước chấp thuận dự kiến nhân sự của tổ chức tín dụng, chi nhánh ngân hàng nước ngoài đương nhiên hết hiệu lực.</w:t>
      </w:r>
    </w:p>
    <w:p w:rsidR="00070437" w:rsidRPr="0072570C" w:rsidRDefault="00070437" w:rsidP="00070437">
      <w:pPr>
        <w:spacing w:before="100" w:after="100" w:line="288" w:lineRule="auto"/>
        <w:ind w:right="45"/>
        <w:jc w:val="center"/>
        <w:rPr>
          <w:rFonts w:ascii="Times New Roman" w:eastAsia="Times New Roman" w:hAnsi="Times New Roman" w:cs="Times New Roman"/>
          <w:b/>
          <w:noProof/>
          <w:sz w:val="26"/>
          <w:szCs w:val="26"/>
          <w:lang w:val="vi-VN"/>
        </w:rPr>
      </w:pPr>
      <w:r w:rsidRPr="0072570C">
        <w:rPr>
          <w:rFonts w:ascii="Times New Roman" w:eastAsia="Times New Roman" w:hAnsi="Times New Roman" w:cs="Times New Roman"/>
          <w:b/>
          <w:noProof/>
          <w:sz w:val="28"/>
          <w:szCs w:val="28"/>
          <w:lang w:val="vi-VN"/>
        </w:rPr>
        <w:t>Chương II</w:t>
      </w:r>
    </w:p>
    <w:p w:rsidR="00070437" w:rsidRPr="0072570C" w:rsidRDefault="00070437" w:rsidP="00070437">
      <w:pPr>
        <w:spacing w:before="100" w:after="100" w:line="288" w:lineRule="auto"/>
        <w:ind w:right="45"/>
        <w:jc w:val="center"/>
        <w:rPr>
          <w:rFonts w:ascii="Times New Roman" w:eastAsia="Times New Roman" w:hAnsi="Times New Roman" w:cs="Times New Roman"/>
          <w:b/>
          <w:noProof/>
          <w:sz w:val="12"/>
          <w:szCs w:val="26"/>
          <w:lang w:val="vi-VN"/>
        </w:rPr>
      </w:pPr>
      <w:r w:rsidRPr="0072570C">
        <w:rPr>
          <w:rFonts w:ascii="Times New Roman" w:eastAsia="Times New Roman" w:hAnsi="Times New Roman" w:cs="Times New Roman"/>
          <w:b/>
          <w:noProof/>
          <w:sz w:val="26"/>
          <w:szCs w:val="26"/>
          <w:lang w:val="vi-VN"/>
        </w:rPr>
        <w:t>THỦ TỤC, HỒ SƠ CHẤP THUẬN DANH SÁCH DỰ KIẾN NHÂN SỰ CỦA TỔ CHỨC TÍN DỤNG, CHI NHÁNH NGÂN HÀNG NƯỚC NGOÀI</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b/>
          <w:noProof/>
          <w:sz w:val="28"/>
          <w:szCs w:val="28"/>
          <w:lang w:val="vi-VN"/>
        </w:rPr>
      </w:pPr>
      <w:r w:rsidRPr="00070437">
        <w:rPr>
          <w:rFonts w:asciiTheme="majorHAnsi" w:eastAsia="Times New Roman" w:hAnsiTheme="majorHAnsi" w:cstheme="majorHAnsi"/>
          <w:b/>
          <w:bCs/>
          <w:noProof/>
          <w:sz w:val="28"/>
          <w:szCs w:val="28"/>
          <w:lang w:val="vi-VN"/>
        </w:rPr>
        <w:t xml:space="preserve">Điều 6. </w:t>
      </w:r>
      <w:r w:rsidRPr="00070437">
        <w:rPr>
          <w:rFonts w:asciiTheme="majorHAnsi" w:eastAsia="Times New Roman" w:hAnsiTheme="majorHAnsi" w:cstheme="majorHAnsi"/>
          <w:b/>
          <w:noProof/>
          <w:sz w:val="28"/>
          <w:szCs w:val="28"/>
          <w:lang w:val="vi-VN"/>
        </w:rPr>
        <w:t>Hồ sơ đề nghị chấp thuận danh sách dự kiến nhân sự của tổ chức tín dụng</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1. Văn bản của tổ chức tín dụng đề nghị Ngân hàng Nhà nước chấp thuận danh sách dự kiến nhân sự, trong đó tối thiểu phải có các nội dung sau:</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a) Lý do của việc bầu, bổ nhiệm nhân sự;</w:t>
      </w:r>
    </w:p>
    <w:p w:rsidR="00070437" w:rsidRPr="00070437" w:rsidRDefault="00070437" w:rsidP="00761E30">
      <w:pPr>
        <w:spacing w:before="120" w:after="120" w:line="360" w:lineRule="exact"/>
        <w:ind w:right="45"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lastRenderedPageBreak/>
        <w:t>b)</w:t>
      </w:r>
      <w:r w:rsidR="00761E30">
        <w:rPr>
          <w:rStyle w:val="FootnoteReference"/>
          <w:rFonts w:asciiTheme="majorHAnsi" w:eastAsia="Times New Roman" w:hAnsiTheme="majorHAnsi" w:cstheme="majorHAnsi"/>
          <w:noProof/>
          <w:sz w:val="28"/>
          <w:szCs w:val="28"/>
          <w:lang w:val="vi-VN"/>
        </w:rPr>
        <w:footnoteReference w:id="7"/>
      </w:r>
      <w:r w:rsidRPr="00070437">
        <w:rPr>
          <w:rFonts w:asciiTheme="majorHAnsi" w:eastAsia="Times New Roman" w:hAnsiTheme="majorHAnsi" w:cstheme="majorHAnsi"/>
          <w:noProof/>
          <w:sz w:val="28"/>
          <w:szCs w:val="28"/>
          <w:lang w:val="vi-VN"/>
        </w:rPr>
        <w:t xml:space="preserve"> </w:t>
      </w:r>
      <w:r w:rsidR="00761E30" w:rsidRPr="00761E30">
        <w:rPr>
          <w:rFonts w:asciiTheme="majorHAnsi" w:hAnsiTheme="majorHAnsi" w:cstheme="majorHAnsi"/>
          <w:noProof/>
          <w:sz w:val="28"/>
          <w:szCs w:val="28"/>
          <w:lang w:val="vi-VN"/>
        </w:rPr>
        <w:t>Danh sách dự kiến nhân sự, trong đó nêu rõ: họ và tên, chức danh, đơn vị công tác hiện tại; chức danh dự kiến được bầu, bổ nhiệm tại tổ chức tín dụng; tên cá nhân, tổ chức đề cử; tỷ lệ sở hữu cổ phần, phần vốn góp mà nhân sự dự kiến làm người đại diện theo ủy quyền của tổ chức đề cử (nếu có);</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c) Cơ cấu, danh sách các thành viên của Hội đồng quản trị, Hội đồng thành viên, Ban kiểm soát hiện tại và dự kiến sau khi bầu, bổ nhiệm của tổ chức tín dụng (trường hợp dự kiến nhân sự bầu, bổ nhiệm vào Hội đồng quản trị, Hội đồng thành viên, Ban kiểm soát), trong đó:</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 Đối với tổ chức tín dụng là công ty cổ phần: nêu rõ số lượng thành viên Hội đồng quản trị, số lượng thành viên độc lập, thành viên không phải là người điều hành, số lượng thành viên là người có liên quan theo quy định tại khoản 2 Điều 62 Luật Các tổ chức tín dụng; số lượng thành viên Ban kiểm soát, số lượng thành viên chuyên trách của Ban kiểm soát;</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 Đối với tổ chức tín dụng là công ty trách nhiệm hữu hạn: nêu rõ số lượng thành viên Hội đồng thành viên, số lượng thành viên Ban kiểm soát, số lượng thành viên chuyên trách của Ban kiểm soát.</w:t>
      </w:r>
    </w:p>
    <w:p w:rsidR="00070437" w:rsidRPr="00BF3DF8"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d) Đánh giá về việc nhân sự dự kiến bầu, bổ nhiệm đảm bảo đủ điều kiện, tiêu chuẩn theo quy định tại Luật Các tổ chức tín dụng và các quy định của pháp luật có liên quan, trong đó đánh giá cụ thể việc đáp ứng đối với từng điều kiện.</w:t>
      </w:r>
    </w:p>
    <w:p w:rsidR="00761E30" w:rsidRPr="00BF3DF8" w:rsidRDefault="00761E30"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761E30">
        <w:rPr>
          <w:rFonts w:asciiTheme="majorHAnsi" w:hAnsiTheme="majorHAnsi" w:cstheme="majorHAnsi"/>
          <w:spacing w:val="-4"/>
          <w:sz w:val="28"/>
          <w:szCs w:val="28"/>
          <w:lang w:val="pt-BR"/>
        </w:rPr>
        <w:t>đ)</w:t>
      </w:r>
      <w:r w:rsidR="004C669D">
        <w:rPr>
          <w:rStyle w:val="FootnoteReference"/>
          <w:rFonts w:asciiTheme="majorHAnsi" w:hAnsiTheme="majorHAnsi" w:cstheme="majorHAnsi"/>
          <w:spacing w:val="-4"/>
          <w:sz w:val="28"/>
          <w:szCs w:val="28"/>
          <w:lang w:val="pt-BR"/>
        </w:rPr>
        <w:footnoteReference w:id="8"/>
      </w:r>
      <w:r w:rsidRPr="00761E30">
        <w:rPr>
          <w:rFonts w:asciiTheme="majorHAnsi" w:hAnsiTheme="majorHAnsi" w:cstheme="majorHAnsi"/>
          <w:spacing w:val="-4"/>
          <w:sz w:val="28"/>
          <w:szCs w:val="28"/>
          <w:lang w:val="pt-BR"/>
        </w:rPr>
        <w:t xml:space="preserve"> Cam kết chịu trách nhiệm trước pháp luật về việc nhân sự dự kiến bầu, bổ nhiệm không thuộc trường hợp không được đảm nhiệm chức vụ theo quy định tại Luật các tổ chức tín dụng.</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2. Văn bản thông qua danh sách dự kiến nhân sự của tổ chức tín dụng (đối với Hội đồng quản trị, Hội đồng thành viên, Ban kiểm soát phải nêu rõ nhiệm kỳ), cụ thể:</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lastRenderedPageBreak/>
        <w:t xml:space="preserve">a)  Đối với tổ chức tín dụng là công ty cổ phần: Nghị quyết của Hội đồng quản trị; </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b) Đối với tổ chức tín dụng là công ty trách nhiệm hữu hạn một thành viên: Văn bản của người đại diện có thẩm quyền của Chủ sở hữu;</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c) Đối với tổ chức tín dụng là công ty trách nhiệm hữu hạn hai thành viên trở lên:</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 Trường hợp dự kiến bổ nhiệm thành viên Hội đồng thành viên, thành viên Ban kiểm soát: Văn bản của người đại diện có thẩm quyền của các thành viên góp vốn;</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 Trường hợp dự kiến bổ nhiệm Tổng Giám đốc (Giám đốc): Nghị quyết của Hội đồng thành viên.</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3. Lý lịch cá nhân của nhân sự dự kiến bầu, bổ nhiệm theo mẫu Phụ lục số 01 đính kèm Thông tư này.</w:t>
      </w:r>
    </w:p>
    <w:p w:rsidR="00D03723" w:rsidRPr="00D03723" w:rsidRDefault="00070437" w:rsidP="00D03723">
      <w:pPr>
        <w:spacing w:before="120" w:after="120" w:line="360" w:lineRule="exact"/>
        <w:ind w:right="45" w:firstLine="720"/>
        <w:jc w:val="both"/>
        <w:rPr>
          <w:rFonts w:asciiTheme="majorHAnsi" w:hAnsiTheme="majorHAnsi" w:cstheme="majorHAnsi"/>
          <w:noProof/>
          <w:sz w:val="28"/>
          <w:szCs w:val="28"/>
          <w:lang w:val="vi-VN"/>
        </w:rPr>
      </w:pPr>
      <w:r w:rsidRPr="00D03723">
        <w:rPr>
          <w:rFonts w:asciiTheme="majorHAnsi" w:eastAsia="Times New Roman" w:hAnsiTheme="majorHAnsi" w:cstheme="majorHAnsi"/>
          <w:noProof/>
          <w:sz w:val="28"/>
          <w:szCs w:val="28"/>
          <w:lang w:val="vi-VN"/>
        </w:rPr>
        <w:t>4.</w:t>
      </w:r>
      <w:r w:rsidR="00D03723">
        <w:rPr>
          <w:rStyle w:val="FootnoteReference"/>
          <w:rFonts w:asciiTheme="majorHAnsi" w:eastAsia="Times New Roman" w:hAnsiTheme="majorHAnsi" w:cstheme="majorHAnsi"/>
          <w:noProof/>
          <w:sz w:val="28"/>
          <w:szCs w:val="28"/>
          <w:lang w:val="vi-VN"/>
        </w:rPr>
        <w:footnoteReference w:id="9"/>
      </w:r>
      <w:r w:rsidRPr="00D03723">
        <w:rPr>
          <w:rFonts w:asciiTheme="majorHAnsi" w:eastAsia="Times New Roman" w:hAnsiTheme="majorHAnsi" w:cstheme="majorHAnsi"/>
          <w:noProof/>
          <w:sz w:val="28"/>
          <w:szCs w:val="28"/>
          <w:lang w:val="vi-VN"/>
        </w:rPr>
        <w:t xml:space="preserve"> </w:t>
      </w:r>
      <w:r w:rsidR="00D03723" w:rsidRPr="00D03723">
        <w:rPr>
          <w:rFonts w:asciiTheme="majorHAnsi" w:hAnsiTheme="majorHAnsi" w:cstheme="majorHAnsi"/>
          <w:noProof/>
          <w:sz w:val="28"/>
          <w:szCs w:val="28"/>
          <w:lang w:val="vi-VN"/>
        </w:rPr>
        <w:t>Phiếu lý lịch tư pháp của nhân sự dự kiến bầu, bổ nhiệm:</w:t>
      </w:r>
    </w:p>
    <w:p w:rsidR="00D03723" w:rsidRPr="00D03723" w:rsidRDefault="00D03723" w:rsidP="00D03723">
      <w:pPr>
        <w:spacing w:before="120" w:after="120" w:line="360" w:lineRule="exact"/>
        <w:ind w:right="45" w:firstLine="720"/>
        <w:jc w:val="both"/>
        <w:rPr>
          <w:rFonts w:asciiTheme="majorHAnsi" w:hAnsiTheme="majorHAnsi" w:cstheme="majorHAnsi"/>
          <w:noProof/>
          <w:sz w:val="28"/>
          <w:szCs w:val="28"/>
          <w:lang w:val="vi-VN"/>
        </w:rPr>
      </w:pPr>
      <w:r w:rsidRPr="00D03723">
        <w:rPr>
          <w:rFonts w:asciiTheme="majorHAnsi" w:hAnsiTheme="majorHAnsi" w:cstheme="majorHAnsi"/>
          <w:noProof/>
          <w:sz w:val="28"/>
          <w:szCs w:val="28"/>
          <w:lang w:val="vi-VN"/>
        </w:rPr>
        <w:t>a) Đối với nhân sự dự kiến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D03723" w:rsidRPr="00D03723" w:rsidRDefault="00D03723" w:rsidP="00D03723">
      <w:pPr>
        <w:spacing w:before="120" w:after="120" w:line="360" w:lineRule="exact"/>
        <w:ind w:firstLine="720"/>
        <w:jc w:val="both"/>
        <w:rPr>
          <w:rFonts w:asciiTheme="majorHAnsi" w:hAnsiTheme="majorHAnsi" w:cstheme="majorHAnsi"/>
          <w:strike/>
          <w:sz w:val="28"/>
          <w:szCs w:val="28"/>
          <w:lang w:val="vi-VN"/>
        </w:rPr>
      </w:pPr>
      <w:r w:rsidRPr="00D03723">
        <w:rPr>
          <w:rFonts w:asciiTheme="majorHAnsi" w:hAnsiTheme="majorHAnsi" w:cstheme="majorHAnsi"/>
          <w:noProof/>
          <w:sz w:val="28"/>
          <w:szCs w:val="28"/>
          <w:lang w:val="vi-VN"/>
        </w:rPr>
        <w:t xml:space="preserve">b) Đối với nhân sự dự kiến không có quốc tịch Việt Nam: Phiếu lý lịch tư pháp hoặc văn bản có giá trị tương đương (có đầy đủ thông tin về tình trạng án tích; thông tin về việc cấm đảm nhiệm chức vụ, thành lập, quản lý doanh nghiệp, hợp tác xã) phải được cơ quan có thẩm quyền của Việt Nam hoặc cơ quan có thẩm quyền của nước ngoài cấp theo quy định. </w:t>
      </w:r>
      <w:r w:rsidRPr="00D03723">
        <w:rPr>
          <w:rFonts w:asciiTheme="majorHAnsi" w:hAnsiTheme="majorHAnsi" w:cstheme="majorHAnsi"/>
          <w:sz w:val="28"/>
          <w:szCs w:val="28"/>
          <w:lang w:val="vi-VN"/>
        </w:rPr>
        <w:t xml:space="preserve">Trường hợp phiếu lý lịch tư pháp hoặc văn bản có giá trị tương đương do cơ quan có thẩm quyền nước ngoài cấp không có thông tin </w:t>
      </w:r>
      <w:r w:rsidRPr="00D03723">
        <w:rPr>
          <w:rFonts w:asciiTheme="majorHAnsi" w:hAnsiTheme="majorHAnsi" w:cstheme="majorHAnsi"/>
          <w:noProof/>
          <w:sz w:val="28"/>
          <w:szCs w:val="28"/>
          <w:lang w:val="vi-VN"/>
        </w:rPr>
        <w:t>về việc cấm đảm nhiệm chức vụ, thành lập, quản lý doanh nghiệp, hợp tác xã</w:t>
      </w:r>
      <w:r w:rsidRPr="00D03723">
        <w:rPr>
          <w:rFonts w:asciiTheme="majorHAnsi" w:hAnsiTheme="majorHAnsi" w:cstheme="majorHAnsi"/>
          <w:sz w:val="28"/>
          <w:szCs w:val="28"/>
          <w:lang w:val="vi-VN"/>
        </w:rPr>
        <w:t xml:space="preserve"> thì chủ sở hữu (đối với tổ chức tín dụng là công ty trách nhiệm hữu hạn một thành viên), thành viên góp vốn (đối với tổ chức tín dụng là công ty trách nhiệm hữu hạn hai thành viên trở lên), cổ đông, nhóm cổ đông, Hội đồng quản trị, Ban kiểm soát </w:t>
      </w:r>
      <w:r w:rsidRPr="00D03723">
        <w:rPr>
          <w:rFonts w:asciiTheme="majorHAnsi" w:hAnsiTheme="majorHAnsi" w:cstheme="majorHAnsi"/>
          <w:sz w:val="28"/>
          <w:szCs w:val="28"/>
          <w:lang w:val="vi-VN"/>
        </w:rPr>
        <w:lastRenderedPageBreak/>
        <w:t>(đối với tổ chức tín dụng là công ty cổ phần) đề cử nhân sự dự kiến phải có văn bản giải trình về việc không có cơ quan có thẩm quyền của nước cấp lý lịch tư pháp hoặc văn bản có giá trị tương đương cung cấp thông tin này và cam kết chịu trách nhiệm trước pháp luật về việc nhân sự dự kiến không thuộc các trường hợp không được đảm nhiệm chức vụ theo quy định tại Luật các tổ chức tín dụng;</w:t>
      </w:r>
      <w:r w:rsidRPr="00D03723">
        <w:rPr>
          <w:rFonts w:asciiTheme="majorHAnsi" w:hAnsiTheme="majorHAnsi" w:cstheme="majorHAnsi"/>
          <w:strike/>
          <w:sz w:val="28"/>
          <w:szCs w:val="28"/>
          <w:lang w:val="vi-VN"/>
        </w:rPr>
        <w:t xml:space="preserve"> </w:t>
      </w:r>
    </w:p>
    <w:p w:rsidR="00D03723" w:rsidRPr="00BF3DF8" w:rsidRDefault="00D03723" w:rsidP="00D03723">
      <w:pPr>
        <w:spacing w:before="120" w:after="120" w:line="360" w:lineRule="exact"/>
        <w:ind w:right="43" w:firstLine="720"/>
        <w:jc w:val="both"/>
        <w:rPr>
          <w:rFonts w:asciiTheme="majorHAnsi" w:hAnsiTheme="majorHAnsi" w:cstheme="majorHAnsi"/>
          <w:noProof/>
          <w:sz w:val="28"/>
          <w:szCs w:val="28"/>
          <w:lang w:val="vi-VN"/>
        </w:rPr>
      </w:pPr>
      <w:r w:rsidRPr="00D03723">
        <w:rPr>
          <w:rFonts w:asciiTheme="majorHAnsi" w:hAnsiTheme="majorHAnsi" w:cstheme="majorHAnsi"/>
          <w:noProof/>
          <w:sz w:val="28"/>
          <w:szCs w:val="28"/>
          <w:lang w:val="vi-VN"/>
        </w:rPr>
        <w:t>c)</w:t>
      </w:r>
      <w:r w:rsidRPr="00D03723">
        <w:rPr>
          <w:rFonts w:asciiTheme="majorHAnsi" w:hAnsiTheme="majorHAnsi" w:cstheme="majorHAnsi"/>
          <w:i/>
          <w:noProof/>
          <w:sz w:val="28"/>
          <w:szCs w:val="28"/>
          <w:lang w:val="vi-VN"/>
        </w:rPr>
        <w:t xml:space="preserve"> </w:t>
      </w:r>
      <w:r w:rsidRPr="00D03723">
        <w:rPr>
          <w:rFonts w:asciiTheme="majorHAnsi" w:hAnsiTheme="majorHAnsi" w:cstheme="majorHAnsi"/>
          <w:noProof/>
          <w:sz w:val="28"/>
          <w:szCs w:val="28"/>
          <w:lang w:val="vi-VN"/>
        </w:rPr>
        <w:t>Phiếu lý lịch tư pháp hoặc văn bản có giá trị tương đương quy định tại điểm a, điểm b khoản này</w:t>
      </w:r>
      <w:r w:rsidRPr="00D03723">
        <w:rPr>
          <w:rFonts w:asciiTheme="majorHAnsi" w:hAnsiTheme="majorHAnsi" w:cstheme="majorHAnsi"/>
          <w:i/>
          <w:noProof/>
          <w:sz w:val="28"/>
          <w:szCs w:val="28"/>
          <w:lang w:val="vi-VN"/>
        </w:rPr>
        <w:t xml:space="preserve"> </w:t>
      </w:r>
      <w:r w:rsidRPr="00D03723">
        <w:rPr>
          <w:rFonts w:asciiTheme="majorHAnsi" w:hAnsiTheme="majorHAnsi" w:cstheme="majorHAnsi"/>
          <w:noProof/>
          <w:sz w:val="28"/>
          <w:szCs w:val="28"/>
          <w:lang w:val="vi-VN"/>
        </w:rPr>
        <w:t>phải được cơ quan có thẩm quyền cấp trước thời điểm tổ chức tín dụng nộp hồ sơ đề nghị chấp thuận danh sách dự kiến nhân sự không quá 06 tháng.</w:t>
      </w:r>
    </w:p>
    <w:p w:rsidR="00070437" w:rsidRPr="00070437" w:rsidRDefault="00070437" w:rsidP="00D03723">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5. Bản kê khai người có liên quan của nhân sự dự kiến bầu, bổ nhiệm theo mẫu Phụ lục số 02 đính kèm Thông tư này.</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6. Bản sao các văn bằng, chứng chỉ chứng minh trình độ chuyên môn của nhân sự dự kiến bầu, bổ nhiệm, trong đó văn bằng của người có quốc tịch Việt Nam do cơ sở giáo dục nước ngoài cấp phải được Bộ Giáo dục và Đào tạo công nhận theo quy định của pháp luật có liên quan.</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7. Các tài liệu chứng minh việc đáp ứng tiêu chuẩn, điều kiện đối với nhân sự dự kiến giữ chức danh thành viên Hội đồng quản trị, thành viên Hội đồng thành viên tổ chức tín dụng quy định tại điểm d khoản 1 Điều 50 Luật Các tổ chức tín dụng, cụ thể:</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 xml:space="preserve">a) Đối với điều kiện “có ít nhất 3 năm là người quản lý, người điều hành của tổ chức tín dụng hoặc có ít nhất 5 năm là người quản lý, người điều hành của doanh nghiệp hoạt động trong ngành tài chính, ngân hàng, kế toán, kiểm toán”: </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 Bản sao Giấy chứng nhận đăng ký doanh nghiệp (đối với doanh nghiệp không phải là tổ chức tín dụng);</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 Nội dung Điều lệ của tổ chức tín dụng, doanh nghiệp quy định về người quản lý, điều hành;</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(iii) Văn bản của người đại diện có thẩm quyền của đơn vị nơi nhân sự đã hoặc đang làm việc xác nhận chức vụ và thời gian đảm nhiệm chức vụ của nhân sự hoặc bản sao văn bản chứng minh chức vụ và thời gian đảm nhiệm chức vụ tại đơn vị của nhân sự.</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 xml:space="preserve">b) Đối với điều kiện “có ít nhất 5 năm là người quản lý, người điều hành của doanh nghiệp có vốn chủ sở hữu tối thiểu bằng mức vốn pháp định đối với loại hình tổ chức tín dụng tương ứng”: </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lastRenderedPageBreak/>
        <w:t>(i) Nội dung Điều lệ của doanh nghiệp quy định về người quản lý, điều hành;</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 Bản sao các báo cáo tài chính đã được kiểm toán bởi tổ chức kiểm toán độc lập của doanh nghiệp nơi nhân sự dự kiến đã hoặc đang công tác;</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(iii) Văn bản của người đại diện có thẩm quyền của doanh nghiệp nơi nhân sự đã hoặc đang làm việc xác nhận chức vụ và thời gian đảm nhiệm chức vụ của nhân sự hoặc bản sao văn bản chứng minh chức vụ và thời gian đảm nhiệm chức vụ tại doanh nghiệp của nhân sự.</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c) Đối với điều kiện “có ít nhất 05 năm làm việc trực tiếp tại bộ phận nghiệp vụ về tài chính, ngân hàng, kế toán, kiểm toán”:</w:t>
      </w:r>
      <w:r w:rsidR="00BE313C" w:rsidRPr="000F1F39">
        <w:rPr>
          <w:rFonts w:asciiTheme="majorHAnsi" w:eastAsia="Times New Roman" w:hAnsiTheme="majorHAnsi" w:cstheme="majorHAnsi"/>
          <w:noProof/>
          <w:sz w:val="28"/>
          <w:szCs w:val="28"/>
          <w:lang w:val="vi-VN"/>
        </w:rPr>
        <w:t xml:space="preserve"> </w:t>
      </w:r>
      <w:r w:rsidRPr="00070437">
        <w:rPr>
          <w:rFonts w:asciiTheme="majorHAnsi" w:eastAsia="Times New Roman" w:hAnsiTheme="majorHAnsi" w:cstheme="majorHAnsi"/>
          <w:noProof/>
          <w:sz w:val="28"/>
          <w:szCs w:val="28"/>
          <w:lang w:val="vi-VN"/>
        </w:rPr>
        <w:t>Văn bản của người đại diện có thẩm quyền của đơn vị nơi nhân sự đã hoặc đang làm việc xác nhận nhân sự làm việc trực tiếp tại bộ phận nghiệp vụ về tài chính, ngân hàng, kế toán, kiểm toán và thời gian nhân sự làm việc tại các bộ phận này hoặc bản sao các văn bản chứng minh bộ phận công tác, thời gian đảm nhận nhiệm vụ của nhân sự tại bộ phận này.</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8. Các tài liệu chứng minh việc đáp ứng tiêu chuẩn, điều kiện đối với nhân sự dự kiến giữ chức danh Tổng giám đốc (Giám đốc) tổ chức tín dụng quy định tại điểm d khoản 4 Điều 50 Luật Các tổ chức tín dụng, cụ thể:</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 xml:space="preserve">a) Đối với điều kiện “có ít nhất 5 năm làm người điều hành của tổ chức tín dụng”: </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 Nội dung Điều lệ của tổ chức tín dụng quy định về người điều hành;</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 Văn bản của người đại diện có thẩm quyền của tổ chức tín dụng nơi nhân sự đã hoặc đang làm việc xác nhận chức vụ và thời gian đảm nhiệm chức vụ của nhân sự hoặc bản sao văn bản chứng minh chức vụ và thời gian đảm nhiệm chức vụ tại tổ chức tín dụng của nhân sự.</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 xml:space="preserve">b) Đối với điều kiện “có ít nhất 5 năm là Tổng giám đốc (Giám đốc), Phó Tổng giám đốc (Phó giám đốc) doanh nghiệp có vốn chủ sở hữu tối thiểu bằng mức vốn pháp định đối với loại hình tổ chức tín dụng tương ứng và có ít nhất 5 năm làm việc trực tiếp trong lĩnh vực tài chính, ngân hàng, kế toán, kiểm toán”: </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 Bản sao các báo cáo tài chính đã được kiểm toán bởi tổ chức kiểm toán độc lập của doanh nghiệp nơi nhân sự dự kiến đã hoặc đang giữ chức danh Tổng giám đốc (Giám đốc), Phó Tổng giám đốc (Phó giám đốc);</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 xml:space="preserve">(ii) Văn bản của người đại diện có thẩm quyền của doanh nghiệp nơi nhân sự đã hoặc đang làm việc xác nhận chức vụ và thời gian đảm nhiệm chức vụ của </w:t>
      </w:r>
      <w:r w:rsidRPr="00070437">
        <w:rPr>
          <w:rFonts w:asciiTheme="majorHAnsi" w:eastAsia="Times New Roman" w:hAnsiTheme="majorHAnsi" w:cstheme="majorHAnsi"/>
          <w:noProof/>
          <w:sz w:val="28"/>
          <w:szCs w:val="28"/>
          <w:lang w:val="vi-VN"/>
        </w:rPr>
        <w:lastRenderedPageBreak/>
        <w:t>nhân sự hoặc bản sao văn bản chứng minh chức vụ và thời gian đảm nhiệm chức vụ tại doanh nghiệp của nhân sự;</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(iii) 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gian đảm nhận nhiệm vụ của nhân sự tại lĩnh vực này.</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c) Đối với điều kiện “có ít nhất 10 năm làm việc trực tiếp trong lĩnh vực tài chính, ngân hàng, kế toán, kiểm toán”:</w:t>
      </w:r>
      <w:r w:rsidR="000F1F39" w:rsidRPr="000F1F39">
        <w:rPr>
          <w:rFonts w:asciiTheme="majorHAnsi" w:eastAsia="Times New Roman" w:hAnsiTheme="majorHAnsi" w:cstheme="majorHAnsi"/>
          <w:noProof/>
          <w:sz w:val="28"/>
          <w:szCs w:val="28"/>
          <w:lang w:val="vi-VN"/>
        </w:rPr>
        <w:t xml:space="preserve"> </w:t>
      </w:r>
      <w:r w:rsidRPr="00070437">
        <w:rPr>
          <w:rFonts w:asciiTheme="majorHAnsi" w:eastAsia="Times New Roman" w:hAnsiTheme="majorHAnsi" w:cstheme="majorHAnsi"/>
          <w:noProof/>
          <w:sz w:val="28"/>
          <w:szCs w:val="28"/>
          <w:lang w:val="vi-VN"/>
        </w:rPr>
        <w:t>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gian đảm nhận nhiệm vụ của nhân sự tại lĩnh vực này.</w:t>
      </w:r>
    </w:p>
    <w:p w:rsidR="00070437" w:rsidRPr="00070437" w:rsidRDefault="00070437" w:rsidP="00070437">
      <w:pPr>
        <w:spacing w:before="120" w:after="120" w:line="360" w:lineRule="exact"/>
        <w:ind w:right="43"/>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ab/>
        <w:t>9. Tài liệu chứng minh việc đáp ứng tiêu chuẩn, điều kiện “có ít nhất 03 năm làm việc trực tiếp trong lĩnh vực ngân hàng, tài chính, kế toán hoặc kiểm toán” đối với nhân sự dự kiến giữ chức danh thành viên Ban kiểm soát của tổ chức tín dụng quy định tại điểm c khoản 3 Điều 50 Luật Các tổ chức tín dụng: Văn bản của người đại diện có thẩm quyền của đơn vị nơi nhân sự đã hoặc đang làm việc xác nhận nhân sự làm việc trực tiếp trong lĩnh vực ngân hàng, tài chính, kế toán hoặc kiểm toán và thời gian nhân sự làm việc tại lĩnh vực này hoặc bản sao các văn bản chứng minh lĩnh vực công tác, thời gian đảm nhận nhiệm vụ của nhân sự tại lĩnh vực này.</w:t>
      </w:r>
    </w:p>
    <w:p w:rsidR="00070437" w:rsidRPr="00070437" w:rsidRDefault="00070437" w:rsidP="00070437">
      <w:pPr>
        <w:spacing w:before="120" w:after="120" w:line="360" w:lineRule="exact"/>
        <w:ind w:right="43"/>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ab/>
        <w:t>10. Đối với nhân sự dự kiến bầu, bổ nhiệm thuộc trường hợp quy định tại điểm đ, e khoản 2 Điều 33 Luật Các tổ chức tín dụng: Văn bản của cơ quan có thẩm quyền cử nhân sự dự kiến làm đại diện quản lý phần vốn góp của Nhà nước tại tổ chức tín dụng.</w:t>
      </w:r>
    </w:p>
    <w:p w:rsidR="00070437" w:rsidRPr="00070437" w:rsidRDefault="00070437" w:rsidP="00070437">
      <w:pPr>
        <w:spacing w:before="120" w:after="120" w:line="360" w:lineRule="exact"/>
        <w:ind w:right="43"/>
        <w:jc w:val="both"/>
        <w:rPr>
          <w:rFonts w:asciiTheme="majorHAnsi" w:eastAsia="Times New Roman" w:hAnsiTheme="majorHAnsi" w:cstheme="majorHAnsi"/>
          <w:b/>
          <w:noProof/>
          <w:sz w:val="28"/>
          <w:szCs w:val="28"/>
          <w:lang w:val="vi-VN"/>
        </w:rPr>
      </w:pPr>
      <w:r w:rsidRPr="00070437">
        <w:rPr>
          <w:rFonts w:asciiTheme="majorHAnsi" w:eastAsia="Times New Roman" w:hAnsiTheme="majorHAnsi" w:cstheme="majorHAnsi"/>
          <w:noProof/>
          <w:sz w:val="28"/>
          <w:szCs w:val="28"/>
          <w:lang w:val="vi-VN"/>
        </w:rPr>
        <w:tab/>
      </w:r>
      <w:r w:rsidRPr="00070437">
        <w:rPr>
          <w:rFonts w:asciiTheme="majorHAnsi" w:eastAsia="Times New Roman" w:hAnsiTheme="majorHAnsi" w:cstheme="majorHAnsi"/>
          <w:b/>
          <w:noProof/>
          <w:sz w:val="28"/>
          <w:szCs w:val="28"/>
          <w:lang w:val="vi-VN"/>
        </w:rPr>
        <w:t>Điều 7. Hồ sơ đề nghị chấp thuận dự kiến bổ nhiệm Tổng Giám đốc (Giám đốc) của chi nhánh ngân hàng nước ngoài</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1. Văn bản của chi nhánh ngân hàng nước ngoài đề nghị Ngân hàng Nhà nước chấp thuận dự kiến bổ nhiệm Tổng Giám đốc (Giám đốc) chi nhánh tại Việt Nam, trong đó tối thiểu phải có các nội dung sau:</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a) Lý do của việc bổ nhiệm Tổng Giám đốc (Giám đốc) của chi nhánh ngân hàng nước ngoài;</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lastRenderedPageBreak/>
        <w:t>b) Họ và tên, chức danh và đơn vị công tác hiện tại, số hộ chiếu hoặc số chứng minh nhân dân hoặc số căn cước công dân của Tổng giám đốc (Giám đốc) dự kiến được bổ nhiệm;</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c) Đánh giá về việc Tổng giám đốc (Giám đốc) dự kiến được bổ nhiệm đảm bảo đủ điều kiện, tiêu chuẩn theo quy định tại Luật Các tổ chức tín dụng và các quy định của pháp luật có liên quan, trong đó đánh giá cụ thể việc đáp ứng đối với từng điều kiện.</w:t>
      </w:r>
    </w:p>
    <w:p w:rsidR="00070437" w:rsidRPr="00BF3DF8"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2. Văn bản của đại diện có thẩm quyền của ngân hàng nước ngoài thông qua việc dự kiến bổ nhiệm Tổng Giám đốc (Giám đốc) chi nhánh ngân hàng nước ngoài tại Việt Nam.</w:t>
      </w:r>
    </w:p>
    <w:p w:rsidR="001B7429" w:rsidRPr="001B7429" w:rsidRDefault="001B7429" w:rsidP="001B7429">
      <w:pPr>
        <w:spacing w:before="120" w:after="120" w:line="360" w:lineRule="exact"/>
        <w:ind w:right="45" w:firstLine="720"/>
        <w:jc w:val="both"/>
        <w:rPr>
          <w:rFonts w:asciiTheme="majorHAnsi" w:hAnsiTheme="majorHAnsi" w:cstheme="majorHAnsi"/>
          <w:noProof/>
          <w:sz w:val="28"/>
          <w:szCs w:val="28"/>
          <w:lang w:val="vi-VN"/>
        </w:rPr>
      </w:pPr>
      <w:r w:rsidRPr="001B7429">
        <w:rPr>
          <w:rFonts w:asciiTheme="majorHAnsi" w:hAnsiTheme="majorHAnsi" w:cstheme="majorHAnsi"/>
          <w:noProof/>
          <w:sz w:val="28"/>
          <w:szCs w:val="28"/>
          <w:lang w:val="vi-VN"/>
        </w:rPr>
        <w:t>2a.</w:t>
      </w:r>
      <w:r w:rsidR="00042BEC">
        <w:rPr>
          <w:rStyle w:val="FootnoteReference"/>
          <w:rFonts w:asciiTheme="majorHAnsi" w:hAnsiTheme="majorHAnsi" w:cstheme="majorHAnsi"/>
          <w:noProof/>
          <w:sz w:val="28"/>
          <w:szCs w:val="28"/>
          <w:lang w:val="vi-VN"/>
        </w:rPr>
        <w:footnoteReference w:id="10"/>
      </w:r>
      <w:r w:rsidRPr="001B7429">
        <w:rPr>
          <w:rFonts w:asciiTheme="majorHAnsi" w:hAnsiTheme="majorHAnsi" w:cstheme="majorHAnsi"/>
          <w:noProof/>
          <w:sz w:val="28"/>
          <w:szCs w:val="28"/>
          <w:lang w:val="vi-VN"/>
        </w:rPr>
        <w:t xml:space="preserve"> Phiếu lý lịch tư pháp của nhân sự dự kiến bổ nhiệm:</w:t>
      </w:r>
    </w:p>
    <w:p w:rsidR="001B7429" w:rsidRPr="001B7429" w:rsidRDefault="001B7429" w:rsidP="001B7429">
      <w:pPr>
        <w:spacing w:before="120" w:after="120" w:line="360" w:lineRule="exact"/>
        <w:ind w:right="45" w:firstLine="720"/>
        <w:jc w:val="both"/>
        <w:rPr>
          <w:rFonts w:asciiTheme="majorHAnsi" w:hAnsiTheme="majorHAnsi" w:cstheme="majorHAnsi"/>
          <w:noProof/>
          <w:sz w:val="28"/>
          <w:szCs w:val="28"/>
          <w:lang w:val="vi-VN"/>
        </w:rPr>
      </w:pPr>
      <w:r w:rsidRPr="001B7429">
        <w:rPr>
          <w:rFonts w:asciiTheme="majorHAnsi" w:hAnsiTheme="majorHAnsi" w:cstheme="majorHAnsi"/>
          <w:noProof/>
          <w:sz w:val="28"/>
          <w:szCs w:val="28"/>
          <w:lang w:val="vi-VN"/>
        </w:rPr>
        <w:t>a) Đối với nhân sự dự kiến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1B7429" w:rsidRPr="001B7429" w:rsidRDefault="001B7429" w:rsidP="001B7429">
      <w:pPr>
        <w:spacing w:before="120" w:after="120" w:line="360" w:lineRule="exact"/>
        <w:ind w:firstLine="720"/>
        <w:jc w:val="both"/>
        <w:rPr>
          <w:rFonts w:asciiTheme="majorHAnsi" w:hAnsiTheme="majorHAnsi" w:cstheme="majorHAnsi"/>
          <w:sz w:val="28"/>
          <w:szCs w:val="28"/>
          <w:lang w:val="vi-VN"/>
        </w:rPr>
      </w:pPr>
      <w:r w:rsidRPr="001B7429">
        <w:rPr>
          <w:rFonts w:asciiTheme="majorHAnsi" w:hAnsiTheme="majorHAnsi" w:cstheme="majorHAnsi"/>
          <w:noProof/>
          <w:sz w:val="28"/>
          <w:szCs w:val="28"/>
          <w:lang w:val="vi-VN"/>
        </w:rPr>
        <w:t>b) Đối với nhân sự dự kiến không có quốc tịch Việt Nam: Phiếu lý lịch tư pháp hoặc văn bản có giá trị tương đương (có đầy đủ thông tin về tình trạng án tích; thông tin về việc cấm đảm nhiệm chức vụ, thành lập, quản lý doanh nghiệp, hợp tác xã) phải được cơ quan có thẩm quyền của Việt Nam hoặc cơ quan có thẩm quyền của nước ngoài cấp theo quy định.</w:t>
      </w:r>
      <w:r w:rsidRPr="001B7429">
        <w:rPr>
          <w:rFonts w:asciiTheme="majorHAnsi" w:hAnsiTheme="majorHAnsi" w:cstheme="majorHAnsi"/>
          <w:sz w:val="28"/>
          <w:szCs w:val="28"/>
          <w:lang w:val="vi-VN"/>
        </w:rPr>
        <w:t xml:space="preserve"> Trường hợp phiếu lý lịch tư pháp hoặc văn bản có giá trị tương đương do cơ quan có thẩm quyền nước ngoài cấp không có thông tin </w:t>
      </w:r>
      <w:r w:rsidRPr="001B7429">
        <w:rPr>
          <w:rFonts w:asciiTheme="majorHAnsi" w:hAnsiTheme="majorHAnsi" w:cstheme="majorHAnsi"/>
          <w:noProof/>
          <w:sz w:val="28"/>
          <w:szCs w:val="28"/>
          <w:lang w:val="vi-VN"/>
        </w:rPr>
        <w:t>về việc cấm đảm nhiệm chức vụ, thành lập, quản lý doanh nghiệp, hợp tác xã</w:t>
      </w:r>
      <w:r w:rsidRPr="001B7429">
        <w:rPr>
          <w:rFonts w:asciiTheme="majorHAnsi" w:hAnsiTheme="majorHAnsi" w:cstheme="majorHAnsi"/>
          <w:sz w:val="28"/>
          <w:szCs w:val="28"/>
          <w:lang w:val="vi-VN"/>
        </w:rPr>
        <w:t xml:space="preserve"> thì ngân hàng nước ngoài phải có văn bản giải trình về việc không có cơ quan có thẩm quyền của nước cấp lý lịch tư pháp hoặc văn bản có giá trị tương đương cung cấp thông tin này và cam kết chịu trách nhiệm trước pháp luật về việc nhân sự dự kiến không thuộc</w:t>
      </w:r>
      <w:r w:rsidRPr="001B7429">
        <w:rPr>
          <w:rFonts w:asciiTheme="majorHAnsi" w:hAnsiTheme="majorHAnsi" w:cstheme="majorHAnsi"/>
          <w:i/>
          <w:sz w:val="28"/>
          <w:szCs w:val="28"/>
          <w:lang w:val="vi-VN"/>
        </w:rPr>
        <w:t xml:space="preserve"> </w:t>
      </w:r>
      <w:r w:rsidRPr="001B7429">
        <w:rPr>
          <w:rFonts w:asciiTheme="majorHAnsi" w:hAnsiTheme="majorHAnsi" w:cstheme="majorHAnsi"/>
          <w:sz w:val="28"/>
          <w:szCs w:val="28"/>
          <w:lang w:val="vi-VN"/>
        </w:rPr>
        <w:t xml:space="preserve">các trường hợp không được đảm nhiệm chức vụ theo quy định tại Luật các tổ chức tín dụng; </w:t>
      </w:r>
    </w:p>
    <w:p w:rsidR="001B7429" w:rsidRPr="001B7429" w:rsidRDefault="001B7429" w:rsidP="001B7429">
      <w:pPr>
        <w:spacing w:before="120" w:after="120" w:line="360" w:lineRule="exact"/>
        <w:ind w:right="43" w:firstLine="720"/>
        <w:jc w:val="both"/>
        <w:rPr>
          <w:rFonts w:asciiTheme="majorHAnsi" w:eastAsia="Times New Roman" w:hAnsiTheme="majorHAnsi" w:cstheme="majorHAnsi"/>
          <w:noProof/>
          <w:sz w:val="28"/>
          <w:szCs w:val="28"/>
          <w:lang w:val="vi-VN"/>
        </w:rPr>
      </w:pPr>
      <w:r w:rsidRPr="001B7429">
        <w:rPr>
          <w:rFonts w:asciiTheme="majorHAnsi" w:hAnsiTheme="majorHAnsi" w:cstheme="majorHAnsi"/>
          <w:noProof/>
          <w:sz w:val="28"/>
          <w:szCs w:val="28"/>
          <w:lang w:val="vi-VN"/>
        </w:rPr>
        <w:t>c)</w:t>
      </w:r>
      <w:r w:rsidRPr="001B7429">
        <w:rPr>
          <w:rFonts w:asciiTheme="majorHAnsi" w:hAnsiTheme="majorHAnsi" w:cstheme="majorHAnsi"/>
          <w:i/>
          <w:noProof/>
          <w:sz w:val="28"/>
          <w:szCs w:val="28"/>
          <w:lang w:val="vi-VN"/>
        </w:rPr>
        <w:t xml:space="preserve"> </w:t>
      </w:r>
      <w:r w:rsidRPr="001B7429">
        <w:rPr>
          <w:rFonts w:asciiTheme="majorHAnsi" w:hAnsiTheme="majorHAnsi" w:cstheme="majorHAnsi"/>
          <w:noProof/>
          <w:sz w:val="28"/>
          <w:szCs w:val="28"/>
          <w:lang w:val="vi-VN"/>
        </w:rPr>
        <w:t xml:space="preserve">Phiếu lý lịch tư pháp hoặc văn bản có giá trị tương đương quy định tại điểm a, điểm b khoản này phải được cơ quan có thẩm quyền cấp trước thời điểm </w:t>
      </w:r>
      <w:r w:rsidRPr="001B7429">
        <w:rPr>
          <w:rFonts w:asciiTheme="majorHAnsi" w:hAnsiTheme="majorHAnsi" w:cstheme="majorHAnsi"/>
          <w:noProof/>
          <w:sz w:val="28"/>
          <w:szCs w:val="28"/>
          <w:lang w:val="vi-VN"/>
        </w:rPr>
        <w:lastRenderedPageBreak/>
        <w:t>chi nhánh ngân hàng nước ngoài nộp hồ sơ đề nghị chấp thuận danh sách dự kiến nhân sự không quá 06 tháng.</w:t>
      </w:r>
    </w:p>
    <w:p w:rsidR="00070437" w:rsidRPr="00070437" w:rsidRDefault="00070437" w:rsidP="00070437">
      <w:pPr>
        <w:spacing w:before="120" w:after="120" w:line="360" w:lineRule="exact"/>
        <w:ind w:right="43" w:firstLine="720"/>
        <w:jc w:val="both"/>
        <w:rPr>
          <w:rFonts w:asciiTheme="majorHAnsi" w:eastAsia="Times New Roman" w:hAnsiTheme="majorHAnsi" w:cstheme="majorHAnsi"/>
          <w:noProof/>
          <w:sz w:val="28"/>
          <w:szCs w:val="28"/>
          <w:lang w:val="vi-VN"/>
        </w:rPr>
      </w:pPr>
      <w:r w:rsidRPr="00070437">
        <w:rPr>
          <w:rFonts w:asciiTheme="majorHAnsi" w:eastAsia="Times New Roman" w:hAnsiTheme="majorHAnsi" w:cstheme="majorHAnsi"/>
          <w:noProof/>
          <w:sz w:val="28"/>
          <w:szCs w:val="28"/>
          <w:lang w:val="vi-VN"/>
        </w:rPr>
        <w:t>3.</w:t>
      </w:r>
      <w:r w:rsidR="00181935">
        <w:rPr>
          <w:rStyle w:val="FootnoteReference"/>
          <w:rFonts w:asciiTheme="majorHAnsi" w:eastAsia="Times New Roman" w:hAnsiTheme="majorHAnsi" w:cstheme="majorHAnsi"/>
          <w:noProof/>
          <w:sz w:val="28"/>
          <w:szCs w:val="28"/>
          <w:lang w:val="vi-VN"/>
        </w:rPr>
        <w:footnoteReference w:id="11"/>
      </w:r>
      <w:r w:rsidRPr="00070437">
        <w:rPr>
          <w:rFonts w:asciiTheme="majorHAnsi" w:eastAsia="Times New Roman" w:hAnsiTheme="majorHAnsi" w:cstheme="majorHAnsi"/>
          <w:noProof/>
          <w:sz w:val="28"/>
          <w:szCs w:val="28"/>
          <w:lang w:val="vi-VN"/>
        </w:rPr>
        <w:t xml:space="preserve"> Các hồ sơ, tài liệu quy định tại kho</w:t>
      </w:r>
      <w:r w:rsidR="00181935">
        <w:rPr>
          <w:rFonts w:asciiTheme="majorHAnsi" w:eastAsia="Times New Roman" w:hAnsiTheme="majorHAnsi" w:cstheme="majorHAnsi"/>
          <w:noProof/>
          <w:sz w:val="28"/>
          <w:szCs w:val="28"/>
          <w:lang w:val="vi-VN"/>
        </w:rPr>
        <w:t>ản 3</w:t>
      </w:r>
      <w:r w:rsidRPr="00070437">
        <w:rPr>
          <w:rFonts w:asciiTheme="majorHAnsi" w:eastAsia="Times New Roman" w:hAnsiTheme="majorHAnsi" w:cstheme="majorHAnsi"/>
          <w:noProof/>
          <w:sz w:val="28"/>
          <w:szCs w:val="28"/>
          <w:lang w:val="vi-VN"/>
        </w:rPr>
        <w:t>, 5, 6, 8 Điều 6 Thông tư này.</w:t>
      </w:r>
    </w:p>
    <w:p w:rsidR="00070437" w:rsidRPr="00181935" w:rsidRDefault="00070437" w:rsidP="00181935">
      <w:pPr>
        <w:spacing w:before="120" w:after="120" w:line="360" w:lineRule="exact"/>
        <w:ind w:right="43" w:firstLine="720"/>
        <w:jc w:val="both"/>
        <w:rPr>
          <w:rFonts w:asciiTheme="majorHAnsi" w:eastAsia="Times New Roman" w:hAnsiTheme="majorHAnsi" w:cstheme="majorHAnsi"/>
          <w:b/>
          <w:noProof/>
          <w:sz w:val="28"/>
          <w:szCs w:val="28"/>
          <w:lang w:val="vi-VN"/>
        </w:rPr>
      </w:pPr>
      <w:r w:rsidRPr="00181935">
        <w:rPr>
          <w:rFonts w:asciiTheme="majorHAnsi" w:eastAsia="Times New Roman" w:hAnsiTheme="majorHAnsi" w:cstheme="majorHAnsi"/>
          <w:b/>
          <w:noProof/>
          <w:sz w:val="28"/>
          <w:szCs w:val="28"/>
          <w:lang w:val="vi-VN"/>
        </w:rPr>
        <w:t>Điều 8. Thủ tục chấp thuận danh sách dự kiến nhân sự của tổ chức tín dụng, chi nhánh ngân hàng nước ngoài</w:t>
      </w:r>
      <w:r w:rsidR="00181935">
        <w:rPr>
          <w:rStyle w:val="FootnoteReference"/>
          <w:rFonts w:asciiTheme="majorHAnsi" w:eastAsia="Times New Roman" w:hAnsiTheme="majorHAnsi" w:cstheme="majorHAnsi"/>
          <w:b/>
          <w:noProof/>
          <w:sz w:val="28"/>
          <w:szCs w:val="28"/>
          <w:lang w:val="vi-VN"/>
        </w:rPr>
        <w:footnoteReference w:id="12"/>
      </w:r>
    </w:p>
    <w:p w:rsidR="00181935" w:rsidRPr="00181935" w:rsidRDefault="00181935" w:rsidP="00181935">
      <w:pPr>
        <w:spacing w:before="120" w:after="120" w:line="360" w:lineRule="exact"/>
        <w:ind w:right="43" w:firstLine="709"/>
        <w:jc w:val="both"/>
        <w:rPr>
          <w:rFonts w:asciiTheme="majorHAnsi" w:hAnsiTheme="majorHAnsi" w:cstheme="majorHAnsi"/>
          <w:noProof/>
          <w:sz w:val="28"/>
          <w:szCs w:val="28"/>
          <w:lang w:val="vi-VN"/>
        </w:rPr>
      </w:pPr>
      <w:r w:rsidRPr="00181935">
        <w:rPr>
          <w:rFonts w:asciiTheme="majorHAnsi" w:hAnsiTheme="majorHAnsi" w:cstheme="majorHAnsi"/>
          <w:noProof/>
          <w:sz w:val="28"/>
          <w:szCs w:val="28"/>
          <w:lang w:val="vi-VN"/>
        </w:rPr>
        <w:t xml:space="preserve">1. Tổ chức tín dụng, chi nhánh ngân hàng nước ngoài lập 01 bộ hồ sơ theo quy định tại Điều 6, Điều 7 Thông tư này gửi Ngân hàng Nhà nước </w:t>
      </w:r>
      <w:r w:rsidRPr="00181935">
        <w:rPr>
          <w:rFonts w:asciiTheme="majorHAnsi" w:hAnsiTheme="majorHAnsi" w:cstheme="majorHAnsi"/>
          <w:color w:val="000000"/>
          <w:sz w:val="28"/>
          <w:szCs w:val="28"/>
          <w:shd w:val="clear" w:color="auto" w:fill="FFFFFF"/>
          <w:lang w:val="vi-VN"/>
        </w:rPr>
        <w:t xml:space="preserve">đối với </w:t>
      </w:r>
      <w:r w:rsidRPr="00181935">
        <w:rPr>
          <w:rFonts w:asciiTheme="majorHAnsi" w:hAnsiTheme="majorHAnsi" w:cstheme="majorHAnsi"/>
          <w:spacing w:val="-4"/>
          <w:sz w:val="28"/>
          <w:szCs w:val="28"/>
          <w:lang w:val="vi-VN"/>
        </w:rPr>
        <w:t>đối tượng quy định tại khoản 1 Điều 4 Thông tư này</w:t>
      </w:r>
      <w:r w:rsidRPr="00181935">
        <w:rPr>
          <w:rFonts w:asciiTheme="majorHAnsi" w:hAnsiTheme="majorHAnsi" w:cstheme="majorHAnsi"/>
          <w:color w:val="000000"/>
          <w:sz w:val="28"/>
          <w:szCs w:val="28"/>
          <w:shd w:val="clear" w:color="auto" w:fill="FFFFFF"/>
          <w:lang w:val="vi-VN"/>
        </w:rPr>
        <w:t xml:space="preserve"> hoặc Ngân hàng Nhà nước chi nhánh </w:t>
      </w:r>
      <w:r w:rsidRPr="00181935">
        <w:rPr>
          <w:rFonts w:asciiTheme="majorHAnsi" w:hAnsiTheme="majorHAnsi" w:cstheme="majorHAnsi"/>
          <w:spacing w:val="-4"/>
          <w:sz w:val="28"/>
          <w:szCs w:val="28"/>
          <w:lang w:val="vi-VN"/>
        </w:rPr>
        <w:t>đối với đối tượng quy định tại khoản 2 Điều 4 Thông tư này</w:t>
      </w:r>
      <w:r w:rsidRPr="00181935">
        <w:rPr>
          <w:rFonts w:asciiTheme="majorHAnsi" w:hAnsiTheme="majorHAnsi" w:cstheme="majorHAnsi"/>
          <w:noProof/>
          <w:sz w:val="28"/>
          <w:szCs w:val="28"/>
          <w:lang w:val="vi-VN"/>
        </w:rPr>
        <w:t xml:space="preserve">. Trường hợp hồ sơ chưa đầy đủ, hợp lệ, trong thời hạn 07 ngày làm việc kể từ ngày nhận được hồ sơ, Ngân hàng Nhà nước (Cơ quan Thanh tra, giám sát ngân hàng) </w:t>
      </w:r>
      <w:r w:rsidRPr="00181935">
        <w:rPr>
          <w:rFonts w:asciiTheme="majorHAnsi" w:hAnsiTheme="majorHAnsi" w:cstheme="majorHAnsi"/>
          <w:color w:val="000000"/>
          <w:sz w:val="28"/>
          <w:szCs w:val="28"/>
          <w:shd w:val="clear" w:color="auto" w:fill="FFFFFF"/>
          <w:lang w:val="vi-VN"/>
        </w:rPr>
        <w:t xml:space="preserve">hoặc Ngân hàng Nhà nước chi nhánh </w:t>
      </w:r>
      <w:r w:rsidRPr="00181935">
        <w:rPr>
          <w:rFonts w:asciiTheme="majorHAnsi" w:hAnsiTheme="majorHAnsi" w:cstheme="majorHAnsi"/>
          <w:noProof/>
          <w:sz w:val="28"/>
          <w:szCs w:val="28"/>
          <w:lang w:val="vi-VN"/>
        </w:rPr>
        <w:t>có văn bản yêu cầu tổ chức tín dụng, chi nhánh ngân hàng nước ngoài bổ sung hồ sơ.</w:t>
      </w:r>
    </w:p>
    <w:p w:rsidR="00181935" w:rsidRPr="00181935" w:rsidRDefault="00181935" w:rsidP="00181935">
      <w:pPr>
        <w:spacing w:before="120" w:after="120" w:line="360" w:lineRule="exact"/>
        <w:ind w:right="43" w:firstLine="709"/>
        <w:jc w:val="both"/>
        <w:rPr>
          <w:rFonts w:asciiTheme="majorHAnsi" w:hAnsiTheme="majorHAnsi" w:cstheme="majorHAnsi"/>
          <w:noProof/>
          <w:sz w:val="28"/>
          <w:szCs w:val="28"/>
          <w:lang w:val="vi-VN"/>
        </w:rPr>
      </w:pPr>
      <w:r w:rsidRPr="00181935">
        <w:rPr>
          <w:rFonts w:asciiTheme="majorHAnsi" w:hAnsiTheme="majorHAnsi" w:cstheme="majorHAnsi"/>
          <w:noProof/>
          <w:sz w:val="28"/>
          <w:szCs w:val="28"/>
          <w:lang w:val="vi-VN"/>
        </w:rPr>
        <w:t>2. Tổ chức tín dụng, chi nhánh ngân hàng nước ngoài bổ sung, hoàn chỉnh hồ sơ theo yêu cầu của Ngân hàng Nhà nước (Cơ quan Thanh tra, giám sát ngân hàng)</w:t>
      </w:r>
      <w:r w:rsidRPr="00181935">
        <w:rPr>
          <w:rFonts w:asciiTheme="majorHAnsi" w:hAnsiTheme="majorHAnsi" w:cstheme="majorHAnsi"/>
          <w:noProof/>
          <w:szCs w:val="28"/>
          <w:lang w:val="vi-VN"/>
        </w:rPr>
        <w:t xml:space="preserve"> </w:t>
      </w:r>
      <w:r w:rsidRPr="00181935">
        <w:rPr>
          <w:rFonts w:asciiTheme="majorHAnsi" w:hAnsiTheme="majorHAnsi" w:cstheme="majorHAnsi"/>
          <w:color w:val="000000"/>
          <w:sz w:val="28"/>
          <w:szCs w:val="28"/>
          <w:shd w:val="clear" w:color="auto" w:fill="FFFFFF"/>
          <w:lang w:val="vi-VN"/>
        </w:rPr>
        <w:t xml:space="preserve">hoặc Ngân hàng Nhà nước chi nhánh </w:t>
      </w:r>
      <w:r w:rsidRPr="00181935">
        <w:rPr>
          <w:rFonts w:asciiTheme="majorHAnsi" w:hAnsiTheme="majorHAnsi" w:cstheme="majorHAnsi"/>
          <w:noProof/>
          <w:sz w:val="28"/>
          <w:szCs w:val="28"/>
          <w:lang w:val="vi-VN"/>
        </w:rPr>
        <w:t xml:space="preserve">trong thời hạn tối đa 45 ngày làm việc kể từ ngày Ngân hàng Nhà nước (Cơ quan Thanh tra, giám sát ngân hàng) </w:t>
      </w:r>
      <w:r w:rsidRPr="00181935">
        <w:rPr>
          <w:rFonts w:asciiTheme="majorHAnsi" w:hAnsiTheme="majorHAnsi" w:cstheme="majorHAnsi"/>
          <w:color w:val="000000"/>
          <w:sz w:val="28"/>
          <w:szCs w:val="28"/>
          <w:shd w:val="clear" w:color="auto" w:fill="FFFFFF"/>
          <w:lang w:val="vi-VN"/>
        </w:rPr>
        <w:t xml:space="preserve">hoặc Ngân hàng Nhà nước chi nhánh </w:t>
      </w:r>
      <w:r w:rsidRPr="00181935">
        <w:rPr>
          <w:rFonts w:asciiTheme="majorHAnsi" w:hAnsiTheme="majorHAnsi" w:cstheme="majorHAnsi"/>
          <w:noProof/>
          <w:sz w:val="28"/>
          <w:szCs w:val="28"/>
          <w:lang w:val="vi-VN"/>
        </w:rPr>
        <w:t xml:space="preserve">có văn bản yêu cầu bổ sung hồ sơ. Quá thời hạn này, tổ chức tín dụng, chi nhánh ngân hàng nước ngoài phải nộp lại bộ hồ sơ theo quy định tại Thông tư này để Ngân hàng Nhà nước </w:t>
      </w:r>
      <w:r w:rsidRPr="00181935">
        <w:rPr>
          <w:rFonts w:asciiTheme="majorHAnsi" w:hAnsiTheme="majorHAnsi" w:cstheme="majorHAnsi"/>
          <w:color w:val="000000"/>
          <w:sz w:val="28"/>
          <w:szCs w:val="28"/>
          <w:shd w:val="clear" w:color="auto" w:fill="FFFFFF"/>
          <w:lang w:val="vi-VN"/>
        </w:rPr>
        <w:t xml:space="preserve">hoặc Ngân hàng Nhà nước chi nhánh </w:t>
      </w:r>
      <w:r w:rsidRPr="00181935">
        <w:rPr>
          <w:rFonts w:asciiTheme="majorHAnsi" w:hAnsiTheme="majorHAnsi" w:cstheme="majorHAnsi"/>
          <w:noProof/>
          <w:sz w:val="28"/>
          <w:szCs w:val="28"/>
          <w:lang w:val="vi-VN"/>
        </w:rPr>
        <w:t>xem xét, chấp thuận.</w:t>
      </w:r>
    </w:p>
    <w:p w:rsidR="00181935" w:rsidRPr="00BF3DF8" w:rsidRDefault="00181935" w:rsidP="000F1F39">
      <w:pPr>
        <w:spacing w:before="120" w:after="120" w:line="360" w:lineRule="exact"/>
        <w:ind w:right="215" w:firstLine="720"/>
        <w:jc w:val="both"/>
        <w:rPr>
          <w:rFonts w:asciiTheme="majorHAnsi" w:hAnsiTheme="majorHAnsi" w:cstheme="majorHAnsi"/>
          <w:noProof/>
          <w:sz w:val="28"/>
          <w:szCs w:val="28"/>
          <w:lang w:val="vi-VN"/>
        </w:rPr>
      </w:pPr>
      <w:r w:rsidRPr="00181935">
        <w:rPr>
          <w:rFonts w:asciiTheme="majorHAnsi" w:hAnsiTheme="majorHAnsi" w:cstheme="majorHAnsi"/>
          <w:noProof/>
          <w:sz w:val="28"/>
          <w:szCs w:val="28"/>
          <w:lang w:val="vi-VN"/>
        </w:rPr>
        <w:t xml:space="preserve">3. Trong thời hạn 30 ngày làm việc kể từ ngày nhận đầy đủ hồ sơ theo quy định tại Điều 6, Điều 7 Thông tư này, Ngân hàng Nhà nước </w:t>
      </w:r>
      <w:r w:rsidRPr="00181935">
        <w:rPr>
          <w:rFonts w:asciiTheme="majorHAnsi" w:hAnsiTheme="majorHAnsi" w:cstheme="majorHAnsi"/>
          <w:color w:val="000000"/>
          <w:sz w:val="28"/>
          <w:szCs w:val="28"/>
          <w:shd w:val="clear" w:color="auto" w:fill="FFFFFF"/>
          <w:lang w:val="vi-VN"/>
        </w:rPr>
        <w:t>hoặc Ngân hàng Nhà nước chi nhánh</w:t>
      </w:r>
      <w:r w:rsidRPr="00181935">
        <w:rPr>
          <w:rFonts w:asciiTheme="majorHAnsi" w:hAnsiTheme="majorHAnsi" w:cstheme="majorHAnsi"/>
          <w:noProof/>
          <w:sz w:val="28"/>
          <w:szCs w:val="28"/>
          <w:lang w:val="vi-VN"/>
        </w:rPr>
        <w:t xml:space="preserve"> có văn bản chấp thuận hoặc không chấp thuận dự kiến nhân sự của tổ chức tín dụng, chi nhánh ngân hàng nước ngoài. Trường hợp không chấp thuận, văn bản trả lời tổ chức tín dụng, chi nhánh ngân hàng nước ngoài của Ngân hàng Nhà nước hoặc Ngân hàng Nhà nước chi nhánh phải nêu rõ lý do.</w:t>
      </w:r>
    </w:p>
    <w:p w:rsidR="00070437" w:rsidRPr="0072570C" w:rsidRDefault="00070437" w:rsidP="00181935">
      <w:pPr>
        <w:spacing w:before="60" w:after="60" w:line="240" w:lineRule="auto"/>
        <w:ind w:right="215" w:firstLine="720"/>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lastRenderedPageBreak/>
        <w:t>Chương III</w:t>
      </w:r>
    </w:p>
    <w:p w:rsidR="00070437" w:rsidRPr="0072570C" w:rsidRDefault="00070437" w:rsidP="00070437">
      <w:pPr>
        <w:spacing w:before="60" w:after="60" w:line="240" w:lineRule="auto"/>
        <w:ind w:right="215"/>
        <w:jc w:val="center"/>
        <w:rPr>
          <w:rFonts w:ascii="Times New Roman" w:eastAsia="Times New Roman" w:hAnsi="Times New Roman" w:cs="Times New Roman"/>
          <w:b/>
          <w:noProof/>
          <w:sz w:val="26"/>
          <w:szCs w:val="26"/>
          <w:lang w:val="vi-VN"/>
        </w:rPr>
      </w:pPr>
      <w:r w:rsidRPr="0072570C">
        <w:rPr>
          <w:rFonts w:ascii="Times New Roman" w:eastAsia="Times New Roman" w:hAnsi="Times New Roman" w:cs="Times New Roman"/>
          <w:b/>
          <w:noProof/>
          <w:sz w:val="26"/>
          <w:szCs w:val="26"/>
          <w:lang w:val="vi-VN"/>
        </w:rPr>
        <w:t xml:space="preserve">        TRÁCH NHIỆM CỦA CÁC ĐƠN VỊ LIÊN QUAN</w:t>
      </w:r>
    </w:p>
    <w:p w:rsidR="00070437" w:rsidRPr="00A15E5A" w:rsidRDefault="00070437" w:rsidP="00070437">
      <w:pPr>
        <w:spacing w:before="60" w:after="60" w:line="240" w:lineRule="auto"/>
        <w:ind w:right="215"/>
        <w:jc w:val="center"/>
        <w:rPr>
          <w:rFonts w:ascii="Times New Roman" w:eastAsia="Times New Roman" w:hAnsi="Times New Roman" w:cs="Times New Roman"/>
          <w:b/>
          <w:noProof/>
          <w:sz w:val="6"/>
          <w:szCs w:val="26"/>
          <w:lang w:val="vi-VN"/>
        </w:rPr>
      </w:pPr>
    </w:p>
    <w:p w:rsidR="00070437" w:rsidRPr="0072570C" w:rsidRDefault="00070437" w:rsidP="00070437">
      <w:pPr>
        <w:spacing w:before="60" w:after="60" w:line="240" w:lineRule="auto"/>
        <w:ind w:right="215" w:firstLine="720"/>
        <w:jc w:val="center"/>
        <w:rPr>
          <w:rFonts w:ascii="Times New Roman" w:eastAsia="Times New Roman" w:hAnsi="Times New Roman" w:cs="Times New Roman"/>
          <w:b/>
          <w:noProof/>
          <w:sz w:val="28"/>
          <w:szCs w:val="28"/>
          <w:lang w:val="vi-VN"/>
        </w:rPr>
      </w:pPr>
      <w:r w:rsidRPr="0072570C">
        <w:rPr>
          <w:rFonts w:ascii="Times New Roman" w:eastAsia="Times New Roman" w:hAnsi="Times New Roman" w:cs="Times New Roman"/>
          <w:b/>
          <w:noProof/>
          <w:sz w:val="28"/>
          <w:szCs w:val="28"/>
          <w:lang w:val="vi-VN"/>
        </w:rPr>
        <w:t>Mục 1</w:t>
      </w:r>
    </w:p>
    <w:p w:rsidR="00070437" w:rsidRPr="0072570C" w:rsidRDefault="00070437" w:rsidP="00070437">
      <w:pPr>
        <w:spacing w:before="60" w:after="60" w:line="288" w:lineRule="auto"/>
        <w:ind w:right="215" w:firstLine="720"/>
        <w:jc w:val="center"/>
        <w:rPr>
          <w:rFonts w:ascii="Times New Roman" w:eastAsia="Times New Roman" w:hAnsi="Times New Roman" w:cs="Times New Roman"/>
          <w:b/>
          <w:noProof/>
          <w:sz w:val="24"/>
          <w:szCs w:val="24"/>
          <w:lang w:val="vi-VN"/>
        </w:rPr>
      </w:pPr>
      <w:r w:rsidRPr="0072570C">
        <w:rPr>
          <w:rFonts w:ascii="Times New Roman" w:eastAsia="Times New Roman" w:hAnsi="Times New Roman" w:cs="Times New Roman"/>
          <w:b/>
          <w:noProof/>
          <w:sz w:val="24"/>
          <w:szCs w:val="24"/>
          <w:lang w:val="vi-VN"/>
        </w:rPr>
        <w:t>TRÁCH NHIỆM CỦA TỔ CHỨC TÍN DỤNG,</w:t>
      </w:r>
    </w:p>
    <w:p w:rsidR="00070437" w:rsidRPr="0072570C" w:rsidRDefault="00070437" w:rsidP="00070437">
      <w:pPr>
        <w:spacing w:before="60" w:after="60" w:line="288" w:lineRule="auto"/>
        <w:ind w:right="215" w:firstLine="720"/>
        <w:jc w:val="center"/>
        <w:rPr>
          <w:rFonts w:ascii="Times New Roman" w:eastAsia="Times New Roman" w:hAnsi="Times New Roman" w:cs="Times New Roman"/>
          <w:b/>
          <w:noProof/>
          <w:sz w:val="24"/>
          <w:szCs w:val="24"/>
          <w:lang w:val="vi-VN"/>
        </w:rPr>
      </w:pPr>
      <w:r w:rsidRPr="0072570C">
        <w:rPr>
          <w:rFonts w:ascii="Times New Roman" w:eastAsia="Times New Roman" w:hAnsi="Times New Roman" w:cs="Times New Roman"/>
          <w:b/>
          <w:noProof/>
          <w:sz w:val="24"/>
          <w:szCs w:val="24"/>
          <w:lang w:val="vi-VN"/>
        </w:rPr>
        <w:t xml:space="preserve"> CHI NHÁNH NGÂN HÀNG NƯỚC NGOÀI</w:t>
      </w:r>
    </w:p>
    <w:p w:rsidR="00070437" w:rsidRPr="0072570C" w:rsidRDefault="00070437" w:rsidP="00070437">
      <w:pPr>
        <w:spacing w:before="60" w:after="60" w:line="288" w:lineRule="auto"/>
        <w:ind w:right="43" w:firstLine="720"/>
        <w:jc w:val="both"/>
        <w:rPr>
          <w:rFonts w:ascii="Times New Roman" w:eastAsia="Times New Roman" w:hAnsi="Times New Roman" w:cs="Times New Roman"/>
          <w:b/>
          <w:noProof/>
          <w:sz w:val="10"/>
          <w:szCs w:val="28"/>
          <w:lang w:val="vi-VN"/>
        </w:rPr>
      </w:pPr>
    </w:p>
    <w:p w:rsidR="00070437" w:rsidRPr="00116AE7" w:rsidRDefault="00070437" w:rsidP="00116AE7">
      <w:pPr>
        <w:spacing w:before="120" w:after="120" w:line="320" w:lineRule="exact"/>
        <w:ind w:right="45" w:firstLine="720"/>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Điều 9. Thực hiện việc rà soát tiêu chuẩn, điều kiện nhân sự</w:t>
      </w:r>
    </w:p>
    <w:p w:rsidR="00070437" w:rsidRPr="00116AE7" w:rsidRDefault="00070437" w:rsidP="000F1F39">
      <w:pPr>
        <w:spacing w:before="120" w:after="120" w:line="320" w:lineRule="exact"/>
        <w:ind w:right="45" w:firstLine="720"/>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Tổ chức tín dụng, chi nhánh ngân hàng nước ngoài phải rà soát, đánh giá về việc nhân sự dự kiến đáp ứng đầy đủ tiêu chuẩn, điều kiện theo quy định của pháp luật và chịu trách nhiệm trước pháp luật về tính đầy đủ, chính xác, trung thực của các hồ sơ, tài liệu cung cấp cho Ngân hàng Nhà nước.</w:t>
      </w:r>
    </w:p>
    <w:p w:rsidR="00070437" w:rsidRPr="00116AE7" w:rsidRDefault="00070437" w:rsidP="00116AE7">
      <w:pPr>
        <w:spacing w:before="120" w:after="120" w:line="320" w:lineRule="exact"/>
        <w:ind w:right="43" w:firstLine="720"/>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Điều 10. Thực hiện thủ tục liên quan đến việc bầu, bổ nhiệm nhân sự</w:t>
      </w:r>
    </w:p>
    <w:p w:rsidR="00070437" w:rsidRPr="00116AE7" w:rsidRDefault="00070437" w:rsidP="00116AE7">
      <w:pPr>
        <w:spacing w:before="120" w:after="120" w:line="320" w:lineRule="exact"/>
        <w:ind w:right="43" w:firstLine="720"/>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1. Lập hồ sơ, bổ sung hoàn chỉnh hồ sơ theo yêu cầu và thực hiện thủ tục đề nghị Ngân hàng Nhà nước chấp thuận danh sách dự kiến nhân sự theo quy định tại Thông tư này và quy định của pháp luật có liên quan.</w:t>
      </w:r>
    </w:p>
    <w:p w:rsidR="00070437" w:rsidRPr="00116AE7" w:rsidRDefault="00070437" w:rsidP="00116AE7">
      <w:pPr>
        <w:autoSpaceDE w:val="0"/>
        <w:autoSpaceDN w:val="0"/>
        <w:adjustRightInd w:val="0"/>
        <w:spacing w:before="120" w:after="120" w:line="320" w:lineRule="exact"/>
        <w:ind w:firstLine="720"/>
        <w:jc w:val="both"/>
        <w:outlineLvl w:val="0"/>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2. Thực hiện việc bầu, bổ nhiệm nhân sự theo đúng quy định của pháp luật và trên cơ sở danh sách dự kiến nhân sự đã được Ngân hàng Nhà nước chấp thuận.</w:t>
      </w:r>
    </w:p>
    <w:p w:rsidR="00070437" w:rsidRPr="00116AE7" w:rsidRDefault="00070437" w:rsidP="00116AE7">
      <w:pPr>
        <w:spacing w:before="120" w:after="120" w:line="320" w:lineRule="exact"/>
        <w:ind w:right="43" w:firstLine="720"/>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Điều 11. Thực hiện chế độ thông báo, báo cáo</w:t>
      </w:r>
      <w:r w:rsidR="00181935">
        <w:rPr>
          <w:rStyle w:val="FootnoteReference"/>
          <w:rFonts w:ascii="Times New Roman" w:eastAsia="Times New Roman" w:hAnsi="Times New Roman" w:cs="Times New Roman"/>
          <w:b/>
          <w:noProof/>
          <w:sz w:val="28"/>
          <w:szCs w:val="28"/>
          <w:lang w:val="vi-VN"/>
        </w:rPr>
        <w:footnoteReference w:id="13"/>
      </w:r>
    </w:p>
    <w:p w:rsidR="00181935" w:rsidRPr="00181935" w:rsidRDefault="00181935" w:rsidP="00181935">
      <w:pPr>
        <w:autoSpaceDE w:val="0"/>
        <w:autoSpaceDN w:val="0"/>
        <w:adjustRightInd w:val="0"/>
        <w:spacing w:before="120" w:after="120" w:line="360" w:lineRule="exact"/>
        <w:ind w:right="43" w:firstLine="720"/>
        <w:jc w:val="both"/>
        <w:outlineLvl w:val="0"/>
        <w:rPr>
          <w:rFonts w:asciiTheme="majorHAnsi" w:hAnsiTheme="majorHAnsi" w:cstheme="majorHAnsi"/>
          <w:noProof/>
          <w:sz w:val="28"/>
          <w:szCs w:val="28"/>
          <w:lang w:val="vi-VN"/>
        </w:rPr>
      </w:pPr>
      <w:r w:rsidRPr="00181935">
        <w:rPr>
          <w:rFonts w:asciiTheme="majorHAnsi" w:hAnsiTheme="majorHAnsi" w:cstheme="majorHAnsi"/>
          <w:noProof/>
          <w:sz w:val="28"/>
          <w:szCs w:val="28"/>
          <w:lang w:val="vi-VN"/>
        </w:rPr>
        <w:t>1. Tổ chức tín dụng, chi nhánh ngân hàng nước ngoài kịp thời thông báo bằng văn bản cho Ngân hàng Nhà nước về những thay đổi liên quan đến việc đáp ứng tiêu chuẩn, điều kiện của nhân sự dự kiến được bầu, bổ nhiệm phát sinh trong quá trình Ngân hàng Nhà nước xem xét hồ sơ đề nghị chấp thuận danh sách dự kiến nhân sự hoặc kể từ ngày Ngân hàng Nhà nước có văn bản chấp thuận danh sách dự kiến nhân sự cho đến khi nhân sự được bầu, bổ nhiệm theo quy định sau đây:</w:t>
      </w:r>
    </w:p>
    <w:p w:rsidR="00181935" w:rsidRPr="00181935" w:rsidRDefault="00181935" w:rsidP="00181935">
      <w:pPr>
        <w:spacing w:before="120" w:after="120" w:line="360" w:lineRule="exact"/>
        <w:ind w:right="43" w:firstLine="720"/>
        <w:jc w:val="both"/>
        <w:rPr>
          <w:rFonts w:asciiTheme="majorHAnsi" w:hAnsiTheme="majorHAnsi" w:cstheme="majorHAnsi"/>
          <w:noProof/>
          <w:sz w:val="28"/>
          <w:szCs w:val="28"/>
          <w:lang w:val="vi-VN"/>
        </w:rPr>
      </w:pPr>
      <w:r w:rsidRPr="00181935">
        <w:rPr>
          <w:rFonts w:asciiTheme="majorHAnsi" w:hAnsiTheme="majorHAnsi" w:cstheme="majorHAnsi"/>
          <w:noProof/>
          <w:sz w:val="28"/>
          <w:szCs w:val="28"/>
          <w:lang w:val="vi-VN"/>
        </w:rPr>
        <w:t xml:space="preserve">a) Đối với tổ chức tín dụng, chi nhánh ngân hàng nước ngoài </w:t>
      </w:r>
      <w:r w:rsidRPr="00181935">
        <w:rPr>
          <w:rFonts w:asciiTheme="majorHAnsi" w:hAnsiTheme="majorHAnsi" w:cstheme="majorHAnsi"/>
          <w:spacing w:val="-4"/>
          <w:sz w:val="28"/>
          <w:szCs w:val="28"/>
          <w:lang w:val="vi-VN"/>
        </w:rPr>
        <w:t>quy định tại khoản 1 Điều 4 Thông tư này</w:t>
      </w:r>
      <w:r w:rsidRPr="00181935">
        <w:rPr>
          <w:rFonts w:asciiTheme="majorHAnsi" w:hAnsiTheme="majorHAnsi" w:cstheme="majorHAnsi"/>
          <w:noProof/>
          <w:sz w:val="28"/>
          <w:szCs w:val="28"/>
          <w:lang w:val="vi-VN"/>
        </w:rPr>
        <w:t>: gửi Cơ quan Thanh tra, giám sát ngân hàng;</w:t>
      </w:r>
    </w:p>
    <w:p w:rsidR="00181935" w:rsidRPr="00181935" w:rsidRDefault="00181935" w:rsidP="00181935">
      <w:pPr>
        <w:spacing w:before="120" w:after="120" w:line="360" w:lineRule="exact"/>
        <w:ind w:right="43" w:firstLine="720"/>
        <w:jc w:val="both"/>
        <w:rPr>
          <w:rFonts w:asciiTheme="majorHAnsi" w:hAnsiTheme="majorHAnsi" w:cstheme="majorHAnsi"/>
          <w:noProof/>
          <w:sz w:val="28"/>
          <w:szCs w:val="28"/>
          <w:lang w:val="vi-VN"/>
        </w:rPr>
      </w:pPr>
      <w:r w:rsidRPr="00181935">
        <w:rPr>
          <w:rFonts w:asciiTheme="majorHAnsi" w:hAnsiTheme="majorHAnsi" w:cstheme="majorHAnsi"/>
          <w:noProof/>
          <w:sz w:val="28"/>
          <w:szCs w:val="28"/>
          <w:lang w:val="vi-VN"/>
        </w:rPr>
        <w:t xml:space="preserve">b) Đối với chi nhánh ngân hàng nước ngoài </w:t>
      </w:r>
      <w:r w:rsidRPr="00181935">
        <w:rPr>
          <w:rFonts w:asciiTheme="majorHAnsi" w:hAnsiTheme="majorHAnsi" w:cstheme="majorHAnsi"/>
          <w:spacing w:val="-4"/>
          <w:sz w:val="28"/>
          <w:szCs w:val="28"/>
          <w:lang w:val="vi-VN"/>
        </w:rPr>
        <w:t>quy định tại khoản 2 Điều 4 Thông tư này</w:t>
      </w:r>
      <w:r w:rsidRPr="00181935">
        <w:rPr>
          <w:rFonts w:asciiTheme="majorHAnsi" w:hAnsiTheme="majorHAnsi" w:cstheme="majorHAnsi"/>
          <w:noProof/>
          <w:sz w:val="28"/>
          <w:szCs w:val="28"/>
          <w:lang w:val="vi-VN"/>
        </w:rPr>
        <w:t>: gửi Ngân hàng Nhà nước chi nhánh nơi chi nhánh ngân hàng nước ngoài đặt trụ sở.</w:t>
      </w:r>
    </w:p>
    <w:p w:rsidR="00070437" w:rsidRPr="00BF3DF8" w:rsidRDefault="00181935" w:rsidP="00181935">
      <w:pPr>
        <w:spacing w:before="120" w:after="120" w:line="360" w:lineRule="exact"/>
        <w:ind w:right="45" w:firstLine="720"/>
        <w:jc w:val="both"/>
        <w:rPr>
          <w:rFonts w:asciiTheme="majorHAnsi" w:eastAsia="Times New Roman" w:hAnsiTheme="majorHAnsi" w:cstheme="majorHAnsi"/>
          <w:noProof/>
          <w:sz w:val="28"/>
          <w:szCs w:val="28"/>
          <w:lang w:val="vi-VN"/>
        </w:rPr>
      </w:pPr>
      <w:r w:rsidRPr="00181935">
        <w:rPr>
          <w:rFonts w:asciiTheme="majorHAnsi" w:hAnsiTheme="majorHAnsi" w:cstheme="majorHAnsi"/>
          <w:noProof/>
          <w:sz w:val="28"/>
          <w:szCs w:val="28"/>
          <w:lang w:val="vi-VN"/>
        </w:rPr>
        <w:lastRenderedPageBreak/>
        <w:t>2. Trong thời hạn 10 ngày làm việc kể từ ngày bầu, bổ nhiệm các chức danh Chủ tịch và thành viên Hội đồng quản trị, Chủ tịch và thành viên Hội đồng thành viên, Trưởng Ban và thành viên Ban kiểm soát, Tổng giám đốc (Giám đốc), tổ chức tín dụng, chi nhánh ngân hàng nước ngoài phải có văn bản thông báo cho Ngân hàng Nhà nước theo quy định tại điểm a, b khoản 1 Điều này về danh sách những người được bầu, bổ nhiệm theo mẫu Phụ lục số 03 đính kèm Thông tư này.</w:t>
      </w:r>
    </w:p>
    <w:p w:rsidR="00070437" w:rsidRPr="00116AE7" w:rsidRDefault="00070437" w:rsidP="00116AE7">
      <w:pPr>
        <w:spacing w:before="120" w:after="120" w:line="320" w:lineRule="exact"/>
        <w:jc w:val="center"/>
        <w:rPr>
          <w:rFonts w:ascii="Times New Roman" w:eastAsia="Times New Roman" w:hAnsi="Times New Roman" w:cs="Times New Roman"/>
          <w:b/>
          <w:sz w:val="28"/>
          <w:szCs w:val="28"/>
          <w:lang w:val="vi-VN"/>
        </w:rPr>
      </w:pPr>
      <w:r w:rsidRPr="00116AE7">
        <w:rPr>
          <w:rFonts w:ascii="Times New Roman" w:eastAsia="Times New Roman" w:hAnsi="Times New Roman" w:cs="Times New Roman"/>
          <w:b/>
          <w:sz w:val="28"/>
          <w:szCs w:val="28"/>
          <w:lang w:val="vi-VN"/>
        </w:rPr>
        <w:t>Mục 2</w:t>
      </w:r>
    </w:p>
    <w:p w:rsidR="00070437" w:rsidRPr="00116AE7" w:rsidRDefault="005D19EB" w:rsidP="005D19EB">
      <w:pPr>
        <w:spacing w:before="120" w:after="120" w:line="320" w:lineRule="exact"/>
        <w:ind w:right="43"/>
        <w:rPr>
          <w:rFonts w:ascii="Times New Roman" w:eastAsia="Times New Roman" w:hAnsi="Times New Roman" w:cs="Times New Roman"/>
          <w:noProof/>
          <w:sz w:val="28"/>
          <w:szCs w:val="28"/>
          <w:lang w:val="vi-VN"/>
        </w:rPr>
      </w:pPr>
      <w:r w:rsidRPr="00BF3DF8">
        <w:rPr>
          <w:rFonts w:ascii="Times New Roman" w:eastAsia="Times New Roman" w:hAnsi="Times New Roman" w:cs="Times New Roman"/>
          <w:b/>
          <w:sz w:val="28"/>
          <w:szCs w:val="28"/>
          <w:lang w:val="vi-VN"/>
        </w:rPr>
        <w:t xml:space="preserve">    </w:t>
      </w:r>
      <w:r w:rsidR="00070437" w:rsidRPr="00116AE7">
        <w:rPr>
          <w:rFonts w:ascii="Times New Roman" w:eastAsia="Times New Roman" w:hAnsi="Times New Roman" w:cs="Times New Roman"/>
          <w:b/>
          <w:sz w:val="28"/>
          <w:szCs w:val="28"/>
          <w:lang w:val="vi-VN"/>
        </w:rPr>
        <w:t>TRÁCH NHIỆM CỦA CÁC ĐƠN VỊ THUỘC NGÂN HÀNG NHÀ NƯỚC</w:t>
      </w:r>
    </w:p>
    <w:p w:rsidR="00070437" w:rsidRPr="00116AE7" w:rsidRDefault="00070437" w:rsidP="00116AE7">
      <w:pPr>
        <w:spacing w:before="120" w:after="120" w:line="320" w:lineRule="exact"/>
        <w:ind w:right="43" w:firstLine="720"/>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Điều 12. Trách nhiệm của Cơ quan thanh tra, giám sát ngân hàng</w:t>
      </w:r>
    </w:p>
    <w:p w:rsidR="00070437" w:rsidRPr="00167100" w:rsidRDefault="00070437" w:rsidP="00167100">
      <w:pPr>
        <w:spacing w:before="120" w:after="120" w:line="320" w:lineRule="exact"/>
        <w:ind w:right="45" w:firstLine="720"/>
        <w:jc w:val="both"/>
        <w:rPr>
          <w:rFonts w:asciiTheme="majorHAnsi" w:eastAsia="Times New Roman" w:hAnsiTheme="majorHAnsi" w:cstheme="majorHAnsi"/>
          <w:noProof/>
          <w:sz w:val="28"/>
          <w:szCs w:val="28"/>
          <w:lang w:val="vi-VN"/>
        </w:rPr>
      </w:pPr>
      <w:r w:rsidRPr="00167100">
        <w:rPr>
          <w:rFonts w:asciiTheme="majorHAnsi" w:eastAsia="Times New Roman" w:hAnsiTheme="majorHAnsi" w:cstheme="majorHAnsi"/>
          <w:noProof/>
          <w:sz w:val="28"/>
          <w:szCs w:val="28"/>
          <w:lang w:val="vi-VN"/>
        </w:rPr>
        <w:t>1.</w:t>
      </w:r>
      <w:r w:rsidR="00167100">
        <w:rPr>
          <w:rStyle w:val="FootnoteReference"/>
          <w:rFonts w:asciiTheme="majorHAnsi" w:eastAsia="Times New Roman" w:hAnsiTheme="majorHAnsi" w:cstheme="majorHAnsi"/>
          <w:noProof/>
          <w:sz w:val="28"/>
          <w:szCs w:val="28"/>
          <w:lang w:val="vi-VN"/>
        </w:rPr>
        <w:footnoteReference w:id="14"/>
      </w:r>
      <w:r w:rsidRPr="00167100">
        <w:rPr>
          <w:rFonts w:asciiTheme="majorHAnsi" w:eastAsia="Times New Roman" w:hAnsiTheme="majorHAnsi" w:cstheme="majorHAnsi"/>
          <w:noProof/>
          <w:sz w:val="28"/>
          <w:szCs w:val="28"/>
          <w:lang w:val="vi-VN"/>
        </w:rPr>
        <w:t xml:space="preserve"> </w:t>
      </w:r>
      <w:r w:rsidR="00167100" w:rsidRPr="00167100">
        <w:rPr>
          <w:rFonts w:asciiTheme="majorHAnsi" w:hAnsiTheme="majorHAnsi" w:cstheme="majorHAnsi"/>
          <w:noProof/>
          <w:sz w:val="28"/>
          <w:szCs w:val="28"/>
          <w:lang w:val="vi-VN"/>
        </w:rPr>
        <w:t xml:space="preserve">Cơ quan Thanh tra, giám sát ngân hàng có trách nhiệm là đầu mối đánh giá việc đáp ứng hồ sơ, tiêu chuẩn, điều kiện của nhân sự dự kiến của tổ chức tín dụng, chi nhánh ngân hàng nước ngoài thuộc đối tượng </w:t>
      </w:r>
      <w:r w:rsidR="00167100" w:rsidRPr="00167100">
        <w:rPr>
          <w:rFonts w:asciiTheme="majorHAnsi" w:hAnsiTheme="majorHAnsi" w:cstheme="majorHAnsi"/>
          <w:spacing w:val="-4"/>
          <w:sz w:val="28"/>
          <w:szCs w:val="28"/>
          <w:lang w:val="vi-VN"/>
        </w:rPr>
        <w:t>quy định tại khoản 1 Điều 4 Thông tư này</w:t>
      </w:r>
      <w:r w:rsidR="00167100" w:rsidRPr="00167100">
        <w:rPr>
          <w:rFonts w:asciiTheme="majorHAnsi" w:hAnsiTheme="majorHAnsi" w:cstheme="majorHAnsi"/>
          <w:i/>
          <w:spacing w:val="-4"/>
          <w:sz w:val="28"/>
          <w:szCs w:val="28"/>
          <w:lang w:val="vi-VN"/>
        </w:rPr>
        <w:t xml:space="preserve"> </w:t>
      </w:r>
      <w:r w:rsidR="00167100" w:rsidRPr="00167100">
        <w:rPr>
          <w:rFonts w:asciiTheme="majorHAnsi" w:hAnsiTheme="majorHAnsi" w:cstheme="majorHAnsi"/>
          <w:noProof/>
          <w:sz w:val="28"/>
          <w:szCs w:val="28"/>
          <w:lang w:val="vi-VN"/>
        </w:rPr>
        <w:t>theo quy định tại Luật các tổ chức tín dụng và Thông tư này; lấy ý kiến các đơn vị liên quan; tổng hợp và trình Thống đốc Ngân hàng Nhà nước xem xét, có văn bản chấp thuận hoặc không chấp thuận dự kiến nhân sự của tổ chức tín dụng, chi nhánh ngân hàng nước ngoài.</w:t>
      </w:r>
    </w:p>
    <w:p w:rsidR="00070437" w:rsidRPr="00116AE7" w:rsidRDefault="00070437" w:rsidP="00116AE7">
      <w:pPr>
        <w:spacing w:before="120" w:after="120" w:line="320" w:lineRule="exact"/>
        <w:ind w:right="43" w:firstLine="720"/>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2. Tiếp nhận thông báo của tổ chức tín dụng, chi nhánh ngân hàng nước ngoài nêu tại khoản 1 Điều 11 Thông tư này; xem xét, đề xuất Thống đốc Ngân hàng Nhà nước việc đáp ứng tiêu chuẩn, điều kiện của nhân sự dự kiến hoặc biện pháp xử lý.</w:t>
      </w:r>
    </w:p>
    <w:p w:rsidR="00070437" w:rsidRPr="00116AE7" w:rsidRDefault="00070437" w:rsidP="00167100">
      <w:pPr>
        <w:spacing w:before="120" w:after="120" w:line="360" w:lineRule="exact"/>
        <w:ind w:right="45" w:firstLine="720"/>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3.</w:t>
      </w:r>
      <w:r w:rsidR="00167100">
        <w:rPr>
          <w:rStyle w:val="FootnoteReference"/>
          <w:rFonts w:ascii="Times New Roman" w:eastAsia="Times New Roman" w:hAnsi="Times New Roman" w:cs="Times New Roman"/>
          <w:noProof/>
          <w:sz w:val="28"/>
          <w:szCs w:val="28"/>
          <w:lang w:val="vi-VN"/>
        </w:rPr>
        <w:footnoteReference w:id="15"/>
      </w:r>
      <w:r w:rsidRPr="00116AE7">
        <w:rPr>
          <w:rFonts w:ascii="Times New Roman" w:eastAsia="Times New Roman" w:hAnsi="Times New Roman" w:cs="Times New Roman"/>
          <w:noProof/>
          <w:sz w:val="28"/>
          <w:szCs w:val="28"/>
          <w:lang w:val="vi-VN"/>
        </w:rPr>
        <w:t xml:space="preserve"> </w:t>
      </w:r>
      <w:r w:rsidR="00167100" w:rsidRPr="00167100">
        <w:rPr>
          <w:rFonts w:asciiTheme="majorHAnsi" w:hAnsiTheme="majorHAnsi" w:cstheme="majorHAnsi"/>
          <w:noProof/>
          <w:sz w:val="28"/>
          <w:szCs w:val="28"/>
          <w:lang w:val="vi-VN"/>
        </w:rPr>
        <w:t>Tiếp nhận, rà soát thông báo của tổ chức tín dụng, chi nhánh ngân hàng nước ngoài quy định tại khoản 2 Điều 11 Thông tư này. Trường hợp phát hiện sai sót, Cơ quan Thanh tra, giám sát ngân hàng yêu cầu tổ chức tín dụng, chi nhánh ngân hàng nước ngoài xử lý hoặc đề xuất Thống đốc Ngân hàng Nhà nước biện pháp xử lý.</w:t>
      </w:r>
    </w:p>
    <w:p w:rsidR="0078313C" w:rsidRPr="00DC0833" w:rsidRDefault="0078313C" w:rsidP="00116AE7">
      <w:pPr>
        <w:spacing w:before="120" w:after="120" w:line="320" w:lineRule="exact"/>
        <w:ind w:right="43" w:firstLine="720"/>
        <w:jc w:val="both"/>
        <w:rPr>
          <w:rFonts w:ascii="Times New Roman" w:eastAsia="Times New Roman" w:hAnsi="Times New Roman" w:cs="Times New Roman"/>
          <w:b/>
          <w:noProof/>
          <w:sz w:val="28"/>
          <w:szCs w:val="28"/>
          <w:lang w:val="vi-VN"/>
        </w:rPr>
      </w:pPr>
    </w:p>
    <w:p w:rsidR="00070437" w:rsidRPr="00167100" w:rsidRDefault="00070437" w:rsidP="00116AE7">
      <w:pPr>
        <w:spacing w:before="120" w:after="120" w:line="320" w:lineRule="exact"/>
        <w:ind w:right="43" w:firstLine="720"/>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lastRenderedPageBreak/>
        <w:t>Điều 13. Trách nhiệm của Ngân hàng nhà nước chi nhánh</w:t>
      </w:r>
      <w:r w:rsidR="00167100">
        <w:rPr>
          <w:rStyle w:val="FootnoteReference"/>
          <w:rFonts w:ascii="Times New Roman" w:eastAsia="Times New Roman" w:hAnsi="Times New Roman" w:cs="Times New Roman"/>
          <w:b/>
          <w:noProof/>
          <w:sz w:val="28"/>
          <w:szCs w:val="28"/>
          <w:lang w:val="vi-VN"/>
        </w:rPr>
        <w:footnoteReference w:id="16"/>
      </w:r>
      <w:r w:rsidRPr="00116AE7">
        <w:rPr>
          <w:rFonts w:ascii="Times New Roman" w:eastAsia="Times New Roman" w:hAnsi="Times New Roman" w:cs="Times New Roman"/>
          <w:b/>
          <w:noProof/>
          <w:sz w:val="28"/>
          <w:szCs w:val="28"/>
          <w:lang w:val="vi-VN"/>
        </w:rPr>
        <w:t xml:space="preserve"> </w:t>
      </w:r>
    </w:p>
    <w:p w:rsidR="00167100" w:rsidRPr="00167100" w:rsidRDefault="00167100" w:rsidP="00167100">
      <w:pPr>
        <w:spacing w:before="120" w:after="120" w:line="360" w:lineRule="exact"/>
        <w:ind w:right="45" w:firstLine="709"/>
        <w:jc w:val="both"/>
        <w:rPr>
          <w:rFonts w:asciiTheme="majorHAnsi" w:hAnsiTheme="majorHAnsi" w:cstheme="majorHAnsi"/>
          <w:noProof/>
          <w:sz w:val="28"/>
          <w:szCs w:val="28"/>
          <w:lang w:val="vi-VN"/>
        </w:rPr>
      </w:pPr>
      <w:r w:rsidRPr="00167100">
        <w:rPr>
          <w:rFonts w:asciiTheme="majorHAnsi" w:hAnsiTheme="majorHAnsi" w:cstheme="majorHAnsi"/>
          <w:sz w:val="28"/>
          <w:szCs w:val="28"/>
          <w:lang w:val="vi-VN"/>
        </w:rPr>
        <w:t xml:space="preserve">1. </w:t>
      </w:r>
      <w:r w:rsidRPr="00167100">
        <w:rPr>
          <w:rFonts w:asciiTheme="majorHAnsi" w:hAnsiTheme="majorHAnsi" w:cstheme="majorHAnsi"/>
          <w:noProof/>
          <w:sz w:val="28"/>
          <w:szCs w:val="28"/>
          <w:lang w:val="vi-VN"/>
        </w:rPr>
        <w:t xml:space="preserve">Trong thời hạn 30 ngày làm việc kể từ ngày tiếp nhận đầy đủ hồ sơ của chi nhánh ngân hàng nước ngoài thuộc </w:t>
      </w:r>
      <w:r w:rsidRPr="00167100">
        <w:rPr>
          <w:rFonts w:asciiTheme="majorHAnsi" w:hAnsiTheme="majorHAnsi" w:cstheme="majorHAnsi"/>
          <w:spacing w:val="-4"/>
          <w:sz w:val="28"/>
          <w:szCs w:val="28"/>
          <w:lang w:val="vi-VN"/>
        </w:rPr>
        <w:t>đối tượng quy định tại khoản 2 Điều 4 Thông tư này</w:t>
      </w:r>
      <w:r w:rsidRPr="00167100">
        <w:rPr>
          <w:rFonts w:asciiTheme="majorHAnsi" w:hAnsiTheme="majorHAnsi" w:cstheme="majorHAnsi"/>
          <w:noProof/>
          <w:sz w:val="28"/>
          <w:szCs w:val="28"/>
          <w:lang w:val="vi-VN"/>
        </w:rPr>
        <w:t>, Ngân hàng Nhà nước chi nhánh có trách nhiệm đánh giá việc đáp ứng hồ sơ, tiêu chuẩn, điều kiện của nhân sự dự kiến của chi nhánh ngân hàng nước ngoài theo quy định tại Luật các tổ chức tín dụng và Thông tư này; lấy ý kiến các đơn vị liên quan; có văn bản chấp thuận hoặc không chấp thuận dự kiến nhân sự của chi nhánh ngân hàng nước ngoài.</w:t>
      </w:r>
    </w:p>
    <w:p w:rsidR="00167100" w:rsidRPr="00167100" w:rsidRDefault="00167100" w:rsidP="00167100">
      <w:pPr>
        <w:tabs>
          <w:tab w:val="left" w:pos="720"/>
        </w:tabs>
        <w:spacing w:before="120" w:after="120" w:line="360" w:lineRule="exact"/>
        <w:ind w:right="45" w:firstLine="720"/>
        <w:jc w:val="both"/>
        <w:rPr>
          <w:rFonts w:asciiTheme="majorHAnsi" w:hAnsiTheme="majorHAnsi" w:cstheme="majorHAnsi"/>
          <w:noProof/>
          <w:sz w:val="28"/>
          <w:szCs w:val="28"/>
          <w:lang w:val="vi-VN"/>
        </w:rPr>
      </w:pPr>
      <w:r w:rsidRPr="00167100">
        <w:rPr>
          <w:rFonts w:asciiTheme="majorHAnsi" w:hAnsiTheme="majorHAnsi" w:cstheme="majorHAnsi"/>
          <w:noProof/>
          <w:sz w:val="28"/>
          <w:szCs w:val="28"/>
          <w:lang w:val="vi-VN"/>
        </w:rPr>
        <w:t>2. Ngân hàng Nhà nước chi nhánh có trách nhiệm tham gia ý kiến bằng văn bản theo đề nghị của Cơ quan Thanh tra, giám sát ngân hàng trong thời hạn 05 ngày làm việc kể từ ngày nhận được văn bản đề nghị.</w:t>
      </w:r>
    </w:p>
    <w:p w:rsidR="00167100" w:rsidRPr="00167100" w:rsidRDefault="00167100" w:rsidP="00167100">
      <w:pPr>
        <w:spacing w:before="120" w:after="120" w:line="360" w:lineRule="exact"/>
        <w:ind w:right="45" w:firstLine="720"/>
        <w:jc w:val="both"/>
        <w:rPr>
          <w:rFonts w:asciiTheme="majorHAnsi" w:hAnsiTheme="majorHAnsi" w:cstheme="majorHAnsi"/>
          <w:noProof/>
          <w:sz w:val="28"/>
          <w:szCs w:val="28"/>
          <w:lang w:val="vi-VN"/>
        </w:rPr>
      </w:pPr>
      <w:r w:rsidRPr="00167100">
        <w:rPr>
          <w:rFonts w:asciiTheme="majorHAnsi" w:hAnsiTheme="majorHAnsi" w:cstheme="majorHAnsi"/>
          <w:noProof/>
          <w:sz w:val="28"/>
          <w:szCs w:val="28"/>
          <w:lang w:val="vi-VN"/>
        </w:rPr>
        <w:t>3. Tiếp nhận thông báo của chi nhánh ngân hàng nước ngoài quy định tại khoản 1 Điều 11 Thông tư này; xem xét việc đáp ứng tiêu chuẩn, điều kiện của nhân sự dự kiến hoặc biện pháp xử lý.</w:t>
      </w:r>
    </w:p>
    <w:p w:rsidR="00167100" w:rsidRPr="00BF3DF8" w:rsidRDefault="00167100" w:rsidP="00167100">
      <w:pPr>
        <w:spacing w:before="120" w:after="120" w:line="360" w:lineRule="exact"/>
        <w:ind w:right="45" w:firstLine="720"/>
        <w:jc w:val="both"/>
        <w:rPr>
          <w:rFonts w:asciiTheme="majorHAnsi" w:hAnsiTheme="majorHAnsi" w:cstheme="majorHAnsi"/>
          <w:noProof/>
          <w:sz w:val="28"/>
          <w:szCs w:val="28"/>
          <w:lang w:val="vi-VN"/>
        </w:rPr>
      </w:pPr>
      <w:r w:rsidRPr="00167100">
        <w:rPr>
          <w:rFonts w:asciiTheme="majorHAnsi" w:hAnsiTheme="majorHAnsi" w:cstheme="majorHAnsi"/>
          <w:noProof/>
          <w:sz w:val="28"/>
          <w:szCs w:val="28"/>
          <w:lang w:val="vi-VN"/>
        </w:rPr>
        <w:t>4. Tiếp nhận, rà soát thông báo của chi nhánh ngân hàng nước ngoài quy định tại khoản 2 Điều 11 Thông tư này. Trường hợp phát hiện sai sót, Ngân hàng Nhà nước chi nhánh yêu cầu chi nhánh ngân hàng nước ngoài xử lý hoặc đề xuất Thống đốc Ngân hàng Nhà nước biện pháp xử lý nếu vượt thẩm quyền.</w:t>
      </w:r>
    </w:p>
    <w:p w:rsidR="00070437" w:rsidRPr="00116AE7" w:rsidRDefault="00070437" w:rsidP="00167100">
      <w:pPr>
        <w:spacing w:before="120" w:after="120" w:line="320" w:lineRule="exact"/>
        <w:ind w:right="43" w:firstLine="720"/>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Điều 14. Trách nhiệm của các đơn vị liên quan khác thuộc Ngân hàng Nhà nước</w:t>
      </w:r>
    </w:p>
    <w:p w:rsidR="00070437" w:rsidRPr="00116AE7" w:rsidRDefault="00070437" w:rsidP="00116AE7">
      <w:pPr>
        <w:tabs>
          <w:tab w:val="left" w:pos="1122"/>
        </w:tabs>
        <w:spacing w:before="120" w:after="120" w:line="320" w:lineRule="exact"/>
        <w:ind w:right="43" w:firstLine="74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Các đơn vị liên quan thuộc Ngân hàng Nhà nước có trách nhiệm tham gia ý kiến bằng văn bản theo đề nghị của Cơ quan Thanh tra, giám sát ngân hàng trong thời hạn 05 ngày làm việc kể từ ngày nhận được văn bản đề nghị.</w:t>
      </w:r>
    </w:p>
    <w:p w:rsidR="00070437" w:rsidRPr="00116AE7" w:rsidRDefault="00070437" w:rsidP="00116AE7">
      <w:pPr>
        <w:tabs>
          <w:tab w:val="left" w:pos="1122"/>
        </w:tabs>
        <w:spacing w:before="120" w:after="120" w:line="320" w:lineRule="exact"/>
        <w:ind w:right="45"/>
        <w:jc w:val="center"/>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Chương IV</w:t>
      </w:r>
      <w:bookmarkStart w:id="10" w:name="_GoBack"/>
      <w:bookmarkEnd w:id="10"/>
    </w:p>
    <w:p w:rsidR="00070437" w:rsidRPr="00DC0833" w:rsidRDefault="00070437" w:rsidP="00116AE7">
      <w:pPr>
        <w:tabs>
          <w:tab w:val="left" w:pos="1122"/>
        </w:tabs>
        <w:spacing w:before="120" w:after="120" w:line="320" w:lineRule="exact"/>
        <w:ind w:right="45"/>
        <w:jc w:val="center"/>
        <w:rPr>
          <w:rFonts w:ascii="Times New Roman" w:eastAsia="Times New Roman" w:hAnsi="Times New Roman" w:cs="Times New Roman"/>
          <w:b/>
          <w:noProof/>
          <w:sz w:val="28"/>
          <w:szCs w:val="28"/>
          <w:vertAlign w:val="superscript"/>
          <w:lang w:val="vi-VN"/>
        </w:rPr>
      </w:pPr>
      <w:r w:rsidRPr="00116AE7">
        <w:rPr>
          <w:rFonts w:ascii="Times New Roman" w:eastAsia="Times New Roman" w:hAnsi="Times New Roman" w:cs="Times New Roman"/>
          <w:b/>
          <w:noProof/>
          <w:sz w:val="28"/>
          <w:szCs w:val="28"/>
          <w:lang w:val="vi-VN"/>
        </w:rPr>
        <w:t>ĐIỀU KHOẢN THI HÀNH</w:t>
      </w:r>
      <w:r w:rsidR="003B60ED">
        <w:rPr>
          <w:rStyle w:val="FootnoteReference"/>
          <w:rFonts w:ascii="Times New Roman" w:eastAsia="Times New Roman" w:hAnsi="Times New Roman" w:cs="Times New Roman"/>
          <w:b/>
          <w:noProof/>
          <w:sz w:val="28"/>
          <w:szCs w:val="28"/>
          <w:lang w:val="vi-VN"/>
        </w:rPr>
        <w:footnoteReference w:id="17"/>
      </w:r>
      <w:r w:rsidR="0078313C" w:rsidRPr="00DC0833">
        <w:rPr>
          <w:rFonts w:ascii="Times New Roman" w:eastAsia="Times New Roman" w:hAnsi="Times New Roman" w:cs="Times New Roman"/>
          <w:b/>
          <w:noProof/>
          <w:sz w:val="28"/>
          <w:szCs w:val="28"/>
          <w:vertAlign w:val="superscript"/>
          <w:lang w:val="vi-VN"/>
        </w:rPr>
        <w:t>,</w:t>
      </w:r>
      <w:r w:rsidR="0078313C">
        <w:rPr>
          <w:rStyle w:val="FootnoteReference"/>
          <w:rFonts w:ascii="Times New Roman" w:eastAsia="Times New Roman" w:hAnsi="Times New Roman" w:cs="Times New Roman"/>
          <w:b/>
          <w:noProof/>
          <w:sz w:val="28"/>
          <w:szCs w:val="28"/>
        </w:rPr>
        <w:footnoteReference w:id="18"/>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lastRenderedPageBreak/>
        <w:t>Điều 15. Quy định chuyển tiếp</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Hồ sơ đề nghị chấp thuận danh sách dự kiến nhân sự của tổ chức tín dụng, chi nhánh ngân hàng nước ngoài đã được Ngân hàng Nhà nước tiếp nhận trước ngày Thông tư này có hiệu lực thi hành được tiếp tục xem xét, xử lý theo các hướng dẫn của Ngân hàng Nhà nước tại thời điểm tiếp nhận.</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Điều 16. Hiệu lực thi hành</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1. Thông tư này có hiệu lực thi hành kể từ ngày 01</w:t>
      </w:r>
      <w:r w:rsidR="00CA6910" w:rsidRPr="00CA6910">
        <w:rPr>
          <w:rFonts w:ascii="Times New Roman" w:eastAsia="Times New Roman" w:hAnsi="Times New Roman" w:cs="Times New Roman"/>
          <w:noProof/>
          <w:sz w:val="28"/>
          <w:szCs w:val="28"/>
          <w:lang w:val="vi-VN"/>
        </w:rPr>
        <w:t xml:space="preserve"> </w:t>
      </w:r>
      <w:r w:rsidRPr="00116AE7">
        <w:rPr>
          <w:rFonts w:ascii="Times New Roman" w:eastAsia="Times New Roman" w:hAnsi="Times New Roman" w:cs="Times New Roman"/>
          <w:noProof/>
          <w:sz w:val="28"/>
          <w:szCs w:val="28"/>
          <w:lang w:val="vi-VN"/>
        </w:rPr>
        <w:t>tháng  11 năm 2018.</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2. Bãi bỏ các quy định sau đây:</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a) Mục 3 Chương II; Điều 21; khoản 1, khoản 2 Điều 43; Điều 44; Quy định về chuẩn y nhân sự tại các Điều 16, 46, 47, 48, 49, 50, 51 Thông tư số 06/2010/TT-NHNN ngày 26 tháng 02 năm 2010 của Thống đốc Ngân hàng Nhà nước</w:t>
      </w:r>
      <w:bookmarkStart w:id="11" w:name="_Toc139947539"/>
      <w:bookmarkStart w:id="12" w:name="_Toc142275403"/>
      <w:r w:rsidRPr="00116AE7">
        <w:rPr>
          <w:rFonts w:ascii="Times New Roman" w:eastAsia="Times New Roman" w:hAnsi="Times New Roman" w:cs="Times New Roman"/>
          <w:noProof/>
          <w:sz w:val="28"/>
          <w:szCs w:val="28"/>
          <w:lang w:val="vi-VN"/>
        </w:rPr>
        <w:t xml:space="preserve"> hướng dẫn về tổ chức, quản trị, điều hành, vốn điều lệ, chuyển nhượng cổ phần, bổ sung, sửa đổi Giấy phép, Điều lệ của ngân hàng thương mại;</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 xml:space="preserve">b) Quy định về chuẩn y nhân sự tại Mục II Phần III; Mục III Phần III; Thông tư số 03/2007/TT-NHNN ngày 05 tháng 6 năm 2007 của Thống đốc Ngân hàng </w:t>
      </w:r>
      <w:r w:rsidRPr="00116AE7">
        <w:rPr>
          <w:rFonts w:ascii="Times New Roman" w:eastAsia="Times New Roman" w:hAnsi="Times New Roman" w:cs="Times New Roman"/>
          <w:noProof/>
          <w:sz w:val="28"/>
          <w:szCs w:val="28"/>
          <w:lang w:val="vi-VN"/>
        </w:rPr>
        <w:lastRenderedPageBreak/>
        <w:t xml:space="preserve">Nhà nước hướng dẫn thi hành một số điều của Nghị định số 22/2006/NĐ-CP ngày 28 tháng 02 năm 2006 của Chính phủ về tổ chức và hoạt động của chi nhánh ngân hàng nước ngoài, ngân hàng liên doanh, ngân hàng 100% vốn nước ngoài, văn phòng đại diện của tổ chức tín dụng nước ngoài tại Việt Nam; </w:t>
      </w:r>
    </w:p>
    <w:p w:rsidR="00070437" w:rsidRPr="00116AE7" w:rsidRDefault="00070437" w:rsidP="00116AE7">
      <w:pPr>
        <w:spacing w:before="120" w:after="120" w:line="320" w:lineRule="exact"/>
        <w:ind w:right="-57" w:firstLine="70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c) Quyết định số 516/2003/QĐ-NHNN ngày 26 tháng 5 năm 2003 của Thống đốc Ngân hàng Nhà nước ban hành Quy định về tổ chức và hoạt động của Hội đồng quản trị, Ban Kiểm soát, Tổng Giám đốc (Giám đốc) tổ chức tín dụng phi ngân hàng và Quyết định số 14/2006/QĐ-NHNN ngày 04 tháng 4 năm 2006 của Thống đốc Ngân hàng Nhà nước về việc sửa đổi, bổ sung một số điều của Quy định về tổ chức và hoạt động của Hội đồng quản trị, Ban kiểm soát, Tổng Giám đốc (Giám đốc) tổ chức tín dụng phi ngân hàng ban hành kèm theo Quyết định số 516/2003/QĐ-NHNN ngày 26 tháng 5 năm 2003.</w:t>
      </w:r>
    </w:p>
    <w:p w:rsidR="00070437" w:rsidRPr="00116AE7" w:rsidRDefault="00070437" w:rsidP="00116AE7">
      <w:pPr>
        <w:tabs>
          <w:tab w:val="left" w:pos="1122"/>
        </w:tabs>
        <w:spacing w:before="120" w:after="120" w:line="320" w:lineRule="exact"/>
        <w:ind w:right="43" w:firstLine="749"/>
        <w:jc w:val="both"/>
        <w:rPr>
          <w:rFonts w:ascii="Times New Roman" w:eastAsia="Times New Roman" w:hAnsi="Times New Roman" w:cs="Times New Roman"/>
          <w:b/>
          <w:noProof/>
          <w:sz w:val="28"/>
          <w:szCs w:val="28"/>
          <w:lang w:val="vi-VN"/>
        </w:rPr>
      </w:pPr>
      <w:r w:rsidRPr="00116AE7">
        <w:rPr>
          <w:rFonts w:ascii="Times New Roman" w:eastAsia="Times New Roman" w:hAnsi="Times New Roman" w:cs="Times New Roman"/>
          <w:b/>
          <w:noProof/>
          <w:sz w:val="28"/>
          <w:szCs w:val="28"/>
          <w:lang w:val="vi-VN"/>
        </w:rPr>
        <w:t xml:space="preserve">Điều 17. </w:t>
      </w:r>
      <w:bookmarkEnd w:id="11"/>
      <w:bookmarkEnd w:id="12"/>
      <w:r w:rsidRPr="00116AE7">
        <w:rPr>
          <w:rFonts w:ascii="Times New Roman" w:eastAsia="Times New Roman" w:hAnsi="Times New Roman" w:cs="Times New Roman"/>
          <w:b/>
          <w:noProof/>
          <w:sz w:val="28"/>
          <w:szCs w:val="28"/>
          <w:lang w:val="vi-VN"/>
        </w:rPr>
        <w:t>Tổ chức thực hiện</w:t>
      </w:r>
    </w:p>
    <w:p w:rsidR="00070437" w:rsidRPr="00116AE7" w:rsidRDefault="00070437" w:rsidP="00116AE7">
      <w:pPr>
        <w:spacing w:before="120" w:after="120" w:line="320" w:lineRule="exact"/>
        <w:ind w:right="43" w:firstLine="749"/>
        <w:jc w:val="both"/>
        <w:rPr>
          <w:rFonts w:ascii="Times New Roman" w:eastAsia="Times New Roman" w:hAnsi="Times New Roman" w:cs="Times New Roman"/>
          <w:noProof/>
          <w:sz w:val="28"/>
          <w:szCs w:val="28"/>
          <w:lang w:val="vi-VN"/>
        </w:rPr>
      </w:pPr>
      <w:r w:rsidRPr="00116AE7">
        <w:rPr>
          <w:rFonts w:ascii="Times New Roman" w:eastAsia="Times New Roman" w:hAnsi="Times New Roman" w:cs="Times New Roman"/>
          <w:noProof/>
          <w:sz w:val="28"/>
          <w:szCs w:val="28"/>
          <w:lang w:val="vi-VN"/>
        </w:rPr>
        <w:t>Chánh Văn phòng, Chánh Thanh tra, giám sát ngân hàng, Thủ trưởng các đơn vị thuộc Ngân hàng Nhà nước, Giám đốc Ngân hàng Nhà nước Chi nhánh các tỉnh, thành phố, Chủ tịch và các thành viên Hội đồng quản trị, Hội đồng thành viên, Trưởng ban và các thành viên Ban kiểm soát, Tổng giám đốc (Giám đốc) các tổ chức tín dụng, Tổng Giám đốc (Giám đốc) chi nhánh ngân hàng nước ngoài có trách nhiệm thực hiện Thông tư này./.</w:t>
      </w:r>
    </w:p>
    <w:p w:rsidR="00070437" w:rsidRPr="00070437" w:rsidRDefault="00070437" w:rsidP="00070437">
      <w:pPr>
        <w:spacing w:before="100" w:after="100" w:line="288" w:lineRule="auto"/>
        <w:ind w:right="43" w:firstLine="749"/>
        <w:jc w:val="both"/>
        <w:rPr>
          <w:rFonts w:ascii="Times New Roman" w:eastAsia="Times New Roman" w:hAnsi="Times New Roman" w:cs="Times New Roman"/>
          <w:noProof/>
          <w:sz w:val="28"/>
          <w:szCs w:val="28"/>
          <w:lang w:val="vi-VN"/>
        </w:rPr>
      </w:pPr>
    </w:p>
    <w:p w:rsidR="00070437" w:rsidRPr="00070437" w:rsidRDefault="00070437" w:rsidP="00070437">
      <w:pPr>
        <w:spacing w:before="100" w:after="100" w:line="288" w:lineRule="auto"/>
        <w:ind w:right="43" w:firstLine="749"/>
        <w:jc w:val="both"/>
        <w:rPr>
          <w:rFonts w:ascii="Times New Roman" w:eastAsia="Times New Roman" w:hAnsi="Times New Roman" w:cs="Times New Roman"/>
          <w:noProof/>
          <w:sz w:val="28"/>
          <w:szCs w:val="28"/>
          <w:lang w:val="vi-VN"/>
        </w:rPr>
      </w:pPr>
    </w:p>
    <w:p w:rsidR="00070437" w:rsidRPr="00070437" w:rsidRDefault="00070437" w:rsidP="00070437">
      <w:pPr>
        <w:spacing w:before="100" w:after="100" w:line="288" w:lineRule="auto"/>
        <w:ind w:right="43" w:firstLine="749"/>
        <w:jc w:val="both"/>
        <w:rPr>
          <w:rFonts w:ascii="Times New Roman" w:eastAsia="Times New Roman" w:hAnsi="Times New Roman" w:cs="Times New Roman"/>
          <w:noProof/>
          <w:sz w:val="28"/>
          <w:szCs w:val="28"/>
          <w:lang w:val="vi-VN"/>
        </w:rPr>
      </w:pPr>
    </w:p>
    <w:p w:rsidR="00070437" w:rsidRPr="00BF3DF8" w:rsidRDefault="00070437"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C753C4" w:rsidRPr="00BF3DF8" w:rsidRDefault="00C753C4" w:rsidP="00070437">
      <w:pPr>
        <w:spacing w:before="100" w:after="100" w:line="288" w:lineRule="auto"/>
        <w:ind w:right="43"/>
        <w:jc w:val="both"/>
        <w:rPr>
          <w:rFonts w:ascii="Times New Roman" w:eastAsia="Times New Roman" w:hAnsi="Times New Roman" w:cs="Times New Roman"/>
          <w:noProof/>
          <w:sz w:val="28"/>
          <w:szCs w:val="28"/>
          <w:lang w:val="vi-VN"/>
        </w:rPr>
      </w:pPr>
    </w:p>
    <w:p w:rsidR="00070437" w:rsidRPr="008544EE" w:rsidRDefault="00070437" w:rsidP="00070437">
      <w:pPr>
        <w:ind w:right="49"/>
        <w:jc w:val="center"/>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vi-VN"/>
        </w:rPr>
        <w:lastRenderedPageBreak/>
        <w:t>Phụ lục số 01</w:t>
      </w:r>
    </w:p>
    <w:p w:rsidR="00070437" w:rsidRPr="008544EE" w:rsidRDefault="00070437" w:rsidP="00070437">
      <w:pPr>
        <w:ind w:right="49"/>
        <w:jc w:val="center"/>
        <w:rPr>
          <w:rFonts w:ascii="Times New Roman" w:hAnsi="Times New Roman" w:cs="Times New Roman"/>
          <w:i/>
          <w:noProof/>
          <w:sz w:val="26"/>
          <w:szCs w:val="26"/>
          <w:lang w:val="vi-VN"/>
        </w:rPr>
      </w:pPr>
      <w:r w:rsidRPr="008544EE">
        <w:rPr>
          <w:rFonts w:ascii="Times New Roman" w:hAnsi="Times New Roman" w:cs="Times New Roman"/>
          <w:i/>
          <w:noProof/>
          <w:sz w:val="26"/>
          <w:szCs w:val="26"/>
          <w:lang w:val="vi-VN"/>
        </w:rPr>
        <w:t xml:space="preserve">(Ban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 </w:t>
      </w:r>
    </w:p>
    <w:p w:rsidR="00070437" w:rsidRPr="008544EE" w:rsidRDefault="00070437" w:rsidP="00116AE7">
      <w:pPr>
        <w:autoSpaceDE w:val="0"/>
        <w:autoSpaceDN w:val="0"/>
        <w:adjustRightInd w:val="0"/>
        <w:spacing w:after="0" w:line="240" w:lineRule="auto"/>
        <w:ind w:right="-357"/>
        <w:jc w:val="center"/>
        <w:outlineLvl w:val="0"/>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vi-VN"/>
        </w:rPr>
        <w:t>CỘNG HOÀ XÃ HỘI CHỦ NGHĨA VIỆT NAM</w:t>
      </w:r>
    </w:p>
    <w:p w:rsidR="00070437" w:rsidRPr="008544EE" w:rsidRDefault="00070437" w:rsidP="00116AE7">
      <w:pPr>
        <w:autoSpaceDE w:val="0"/>
        <w:autoSpaceDN w:val="0"/>
        <w:adjustRightInd w:val="0"/>
        <w:spacing w:after="0" w:line="240" w:lineRule="auto"/>
        <w:ind w:right="-357"/>
        <w:jc w:val="center"/>
        <w:outlineLvl w:val="0"/>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vi-VN"/>
        </w:rPr>
        <w:t>Độc lập - Tự do - Hạnh phúc</w:t>
      </w:r>
    </w:p>
    <w:p w:rsidR="00070437" w:rsidRPr="008544EE" w:rsidRDefault="0050286C" w:rsidP="00070437">
      <w:pPr>
        <w:autoSpaceDE w:val="0"/>
        <w:autoSpaceDN w:val="0"/>
        <w:adjustRightInd w:val="0"/>
        <w:ind w:right="-360"/>
        <w:jc w:val="center"/>
        <w:outlineLvl w:val="0"/>
        <w:rPr>
          <w:rFonts w:ascii="Times New Roman" w:hAnsi="Times New Roman" w:cs="Times New Roman"/>
          <w:b/>
          <w:noProof/>
          <w:sz w:val="26"/>
          <w:szCs w:val="26"/>
          <w:u w:val="single"/>
        </w:rPr>
      </w:pPr>
      <w:r w:rsidRPr="0050286C">
        <w:rPr>
          <w:rFonts w:ascii="Times New Roman" w:hAnsi="Times New Roman" w:cs="Times New Roman"/>
          <w:b/>
          <w:noProof/>
          <w:sz w:val="26"/>
          <w:szCs w:val="26"/>
          <w:u w:val="single"/>
        </w:rPr>
        <w:pict>
          <v:shape id="_x0000_s1035" type="#_x0000_t32" style="position:absolute;left:0;text-align:left;margin-left:169.95pt;margin-top:5pt;width:141pt;height:.05pt;z-index:251653632" o:connectortype="straight"/>
        </w:pict>
      </w:r>
    </w:p>
    <w:p w:rsidR="00070437" w:rsidRPr="008544EE" w:rsidRDefault="00070437" w:rsidP="00070437">
      <w:pPr>
        <w:autoSpaceDE w:val="0"/>
        <w:autoSpaceDN w:val="0"/>
        <w:adjustRightInd w:val="0"/>
        <w:ind w:right="-360"/>
        <w:jc w:val="center"/>
        <w:outlineLvl w:val="0"/>
        <w:rPr>
          <w:rFonts w:ascii="Times New Roman" w:hAnsi="Times New Roman" w:cs="Times New Roman"/>
          <w:b/>
          <w:noProof/>
          <w:sz w:val="26"/>
          <w:szCs w:val="26"/>
          <w:vertAlign w:val="superscript"/>
          <w:lang w:val="vi-VN"/>
        </w:rPr>
      </w:pPr>
      <w:r w:rsidRPr="008544EE">
        <w:rPr>
          <w:rFonts w:ascii="Times New Roman" w:hAnsi="Times New Roman" w:cs="Times New Roman"/>
          <w:b/>
          <w:noProof/>
          <w:sz w:val="26"/>
          <w:szCs w:val="26"/>
          <w:lang w:val="vi-VN"/>
        </w:rPr>
        <w:t xml:space="preserve">SƠ YẾU LÝ LỊCH </w:t>
      </w:r>
      <w:r w:rsidRPr="008544EE">
        <w:rPr>
          <w:rFonts w:ascii="Times New Roman" w:hAnsi="Times New Roman" w:cs="Times New Roman"/>
          <w:noProof/>
          <w:sz w:val="26"/>
          <w:szCs w:val="26"/>
          <w:vertAlign w:val="superscript"/>
          <w:lang w:val="vi-VN"/>
        </w:rPr>
        <w:t>(1)</w:t>
      </w:r>
    </w:p>
    <w:p w:rsidR="00070437" w:rsidRPr="008544EE" w:rsidRDefault="0050286C" w:rsidP="00070437">
      <w:pPr>
        <w:ind w:right="-360" w:firstLine="720"/>
        <w:jc w:val="both"/>
        <w:rPr>
          <w:rFonts w:ascii="Times New Roman" w:hAnsi="Times New Roman" w:cs="Times New Roman"/>
          <w:b/>
          <w:noProof/>
          <w:sz w:val="26"/>
          <w:szCs w:val="26"/>
          <w:lang w:val="vi-VN"/>
        </w:rPr>
      </w:pPr>
      <w:r w:rsidRPr="0050286C">
        <w:rPr>
          <w:rFonts w:ascii="Times New Roman" w:hAnsi="Times New Roman" w:cs="Times New Roman"/>
          <w:noProof/>
          <w:sz w:val="26"/>
          <w:szCs w:val="26"/>
          <w:lang w:val="vi-VN"/>
        </w:rPr>
        <w:pict>
          <v:rect id="_x0000_s1029" style="position:absolute;left:0;text-align:left;margin-left:337.95pt;margin-top:.4pt;width:85.05pt;height:113.4pt;z-index:251654656" o:allowincell="f" strokecolor="blue"/>
        </w:pict>
      </w:r>
      <w:r w:rsidRPr="0050286C">
        <w:rPr>
          <w:rFonts w:ascii="Times New Roman" w:hAnsi="Times New Roman" w:cs="Times New Roman"/>
          <w:noProof/>
          <w:sz w:val="26"/>
          <w:szCs w:val="26"/>
          <w:lang w:val="vi-VN"/>
        </w:rPr>
        <w:pict>
          <v:shape id="_x0000_s1030" type="#_x0000_t202" style="position:absolute;left:0;text-align:left;margin-left:343pt;margin-top:12.35pt;width:77pt;height:76.2pt;z-index:251655680" o:allowincell="f" stroked="f">
            <v:textbox style="mso-next-textbox:#_x0000_s1030">
              <w:txbxContent>
                <w:p w:rsidR="003B60ED" w:rsidRDefault="003B60ED" w:rsidP="00070437">
                  <w:pPr>
                    <w:jc w:val="center"/>
                    <w:rPr>
                      <w:color w:val="0000FF"/>
                    </w:rPr>
                  </w:pPr>
                  <w:r>
                    <w:rPr>
                      <w:color w:val="0000FF"/>
                    </w:rPr>
                    <w:t>Ảnh hộ chiếu (4x6cm)</w:t>
                  </w:r>
                </w:p>
              </w:txbxContent>
            </v:textbox>
          </v:shape>
        </w:pict>
      </w:r>
      <w:r w:rsidR="00070437" w:rsidRPr="008544EE">
        <w:rPr>
          <w:rFonts w:ascii="Times New Roman" w:hAnsi="Times New Roman" w:cs="Times New Roman"/>
          <w:b/>
          <w:noProof/>
          <w:sz w:val="26"/>
          <w:szCs w:val="26"/>
          <w:lang w:val="vi-VN"/>
        </w:rPr>
        <w:t>1. Về bản thân</w:t>
      </w:r>
    </w:p>
    <w:p w:rsidR="00070437" w:rsidRPr="008544EE" w:rsidRDefault="00070437" w:rsidP="00070437">
      <w:pPr>
        <w:spacing w:before="60"/>
        <w:ind w:right="-360"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Họ và tên khai sinh</w:t>
      </w:r>
      <w:r w:rsidRPr="008544EE">
        <w:rPr>
          <w:rFonts w:ascii="Times New Roman" w:hAnsi="Times New Roman" w:cs="Times New Roman"/>
          <w:noProof/>
          <w:sz w:val="26"/>
          <w:szCs w:val="26"/>
          <w:lang w:val="fr-FR"/>
        </w:rPr>
        <w:t>.</w:t>
      </w:r>
    </w:p>
    <w:p w:rsidR="00070437" w:rsidRPr="008544EE" w:rsidRDefault="00070437" w:rsidP="00070437">
      <w:pPr>
        <w:spacing w:before="60"/>
        <w:ind w:right="-360"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Họ và tên thường gọi</w:t>
      </w:r>
      <w:r w:rsidRPr="008544EE">
        <w:rPr>
          <w:rFonts w:ascii="Times New Roman" w:hAnsi="Times New Roman" w:cs="Times New Roman"/>
          <w:noProof/>
          <w:sz w:val="26"/>
          <w:szCs w:val="26"/>
          <w:lang w:val="fr-FR"/>
        </w:rPr>
        <w:t>.</w:t>
      </w:r>
    </w:p>
    <w:p w:rsidR="00070437" w:rsidRPr="008544EE" w:rsidRDefault="00070437" w:rsidP="00070437">
      <w:pPr>
        <w:spacing w:before="60"/>
        <w:ind w:right="-360"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Bí danh</w:t>
      </w:r>
      <w:r w:rsidRPr="008544EE">
        <w:rPr>
          <w:rFonts w:ascii="Times New Roman" w:hAnsi="Times New Roman" w:cs="Times New Roman"/>
          <w:noProof/>
          <w:sz w:val="26"/>
          <w:szCs w:val="26"/>
          <w:lang w:val="fr-FR"/>
        </w:rPr>
        <w:t>.</w:t>
      </w:r>
    </w:p>
    <w:p w:rsidR="00070437" w:rsidRPr="008544EE" w:rsidRDefault="00070437" w:rsidP="00070437">
      <w:pPr>
        <w:spacing w:before="60"/>
        <w:ind w:right="-360"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Ngày</w:t>
      </w:r>
      <w:r w:rsidRPr="008544EE">
        <w:rPr>
          <w:rFonts w:ascii="Times New Roman" w:hAnsi="Times New Roman" w:cs="Times New Roman"/>
          <w:noProof/>
          <w:sz w:val="26"/>
          <w:szCs w:val="26"/>
          <w:lang w:val="fr-FR"/>
        </w:rPr>
        <w:t>,</w:t>
      </w:r>
      <w:r w:rsidRPr="008544EE">
        <w:rPr>
          <w:rFonts w:ascii="Times New Roman" w:hAnsi="Times New Roman" w:cs="Times New Roman"/>
          <w:noProof/>
          <w:sz w:val="26"/>
          <w:szCs w:val="26"/>
          <w:lang w:val="vi-VN"/>
        </w:rPr>
        <w:t xml:space="preserve"> tháng</w:t>
      </w:r>
      <w:r w:rsidRPr="008544EE">
        <w:rPr>
          <w:rFonts w:ascii="Times New Roman" w:hAnsi="Times New Roman" w:cs="Times New Roman"/>
          <w:noProof/>
          <w:sz w:val="26"/>
          <w:szCs w:val="26"/>
          <w:lang w:val="fr-FR"/>
        </w:rPr>
        <w:t>,</w:t>
      </w:r>
      <w:r w:rsidRPr="008544EE">
        <w:rPr>
          <w:rFonts w:ascii="Times New Roman" w:hAnsi="Times New Roman" w:cs="Times New Roman"/>
          <w:noProof/>
          <w:sz w:val="26"/>
          <w:szCs w:val="26"/>
          <w:lang w:val="vi-VN"/>
        </w:rPr>
        <w:t xml:space="preserve"> năm sinh</w:t>
      </w:r>
      <w:r w:rsidRPr="008544EE">
        <w:rPr>
          <w:rFonts w:ascii="Times New Roman" w:hAnsi="Times New Roman" w:cs="Times New Roman"/>
          <w:noProof/>
          <w:sz w:val="26"/>
          <w:szCs w:val="26"/>
          <w:lang w:val="fr-FR"/>
        </w:rPr>
        <w:t>.</w:t>
      </w:r>
    </w:p>
    <w:p w:rsidR="00070437" w:rsidRPr="008544EE" w:rsidRDefault="00070437" w:rsidP="00070437">
      <w:pPr>
        <w:spacing w:before="60"/>
        <w:ind w:right="-360"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Nơi sinh</w:t>
      </w:r>
      <w:r w:rsidRPr="008544EE">
        <w:rPr>
          <w:rFonts w:ascii="Times New Roman" w:hAnsi="Times New Roman" w:cs="Times New Roman"/>
          <w:noProof/>
          <w:sz w:val="26"/>
          <w:szCs w:val="26"/>
          <w:lang w:val="fr-FR"/>
        </w:rPr>
        <w:t>.</w:t>
      </w:r>
    </w:p>
    <w:p w:rsidR="00070437" w:rsidRPr="008544EE" w:rsidRDefault="00070437" w:rsidP="00070437">
      <w:pPr>
        <w:spacing w:before="60"/>
        <w:ind w:right="-360"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Quốc tịch</w:t>
      </w:r>
      <w:r w:rsidRPr="008544EE">
        <w:rPr>
          <w:rFonts w:ascii="Times New Roman" w:hAnsi="Times New Roman" w:cs="Times New Roman"/>
          <w:noProof/>
          <w:sz w:val="26"/>
          <w:szCs w:val="26"/>
          <w:lang w:val="fr-FR"/>
        </w:rPr>
        <w:t>/</w:t>
      </w:r>
      <w:r w:rsidRPr="008544EE">
        <w:rPr>
          <w:rFonts w:ascii="Times New Roman" w:hAnsi="Times New Roman" w:cs="Times New Roman"/>
          <w:noProof/>
          <w:sz w:val="26"/>
          <w:szCs w:val="26"/>
          <w:lang w:val="vi-VN"/>
        </w:rPr>
        <w:t>các quốc tịch</w:t>
      </w:r>
      <w:r w:rsidRPr="008544EE">
        <w:rPr>
          <w:rFonts w:ascii="Times New Roman" w:hAnsi="Times New Roman" w:cs="Times New Roman"/>
          <w:noProof/>
          <w:sz w:val="26"/>
          <w:szCs w:val="26"/>
          <w:lang w:val="fr-FR"/>
        </w:rPr>
        <w:t xml:space="preserve"> (nếu</w:t>
      </w:r>
      <w:r w:rsidRPr="008544EE">
        <w:rPr>
          <w:rFonts w:ascii="Times New Roman" w:hAnsi="Times New Roman" w:cs="Times New Roman"/>
          <w:noProof/>
          <w:sz w:val="26"/>
          <w:szCs w:val="26"/>
          <w:lang w:val="vi-VN"/>
        </w:rPr>
        <w:t xml:space="preserve"> có)</w:t>
      </w:r>
      <w:r w:rsidRPr="008544EE">
        <w:rPr>
          <w:rFonts w:ascii="Times New Roman" w:hAnsi="Times New Roman" w:cs="Times New Roman"/>
          <w:noProof/>
          <w:sz w:val="26"/>
          <w:szCs w:val="26"/>
          <w:lang w:val="fr-FR"/>
        </w:rPr>
        <w:t>.</w:t>
      </w:r>
    </w:p>
    <w:p w:rsidR="00070437" w:rsidRPr="008544EE" w:rsidRDefault="00070437" w:rsidP="00070437">
      <w:pPr>
        <w:spacing w:before="60"/>
        <w:ind w:right="49"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xml:space="preserve">- </w:t>
      </w:r>
      <w:r w:rsidRPr="008544EE">
        <w:rPr>
          <w:rFonts w:ascii="Times New Roman" w:hAnsi="Times New Roman" w:cs="Times New Roman"/>
          <w:noProof/>
          <w:snapToGrid w:val="0"/>
          <w:sz w:val="26"/>
          <w:szCs w:val="26"/>
          <w:lang w:val="vi-VN"/>
        </w:rPr>
        <w:t>Địa chỉ thường trú theo hộ khẩu, địa chỉ theo chứng minh nhân dân</w:t>
      </w:r>
      <w:r w:rsidRPr="008544EE">
        <w:rPr>
          <w:rFonts w:ascii="Times New Roman" w:hAnsi="Times New Roman" w:cs="Times New Roman"/>
          <w:noProof/>
          <w:snapToGrid w:val="0"/>
          <w:sz w:val="26"/>
          <w:szCs w:val="26"/>
          <w:lang w:val="fr-FR"/>
        </w:rPr>
        <w:t>/căn cước công dân</w:t>
      </w:r>
      <w:r w:rsidRPr="008544EE">
        <w:rPr>
          <w:rFonts w:ascii="Times New Roman" w:hAnsi="Times New Roman" w:cs="Times New Roman"/>
          <w:noProof/>
          <w:snapToGrid w:val="0"/>
          <w:sz w:val="26"/>
          <w:szCs w:val="26"/>
          <w:lang w:val="vi-VN"/>
        </w:rPr>
        <w:t xml:space="preserve"> và địa chỉ cư trú hiện nay</w:t>
      </w:r>
      <w:r w:rsidRPr="008544EE">
        <w:rPr>
          <w:rFonts w:ascii="Times New Roman" w:hAnsi="Times New Roman" w:cs="Times New Roman"/>
          <w:noProof/>
          <w:snapToGrid w:val="0"/>
          <w:sz w:val="26"/>
          <w:szCs w:val="26"/>
          <w:lang w:val="fr-FR"/>
        </w:rPr>
        <w:t>.</w:t>
      </w:r>
    </w:p>
    <w:p w:rsidR="00070437" w:rsidRPr="008544EE" w:rsidRDefault="00070437" w:rsidP="00070437">
      <w:pPr>
        <w:spacing w:before="60"/>
        <w:ind w:right="49"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r w:rsidRPr="008544EE">
        <w:rPr>
          <w:rFonts w:ascii="Times New Roman" w:hAnsi="Times New Roman" w:cs="Times New Roman"/>
          <w:noProof/>
          <w:sz w:val="26"/>
          <w:szCs w:val="26"/>
          <w:lang w:val="fr-FR"/>
        </w:rPr>
        <w:t>.</w:t>
      </w:r>
    </w:p>
    <w:p w:rsidR="00070437" w:rsidRPr="008544EE" w:rsidRDefault="00070437" w:rsidP="00070437">
      <w:pPr>
        <w:spacing w:before="60"/>
        <w:ind w:right="49" w:firstLine="720"/>
        <w:jc w:val="both"/>
        <w:rPr>
          <w:rFonts w:ascii="Times New Roman" w:hAnsi="Times New Roman" w:cs="Times New Roman"/>
          <w:noProof/>
          <w:sz w:val="26"/>
          <w:szCs w:val="26"/>
          <w:lang w:val="fr-FR"/>
        </w:rPr>
      </w:pPr>
      <w:r w:rsidRPr="008544EE">
        <w:rPr>
          <w:rFonts w:ascii="Times New Roman" w:hAnsi="Times New Roman" w:cs="Times New Roman"/>
          <w:noProof/>
          <w:sz w:val="26"/>
          <w:szCs w:val="26"/>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r w:rsidRPr="008544EE">
        <w:rPr>
          <w:rFonts w:ascii="Times New Roman" w:hAnsi="Times New Roman" w:cs="Times New Roman"/>
          <w:noProof/>
          <w:sz w:val="26"/>
          <w:szCs w:val="26"/>
          <w:lang w:val="fr-FR"/>
        </w:rPr>
        <w:t>.</w:t>
      </w:r>
    </w:p>
    <w:p w:rsidR="00070437" w:rsidRPr="008544EE" w:rsidRDefault="00070437" w:rsidP="00070437">
      <w:pPr>
        <w:spacing w:before="60"/>
        <w:ind w:right="49"/>
        <w:jc w:val="both"/>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fr-FR"/>
        </w:rPr>
        <w:tab/>
      </w:r>
      <w:r w:rsidRPr="008544EE">
        <w:rPr>
          <w:rFonts w:ascii="Times New Roman" w:hAnsi="Times New Roman" w:cs="Times New Roman"/>
          <w:b/>
          <w:noProof/>
          <w:sz w:val="26"/>
          <w:szCs w:val="26"/>
          <w:lang w:val="vi-VN"/>
        </w:rPr>
        <w:t>2. Trình độ học vấn</w:t>
      </w:r>
    </w:p>
    <w:p w:rsidR="00070437" w:rsidRPr="008544EE" w:rsidRDefault="00070437" w:rsidP="00070437">
      <w:pPr>
        <w:spacing w:before="60"/>
        <w:ind w:right="49"/>
        <w:jc w:val="both"/>
        <w:rPr>
          <w:rFonts w:ascii="Times New Roman" w:hAnsi="Times New Roman" w:cs="Times New Roman"/>
          <w:noProof/>
          <w:sz w:val="26"/>
          <w:szCs w:val="26"/>
          <w:lang w:val="fr-FR"/>
        </w:rPr>
      </w:pPr>
      <w:r w:rsidRPr="008544EE">
        <w:rPr>
          <w:rFonts w:ascii="Times New Roman" w:hAnsi="Times New Roman" w:cs="Times New Roman"/>
          <w:b/>
          <w:noProof/>
          <w:sz w:val="26"/>
          <w:szCs w:val="26"/>
          <w:lang w:val="vi-VN"/>
        </w:rPr>
        <w:tab/>
      </w:r>
      <w:r w:rsidRPr="008544EE">
        <w:rPr>
          <w:rFonts w:ascii="Times New Roman" w:hAnsi="Times New Roman" w:cs="Times New Roman"/>
          <w:noProof/>
          <w:sz w:val="26"/>
          <w:szCs w:val="26"/>
          <w:lang w:val="vi-VN"/>
        </w:rPr>
        <w:t>- Giáo dục phổ thông</w:t>
      </w:r>
      <w:r w:rsidRPr="008544EE">
        <w:rPr>
          <w:rFonts w:ascii="Times New Roman" w:hAnsi="Times New Roman" w:cs="Times New Roman"/>
          <w:noProof/>
          <w:sz w:val="26"/>
          <w:szCs w:val="26"/>
          <w:lang w:val="fr-FR"/>
        </w:rPr>
        <w:t>.</w:t>
      </w:r>
    </w:p>
    <w:p w:rsidR="00070437" w:rsidRPr="008544EE" w:rsidRDefault="00070437" w:rsidP="00070437">
      <w:pPr>
        <w:spacing w:before="60"/>
        <w:ind w:right="49"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Học hàm, học vị (nêu rõ tên, địa chỉ trường; chuyên ngành học; thời gian học; bằng  cấp (liệt kê đầy đủ các bằng cấp).</w:t>
      </w:r>
      <w:r w:rsidRPr="008544EE">
        <w:rPr>
          <w:rFonts w:ascii="Times New Roman" w:hAnsi="Times New Roman" w:cs="Times New Roman"/>
          <w:noProof/>
          <w:sz w:val="26"/>
          <w:szCs w:val="26"/>
          <w:lang w:val="vi-VN"/>
        </w:rPr>
        <w:tab/>
      </w:r>
    </w:p>
    <w:p w:rsidR="00070437" w:rsidRPr="008544EE" w:rsidRDefault="00070437" w:rsidP="00070437">
      <w:pPr>
        <w:spacing w:before="60"/>
        <w:ind w:right="49"/>
        <w:jc w:val="both"/>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fr-FR"/>
        </w:rPr>
        <w:tab/>
      </w:r>
      <w:r w:rsidRPr="008544EE">
        <w:rPr>
          <w:rFonts w:ascii="Times New Roman" w:hAnsi="Times New Roman" w:cs="Times New Roman"/>
          <w:b/>
          <w:noProof/>
          <w:sz w:val="26"/>
          <w:szCs w:val="26"/>
          <w:lang w:val="vi-VN"/>
        </w:rPr>
        <w:t>3. Quá trình công tác:</w:t>
      </w:r>
    </w:p>
    <w:p w:rsidR="00070437" w:rsidRPr="008544EE" w:rsidRDefault="00070437" w:rsidP="00070437">
      <w:pPr>
        <w:spacing w:before="60"/>
        <w:ind w:right="49"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Nghề nghiệp, đơn vị, chức vụ công tác từ năm 18 tuổi đến nay</w:t>
      </w:r>
      <w:r w:rsidRPr="008544EE">
        <w:rPr>
          <w:rFonts w:ascii="Times New Roman" w:hAnsi="Times New Roman" w:cs="Times New Roman"/>
          <w:noProof/>
          <w:sz w:val="26"/>
          <w:szCs w:val="26"/>
          <w:vertAlign w:val="superscript"/>
          <w:lang w:val="vi-VN"/>
        </w:rPr>
        <w:t xml:space="preserve"> (2)</w:t>
      </w:r>
      <w:r w:rsidRPr="008544EE">
        <w:rPr>
          <w:rFonts w:ascii="Times New Roman" w:hAnsi="Times New Roman" w:cs="Times New Roman"/>
          <w:noProof/>
          <w:sz w:val="26"/>
          <w:szCs w:val="26"/>
          <w:lang w:val="vi-V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034"/>
        <w:gridCol w:w="1275"/>
        <w:gridCol w:w="1276"/>
        <w:gridCol w:w="2552"/>
        <w:gridCol w:w="1559"/>
      </w:tblGrid>
      <w:tr w:rsidR="00070437" w:rsidRPr="008544EE" w:rsidTr="00597E1B">
        <w:tc>
          <w:tcPr>
            <w:tcW w:w="768" w:type="dxa"/>
          </w:tcPr>
          <w:p w:rsidR="00070437" w:rsidRPr="008544EE" w:rsidRDefault="00070437" w:rsidP="00597E1B">
            <w:pPr>
              <w:spacing w:before="60"/>
              <w:ind w:right="49"/>
              <w:jc w:val="center"/>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lastRenderedPageBreak/>
              <w:t>STT</w:t>
            </w:r>
          </w:p>
        </w:tc>
        <w:tc>
          <w:tcPr>
            <w:tcW w:w="2034" w:type="dxa"/>
          </w:tcPr>
          <w:p w:rsidR="00070437" w:rsidRPr="008544EE" w:rsidRDefault="00070437" w:rsidP="00597E1B">
            <w:pPr>
              <w:spacing w:before="60"/>
              <w:ind w:right="49"/>
              <w:jc w:val="center"/>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Thời gian</w:t>
            </w:r>
          </w:p>
          <w:p w:rsidR="00070437" w:rsidRPr="008544EE" w:rsidRDefault="00070437" w:rsidP="00597E1B">
            <w:pPr>
              <w:spacing w:before="60"/>
              <w:ind w:right="49"/>
              <w:jc w:val="center"/>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(từ tháng/năm đến tháng/năm)</w:t>
            </w:r>
            <w:r w:rsidRPr="008544EE">
              <w:rPr>
                <w:rFonts w:ascii="Times New Roman" w:hAnsi="Times New Roman" w:cs="Times New Roman"/>
                <w:noProof/>
                <w:sz w:val="26"/>
                <w:szCs w:val="26"/>
                <w:vertAlign w:val="superscript"/>
                <w:lang w:val="vi-VN"/>
              </w:rPr>
              <w:t xml:space="preserve"> (3)</w:t>
            </w:r>
          </w:p>
        </w:tc>
        <w:tc>
          <w:tcPr>
            <w:tcW w:w="1275" w:type="dxa"/>
          </w:tcPr>
          <w:p w:rsidR="00070437" w:rsidRPr="008544EE" w:rsidRDefault="00070437" w:rsidP="00597E1B">
            <w:pPr>
              <w:spacing w:before="60"/>
              <w:ind w:right="49"/>
              <w:jc w:val="center"/>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Đơn vị</w:t>
            </w:r>
          </w:p>
          <w:p w:rsidR="00070437" w:rsidRPr="008544EE" w:rsidRDefault="00070437" w:rsidP="00597E1B">
            <w:pPr>
              <w:spacing w:before="60"/>
              <w:ind w:right="49"/>
              <w:jc w:val="center"/>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công tác</w:t>
            </w:r>
          </w:p>
        </w:tc>
        <w:tc>
          <w:tcPr>
            <w:tcW w:w="1276" w:type="dxa"/>
          </w:tcPr>
          <w:p w:rsidR="00070437" w:rsidRPr="008544EE" w:rsidRDefault="00070437" w:rsidP="00597E1B">
            <w:pPr>
              <w:spacing w:before="60"/>
              <w:ind w:right="49"/>
              <w:jc w:val="center"/>
              <w:rPr>
                <w:rFonts w:ascii="Times New Roman" w:hAnsi="Times New Roman" w:cs="Times New Roman"/>
                <w:noProof/>
                <w:sz w:val="26"/>
                <w:szCs w:val="26"/>
              </w:rPr>
            </w:pPr>
            <w:r w:rsidRPr="008544EE">
              <w:rPr>
                <w:rFonts w:ascii="Times New Roman" w:hAnsi="Times New Roman" w:cs="Times New Roman"/>
                <w:noProof/>
                <w:sz w:val="26"/>
                <w:szCs w:val="26"/>
                <w:lang w:val="vi-VN"/>
              </w:rPr>
              <w:t>Chức vụ</w:t>
            </w:r>
            <w:r w:rsidRPr="008544EE">
              <w:rPr>
                <w:rFonts w:ascii="Times New Roman" w:hAnsi="Times New Roman" w:cs="Times New Roman"/>
                <w:noProof/>
                <w:sz w:val="26"/>
                <w:szCs w:val="26"/>
                <w:vertAlign w:val="superscript"/>
              </w:rPr>
              <w:t>(4)</w:t>
            </w:r>
          </w:p>
        </w:tc>
        <w:tc>
          <w:tcPr>
            <w:tcW w:w="2552" w:type="dxa"/>
          </w:tcPr>
          <w:p w:rsidR="00070437" w:rsidRPr="008544EE" w:rsidRDefault="00070437" w:rsidP="00597E1B">
            <w:pPr>
              <w:spacing w:before="60"/>
              <w:ind w:right="49"/>
              <w:jc w:val="center"/>
              <w:rPr>
                <w:rFonts w:ascii="Times New Roman" w:hAnsi="Times New Roman" w:cs="Times New Roman"/>
                <w:noProof/>
                <w:sz w:val="26"/>
                <w:szCs w:val="26"/>
              </w:rPr>
            </w:pPr>
            <w:r w:rsidRPr="008544EE">
              <w:rPr>
                <w:rFonts w:ascii="Times New Roman" w:hAnsi="Times New Roman" w:cs="Times New Roman"/>
                <w:noProof/>
                <w:sz w:val="26"/>
                <w:szCs w:val="26"/>
                <w:lang w:val="vi-VN"/>
              </w:rPr>
              <w:t>Lĩnh vực hoạt động của doanh nghiệp</w:t>
            </w:r>
            <w:r w:rsidRPr="008544EE">
              <w:rPr>
                <w:rFonts w:ascii="Times New Roman" w:hAnsi="Times New Roman" w:cs="Times New Roman"/>
                <w:noProof/>
                <w:sz w:val="26"/>
                <w:szCs w:val="26"/>
              </w:rPr>
              <w:t xml:space="preserve"> và nhiệm vụ được giao</w:t>
            </w:r>
          </w:p>
        </w:tc>
        <w:tc>
          <w:tcPr>
            <w:tcW w:w="1559" w:type="dxa"/>
          </w:tcPr>
          <w:p w:rsidR="00070437" w:rsidRPr="008544EE" w:rsidRDefault="00070437" w:rsidP="00597E1B">
            <w:pPr>
              <w:spacing w:before="60"/>
              <w:ind w:right="49"/>
              <w:jc w:val="center"/>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xml:space="preserve">Ghi chú </w:t>
            </w:r>
            <w:r w:rsidRPr="008544EE">
              <w:rPr>
                <w:rFonts w:ascii="Times New Roman" w:hAnsi="Times New Roman" w:cs="Times New Roman"/>
                <w:noProof/>
                <w:sz w:val="26"/>
                <w:szCs w:val="26"/>
                <w:vertAlign w:val="superscript"/>
                <w:lang w:val="vi-VN"/>
              </w:rPr>
              <w:t>(</w:t>
            </w:r>
            <w:r w:rsidRPr="008544EE">
              <w:rPr>
                <w:rFonts w:ascii="Times New Roman" w:hAnsi="Times New Roman" w:cs="Times New Roman"/>
                <w:noProof/>
                <w:sz w:val="26"/>
                <w:szCs w:val="26"/>
                <w:vertAlign w:val="superscript"/>
              </w:rPr>
              <w:t>5</w:t>
            </w:r>
            <w:r w:rsidRPr="008544EE">
              <w:rPr>
                <w:rFonts w:ascii="Times New Roman" w:hAnsi="Times New Roman" w:cs="Times New Roman"/>
                <w:noProof/>
                <w:sz w:val="26"/>
                <w:szCs w:val="26"/>
                <w:vertAlign w:val="superscript"/>
                <w:lang w:val="vi-VN"/>
              </w:rPr>
              <w:t>)</w:t>
            </w:r>
          </w:p>
        </w:tc>
      </w:tr>
      <w:tr w:rsidR="00070437" w:rsidRPr="008544EE" w:rsidTr="00597E1B">
        <w:tc>
          <w:tcPr>
            <w:tcW w:w="768" w:type="dxa"/>
          </w:tcPr>
          <w:p w:rsidR="00070437" w:rsidRPr="008544EE" w:rsidRDefault="00070437" w:rsidP="00597E1B">
            <w:pPr>
              <w:spacing w:before="60"/>
              <w:ind w:right="49"/>
              <w:rPr>
                <w:rFonts w:ascii="Times New Roman" w:hAnsi="Times New Roman" w:cs="Times New Roman"/>
                <w:noProof/>
                <w:sz w:val="26"/>
                <w:szCs w:val="26"/>
                <w:lang w:val="vi-VN"/>
              </w:rPr>
            </w:pPr>
          </w:p>
        </w:tc>
        <w:tc>
          <w:tcPr>
            <w:tcW w:w="2034" w:type="dxa"/>
          </w:tcPr>
          <w:p w:rsidR="00070437" w:rsidRPr="008544EE" w:rsidRDefault="00070437" w:rsidP="00597E1B">
            <w:pPr>
              <w:spacing w:before="60"/>
              <w:ind w:right="49"/>
              <w:rPr>
                <w:rFonts w:ascii="Times New Roman" w:hAnsi="Times New Roman" w:cs="Times New Roman"/>
                <w:noProof/>
                <w:sz w:val="26"/>
                <w:szCs w:val="26"/>
                <w:lang w:val="vi-VN"/>
              </w:rPr>
            </w:pPr>
          </w:p>
        </w:tc>
        <w:tc>
          <w:tcPr>
            <w:tcW w:w="1275" w:type="dxa"/>
          </w:tcPr>
          <w:p w:rsidR="00070437" w:rsidRPr="008544EE" w:rsidRDefault="00070437" w:rsidP="00597E1B">
            <w:pPr>
              <w:spacing w:before="60"/>
              <w:ind w:right="49"/>
              <w:rPr>
                <w:rFonts w:ascii="Times New Roman" w:hAnsi="Times New Roman" w:cs="Times New Roman"/>
                <w:noProof/>
                <w:sz w:val="26"/>
                <w:szCs w:val="26"/>
                <w:lang w:val="vi-VN"/>
              </w:rPr>
            </w:pPr>
          </w:p>
        </w:tc>
        <w:tc>
          <w:tcPr>
            <w:tcW w:w="1276" w:type="dxa"/>
          </w:tcPr>
          <w:p w:rsidR="00070437" w:rsidRPr="008544EE" w:rsidRDefault="00070437" w:rsidP="00597E1B">
            <w:pPr>
              <w:spacing w:before="60"/>
              <w:ind w:right="49"/>
              <w:rPr>
                <w:rFonts w:ascii="Times New Roman" w:hAnsi="Times New Roman" w:cs="Times New Roman"/>
                <w:noProof/>
                <w:sz w:val="26"/>
                <w:szCs w:val="26"/>
                <w:lang w:val="vi-VN"/>
              </w:rPr>
            </w:pPr>
          </w:p>
        </w:tc>
        <w:tc>
          <w:tcPr>
            <w:tcW w:w="2552" w:type="dxa"/>
          </w:tcPr>
          <w:p w:rsidR="00070437" w:rsidRPr="008544EE" w:rsidRDefault="00070437" w:rsidP="00597E1B">
            <w:pPr>
              <w:spacing w:before="60"/>
              <w:ind w:right="49"/>
              <w:rPr>
                <w:rFonts w:ascii="Times New Roman" w:hAnsi="Times New Roman" w:cs="Times New Roman"/>
                <w:noProof/>
                <w:sz w:val="26"/>
                <w:szCs w:val="26"/>
                <w:lang w:val="vi-VN"/>
              </w:rPr>
            </w:pPr>
          </w:p>
        </w:tc>
        <w:tc>
          <w:tcPr>
            <w:tcW w:w="1559" w:type="dxa"/>
          </w:tcPr>
          <w:p w:rsidR="00070437" w:rsidRPr="008544EE" w:rsidRDefault="00070437" w:rsidP="00597E1B">
            <w:pPr>
              <w:spacing w:before="60"/>
              <w:ind w:right="49"/>
              <w:rPr>
                <w:rFonts w:ascii="Times New Roman" w:hAnsi="Times New Roman" w:cs="Times New Roman"/>
                <w:noProof/>
                <w:sz w:val="26"/>
                <w:szCs w:val="26"/>
                <w:lang w:val="vi-VN"/>
              </w:rPr>
            </w:pPr>
          </w:p>
        </w:tc>
      </w:tr>
    </w:tbl>
    <w:p w:rsidR="00070437" w:rsidRPr="008544EE" w:rsidRDefault="00070437" w:rsidP="00167100">
      <w:pPr>
        <w:spacing w:before="120" w:after="120" w:line="320" w:lineRule="exact"/>
        <w:ind w:right="51"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Khen thưởng, kỷ luật, trách nhiệm theo kết luận thanh tra dẫn đến việc tổ chức tín dụng, chi nhánh ngân hàng nước ngoài bị xử phạt vi phạm hành chính</w:t>
      </w:r>
      <w:r w:rsidRPr="008544EE">
        <w:rPr>
          <w:rFonts w:ascii="Times New Roman" w:hAnsi="Times New Roman" w:cs="Times New Roman"/>
          <w:noProof/>
          <w:sz w:val="26"/>
          <w:szCs w:val="26"/>
          <w:vertAlign w:val="superscript"/>
          <w:lang w:val="vi-VN"/>
        </w:rPr>
        <w:t>(6)</w:t>
      </w:r>
      <w:r w:rsidRPr="008544EE">
        <w:rPr>
          <w:rFonts w:ascii="Times New Roman" w:hAnsi="Times New Roman" w:cs="Times New Roman"/>
          <w:noProof/>
          <w:sz w:val="26"/>
          <w:szCs w:val="26"/>
          <w:lang w:val="vi-VN"/>
        </w:rPr>
        <w:t>.</w:t>
      </w:r>
    </w:p>
    <w:p w:rsidR="00070437" w:rsidRPr="008544EE" w:rsidRDefault="00070437" w:rsidP="00167100">
      <w:pPr>
        <w:spacing w:before="120" w:after="120" w:line="320" w:lineRule="exact"/>
        <w:ind w:right="51"/>
        <w:jc w:val="both"/>
        <w:rPr>
          <w:rFonts w:ascii="Times New Roman" w:hAnsi="Times New Roman" w:cs="Times New Roman"/>
          <w:noProof/>
          <w:sz w:val="26"/>
          <w:szCs w:val="26"/>
          <w:vertAlign w:val="superscript"/>
          <w:lang w:val="vi-VN"/>
        </w:rPr>
      </w:pPr>
      <w:r w:rsidRPr="008544EE">
        <w:rPr>
          <w:rFonts w:ascii="Times New Roman" w:hAnsi="Times New Roman" w:cs="Times New Roman"/>
          <w:b/>
          <w:noProof/>
          <w:sz w:val="26"/>
          <w:szCs w:val="26"/>
          <w:lang w:val="vi-VN"/>
        </w:rPr>
        <w:tab/>
        <w:t>4. Năng lực hành vi dân sự</w:t>
      </w:r>
      <w:r w:rsidRPr="008544EE">
        <w:rPr>
          <w:rFonts w:ascii="Times New Roman" w:hAnsi="Times New Roman" w:cs="Times New Roman"/>
          <w:noProof/>
          <w:sz w:val="26"/>
          <w:szCs w:val="26"/>
          <w:vertAlign w:val="superscript"/>
          <w:lang w:val="vi-VN"/>
        </w:rPr>
        <w:t>(7)</w:t>
      </w:r>
    </w:p>
    <w:p w:rsidR="00167100" w:rsidRPr="00167100" w:rsidRDefault="00070437" w:rsidP="00167100">
      <w:pPr>
        <w:spacing w:before="120" w:after="120" w:line="320" w:lineRule="exact"/>
        <w:ind w:right="51"/>
        <w:jc w:val="both"/>
        <w:rPr>
          <w:rFonts w:asciiTheme="majorHAnsi" w:hAnsiTheme="majorHAnsi" w:cstheme="majorHAnsi"/>
          <w:b/>
          <w:noProof/>
          <w:sz w:val="26"/>
          <w:szCs w:val="26"/>
          <w:lang w:val="vi-VN"/>
        </w:rPr>
      </w:pPr>
      <w:r w:rsidRPr="008544EE">
        <w:rPr>
          <w:rFonts w:ascii="Times New Roman" w:hAnsi="Times New Roman" w:cs="Times New Roman"/>
          <w:b/>
          <w:noProof/>
          <w:sz w:val="26"/>
          <w:szCs w:val="26"/>
          <w:lang w:val="vi-VN"/>
        </w:rPr>
        <w:tab/>
      </w:r>
      <w:r w:rsidR="00167100" w:rsidRPr="00167100">
        <w:rPr>
          <w:rFonts w:asciiTheme="majorHAnsi" w:hAnsiTheme="majorHAnsi" w:cstheme="majorHAnsi"/>
          <w:b/>
          <w:sz w:val="26"/>
          <w:szCs w:val="26"/>
          <w:lang w:val="vi-VN"/>
        </w:rPr>
        <w:t>4a.</w:t>
      </w:r>
      <w:r w:rsidR="00167100">
        <w:rPr>
          <w:rStyle w:val="FootnoteReference"/>
          <w:rFonts w:asciiTheme="majorHAnsi" w:hAnsiTheme="majorHAnsi" w:cstheme="majorHAnsi"/>
          <w:b/>
          <w:sz w:val="26"/>
          <w:szCs w:val="26"/>
          <w:lang w:val="vi-VN"/>
        </w:rPr>
        <w:footnoteReference w:id="19"/>
      </w:r>
      <w:r w:rsidR="00167100" w:rsidRPr="00167100">
        <w:rPr>
          <w:rFonts w:asciiTheme="majorHAnsi" w:hAnsiTheme="majorHAnsi" w:cstheme="majorHAnsi"/>
          <w:sz w:val="26"/>
          <w:szCs w:val="26"/>
          <w:lang w:val="vi-VN"/>
        </w:rPr>
        <w:t xml:space="preserve"> </w:t>
      </w:r>
      <w:r w:rsidR="00167100" w:rsidRPr="00167100">
        <w:rPr>
          <w:rFonts w:asciiTheme="majorHAnsi" w:hAnsiTheme="majorHAnsi" w:cstheme="majorHAnsi"/>
          <w:b/>
          <w:sz w:val="26"/>
          <w:szCs w:val="26"/>
          <w:lang w:val="vi-VN"/>
        </w:rPr>
        <w:t>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r w:rsidR="00167100" w:rsidRPr="00167100">
        <w:rPr>
          <w:rFonts w:asciiTheme="majorHAnsi" w:hAnsiTheme="majorHAnsi" w:cstheme="majorHAnsi"/>
          <w:sz w:val="26"/>
          <w:szCs w:val="26"/>
          <w:lang w:val="vi-VN"/>
        </w:rPr>
        <w:t>.</w:t>
      </w:r>
    </w:p>
    <w:p w:rsidR="00070437" w:rsidRPr="008544EE" w:rsidRDefault="00070437" w:rsidP="00167100">
      <w:pPr>
        <w:spacing w:before="120" w:after="120" w:line="320" w:lineRule="exact"/>
        <w:ind w:right="51" w:firstLine="720"/>
        <w:jc w:val="both"/>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vi-VN"/>
        </w:rPr>
        <w:t>5. Cam kết trước pháp luật</w:t>
      </w:r>
    </w:p>
    <w:p w:rsidR="00070437" w:rsidRPr="008544EE" w:rsidRDefault="00070437" w:rsidP="00167100">
      <w:pPr>
        <w:spacing w:before="120" w:after="120" w:line="320" w:lineRule="exact"/>
        <w:ind w:right="51"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Tôi cam kết:</w:t>
      </w:r>
    </w:p>
    <w:p w:rsidR="00070437" w:rsidRPr="008544EE" w:rsidRDefault="00070437" w:rsidP="00167100">
      <w:pPr>
        <w:spacing w:before="120" w:after="120" w:line="320" w:lineRule="exact"/>
        <w:ind w:right="51"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Đáp ứng tiêu chuẩn, điều kiện để giữ chức danh … tại tổ chức tín dụng, chi nhánh ngân hàng nước ngoài.</w:t>
      </w:r>
    </w:p>
    <w:p w:rsidR="00070437" w:rsidRPr="008544EE" w:rsidRDefault="00070437" w:rsidP="00167100">
      <w:pPr>
        <w:spacing w:before="120" w:after="120" w:line="320" w:lineRule="exact"/>
        <w:ind w:right="51"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xml:space="preserve">- Không vi phạm các quy định của pháp luật trong lĩnh vực tiền tệ và ngân hàng. </w:t>
      </w:r>
    </w:p>
    <w:p w:rsidR="00070437" w:rsidRPr="008544EE" w:rsidRDefault="00070437" w:rsidP="00167100">
      <w:pPr>
        <w:spacing w:before="120" w:after="120" w:line="320" w:lineRule="exact"/>
        <w:ind w:right="51"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Thông báo cho tổ chức tín dụng, chi nhánh ngân hàng nước ngoài về bất kỳ thay đổi nào liên quan đến nội dung bản khai này phát sinh trong thời gian Ngân hàng Nhà nước đang xem xét đề nghị của ... (tên tổ chức tín dụng, chi nhánh ngân hàng nước ngoài).</w:t>
      </w:r>
    </w:p>
    <w:p w:rsidR="00070437" w:rsidRPr="008544EE" w:rsidRDefault="00070437" w:rsidP="00167100">
      <w:pPr>
        <w:spacing w:before="120" w:after="120" w:line="320" w:lineRule="exact"/>
        <w:ind w:right="51" w:firstLine="720"/>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 Các thông tin cá nhân 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rsidR="00070437" w:rsidRPr="008544EE" w:rsidRDefault="00070437" w:rsidP="00167100">
      <w:pPr>
        <w:spacing w:before="120" w:after="120" w:line="320" w:lineRule="exact"/>
        <w:ind w:right="51"/>
        <w:jc w:val="both"/>
        <w:rPr>
          <w:rFonts w:ascii="Times New Roman" w:hAnsi="Times New Roman" w:cs="Times New Roman"/>
          <w:i/>
          <w:noProof/>
          <w:sz w:val="26"/>
          <w:szCs w:val="26"/>
          <w:lang w:val="vi-VN"/>
        </w:rPr>
      </w:pPr>
      <w:r w:rsidRPr="008544EE">
        <w:rPr>
          <w:rFonts w:ascii="Times New Roman" w:hAnsi="Times New Roman" w:cs="Times New Roman"/>
          <w:i/>
          <w:noProof/>
          <w:sz w:val="26"/>
          <w:szCs w:val="26"/>
          <w:lang w:val="vi-VN"/>
        </w:rPr>
        <w:tab/>
        <w:t>…., ngày … tháng … năm …..</w:t>
      </w:r>
    </w:p>
    <w:p w:rsidR="00070437" w:rsidRPr="008544EE" w:rsidRDefault="00070437" w:rsidP="00167100">
      <w:pPr>
        <w:spacing w:before="120" w:after="120" w:line="320" w:lineRule="exact"/>
        <w:ind w:right="51"/>
        <w:jc w:val="both"/>
        <w:rPr>
          <w:rFonts w:ascii="Times New Roman" w:hAnsi="Times New Roman" w:cs="Times New Roman"/>
          <w:b/>
          <w:noProof/>
          <w:sz w:val="26"/>
          <w:szCs w:val="26"/>
          <w:lang w:val="vi-VN"/>
        </w:rPr>
      </w:pPr>
      <w:r w:rsidRPr="008544EE">
        <w:rPr>
          <w:rFonts w:ascii="Times New Roman" w:hAnsi="Times New Roman" w:cs="Times New Roman"/>
          <w:b/>
          <w:noProof/>
          <w:sz w:val="26"/>
          <w:szCs w:val="26"/>
          <w:lang w:val="vi-VN"/>
        </w:rPr>
        <w:tab/>
        <w:t>Chữ ký và họ tên đầy đủ của người khai</w:t>
      </w:r>
    </w:p>
    <w:p w:rsidR="00070437" w:rsidRPr="008544EE" w:rsidRDefault="00070437" w:rsidP="00167100">
      <w:pPr>
        <w:spacing w:before="120" w:after="120" w:line="320" w:lineRule="exact"/>
        <w:ind w:right="51"/>
        <w:jc w:val="both"/>
        <w:rPr>
          <w:rFonts w:ascii="Times New Roman" w:hAnsi="Times New Roman" w:cs="Times New Roman"/>
          <w:noProof/>
          <w:sz w:val="26"/>
          <w:szCs w:val="26"/>
          <w:lang w:val="vi-VN"/>
        </w:rPr>
      </w:pPr>
      <w:r w:rsidRPr="008544EE">
        <w:rPr>
          <w:rFonts w:ascii="Times New Roman" w:hAnsi="Times New Roman" w:cs="Times New Roman"/>
          <w:noProof/>
          <w:sz w:val="26"/>
          <w:szCs w:val="26"/>
          <w:lang w:val="vi-VN"/>
        </w:rPr>
        <w:tab/>
        <w:t>(</w:t>
      </w:r>
      <w:r w:rsidRPr="008544EE">
        <w:rPr>
          <w:rFonts w:ascii="Times New Roman" w:hAnsi="Times New Roman" w:cs="Times New Roman"/>
          <w:i/>
          <w:noProof/>
          <w:sz w:val="26"/>
          <w:szCs w:val="26"/>
          <w:lang w:val="vi-VN"/>
        </w:rPr>
        <w:t>Chứng thực chữ ký người khai</w:t>
      </w:r>
      <w:r w:rsidRPr="008544EE">
        <w:rPr>
          <w:rFonts w:ascii="Times New Roman" w:hAnsi="Times New Roman" w:cs="Times New Roman"/>
          <w:noProof/>
          <w:sz w:val="26"/>
          <w:szCs w:val="26"/>
          <w:lang w:val="vi-VN"/>
        </w:rPr>
        <w:t>)</w:t>
      </w:r>
    </w:p>
    <w:p w:rsidR="00070437" w:rsidRPr="00BF3DF8" w:rsidRDefault="00070437" w:rsidP="00070437">
      <w:pPr>
        <w:tabs>
          <w:tab w:val="left" w:pos="7425"/>
        </w:tabs>
        <w:spacing w:before="40"/>
        <w:ind w:right="49"/>
        <w:jc w:val="both"/>
        <w:rPr>
          <w:rFonts w:ascii="Times New Roman" w:hAnsi="Times New Roman" w:cs="Times New Roman"/>
          <w:b/>
          <w:noProof/>
          <w:sz w:val="28"/>
          <w:szCs w:val="28"/>
          <w:vertAlign w:val="superscript"/>
          <w:lang w:val="vi-VN"/>
        </w:rPr>
      </w:pPr>
    </w:p>
    <w:p w:rsidR="00167100" w:rsidRPr="00BF3DF8" w:rsidRDefault="00167100" w:rsidP="00070437">
      <w:pPr>
        <w:tabs>
          <w:tab w:val="left" w:pos="7425"/>
        </w:tabs>
        <w:spacing w:before="40"/>
        <w:ind w:right="49"/>
        <w:jc w:val="both"/>
        <w:rPr>
          <w:rFonts w:ascii="Times New Roman" w:hAnsi="Times New Roman" w:cs="Times New Roman"/>
          <w:b/>
          <w:noProof/>
          <w:sz w:val="28"/>
          <w:szCs w:val="28"/>
          <w:vertAlign w:val="superscript"/>
          <w:lang w:val="vi-VN"/>
        </w:rPr>
      </w:pPr>
    </w:p>
    <w:p w:rsidR="00070437" w:rsidRPr="008544EE" w:rsidRDefault="00070437" w:rsidP="00070437">
      <w:pPr>
        <w:spacing w:after="0" w:line="240" w:lineRule="auto"/>
        <w:ind w:right="51"/>
        <w:jc w:val="both"/>
        <w:rPr>
          <w:rFonts w:ascii="Times New Roman" w:hAnsi="Times New Roman" w:cs="Times New Roman"/>
          <w:i/>
          <w:noProof/>
          <w:sz w:val="24"/>
          <w:szCs w:val="24"/>
          <w:lang w:val="vi-VN"/>
        </w:rPr>
      </w:pPr>
      <w:r w:rsidRPr="008544EE">
        <w:rPr>
          <w:rFonts w:ascii="Times New Roman" w:hAnsi="Times New Roman" w:cs="Times New Roman"/>
          <w:b/>
          <w:noProof/>
          <w:sz w:val="24"/>
          <w:szCs w:val="24"/>
          <w:u w:val="single"/>
          <w:lang w:val="vi-VN"/>
        </w:rPr>
        <w:t>Ghi chú:</w:t>
      </w:r>
      <w:r w:rsidRPr="008544EE">
        <w:rPr>
          <w:rFonts w:ascii="Times New Roman" w:hAnsi="Times New Roman" w:cs="Times New Roman"/>
          <w:noProof/>
          <w:sz w:val="24"/>
          <w:szCs w:val="24"/>
          <w:lang w:val="vi-VN"/>
        </w:rPr>
        <w:t xml:space="preserve"> </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2. Người khai phải kê khai đầy đủ công việc, đơn vị công tác, các chức vụ đã và đang nắm giữ.</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 xml:space="preserve">3. Phải đảm bảo tính liên tục về mặt thời gian. </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4. Nêu rõ nếu nhân sự là người quản lý, người điều hành theo quy định của pháp luật và Điều lệ của tổ chức tín dụng, doanh nghiệp.</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5. Ghi chú nếu đơn vị công tác thuộc các trường hợp sau:</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rPr>
        <w:t>a</w:t>
      </w:r>
      <w:r w:rsidRPr="008544EE">
        <w:rPr>
          <w:rFonts w:ascii="Times New Roman" w:hAnsi="Times New Roman" w:cs="Times New Roman"/>
          <w:i/>
          <w:noProof/>
          <w:sz w:val="24"/>
          <w:szCs w:val="24"/>
          <w:lang w:val="vi-VN"/>
        </w:rPr>
        <w:t xml:space="preserve">) Công ty con của </w:t>
      </w:r>
      <w:r w:rsidRPr="008544EE">
        <w:rPr>
          <w:rFonts w:ascii="Times New Roman" w:hAnsi="Times New Roman" w:cs="Times New Roman"/>
          <w:i/>
          <w:noProof/>
          <w:sz w:val="24"/>
          <w:szCs w:val="24"/>
        </w:rPr>
        <w:t>tổ chức tín dụng</w:t>
      </w:r>
      <w:r w:rsidRPr="008544EE">
        <w:rPr>
          <w:rFonts w:ascii="Times New Roman" w:hAnsi="Times New Roman" w:cs="Times New Roman"/>
          <w:i/>
          <w:noProof/>
          <w:sz w:val="24"/>
          <w:szCs w:val="24"/>
          <w:lang w:val="vi-VN"/>
        </w:rPr>
        <w:t>;</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b) Doanh nghiệp mà Nhà nước sở hữu từ 50% Vốn điều lệ trở lên;</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c) Đơn vị theo quy định tại điểm e khoản 2 Điều 33 Luật Các tổ chức tín dụng;</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d) Đơn vị theo quy định tại điểm c, d khoản 1 Điều 33 Luật Các tổ chức tín dụng;</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6. Ghi cụ thể nếu nhân sự thuộc trường hợp nêu tại điểm đ, h khoản 1 Điều 33 Luật Các tổ chức tín dụng.</w:t>
      </w:r>
    </w:p>
    <w:p w:rsidR="00070437" w:rsidRPr="008544EE" w:rsidRDefault="00070437" w:rsidP="00070437">
      <w:pPr>
        <w:tabs>
          <w:tab w:val="left" w:pos="7425"/>
        </w:tabs>
        <w:spacing w:after="0" w:line="240" w:lineRule="auto"/>
        <w:ind w:right="49"/>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7. Ghi cụ thể: đầy đủ/hạn chế/mất năng lực hành vi dân sự.</w:t>
      </w:r>
    </w:p>
    <w:p w:rsidR="00070437" w:rsidRPr="00070437" w:rsidRDefault="00070437" w:rsidP="00070437">
      <w:pPr>
        <w:tabs>
          <w:tab w:val="left" w:pos="7425"/>
        </w:tabs>
        <w:spacing w:after="0" w:line="240" w:lineRule="auto"/>
        <w:ind w:right="49"/>
        <w:jc w:val="both"/>
        <w:rPr>
          <w:rFonts w:ascii="Times New Roman" w:hAnsi="Times New Roman" w:cs="Times New Roman"/>
          <w:b/>
          <w:i/>
          <w:noProof/>
          <w:sz w:val="24"/>
          <w:szCs w:val="24"/>
          <w:lang w:val="vi-VN"/>
        </w:rPr>
      </w:pPr>
      <w:r w:rsidRPr="008544EE">
        <w:rPr>
          <w:rFonts w:ascii="Times New Roman" w:hAnsi="Times New Roman" w:cs="Times New Roman"/>
          <w:b/>
          <w:i/>
          <w:noProof/>
          <w:sz w:val="24"/>
          <w:szCs w:val="24"/>
          <w:lang w:val="vi-VN"/>
        </w:rPr>
        <w:t>(Ngoài những nội dung cơ bản trên, người khai có thể bổ sung các nội dung khác nếu thấy cần thiết)</w:t>
      </w: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070437" w:rsidRDefault="00070437" w:rsidP="00070437">
      <w:pPr>
        <w:tabs>
          <w:tab w:val="left" w:pos="7425"/>
        </w:tabs>
        <w:spacing w:before="40"/>
        <w:ind w:right="49"/>
        <w:jc w:val="both"/>
        <w:rPr>
          <w:rFonts w:ascii="Times New Roman" w:hAnsi="Times New Roman" w:cs="Times New Roman"/>
          <w:b/>
          <w:i/>
          <w:noProof/>
          <w:sz w:val="28"/>
          <w:szCs w:val="28"/>
          <w:lang w:val="vi-VN"/>
        </w:rPr>
      </w:pPr>
    </w:p>
    <w:p w:rsidR="00070437" w:rsidRPr="00BF3DF8" w:rsidRDefault="00070437" w:rsidP="00070437">
      <w:pPr>
        <w:ind w:right="-360"/>
        <w:rPr>
          <w:rFonts w:ascii="Times New Roman" w:hAnsi="Times New Roman" w:cs="Times New Roman"/>
          <w:b/>
          <w:i/>
          <w:noProof/>
          <w:sz w:val="28"/>
          <w:szCs w:val="28"/>
          <w:lang w:val="vi-VN"/>
        </w:rPr>
      </w:pPr>
    </w:p>
    <w:p w:rsidR="00070437" w:rsidRPr="00A15E5A" w:rsidRDefault="00070437" w:rsidP="00070437">
      <w:pPr>
        <w:ind w:right="-360"/>
        <w:jc w:val="center"/>
        <w:rPr>
          <w:rFonts w:ascii="Times New Roman" w:hAnsi="Times New Roman" w:cs="Times New Roman"/>
          <w:b/>
          <w:noProof/>
          <w:sz w:val="28"/>
          <w:szCs w:val="28"/>
          <w:lang w:val="vi-VN"/>
        </w:rPr>
      </w:pPr>
      <w:r w:rsidRPr="00A15E5A">
        <w:rPr>
          <w:rFonts w:ascii="Times New Roman" w:hAnsi="Times New Roman" w:cs="Times New Roman"/>
          <w:b/>
          <w:noProof/>
          <w:sz w:val="28"/>
          <w:szCs w:val="28"/>
          <w:lang w:val="vi-VN"/>
        </w:rPr>
        <w:lastRenderedPageBreak/>
        <w:t>Phụ lục số 02</w:t>
      </w:r>
    </w:p>
    <w:p w:rsidR="00070437" w:rsidRPr="00BF3DF8" w:rsidRDefault="00070437" w:rsidP="00070437">
      <w:pPr>
        <w:ind w:right="49"/>
        <w:jc w:val="center"/>
        <w:rPr>
          <w:rFonts w:ascii="Times New Roman" w:hAnsi="Times New Roman" w:cs="Times New Roman"/>
          <w:i/>
          <w:noProof/>
          <w:sz w:val="26"/>
          <w:szCs w:val="26"/>
          <w:lang w:val="vi-VN"/>
        </w:rPr>
      </w:pPr>
      <w:r w:rsidRPr="00070437">
        <w:rPr>
          <w:rFonts w:ascii="Times New Roman" w:hAnsi="Times New Roman" w:cs="Times New Roman"/>
          <w:i/>
          <w:noProof/>
          <w:sz w:val="26"/>
          <w:szCs w:val="26"/>
          <w:lang w:val="vi-VN"/>
        </w:rPr>
        <w:t xml:space="preserve">(Ban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 </w:t>
      </w:r>
    </w:p>
    <w:p w:rsidR="00070437" w:rsidRPr="00A15E5A" w:rsidRDefault="00070437" w:rsidP="00070437">
      <w:pPr>
        <w:autoSpaceDE w:val="0"/>
        <w:autoSpaceDN w:val="0"/>
        <w:adjustRightInd w:val="0"/>
        <w:spacing w:after="0" w:line="240" w:lineRule="auto"/>
        <w:ind w:right="-360"/>
        <w:jc w:val="center"/>
        <w:outlineLvl w:val="0"/>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CỘNG HOÀ XÃ HỘI CHỦ NGHĨA VIỆT NAM</w:t>
      </w:r>
    </w:p>
    <w:p w:rsidR="00070437" w:rsidRPr="00A15E5A" w:rsidRDefault="00070437" w:rsidP="00070437">
      <w:pPr>
        <w:tabs>
          <w:tab w:val="left" w:pos="856"/>
          <w:tab w:val="center" w:pos="4500"/>
        </w:tabs>
        <w:spacing w:after="0" w:line="240" w:lineRule="auto"/>
        <w:ind w:right="-357"/>
        <w:rPr>
          <w:rFonts w:ascii="Times New Roman" w:hAnsi="Times New Roman" w:cs="Times New Roman"/>
          <w:b/>
          <w:noProof/>
          <w:sz w:val="26"/>
          <w:szCs w:val="26"/>
          <w:lang w:val="vi-VN"/>
        </w:rPr>
      </w:pPr>
      <w:r w:rsidRPr="00A15E5A">
        <w:rPr>
          <w:rFonts w:ascii="Times New Roman" w:hAnsi="Times New Roman" w:cs="Times New Roman"/>
          <w:noProof/>
          <w:sz w:val="26"/>
          <w:szCs w:val="26"/>
          <w:lang w:val="vi-VN"/>
        </w:rPr>
        <w:tab/>
      </w:r>
      <w:r w:rsidRPr="00A15E5A">
        <w:rPr>
          <w:rFonts w:ascii="Times New Roman" w:hAnsi="Times New Roman" w:cs="Times New Roman"/>
          <w:noProof/>
          <w:sz w:val="26"/>
          <w:szCs w:val="26"/>
          <w:lang w:val="vi-VN"/>
        </w:rPr>
        <w:tab/>
        <w:t xml:space="preserve">       </w:t>
      </w:r>
      <w:r w:rsidRPr="00BF3DF8">
        <w:rPr>
          <w:rFonts w:ascii="Times New Roman" w:hAnsi="Times New Roman" w:cs="Times New Roman"/>
          <w:noProof/>
          <w:sz w:val="26"/>
          <w:szCs w:val="26"/>
          <w:lang w:val="vi-VN"/>
        </w:rPr>
        <w:t xml:space="preserve">     </w:t>
      </w:r>
      <w:r w:rsidRPr="00A15E5A">
        <w:rPr>
          <w:rFonts w:ascii="Times New Roman" w:hAnsi="Times New Roman" w:cs="Times New Roman"/>
          <w:b/>
          <w:noProof/>
          <w:sz w:val="26"/>
          <w:szCs w:val="26"/>
          <w:lang w:val="vi-VN"/>
        </w:rPr>
        <w:t>Độc lập – Tự do – Hạnh phúc</w:t>
      </w:r>
    </w:p>
    <w:p w:rsidR="00070437" w:rsidRPr="00A15E5A" w:rsidRDefault="0050286C" w:rsidP="00070437">
      <w:pPr>
        <w:ind w:right="-360"/>
        <w:jc w:val="center"/>
        <w:rPr>
          <w:rFonts w:ascii="Times New Roman" w:hAnsi="Times New Roman" w:cs="Times New Roman"/>
          <w:b/>
          <w:noProof/>
          <w:sz w:val="26"/>
          <w:szCs w:val="26"/>
          <w:lang w:val="vi-VN"/>
        </w:rPr>
      </w:pPr>
      <w:r w:rsidRPr="0050286C">
        <w:rPr>
          <w:rFonts w:ascii="Times New Roman" w:hAnsi="Times New Roman" w:cs="Times New Roman"/>
          <w:b/>
          <w:noProof/>
          <w:sz w:val="26"/>
          <w:szCs w:val="26"/>
        </w:rPr>
        <w:pict>
          <v:shape id="_x0000_s1032" type="#_x0000_t32" style="position:absolute;left:0;text-align:left;margin-left:173.6pt;margin-top:4.15pt;width:141.1pt;height:.05pt;z-index:251656704" o:connectortype="straight"/>
        </w:pict>
      </w:r>
    </w:p>
    <w:p w:rsidR="00070437" w:rsidRPr="00A15E5A" w:rsidRDefault="00070437" w:rsidP="00070437">
      <w:pPr>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Bản kê khai người có liên quan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919"/>
        <w:gridCol w:w="1559"/>
        <w:gridCol w:w="1418"/>
        <w:gridCol w:w="1417"/>
        <w:gridCol w:w="1559"/>
        <w:gridCol w:w="1560"/>
        <w:gridCol w:w="425"/>
      </w:tblGrid>
      <w:tr w:rsidR="00070437" w:rsidRPr="00A15E5A" w:rsidTr="00070437">
        <w:trPr>
          <w:cantSplit/>
          <w:trHeight w:val="2891"/>
        </w:trPr>
        <w:tc>
          <w:tcPr>
            <w:tcW w:w="633" w:type="dxa"/>
          </w:tcPr>
          <w:p w:rsidR="00070437" w:rsidRPr="00A15E5A" w:rsidRDefault="00070437" w:rsidP="00070437">
            <w:pPr>
              <w:spacing w:after="0" w:line="240" w:lineRule="auto"/>
              <w:ind w:left="-180" w:right="-288"/>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STT</w:t>
            </w:r>
          </w:p>
        </w:tc>
        <w:tc>
          <w:tcPr>
            <w:tcW w:w="1919" w:type="dxa"/>
          </w:tcPr>
          <w:p w:rsidR="00070437" w:rsidRPr="00A15E5A" w:rsidRDefault="00070437" w:rsidP="00070437">
            <w:pPr>
              <w:spacing w:after="0" w:line="240" w:lineRule="auto"/>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Người khai và “người có liên quan” của người khai</w:t>
            </w:r>
          </w:p>
        </w:tc>
        <w:tc>
          <w:tcPr>
            <w:tcW w:w="1559" w:type="dxa"/>
          </w:tcPr>
          <w:p w:rsidR="00070437" w:rsidRPr="00A15E5A" w:rsidRDefault="00070437" w:rsidP="00070437">
            <w:pPr>
              <w:spacing w:after="0" w:line="240" w:lineRule="auto"/>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Mối quan hệ với người khai</w:t>
            </w:r>
          </w:p>
        </w:tc>
        <w:tc>
          <w:tcPr>
            <w:tcW w:w="1418" w:type="dxa"/>
          </w:tcPr>
          <w:p w:rsidR="00070437" w:rsidRPr="00A15E5A" w:rsidRDefault="00070437" w:rsidP="00070437">
            <w:pPr>
              <w:spacing w:after="0" w:line="240" w:lineRule="auto"/>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Số/ngày chứng minh nhân dân hoặc căn cước công dân/Hộ chiếu</w:t>
            </w:r>
            <w:r w:rsidRPr="00A15E5A" w:rsidDel="005D7A97">
              <w:rPr>
                <w:rFonts w:ascii="Times New Roman" w:hAnsi="Times New Roman" w:cs="Times New Roman"/>
                <w:b/>
                <w:noProof/>
                <w:sz w:val="26"/>
                <w:szCs w:val="26"/>
                <w:lang w:val="vi-VN"/>
              </w:rPr>
              <w:t xml:space="preserve"> </w:t>
            </w:r>
          </w:p>
        </w:tc>
        <w:tc>
          <w:tcPr>
            <w:tcW w:w="1417" w:type="dxa"/>
            <w:shd w:val="clear" w:color="auto" w:fill="auto"/>
          </w:tcPr>
          <w:p w:rsidR="00070437" w:rsidRPr="00A15E5A" w:rsidRDefault="00070437" w:rsidP="00070437">
            <w:pPr>
              <w:spacing w:after="0" w:line="240" w:lineRule="auto"/>
              <w:ind w:right="72"/>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Chức vụ tại tổ chức tín dụng đề nghị</w:t>
            </w:r>
          </w:p>
        </w:tc>
        <w:tc>
          <w:tcPr>
            <w:tcW w:w="1559" w:type="dxa"/>
            <w:shd w:val="clear" w:color="auto" w:fill="auto"/>
          </w:tcPr>
          <w:p w:rsidR="00070437" w:rsidRPr="00A15E5A" w:rsidRDefault="00070437" w:rsidP="00070437">
            <w:pPr>
              <w:spacing w:after="0" w:line="240" w:lineRule="auto"/>
              <w:ind w:right="72"/>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Chức vụ tại Công ty con của tổ chức tín dụng đề nghị</w:t>
            </w:r>
          </w:p>
        </w:tc>
        <w:tc>
          <w:tcPr>
            <w:tcW w:w="1560" w:type="dxa"/>
            <w:shd w:val="clear" w:color="auto" w:fill="auto"/>
          </w:tcPr>
          <w:p w:rsidR="00070437" w:rsidRPr="00A15E5A" w:rsidRDefault="00070437" w:rsidP="00070437">
            <w:pPr>
              <w:spacing w:after="0" w:line="240" w:lineRule="auto"/>
              <w:ind w:right="72"/>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Tỷ lệ sở hữu cổ phần hoặc tỷ lệ vốn góp đại diện tại tổ chức tín dụng đề nghị (%)</w:t>
            </w:r>
          </w:p>
        </w:tc>
        <w:tc>
          <w:tcPr>
            <w:tcW w:w="425" w:type="dxa"/>
            <w:vAlign w:val="center"/>
          </w:tcPr>
          <w:p w:rsidR="00070437" w:rsidRPr="00A15E5A" w:rsidRDefault="00070437" w:rsidP="00597E1B">
            <w:pPr>
              <w:ind w:right="72"/>
              <w:jc w:val="center"/>
              <w:rPr>
                <w:rFonts w:ascii="Times New Roman" w:hAnsi="Times New Roman" w:cs="Times New Roman"/>
                <w:b/>
                <w:noProof/>
                <w:sz w:val="26"/>
                <w:szCs w:val="26"/>
              </w:rPr>
            </w:pPr>
            <w:r w:rsidRPr="00A15E5A">
              <w:rPr>
                <w:rFonts w:ascii="Times New Roman" w:hAnsi="Times New Roman" w:cs="Times New Roman"/>
                <w:b/>
                <w:noProof/>
                <w:sz w:val="26"/>
                <w:szCs w:val="26"/>
              </w:rPr>
              <w:t>…</w:t>
            </w:r>
          </w:p>
        </w:tc>
      </w:tr>
      <w:tr w:rsidR="00070437" w:rsidRPr="00A15E5A" w:rsidTr="00597E1B">
        <w:tc>
          <w:tcPr>
            <w:tcW w:w="633" w:type="dxa"/>
          </w:tcPr>
          <w:p w:rsidR="00070437" w:rsidRPr="00A15E5A" w:rsidRDefault="00070437" w:rsidP="00597E1B">
            <w:pPr>
              <w:ind w:right="-468"/>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(1)</w:t>
            </w:r>
          </w:p>
        </w:tc>
        <w:tc>
          <w:tcPr>
            <w:tcW w:w="1919" w:type="dxa"/>
          </w:tcPr>
          <w:p w:rsidR="00070437" w:rsidRPr="00A15E5A" w:rsidRDefault="00070437" w:rsidP="00597E1B">
            <w:pPr>
              <w:ind w:right="38"/>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(2)</w:t>
            </w:r>
          </w:p>
        </w:tc>
        <w:tc>
          <w:tcPr>
            <w:tcW w:w="1559" w:type="dxa"/>
          </w:tcPr>
          <w:p w:rsidR="00070437" w:rsidRPr="00A15E5A" w:rsidRDefault="00070437" w:rsidP="00597E1B">
            <w:pPr>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(3)</w:t>
            </w:r>
          </w:p>
        </w:tc>
        <w:tc>
          <w:tcPr>
            <w:tcW w:w="1418" w:type="dxa"/>
          </w:tcPr>
          <w:p w:rsidR="00070437" w:rsidRPr="00A15E5A" w:rsidRDefault="00070437" w:rsidP="00597E1B">
            <w:pPr>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(4)</w:t>
            </w:r>
          </w:p>
        </w:tc>
        <w:tc>
          <w:tcPr>
            <w:tcW w:w="1417" w:type="dxa"/>
          </w:tcPr>
          <w:p w:rsidR="00070437" w:rsidRPr="00A15E5A" w:rsidRDefault="00070437" w:rsidP="00597E1B">
            <w:pPr>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(5)</w:t>
            </w:r>
          </w:p>
        </w:tc>
        <w:tc>
          <w:tcPr>
            <w:tcW w:w="1559" w:type="dxa"/>
          </w:tcPr>
          <w:p w:rsidR="00070437" w:rsidRPr="00A15E5A" w:rsidRDefault="00070437" w:rsidP="00597E1B">
            <w:pPr>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(6)</w:t>
            </w:r>
          </w:p>
        </w:tc>
        <w:tc>
          <w:tcPr>
            <w:tcW w:w="1560" w:type="dxa"/>
          </w:tcPr>
          <w:p w:rsidR="00070437" w:rsidRPr="00A15E5A" w:rsidRDefault="00070437" w:rsidP="00597E1B">
            <w:pPr>
              <w:ind w:right="72"/>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(7)</w:t>
            </w:r>
          </w:p>
        </w:tc>
        <w:tc>
          <w:tcPr>
            <w:tcW w:w="425" w:type="dxa"/>
          </w:tcPr>
          <w:p w:rsidR="00070437" w:rsidRPr="00A15E5A" w:rsidRDefault="00070437" w:rsidP="00597E1B">
            <w:pPr>
              <w:ind w:right="72"/>
              <w:jc w:val="center"/>
              <w:rPr>
                <w:rFonts w:ascii="Times New Roman" w:hAnsi="Times New Roman" w:cs="Times New Roman"/>
                <w:noProof/>
                <w:sz w:val="26"/>
                <w:szCs w:val="26"/>
              </w:rPr>
            </w:pPr>
            <w:r w:rsidRPr="00A15E5A">
              <w:rPr>
                <w:rFonts w:ascii="Times New Roman" w:hAnsi="Times New Roman" w:cs="Times New Roman"/>
                <w:noProof/>
                <w:sz w:val="26"/>
                <w:szCs w:val="26"/>
              </w:rPr>
              <w:t>…</w:t>
            </w:r>
          </w:p>
        </w:tc>
      </w:tr>
      <w:tr w:rsidR="00070437" w:rsidRPr="00A15E5A" w:rsidTr="00597E1B">
        <w:tc>
          <w:tcPr>
            <w:tcW w:w="633"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1</w:t>
            </w:r>
          </w:p>
        </w:tc>
        <w:tc>
          <w:tcPr>
            <w:tcW w:w="1919"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Nguyễn Văn A</w:t>
            </w:r>
          </w:p>
        </w:tc>
        <w:tc>
          <w:tcPr>
            <w:tcW w:w="1559"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Người khai</w:t>
            </w:r>
          </w:p>
        </w:tc>
        <w:tc>
          <w:tcPr>
            <w:tcW w:w="1418" w:type="dxa"/>
          </w:tcPr>
          <w:p w:rsidR="00070437" w:rsidRPr="00A15E5A" w:rsidRDefault="00070437" w:rsidP="00597E1B">
            <w:pPr>
              <w:ind w:right="-714"/>
              <w:rPr>
                <w:rFonts w:ascii="Times New Roman" w:hAnsi="Times New Roman" w:cs="Times New Roman"/>
                <w:noProof/>
                <w:sz w:val="26"/>
                <w:szCs w:val="26"/>
                <w:lang w:val="vi-VN"/>
              </w:rPr>
            </w:pPr>
          </w:p>
        </w:tc>
        <w:tc>
          <w:tcPr>
            <w:tcW w:w="1417" w:type="dxa"/>
          </w:tcPr>
          <w:p w:rsidR="00070437" w:rsidRPr="00A15E5A" w:rsidRDefault="00070437" w:rsidP="00597E1B">
            <w:pPr>
              <w:ind w:right="-714"/>
              <w:rPr>
                <w:rFonts w:ascii="Times New Roman" w:hAnsi="Times New Roman" w:cs="Times New Roman"/>
                <w:noProof/>
                <w:sz w:val="26"/>
                <w:szCs w:val="26"/>
                <w:lang w:val="vi-VN"/>
              </w:rPr>
            </w:pPr>
          </w:p>
        </w:tc>
        <w:tc>
          <w:tcPr>
            <w:tcW w:w="1559" w:type="dxa"/>
          </w:tcPr>
          <w:p w:rsidR="00070437" w:rsidRPr="00A15E5A" w:rsidRDefault="00070437" w:rsidP="00597E1B">
            <w:pPr>
              <w:ind w:right="-714"/>
              <w:rPr>
                <w:rFonts w:ascii="Times New Roman" w:hAnsi="Times New Roman" w:cs="Times New Roman"/>
                <w:noProof/>
                <w:sz w:val="26"/>
                <w:szCs w:val="26"/>
                <w:lang w:val="vi-VN"/>
              </w:rPr>
            </w:pPr>
          </w:p>
        </w:tc>
        <w:tc>
          <w:tcPr>
            <w:tcW w:w="1560" w:type="dxa"/>
          </w:tcPr>
          <w:p w:rsidR="00070437" w:rsidRPr="00A15E5A" w:rsidRDefault="00070437" w:rsidP="00597E1B">
            <w:pPr>
              <w:rPr>
                <w:rFonts w:ascii="Times New Roman" w:hAnsi="Times New Roman" w:cs="Times New Roman"/>
                <w:noProof/>
                <w:sz w:val="26"/>
                <w:szCs w:val="26"/>
                <w:lang w:val="vi-VN"/>
              </w:rPr>
            </w:pPr>
          </w:p>
        </w:tc>
        <w:tc>
          <w:tcPr>
            <w:tcW w:w="425" w:type="dxa"/>
          </w:tcPr>
          <w:p w:rsidR="00070437" w:rsidRPr="00A15E5A" w:rsidRDefault="00070437" w:rsidP="00597E1B">
            <w:pPr>
              <w:rPr>
                <w:rFonts w:ascii="Times New Roman" w:hAnsi="Times New Roman" w:cs="Times New Roman"/>
                <w:noProof/>
                <w:sz w:val="26"/>
                <w:szCs w:val="26"/>
                <w:lang w:val="vi-VN"/>
              </w:rPr>
            </w:pPr>
          </w:p>
        </w:tc>
      </w:tr>
      <w:tr w:rsidR="00070437" w:rsidRPr="00A15E5A" w:rsidTr="00597E1B">
        <w:tc>
          <w:tcPr>
            <w:tcW w:w="633"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rPr>
              <w:t>2</w:t>
            </w:r>
          </w:p>
        </w:tc>
        <w:tc>
          <w:tcPr>
            <w:tcW w:w="1919"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Nguyễn Thị B</w:t>
            </w:r>
          </w:p>
        </w:tc>
        <w:tc>
          <w:tcPr>
            <w:tcW w:w="1559"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Vợ</w:t>
            </w:r>
          </w:p>
        </w:tc>
        <w:tc>
          <w:tcPr>
            <w:tcW w:w="1418" w:type="dxa"/>
          </w:tcPr>
          <w:p w:rsidR="00070437" w:rsidRPr="00A15E5A" w:rsidRDefault="00070437" w:rsidP="00597E1B">
            <w:pPr>
              <w:ind w:right="-714"/>
              <w:rPr>
                <w:rFonts w:ascii="Times New Roman" w:hAnsi="Times New Roman" w:cs="Times New Roman"/>
                <w:noProof/>
                <w:sz w:val="26"/>
                <w:szCs w:val="26"/>
                <w:lang w:val="vi-VN"/>
              </w:rPr>
            </w:pPr>
          </w:p>
        </w:tc>
        <w:tc>
          <w:tcPr>
            <w:tcW w:w="1417" w:type="dxa"/>
          </w:tcPr>
          <w:p w:rsidR="00070437" w:rsidRPr="00A15E5A" w:rsidRDefault="00070437" w:rsidP="00597E1B">
            <w:pPr>
              <w:ind w:right="-714"/>
              <w:rPr>
                <w:rFonts w:ascii="Times New Roman" w:hAnsi="Times New Roman" w:cs="Times New Roman"/>
                <w:noProof/>
                <w:sz w:val="26"/>
                <w:szCs w:val="26"/>
                <w:lang w:val="vi-VN"/>
              </w:rPr>
            </w:pPr>
          </w:p>
        </w:tc>
        <w:tc>
          <w:tcPr>
            <w:tcW w:w="1559" w:type="dxa"/>
          </w:tcPr>
          <w:p w:rsidR="00070437" w:rsidRPr="00A15E5A" w:rsidRDefault="00070437" w:rsidP="00597E1B">
            <w:pPr>
              <w:ind w:right="-714"/>
              <w:rPr>
                <w:rFonts w:ascii="Times New Roman" w:hAnsi="Times New Roman" w:cs="Times New Roman"/>
                <w:noProof/>
                <w:sz w:val="26"/>
                <w:szCs w:val="26"/>
                <w:lang w:val="vi-VN"/>
              </w:rPr>
            </w:pPr>
          </w:p>
        </w:tc>
        <w:tc>
          <w:tcPr>
            <w:tcW w:w="1560" w:type="dxa"/>
          </w:tcPr>
          <w:p w:rsidR="00070437" w:rsidRPr="00A15E5A" w:rsidRDefault="00070437" w:rsidP="00597E1B">
            <w:pPr>
              <w:ind w:right="-714"/>
              <w:rPr>
                <w:rFonts w:ascii="Times New Roman" w:hAnsi="Times New Roman" w:cs="Times New Roman"/>
                <w:noProof/>
                <w:sz w:val="26"/>
                <w:szCs w:val="26"/>
                <w:lang w:val="vi-VN"/>
              </w:rPr>
            </w:pPr>
          </w:p>
        </w:tc>
        <w:tc>
          <w:tcPr>
            <w:tcW w:w="425" w:type="dxa"/>
          </w:tcPr>
          <w:p w:rsidR="00070437" w:rsidRPr="00A15E5A" w:rsidRDefault="00070437" w:rsidP="00597E1B">
            <w:pPr>
              <w:ind w:right="-714"/>
              <w:rPr>
                <w:rFonts w:ascii="Times New Roman" w:hAnsi="Times New Roman" w:cs="Times New Roman"/>
                <w:noProof/>
                <w:sz w:val="26"/>
                <w:szCs w:val="26"/>
                <w:lang w:val="vi-VN"/>
              </w:rPr>
            </w:pPr>
          </w:p>
        </w:tc>
      </w:tr>
      <w:tr w:rsidR="00070437" w:rsidRPr="00A15E5A" w:rsidTr="00597E1B">
        <w:tc>
          <w:tcPr>
            <w:tcW w:w="633" w:type="dxa"/>
          </w:tcPr>
          <w:p w:rsidR="00070437" w:rsidRPr="00A15E5A" w:rsidRDefault="00070437" w:rsidP="00597E1B">
            <w:pPr>
              <w:ind w:right="-714"/>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w:t>
            </w:r>
          </w:p>
        </w:tc>
        <w:tc>
          <w:tcPr>
            <w:tcW w:w="1919" w:type="dxa"/>
          </w:tcPr>
          <w:p w:rsidR="00070437" w:rsidRPr="00A15E5A" w:rsidRDefault="00070437" w:rsidP="00597E1B">
            <w:pPr>
              <w:ind w:right="-714"/>
              <w:rPr>
                <w:rFonts w:ascii="Times New Roman" w:hAnsi="Times New Roman" w:cs="Times New Roman"/>
                <w:noProof/>
                <w:sz w:val="26"/>
                <w:szCs w:val="26"/>
                <w:lang w:val="vi-VN"/>
              </w:rPr>
            </w:pPr>
          </w:p>
        </w:tc>
        <w:tc>
          <w:tcPr>
            <w:tcW w:w="1559" w:type="dxa"/>
          </w:tcPr>
          <w:p w:rsidR="00070437" w:rsidRPr="00A15E5A" w:rsidRDefault="00070437" w:rsidP="00597E1B">
            <w:pPr>
              <w:ind w:right="-714"/>
              <w:rPr>
                <w:rFonts w:ascii="Times New Roman" w:hAnsi="Times New Roman" w:cs="Times New Roman"/>
                <w:noProof/>
                <w:sz w:val="26"/>
                <w:szCs w:val="26"/>
                <w:lang w:val="vi-VN"/>
              </w:rPr>
            </w:pPr>
          </w:p>
        </w:tc>
        <w:tc>
          <w:tcPr>
            <w:tcW w:w="1418" w:type="dxa"/>
          </w:tcPr>
          <w:p w:rsidR="00070437" w:rsidRPr="00A15E5A" w:rsidRDefault="00070437" w:rsidP="00597E1B">
            <w:pPr>
              <w:ind w:right="-714"/>
              <w:rPr>
                <w:rFonts w:ascii="Times New Roman" w:hAnsi="Times New Roman" w:cs="Times New Roman"/>
                <w:noProof/>
                <w:sz w:val="26"/>
                <w:szCs w:val="26"/>
                <w:lang w:val="vi-VN"/>
              </w:rPr>
            </w:pPr>
          </w:p>
        </w:tc>
        <w:tc>
          <w:tcPr>
            <w:tcW w:w="1417" w:type="dxa"/>
          </w:tcPr>
          <w:p w:rsidR="00070437" w:rsidRPr="00A15E5A" w:rsidRDefault="00070437" w:rsidP="00597E1B">
            <w:pPr>
              <w:ind w:right="-714"/>
              <w:rPr>
                <w:rFonts w:ascii="Times New Roman" w:hAnsi="Times New Roman" w:cs="Times New Roman"/>
                <w:noProof/>
                <w:sz w:val="26"/>
                <w:szCs w:val="26"/>
                <w:lang w:val="vi-VN"/>
              </w:rPr>
            </w:pPr>
          </w:p>
        </w:tc>
        <w:tc>
          <w:tcPr>
            <w:tcW w:w="1559" w:type="dxa"/>
          </w:tcPr>
          <w:p w:rsidR="00070437" w:rsidRPr="00A15E5A" w:rsidRDefault="00070437" w:rsidP="00597E1B">
            <w:pPr>
              <w:ind w:right="-714"/>
              <w:rPr>
                <w:rFonts w:ascii="Times New Roman" w:hAnsi="Times New Roman" w:cs="Times New Roman"/>
                <w:noProof/>
                <w:sz w:val="26"/>
                <w:szCs w:val="26"/>
                <w:lang w:val="vi-VN"/>
              </w:rPr>
            </w:pPr>
          </w:p>
        </w:tc>
        <w:tc>
          <w:tcPr>
            <w:tcW w:w="1560" w:type="dxa"/>
          </w:tcPr>
          <w:p w:rsidR="00070437" w:rsidRPr="00A15E5A" w:rsidRDefault="00070437" w:rsidP="00597E1B">
            <w:pPr>
              <w:ind w:right="-714"/>
              <w:rPr>
                <w:rFonts w:ascii="Times New Roman" w:hAnsi="Times New Roman" w:cs="Times New Roman"/>
                <w:noProof/>
                <w:sz w:val="26"/>
                <w:szCs w:val="26"/>
                <w:lang w:val="vi-VN"/>
              </w:rPr>
            </w:pPr>
          </w:p>
        </w:tc>
        <w:tc>
          <w:tcPr>
            <w:tcW w:w="425" w:type="dxa"/>
          </w:tcPr>
          <w:p w:rsidR="00070437" w:rsidRPr="00A15E5A" w:rsidRDefault="00070437" w:rsidP="00597E1B">
            <w:pPr>
              <w:ind w:right="-714"/>
              <w:rPr>
                <w:rFonts w:ascii="Times New Roman" w:hAnsi="Times New Roman" w:cs="Times New Roman"/>
                <w:noProof/>
                <w:sz w:val="26"/>
                <w:szCs w:val="26"/>
                <w:lang w:val="vi-VN"/>
              </w:rPr>
            </w:pPr>
          </w:p>
        </w:tc>
      </w:tr>
    </w:tbl>
    <w:p w:rsidR="00070437" w:rsidRPr="00A15E5A" w:rsidRDefault="00070437" w:rsidP="00070437">
      <w:pPr>
        <w:jc w:val="both"/>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Tôi cam kết các thông tin cung cấp trên đây là đúng sự thật. Tôi xin chịu trách nhiệm trước pháp luật về tính đầy đủ, trung thực, chính xác của các thông tin kê khai nêu trên.</w:t>
      </w:r>
    </w:p>
    <w:tbl>
      <w:tblPr>
        <w:tblW w:w="9863" w:type="dxa"/>
        <w:tblLook w:val="04A0"/>
      </w:tblPr>
      <w:tblGrid>
        <w:gridCol w:w="4931"/>
        <w:gridCol w:w="4932"/>
      </w:tblGrid>
      <w:tr w:rsidR="00070437" w:rsidRPr="00DC0833" w:rsidTr="00070437">
        <w:trPr>
          <w:trHeight w:val="2280"/>
        </w:trPr>
        <w:tc>
          <w:tcPr>
            <w:tcW w:w="4931" w:type="dxa"/>
            <w:shd w:val="clear" w:color="auto" w:fill="auto"/>
          </w:tcPr>
          <w:p w:rsidR="00070437" w:rsidRPr="00A15E5A" w:rsidRDefault="00070437" w:rsidP="00597E1B">
            <w:pPr>
              <w:rPr>
                <w:rFonts w:ascii="Times New Roman" w:hAnsi="Times New Roman" w:cs="Times New Roman"/>
                <w:noProof/>
                <w:sz w:val="26"/>
                <w:szCs w:val="26"/>
                <w:lang w:val="vi-VN"/>
              </w:rPr>
            </w:pPr>
          </w:p>
        </w:tc>
        <w:tc>
          <w:tcPr>
            <w:tcW w:w="4932" w:type="dxa"/>
            <w:shd w:val="clear" w:color="auto" w:fill="auto"/>
          </w:tcPr>
          <w:p w:rsidR="00070437" w:rsidRPr="00A15E5A" w:rsidRDefault="00070437" w:rsidP="00597E1B">
            <w:pPr>
              <w:jc w:val="center"/>
              <w:rPr>
                <w:rFonts w:ascii="Times New Roman" w:hAnsi="Times New Roman" w:cs="Times New Roman"/>
                <w:i/>
                <w:noProof/>
                <w:sz w:val="26"/>
                <w:szCs w:val="26"/>
                <w:lang w:val="vi-VN"/>
              </w:rPr>
            </w:pPr>
            <w:r w:rsidRPr="00A15E5A">
              <w:rPr>
                <w:rFonts w:ascii="Times New Roman" w:hAnsi="Times New Roman" w:cs="Times New Roman"/>
                <w:i/>
                <w:noProof/>
                <w:sz w:val="26"/>
                <w:szCs w:val="26"/>
                <w:lang w:val="vi-VN"/>
              </w:rPr>
              <w:t>…, ngày … tháng … năm…..</w:t>
            </w:r>
          </w:p>
          <w:p w:rsidR="00070437" w:rsidRPr="00A15E5A" w:rsidRDefault="00070437" w:rsidP="00597E1B">
            <w:pPr>
              <w:jc w:val="center"/>
              <w:rPr>
                <w:rFonts w:ascii="Times New Roman" w:hAnsi="Times New Roman" w:cs="Times New Roman"/>
                <w:b/>
                <w:noProof/>
                <w:sz w:val="26"/>
                <w:szCs w:val="26"/>
                <w:lang w:val="vi-VN"/>
              </w:rPr>
            </w:pPr>
            <w:r w:rsidRPr="00A15E5A">
              <w:rPr>
                <w:rFonts w:ascii="Times New Roman" w:hAnsi="Times New Roman" w:cs="Times New Roman"/>
                <w:b/>
                <w:noProof/>
                <w:sz w:val="26"/>
                <w:szCs w:val="26"/>
                <w:lang w:val="vi-VN"/>
              </w:rPr>
              <w:t>Người khai</w:t>
            </w:r>
          </w:p>
          <w:p w:rsidR="00070437" w:rsidRPr="00A15E5A" w:rsidRDefault="00070437" w:rsidP="00597E1B">
            <w:pPr>
              <w:jc w:val="center"/>
              <w:rPr>
                <w:rFonts w:ascii="Times New Roman" w:hAnsi="Times New Roman" w:cs="Times New Roman"/>
                <w:i/>
                <w:noProof/>
                <w:sz w:val="26"/>
                <w:szCs w:val="26"/>
                <w:lang w:val="vi-VN"/>
              </w:rPr>
            </w:pPr>
            <w:r w:rsidRPr="00A15E5A">
              <w:rPr>
                <w:rFonts w:ascii="Times New Roman" w:hAnsi="Times New Roman" w:cs="Times New Roman"/>
                <w:i/>
                <w:noProof/>
                <w:sz w:val="26"/>
                <w:szCs w:val="26"/>
                <w:lang w:val="vi-VN"/>
              </w:rPr>
              <w:t>(Ký, ghi rõ họ tên)</w:t>
            </w:r>
          </w:p>
          <w:p w:rsidR="00070437" w:rsidRPr="00A15E5A" w:rsidRDefault="00070437" w:rsidP="00597E1B">
            <w:pPr>
              <w:jc w:val="center"/>
              <w:rPr>
                <w:rFonts w:ascii="Times New Roman" w:hAnsi="Times New Roman" w:cs="Times New Roman"/>
                <w:i/>
                <w:noProof/>
                <w:sz w:val="26"/>
                <w:szCs w:val="26"/>
                <w:lang w:val="vi-VN"/>
              </w:rPr>
            </w:pPr>
          </w:p>
          <w:p w:rsidR="00070437" w:rsidRPr="00A15E5A" w:rsidRDefault="00070437" w:rsidP="00597E1B">
            <w:pPr>
              <w:jc w:val="center"/>
              <w:rPr>
                <w:rFonts w:ascii="Times New Roman" w:hAnsi="Times New Roman" w:cs="Times New Roman"/>
                <w:noProof/>
                <w:sz w:val="26"/>
                <w:szCs w:val="26"/>
                <w:lang w:val="vi-VN"/>
              </w:rPr>
            </w:pPr>
            <w:r w:rsidRPr="00A15E5A">
              <w:rPr>
                <w:rFonts w:ascii="Times New Roman" w:hAnsi="Times New Roman" w:cs="Times New Roman"/>
                <w:noProof/>
                <w:sz w:val="26"/>
                <w:szCs w:val="26"/>
                <w:lang w:val="vi-VN"/>
              </w:rPr>
              <w:t>(Chứng thực chữ ký người khai)</w:t>
            </w:r>
          </w:p>
        </w:tc>
      </w:tr>
    </w:tbl>
    <w:p w:rsidR="00070437" w:rsidRPr="00A15E5A" w:rsidRDefault="00070437" w:rsidP="00070437">
      <w:pPr>
        <w:spacing w:after="0" w:line="240" w:lineRule="auto"/>
        <w:ind w:right="51"/>
        <w:jc w:val="both"/>
        <w:rPr>
          <w:rFonts w:ascii="Times New Roman" w:hAnsi="Times New Roman" w:cs="Times New Roman"/>
          <w:noProof/>
          <w:sz w:val="24"/>
          <w:szCs w:val="24"/>
          <w:lang w:val="vi-VN"/>
        </w:rPr>
      </w:pPr>
      <w:r w:rsidRPr="00A15E5A">
        <w:rPr>
          <w:rFonts w:ascii="Times New Roman" w:hAnsi="Times New Roman" w:cs="Times New Roman"/>
          <w:b/>
          <w:noProof/>
          <w:sz w:val="24"/>
          <w:szCs w:val="24"/>
          <w:u w:val="single"/>
          <w:lang w:val="vi-VN"/>
        </w:rPr>
        <w:t>Ghi chú:</w:t>
      </w:r>
      <w:r w:rsidRPr="00A15E5A">
        <w:rPr>
          <w:rFonts w:ascii="Times New Roman" w:hAnsi="Times New Roman" w:cs="Times New Roman"/>
          <w:noProof/>
          <w:sz w:val="24"/>
          <w:szCs w:val="24"/>
          <w:lang w:val="vi-VN"/>
        </w:rPr>
        <w:t xml:space="preserve"> </w:t>
      </w:r>
    </w:p>
    <w:p w:rsidR="00070437" w:rsidRPr="00A15E5A" w:rsidRDefault="00070437" w:rsidP="00070437">
      <w:pPr>
        <w:spacing w:after="0" w:line="240" w:lineRule="auto"/>
        <w:ind w:right="51"/>
        <w:jc w:val="both"/>
        <w:rPr>
          <w:rFonts w:ascii="Times New Roman" w:hAnsi="Times New Roman" w:cs="Times New Roman"/>
          <w:i/>
          <w:noProof/>
          <w:sz w:val="24"/>
          <w:szCs w:val="24"/>
          <w:lang w:val="vi-VN"/>
        </w:rPr>
      </w:pPr>
      <w:r w:rsidRPr="00A15E5A">
        <w:rPr>
          <w:rFonts w:ascii="Times New Roman" w:hAnsi="Times New Roman" w:cs="Times New Roman"/>
          <w:i/>
          <w:noProof/>
          <w:sz w:val="24"/>
          <w:szCs w:val="24"/>
          <w:lang w:val="vi-VN"/>
        </w:rPr>
        <w:t>- Đối với phần kê khai người có liên quan tại cột (3): Căn cứ mối quan hệ thực tế của người có liên quan tại cột (2) thuộc trường hợp cụ thể theo quy định tại khoản 28 Điều 4, khoản 2 Điều 62 Luật Các tổ chức tín dụng và quy định có liên quan để điền vào cột này.</w:t>
      </w:r>
    </w:p>
    <w:p w:rsidR="00070437" w:rsidRPr="00A15E5A" w:rsidRDefault="00070437" w:rsidP="00070437">
      <w:pPr>
        <w:spacing w:after="0" w:line="240" w:lineRule="auto"/>
        <w:ind w:right="49"/>
        <w:rPr>
          <w:rFonts w:ascii="Times New Roman" w:hAnsi="Times New Roman" w:cs="Times New Roman"/>
          <w:noProof/>
          <w:sz w:val="24"/>
          <w:szCs w:val="24"/>
          <w:lang w:val="vi-VN"/>
        </w:rPr>
        <w:sectPr w:rsidR="00070437" w:rsidRPr="00A15E5A" w:rsidSect="00784C07">
          <w:headerReference w:type="default" r:id="rId7"/>
          <w:pgSz w:w="12240" w:h="15840"/>
          <w:pgMar w:top="1134" w:right="1134" w:bottom="1134" w:left="1701" w:header="567" w:footer="567" w:gutter="0"/>
          <w:cols w:space="720"/>
          <w:titlePg/>
          <w:docGrid w:linePitch="360"/>
        </w:sectPr>
      </w:pPr>
      <w:r w:rsidRPr="00A15E5A">
        <w:rPr>
          <w:rFonts w:ascii="Times New Roman" w:hAnsi="Times New Roman" w:cs="Times New Roman"/>
          <w:b/>
          <w:i/>
          <w:noProof/>
          <w:sz w:val="24"/>
          <w:szCs w:val="24"/>
          <w:lang w:val="vi-VN"/>
        </w:rPr>
        <w:t>(Ngoài những nội dung tối thiểu nêu trên, người khai có thể bổ sung các nội dung khác nếu thấy cần thiết)</w:t>
      </w:r>
    </w:p>
    <w:p w:rsidR="00070437" w:rsidRPr="00662880" w:rsidRDefault="00070437" w:rsidP="00070437">
      <w:pPr>
        <w:ind w:right="-540"/>
        <w:jc w:val="center"/>
        <w:rPr>
          <w:rFonts w:ascii="Times New Roman" w:hAnsi="Times New Roman" w:cs="Times New Roman"/>
          <w:b/>
          <w:noProof/>
          <w:sz w:val="26"/>
          <w:szCs w:val="26"/>
          <w:lang w:val="vi-VN"/>
        </w:rPr>
      </w:pPr>
      <w:r w:rsidRPr="00662880">
        <w:rPr>
          <w:rFonts w:ascii="Times New Roman" w:hAnsi="Times New Roman" w:cs="Times New Roman"/>
          <w:b/>
          <w:noProof/>
          <w:sz w:val="26"/>
          <w:szCs w:val="26"/>
          <w:lang w:val="vi-VN"/>
        </w:rPr>
        <w:lastRenderedPageBreak/>
        <w:t>Phụ lục số 03</w:t>
      </w:r>
    </w:p>
    <w:p w:rsidR="00070437" w:rsidRPr="00070437" w:rsidRDefault="00070437" w:rsidP="00070437">
      <w:pPr>
        <w:ind w:right="-540"/>
        <w:jc w:val="center"/>
        <w:rPr>
          <w:rFonts w:ascii="Times New Roman" w:hAnsi="Times New Roman" w:cs="Times New Roman"/>
          <w:i/>
          <w:noProof/>
          <w:sz w:val="26"/>
          <w:szCs w:val="26"/>
          <w:lang w:val="vi-VN"/>
        </w:rPr>
      </w:pPr>
      <w:r w:rsidRPr="00662880">
        <w:rPr>
          <w:rFonts w:ascii="Times New Roman" w:hAnsi="Times New Roman" w:cs="Times New Roman"/>
          <w:i/>
          <w:noProof/>
          <w:sz w:val="26"/>
          <w:szCs w:val="26"/>
          <w:lang w:val="vi-VN"/>
        </w:rPr>
        <w:t>(Ban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w:t>
      </w:r>
    </w:p>
    <w:p w:rsidR="00070437" w:rsidRPr="00662880" w:rsidRDefault="00070437" w:rsidP="00070437">
      <w:pPr>
        <w:spacing w:after="0" w:line="240" w:lineRule="auto"/>
        <w:ind w:right="-539"/>
        <w:jc w:val="center"/>
        <w:rPr>
          <w:rFonts w:ascii="Times New Roman" w:hAnsi="Times New Roman" w:cs="Times New Roman"/>
          <w:b/>
          <w:noProof/>
          <w:sz w:val="26"/>
          <w:szCs w:val="26"/>
          <w:lang w:val="vi-VN"/>
        </w:rPr>
      </w:pPr>
      <w:r w:rsidRPr="00662880">
        <w:rPr>
          <w:rFonts w:ascii="Times New Roman" w:hAnsi="Times New Roman" w:cs="Times New Roman"/>
          <w:b/>
          <w:noProof/>
          <w:sz w:val="26"/>
          <w:szCs w:val="26"/>
          <w:lang w:val="vi-VN"/>
        </w:rPr>
        <w:t>CỘNG HÒA XÃ HỘI CHỦ NGHĨA VIỆT NAM</w:t>
      </w:r>
    </w:p>
    <w:p w:rsidR="00070437" w:rsidRPr="00662880" w:rsidRDefault="0050286C" w:rsidP="00070437">
      <w:pPr>
        <w:spacing w:after="0" w:line="240" w:lineRule="auto"/>
        <w:ind w:right="-539"/>
        <w:rPr>
          <w:rFonts w:ascii="Times New Roman" w:hAnsi="Times New Roman" w:cs="Times New Roman"/>
          <w:b/>
          <w:noProof/>
          <w:sz w:val="26"/>
          <w:szCs w:val="26"/>
        </w:rPr>
      </w:pPr>
      <w:r w:rsidRPr="0050286C">
        <w:rPr>
          <w:rFonts w:ascii="Times New Roman" w:hAnsi="Times New Roman" w:cs="Times New Roman"/>
          <w:noProof/>
          <w:sz w:val="26"/>
          <w:szCs w:val="26"/>
          <w:lang w:val="vi-VN"/>
        </w:rPr>
        <w:pict>
          <v:line id="_x0000_s1031" style="position:absolute;flip:x;z-index:251657728" from="315.7pt,19.15pt" to="436.05pt,19.15pt"/>
        </w:pict>
      </w:r>
      <w:r w:rsidR="00070437" w:rsidRPr="00662880">
        <w:rPr>
          <w:rFonts w:ascii="Times New Roman" w:hAnsi="Times New Roman" w:cs="Times New Roman"/>
          <w:b/>
          <w:noProof/>
          <w:sz w:val="26"/>
          <w:szCs w:val="26"/>
          <w:lang w:val="vi-VN"/>
        </w:rPr>
        <w:t xml:space="preserve">                                                                            </w:t>
      </w:r>
      <w:r w:rsidR="00070437" w:rsidRPr="00070437">
        <w:rPr>
          <w:rFonts w:ascii="Times New Roman" w:hAnsi="Times New Roman" w:cs="Times New Roman"/>
          <w:b/>
          <w:noProof/>
          <w:sz w:val="26"/>
          <w:szCs w:val="26"/>
          <w:lang w:val="vi-VN"/>
        </w:rPr>
        <w:t xml:space="preserve">               </w:t>
      </w:r>
      <w:r w:rsidR="00070437" w:rsidRPr="00662880">
        <w:rPr>
          <w:rFonts w:ascii="Times New Roman" w:hAnsi="Times New Roman" w:cs="Times New Roman"/>
          <w:b/>
          <w:noProof/>
          <w:sz w:val="26"/>
          <w:szCs w:val="26"/>
          <w:lang w:val="vi-VN"/>
        </w:rPr>
        <w:t>Độc lập – Tự do – Hạnh phúc</w:t>
      </w:r>
    </w:p>
    <w:p w:rsidR="00070437" w:rsidRDefault="00070437" w:rsidP="00070437">
      <w:pPr>
        <w:ind w:right="-14"/>
        <w:jc w:val="center"/>
        <w:rPr>
          <w:rFonts w:ascii="Times New Roman" w:hAnsi="Times New Roman" w:cs="Times New Roman"/>
          <w:b/>
          <w:noProof/>
          <w:sz w:val="26"/>
          <w:szCs w:val="26"/>
        </w:rPr>
      </w:pPr>
      <w:r>
        <w:rPr>
          <w:rFonts w:ascii="Times New Roman" w:hAnsi="Times New Roman" w:cs="Times New Roman"/>
          <w:b/>
          <w:noProof/>
          <w:sz w:val="26"/>
          <w:szCs w:val="26"/>
        </w:rPr>
        <w:t xml:space="preserve">    </w:t>
      </w:r>
    </w:p>
    <w:p w:rsidR="00070437" w:rsidRPr="00662880" w:rsidRDefault="00070437" w:rsidP="00070437">
      <w:pPr>
        <w:ind w:right="-14"/>
        <w:jc w:val="center"/>
        <w:rPr>
          <w:rFonts w:ascii="Times New Roman" w:hAnsi="Times New Roman" w:cs="Times New Roman"/>
          <w:noProof/>
          <w:sz w:val="26"/>
          <w:szCs w:val="26"/>
          <w:lang w:val="vi-VN"/>
        </w:rPr>
      </w:pPr>
      <w:r>
        <w:rPr>
          <w:rFonts w:ascii="Times New Roman" w:hAnsi="Times New Roman" w:cs="Times New Roman"/>
          <w:b/>
          <w:noProof/>
          <w:sz w:val="26"/>
          <w:szCs w:val="26"/>
        </w:rPr>
        <w:t xml:space="preserve"> </w:t>
      </w:r>
      <w:r w:rsidRPr="00662880">
        <w:rPr>
          <w:rFonts w:ascii="Times New Roman" w:hAnsi="Times New Roman" w:cs="Times New Roman"/>
          <w:b/>
          <w:noProof/>
          <w:sz w:val="26"/>
          <w:szCs w:val="26"/>
          <w:lang w:val="vi-VN"/>
        </w:rPr>
        <w:t>THÔNG BÁO</w:t>
      </w:r>
      <w:r w:rsidRPr="00662880">
        <w:rPr>
          <w:rFonts w:ascii="Times New Roman" w:hAnsi="Times New Roman" w:cs="Times New Roman"/>
          <w:noProof/>
          <w:sz w:val="26"/>
          <w:szCs w:val="26"/>
          <w:lang w:val="vi-VN"/>
        </w:rPr>
        <w:t xml:space="preserve">              </w:t>
      </w:r>
    </w:p>
    <w:p w:rsidR="00070437" w:rsidRPr="00662880" w:rsidRDefault="00070437" w:rsidP="00070437">
      <w:pPr>
        <w:ind w:right="-14"/>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Danh sách những người được bầu, bổ nhiệm làm thành viên Hội đồng quản trị, thành viên Hội đồng thành viên,</w:t>
      </w:r>
    </w:p>
    <w:p w:rsidR="00070437" w:rsidRPr="00070437" w:rsidRDefault="00070437" w:rsidP="00070437">
      <w:pPr>
        <w:ind w:right="-14"/>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xml:space="preserve"> thành viên Ban Kiểm soát, Tổng Giám đốc (Giám đốc)</w:t>
      </w:r>
    </w:p>
    <w:p w:rsidR="00070437" w:rsidRPr="00070437" w:rsidRDefault="00070437" w:rsidP="00070437">
      <w:pPr>
        <w:ind w:left="1080" w:right="-14"/>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ab/>
      </w:r>
      <w:r w:rsidRPr="00662880">
        <w:rPr>
          <w:rFonts w:ascii="Times New Roman" w:hAnsi="Times New Roman" w:cs="Times New Roman"/>
          <w:noProof/>
          <w:sz w:val="26"/>
          <w:szCs w:val="26"/>
          <w:lang w:val="vi-VN"/>
        </w:rPr>
        <w:tab/>
      </w:r>
      <w:r w:rsidRPr="00662880">
        <w:rPr>
          <w:rFonts w:ascii="Times New Roman" w:hAnsi="Times New Roman" w:cs="Times New Roman"/>
          <w:noProof/>
          <w:sz w:val="26"/>
          <w:szCs w:val="26"/>
          <w:lang w:val="vi-VN"/>
        </w:rPr>
        <w:tab/>
      </w:r>
      <w:r w:rsidRPr="00662880">
        <w:rPr>
          <w:rFonts w:ascii="Times New Roman" w:hAnsi="Times New Roman" w:cs="Times New Roman"/>
          <w:noProof/>
          <w:sz w:val="26"/>
          <w:szCs w:val="26"/>
          <w:lang w:val="vi-VN"/>
        </w:rPr>
        <w:tab/>
      </w:r>
      <w:r w:rsidRPr="00662880">
        <w:rPr>
          <w:rFonts w:ascii="Times New Roman" w:hAnsi="Times New Roman" w:cs="Times New Roman"/>
          <w:noProof/>
          <w:sz w:val="26"/>
          <w:szCs w:val="26"/>
          <w:lang w:val="vi-VN"/>
        </w:rPr>
        <w:tab/>
      </w:r>
      <w:r w:rsidRPr="00662880">
        <w:rPr>
          <w:rFonts w:ascii="Times New Roman" w:hAnsi="Times New Roman" w:cs="Times New Roman"/>
          <w:noProof/>
          <w:sz w:val="26"/>
          <w:szCs w:val="26"/>
          <w:lang w:val="vi-VN"/>
        </w:rPr>
        <w:tab/>
        <w:t xml:space="preserve">     Kính gửi: ……………</w:t>
      </w:r>
    </w:p>
    <w:p w:rsidR="00070437" w:rsidRPr="00662880" w:rsidRDefault="00070437" w:rsidP="00070437">
      <w:pPr>
        <w:spacing w:before="60" w:after="60"/>
        <w:ind w:left="540" w:right="-14" w:firstLine="540"/>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Căn cứ Danh sách dự kiến những người được bầu, bổ nhiệm làm thành viên Hội đồng quản trị, thành viên Hội đồng thành viên, thành viên Ban Kiểm soát, Tổng Giám đốc (Giám đốc) đã được Ngân hàng Nhà nước chấp thuận tại văn bản số … ngày …….., tổ chức tín dụng, chi nhánh ngân hàng nước ngoài đã thực hiện các thủ tục bầu, bổ nhiệm nhân sự theo đúng quy định của pháp luật.</w:t>
      </w:r>
    </w:p>
    <w:p w:rsidR="00070437" w:rsidRPr="00662880" w:rsidRDefault="00070437" w:rsidP="00070437">
      <w:pPr>
        <w:spacing w:before="60" w:after="60"/>
        <w:ind w:left="540" w:right="-14" w:firstLine="540"/>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Tổ chức tín dụng, chi nhánh ngân hàng nước ngoài xin thông báo Ngân hàng Nhà nước kết quả của việc bầu, bổ nhiệm nhân sự như sau:</w:t>
      </w:r>
    </w:p>
    <w:p w:rsidR="00070437" w:rsidRPr="00662880" w:rsidRDefault="00070437" w:rsidP="00070437">
      <w:pPr>
        <w:spacing w:before="60" w:after="60"/>
        <w:ind w:left="540" w:right="-14" w:firstLine="540"/>
        <w:jc w:val="both"/>
        <w:rPr>
          <w:rFonts w:ascii="Times New Roman" w:hAnsi="Times New Roman" w:cs="Times New Roman"/>
          <w:b/>
          <w:noProof/>
          <w:sz w:val="26"/>
          <w:szCs w:val="26"/>
          <w:lang w:val="vi-VN"/>
        </w:rPr>
      </w:pPr>
      <w:r w:rsidRPr="00662880">
        <w:rPr>
          <w:rFonts w:ascii="Times New Roman" w:hAnsi="Times New Roman" w:cs="Times New Roman"/>
          <w:b/>
          <w:noProof/>
          <w:sz w:val="26"/>
          <w:szCs w:val="26"/>
          <w:lang w:val="vi-VN"/>
        </w:rPr>
        <w:t>1. Hội đồng quản trị/Hội đồng thành viên (nhiệm kỳ….)</w:t>
      </w:r>
    </w:p>
    <w:p w:rsidR="00070437" w:rsidRPr="00662880" w:rsidRDefault="00070437" w:rsidP="00070437">
      <w:pPr>
        <w:spacing w:before="60" w:after="60"/>
        <w:ind w:left="540" w:right="-14" w:firstLine="540"/>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a) Kết quả bầu, bổ nhiệm nhân sự:</w:t>
      </w:r>
    </w:p>
    <w:tbl>
      <w:tblPr>
        <w:tblW w:w="1276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1990"/>
        <w:gridCol w:w="2411"/>
        <w:gridCol w:w="3506"/>
        <w:gridCol w:w="3955"/>
      </w:tblGrid>
      <w:tr w:rsidR="00070437" w:rsidRPr="00DC0833" w:rsidTr="00597E1B">
        <w:trPr>
          <w:trHeight w:val="1521"/>
        </w:trPr>
        <w:tc>
          <w:tcPr>
            <w:tcW w:w="904" w:type="dxa"/>
            <w:shd w:val="clear" w:color="auto" w:fill="auto"/>
            <w:vAlign w:val="center"/>
          </w:tcPr>
          <w:p w:rsidR="00070437" w:rsidRPr="00662880" w:rsidRDefault="00070437" w:rsidP="00597E1B">
            <w:pPr>
              <w:spacing w:after="0" w:line="240" w:lineRule="auto"/>
              <w:jc w:val="center"/>
              <w:rPr>
                <w:rFonts w:ascii="Times New Roman" w:hAnsi="Times New Roman" w:cs="Times New Roman"/>
                <w:bCs/>
                <w:noProof/>
                <w:sz w:val="26"/>
                <w:szCs w:val="26"/>
                <w:lang w:val="vi-VN"/>
              </w:rPr>
            </w:pPr>
          </w:p>
          <w:p w:rsidR="00070437" w:rsidRPr="00662880" w:rsidRDefault="00070437" w:rsidP="00597E1B">
            <w:pPr>
              <w:spacing w:after="0" w:line="240" w:lineRule="auto"/>
              <w:jc w:val="center"/>
              <w:rPr>
                <w:rFonts w:ascii="Times New Roman" w:hAnsi="Times New Roman" w:cs="Times New Roman"/>
                <w:bCs/>
                <w:noProof/>
                <w:sz w:val="26"/>
                <w:szCs w:val="26"/>
                <w:lang w:val="vi-VN"/>
              </w:rPr>
            </w:pPr>
          </w:p>
          <w:p w:rsidR="00070437" w:rsidRPr="00662880" w:rsidRDefault="00070437" w:rsidP="00597E1B">
            <w:pPr>
              <w:spacing w:after="0" w:line="240" w:lineRule="auto"/>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STT</w:t>
            </w:r>
          </w:p>
          <w:p w:rsidR="00070437" w:rsidRPr="00662880" w:rsidRDefault="00070437" w:rsidP="00597E1B">
            <w:pPr>
              <w:spacing w:after="0" w:line="240" w:lineRule="auto"/>
              <w:jc w:val="center"/>
              <w:rPr>
                <w:rFonts w:ascii="Times New Roman" w:hAnsi="Times New Roman" w:cs="Times New Roman"/>
                <w:bCs/>
                <w:noProof/>
                <w:sz w:val="26"/>
                <w:szCs w:val="26"/>
                <w:lang w:val="vi-VN"/>
              </w:rPr>
            </w:pPr>
          </w:p>
          <w:p w:rsidR="00070437" w:rsidRPr="00662880" w:rsidRDefault="00070437" w:rsidP="00597E1B">
            <w:pPr>
              <w:spacing w:after="0" w:line="240" w:lineRule="auto"/>
              <w:jc w:val="center"/>
              <w:rPr>
                <w:rFonts w:ascii="Times New Roman" w:hAnsi="Times New Roman" w:cs="Times New Roman"/>
                <w:bCs/>
                <w:noProof/>
                <w:sz w:val="26"/>
                <w:szCs w:val="26"/>
                <w:lang w:val="vi-VN"/>
              </w:rPr>
            </w:pPr>
          </w:p>
        </w:tc>
        <w:tc>
          <w:tcPr>
            <w:tcW w:w="1990" w:type="dxa"/>
            <w:shd w:val="clear" w:color="auto" w:fill="auto"/>
            <w:vAlign w:val="center"/>
          </w:tcPr>
          <w:p w:rsidR="00070437" w:rsidRPr="00662880" w:rsidRDefault="00070437" w:rsidP="00597E1B">
            <w:pPr>
              <w:spacing w:after="0" w:line="240" w:lineRule="auto"/>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Họ và tên</w:t>
            </w:r>
          </w:p>
        </w:tc>
        <w:tc>
          <w:tcPr>
            <w:tcW w:w="2411" w:type="dxa"/>
            <w:shd w:val="clear" w:color="auto" w:fill="auto"/>
            <w:vAlign w:val="center"/>
          </w:tcPr>
          <w:p w:rsidR="00070437" w:rsidRPr="00662880" w:rsidRDefault="00070437" w:rsidP="00597E1B">
            <w:pPr>
              <w:spacing w:after="0" w:line="240" w:lineRule="auto"/>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 xml:space="preserve">Chức danh được bầu, bổ nhiệm </w:t>
            </w:r>
            <w:r w:rsidRPr="00662880">
              <w:rPr>
                <w:rFonts w:ascii="Times New Roman" w:hAnsi="Times New Roman" w:cs="Times New Roman"/>
                <w:bCs/>
                <w:noProof/>
                <w:sz w:val="26"/>
                <w:szCs w:val="26"/>
                <w:vertAlign w:val="superscript"/>
                <w:lang w:val="vi-VN"/>
              </w:rPr>
              <w:t>(1)</w:t>
            </w:r>
          </w:p>
        </w:tc>
        <w:tc>
          <w:tcPr>
            <w:tcW w:w="3506" w:type="dxa"/>
            <w:shd w:val="clear" w:color="auto" w:fill="auto"/>
            <w:vAlign w:val="center"/>
          </w:tcPr>
          <w:p w:rsidR="00070437" w:rsidRPr="00662880" w:rsidRDefault="00070437" w:rsidP="00597E1B">
            <w:pPr>
              <w:spacing w:after="0" w:line="240" w:lineRule="auto"/>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Tỷ lệ biểu quyết tại Đại hội đồng cổ đông (đối với tổ chức tín dụng là công ty cổ phần)</w:t>
            </w:r>
          </w:p>
        </w:tc>
        <w:tc>
          <w:tcPr>
            <w:tcW w:w="3955" w:type="dxa"/>
            <w:shd w:val="clear" w:color="auto" w:fill="auto"/>
            <w:vAlign w:val="center"/>
          </w:tcPr>
          <w:p w:rsidR="00070437" w:rsidRPr="00662880" w:rsidRDefault="00070437" w:rsidP="00597E1B">
            <w:pPr>
              <w:spacing w:after="0" w:line="240" w:lineRule="auto"/>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 xml:space="preserve">Nghị quyết/Quyết định bầu, bổ nhiệm nhân sự </w:t>
            </w:r>
            <w:r w:rsidRPr="00662880">
              <w:rPr>
                <w:rFonts w:ascii="Times New Roman" w:hAnsi="Times New Roman" w:cs="Times New Roman"/>
                <w:bCs/>
                <w:noProof/>
                <w:sz w:val="26"/>
                <w:szCs w:val="26"/>
                <w:vertAlign w:val="superscript"/>
                <w:lang w:val="vi-VN"/>
              </w:rPr>
              <w:t>(*)</w:t>
            </w:r>
          </w:p>
        </w:tc>
      </w:tr>
      <w:tr w:rsidR="00070437" w:rsidRPr="00DC0833" w:rsidTr="00597E1B">
        <w:trPr>
          <w:trHeight w:val="70"/>
        </w:trPr>
        <w:tc>
          <w:tcPr>
            <w:tcW w:w="904" w:type="dxa"/>
            <w:shd w:val="clear" w:color="auto" w:fill="auto"/>
            <w:vAlign w:val="bottom"/>
          </w:tcPr>
          <w:p w:rsidR="00070437" w:rsidRPr="00662880" w:rsidRDefault="00070437" w:rsidP="00597E1B">
            <w:pPr>
              <w:spacing w:before="60" w:after="60"/>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c>
          <w:tcPr>
            <w:tcW w:w="1990" w:type="dxa"/>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c>
          <w:tcPr>
            <w:tcW w:w="2411" w:type="dxa"/>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p>
        </w:tc>
        <w:tc>
          <w:tcPr>
            <w:tcW w:w="3506" w:type="dxa"/>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p>
        </w:tc>
        <w:tc>
          <w:tcPr>
            <w:tcW w:w="3955" w:type="dxa"/>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r>
    </w:tbl>
    <w:p w:rsidR="00070437" w:rsidRPr="00662880" w:rsidRDefault="00070437" w:rsidP="00070437">
      <w:pPr>
        <w:spacing w:before="60" w:after="60"/>
        <w:ind w:left="540" w:right="-104" w:firstLine="547"/>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lastRenderedPageBreak/>
        <w:t>b) Cơ cấu Hội đồng quản trị theo quy định tại Điều 62 Luật Các tổ chức tín dụng (áp dụng đối với tổ chức tín dụng là công ty cổ phần), trong đó nêu rõ thành viên độc lập, thành viên là/không phải là người điều hành tổ chức tín dụng, các thành viên Hội đồng quản trị là người có liên quan.</w:t>
      </w:r>
    </w:p>
    <w:p w:rsidR="00070437" w:rsidRPr="00662880" w:rsidRDefault="00070437" w:rsidP="00070437">
      <w:pPr>
        <w:spacing w:before="60" w:after="60"/>
        <w:ind w:left="540" w:right="-360" w:firstLine="540"/>
        <w:jc w:val="both"/>
        <w:rPr>
          <w:rFonts w:ascii="Times New Roman" w:hAnsi="Times New Roman" w:cs="Times New Roman"/>
          <w:b/>
          <w:noProof/>
          <w:sz w:val="26"/>
          <w:szCs w:val="26"/>
          <w:lang w:val="vi-VN"/>
        </w:rPr>
      </w:pPr>
      <w:r w:rsidRPr="00662880">
        <w:rPr>
          <w:rFonts w:ascii="Times New Roman" w:hAnsi="Times New Roman" w:cs="Times New Roman"/>
          <w:b/>
          <w:noProof/>
          <w:sz w:val="26"/>
          <w:szCs w:val="26"/>
          <w:lang w:val="vi-VN"/>
        </w:rPr>
        <w:t xml:space="preserve">2. Ban </w:t>
      </w:r>
      <w:r w:rsidRPr="00662880">
        <w:rPr>
          <w:rFonts w:ascii="Times New Roman" w:hAnsi="Times New Roman" w:cs="Times New Roman"/>
          <w:b/>
          <w:noProof/>
          <w:sz w:val="26"/>
          <w:szCs w:val="26"/>
        </w:rPr>
        <w:t>k</w:t>
      </w:r>
      <w:r w:rsidRPr="00662880">
        <w:rPr>
          <w:rFonts w:ascii="Times New Roman" w:hAnsi="Times New Roman" w:cs="Times New Roman"/>
          <w:b/>
          <w:noProof/>
          <w:sz w:val="26"/>
          <w:szCs w:val="26"/>
          <w:lang w:val="vi-VN"/>
        </w:rPr>
        <w:t>iểm soát (nhiệm kỳ…)</w:t>
      </w:r>
    </w:p>
    <w:p w:rsidR="00070437" w:rsidRPr="00662880" w:rsidRDefault="00070437" w:rsidP="00070437">
      <w:pPr>
        <w:spacing w:before="60" w:after="60"/>
        <w:ind w:left="540" w:right="-14" w:firstLine="540"/>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a) Kết quả bầu, bổ nhiệm nhân sự:</w:t>
      </w:r>
    </w:p>
    <w:tbl>
      <w:tblPr>
        <w:tblW w:w="12780" w:type="dxa"/>
        <w:tblInd w:w="1188" w:type="dxa"/>
        <w:tblLook w:val="0000"/>
      </w:tblPr>
      <w:tblGrid>
        <w:gridCol w:w="905"/>
        <w:gridCol w:w="1975"/>
        <w:gridCol w:w="2430"/>
        <w:gridCol w:w="3510"/>
        <w:gridCol w:w="3960"/>
      </w:tblGrid>
      <w:tr w:rsidR="00070437" w:rsidRPr="00DC0833" w:rsidTr="00597E1B">
        <w:trPr>
          <w:trHeight w:val="138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STT</w:t>
            </w:r>
          </w:p>
        </w:tc>
        <w:tc>
          <w:tcPr>
            <w:tcW w:w="1975" w:type="dxa"/>
            <w:tcBorders>
              <w:top w:val="single" w:sz="4" w:space="0" w:color="auto"/>
              <w:left w:val="nil"/>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Họ và tên</w:t>
            </w:r>
          </w:p>
        </w:tc>
        <w:tc>
          <w:tcPr>
            <w:tcW w:w="2430" w:type="dxa"/>
            <w:tcBorders>
              <w:top w:val="single" w:sz="4" w:space="0" w:color="auto"/>
              <w:left w:val="nil"/>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 xml:space="preserve">Chức danh được  bầu, bổ nhiệm </w:t>
            </w:r>
            <w:r w:rsidRPr="00662880">
              <w:rPr>
                <w:rFonts w:ascii="Times New Roman" w:hAnsi="Times New Roman" w:cs="Times New Roman"/>
                <w:bCs/>
                <w:noProof/>
                <w:sz w:val="26"/>
                <w:szCs w:val="26"/>
                <w:vertAlign w:val="superscript"/>
                <w:lang w:val="vi-VN"/>
              </w:rPr>
              <w:t>(2)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Tỷ lệ biểu quyết tại Đại hội đồng cổ đông (đối với tổ chức tín dụng là công ty cổ phần)</w:t>
            </w:r>
          </w:p>
        </w:tc>
        <w:tc>
          <w:tcPr>
            <w:tcW w:w="3960" w:type="dxa"/>
            <w:tcBorders>
              <w:top w:val="single" w:sz="4" w:space="0" w:color="auto"/>
              <w:left w:val="nil"/>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 xml:space="preserve">Nghị quyết/Quyết định bầu, bổ nhiệm nhân sự </w:t>
            </w:r>
            <w:r w:rsidRPr="00662880">
              <w:rPr>
                <w:rFonts w:ascii="Times New Roman" w:hAnsi="Times New Roman" w:cs="Times New Roman"/>
                <w:bCs/>
                <w:noProof/>
                <w:sz w:val="26"/>
                <w:szCs w:val="26"/>
                <w:vertAlign w:val="superscript"/>
                <w:lang w:val="vi-VN"/>
              </w:rPr>
              <w:t>(*)</w:t>
            </w:r>
          </w:p>
        </w:tc>
      </w:tr>
      <w:tr w:rsidR="00070437" w:rsidRPr="00DC0833" w:rsidTr="00597E1B">
        <w:trPr>
          <w:trHeight w:val="499"/>
        </w:trPr>
        <w:tc>
          <w:tcPr>
            <w:tcW w:w="905" w:type="dxa"/>
            <w:tcBorders>
              <w:top w:val="nil"/>
              <w:left w:val="single" w:sz="4" w:space="0" w:color="auto"/>
              <w:bottom w:val="single" w:sz="4" w:space="0" w:color="auto"/>
              <w:right w:val="single" w:sz="4" w:space="0" w:color="auto"/>
            </w:tcBorders>
            <w:shd w:val="clear" w:color="auto" w:fill="auto"/>
            <w:vAlign w:val="bottom"/>
          </w:tcPr>
          <w:p w:rsidR="00070437" w:rsidRPr="00662880" w:rsidRDefault="00070437" w:rsidP="00597E1B">
            <w:pPr>
              <w:spacing w:before="60" w:after="60"/>
              <w:rPr>
                <w:rFonts w:ascii="Times New Roman" w:hAnsi="Times New Roman" w:cs="Times New Roman"/>
                <w:noProof/>
                <w:sz w:val="26"/>
                <w:szCs w:val="26"/>
                <w:lang w:val="vi-VN"/>
              </w:rPr>
            </w:pPr>
          </w:p>
        </w:tc>
        <w:tc>
          <w:tcPr>
            <w:tcW w:w="1975" w:type="dxa"/>
            <w:tcBorders>
              <w:top w:val="nil"/>
              <w:left w:val="nil"/>
              <w:bottom w:val="single" w:sz="4" w:space="0" w:color="auto"/>
              <w:right w:val="single" w:sz="4" w:space="0" w:color="auto"/>
            </w:tcBorders>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c>
          <w:tcPr>
            <w:tcW w:w="2430" w:type="dxa"/>
            <w:tcBorders>
              <w:top w:val="nil"/>
              <w:left w:val="nil"/>
              <w:bottom w:val="single" w:sz="4" w:space="0" w:color="auto"/>
              <w:right w:val="single" w:sz="4" w:space="0" w:color="auto"/>
            </w:tcBorders>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c>
          <w:tcPr>
            <w:tcW w:w="3510" w:type="dxa"/>
            <w:tcBorders>
              <w:top w:val="nil"/>
              <w:left w:val="single" w:sz="4" w:space="0" w:color="auto"/>
              <w:bottom w:val="single" w:sz="4" w:space="0" w:color="auto"/>
              <w:right w:val="single" w:sz="4" w:space="0" w:color="auto"/>
            </w:tcBorders>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p>
        </w:tc>
        <w:tc>
          <w:tcPr>
            <w:tcW w:w="3960" w:type="dxa"/>
            <w:tcBorders>
              <w:top w:val="nil"/>
              <w:left w:val="nil"/>
              <w:bottom w:val="single" w:sz="4" w:space="0" w:color="auto"/>
              <w:right w:val="single" w:sz="4" w:space="0" w:color="auto"/>
            </w:tcBorders>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r>
    </w:tbl>
    <w:p w:rsidR="00070437" w:rsidRPr="00662880" w:rsidRDefault="00070437" w:rsidP="00070437">
      <w:pPr>
        <w:tabs>
          <w:tab w:val="left" w:pos="993"/>
        </w:tabs>
        <w:spacing w:before="60" w:after="60"/>
        <w:ind w:left="567" w:right="-360" w:firstLine="567"/>
        <w:jc w:val="both"/>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b) Cơ cấu Ban Kiểm soát theo quy định tại Điều 44 Luật Các tổ chức tín dụng, trong đó nêu rõ thành viên chuyên trách/thành viên không chuyên trách của Ban kiểm soát.</w:t>
      </w:r>
    </w:p>
    <w:p w:rsidR="00070437" w:rsidRPr="00662880" w:rsidRDefault="00070437" w:rsidP="00070437">
      <w:pPr>
        <w:spacing w:before="60" w:after="60"/>
        <w:ind w:left="1080" w:right="-360"/>
        <w:jc w:val="both"/>
        <w:rPr>
          <w:rFonts w:ascii="Times New Roman" w:hAnsi="Times New Roman" w:cs="Times New Roman"/>
          <w:b/>
          <w:noProof/>
          <w:sz w:val="26"/>
          <w:szCs w:val="26"/>
          <w:lang w:val="vi-VN"/>
        </w:rPr>
      </w:pPr>
      <w:r w:rsidRPr="00662880">
        <w:rPr>
          <w:rFonts w:ascii="Times New Roman" w:hAnsi="Times New Roman" w:cs="Times New Roman"/>
          <w:b/>
          <w:noProof/>
          <w:sz w:val="26"/>
          <w:szCs w:val="26"/>
          <w:lang w:val="vi-VN"/>
        </w:rPr>
        <w:t>3. Tổng Giám đốc (Giám đốc):</w:t>
      </w:r>
    </w:p>
    <w:tbl>
      <w:tblPr>
        <w:tblW w:w="12780" w:type="dxa"/>
        <w:tblInd w:w="1188" w:type="dxa"/>
        <w:tblLook w:val="0000"/>
      </w:tblPr>
      <w:tblGrid>
        <w:gridCol w:w="890"/>
        <w:gridCol w:w="4409"/>
        <w:gridCol w:w="643"/>
        <w:gridCol w:w="6838"/>
      </w:tblGrid>
      <w:tr w:rsidR="00070437" w:rsidRPr="00662880" w:rsidTr="00597E1B">
        <w:trPr>
          <w:trHeight w:val="727"/>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STT</w:t>
            </w:r>
          </w:p>
        </w:tc>
        <w:tc>
          <w:tcPr>
            <w:tcW w:w="4409" w:type="dxa"/>
            <w:tcBorders>
              <w:top w:val="single" w:sz="4" w:space="0" w:color="auto"/>
              <w:left w:val="nil"/>
              <w:bottom w:val="single" w:sz="4" w:space="0" w:color="auto"/>
              <w:right w:val="single" w:sz="4" w:space="0" w:color="auto"/>
            </w:tcBorders>
            <w:shd w:val="clear" w:color="auto" w:fill="auto"/>
            <w:vAlign w:val="center"/>
          </w:tcPr>
          <w:p w:rsidR="00070437" w:rsidRPr="00662880" w:rsidRDefault="00070437" w:rsidP="00597E1B">
            <w:pPr>
              <w:spacing w:before="60" w:after="60"/>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 xml:space="preserve">                      Họ và tên</w:t>
            </w:r>
          </w:p>
        </w:tc>
        <w:tc>
          <w:tcPr>
            <w:tcW w:w="7481" w:type="dxa"/>
            <w:gridSpan w:val="2"/>
            <w:tcBorders>
              <w:top w:val="single" w:sz="4" w:space="0" w:color="auto"/>
              <w:left w:val="nil"/>
              <w:bottom w:val="single" w:sz="4" w:space="0" w:color="auto"/>
              <w:right w:val="single" w:sz="4" w:space="0" w:color="auto"/>
            </w:tcBorders>
            <w:shd w:val="clear" w:color="auto" w:fill="auto"/>
            <w:vAlign w:val="center"/>
          </w:tcPr>
          <w:p w:rsidR="00070437" w:rsidRPr="00662880" w:rsidRDefault="00070437" w:rsidP="00597E1B">
            <w:pPr>
              <w:spacing w:before="60" w:after="60"/>
              <w:jc w:val="center"/>
              <w:rPr>
                <w:rFonts w:ascii="Times New Roman" w:hAnsi="Times New Roman" w:cs="Times New Roman"/>
                <w:bCs/>
                <w:noProof/>
                <w:sz w:val="26"/>
                <w:szCs w:val="26"/>
                <w:lang w:val="vi-VN"/>
              </w:rPr>
            </w:pPr>
            <w:r w:rsidRPr="00662880">
              <w:rPr>
                <w:rFonts w:ascii="Times New Roman" w:hAnsi="Times New Roman" w:cs="Times New Roman"/>
                <w:bCs/>
                <w:noProof/>
                <w:sz w:val="26"/>
                <w:szCs w:val="26"/>
                <w:lang w:val="vi-VN"/>
              </w:rPr>
              <w:t>Quyết định bổ nhiệm</w:t>
            </w:r>
            <w:r w:rsidRPr="00662880">
              <w:rPr>
                <w:rFonts w:ascii="Times New Roman" w:hAnsi="Times New Roman" w:cs="Times New Roman"/>
                <w:bCs/>
                <w:noProof/>
                <w:sz w:val="26"/>
                <w:szCs w:val="26"/>
              </w:rPr>
              <w:t xml:space="preserve"> </w:t>
            </w:r>
            <w:r w:rsidRPr="00662880">
              <w:rPr>
                <w:rFonts w:ascii="Times New Roman" w:hAnsi="Times New Roman" w:cs="Times New Roman"/>
                <w:bCs/>
                <w:noProof/>
                <w:sz w:val="26"/>
                <w:szCs w:val="26"/>
                <w:vertAlign w:val="superscript"/>
              </w:rPr>
              <w:t>(*)</w:t>
            </w:r>
            <w:r w:rsidRPr="00662880">
              <w:rPr>
                <w:rFonts w:ascii="Times New Roman" w:hAnsi="Times New Roman" w:cs="Times New Roman"/>
                <w:bCs/>
                <w:noProof/>
                <w:sz w:val="26"/>
                <w:szCs w:val="26"/>
                <w:lang w:val="vi-VN"/>
              </w:rPr>
              <w:t xml:space="preserve"> </w:t>
            </w:r>
          </w:p>
        </w:tc>
      </w:tr>
      <w:tr w:rsidR="00070437" w:rsidRPr="00662880" w:rsidTr="00597E1B">
        <w:trPr>
          <w:trHeight w:val="424"/>
        </w:trPr>
        <w:tc>
          <w:tcPr>
            <w:tcW w:w="890" w:type="dxa"/>
            <w:tcBorders>
              <w:top w:val="nil"/>
              <w:left w:val="single" w:sz="4" w:space="0" w:color="auto"/>
              <w:bottom w:val="single" w:sz="4" w:space="0" w:color="auto"/>
              <w:right w:val="single" w:sz="4" w:space="0" w:color="auto"/>
            </w:tcBorders>
            <w:shd w:val="clear" w:color="auto" w:fill="auto"/>
            <w:vAlign w:val="bottom"/>
          </w:tcPr>
          <w:p w:rsidR="00070437" w:rsidRPr="00662880" w:rsidRDefault="00070437" w:rsidP="00597E1B">
            <w:pPr>
              <w:spacing w:before="60" w:after="60"/>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p w:rsidR="00070437" w:rsidRPr="00662880" w:rsidRDefault="00070437" w:rsidP="00597E1B">
            <w:pPr>
              <w:spacing w:before="60" w:after="60"/>
              <w:rPr>
                <w:rFonts w:ascii="Times New Roman" w:hAnsi="Times New Roman" w:cs="Times New Roman"/>
                <w:noProof/>
                <w:sz w:val="26"/>
                <w:szCs w:val="26"/>
                <w:lang w:val="vi-VN"/>
              </w:rPr>
            </w:pPr>
          </w:p>
        </w:tc>
        <w:tc>
          <w:tcPr>
            <w:tcW w:w="4409" w:type="dxa"/>
            <w:tcBorders>
              <w:top w:val="nil"/>
              <w:left w:val="nil"/>
              <w:bottom w:val="single" w:sz="4" w:space="0" w:color="auto"/>
              <w:right w:val="single" w:sz="4" w:space="0" w:color="auto"/>
            </w:tcBorders>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c>
          <w:tcPr>
            <w:tcW w:w="7481" w:type="dxa"/>
            <w:gridSpan w:val="2"/>
            <w:tcBorders>
              <w:top w:val="nil"/>
              <w:left w:val="nil"/>
              <w:bottom w:val="single" w:sz="4" w:space="0" w:color="auto"/>
              <w:right w:val="single" w:sz="4" w:space="0" w:color="auto"/>
            </w:tcBorders>
            <w:shd w:val="clear" w:color="auto" w:fill="auto"/>
            <w:vAlign w:val="bottom"/>
          </w:tcPr>
          <w:p w:rsidR="00070437" w:rsidRPr="00662880" w:rsidRDefault="00070437" w:rsidP="00597E1B">
            <w:pPr>
              <w:spacing w:before="60" w:after="60"/>
              <w:jc w:val="center"/>
              <w:rPr>
                <w:rFonts w:ascii="Times New Roman" w:hAnsi="Times New Roman" w:cs="Times New Roman"/>
                <w:noProof/>
                <w:sz w:val="26"/>
                <w:szCs w:val="26"/>
                <w:lang w:val="vi-VN"/>
              </w:rPr>
            </w:pPr>
            <w:r w:rsidRPr="00662880">
              <w:rPr>
                <w:rFonts w:ascii="Times New Roman" w:hAnsi="Times New Roman" w:cs="Times New Roman"/>
                <w:noProof/>
                <w:sz w:val="26"/>
                <w:szCs w:val="26"/>
                <w:lang w:val="vi-VN"/>
              </w:rPr>
              <w:t> </w:t>
            </w:r>
          </w:p>
        </w:tc>
      </w:tr>
      <w:tr w:rsidR="00070437" w:rsidRPr="00DC0833" w:rsidTr="00597E1B">
        <w:tblPrEx>
          <w:tblLook w:val="04A0"/>
        </w:tblPrEx>
        <w:tc>
          <w:tcPr>
            <w:tcW w:w="5942" w:type="dxa"/>
            <w:gridSpan w:val="3"/>
          </w:tcPr>
          <w:p w:rsidR="00070437" w:rsidRPr="00662880" w:rsidRDefault="00070437" w:rsidP="00597E1B">
            <w:pPr>
              <w:ind w:right="-357"/>
              <w:rPr>
                <w:rFonts w:ascii="Times New Roman" w:hAnsi="Times New Roman" w:cs="Times New Roman"/>
                <w:noProof/>
                <w:sz w:val="26"/>
                <w:szCs w:val="26"/>
                <w:lang w:val="vi-VN"/>
              </w:rPr>
            </w:pPr>
          </w:p>
        </w:tc>
        <w:tc>
          <w:tcPr>
            <w:tcW w:w="6838" w:type="dxa"/>
          </w:tcPr>
          <w:p w:rsidR="00070437" w:rsidRPr="00662880" w:rsidRDefault="00070437" w:rsidP="00597E1B">
            <w:pPr>
              <w:ind w:right="-357"/>
              <w:jc w:val="center"/>
              <w:rPr>
                <w:rFonts w:ascii="Times New Roman" w:hAnsi="Times New Roman" w:cs="Times New Roman"/>
                <w:i/>
                <w:noProof/>
                <w:sz w:val="26"/>
                <w:szCs w:val="26"/>
                <w:lang w:val="vi-VN"/>
              </w:rPr>
            </w:pPr>
            <w:r w:rsidRPr="00662880">
              <w:rPr>
                <w:rFonts w:ascii="Times New Roman" w:hAnsi="Times New Roman" w:cs="Times New Roman"/>
                <w:i/>
                <w:noProof/>
                <w:sz w:val="26"/>
                <w:szCs w:val="26"/>
                <w:lang w:val="vi-VN"/>
              </w:rPr>
              <w:t>….. , ngày … tháng… năm …..</w:t>
            </w:r>
          </w:p>
          <w:p w:rsidR="00070437" w:rsidRPr="00662880" w:rsidRDefault="00070437" w:rsidP="00116AE7">
            <w:pPr>
              <w:spacing w:after="120" w:line="240" w:lineRule="auto"/>
              <w:ind w:right="-357"/>
              <w:jc w:val="center"/>
              <w:rPr>
                <w:rFonts w:ascii="Times New Roman" w:hAnsi="Times New Roman" w:cs="Times New Roman"/>
                <w:b/>
                <w:noProof/>
                <w:sz w:val="26"/>
                <w:szCs w:val="26"/>
                <w:lang w:val="vi-VN"/>
              </w:rPr>
            </w:pPr>
            <w:r w:rsidRPr="00662880">
              <w:rPr>
                <w:rFonts w:ascii="Times New Roman" w:hAnsi="Times New Roman" w:cs="Times New Roman"/>
                <w:b/>
                <w:noProof/>
                <w:sz w:val="26"/>
                <w:szCs w:val="26"/>
                <w:lang w:val="vi-VN"/>
              </w:rPr>
              <w:t xml:space="preserve">Người đại diện hợp pháp của tổ chức tín dụng, chi nhánh </w:t>
            </w:r>
          </w:p>
          <w:p w:rsidR="00070437" w:rsidRPr="00662880" w:rsidRDefault="00070437" w:rsidP="00116AE7">
            <w:pPr>
              <w:spacing w:after="120" w:line="240" w:lineRule="auto"/>
              <w:ind w:right="-357"/>
              <w:jc w:val="center"/>
              <w:rPr>
                <w:rFonts w:ascii="Times New Roman" w:hAnsi="Times New Roman" w:cs="Times New Roman"/>
                <w:i/>
                <w:noProof/>
                <w:sz w:val="26"/>
                <w:szCs w:val="26"/>
                <w:lang w:val="vi-VN"/>
              </w:rPr>
            </w:pPr>
            <w:r w:rsidRPr="00662880">
              <w:rPr>
                <w:rFonts w:ascii="Times New Roman" w:hAnsi="Times New Roman" w:cs="Times New Roman"/>
                <w:b/>
                <w:noProof/>
                <w:sz w:val="26"/>
                <w:szCs w:val="26"/>
                <w:lang w:val="vi-VN"/>
              </w:rPr>
              <w:t>ngân hàng nước ngoài</w:t>
            </w:r>
          </w:p>
          <w:p w:rsidR="00070437" w:rsidRPr="00662880" w:rsidRDefault="00070437" w:rsidP="00597E1B">
            <w:pPr>
              <w:tabs>
                <w:tab w:val="left" w:pos="7182"/>
              </w:tabs>
              <w:ind w:right="-357"/>
              <w:jc w:val="center"/>
              <w:rPr>
                <w:rFonts w:ascii="Times New Roman" w:hAnsi="Times New Roman" w:cs="Times New Roman"/>
                <w:i/>
                <w:noProof/>
                <w:sz w:val="26"/>
                <w:szCs w:val="26"/>
                <w:lang w:val="vi-VN"/>
              </w:rPr>
            </w:pPr>
            <w:r w:rsidRPr="00662880">
              <w:rPr>
                <w:rFonts w:ascii="Times New Roman" w:hAnsi="Times New Roman" w:cs="Times New Roman"/>
                <w:i/>
                <w:noProof/>
                <w:sz w:val="26"/>
                <w:szCs w:val="26"/>
                <w:lang w:val="vi-VN"/>
              </w:rPr>
              <w:t>(Ký, ghi rõ họ tên, đóng dấu)</w:t>
            </w:r>
          </w:p>
        </w:tc>
      </w:tr>
    </w:tbl>
    <w:p w:rsidR="00070437" w:rsidRPr="00070437" w:rsidRDefault="00070437" w:rsidP="00070437">
      <w:pPr>
        <w:ind w:left="540" w:right="-357" w:firstLine="540"/>
        <w:jc w:val="both"/>
        <w:rPr>
          <w:rFonts w:ascii="Times New Roman" w:hAnsi="Times New Roman" w:cs="Times New Roman"/>
          <w:noProof/>
          <w:sz w:val="28"/>
          <w:szCs w:val="28"/>
          <w:lang w:val="vi-VN"/>
        </w:rPr>
      </w:pPr>
      <w:r w:rsidRPr="00A15E5A">
        <w:rPr>
          <w:rFonts w:ascii="Times New Roman" w:hAnsi="Times New Roman" w:cs="Times New Roman"/>
          <w:noProof/>
          <w:sz w:val="28"/>
          <w:szCs w:val="28"/>
          <w:lang w:val="vi-VN"/>
        </w:rPr>
        <w:t xml:space="preserve"> </w:t>
      </w:r>
    </w:p>
    <w:p w:rsidR="00070437" w:rsidRDefault="00070437" w:rsidP="00070437">
      <w:pPr>
        <w:spacing w:after="0" w:line="240" w:lineRule="auto"/>
        <w:ind w:left="540" w:right="-357" w:firstLine="540"/>
        <w:jc w:val="both"/>
        <w:rPr>
          <w:rFonts w:ascii="Times New Roman" w:hAnsi="Times New Roman" w:cs="Times New Roman"/>
          <w:b/>
          <w:noProof/>
          <w:sz w:val="24"/>
          <w:szCs w:val="24"/>
          <w:u w:val="single"/>
          <w:lang w:val="vi-VN"/>
        </w:rPr>
        <w:sectPr w:rsidR="00070437" w:rsidSect="00597E1B">
          <w:headerReference w:type="default" r:id="rId8"/>
          <w:footerReference w:type="even" r:id="rId9"/>
          <w:footerReference w:type="default" r:id="rId10"/>
          <w:pgSz w:w="16840" w:h="11907" w:orient="landscape" w:code="9"/>
          <w:pgMar w:top="1701" w:right="1134" w:bottom="1134" w:left="1134" w:header="567" w:footer="284" w:gutter="0"/>
          <w:cols w:space="720"/>
          <w:docGrid w:linePitch="381"/>
        </w:sectPr>
      </w:pPr>
    </w:p>
    <w:p w:rsidR="00070437" w:rsidRPr="008544EE" w:rsidRDefault="00070437" w:rsidP="00070437">
      <w:pPr>
        <w:spacing w:after="0" w:line="240" w:lineRule="auto"/>
        <w:ind w:firstLine="540"/>
        <w:jc w:val="both"/>
        <w:rPr>
          <w:rFonts w:ascii="Times New Roman" w:hAnsi="Times New Roman" w:cs="Times New Roman"/>
          <w:b/>
          <w:noProof/>
          <w:sz w:val="24"/>
          <w:szCs w:val="24"/>
          <w:u w:val="single"/>
          <w:lang w:val="vi-VN"/>
        </w:rPr>
      </w:pPr>
      <w:r w:rsidRPr="008544EE">
        <w:rPr>
          <w:rFonts w:ascii="Times New Roman" w:hAnsi="Times New Roman" w:cs="Times New Roman"/>
          <w:b/>
          <w:noProof/>
          <w:sz w:val="24"/>
          <w:szCs w:val="24"/>
          <w:u w:val="single"/>
          <w:lang w:val="vi-VN"/>
        </w:rPr>
        <w:lastRenderedPageBreak/>
        <w:t>Ghi chú:</w:t>
      </w:r>
    </w:p>
    <w:p w:rsidR="00070437" w:rsidRPr="008544EE" w:rsidRDefault="00070437" w:rsidP="00070437">
      <w:pPr>
        <w:spacing w:after="0" w:line="240" w:lineRule="auto"/>
        <w:ind w:firstLine="540"/>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1. Nêu rõ chức danh Chủ tịch, thành viên Hội đồng quản trị/Hội đồng thành viên, thành viên Hội đồng quản trị độc lập.</w:t>
      </w:r>
    </w:p>
    <w:p w:rsidR="00070437" w:rsidRPr="008544EE" w:rsidRDefault="00070437" w:rsidP="00070437">
      <w:pPr>
        <w:spacing w:after="0" w:line="240" w:lineRule="auto"/>
        <w:ind w:firstLine="540"/>
        <w:jc w:val="both"/>
        <w:rPr>
          <w:rFonts w:ascii="Times New Roman" w:hAnsi="Times New Roman" w:cs="Times New Roman"/>
          <w:i/>
          <w:noProof/>
          <w:sz w:val="24"/>
          <w:szCs w:val="24"/>
          <w:lang w:val="vi-VN"/>
        </w:rPr>
      </w:pPr>
      <w:r w:rsidRPr="008544EE">
        <w:rPr>
          <w:rFonts w:ascii="Times New Roman" w:hAnsi="Times New Roman" w:cs="Times New Roman"/>
          <w:i/>
          <w:noProof/>
          <w:sz w:val="24"/>
          <w:szCs w:val="24"/>
          <w:lang w:val="vi-VN"/>
        </w:rPr>
        <w:t>2. Nêu rõ chức danh Trưởng ban, thành viên Ban kiểm soát (chuyên trách/không chuyên trách).</w:t>
      </w:r>
    </w:p>
    <w:p w:rsidR="00070437" w:rsidRPr="008544EE" w:rsidRDefault="00070437" w:rsidP="00070437">
      <w:pPr>
        <w:spacing w:after="0" w:line="240" w:lineRule="auto"/>
        <w:ind w:firstLine="540"/>
        <w:jc w:val="both"/>
        <w:rPr>
          <w:rFonts w:ascii="Times New Roman" w:hAnsi="Times New Roman" w:cs="Times New Roman"/>
          <w:b/>
          <w:i/>
          <w:noProof/>
          <w:sz w:val="24"/>
          <w:szCs w:val="24"/>
          <w:lang w:val="vi-VN"/>
        </w:rPr>
      </w:pPr>
      <w:r w:rsidRPr="008544EE">
        <w:rPr>
          <w:rFonts w:ascii="Times New Roman" w:hAnsi="Times New Roman" w:cs="Times New Roman"/>
          <w:i/>
          <w:noProof/>
          <w:sz w:val="24"/>
          <w:szCs w:val="24"/>
          <w:lang w:val="vi-VN"/>
        </w:rPr>
        <w:t>(*) Nêu rõ loại văn bản, số, ngày ban hành, ngày hiệu lực của văn bản kèm bản sao của văn bản đó.</w:t>
      </w:r>
    </w:p>
    <w:p w:rsidR="00070437" w:rsidRPr="00F860D7" w:rsidRDefault="0050286C" w:rsidP="00070437">
      <w:pPr>
        <w:spacing w:after="0" w:line="240" w:lineRule="auto"/>
        <w:ind w:firstLine="540"/>
        <w:jc w:val="both"/>
        <w:rPr>
          <w:rFonts w:ascii="Times New Roman" w:eastAsia="Times New Roman" w:hAnsi="Times New Roman" w:cs="Times New Roman"/>
          <w:noProof/>
          <w:sz w:val="28"/>
          <w:szCs w:val="28"/>
          <w:lang w:val="vi-VN"/>
        </w:rPr>
      </w:pPr>
      <w:r w:rsidRPr="0050286C">
        <w:rPr>
          <w:rFonts w:ascii="Times New Roman" w:hAnsi="Times New Roman" w:cs="Times New Roman"/>
          <w:noProof/>
          <w:sz w:val="28"/>
          <w:szCs w:val="28"/>
          <w:lang w:val="vi-VN" w:eastAsia="vi-VN"/>
        </w:rPr>
        <w:pict>
          <v:shape id="_x0000_s1036" type="#_x0000_t32" style="position:absolute;left:0;text-align:left;margin-left:9.45pt;margin-top:35.7pt;width:438.75pt;height:0;z-index:251658752" o:connectortype="straight"/>
        </w:pict>
      </w:r>
      <w:r w:rsidR="00070437" w:rsidRPr="008544EE">
        <w:rPr>
          <w:rFonts w:ascii="Times New Roman" w:hAnsi="Times New Roman" w:cs="Times New Roman"/>
          <w:b/>
          <w:i/>
          <w:noProof/>
          <w:sz w:val="24"/>
          <w:szCs w:val="24"/>
          <w:lang w:val="vi-VN"/>
        </w:rPr>
        <w:t xml:space="preserve">(Ngoài những nội dung tối thiểu nêu trên, tổ chức tín dụng, chi nhánh ngân hàng nước ngoài có thể </w:t>
      </w:r>
      <w:r w:rsidR="00F860D7" w:rsidRPr="00F860D7">
        <w:rPr>
          <w:rFonts w:ascii="Times New Roman" w:hAnsi="Times New Roman" w:cs="Times New Roman"/>
          <w:b/>
          <w:i/>
          <w:noProof/>
          <w:sz w:val="24"/>
          <w:szCs w:val="24"/>
          <w:lang w:val="vi-VN"/>
        </w:rPr>
        <w:t>bổ sung các nội dung khác nếu thấy cần thiết)</w:t>
      </w:r>
    </w:p>
    <w:tbl>
      <w:tblPr>
        <w:tblpPr w:leftFromText="180" w:rightFromText="180" w:vertAnchor="text" w:horzAnchor="margin" w:tblpXSpec="center" w:tblpY="278"/>
        <w:tblW w:w="9968" w:type="dxa"/>
        <w:tblLook w:val="04A0"/>
      </w:tblPr>
      <w:tblGrid>
        <w:gridCol w:w="4897"/>
        <w:gridCol w:w="5071"/>
      </w:tblGrid>
      <w:tr w:rsidR="00070437" w:rsidRPr="008544EE" w:rsidTr="00597E1B">
        <w:trPr>
          <w:trHeight w:val="3869"/>
        </w:trPr>
        <w:tc>
          <w:tcPr>
            <w:tcW w:w="4897" w:type="dxa"/>
            <w:shd w:val="clear" w:color="auto" w:fill="auto"/>
          </w:tcPr>
          <w:p w:rsidR="00070437" w:rsidRPr="008544EE" w:rsidRDefault="00070437" w:rsidP="00597E1B">
            <w:pPr>
              <w:keepNext/>
              <w:spacing w:after="0" w:line="240" w:lineRule="auto"/>
              <w:jc w:val="center"/>
              <w:rPr>
                <w:rFonts w:ascii="Times New Roman" w:hAnsi="Times New Roman" w:cs="Times New Roman"/>
                <w:b/>
                <w:sz w:val="28"/>
                <w:szCs w:val="28"/>
                <w:lang w:val="nb-NO"/>
              </w:rPr>
            </w:pPr>
            <w:r w:rsidRPr="008544EE">
              <w:rPr>
                <w:rFonts w:ascii="Times New Roman" w:hAnsi="Times New Roman" w:cs="Times New Roman"/>
                <w:b/>
                <w:sz w:val="28"/>
                <w:szCs w:val="28"/>
                <w:lang w:val="nb-NO"/>
              </w:rPr>
              <w:t>NGÂN HÀNG NHÀ NƯỚC</w:t>
            </w:r>
          </w:p>
          <w:p w:rsidR="00070437" w:rsidRPr="008544EE" w:rsidRDefault="00070437" w:rsidP="00597E1B">
            <w:pPr>
              <w:keepNext/>
              <w:spacing w:after="0" w:line="240" w:lineRule="auto"/>
              <w:jc w:val="center"/>
              <w:rPr>
                <w:rFonts w:ascii="Times New Roman" w:hAnsi="Times New Roman" w:cs="Times New Roman"/>
                <w:b/>
                <w:sz w:val="28"/>
                <w:szCs w:val="28"/>
                <w:lang w:val="nb-NO"/>
              </w:rPr>
            </w:pPr>
            <w:r w:rsidRPr="008544EE">
              <w:rPr>
                <w:rFonts w:ascii="Times New Roman" w:hAnsi="Times New Roman" w:cs="Times New Roman"/>
                <w:b/>
                <w:sz w:val="28"/>
                <w:szCs w:val="28"/>
                <w:lang w:val="nb-NO"/>
              </w:rPr>
              <w:t>VIỆT NAM</w:t>
            </w:r>
          </w:p>
          <w:p w:rsidR="00070437" w:rsidRPr="008544EE" w:rsidRDefault="0050286C" w:rsidP="00597E1B">
            <w:pPr>
              <w:keepNext/>
              <w:spacing w:before="120" w:after="40"/>
              <w:jc w:val="center"/>
              <w:rPr>
                <w:rFonts w:ascii="Times New Roman" w:hAnsi="Times New Roman" w:cs="Times New Roman"/>
                <w:sz w:val="28"/>
                <w:szCs w:val="28"/>
                <w:lang w:val="nb-NO"/>
              </w:rPr>
            </w:pPr>
            <w:r w:rsidRPr="0050286C">
              <w:rPr>
                <w:rFonts w:ascii="Times New Roman" w:hAnsi="Times New Roman" w:cs="Times New Roman"/>
                <w:noProof/>
                <w:sz w:val="28"/>
                <w:szCs w:val="28"/>
              </w:rPr>
              <w:pict>
                <v:line id="Line 6" o:spid="_x0000_s1037" style="position:absolute;left:0;text-align:left;z-index:251660800;visibility:visible;mso-wrap-distance-top:-3e-5mm;mso-wrap-distance-bottom:-3e-5mm" from="85.05pt,1.75pt" to="14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070437" w:rsidRPr="008544EE">
              <w:rPr>
                <w:rFonts w:ascii="Times New Roman" w:hAnsi="Times New Roman" w:cs="Times New Roman"/>
                <w:sz w:val="28"/>
                <w:szCs w:val="28"/>
                <w:lang w:val="nb-NO"/>
              </w:rPr>
              <w:t xml:space="preserve">Số: </w:t>
            </w:r>
            <w:r w:rsidR="0078313C">
              <w:rPr>
                <w:rFonts w:ascii="Times New Roman" w:hAnsi="Times New Roman" w:cs="Times New Roman"/>
                <w:sz w:val="28"/>
                <w:szCs w:val="28"/>
                <w:lang w:val="nb-NO"/>
              </w:rPr>
              <w:t xml:space="preserve">  </w:t>
            </w:r>
            <w:r w:rsidR="00DC0833">
              <w:rPr>
                <w:rFonts w:ascii="Times New Roman" w:hAnsi="Times New Roman" w:cs="Times New Roman"/>
                <w:sz w:val="28"/>
                <w:szCs w:val="28"/>
                <w:lang w:val="nb-NO"/>
              </w:rPr>
              <w:t>11</w:t>
            </w:r>
            <w:r w:rsidR="0078313C">
              <w:rPr>
                <w:rFonts w:ascii="Times New Roman" w:hAnsi="Times New Roman" w:cs="Times New Roman"/>
                <w:sz w:val="28"/>
                <w:szCs w:val="28"/>
                <w:lang w:val="nb-NO"/>
              </w:rPr>
              <w:t xml:space="preserve">        </w:t>
            </w:r>
            <w:r w:rsidR="00070437" w:rsidRPr="008544EE">
              <w:rPr>
                <w:rFonts w:ascii="Times New Roman" w:hAnsi="Times New Roman" w:cs="Times New Roman"/>
                <w:sz w:val="28"/>
                <w:szCs w:val="28"/>
                <w:lang w:val="nb-NO"/>
              </w:rPr>
              <w:t>/VBHN-NHNN</w:t>
            </w:r>
          </w:p>
          <w:p w:rsidR="00070437" w:rsidRPr="008544EE" w:rsidRDefault="00070437" w:rsidP="00597E1B">
            <w:pPr>
              <w:rPr>
                <w:rFonts w:ascii="Times New Roman" w:hAnsi="Times New Roman" w:cs="Times New Roman"/>
                <w:b/>
                <w:i/>
                <w:sz w:val="28"/>
                <w:szCs w:val="28"/>
                <w:lang w:val="nb-NO"/>
              </w:rPr>
            </w:pPr>
          </w:p>
          <w:p w:rsidR="00070437" w:rsidRPr="008544EE" w:rsidRDefault="00070437" w:rsidP="00597E1B">
            <w:pPr>
              <w:spacing w:after="0" w:line="240" w:lineRule="auto"/>
              <w:ind w:firstLine="142"/>
              <w:rPr>
                <w:rFonts w:ascii="Times New Roman" w:hAnsi="Times New Roman" w:cs="Times New Roman"/>
                <w:b/>
                <w:lang w:val="nb-NO"/>
              </w:rPr>
            </w:pPr>
            <w:r w:rsidRPr="008544EE">
              <w:rPr>
                <w:rFonts w:ascii="Times New Roman" w:hAnsi="Times New Roman" w:cs="Times New Roman"/>
                <w:b/>
                <w:i/>
                <w:lang w:val="nb-NO"/>
              </w:rPr>
              <w:t xml:space="preserve">Nơi nhận:                                                                                           </w:t>
            </w:r>
          </w:p>
          <w:p w:rsidR="00070437" w:rsidRPr="008544EE" w:rsidRDefault="00070437" w:rsidP="00597E1B">
            <w:pPr>
              <w:spacing w:after="0" w:line="240" w:lineRule="auto"/>
              <w:ind w:firstLine="142"/>
              <w:rPr>
                <w:rFonts w:ascii="Times New Roman" w:hAnsi="Times New Roman" w:cs="Times New Roman"/>
                <w:lang w:val="nb-NO"/>
              </w:rPr>
            </w:pPr>
            <w:r w:rsidRPr="008544EE">
              <w:rPr>
                <w:rFonts w:ascii="Times New Roman" w:hAnsi="Times New Roman" w:cs="Times New Roman"/>
                <w:lang w:val="nb-NO"/>
              </w:rPr>
              <w:t xml:space="preserve">- Ban lãnh đạo NHNN; </w:t>
            </w:r>
          </w:p>
          <w:p w:rsidR="00070437" w:rsidRPr="008544EE" w:rsidRDefault="00070437" w:rsidP="00597E1B">
            <w:pPr>
              <w:spacing w:after="0" w:line="240" w:lineRule="auto"/>
              <w:ind w:firstLine="142"/>
              <w:rPr>
                <w:rFonts w:ascii="Times New Roman" w:hAnsi="Times New Roman" w:cs="Times New Roman"/>
                <w:lang w:val="nb-NO"/>
              </w:rPr>
            </w:pPr>
            <w:r w:rsidRPr="008544EE">
              <w:rPr>
                <w:rFonts w:ascii="Times New Roman" w:hAnsi="Times New Roman" w:cs="Times New Roman"/>
                <w:lang w:val="nb-NO"/>
              </w:rPr>
              <w:t>- Văn phòng Chính phủ (để đăng Công báo);</w:t>
            </w:r>
          </w:p>
          <w:p w:rsidR="00070437" w:rsidRPr="008544EE" w:rsidRDefault="00070437" w:rsidP="00597E1B">
            <w:pPr>
              <w:spacing w:after="0" w:line="240" w:lineRule="auto"/>
              <w:ind w:firstLine="142"/>
              <w:rPr>
                <w:rFonts w:ascii="Times New Roman" w:hAnsi="Times New Roman" w:cs="Times New Roman"/>
                <w:lang w:val="nb-NO"/>
              </w:rPr>
            </w:pPr>
            <w:r w:rsidRPr="008544EE">
              <w:rPr>
                <w:rFonts w:ascii="Times New Roman" w:hAnsi="Times New Roman" w:cs="Times New Roman"/>
                <w:lang w:val="nb-NO"/>
              </w:rPr>
              <w:t>- Cổng thông tin điện tử NHNN;</w:t>
            </w:r>
            <w:r w:rsidRPr="008544EE">
              <w:rPr>
                <w:rFonts w:ascii="Times New Roman" w:hAnsi="Times New Roman" w:cs="Times New Roman"/>
                <w:lang w:val="nb-NO"/>
              </w:rPr>
              <w:tab/>
            </w:r>
          </w:p>
          <w:p w:rsidR="00070437" w:rsidRPr="008544EE" w:rsidRDefault="00070437" w:rsidP="00597E1B">
            <w:pPr>
              <w:tabs>
                <w:tab w:val="left" w:pos="2460"/>
              </w:tabs>
              <w:spacing w:after="0" w:line="240" w:lineRule="auto"/>
              <w:ind w:firstLine="142"/>
              <w:rPr>
                <w:rFonts w:ascii="Times New Roman" w:hAnsi="Times New Roman" w:cs="Times New Roman"/>
              </w:rPr>
            </w:pPr>
            <w:r w:rsidRPr="008544EE">
              <w:rPr>
                <w:rFonts w:ascii="Times New Roman" w:hAnsi="Times New Roman" w:cs="Times New Roman"/>
              </w:rPr>
              <w:t>- Lưu VP, PC3.</w:t>
            </w:r>
          </w:p>
          <w:p w:rsidR="00070437" w:rsidRPr="008544EE" w:rsidRDefault="00070437" w:rsidP="00597E1B">
            <w:pPr>
              <w:rPr>
                <w:rFonts w:ascii="Times New Roman" w:hAnsi="Times New Roman" w:cs="Times New Roman"/>
                <w:sz w:val="28"/>
                <w:szCs w:val="28"/>
              </w:rPr>
            </w:pPr>
          </w:p>
        </w:tc>
        <w:tc>
          <w:tcPr>
            <w:tcW w:w="5071" w:type="dxa"/>
            <w:shd w:val="clear" w:color="auto" w:fill="auto"/>
          </w:tcPr>
          <w:p w:rsidR="00070437" w:rsidRPr="008544EE" w:rsidRDefault="00070437" w:rsidP="00597E1B">
            <w:pPr>
              <w:keepNext/>
              <w:ind w:left="-77"/>
              <w:jc w:val="center"/>
              <w:rPr>
                <w:rFonts w:ascii="Times New Roman" w:hAnsi="Times New Roman" w:cs="Times New Roman"/>
                <w:b/>
                <w:sz w:val="28"/>
                <w:szCs w:val="28"/>
              </w:rPr>
            </w:pPr>
            <w:r w:rsidRPr="008544EE">
              <w:rPr>
                <w:rFonts w:ascii="Times New Roman" w:hAnsi="Times New Roman" w:cs="Times New Roman"/>
                <w:b/>
                <w:sz w:val="28"/>
                <w:szCs w:val="28"/>
              </w:rPr>
              <w:t>XÁC THỰC VĂN BẢN HỢP NHẤT</w:t>
            </w:r>
          </w:p>
          <w:p w:rsidR="00070437" w:rsidRPr="008544EE" w:rsidRDefault="00070437" w:rsidP="00597E1B">
            <w:pPr>
              <w:keepNext/>
              <w:spacing w:after="240"/>
              <w:ind w:right="-437"/>
              <w:rPr>
                <w:rFonts w:ascii="Times New Roman" w:hAnsi="Times New Roman" w:cs="Times New Roman"/>
                <w:i/>
                <w:sz w:val="28"/>
                <w:szCs w:val="28"/>
              </w:rPr>
            </w:pPr>
            <w:r w:rsidRPr="008544EE">
              <w:rPr>
                <w:rFonts w:ascii="Times New Roman" w:hAnsi="Times New Roman" w:cs="Times New Roman"/>
                <w:sz w:val="28"/>
                <w:szCs w:val="28"/>
              </w:rPr>
              <w:t xml:space="preserve">         </w:t>
            </w:r>
            <w:r w:rsidRPr="008544EE">
              <w:rPr>
                <w:rFonts w:ascii="Times New Roman" w:hAnsi="Times New Roman" w:cs="Times New Roman"/>
                <w:i/>
                <w:sz w:val="28"/>
                <w:szCs w:val="28"/>
              </w:rPr>
              <w:t>Hà Nộ</w:t>
            </w:r>
            <w:r w:rsidR="004C4C53">
              <w:rPr>
                <w:rFonts w:ascii="Times New Roman" w:hAnsi="Times New Roman" w:cs="Times New Roman"/>
                <w:i/>
                <w:sz w:val="28"/>
                <w:szCs w:val="28"/>
              </w:rPr>
              <w:t xml:space="preserve">i, ngày </w:t>
            </w:r>
            <w:r w:rsidR="0078313C">
              <w:rPr>
                <w:rFonts w:ascii="Times New Roman" w:hAnsi="Times New Roman" w:cs="Times New Roman"/>
                <w:i/>
                <w:sz w:val="28"/>
                <w:szCs w:val="28"/>
              </w:rPr>
              <w:t xml:space="preserve"> </w:t>
            </w:r>
            <w:r w:rsidR="00DC0833">
              <w:rPr>
                <w:rFonts w:ascii="Times New Roman" w:hAnsi="Times New Roman" w:cs="Times New Roman"/>
                <w:i/>
                <w:sz w:val="28"/>
                <w:szCs w:val="28"/>
              </w:rPr>
              <w:t>19</w:t>
            </w:r>
            <w:r w:rsidR="0078313C">
              <w:rPr>
                <w:rFonts w:ascii="Times New Roman" w:hAnsi="Times New Roman" w:cs="Times New Roman"/>
                <w:i/>
                <w:sz w:val="28"/>
                <w:szCs w:val="28"/>
              </w:rPr>
              <w:t xml:space="preserve">  </w:t>
            </w:r>
            <w:r w:rsidRPr="008544EE">
              <w:rPr>
                <w:rFonts w:ascii="Times New Roman" w:hAnsi="Times New Roman" w:cs="Times New Roman"/>
                <w:i/>
                <w:sz w:val="28"/>
                <w:szCs w:val="28"/>
              </w:rPr>
              <w:t xml:space="preserve"> tháng </w:t>
            </w:r>
            <w:r w:rsidR="00DC0833">
              <w:rPr>
                <w:rFonts w:ascii="Times New Roman" w:hAnsi="Times New Roman" w:cs="Times New Roman"/>
                <w:i/>
                <w:sz w:val="28"/>
                <w:szCs w:val="28"/>
              </w:rPr>
              <w:t>11</w:t>
            </w:r>
            <w:r w:rsidR="0078313C">
              <w:rPr>
                <w:rFonts w:ascii="Times New Roman" w:hAnsi="Times New Roman" w:cs="Times New Roman"/>
                <w:i/>
                <w:sz w:val="28"/>
                <w:szCs w:val="28"/>
              </w:rPr>
              <w:t xml:space="preserve"> </w:t>
            </w:r>
            <w:r w:rsidRPr="008544EE">
              <w:rPr>
                <w:rFonts w:ascii="Times New Roman" w:hAnsi="Times New Roman" w:cs="Times New Roman"/>
                <w:i/>
                <w:sz w:val="28"/>
                <w:szCs w:val="28"/>
              </w:rPr>
              <w:t>năm 20</w:t>
            </w:r>
            <w:r w:rsidR="0078313C">
              <w:rPr>
                <w:rFonts w:ascii="Times New Roman" w:hAnsi="Times New Roman" w:cs="Times New Roman"/>
                <w:i/>
                <w:sz w:val="28"/>
                <w:szCs w:val="28"/>
              </w:rPr>
              <w:t>20</w:t>
            </w:r>
          </w:p>
          <w:p w:rsidR="00070437" w:rsidRPr="008544EE" w:rsidRDefault="00070437" w:rsidP="00597E1B">
            <w:pPr>
              <w:keepNext/>
              <w:spacing w:after="0" w:line="240" w:lineRule="auto"/>
              <w:ind w:left="567"/>
              <w:jc w:val="center"/>
              <w:rPr>
                <w:rFonts w:ascii="Times New Roman" w:hAnsi="Times New Roman" w:cs="Times New Roman"/>
                <w:b/>
                <w:sz w:val="28"/>
                <w:szCs w:val="28"/>
              </w:rPr>
            </w:pPr>
            <w:r w:rsidRPr="008544EE">
              <w:rPr>
                <w:rFonts w:ascii="Times New Roman" w:hAnsi="Times New Roman" w:cs="Times New Roman"/>
                <w:b/>
                <w:sz w:val="28"/>
                <w:szCs w:val="28"/>
              </w:rPr>
              <w:t xml:space="preserve">      KT. THỐNG ĐỐC</w:t>
            </w:r>
          </w:p>
          <w:p w:rsidR="00070437" w:rsidRPr="008544EE" w:rsidRDefault="00070437" w:rsidP="00597E1B">
            <w:pPr>
              <w:spacing w:after="0" w:line="240" w:lineRule="auto"/>
              <w:jc w:val="center"/>
              <w:rPr>
                <w:rFonts w:ascii="Times New Roman" w:hAnsi="Times New Roman" w:cs="Times New Roman"/>
                <w:b/>
                <w:sz w:val="28"/>
                <w:szCs w:val="28"/>
              </w:rPr>
            </w:pPr>
            <w:r w:rsidRPr="008544EE">
              <w:rPr>
                <w:rFonts w:ascii="Times New Roman" w:hAnsi="Times New Roman" w:cs="Times New Roman"/>
                <w:b/>
                <w:sz w:val="28"/>
                <w:szCs w:val="28"/>
              </w:rPr>
              <w:t xml:space="preserve">             PHÓ THỐNG ĐỐC</w:t>
            </w:r>
          </w:p>
          <w:p w:rsidR="00070437" w:rsidRPr="008544EE" w:rsidRDefault="00070437" w:rsidP="00597E1B">
            <w:pPr>
              <w:spacing w:after="0" w:line="240" w:lineRule="auto"/>
              <w:jc w:val="center"/>
              <w:rPr>
                <w:rFonts w:ascii="Times New Roman" w:hAnsi="Times New Roman" w:cs="Times New Roman"/>
                <w:b/>
                <w:sz w:val="28"/>
                <w:szCs w:val="28"/>
              </w:rPr>
            </w:pPr>
          </w:p>
          <w:p w:rsidR="00070437" w:rsidRPr="008544EE" w:rsidRDefault="00070437" w:rsidP="00597E1B">
            <w:pPr>
              <w:spacing w:after="0" w:line="240" w:lineRule="auto"/>
              <w:jc w:val="center"/>
              <w:rPr>
                <w:rFonts w:ascii="Times New Roman" w:hAnsi="Times New Roman" w:cs="Times New Roman"/>
                <w:b/>
                <w:sz w:val="28"/>
                <w:szCs w:val="28"/>
              </w:rPr>
            </w:pPr>
          </w:p>
          <w:p w:rsidR="00C753C4" w:rsidRDefault="00C753C4" w:rsidP="00597E1B">
            <w:pPr>
              <w:spacing w:after="0" w:line="240" w:lineRule="auto"/>
              <w:jc w:val="center"/>
              <w:rPr>
                <w:rFonts w:ascii="Times New Roman" w:hAnsi="Times New Roman" w:cs="Times New Roman"/>
                <w:b/>
                <w:sz w:val="28"/>
                <w:szCs w:val="28"/>
              </w:rPr>
            </w:pPr>
          </w:p>
          <w:p w:rsidR="0078313C" w:rsidRPr="00DC0833" w:rsidRDefault="00DC0833" w:rsidP="00597E1B">
            <w:pPr>
              <w:spacing w:after="0" w:line="240" w:lineRule="auto"/>
              <w:jc w:val="center"/>
              <w:rPr>
                <w:rFonts w:ascii="Times New Roman" w:hAnsi="Times New Roman" w:cs="Times New Roman"/>
                <w:b/>
                <w:i/>
                <w:sz w:val="28"/>
                <w:szCs w:val="28"/>
              </w:rPr>
            </w:pPr>
            <w:r w:rsidRPr="00DC0833">
              <w:rPr>
                <w:rFonts w:ascii="Times New Roman" w:hAnsi="Times New Roman" w:cs="Times New Roman"/>
                <w:b/>
                <w:i/>
                <w:sz w:val="28"/>
                <w:szCs w:val="28"/>
              </w:rPr>
              <w:t xml:space="preserve">      (Đã ký)</w:t>
            </w:r>
          </w:p>
          <w:p w:rsidR="0078313C" w:rsidRDefault="0078313C" w:rsidP="00597E1B">
            <w:pPr>
              <w:spacing w:after="0" w:line="240" w:lineRule="auto"/>
              <w:jc w:val="center"/>
              <w:rPr>
                <w:rFonts w:ascii="Times New Roman" w:hAnsi="Times New Roman" w:cs="Times New Roman"/>
                <w:b/>
                <w:sz w:val="28"/>
                <w:szCs w:val="28"/>
              </w:rPr>
            </w:pPr>
          </w:p>
          <w:p w:rsidR="0078313C" w:rsidRPr="008544EE" w:rsidRDefault="0078313C" w:rsidP="00597E1B">
            <w:pPr>
              <w:spacing w:after="0" w:line="240" w:lineRule="auto"/>
              <w:jc w:val="center"/>
              <w:rPr>
                <w:rFonts w:ascii="Times New Roman" w:hAnsi="Times New Roman" w:cs="Times New Roman"/>
                <w:b/>
                <w:sz w:val="28"/>
                <w:szCs w:val="28"/>
              </w:rPr>
            </w:pPr>
          </w:p>
          <w:p w:rsidR="00070437" w:rsidRPr="008544EE" w:rsidRDefault="00070437" w:rsidP="00597E1B">
            <w:pPr>
              <w:spacing w:after="0" w:line="240" w:lineRule="auto"/>
              <w:jc w:val="center"/>
              <w:rPr>
                <w:rFonts w:ascii="Times New Roman" w:hAnsi="Times New Roman" w:cs="Times New Roman"/>
                <w:b/>
                <w:sz w:val="28"/>
                <w:szCs w:val="28"/>
              </w:rPr>
            </w:pPr>
          </w:p>
          <w:p w:rsidR="00070437" w:rsidRPr="008544EE" w:rsidRDefault="00070437" w:rsidP="00597E1B">
            <w:pPr>
              <w:spacing w:after="0" w:line="240" w:lineRule="auto"/>
              <w:jc w:val="center"/>
              <w:rPr>
                <w:rFonts w:ascii="Times New Roman" w:hAnsi="Times New Roman" w:cs="Times New Roman"/>
                <w:sz w:val="28"/>
                <w:szCs w:val="28"/>
              </w:rPr>
            </w:pPr>
            <w:r w:rsidRPr="008544EE">
              <w:rPr>
                <w:rFonts w:ascii="Times New Roman" w:hAnsi="Times New Roman" w:cs="Times New Roman"/>
                <w:b/>
                <w:sz w:val="28"/>
                <w:szCs w:val="28"/>
              </w:rPr>
              <w:t xml:space="preserve">            </w:t>
            </w:r>
            <w:r w:rsidR="00C753C4">
              <w:rPr>
                <w:rFonts w:ascii="Times New Roman" w:hAnsi="Times New Roman" w:cs="Times New Roman"/>
                <w:b/>
                <w:sz w:val="28"/>
                <w:szCs w:val="28"/>
              </w:rPr>
              <w:t xml:space="preserve">   </w:t>
            </w:r>
            <w:r w:rsidRPr="008544EE">
              <w:rPr>
                <w:rFonts w:ascii="Times New Roman" w:hAnsi="Times New Roman" w:cs="Times New Roman"/>
                <w:b/>
                <w:sz w:val="28"/>
                <w:szCs w:val="28"/>
              </w:rPr>
              <w:t xml:space="preserve"> Đoàn Thái Sơn</w:t>
            </w:r>
          </w:p>
        </w:tc>
      </w:tr>
    </w:tbl>
    <w:p w:rsidR="00597E1B" w:rsidRDefault="00597E1B"/>
    <w:sectPr w:rsidR="00597E1B" w:rsidSect="000C14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B3" w:rsidRDefault="00E061B3" w:rsidP="00070437">
      <w:pPr>
        <w:spacing w:after="0" w:line="240" w:lineRule="auto"/>
      </w:pPr>
      <w:r>
        <w:separator/>
      </w:r>
    </w:p>
  </w:endnote>
  <w:endnote w:type="continuationSeparator" w:id="1">
    <w:p w:rsidR="00E061B3" w:rsidRDefault="00E061B3" w:rsidP="0007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imes New Roman Bold">
    <w:altName w:val="Heavy Heap"/>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ED" w:rsidRDefault="0050286C" w:rsidP="00597E1B">
    <w:pPr>
      <w:pStyle w:val="Footer"/>
      <w:framePr w:wrap="around" w:vAnchor="text" w:hAnchor="margin" w:xAlign="right" w:y="1"/>
      <w:rPr>
        <w:rStyle w:val="PageNumber"/>
      </w:rPr>
    </w:pPr>
    <w:r>
      <w:rPr>
        <w:rStyle w:val="PageNumber"/>
      </w:rPr>
      <w:fldChar w:fldCharType="begin"/>
    </w:r>
    <w:r w:rsidR="003B60ED">
      <w:rPr>
        <w:rStyle w:val="PageNumber"/>
      </w:rPr>
      <w:instrText xml:space="preserve">PAGE  </w:instrText>
    </w:r>
    <w:r>
      <w:rPr>
        <w:rStyle w:val="PageNumber"/>
      </w:rPr>
      <w:fldChar w:fldCharType="separate"/>
    </w:r>
    <w:r w:rsidR="003B60ED">
      <w:rPr>
        <w:rStyle w:val="PageNumber"/>
        <w:noProof/>
      </w:rPr>
      <w:t>18</w:t>
    </w:r>
    <w:r>
      <w:rPr>
        <w:rStyle w:val="PageNumber"/>
      </w:rPr>
      <w:fldChar w:fldCharType="end"/>
    </w:r>
  </w:p>
  <w:p w:rsidR="003B60ED" w:rsidRDefault="003B60ED" w:rsidP="00597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ED" w:rsidRDefault="003B60ED">
    <w:pPr>
      <w:pStyle w:val="Footer"/>
      <w:jc w:val="center"/>
    </w:pPr>
  </w:p>
  <w:p w:rsidR="003B60ED" w:rsidRDefault="003B60ED" w:rsidP="00597E1B">
    <w:pPr>
      <w:pStyle w:val="Footer"/>
      <w:ind w:right="-2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B3" w:rsidRDefault="00E061B3" w:rsidP="00070437">
      <w:pPr>
        <w:spacing w:after="0" w:line="240" w:lineRule="auto"/>
      </w:pPr>
      <w:r>
        <w:separator/>
      </w:r>
    </w:p>
  </w:footnote>
  <w:footnote w:type="continuationSeparator" w:id="1">
    <w:p w:rsidR="00E061B3" w:rsidRDefault="00E061B3" w:rsidP="00070437">
      <w:pPr>
        <w:spacing w:after="0" w:line="240" w:lineRule="auto"/>
      </w:pPr>
      <w:r>
        <w:continuationSeparator/>
      </w:r>
    </w:p>
  </w:footnote>
  <w:footnote w:id="2">
    <w:p w:rsidR="003B60ED" w:rsidRDefault="003B60ED" w:rsidP="00597E1B">
      <w:pPr>
        <w:spacing w:after="60"/>
        <w:ind w:firstLine="720"/>
        <w:jc w:val="both"/>
        <w:rPr>
          <w:rFonts w:asciiTheme="majorHAnsi" w:hAnsiTheme="majorHAnsi" w:cstheme="majorHAnsi"/>
          <w:iCs/>
          <w:sz w:val="24"/>
          <w:szCs w:val="24"/>
        </w:rPr>
      </w:pPr>
      <w:r w:rsidRPr="00597E1B">
        <w:rPr>
          <w:rStyle w:val="FootnoteReference"/>
          <w:rFonts w:asciiTheme="majorHAnsi" w:hAnsiTheme="majorHAnsi" w:cstheme="majorHAnsi"/>
          <w:sz w:val="24"/>
          <w:szCs w:val="24"/>
        </w:rPr>
        <w:footnoteRef/>
      </w:r>
      <w:r w:rsidRPr="00597E1B">
        <w:rPr>
          <w:rFonts w:asciiTheme="majorHAnsi" w:hAnsiTheme="majorHAnsi" w:cstheme="majorHAnsi"/>
          <w:sz w:val="24"/>
          <w:szCs w:val="24"/>
        </w:rPr>
        <w:t xml:space="preserve"> </w:t>
      </w:r>
      <w:r w:rsidRPr="00597E1B">
        <w:rPr>
          <w:rFonts w:asciiTheme="majorHAnsi" w:hAnsiTheme="majorHAnsi" w:cstheme="majorHAnsi"/>
          <w:sz w:val="24"/>
          <w:szCs w:val="24"/>
          <w:lang w:val="vi-VN"/>
        </w:rPr>
        <w:t xml:space="preserve">Thông tư số 13/2019/TT-NHNN </w:t>
      </w:r>
      <w:r w:rsidRPr="00597E1B">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597E1B">
        <w:rPr>
          <w:rFonts w:asciiTheme="majorHAnsi" w:hAnsiTheme="majorHAnsi" w:cstheme="majorHAnsi"/>
          <w:sz w:val="24"/>
          <w:szCs w:val="24"/>
          <w:lang w:val="vi-VN"/>
        </w:rPr>
        <w:t xml:space="preserve">, </w:t>
      </w:r>
      <w:r>
        <w:rPr>
          <w:rFonts w:asciiTheme="majorHAnsi" w:hAnsiTheme="majorHAnsi" w:cstheme="majorHAnsi"/>
          <w:sz w:val="24"/>
          <w:szCs w:val="24"/>
          <w:lang w:val="da-DK"/>
        </w:rPr>
        <w:t>có căn cứ ban hành như sau</w:t>
      </w:r>
      <w:r>
        <w:rPr>
          <w:rFonts w:asciiTheme="majorHAnsi" w:hAnsiTheme="majorHAnsi" w:cstheme="majorHAnsi"/>
          <w:iCs/>
          <w:sz w:val="24"/>
          <w:szCs w:val="24"/>
        </w:rPr>
        <w:t>:</w:t>
      </w:r>
    </w:p>
    <w:p w:rsidR="003B60ED" w:rsidRPr="00597E1B" w:rsidRDefault="0078313C" w:rsidP="00597E1B">
      <w:pPr>
        <w:spacing w:after="60" w:line="240" w:lineRule="auto"/>
        <w:ind w:firstLine="720"/>
        <w:jc w:val="both"/>
        <w:rPr>
          <w:rFonts w:asciiTheme="majorHAnsi" w:hAnsiTheme="majorHAnsi" w:cstheme="majorHAnsi"/>
          <w:i/>
          <w:iCs/>
          <w:sz w:val="24"/>
          <w:szCs w:val="24"/>
        </w:rPr>
      </w:pPr>
      <w:r w:rsidRPr="00597E1B">
        <w:rPr>
          <w:rFonts w:asciiTheme="majorHAnsi" w:hAnsiTheme="majorHAnsi" w:cstheme="majorHAnsi"/>
          <w:i/>
          <w:iCs/>
          <w:sz w:val="24"/>
          <w:szCs w:val="24"/>
        </w:rPr>
        <w:t xml:space="preserve"> </w:t>
      </w:r>
      <w:r w:rsidR="003B60ED" w:rsidRPr="00597E1B">
        <w:rPr>
          <w:rFonts w:asciiTheme="majorHAnsi" w:hAnsiTheme="majorHAnsi" w:cstheme="majorHAnsi"/>
          <w:i/>
          <w:iCs/>
          <w:sz w:val="24"/>
          <w:szCs w:val="24"/>
        </w:rPr>
        <w:t>“Căn cứ Luật Ngân hàng Nhà nước Việt Nam ngày 16 tháng 6 năm 2010;</w:t>
      </w:r>
    </w:p>
    <w:p w:rsidR="003B60ED" w:rsidRPr="00597E1B" w:rsidRDefault="003B60ED" w:rsidP="00597E1B">
      <w:pPr>
        <w:spacing w:after="60" w:line="240" w:lineRule="auto"/>
        <w:ind w:firstLine="720"/>
        <w:jc w:val="both"/>
        <w:rPr>
          <w:rFonts w:asciiTheme="majorHAnsi" w:hAnsiTheme="majorHAnsi" w:cstheme="majorHAnsi"/>
          <w:i/>
          <w:iCs/>
          <w:sz w:val="24"/>
          <w:szCs w:val="24"/>
        </w:rPr>
      </w:pPr>
      <w:r w:rsidRPr="00597E1B">
        <w:rPr>
          <w:rFonts w:asciiTheme="majorHAnsi" w:hAnsiTheme="majorHAnsi" w:cstheme="majorHAnsi"/>
          <w:i/>
          <w:iCs/>
          <w:sz w:val="24"/>
          <w:szCs w:val="24"/>
        </w:rPr>
        <w:t>Căn cứ Luật các tổ chức tín dụng ngày 16 tháng 6 năm 2010 và Luật sửa đổi, bổ sung một số điều của Luật các tổ chức tín dụng ngày 20 tháng 11 năm 2017;</w:t>
      </w:r>
    </w:p>
    <w:p w:rsidR="003B60ED" w:rsidRPr="00597E1B" w:rsidRDefault="003B60ED" w:rsidP="00597E1B">
      <w:pPr>
        <w:spacing w:after="60" w:line="240" w:lineRule="auto"/>
        <w:ind w:firstLine="720"/>
        <w:rPr>
          <w:rFonts w:asciiTheme="majorHAnsi" w:hAnsiTheme="majorHAnsi" w:cstheme="majorHAnsi"/>
          <w:i/>
          <w:sz w:val="24"/>
          <w:szCs w:val="24"/>
        </w:rPr>
      </w:pPr>
      <w:r w:rsidRPr="00597E1B">
        <w:rPr>
          <w:rFonts w:asciiTheme="majorHAnsi" w:hAnsiTheme="majorHAnsi" w:cstheme="majorHAnsi"/>
          <w:i/>
          <w:sz w:val="24"/>
          <w:szCs w:val="24"/>
        </w:rPr>
        <w:t>Căn cứ Luật Hợp tác xã ngày 20 tháng 11 năm 2012;</w:t>
      </w:r>
    </w:p>
    <w:p w:rsidR="003B60ED" w:rsidRPr="00597E1B" w:rsidRDefault="003B60ED" w:rsidP="00597E1B">
      <w:pPr>
        <w:spacing w:after="60" w:line="240" w:lineRule="auto"/>
        <w:ind w:firstLine="720"/>
        <w:jc w:val="both"/>
        <w:rPr>
          <w:rFonts w:asciiTheme="majorHAnsi" w:hAnsiTheme="majorHAnsi" w:cstheme="majorHAnsi"/>
          <w:i/>
          <w:sz w:val="24"/>
          <w:szCs w:val="24"/>
        </w:rPr>
      </w:pPr>
      <w:r w:rsidRPr="00597E1B">
        <w:rPr>
          <w:rFonts w:asciiTheme="majorHAnsi" w:hAnsiTheme="majorHAnsi" w:cstheme="majorHAnsi"/>
          <w:i/>
          <w:iCs/>
          <w:sz w:val="24"/>
          <w:szCs w:val="24"/>
        </w:rPr>
        <w:t xml:space="preserve">Căn cứ Nghị định </w:t>
      </w:r>
      <w:bookmarkStart w:id="0" w:name="loai_1_name"/>
      <w:r w:rsidRPr="00597E1B">
        <w:rPr>
          <w:rFonts w:asciiTheme="majorHAnsi" w:hAnsiTheme="majorHAnsi" w:cstheme="majorHAnsi"/>
          <w:i/>
          <w:iCs/>
          <w:sz w:val="24"/>
          <w:szCs w:val="24"/>
        </w:rPr>
        <w:t xml:space="preserve">số 26/2014/NĐ-CP ngày 07 tháng 4 năm 2014 của Chính phủ </w:t>
      </w:r>
      <w:r w:rsidRPr="00597E1B">
        <w:rPr>
          <w:rFonts w:asciiTheme="majorHAnsi" w:hAnsiTheme="majorHAnsi" w:cstheme="majorHAnsi"/>
          <w:i/>
          <w:sz w:val="24"/>
          <w:szCs w:val="24"/>
        </w:rPr>
        <w:t>v</w:t>
      </w:r>
      <w:r w:rsidRPr="00597E1B">
        <w:rPr>
          <w:rFonts w:asciiTheme="majorHAnsi" w:hAnsiTheme="majorHAnsi" w:cstheme="majorHAnsi"/>
          <w:i/>
          <w:sz w:val="24"/>
          <w:szCs w:val="24"/>
          <w:lang w:val="vi-VN"/>
        </w:rPr>
        <w:t xml:space="preserve">ề tổ chức và hoạt động của </w:t>
      </w:r>
      <w:r w:rsidRPr="00597E1B">
        <w:rPr>
          <w:rFonts w:asciiTheme="majorHAnsi" w:hAnsiTheme="majorHAnsi" w:cstheme="majorHAnsi"/>
          <w:i/>
          <w:sz w:val="24"/>
          <w:szCs w:val="24"/>
        </w:rPr>
        <w:t>T</w:t>
      </w:r>
      <w:r w:rsidRPr="00597E1B">
        <w:rPr>
          <w:rFonts w:asciiTheme="majorHAnsi" w:hAnsiTheme="majorHAnsi" w:cstheme="majorHAnsi"/>
          <w:i/>
          <w:sz w:val="24"/>
          <w:szCs w:val="24"/>
          <w:lang w:val="vi-VN"/>
        </w:rPr>
        <w:t xml:space="preserve">hanh tra, giám sát ngành </w:t>
      </w:r>
      <w:r w:rsidRPr="00597E1B">
        <w:rPr>
          <w:rFonts w:asciiTheme="majorHAnsi" w:hAnsiTheme="majorHAnsi" w:cstheme="majorHAnsi"/>
          <w:i/>
          <w:sz w:val="24"/>
          <w:szCs w:val="24"/>
        </w:rPr>
        <w:t>N</w:t>
      </w:r>
      <w:r w:rsidRPr="00597E1B">
        <w:rPr>
          <w:rFonts w:asciiTheme="majorHAnsi" w:hAnsiTheme="majorHAnsi" w:cstheme="majorHAnsi"/>
          <w:i/>
          <w:sz w:val="24"/>
          <w:szCs w:val="24"/>
          <w:lang w:val="vi-VN"/>
        </w:rPr>
        <w:t>gân hàn</w:t>
      </w:r>
      <w:bookmarkEnd w:id="0"/>
      <w:r w:rsidRPr="00597E1B">
        <w:rPr>
          <w:rFonts w:asciiTheme="majorHAnsi" w:hAnsiTheme="majorHAnsi" w:cstheme="majorHAnsi"/>
          <w:i/>
          <w:sz w:val="24"/>
          <w:szCs w:val="24"/>
        </w:rPr>
        <w:t>g;</w:t>
      </w:r>
    </w:p>
    <w:p w:rsidR="003B60ED" w:rsidRPr="00597E1B" w:rsidRDefault="003B60ED" w:rsidP="00597E1B">
      <w:pPr>
        <w:spacing w:after="60" w:line="240" w:lineRule="auto"/>
        <w:ind w:firstLine="720"/>
        <w:jc w:val="both"/>
        <w:rPr>
          <w:rFonts w:asciiTheme="majorHAnsi" w:hAnsiTheme="majorHAnsi" w:cstheme="majorHAnsi"/>
          <w:i/>
          <w:sz w:val="24"/>
          <w:szCs w:val="24"/>
        </w:rPr>
      </w:pPr>
      <w:r w:rsidRPr="00597E1B">
        <w:rPr>
          <w:rFonts w:asciiTheme="majorHAnsi" w:hAnsiTheme="majorHAnsi" w:cstheme="majorHAnsi"/>
          <w:i/>
          <w:sz w:val="24"/>
          <w:szCs w:val="24"/>
        </w:rPr>
        <w:t>Căn cứ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3B60ED" w:rsidRPr="00597E1B" w:rsidRDefault="003B60ED" w:rsidP="00C36AD0">
      <w:pPr>
        <w:spacing w:after="60" w:line="240" w:lineRule="auto"/>
        <w:ind w:firstLine="720"/>
        <w:jc w:val="both"/>
        <w:rPr>
          <w:rFonts w:asciiTheme="majorHAnsi" w:hAnsiTheme="majorHAnsi" w:cstheme="majorHAnsi"/>
          <w:i/>
          <w:iCs/>
          <w:sz w:val="24"/>
          <w:szCs w:val="24"/>
        </w:rPr>
      </w:pPr>
      <w:r w:rsidRPr="00597E1B">
        <w:rPr>
          <w:rFonts w:asciiTheme="majorHAnsi" w:hAnsiTheme="majorHAnsi" w:cstheme="majorHAnsi"/>
          <w:i/>
          <w:iCs/>
          <w:sz w:val="24"/>
          <w:szCs w:val="24"/>
        </w:rPr>
        <w:t>Căn cứ Nghị định số 16/2017/NĐ-CP ngày 17 tháng 02 năm 2017 của Chính phủ quy định chức năng, nhiệm vụ, quyền hạn và cơ cấu tổ chức của Ngân hàng Nhà nước Việt Nam;</w:t>
      </w:r>
    </w:p>
    <w:p w:rsidR="003B60ED" w:rsidRPr="00597E1B" w:rsidRDefault="003B60ED" w:rsidP="00C36AD0">
      <w:pPr>
        <w:spacing w:after="60" w:line="240" w:lineRule="auto"/>
        <w:ind w:firstLine="720"/>
        <w:jc w:val="both"/>
        <w:rPr>
          <w:rFonts w:asciiTheme="majorHAnsi" w:hAnsiTheme="majorHAnsi" w:cstheme="majorHAnsi"/>
          <w:i/>
          <w:iCs/>
          <w:sz w:val="24"/>
          <w:szCs w:val="24"/>
        </w:rPr>
      </w:pPr>
      <w:r w:rsidRPr="00597E1B">
        <w:rPr>
          <w:rFonts w:asciiTheme="majorHAnsi" w:hAnsiTheme="majorHAnsi" w:cstheme="majorHAnsi"/>
          <w:i/>
          <w:iCs/>
          <w:sz w:val="24"/>
          <w:szCs w:val="24"/>
        </w:rPr>
        <w:t>Theo đề nghị của Chánh Thanh tra, giám sát ngân hàng;</w:t>
      </w:r>
    </w:p>
    <w:p w:rsidR="003B60ED" w:rsidRPr="00C36AD0" w:rsidRDefault="003B60ED" w:rsidP="00C36AD0">
      <w:pPr>
        <w:spacing w:after="60" w:line="240" w:lineRule="auto"/>
        <w:ind w:firstLine="720"/>
        <w:jc w:val="both"/>
        <w:rPr>
          <w:rFonts w:asciiTheme="majorHAnsi" w:hAnsiTheme="majorHAnsi" w:cstheme="majorHAnsi"/>
          <w:sz w:val="24"/>
          <w:szCs w:val="24"/>
        </w:rPr>
      </w:pPr>
      <w:r w:rsidRPr="00597E1B">
        <w:rPr>
          <w:rFonts w:asciiTheme="majorHAnsi" w:hAnsiTheme="majorHAnsi" w:cstheme="majorHAnsi"/>
          <w:i/>
          <w:iCs/>
          <w:sz w:val="24"/>
          <w:szCs w:val="24"/>
        </w:rPr>
        <w:t xml:space="preserve">Thống đốc Ngân hàng Nhà nước Việt Nam ban hành Thông tư sửa đổi, bổ sung một số điều của các Thông tư có liên quan đến việc cấp giấy phép, tổ chức và hoạt động của tổ chức tín dụng, chi nhánh ngân hàng nước ngoài.” </w:t>
      </w:r>
    </w:p>
  </w:footnote>
  <w:footnote w:id="3">
    <w:p w:rsidR="00C36AD0" w:rsidRDefault="00C36AD0" w:rsidP="00C36AD0">
      <w:pPr>
        <w:spacing w:after="60" w:line="240" w:lineRule="auto"/>
        <w:ind w:firstLine="720"/>
        <w:jc w:val="both"/>
        <w:rPr>
          <w:rFonts w:asciiTheme="majorHAnsi" w:eastAsia="Times New Roman" w:hAnsiTheme="majorHAnsi" w:cstheme="majorHAnsi"/>
          <w:noProof/>
          <w:sz w:val="24"/>
          <w:szCs w:val="24"/>
        </w:rPr>
      </w:pPr>
      <w:r w:rsidRPr="00C36AD0">
        <w:rPr>
          <w:rStyle w:val="FootnoteReference"/>
          <w:rFonts w:asciiTheme="majorHAnsi" w:hAnsiTheme="majorHAnsi" w:cstheme="majorHAnsi"/>
          <w:sz w:val="24"/>
          <w:szCs w:val="24"/>
        </w:rPr>
        <w:footnoteRef/>
      </w:r>
      <w:r w:rsidRPr="00C36AD0">
        <w:rPr>
          <w:rFonts w:asciiTheme="majorHAnsi" w:hAnsiTheme="majorHAnsi" w:cstheme="majorHAnsi"/>
          <w:sz w:val="24"/>
          <w:szCs w:val="24"/>
        </w:rPr>
        <w:t xml:space="preserve"> </w:t>
      </w:r>
      <w:r w:rsidRPr="00C36AD0">
        <w:rPr>
          <w:rFonts w:asciiTheme="majorHAnsi" w:eastAsia="Times New Roman" w:hAnsiTheme="majorHAnsi" w:cstheme="majorHAnsi"/>
          <w:bCs/>
          <w:noProof/>
          <w:sz w:val="24"/>
          <w:szCs w:val="24"/>
          <w:lang w:val="vi-VN"/>
        </w:rPr>
        <w:t>Thông tư số 13/2020/TT-NHNN s</w:t>
      </w:r>
      <w:r w:rsidRPr="00C36AD0">
        <w:rPr>
          <w:rFonts w:asciiTheme="majorHAnsi" w:eastAsia="Times New Roman" w:hAnsiTheme="majorHAnsi" w:cstheme="majorHAnsi"/>
          <w:noProof/>
          <w:sz w:val="24"/>
          <w:szCs w:val="24"/>
          <w:lang w:val="vi-VN"/>
        </w:rPr>
        <w:t xml:space="preserve">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 </w:t>
      </w:r>
      <w:r w:rsidRPr="00C36AD0">
        <w:rPr>
          <w:rFonts w:asciiTheme="majorHAnsi" w:eastAsia="Times New Roman" w:hAnsiTheme="majorHAnsi" w:cstheme="majorHAnsi"/>
          <w:noProof/>
          <w:sz w:val="24"/>
          <w:szCs w:val="24"/>
        </w:rPr>
        <w:t>có căn cứ ban hành như sau:</w:t>
      </w:r>
    </w:p>
    <w:p w:rsidR="00C36AD0" w:rsidRPr="00C36AD0" w:rsidRDefault="00C36AD0" w:rsidP="00C36AD0">
      <w:pPr>
        <w:spacing w:after="60" w:line="240" w:lineRule="auto"/>
        <w:ind w:right="45" w:firstLine="720"/>
        <w:jc w:val="both"/>
        <w:rPr>
          <w:rFonts w:ascii="Times New Roman" w:eastAsia="Times New Roman" w:hAnsi="Times New Roman" w:cs="Times New Roman"/>
          <w:i/>
          <w:noProof/>
          <w:sz w:val="24"/>
          <w:szCs w:val="24"/>
          <w:lang w:val="vi-VN"/>
        </w:rPr>
      </w:pPr>
      <w:r w:rsidRPr="00C36AD0">
        <w:rPr>
          <w:rFonts w:asciiTheme="majorHAnsi" w:eastAsia="Times New Roman" w:hAnsiTheme="majorHAnsi" w:cstheme="majorHAnsi"/>
          <w:noProof/>
          <w:sz w:val="24"/>
          <w:szCs w:val="24"/>
        </w:rPr>
        <w:t>“</w:t>
      </w:r>
      <w:r w:rsidRPr="00C36AD0">
        <w:rPr>
          <w:rFonts w:ascii="Times New Roman" w:eastAsia="Times New Roman" w:hAnsi="Times New Roman" w:cs="Times New Roman"/>
          <w:i/>
          <w:noProof/>
          <w:sz w:val="24"/>
          <w:szCs w:val="24"/>
          <w:lang w:val="vi-VN"/>
        </w:rPr>
        <w:t>Căn cứ Luật Ngân hàng Nhà nước Việt Nam ngày 16 tháng 6 năm 2010;</w:t>
      </w:r>
    </w:p>
    <w:p w:rsidR="00C36AD0" w:rsidRPr="00C36AD0" w:rsidRDefault="00C36AD0" w:rsidP="00C36AD0">
      <w:pPr>
        <w:spacing w:after="60" w:line="240" w:lineRule="auto"/>
        <w:ind w:right="45" w:firstLine="720"/>
        <w:jc w:val="both"/>
        <w:rPr>
          <w:rFonts w:ascii="Times New Roman" w:eastAsia="Times New Roman" w:hAnsi="Times New Roman" w:cs="Times New Roman"/>
          <w:i/>
          <w:noProof/>
          <w:sz w:val="24"/>
          <w:szCs w:val="24"/>
          <w:lang w:val="vi-VN"/>
        </w:rPr>
      </w:pPr>
      <w:r w:rsidRPr="00C36AD0">
        <w:rPr>
          <w:rFonts w:ascii="Times New Roman" w:eastAsia="Times New Roman" w:hAnsi="Times New Roman" w:cs="Times New Roman"/>
          <w:i/>
          <w:noProof/>
          <w:sz w:val="24"/>
          <w:szCs w:val="24"/>
          <w:lang w:val="vi-VN"/>
        </w:rPr>
        <w:t>Căn cứ Luật Các tổ chức tín dụng ngày 16 tháng 6 năm 2010 và Luật sửa đổi, bổ sung một số điều của Luật Các tổ chức tín dụng ngày 20 tháng 11 năm 2017;</w:t>
      </w:r>
    </w:p>
    <w:p w:rsidR="00C36AD0" w:rsidRPr="00C36AD0" w:rsidRDefault="00C36AD0" w:rsidP="00C36AD0">
      <w:pPr>
        <w:spacing w:after="60" w:line="240" w:lineRule="auto"/>
        <w:ind w:right="45" w:firstLine="720"/>
        <w:jc w:val="both"/>
        <w:rPr>
          <w:rFonts w:ascii="Times New Roman" w:eastAsia="Times New Roman" w:hAnsi="Times New Roman" w:cs="Times New Roman"/>
          <w:i/>
          <w:noProof/>
          <w:sz w:val="24"/>
          <w:szCs w:val="24"/>
          <w:lang w:val="vi-VN"/>
        </w:rPr>
      </w:pPr>
      <w:r w:rsidRPr="00C36AD0">
        <w:rPr>
          <w:rFonts w:ascii="Times New Roman" w:eastAsia="Times New Roman" w:hAnsi="Times New Roman" w:cs="Times New Roman"/>
          <w:i/>
          <w:noProof/>
          <w:sz w:val="24"/>
          <w:szCs w:val="24"/>
          <w:lang w:val="vi-VN"/>
        </w:rPr>
        <w:t>Căn cứ Nghị định số 16/2017/NĐ-CP ngày 17 tháng 02 năm 2017 của Chính phủ về việc quy định chức năng, nhiệm vụ, quyền hạn và cơ cấu tổ chức của Ngân hàng Nhà nước Việt Nam;</w:t>
      </w:r>
    </w:p>
    <w:p w:rsidR="00C36AD0" w:rsidRPr="00C36AD0" w:rsidRDefault="00C36AD0" w:rsidP="00C36AD0">
      <w:pPr>
        <w:spacing w:after="60" w:line="240" w:lineRule="auto"/>
        <w:ind w:right="45" w:firstLine="720"/>
        <w:jc w:val="both"/>
        <w:rPr>
          <w:rFonts w:ascii="Times New Roman" w:eastAsia="Times New Roman" w:hAnsi="Times New Roman" w:cs="Times New Roman"/>
          <w:i/>
          <w:noProof/>
          <w:sz w:val="24"/>
          <w:szCs w:val="24"/>
          <w:lang w:val="vi-VN"/>
        </w:rPr>
      </w:pPr>
      <w:r w:rsidRPr="00C36AD0">
        <w:rPr>
          <w:rFonts w:ascii="Times New Roman" w:eastAsia="Times New Roman" w:hAnsi="Times New Roman" w:cs="Times New Roman"/>
          <w:i/>
          <w:noProof/>
          <w:sz w:val="24"/>
          <w:szCs w:val="24"/>
          <w:lang w:val="vi-VN"/>
        </w:rPr>
        <w:t>Theo đề nghị của Chánh Thanh tra, giám sát ngân hàng;</w:t>
      </w:r>
    </w:p>
    <w:p w:rsidR="00C36AD0" w:rsidRPr="00C36AD0" w:rsidRDefault="00C36AD0" w:rsidP="00C36AD0">
      <w:pPr>
        <w:spacing w:after="60" w:line="240" w:lineRule="auto"/>
        <w:ind w:right="45" w:firstLine="720"/>
        <w:jc w:val="both"/>
        <w:rPr>
          <w:rFonts w:ascii="Times New Roman Bold" w:hAnsi="Times New Roman Bold" w:cs="Times New Roman"/>
          <w:b/>
          <w:sz w:val="24"/>
          <w:szCs w:val="24"/>
          <w:lang w:val="vi-VN"/>
        </w:rPr>
      </w:pPr>
      <w:r w:rsidRPr="00C36AD0">
        <w:rPr>
          <w:rFonts w:ascii="Times New Roman" w:eastAsia="Times New Roman" w:hAnsi="Times New Roman" w:cs="Times New Roman"/>
          <w:bCs/>
          <w:i/>
          <w:noProof/>
          <w:sz w:val="24"/>
          <w:szCs w:val="24"/>
          <w:lang w:val="vi-VN"/>
        </w:rPr>
        <w:t>Thống đốc Ngân hàng Nhà nước Việt Nam ban hành Thông tư s</w:t>
      </w:r>
      <w:r w:rsidRPr="00C36AD0">
        <w:rPr>
          <w:rFonts w:ascii="Times New Roman" w:eastAsia="Times New Roman" w:hAnsi="Times New Roman" w:cs="Times New Roman"/>
          <w:i/>
          <w:noProof/>
          <w:sz w:val="24"/>
          <w:szCs w:val="24"/>
          <w:lang w:val="vi-VN"/>
        </w:rPr>
        <w:t xml:space="preserve">ửa </w:t>
      </w:r>
      <w:r w:rsidRPr="00C36AD0">
        <w:rPr>
          <w:rFonts w:ascii="Times New Roman" w:eastAsia="Times New Roman" w:hAnsi="Times New Roman" w:cs="Times New Roman" w:hint="eastAsia"/>
          <w:i/>
          <w:noProof/>
          <w:sz w:val="24"/>
          <w:szCs w:val="24"/>
          <w:lang w:val="vi-VN"/>
        </w:rPr>
        <w:t>đ</w:t>
      </w:r>
      <w:r w:rsidRPr="00C36AD0">
        <w:rPr>
          <w:rFonts w:ascii="Times New Roman" w:eastAsia="Times New Roman" w:hAnsi="Times New Roman" w:cs="Times New Roman"/>
          <w:i/>
          <w:noProof/>
          <w:sz w:val="24"/>
          <w:szCs w:val="24"/>
          <w:lang w:val="vi-VN"/>
        </w:rPr>
        <w:t xml:space="preserve">ổi, bổ sung một số </w:t>
      </w:r>
      <w:r w:rsidRPr="00C36AD0">
        <w:rPr>
          <w:rFonts w:ascii="Times New Roman" w:eastAsia="Times New Roman" w:hAnsi="Times New Roman" w:cs="Times New Roman" w:hint="eastAsia"/>
          <w:i/>
          <w:noProof/>
          <w:sz w:val="24"/>
          <w:szCs w:val="24"/>
          <w:lang w:val="vi-VN"/>
        </w:rPr>
        <w:t>đ</w:t>
      </w:r>
      <w:r w:rsidRPr="00C36AD0">
        <w:rPr>
          <w:rFonts w:ascii="Times New Roman" w:eastAsia="Times New Roman" w:hAnsi="Times New Roman" w:cs="Times New Roman"/>
          <w:i/>
          <w:noProof/>
          <w:sz w:val="24"/>
          <w:szCs w:val="24"/>
          <w:lang w:val="vi-VN"/>
        </w:rPr>
        <w:t>iều của Th</w:t>
      </w:r>
      <w:r w:rsidRPr="00C36AD0">
        <w:rPr>
          <w:rFonts w:ascii="Times New Roman" w:eastAsia="Times New Roman" w:hAnsi="Times New Roman" w:cs="Times New Roman" w:hint="eastAsia"/>
          <w:i/>
          <w:noProof/>
          <w:sz w:val="24"/>
          <w:szCs w:val="24"/>
          <w:lang w:val="vi-VN"/>
        </w:rPr>
        <w:t>ô</w:t>
      </w:r>
      <w:r w:rsidRPr="00C36AD0">
        <w:rPr>
          <w:rFonts w:ascii="Times New Roman" w:eastAsia="Times New Roman" w:hAnsi="Times New Roman" w:cs="Times New Roman"/>
          <w:i/>
          <w:noProof/>
          <w:sz w:val="24"/>
          <w:szCs w:val="24"/>
          <w:lang w:val="vi-VN"/>
        </w:rPr>
        <w:t>ng t</w:t>
      </w:r>
      <w:r w:rsidRPr="00C36AD0">
        <w:rPr>
          <w:rFonts w:ascii="Times New Roman" w:eastAsia="Times New Roman" w:hAnsi="Times New Roman" w:cs="Times New Roman" w:hint="eastAsia"/>
          <w:i/>
          <w:noProof/>
          <w:sz w:val="24"/>
          <w:szCs w:val="24"/>
          <w:lang w:val="vi-VN"/>
        </w:rPr>
        <w:t>ư</w:t>
      </w:r>
      <w:r w:rsidRPr="00C36AD0">
        <w:rPr>
          <w:rFonts w:ascii="Times New Roman" w:eastAsia="Times New Roman" w:hAnsi="Times New Roman" w:cs="Times New Roman"/>
          <w:i/>
          <w:noProof/>
          <w:sz w:val="24"/>
          <w:szCs w:val="24"/>
          <w:lang w:val="vi-VN"/>
        </w:rPr>
        <w:t xml:space="preserve"> số 22/2018/TT-NHNN ng</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y 05 th</w:t>
      </w:r>
      <w:r w:rsidRPr="00C36AD0">
        <w:rPr>
          <w:rFonts w:ascii="Times New Roman" w:eastAsia="Times New Roman" w:hAnsi="Times New Roman" w:cs="Times New Roman" w:hint="eastAsia"/>
          <w:i/>
          <w:noProof/>
          <w:sz w:val="24"/>
          <w:szCs w:val="24"/>
          <w:lang w:val="vi-VN"/>
        </w:rPr>
        <w:t>á</w:t>
      </w:r>
      <w:r w:rsidRPr="00C36AD0">
        <w:rPr>
          <w:rFonts w:ascii="Times New Roman" w:eastAsia="Times New Roman" w:hAnsi="Times New Roman" w:cs="Times New Roman"/>
          <w:i/>
          <w:noProof/>
          <w:sz w:val="24"/>
          <w:szCs w:val="24"/>
          <w:lang w:val="vi-VN"/>
        </w:rPr>
        <w:t>ng 9 n</w:t>
      </w:r>
      <w:r w:rsidRPr="00C36AD0">
        <w:rPr>
          <w:rFonts w:ascii="Times New Roman" w:eastAsia="Times New Roman" w:hAnsi="Times New Roman" w:cs="Times New Roman" w:hint="eastAsia"/>
          <w:i/>
          <w:noProof/>
          <w:sz w:val="24"/>
          <w:szCs w:val="24"/>
          <w:lang w:val="vi-VN"/>
        </w:rPr>
        <w:t>ă</w:t>
      </w:r>
      <w:r w:rsidRPr="00C36AD0">
        <w:rPr>
          <w:rFonts w:ascii="Times New Roman" w:eastAsia="Times New Roman" w:hAnsi="Times New Roman" w:cs="Times New Roman"/>
          <w:i/>
          <w:noProof/>
          <w:sz w:val="24"/>
          <w:szCs w:val="24"/>
          <w:lang w:val="vi-VN"/>
        </w:rPr>
        <w:t xml:space="preserve">m 2018 của Thống </w:t>
      </w:r>
      <w:r w:rsidRPr="00C36AD0">
        <w:rPr>
          <w:rFonts w:ascii="Times New Roman" w:eastAsia="Times New Roman" w:hAnsi="Times New Roman" w:cs="Times New Roman" w:hint="eastAsia"/>
          <w:i/>
          <w:noProof/>
          <w:sz w:val="24"/>
          <w:szCs w:val="24"/>
          <w:lang w:val="vi-VN"/>
        </w:rPr>
        <w:t>đ</w:t>
      </w:r>
      <w:r w:rsidRPr="00C36AD0">
        <w:rPr>
          <w:rFonts w:ascii="Times New Roman" w:eastAsia="Times New Roman" w:hAnsi="Times New Roman" w:cs="Times New Roman"/>
          <w:i/>
          <w:noProof/>
          <w:sz w:val="24"/>
          <w:szCs w:val="24"/>
          <w:lang w:val="vi-VN"/>
        </w:rPr>
        <w:t>ốc Ng</w:t>
      </w:r>
      <w:r w:rsidRPr="00C36AD0">
        <w:rPr>
          <w:rFonts w:ascii="Times New Roman" w:eastAsia="Times New Roman" w:hAnsi="Times New Roman" w:cs="Times New Roman" w:hint="eastAsia"/>
          <w:i/>
          <w:noProof/>
          <w:sz w:val="24"/>
          <w:szCs w:val="24"/>
          <w:lang w:val="vi-VN"/>
        </w:rPr>
        <w:t>â</w:t>
      </w:r>
      <w:r w:rsidRPr="00C36AD0">
        <w:rPr>
          <w:rFonts w:ascii="Times New Roman" w:eastAsia="Times New Roman" w:hAnsi="Times New Roman" w:cs="Times New Roman"/>
          <w:i/>
          <w:noProof/>
          <w:sz w:val="24"/>
          <w:szCs w:val="24"/>
          <w:lang w:val="vi-VN"/>
        </w:rPr>
        <w:t>n h</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ng Nh</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 xml:space="preserve"> n</w:t>
      </w:r>
      <w:r w:rsidRPr="00C36AD0">
        <w:rPr>
          <w:rFonts w:ascii="Times New Roman" w:eastAsia="Times New Roman" w:hAnsi="Times New Roman" w:cs="Times New Roman" w:hint="eastAsia"/>
          <w:i/>
          <w:noProof/>
          <w:sz w:val="24"/>
          <w:szCs w:val="24"/>
          <w:lang w:val="vi-VN"/>
        </w:rPr>
        <w:t>ư</w:t>
      </w:r>
      <w:r w:rsidRPr="00C36AD0">
        <w:rPr>
          <w:rFonts w:ascii="Times New Roman" w:eastAsia="Times New Roman" w:hAnsi="Times New Roman" w:cs="Times New Roman"/>
          <w:i/>
          <w:noProof/>
          <w:sz w:val="24"/>
          <w:szCs w:val="24"/>
          <w:lang w:val="vi-VN"/>
        </w:rPr>
        <w:t>ớc Việt Nam h</w:t>
      </w:r>
      <w:r w:rsidRPr="00C36AD0">
        <w:rPr>
          <w:rFonts w:ascii="Times New Roman" w:eastAsia="Times New Roman" w:hAnsi="Times New Roman" w:cs="Times New Roman" w:hint="eastAsia"/>
          <w:i/>
          <w:noProof/>
          <w:sz w:val="24"/>
          <w:szCs w:val="24"/>
          <w:lang w:val="vi-VN"/>
        </w:rPr>
        <w:t>ư</w:t>
      </w:r>
      <w:r w:rsidRPr="00C36AD0">
        <w:rPr>
          <w:rFonts w:ascii="Times New Roman" w:eastAsia="Times New Roman" w:hAnsi="Times New Roman" w:cs="Times New Roman"/>
          <w:i/>
          <w:noProof/>
          <w:sz w:val="24"/>
          <w:szCs w:val="24"/>
          <w:lang w:val="vi-VN"/>
        </w:rPr>
        <w:t>ớng dẫn về thủ tục, hồ s</w:t>
      </w:r>
      <w:r w:rsidRPr="00C36AD0">
        <w:rPr>
          <w:rFonts w:ascii="Times New Roman" w:eastAsia="Times New Roman" w:hAnsi="Times New Roman" w:cs="Times New Roman" w:hint="eastAsia"/>
          <w:i/>
          <w:noProof/>
          <w:sz w:val="24"/>
          <w:szCs w:val="24"/>
          <w:lang w:val="vi-VN"/>
        </w:rPr>
        <w:t>ơ</w:t>
      </w:r>
      <w:r w:rsidRPr="00C36AD0">
        <w:rPr>
          <w:rFonts w:ascii="Times New Roman" w:eastAsia="Times New Roman" w:hAnsi="Times New Roman" w:cs="Times New Roman"/>
          <w:i/>
          <w:noProof/>
          <w:sz w:val="24"/>
          <w:szCs w:val="24"/>
          <w:lang w:val="vi-VN"/>
        </w:rPr>
        <w:t xml:space="preserve"> chấp thuận danh s</w:t>
      </w:r>
      <w:r w:rsidRPr="00C36AD0">
        <w:rPr>
          <w:rFonts w:ascii="Times New Roman" w:eastAsia="Times New Roman" w:hAnsi="Times New Roman" w:cs="Times New Roman" w:hint="eastAsia"/>
          <w:i/>
          <w:noProof/>
          <w:sz w:val="24"/>
          <w:szCs w:val="24"/>
          <w:lang w:val="vi-VN"/>
        </w:rPr>
        <w:t>á</w:t>
      </w:r>
      <w:r w:rsidRPr="00C36AD0">
        <w:rPr>
          <w:rFonts w:ascii="Times New Roman" w:eastAsia="Times New Roman" w:hAnsi="Times New Roman" w:cs="Times New Roman"/>
          <w:i/>
          <w:noProof/>
          <w:sz w:val="24"/>
          <w:szCs w:val="24"/>
          <w:lang w:val="vi-VN"/>
        </w:rPr>
        <w:t>ch dự kiến nh</w:t>
      </w:r>
      <w:r w:rsidRPr="00C36AD0">
        <w:rPr>
          <w:rFonts w:ascii="Times New Roman" w:eastAsia="Times New Roman" w:hAnsi="Times New Roman" w:cs="Times New Roman" w:hint="eastAsia"/>
          <w:i/>
          <w:noProof/>
          <w:sz w:val="24"/>
          <w:szCs w:val="24"/>
          <w:lang w:val="vi-VN"/>
        </w:rPr>
        <w:t>â</w:t>
      </w:r>
      <w:r w:rsidRPr="00C36AD0">
        <w:rPr>
          <w:rFonts w:ascii="Times New Roman" w:eastAsia="Times New Roman" w:hAnsi="Times New Roman" w:cs="Times New Roman"/>
          <w:i/>
          <w:noProof/>
          <w:sz w:val="24"/>
          <w:szCs w:val="24"/>
          <w:lang w:val="vi-VN"/>
        </w:rPr>
        <w:t>n sự của ng</w:t>
      </w:r>
      <w:r w:rsidRPr="00C36AD0">
        <w:rPr>
          <w:rFonts w:ascii="Times New Roman" w:eastAsia="Times New Roman" w:hAnsi="Times New Roman" w:cs="Times New Roman" w:hint="eastAsia"/>
          <w:i/>
          <w:noProof/>
          <w:sz w:val="24"/>
          <w:szCs w:val="24"/>
          <w:lang w:val="vi-VN"/>
        </w:rPr>
        <w:t>â</w:t>
      </w:r>
      <w:r w:rsidRPr="00C36AD0">
        <w:rPr>
          <w:rFonts w:ascii="Times New Roman" w:eastAsia="Times New Roman" w:hAnsi="Times New Roman" w:cs="Times New Roman"/>
          <w:i/>
          <w:noProof/>
          <w:sz w:val="24"/>
          <w:szCs w:val="24"/>
          <w:lang w:val="vi-VN"/>
        </w:rPr>
        <w:t>n h</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ng th</w:t>
      </w:r>
      <w:r w:rsidRPr="00C36AD0">
        <w:rPr>
          <w:rFonts w:ascii="Times New Roman" w:eastAsia="Times New Roman" w:hAnsi="Times New Roman" w:cs="Times New Roman" w:hint="eastAsia"/>
          <w:i/>
          <w:noProof/>
          <w:sz w:val="24"/>
          <w:szCs w:val="24"/>
          <w:lang w:val="vi-VN"/>
        </w:rPr>
        <w:t>ươ</w:t>
      </w:r>
      <w:r w:rsidRPr="00C36AD0">
        <w:rPr>
          <w:rFonts w:ascii="Times New Roman" w:eastAsia="Times New Roman" w:hAnsi="Times New Roman" w:cs="Times New Roman"/>
          <w:i/>
          <w:noProof/>
          <w:sz w:val="24"/>
          <w:szCs w:val="24"/>
          <w:lang w:val="vi-VN"/>
        </w:rPr>
        <w:t>ng mại, tổ chức t</w:t>
      </w:r>
      <w:r w:rsidRPr="00C36AD0">
        <w:rPr>
          <w:rFonts w:ascii="Times New Roman" w:eastAsia="Times New Roman" w:hAnsi="Times New Roman" w:cs="Times New Roman" w:hint="eastAsia"/>
          <w:i/>
          <w:noProof/>
          <w:sz w:val="24"/>
          <w:szCs w:val="24"/>
          <w:lang w:val="vi-VN"/>
        </w:rPr>
        <w:t>í</w:t>
      </w:r>
      <w:r w:rsidRPr="00C36AD0">
        <w:rPr>
          <w:rFonts w:ascii="Times New Roman" w:eastAsia="Times New Roman" w:hAnsi="Times New Roman" w:cs="Times New Roman"/>
          <w:i/>
          <w:noProof/>
          <w:sz w:val="24"/>
          <w:szCs w:val="24"/>
          <w:lang w:val="vi-VN"/>
        </w:rPr>
        <w:t>n dụng phi ng</w:t>
      </w:r>
      <w:r w:rsidRPr="00C36AD0">
        <w:rPr>
          <w:rFonts w:ascii="Times New Roman" w:eastAsia="Times New Roman" w:hAnsi="Times New Roman" w:cs="Times New Roman" w:hint="eastAsia"/>
          <w:i/>
          <w:noProof/>
          <w:sz w:val="24"/>
          <w:szCs w:val="24"/>
          <w:lang w:val="vi-VN"/>
        </w:rPr>
        <w:t>â</w:t>
      </w:r>
      <w:r w:rsidRPr="00C36AD0">
        <w:rPr>
          <w:rFonts w:ascii="Times New Roman" w:eastAsia="Times New Roman" w:hAnsi="Times New Roman" w:cs="Times New Roman"/>
          <w:i/>
          <w:noProof/>
          <w:sz w:val="24"/>
          <w:szCs w:val="24"/>
          <w:lang w:val="vi-VN"/>
        </w:rPr>
        <w:t>n h</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ng v</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 xml:space="preserve"> chi nh</w:t>
      </w:r>
      <w:r w:rsidRPr="00C36AD0">
        <w:rPr>
          <w:rFonts w:ascii="Times New Roman" w:eastAsia="Times New Roman" w:hAnsi="Times New Roman" w:cs="Times New Roman" w:hint="eastAsia"/>
          <w:i/>
          <w:noProof/>
          <w:sz w:val="24"/>
          <w:szCs w:val="24"/>
          <w:lang w:val="vi-VN"/>
        </w:rPr>
        <w:t>á</w:t>
      </w:r>
      <w:r w:rsidRPr="00C36AD0">
        <w:rPr>
          <w:rFonts w:ascii="Times New Roman" w:eastAsia="Times New Roman" w:hAnsi="Times New Roman" w:cs="Times New Roman"/>
          <w:i/>
          <w:noProof/>
          <w:sz w:val="24"/>
          <w:szCs w:val="24"/>
          <w:lang w:val="vi-VN"/>
        </w:rPr>
        <w:t>nh ng</w:t>
      </w:r>
      <w:r w:rsidRPr="00C36AD0">
        <w:rPr>
          <w:rFonts w:ascii="Times New Roman" w:eastAsia="Times New Roman" w:hAnsi="Times New Roman" w:cs="Times New Roman" w:hint="eastAsia"/>
          <w:i/>
          <w:noProof/>
          <w:sz w:val="24"/>
          <w:szCs w:val="24"/>
          <w:lang w:val="vi-VN"/>
        </w:rPr>
        <w:t>â</w:t>
      </w:r>
      <w:r w:rsidRPr="00C36AD0">
        <w:rPr>
          <w:rFonts w:ascii="Times New Roman" w:eastAsia="Times New Roman" w:hAnsi="Times New Roman" w:cs="Times New Roman"/>
          <w:i/>
          <w:noProof/>
          <w:sz w:val="24"/>
          <w:szCs w:val="24"/>
          <w:lang w:val="vi-VN"/>
        </w:rPr>
        <w:t>n h</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ng n</w:t>
      </w:r>
      <w:r w:rsidRPr="00C36AD0">
        <w:rPr>
          <w:rFonts w:ascii="Times New Roman" w:eastAsia="Times New Roman" w:hAnsi="Times New Roman" w:cs="Times New Roman" w:hint="eastAsia"/>
          <w:i/>
          <w:noProof/>
          <w:sz w:val="24"/>
          <w:szCs w:val="24"/>
          <w:lang w:val="vi-VN"/>
        </w:rPr>
        <w:t>ư</w:t>
      </w:r>
      <w:r w:rsidRPr="00C36AD0">
        <w:rPr>
          <w:rFonts w:ascii="Times New Roman" w:eastAsia="Times New Roman" w:hAnsi="Times New Roman" w:cs="Times New Roman"/>
          <w:i/>
          <w:noProof/>
          <w:sz w:val="24"/>
          <w:szCs w:val="24"/>
          <w:lang w:val="vi-VN"/>
        </w:rPr>
        <w:t>ớc ngo</w:t>
      </w:r>
      <w:r w:rsidRPr="00C36AD0">
        <w:rPr>
          <w:rFonts w:ascii="Times New Roman" w:eastAsia="Times New Roman" w:hAnsi="Times New Roman" w:cs="Times New Roman" w:hint="eastAsia"/>
          <w:i/>
          <w:noProof/>
          <w:sz w:val="24"/>
          <w:szCs w:val="24"/>
          <w:lang w:val="vi-VN"/>
        </w:rPr>
        <w:t>à</w:t>
      </w:r>
      <w:r w:rsidRPr="00C36AD0">
        <w:rPr>
          <w:rFonts w:ascii="Times New Roman" w:eastAsia="Times New Roman" w:hAnsi="Times New Roman" w:cs="Times New Roman"/>
          <w:i/>
          <w:noProof/>
          <w:sz w:val="24"/>
          <w:szCs w:val="24"/>
          <w:lang w:val="vi-VN"/>
        </w:rPr>
        <w:t xml:space="preserve">i </w:t>
      </w:r>
      <w:r w:rsidRPr="00C36AD0">
        <w:rPr>
          <w:rFonts w:asciiTheme="majorHAnsi" w:eastAsia="Times New Roman" w:hAnsiTheme="majorHAnsi" w:cstheme="majorHAnsi"/>
          <w:i/>
          <w:noProof/>
          <w:sz w:val="24"/>
          <w:szCs w:val="24"/>
          <w:lang w:val="vi-VN"/>
        </w:rPr>
        <w:t>(</w:t>
      </w:r>
      <w:r w:rsidRPr="00C36AD0">
        <w:rPr>
          <w:rFonts w:asciiTheme="majorHAnsi" w:hAnsiTheme="majorHAnsi" w:cstheme="majorHAnsi"/>
          <w:i/>
          <w:sz w:val="24"/>
          <w:szCs w:val="24"/>
          <w:lang w:val="vi-VN"/>
        </w:rPr>
        <w:t xml:space="preserve">sau </w:t>
      </w:r>
      <w:r w:rsidRPr="00C36AD0">
        <w:rPr>
          <w:rFonts w:asciiTheme="majorHAnsi" w:hAnsiTheme="majorHAnsi" w:cstheme="majorHAnsi" w:hint="eastAsia"/>
          <w:i/>
          <w:sz w:val="24"/>
          <w:szCs w:val="24"/>
          <w:lang w:val="vi-VN"/>
        </w:rPr>
        <w:t>đâ</w:t>
      </w:r>
      <w:r w:rsidRPr="00C36AD0">
        <w:rPr>
          <w:rFonts w:asciiTheme="majorHAnsi" w:hAnsiTheme="majorHAnsi" w:cstheme="majorHAnsi"/>
          <w:i/>
          <w:sz w:val="24"/>
          <w:szCs w:val="24"/>
          <w:lang w:val="vi-VN"/>
        </w:rPr>
        <w:t>y gọi l</w:t>
      </w:r>
      <w:r w:rsidRPr="00C36AD0">
        <w:rPr>
          <w:rFonts w:asciiTheme="majorHAnsi" w:hAnsiTheme="majorHAnsi" w:cstheme="majorHAnsi" w:hint="eastAsia"/>
          <w:i/>
          <w:sz w:val="24"/>
          <w:szCs w:val="24"/>
          <w:lang w:val="vi-VN"/>
        </w:rPr>
        <w:t>à</w:t>
      </w:r>
      <w:r w:rsidRPr="00C36AD0">
        <w:rPr>
          <w:rFonts w:asciiTheme="majorHAnsi" w:hAnsiTheme="majorHAnsi" w:cstheme="majorHAnsi"/>
          <w:i/>
          <w:sz w:val="24"/>
          <w:szCs w:val="24"/>
          <w:lang w:val="vi-VN"/>
        </w:rPr>
        <w:t xml:space="preserve"> Th</w:t>
      </w:r>
      <w:r w:rsidRPr="00C36AD0">
        <w:rPr>
          <w:rFonts w:asciiTheme="majorHAnsi" w:hAnsiTheme="majorHAnsi" w:cstheme="majorHAnsi" w:hint="eastAsia"/>
          <w:i/>
          <w:sz w:val="24"/>
          <w:szCs w:val="24"/>
          <w:lang w:val="vi-VN"/>
        </w:rPr>
        <w:t>ô</w:t>
      </w:r>
      <w:r w:rsidRPr="00C36AD0">
        <w:rPr>
          <w:rFonts w:asciiTheme="majorHAnsi" w:hAnsiTheme="majorHAnsi" w:cstheme="majorHAnsi"/>
          <w:i/>
          <w:sz w:val="24"/>
          <w:szCs w:val="24"/>
          <w:lang w:val="vi-VN"/>
        </w:rPr>
        <w:t>ng t</w:t>
      </w:r>
      <w:r w:rsidRPr="00C36AD0">
        <w:rPr>
          <w:rFonts w:asciiTheme="majorHAnsi" w:hAnsiTheme="majorHAnsi" w:cstheme="majorHAnsi" w:hint="eastAsia"/>
          <w:i/>
          <w:sz w:val="24"/>
          <w:szCs w:val="24"/>
          <w:lang w:val="vi-VN"/>
        </w:rPr>
        <w:t>ư</w:t>
      </w:r>
      <w:r w:rsidRPr="00C36AD0">
        <w:rPr>
          <w:rFonts w:asciiTheme="majorHAnsi" w:hAnsiTheme="majorHAnsi" w:cstheme="majorHAnsi"/>
          <w:i/>
          <w:sz w:val="24"/>
          <w:szCs w:val="24"/>
          <w:lang w:val="vi-VN"/>
        </w:rPr>
        <w:t xml:space="preserve"> số 22/2018/TT-NHNN)”</w:t>
      </w:r>
    </w:p>
    <w:p w:rsidR="00C36AD0" w:rsidRPr="00C36AD0" w:rsidRDefault="00C36AD0" w:rsidP="00C36AD0">
      <w:pPr>
        <w:spacing w:after="60"/>
        <w:ind w:firstLine="720"/>
        <w:jc w:val="both"/>
        <w:rPr>
          <w:rFonts w:asciiTheme="majorHAnsi" w:hAnsiTheme="majorHAnsi" w:cstheme="majorHAnsi"/>
          <w:iCs/>
          <w:sz w:val="24"/>
          <w:szCs w:val="24"/>
          <w:lang w:val="vi-VN"/>
        </w:rPr>
      </w:pPr>
    </w:p>
    <w:p w:rsidR="00C36AD0" w:rsidRPr="00C36AD0" w:rsidRDefault="00C36AD0">
      <w:pPr>
        <w:pStyle w:val="FootnoteText"/>
        <w:rPr>
          <w:lang w:val="vi-VN"/>
        </w:rPr>
      </w:pPr>
    </w:p>
  </w:footnote>
  <w:footnote w:id="4">
    <w:p w:rsidR="00C36AD0" w:rsidRPr="00DC0833" w:rsidRDefault="00C36AD0" w:rsidP="00C36AD0">
      <w:pPr>
        <w:spacing w:after="60" w:line="240" w:lineRule="auto"/>
        <w:ind w:firstLine="720"/>
        <w:jc w:val="both"/>
        <w:rPr>
          <w:rFonts w:asciiTheme="majorHAnsi" w:hAnsiTheme="majorHAnsi" w:cstheme="majorHAnsi"/>
          <w:iCs/>
          <w:sz w:val="24"/>
          <w:szCs w:val="24"/>
          <w:lang w:val="vi-VN"/>
        </w:rPr>
      </w:pPr>
      <w:r w:rsidRPr="00C36AD0">
        <w:rPr>
          <w:rStyle w:val="FootnoteReference"/>
          <w:rFonts w:asciiTheme="majorHAnsi" w:hAnsiTheme="majorHAnsi" w:cstheme="majorHAnsi"/>
          <w:sz w:val="24"/>
          <w:szCs w:val="24"/>
        </w:rPr>
        <w:footnoteRef/>
      </w:r>
      <w:r w:rsidRPr="00C36AD0">
        <w:rPr>
          <w:rFonts w:asciiTheme="majorHAnsi" w:hAnsiTheme="majorHAnsi" w:cstheme="majorHAnsi"/>
          <w:sz w:val="24"/>
          <w:szCs w:val="24"/>
          <w:lang w:val="vi-VN"/>
        </w:rPr>
        <w:t xml:space="preserve"> Khoản này được sửa đổi theo quy định tại Điều 1 của </w:t>
      </w:r>
      <w:r w:rsidRPr="00C36AD0">
        <w:rPr>
          <w:rFonts w:asciiTheme="majorHAnsi" w:eastAsia="Times New Roman" w:hAnsiTheme="majorHAnsi" w:cstheme="majorHAnsi"/>
          <w:bCs/>
          <w:noProof/>
          <w:sz w:val="24"/>
          <w:szCs w:val="24"/>
          <w:lang w:val="vi-VN"/>
        </w:rPr>
        <w:t>Thông tư số 13/2020/TT-NHNN ngày 13/11/2020 của Thống đốc Ngân hàng Nhà nước Việt Nam s</w:t>
      </w:r>
      <w:r w:rsidRPr="00C36AD0">
        <w:rPr>
          <w:rFonts w:asciiTheme="majorHAnsi" w:eastAsia="Times New Roman" w:hAnsiTheme="majorHAnsi" w:cstheme="majorHAnsi"/>
          <w:noProof/>
          <w:sz w:val="24"/>
          <w:szCs w:val="24"/>
          <w:lang w:val="vi-VN"/>
        </w:rPr>
        <w:t xml:space="preserve">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 có hiệu lực kể từ ngày </w:t>
      </w:r>
      <w:r w:rsidRPr="00C36AD0">
        <w:rPr>
          <w:rFonts w:asciiTheme="majorHAnsi" w:hAnsiTheme="majorHAnsi" w:cstheme="majorHAnsi"/>
          <w:sz w:val="24"/>
          <w:szCs w:val="24"/>
          <w:lang w:val="vi-VN"/>
        </w:rPr>
        <w:t>28 tháng 12 năm 2020.</w:t>
      </w:r>
      <w:r w:rsidRPr="00C36AD0">
        <w:rPr>
          <w:rFonts w:asciiTheme="majorHAnsi" w:hAnsiTheme="majorHAnsi" w:cstheme="majorHAnsi"/>
          <w:iCs/>
          <w:sz w:val="24"/>
          <w:szCs w:val="24"/>
          <w:lang w:val="vi-VN"/>
        </w:rPr>
        <w:t xml:space="preserve"> </w:t>
      </w:r>
    </w:p>
  </w:footnote>
  <w:footnote w:id="5">
    <w:p w:rsidR="003B60ED" w:rsidRPr="00C36AD0" w:rsidRDefault="003B60ED" w:rsidP="00C36AD0">
      <w:pPr>
        <w:spacing w:after="60" w:line="240" w:lineRule="auto"/>
        <w:ind w:firstLine="720"/>
        <w:jc w:val="both"/>
        <w:rPr>
          <w:rFonts w:asciiTheme="majorHAnsi" w:hAnsiTheme="majorHAnsi" w:cstheme="majorHAnsi"/>
          <w:sz w:val="24"/>
          <w:szCs w:val="24"/>
          <w:lang w:val="da-DK"/>
        </w:rPr>
      </w:pPr>
      <w:r w:rsidRPr="00C36AD0">
        <w:rPr>
          <w:rStyle w:val="FootnoteReference"/>
          <w:rFonts w:asciiTheme="majorHAnsi" w:hAnsiTheme="majorHAnsi" w:cstheme="majorHAnsi"/>
          <w:sz w:val="24"/>
          <w:szCs w:val="24"/>
        </w:rPr>
        <w:footnoteRef/>
      </w:r>
      <w:r w:rsidRPr="00C36AD0">
        <w:rPr>
          <w:rFonts w:asciiTheme="majorHAnsi" w:hAnsiTheme="majorHAnsi" w:cstheme="majorHAnsi"/>
          <w:sz w:val="24"/>
          <w:szCs w:val="24"/>
          <w:lang w:val="vi-VN"/>
        </w:rPr>
        <w:t xml:space="preserve"> Khoản này được sửa đổi theo quy định tại Khoản 1 Điều 2 của Thông tư số 13/2019/TT-NHNN </w:t>
      </w:r>
      <w:r w:rsidRPr="00C36AD0">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C36AD0">
        <w:rPr>
          <w:rFonts w:asciiTheme="majorHAnsi" w:hAnsiTheme="majorHAnsi" w:cstheme="majorHAnsi"/>
          <w:sz w:val="24"/>
          <w:szCs w:val="24"/>
          <w:lang w:val="vi-VN"/>
        </w:rPr>
        <w:t xml:space="preserve">, có </w:t>
      </w:r>
      <w:r w:rsidRPr="00C36AD0">
        <w:rPr>
          <w:rFonts w:asciiTheme="majorHAnsi" w:hAnsiTheme="majorHAnsi" w:cstheme="majorHAnsi"/>
          <w:sz w:val="24"/>
          <w:szCs w:val="24"/>
          <w:lang w:val="da-DK"/>
        </w:rPr>
        <w:t>hiệu lực kể từ</w:t>
      </w:r>
      <w:r w:rsidRPr="00C36AD0">
        <w:rPr>
          <w:rFonts w:asciiTheme="majorHAnsi" w:hAnsiTheme="majorHAnsi" w:cstheme="majorHAnsi"/>
          <w:i/>
          <w:sz w:val="24"/>
          <w:szCs w:val="24"/>
          <w:lang w:val="da-DK"/>
        </w:rPr>
        <w:t xml:space="preserve"> </w:t>
      </w:r>
      <w:r w:rsidRPr="00C36AD0">
        <w:rPr>
          <w:rFonts w:asciiTheme="majorHAnsi" w:hAnsiTheme="majorHAnsi" w:cstheme="majorHAnsi"/>
          <w:sz w:val="24"/>
          <w:szCs w:val="24"/>
          <w:lang w:val="da-DK"/>
        </w:rPr>
        <w:t>ngày 26 tháng 8 năm 2019.</w:t>
      </w:r>
    </w:p>
    <w:p w:rsidR="003B60ED" w:rsidRPr="00597E1B" w:rsidRDefault="003B60ED">
      <w:pPr>
        <w:pStyle w:val="FootnoteText"/>
        <w:rPr>
          <w:lang w:val="da-DK"/>
        </w:rPr>
      </w:pPr>
    </w:p>
  </w:footnote>
  <w:footnote w:id="6">
    <w:p w:rsidR="003B60ED" w:rsidRPr="00761E30" w:rsidRDefault="003B60ED" w:rsidP="00761E30">
      <w:pPr>
        <w:spacing w:after="60"/>
        <w:ind w:firstLine="720"/>
        <w:jc w:val="both"/>
        <w:rPr>
          <w:rFonts w:asciiTheme="majorHAnsi" w:hAnsiTheme="majorHAnsi" w:cstheme="majorHAnsi"/>
          <w:sz w:val="24"/>
          <w:szCs w:val="24"/>
          <w:lang w:val="da-DK"/>
        </w:rPr>
      </w:pPr>
      <w:r w:rsidRPr="00761E30">
        <w:rPr>
          <w:rStyle w:val="FootnoteReference"/>
          <w:rFonts w:asciiTheme="majorHAnsi" w:hAnsiTheme="majorHAnsi" w:cstheme="majorHAnsi"/>
          <w:sz w:val="24"/>
          <w:szCs w:val="24"/>
        </w:rPr>
        <w:footnoteRef/>
      </w:r>
      <w:r w:rsidRPr="00761E30">
        <w:rPr>
          <w:rFonts w:asciiTheme="majorHAnsi" w:hAnsiTheme="majorHAnsi" w:cstheme="majorHAnsi"/>
          <w:sz w:val="24"/>
          <w:szCs w:val="24"/>
          <w:lang w:val="da-DK"/>
        </w:rPr>
        <w:t xml:space="preserve"> </w:t>
      </w:r>
      <w:r>
        <w:rPr>
          <w:rFonts w:asciiTheme="majorHAnsi" w:hAnsiTheme="majorHAnsi" w:cstheme="majorHAnsi"/>
          <w:sz w:val="24"/>
          <w:szCs w:val="24"/>
          <w:lang w:val="da-DK"/>
        </w:rPr>
        <w:t>Điều</w:t>
      </w:r>
      <w:r w:rsidRPr="00761E30">
        <w:rPr>
          <w:rFonts w:asciiTheme="majorHAnsi" w:hAnsiTheme="majorHAnsi" w:cstheme="majorHAnsi"/>
          <w:sz w:val="24"/>
          <w:szCs w:val="24"/>
          <w:lang w:val="da-DK"/>
        </w:rPr>
        <w:t xml:space="preserve"> này được sửa đổi theo quy định tại Khoản </w:t>
      </w:r>
      <w:r>
        <w:rPr>
          <w:rFonts w:asciiTheme="majorHAnsi" w:hAnsiTheme="majorHAnsi" w:cstheme="majorHAnsi"/>
          <w:sz w:val="24"/>
          <w:szCs w:val="24"/>
          <w:lang w:val="da-DK"/>
        </w:rPr>
        <w:t>2</w:t>
      </w:r>
      <w:r w:rsidRPr="00761E30">
        <w:rPr>
          <w:rFonts w:asciiTheme="majorHAnsi" w:hAnsiTheme="majorHAnsi" w:cstheme="majorHAnsi"/>
          <w:sz w:val="24"/>
          <w:szCs w:val="24"/>
          <w:lang w:val="da-DK"/>
        </w:rPr>
        <w:t xml:space="preserve"> Điều 2 của </w:t>
      </w:r>
      <w:r w:rsidRPr="00761E30">
        <w:rPr>
          <w:rFonts w:asciiTheme="majorHAnsi" w:hAnsiTheme="majorHAnsi" w:cstheme="majorHAnsi"/>
          <w:sz w:val="24"/>
          <w:szCs w:val="24"/>
          <w:lang w:val="vi-VN"/>
        </w:rPr>
        <w:t xml:space="preserve">Thông tư số 13/2019/TT-NHNN </w:t>
      </w:r>
      <w:r w:rsidRPr="00761E30">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761E30">
        <w:rPr>
          <w:rFonts w:asciiTheme="majorHAnsi" w:hAnsiTheme="majorHAnsi" w:cstheme="majorHAnsi"/>
          <w:sz w:val="24"/>
          <w:szCs w:val="24"/>
          <w:lang w:val="vi-VN"/>
        </w:rPr>
        <w:t>,</w:t>
      </w:r>
      <w:r w:rsidRPr="00761E30">
        <w:rPr>
          <w:rFonts w:asciiTheme="majorHAnsi" w:hAnsiTheme="majorHAnsi" w:cstheme="majorHAnsi"/>
          <w:sz w:val="24"/>
          <w:szCs w:val="24"/>
          <w:lang w:val="da-DK"/>
        </w:rPr>
        <w:t xml:space="preserve"> có hiệu lực kể từ</w:t>
      </w:r>
      <w:r w:rsidRPr="00761E30">
        <w:rPr>
          <w:rFonts w:asciiTheme="majorHAnsi" w:hAnsiTheme="majorHAnsi" w:cstheme="majorHAnsi"/>
          <w:i/>
          <w:sz w:val="24"/>
          <w:szCs w:val="24"/>
          <w:lang w:val="da-DK"/>
        </w:rPr>
        <w:t xml:space="preserve"> </w:t>
      </w:r>
      <w:r w:rsidRPr="00761E30">
        <w:rPr>
          <w:rFonts w:asciiTheme="majorHAnsi" w:hAnsiTheme="majorHAnsi" w:cstheme="majorHAnsi"/>
          <w:sz w:val="24"/>
          <w:szCs w:val="24"/>
          <w:lang w:val="da-DK"/>
        </w:rPr>
        <w:t>ngày 26 tháng 8 năm 2019.</w:t>
      </w:r>
    </w:p>
    <w:p w:rsidR="003B60ED" w:rsidRPr="00761E30" w:rsidRDefault="003B60ED">
      <w:pPr>
        <w:pStyle w:val="FootnoteText"/>
        <w:rPr>
          <w:lang w:val="da-DK"/>
        </w:rPr>
      </w:pPr>
    </w:p>
  </w:footnote>
  <w:footnote w:id="7">
    <w:p w:rsidR="003B60ED" w:rsidRPr="004C669D" w:rsidRDefault="003B60ED" w:rsidP="004C669D">
      <w:pPr>
        <w:spacing w:after="60"/>
        <w:ind w:firstLine="720"/>
        <w:jc w:val="both"/>
        <w:rPr>
          <w:rFonts w:asciiTheme="majorHAnsi" w:hAnsiTheme="majorHAnsi" w:cstheme="majorHAnsi"/>
          <w:sz w:val="24"/>
          <w:szCs w:val="24"/>
          <w:lang w:val="da-DK"/>
        </w:rPr>
      </w:pPr>
      <w:r w:rsidRPr="004C669D">
        <w:rPr>
          <w:rStyle w:val="FootnoteReference"/>
          <w:rFonts w:asciiTheme="majorHAnsi" w:hAnsiTheme="majorHAnsi" w:cstheme="majorHAnsi"/>
          <w:sz w:val="24"/>
          <w:szCs w:val="24"/>
        </w:rPr>
        <w:footnoteRef/>
      </w:r>
      <w:r w:rsidRPr="004C669D">
        <w:rPr>
          <w:rFonts w:asciiTheme="majorHAnsi" w:hAnsiTheme="majorHAnsi" w:cstheme="majorHAnsi"/>
          <w:sz w:val="24"/>
          <w:szCs w:val="24"/>
          <w:lang w:val="da-DK"/>
        </w:rPr>
        <w:t xml:space="preserve"> Điểm này được sửa đổi theo quy định tại Khoản 3 Điều 2 của </w:t>
      </w:r>
      <w:r w:rsidRPr="004C669D">
        <w:rPr>
          <w:rFonts w:asciiTheme="majorHAnsi" w:hAnsiTheme="majorHAnsi" w:cstheme="majorHAnsi"/>
          <w:sz w:val="24"/>
          <w:szCs w:val="24"/>
          <w:lang w:val="vi-VN"/>
        </w:rPr>
        <w:t xml:space="preserve">Thông tư số 13/2019/TT-NHNN </w:t>
      </w:r>
      <w:r w:rsidRPr="004C669D">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4C669D">
        <w:rPr>
          <w:rFonts w:asciiTheme="majorHAnsi" w:hAnsiTheme="majorHAnsi" w:cstheme="majorHAnsi"/>
          <w:sz w:val="24"/>
          <w:szCs w:val="24"/>
          <w:lang w:val="vi-VN"/>
        </w:rPr>
        <w:t>,</w:t>
      </w:r>
      <w:r w:rsidRPr="004C669D">
        <w:rPr>
          <w:rFonts w:asciiTheme="majorHAnsi" w:hAnsiTheme="majorHAnsi" w:cstheme="majorHAnsi"/>
          <w:sz w:val="24"/>
          <w:szCs w:val="24"/>
          <w:lang w:val="da-DK"/>
        </w:rPr>
        <w:t xml:space="preserve"> có hiệu lực kể từ</w:t>
      </w:r>
      <w:r w:rsidRPr="004C669D">
        <w:rPr>
          <w:rFonts w:asciiTheme="majorHAnsi" w:hAnsiTheme="majorHAnsi" w:cstheme="majorHAnsi"/>
          <w:i/>
          <w:sz w:val="24"/>
          <w:szCs w:val="24"/>
          <w:lang w:val="da-DK"/>
        </w:rPr>
        <w:t xml:space="preserve"> </w:t>
      </w:r>
      <w:r w:rsidRPr="004C669D">
        <w:rPr>
          <w:rFonts w:asciiTheme="majorHAnsi" w:hAnsiTheme="majorHAnsi" w:cstheme="majorHAnsi"/>
          <w:sz w:val="24"/>
          <w:szCs w:val="24"/>
          <w:lang w:val="da-DK"/>
        </w:rPr>
        <w:t>ngày 26 tháng 8 năm 2019.</w:t>
      </w:r>
    </w:p>
  </w:footnote>
  <w:footnote w:id="8">
    <w:p w:rsidR="003B60ED" w:rsidRPr="004C669D" w:rsidRDefault="003B60ED" w:rsidP="004C669D">
      <w:pPr>
        <w:spacing w:after="60"/>
        <w:ind w:firstLine="720"/>
        <w:jc w:val="both"/>
        <w:rPr>
          <w:sz w:val="24"/>
          <w:szCs w:val="24"/>
          <w:lang w:val="da-DK"/>
        </w:rPr>
      </w:pPr>
      <w:r w:rsidRPr="004C669D">
        <w:rPr>
          <w:rStyle w:val="FootnoteReference"/>
          <w:rFonts w:asciiTheme="majorHAnsi" w:hAnsiTheme="majorHAnsi" w:cstheme="majorHAnsi"/>
          <w:sz w:val="24"/>
          <w:szCs w:val="24"/>
        </w:rPr>
        <w:footnoteRef/>
      </w:r>
      <w:r w:rsidRPr="004C669D">
        <w:rPr>
          <w:rFonts w:asciiTheme="majorHAnsi" w:hAnsiTheme="majorHAnsi" w:cstheme="majorHAnsi"/>
          <w:sz w:val="24"/>
          <w:szCs w:val="24"/>
          <w:lang w:val="da-DK"/>
        </w:rPr>
        <w:t xml:space="preserve"> Điểm này được </w:t>
      </w:r>
      <w:r>
        <w:rPr>
          <w:rFonts w:asciiTheme="majorHAnsi" w:hAnsiTheme="majorHAnsi" w:cstheme="majorHAnsi"/>
          <w:sz w:val="24"/>
          <w:szCs w:val="24"/>
          <w:lang w:val="da-DK"/>
        </w:rPr>
        <w:t>bổ sung</w:t>
      </w:r>
      <w:r w:rsidRPr="004C669D">
        <w:rPr>
          <w:rFonts w:asciiTheme="majorHAnsi" w:hAnsiTheme="majorHAnsi" w:cstheme="majorHAnsi"/>
          <w:sz w:val="24"/>
          <w:szCs w:val="24"/>
          <w:lang w:val="da-DK"/>
        </w:rPr>
        <w:t xml:space="preserve"> theo quy định tại Khoản </w:t>
      </w:r>
      <w:r>
        <w:rPr>
          <w:rFonts w:asciiTheme="majorHAnsi" w:hAnsiTheme="majorHAnsi" w:cstheme="majorHAnsi"/>
          <w:sz w:val="24"/>
          <w:szCs w:val="24"/>
          <w:lang w:val="da-DK"/>
        </w:rPr>
        <w:t>4</w:t>
      </w:r>
      <w:r w:rsidRPr="004C669D">
        <w:rPr>
          <w:rFonts w:asciiTheme="majorHAnsi" w:hAnsiTheme="majorHAnsi" w:cstheme="majorHAnsi"/>
          <w:sz w:val="24"/>
          <w:szCs w:val="24"/>
          <w:lang w:val="da-DK"/>
        </w:rPr>
        <w:t xml:space="preserve"> Điều 2 của </w:t>
      </w:r>
      <w:r w:rsidRPr="004C669D">
        <w:rPr>
          <w:rFonts w:asciiTheme="majorHAnsi" w:hAnsiTheme="majorHAnsi" w:cstheme="majorHAnsi"/>
          <w:sz w:val="24"/>
          <w:szCs w:val="24"/>
          <w:lang w:val="vi-VN"/>
        </w:rPr>
        <w:t xml:space="preserve">Thông tư số 13/2019/TT-NHNN </w:t>
      </w:r>
      <w:r w:rsidRPr="004C669D">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4C669D">
        <w:rPr>
          <w:rFonts w:asciiTheme="majorHAnsi" w:hAnsiTheme="majorHAnsi" w:cstheme="majorHAnsi"/>
          <w:sz w:val="24"/>
          <w:szCs w:val="24"/>
          <w:lang w:val="vi-VN"/>
        </w:rPr>
        <w:t>,</w:t>
      </w:r>
      <w:r w:rsidRPr="004C669D">
        <w:rPr>
          <w:rFonts w:asciiTheme="majorHAnsi" w:hAnsiTheme="majorHAnsi" w:cstheme="majorHAnsi"/>
          <w:sz w:val="24"/>
          <w:szCs w:val="24"/>
          <w:lang w:val="da-DK"/>
        </w:rPr>
        <w:t xml:space="preserve"> có hiệu lực kể từ</w:t>
      </w:r>
      <w:r w:rsidRPr="004C669D">
        <w:rPr>
          <w:rFonts w:asciiTheme="majorHAnsi" w:hAnsiTheme="majorHAnsi" w:cstheme="majorHAnsi"/>
          <w:i/>
          <w:sz w:val="24"/>
          <w:szCs w:val="24"/>
          <w:lang w:val="da-DK"/>
        </w:rPr>
        <w:t xml:space="preserve"> </w:t>
      </w:r>
      <w:r w:rsidRPr="004C669D">
        <w:rPr>
          <w:rFonts w:asciiTheme="majorHAnsi" w:hAnsiTheme="majorHAnsi" w:cstheme="majorHAnsi"/>
          <w:sz w:val="24"/>
          <w:szCs w:val="24"/>
          <w:lang w:val="da-DK"/>
        </w:rPr>
        <w:t>ngày 26 tháng 8 năm 2019.</w:t>
      </w:r>
    </w:p>
    <w:p w:rsidR="003B60ED" w:rsidRPr="004C669D" w:rsidRDefault="003B60ED">
      <w:pPr>
        <w:pStyle w:val="FootnoteText"/>
        <w:rPr>
          <w:sz w:val="24"/>
          <w:szCs w:val="24"/>
          <w:lang w:val="da-DK"/>
        </w:rPr>
      </w:pPr>
    </w:p>
  </w:footnote>
  <w:footnote w:id="9">
    <w:p w:rsidR="003B60ED" w:rsidRPr="00D03723" w:rsidRDefault="003B60ED" w:rsidP="00D03723">
      <w:pPr>
        <w:spacing w:after="60"/>
        <w:ind w:firstLine="720"/>
        <w:jc w:val="both"/>
        <w:rPr>
          <w:rFonts w:asciiTheme="majorHAnsi" w:hAnsiTheme="majorHAnsi" w:cstheme="majorHAnsi"/>
          <w:sz w:val="24"/>
          <w:szCs w:val="24"/>
          <w:lang w:val="da-DK"/>
        </w:rPr>
      </w:pPr>
      <w:r w:rsidRPr="00D03723">
        <w:rPr>
          <w:rStyle w:val="FootnoteReference"/>
          <w:rFonts w:asciiTheme="majorHAnsi" w:hAnsiTheme="majorHAnsi" w:cstheme="majorHAnsi"/>
          <w:sz w:val="24"/>
          <w:szCs w:val="24"/>
        </w:rPr>
        <w:footnoteRef/>
      </w:r>
      <w:r w:rsidRPr="00D03723">
        <w:rPr>
          <w:rFonts w:asciiTheme="majorHAnsi" w:hAnsiTheme="majorHAnsi" w:cstheme="majorHAnsi"/>
          <w:sz w:val="24"/>
          <w:szCs w:val="24"/>
          <w:lang w:val="da-DK"/>
        </w:rPr>
        <w:t xml:space="preserve"> Khoản này được sửa đổi theo quy định tại Khoản 5 Điều 2 của </w:t>
      </w:r>
      <w:r w:rsidRPr="00D03723">
        <w:rPr>
          <w:rFonts w:asciiTheme="majorHAnsi" w:hAnsiTheme="majorHAnsi" w:cstheme="majorHAnsi"/>
          <w:sz w:val="24"/>
          <w:szCs w:val="24"/>
          <w:lang w:val="vi-VN"/>
        </w:rPr>
        <w:t xml:space="preserve">Thông tư số 13/2019/TT-NHNN </w:t>
      </w:r>
      <w:r w:rsidRPr="00D03723">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D03723">
        <w:rPr>
          <w:rFonts w:asciiTheme="majorHAnsi" w:hAnsiTheme="majorHAnsi" w:cstheme="majorHAnsi"/>
          <w:sz w:val="24"/>
          <w:szCs w:val="24"/>
          <w:lang w:val="vi-VN"/>
        </w:rPr>
        <w:t>,</w:t>
      </w:r>
      <w:r w:rsidRPr="00D03723">
        <w:rPr>
          <w:rFonts w:asciiTheme="majorHAnsi" w:hAnsiTheme="majorHAnsi" w:cstheme="majorHAnsi"/>
          <w:sz w:val="24"/>
          <w:szCs w:val="24"/>
          <w:lang w:val="da-DK"/>
        </w:rPr>
        <w:t xml:space="preserve"> có hiệu lực kể từ</w:t>
      </w:r>
      <w:r w:rsidRPr="00D03723">
        <w:rPr>
          <w:rFonts w:asciiTheme="majorHAnsi" w:hAnsiTheme="majorHAnsi" w:cstheme="majorHAnsi"/>
          <w:i/>
          <w:sz w:val="24"/>
          <w:szCs w:val="24"/>
          <w:lang w:val="da-DK"/>
        </w:rPr>
        <w:t xml:space="preserve"> </w:t>
      </w:r>
      <w:r w:rsidRPr="00D03723">
        <w:rPr>
          <w:rFonts w:asciiTheme="majorHAnsi" w:hAnsiTheme="majorHAnsi" w:cstheme="majorHAnsi"/>
          <w:sz w:val="24"/>
          <w:szCs w:val="24"/>
          <w:lang w:val="da-DK"/>
        </w:rPr>
        <w:t>ngày 26 tháng 8 năm 2019.</w:t>
      </w:r>
    </w:p>
    <w:p w:rsidR="003B60ED" w:rsidRPr="00D03723" w:rsidRDefault="003B60ED">
      <w:pPr>
        <w:pStyle w:val="FootnoteText"/>
        <w:rPr>
          <w:lang w:val="da-DK"/>
        </w:rPr>
      </w:pPr>
    </w:p>
  </w:footnote>
  <w:footnote w:id="10">
    <w:p w:rsidR="003B60ED" w:rsidRPr="00042BEC" w:rsidRDefault="003B60ED" w:rsidP="00042BEC">
      <w:pPr>
        <w:spacing w:after="60"/>
        <w:ind w:firstLine="720"/>
        <w:jc w:val="both"/>
        <w:rPr>
          <w:rFonts w:asciiTheme="majorHAnsi" w:hAnsiTheme="majorHAnsi" w:cstheme="majorHAnsi"/>
          <w:sz w:val="24"/>
          <w:szCs w:val="24"/>
          <w:lang w:val="da-DK"/>
        </w:rPr>
      </w:pPr>
      <w:r w:rsidRPr="00042BEC">
        <w:rPr>
          <w:rStyle w:val="FootnoteReference"/>
          <w:rFonts w:asciiTheme="majorHAnsi" w:hAnsiTheme="majorHAnsi" w:cstheme="majorHAnsi"/>
          <w:sz w:val="24"/>
          <w:szCs w:val="24"/>
        </w:rPr>
        <w:footnoteRef/>
      </w:r>
      <w:r w:rsidRPr="00042BEC">
        <w:rPr>
          <w:rFonts w:asciiTheme="majorHAnsi" w:hAnsiTheme="majorHAnsi" w:cstheme="majorHAnsi"/>
          <w:sz w:val="24"/>
          <w:szCs w:val="24"/>
          <w:lang w:val="da-DK"/>
        </w:rPr>
        <w:t xml:space="preserve"> Khoản này được bổ sung theo quy định tại Khoản 6 Điều 2 của </w:t>
      </w:r>
      <w:r w:rsidRPr="00042BEC">
        <w:rPr>
          <w:rFonts w:asciiTheme="majorHAnsi" w:hAnsiTheme="majorHAnsi" w:cstheme="majorHAnsi"/>
          <w:sz w:val="24"/>
          <w:szCs w:val="24"/>
          <w:lang w:val="vi-VN"/>
        </w:rPr>
        <w:t xml:space="preserve">Thông tư số 13/2019/TT-NHNN </w:t>
      </w:r>
      <w:r w:rsidRPr="00042BEC">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042BEC">
        <w:rPr>
          <w:rFonts w:asciiTheme="majorHAnsi" w:hAnsiTheme="majorHAnsi" w:cstheme="majorHAnsi"/>
          <w:sz w:val="24"/>
          <w:szCs w:val="24"/>
          <w:lang w:val="vi-VN"/>
        </w:rPr>
        <w:t>,</w:t>
      </w:r>
      <w:r w:rsidRPr="00042BEC">
        <w:rPr>
          <w:rFonts w:asciiTheme="majorHAnsi" w:hAnsiTheme="majorHAnsi" w:cstheme="majorHAnsi"/>
          <w:sz w:val="24"/>
          <w:szCs w:val="24"/>
          <w:lang w:val="da-DK"/>
        </w:rPr>
        <w:t xml:space="preserve"> có hiệu lực kể từ</w:t>
      </w:r>
      <w:r w:rsidRPr="00042BEC">
        <w:rPr>
          <w:rFonts w:asciiTheme="majorHAnsi" w:hAnsiTheme="majorHAnsi" w:cstheme="majorHAnsi"/>
          <w:i/>
          <w:sz w:val="24"/>
          <w:szCs w:val="24"/>
          <w:lang w:val="da-DK"/>
        </w:rPr>
        <w:t xml:space="preserve"> </w:t>
      </w:r>
      <w:r w:rsidRPr="00042BEC">
        <w:rPr>
          <w:rFonts w:asciiTheme="majorHAnsi" w:hAnsiTheme="majorHAnsi" w:cstheme="majorHAnsi"/>
          <w:sz w:val="24"/>
          <w:szCs w:val="24"/>
          <w:lang w:val="da-DK"/>
        </w:rPr>
        <w:t>ngày 26 tháng 8 năm 2019.</w:t>
      </w:r>
    </w:p>
    <w:p w:rsidR="003B60ED" w:rsidRPr="00042BEC" w:rsidRDefault="003B60ED">
      <w:pPr>
        <w:pStyle w:val="FootnoteText"/>
        <w:rPr>
          <w:lang w:val="da-DK"/>
        </w:rPr>
      </w:pPr>
    </w:p>
  </w:footnote>
  <w:footnote w:id="11">
    <w:p w:rsidR="003B60ED" w:rsidRPr="00181935" w:rsidRDefault="003B60ED" w:rsidP="00181935">
      <w:pPr>
        <w:spacing w:after="60"/>
        <w:ind w:firstLine="720"/>
        <w:jc w:val="both"/>
        <w:rPr>
          <w:rFonts w:asciiTheme="majorHAnsi" w:hAnsiTheme="majorHAnsi" w:cstheme="majorHAnsi"/>
          <w:sz w:val="24"/>
          <w:szCs w:val="24"/>
          <w:lang w:val="da-DK"/>
        </w:rPr>
      </w:pPr>
      <w:r w:rsidRPr="00181935">
        <w:rPr>
          <w:rStyle w:val="FootnoteReference"/>
          <w:rFonts w:asciiTheme="majorHAnsi" w:hAnsiTheme="majorHAnsi" w:cstheme="majorHAnsi"/>
          <w:sz w:val="24"/>
          <w:szCs w:val="24"/>
        </w:rPr>
        <w:footnoteRef/>
      </w:r>
      <w:r w:rsidRPr="00181935">
        <w:rPr>
          <w:rFonts w:asciiTheme="majorHAnsi" w:hAnsiTheme="majorHAnsi" w:cstheme="majorHAnsi"/>
          <w:sz w:val="24"/>
          <w:szCs w:val="24"/>
          <w:lang w:val="da-DK"/>
        </w:rPr>
        <w:t xml:space="preserve"> Khoản này được sửa đổi theo quy định tại Khoản 7 Điều 2 của </w:t>
      </w:r>
      <w:r w:rsidRPr="00181935">
        <w:rPr>
          <w:rFonts w:asciiTheme="majorHAnsi" w:hAnsiTheme="majorHAnsi" w:cstheme="majorHAnsi"/>
          <w:sz w:val="24"/>
          <w:szCs w:val="24"/>
          <w:lang w:val="vi-VN"/>
        </w:rPr>
        <w:t xml:space="preserve">Thông tư số 13/2019/TT-NHNN </w:t>
      </w:r>
      <w:r w:rsidRPr="00181935">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181935">
        <w:rPr>
          <w:rFonts w:asciiTheme="majorHAnsi" w:hAnsiTheme="majorHAnsi" w:cstheme="majorHAnsi"/>
          <w:sz w:val="24"/>
          <w:szCs w:val="24"/>
          <w:lang w:val="vi-VN"/>
        </w:rPr>
        <w:t>,</w:t>
      </w:r>
      <w:r w:rsidRPr="00181935">
        <w:rPr>
          <w:rFonts w:asciiTheme="majorHAnsi" w:hAnsiTheme="majorHAnsi" w:cstheme="majorHAnsi"/>
          <w:sz w:val="24"/>
          <w:szCs w:val="24"/>
          <w:lang w:val="da-DK"/>
        </w:rPr>
        <w:t xml:space="preserve"> có hiệu lực kể từ</w:t>
      </w:r>
      <w:r w:rsidRPr="00181935">
        <w:rPr>
          <w:rFonts w:asciiTheme="majorHAnsi" w:hAnsiTheme="majorHAnsi" w:cstheme="majorHAnsi"/>
          <w:i/>
          <w:sz w:val="24"/>
          <w:szCs w:val="24"/>
          <w:lang w:val="da-DK"/>
        </w:rPr>
        <w:t xml:space="preserve"> </w:t>
      </w:r>
      <w:r w:rsidRPr="00181935">
        <w:rPr>
          <w:rFonts w:asciiTheme="majorHAnsi" w:hAnsiTheme="majorHAnsi" w:cstheme="majorHAnsi"/>
          <w:sz w:val="24"/>
          <w:szCs w:val="24"/>
          <w:lang w:val="da-DK"/>
        </w:rPr>
        <w:t>ngày 26 tháng 8 năm 2019.</w:t>
      </w:r>
    </w:p>
  </w:footnote>
  <w:footnote w:id="12">
    <w:p w:rsidR="003B60ED" w:rsidRPr="00181935" w:rsidRDefault="003B60ED" w:rsidP="00181935">
      <w:pPr>
        <w:spacing w:after="60"/>
        <w:ind w:firstLine="720"/>
        <w:jc w:val="both"/>
        <w:rPr>
          <w:rFonts w:asciiTheme="majorHAnsi" w:hAnsiTheme="majorHAnsi" w:cstheme="majorHAnsi"/>
          <w:sz w:val="24"/>
          <w:szCs w:val="24"/>
          <w:lang w:val="da-DK"/>
        </w:rPr>
      </w:pPr>
      <w:r w:rsidRPr="00181935">
        <w:rPr>
          <w:rStyle w:val="FootnoteReference"/>
          <w:rFonts w:asciiTheme="majorHAnsi" w:hAnsiTheme="majorHAnsi" w:cstheme="majorHAnsi"/>
          <w:sz w:val="24"/>
          <w:szCs w:val="24"/>
        </w:rPr>
        <w:footnoteRef/>
      </w:r>
      <w:r w:rsidRPr="00181935">
        <w:rPr>
          <w:rFonts w:asciiTheme="majorHAnsi" w:hAnsiTheme="majorHAnsi" w:cstheme="majorHAnsi"/>
          <w:sz w:val="24"/>
          <w:szCs w:val="24"/>
          <w:lang w:val="da-DK"/>
        </w:rPr>
        <w:t xml:space="preserve"> </w:t>
      </w:r>
      <w:r>
        <w:rPr>
          <w:rFonts w:asciiTheme="majorHAnsi" w:hAnsiTheme="majorHAnsi" w:cstheme="majorHAnsi"/>
          <w:sz w:val="24"/>
          <w:szCs w:val="24"/>
          <w:lang w:val="da-DK"/>
        </w:rPr>
        <w:t>Điều</w:t>
      </w:r>
      <w:r w:rsidRPr="00181935">
        <w:rPr>
          <w:rFonts w:asciiTheme="majorHAnsi" w:hAnsiTheme="majorHAnsi" w:cstheme="majorHAnsi"/>
          <w:sz w:val="24"/>
          <w:szCs w:val="24"/>
          <w:lang w:val="da-DK"/>
        </w:rPr>
        <w:t xml:space="preserve"> này được sửa đổi theo quy định tại Khoản </w:t>
      </w:r>
      <w:r>
        <w:rPr>
          <w:rFonts w:asciiTheme="majorHAnsi" w:hAnsiTheme="majorHAnsi" w:cstheme="majorHAnsi"/>
          <w:sz w:val="24"/>
          <w:szCs w:val="24"/>
          <w:lang w:val="da-DK"/>
        </w:rPr>
        <w:t>8</w:t>
      </w:r>
      <w:r w:rsidRPr="00181935">
        <w:rPr>
          <w:rFonts w:asciiTheme="majorHAnsi" w:hAnsiTheme="majorHAnsi" w:cstheme="majorHAnsi"/>
          <w:sz w:val="24"/>
          <w:szCs w:val="24"/>
          <w:lang w:val="da-DK"/>
        </w:rPr>
        <w:t xml:space="preserve"> Điều 2 của </w:t>
      </w:r>
      <w:r w:rsidRPr="00181935">
        <w:rPr>
          <w:rFonts w:asciiTheme="majorHAnsi" w:hAnsiTheme="majorHAnsi" w:cstheme="majorHAnsi"/>
          <w:sz w:val="24"/>
          <w:szCs w:val="24"/>
          <w:lang w:val="vi-VN"/>
        </w:rPr>
        <w:t xml:space="preserve">Thông tư số 13/2019/TT-NHNN </w:t>
      </w:r>
      <w:r w:rsidRPr="00181935">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181935">
        <w:rPr>
          <w:rFonts w:asciiTheme="majorHAnsi" w:hAnsiTheme="majorHAnsi" w:cstheme="majorHAnsi"/>
          <w:sz w:val="24"/>
          <w:szCs w:val="24"/>
          <w:lang w:val="vi-VN"/>
        </w:rPr>
        <w:t>,</w:t>
      </w:r>
      <w:r w:rsidRPr="00181935">
        <w:rPr>
          <w:rFonts w:asciiTheme="majorHAnsi" w:hAnsiTheme="majorHAnsi" w:cstheme="majorHAnsi"/>
          <w:sz w:val="24"/>
          <w:szCs w:val="24"/>
          <w:lang w:val="da-DK"/>
        </w:rPr>
        <w:t xml:space="preserve"> có hiệu lực kể từ</w:t>
      </w:r>
      <w:r w:rsidRPr="00181935">
        <w:rPr>
          <w:rFonts w:asciiTheme="majorHAnsi" w:hAnsiTheme="majorHAnsi" w:cstheme="majorHAnsi"/>
          <w:i/>
          <w:sz w:val="24"/>
          <w:szCs w:val="24"/>
          <w:lang w:val="da-DK"/>
        </w:rPr>
        <w:t xml:space="preserve"> </w:t>
      </w:r>
      <w:r w:rsidRPr="00181935">
        <w:rPr>
          <w:rFonts w:asciiTheme="majorHAnsi" w:hAnsiTheme="majorHAnsi" w:cstheme="majorHAnsi"/>
          <w:sz w:val="24"/>
          <w:szCs w:val="24"/>
          <w:lang w:val="da-DK"/>
        </w:rPr>
        <w:t>ngày 26 tháng 8 năm 2019.</w:t>
      </w:r>
    </w:p>
    <w:p w:rsidR="003B60ED" w:rsidRPr="00181935" w:rsidRDefault="003B60ED">
      <w:pPr>
        <w:pStyle w:val="FootnoteText"/>
        <w:rPr>
          <w:rFonts w:asciiTheme="majorHAnsi" w:hAnsiTheme="majorHAnsi" w:cstheme="majorHAnsi"/>
          <w:sz w:val="24"/>
          <w:szCs w:val="24"/>
          <w:lang w:val="da-DK"/>
        </w:rPr>
      </w:pPr>
    </w:p>
  </w:footnote>
  <w:footnote w:id="13">
    <w:p w:rsidR="003B60ED" w:rsidRPr="00181935" w:rsidRDefault="003B60ED" w:rsidP="00181935">
      <w:pPr>
        <w:spacing w:after="0" w:line="240" w:lineRule="auto"/>
        <w:ind w:firstLine="720"/>
        <w:jc w:val="both"/>
        <w:rPr>
          <w:rFonts w:asciiTheme="majorHAnsi" w:hAnsiTheme="majorHAnsi" w:cstheme="majorHAnsi"/>
          <w:sz w:val="24"/>
          <w:szCs w:val="24"/>
          <w:lang w:val="da-DK"/>
        </w:rPr>
      </w:pPr>
      <w:r w:rsidRPr="00181935">
        <w:rPr>
          <w:rStyle w:val="FootnoteReference"/>
          <w:rFonts w:asciiTheme="majorHAnsi" w:hAnsiTheme="majorHAnsi" w:cstheme="majorHAnsi"/>
          <w:sz w:val="24"/>
          <w:szCs w:val="24"/>
        </w:rPr>
        <w:footnoteRef/>
      </w:r>
      <w:r w:rsidRPr="00181935">
        <w:rPr>
          <w:rFonts w:asciiTheme="majorHAnsi" w:hAnsiTheme="majorHAnsi" w:cstheme="majorHAnsi"/>
          <w:sz w:val="24"/>
          <w:szCs w:val="24"/>
          <w:lang w:val="da-DK"/>
        </w:rPr>
        <w:t xml:space="preserve"> Điều này được sửa đổi theo quy định tại Khoản </w:t>
      </w:r>
      <w:r>
        <w:rPr>
          <w:rFonts w:asciiTheme="majorHAnsi" w:hAnsiTheme="majorHAnsi" w:cstheme="majorHAnsi"/>
          <w:sz w:val="24"/>
          <w:szCs w:val="24"/>
          <w:lang w:val="da-DK"/>
        </w:rPr>
        <w:t>9</w:t>
      </w:r>
      <w:r w:rsidRPr="00181935">
        <w:rPr>
          <w:rFonts w:asciiTheme="majorHAnsi" w:hAnsiTheme="majorHAnsi" w:cstheme="majorHAnsi"/>
          <w:sz w:val="24"/>
          <w:szCs w:val="24"/>
          <w:lang w:val="da-DK"/>
        </w:rPr>
        <w:t xml:space="preserve"> Điều 2 của </w:t>
      </w:r>
      <w:r w:rsidRPr="00181935">
        <w:rPr>
          <w:rFonts w:asciiTheme="majorHAnsi" w:hAnsiTheme="majorHAnsi" w:cstheme="majorHAnsi"/>
          <w:sz w:val="24"/>
          <w:szCs w:val="24"/>
          <w:lang w:val="vi-VN"/>
        </w:rPr>
        <w:t xml:space="preserve">Thông tư số 13/2019/TT-NHNN </w:t>
      </w:r>
      <w:r w:rsidRPr="00181935">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181935">
        <w:rPr>
          <w:rFonts w:asciiTheme="majorHAnsi" w:hAnsiTheme="majorHAnsi" w:cstheme="majorHAnsi"/>
          <w:sz w:val="24"/>
          <w:szCs w:val="24"/>
          <w:lang w:val="vi-VN"/>
        </w:rPr>
        <w:t>,</w:t>
      </w:r>
      <w:r w:rsidRPr="00181935">
        <w:rPr>
          <w:rFonts w:asciiTheme="majorHAnsi" w:hAnsiTheme="majorHAnsi" w:cstheme="majorHAnsi"/>
          <w:sz w:val="24"/>
          <w:szCs w:val="24"/>
          <w:lang w:val="da-DK"/>
        </w:rPr>
        <w:t xml:space="preserve"> có hiệu lực kể từ</w:t>
      </w:r>
      <w:r w:rsidRPr="00181935">
        <w:rPr>
          <w:rFonts w:asciiTheme="majorHAnsi" w:hAnsiTheme="majorHAnsi" w:cstheme="majorHAnsi"/>
          <w:i/>
          <w:sz w:val="24"/>
          <w:szCs w:val="24"/>
          <w:lang w:val="da-DK"/>
        </w:rPr>
        <w:t xml:space="preserve"> </w:t>
      </w:r>
      <w:r w:rsidRPr="00181935">
        <w:rPr>
          <w:rFonts w:asciiTheme="majorHAnsi" w:hAnsiTheme="majorHAnsi" w:cstheme="majorHAnsi"/>
          <w:sz w:val="24"/>
          <w:szCs w:val="24"/>
          <w:lang w:val="da-DK"/>
        </w:rPr>
        <w:t>ngày 26 tháng 8 năm 2019.</w:t>
      </w:r>
    </w:p>
    <w:p w:rsidR="003B60ED" w:rsidRPr="00181935" w:rsidRDefault="003B60ED">
      <w:pPr>
        <w:pStyle w:val="FootnoteText"/>
        <w:rPr>
          <w:lang w:val="da-DK"/>
        </w:rPr>
      </w:pPr>
    </w:p>
  </w:footnote>
  <w:footnote w:id="14">
    <w:p w:rsidR="003B60ED" w:rsidRPr="00167100" w:rsidRDefault="003B60ED" w:rsidP="00167100">
      <w:pPr>
        <w:spacing w:after="60"/>
        <w:ind w:firstLine="720"/>
        <w:jc w:val="both"/>
        <w:rPr>
          <w:rFonts w:asciiTheme="majorHAnsi" w:hAnsiTheme="majorHAnsi" w:cstheme="majorHAnsi"/>
          <w:sz w:val="24"/>
          <w:szCs w:val="24"/>
          <w:lang w:val="da-DK"/>
        </w:rPr>
      </w:pPr>
      <w:r w:rsidRPr="00167100">
        <w:rPr>
          <w:rStyle w:val="FootnoteReference"/>
          <w:rFonts w:asciiTheme="majorHAnsi" w:hAnsiTheme="majorHAnsi" w:cstheme="majorHAnsi"/>
          <w:sz w:val="24"/>
          <w:szCs w:val="24"/>
        </w:rPr>
        <w:footnoteRef/>
      </w:r>
      <w:r w:rsidRPr="00167100">
        <w:rPr>
          <w:rFonts w:asciiTheme="majorHAnsi" w:hAnsiTheme="majorHAnsi" w:cstheme="majorHAnsi"/>
          <w:sz w:val="24"/>
          <w:szCs w:val="24"/>
          <w:lang w:val="da-DK"/>
        </w:rPr>
        <w:t xml:space="preserve"> Khoản này được sửa đổi theo quy định tại Khoản 10 Điều 2 của </w:t>
      </w:r>
      <w:r w:rsidRPr="00167100">
        <w:rPr>
          <w:rFonts w:asciiTheme="majorHAnsi" w:hAnsiTheme="majorHAnsi" w:cstheme="majorHAnsi"/>
          <w:sz w:val="24"/>
          <w:szCs w:val="24"/>
          <w:lang w:val="vi-VN"/>
        </w:rPr>
        <w:t xml:space="preserve">Thông tư số 13/2019/TT-NHNN </w:t>
      </w:r>
      <w:r w:rsidRPr="00167100">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167100">
        <w:rPr>
          <w:rFonts w:asciiTheme="majorHAnsi" w:hAnsiTheme="majorHAnsi" w:cstheme="majorHAnsi"/>
          <w:sz w:val="24"/>
          <w:szCs w:val="24"/>
          <w:lang w:val="vi-VN"/>
        </w:rPr>
        <w:t>,</w:t>
      </w:r>
      <w:r w:rsidRPr="00167100">
        <w:rPr>
          <w:rFonts w:asciiTheme="majorHAnsi" w:hAnsiTheme="majorHAnsi" w:cstheme="majorHAnsi"/>
          <w:sz w:val="24"/>
          <w:szCs w:val="24"/>
          <w:lang w:val="da-DK"/>
        </w:rPr>
        <w:t xml:space="preserve"> có hiệu lực kể từ</w:t>
      </w:r>
      <w:r w:rsidRPr="00167100">
        <w:rPr>
          <w:rFonts w:asciiTheme="majorHAnsi" w:hAnsiTheme="majorHAnsi" w:cstheme="majorHAnsi"/>
          <w:i/>
          <w:sz w:val="24"/>
          <w:szCs w:val="24"/>
          <w:lang w:val="da-DK"/>
        </w:rPr>
        <w:t xml:space="preserve"> </w:t>
      </w:r>
      <w:r w:rsidRPr="00167100">
        <w:rPr>
          <w:rFonts w:asciiTheme="majorHAnsi" w:hAnsiTheme="majorHAnsi" w:cstheme="majorHAnsi"/>
          <w:sz w:val="24"/>
          <w:szCs w:val="24"/>
          <w:lang w:val="da-DK"/>
        </w:rPr>
        <w:t>ngày 26 tháng 8 năm 2019.</w:t>
      </w:r>
    </w:p>
  </w:footnote>
  <w:footnote w:id="15">
    <w:p w:rsidR="003B60ED" w:rsidRPr="005D19EB" w:rsidRDefault="003B60ED" w:rsidP="005D19EB">
      <w:pPr>
        <w:spacing w:after="60"/>
        <w:ind w:firstLine="720"/>
        <w:jc w:val="both"/>
        <w:rPr>
          <w:rFonts w:asciiTheme="majorHAnsi" w:hAnsiTheme="majorHAnsi" w:cstheme="majorHAnsi"/>
          <w:sz w:val="24"/>
          <w:szCs w:val="24"/>
          <w:lang w:val="da-DK"/>
        </w:rPr>
      </w:pPr>
      <w:r w:rsidRPr="00167100">
        <w:rPr>
          <w:rStyle w:val="FootnoteReference"/>
          <w:rFonts w:asciiTheme="majorHAnsi" w:hAnsiTheme="majorHAnsi" w:cstheme="majorHAnsi"/>
          <w:sz w:val="24"/>
          <w:szCs w:val="24"/>
        </w:rPr>
        <w:footnoteRef/>
      </w:r>
      <w:r w:rsidRPr="00167100">
        <w:rPr>
          <w:rFonts w:asciiTheme="majorHAnsi" w:hAnsiTheme="majorHAnsi" w:cstheme="majorHAnsi"/>
          <w:sz w:val="24"/>
          <w:szCs w:val="24"/>
          <w:lang w:val="da-DK"/>
        </w:rPr>
        <w:t xml:space="preserve"> Khoản này được sửa đổi theo quy định tại Khoản 1</w:t>
      </w:r>
      <w:r>
        <w:rPr>
          <w:rFonts w:asciiTheme="majorHAnsi" w:hAnsiTheme="majorHAnsi" w:cstheme="majorHAnsi"/>
          <w:sz w:val="24"/>
          <w:szCs w:val="24"/>
          <w:lang w:val="da-DK"/>
        </w:rPr>
        <w:t>1</w:t>
      </w:r>
      <w:r w:rsidRPr="00167100">
        <w:rPr>
          <w:rFonts w:asciiTheme="majorHAnsi" w:hAnsiTheme="majorHAnsi" w:cstheme="majorHAnsi"/>
          <w:sz w:val="24"/>
          <w:szCs w:val="24"/>
          <w:lang w:val="da-DK"/>
        </w:rPr>
        <w:t xml:space="preserve"> Điều 2 của </w:t>
      </w:r>
      <w:r w:rsidRPr="00167100">
        <w:rPr>
          <w:rFonts w:asciiTheme="majorHAnsi" w:hAnsiTheme="majorHAnsi" w:cstheme="majorHAnsi"/>
          <w:sz w:val="24"/>
          <w:szCs w:val="24"/>
          <w:lang w:val="vi-VN"/>
        </w:rPr>
        <w:t xml:space="preserve">Thông tư số 13/2019/TT-NHNN </w:t>
      </w:r>
      <w:r w:rsidRPr="00167100">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167100">
        <w:rPr>
          <w:rFonts w:asciiTheme="majorHAnsi" w:hAnsiTheme="majorHAnsi" w:cstheme="majorHAnsi"/>
          <w:sz w:val="24"/>
          <w:szCs w:val="24"/>
          <w:lang w:val="vi-VN"/>
        </w:rPr>
        <w:t>,</w:t>
      </w:r>
      <w:r w:rsidRPr="00167100">
        <w:rPr>
          <w:rFonts w:asciiTheme="majorHAnsi" w:hAnsiTheme="majorHAnsi" w:cstheme="majorHAnsi"/>
          <w:sz w:val="24"/>
          <w:szCs w:val="24"/>
          <w:lang w:val="da-DK"/>
        </w:rPr>
        <w:t xml:space="preserve"> có hiệu lực kể từ</w:t>
      </w:r>
      <w:r w:rsidRPr="00167100">
        <w:rPr>
          <w:rFonts w:asciiTheme="majorHAnsi" w:hAnsiTheme="majorHAnsi" w:cstheme="majorHAnsi"/>
          <w:i/>
          <w:sz w:val="24"/>
          <w:szCs w:val="24"/>
          <w:lang w:val="da-DK"/>
        </w:rPr>
        <w:t xml:space="preserve"> </w:t>
      </w:r>
      <w:r w:rsidRPr="00167100">
        <w:rPr>
          <w:rFonts w:asciiTheme="majorHAnsi" w:hAnsiTheme="majorHAnsi" w:cstheme="majorHAnsi"/>
          <w:sz w:val="24"/>
          <w:szCs w:val="24"/>
          <w:lang w:val="da-DK"/>
        </w:rPr>
        <w:t>ngày 26 thá</w:t>
      </w:r>
      <w:r w:rsidR="005D19EB">
        <w:rPr>
          <w:rFonts w:asciiTheme="majorHAnsi" w:hAnsiTheme="majorHAnsi" w:cstheme="majorHAnsi"/>
          <w:sz w:val="24"/>
          <w:szCs w:val="24"/>
          <w:lang w:val="da-DK"/>
        </w:rPr>
        <w:t>ng 8 năm 2019.</w:t>
      </w:r>
    </w:p>
  </w:footnote>
  <w:footnote w:id="16">
    <w:p w:rsidR="003B60ED" w:rsidRPr="003B60ED" w:rsidRDefault="003B60ED" w:rsidP="003B60ED">
      <w:pPr>
        <w:spacing w:after="60" w:line="240" w:lineRule="auto"/>
        <w:ind w:firstLine="720"/>
        <w:jc w:val="both"/>
        <w:rPr>
          <w:rFonts w:asciiTheme="majorHAnsi" w:hAnsiTheme="majorHAnsi" w:cstheme="majorHAnsi"/>
          <w:sz w:val="24"/>
          <w:szCs w:val="24"/>
          <w:lang w:val="da-DK"/>
        </w:rPr>
      </w:pPr>
      <w:r w:rsidRPr="003B60ED">
        <w:rPr>
          <w:rStyle w:val="FootnoteReference"/>
          <w:rFonts w:asciiTheme="majorHAnsi" w:hAnsiTheme="majorHAnsi" w:cstheme="majorHAnsi"/>
          <w:sz w:val="24"/>
          <w:szCs w:val="24"/>
        </w:rPr>
        <w:footnoteRef/>
      </w:r>
      <w:r w:rsidRPr="003B60ED">
        <w:rPr>
          <w:rFonts w:asciiTheme="majorHAnsi" w:hAnsiTheme="majorHAnsi" w:cstheme="majorHAnsi"/>
          <w:sz w:val="24"/>
          <w:szCs w:val="24"/>
          <w:lang w:val="da-DK"/>
        </w:rPr>
        <w:t xml:space="preserve"> Điều này được sửa đổi theo quy định tại Khoản 12 Điều 2 của </w:t>
      </w:r>
      <w:r w:rsidRPr="003B60ED">
        <w:rPr>
          <w:rFonts w:asciiTheme="majorHAnsi" w:hAnsiTheme="majorHAnsi" w:cstheme="majorHAnsi"/>
          <w:sz w:val="24"/>
          <w:szCs w:val="24"/>
          <w:lang w:val="vi-VN"/>
        </w:rPr>
        <w:t xml:space="preserve">Thông tư số 13/2019/TT-NHNN </w:t>
      </w:r>
      <w:r w:rsidRPr="003B60ED">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3B60ED">
        <w:rPr>
          <w:rFonts w:asciiTheme="majorHAnsi" w:hAnsiTheme="majorHAnsi" w:cstheme="majorHAnsi"/>
          <w:sz w:val="24"/>
          <w:szCs w:val="24"/>
          <w:lang w:val="vi-VN"/>
        </w:rPr>
        <w:t>,</w:t>
      </w:r>
      <w:r w:rsidRPr="003B60ED">
        <w:rPr>
          <w:rFonts w:asciiTheme="majorHAnsi" w:hAnsiTheme="majorHAnsi" w:cstheme="majorHAnsi"/>
          <w:sz w:val="24"/>
          <w:szCs w:val="24"/>
          <w:lang w:val="da-DK"/>
        </w:rPr>
        <w:t xml:space="preserve"> có hiệu lực kể từ</w:t>
      </w:r>
      <w:r w:rsidRPr="003B60ED">
        <w:rPr>
          <w:rFonts w:asciiTheme="majorHAnsi" w:hAnsiTheme="majorHAnsi" w:cstheme="majorHAnsi"/>
          <w:i/>
          <w:sz w:val="24"/>
          <w:szCs w:val="24"/>
          <w:lang w:val="da-DK"/>
        </w:rPr>
        <w:t xml:space="preserve"> </w:t>
      </w:r>
      <w:r w:rsidRPr="003B60ED">
        <w:rPr>
          <w:rFonts w:asciiTheme="majorHAnsi" w:hAnsiTheme="majorHAnsi" w:cstheme="majorHAnsi"/>
          <w:sz w:val="24"/>
          <w:szCs w:val="24"/>
          <w:lang w:val="da-DK"/>
        </w:rPr>
        <w:t>ngày 26 tháng 8 năm 2019.</w:t>
      </w:r>
    </w:p>
  </w:footnote>
  <w:footnote w:id="17">
    <w:p w:rsidR="00C753C4" w:rsidRPr="00C753C4" w:rsidRDefault="003B60ED" w:rsidP="00C753C4">
      <w:pPr>
        <w:spacing w:after="60" w:line="240" w:lineRule="auto"/>
        <w:ind w:firstLine="720"/>
        <w:rPr>
          <w:rFonts w:asciiTheme="majorHAnsi" w:hAnsiTheme="majorHAnsi" w:cstheme="majorHAnsi"/>
          <w:sz w:val="24"/>
          <w:szCs w:val="24"/>
          <w:lang w:val="da-DK"/>
        </w:rPr>
      </w:pPr>
      <w:r w:rsidRPr="003B60ED">
        <w:rPr>
          <w:rStyle w:val="FootnoteReference"/>
          <w:rFonts w:asciiTheme="majorHAnsi" w:hAnsiTheme="majorHAnsi" w:cstheme="majorHAnsi"/>
          <w:sz w:val="24"/>
          <w:szCs w:val="24"/>
        </w:rPr>
        <w:footnoteRef/>
      </w:r>
      <w:r w:rsidRPr="003B60ED">
        <w:rPr>
          <w:rFonts w:asciiTheme="majorHAnsi" w:hAnsiTheme="majorHAnsi" w:cstheme="majorHAnsi"/>
          <w:sz w:val="24"/>
          <w:szCs w:val="24"/>
          <w:lang w:val="da-DK"/>
        </w:rPr>
        <w:t xml:space="preserve"> Điều 5, Điều 6 và Điều 7 của </w:t>
      </w:r>
      <w:r w:rsidRPr="003B60ED">
        <w:rPr>
          <w:rFonts w:asciiTheme="majorHAnsi" w:hAnsiTheme="majorHAnsi" w:cstheme="majorHAnsi"/>
          <w:sz w:val="24"/>
          <w:szCs w:val="24"/>
          <w:lang w:val="vi-VN"/>
        </w:rPr>
        <w:t xml:space="preserve">Thông tư số 13/2019/TT-NHNN </w:t>
      </w:r>
      <w:r w:rsidRPr="003B60ED">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3B60ED">
        <w:rPr>
          <w:rFonts w:asciiTheme="majorHAnsi" w:hAnsiTheme="majorHAnsi" w:cstheme="majorHAnsi"/>
          <w:sz w:val="24"/>
          <w:szCs w:val="24"/>
          <w:lang w:val="vi-VN"/>
        </w:rPr>
        <w:t>,</w:t>
      </w:r>
      <w:r w:rsidRPr="003B60ED">
        <w:rPr>
          <w:rFonts w:asciiTheme="majorHAnsi" w:hAnsiTheme="majorHAnsi" w:cstheme="majorHAnsi"/>
          <w:sz w:val="24"/>
          <w:szCs w:val="24"/>
          <w:lang w:val="da-DK"/>
        </w:rPr>
        <w:t xml:space="preserve"> có hiệu lực kể từ</w:t>
      </w:r>
      <w:r w:rsidRPr="003B60ED">
        <w:rPr>
          <w:rFonts w:asciiTheme="majorHAnsi" w:hAnsiTheme="majorHAnsi" w:cstheme="majorHAnsi"/>
          <w:i/>
          <w:sz w:val="24"/>
          <w:szCs w:val="24"/>
          <w:lang w:val="da-DK"/>
        </w:rPr>
        <w:t xml:space="preserve"> </w:t>
      </w:r>
      <w:r w:rsidRPr="003B60ED">
        <w:rPr>
          <w:rFonts w:asciiTheme="majorHAnsi" w:hAnsiTheme="majorHAnsi" w:cstheme="majorHAnsi"/>
          <w:sz w:val="24"/>
          <w:szCs w:val="24"/>
          <w:lang w:val="da-DK"/>
        </w:rPr>
        <w:t>ngày 26 tháng 8 năm 2019 quy định như sau:</w:t>
      </w:r>
      <w:r w:rsidR="00C753C4">
        <w:rPr>
          <w:rFonts w:asciiTheme="majorHAnsi" w:hAnsiTheme="majorHAnsi" w:cstheme="majorHAnsi"/>
          <w:sz w:val="24"/>
          <w:szCs w:val="24"/>
          <w:lang w:val="da-DK"/>
        </w:rPr>
        <w:t xml:space="preserve"> </w:t>
      </w:r>
    </w:p>
    <w:p w:rsidR="003B60ED" w:rsidRPr="003B60ED" w:rsidRDefault="00C753C4" w:rsidP="003B60ED">
      <w:pPr>
        <w:spacing w:after="60" w:line="240" w:lineRule="exact"/>
        <w:ind w:firstLine="720"/>
        <w:jc w:val="both"/>
        <w:rPr>
          <w:rFonts w:asciiTheme="majorHAnsi" w:hAnsiTheme="majorHAnsi" w:cstheme="majorHAnsi"/>
          <w:b/>
          <w:bCs/>
          <w:i/>
          <w:sz w:val="24"/>
          <w:szCs w:val="24"/>
          <w:lang w:val="da-DK"/>
        </w:rPr>
      </w:pPr>
      <w:r w:rsidRPr="00C753C4">
        <w:rPr>
          <w:rFonts w:asciiTheme="majorHAnsi" w:hAnsiTheme="majorHAnsi" w:cstheme="majorHAnsi"/>
          <w:color w:val="000000"/>
          <w:sz w:val="24"/>
          <w:szCs w:val="24"/>
          <w:lang w:val="vi-VN"/>
        </w:rPr>
        <w:t>“</w:t>
      </w:r>
      <w:r w:rsidR="003B60ED" w:rsidRPr="003B60ED">
        <w:rPr>
          <w:rFonts w:asciiTheme="majorHAnsi" w:hAnsiTheme="majorHAnsi" w:cstheme="majorHAnsi"/>
          <w:b/>
          <w:bCs/>
          <w:i/>
          <w:sz w:val="24"/>
          <w:szCs w:val="24"/>
          <w:lang w:val="da-DK"/>
        </w:rPr>
        <w:t>Điều 5. Điều khoản chuyển tiếp</w:t>
      </w:r>
    </w:p>
    <w:p w:rsidR="003B60ED" w:rsidRPr="003B60ED" w:rsidRDefault="003B60ED" w:rsidP="003B60ED">
      <w:pPr>
        <w:spacing w:after="60" w:line="240" w:lineRule="exact"/>
        <w:ind w:firstLine="720"/>
        <w:jc w:val="both"/>
        <w:rPr>
          <w:rFonts w:asciiTheme="majorHAnsi" w:hAnsiTheme="majorHAnsi" w:cstheme="majorHAnsi"/>
          <w:bCs/>
          <w:i/>
          <w:sz w:val="24"/>
          <w:szCs w:val="24"/>
          <w:lang w:val="da-DK"/>
        </w:rPr>
      </w:pPr>
      <w:r w:rsidRPr="003B60ED">
        <w:rPr>
          <w:rFonts w:asciiTheme="majorHAnsi" w:hAnsiTheme="majorHAnsi" w:cstheme="majorHAnsi"/>
          <w:bCs/>
          <w:i/>
          <w:sz w:val="24"/>
          <w:szCs w:val="24"/>
          <w:lang w:val="da-DK"/>
        </w:rPr>
        <w:t xml:space="preserve">Đối với các hồ sơ </w:t>
      </w:r>
      <w:r w:rsidRPr="003B60ED">
        <w:rPr>
          <w:rFonts w:asciiTheme="majorHAnsi" w:hAnsiTheme="majorHAnsi" w:cstheme="majorHAnsi"/>
          <w:i/>
          <w:noProof/>
          <w:sz w:val="24"/>
          <w:szCs w:val="24"/>
          <w:lang w:val="da-DK"/>
        </w:rPr>
        <w:t xml:space="preserve">đề nghị </w:t>
      </w:r>
      <w:r w:rsidRPr="003B60ED">
        <w:rPr>
          <w:rFonts w:asciiTheme="majorHAnsi" w:hAnsiTheme="majorHAnsi" w:cstheme="majorHAnsi"/>
          <w:i/>
          <w:noProof/>
          <w:sz w:val="24"/>
          <w:szCs w:val="24"/>
          <w:lang w:val="vi-VN"/>
        </w:rPr>
        <w:t>chấp thuận danh sách dự kiến nhân sự</w:t>
      </w:r>
      <w:r w:rsidRPr="003B60ED">
        <w:rPr>
          <w:rFonts w:asciiTheme="majorHAnsi" w:hAnsiTheme="majorHAnsi" w:cstheme="majorHAnsi"/>
          <w:i/>
          <w:noProof/>
          <w:sz w:val="24"/>
          <w:szCs w:val="24"/>
          <w:lang w:val="da-DK"/>
        </w:rPr>
        <w:t xml:space="preserve"> của chi nhánh ngân hàng nước ngoài đã được Cơ quan Thanh tra, giám sát ngân hàng tiếp nhận trước ngày 26 tháng 8 năm 2019, Cơ quan Thanh tra, giám sát ngân hàng tiếp tục xử lý, </w:t>
      </w:r>
      <w:r w:rsidRPr="003B60ED">
        <w:rPr>
          <w:rFonts w:asciiTheme="majorHAnsi" w:hAnsiTheme="majorHAnsi" w:cstheme="majorHAnsi"/>
          <w:i/>
          <w:noProof/>
          <w:sz w:val="24"/>
          <w:szCs w:val="24"/>
          <w:lang w:val="vi-VN"/>
        </w:rPr>
        <w:t xml:space="preserve">trình Thống đốc Ngân hàng Nhà nước xem xét, chấp thuận </w:t>
      </w:r>
      <w:r w:rsidRPr="003B60ED">
        <w:rPr>
          <w:rFonts w:asciiTheme="majorHAnsi" w:hAnsiTheme="majorHAnsi" w:cstheme="majorHAnsi"/>
          <w:i/>
          <w:noProof/>
          <w:sz w:val="24"/>
          <w:szCs w:val="24"/>
          <w:lang w:val="da-DK"/>
        </w:rPr>
        <w:t>theo quy định tại Thông tư số 22/2018/TT-NHNN được sửa đổi, bổ sung theo Điều 2 Thông tư này.</w:t>
      </w:r>
    </w:p>
    <w:p w:rsidR="003B60ED" w:rsidRPr="0078313C" w:rsidRDefault="003B60ED" w:rsidP="0078313C">
      <w:pPr>
        <w:spacing w:after="60" w:line="240" w:lineRule="auto"/>
        <w:ind w:firstLine="720"/>
        <w:jc w:val="both"/>
        <w:rPr>
          <w:rFonts w:asciiTheme="majorHAnsi" w:hAnsiTheme="majorHAnsi" w:cstheme="majorHAnsi"/>
          <w:b/>
          <w:bCs/>
          <w:i/>
          <w:sz w:val="24"/>
          <w:szCs w:val="24"/>
          <w:lang w:val="da-DK"/>
        </w:rPr>
      </w:pPr>
      <w:r w:rsidRPr="0078313C">
        <w:rPr>
          <w:rFonts w:asciiTheme="majorHAnsi" w:hAnsiTheme="majorHAnsi" w:cstheme="majorHAnsi"/>
          <w:b/>
          <w:bCs/>
          <w:i/>
          <w:sz w:val="24"/>
          <w:szCs w:val="24"/>
          <w:lang w:val="da-DK"/>
        </w:rPr>
        <w:t>Điều 6. Trách nhiệm tổ chức thực hiện</w:t>
      </w:r>
    </w:p>
    <w:p w:rsidR="003B60ED" w:rsidRPr="0078313C" w:rsidRDefault="003B60ED" w:rsidP="0078313C">
      <w:pPr>
        <w:spacing w:after="60" w:line="240" w:lineRule="auto"/>
        <w:ind w:firstLine="720"/>
        <w:jc w:val="both"/>
        <w:rPr>
          <w:rFonts w:asciiTheme="majorHAnsi" w:hAnsiTheme="majorHAnsi" w:cstheme="majorHAnsi"/>
          <w:i/>
          <w:sz w:val="24"/>
          <w:szCs w:val="24"/>
          <w:lang w:val="da-DK"/>
        </w:rPr>
      </w:pPr>
      <w:r w:rsidRPr="0078313C">
        <w:rPr>
          <w:rFonts w:asciiTheme="majorHAnsi" w:hAnsiTheme="majorHAnsi" w:cstheme="majorHAnsi"/>
          <w:i/>
          <w:noProof/>
          <w:sz w:val="24"/>
          <w:szCs w:val="24"/>
          <w:lang w:val="vi-VN"/>
        </w:rPr>
        <w:t xml:space="preserve">Chánh Văn phòng, Chánh Thanh tra, giám sát ngân hàng, Thủ trưởng các đơn vị thuộc Ngân hàng Nhà nước, Giám đốc Ngân hàng Nhà nước </w:t>
      </w:r>
      <w:r w:rsidRPr="0078313C">
        <w:rPr>
          <w:rFonts w:asciiTheme="majorHAnsi" w:hAnsiTheme="majorHAnsi" w:cstheme="majorHAnsi"/>
          <w:i/>
          <w:noProof/>
          <w:sz w:val="24"/>
          <w:szCs w:val="24"/>
          <w:lang w:val="da-DK"/>
        </w:rPr>
        <w:t>c</w:t>
      </w:r>
      <w:r w:rsidRPr="0078313C">
        <w:rPr>
          <w:rFonts w:asciiTheme="majorHAnsi" w:hAnsiTheme="majorHAnsi" w:cstheme="majorHAnsi"/>
          <w:i/>
          <w:noProof/>
          <w:sz w:val="24"/>
          <w:szCs w:val="24"/>
          <w:lang w:val="vi-VN"/>
        </w:rPr>
        <w:t>hi nhánh các tỉnh, thành phố</w:t>
      </w:r>
      <w:r w:rsidRPr="0078313C">
        <w:rPr>
          <w:rFonts w:asciiTheme="majorHAnsi" w:hAnsiTheme="majorHAnsi" w:cstheme="majorHAnsi"/>
          <w:i/>
          <w:noProof/>
          <w:sz w:val="24"/>
          <w:szCs w:val="24"/>
          <w:lang w:val="da-DK"/>
        </w:rPr>
        <w:t xml:space="preserve"> trực thuộc trung ương</w:t>
      </w:r>
      <w:r w:rsidRPr="0078313C">
        <w:rPr>
          <w:rFonts w:asciiTheme="majorHAnsi" w:hAnsiTheme="majorHAnsi" w:cstheme="majorHAnsi"/>
          <w:i/>
          <w:noProof/>
          <w:sz w:val="24"/>
          <w:szCs w:val="24"/>
          <w:lang w:val="vi-VN"/>
        </w:rPr>
        <w:t>, Chủ tịch và các thành viên Hội đồng quản trị, Hội đồng thành viên, Trưởng ban và các thành viên Ban kiểm soát, Tổng giám đốc (Giám đốc) các tổ chức tín dụng, Tổng Giám đốc (Giám đố</w:t>
      </w:r>
      <w:r w:rsidR="00CA6910" w:rsidRPr="0078313C">
        <w:rPr>
          <w:rFonts w:asciiTheme="majorHAnsi" w:hAnsiTheme="majorHAnsi" w:cstheme="majorHAnsi"/>
          <w:i/>
          <w:noProof/>
          <w:sz w:val="24"/>
          <w:szCs w:val="24"/>
          <w:lang w:val="vi-VN"/>
        </w:rPr>
        <w:t>c)</w:t>
      </w:r>
      <w:r w:rsidR="00CA6910" w:rsidRPr="0078313C">
        <w:rPr>
          <w:rFonts w:asciiTheme="majorHAnsi" w:hAnsiTheme="majorHAnsi" w:cstheme="majorHAnsi"/>
          <w:i/>
          <w:noProof/>
          <w:sz w:val="24"/>
          <w:szCs w:val="24"/>
          <w:lang w:val="da-DK"/>
        </w:rPr>
        <w:t xml:space="preserve"> </w:t>
      </w:r>
      <w:r w:rsidRPr="0078313C">
        <w:rPr>
          <w:rFonts w:asciiTheme="majorHAnsi" w:hAnsiTheme="majorHAnsi" w:cstheme="majorHAnsi"/>
          <w:i/>
          <w:noProof/>
          <w:sz w:val="24"/>
          <w:szCs w:val="24"/>
          <w:lang w:val="vi-VN"/>
        </w:rPr>
        <w:t xml:space="preserve">chi nhánh ngân hàng nước ngoài có trách nhiệm </w:t>
      </w:r>
      <w:r w:rsidRPr="0078313C">
        <w:rPr>
          <w:rFonts w:asciiTheme="majorHAnsi" w:hAnsiTheme="majorHAnsi" w:cstheme="majorHAnsi"/>
          <w:i/>
          <w:sz w:val="24"/>
          <w:szCs w:val="24"/>
          <w:lang w:val="da-DK"/>
        </w:rPr>
        <w:t>tổ chức thực hiện Thông tư này</w:t>
      </w:r>
      <w:r w:rsidRPr="0078313C">
        <w:rPr>
          <w:rFonts w:asciiTheme="majorHAnsi" w:hAnsiTheme="majorHAnsi" w:cstheme="majorHAnsi"/>
          <w:i/>
          <w:noProof/>
          <w:sz w:val="24"/>
          <w:szCs w:val="24"/>
          <w:lang w:val="vi-VN"/>
        </w:rPr>
        <w:t>.</w:t>
      </w:r>
    </w:p>
    <w:p w:rsidR="003B60ED" w:rsidRPr="0078313C" w:rsidRDefault="003B60ED" w:rsidP="0078313C">
      <w:pPr>
        <w:spacing w:after="60" w:line="240" w:lineRule="auto"/>
        <w:ind w:firstLine="720"/>
        <w:jc w:val="both"/>
        <w:rPr>
          <w:rFonts w:asciiTheme="majorHAnsi" w:hAnsiTheme="majorHAnsi" w:cstheme="majorHAnsi"/>
          <w:b/>
          <w:bCs/>
          <w:i/>
          <w:sz w:val="24"/>
          <w:szCs w:val="24"/>
          <w:lang w:val="da-DK"/>
        </w:rPr>
      </w:pPr>
      <w:r w:rsidRPr="0078313C">
        <w:rPr>
          <w:rFonts w:asciiTheme="majorHAnsi" w:hAnsiTheme="majorHAnsi" w:cstheme="majorHAnsi"/>
          <w:b/>
          <w:bCs/>
          <w:i/>
          <w:sz w:val="24"/>
          <w:szCs w:val="24"/>
          <w:lang w:val="da-DK"/>
        </w:rPr>
        <w:t>Điều 7. Điều khoản thi hành</w:t>
      </w:r>
    </w:p>
    <w:p w:rsidR="003B60ED" w:rsidRPr="0078313C" w:rsidRDefault="003B60ED" w:rsidP="0078313C">
      <w:pPr>
        <w:spacing w:after="60" w:line="240" w:lineRule="auto"/>
        <w:ind w:firstLine="720"/>
        <w:jc w:val="both"/>
        <w:rPr>
          <w:rFonts w:asciiTheme="majorHAnsi" w:hAnsiTheme="majorHAnsi" w:cstheme="majorHAnsi"/>
          <w:i/>
          <w:sz w:val="24"/>
          <w:szCs w:val="24"/>
          <w:lang w:val="da-DK"/>
        </w:rPr>
      </w:pPr>
      <w:r w:rsidRPr="0078313C">
        <w:rPr>
          <w:rFonts w:asciiTheme="majorHAnsi" w:hAnsiTheme="majorHAnsi" w:cstheme="majorHAnsi"/>
          <w:i/>
          <w:sz w:val="24"/>
          <w:szCs w:val="24"/>
          <w:lang w:val="da-DK"/>
        </w:rPr>
        <w:t>1. Thông tư này có hiệu lực thi hành kể từ ngày 05 tháng 10 năm 2019, trừ quy định tại khoản 2 Điều này.</w:t>
      </w:r>
    </w:p>
    <w:p w:rsidR="003B60ED" w:rsidRPr="0078313C" w:rsidRDefault="003B60ED" w:rsidP="0078313C">
      <w:pPr>
        <w:spacing w:after="60" w:line="240" w:lineRule="auto"/>
        <w:ind w:firstLine="720"/>
        <w:jc w:val="both"/>
        <w:rPr>
          <w:rFonts w:asciiTheme="majorHAnsi" w:hAnsiTheme="majorHAnsi" w:cstheme="majorHAnsi"/>
          <w:sz w:val="24"/>
          <w:szCs w:val="24"/>
          <w:lang w:val="da-DK"/>
        </w:rPr>
      </w:pPr>
      <w:r w:rsidRPr="0078313C">
        <w:rPr>
          <w:rFonts w:asciiTheme="majorHAnsi" w:hAnsiTheme="majorHAnsi" w:cstheme="majorHAnsi"/>
          <w:i/>
          <w:sz w:val="24"/>
          <w:szCs w:val="24"/>
          <w:lang w:val="da-DK"/>
        </w:rPr>
        <w:t>2. Điều 2 Thông tư này có hiệu lực thi hành kể từ ngày 26 tháng 8 năm 2019./.”</w:t>
      </w:r>
    </w:p>
  </w:footnote>
  <w:footnote w:id="18">
    <w:p w:rsidR="0078313C" w:rsidRDefault="0078313C" w:rsidP="0078313C">
      <w:pPr>
        <w:pStyle w:val="FootnoteText"/>
        <w:spacing w:after="60"/>
        <w:ind w:firstLine="720"/>
        <w:jc w:val="both"/>
        <w:rPr>
          <w:rFonts w:asciiTheme="majorHAnsi" w:hAnsiTheme="majorHAnsi" w:cstheme="majorHAnsi"/>
          <w:sz w:val="24"/>
          <w:szCs w:val="24"/>
          <w:lang w:val="da-DK"/>
        </w:rPr>
      </w:pPr>
      <w:r w:rsidRPr="0078313C">
        <w:rPr>
          <w:rStyle w:val="FootnoteReference"/>
          <w:rFonts w:asciiTheme="majorHAnsi" w:hAnsiTheme="majorHAnsi" w:cstheme="majorHAnsi"/>
          <w:sz w:val="24"/>
          <w:szCs w:val="24"/>
        </w:rPr>
        <w:footnoteRef/>
      </w:r>
      <w:r w:rsidRPr="0078313C">
        <w:rPr>
          <w:rFonts w:asciiTheme="majorHAnsi" w:hAnsiTheme="majorHAnsi" w:cstheme="majorHAnsi"/>
          <w:sz w:val="24"/>
          <w:szCs w:val="24"/>
          <w:lang w:val="da-DK"/>
        </w:rPr>
        <w:t xml:space="preserve"> Điều 2 và Điều 3 </w:t>
      </w:r>
      <w:r w:rsidRPr="0078313C">
        <w:rPr>
          <w:rFonts w:asciiTheme="majorHAnsi" w:hAnsiTheme="majorHAnsi" w:cstheme="majorHAnsi"/>
          <w:sz w:val="24"/>
          <w:szCs w:val="24"/>
          <w:lang w:val="vi-VN"/>
        </w:rPr>
        <w:t xml:space="preserve">của </w:t>
      </w:r>
      <w:r w:rsidRPr="0078313C">
        <w:rPr>
          <w:rFonts w:asciiTheme="majorHAnsi" w:eastAsia="Times New Roman" w:hAnsiTheme="majorHAnsi" w:cstheme="majorHAnsi"/>
          <w:bCs/>
          <w:noProof/>
          <w:sz w:val="24"/>
          <w:szCs w:val="24"/>
          <w:lang w:val="vi-VN"/>
        </w:rPr>
        <w:t>Thông tư số 13/2020/TT-NHNN s</w:t>
      </w:r>
      <w:r w:rsidRPr="0078313C">
        <w:rPr>
          <w:rFonts w:asciiTheme="majorHAnsi" w:eastAsia="Times New Roman" w:hAnsiTheme="majorHAnsi" w:cstheme="majorHAnsi"/>
          <w:noProof/>
          <w:sz w:val="24"/>
          <w:szCs w:val="24"/>
          <w:lang w:val="vi-VN"/>
        </w:rPr>
        <w:t xml:space="preserve">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 có hiệu lực kể từ ngày </w:t>
      </w:r>
      <w:r w:rsidRPr="0078313C">
        <w:rPr>
          <w:rFonts w:asciiTheme="majorHAnsi" w:hAnsiTheme="majorHAnsi" w:cstheme="majorHAnsi"/>
          <w:sz w:val="24"/>
          <w:szCs w:val="24"/>
          <w:lang w:val="vi-VN"/>
        </w:rPr>
        <w:t>28 tháng 12 năm 2020</w:t>
      </w:r>
      <w:r w:rsidRPr="0078313C">
        <w:rPr>
          <w:rFonts w:asciiTheme="majorHAnsi" w:hAnsiTheme="majorHAnsi" w:cstheme="majorHAnsi"/>
          <w:sz w:val="24"/>
          <w:szCs w:val="24"/>
          <w:lang w:val="da-DK"/>
        </w:rPr>
        <w:t xml:space="preserve"> quy định như sau:</w:t>
      </w:r>
    </w:p>
    <w:p w:rsidR="0078313C" w:rsidRPr="0078313C" w:rsidRDefault="0078313C" w:rsidP="0078313C">
      <w:pPr>
        <w:spacing w:after="60" w:line="240" w:lineRule="auto"/>
        <w:ind w:firstLine="720"/>
        <w:jc w:val="both"/>
        <w:rPr>
          <w:rFonts w:asciiTheme="majorHAnsi" w:hAnsiTheme="majorHAnsi" w:cstheme="majorHAnsi"/>
          <w:b/>
          <w:i/>
          <w:sz w:val="24"/>
          <w:szCs w:val="24"/>
          <w:lang w:val="da-DK"/>
        </w:rPr>
      </w:pPr>
      <w:r w:rsidRPr="0078313C">
        <w:rPr>
          <w:rFonts w:asciiTheme="majorHAnsi" w:hAnsiTheme="majorHAnsi" w:cstheme="majorHAnsi"/>
          <w:i/>
          <w:color w:val="000000"/>
          <w:sz w:val="24"/>
          <w:szCs w:val="24"/>
          <w:lang w:val="vi-VN"/>
        </w:rPr>
        <w:t>“</w:t>
      </w:r>
      <w:r w:rsidRPr="0078313C">
        <w:rPr>
          <w:rFonts w:asciiTheme="majorHAnsi" w:hAnsiTheme="majorHAnsi" w:cstheme="majorHAnsi"/>
          <w:b/>
          <w:i/>
          <w:sz w:val="24"/>
          <w:szCs w:val="24"/>
          <w:lang w:val="da-DK"/>
        </w:rPr>
        <w:t>Điều 2. Trách nhiệm tổ chức thực hiện</w:t>
      </w:r>
    </w:p>
    <w:p w:rsidR="0078313C" w:rsidRPr="0078313C" w:rsidRDefault="0078313C" w:rsidP="0078313C">
      <w:pPr>
        <w:spacing w:after="60" w:line="240" w:lineRule="auto"/>
        <w:ind w:firstLine="709"/>
        <w:jc w:val="both"/>
        <w:rPr>
          <w:rFonts w:asciiTheme="majorHAnsi" w:hAnsiTheme="majorHAnsi" w:cstheme="majorHAnsi"/>
          <w:i/>
          <w:sz w:val="24"/>
          <w:szCs w:val="24"/>
          <w:lang w:val="da-DK"/>
        </w:rPr>
      </w:pPr>
      <w:r w:rsidRPr="0078313C">
        <w:rPr>
          <w:rFonts w:asciiTheme="majorHAnsi" w:hAnsiTheme="majorHAnsi" w:cstheme="majorHAnsi"/>
          <w:i/>
          <w:sz w:val="24"/>
          <w:szCs w:val="24"/>
          <w:lang w:val="da-DK"/>
        </w:rPr>
        <w:t>Chánh Văn phòng, Chánh Thanh tra, giám sát ngân hàng, Thủ trưởng các đơn vị thuộc Ngân hàng Nhà nước,</w:t>
      </w:r>
      <w:r>
        <w:rPr>
          <w:rFonts w:asciiTheme="majorHAnsi" w:hAnsiTheme="majorHAnsi" w:cstheme="majorHAnsi"/>
          <w:i/>
          <w:sz w:val="24"/>
          <w:szCs w:val="24"/>
          <w:lang w:val="da-DK"/>
        </w:rPr>
        <w:t xml:space="preserve"> </w:t>
      </w:r>
      <w:r w:rsidRPr="0078313C">
        <w:rPr>
          <w:rFonts w:asciiTheme="majorHAnsi" w:hAnsiTheme="majorHAnsi" w:cstheme="majorHAnsi"/>
          <w:i/>
          <w:sz w:val="24"/>
          <w:szCs w:val="24"/>
          <w:lang w:val="da-DK"/>
        </w:rPr>
        <w:t>ngân hàng thương mại (trừ ngân hàng thương mại Nhà nước), tổ chức tín dụng phi ngân hàng, chi nhánh ngân hàng nước ngoài chịu trách nhiệm tổ chức thực hiện Thông tư này.</w:t>
      </w:r>
    </w:p>
    <w:p w:rsidR="0078313C" w:rsidRPr="0078313C" w:rsidRDefault="0078313C" w:rsidP="0078313C">
      <w:pPr>
        <w:spacing w:after="60" w:line="240" w:lineRule="auto"/>
        <w:ind w:firstLine="709"/>
        <w:jc w:val="both"/>
        <w:rPr>
          <w:rFonts w:asciiTheme="majorHAnsi" w:hAnsiTheme="majorHAnsi" w:cstheme="majorHAnsi"/>
          <w:b/>
          <w:i/>
          <w:sz w:val="24"/>
          <w:szCs w:val="24"/>
          <w:lang w:val="da-DK"/>
        </w:rPr>
      </w:pPr>
      <w:r w:rsidRPr="0078313C">
        <w:rPr>
          <w:rFonts w:asciiTheme="majorHAnsi" w:hAnsiTheme="majorHAnsi" w:cstheme="majorHAnsi"/>
          <w:b/>
          <w:i/>
          <w:sz w:val="24"/>
          <w:szCs w:val="24"/>
          <w:lang w:val="da-DK"/>
        </w:rPr>
        <w:t>Điều 3. Điều khoản thi hành</w:t>
      </w:r>
    </w:p>
    <w:p w:rsidR="0078313C" w:rsidRPr="0078313C" w:rsidRDefault="0078313C" w:rsidP="0078313C">
      <w:pPr>
        <w:spacing w:after="60" w:line="240" w:lineRule="auto"/>
        <w:ind w:firstLine="709"/>
        <w:jc w:val="both"/>
        <w:rPr>
          <w:rFonts w:asciiTheme="majorHAnsi" w:hAnsiTheme="majorHAnsi" w:cstheme="majorHAnsi"/>
          <w:i/>
          <w:sz w:val="24"/>
          <w:szCs w:val="24"/>
          <w:lang w:val="da-DK"/>
        </w:rPr>
      </w:pPr>
      <w:r w:rsidRPr="0078313C">
        <w:rPr>
          <w:rFonts w:asciiTheme="majorHAnsi" w:hAnsiTheme="majorHAnsi" w:cstheme="majorHAnsi"/>
          <w:i/>
          <w:sz w:val="24"/>
          <w:szCs w:val="24"/>
          <w:lang w:val="da-DK"/>
        </w:rPr>
        <w:t>Thông tư này có hiệu lực từ ngày 28</w:t>
      </w:r>
      <w:r>
        <w:rPr>
          <w:rFonts w:asciiTheme="majorHAnsi" w:hAnsiTheme="majorHAnsi" w:cstheme="majorHAnsi"/>
          <w:i/>
          <w:sz w:val="24"/>
          <w:szCs w:val="24"/>
          <w:lang w:val="da-DK"/>
        </w:rPr>
        <w:t xml:space="preserve"> </w:t>
      </w:r>
      <w:r w:rsidRPr="0078313C">
        <w:rPr>
          <w:rFonts w:asciiTheme="majorHAnsi" w:hAnsiTheme="majorHAnsi" w:cstheme="majorHAnsi"/>
          <w:i/>
          <w:sz w:val="24"/>
          <w:szCs w:val="24"/>
          <w:lang w:val="da-DK"/>
        </w:rPr>
        <w:t>tháng</w:t>
      </w:r>
      <w:r>
        <w:rPr>
          <w:rFonts w:asciiTheme="majorHAnsi" w:hAnsiTheme="majorHAnsi" w:cstheme="majorHAnsi"/>
          <w:i/>
          <w:sz w:val="24"/>
          <w:szCs w:val="24"/>
          <w:lang w:val="da-DK"/>
        </w:rPr>
        <w:t xml:space="preserve"> </w:t>
      </w:r>
      <w:r w:rsidRPr="0078313C">
        <w:rPr>
          <w:rFonts w:asciiTheme="majorHAnsi" w:hAnsiTheme="majorHAnsi" w:cstheme="majorHAnsi"/>
          <w:i/>
          <w:sz w:val="24"/>
          <w:szCs w:val="24"/>
          <w:lang w:val="da-DK"/>
        </w:rPr>
        <w:t>12</w:t>
      </w:r>
      <w:r>
        <w:rPr>
          <w:rFonts w:asciiTheme="majorHAnsi" w:hAnsiTheme="majorHAnsi" w:cstheme="majorHAnsi"/>
          <w:i/>
          <w:sz w:val="24"/>
          <w:szCs w:val="24"/>
          <w:lang w:val="da-DK"/>
        </w:rPr>
        <w:t xml:space="preserve"> </w:t>
      </w:r>
      <w:r w:rsidRPr="0078313C">
        <w:rPr>
          <w:rFonts w:asciiTheme="majorHAnsi" w:hAnsiTheme="majorHAnsi" w:cstheme="majorHAnsi"/>
          <w:i/>
          <w:sz w:val="24"/>
          <w:szCs w:val="24"/>
          <w:lang w:val="da-DK"/>
        </w:rPr>
        <w:t>năm 2020./.”</w:t>
      </w:r>
    </w:p>
  </w:footnote>
  <w:footnote w:id="19">
    <w:p w:rsidR="003B60ED" w:rsidRPr="00167100" w:rsidRDefault="003B60ED" w:rsidP="00167100">
      <w:pPr>
        <w:spacing w:after="60"/>
        <w:ind w:firstLine="720"/>
        <w:jc w:val="both"/>
        <w:rPr>
          <w:rFonts w:asciiTheme="majorHAnsi" w:hAnsiTheme="majorHAnsi" w:cstheme="majorHAnsi"/>
          <w:sz w:val="24"/>
          <w:szCs w:val="24"/>
          <w:lang w:val="da-DK"/>
        </w:rPr>
      </w:pPr>
      <w:r w:rsidRPr="00167100">
        <w:rPr>
          <w:rStyle w:val="FootnoteReference"/>
          <w:rFonts w:asciiTheme="majorHAnsi" w:hAnsiTheme="majorHAnsi" w:cstheme="majorHAnsi"/>
          <w:sz w:val="24"/>
          <w:szCs w:val="24"/>
        </w:rPr>
        <w:footnoteRef/>
      </w:r>
      <w:r w:rsidRPr="00167100">
        <w:rPr>
          <w:rFonts w:asciiTheme="majorHAnsi" w:hAnsiTheme="majorHAnsi" w:cstheme="majorHAnsi"/>
          <w:sz w:val="24"/>
          <w:szCs w:val="24"/>
          <w:lang w:val="da-DK"/>
        </w:rPr>
        <w:t xml:space="preserve"> Điểm này được </w:t>
      </w:r>
      <w:r w:rsidR="00B342DA">
        <w:rPr>
          <w:rFonts w:asciiTheme="majorHAnsi" w:hAnsiTheme="majorHAnsi" w:cstheme="majorHAnsi"/>
          <w:sz w:val="24"/>
          <w:szCs w:val="24"/>
          <w:lang w:val="da-DK"/>
        </w:rPr>
        <w:t>bổ sung</w:t>
      </w:r>
      <w:r w:rsidRPr="00167100">
        <w:rPr>
          <w:rFonts w:asciiTheme="majorHAnsi" w:hAnsiTheme="majorHAnsi" w:cstheme="majorHAnsi"/>
          <w:sz w:val="24"/>
          <w:szCs w:val="24"/>
          <w:lang w:val="da-DK"/>
        </w:rPr>
        <w:t xml:space="preserve"> theo quy định tại Khoả</w:t>
      </w:r>
      <w:r w:rsidR="00B342DA">
        <w:rPr>
          <w:rFonts w:asciiTheme="majorHAnsi" w:hAnsiTheme="majorHAnsi" w:cstheme="majorHAnsi"/>
          <w:sz w:val="24"/>
          <w:szCs w:val="24"/>
          <w:lang w:val="da-DK"/>
        </w:rPr>
        <w:t>n 13</w:t>
      </w:r>
      <w:r w:rsidRPr="00167100">
        <w:rPr>
          <w:rFonts w:asciiTheme="majorHAnsi" w:hAnsiTheme="majorHAnsi" w:cstheme="majorHAnsi"/>
          <w:sz w:val="24"/>
          <w:szCs w:val="24"/>
          <w:lang w:val="da-DK"/>
        </w:rPr>
        <w:t xml:space="preserve"> Điều 2 của </w:t>
      </w:r>
      <w:r w:rsidRPr="00167100">
        <w:rPr>
          <w:rFonts w:asciiTheme="majorHAnsi" w:hAnsiTheme="majorHAnsi" w:cstheme="majorHAnsi"/>
          <w:sz w:val="24"/>
          <w:szCs w:val="24"/>
          <w:lang w:val="vi-VN"/>
        </w:rPr>
        <w:t xml:space="preserve">Thông tư số 13/2019/TT-NHNN </w:t>
      </w:r>
      <w:r w:rsidRPr="00167100">
        <w:rPr>
          <w:rFonts w:asciiTheme="majorHAnsi" w:hAnsiTheme="majorHAnsi" w:cstheme="majorHAnsi"/>
          <w:iCs/>
          <w:sz w:val="24"/>
          <w:szCs w:val="24"/>
          <w:lang w:val="vi-VN"/>
        </w:rPr>
        <w:t>sửa đổi, bổ sung một số điều của các Thông tư có liên quan đến việc cấp giấy phép, tổ chức và hoạt động của tổ chức tín dụng, chi nhánh ngân hàng nước ngoài</w:t>
      </w:r>
      <w:r w:rsidRPr="00167100">
        <w:rPr>
          <w:rFonts w:asciiTheme="majorHAnsi" w:hAnsiTheme="majorHAnsi" w:cstheme="majorHAnsi"/>
          <w:sz w:val="24"/>
          <w:szCs w:val="24"/>
          <w:lang w:val="vi-VN"/>
        </w:rPr>
        <w:t>,</w:t>
      </w:r>
      <w:r w:rsidRPr="00167100">
        <w:rPr>
          <w:rFonts w:asciiTheme="majorHAnsi" w:hAnsiTheme="majorHAnsi" w:cstheme="majorHAnsi"/>
          <w:sz w:val="24"/>
          <w:szCs w:val="24"/>
          <w:lang w:val="da-DK"/>
        </w:rPr>
        <w:t xml:space="preserve"> có hiệu lực kể từ</w:t>
      </w:r>
      <w:r w:rsidRPr="00167100">
        <w:rPr>
          <w:rFonts w:asciiTheme="majorHAnsi" w:hAnsiTheme="majorHAnsi" w:cstheme="majorHAnsi"/>
          <w:i/>
          <w:sz w:val="24"/>
          <w:szCs w:val="24"/>
          <w:lang w:val="da-DK"/>
        </w:rPr>
        <w:t xml:space="preserve"> </w:t>
      </w:r>
      <w:r w:rsidRPr="00167100">
        <w:rPr>
          <w:rFonts w:asciiTheme="majorHAnsi" w:hAnsiTheme="majorHAnsi" w:cstheme="majorHAnsi"/>
          <w:sz w:val="24"/>
          <w:szCs w:val="24"/>
          <w:lang w:val="da-DK"/>
        </w:rPr>
        <w:t>ngày 26 tháng 8 năm 2019.</w:t>
      </w:r>
    </w:p>
    <w:p w:rsidR="003B60ED" w:rsidRPr="00167100" w:rsidRDefault="003B60ED">
      <w:pPr>
        <w:pStyle w:val="FootnoteText"/>
        <w:rPr>
          <w:lang w:val="da-D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58"/>
      <w:docPartObj>
        <w:docPartGallery w:val="Page Numbers (Top of Page)"/>
        <w:docPartUnique/>
      </w:docPartObj>
    </w:sdtPr>
    <w:sdtContent>
      <w:p w:rsidR="003B60ED" w:rsidRDefault="0050286C">
        <w:pPr>
          <w:pStyle w:val="Header"/>
          <w:jc w:val="center"/>
          <w:rPr>
            <w:rFonts w:asciiTheme="majorHAnsi" w:hAnsiTheme="majorHAnsi" w:cstheme="majorHAnsi"/>
            <w:sz w:val="26"/>
            <w:szCs w:val="26"/>
          </w:rPr>
        </w:pPr>
        <w:r w:rsidRPr="00070437">
          <w:rPr>
            <w:rFonts w:asciiTheme="majorHAnsi" w:hAnsiTheme="majorHAnsi" w:cstheme="majorHAnsi"/>
            <w:sz w:val="24"/>
            <w:szCs w:val="24"/>
          </w:rPr>
          <w:fldChar w:fldCharType="begin"/>
        </w:r>
        <w:r w:rsidR="003B60ED" w:rsidRPr="00070437">
          <w:rPr>
            <w:rFonts w:asciiTheme="majorHAnsi" w:hAnsiTheme="majorHAnsi" w:cstheme="majorHAnsi"/>
            <w:sz w:val="24"/>
            <w:szCs w:val="24"/>
          </w:rPr>
          <w:instrText xml:space="preserve"> PAGE   \* MERGEFORMAT </w:instrText>
        </w:r>
        <w:r w:rsidRPr="00070437">
          <w:rPr>
            <w:rFonts w:asciiTheme="majorHAnsi" w:hAnsiTheme="majorHAnsi" w:cstheme="majorHAnsi"/>
            <w:sz w:val="24"/>
            <w:szCs w:val="24"/>
          </w:rPr>
          <w:fldChar w:fldCharType="separate"/>
        </w:r>
        <w:r w:rsidR="00DC0833">
          <w:rPr>
            <w:rFonts w:asciiTheme="majorHAnsi" w:hAnsiTheme="majorHAnsi" w:cstheme="majorHAnsi"/>
            <w:noProof/>
            <w:sz w:val="24"/>
            <w:szCs w:val="24"/>
          </w:rPr>
          <w:t>2</w:t>
        </w:r>
        <w:r w:rsidRPr="00070437">
          <w:rPr>
            <w:rFonts w:asciiTheme="majorHAnsi" w:hAnsiTheme="majorHAnsi" w:cstheme="majorHAnsi"/>
            <w:sz w:val="24"/>
            <w:szCs w:val="24"/>
          </w:rPr>
          <w:fldChar w:fldCharType="end"/>
        </w:r>
      </w:p>
      <w:p w:rsidR="003B60ED" w:rsidRDefault="0050286C">
        <w:pPr>
          <w:pStyle w:val="Header"/>
          <w:jc w:val="center"/>
        </w:pPr>
      </w:p>
    </w:sdtContent>
  </w:sdt>
  <w:p w:rsidR="003B60ED" w:rsidRDefault="003B6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1918755"/>
      <w:docPartObj>
        <w:docPartGallery w:val="Page Numbers (Top of Page)"/>
        <w:docPartUnique/>
      </w:docPartObj>
    </w:sdtPr>
    <w:sdtContent>
      <w:p w:rsidR="003B60ED" w:rsidRPr="00070437" w:rsidRDefault="0050286C" w:rsidP="00070437">
        <w:pPr>
          <w:pStyle w:val="Header"/>
          <w:jc w:val="center"/>
          <w:rPr>
            <w:rFonts w:asciiTheme="majorHAnsi" w:hAnsiTheme="majorHAnsi" w:cstheme="majorHAnsi"/>
            <w:sz w:val="24"/>
            <w:szCs w:val="24"/>
          </w:rPr>
        </w:pPr>
        <w:r w:rsidRPr="00070437">
          <w:rPr>
            <w:rFonts w:asciiTheme="majorHAnsi" w:hAnsiTheme="majorHAnsi" w:cstheme="majorHAnsi"/>
            <w:sz w:val="24"/>
            <w:szCs w:val="24"/>
          </w:rPr>
          <w:fldChar w:fldCharType="begin"/>
        </w:r>
        <w:r w:rsidR="003B60ED" w:rsidRPr="00070437">
          <w:rPr>
            <w:rFonts w:asciiTheme="majorHAnsi" w:hAnsiTheme="majorHAnsi" w:cstheme="majorHAnsi"/>
            <w:sz w:val="24"/>
            <w:szCs w:val="24"/>
          </w:rPr>
          <w:instrText xml:space="preserve"> PAGE   \* MERGEFORMAT </w:instrText>
        </w:r>
        <w:r w:rsidRPr="00070437">
          <w:rPr>
            <w:rFonts w:asciiTheme="majorHAnsi" w:hAnsiTheme="majorHAnsi" w:cstheme="majorHAnsi"/>
            <w:sz w:val="24"/>
            <w:szCs w:val="24"/>
          </w:rPr>
          <w:fldChar w:fldCharType="separate"/>
        </w:r>
        <w:r w:rsidR="00DC0833">
          <w:rPr>
            <w:rFonts w:asciiTheme="majorHAnsi" w:hAnsiTheme="majorHAnsi" w:cstheme="majorHAnsi"/>
            <w:noProof/>
            <w:sz w:val="24"/>
            <w:szCs w:val="24"/>
          </w:rPr>
          <w:t>24</w:t>
        </w:r>
        <w:r w:rsidRPr="00070437">
          <w:rPr>
            <w:rFonts w:asciiTheme="majorHAnsi" w:hAnsiTheme="majorHAnsi" w:cstheme="majorHAnsi"/>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437"/>
    <w:rsid w:val="00042BEC"/>
    <w:rsid w:val="00070437"/>
    <w:rsid w:val="000C1437"/>
    <w:rsid w:val="000F1F39"/>
    <w:rsid w:val="00116AE7"/>
    <w:rsid w:val="0014204F"/>
    <w:rsid w:val="00167100"/>
    <w:rsid w:val="00181935"/>
    <w:rsid w:val="00187517"/>
    <w:rsid w:val="001B7429"/>
    <w:rsid w:val="003365A1"/>
    <w:rsid w:val="003B60ED"/>
    <w:rsid w:val="003D1DF2"/>
    <w:rsid w:val="003D5EB8"/>
    <w:rsid w:val="0045372A"/>
    <w:rsid w:val="004A44E5"/>
    <w:rsid w:val="004C4C53"/>
    <w:rsid w:val="004C669D"/>
    <w:rsid w:val="0050286C"/>
    <w:rsid w:val="00597E1B"/>
    <w:rsid w:val="005D19EB"/>
    <w:rsid w:val="006530EA"/>
    <w:rsid w:val="00761E30"/>
    <w:rsid w:val="0078313C"/>
    <w:rsid w:val="00784C07"/>
    <w:rsid w:val="00835A0A"/>
    <w:rsid w:val="008512BD"/>
    <w:rsid w:val="00870828"/>
    <w:rsid w:val="00954347"/>
    <w:rsid w:val="009D11E5"/>
    <w:rsid w:val="009E720D"/>
    <w:rsid w:val="00AC1799"/>
    <w:rsid w:val="00AC41F1"/>
    <w:rsid w:val="00B342DA"/>
    <w:rsid w:val="00BE313C"/>
    <w:rsid w:val="00BF3DF8"/>
    <w:rsid w:val="00C36AD0"/>
    <w:rsid w:val="00C753C4"/>
    <w:rsid w:val="00CA6910"/>
    <w:rsid w:val="00D03723"/>
    <w:rsid w:val="00DC0833"/>
    <w:rsid w:val="00E061B3"/>
    <w:rsid w:val="00E33052"/>
    <w:rsid w:val="00E66C46"/>
    <w:rsid w:val="00F334E7"/>
    <w:rsid w:val="00F860D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2"/>
        <o:r id="V:Rule6" type="connector" idref="#_x0000_s1038"/>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37"/>
    <w:pPr>
      <w:spacing w:before="0" w:after="160" w:line="259"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37"/>
    <w:rPr>
      <w:lang w:val="en-US"/>
    </w:rPr>
  </w:style>
  <w:style w:type="paragraph" w:styleId="Header">
    <w:name w:val="header"/>
    <w:basedOn w:val="Normal"/>
    <w:link w:val="HeaderChar"/>
    <w:uiPriority w:val="99"/>
    <w:unhideWhenUsed/>
    <w:rsid w:val="00070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37"/>
    <w:rPr>
      <w:lang w:val="en-US"/>
    </w:rPr>
  </w:style>
  <w:style w:type="character" w:styleId="PageNumber">
    <w:name w:val="page number"/>
    <w:basedOn w:val="DefaultParagraphFont"/>
    <w:rsid w:val="00070437"/>
  </w:style>
  <w:style w:type="paragraph" w:styleId="FootnoteText">
    <w:name w:val="footnote text"/>
    <w:basedOn w:val="Normal"/>
    <w:link w:val="FootnoteTextChar"/>
    <w:uiPriority w:val="99"/>
    <w:semiHidden/>
    <w:unhideWhenUsed/>
    <w:rsid w:val="00116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AE7"/>
    <w:rPr>
      <w:sz w:val="20"/>
      <w:szCs w:val="20"/>
      <w:lang w:val="en-US"/>
    </w:rPr>
  </w:style>
  <w:style w:type="character" w:styleId="FootnoteReference">
    <w:name w:val="footnote reference"/>
    <w:basedOn w:val="DefaultParagraphFont"/>
    <w:uiPriority w:val="99"/>
    <w:semiHidden/>
    <w:unhideWhenUsed/>
    <w:rsid w:val="00116A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4CAB1-26F5-4C73-B782-51448C6A77DE}">
  <ds:schemaRefs>
    <ds:schemaRef ds:uri="http://schemas.openxmlformats.org/officeDocument/2006/bibliography"/>
  </ds:schemaRefs>
</ds:datastoreItem>
</file>

<file path=customXml/itemProps2.xml><?xml version="1.0" encoding="utf-8"?>
<ds:datastoreItem xmlns:ds="http://schemas.openxmlformats.org/officeDocument/2006/customXml" ds:itemID="{7424572A-10A6-47CC-B800-C8E15A444094}"/>
</file>

<file path=customXml/itemProps3.xml><?xml version="1.0" encoding="utf-8"?>
<ds:datastoreItem xmlns:ds="http://schemas.openxmlformats.org/officeDocument/2006/customXml" ds:itemID="{58896AEA-6261-4CE5-A380-1CE8CF12BA6B}"/>
</file>

<file path=customXml/itemProps4.xml><?xml version="1.0" encoding="utf-8"?>
<ds:datastoreItem xmlns:ds="http://schemas.openxmlformats.org/officeDocument/2006/customXml" ds:itemID="{B183B4E5-7B12-4AF5-A6EF-A554148863AA}"/>
</file>

<file path=docProps/app.xml><?xml version="1.0" encoding="utf-8"?>
<Properties xmlns="http://schemas.openxmlformats.org/officeDocument/2006/extended-properties" xmlns:vt="http://schemas.openxmlformats.org/officeDocument/2006/docPropsVTypes">
  <Template>Normal</Template>
  <TotalTime>2</TotalTime>
  <Pages>24</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ha.trinhviet</dc:creator>
  <cp:lastModifiedBy>ha.trinhviet</cp:lastModifiedBy>
  <cp:revision>2</cp:revision>
  <cp:lastPrinted>2019-08-23T07:46:00Z</cp:lastPrinted>
  <dcterms:created xsi:type="dcterms:W3CDTF">2020-12-28T10:01:00Z</dcterms:created>
  <dcterms:modified xsi:type="dcterms:W3CDTF">2020-12-28T10:01:00Z</dcterms:modified>
</cp:coreProperties>
</file>