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tblPr>
      <w:tblGrid>
        <w:gridCol w:w="9790"/>
        <w:gridCol w:w="223"/>
      </w:tblGrid>
      <w:tr w:rsidR="00202680" w:rsidTr="00BB633C">
        <w:trPr>
          <w:trHeight w:val="896"/>
          <w:jc w:val="center"/>
        </w:trPr>
        <w:tc>
          <w:tcPr>
            <w:tcW w:w="9790" w:type="dxa"/>
          </w:tcPr>
          <w:tbl>
            <w:tblPr>
              <w:tblW w:w="9572" w:type="dxa"/>
              <w:tblInd w:w="1" w:type="dxa"/>
              <w:tblLook w:val="04A0"/>
            </w:tblPr>
            <w:tblGrid>
              <w:gridCol w:w="3814"/>
              <w:gridCol w:w="5758"/>
            </w:tblGrid>
            <w:tr w:rsidR="00BB633C" w:rsidRPr="00C72EF0" w:rsidTr="003D7CE1">
              <w:trPr>
                <w:trHeight w:val="224"/>
              </w:trPr>
              <w:tc>
                <w:tcPr>
                  <w:tcW w:w="3814" w:type="dxa"/>
                </w:tcPr>
                <w:p w:rsidR="00BB633C" w:rsidRPr="00C72EF0" w:rsidRDefault="00BB633C" w:rsidP="00642CF5">
                  <w:pPr>
                    <w:widowControl w:val="0"/>
                    <w:autoSpaceDE w:val="0"/>
                    <w:autoSpaceDN w:val="0"/>
                    <w:adjustRightInd w:val="0"/>
                    <w:jc w:val="center"/>
                    <w:rPr>
                      <w:b/>
                      <w:bCs/>
                      <w:sz w:val="26"/>
                      <w:szCs w:val="26"/>
                    </w:rPr>
                  </w:pPr>
                  <w:bookmarkStart w:id="0" w:name="_GoBack"/>
                  <w:bookmarkEnd w:id="0"/>
                  <w:r w:rsidRPr="00C72EF0">
                    <w:rPr>
                      <w:b/>
                      <w:bCs/>
                      <w:sz w:val="26"/>
                      <w:szCs w:val="26"/>
                    </w:rPr>
                    <w:t>HỘI ĐỒNG NHÂN DÂN</w:t>
                  </w:r>
                </w:p>
              </w:tc>
              <w:tc>
                <w:tcPr>
                  <w:tcW w:w="5758" w:type="dxa"/>
                </w:tcPr>
                <w:p w:rsidR="00BB633C" w:rsidRPr="00C72EF0" w:rsidRDefault="00BB633C" w:rsidP="00642CF5">
                  <w:pPr>
                    <w:widowControl w:val="0"/>
                    <w:autoSpaceDE w:val="0"/>
                    <w:autoSpaceDN w:val="0"/>
                    <w:adjustRightInd w:val="0"/>
                    <w:jc w:val="center"/>
                    <w:rPr>
                      <w:b/>
                      <w:bCs/>
                      <w:sz w:val="26"/>
                      <w:szCs w:val="26"/>
                    </w:rPr>
                  </w:pPr>
                  <w:r w:rsidRPr="00C72EF0">
                    <w:rPr>
                      <w:b/>
                      <w:bCs/>
                      <w:sz w:val="26"/>
                      <w:szCs w:val="26"/>
                    </w:rPr>
                    <w:t>CỘNG HÒA XÃ HỘI CHỦ NGHĨA VIỆT NAM</w:t>
                  </w:r>
                </w:p>
              </w:tc>
            </w:tr>
            <w:tr w:rsidR="00BB633C" w:rsidRPr="00C72EF0" w:rsidTr="003D7CE1">
              <w:trPr>
                <w:trHeight w:val="326"/>
              </w:trPr>
              <w:tc>
                <w:tcPr>
                  <w:tcW w:w="3814" w:type="dxa"/>
                </w:tcPr>
                <w:p w:rsidR="00BB633C" w:rsidRPr="00C72EF0" w:rsidRDefault="00105D9F" w:rsidP="00642CF5">
                  <w:pPr>
                    <w:widowControl w:val="0"/>
                    <w:autoSpaceDE w:val="0"/>
                    <w:autoSpaceDN w:val="0"/>
                    <w:adjustRightInd w:val="0"/>
                    <w:jc w:val="center"/>
                    <w:rPr>
                      <w:bCs/>
                      <w:szCs w:val="28"/>
                    </w:rPr>
                  </w:pPr>
                  <w:r>
                    <w:rPr>
                      <w:bCs/>
                      <w:noProof/>
                      <w:szCs w:val="28"/>
                      <w:lang w:val="en-US"/>
                    </w:rPr>
                    <w:pict>
                      <v:line id="Straight Connector 11" o:spid="_x0000_s1026" style="position:absolute;left:0;text-align:left;z-index:251665408;visibility:visible;mso-wrap-distance-top:-6e-5mm;mso-wrap-distance-bottom:-6e-5mm;mso-position-horizontal-relative:text;mso-position-vertical-relative:text" from="59.8pt,16.5pt" to="10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"/>
                    </w:pict>
                  </w:r>
                  <w:r w:rsidR="00BB633C" w:rsidRPr="00C72EF0">
                    <w:rPr>
                      <w:b/>
                      <w:bCs/>
                      <w:sz w:val="26"/>
                      <w:szCs w:val="26"/>
                    </w:rPr>
                    <w:t>TỈNH ĐẮK LẮK</w:t>
                  </w:r>
                </w:p>
              </w:tc>
              <w:tc>
                <w:tcPr>
                  <w:tcW w:w="5758" w:type="dxa"/>
                </w:tcPr>
                <w:p w:rsidR="00BB633C" w:rsidRPr="00C72EF0" w:rsidRDefault="00105D9F" w:rsidP="00642CF5">
                  <w:pPr>
                    <w:widowControl w:val="0"/>
                    <w:autoSpaceDE w:val="0"/>
                    <w:autoSpaceDN w:val="0"/>
                    <w:adjustRightInd w:val="0"/>
                    <w:jc w:val="center"/>
                    <w:rPr>
                      <w:b/>
                      <w:bCs/>
                      <w:sz w:val="26"/>
                      <w:szCs w:val="26"/>
                    </w:rPr>
                  </w:pPr>
                  <w:r w:rsidRPr="00105D9F">
                    <w:rPr>
                      <w:b/>
                      <w:bCs/>
                      <w:noProof/>
                      <w:szCs w:val="28"/>
                      <w:lang w:val="en-US"/>
                    </w:rPr>
                    <w:pict>
                      <v:line id="Straight Connector 10" o:spid="_x0000_s1028" style="position:absolute;left:0;text-align:left;z-index:251666432;visibility:visible;mso-wrap-distance-top:-6e-5mm;mso-wrap-distance-bottom:-6e-5mm;mso-position-horizontal-relative:text;mso-position-vertical-relative:text" from="56.7pt,17.25pt" to="2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"/>
                    </w:pict>
                  </w:r>
                  <w:r w:rsidR="00BB633C" w:rsidRPr="00C72EF0">
                    <w:rPr>
                      <w:b/>
                      <w:bCs/>
                      <w:szCs w:val="28"/>
                    </w:rPr>
                    <w:t>Độc lập - Tự do - Hạnh phúc</w:t>
                  </w:r>
                </w:p>
              </w:tc>
            </w:tr>
            <w:tr w:rsidR="00BB633C" w:rsidRPr="00C72EF0" w:rsidTr="003D7CE1">
              <w:trPr>
                <w:trHeight w:val="299"/>
              </w:trPr>
              <w:tc>
                <w:tcPr>
                  <w:tcW w:w="3814" w:type="dxa"/>
                </w:tcPr>
                <w:p w:rsidR="00BB633C" w:rsidRPr="00C72EF0" w:rsidRDefault="00BB633C" w:rsidP="00642CF5">
                  <w:pPr>
                    <w:widowControl w:val="0"/>
                    <w:autoSpaceDE w:val="0"/>
                    <w:autoSpaceDN w:val="0"/>
                    <w:adjustRightInd w:val="0"/>
                    <w:spacing w:before="120"/>
                    <w:jc w:val="center"/>
                    <w:rPr>
                      <w:sz w:val="27"/>
                      <w:szCs w:val="27"/>
                    </w:rPr>
                  </w:pPr>
                  <w:r w:rsidRPr="00C72EF0">
                    <w:rPr>
                      <w:sz w:val="27"/>
                      <w:szCs w:val="27"/>
                    </w:rPr>
                    <w:t xml:space="preserve">Số: </w:t>
                  </w:r>
                  <w:r w:rsidR="001F1024">
                    <w:rPr>
                      <w:sz w:val="27"/>
                      <w:szCs w:val="27"/>
                      <w:lang w:val="en-US"/>
                    </w:rPr>
                    <w:t>10</w:t>
                  </w:r>
                  <w:r w:rsidRPr="00C72EF0">
                    <w:rPr>
                      <w:sz w:val="27"/>
                      <w:szCs w:val="27"/>
                    </w:rPr>
                    <w:t xml:space="preserve"> /2020/NQ-HĐND</w:t>
                  </w:r>
                </w:p>
              </w:tc>
              <w:tc>
                <w:tcPr>
                  <w:tcW w:w="5758" w:type="dxa"/>
                </w:tcPr>
                <w:p w:rsidR="00BB633C" w:rsidRPr="00C72EF0" w:rsidRDefault="00BB633C" w:rsidP="00642CF5">
                  <w:pPr>
                    <w:widowControl w:val="0"/>
                    <w:autoSpaceDE w:val="0"/>
                    <w:autoSpaceDN w:val="0"/>
                    <w:adjustRightInd w:val="0"/>
                    <w:spacing w:before="120"/>
                    <w:jc w:val="center"/>
                    <w:rPr>
                      <w:b/>
                      <w:bCs/>
                      <w:sz w:val="27"/>
                      <w:szCs w:val="27"/>
                    </w:rPr>
                  </w:pPr>
                  <w:r w:rsidRPr="00C72EF0">
                    <w:rPr>
                      <w:i/>
                      <w:iCs/>
                      <w:sz w:val="27"/>
                      <w:szCs w:val="27"/>
                    </w:rPr>
                    <w:t xml:space="preserve">Đắk Lắk, ngày    </w:t>
                  </w:r>
                  <w:r w:rsidR="001F1024">
                    <w:rPr>
                      <w:i/>
                      <w:iCs/>
                      <w:sz w:val="27"/>
                      <w:szCs w:val="27"/>
                      <w:lang w:val="en-US"/>
                    </w:rPr>
                    <w:t>09</w:t>
                  </w:r>
                  <w:r w:rsidRPr="00C72EF0">
                    <w:rPr>
                      <w:i/>
                      <w:iCs/>
                      <w:sz w:val="27"/>
                      <w:szCs w:val="27"/>
                    </w:rPr>
                    <w:t xml:space="preserve">  tháng </w:t>
                  </w:r>
                  <w:r>
                    <w:rPr>
                      <w:i/>
                      <w:iCs/>
                      <w:sz w:val="27"/>
                      <w:szCs w:val="27"/>
                    </w:rPr>
                    <w:t>12</w:t>
                  </w:r>
                  <w:r w:rsidRPr="00C72EF0">
                    <w:rPr>
                      <w:i/>
                      <w:iCs/>
                      <w:sz w:val="27"/>
                      <w:szCs w:val="27"/>
                    </w:rPr>
                    <w:t xml:space="preserve"> năm 2020</w:t>
                  </w:r>
                </w:p>
              </w:tc>
            </w:tr>
          </w:tbl>
          <w:p w:rsidR="00202680" w:rsidRDefault="00202680" w:rsidP="00BB633C">
            <w:pPr>
              <w:rPr>
                <w:b/>
                <w:sz w:val="26"/>
                <w:szCs w:val="26"/>
                <w:lang w:val="en-US"/>
              </w:rPr>
            </w:pPr>
          </w:p>
        </w:tc>
        <w:tc>
          <w:tcPr>
            <w:tcW w:w="223" w:type="dxa"/>
          </w:tcPr>
          <w:p w:rsidR="00202680" w:rsidRPr="00202680" w:rsidRDefault="00202680" w:rsidP="00BB633C">
            <w:pPr>
              <w:rPr>
                <w:b/>
                <w:szCs w:val="28"/>
                <w:lang w:val="en-US"/>
              </w:rPr>
            </w:pPr>
          </w:p>
        </w:tc>
      </w:tr>
      <w:tr w:rsidR="00202680" w:rsidTr="00BB633C">
        <w:trPr>
          <w:trHeight w:val="425"/>
          <w:jc w:val="center"/>
        </w:trPr>
        <w:tc>
          <w:tcPr>
            <w:tcW w:w="9790" w:type="dxa"/>
          </w:tcPr>
          <w:p w:rsidR="00202680" w:rsidRDefault="00202680" w:rsidP="00AF20C2">
            <w:pPr>
              <w:spacing w:before="240"/>
              <w:rPr>
                <w:b/>
                <w:sz w:val="26"/>
                <w:szCs w:val="26"/>
                <w:lang w:val="en-US"/>
              </w:rPr>
            </w:pPr>
          </w:p>
        </w:tc>
        <w:tc>
          <w:tcPr>
            <w:tcW w:w="223" w:type="dxa"/>
          </w:tcPr>
          <w:p w:rsidR="00202680" w:rsidRDefault="00202680" w:rsidP="00AF20C2">
            <w:pPr>
              <w:spacing w:before="240"/>
              <w:rPr>
                <w:b/>
                <w:sz w:val="26"/>
                <w:szCs w:val="26"/>
                <w:lang w:val="en-US"/>
              </w:rPr>
            </w:pPr>
          </w:p>
        </w:tc>
      </w:tr>
    </w:tbl>
    <w:p w:rsidR="00783FDA" w:rsidRPr="00783FDA" w:rsidRDefault="00783FDA" w:rsidP="00BB633C">
      <w:pPr>
        <w:spacing w:before="120"/>
        <w:jc w:val="center"/>
        <w:rPr>
          <w:rFonts w:eastAsia="Times New Roman" w:cs="Times New Roman"/>
          <w:b/>
          <w:szCs w:val="28"/>
        </w:rPr>
      </w:pPr>
      <w:r w:rsidRPr="00783FDA">
        <w:rPr>
          <w:rFonts w:eastAsia="Times New Roman" w:cs="Times New Roman"/>
          <w:b/>
          <w:szCs w:val="28"/>
        </w:rPr>
        <w:t>NGHỊ QUYẾT</w:t>
      </w:r>
    </w:p>
    <w:p w:rsidR="00783FDA" w:rsidRDefault="00783FDA" w:rsidP="00425BAE">
      <w:pPr>
        <w:jc w:val="center"/>
        <w:rPr>
          <w:b/>
          <w:szCs w:val="28"/>
          <w:lang w:val="en-US"/>
        </w:rPr>
      </w:pPr>
      <w:r w:rsidRPr="00783FDA">
        <w:rPr>
          <w:rFonts w:eastAsia="Times New Roman" w:cs="Times New Roman"/>
          <w:b/>
          <w:szCs w:val="28"/>
        </w:rPr>
        <w:t xml:space="preserve">Về </w:t>
      </w:r>
      <w:r>
        <w:rPr>
          <w:b/>
          <w:szCs w:val="28"/>
        </w:rPr>
        <w:t>một số</w:t>
      </w:r>
      <w:r w:rsidRPr="00A01EB7">
        <w:rPr>
          <w:b/>
          <w:szCs w:val="28"/>
        </w:rPr>
        <w:t xml:space="preserve"> chính sách hỗ trợ doanh nghiệp nhỏ và vừa </w:t>
      </w:r>
    </w:p>
    <w:p w:rsidR="00783FDA" w:rsidRPr="00783FDA" w:rsidRDefault="00783FDA" w:rsidP="00425BAE">
      <w:pPr>
        <w:jc w:val="center"/>
        <w:rPr>
          <w:rFonts w:eastAsia="Times New Roman" w:cs="Times New Roman"/>
          <w:b/>
          <w:szCs w:val="28"/>
        </w:rPr>
      </w:pPr>
      <w:r w:rsidRPr="00A01EB7">
        <w:rPr>
          <w:b/>
          <w:szCs w:val="28"/>
        </w:rPr>
        <w:t>trên địa bàn tỉnh Đắk Lắk</w:t>
      </w:r>
      <w:r w:rsidR="00FB4F48">
        <w:rPr>
          <w:b/>
          <w:szCs w:val="28"/>
          <w:lang w:val="en-US"/>
        </w:rPr>
        <w:t>,</w:t>
      </w:r>
      <w:r w:rsidRPr="00A01EB7">
        <w:rPr>
          <w:b/>
          <w:szCs w:val="28"/>
        </w:rPr>
        <w:t xml:space="preserve"> giai đoạn 2021 – 2025</w:t>
      </w:r>
    </w:p>
    <w:p w:rsidR="00783FDA" w:rsidRPr="00783FDA" w:rsidRDefault="00105D9F" w:rsidP="00783FDA">
      <w:pPr>
        <w:jc w:val="center"/>
        <w:rPr>
          <w:rFonts w:eastAsia="Times New Roman" w:cs="Times New Roman"/>
          <w:b/>
          <w:szCs w:val="28"/>
          <w:u w:val="single"/>
        </w:rPr>
      </w:pPr>
      <w:r>
        <w:rPr>
          <w:rFonts w:eastAsia="Times New Roman" w:cs="Times New Roman"/>
          <w:b/>
          <w:noProof/>
          <w:szCs w:val="28"/>
          <w:u w:val="single"/>
          <w:lang w:val="en-US"/>
        </w:rPr>
        <w:pict>
          <v:line id="Line 8" o:spid="_x0000_s1027" style="position:absolute;left:0;text-align:left;z-index:251662336;visibility:visible" from="167.7pt,2.35pt" to="283.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h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"/>
        </w:pict>
      </w:r>
    </w:p>
    <w:p w:rsidR="00783FDA" w:rsidRPr="00783FDA" w:rsidRDefault="00783FDA" w:rsidP="00177B0B">
      <w:pPr>
        <w:spacing w:before="120"/>
        <w:jc w:val="center"/>
        <w:rPr>
          <w:rFonts w:eastAsia="Times New Roman" w:cs="Times New Roman"/>
          <w:b/>
          <w:szCs w:val="28"/>
        </w:rPr>
      </w:pPr>
      <w:r w:rsidRPr="00783FDA">
        <w:rPr>
          <w:rFonts w:eastAsia="Times New Roman" w:cs="Times New Roman"/>
          <w:b/>
          <w:szCs w:val="28"/>
        </w:rPr>
        <w:t>HỘI ĐỒNG NHÂN DÂN TỈNH ĐẮK LẮK</w:t>
      </w:r>
    </w:p>
    <w:p w:rsidR="00783FDA" w:rsidRPr="007933D8" w:rsidRDefault="00965220" w:rsidP="00F6077A">
      <w:pPr>
        <w:spacing w:after="480"/>
        <w:jc w:val="center"/>
        <w:rPr>
          <w:rFonts w:eastAsia="Times New Roman" w:cs="Times New Roman"/>
          <w:b/>
          <w:szCs w:val="28"/>
          <w:lang w:val="en-US"/>
        </w:rPr>
      </w:pPr>
      <w:r>
        <w:rPr>
          <w:rFonts w:eastAsia="Times New Roman" w:cs="Times New Roman"/>
          <w:b/>
          <w:szCs w:val="28"/>
        </w:rPr>
        <w:t>KH</w:t>
      </w:r>
      <w:r>
        <w:rPr>
          <w:rFonts w:eastAsia="Times New Roman" w:cs="Times New Roman"/>
          <w:b/>
          <w:szCs w:val="28"/>
          <w:lang w:val="en-US"/>
        </w:rPr>
        <w:t>ÓA</w:t>
      </w:r>
      <w:r w:rsidR="001B5B06">
        <w:rPr>
          <w:rFonts w:eastAsia="Times New Roman" w:cs="Times New Roman"/>
          <w:b/>
          <w:szCs w:val="28"/>
          <w:lang w:val="en-US"/>
        </w:rPr>
        <w:t xml:space="preserve"> </w:t>
      </w:r>
      <w:r w:rsidR="007933D8">
        <w:rPr>
          <w:rFonts w:eastAsia="Times New Roman" w:cs="Times New Roman"/>
          <w:b/>
          <w:szCs w:val="28"/>
          <w:lang w:val="en-US"/>
        </w:rPr>
        <w:t>IX</w:t>
      </w:r>
      <w:r w:rsidR="00425BAE">
        <w:rPr>
          <w:rFonts w:eastAsia="Times New Roman" w:cs="Times New Roman"/>
          <w:b/>
          <w:szCs w:val="28"/>
          <w:lang w:val="en-US"/>
        </w:rPr>
        <w:t xml:space="preserve">, </w:t>
      </w:r>
      <w:r w:rsidR="00783FDA" w:rsidRPr="00783FDA">
        <w:rPr>
          <w:rFonts w:eastAsia="Times New Roman" w:cs="Times New Roman"/>
          <w:b/>
          <w:szCs w:val="28"/>
        </w:rPr>
        <w:t xml:space="preserve">KỲ HỌP THỨ </w:t>
      </w:r>
      <w:r w:rsidR="00425BAE">
        <w:rPr>
          <w:rFonts w:eastAsia="Times New Roman" w:cs="Times New Roman"/>
          <w:b/>
          <w:szCs w:val="28"/>
          <w:lang w:val="en-US"/>
        </w:rPr>
        <w:t>MƯỜI MỘT</w:t>
      </w:r>
    </w:p>
    <w:p w:rsidR="00783FDA" w:rsidRDefault="00783FDA" w:rsidP="00BB633C">
      <w:pPr>
        <w:tabs>
          <w:tab w:val="left" w:pos="7415"/>
        </w:tabs>
        <w:spacing w:before="120"/>
        <w:ind w:firstLine="567"/>
        <w:jc w:val="both"/>
        <w:rPr>
          <w:rFonts w:eastAsia="Times New Roman" w:cs="Times New Roman"/>
          <w:bCs/>
          <w:i/>
          <w:szCs w:val="28"/>
          <w:lang w:val="en-US"/>
        </w:rPr>
      </w:pPr>
      <w:r w:rsidRPr="00783FDA">
        <w:rPr>
          <w:rFonts w:eastAsia="Times New Roman" w:cs="Times New Roman"/>
          <w:bCs/>
          <w:i/>
          <w:szCs w:val="28"/>
        </w:rPr>
        <w:t xml:space="preserve">Căn cứ Luật Tổ chức </w:t>
      </w:r>
      <w:r w:rsidR="00BB633C">
        <w:rPr>
          <w:rFonts w:eastAsia="Times New Roman" w:cs="Times New Roman"/>
          <w:bCs/>
          <w:i/>
          <w:szCs w:val="28"/>
          <w:lang w:val="en-US"/>
        </w:rPr>
        <w:t>c</w:t>
      </w:r>
      <w:r w:rsidRPr="00783FDA">
        <w:rPr>
          <w:rFonts w:eastAsia="Times New Roman" w:cs="Times New Roman"/>
          <w:bCs/>
          <w:i/>
          <w:szCs w:val="28"/>
        </w:rPr>
        <w:t>hính quyền địa phương ngày 19</w:t>
      </w:r>
      <w:r w:rsidR="00844781">
        <w:rPr>
          <w:rFonts w:eastAsia="Times New Roman" w:cs="Times New Roman"/>
          <w:bCs/>
          <w:i/>
          <w:szCs w:val="28"/>
          <w:lang w:val="en-US"/>
        </w:rPr>
        <w:t xml:space="preserve"> tháng </w:t>
      </w:r>
      <w:r w:rsidRPr="00783FDA">
        <w:rPr>
          <w:rFonts w:eastAsia="Times New Roman" w:cs="Times New Roman"/>
          <w:bCs/>
          <w:i/>
          <w:szCs w:val="28"/>
        </w:rPr>
        <w:t>6</w:t>
      </w:r>
      <w:r w:rsidR="00844781">
        <w:rPr>
          <w:rFonts w:eastAsia="Times New Roman" w:cs="Times New Roman"/>
          <w:bCs/>
          <w:i/>
          <w:szCs w:val="28"/>
          <w:lang w:val="en-US"/>
        </w:rPr>
        <w:t xml:space="preserve"> năm </w:t>
      </w:r>
      <w:r w:rsidRPr="00783FDA">
        <w:rPr>
          <w:rFonts w:eastAsia="Times New Roman" w:cs="Times New Roman"/>
          <w:bCs/>
          <w:i/>
          <w:szCs w:val="28"/>
        </w:rPr>
        <w:t>2015;</w:t>
      </w:r>
    </w:p>
    <w:p w:rsidR="00073547" w:rsidRPr="00073547" w:rsidRDefault="00073547" w:rsidP="00BB633C">
      <w:pPr>
        <w:tabs>
          <w:tab w:val="left" w:pos="7415"/>
        </w:tabs>
        <w:spacing w:before="120"/>
        <w:ind w:firstLine="567"/>
        <w:jc w:val="both"/>
        <w:rPr>
          <w:rFonts w:eastAsia="Times New Roman" w:cs="Times New Roman"/>
          <w:bCs/>
          <w:i/>
          <w:szCs w:val="28"/>
          <w:lang w:val="en-US"/>
        </w:rPr>
      </w:pPr>
      <w:r>
        <w:rPr>
          <w:rFonts w:eastAsia="Times New Roman" w:cs="Times New Roman"/>
          <w:bCs/>
          <w:i/>
          <w:szCs w:val="28"/>
          <w:lang w:val="en-US"/>
        </w:rPr>
        <w:t xml:space="preserve">Căn cứ </w:t>
      </w:r>
      <w:r w:rsidRPr="00073547">
        <w:rPr>
          <w:rFonts w:eastAsia="Times New Roman" w:cs="Times New Roman"/>
          <w:bCs/>
          <w:i/>
          <w:szCs w:val="28"/>
          <w:lang w:val="en-US"/>
        </w:rPr>
        <w:t>Luật sửa đổi, bổ sung một số điều của Luật Tổ chức Chính phủ và Luật Tổ chức chính quyền địa phương ngày 22</w:t>
      </w:r>
      <w:r w:rsidR="00A7315C">
        <w:rPr>
          <w:rFonts w:eastAsia="Times New Roman" w:cs="Times New Roman"/>
          <w:bCs/>
          <w:i/>
          <w:szCs w:val="28"/>
          <w:lang w:val="en-US"/>
        </w:rPr>
        <w:t xml:space="preserve"> tháng </w:t>
      </w:r>
      <w:r w:rsidRPr="00073547">
        <w:rPr>
          <w:rFonts w:eastAsia="Times New Roman" w:cs="Times New Roman"/>
          <w:bCs/>
          <w:i/>
          <w:szCs w:val="28"/>
          <w:lang w:val="en-US"/>
        </w:rPr>
        <w:t>11</w:t>
      </w:r>
      <w:r w:rsidR="00A7315C">
        <w:rPr>
          <w:rFonts w:eastAsia="Times New Roman" w:cs="Times New Roman"/>
          <w:bCs/>
          <w:i/>
          <w:szCs w:val="28"/>
          <w:lang w:val="en-US"/>
        </w:rPr>
        <w:t xml:space="preserve"> năm </w:t>
      </w:r>
      <w:r w:rsidRPr="00073547">
        <w:rPr>
          <w:rFonts w:eastAsia="Times New Roman" w:cs="Times New Roman"/>
          <w:bCs/>
          <w:i/>
          <w:szCs w:val="28"/>
          <w:lang w:val="en-US"/>
        </w:rPr>
        <w:t>2019</w:t>
      </w:r>
      <w:r>
        <w:rPr>
          <w:rFonts w:eastAsia="Times New Roman" w:cs="Times New Roman"/>
          <w:bCs/>
          <w:i/>
          <w:szCs w:val="28"/>
          <w:lang w:val="en-US"/>
        </w:rPr>
        <w:t>;</w:t>
      </w:r>
    </w:p>
    <w:p w:rsidR="00BB633C" w:rsidRPr="00C12C20" w:rsidRDefault="00BB633C" w:rsidP="00BB633C">
      <w:pPr>
        <w:spacing w:before="120"/>
        <w:ind w:firstLine="567"/>
        <w:jc w:val="both"/>
        <w:rPr>
          <w:bCs/>
          <w:i/>
          <w:szCs w:val="28"/>
          <w:lang w:eastAsia="zh-CN"/>
        </w:rPr>
      </w:pPr>
      <w:r w:rsidRPr="00C12C20">
        <w:rPr>
          <w:bCs/>
          <w:i/>
          <w:szCs w:val="28"/>
          <w:lang w:eastAsia="zh-CN"/>
        </w:rPr>
        <w:t>Căn cứ Luật Ban hành văn bản quy phạm pháp luật ngày 22</w:t>
      </w:r>
      <w:r w:rsidR="001B5B06">
        <w:rPr>
          <w:bCs/>
          <w:i/>
          <w:szCs w:val="28"/>
          <w:lang w:val="en-US" w:eastAsia="zh-CN"/>
        </w:rPr>
        <w:t xml:space="preserve"> </w:t>
      </w:r>
      <w:r>
        <w:rPr>
          <w:rFonts w:ascii="Times New Roman Italic" w:hAnsi="Times New Roman Italic"/>
          <w:bCs/>
          <w:i/>
          <w:spacing w:val="2"/>
          <w:szCs w:val="28"/>
          <w:lang w:eastAsia="zh-CN"/>
        </w:rPr>
        <w:t>tháng</w:t>
      </w:r>
      <w:r w:rsidRPr="00C12C20">
        <w:rPr>
          <w:bCs/>
          <w:i/>
          <w:szCs w:val="28"/>
          <w:lang w:eastAsia="zh-CN"/>
        </w:rPr>
        <w:t xml:space="preserve"> 6</w:t>
      </w:r>
      <w:r w:rsidR="001B5B06">
        <w:rPr>
          <w:bCs/>
          <w:i/>
          <w:szCs w:val="28"/>
          <w:lang w:val="en-US" w:eastAsia="zh-CN"/>
        </w:rPr>
        <w:t xml:space="preserve"> </w:t>
      </w:r>
      <w:r>
        <w:rPr>
          <w:rFonts w:ascii="Times New Roman Italic" w:hAnsi="Times New Roman Italic"/>
          <w:bCs/>
          <w:i/>
          <w:spacing w:val="2"/>
          <w:szCs w:val="28"/>
          <w:lang w:eastAsia="zh-CN"/>
        </w:rPr>
        <w:t>năm</w:t>
      </w:r>
      <w:r w:rsidRPr="00C12C20">
        <w:rPr>
          <w:bCs/>
          <w:i/>
          <w:szCs w:val="28"/>
          <w:lang w:eastAsia="zh-CN"/>
        </w:rPr>
        <w:t xml:space="preserve"> 2015;</w:t>
      </w:r>
    </w:p>
    <w:p w:rsidR="00783FDA" w:rsidRPr="00783FDA" w:rsidRDefault="00783FDA" w:rsidP="00BB633C">
      <w:pPr>
        <w:spacing w:before="120"/>
        <w:ind w:firstLine="567"/>
        <w:jc w:val="both"/>
        <w:rPr>
          <w:rFonts w:eastAsia="Times New Roman" w:cs="Times New Roman"/>
          <w:bCs/>
          <w:i/>
          <w:szCs w:val="28"/>
        </w:rPr>
      </w:pPr>
      <w:r w:rsidRPr="00783FDA">
        <w:rPr>
          <w:rFonts w:eastAsia="Times New Roman" w:cs="Times New Roman"/>
          <w:bCs/>
          <w:i/>
          <w:szCs w:val="28"/>
        </w:rPr>
        <w:t xml:space="preserve">Căn cứ </w:t>
      </w:r>
      <w:r w:rsidR="00787296" w:rsidRPr="00787296">
        <w:rPr>
          <w:rFonts w:eastAsia="Times New Roman" w:cs="Times New Roman"/>
          <w:bCs/>
          <w:i/>
          <w:szCs w:val="28"/>
        </w:rPr>
        <w:t>Luật Hỗ trợ doanh nghiệp nhỏ và vừa ngày 12</w:t>
      </w:r>
      <w:r w:rsidR="00A7315C">
        <w:rPr>
          <w:rFonts w:eastAsia="Times New Roman" w:cs="Times New Roman"/>
          <w:bCs/>
          <w:i/>
          <w:szCs w:val="28"/>
          <w:lang w:val="en-US"/>
        </w:rPr>
        <w:t xml:space="preserve"> tháng </w:t>
      </w:r>
      <w:r w:rsidR="00787296" w:rsidRPr="00787296">
        <w:rPr>
          <w:rFonts w:eastAsia="Times New Roman" w:cs="Times New Roman"/>
          <w:bCs/>
          <w:i/>
          <w:szCs w:val="28"/>
        </w:rPr>
        <w:t>6</w:t>
      </w:r>
      <w:r w:rsidR="00A7315C">
        <w:rPr>
          <w:rFonts w:eastAsia="Times New Roman" w:cs="Times New Roman"/>
          <w:bCs/>
          <w:i/>
          <w:szCs w:val="28"/>
          <w:lang w:val="en-US"/>
        </w:rPr>
        <w:t xml:space="preserve"> năm </w:t>
      </w:r>
      <w:r w:rsidR="00787296" w:rsidRPr="00787296">
        <w:rPr>
          <w:rFonts w:eastAsia="Times New Roman" w:cs="Times New Roman"/>
          <w:bCs/>
          <w:i/>
          <w:szCs w:val="28"/>
        </w:rPr>
        <w:t>2017</w:t>
      </w:r>
      <w:r w:rsidRPr="00783FDA">
        <w:rPr>
          <w:rFonts w:eastAsia="Times New Roman" w:cs="Times New Roman"/>
          <w:bCs/>
          <w:i/>
          <w:szCs w:val="28"/>
        </w:rPr>
        <w:t>;</w:t>
      </w:r>
    </w:p>
    <w:p w:rsidR="00783FDA" w:rsidRPr="00783FDA" w:rsidRDefault="00783FDA" w:rsidP="00BB633C">
      <w:pPr>
        <w:spacing w:before="120"/>
        <w:ind w:firstLine="567"/>
        <w:jc w:val="both"/>
        <w:rPr>
          <w:rFonts w:eastAsia="Times New Roman" w:cs="Times New Roman"/>
          <w:i/>
          <w:iCs/>
          <w:szCs w:val="28"/>
        </w:rPr>
      </w:pPr>
      <w:r w:rsidRPr="00783FDA">
        <w:rPr>
          <w:rFonts w:eastAsia="Times New Roman" w:cs="Times New Roman"/>
          <w:i/>
          <w:iCs/>
          <w:szCs w:val="28"/>
        </w:rPr>
        <w:t xml:space="preserve">Căn cứ Luật </w:t>
      </w:r>
      <w:r w:rsidR="006D4318">
        <w:rPr>
          <w:rFonts w:eastAsia="Times New Roman" w:cs="Times New Roman"/>
          <w:i/>
          <w:iCs/>
          <w:szCs w:val="28"/>
          <w:lang w:val="en-US"/>
        </w:rPr>
        <w:t>N</w:t>
      </w:r>
      <w:r w:rsidRPr="00783FDA">
        <w:rPr>
          <w:rFonts w:eastAsia="Times New Roman" w:cs="Times New Roman"/>
          <w:i/>
          <w:iCs/>
          <w:szCs w:val="28"/>
        </w:rPr>
        <w:t>gân sách nhà nước ngày 25</w:t>
      </w:r>
      <w:r w:rsidR="00A7315C">
        <w:rPr>
          <w:rFonts w:eastAsia="Times New Roman" w:cs="Times New Roman"/>
          <w:i/>
          <w:iCs/>
          <w:szCs w:val="28"/>
          <w:lang w:val="en-US"/>
        </w:rPr>
        <w:t xml:space="preserve"> tháng </w:t>
      </w:r>
      <w:r w:rsidRPr="00783FDA">
        <w:rPr>
          <w:rFonts w:eastAsia="Times New Roman" w:cs="Times New Roman"/>
          <w:i/>
          <w:iCs/>
          <w:szCs w:val="28"/>
        </w:rPr>
        <w:t>6</w:t>
      </w:r>
      <w:r w:rsidR="00A7315C">
        <w:rPr>
          <w:rFonts w:eastAsia="Times New Roman" w:cs="Times New Roman"/>
          <w:i/>
          <w:iCs/>
          <w:szCs w:val="28"/>
          <w:lang w:val="en-US"/>
        </w:rPr>
        <w:t xml:space="preserve"> năm </w:t>
      </w:r>
      <w:r w:rsidRPr="00783FDA">
        <w:rPr>
          <w:rFonts w:eastAsia="Times New Roman" w:cs="Times New Roman"/>
          <w:i/>
          <w:iCs/>
          <w:szCs w:val="28"/>
        </w:rPr>
        <w:t>2015;</w:t>
      </w:r>
    </w:p>
    <w:p w:rsidR="00783FDA" w:rsidRPr="00783FDA" w:rsidRDefault="00783FDA" w:rsidP="00BB633C">
      <w:pPr>
        <w:spacing w:before="120"/>
        <w:ind w:firstLine="567"/>
        <w:jc w:val="both"/>
        <w:rPr>
          <w:rFonts w:eastAsia="Times New Roman" w:cs="Times New Roman"/>
          <w:bCs/>
          <w:i/>
          <w:szCs w:val="28"/>
        </w:rPr>
      </w:pPr>
      <w:r w:rsidRPr="00783FDA">
        <w:rPr>
          <w:rFonts w:eastAsia="Times New Roman" w:cs="Times New Roman"/>
          <w:i/>
          <w:szCs w:val="28"/>
        </w:rPr>
        <w:t xml:space="preserve">Căn cứ </w:t>
      </w:r>
      <w:r w:rsidR="00787296" w:rsidRPr="00787296">
        <w:rPr>
          <w:rFonts w:eastAsia="Times New Roman" w:cs="Times New Roman"/>
          <w:i/>
          <w:szCs w:val="28"/>
        </w:rPr>
        <w:t>Nghị định số 39/2018/NĐ-CP ngày 11</w:t>
      </w:r>
      <w:r w:rsidR="00A7315C">
        <w:rPr>
          <w:rFonts w:eastAsia="Times New Roman" w:cs="Times New Roman"/>
          <w:i/>
          <w:szCs w:val="28"/>
          <w:lang w:val="en-US"/>
        </w:rPr>
        <w:t xml:space="preserve"> tháng </w:t>
      </w:r>
      <w:r w:rsidR="00787296" w:rsidRPr="00787296">
        <w:rPr>
          <w:rFonts w:eastAsia="Times New Roman" w:cs="Times New Roman"/>
          <w:i/>
          <w:szCs w:val="28"/>
        </w:rPr>
        <w:t>3</w:t>
      </w:r>
      <w:r w:rsidR="00A7315C">
        <w:rPr>
          <w:rFonts w:eastAsia="Times New Roman" w:cs="Times New Roman"/>
          <w:i/>
          <w:szCs w:val="28"/>
          <w:lang w:val="en-US"/>
        </w:rPr>
        <w:t xml:space="preserve"> năm </w:t>
      </w:r>
      <w:r w:rsidR="00787296" w:rsidRPr="00787296">
        <w:rPr>
          <w:rFonts w:eastAsia="Times New Roman" w:cs="Times New Roman"/>
          <w:i/>
          <w:szCs w:val="28"/>
        </w:rPr>
        <w:t>2018 của Chính phủ quy định chi tiết một số điều của Luật Hỗ trợ doanh nghiệp nhỏ và vừa</w:t>
      </w:r>
      <w:r w:rsidRPr="00783FDA">
        <w:rPr>
          <w:rFonts w:eastAsia="Times New Roman" w:cs="Times New Roman"/>
          <w:i/>
          <w:szCs w:val="28"/>
        </w:rPr>
        <w:t>;</w:t>
      </w:r>
    </w:p>
    <w:p w:rsidR="00783FDA" w:rsidRPr="00783FDA" w:rsidRDefault="007933D8" w:rsidP="00BB633C">
      <w:pPr>
        <w:spacing w:before="120"/>
        <w:ind w:firstLine="567"/>
        <w:jc w:val="both"/>
        <w:rPr>
          <w:rFonts w:eastAsia="Times New Roman" w:cs="Times New Roman"/>
          <w:bCs/>
          <w:i/>
          <w:szCs w:val="28"/>
        </w:rPr>
      </w:pPr>
      <w:r>
        <w:rPr>
          <w:rFonts w:eastAsia="Times New Roman" w:cs="Times New Roman"/>
          <w:bCs/>
          <w:i/>
          <w:szCs w:val="28"/>
        </w:rPr>
        <w:t>Xét Tờ trình số</w:t>
      </w:r>
      <w:r>
        <w:rPr>
          <w:rFonts w:eastAsia="Times New Roman" w:cs="Times New Roman"/>
          <w:bCs/>
          <w:i/>
          <w:szCs w:val="28"/>
          <w:lang w:val="en-US"/>
        </w:rPr>
        <w:t xml:space="preserve"> 131</w:t>
      </w:r>
      <w:r w:rsidR="00FB4F48">
        <w:rPr>
          <w:rFonts w:eastAsia="Times New Roman" w:cs="Times New Roman"/>
          <w:bCs/>
          <w:i/>
          <w:szCs w:val="28"/>
        </w:rPr>
        <w:t>/TTr-UBND</w:t>
      </w:r>
      <w:r w:rsidR="00783FDA" w:rsidRPr="00783FDA">
        <w:rPr>
          <w:rFonts w:eastAsia="Times New Roman" w:cs="Times New Roman"/>
          <w:bCs/>
          <w:i/>
          <w:szCs w:val="28"/>
        </w:rPr>
        <w:t xml:space="preserve"> ngày</w:t>
      </w:r>
      <w:r>
        <w:rPr>
          <w:rFonts w:eastAsia="Times New Roman" w:cs="Times New Roman"/>
          <w:bCs/>
          <w:i/>
          <w:szCs w:val="28"/>
          <w:lang w:val="en-US"/>
        </w:rPr>
        <w:t xml:space="preserve"> 26</w:t>
      </w:r>
      <w:r w:rsidR="001B5B06">
        <w:rPr>
          <w:rFonts w:eastAsia="Times New Roman" w:cs="Times New Roman"/>
          <w:bCs/>
          <w:i/>
          <w:szCs w:val="28"/>
          <w:lang w:val="en-US"/>
        </w:rPr>
        <w:t xml:space="preserve"> </w:t>
      </w:r>
      <w:r w:rsidR="00425BAE">
        <w:rPr>
          <w:rFonts w:eastAsia="Times New Roman" w:cs="Times New Roman"/>
          <w:i/>
          <w:iCs/>
          <w:szCs w:val="28"/>
          <w:lang w:val="en-US"/>
        </w:rPr>
        <w:t xml:space="preserve">tháng </w:t>
      </w:r>
      <w:r>
        <w:rPr>
          <w:rFonts w:eastAsia="Times New Roman" w:cs="Times New Roman"/>
          <w:bCs/>
          <w:i/>
          <w:szCs w:val="28"/>
          <w:lang w:val="en-US"/>
        </w:rPr>
        <w:t>11</w:t>
      </w:r>
      <w:r w:rsidR="001B5B06">
        <w:rPr>
          <w:rFonts w:eastAsia="Times New Roman" w:cs="Times New Roman"/>
          <w:bCs/>
          <w:i/>
          <w:szCs w:val="28"/>
          <w:lang w:val="en-US"/>
        </w:rPr>
        <w:t xml:space="preserve"> </w:t>
      </w:r>
      <w:r w:rsidR="00425BAE">
        <w:rPr>
          <w:rFonts w:eastAsia="Times New Roman" w:cs="Times New Roman"/>
          <w:i/>
          <w:szCs w:val="28"/>
          <w:lang w:val="en-US"/>
        </w:rPr>
        <w:t>năm</w:t>
      </w:r>
      <w:r w:rsidR="00425BAE">
        <w:rPr>
          <w:rFonts w:eastAsia="Times New Roman" w:cs="Times New Roman"/>
          <w:bCs/>
          <w:i/>
          <w:szCs w:val="28"/>
        </w:rPr>
        <w:t xml:space="preserve">2020 của </w:t>
      </w:r>
      <w:r w:rsidR="00425BAE">
        <w:rPr>
          <w:rFonts w:eastAsia="Times New Roman" w:cs="Times New Roman"/>
          <w:bCs/>
          <w:i/>
          <w:szCs w:val="28"/>
          <w:lang w:val="en-US"/>
        </w:rPr>
        <w:t>Ủy</w:t>
      </w:r>
      <w:r w:rsidR="00783FDA" w:rsidRPr="00783FDA">
        <w:rPr>
          <w:rFonts w:eastAsia="Times New Roman" w:cs="Times New Roman"/>
          <w:bCs/>
          <w:i/>
          <w:szCs w:val="28"/>
        </w:rPr>
        <w:t xml:space="preserve"> ban nhân dân tỉnh đề nghị ban hành Nghị quyết về </w:t>
      </w:r>
      <w:r w:rsidR="003F2CD2">
        <w:rPr>
          <w:rFonts w:eastAsia="Times New Roman" w:cs="Times New Roman"/>
          <w:bCs/>
          <w:i/>
          <w:szCs w:val="28"/>
          <w:lang w:val="en-US"/>
        </w:rPr>
        <w:t>một số chính sách hỗ trợ doanh nghiệp nhỏ và vừa trên địa bàn tỉnh Đắk Lắk</w:t>
      </w:r>
      <w:r w:rsidR="00BB633C">
        <w:rPr>
          <w:rFonts w:eastAsia="Times New Roman" w:cs="Times New Roman"/>
          <w:bCs/>
          <w:i/>
          <w:szCs w:val="28"/>
          <w:lang w:val="en-US"/>
        </w:rPr>
        <w:t>,</w:t>
      </w:r>
      <w:r w:rsidR="003F2CD2">
        <w:rPr>
          <w:rFonts w:eastAsia="Times New Roman" w:cs="Times New Roman"/>
          <w:bCs/>
          <w:i/>
          <w:szCs w:val="28"/>
          <w:lang w:val="en-US"/>
        </w:rPr>
        <w:t xml:space="preserve"> giai đoạn 2021-2025</w:t>
      </w:r>
      <w:r w:rsidR="00783FDA" w:rsidRPr="00783FDA">
        <w:rPr>
          <w:rFonts w:eastAsia="Times New Roman" w:cs="Times New Roman"/>
          <w:bCs/>
          <w:i/>
          <w:szCs w:val="28"/>
        </w:rPr>
        <w:t>; Báo cáo thẩm tra số</w:t>
      </w:r>
      <w:r>
        <w:rPr>
          <w:rFonts w:eastAsia="Times New Roman" w:cs="Times New Roman"/>
          <w:bCs/>
          <w:i/>
          <w:szCs w:val="28"/>
          <w:lang w:val="en-US"/>
        </w:rPr>
        <w:t xml:space="preserve"> 112</w:t>
      </w:r>
      <w:r w:rsidR="00783FDA" w:rsidRPr="00783FDA">
        <w:rPr>
          <w:rFonts w:eastAsia="Times New Roman" w:cs="Times New Roman"/>
          <w:bCs/>
          <w:i/>
          <w:szCs w:val="28"/>
        </w:rPr>
        <w:t>/BC-HĐND ngày</w:t>
      </w:r>
      <w:r>
        <w:rPr>
          <w:rFonts w:eastAsia="Times New Roman" w:cs="Times New Roman"/>
          <w:bCs/>
          <w:i/>
          <w:szCs w:val="28"/>
          <w:lang w:val="en-US"/>
        </w:rPr>
        <w:t xml:space="preserve"> 03</w:t>
      </w:r>
      <w:r w:rsidR="001B5B06">
        <w:rPr>
          <w:rFonts w:eastAsia="Times New Roman" w:cs="Times New Roman"/>
          <w:bCs/>
          <w:i/>
          <w:szCs w:val="28"/>
          <w:lang w:val="en-US"/>
        </w:rPr>
        <w:t xml:space="preserve"> </w:t>
      </w:r>
      <w:r w:rsidR="00425BAE">
        <w:rPr>
          <w:rFonts w:eastAsia="Times New Roman" w:cs="Times New Roman"/>
          <w:i/>
          <w:iCs/>
          <w:szCs w:val="28"/>
          <w:lang w:val="en-US"/>
        </w:rPr>
        <w:t xml:space="preserve">tháng </w:t>
      </w:r>
      <w:r>
        <w:rPr>
          <w:rFonts w:eastAsia="Times New Roman" w:cs="Times New Roman"/>
          <w:bCs/>
          <w:i/>
          <w:szCs w:val="28"/>
          <w:lang w:val="en-US"/>
        </w:rPr>
        <w:t>12</w:t>
      </w:r>
      <w:r w:rsidR="001B5B06">
        <w:rPr>
          <w:rFonts w:eastAsia="Times New Roman" w:cs="Times New Roman"/>
          <w:bCs/>
          <w:i/>
          <w:szCs w:val="28"/>
          <w:lang w:val="en-US"/>
        </w:rPr>
        <w:t xml:space="preserve"> </w:t>
      </w:r>
      <w:r w:rsidR="00425BAE">
        <w:rPr>
          <w:rFonts w:eastAsia="Times New Roman" w:cs="Times New Roman"/>
          <w:i/>
          <w:szCs w:val="28"/>
          <w:lang w:val="en-US"/>
        </w:rPr>
        <w:t>năm</w:t>
      </w:r>
      <w:r w:rsidR="001B5B06">
        <w:rPr>
          <w:rFonts w:eastAsia="Times New Roman" w:cs="Times New Roman"/>
          <w:i/>
          <w:szCs w:val="28"/>
          <w:lang w:val="en-US"/>
        </w:rPr>
        <w:t xml:space="preserve"> </w:t>
      </w:r>
      <w:r w:rsidR="00783FDA" w:rsidRPr="00783FDA">
        <w:rPr>
          <w:rFonts w:eastAsia="Times New Roman" w:cs="Times New Roman"/>
          <w:bCs/>
          <w:i/>
          <w:szCs w:val="28"/>
        </w:rPr>
        <w:t xml:space="preserve">2020 của Ban </w:t>
      </w:r>
      <w:r w:rsidR="003F2CD2">
        <w:rPr>
          <w:rFonts w:eastAsia="Times New Roman" w:cs="Times New Roman"/>
          <w:bCs/>
          <w:i/>
          <w:szCs w:val="28"/>
          <w:lang w:val="en-US"/>
        </w:rPr>
        <w:t>Kinh tế</w:t>
      </w:r>
      <w:r w:rsidR="001B5B06">
        <w:rPr>
          <w:rFonts w:eastAsia="Times New Roman" w:cs="Times New Roman"/>
          <w:bCs/>
          <w:i/>
          <w:szCs w:val="28"/>
          <w:lang w:val="en-US"/>
        </w:rPr>
        <w:t xml:space="preserve"> </w:t>
      </w:r>
      <w:r w:rsidR="00BB633C">
        <w:rPr>
          <w:rFonts w:eastAsia="Times New Roman" w:cs="Times New Roman"/>
          <w:bCs/>
          <w:i/>
          <w:szCs w:val="28"/>
          <w:lang w:val="en-US"/>
        </w:rPr>
        <w:t>-</w:t>
      </w:r>
      <w:r w:rsidR="001B5B06">
        <w:rPr>
          <w:rFonts w:eastAsia="Times New Roman" w:cs="Times New Roman"/>
          <w:bCs/>
          <w:i/>
          <w:szCs w:val="28"/>
          <w:lang w:val="en-US"/>
        </w:rPr>
        <w:t xml:space="preserve"> </w:t>
      </w:r>
      <w:r w:rsidR="00425BAE">
        <w:rPr>
          <w:rFonts w:eastAsia="Times New Roman" w:cs="Times New Roman"/>
          <w:bCs/>
          <w:i/>
          <w:szCs w:val="28"/>
          <w:lang w:val="en-US"/>
        </w:rPr>
        <w:t>N</w:t>
      </w:r>
      <w:r w:rsidR="003F2CD2">
        <w:rPr>
          <w:rFonts w:eastAsia="Times New Roman" w:cs="Times New Roman"/>
          <w:bCs/>
          <w:i/>
          <w:szCs w:val="28"/>
          <w:lang w:val="en-US"/>
        </w:rPr>
        <w:t>gân sách</w:t>
      </w:r>
      <w:r w:rsidR="00FB4F48">
        <w:rPr>
          <w:rFonts w:eastAsia="Times New Roman" w:cs="Times New Roman"/>
          <w:bCs/>
          <w:i/>
          <w:szCs w:val="28"/>
        </w:rPr>
        <w:t>, Hội đồng nhân dân tỉnh</w:t>
      </w:r>
      <w:r w:rsidR="00FB4F48">
        <w:rPr>
          <w:rFonts w:eastAsia="Times New Roman" w:cs="Times New Roman"/>
          <w:bCs/>
          <w:i/>
          <w:szCs w:val="28"/>
          <w:lang w:val="en-US"/>
        </w:rPr>
        <w:t>;</w:t>
      </w:r>
      <w:r w:rsidR="00783FDA" w:rsidRPr="00783FDA">
        <w:rPr>
          <w:rFonts w:eastAsia="Times New Roman" w:cs="Times New Roman"/>
          <w:bCs/>
          <w:i/>
          <w:szCs w:val="28"/>
        </w:rPr>
        <w:t xml:space="preserve"> ý kiến thảo luận của đại biểu Hội đồng nhân dân tỉnh tại </w:t>
      </w:r>
      <w:r w:rsidR="00BB633C">
        <w:rPr>
          <w:rFonts w:eastAsia="Times New Roman" w:cs="Times New Roman"/>
          <w:bCs/>
          <w:i/>
          <w:szCs w:val="28"/>
          <w:lang w:val="en-US"/>
        </w:rPr>
        <w:t>K</w:t>
      </w:r>
      <w:r w:rsidR="00783FDA" w:rsidRPr="00783FDA">
        <w:rPr>
          <w:rFonts w:eastAsia="Times New Roman" w:cs="Times New Roman"/>
          <w:bCs/>
          <w:i/>
          <w:szCs w:val="28"/>
        </w:rPr>
        <w:t>ỳ họp.</w:t>
      </w:r>
    </w:p>
    <w:p w:rsidR="00783FDA" w:rsidRPr="00783FDA" w:rsidRDefault="00783FDA" w:rsidP="00425BAE">
      <w:pPr>
        <w:tabs>
          <w:tab w:val="num" w:pos="-28"/>
        </w:tabs>
        <w:spacing w:before="240" w:after="240"/>
        <w:jc w:val="center"/>
        <w:rPr>
          <w:rFonts w:eastAsia="Times New Roman" w:cs="Times New Roman"/>
          <w:b/>
          <w:bCs/>
          <w:szCs w:val="28"/>
        </w:rPr>
      </w:pPr>
      <w:r w:rsidRPr="00783FDA">
        <w:rPr>
          <w:rFonts w:eastAsia="Times New Roman" w:cs="Times New Roman"/>
          <w:b/>
          <w:bCs/>
          <w:szCs w:val="28"/>
        </w:rPr>
        <w:t>QUYẾT NGHỊ:</w:t>
      </w:r>
    </w:p>
    <w:p w:rsidR="00783FDA" w:rsidRPr="00672D56" w:rsidRDefault="00783FDA" w:rsidP="007933D8">
      <w:pPr>
        <w:autoSpaceDE w:val="0"/>
        <w:autoSpaceDN w:val="0"/>
        <w:adjustRightInd w:val="0"/>
        <w:spacing w:before="120"/>
        <w:ind w:firstLine="567"/>
        <w:jc w:val="both"/>
        <w:rPr>
          <w:b/>
          <w:color w:val="000000" w:themeColor="text1"/>
          <w:sz w:val="27"/>
          <w:szCs w:val="27"/>
          <w:lang w:val="en-US"/>
        </w:rPr>
      </w:pPr>
      <w:r w:rsidRPr="003F2CD2">
        <w:rPr>
          <w:rFonts w:eastAsia="Times New Roman" w:cs="Times New Roman"/>
          <w:b/>
          <w:color w:val="000000" w:themeColor="text1"/>
          <w:szCs w:val="28"/>
        </w:rPr>
        <w:t>Điều 1.</w:t>
      </w:r>
      <w:r w:rsidR="001B5B06">
        <w:rPr>
          <w:rFonts w:eastAsia="Times New Roman" w:cs="Times New Roman"/>
          <w:b/>
          <w:color w:val="000000" w:themeColor="text1"/>
          <w:szCs w:val="28"/>
          <w:lang w:val="en-US"/>
        </w:rPr>
        <w:t xml:space="preserve"> </w:t>
      </w:r>
      <w:r w:rsidR="00672D56">
        <w:rPr>
          <w:rFonts w:eastAsia="Times New Roman" w:cs="Times New Roman"/>
          <w:color w:val="000000" w:themeColor="text1"/>
          <w:szCs w:val="28"/>
          <w:lang w:val="en-US"/>
        </w:rPr>
        <w:t>Phạm vi điều chỉnh, đối tượng áp dụng</w:t>
      </w:r>
    </w:p>
    <w:p w:rsidR="007B533C" w:rsidRDefault="007B533C" w:rsidP="007933D8">
      <w:pPr>
        <w:autoSpaceDE w:val="0"/>
        <w:autoSpaceDN w:val="0"/>
        <w:adjustRightInd w:val="0"/>
        <w:spacing w:before="120"/>
        <w:ind w:firstLine="567"/>
        <w:jc w:val="both"/>
        <w:rPr>
          <w:szCs w:val="28"/>
          <w:lang w:val="en-US"/>
        </w:rPr>
      </w:pPr>
      <w:r w:rsidRPr="002A105E">
        <w:rPr>
          <w:szCs w:val="28"/>
        </w:rPr>
        <w:t>1.</w:t>
      </w:r>
      <w:r w:rsidR="002408D3">
        <w:rPr>
          <w:szCs w:val="28"/>
          <w:lang w:val="en-US"/>
        </w:rPr>
        <w:t xml:space="preserve"> </w:t>
      </w:r>
      <w:r w:rsidRPr="003F2CD2">
        <w:rPr>
          <w:szCs w:val="28"/>
        </w:rPr>
        <w:t>Phạm vi điều chỉ</w:t>
      </w:r>
      <w:r w:rsidR="003F2CD2">
        <w:rPr>
          <w:szCs w:val="28"/>
        </w:rPr>
        <w:t>nh</w:t>
      </w:r>
    </w:p>
    <w:p w:rsidR="007B533C" w:rsidRPr="000519E4" w:rsidRDefault="007B533C" w:rsidP="007933D8">
      <w:pPr>
        <w:autoSpaceDE w:val="0"/>
        <w:autoSpaceDN w:val="0"/>
        <w:adjustRightInd w:val="0"/>
        <w:spacing w:before="120"/>
        <w:ind w:firstLine="567"/>
        <w:jc w:val="both"/>
        <w:rPr>
          <w:szCs w:val="28"/>
        </w:rPr>
      </w:pPr>
      <w:r w:rsidRPr="00351211">
        <w:rPr>
          <w:rFonts w:cs="Times New Roman"/>
          <w:szCs w:val="28"/>
        </w:rPr>
        <w:t>Nghị quyết này quy định</w:t>
      </w:r>
      <w:r w:rsidR="00BC3858">
        <w:rPr>
          <w:rFonts w:cs="Times New Roman"/>
          <w:szCs w:val="28"/>
          <w:lang w:val="en-US"/>
        </w:rPr>
        <w:t xml:space="preserve"> về một số </w:t>
      </w:r>
      <w:r w:rsidR="00BC3858" w:rsidRPr="00351211">
        <w:rPr>
          <w:rFonts w:cs="Times New Roman"/>
          <w:szCs w:val="28"/>
          <w:lang w:val="en-US"/>
        </w:rPr>
        <w:t xml:space="preserve">chính sách hỗ trợ </w:t>
      </w:r>
      <w:r w:rsidR="00CA16DC">
        <w:rPr>
          <w:rFonts w:cs="Times New Roman"/>
          <w:szCs w:val="28"/>
          <w:lang w:val="en-US"/>
        </w:rPr>
        <w:t>trọng tâm</w:t>
      </w:r>
      <w:r w:rsidR="00BC3858" w:rsidRPr="00351211">
        <w:rPr>
          <w:rFonts w:cs="Times New Roman"/>
          <w:szCs w:val="28"/>
          <w:lang w:val="en-US"/>
        </w:rPr>
        <w:t xml:space="preserve"> của tỉnh đối với doanh nghiệp đăng ký thành lập mới và doanh nghiệp khởi nghiệp</w:t>
      </w:r>
      <w:r w:rsidR="00BC3858">
        <w:rPr>
          <w:rFonts w:cs="Times New Roman"/>
          <w:szCs w:val="28"/>
          <w:lang w:val="en-US"/>
        </w:rPr>
        <w:t xml:space="preserve"> đổi mới</w:t>
      </w:r>
      <w:r w:rsidR="00BC3858" w:rsidRPr="00351211">
        <w:rPr>
          <w:rFonts w:cs="Times New Roman"/>
          <w:szCs w:val="28"/>
          <w:lang w:val="en-US"/>
        </w:rPr>
        <w:t xml:space="preserve"> sáng tạo</w:t>
      </w:r>
      <w:r w:rsidR="00BC3858">
        <w:rPr>
          <w:rFonts w:cs="Times New Roman"/>
          <w:szCs w:val="28"/>
          <w:lang w:val="en-US"/>
        </w:rPr>
        <w:t xml:space="preserve"> tại tỉnh; chính sách</w:t>
      </w:r>
      <w:r w:rsidR="002408D3">
        <w:rPr>
          <w:rFonts w:cs="Times New Roman"/>
          <w:szCs w:val="28"/>
          <w:lang w:val="en-US"/>
        </w:rPr>
        <w:t xml:space="preserve"> </w:t>
      </w:r>
      <w:r w:rsidRPr="00351211">
        <w:rPr>
          <w:rFonts w:cs="Times New Roman"/>
          <w:szCs w:val="28"/>
          <w:lang w:val="en-US"/>
        </w:rPr>
        <w:t>hỗ trợ</w:t>
      </w:r>
      <w:r w:rsidR="002408D3">
        <w:rPr>
          <w:rFonts w:cs="Times New Roman"/>
          <w:szCs w:val="28"/>
          <w:lang w:val="en-US"/>
        </w:rPr>
        <w:t xml:space="preserve"> </w:t>
      </w:r>
      <w:r w:rsidR="00323C93">
        <w:rPr>
          <w:rFonts w:cs="Times New Roman"/>
          <w:szCs w:val="28"/>
          <w:lang w:val="en-US"/>
        </w:rPr>
        <w:t xml:space="preserve">đào tạo </w:t>
      </w:r>
      <w:r w:rsidR="001345C4" w:rsidRPr="00073547">
        <w:rPr>
          <w:rFonts w:eastAsia="Calibri" w:cs="Times New Roman"/>
          <w:color w:val="000000" w:themeColor="text1"/>
          <w:szCs w:val="28"/>
          <w:lang w:val="en-US"/>
        </w:rPr>
        <w:t>khởi sự kinh doanh và quản trị kinh doanh</w:t>
      </w:r>
      <w:r w:rsidR="002408D3">
        <w:rPr>
          <w:rFonts w:eastAsia="Calibri" w:cs="Times New Roman"/>
          <w:color w:val="000000" w:themeColor="text1"/>
          <w:szCs w:val="28"/>
          <w:lang w:val="en-US"/>
        </w:rPr>
        <w:t xml:space="preserve"> </w:t>
      </w:r>
      <w:r>
        <w:rPr>
          <w:rFonts w:cs="Times New Roman"/>
          <w:szCs w:val="28"/>
          <w:lang w:val="en-US"/>
        </w:rPr>
        <w:t>cho</w:t>
      </w:r>
      <w:r w:rsidR="002408D3">
        <w:rPr>
          <w:rFonts w:cs="Times New Roman"/>
          <w:szCs w:val="28"/>
          <w:lang w:val="en-US"/>
        </w:rPr>
        <w:t xml:space="preserve"> </w:t>
      </w:r>
      <w:r w:rsidR="00F4043E" w:rsidRPr="003F2CD2">
        <w:rPr>
          <w:rFonts w:eastAsia="Times New Roman" w:cs="Times New Roman"/>
          <w:color w:val="000000" w:themeColor="text1"/>
          <w:szCs w:val="28"/>
        </w:rPr>
        <w:t>doanh nghiệp nhỏ và vừa</w:t>
      </w:r>
      <w:r w:rsidR="002408D3">
        <w:rPr>
          <w:rFonts w:eastAsia="Times New Roman" w:cs="Times New Roman"/>
          <w:color w:val="000000" w:themeColor="text1"/>
          <w:szCs w:val="28"/>
          <w:lang w:val="en-US"/>
        </w:rPr>
        <w:t xml:space="preserve"> </w:t>
      </w:r>
      <w:r w:rsidRPr="00351211">
        <w:rPr>
          <w:rFonts w:cs="Times New Roman"/>
          <w:szCs w:val="28"/>
        </w:rPr>
        <w:t xml:space="preserve">trên địa bàn </w:t>
      </w:r>
      <w:r w:rsidRPr="00351211">
        <w:rPr>
          <w:rFonts w:cs="Times New Roman"/>
          <w:szCs w:val="28"/>
          <w:lang w:val="en-US"/>
        </w:rPr>
        <w:t xml:space="preserve">theo quy định của Luật Hỗ trợ </w:t>
      </w:r>
      <w:r w:rsidR="00F4043E" w:rsidRPr="003F2CD2">
        <w:rPr>
          <w:rFonts w:eastAsia="Times New Roman" w:cs="Times New Roman"/>
          <w:color w:val="000000" w:themeColor="text1"/>
          <w:szCs w:val="28"/>
        </w:rPr>
        <w:t>doanh nghiệp nhỏ và vừa</w:t>
      </w:r>
      <w:r w:rsidR="002408D3">
        <w:rPr>
          <w:rFonts w:eastAsia="Times New Roman" w:cs="Times New Roman"/>
          <w:color w:val="000000" w:themeColor="text1"/>
          <w:szCs w:val="28"/>
          <w:lang w:val="en-US"/>
        </w:rPr>
        <w:t xml:space="preserve"> </w:t>
      </w:r>
      <w:r w:rsidR="006F26D8">
        <w:rPr>
          <w:rFonts w:cs="Times New Roman"/>
          <w:szCs w:val="28"/>
          <w:lang w:val="en-US"/>
        </w:rPr>
        <w:t>trong giai đoạn 2021-2025.</w:t>
      </w:r>
    </w:p>
    <w:p w:rsidR="007B533C" w:rsidRPr="000519E4" w:rsidRDefault="007B533C" w:rsidP="007933D8">
      <w:pPr>
        <w:autoSpaceDE w:val="0"/>
        <w:autoSpaceDN w:val="0"/>
        <w:adjustRightInd w:val="0"/>
        <w:spacing w:before="120"/>
        <w:ind w:firstLine="567"/>
        <w:jc w:val="both"/>
        <w:rPr>
          <w:b/>
          <w:szCs w:val="28"/>
        </w:rPr>
      </w:pPr>
      <w:r w:rsidRPr="002A105E">
        <w:rPr>
          <w:szCs w:val="28"/>
        </w:rPr>
        <w:t>2.</w:t>
      </w:r>
      <w:r w:rsidR="002408D3">
        <w:rPr>
          <w:szCs w:val="28"/>
          <w:lang w:val="en-US"/>
        </w:rPr>
        <w:t xml:space="preserve"> </w:t>
      </w:r>
      <w:r w:rsidRPr="003F2CD2">
        <w:rPr>
          <w:szCs w:val="28"/>
        </w:rPr>
        <w:t>Đối tượng áp dụ</w:t>
      </w:r>
      <w:r w:rsidR="003F2CD2" w:rsidRPr="003F2CD2">
        <w:rPr>
          <w:szCs w:val="28"/>
        </w:rPr>
        <w:t>ng</w:t>
      </w:r>
    </w:p>
    <w:p w:rsidR="007B533C" w:rsidRPr="00C5227D" w:rsidRDefault="0038054B" w:rsidP="007933D8">
      <w:pPr>
        <w:widowControl w:val="0"/>
        <w:spacing w:before="120"/>
        <w:ind w:firstLine="567"/>
        <w:jc w:val="both"/>
        <w:rPr>
          <w:rFonts w:cs="Times New Roman"/>
          <w:szCs w:val="28"/>
          <w:lang w:val="en-US"/>
        </w:rPr>
      </w:pPr>
      <w:r>
        <w:rPr>
          <w:rFonts w:cs="Times New Roman"/>
          <w:szCs w:val="28"/>
          <w:lang w:val="en-US"/>
        </w:rPr>
        <w:t>a)</w:t>
      </w:r>
      <w:r w:rsidR="007B533C" w:rsidRPr="00351211">
        <w:rPr>
          <w:rFonts w:cs="Times New Roman"/>
          <w:szCs w:val="28"/>
        </w:rPr>
        <w:t xml:space="preserve"> Áp dụng đối với </w:t>
      </w:r>
      <w:r w:rsidR="007B533C" w:rsidRPr="00351211">
        <w:rPr>
          <w:rFonts w:cs="Times New Roman"/>
          <w:szCs w:val="28"/>
          <w:lang w:val="en-US"/>
        </w:rPr>
        <w:t>các doanh nghiệp</w:t>
      </w:r>
      <w:r w:rsidR="007B533C" w:rsidRPr="00351211">
        <w:rPr>
          <w:rFonts w:cs="Times New Roman"/>
          <w:szCs w:val="28"/>
        </w:rPr>
        <w:t xml:space="preserve"> trên địa bàn được thành lập, tổ chức và hoạt động theo quy định pháp luật về doanh nghiệp, đáp ứng các tiêu chí xác </w:t>
      </w:r>
      <w:r w:rsidR="007B533C" w:rsidRPr="00351211">
        <w:rPr>
          <w:rFonts w:cs="Times New Roman"/>
          <w:szCs w:val="28"/>
        </w:rPr>
        <w:lastRenderedPageBreak/>
        <w:t xml:space="preserve">định </w:t>
      </w:r>
      <w:r w:rsidR="00F4043E" w:rsidRPr="003F2CD2">
        <w:rPr>
          <w:rFonts w:eastAsia="Times New Roman" w:cs="Times New Roman"/>
          <w:color w:val="000000" w:themeColor="text1"/>
          <w:szCs w:val="28"/>
        </w:rPr>
        <w:t>doanh nghiệp nhỏ và vừa</w:t>
      </w:r>
      <w:r w:rsidR="00E74729">
        <w:rPr>
          <w:rFonts w:cs="Times New Roman"/>
          <w:szCs w:val="28"/>
          <w:lang w:val="en-US"/>
        </w:rPr>
        <w:t xml:space="preserve"> theo quy định hiện hành.</w:t>
      </w:r>
    </w:p>
    <w:p w:rsidR="007B533C" w:rsidRDefault="0038054B" w:rsidP="007933D8">
      <w:pPr>
        <w:autoSpaceDE w:val="0"/>
        <w:autoSpaceDN w:val="0"/>
        <w:adjustRightInd w:val="0"/>
        <w:spacing w:before="120"/>
        <w:ind w:firstLine="567"/>
        <w:jc w:val="both"/>
        <w:rPr>
          <w:rFonts w:cs="Times New Roman"/>
          <w:szCs w:val="28"/>
          <w:lang w:val="en-US"/>
        </w:rPr>
      </w:pPr>
      <w:r>
        <w:rPr>
          <w:rFonts w:cs="Times New Roman"/>
          <w:szCs w:val="28"/>
          <w:lang w:val="en-US"/>
        </w:rPr>
        <w:t>b)</w:t>
      </w:r>
      <w:r w:rsidR="007B533C" w:rsidRPr="00351211">
        <w:rPr>
          <w:rFonts w:cs="Times New Roman"/>
          <w:szCs w:val="28"/>
        </w:rPr>
        <w:t xml:space="preserve"> Các cơ quan, tổ chức, cá nhân</w:t>
      </w:r>
      <w:r>
        <w:rPr>
          <w:rFonts w:cs="Times New Roman"/>
          <w:szCs w:val="28"/>
          <w:lang w:val="en-US"/>
        </w:rPr>
        <w:t xml:space="preserve"> có</w:t>
      </w:r>
      <w:r w:rsidR="007B533C" w:rsidRPr="00351211">
        <w:rPr>
          <w:rFonts w:cs="Times New Roman"/>
          <w:szCs w:val="28"/>
        </w:rPr>
        <w:t xml:space="preserve"> liên quan trong việc thực hiệ</w:t>
      </w:r>
      <w:r w:rsidR="00177B0B">
        <w:rPr>
          <w:rFonts w:cs="Times New Roman"/>
          <w:szCs w:val="28"/>
        </w:rPr>
        <w:t>n chính sách</w:t>
      </w:r>
      <w:r>
        <w:rPr>
          <w:rFonts w:cs="Times New Roman"/>
          <w:szCs w:val="28"/>
          <w:lang w:val="en-US"/>
        </w:rPr>
        <w:t xml:space="preserve"> này</w:t>
      </w:r>
      <w:r w:rsidR="007B533C" w:rsidRPr="00351211">
        <w:rPr>
          <w:rFonts w:cs="Times New Roman"/>
          <w:szCs w:val="28"/>
        </w:rPr>
        <w:t>.</w:t>
      </w:r>
    </w:p>
    <w:p w:rsidR="007B533C" w:rsidRPr="00E055C4" w:rsidRDefault="00672D56" w:rsidP="007933D8">
      <w:pPr>
        <w:spacing w:before="120"/>
        <w:ind w:firstLine="567"/>
        <w:jc w:val="both"/>
        <w:rPr>
          <w:b/>
          <w:bCs/>
          <w:szCs w:val="28"/>
          <w:lang w:val="nb-NO"/>
        </w:rPr>
      </w:pPr>
      <w:r w:rsidRPr="00672D56">
        <w:rPr>
          <w:rFonts w:cs="Times New Roman"/>
          <w:b/>
          <w:szCs w:val="28"/>
          <w:lang w:val="en-US"/>
        </w:rPr>
        <w:t>Điều 2</w:t>
      </w:r>
      <w:r w:rsidR="00F4043E" w:rsidRPr="00672D56">
        <w:rPr>
          <w:b/>
          <w:bCs/>
          <w:szCs w:val="28"/>
          <w:lang w:val="nb-NO"/>
        </w:rPr>
        <w:t>.</w:t>
      </w:r>
      <w:r w:rsidR="002408D3">
        <w:rPr>
          <w:b/>
          <w:bCs/>
          <w:szCs w:val="28"/>
          <w:lang w:val="nb-NO"/>
        </w:rPr>
        <w:t xml:space="preserve"> </w:t>
      </w:r>
      <w:r w:rsidR="00F4043E" w:rsidRPr="00F4043E">
        <w:rPr>
          <w:bCs/>
          <w:szCs w:val="28"/>
          <w:lang w:val="nb-NO"/>
        </w:rPr>
        <w:t>Nội dung hỗ trợ</w:t>
      </w:r>
    </w:p>
    <w:p w:rsidR="007B533C" w:rsidRPr="002A105E" w:rsidRDefault="00672D56" w:rsidP="007933D8">
      <w:pPr>
        <w:widowControl w:val="0"/>
        <w:spacing w:before="120"/>
        <w:ind w:firstLine="567"/>
        <w:jc w:val="both"/>
        <w:rPr>
          <w:rFonts w:eastAsia="Calibri" w:cs="Times New Roman"/>
          <w:color w:val="000000" w:themeColor="text1"/>
          <w:szCs w:val="28"/>
          <w:lang w:val="en-US"/>
        </w:rPr>
      </w:pPr>
      <w:r>
        <w:rPr>
          <w:rFonts w:eastAsia="Calibri" w:cs="Times New Roman"/>
          <w:color w:val="000000" w:themeColor="text1"/>
          <w:szCs w:val="28"/>
          <w:lang w:val="en-US"/>
        </w:rPr>
        <w:t>1.</w:t>
      </w:r>
      <w:r w:rsidR="002408D3">
        <w:rPr>
          <w:rFonts w:eastAsia="Calibri" w:cs="Times New Roman"/>
          <w:color w:val="000000" w:themeColor="text1"/>
          <w:szCs w:val="28"/>
          <w:lang w:val="en-US"/>
        </w:rPr>
        <w:t xml:space="preserve"> </w:t>
      </w:r>
      <w:r w:rsidR="00073547" w:rsidRPr="00073547">
        <w:rPr>
          <w:rFonts w:eastAsia="Calibri" w:cs="Times New Roman"/>
          <w:color w:val="000000" w:themeColor="text1"/>
          <w:szCs w:val="28"/>
          <w:lang w:val="en-US"/>
        </w:rPr>
        <w:t>Hỗ trợ đào tạo khởi sự kinh doanh và quản trị kinh doanh</w:t>
      </w:r>
      <w:r w:rsidR="007B533C" w:rsidRPr="002A105E">
        <w:rPr>
          <w:rFonts w:eastAsia="Calibri" w:cs="Times New Roman"/>
          <w:color w:val="000000" w:themeColor="text1"/>
          <w:szCs w:val="28"/>
          <w:lang w:val="en-US"/>
        </w:rPr>
        <w:t xml:space="preserve"> cho </w:t>
      </w:r>
      <w:r w:rsidR="00F4043E" w:rsidRPr="002A105E">
        <w:rPr>
          <w:rFonts w:eastAsia="Calibri" w:cs="Times New Roman"/>
          <w:color w:val="000000" w:themeColor="text1"/>
          <w:szCs w:val="28"/>
          <w:lang w:val="en-US"/>
        </w:rPr>
        <w:t>doanh nghiệp nhỏ và vừa</w:t>
      </w:r>
    </w:p>
    <w:p w:rsidR="00F4043E" w:rsidRDefault="00672D56" w:rsidP="007933D8">
      <w:pPr>
        <w:spacing w:before="120"/>
        <w:ind w:firstLine="567"/>
        <w:jc w:val="both"/>
        <w:rPr>
          <w:rFonts w:eastAsia="Calibri"/>
          <w:szCs w:val="28"/>
          <w:lang w:val="en-US"/>
        </w:rPr>
      </w:pPr>
      <w:r>
        <w:rPr>
          <w:rFonts w:eastAsia="Calibri"/>
          <w:szCs w:val="28"/>
          <w:lang w:val="en-US"/>
        </w:rPr>
        <w:t>a)</w:t>
      </w:r>
      <w:r w:rsidR="002408D3">
        <w:rPr>
          <w:rFonts w:eastAsia="Calibri"/>
          <w:szCs w:val="28"/>
          <w:lang w:val="en-US"/>
        </w:rPr>
        <w:t xml:space="preserve"> </w:t>
      </w:r>
      <w:r w:rsidR="00F4043E">
        <w:rPr>
          <w:rFonts w:eastAsia="Calibri"/>
          <w:szCs w:val="28"/>
          <w:lang w:val="en-US"/>
        </w:rPr>
        <w:t>T</w:t>
      </w:r>
      <w:r w:rsidR="00F4043E">
        <w:rPr>
          <w:rFonts w:eastAsia="Calibri"/>
          <w:szCs w:val="28"/>
        </w:rPr>
        <w:t>ất cả h</w:t>
      </w:r>
      <w:r w:rsidR="00F4043E" w:rsidRPr="00351211">
        <w:rPr>
          <w:rFonts w:eastAsia="Calibri"/>
          <w:szCs w:val="28"/>
        </w:rPr>
        <w:t xml:space="preserve">ọc viên từ các </w:t>
      </w:r>
      <w:r w:rsidR="00F4043E">
        <w:rPr>
          <w:rFonts w:eastAsia="Calibri"/>
          <w:szCs w:val="28"/>
          <w:lang w:val="en-US"/>
        </w:rPr>
        <w:t>d</w:t>
      </w:r>
      <w:r w:rsidR="00F4043E">
        <w:rPr>
          <w:rFonts w:eastAsia="Calibri"/>
          <w:color w:val="000000" w:themeColor="text1"/>
          <w:szCs w:val="28"/>
          <w:lang w:val="en-US"/>
        </w:rPr>
        <w:t xml:space="preserve">oanh nghiệp nhỏ và vừa trên địa bàn tỉnh được </w:t>
      </w:r>
      <w:r w:rsidR="00F4043E" w:rsidRPr="00351211">
        <w:rPr>
          <w:rFonts w:eastAsia="Calibri"/>
          <w:szCs w:val="28"/>
        </w:rPr>
        <w:t>miễn học phí tham gia các khóa đào tạo</w:t>
      </w:r>
      <w:r w:rsidR="00F4043E">
        <w:rPr>
          <w:rFonts w:eastAsia="Calibri"/>
          <w:szCs w:val="28"/>
          <w:lang w:val="en-US"/>
        </w:rPr>
        <w:t xml:space="preserve"> về khởi sự kinh doanh và quản trị </w:t>
      </w:r>
      <w:r w:rsidR="00B675D8">
        <w:rPr>
          <w:rFonts w:eastAsia="Calibri"/>
          <w:szCs w:val="28"/>
          <w:lang w:val="en-US"/>
        </w:rPr>
        <w:t>kinh doanh</w:t>
      </w:r>
      <w:r w:rsidR="00F4043E">
        <w:rPr>
          <w:rFonts w:eastAsia="Calibri"/>
          <w:szCs w:val="28"/>
          <w:lang w:val="en-US"/>
        </w:rPr>
        <w:t xml:space="preserve"> do </w:t>
      </w:r>
      <w:r w:rsidR="00395A5E">
        <w:rPr>
          <w:rFonts w:eastAsia="Calibri"/>
          <w:szCs w:val="28"/>
          <w:lang w:val="en-US"/>
        </w:rPr>
        <w:t>tỉnh</w:t>
      </w:r>
      <w:r w:rsidR="00F4043E">
        <w:rPr>
          <w:rFonts w:eastAsia="Calibri"/>
          <w:szCs w:val="28"/>
          <w:lang w:val="en-US"/>
        </w:rPr>
        <w:t xml:space="preserve"> tổ chức.</w:t>
      </w:r>
    </w:p>
    <w:p w:rsidR="00395A5E" w:rsidRDefault="00672D56" w:rsidP="007933D8">
      <w:pPr>
        <w:spacing w:before="120"/>
        <w:ind w:firstLine="567"/>
        <w:jc w:val="both"/>
        <w:rPr>
          <w:rFonts w:eastAsia="Calibri"/>
          <w:color w:val="000000" w:themeColor="text1"/>
          <w:szCs w:val="28"/>
          <w:lang w:val="en-US"/>
        </w:rPr>
      </w:pPr>
      <w:r>
        <w:rPr>
          <w:rFonts w:eastAsia="Calibri"/>
          <w:color w:val="000000" w:themeColor="text1"/>
          <w:szCs w:val="28"/>
          <w:lang w:val="en-US"/>
        </w:rPr>
        <w:t>b)</w:t>
      </w:r>
      <w:r w:rsidR="002408D3">
        <w:rPr>
          <w:rFonts w:eastAsia="Calibri"/>
          <w:color w:val="000000" w:themeColor="text1"/>
          <w:szCs w:val="28"/>
          <w:lang w:val="en-US"/>
        </w:rPr>
        <w:t xml:space="preserve"> </w:t>
      </w:r>
      <w:r w:rsidR="00395A5E">
        <w:rPr>
          <w:rFonts w:eastAsia="Calibri"/>
          <w:color w:val="000000" w:themeColor="text1"/>
          <w:szCs w:val="28"/>
          <w:lang w:val="en-US"/>
        </w:rPr>
        <w:t xml:space="preserve">Phương thức hỗ trợ: </w:t>
      </w:r>
    </w:p>
    <w:p w:rsidR="00395A5E" w:rsidRDefault="00395A5E" w:rsidP="007933D8">
      <w:pPr>
        <w:spacing w:before="120"/>
        <w:ind w:firstLine="567"/>
        <w:jc w:val="both"/>
        <w:rPr>
          <w:rFonts w:eastAsia="Calibri"/>
          <w:color w:val="000000" w:themeColor="text1"/>
          <w:szCs w:val="28"/>
          <w:lang w:val="en-US"/>
        </w:rPr>
      </w:pPr>
      <w:r>
        <w:rPr>
          <w:rFonts w:eastAsia="Calibri"/>
          <w:color w:val="000000" w:themeColor="text1"/>
          <w:szCs w:val="28"/>
          <w:lang w:val="en-US"/>
        </w:rPr>
        <w:t>Hàng năm,</w:t>
      </w:r>
      <w:r w:rsidR="00C5227D">
        <w:rPr>
          <w:rFonts w:eastAsia="Calibri"/>
          <w:color w:val="000000" w:themeColor="text1"/>
          <w:szCs w:val="28"/>
          <w:lang w:val="en-US"/>
        </w:rPr>
        <w:t xml:space="preserve"> tỉnh</w:t>
      </w:r>
      <w:r>
        <w:rPr>
          <w:rFonts w:eastAsia="Calibri"/>
          <w:color w:val="000000" w:themeColor="text1"/>
          <w:szCs w:val="28"/>
          <w:lang w:val="en-US"/>
        </w:rPr>
        <w:t xml:space="preserve"> tổ chức tối thiểu 10 khóa đào tạo về khởi sự kinh doanh và quản trị </w:t>
      </w:r>
      <w:r w:rsidR="00101A77">
        <w:rPr>
          <w:rFonts w:eastAsia="Calibri"/>
          <w:color w:val="000000" w:themeColor="text1"/>
          <w:szCs w:val="28"/>
          <w:lang w:val="en-US"/>
        </w:rPr>
        <w:t>kinh doanh</w:t>
      </w:r>
      <w:r>
        <w:rPr>
          <w:rFonts w:eastAsia="Calibri"/>
          <w:color w:val="000000" w:themeColor="text1"/>
          <w:szCs w:val="28"/>
          <w:lang w:val="en-US"/>
        </w:rPr>
        <w:t xml:space="preserve"> để thực hiện hỗ trợ cho doanh nghiệp nhỏ và vừa trên địa bàn. </w:t>
      </w:r>
    </w:p>
    <w:p w:rsidR="007B533C" w:rsidRPr="002A105E" w:rsidRDefault="00672D56" w:rsidP="007933D8">
      <w:pPr>
        <w:widowControl w:val="0"/>
        <w:spacing w:before="120"/>
        <w:ind w:firstLine="567"/>
        <w:jc w:val="both"/>
        <w:rPr>
          <w:rFonts w:eastAsia="Calibri" w:cs="Times New Roman"/>
          <w:color w:val="000000" w:themeColor="text1"/>
          <w:szCs w:val="28"/>
          <w:lang w:val="en-US"/>
        </w:rPr>
      </w:pPr>
      <w:r>
        <w:rPr>
          <w:rFonts w:eastAsia="Calibri" w:cs="Times New Roman"/>
          <w:color w:val="000000" w:themeColor="text1"/>
          <w:szCs w:val="28"/>
          <w:lang w:val="en-US"/>
        </w:rPr>
        <w:t>2.</w:t>
      </w:r>
      <w:r w:rsidR="00610C83">
        <w:rPr>
          <w:rFonts w:eastAsia="Calibri" w:cs="Times New Roman"/>
          <w:color w:val="000000" w:themeColor="text1"/>
          <w:szCs w:val="28"/>
          <w:lang w:val="en-US"/>
        </w:rPr>
        <w:t xml:space="preserve"> </w:t>
      </w:r>
      <w:r w:rsidR="008F65C9" w:rsidRPr="002A105E">
        <w:rPr>
          <w:rFonts w:eastAsia="Calibri" w:cs="Times New Roman"/>
          <w:color w:val="000000" w:themeColor="text1"/>
          <w:szCs w:val="28"/>
          <w:lang w:val="en-US"/>
        </w:rPr>
        <w:t>H</w:t>
      </w:r>
      <w:r w:rsidR="007B533C" w:rsidRPr="002A105E">
        <w:rPr>
          <w:rFonts w:eastAsia="Calibri" w:cs="Times New Roman"/>
          <w:color w:val="000000" w:themeColor="text1"/>
          <w:szCs w:val="28"/>
          <w:lang w:val="en-US"/>
        </w:rPr>
        <w:t xml:space="preserve">ỗ trợ </w:t>
      </w:r>
      <w:r w:rsidR="008F65C9" w:rsidRPr="002A105E">
        <w:rPr>
          <w:rFonts w:eastAsia="Calibri" w:cs="Times New Roman"/>
          <w:color w:val="000000" w:themeColor="text1"/>
          <w:szCs w:val="28"/>
          <w:lang w:val="en-US"/>
        </w:rPr>
        <w:t>doanh nghiệp nhỏ và vừa</w:t>
      </w:r>
      <w:r w:rsidR="007B533C" w:rsidRPr="002A105E">
        <w:rPr>
          <w:rFonts w:eastAsia="Calibri" w:cs="Times New Roman"/>
          <w:color w:val="000000" w:themeColor="text1"/>
          <w:szCs w:val="28"/>
          <w:lang w:val="en-US"/>
        </w:rPr>
        <w:t xml:space="preserve"> thành lập mới</w:t>
      </w:r>
    </w:p>
    <w:p w:rsidR="008F0485" w:rsidRDefault="008F0485"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 xml:space="preserve">a) </w:t>
      </w:r>
      <w:r w:rsidR="008F65C9" w:rsidRPr="008F65C9">
        <w:rPr>
          <w:rFonts w:eastAsia="Calibri" w:cs="Times New Roman"/>
          <w:color w:val="000000"/>
          <w:szCs w:val="28"/>
          <w:lang w:val="en-US"/>
        </w:rPr>
        <w:t>Hỗ trợ</w:t>
      </w:r>
      <w:r w:rsidR="00610C83">
        <w:rPr>
          <w:rFonts w:eastAsia="Calibri" w:cs="Times New Roman"/>
          <w:color w:val="000000"/>
          <w:szCs w:val="28"/>
          <w:lang w:val="en-US"/>
        </w:rPr>
        <w:t xml:space="preserve"> </w:t>
      </w:r>
      <w:r>
        <w:rPr>
          <w:rFonts w:eastAsia="Calibri" w:cs="Times New Roman"/>
          <w:color w:val="000000"/>
          <w:szCs w:val="28"/>
          <w:lang w:val="en-US"/>
        </w:rPr>
        <w:t>phí công bố nội dung đăng ký doanh nghiệp lần đầu</w:t>
      </w:r>
    </w:p>
    <w:p w:rsidR="005B607A" w:rsidRDefault="008F0485"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 xml:space="preserve">- </w:t>
      </w:r>
      <w:r w:rsidR="009D5F4E" w:rsidRPr="008F65C9">
        <w:rPr>
          <w:rFonts w:eastAsia="Calibri" w:cs="Times New Roman"/>
          <w:color w:val="000000"/>
          <w:szCs w:val="28"/>
          <w:lang w:val="en-US"/>
        </w:rPr>
        <w:t xml:space="preserve">Các </w:t>
      </w:r>
      <w:r w:rsidR="009D5F4E">
        <w:rPr>
          <w:rFonts w:eastAsia="Calibri" w:cs="Times New Roman"/>
          <w:color w:val="000000"/>
          <w:szCs w:val="28"/>
          <w:lang w:val="en-US"/>
        </w:rPr>
        <w:t xml:space="preserve">doanh nghiệp </w:t>
      </w:r>
      <w:r w:rsidR="009D5F4E" w:rsidRPr="008F65C9">
        <w:rPr>
          <w:rFonts w:eastAsia="Calibri" w:cs="Times New Roman"/>
          <w:color w:val="000000"/>
          <w:szCs w:val="28"/>
          <w:lang w:val="en-US"/>
        </w:rPr>
        <w:t xml:space="preserve">khi thực hiện thủ tục đăng ký thành lập tại </w:t>
      </w:r>
      <w:r w:rsidR="009D5F4E">
        <w:rPr>
          <w:rFonts w:eastAsia="Calibri" w:cs="Times New Roman"/>
          <w:color w:val="000000"/>
          <w:szCs w:val="28"/>
          <w:lang w:val="en-US"/>
        </w:rPr>
        <w:t xml:space="preserve">Phòng Đăng ký kinh doanh </w:t>
      </w:r>
      <w:r w:rsidR="009D5F4E" w:rsidRPr="008F65C9">
        <w:rPr>
          <w:rFonts w:eastAsia="Calibri" w:cs="Times New Roman"/>
          <w:color w:val="000000"/>
          <w:szCs w:val="28"/>
          <w:lang w:val="en-US"/>
        </w:rPr>
        <w:t>tỉnh Đắk Lắk</w:t>
      </w:r>
      <w:r w:rsidR="009D5F4E">
        <w:rPr>
          <w:rFonts w:eastAsia="Calibri" w:cs="Times New Roman"/>
          <w:color w:val="000000"/>
          <w:szCs w:val="28"/>
          <w:lang w:val="en-US"/>
        </w:rPr>
        <w:t xml:space="preserve"> được miễn</w:t>
      </w:r>
      <w:r w:rsidR="008F65C9" w:rsidRPr="008F65C9">
        <w:rPr>
          <w:rFonts w:eastAsia="Calibri" w:cs="Times New Roman"/>
          <w:color w:val="000000"/>
          <w:szCs w:val="28"/>
          <w:lang w:val="en-US"/>
        </w:rPr>
        <w:t xml:space="preserve"> phí công bố nội dung đăng ký doanh nghiệp lần đầ</w:t>
      </w:r>
      <w:r w:rsidR="004938D8">
        <w:rPr>
          <w:rFonts w:eastAsia="Calibri" w:cs="Times New Roman"/>
          <w:color w:val="000000"/>
          <w:szCs w:val="28"/>
          <w:lang w:val="en-US"/>
        </w:rPr>
        <w:t>u</w:t>
      </w:r>
      <w:r w:rsidR="00674B1E">
        <w:rPr>
          <w:rFonts w:eastAsia="Calibri" w:cs="Times New Roman"/>
          <w:color w:val="000000"/>
          <w:szCs w:val="28"/>
          <w:lang w:val="en-US"/>
        </w:rPr>
        <w:t>.</w:t>
      </w:r>
    </w:p>
    <w:p w:rsidR="008F0485" w:rsidRDefault="008F0485"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 xml:space="preserve">- </w:t>
      </w:r>
      <w:r w:rsidR="008F6012">
        <w:rPr>
          <w:rFonts w:eastAsia="Calibri" w:cs="Times New Roman"/>
          <w:color w:val="000000"/>
          <w:szCs w:val="28"/>
          <w:lang w:val="en-US"/>
        </w:rPr>
        <w:t>Phương thức hỗ trợ</w:t>
      </w:r>
      <w:r>
        <w:rPr>
          <w:rFonts w:eastAsia="Calibri" w:cs="Times New Roman"/>
          <w:color w:val="000000"/>
          <w:szCs w:val="28"/>
          <w:lang w:val="en-US"/>
        </w:rPr>
        <w:t>:</w:t>
      </w:r>
      <w:r w:rsidR="00073547" w:rsidRPr="00073547">
        <w:rPr>
          <w:rFonts w:eastAsia="Calibri" w:cs="Times New Roman"/>
          <w:color w:val="000000"/>
          <w:szCs w:val="28"/>
          <w:lang w:val="en-US"/>
        </w:rPr>
        <w:t>Ngân sách tỉnh bố trí kinh phí để thanh toán phí công bố nội dung đăng ký doanh nghiệp tại Cổng thông tin quốc gia về đăng ký doanh nghiệp theo quy định hiện hành về mức thu, chế độ thu, nộp, quản lý và sử dụng phí cung cấp thông tin doanh nghiệp, lệ phí đăng ký doanh nghiệp</w:t>
      </w:r>
      <w:r w:rsidR="00634205">
        <w:rPr>
          <w:rFonts w:eastAsia="Calibri" w:cs="Times New Roman"/>
          <w:color w:val="000000"/>
          <w:szCs w:val="28"/>
          <w:lang w:val="en-US"/>
        </w:rPr>
        <w:t>.</w:t>
      </w:r>
    </w:p>
    <w:p w:rsidR="00465952" w:rsidRDefault="00465952"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b)</w:t>
      </w:r>
      <w:r w:rsidR="00BF40DF">
        <w:rPr>
          <w:rFonts w:eastAsia="Calibri" w:cs="Times New Roman"/>
          <w:color w:val="000000"/>
          <w:szCs w:val="28"/>
          <w:lang w:val="en-US"/>
        </w:rPr>
        <w:t xml:space="preserve"> </w:t>
      </w:r>
      <w:r>
        <w:rPr>
          <w:rFonts w:eastAsia="Calibri" w:cs="Times New Roman"/>
          <w:color w:val="000000"/>
          <w:szCs w:val="28"/>
          <w:lang w:val="en-US"/>
        </w:rPr>
        <w:t xml:space="preserve">Hỗ trợ </w:t>
      </w:r>
      <w:r w:rsidRPr="008F65C9">
        <w:rPr>
          <w:rFonts w:eastAsia="Calibri" w:cs="Times New Roman"/>
          <w:color w:val="000000"/>
          <w:szCs w:val="28"/>
          <w:lang w:val="en-US"/>
        </w:rPr>
        <w:t>giá cước thực hiện dịch vụ</w:t>
      </w:r>
      <w:r>
        <w:rPr>
          <w:rFonts w:eastAsia="Calibri" w:cs="Times New Roman"/>
          <w:color w:val="000000"/>
          <w:szCs w:val="28"/>
          <w:lang w:val="en-US"/>
        </w:rPr>
        <w:t xml:space="preserve"> bưu chính công ích</w:t>
      </w:r>
    </w:p>
    <w:p w:rsidR="005B607A" w:rsidRDefault="004938D8"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 xml:space="preserve">- </w:t>
      </w:r>
      <w:r w:rsidR="00634205" w:rsidRPr="008F65C9">
        <w:rPr>
          <w:rFonts w:eastAsia="Calibri" w:cs="Times New Roman"/>
          <w:color w:val="000000"/>
          <w:szCs w:val="28"/>
          <w:lang w:val="en-US"/>
        </w:rPr>
        <w:t xml:space="preserve">Các </w:t>
      </w:r>
      <w:r w:rsidR="00634205">
        <w:rPr>
          <w:rFonts w:eastAsia="Calibri" w:cs="Times New Roman"/>
          <w:color w:val="000000"/>
          <w:szCs w:val="28"/>
          <w:lang w:val="en-US"/>
        </w:rPr>
        <w:t>doanh nghiệp nhỏ và vừa</w:t>
      </w:r>
      <w:r w:rsidR="00BF40DF">
        <w:rPr>
          <w:rFonts w:eastAsia="Calibri" w:cs="Times New Roman"/>
          <w:color w:val="000000"/>
          <w:szCs w:val="28"/>
          <w:lang w:val="en-US"/>
        </w:rPr>
        <w:t xml:space="preserve"> </w:t>
      </w:r>
      <w:r w:rsidR="008F6012">
        <w:rPr>
          <w:rFonts w:eastAsia="Calibri" w:cs="Times New Roman"/>
          <w:color w:val="000000"/>
          <w:szCs w:val="28"/>
          <w:lang w:val="en-US"/>
        </w:rPr>
        <w:t xml:space="preserve">khi </w:t>
      </w:r>
      <w:r w:rsidR="00634205" w:rsidRPr="008F65C9">
        <w:rPr>
          <w:rFonts w:eastAsia="Calibri" w:cs="Times New Roman"/>
          <w:color w:val="000000"/>
          <w:szCs w:val="28"/>
          <w:lang w:val="en-US"/>
        </w:rPr>
        <w:t xml:space="preserve">thực hiện thủ tục đăng ký thành lập doanh nghiệp tại </w:t>
      </w:r>
      <w:r w:rsidR="00634205">
        <w:rPr>
          <w:rFonts w:eastAsia="Calibri" w:cs="Times New Roman"/>
          <w:color w:val="000000"/>
          <w:szCs w:val="28"/>
          <w:lang w:val="en-US"/>
        </w:rPr>
        <w:t xml:space="preserve">Phòng Đăng ký kinh doanh </w:t>
      </w:r>
      <w:r w:rsidR="00634205" w:rsidRPr="008F65C9">
        <w:rPr>
          <w:rFonts w:eastAsia="Calibri" w:cs="Times New Roman"/>
          <w:color w:val="000000"/>
          <w:szCs w:val="28"/>
          <w:lang w:val="en-US"/>
        </w:rPr>
        <w:t>tỉnh Đắk Lắk</w:t>
      </w:r>
      <w:r w:rsidR="00151B98">
        <w:rPr>
          <w:rFonts w:eastAsia="Calibri" w:cs="Times New Roman"/>
          <w:color w:val="000000"/>
          <w:szCs w:val="28"/>
          <w:lang w:val="en-US"/>
        </w:rPr>
        <w:t xml:space="preserve"> </w:t>
      </w:r>
      <w:r w:rsidR="008F6012">
        <w:rPr>
          <w:rFonts w:eastAsia="Calibri" w:cs="Times New Roman"/>
          <w:color w:val="000000"/>
          <w:szCs w:val="28"/>
          <w:lang w:val="en-US"/>
        </w:rPr>
        <w:t>được h</w:t>
      </w:r>
      <w:r w:rsidR="008F65C9" w:rsidRPr="008F65C9">
        <w:rPr>
          <w:rFonts w:eastAsia="Calibri" w:cs="Times New Roman"/>
          <w:color w:val="000000"/>
          <w:szCs w:val="28"/>
          <w:lang w:val="en-US"/>
        </w:rPr>
        <w:t xml:space="preserve">ỗ trợ </w:t>
      </w:r>
      <w:r w:rsidR="00BD174D">
        <w:rPr>
          <w:rFonts w:eastAsia="Calibri" w:cs="Times New Roman"/>
          <w:color w:val="000000"/>
          <w:szCs w:val="28"/>
          <w:lang w:val="en-US"/>
        </w:rPr>
        <w:t xml:space="preserve">01 lần </w:t>
      </w:r>
      <w:r w:rsidR="008F65C9" w:rsidRPr="008F65C9">
        <w:rPr>
          <w:rFonts w:eastAsia="Calibri" w:cs="Times New Roman"/>
          <w:color w:val="000000"/>
          <w:szCs w:val="28"/>
          <w:lang w:val="en-US"/>
        </w:rPr>
        <w:t>giá cước thực hiện dịch vụ</w:t>
      </w:r>
      <w:r w:rsidR="00B55C9F">
        <w:rPr>
          <w:rFonts w:eastAsia="Calibri" w:cs="Times New Roman"/>
          <w:color w:val="000000"/>
          <w:szCs w:val="28"/>
          <w:lang w:val="en-US"/>
        </w:rPr>
        <w:t xml:space="preserve"> bưu chính công ích</w:t>
      </w:r>
      <w:r w:rsidR="008F6012">
        <w:rPr>
          <w:rFonts w:eastAsia="Calibri" w:cs="Times New Roman"/>
          <w:color w:val="000000"/>
          <w:szCs w:val="28"/>
          <w:lang w:val="en-US"/>
        </w:rPr>
        <w:t xml:space="preserve"> (</w:t>
      </w:r>
      <w:r w:rsidR="008F6012" w:rsidRPr="008F6012">
        <w:rPr>
          <w:rFonts w:eastAsia="Calibri" w:cs="Times New Roman"/>
          <w:color w:val="000000"/>
          <w:szCs w:val="28"/>
          <w:lang w:val="en-US"/>
        </w:rPr>
        <w:t>trả kết quả đến nhà hoặc trụ sở doanh nghiệp</w:t>
      </w:r>
      <w:r w:rsidR="008F6012">
        <w:rPr>
          <w:rFonts w:eastAsia="Calibri" w:cs="Times New Roman"/>
          <w:color w:val="000000"/>
          <w:szCs w:val="28"/>
          <w:lang w:val="en-US"/>
        </w:rPr>
        <w:t>)</w:t>
      </w:r>
      <w:r w:rsidR="009B045C">
        <w:rPr>
          <w:rFonts w:eastAsia="Calibri" w:cs="Times New Roman"/>
          <w:color w:val="000000"/>
          <w:szCs w:val="28"/>
          <w:lang w:val="en-US"/>
        </w:rPr>
        <w:t>, tối đa</w:t>
      </w:r>
      <w:r w:rsidR="005B607A" w:rsidRPr="008F65C9">
        <w:rPr>
          <w:rFonts w:eastAsia="Calibri" w:cs="Times New Roman"/>
          <w:color w:val="000000"/>
          <w:szCs w:val="28"/>
          <w:lang w:val="en-US"/>
        </w:rPr>
        <w:t xml:space="preserve"> 30.000 đồng/01 doanh nghiệp.</w:t>
      </w:r>
    </w:p>
    <w:p w:rsidR="00101896" w:rsidRDefault="008F6012" w:rsidP="007933D8">
      <w:pPr>
        <w:spacing w:before="120"/>
        <w:ind w:firstLine="567"/>
        <w:jc w:val="both"/>
        <w:rPr>
          <w:rFonts w:eastAsia="Calibri" w:cs="Times New Roman"/>
          <w:color w:val="000000"/>
          <w:szCs w:val="28"/>
          <w:lang w:val="en-US"/>
        </w:rPr>
      </w:pPr>
      <w:r>
        <w:rPr>
          <w:rFonts w:eastAsia="Calibri" w:cs="Times New Roman"/>
          <w:color w:val="000000"/>
          <w:szCs w:val="28"/>
          <w:lang w:val="en-US"/>
        </w:rPr>
        <w:t xml:space="preserve">- Phương thức hỗ trợ: </w:t>
      </w:r>
      <w:r w:rsidR="00073547" w:rsidRPr="00073547">
        <w:rPr>
          <w:rFonts w:eastAsia="Calibri" w:cs="Times New Roman"/>
          <w:color w:val="000000"/>
          <w:szCs w:val="28"/>
          <w:lang w:val="en-US"/>
        </w:rPr>
        <w:t>Ngân sách tỉnh bố trí kinh phí để thanh toán theo thực tế phát sinh cho đơn vị cung cấp dịch vụ bưu chính công ích</w:t>
      </w:r>
      <w:r>
        <w:rPr>
          <w:rFonts w:eastAsia="Calibri" w:cs="Times New Roman"/>
          <w:color w:val="000000"/>
          <w:szCs w:val="28"/>
          <w:lang w:val="en-US"/>
        </w:rPr>
        <w:t>.</w:t>
      </w:r>
    </w:p>
    <w:p w:rsidR="007B533C" w:rsidRPr="002A105E" w:rsidRDefault="00672D56" w:rsidP="007933D8">
      <w:pPr>
        <w:spacing w:before="120"/>
        <w:ind w:firstLine="567"/>
        <w:jc w:val="both"/>
        <w:rPr>
          <w:rFonts w:eastAsia="Calibri" w:cs="Times New Roman"/>
          <w:szCs w:val="28"/>
          <w:lang w:val="en-US"/>
        </w:rPr>
      </w:pPr>
      <w:r>
        <w:rPr>
          <w:rFonts w:eastAsia="Calibri" w:cs="Times New Roman"/>
          <w:color w:val="000000" w:themeColor="text1"/>
          <w:szCs w:val="28"/>
          <w:lang w:val="en-US"/>
        </w:rPr>
        <w:t>3.</w:t>
      </w:r>
      <w:r w:rsidR="007B533C" w:rsidRPr="002A105E">
        <w:rPr>
          <w:rFonts w:eastAsia="Calibri" w:cs="Times New Roman"/>
          <w:color w:val="000000" w:themeColor="text1"/>
          <w:szCs w:val="28"/>
          <w:lang w:val="en-US"/>
        </w:rPr>
        <w:t xml:space="preserve"> Hỗ trợ </w:t>
      </w:r>
      <w:r w:rsidR="00F4710F" w:rsidRPr="002A105E">
        <w:rPr>
          <w:rFonts w:eastAsia="Calibri" w:cs="Times New Roman"/>
          <w:color w:val="000000" w:themeColor="text1"/>
          <w:szCs w:val="28"/>
          <w:lang w:val="en-US"/>
        </w:rPr>
        <w:t>doanh nghiệp nhỏ và vừa</w:t>
      </w:r>
      <w:r w:rsidR="007B533C" w:rsidRPr="002A105E">
        <w:rPr>
          <w:rFonts w:eastAsia="Calibri" w:cs="Times New Roman"/>
          <w:color w:val="000000" w:themeColor="text1"/>
          <w:szCs w:val="28"/>
          <w:lang w:val="en-US"/>
        </w:rPr>
        <w:t xml:space="preserve"> khởi nghiệp sáng tạo</w:t>
      </w:r>
    </w:p>
    <w:p w:rsidR="00EE12A1" w:rsidRPr="00EE12A1" w:rsidRDefault="00350925" w:rsidP="007933D8">
      <w:pPr>
        <w:widowControl w:val="0"/>
        <w:spacing w:before="120"/>
        <w:ind w:firstLine="567"/>
        <w:jc w:val="both"/>
        <w:rPr>
          <w:rFonts w:eastAsia="Calibri" w:cs="Times New Roman"/>
          <w:color w:val="000000"/>
          <w:szCs w:val="28"/>
          <w:lang w:val="en-US"/>
        </w:rPr>
      </w:pPr>
      <w:r>
        <w:rPr>
          <w:rFonts w:eastAsia="Calibri" w:cs="Times New Roman"/>
          <w:color w:val="000000"/>
          <w:szCs w:val="28"/>
          <w:lang w:val="en-US"/>
        </w:rPr>
        <w:t>Doanh nghiệp nhỏ và vừa</w:t>
      </w:r>
      <w:r w:rsidR="00EE12A1" w:rsidRPr="00EE12A1">
        <w:rPr>
          <w:rFonts w:eastAsia="Calibri" w:cs="Times New Roman"/>
          <w:color w:val="000000"/>
          <w:szCs w:val="28"/>
          <w:lang w:val="en-US"/>
        </w:rPr>
        <w:t xml:space="preserve"> khởi nghiệp sáng tạo tại tỉnh theo quy định tạ</w:t>
      </w:r>
      <w:r w:rsidR="00BB633C">
        <w:rPr>
          <w:rFonts w:eastAsia="Calibri" w:cs="Times New Roman"/>
          <w:color w:val="000000"/>
          <w:szCs w:val="28"/>
          <w:lang w:val="en-US"/>
        </w:rPr>
        <w:t>i K</w:t>
      </w:r>
      <w:r w:rsidR="00EE12A1" w:rsidRPr="00EE12A1">
        <w:rPr>
          <w:rFonts w:eastAsia="Calibri" w:cs="Times New Roman"/>
          <w:color w:val="000000"/>
          <w:szCs w:val="28"/>
          <w:lang w:val="en-US"/>
        </w:rPr>
        <w:t>hoản 2</w:t>
      </w:r>
      <w:r w:rsidR="00BB633C">
        <w:rPr>
          <w:rFonts w:eastAsia="Calibri" w:cs="Times New Roman"/>
          <w:color w:val="000000"/>
          <w:szCs w:val="28"/>
          <w:lang w:val="en-US"/>
        </w:rPr>
        <w:t>,</w:t>
      </w:r>
      <w:r w:rsidR="00EE12A1" w:rsidRPr="00EE12A1">
        <w:rPr>
          <w:rFonts w:eastAsia="Calibri" w:cs="Times New Roman"/>
          <w:color w:val="000000"/>
          <w:szCs w:val="28"/>
          <w:lang w:val="en-US"/>
        </w:rPr>
        <w:t xml:space="preserve"> Điều 3 Luật Hỗ trợ </w:t>
      </w:r>
      <w:r>
        <w:rPr>
          <w:rFonts w:eastAsia="Calibri" w:cs="Times New Roman"/>
          <w:color w:val="000000"/>
          <w:szCs w:val="28"/>
          <w:lang w:val="en-US"/>
        </w:rPr>
        <w:t>Doanh nghiệp nhỏ và vừa</w:t>
      </w:r>
      <w:r w:rsidR="00EE12A1" w:rsidRPr="00EE12A1">
        <w:rPr>
          <w:rFonts w:eastAsia="Calibri" w:cs="Times New Roman"/>
          <w:color w:val="000000"/>
          <w:szCs w:val="28"/>
          <w:lang w:val="en-US"/>
        </w:rPr>
        <w:t xml:space="preserve"> khi đáp ứng đủ điều kiện tạ</w:t>
      </w:r>
      <w:r w:rsidR="00BB633C">
        <w:rPr>
          <w:rFonts w:eastAsia="Calibri" w:cs="Times New Roman"/>
          <w:color w:val="000000"/>
          <w:szCs w:val="28"/>
          <w:lang w:val="en-US"/>
        </w:rPr>
        <w:t>i K</w:t>
      </w:r>
      <w:r w:rsidR="00EE12A1" w:rsidRPr="00EE12A1">
        <w:rPr>
          <w:rFonts w:eastAsia="Calibri" w:cs="Times New Roman"/>
          <w:color w:val="000000"/>
          <w:szCs w:val="28"/>
          <w:lang w:val="en-US"/>
        </w:rPr>
        <w:t>hoản 1</w:t>
      </w:r>
      <w:r w:rsidR="00BB633C">
        <w:rPr>
          <w:rFonts w:eastAsia="Calibri" w:cs="Times New Roman"/>
          <w:color w:val="000000"/>
          <w:szCs w:val="28"/>
          <w:lang w:val="en-US"/>
        </w:rPr>
        <w:t>,</w:t>
      </w:r>
      <w:r w:rsidR="00EE12A1" w:rsidRPr="00EE12A1">
        <w:rPr>
          <w:rFonts w:eastAsia="Calibri" w:cs="Times New Roman"/>
          <w:color w:val="000000"/>
          <w:szCs w:val="28"/>
          <w:lang w:val="en-US"/>
        </w:rPr>
        <w:t xml:space="preserve"> Điều 17 Luật này thì được:</w:t>
      </w:r>
    </w:p>
    <w:p w:rsidR="00073547" w:rsidRDefault="00436907" w:rsidP="007933D8">
      <w:pPr>
        <w:widowControl w:val="0"/>
        <w:spacing w:before="120"/>
        <w:ind w:firstLine="567"/>
        <w:jc w:val="both"/>
        <w:rPr>
          <w:rFonts w:eastAsia="Calibri" w:cs="Times New Roman"/>
          <w:color w:val="000000"/>
          <w:szCs w:val="28"/>
          <w:lang w:val="en-US"/>
        </w:rPr>
      </w:pPr>
      <w:r>
        <w:rPr>
          <w:rFonts w:eastAsia="Calibri" w:cs="Times New Roman"/>
          <w:color w:val="000000"/>
          <w:szCs w:val="28"/>
          <w:lang w:val="en-US"/>
        </w:rPr>
        <w:t>a)</w:t>
      </w:r>
      <w:r w:rsidR="00EE12A1" w:rsidRPr="00EE12A1">
        <w:rPr>
          <w:rFonts w:eastAsia="Calibri" w:cs="Times New Roman"/>
          <w:color w:val="000000"/>
          <w:szCs w:val="28"/>
          <w:lang w:val="en-US"/>
        </w:rPr>
        <w:t xml:space="preserve"> Hỗ trợ tham gia gian hàng chung của tỉnh tại Hội chợ các tỉnh trong nước, hỗ trợ chi phí </w:t>
      </w:r>
      <w:r w:rsidR="00BB633C">
        <w:rPr>
          <w:rFonts w:eastAsia="Calibri" w:cs="Times New Roman"/>
          <w:color w:val="000000"/>
          <w:szCs w:val="28"/>
          <w:lang w:val="en-US"/>
        </w:rPr>
        <w:t>tham gia H</w:t>
      </w:r>
      <w:r w:rsidR="00EE12A1" w:rsidRPr="00EE12A1">
        <w:rPr>
          <w:rFonts w:eastAsia="Calibri" w:cs="Times New Roman"/>
          <w:color w:val="000000"/>
          <w:szCs w:val="28"/>
          <w:lang w:val="en-US"/>
        </w:rPr>
        <w:t xml:space="preserve">ội chợ, triển lãm quốc tế ở nước ngoài và tại Việt Nam theo định mức </w:t>
      </w:r>
      <w:r w:rsidR="00073547" w:rsidRPr="00073547">
        <w:rPr>
          <w:rFonts w:eastAsia="Calibri" w:cs="Times New Roman"/>
          <w:color w:val="000000"/>
          <w:szCs w:val="28"/>
          <w:lang w:val="en-US"/>
        </w:rPr>
        <w:t>quy định tại Quy chế quản lý và thực hiện Chương trình xúc tiến thương mại của tỉnh</w:t>
      </w:r>
      <w:r w:rsidR="00073547">
        <w:rPr>
          <w:rFonts w:eastAsia="Calibri" w:cs="Times New Roman"/>
          <w:color w:val="000000"/>
          <w:szCs w:val="28"/>
          <w:lang w:val="en-US"/>
        </w:rPr>
        <w:t>.</w:t>
      </w:r>
    </w:p>
    <w:p w:rsidR="008F6012" w:rsidRDefault="00436907" w:rsidP="007933D8">
      <w:pPr>
        <w:widowControl w:val="0"/>
        <w:spacing w:before="120"/>
        <w:ind w:firstLine="567"/>
        <w:jc w:val="both"/>
        <w:rPr>
          <w:rFonts w:eastAsia="Calibri" w:cs="Times New Roman"/>
          <w:color w:val="000000"/>
          <w:szCs w:val="28"/>
          <w:lang w:val="en-US"/>
        </w:rPr>
      </w:pPr>
      <w:r>
        <w:rPr>
          <w:rFonts w:eastAsia="Calibri" w:cs="Times New Roman"/>
          <w:color w:val="000000"/>
          <w:szCs w:val="28"/>
          <w:lang w:val="en-US"/>
        </w:rPr>
        <w:t>b)</w:t>
      </w:r>
      <w:r w:rsidR="00EE12A1" w:rsidRPr="00EE12A1">
        <w:rPr>
          <w:rFonts w:eastAsia="Calibri" w:cs="Times New Roman"/>
          <w:color w:val="000000"/>
          <w:szCs w:val="28"/>
          <w:lang w:val="en-US"/>
        </w:rPr>
        <w:t xml:space="preserve"> Được ưu tiên tham gia các chương trình xúc tiến thương mại có sử dụng ngân sách nhà nước; miễn phí cung cấp thông tin, truyền thông và kết nối mạng </w:t>
      </w:r>
      <w:r w:rsidR="00EE12A1" w:rsidRPr="00EE12A1">
        <w:rPr>
          <w:rFonts w:eastAsia="Calibri" w:cs="Times New Roman"/>
          <w:color w:val="000000"/>
          <w:szCs w:val="28"/>
          <w:lang w:val="en-US"/>
        </w:rPr>
        <w:lastRenderedPageBreak/>
        <w:t>lưới khởi nghiệp sáng tạo, thu hút đầu tư từ các quỹ đầu tư khởi nghiệp sáng tạo.</w:t>
      </w:r>
    </w:p>
    <w:p w:rsidR="0086032C" w:rsidRPr="0086032C" w:rsidRDefault="00672D56" w:rsidP="007933D8">
      <w:pPr>
        <w:autoSpaceDE w:val="0"/>
        <w:autoSpaceDN w:val="0"/>
        <w:adjustRightInd w:val="0"/>
        <w:spacing w:before="120"/>
        <w:ind w:firstLine="567"/>
        <w:jc w:val="both"/>
        <w:rPr>
          <w:rFonts w:cs="Times New Roman"/>
          <w:szCs w:val="28"/>
          <w:lang w:val="en-US"/>
        </w:rPr>
      </w:pPr>
      <w:r w:rsidRPr="00672D56">
        <w:rPr>
          <w:b/>
          <w:szCs w:val="28"/>
          <w:lang w:val="en-US"/>
        </w:rPr>
        <w:t>Điều 3.</w:t>
      </w:r>
      <w:r>
        <w:rPr>
          <w:szCs w:val="28"/>
          <w:lang w:val="en-US"/>
        </w:rPr>
        <w:t xml:space="preserve"> Nguồn k</w:t>
      </w:r>
      <w:r w:rsidR="00815E86">
        <w:rPr>
          <w:szCs w:val="28"/>
          <w:lang w:val="en-US"/>
        </w:rPr>
        <w:t>inh phí</w:t>
      </w:r>
      <w:r w:rsidR="00366060">
        <w:rPr>
          <w:szCs w:val="28"/>
          <w:lang w:val="en-US"/>
        </w:rPr>
        <w:t xml:space="preserve"> </w:t>
      </w:r>
      <w:r w:rsidR="005A3690">
        <w:rPr>
          <w:szCs w:val="28"/>
          <w:lang w:val="en-US"/>
        </w:rPr>
        <w:t>thực hiện</w:t>
      </w:r>
    </w:p>
    <w:p w:rsidR="00972735" w:rsidRPr="004A36DF" w:rsidRDefault="00073547" w:rsidP="007933D8">
      <w:pPr>
        <w:autoSpaceDE w:val="0"/>
        <w:autoSpaceDN w:val="0"/>
        <w:adjustRightInd w:val="0"/>
        <w:spacing w:before="120"/>
        <w:ind w:firstLine="567"/>
        <w:jc w:val="both"/>
        <w:rPr>
          <w:rFonts w:eastAsia="Calibri" w:cs="Times New Roman"/>
          <w:color w:val="000000" w:themeColor="text1"/>
          <w:szCs w:val="28"/>
          <w:lang w:val="en-US"/>
        </w:rPr>
      </w:pPr>
      <w:r>
        <w:rPr>
          <w:rFonts w:cs="Times New Roman"/>
          <w:szCs w:val="28"/>
          <w:lang w:val="en-US"/>
        </w:rPr>
        <w:t>1.</w:t>
      </w:r>
      <w:r w:rsidR="00366060">
        <w:rPr>
          <w:rFonts w:cs="Times New Roman"/>
          <w:szCs w:val="28"/>
          <w:lang w:val="en-US"/>
        </w:rPr>
        <w:t xml:space="preserve"> </w:t>
      </w:r>
      <w:r w:rsidR="00C5227D">
        <w:rPr>
          <w:rFonts w:cs="Times New Roman"/>
          <w:szCs w:val="28"/>
          <w:lang w:val="en-US"/>
        </w:rPr>
        <w:t xml:space="preserve">Đối với hoạt động hỗ trợ </w:t>
      </w:r>
      <w:r w:rsidR="00C5227D" w:rsidRPr="00073547">
        <w:rPr>
          <w:rFonts w:eastAsia="Calibri" w:cs="Times New Roman"/>
          <w:color w:val="000000" w:themeColor="text1"/>
          <w:szCs w:val="28"/>
          <w:lang w:val="en-US"/>
        </w:rPr>
        <w:t>đào tạo khởi sự kinh doanh và quản trị kinh doanh</w:t>
      </w:r>
      <w:r w:rsidR="00C5227D" w:rsidRPr="002A105E">
        <w:rPr>
          <w:rFonts w:eastAsia="Calibri" w:cs="Times New Roman"/>
          <w:color w:val="000000" w:themeColor="text1"/>
          <w:szCs w:val="28"/>
          <w:lang w:val="en-US"/>
        </w:rPr>
        <w:t xml:space="preserve"> cho doanh nghiệp nhỏ và vừa</w:t>
      </w:r>
      <w:r w:rsidR="00C5227D">
        <w:rPr>
          <w:rFonts w:eastAsia="Calibri" w:cs="Times New Roman"/>
          <w:color w:val="000000" w:themeColor="text1"/>
          <w:szCs w:val="28"/>
          <w:lang w:val="en-US"/>
        </w:rPr>
        <w:t>:</w:t>
      </w:r>
      <w:r w:rsidR="00D157AA">
        <w:rPr>
          <w:rFonts w:eastAsia="Calibri" w:cs="Times New Roman"/>
          <w:color w:val="000000" w:themeColor="text1"/>
          <w:szCs w:val="28"/>
          <w:lang w:val="en-US"/>
        </w:rPr>
        <w:t xml:space="preserve"> Ngân sách tỉnh hỗ trợ tối thi</w:t>
      </w:r>
      <w:r w:rsidR="004A36DF">
        <w:rPr>
          <w:rFonts w:eastAsia="Calibri" w:cs="Times New Roman"/>
          <w:color w:val="000000" w:themeColor="text1"/>
          <w:szCs w:val="28"/>
          <w:lang w:val="en-US"/>
        </w:rPr>
        <w:t xml:space="preserve">ểu 50% tổng </w:t>
      </w:r>
      <w:r w:rsidR="004C34B0">
        <w:rPr>
          <w:rFonts w:eastAsia="Calibri" w:cs="Times New Roman"/>
          <w:color w:val="000000" w:themeColor="text1"/>
          <w:szCs w:val="28"/>
          <w:lang w:val="en-US"/>
        </w:rPr>
        <w:t>kinh</w:t>
      </w:r>
      <w:r w:rsidR="004A36DF">
        <w:rPr>
          <w:rFonts w:eastAsia="Calibri" w:cs="Times New Roman"/>
          <w:color w:val="000000" w:themeColor="text1"/>
          <w:szCs w:val="28"/>
          <w:lang w:val="en-US"/>
        </w:rPr>
        <w:t xml:space="preserve"> phí tổ chức 01 khóa đào tạo về khởi sự kinh doanh và quản trị kinh doanh </w:t>
      </w:r>
      <w:r w:rsidR="00972735" w:rsidRPr="002A105E">
        <w:rPr>
          <w:rFonts w:eastAsia="Calibri" w:cs="Times New Roman"/>
          <w:color w:val="000000" w:themeColor="text1"/>
          <w:szCs w:val="28"/>
          <w:lang w:val="en-US"/>
        </w:rPr>
        <w:t>cho doanh nghiệp nhỏ và vừa</w:t>
      </w:r>
      <w:r w:rsidR="004A36DF">
        <w:rPr>
          <w:rFonts w:eastAsia="Calibri" w:cs="Times New Roman"/>
          <w:color w:val="000000" w:themeColor="text1"/>
          <w:szCs w:val="28"/>
          <w:lang w:val="en-US"/>
        </w:rPr>
        <w:t>; phần còn lại do ngân sách Trung ương hỗ trợ (bằng hình thức cấp kinh phí để tỉnh triển khai thực hiện hoặc trực tiếp tổ chức khóa đào tạo tại tỉnh) hoặc huy động từ các nguồn tài chính hợp pháp khác theo quy định.</w:t>
      </w:r>
    </w:p>
    <w:p w:rsidR="0086032C" w:rsidRPr="0086032C" w:rsidRDefault="00073547" w:rsidP="007933D8">
      <w:pPr>
        <w:autoSpaceDE w:val="0"/>
        <w:autoSpaceDN w:val="0"/>
        <w:adjustRightInd w:val="0"/>
        <w:spacing w:before="120"/>
        <w:ind w:firstLine="567"/>
        <w:jc w:val="both"/>
        <w:rPr>
          <w:rFonts w:cs="Times New Roman"/>
          <w:szCs w:val="28"/>
          <w:lang w:val="en-US"/>
        </w:rPr>
      </w:pPr>
      <w:r>
        <w:rPr>
          <w:rFonts w:cs="Times New Roman"/>
          <w:szCs w:val="28"/>
          <w:lang w:val="en-US"/>
        </w:rPr>
        <w:t>2.</w:t>
      </w:r>
      <w:r w:rsidR="00366060">
        <w:rPr>
          <w:rFonts w:cs="Times New Roman"/>
          <w:szCs w:val="28"/>
          <w:lang w:val="en-US"/>
        </w:rPr>
        <w:t xml:space="preserve"> </w:t>
      </w:r>
      <w:r w:rsidR="004D5784">
        <w:rPr>
          <w:rFonts w:cs="Times New Roman"/>
          <w:szCs w:val="28"/>
          <w:lang w:val="en-US"/>
        </w:rPr>
        <w:t>Đối với hoạt động hỗ trợ cho doanh nghiệp nhỏ và vừa thành lập mới:</w:t>
      </w:r>
      <w:r w:rsidR="00366060">
        <w:rPr>
          <w:rFonts w:cs="Times New Roman"/>
          <w:szCs w:val="28"/>
          <w:lang w:val="en-US"/>
        </w:rPr>
        <w:t xml:space="preserve"> </w:t>
      </w:r>
      <w:r w:rsidR="0086032C">
        <w:rPr>
          <w:rFonts w:cs="Times New Roman"/>
          <w:szCs w:val="28"/>
          <w:lang w:val="en-US"/>
        </w:rPr>
        <w:t xml:space="preserve">Ngân sách tỉnh bố trí 100% </w:t>
      </w:r>
      <w:r w:rsidR="004D5784">
        <w:rPr>
          <w:rFonts w:cs="Times New Roman"/>
          <w:szCs w:val="28"/>
          <w:lang w:val="en-US"/>
        </w:rPr>
        <w:t>kinh phí thực hiện</w:t>
      </w:r>
      <w:r w:rsidR="0086032C">
        <w:rPr>
          <w:rFonts w:cs="Times New Roman"/>
          <w:szCs w:val="28"/>
          <w:lang w:val="en-US"/>
        </w:rPr>
        <w:t xml:space="preserve">. </w:t>
      </w:r>
    </w:p>
    <w:p w:rsidR="007B533C" w:rsidRDefault="00073547" w:rsidP="007933D8">
      <w:pPr>
        <w:autoSpaceDE w:val="0"/>
        <w:autoSpaceDN w:val="0"/>
        <w:adjustRightInd w:val="0"/>
        <w:spacing w:before="120"/>
        <w:ind w:firstLine="567"/>
        <w:jc w:val="both"/>
        <w:rPr>
          <w:rFonts w:cs="Times New Roman"/>
          <w:szCs w:val="28"/>
          <w:lang w:val="en-US"/>
        </w:rPr>
      </w:pPr>
      <w:r>
        <w:rPr>
          <w:rFonts w:cs="Times New Roman"/>
          <w:szCs w:val="28"/>
          <w:lang w:val="en-US"/>
        </w:rPr>
        <w:t>3.</w:t>
      </w:r>
      <w:r w:rsidR="00366060">
        <w:rPr>
          <w:rFonts w:cs="Times New Roman"/>
          <w:szCs w:val="28"/>
          <w:lang w:val="en-US"/>
        </w:rPr>
        <w:t xml:space="preserve"> </w:t>
      </w:r>
      <w:r w:rsidR="006639BA" w:rsidRPr="006639BA">
        <w:rPr>
          <w:rFonts w:cs="Times New Roman"/>
          <w:szCs w:val="28"/>
          <w:lang w:val="en-US"/>
        </w:rPr>
        <w:t>Kinh phí hỗ trợ xúc tiến thương mại cho doanh nghiệp nhỏ và vừa khởi nghiệp sáng tạo thực hiện lồng ghép trong nguồn kinh phí ngân sách tỉnh dành cho hoạt động xúc tiến thương mạ</w:t>
      </w:r>
      <w:r w:rsidR="006639BA">
        <w:rPr>
          <w:rFonts w:cs="Times New Roman"/>
          <w:szCs w:val="28"/>
          <w:lang w:val="en-US"/>
        </w:rPr>
        <w:t>i</w:t>
      </w:r>
      <w:r w:rsidR="007B533C" w:rsidRPr="00351211">
        <w:rPr>
          <w:rFonts w:cs="Times New Roman"/>
          <w:szCs w:val="28"/>
        </w:rPr>
        <w:t>.</w:t>
      </w:r>
    </w:p>
    <w:p w:rsidR="00D8413A" w:rsidRPr="00D72858" w:rsidRDefault="00D8413A" w:rsidP="007933D8">
      <w:pPr>
        <w:spacing w:before="120"/>
        <w:ind w:firstLine="567"/>
        <w:jc w:val="both"/>
        <w:rPr>
          <w:lang w:val="en-US"/>
        </w:rPr>
      </w:pPr>
      <w:r w:rsidRPr="009C4905">
        <w:rPr>
          <w:b/>
          <w:bCs/>
        </w:rPr>
        <w:t xml:space="preserve">Điều </w:t>
      </w:r>
      <w:r w:rsidR="004607D1">
        <w:rPr>
          <w:b/>
          <w:bCs/>
          <w:lang w:val="en-US"/>
        </w:rPr>
        <w:t>4</w:t>
      </w:r>
      <w:r w:rsidRPr="009C4905">
        <w:rPr>
          <w:b/>
          <w:bCs/>
        </w:rPr>
        <w:t>.</w:t>
      </w:r>
      <w:r w:rsidR="00E31AE1">
        <w:rPr>
          <w:b/>
          <w:bCs/>
          <w:lang w:val="en-US"/>
        </w:rPr>
        <w:t xml:space="preserve"> </w:t>
      </w:r>
      <w:r w:rsidR="00D72858" w:rsidRPr="00680D61">
        <w:rPr>
          <w:rFonts w:eastAsia="Times New Roman" w:cs="Times New Roman"/>
          <w:bCs/>
          <w:szCs w:val="28"/>
          <w:lang w:eastAsia="zh-CN"/>
        </w:rPr>
        <w:t xml:space="preserve">Giao Ủy ban </w:t>
      </w:r>
      <w:r w:rsidR="00D72858">
        <w:rPr>
          <w:rFonts w:eastAsia="Times New Roman" w:cs="Times New Roman"/>
          <w:bCs/>
          <w:szCs w:val="28"/>
          <w:lang w:eastAsia="zh-CN"/>
        </w:rPr>
        <w:t>n</w:t>
      </w:r>
      <w:r w:rsidR="00D72858" w:rsidRPr="00680D61">
        <w:rPr>
          <w:rFonts w:eastAsia="Times New Roman" w:cs="Times New Roman"/>
          <w:bCs/>
          <w:szCs w:val="28"/>
          <w:lang w:eastAsia="zh-CN"/>
        </w:rPr>
        <w:t>hân dân tỉnh tổ chức thực hiện Nghị quyết</w:t>
      </w:r>
      <w:r w:rsidRPr="009C4905">
        <w:t xml:space="preserve"> và báo cáo </w:t>
      </w:r>
      <w:r w:rsidR="00D72858">
        <w:rPr>
          <w:lang w:val="en-US"/>
        </w:rPr>
        <w:t xml:space="preserve">kết quả thực hiện tại </w:t>
      </w:r>
      <w:r w:rsidR="00E50C16">
        <w:rPr>
          <w:lang w:val="en-US"/>
        </w:rPr>
        <w:t xml:space="preserve">các </w:t>
      </w:r>
      <w:r w:rsidR="00D72858" w:rsidRPr="009C4905">
        <w:t xml:space="preserve">Kỳ họp </w:t>
      </w:r>
      <w:r w:rsidRPr="009C4905">
        <w:t>Hội đồng nhân dân tỉ</w:t>
      </w:r>
      <w:r w:rsidR="00D72858">
        <w:t>nh</w:t>
      </w:r>
      <w:r w:rsidR="00D72858">
        <w:rPr>
          <w:lang w:val="en-US"/>
        </w:rPr>
        <w:t>.</w:t>
      </w:r>
    </w:p>
    <w:p w:rsidR="00D8413A" w:rsidRPr="009C4905" w:rsidRDefault="00D72858" w:rsidP="007933D8">
      <w:pPr>
        <w:spacing w:before="120"/>
        <w:ind w:firstLine="567"/>
        <w:jc w:val="both"/>
      </w:pPr>
      <w:r>
        <w:t>Giao</w:t>
      </w:r>
      <w:r w:rsidR="00D8413A" w:rsidRPr="009C4905">
        <w:t xml:space="preserve"> Thường trực Hội đồng nhân dân</w:t>
      </w:r>
      <w:r w:rsidR="00E31AE1">
        <w:rPr>
          <w:lang w:val="en-US"/>
        </w:rPr>
        <w:t xml:space="preserve"> </w:t>
      </w:r>
      <w:r w:rsidR="00FB4F48" w:rsidRPr="009C4905">
        <w:rPr>
          <w:iCs/>
        </w:rPr>
        <w:t>tỉnh</w:t>
      </w:r>
      <w:r w:rsidR="00D8413A" w:rsidRPr="009C4905">
        <w:t>, các Ban của Hội đồng nhân dân</w:t>
      </w:r>
      <w:r w:rsidR="00E31AE1">
        <w:rPr>
          <w:lang w:val="en-US"/>
        </w:rPr>
        <w:t xml:space="preserve"> </w:t>
      </w:r>
      <w:r w:rsidR="00FB4F48" w:rsidRPr="009C4905">
        <w:rPr>
          <w:iCs/>
        </w:rPr>
        <w:t>tỉnh</w:t>
      </w:r>
      <w:r>
        <w:rPr>
          <w:lang w:val="en-US"/>
        </w:rPr>
        <w:t xml:space="preserve">, Tổ đại biểu </w:t>
      </w:r>
      <w:r w:rsidRPr="009C4905">
        <w:t>Hội đồng nhân dân</w:t>
      </w:r>
      <w:r w:rsidR="00E31AE1">
        <w:rPr>
          <w:lang w:val="en-US"/>
        </w:rPr>
        <w:t xml:space="preserve"> </w:t>
      </w:r>
      <w:r w:rsidR="00FB4F48" w:rsidRPr="009C4905">
        <w:rPr>
          <w:iCs/>
        </w:rPr>
        <w:t>tỉnh</w:t>
      </w:r>
      <w:r w:rsidR="00D8413A" w:rsidRPr="009C4905">
        <w:t xml:space="preserve">và đại biểu Hội đồng nhân dân tỉnh giám sát việc </w:t>
      </w:r>
      <w:r w:rsidR="00BB633C">
        <w:rPr>
          <w:lang w:val="en-US"/>
        </w:rPr>
        <w:t>tri</w:t>
      </w:r>
      <w:r w:rsidR="00BB633C" w:rsidRPr="00BB633C">
        <w:rPr>
          <w:lang w:val="en-US"/>
        </w:rPr>
        <w:t>ể</w:t>
      </w:r>
      <w:r w:rsidR="00BB633C">
        <w:rPr>
          <w:lang w:val="en-US"/>
        </w:rPr>
        <w:t xml:space="preserve">n khai </w:t>
      </w:r>
      <w:r w:rsidR="00D8413A" w:rsidRPr="009C4905">
        <w:t>thực hiện Nghị quyết.</w:t>
      </w:r>
    </w:p>
    <w:p w:rsidR="00D8413A" w:rsidRDefault="00D8413A" w:rsidP="007933D8">
      <w:pPr>
        <w:spacing w:before="120"/>
        <w:ind w:firstLine="567"/>
        <w:jc w:val="both"/>
        <w:rPr>
          <w:iCs/>
          <w:lang w:val="en-US"/>
        </w:rPr>
      </w:pPr>
      <w:r w:rsidRPr="009C4905">
        <w:rPr>
          <w:iCs/>
        </w:rPr>
        <w:t xml:space="preserve">Nghị quyết này đã được Hội đồng nhân dân tỉnh Đắk Lắk khoá </w:t>
      </w:r>
      <w:r w:rsidR="00425BAE">
        <w:rPr>
          <w:iCs/>
          <w:lang w:val="en-US"/>
        </w:rPr>
        <w:t>IX</w:t>
      </w:r>
      <w:r w:rsidR="00425BAE">
        <w:rPr>
          <w:iCs/>
        </w:rPr>
        <w:t xml:space="preserve">, </w:t>
      </w:r>
      <w:r w:rsidR="00425BAE">
        <w:rPr>
          <w:iCs/>
          <w:lang w:val="en-US"/>
        </w:rPr>
        <w:t>Kỳ</w:t>
      </w:r>
      <w:r w:rsidRPr="009C4905">
        <w:rPr>
          <w:iCs/>
        </w:rPr>
        <w:t xml:space="preserve"> họp thứ </w:t>
      </w:r>
      <w:r w:rsidR="00425BAE">
        <w:rPr>
          <w:iCs/>
          <w:lang w:val="en-US"/>
        </w:rPr>
        <w:t>Mười một</w:t>
      </w:r>
      <w:r w:rsidRPr="009C4905">
        <w:rPr>
          <w:iCs/>
        </w:rPr>
        <w:t xml:space="preserve"> thông qua ngày </w:t>
      </w:r>
      <w:r w:rsidR="00FB4F48">
        <w:rPr>
          <w:iCs/>
          <w:lang w:val="en-US"/>
        </w:rPr>
        <w:t>09</w:t>
      </w:r>
      <w:r w:rsidRPr="009C4905">
        <w:rPr>
          <w:iCs/>
        </w:rPr>
        <w:t xml:space="preserve"> tháng </w:t>
      </w:r>
      <w:r w:rsidR="00BB633C">
        <w:rPr>
          <w:iCs/>
          <w:lang w:val="en-US"/>
        </w:rPr>
        <w:t>12</w:t>
      </w:r>
      <w:r w:rsidR="00E31AE1">
        <w:rPr>
          <w:iCs/>
          <w:lang w:val="en-US"/>
        </w:rPr>
        <w:t xml:space="preserve"> </w:t>
      </w:r>
      <w:r w:rsidRPr="009C4905">
        <w:rPr>
          <w:iCs/>
        </w:rPr>
        <w:t>năm 2020</w:t>
      </w:r>
      <w:r w:rsidR="00FB4F48">
        <w:rPr>
          <w:iCs/>
          <w:lang w:val="en-US"/>
        </w:rPr>
        <w:t xml:space="preserve"> và</w:t>
      </w:r>
      <w:r w:rsidRPr="009C4905">
        <w:rPr>
          <w:iCs/>
        </w:rPr>
        <w:t xml:space="preserve"> có hiệu lực kể từ</w:t>
      </w:r>
      <w:r w:rsidR="009C3207">
        <w:rPr>
          <w:iCs/>
        </w:rPr>
        <w:t xml:space="preserve"> ngày </w:t>
      </w:r>
      <w:r w:rsidR="00073547">
        <w:rPr>
          <w:iCs/>
          <w:lang w:val="en-US"/>
        </w:rPr>
        <w:t>01</w:t>
      </w:r>
      <w:r w:rsidR="009C3207">
        <w:rPr>
          <w:iCs/>
        </w:rPr>
        <w:t xml:space="preserve"> tháng </w:t>
      </w:r>
      <w:r w:rsidR="00073547">
        <w:rPr>
          <w:iCs/>
          <w:lang w:val="en-US"/>
        </w:rPr>
        <w:t>01</w:t>
      </w:r>
      <w:r w:rsidR="009C3207">
        <w:rPr>
          <w:iCs/>
        </w:rPr>
        <w:t xml:space="preserve"> năm 202</w:t>
      </w:r>
      <w:r w:rsidR="009C3207">
        <w:rPr>
          <w:iCs/>
          <w:lang w:val="en-US"/>
        </w:rPr>
        <w:t>1</w:t>
      </w:r>
      <w:r w:rsidR="005771B4">
        <w:rPr>
          <w:iCs/>
        </w:rPr>
        <w:t>./</w:t>
      </w:r>
      <w:r w:rsidR="005771B4">
        <w:rPr>
          <w:iCs/>
          <w:lang w:val="en-US"/>
        </w:rPr>
        <w:t>.</w:t>
      </w:r>
    </w:p>
    <w:p w:rsidR="007933D8" w:rsidRDefault="007933D8" w:rsidP="007933D8">
      <w:pPr>
        <w:spacing w:before="120"/>
        <w:ind w:firstLine="567"/>
        <w:jc w:val="both"/>
        <w:rPr>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202680" w:rsidTr="00202680">
        <w:tc>
          <w:tcPr>
            <w:tcW w:w="4644" w:type="dxa"/>
          </w:tcPr>
          <w:p w:rsidR="00202680" w:rsidRPr="009C4905" w:rsidRDefault="00202680" w:rsidP="00202680">
            <w:pPr>
              <w:rPr>
                <w:b/>
                <w:bCs/>
                <w:i/>
                <w:iCs/>
                <w:sz w:val="18"/>
              </w:rPr>
            </w:pPr>
            <w:r w:rsidRPr="009C4905">
              <w:rPr>
                <w:b/>
                <w:bCs/>
                <w:i/>
                <w:iCs/>
                <w:sz w:val="24"/>
              </w:rPr>
              <w:t>Nơi nhận:</w:t>
            </w:r>
          </w:p>
          <w:p w:rsidR="00202680" w:rsidRPr="009C4905" w:rsidRDefault="00202680" w:rsidP="00202680">
            <w:pPr>
              <w:rPr>
                <w:sz w:val="22"/>
              </w:rPr>
            </w:pPr>
            <w:r w:rsidRPr="009C4905">
              <w:rPr>
                <w:sz w:val="22"/>
              </w:rPr>
              <w:t xml:space="preserve">- Như Điều </w:t>
            </w:r>
            <w:r w:rsidR="00AF20C2">
              <w:rPr>
                <w:sz w:val="22"/>
                <w:lang w:val="en-US"/>
              </w:rPr>
              <w:t>4</w:t>
            </w:r>
            <w:r w:rsidRPr="009C4905">
              <w:rPr>
                <w:sz w:val="22"/>
              </w:rPr>
              <w:t>;</w:t>
            </w:r>
          </w:p>
          <w:p w:rsidR="00425BAE" w:rsidRPr="009B2810" w:rsidRDefault="00425BAE" w:rsidP="00425BAE">
            <w:pPr>
              <w:jc w:val="both"/>
              <w:rPr>
                <w:rFonts w:eastAsia="Times New Roman" w:cs="Times New Roman"/>
                <w:sz w:val="22"/>
                <w:lang w:val="de-DE" w:eastAsia="zh-CN"/>
              </w:rPr>
            </w:pPr>
            <w:r>
              <w:rPr>
                <w:rFonts w:eastAsia="Times New Roman" w:cs="Times New Roman"/>
                <w:sz w:val="22"/>
                <w:lang w:val="de-DE" w:eastAsia="zh-CN"/>
              </w:rPr>
              <w:t>- Ủy ban Thường vụ</w:t>
            </w:r>
            <w:r w:rsidRPr="009B2810">
              <w:rPr>
                <w:rFonts w:eastAsia="Times New Roman" w:cs="Times New Roman"/>
                <w:sz w:val="22"/>
                <w:lang w:val="de-DE" w:eastAsia="zh-CN"/>
              </w:rPr>
              <w:t xml:space="preserve"> Quốc hội;</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Chính phủ;</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Ban công tác Đại biểu;</w:t>
            </w:r>
          </w:p>
          <w:p w:rsidR="00425BAE" w:rsidRDefault="00425BAE" w:rsidP="00425BAE">
            <w:pPr>
              <w:rPr>
                <w:rFonts w:eastAsia="Times New Roman" w:cs="Times New Roman"/>
                <w:sz w:val="22"/>
                <w:lang w:val="de-DE" w:eastAsia="zh-CN"/>
              </w:rPr>
            </w:pPr>
            <w:r w:rsidRPr="009B2810">
              <w:rPr>
                <w:rFonts w:eastAsia="Times New Roman" w:cs="Times New Roman"/>
                <w:sz w:val="22"/>
                <w:lang w:val="de-DE" w:eastAsia="zh-CN"/>
              </w:rPr>
              <w:t xml:space="preserve">- </w:t>
            </w:r>
            <w:r>
              <w:rPr>
                <w:rFonts w:eastAsia="Times New Roman" w:cs="Times New Roman"/>
                <w:sz w:val="22"/>
                <w:lang w:val="de-DE" w:eastAsia="zh-CN"/>
              </w:rPr>
              <w:t xml:space="preserve">Các </w:t>
            </w:r>
            <w:r w:rsidRPr="009B2810">
              <w:rPr>
                <w:rFonts w:eastAsia="Times New Roman" w:cs="Times New Roman"/>
                <w:sz w:val="22"/>
                <w:lang w:val="de-DE" w:eastAsia="zh-CN"/>
              </w:rPr>
              <w:t>Bộ: KHĐT</w:t>
            </w:r>
            <w:r>
              <w:rPr>
                <w:rFonts w:eastAsia="Times New Roman" w:cs="Times New Roman"/>
                <w:sz w:val="22"/>
                <w:lang w:val="de-DE" w:eastAsia="zh-CN"/>
              </w:rPr>
              <w:t xml:space="preserve">, </w:t>
            </w:r>
            <w:r w:rsidRPr="009B2810">
              <w:rPr>
                <w:rFonts w:eastAsia="Times New Roman" w:cs="Times New Roman"/>
                <w:sz w:val="22"/>
                <w:lang w:val="de-DE" w:eastAsia="zh-CN"/>
              </w:rPr>
              <w:t xml:space="preserve">TC; </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Cục KTVBQPPL- Bộ Tư pháp;</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Thường trực Tỉnh ủy;</w:t>
            </w:r>
          </w:p>
          <w:p w:rsidR="00425BAE" w:rsidRPr="009B2810" w:rsidRDefault="00FB4F48" w:rsidP="00425BAE">
            <w:pPr>
              <w:jc w:val="both"/>
              <w:rPr>
                <w:rFonts w:eastAsia="Times New Roman" w:cs="Times New Roman"/>
                <w:sz w:val="22"/>
                <w:lang w:val="de-DE" w:eastAsia="zh-CN"/>
              </w:rPr>
            </w:pPr>
            <w:r>
              <w:rPr>
                <w:rFonts w:eastAsia="Times New Roman" w:cs="Times New Roman"/>
                <w:sz w:val="22"/>
                <w:lang w:val="de-DE" w:eastAsia="zh-CN"/>
              </w:rPr>
              <w:t>- Đoàn ĐBQH tỉnh;UBMTTQ</w:t>
            </w:r>
            <w:r w:rsidR="00425BAE" w:rsidRPr="009B2810">
              <w:rPr>
                <w:rFonts w:eastAsia="Times New Roman" w:cs="Times New Roman"/>
                <w:sz w:val="22"/>
                <w:lang w:val="de-DE" w:eastAsia="zh-CN"/>
              </w:rPr>
              <w:t>VN tỉnh;</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Các Sở, ban, ngành tỉnh;</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Văn phòng</w:t>
            </w:r>
            <w:r w:rsidR="00AF20C2">
              <w:rPr>
                <w:rFonts w:eastAsia="Times New Roman" w:cs="Times New Roman"/>
                <w:sz w:val="22"/>
                <w:lang w:val="de-DE" w:eastAsia="zh-CN"/>
              </w:rPr>
              <w:t>:</w:t>
            </w:r>
            <w:r w:rsidR="00BB633C">
              <w:rPr>
                <w:rFonts w:eastAsia="Times New Roman" w:cs="Times New Roman"/>
                <w:sz w:val="22"/>
                <w:lang w:val="de-DE" w:eastAsia="zh-CN"/>
              </w:rPr>
              <w:t xml:space="preserve"> Tỉnh ủy,</w:t>
            </w:r>
            <w:r w:rsidRPr="009B2810">
              <w:rPr>
                <w:rFonts w:eastAsia="Times New Roman" w:cs="Times New Roman"/>
                <w:sz w:val="22"/>
                <w:lang w:val="de-DE" w:eastAsia="zh-CN"/>
              </w:rPr>
              <w:t>HĐND tỉnh</w:t>
            </w:r>
            <w:r w:rsidR="00BB633C">
              <w:rPr>
                <w:rFonts w:eastAsia="Times New Roman" w:cs="Times New Roman"/>
                <w:sz w:val="22"/>
                <w:lang w:val="de-DE" w:eastAsia="zh-CN"/>
              </w:rPr>
              <w:t>,</w:t>
            </w:r>
            <w:r w:rsidRPr="009B2810">
              <w:rPr>
                <w:rFonts w:eastAsia="Times New Roman" w:cs="Times New Roman"/>
                <w:sz w:val="22"/>
                <w:lang w:val="de-DE" w:eastAsia="zh-CN"/>
              </w:rPr>
              <w:t>UBND tỉnh;</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 TT. HĐND, UBND các huyện, TX, TP;</w:t>
            </w:r>
          </w:p>
          <w:p w:rsidR="00FB4F48" w:rsidRDefault="00425BAE" w:rsidP="00425BAE">
            <w:pPr>
              <w:jc w:val="both"/>
              <w:rPr>
                <w:rFonts w:eastAsia="Times New Roman" w:cs="Times New Roman"/>
                <w:sz w:val="22"/>
                <w:lang w:val="de-DE" w:eastAsia="zh-CN"/>
              </w:rPr>
            </w:pPr>
            <w:r>
              <w:rPr>
                <w:rFonts w:eastAsia="Times New Roman" w:cs="Times New Roman"/>
                <w:sz w:val="22"/>
                <w:lang w:val="de-DE" w:eastAsia="zh-CN"/>
              </w:rPr>
              <w:t>- Báo Đắk Lắk; Đài PT</w:t>
            </w:r>
            <w:r w:rsidRPr="009B2810">
              <w:rPr>
                <w:rFonts w:eastAsia="Times New Roman" w:cs="Times New Roman"/>
                <w:sz w:val="22"/>
                <w:lang w:val="de-DE" w:eastAsia="zh-CN"/>
              </w:rPr>
              <w:t>TH tỉnh;</w:t>
            </w:r>
          </w:p>
          <w:p w:rsidR="00425BAE" w:rsidRPr="009B2810" w:rsidRDefault="00425BAE" w:rsidP="00425BAE">
            <w:pPr>
              <w:jc w:val="both"/>
              <w:rPr>
                <w:rFonts w:eastAsia="Times New Roman" w:cs="Times New Roman"/>
                <w:sz w:val="22"/>
                <w:lang w:val="de-DE" w:eastAsia="zh-CN"/>
              </w:rPr>
            </w:pPr>
            <w:r w:rsidRPr="009B2810">
              <w:rPr>
                <w:rFonts w:eastAsia="Times New Roman" w:cs="Times New Roman"/>
                <w:sz w:val="22"/>
                <w:lang w:val="de-DE" w:eastAsia="zh-CN"/>
              </w:rPr>
              <w:t>Công báo tỉnh; Cổng TTĐT tỉnh;</w:t>
            </w:r>
          </w:p>
          <w:p w:rsidR="00202680" w:rsidRDefault="00425BAE" w:rsidP="00425BAE">
            <w:pPr>
              <w:spacing w:line="276" w:lineRule="auto"/>
              <w:jc w:val="both"/>
              <w:rPr>
                <w:iCs/>
                <w:lang w:val="en-US"/>
              </w:rPr>
            </w:pPr>
            <w:r w:rsidRPr="009B2810">
              <w:rPr>
                <w:rFonts w:eastAsia="Times New Roman" w:cs="Times New Roman"/>
                <w:sz w:val="22"/>
                <w:lang w:val="de-DE" w:eastAsia="zh-CN"/>
              </w:rPr>
              <w:t>- Lưu: VT</w:t>
            </w:r>
            <w:r>
              <w:rPr>
                <w:rFonts w:eastAsia="Times New Roman" w:cs="Times New Roman"/>
                <w:sz w:val="22"/>
                <w:lang w:val="de-DE" w:eastAsia="zh-CN"/>
              </w:rPr>
              <w:t>, TH</w:t>
            </w:r>
            <w:r w:rsidRPr="009B2810">
              <w:rPr>
                <w:rFonts w:eastAsia="Times New Roman" w:cs="Times New Roman"/>
                <w:sz w:val="22"/>
                <w:lang w:val="de-DE" w:eastAsia="zh-CN"/>
              </w:rPr>
              <w:t>.</w:t>
            </w:r>
          </w:p>
        </w:tc>
        <w:tc>
          <w:tcPr>
            <w:tcW w:w="4644" w:type="dxa"/>
          </w:tcPr>
          <w:p w:rsidR="00202680" w:rsidRPr="00202680" w:rsidRDefault="00202680" w:rsidP="000048F9">
            <w:pPr>
              <w:spacing w:line="276" w:lineRule="auto"/>
              <w:jc w:val="center"/>
              <w:rPr>
                <w:b/>
                <w:iCs/>
                <w:lang w:val="en-US"/>
              </w:rPr>
            </w:pPr>
            <w:r w:rsidRPr="00202680">
              <w:rPr>
                <w:b/>
                <w:iCs/>
                <w:lang w:val="en-US"/>
              </w:rPr>
              <w:t>CHỦ TỊCH</w:t>
            </w:r>
          </w:p>
          <w:p w:rsidR="00202680" w:rsidRDefault="00202680" w:rsidP="000048F9">
            <w:pPr>
              <w:spacing w:line="276" w:lineRule="auto"/>
              <w:jc w:val="center"/>
              <w:rPr>
                <w:iCs/>
                <w:lang w:val="en-US"/>
              </w:rPr>
            </w:pPr>
          </w:p>
          <w:p w:rsidR="00202680" w:rsidRDefault="00202680" w:rsidP="000048F9">
            <w:pPr>
              <w:spacing w:line="276" w:lineRule="auto"/>
              <w:jc w:val="center"/>
              <w:rPr>
                <w:iCs/>
                <w:lang w:val="en-US"/>
              </w:rPr>
            </w:pPr>
          </w:p>
          <w:p w:rsidR="00202680" w:rsidRDefault="00202680" w:rsidP="000048F9">
            <w:pPr>
              <w:spacing w:line="276" w:lineRule="auto"/>
              <w:jc w:val="center"/>
              <w:rPr>
                <w:iCs/>
                <w:lang w:val="en-US"/>
              </w:rPr>
            </w:pPr>
          </w:p>
          <w:p w:rsidR="00202680" w:rsidRDefault="00202680" w:rsidP="000048F9">
            <w:pPr>
              <w:spacing w:line="276" w:lineRule="auto"/>
              <w:jc w:val="center"/>
              <w:rPr>
                <w:iCs/>
                <w:lang w:val="en-US"/>
              </w:rPr>
            </w:pPr>
          </w:p>
          <w:p w:rsidR="00202680" w:rsidRPr="00615BD7" w:rsidRDefault="005B1DD4" w:rsidP="000048F9">
            <w:pPr>
              <w:spacing w:line="276" w:lineRule="auto"/>
              <w:jc w:val="center"/>
              <w:rPr>
                <w:i/>
                <w:iCs/>
                <w:lang w:val="en-US"/>
              </w:rPr>
            </w:pPr>
            <w:r w:rsidRPr="00615BD7">
              <w:rPr>
                <w:i/>
                <w:iCs/>
                <w:lang w:val="en-US"/>
              </w:rPr>
              <w:t>(đã ký)</w:t>
            </w:r>
          </w:p>
          <w:p w:rsidR="007933D8" w:rsidRDefault="007933D8" w:rsidP="000048F9">
            <w:pPr>
              <w:spacing w:line="276" w:lineRule="auto"/>
              <w:jc w:val="center"/>
              <w:rPr>
                <w:iCs/>
                <w:lang w:val="en-US"/>
              </w:rPr>
            </w:pPr>
          </w:p>
          <w:p w:rsidR="007933D8" w:rsidRDefault="007933D8" w:rsidP="000048F9">
            <w:pPr>
              <w:spacing w:line="276" w:lineRule="auto"/>
              <w:jc w:val="center"/>
              <w:rPr>
                <w:iCs/>
                <w:lang w:val="en-US"/>
              </w:rPr>
            </w:pPr>
          </w:p>
          <w:p w:rsidR="007933D8" w:rsidRDefault="007933D8" w:rsidP="000048F9">
            <w:pPr>
              <w:spacing w:line="276" w:lineRule="auto"/>
              <w:jc w:val="center"/>
              <w:rPr>
                <w:iCs/>
                <w:lang w:val="en-US"/>
              </w:rPr>
            </w:pPr>
          </w:p>
          <w:p w:rsidR="007933D8" w:rsidRDefault="007933D8" w:rsidP="000048F9">
            <w:pPr>
              <w:spacing w:line="276" w:lineRule="auto"/>
              <w:jc w:val="center"/>
              <w:rPr>
                <w:iCs/>
                <w:lang w:val="en-US"/>
              </w:rPr>
            </w:pPr>
          </w:p>
          <w:p w:rsidR="00202680" w:rsidRDefault="00202680" w:rsidP="000048F9">
            <w:pPr>
              <w:spacing w:line="276" w:lineRule="auto"/>
              <w:jc w:val="center"/>
              <w:rPr>
                <w:iCs/>
                <w:lang w:val="en-US"/>
              </w:rPr>
            </w:pPr>
            <w:r w:rsidRPr="005771B4">
              <w:rPr>
                <w:b/>
                <w:iCs/>
                <w:lang w:val="en-US"/>
              </w:rPr>
              <w:t>Y Biêr Niê</w:t>
            </w:r>
          </w:p>
          <w:p w:rsidR="00202680" w:rsidRDefault="00202680" w:rsidP="00AF20C2">
            <w:pPr>
              <w:spacing w:line="276" w:lineRule="auto"/>
              <w:rPr>
                <w:iCs/>
                <w:lang w:val="en-US"/>
              </w:rPr>
            </w:pPr>
          </w:p>
        </w:tc>
      </w:tr>
    </w:tbl>
    <w:p w:rsidR="00D8413A" w:rsidRPr="009C4905" w:rsidRDefault="00D8413A" w:rsidP="00D8413A">
      <w:pPr>
        <w:spacing w:line="20" w:lineRule="atLeast"/>
        <w:jc w:val="both"/>
        <w:rPr>
          <w:sz w:val="32"/>
        </w:rPr>
      </w:pPr>
    </w:p>
    <w:p w:rsidR="00326DB7" w:rsidRDefault="00326DB7"/>
    <w:sectPr w:rsidR="00326DB7" w:rsidSect="00D72858">
      <w:headerReference w:type="default" r:id="rId6"/>
      <w:pgSz w:w="11907" w:h="16840" w:code="9"/>
      <w:pgMar w:top="1134" w:right="1134" w:bottom="851"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A1" w:rsidRDefault="006114A1" w:rsidP="007B533C">
      <w:r>
        <w:separator/>
      </w:r>
    </w:p>
  </w:endnote>
  <w:endnote w:type="continuationSeparator" w:id="1">
    <w:p w:rsidR="006114A1" w:rsidRDefault="006114A1" w:rsidP="007B5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A1" w:rsidRDefault="006114A1" w:rsidP="007B533C">
      <w:r>
        <w:separator/>
      </w:r>
    </w:p>
  </w:footnote>
  <w:footnote w:type="continuationSeparator" w:id="1">
    <w:p w:rsidR="006114A1" w:rsidRDefault="006114A1" w:rsidP="007B5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2570"/>
      <w:docPartObj>
        <w:docPartGallery w:val="Page Numbers (Top of Page)"/>
        <w:docPartUnique/>
      </w:docPartObj>
    </w:sdtPr>
    <w:sdtContent>
      <w:p w:rsidR="00D8413A" w:rsidRDefault="00105D9F">
        <w:pPr>
          <w:pStyle w:val="Header"/>
          <w:jc w:val="center"/>
        </w:pPr>
        <w:r>
          <w:fldChar w:fldCharType="begin"/>
        </w:r>
        <w:r w:rsidR="00B81265">
          <w:instrText xml:space="preserve"> PAGE   \* MERGEFORMAT </w:instrText>
        </w:r>
        <w:r>
          <w:fldChar w:fldCharType="separate"/>
        </w:r>
        <w:r w:rsidR="000048F9">
          <w:rPr>
            <w:noProof/>
          </w:rPr>
          <w:t>3</w:t>
        </w:r>
        <w:r>
          <w:rPr>
            <w:noProof/>
          </w:rPr>
          <w:fldChar w:fldCharType="end"/>
        </w:r>
      </w:p>
    </w:sdtContent>
  </w:sdt>
  <w:p w:rsidR="00D8413A" w:rsidRDefault="00D841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533C"/>
    <w:rsid w:val="000005B9"/>
    <w:rsid w:val="00001C00"/>
    <w:rsid w:val="00003D51"/>
    <w:rsid w:val="000048F9"/>
    <w:rsid w:val="0001186F"/>
    <w:rsid w:val="00011D07"/>
    <w:rsid w:val="00023C74"/>
    <w:rsid w:val="00036075"/>
    <w:rsid w:val="00042FBC"/>
    <w:rsid w:val="00043F70"/>
    <w:rsid w:val="0004596F"/>
    <w:rsid w:val="00057F42"/>
    <w:rsid w:val="00061C94"/>
    <w:rsid w:val="00073547"/>
    <w:rsid w:val="00085F2D"/>
    <w:rsid w:val="000C139A"/>
    <w:rsid w:val="000C1F1D"/>
    <w:rsid w:val="000C4398"/>
    <w:rsid w:val="000E14CC"/>
    <w:rsid w:val="000E4765"/>
    <w:rsid w:val="000F1E47"/>
    <w:rsid w:val="000F1F33"/>
    <w:rsid w:val="00101896"/>
    <w:rsid w:val="00101A77"/>
    <w:rsid w:val="00105D9F"/>
    <w:rsid w:val="00111275"/>
    <w:rsid w:val="00111CFC"/>
    <w:rsid w:val="00125B16"/>
    <w:rsid w:val="00132347"/>
    <w:rsid w:val="001345C4"/>
    <w:rsid w:val="001406B4"/>
    <w:rsid w:val="00151B98"/>
    <w:rsid w:val="0016699C"/>
    <w:rsid w:val="00167236"/>
    <w:rsid w:val="00172737"/>
    <w:rsid w:val="00172763"/>
    <w:rsid w:val="00177B0B"/>
    <w:rsid w:val="00184B92"/>
    <w:rsid w:val="00192E0F"/>
    <w:rsid w:val="001943C6"/>
    <w:rsid w:val="001B5B06"/>
    <w:rsid w:val="001C6626"/>
    <w:rsid w:val="001D3539"/>
    <w:rsid w:val="001F0477"/>
    <w:rsid w:val="001F1024"/>
    <w:rsid w:val="001F1F1E"/>
    <w:rsid w:val="00202680"/>
    <w:rsid w:val="002038FC"/>
    <w:rsid w:val="00211A91"/>
    <w:rsid w:val="00223752"/>
    <w:rsid w:val="002256B6"/>
    <w:rsid w:val="002260D6"/>
    <w:rsid w:val="00237821"/>
    <w:rsid w:val="002408D3"/>
    <w:rsid w:val="00241B2C"/>
    <w:rsid w:val="0024710A"/>
    <w:rsid w:val="00252E4A"/>
    <w:rsid w:val="00257BD7"/>
    <w:rsid w:val="002A105E"/>
    <w:rsid w:val="002C3461"/>
    <w:rsid w:val="002D503D"/>
    <w:rsid w:val="0030415D"/>
    <w:rsid w:val="00316C70"/>
    <w:rsid w:val="00323C93"/>
    <w:rsid w:val="00326DB7"/>
    <w:rsid w:val="003374D1"/>
    <w:rsid w:val="00350925"/>
    <w:rsid w:val="003512CF"/>
    <w:rsid w:val="00357E59"/>
    <w:rsid w:val="00366060"/>
    <w:rsid w:val="00372614"/>
    <w:rsid w:val="00372C36"/>
    <w:rsid w:val="00373D26"/>
    <w:rsid w:val="0038054B"/>
    <w:rsid w:val="00386951"/>
    <w:rsid w:val="00393B92"/>
    <w:rsid w:val="00395A5E"/>
    <w:rsid w:val="003B048D"/>
    <w:rsid w:val="003C1BB6"/>
    <w:rsid w:val="003C4324"/>
    <w:rsid w:val="003D1FEF"/>
    <w:rsid w:val="003D7CE1"/>
    <w:rsid w:val="003E12AE"/>
    <w:rsid w:val="003E2A37"/>
    <w:rsid w:val="003F069E"/>
    <w:rsid w:val="003F2CD2"/>
    <w:rsid w:val="0040455C"/>
    <w:rsid w:val="00425BAE"/>
    <w:rsid w:val="00436907"/>
    <w:rsid w:val="004607D1"/>
    <w:rsid w:val="00465952"/>
    <w:rsid w:val="004674B2"/>
    <w:rsid w:val="004938D8"/>
    <w:rsid w:val="004A36DF"/>
    <w:rsid w:val="004A3B37"/>
    <w:rsid w:val="004C34B0"/>
    <w:rsid w:val="004D5784"/>
    <w:rsid w:val="004D769C"/>
    <w:rsid w:val="004F230B"/>
    <w:rsid w:val="00504FDC"/>
    <w:rsid w:val="005157E4"/>
    <w:rsid w:val="00532651"/>
    <w:rsid w:val="005373A3"/>
    <w:rsid w:val="0053777E"/>
    <w:rsid w:val="0054617A"/>
    <w:rsid w:val="0055002D"/>
    <w:rsid w:val="005771B4"/>
    <w:rsid w:val="0059714D"/>
    <w:rsid w:val="005A3690"/>
    <w:rsid w:val="005A5492"/>
    <w:rsid w:val="005A7A06"/>
    <w:rsid w:val="005B1DD4"/>
    <w:rsid w:val="005B5903"/>
    <w:rsid w:val="005B607A"/>
    <w:rsid w:val="005F0A6B"/>
    <w:rsid w:val="00610C83"/>
    <w:rsid w:val="006114A1"/>
    <w:rsid w:val="00615BD7"/>
    <w:rsid w:val="00633946"/>
    <w:rsid w:val="00634205"/>
    <w:rsid w:val="00637684"/>
    <w:rsid w:val="00642CF5"/>
    <w:rsid w:val="00650782"/>
    <w:rsid w:val="006639BA"/>
    <w:rsid w:val="00672D56"/>
    <w:rsid w:val="00674B1E"/>
    <w:rsid w:val="00676331"/>
    <w:rsid w:val="00677E40"/>
    <w:rsid w:val="006802BE"/>
    <w:rsid w:val="00682C72"/>
    <w:rsid w:val="006B30CD"/>
    <w:rsid w:val="006B7004"/>
    <w:rsid w:val="006C1C60"/>
    <w:rsid w:val="006C24C5"/>
    <w:rsid w:val="006C64EA"/>
    <w:rsid w:val="006C7B29"/>
    <w:rsid w:val="006D4318"/>
    <w:rsid w:val="006E5A8F"/>
    <w:rsid w:val="006F0132"/>
    <w:rsid w:val="006F26D8"/>
    <w:rsid w:val="00714B8B"/>
    <w:rsid w:val="00732A81"/>
    <w:rsid w:val="007355EE"/>
    <w:rsid w:val="007407E1"/>
    <w:rsid w:val="007410D9"/>
    <w:rsid w:val="00750B41"/>
    <w:rsid w:val="00775FFC"/>
    <w:rsid w:val="00782314"/>
    <w:rsid w:val="00783FDA"/>
    <w:rsid w:val="00784E97"/>
    <w:rsid w:val="00787296"/>
    <w:rsid w:val="0079024F"/>
    <w:rsid w:val="0079037A"/>
    <w:rsid w:val="00790A5B"/>
    <w:rsid w:val="007933D8"/>
    <w:rsid w:val="00797465"/>
    <w:rsid w:val="007A2186"/>
    <w:rsid w:val="007B0FA2"/>
    <w:rsid w:val="007B1C7A"/>
    <w:rsid w:val="007B533C"/>
    <w:rsid w:val="007B70AA"/>
    <w:rsid w:val="007C002A"/>
    <w:rsid w:val="007C0A8E"/>
    <w:rsid w:val="007D2519"/>
    <w:rsid w:val="007E74C1"/>
    <w:rsid w:val="007F594F"/>
    <w:rsid w:val="00803312"/>
    <w:rsid w:val="00815E86"/>
    <w:rsid w:val="00821BA8"/>
    <w:rsid w:val="008249BB"/>
    <w:rsid w:val="008352B2"/>
    <w:rsid w:val="00844781"/>
    <w:rsid w:val="00845B2B"/>
    <w:rsid w:val="008513A2"/>
    <w:rsid w:val="0086032C"/>
    <w:rsid w:val="00863F19"/>
    <w:rsid w:val="00866A04"/>
    <w:rsid w:val="008848EF"/>
    <w:rsid w:val="00885E06"/>
    <w:rsid w:val="008969CB"/>
    <w:rsid w:val="008A4EB5"/>
    <w:rsid w:val="008A5137"/>
    <w:rsid w:val="008A5926"/>
    <w:rsid w:val="008B4E94"/>
    <w:rsid w:val="008C5793"/>
    <w:rsid w:val="008E6774"/>
    <w:rsid w:val="008F0485"/>
    <w:rsid w:val="008F1732"/>
    <w:rsid w:val="008F6012"/>
    <w:rsid w:val="008F65C9"/>
    <w:rsid w:val="009066F7"/>
    <w:rsid w:val="00910CBD"/>
    <w:rsid w:val="009208B2"/>
    <w:rsid w:val="00920C36"/>
    <w:rsid w:val="00932C92"/>
    <w:rsid w:val="009404D1"/>
    <w:rsid w:val="00965220"/>
    <w:rsid w:val="00965859"/>
    <w:rsid w:val="00967AD5"/>
    <w:rsid w:val="00972735"/>
    <w:rsid w:val="00974DAF"/>
    <w:rsid w:val="00982FFB"/>
    <w:rsid w:val="009A3C52"/>
    <w:rsid w:val="009B045C"/>
    <w:rsid w:val="009B2054"/>
    <w:rsid w:val="009C3207"/>
    <w:rsid w:val="009D5F4E"/>
    <w:rsid w:val="009E5DB4"/>
    <w:rsid w:val="009F66E4"/>
    <w:rsid w:val="00A00031"/>
    <w:rsid w:val="00A1416B"/>
    <w:rsid w:val="00A22650"/>
    <w:rsid w:val="00A43915"/>
    <w:rsid w:val="00A51943"/>
    <w:rsid w:val="00A56C9F"/>
    <w:rsid w:val="00A60DF9"/>
    <w:rsid w:val="00A61A50"/>
    <w:rsid w:val="00A7139D"/>
    <w:rsid w:val="00A7315C"/>
    <w:rsid w:val="00A946B6"/>
    <w:rsid w:val="00A96322"/>
    <w:rsid w:val="00AB52AB"/>
    <w:rsid w:val="00AD4B03"/>
    <w:rsid w:val="00AF20C2"/>
    <w:rsid w:val="00AF45CF"/>
    <w:rsid w:val="00B00DCD"/>
    <w:rsid w:val="00B13DDC"/>
    <w:rsid w:val="00B15036"/>
    <w:rsid w:val="00B1559C"/>
    <w:rsid w:val="00B15638"/>
    <w:rsid w:val="00B23EA4"/>
    <w:rsid w:val="00B260FB"/>
    <w:rsid w:val="00B32036"/>
    <w:rsid w:val="00B42407"/>
    <w:rsid w:val="00B45849"/>
    <w:rsid w:val="00B55C9F"/>
    <w:rsid w:val="00B63720"/>
    <w:rsid w:val="00B65E50"/>
    <w:rsid w:val="00B675D8"/>
    <w:rsid w:val="00B67E17"/>
    <w:rsid w:val="00B71F01"/>
    <w:rsid w:val="00B81265"/>
    <w:rsid w:val="00BA0EDE"/>
    <w:rsid w:val="00BB36A5"/>
    <w:rsid w:val="00BB633C"/>
    <w:rsid w:val="00BC3858"/>
    <w:rsid w:val="00BD174D"/>
    <w:rsid w:val="00BD4A01"/>
    <w:rsid w:val="00BD5920"/>
    <w:rsid w:val="00BE0029"/>
    <w:rsid w:val="00BE183A"/>
    <w:rsid w:val="00BE4B07"/>
    <w:rsid w:val="00BF3581"/>
    <w:rsid w:val="00BF3768"/>
    <w:rsid w:val="00BF40DF"/>
    <w:rsid w:val="00BF41F0"/>
    <w:rsid w:val="00BF658F"/>
    <w:rsid w:val="00C145B0"/>
    <w:rsid w:val="00C351C4"/>
    <w:rsid w:val="00C3577E"/>
    <w:rsid w:val="00C357FC"/>
    <w:rsid w:val="00C50183"/>
    <w:rsid w:val="00C52197"/>
    <w:rsid w:val="00C5227D"/>
    <w:rsid w:val="00C56901"/>
    <w:rsid w:val="00C62755"/>
    <w:rsid w:val="00C64E53"/>
    <w:rsid w:val="00C77B00"/>
    <w:rsid w:val="00C83464"/>
    <w:rsid w:val="00CA16DC"/>
    <w:rsid w:val="00CA7E8E"/>
    <w:rsid w:val="00CB1584"/>
    <w:rsid w:val="00CC02C7"/>
    <w:rsid w:val="00D157AA"/>
    <w:rsid w:val="00D2359F"/>
    <w:rsid w:val="00D33219"/>
    <w:rsid w:val="00D40644"/>
    <w:rsid w:val="00D40B6F"/>
    <w:rsid w:val="00D54F68"/>
    <w:rsid w:val="00D71091"/>
    <w:rsid w:val="00D72858"/>
    <w:rsid w:val="00D750AE"/>
    <w:rsid w:val="00D8413A"/>
    <w:rsid w:val="00D85C0F"/>
    <w:rsid w:val="00D924E4"/>
    <w:rsid w:val="00D92ED7"/>
    <w:rsid w:val="00D93369"/>
    <w:rsid w:val="00DA655B"/>
    <w:rsid w:val="00DB0720"/>
    <w:rsid w:val="00DC043F"/>
    <w:rsid w:val="00DC0E8C"/>
    <w:rsid w:val="00DC724C"/>
    <w:rsid w:val="00DF19BE"/>
    <w:rsid w:val="00DF499B"/>
    <w:rsid w:val="00E04D5F"/>
    <w:rsid w:val="00E31AE1"/>
    <w:rsid w:val="00E50C16"/>
    <w:rsid w:val="00E55F38"/>
    <w:rsid w:val="00E74729"/>
    <w:rsid w:val="00E95871"/>
    <w:rsid w:val="00EA074C"/>
    <w:rsid w:val="00EB6132"/>
    <w:rsid w:val="00EC643D"/>
    <w:rsid w:val="00EC6A66"/>
    <w:rsid w:val="00ED387A"/>
    <w:rsid w:val="00EE12A1"/>
    <w:rsid w:val="00EE6B29"/>
    <w:rsid w:val="00EE7491"/>
    <w:rsid w:val="00F24AF8"/>
    <w:rsid w:val="00F4043E"/>
    <w:rsid w:val="00F42348"/>
    <w:rsid w:val="00F4624C"/>
    <w:rsid w:val="00F4710F"/>
    <w:rsid w:val="00F50549"/>
    <w:rsid w:val="00F6077A"/>
    <w:rsid w:val="00F66701"/>
    <w:rsid w:val="00F77FCC"/>
    <w:rsid w:val="00F90C48"/>
    <w:rsid w:val="00FB4F48"/>
    <w:rsid w:val="00FE6F54"/>
    <w:rsid w:val="00FF6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3C"/>
    <w:pPr>
      <w:jc w:val="left"/>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533C"/>
    <w:rPr>
      <w:sz w:val="20"/>
      <w:szCs w:val="20"/>
    </w:rPr>
  </w:style>
  <w:style w:type="character" w:customStyle="1" w:styleId="FootnoteTextChar">
    <w:name w:val="Footnote Text Char"/>
    <w:basedOn w:val="DefaultParagraphFont"/>
    <w:link w:val="FootnoteText"/>
    <w:uiPriority w:val="99"/>
    <w:semiHidden/>
    <w:rsid w:val="007B533C"/>
    <w:rPr>
      <w:sz w:val="20"/>
      <w:szCs w:val="20"/>
      <w:lang w:val="vi-VN"/>
    </w:rPr>
  </w:style>
  <w:style w:type="character" w:styleId="FootnoteReference">
    <w:name w:val="footnote reference"/>
    <w:basedOn w:val="DefaultParagraphFont"/>
    <w:uiPriority w:val="99"/>
    <w:semiHidden/>
    <w:unhideWhenUsed/>
    <w:rsid w:val="007B533C"/>
    <w:rPr>
      <w:vertAlign w:val="superscript"/>
    </w:rPr>
  </w:style>
  <w:style w:type="paragraph" w:styleId="Header">
    <w:name w:val="header"/>
    <w:basedOn w:val="Normal"/>
    <w:link w:val="HeaderChar"/>
    <w:uiPriority w:val="99"/>
    <w:unhideWhenUsed/>
    <w:rsid w:val="00D33219"/>
    <w:pPr>
      <w:tabs>
        <w:tab w:val="center" w:pos="4680"/>
        <w:tab w:val="right" w:pos="9360"/>
      </w:tabs>
    </w:pPr>
  </w:style>
  <w:style w:type="character" w:customStyle="1" w:styleId="HeaderChar">
    <w:name w:val="Header Char"/>
    <w:basedOn w:val="DefaultParagraphFont"/>
    <w:link w:val="Header"/>
    <w:uiPriority w:val="99"/>
    <w:rsid w:val="00D33219"/>
    <w:rPr>
      <w:lang w:val="vi-VN"/>
    </w:rPr>
  </w:style>
  <w:style w:type="paragraph" w:styleId="Footer">
    <w:name w:val="footer"/>
    <w:basedOn w:val="Normal"/>
    <w:link w:val="FooterChar"/>
    <w:uiPriority w:val="99"/>
    <w:semiHidden/>
    <w:unhideWhenUsed/>
    <w:rsid w:val="00D33219"/>
    <w:pPr>
      <w:tabs>
        <w:tab w:val="center" w:pos="4680"/>
        <w:tab w:val="right" w:pos="9360"/>
      </w:tabs>
    </w:pPr>
  </w:style>
  <w:style w:type="character" w:customStyle="1" w:styleId="FooterChar">
    <w:name w:val="Footer Char"/>
    <w:basedOn w:val="DefaultParagraphFont"/>
    <w:link w:val="Footer"/>
    <w:uiPriority w:val="99"/>
    <w:semiHidden/>
    <w:rsid w:val="00D33219"/>
    <w:rPr>
      <w:lang w:val="vi-VN"/>
    </w:rPr>
  </w:style>
  <w:style w:type="table" w:styleId="TableGrid">
    <w:name w:val="Table Grid"/>
    <w:basedOn w:val="TableNormal"/>
    <w:uiPriority w:val="59"/>
    <w:rsid w:val="008F65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F047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F047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1F04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F047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B045C"/>
    <w:pPr>
      <w:ind w:left="720"/>
      <w:contextualSpacing/>
    </w:pPr>
  </w:style>
  <w:style w:type="paragraph" w:styleId="BalloonText">
    <w:name w:val="Balloon Text"/>
    <w:basedOn w:val="Normal"/>
    <w:link w:val="BalloonTextChar"/>
    <w:uiPriority w:val="99"/>
    <w:semiHidden/>
    <w:unhideWhenUsed/>
    <w:rsid w:val="00775FFC"/>
    <w:rPr>
      <w:rFonts w:ascii="Tahoma" w:hAnsi="Tahoma" w:cs="Tahoma"/>
      <w:sz w:val="16"/>
      <w:szCs w:val="16"/>
    </w:rPr>
  </w:style>
  <w:style w:type="character" w:customStyle="1" w:styleId="BalloonTextChar">
    <w:name w:val="Balloon Text Char"/>
    <w:basedOn w:val="DefaultParagraphFont"/>
    <w:link w:val="BalloonText"/>
    <w:uiPriority w:val="99"/>
    <w:semiHidden/>
    <w:rsid w:val="00775FFC"/>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A97B0-1B48-4C5D-AFA8-EF03FB0319DB}"/>
</file>

<file path=customXml/itemProps2.xml><?xml version="1.0" encoding="utf-8"?>
<ds:datastoreItem xmlns:ds="http://schemas.openxmlformats.org/officeDocument/2006/customXml" ds:itemID="{57D355A8-4F3E-4688-8480-8170248D4398}"/>
</file>

<file path=customXml/itemProps3.xml><?xml version="1.0" encoding="utf-8"?>
<ds:datastoreItem xmlns:ds="http://schemas.openxmlformats.org/officeDocument/2006/customXml" ds:itemID="{46C01555-748F-4678-8447-92B700FA1FF4}"/>
</file>

<file path=docProps/app.xml><?xml version="1.0" encoding="utf-8"?>
<Properties xmlns="http://schemas.openxmlformats.org/officeDocument/2006/extended-properties" xmlns:vt="http://schemas.openxmlformats.org/officeDocument/2006/docPropsVTypes">
  <Template>Normal</Template>
  <TotalTime>12</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2020-12-14T07:07:00Z</cp:lastPrinted>
  <dcterms:created xsi:type="dcterms:W3CDTF">2020-12-31T07:20:00Z</dcterms:created>
  <dcterms:modified xsi:type="dcterms:W3CDTF">2020-12-31T08:58:00Z</dcterms:modified>
</cp:coreProperties>
</file>