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568"/>
        <w:gridCol w:w="1984"/>
        <w:gridCol w:w="567"/>
        <w:gridCol w:w="1560"/>
        <w:gridCol w:w="3118"/>
        <w:gridCol w:w="1559"/>
      </w:tblGrid>
      <w:tr w:rsidR="007B271A" w:rsidRPr="007B271A" w:rsidTr="009E3031">
        <w:tblPrEx>
          <w:tblCellMar>
            <w:top w:w="0" w:type="dxa"/>
            <w:bottom w:w="0" w:type="dxa"/>
          </w:tblCellMar>
        </w:tblPrEx>
        <w:tc>
          <w:tcPr>
            <w:tcW w:w="3119" w:type="dxa"/>
            <w:gridSpan w:val="3"/>
          </w:tcPr>
          <w:p w:rsidR="007B271A" w:rsidRPr="007B271A" w:rsidRDefault="007B271A" w:rsidP="007B271A">
            <w:pPr>
              <w:spacing w:after="0" w:line="240" w:lineRule="atLeast"/>
              <w:jc w:val="center"/>
              <w:rPr>
                <w:rFonts w:ascii="Times New Roman" w:eastAsia="Times New Roman" w:hAnsi="Times New Roman" w:cs="Times New Roman"/>
                <w:b/>
                <w:sz w:val="28"/>
                <w:szCs w:val="20"/>
              </w:rPr>
            </w:pPr>
            <w:r w:rsidRPr="007B271A">
              <w:rPr>
                <w:rFonts w:ascii="Times New Roman" w:eastAsia="Times New Roman" w:hAnsi="Times New Roman" w:cs="Times New Roman"/>
                <w:b/>
                <w:sz w:val="28"/>
                <w:szCs w:val="20"/>
              </w:rPr>
              <w:t xml:space="preserve">ỦY BAN NHÂN DÂN </w:t>
            </w:r>
          </w:p>
        </w:tc>
        <w:tc>
          <w:tcPr>
            <w:tcW w:w="6237" w:type="dxa"/>
            <w:gridSpan w:val="3"/>
          </w:tcPr>
          <w:p w:rsidR="007B271A" w:rsidRPr="007B271A" w:rsidRDefault="007B271A" w:rsidP="007B271A">
            <w:pPr>
              <w:spacing w:after="0" w:line="240" w:lineRule="atLeast"/>
              <w:jc w:val="center"/>
              <w:rPr>
                <w:rFonts w:ascii="Times New Roman" w:eastAsia="Times New Roman" w:hAnsi="Times New Roman" w:cs="Times New Roman"/>
                <w:b/>
                <w:sz w:val="28"/>
                <w:szCs w:val="20"/>
              </w:rPr>
            </w:pPr>
            <w:r w:rsidRPr="007B271A">
              <w:rPr>
                <w:rFonts w:ascii="Times New Roman" w:eastAsia="Times New Roman" w:hAnsi="Times New Roman" w:cs="Times New Roman"/>
                <w:b/>
                <w:sz w:val="28"/>
                <w:szCs w:val="20"/>
              </w:rPr>
              <w:t xml:space="preserve"> CỘNG HOÀ XÃ HỘI CHỦ NGHĨA VIỆT NAM</w:t>
            </w:r>
          </w:p>
        </w:tc>
      </w:tr>
      <w:tr w:rsidR="007B271A" w:rsidRPr="007B271A" w:rsidTr="009E3031">
        <w:tblPrEx>
          <w:tblCellMar>
            <w:top w:w="0" w:type="dxa"/>
            <w:bottom w:w="0" w:type="dxa"/>
          </w:tblCellMar>
        </w:tblPrEx>
        <w:tc>
          <w:tcPr>
            <w:tcW w:w="3119" w:type="dxa"/>
            <w:gridSpan w:val="3"/>
          </w:tcPr>
          <w:p w:rsidR="007B271A" w:rsidRPr="007B271A" w:rsidRDefault="007B271A" w:rsidP="007B271A">
            <w:pPr>
              <w:keepNext/>
              <w:spacing w:after="120" w:line="240" w:lineRule="atLeast"/>
              <w:jc w:val="center"/>
              <w:outlineLvl w:val="5"/>
              <w:rPr>
                <w:rFonts w:ascii="Times New Roman" w:eastAsia="Times New Roman" w:hAnsi="Times New Roman" w:cs="Times New Roman"/>
                <w:b/>
                <w:sz w:val="28"/>
                <w:szCs w:val="20"/>
              </w:rPr>
            </w:pPr>
            <w:r w:rsidRPr="007B271A">
              <w:rPr>
                <w:rFonts w:ascii="Times New Roman" w:eastAsia="Times New Roman" w:hAnsi="Times New Roman" w:cs="Times New Roman"/>
                <w:b/>
                <w:sz w:val="28"/>
                <w:szCs w:val="20"/>
              </w:rPr>
              <w:t>TỈNH AN GIANG</w:t>
            </w:r>
          </w:p>
        </w:tc>
        <w:tc>
          <w:tcPr>
            <w:tcW w:w="6237" w:type="dxa"/>
            <w:gridSpan w:val="3"/>
          </w:tcPr>
          <w:p w:rsidR="007B271A" w:rsidRPr="007B271A" w:rsidRDefault="007B271A" w:rsidP="007B271A">
            <w:pPr>
              <w:spacing w:after="120" w:line="240" w:lineRule="atLeast"/>
              <w:jc w:val="center"/>
              <w:rPr>
                <w:rFonts w:ascii="Times New Roman" w:eastAsia="Times New Roman" w:hAnsi="Times New Roman" w:cs="Times New Roman"/>
                <w:b/>
                <w:sz w:val="28"/>
                <w:szCs w:val="20"/>
              </w:rPr>
            </w:pPr>
            <w:r w:rsidRPr="007B271A">
              <w:rPr>
                <w:rFonts w:ascii="Times New Roman" w:eastAsia="Times New Roman" w:hAnsi="Times New Roman" w:cs="Times New Roman"/>
                <w:b/>
                <w:sz w:val="28"/>
                <w:szCs w:val="20"/>
              </w:rPr>
              <w:t>Độc lập - Tự do - Hạnh phúc</w:t>
            </w:r>
          </w:p>
        </w:tc>
      </w:tr>
      <w:tr w:rsidR="007B271A" w:rsidRPr="007B271A" w:rsidTr="009E3031">
        <w:tblPrEx>
          <w:tblCellMar>
            <w:top w:w="0" w:type="dxa"/>
            <w:bottom w:w="0" w:type="dxa"/>
          </w:tblCellMar>
        </w:tblPrEx>
        <w:trPr>
          <w:gridBefore w:val="1"/>
          <w:gridAfter w:val="1"/>
          <w:wBefore w:w="568" w:type="dxa"/>
          <w:wAfter w:w="1559" w:type="dxa"/>
        </w:trPr>
        <w:tc>
          <w:tcPr>
            <w:tcW w:w="1984" w:type="dxa"/>
            <w:tcBorders>
              <w:top w:val="single" w:sz="4" w:space="0" w:color="auto"/>
            </w:tcBorders>
          </w:tcPr>
          <w:p w:rsidR="007B271A" w:rsidRPr="007B271A" w:rsidRDefault="007B271A" w:rsidP="007B271A">
            <w:pPr>
              <w:spacing w:after="0" w:line="240" w:lineRule="atLeast"/>
              <w:rPr>
                <w:rFonts w:ascii="Times New Roman" w:eastAsia="Times New Roman" w:hAnsi="Times New Roman" w:cs="Times New Roman"/>
                <w:sz w:val="24"/>
                <w:szCs w:val="20"/>
              </w:rPr>
            </w:pPr>
          </w:p>
        </w:tc>
        <w:tc>
          <w:tcPr>
            <w:tcW w:w="2127" w:type="dxa"/>
            <w:gridSpan w:val="2"/>
          </w:tcPr>
          <w:p w:rsidR="007B271A" w:rsidRPr="007B271A" w:rsidRDefault="007B271A" w:rsidP="007B271A">
            <w:pPr>
              <w:spacing w:after="0" w:line="240" w:lineRule="atLeast"/>
              <w:jc w:val="center"/>
              <w:rPr>
                <w:rFonts w:ascii="Times New Roman" w:eastAsia="Times New Roman" w:hAnsi="Times New Roman" w:cs="Times New Roman"/>
                <w:sz w:val="24"/>
                <w:szCs w:val="20"/>
              </w:rPr>
            </w:pPr>
          </w:p>
        </w:tc>
        <w:tc>
          <w:tcPr>
            <w:tcW w:w="3118" w:type="dxa"/>
            <w:tcBorders>
              <w:top w:val="single" w:sz="4" w:space="0" w:color="auto"/>
            </w:tcBorders>
          </w:tcPr>
          <w:p w:rsidR="007B271A" w:rsidRPr="007B271A" w:rsidRDefault="007B271A" w:rsidP="007B271A">
            <w:pPr>
              <w:spacing w:after="0" w:line="240" w:lineRule="atLeast"/>
              <w:jc w:val="center"/>
              <w:rPr>
                <w:rFonts w:ascii="Times New Roman" w:eastAsia="Times New Roman" w:hAnsi="Times New Roman" w:cs="Times New Roman"/>
                <w:sz w:val="24"/>
                <w:szCs w:val="20"/>
              </w:rPr>
            </w:pPr>
          </w:p>
        </w:tc>
      </w:tr>
      <w:tr w:rsidR="007B271A" w:rsidRPr="007B271A" w:rsidTr="009E3031">
        <w:tblPrEx>
          <w:tblCellMar>
            <w:top w:w="0" w:type="dxa"/>
            <w:bottom w:w="0" w:type="dxa"/>
          </w:tblCellMar>
        </w:tblPrEx>
        <w:tc>
          <w:tcPr>
            <w:tcW w:w="3119" w:type="dxa"/>
            <w:gridSpan w:val="3"/>
          </w:tcPr>
          <w:p w:rsidR="007B271A" w:rsidRPr="007B271A" w:rsidRDefault="007B271A" w:rsidP="007B271A">
            <w:pPr>
              <w:keepNext/>
              <w:spacing w:after="0" w:line="240" w:lineRule="auto"/>
              <w:jc w:val="center"/>
              <w:outlineLvl w:val="2"/>
              <w:rPr>
                <w:rFonts w:ascii="Times New Roman" w:eastAsia="Times New Roman" w:hAnsi="Times New Roman" w:cs="Times New Roman"/>
                <w:sz w:val="28"/>
                <w:szCs w:val="20"/>
              </w:rPr>
            </w:pPr>
            <w:r w:rsidRPr="007B271A">
              <w:rPr>
                <w:rFonts w:ascii="Times New Roman" w:eastAsia="Times New Roman" w:hAnsi="Times New Roman" w:cs="Times New Roman"/>
                <w:b/>
                <w:sz w:val="28"/>
                <w:szCs w:val="20"/>
              </w:rPr>
              <w:t>Số:</w:t>
            </w:r>
            <w:r w:rsidRPr="007B271A">
              <w:rPr>
                <w:rFonts w:ascii="Times New Roman" w:eastAsia="Times New Roman" w:hAnsi="Times New Roman" w:cs="Times New Roman"/>
                <w:sz w:val="28"/>
                <w:szCs w:val="20"/>
              </w:rPr>
              <w:t xml:space="preserve"> 487/2003/QĐ-UB</w:t>
            </w:r>
          </w:p>
        </w:tc>
        <w:tc>
          <w:tcPr>
            <w:tcW w:w="6237" w:type="dxa"/>
            <w:gridSpan w:val="3"/>
          </w:tcPr>
          <w:p w:rsidR="007B271A" w:rsidRPr="007B271A" w:rsidRDefault="007B271A" w:rsidP="007B271A">
            <w:pPr>
              <w:keepNext/>
              <w:tabs>
                <w:tab w:val="left" w:pos="9990"/>
              </w:tabs>
              <w:spacing w:after="0" w:line="240" w:lineRule="auto"/>
              <w:ind w:right="29"/>
              <w:jc w:val="center"/>
              <w:outlineLvl w:val="1"/>
              <w:rPr>
                <w:rFonts w:ascii="Times New Roman" w:eastAsia="Times New Roman" w:hAnsi="Times New Roman" w:cs="Times New Roman"/>
                <w:sz w:val="26"/>
                <w:szCs w:val="20"/>
              </w:rPr>
            </w:pPr>
            <w:r w:rsidRPr="007B271A">
              <w:rPr>
                <w:rFonts w:ascii="Times New Roman" w:eastAsia="Times New Roman" w:hAnsi="Times New Roman" w:cs="Times New Roman"/>
                <w:sz w:val="26"/>
                <w:szCs w:val="20"/>
              </w:rPr>
              <w:t xml:space="preserve">  Long xuyên, ngày  08   tháng  4  năm 2003</w:t>
            </w:r>
          </w:p>
        </w:tc>
      </w:tr>
    </w:tbl>
    <w:p w:rsidR="007B271A" w:rsidRPr="007B271A" w:rsidRDefault="007B271A" w:rsidP="007B271A">
      <w:pPr>
        <w:spacing w:before="480" w:after="0" w:line="240" w:lineRule="auto"/>
        <w:jc w:val="center"/>
        <w:rPr>
          <w:rFonts w:ascii="Times New Roman" w:eastAsia="Times New Roman" w:hAnsi="Times New Roman" w:cs="Times New Roman"/>
          <w:b/>
          <w:sz w:val="28"/>
          <w:szCs w:val="20"/>
        </w:rPr>
      </w:pPr>
      <w:r w:rsidRPr="007B271A">
        <w:rPr>
          <w:rFonts w:ascii="Times New Roman" w:eastAsia="Times New Roman" w:hAnsi="Times New Roman" w:cs="Times New Roman"/>
          <w:b/>
          <w:sz w:val="28"/>
          <w:szCs w:val="20"/>
        </w:rPr>
        <w:t xml:space="preserve">QUYẾT ĐỊNH CỦA ỦY BAN NHÂN DÂN TỈNH AN GIANG </w:t>
      </w:r>
    </w:p>
    <w:p w:rsidR="007B271A" w:rsidRPr="007B271A" w:rsidRDefault="007B271A" w:rsidP="007B271A">
      <w:pPr>
        <w:keepNext/>
        <w:spacing w:before="120" w:after="0" w:line="240" w:lineRule="auto"/>
        <w:jc w:val="center"/>
        <w:outlineLvl w:val="4"/>
        <w:rPr>
          <w:rFonts w:ascii="Times New Roman" w:eastAsia="Times New Roman" w:hAnsi="Times New Roman" w:cs="Times New Roman"/>
          <w:b/>
          <w:sz w:val="26"/>
          <w:szCs w:val="20"/>
        </w:rPr>
      </w:pPr>
      <w:r w:rsidRPr="007B271A">
        <w:rPr>
          <w:rFonts w:ascii="Times New Roman" w:eastAsia="Times New Roman" w:hAnsi="Times New Roman" w:cs="Times New Roman"/>
          <w:b/>
          <w:sz w:val="26"/>
          <w:szCs w:val="20"/>
        </w:rPr>
        <w:t xml:space="preserve">V/v ban hành bản Quy định trách nhiệm quản lý Nhà nước </w:t>
      </w:r>
    </w:p>
    <w:p w:rsidR="007B271A" w:rsidRPr="007B271A" w:rsidRDefault="007B271A" w:rsidP="007B271A">
      <w:pPr>
        <w:spacing w:before="10" w:after="240" w:line="240" w:lineRule="auto"/>
        <w:jc w:val="center"/>
        <w:rPr>
          <w:rFonts w:ascii="Times New Roman" w:eastAsia="Times New Roman" w:hAnsi="Times New Roman" w:cs="Times New Roman"/>
          <w:b/>
          <w:sz w:val="24"/>
          <w:szCs w:val="20"/>
        </w:rPr>
      </w:pPr>
      <w:r w:rsidRPr="007B271A">
        <w:rPr>
          <w:rFonts w:ascii="Times New Roman" w:eastAsia="Times New Roman" w:hAnsi="Times New Roman" w:cs="Times New Roman"/>
          <w:b/>
          <w:sz w:val="26"/>
          <w:szCs w:val="20"/>
        </w:rPr>
        <w:t>ở địa phương trên lĩnh vực Lao động Thương binh Xã hội</w:t>
      </w:r>
    </w:p>
    <w:tbl>
      <w:tblPr>
        <w:tblW w:w="0" w:type="auto"/>
        <w:tblInd w:w="3438" w:type="dxa"/>
        <w:tblBorders>
          <w:top w:val="single" w:sz="4" w:space="0" w:color="auto"/>
        </w:tblBorders>
        <w:tblLayout w:type="fixed"/>
        <w:tblLook w:val="0000" w:firstRow="0" w:lastRow="0" w:firstColumn="0" w:lastColumn="0" w:noHBand="0" w:noVBand="0"/>
      </w:tblPr>
      <w:tblGrid>
        <w:gridCol w:w="2340"/>
      </w:tblGrid>
      <w:tr w:rsidR="007B271A" w:rsidRPr="007B271A" w:rsidTr="009E3031">
        <w:tblPrEx>
          <w:tblCellMar>
            <w:top w:w="0" w:type="dxa"/>
            <w:bottom w:w="0" w:type="dxa"/>
          </w:tblCellMar>
        </w:tblPrEx>
        <w:trPr>
          <w:trHeight w:hRule="exact" w:val="160"/>
        </w:trPr>
        <w:tc>
          <w:tcPr>
            <w:tcW w:w="2340" w:type="dxa"/>
            <w:tcBorders>
              <w:top w:val="single" w:sz="4" w:space="0" w:color="auto"/>
            </w:tcBorders>
          </w:tcPr>
          <w:p w:rsidR="007B271A" w:rsidRPr="007B271A" w:rsidRDefault="007B271A" w:rsidP="007B271A">
            <w:pPr>
              <w:spacing w:after="0" w:line="240" w:lineRule="atLeast"/>
              <w:jc w:val="center"/>
              <w:rPr>
                <w:rFonts w:ascii="Times New Roman" w:eastAsia="Times New Roman" w:hAnsi="Times New Roman" w:cs="Times New Roman"/>
                <w:b/>
                <w:sz w:val="28"/>
                <w:szCs w:val="20"/>
              </w:rPr>
            </w:pPr>
          </w:p>
        </w:tc>
      </w:tr>
    </w:tbl>
    <w:p w:rsidR="007B271A" w:rsidRPr="007B271A" w:rsidRDefault="007B271A" w:rsidP="007B271A">
      <w:pPr>
        <w:spacing w:before="240" w:after="360" w:line="240" w:lineRule="auto"/>
        <w:jc w:val="both"/>
        <w:rPr>
          <w:rFonts w:ascii="Times New Roman" w:eastAsia="Times New Roman" w:hAnsi="Times New Roman" w:cs="Times New Roman"/>
          <w:sz w:val="28"/>
          <w:szCs w:val="20"/>
        </w:rPr>
      </w:pPr>
      <w:r w:rsidRPr="007B271A">
        <w:rPr>
          <w:rFonts w:ascii="Times New Roman" w:eastAsia="Times New Roman" w:hAnsi="Times New Roman" w:cs="Times New Roman"/>
          <w:sz w:val="26"/>
          <w:szCs w:val="20"/>
        </w:rPr>
        <w:t xml:space="preserve">                             </w:t>
      </w:r>
      <w:r w:rsidRPr="007B271A">
        <w:rPr>
          <w:rFonts w:ascii="Times New Roman" w:eastAsia="Times New Roman" w:hAnsi="Times New Roman" w:cs="Times New Roman"/>
          <w:b/>
          <w:sz w:val="26"/>
          <w:szCs w:val="20"/>
        </w:rPr>
        <w:t xml:space="preserve"> </w:t>
      </w:r>
      <w:r w:rsidRPr="007B271A">
        <w:rPr>
          <w:rFonts w:ascii="Times New Roman" w:eastAsia="Times New Roman" w:hAnsi="Times New Roman" w:cs="Times New Roman"/>
          <w:b/>
          <w:sz w:val="28"/>
          <w:szCs w:val="20"/>
        </w:rPr>
        <w:t>ỦY BAN NHÂN DÂN TỈNH AN GIANG</w:t>
      </w:r>
    </w:p>
    <w:p w:rsidR="007B271A" w:rsidRPr="007B271A" w:rsidRDefault="007B271A" w:rsidP="007B271A">
      <w:pPr>
        <w:spacing w:before="10" w:after="60" w:line="240" w:lineRule="auto"/>
        <w:ind w:firstLine="720"/>
        <w:jc w:val="both"/>
        <w:rPr>
          <w:rFonts w:ascii="Times New Roman" w:eastAsia="Times New Roman" w:hAnsi="Times New Roman" w:cs="Times New Roman"/>
          <w:sz w:val="28"/>
          <w:szCs w:val="20"/>
        </w:rPr>
      </w:pPr>
      <w:r w:rsidRPr="007B271A">
        <w:rPr>
          <w:rFonts w:ascii="Times New Roman" w:eastAsia="Times New Roman" w:hAnsi="Times New Roman" w:cs="Times New Roman"/>
          <w:sz w:val="26"/>
          <w:szCs w:val="20"/>
        </w:rPr>
        <w:t xml:space="preserve"> </w:t>
      </w:r>
      <w:r w:rsidRPr="007B271A">
        <w:rPr>
          <w:rFonts w:ascii="Times New Roman" w:eastAsia="Times New Roman" w:hAnsi="Times New Roman" w:cs="Times New Roman"/>
          <w:sz w:val="28"/>
          <w:szCs w:val="20"/>
        </w:rPr>
        <w:t xml:space="preserve">Căn cứ Luật Tổ chức HĐND và UBND (sửa đổi) được Quốc Hội thông qua ngày 21/6/1994; </w:t>
      </w:r>
    </w:p>
    <w:p w:rsidR="007B271A" w:rsidRPr="007B271A" w:rsidRDefault="007B271A" w:rsidP="007B271A">
      <w:pPr>
        <w:tabs>
          <w:tab w:val="left" w:pos="720"/>
        </w:tabs>
        <w:spacing w:after="0" w:line="240" w:lineRule="auto"/>
        <w:jc w:val="both"/>
        <w:rPr>
          <w:rFonts w:ascii="Times New Roman" w:eastAsia="Times New Roman" w:hAnsi="Times New Roman" w:cs="Times New Roman"/>
          <w:sz w:val="28"/>
          <w:szCs w:val="20"/>
        </w:rPr>
      </w:pPr>
      <w:r w:rsidRPr="007B271A">
        <w:rPr>
          <w:rFonts w:ascii="Times New Roman" w:eastAsia="Times New Roman" w:hAnsi="Times New Roman" w:cs="Times New Roman"/>
          <w:sz w:val="28"/>
          <w:szCs w:val="20"/>
        </w:rPr>
        <w:tab/>
        <w:t xml:space="preserve"> Căn cứ  Pháp lệnh về nhiệm vụ, quyền hạn cụ thể của HĐND và UBND ở mỗi cấp được Uỷ ban Thường vụ Quốc hội thông qua ngày 25/6/1996;</w:t>
      </w:r>
    </w:p>
    <w:p w:rsidR="007B271A" w:rsidRPr="007B271A" w:rsidRDefault="007B271A" w:rsidP="007B271A">
      <w:pPr>
        <w:tabs>
          <w:tab w:val="left" w:pos="720"/>
        </w:tabs>
        <w:spacing w:before="60" w:after="60" w:line="240" w:lineRule="auto"/>
        <w:jc w:val="both"/>
        <w:rPr>
          <w:rFonts w:ascii="Times New Roman" w:eastAsia="Times New Roman" w:hAnsi="Times New Roman" w:cs="Times New Roman"/>
          <w:sz w:val="28"/>
          <w:szCs w:val="20"/>
        </w:rPr>
      </w:pPr>
      <w:r w:rsidRPr="007B271A">
        <w:rPr>
          <w:rFonts w:ascii="Times New Roman" w:eastAsia="Times New Roman" w:hAnsi="Times New Roman" w:cs="Times New Roman"/>
          <w:sz w:val="28"/>
          <w:szCs w:val="20"/>
        </w:rPr>
        <w:tab/>
        <w:t xml:space="preserve"> Căn cứ Thông tư Liên bộ số 01/LB-TT ngày 11/01/1995 của Bộ Lao động Thương binh &amp; Xã hội và Ban Tổ chức Cán bộ Chính phủ hướng dẫn chức năng, nhiệm vụ, quyền hạn và tổ chức bộ máy làm công tác lao động thương binh và xã hội các cấp ở địa phương;</w:t>
      </w:r>
    </w:p>
    <w:p w:rsidR="007B271A" w:rsidRPr="007B271A" w:rsidRDefault="007B271A" w:rsidP="007B271A">
      <w:pPr>
        <w:spacing w:after="60" w:line="240" w:lineRule="auto"/>
        <w:ind w:firstLine="720"/>
        <w:jc w:val="both"/>
        <w:rPr>
          <w:rFonts w:ascii="Times New Roman" w:eastAsia="Times New Roman" w:hAnsi="Times New Roman" w:cs="Times New Roman"/>
          <w:b/>
          <w:sz w:val="28"/>
          <w:szCs w:val="20"/>
        </w:rPr>
      </w:pPr>
      <w:r w:rsidRPr="007B271A">
        <w:rPr>
          <w:rFonts w:ascii="Times New Roman" w:eastAsia="Times New Roman" w:hAnsi="Times New Roman" w:cs="Times New Roman"/>
          <w:sz w:val="28"/>
          <w:szCs w:val="20"/>
        </w:rPr>
        <w:t xml:space="preserve"> Xét Tờ trình số 138/TT.LĐTBXH ngày 12 tháng 3 năm 2003 của Giám đốc Sở Lao động Thương binh và xã hội, </w:t>
      </w:r>
    </w:p>
    <w:p w:rsidR="007B271A" w:rsidRPr="007B271A" w:rsidRDefault="007B271A" w:rsidP="007B271A">
      <w:pPr>
        <w:spacing w:before="240" w:after="360" w:line="240" w:lineRule="auto"/>
        <w:jc w:val="center"/>
        <w:rPr>
          <w:rFonts w:ascii="Times New Roman" w:eastAsia="Times New Roman" w:hAnsi="Times New Roman" w:cs="Times New Roman"/>
          <w:sz w:val="28"/>
          <w:szCs w:val="20"/>
        </w:rPr>
      </w:pPr>
      <w:r w:rsidRPr="007B271A">
        <w:rPr>
          <w:rFonts w:ascii="Times New Roman" w:eastAsia="Times New Roman" w:hAnsi="Times New Roman" w:cs="Times New Roman"/>
          <w:b/>
          <w:sz w:val="28"/>
          <w:szCs w:val="20"/>
        </w:rPr>
        <w:t>QUYẾT  ĐỊNH</w:t>
      </w:r>
    </w:p>
    <w:p w:rsidR="007B271A" w:rsidRPr="007B271A" w:rsidRDefault="007B271A" w:rsidP="007B271A">
      <w:pPr>
        <w:spacing w:before="10" w:after="0" w:line="240" w:lineRule="auto"/>
        <w:ind w:firstLine="720"/>
        <w:jc w:val="both"/>
        <w:rPr>
          <w:rFonts w:ascii="Times New Roman" w:eastAsia="Times New Roman" w:hAnsi="Times New Roman" w:cs="Times New Roman"/>
          <w:sz w:val="28"/>
          <w:szCs w:val="20"/>
        </w:rPr>
      </w:pPr>
      <w:r w:rsidRPr="007B271A">
        <w:rPr>
          <w:rFonts w:ascii="Times New Roman" w:eastAsia="Times New Roman" w:hAnsi="Times New Roman" w:cs="Times New Roman"/>
          <w:b/>
          <w:sz w:val="26"/>
          <w:szCs w:val="20"/>
        </w:rPr>
        <w:t>Điều 1:</w:t>
      </w:r>
      <w:r w:rsidRPr="007B271A">
        <w:rPr>
          <w:rFonts w:ascii="Times New Roman" w:eastAsia="Times New Roman" w:hAnsi="Times New Roman" w:cs="Times New Roman"/>
          <w:sz w:val="26"/>
          <w:szCs w:val="20"/>
        </w:rPr>
        <w:t xml:space="preserve"> </w:t>
      </w:r>
      <w:r w:rsidRPr="007B271A">
        <w:rPr>
          <w:rFonts w:ascii="Times New Roman" w:eastAsia="Times New Roman" w:hAnsi="Times New Roman" w:cs="Times New Roman"/>
          <w:sz w:val="28"/>
          <w:szCs w:val="20"/>
        </w:rPr>
        <w:t>Nay ban hành kèm theo Quyết định này bản Quy định trách nhiệm quản lý nhà nước ở địa phương trên lĩnh vực Lao động Thương binh và Xã hội.</w:t>
      </w:r>
    </w:p>
    <w:p w:rsidR="007B271A" w:rsidRPr="007B271A" w:rsidRDefault="007B271A" w:rsidP="007B271A">
      <w:pPr>
        <w:spacing w:before="240" w:after="240" w:line="240" w:lineRule="auto"/>
        <w:ind w:firstLine="720"/>
        <w:jc w:val="both"/>
        <w:rPr>
          <w:rFonts w:ascii="Times New Roman" w:eastAsia="Times New Roman" w:hAnsi="Times New Roman" w:cs="Times New Roman"/>
          <w:sz w:val="28"/>
          <w:szCs w:val="20"/>
        </w:rPr>
      </w:pPr>
      <w:r w:rsidRPr="007B271A">
        <w:rPr>
          <w:rFonts w:ascii="Times New Roman" w:eastAsia="Times New Roman" w:hAnsi="Times New Roman" w:cs="Times New Roman"/>
          <w:b/>
          <w:sz w:val="28"/>
          <w:szCs w:val="20"/>
        </w:rPr>
        <w:t>Điều 2:</w:t>
      </w:r>
      <w:r w:rsidRPr="007B271A">
        <w:rPr>
          <w:rFonts w:ascii="Times New Roman" w:eastAsia="Times New Roman" w:hAnsi="Times New Roman" w:cs="Times New Roman"/>
          <w:sz w:val="28"/>
          <w:szCs w:val="20"/>
        </w:rPr>
        <w:t xml:space="preserve"> Quyết định này</w:t>
      </w:r>
      <w:bookmarkStart w:id="0" w:name="_GoBack"/>
      <w:bookmarkEnd w:id="0"/>
      <w:r w:rsidRPr="007B271A">
        <w:rPr>
          <w:rFonts w:ascii="Times New Roman" w:eastAsia="Times New Roman" w:hAnsi="Times New Roman" w:cs="Times New Roman"/>
          <w:sz w:val="28"/>
          <w:szCs w:val="20"/>
        </w:rPr>
        <w:t xml:space="preserve"> có hiệu lực thi hành kể từ ngày ký. Các văn bản về trách nhiệm quản lý nhà nước ở địa phương trên lĩnh vực Lao động Thương binh và Xã hội đã ban hành trước đây có nội dung trái với bản Quy định này đều bãi bỏ.</w:t>
      </w:r>
    </w:p>
    <w:p w:rsidR="007B271A" w:rsidRPr="007B271A" w:rsidRDefault="007B271A" w:rsidP="007B271A">
      <w:pPr>
        <w:spacing w:after="240" w:line="240" w:lineRule="auto"/>
        <w:ind w:firstLine="720"/>
        <w:jc w:val="both"/>
        <w:rPr>
          <w:rFonts w:ascii="Times New Roman" w:eastAsia="Times New Roman" w:hAnsi="Times New Roman" w:cs="Times New Roman"/>
          <w:sz w:val="28"/>
          <w:szCs w:val="20"/>
        </w:rPr>
      </w:pPr>
      <w:r w:rsidRPr="007B271A">
        <w:rPr>
          <w:rFonts w:ascii="Times New Roman" w:eastAsia="Times New Roman" w:hAnsi="Times New Roman" w:cs="Times New Roman"/>
          <w:b/>
          <w:sz w:val="28"/>
          <w:szCs w:val="20"/>
        </w:rPr>
        <w:t>Điều 3:</w:t>
      </w:r>
      <w:r w:rsidRPr="007B271A">
        <w:rPr>
          <w:rFonts w:ascii="Times New Roman" w:eastAsia="Times New Roman" w:hAnsi="Times New Roman" w:cs="Times New Roman"/>
          <w:sz w:val="28"/>
          <w:szCs w:val="20"/>
        </w:rPr>
        <w:t xml:space="preserve"> Chánh Văn phòng UBND tỉnh, Trưởng Ban Tổ chức chính quyền tỉnh, Giám đốc Sở Lao động Thương binh và Xã hội, thủ trưởng các Sở, Ban, ngành và Chủ tịch UBND các huyện, thị xã, thành phố chịu trách nhiệm thi hành Quyết định này.</w:t>
      </w:r>
    </w:p>
    <w:p w:rsidR="007B271A" w:rsidRPr="007B271A" w:rsidRDefault="007B271A" w:rsidP="007B271A">
      <w:pPr>
        <w:spacing w:after="0" w:line="240" w:lineRule="auto"/>
        <w:ind w:firstLine="720"/>
        <w:jc w:val="both"/>
        <w:rPr>
          <w:rFonts w:ascii="Times New Roman" w:eastAsia="Times New Roman" w:hAnsi="Times New Roman" w:cs="Times New Roman"/>
          <w:sz w:val="28"/>
          <w:szCs w:val="20"/>
        </w:rPr>
      </w:pPr>
      <w:r w:rsidRPr="007B271A">
        <w:rPr>
          <w:rFonts w:ascii="Times New Roman" w:eastAsia="Times New Roman" w:hAnsi="Times New Roman" w:cs="Times New Roman"/>
          <w:b/>
          <w:sz w:val="28"/>
          <w:szCs w:val="20"/>
        </w:rPr>
        <w:t xml:space="preserve">                                      TM. ỦY BAN NHÂN DÂN TỈNH AN GIANG</w:t>
      </w:r>
    </w:p>
    <w:p w:rsidR="007B271A" w:rsidRPr="007B271A" w:rsidRDefault="007B271A" w:rsidP="007B271A">
      <w:pPr>
        <w:spacing w:after="0" w:line="240" w:lineRule="auto"/>
        <w:jc w:val="both"/>
        <w:rPr>
          <w:rFonts w:ascii="Times New Roman" w:eastAsia="Times New Roman" w:hAnsi="Times New Roman" w:cs="Times New Roman"/>
          <w:b/>
          <w:sz w:val="28"/>
          <w:szCs w:val="20"/>
        </w:rPr>
      </w:pPr>
      <w:r w:rsidRPr="007B271A">
        <w:rPr>
          <w:rFonts w:ascii="Times New Roman" w:eastAsia="Times New Roman" w:hAnsi="Times New Roman" w:cs="Times New Roman"/>
          <w:b/>
          <w:i/>
          <w:sz w:val="28"/>
          <w:szCs w:val="20"/>
        </w:rPr>
        <w:t xml:space="preserve">Nơi nhận:                                                        </w:t>
      </w:r>
      <w:r w:rsidRPr="007B271A">
        <w:rPr>
          <w:rFonts w:ascii="Times New Roman" w:eastAsia="Times New Roman" w:hAnsi="Times New Roman" w:cs="Times New Roman"/>
          <w:b/>
          <w:sz w:val="28"/>
          <w:szCs w:val="20"/>
        </w:rPr>
        <w:t xml:space="preserve"> CHỦ TỊCH</w:t>
      </w:r>
      <w:r w:rsidRPr="007B271A">
        <w:rPr>
          <w:rFonts w:ascii="Times New Roman" w:eastAsia="Times New Roman" w:hAnsi="Times New Roman" w:cs="Times New Roman"/>
          <w:b/>
          <w:i/>
          <w:sz w:val="28"/>
          <w:szCs w:val="20"/>
        </w:rPr>
        <w:t xml:space="preserve"> </w:t>
      </w:r>
    </w:p>
    <w:p w:rsidR="007B271A" w:rsidRPr="007B271A" w:rsidRDefault="007B271A" w:rsidP="007B271A">
      <w:pPr>
        <w:spacing w:after="0" w:line="240" w:lineRule="auto"/>
        <w:jc w:val="both"/>
        <w:rPr>
          <w:rFonts w:ascii="Times New Roman" w:eastAsia="Times New Roman" w:hAnsi="Times New Roman" w:cs="Times New Roman"/>
          <w:b/>
          <w:sz w:val="24"/>
          <w:szCs w:val="20"/>
        </w:rPr>
      </w:pPr>
      <w:r w:rsidRPr="007B271A">
        <w:rPr>
          <w:rFonts w:ascii="Times New Roman" w:eastAsia="Times New Roman" w:hAnsi="Times New Roman" w:cs="Times New Roman"/>
          <w:sz w:val="24"/>
          <w:szCs w:val="20"/>
        </w:rPr>
        <w:t xml:space="preserve">- Như  Điều 3.                                                             </w:t>
      </w:r>
    </w:p>
    <w:p w:rsidR="007B271A" w:rsidRPr="007B271A" w:rsidRDefault="007B271A" w:rsidP="007B271A">
      <w:pPr>
        <w:spacing w:after="0" w:line="240" w:lineRule="auto"/>
        <w:jc w:val="both"/>
        <w:rPr>
          <w:rFonts w:ascii="Times New Roman" w:eastAsia="Times New Roman" w:hAnsi="Times New Roman" w:cs="Times New Roman"/>
          <w:sz w:val="24"/>
          <w:szCs w:val="20"/>
        </w:rPr>
      </w:pPr>
      <w:r w:rsidRPr="007B271A">
        <w:rPr>
          <w:rFonts w:ascii="Times New Roman" w:eastAsia="Times New Roman" w:hAnsi="Times New Roman" w:cs="Times New Roman"/>
          <w:sz w:val="24"/>
          <w:szCs w:val="20"/>
        </w:rPr>
        <w:t xml:space="preserve">- TT. Tỉnh ủy. </w:t>
      </w:r>
      <w:r w:rsidRPr="007B271A">
        <w:rPr>
          <w:rFonts w:ascii="Times New Roman" w:eastAsia="Times New Roman" w:hAnsi="Times New Roman" w:cs="Times New Roman"/>
          <w:sz w:val="24"/>
          <w:szCs w:val="20"/>
        </w:rPr>
        <w:tab/>
      </w:r>
      <w:r w:rsidRPr="007B271A">
        <w:rPr>
          <w:rFonts w:ascii="Times New Roman" w:eastAsia="Times New Roman" w:hAnsi="Times New Roman" w:cs="Times New Roman"/>
          <w:sz w:val="24"/>
          <w:szCs w:val="20"/>
        </w:rPr>
        <w:tab/>
      </w:r>
      <w:r w:rsidRPr="007B271A">
        <w:rPr>
          <w:rFonts w:ascii="Times New Roman" w:eastAsia="Times New Roman" w:hAnsi="Times New Roman" w:cs="Times New Roman"/>
          <w:sz w:val="24"/>
          <w:szCs w:val="20"/>
        </w:rPr>
        <w:tab/>
      </w:r>
      <w:r w:rsidRPr="007B271A">
        <w:rPr>
          <w:rFonts w:ascii="Times New Roman" w:eastAsia="Times New Roman" w:hAnsi="Times New Roman" w:cs="Times New Roman"/>
          <w:sz w:val="24"/>
          <w:szCs w:val="20"/>
        </w:rPr>
        <w:tab/>
      </w:r>
      <w:r w:rsidRPr="007B271A">
        <w:rPr>
          <w:rFonts w:ascii="Times New Roman" w:eastAsia="Times New Roman" w:hAnsi="Times New Roman" w:cs="Times New Roman"/>
          <w:sz w:val="24"/>
          <w:szCs w:val="20"/>
        </w:rPr>
        <w:tab/>
      </w:r>
      <w:r w:rsidRPr="007B271A">
        <w:rPr>
          <w:rFonts w:ascii="Times New Roman" w:eastAsia="Times New Roman" w:hAnsi="Times New Roman" w:cs="Times New Roman"/>
          <w:sz w:val="24"/>
          <w:szCs w:val="20"/>
        </w:rPr>
        <w:tab/>
      </w:r>
    </w:p>
    <w:p w:rsidR="007B271A" w:rsidRPr="007B271A" w:rsidRDefault="007B271A" w:rsidP="007B271A">
      <w:pPr>
        <w:spacing w:after="0" w:line="240" w:lineRule="auto"/>
        <w:jc w:val="both"/>
        <w:rPr>
          <w:rFonts w:ascii="Times New Roman" w:eastAsia="Times New Roman" w:hAnsi="Times New Roman" w:cs="Times New Roman"/>
          <w:sz w:val="24"/>
          <w:szCs w:val="20"/>
        </w:rPr>
      </w:pPr>
      <w:r w:rsidRPr="007B271A">
        <w:rPr>
          <w:rFonts w:ascii="Times New Roman" w:eastAsia="Times New Roman" w:hAnsi="Times New Roman" w:cs="Times New Roman"/>
          <w:sz w:val="24"/>
          <w:szCs w:val="20"/>
        </w:rPr>
        <w:t xml:space="preserve">- TT.HĐND tỉnh. </w:t>
      </w:r>
      <w:r w:rsidRPr="007B271A">
        <w:rPr>
          <w:rFonts w:ascii="Times New Roman" w:eastAsia="Times New Roman" w:hAnsi="Times New Roman" w:cs="Times New Roman"/>
          <w:sz w:val="24"/>
          <w:szCs w:val="20"/>
        </w:rPr>
        <w:tab/>
      </w:r>
      <w:r w:rsidRPr="007B271A">
        <w:rPr>
          <w:rFonts w:ascii="Times New Roman" w:eastAsia="Times New Roman" w:hAnsi="Times New Roman" w:cs="Times New Roman"/>
          <w:sz w:val="24"/>
          <w:szCs w:val="20"/>
        </w:rPr>
        <w:tab/>
      </w:r>
      <w:r w:rsidRPr="007B271A">
        <w:rPr>
          <w:rFonts w:ascii="Times New Roman" w:eastAsia="Times New Roman" w:hAnsi="Times New Roman" w:cs="Times New Roman"/>
          <w:sz w:val="24"/>
          <w:szCs w:val="20"/>
        </w:rPr>
        <w:tab/>
      </w:r>
      <w:r w:rsidRPr="007B271A">
        <w:rPr>
          <w:rFonts w:ascii="Times New Roman" w:eastAsia="Times New Roman" w:hAnsi="Times New Roman" w:cs="Times New Roman"/>
          <w:sz w:val="24"/>
          <w:szCs w:val="20"/>
        </w:rPr>
        <w:tab/>
      </w:r>
      <w:r w:rsidRPr="007B271A">
        <w:rPr>
          <w:rFonts w:ascii="Times New Roman" w:eastAsia="Times New Roman" w:hAnsi="Times New Roman" w:cs="Times New Roman"/>
          <w:sz w:val="24"/>
          <w:szCs w:val="20"/>
        </w:rPr>
        <w:tab/>
        <w:t xml:space="preserve">        (Da ky)</w:t>
      </w:r>
    </w:p>
    <w:p w:rsidR="007B271A" w:rsidRPr="007B271A" w:rsidRDefault="007B271A" w:rsidP="007B271A">
      <w:pPr>
        <w:spacing w:after="0" w:line="240" w:lineRule="auto"/>
        <w:jc w:val="both"/>
        <w:rPr>
          <w:rFonts w:ascii="Times New Roman" w:eastAsia="Times New Roman" w:hAnsi="Times New Roman" w:cs="Times New Roman"/>
          <w:b/>
          <w:sz w:val="28"/>
          <w:szCs w:val="20"/>
        </w:rPr>
      </w:pPr>
      <w:r w:rsidRPr="007B271A">
        <w:rPr>
          <w:rFonts w:ascii="Times New Roman" w:eastAsia="Times New Roman" w:hAnsi="Times New Roman" w:cs="Times New Roman"/>
          <w:sz w:val="24"/>
          <w:szCs w:val="20"/>
        </w:rPr>
        <w:t>- Lưu VP.</w:t>
      </w:r>
      <w:r w:rsidRPr="007B271A">
        <w:rPr>
          <w:rFonts w:ascii="Times New Roman" w:eastAsia="Times New Roman" w:hAnsi="Times New Roman" w:cs="Times New Roman"/>
          <w:b/>
          <w:sz w:val="28"/>
          <w:szCs w:val="20"/>
        </w:rPr>
        <w:t xml:space="preserve">       </w:t>
      </w:r>
    </w:p>
    <w:p w:rsidR="007B271A" w:rsidRPr="007B271A" w:rsidRDefault="007B271A" w:rsidP="007B271A">
      <w:pPr>
        <w:spacing w:after="0" w:line="240" w:lineRule="auto"/>
        <w:ind w:left="3600" w:firstLine="720"/>
        <w:jc w:val="both"/>
        <w:rPr>
          <w:rFonts w:ascii="Times New Roman" w:eastAsia="Times New Roman" w:hAnsi="Times New Roman" w:cs="Times New Roman"/>
          <w:b/>
          <w:sz w:val="28"/>
          <w:szCs w:val="20"/>
        </w:rPr>
      </w:pPr>
      <w:r w:rsidRPr="007B271A">
        <w:rPr>
          <w:rFonts w:ascii="Times New Roman" w:eastAsia="Times New Roman" w:hAnsi="Times New Roman" w:cs="Times New Roman"/>
          <w:b/>
          <w:sz w:val="28"/>
          <w:szCs w:val="20"/>
        </w:rPr>
        <w:t xml:space="preserve">       Nguyễn Minh Nhị</w:t>
      </w:r>
    </w:p>
    <w:p w:rsidR="00B3053C" w:rsidRDefault="007B271A"/>
    <w:sectPr w:rsidR="00B3053C" w:rsidSect="00845550">
      <w:headerReference w:type="default" r:id="rId5"/>
      <w:pgSz w:w="11907" w:h="16840" w:code="9"/>
      <w:pgMar w:top="737" w:right="1134" w:bottom="743" w:left="1701" w:header="680" w:footer="113" w:gutter="14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Courier New"/>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50" w:rsidRDefault="007B271A">
    <w:pPr>
      <w:pStyle w:val="Header"/>
      <w:framePr w:wrap="auto" w:vAnchor="text" w:hAnchor="margin" w:xAlign="center" w:y="1"/>
      <w:rPr>
        <w:rStyle w:val="PageNumber"/>
      </w:rPr>
    </w:pPr>
  </w:p>
  <w:p w:rsidR="00845550" w:rsidRDefault="007B2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1A"/>
    <w:rsid w:val="00117997"/>
    <w:rsid w:val="007B271A"/>
    <w:rsid w:val="007C4B96"/>
    <w:rsid w:val="008D3C6B"/>
    <w:rsid w:val="00B3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paragraph" w:styleId="Heading2">
    <w:name w:val="heading 2"/>
    <w:basedOn w:val="Normal"/>
    <w:next w:val="Normal"/>
    <w:link w:val="Heading2Char"/>
    <w:qFormat/>
    <w:rsid w:val="007B271A"/>
    <w:pPr>
      <w:keepNext/>
      <w:tabs>
        <w:tab w:val="left" w:pos="9990"/>
      </w:tabs>
      <w:spacing w:after="0" w:line="240" w:lineRule="auto"/>
      <w:ind w:right="29"/>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7B271A"/>
    <w:pPr>
      <w:keepNext/>
      <w:spacing w:after="0" w:line="240" w:lineRule="auto"/>
      <w:jc w:val="center"/>
      <w:outlineLvl w:val="2"/>
    </w:pPr>
    <w:rPr>
      <w:rFonts w:ascii="Times New Roman" w:eastAsia="Times New Roman" w:hAnsi="Times New Roman" w:cs="Times New Roman"/>
      <w:sz w:val="26"/>
      <w:szCs w:val="20"/>
    </w:rPr>
  </w:style>
  <w:style w:type="paragraph" w:styleId="Heading5">
    <w:name w:val="heading 5"/>
    <w:basedOn w:val="Normal"/>
    <w:next w:val="Normal"/>
    <w:link w:val="Heading5Char"/>
    <w:qFormat/>
    <w:rsid w:val="007B271A"/>
    <w:pPr>
      <w:keepNext/>
      <w:spacing w:before="120" w:after="0" w:line="240" w:lineRule="auto"/>
      <w:jc w:val="center"/>
      <w:outlineLvl w:val="4"/>
    </w:pPr>
    <w:rPr>
      <w:rFonts w:ascii="Times New Roman" w:eastAsia="Times New Roman" w:hAnsi="Times New Roman" w:cs="Times New Roman"/>
      <w:b/>
      <w:sz w:val="26"/>
      <w:szCs w:val="20"/>
    </w:rPr>
  </w:style>
  <w:style w:type="paragraph" w:styleId="Heading6">
    <w:name w:val="heading 6"/>
    <w:basedOn w:val="Normal"/>
    <w:next w:val="Normal"/>
    <w:link w:val="Heading6Char"/>
    <w:qFormat/>
    <w:rsid w:val="007B271A"/>
    <w:pPr>
      <w:keepNext/>
      <w:spacing w:after="120" w:line="240" w:lineRule="atLeast"/>
      <w:jc w:val="center"/>
      <w:outlineLvl w:val="5"/>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271A"/>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B271A"/>
    <w:rPr>
      <w:rFonts w:ascii="Times New Roman" w:eastAsia="Times New Roman" w:hAnsi="Times New Roman" w:cs="Times New Roman"/>
      <w:sz w:val="26"/>
      <w:szCs w:val="20"/>
    </w:rPr>
  </w:style>
  <w:style w:type="character" w:customStyle="1" w:styleId="Heading5Char">
    <w:name w:val="Heading 5 Char"/>
    <w:basedOn w:val="DefaultParagraphFont"/>
    <w:link w:val="Heading5"/>
    <w:rsid w:val="007B271A"/>
    <w:rPr>
      <w:rFonts w:ascii="Times New Roman" w:eastAsia="Times New Roman" w:hAnsi="Times New Roman" w:cs="Times New Roman"/>
      <w:b/>
      <w:sz w:val="26"/>
      <w:szCs w:val="20"/>
    </w:rPr>
  </w:style>
  <w:style w:type="character" w:customStyle="1" w:styleId="Heading6Char">
    <w:name w:val="Heading 6 Char"/>
    <w:basedOn w:val="DefaultParagraphFont"/>
    <w:link w:val="Heading6"/>
    <w:rsid w:val="007B271A"/>
    <w:rPr>
      <w:rFonts w:ascii="Times New Roman" w:eastAsia="Times New Roman" w:hAnsi="Times New Roman" w:cs="Times New Roman"/>
      <w:b/>
      <w:sz w:val="28"/>
      <w:szCs w:val="20"/>
    </w:rPr>
  </w:style>
  <w:style w:type="paragraph" w:styleId="BodyText">
    <w:name w:val="Body Text"/>
    <w:basedOn w:val="Normal"/>
    <w:link w:val="BodyTextChar"/>
    <w:rsid w:val="007B271A"/>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7B271A"/>
    <w:rPr>
      <w:rFonts w:ascii="Times New Roman" w:eastAsia="Times New Roman" w:hAnsi="Times New Roman" w:cs="Times New Roman"/>
      <w:sz w:val="28"/>
      <w:szCs w:val="20"/>
    </w:rPr>
  </w:style>
  <w:style w:type="paragraph" w:styleId="Header">
    <w:name w:val="header"/>
    <w:basedOn w:val="Normal"/>
    <w:link w:val="HeaderChar"/>
    <w:rsid w:val="007B27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B271A"/>
    <w:rPr>
      <w:rFonts w:ascii="Times New Roman" w:eastAsia="Times New Roman" w:hAnsi="Times New Roman" w:cs="Times New Roman"/>
      <w:sz w:val="20"/>
      <w:szCs w:val="20"/>
    </w:rPr>
  </w:style>
  <w:style w:type="character" w:styleId="PageNumber">
    <w:name w:val="page number"/>
    <w:basedOn w:val="DefaultParagraphFont"/>
    <w:rsid w:val="007B271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paragraph" w:styleId="Heading2">
    <w:name w:val="heading 2"/>
    <w:basedOn w:val="Normal"/>
    <w:next w:val="Normal"/>
    <w:link w:val="Heading2Char"/>
    <w:qFormat/>
    <w:rsid w:val="007B271A"/>
    <w:pPr>
      <w:keepNext/>
      <w:tabs>
        <w:tab w:val="left" w:pos="9990"/>
      </w:tabs>
      <w:spacing w:after="0" w:line="240" w:lineRule="auto"/>
      <w:ind w:right="29"/>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7B271A"/>
    <w:pPr>
      <w:keepNext/>
      <w:spacing w:after="0" w:line="240" w:lineRule="auto"/>
      <w:jc w:val="center"/>
      <w:outlineLvl w:val="2"/>
    </w:pPr>
    <w:rPr>
      <w:rFonts w:ascii="Times New Roman" w:eastAsia="Times New Roman" w:hAnsi="Times New Roman" w:cs="Times New Roman"/>
      <w:sz w:val="26"/>
      <w:szCs w:val="20"/>
    </w:rPr>
  </w:style>
  <w:style w:type="paragraph" w:styleId="Heading5">
    <w:name w:val="heading 5"/>
    <w:basedOn w:val="Normal"/>
    <w:next w:val="Normal"/>
    <w:link w:val="Heading5Char"/>
    <w:qFormat/>
    <w:rsid w:val="007B271A"/>
    <w:pPr>
      <w:keepNext/>
      <w:spacing w:before="120" w:after="0" w:line="240" w:lineRule="auto"/>
      <w:jc w:val="center"/>
      <w:outlineLvl w:val="4"/>
    </w:pPr>
    <w:rPr>
      <w:rFonts w:ascii="Times New Roman" w:eastAsia="Times New Roman" w:hAnsi="Times New Roman" w:cs="Times New Roman"/>
      <w:b/>
      <w:sz w:val="26"/>
      <w:szCs w:val="20"/>
    </w:rPr>
  </w:style>
  <w:style w:type="paragraph" w:styleId="Heading6">
    <w:name w:val="heading 6"/>
    <w:basedOn w:val="Normal"/>
    <w:next w:val="Normal"/>
    <w:link w:val="Heading6Char"/>
    <w:qFormat/>
    <w:rsid w:val="007B271A"/>
    <w:pPr>
      <w:keepNext/>
      <w:spacing w:after="120" w:line="240" w:lineRule="atLeast"/>
      <w:jc w:val="center"/>
      <w:outlineLvl w:val="5"/>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271A"/>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B271A"/>
    <w:rPr>
      <w:rFonts w:ascii="Times New Roman" w:eastAsia="Times New Roman" w:hAnsi="Times New Roman" w:cs="Times New Roman"/>
      <w:sz w:val="26"/>
      <w:szCs w:val="20"/>
    </w:rPr>
  </w:style>
  <w:style w:type="character" w:customStyle="1" w:styleId="Heading5Char">
    <w:name w:val="Heading 5 Char"/>
    <w:basedOn w:val="DefaultParagraphFont"/>
    <w:link w:val="Heading5"/>
    <w:rsid w:val="007B271A"/>
    <w:rPr>
      <w:rFonts w:ascii="Times New Roman" w:eastAsia="Times New Roman" w:hAnsi="Times New Roman" w:cs="Times New Roman"/>
      <w:b/>
      <w:sz w:val="26"/>
      <w:szCs w:val="20"/>
    </w:rPr>
  </w:style>
  <w:style w:type="character" w:customStyle="1" w:styleId="Heading6Char">
    <w:name w:val="Heading 6 Char"/>
    <w:basedOn w:val="DefaultParagraphFont"/>
    <w:link w:val="Heading6"/>
    <w:rsid w:val="007B271A"/>
    <w:rPr>
      <w:rFonts w:ascii="Times New Roman" w:eastAsia="Times New Roman" w:hAnsi="Times New Roman" w:cs="Times New Roman"/>
      <w:b/>
      <w:sz w:val="28"/>
      <w:szCs w:val="20"/>
    </w:rPr>
  </w:style>
  <w:style w:type="paragraph" w:styleId="BodyText">
    <w:name w:val="Body Text"/>
    <w:basedOn w:val="Normal"/>
    <w:link w:val="BodyTextChar"/>
    <w:rsid w:val="007B271A"/>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7B271A"/>
    <w:rPr>
      <w:rFonts w:ascii="Times New Roman" w:eastAsia="Times New Roman" w:hAnsi="Times New Roman" w:cs="Times New Roman"/>
      <w:sz w:val="28"/>
      <w:szCs w:val="20"/>
    </w:rPr>
  </w:style>
  <w:style w:type="paragraph" w:styleId="Header">
    <w:name w:val="header"/>
    <w:basedOn w:val="Normal"/>
    <w:link w:val="HeaderChar"/>
    <w:rsid w:val="007B27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B271A"/>
    <w:rPr>
      <w:rFonts w:ascii="Times New Roman" w:eastAsia="Times New Roman" w:hAnsi="Times New Roman" w:cs="Times New Roman"/>
      <w:sz w:val="20"/>
      <w:szCs w:val="20"/>
    </w:rPr>
  </w:style>
  <w:style w:type="character" w:styleId="PageNumber">
    <w:name w:val="page number"/>
    <w:basedOn w:val="DefaultParagraphFont"/>
    <w:rsid w:val="007B27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241D0-3B99-4E14-87DD-98061EEA56A5}"/>
</file>

<file path=customXml/itemProps2.xml><?xml version="1.0" encoding="utf-8"?>
<ds:datastoreItem xmlns:ds="http://schemas.openxmlformats.org/officeDocument/2006/customXml" ds:itemID="{CF83AA13-450D-4006-BD24-BA283DF23A95}"/>
</file>

<file path=customXml/itemProps3.xml><?xml version="1.0" encoding="utf-8"?>
<ds:datastoreItem xmlns:ds="http://schemas.openxmlformats.org/officeDocument/2006/customXml" ds:itemID="{62C4758B-B24C-4980-B796-015106884DEC}"/>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2021-01-07T01:41:00Z</dcterms:created>
  <dcterms:modified xsi:type="dcterms:W3CDTF">2021-01-07T01:42:00Z</dcterms:modified>
</cp:coreProperties>
</file>