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CellSpacing w:w="0" w:type="dxa"/>
        <w:shd w:val="clear" w:color="auto" w:fill="FFFFFF"/>
        <w:tblCellMar>
          <w:left w:w="0" w:type="dxa"/>
          <w:right w:w="0" w:type="dxa"/>
        </w:tblCellMar>
        <w:tblLook w:val="0000" w:firstRow="0" w:lastRow="0" w:firstColumn="0" w:lastColumn="0" w:noHBand="0" w:noVBand="0"/>
      </w:tblPr>
      <w:tblGrid>
        <w:gridCol w:w="3168"/>
        <w:gridCol w:w="6300"/>
      </w:tblGrid>
      <w:tr w:rsidR="00392559" w:rsidRPr="008774A0" w:rsidTr="008A37A7">
        <w:trPr>
          <w:tblCellSpacing w:w="0" w:type="dxa"/>
        </w:trPr>
        <w:tc>
          <w:tcPr>
            <w:tcW w:w="3168" w:type="dxa"/>
            <w:shd w:val="clear" w:color="auto" w:fill="FFFFFF"/>
            <w:tcMar>
              <w:top w:w="0" w:type="dxa"/>
              <w:left w:w="108" w:type="dxa"/>
              <w:bottom w:w="0" w:type="dxa"/>
              <w:right w:w="108" w:type="dxa"/>
            </w:tcMar>
          </w:tcPr>
          <w:p w:rsidR="00392559" w:rsidRPr="008774A0" w:rsidRDefault="00392559" w:rsidP="008A37A7">
            <w:pPr>
              <w:spacing w:after="120" w:line="234" w:lineRule="atLeast"/>
              <w:jc w:val="center"/>
              <w:rPr>
                <w:sz w:val="26"/>
                <w:szCs w:val="26"/>
              </w:rPr>
            </w:pPr>
            <w:bookmarkStart w:id="0" w:name="bookmark1"/>
            <w:r>
              <w:rPr>
                <w:noProof/>
                <w:sz w:val="26"/>
                <w:szCs w:val="26"/>
              </w:rPr>
              <w:pict>
                <v:line id="Line 18" o:spid="_x0000_s1033" style="position:absolute;left:0;text-align:left;z-index:3774891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34.5pt" to="10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t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"/>
              </w:pict>
            </w:r>
            <w:r w:rsidRPr="008774A0">
              <w:rPr>
                <w:b/>
                <w:bCs/>
                <w:sz w:val="26"/>
                <w:szCs w:val="26"/>
              </w:rPr>
              <w:t xml:space="preserve">  </w:t>
            </w:r>
            <w:r>
              <w:rPr>
                <w:b/>
                <w:bCs/>
                <w:sz w:val="26"/>
                <w:szCs w:val="26"/>
                <w:lang w:val="en-US"/>
              </w:rPr>
              <w:t>HỘI ĐỒNG</w:t>
            </w:r>
            <w:r w:rsidRPr="008774A0">
              <w:rPr>
                <w:b/>
                <w:bCs/>
                <w:sz w:val="26"/>
                <w:szCs w:val="26"/>
              </w:rPr>
              <w:t xml:space="preserve"> NHÂN DÂN</w:t>
            </w:r>
            <w:r w:rsidRPr="008774A0">
              <w:rPr>
                <w:b/>
                <w:bCs/>
                <w:sz w:val="26"/>
                <w:szCs w:val="26"/>
              </w:rPr>
              <w:br/>
              <w:t xml:space="preserve">  TỈNH HẢI DƯƠNG</w:t>
            </w:r>
            <w:r w:rsidRPr="008774A0">
              <w:rPr>
                <w:b/>
                <w:bCs/>
                <w:sz w:val="26"/>
                <w:szCs w:val="26"/>
              </w:rPr>
              <w:br/>
            </w:r>
          </w:p>
        </w:tc>
        <w:tc>
          <w:tcPr>
            <w:tcW w:w="6300" w:type="dxa"/>
            <w:shd w:val="clear" w:color="auto" w:fill="FFFFFF"/>
            <w:tcMar>
              <w:top w:w="0" w:type="dxa"/>
              <w:left w:w="108" w:type="dxa"/>
              <w:bottom w:w="0" w:type="dxa"/>
              <w:right w:w="108" w:type="dxa"/>
            </w:tcMar>
          </w:tcPr>
          <w:p w:rsidR="00392559" w:rsidRPr="008774A0" w:rsidRDefault="00392559" w:rsidP="008A37A7">
            <w:pPr>
              <w:spacing w:after="120" w:line="234" w:lineRule="atLeast"/>
              <w:jc w:val="center"/>
              <w:rPr>
                <w:sz w:val="26"/>
                <w:szCs w:val="26"/>
              </w:rPr>
            </w:pPr>
            <w:r>
              <w:rPr>
                <w:noProof/>
                <w:sz w:val="26"/>
                <w:szCs w:val="26"/>
              </w:rPr>
              <w:pict>
                <v:line id="Line 19" o:spid="_x0000_s1034" style="position:absolute;left:0;text-align:left;flip:y;z-index:37749018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79.35pt,33pt" to="218.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o3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"/>
              </w:pict>
            </w:r>
            <w:r w:rsidRPr="008774A0">
              <w:rPr>
                <w:b/>
                <w:bCs/>
                <w:sz w:val="26"/>
                <w:szCs w:val="26"/>
              </w:rPr>
              <w:t>CỘNG HÒA XÃ HỘI CHỦ NGHĨA VIỆT NAM</w:t>
            </w:r>
            <w:r w:rsidRPr="008774A0">
              <w:rPr>
                <w:b/>
                <w:bCs/>
                <w:sz w:val="26"/>
                <w:szCs w:val="26"/>
              </w:rPr>
              <w:br/>
              <w:t>Độc lập - Tự do - Hạnh phúc </w:t>
            </w:r>
            <w:r w:rsidRPr="008774A0">
              <w:rPr>
                <w:b/>
                <w:bCs/>
                <w:sz w:val="26"/>
                <w:szCs w:val="26"/>
              </w:rPr>
              <w:br/>
            </w:r>
          </w:p>
        </w:tc>
      </w:tr>
      <w:tr w:rsidR="00392559" w:rsidRPr="008774A0" w:rsidTr="008A37A7">
        <w:trPr>
          <w:tblCellSpacing w:w="0" w:type="dxa"/>
        </w:trPr>
        <w:tc>
          <w:tcPr>
            <w:tcW w:w="3168" w:type="dxa"/>
            <w:shd w:val="clear" w:color="auto" w:fill="FFFFFF"/>
            <w:tcMar>
              <w:top w:w="0" w:type="dxa"/>
              <w:left w:w="108" w:type="dxa"/>
              <w:bottom w:w="0" w:type="dxa"/>
              <w:right w:w="108" w:type="dxa"/>
            </w:tcMar>
          </w:tcPr>
          <w:p w:rsidR="00392559" w:rsidRPr="008774A0" w:rsidRDefault="00392559" w:rsidP="00392559">
            <w:pPr>
              <w:spacing w:after="120" w:line="234" w:lineRule="atLeast"/>
              <w:jc w:val="center"/>
              <w:rPr>
                <w:sz w:val="26"/>
                <w:szCs w:val="26"/>
              </w:rPr>
            </w:pPr>
            <w:r w:rsidRPr="008774A0">
              <w:rPr>
                <w:sz w:val="26"/>
                <w:szCs w:val="26"/>
              </w:rPr>
              <w:t xml:space="preserve">Số:  </w:t>
            </w:r>
            <w:r>
              <w:rPr>
                <w:sz w:val="26"/>
                <w:szCs w:val="26"/>
                <w:lang w:val="en-US"/>
              </w:rPr>
              <w:t>1</w:t>
            </w:r>
            <w:r>
              <w:rPr>
                <w:sz w:val="26"/>
                <w:szCs w:val="26"/>
                <w:lang w:val="en-US"/>
              </w:rPr>
              <w:t>5</w:t>
            </w:r>
            <w:r w:rsidRPr="008774A0">
              <w:rPr>
                <w:sz w:val="26"/>
                <w:szCs w:val="26"/>
              </w:rPr>
              <w:t>/2020/</w:t>
            </w:r>
            <w:r>
              <w:rPr>
                <w:sz w:val="26"/>
                <w:szCs w:val="26"/>
                <w:lang w:val="en-US"/>
              </w:rPr>
              <w:t>NQ</w:t>
            </w:r>
            <w:r w:rsidRPr="008774A0">
              <w:rPr>
                <w:sz w:val="26"/>
                <w:szCs w:val="26"/>
              </w:rPr>
              <w:t>-</w:t>
            </w:r>
            <w:r>
              <w:rPr>
                <w:sz w:val="26"/>
                <w:szCs w:val="26"/>
                <w:lang w:val="en-US"/>
              </w:rPr>
              <w:t>HĐ</w:t>
            </w:r>
            <w:r w:rsidRPr="008774A0">
              <w:rPr>
                <w:sz w:val="26"/>
                <w:szCs w:val="26"/>
              </w:rPr>
              <w:t>ND</w:t>
            </w:r>
          </w:p>
        </w:tc>
        <w:tc>
          <w:tcPr>
            <w:tcW w:w="6300" w:type="dxa"/>
            <w:shd w:val="clear" w:color="auto" w:fill="FFFFFF"/>
            <w:tcMar>
              <w:top w:w="0" w:type="dxa"/>
              <w:left w:w="108" w:type="dxa"/>
              <w:bottom w:w="0" w:type="dxa"/>
              <w:right w:w="108" w:type="dxa"/>
            </w:tcMar>
          </w:tcPr>
          <w:p w:rsidR="00392559" w:rsidRPr="008774A0" w:rsidRDefault="00392559" w:rsidP="008A37A7">
            <w:pPr>
              <w:spacing w:after="120" w:line="234" w:lineRule="atLeast"/>
              <w:jc w:val="right"/>
              <w:rPr>
                <w:sz w:val="26"/>
                <w:szCs w:val="26"/>
              </w:rPr>
            </w:pPr>
            <w:r w:rsidRPr="008774A0">
              <w:rPr>
                <w:i/>
                <w:iCs/>
                <w:sz w:val="26"/>
                <w:szCs w:val="26"/>
              </w:rPr>
              <w:t xml:space="preserve">Hải Dương, ngày </w:t>
            </w:r>
            <w:r>
              <w:rPr>
                <w:i/>
                <w:iCs/>
                <w:sz w:val="26"/>
                <w:szCs w:val="26"/>
                <w:lang w:val="en-US"/>
              </w:rPr>
              <w:t>24</w:t>
            </w:r>
            <w:r w:rsidRPr="008774A0">
              <w:rPr>
                <w:i/>
                <w:iCs/>
                <w:sz w:val="26"/>
                <w:szCs w:val="26"/>
                <w:lang w:val="en-US"/>
              </w:rPr>
              <w:t xml:space="preserve"> </w:t>
            </w:r>
            <w:r w:rsidRPr="008774A0">
              <w:rPr>
                <w:i/>
                <w:iCs/>
                <w:sz w:val="26"/>
                <w:szCs w:val="26"/>
              </w:rPr>
              <w:t xml:space="preserve">tháng </w:t>
            </w:r>
            <w:r w:rsidRPr="008774A0">
              <w:rPr>
                <w:i/>
                <w:iCs/>
                <w:sz w:val="26"/>
                <w:szCs w:val="26"/>
                <w:lang w:val="en-US"/>
              </w:rPr>
              <w:t>12</w:t>
            </w:r>
            <w:r w:rsidRPr="008774A0">
              <w:rPr>
                <w:i/>
                <w:iCs/>
                <w:sz w:val="26"/>
                <w:szCs w:val="26"/>
              </w:rPr>
              <w:t xml:space="preserve"> năm 2020</w:t>
            </w:r>
          </w:p>
        </w:tc>
      </w:tr>
    </w:tbl>
    <w:p w:rsidR="00392559" w:rsidRPr="00392559" w:rsidRDefault="00392559" w:rsidP="00392559">
      <w:pPr>
        <w:pStyle w:val="Heading10"/>
        <w:keepNext/>
        <w:keepLines/>
        <w:shd w:val="clear" w:color="auto" w:fill="auto"/>
        <w:spacing w:after="0" w:line="324" w:lineRule="exact"/>
        <w:ind w:left="40"/>
        <w:jc w:val="both"/>
        <w:rPr>
          <w:b w:val="0"/>
          <w:lang w:val="en-US"/>
        </w:rPr>
      </w:pPr>
    </w:p>
    <w:p w:rsidR="003C723B" w:rsidRDefault="00AE7034">
      <w:pPr>
        <w:pStyle w:val="Heading10"/>
        <w:keepNext/>
        <w:keepLines/>
        <w:shd w:val="clear" w:color="auto" w:fill="auto"/>
        <w:spacing w:after="0" w:line="324" w:lineRule="exact"/>
        <w:ind w:left="40"/>
      </w:pPr>
      <w:r>
        <w:t>NGHỊ QUYẾT</w:t>
      </w:r>
      <w:bookmarkEnd w:id="0"/>
    </w:p>
    <w:p w:rsidR="003C723B" w:rsidRDefault="00AE7034">
      <w:pPr>
        <w:pStyle w:val="Bodytext40"/>
        <w:shd w:val="clear" w:color="auto" w:fill="auto"/>
        <w:spacing w:after="486"/>
        <w:ind w:left="40"/>
      </w:pPr>
      <w:r>
        <w:rPr>
          <w:noProof/>
          <w:lang w:val="en-US" w:eastAsia="en-US" w:bidi="ar-SA"/>
        </w:rPr>
        <w:pict>
          <v:line id="_x0000_s1035" style="position:absolute;left:0;text-align:left;flip:y;z-index:377491204;visibility:visible;mso-wrap-style:square;mso-wrap-distance-left:9pt;mso-wrap-distance-top:0;mso-wrap-distance-right:9pt;mso-wrap-distance-bottom:0;mso-position-horizontal-relative:text;mso-position-vertical-relative:text;mso-width-relative:page;mso-height-relative:page" from="170.25pt,73.55pt" to="30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o3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"/>
        </w:pict>
      </w:r>
      <w:r>
        <w:t>Quy định chế độ trợ cấp, trợ giúp xã hội đối với các đối tượng đang</w:t>
      </w:r>
      <w:r>
        <w:br/>
        <w:t xml:space="preserve">được nuôi dưỡng, học </w:t>
      </w:r>
      <w:r>
        <w:t>tập tại Trung tâm Phục hồi chức năng,</w:t>
      </w:r>
      <w:r>
        <w:br/>
        <w:t>giáo dục dạy nghề và tạo việc làm cho người mù thuộc</w:t>
      </w:r>
      <w:r>
        <w:br/>
        <w:t>Hội Người mù tỉnh Hải Dưong</w:t>
      </w:r>
    </w:p>
    <w:p w:rsidR="003C723B" w:rsidRDefault="00AE7034">
      <w:pPr>
        <w:pStyle w:val="Heading10"/>
        <w:keepNext/>
        <w:keepLines/>
        <w:shd w:val="clear" w:color="auto" w:fill="auto"/>
        <w:spacing w:after="417"/>
        <w:ind w:left="40"/>
      </w:pPr>
      <w:bookmarkStart w:id="1" w:name="bookmark2"/>
      <w:r>
        <w:t xml:space="preserve">HỘI ĐÒNG NHÂN </w:t>
      </w:r>
      <w:r w:rsidR="00392559">
        <w:rPr>
          <w:lang w:val="en-US"/>
        </w:rPr>
        <w:t>DÂN</w:t>
      </w:r>
      <w:r>
        <w:t xml:space="preserve"> TỈNH HẢI DƯƠNG</w:t>
      </w:r>
      <w:r>
        <w:br/>
        <w:t>KHÓA XVI, KỲ HỌP THỬ 15</w:t>
      </w:r>
      <w:bookmarkEnd w:id="1"/>
    </w:p>
    <w:p w:rsidR="003C723B" w:rsidRDefault="00AE7034">
      <w:pPr>
        <w:pStyle w:val="Bodytext30"/>
        <w:shd w:val="clear" w:color="auto" w:fill="auto"/>
        <w:spacing w:before="0" w:after="0" w:line="396" w:lineRule="exact"/>
        <w:ind w:right="200" w:firstLine="600"/>
      </w:pPr>
      <w:r>
        <w:t>Căn cứ Luật tổ chức chỉnh quyền địa phương ngày 19 thảng 6 năm 2015; Luật sửa đổ</w:t>
      </w:r>
      <w:r>
        <w:t>i, bổ sung một số điều của Luật Tổ chức Chỉnh phủ và Luật Tẻ chức chỉnh quyền địa phương ngày 22 thảng 11 năm 2019;</w:t>
      </w:r>
    </w:p>
    <w:p w:rsidR="003C723B" w:rsidRDefault="00AE7034">
      <w:pPr>
        <w:pStyle w:val="Bodytext30"/>
        <w:shd w:val="clear" w:color="auto" w:fill="auto"/>
        <w:spacing w:before="0" w:after="180"/>
        <w:ind w:firstLine="600"/>
      </w:pPr>
      <w:r>
        <w:t>Căn cứ Luật Ngân sách nhà nước ngày 25 thảng 6 năm 2015;</w:t>
      </w:r>
    </w:p>
    <w:p w:rsidR="003C723B" w:rsidRDefault="00AE7034">
      <w:pPr>
        <w:pStyle w:val="Bodytext30"/>
        <w:shd w:val="clear" w:color="auto" w:fill="auto"/>
        <w:spacing w:before="0" w:after="82"/>
        <w:ind w:firstLine="600"/>
      </w:pPr>
      <w:r>
        <w:t>Căn cứ Luật Người khuyết tật ngày 1</w:t>
      </w:r>
      <w:r>
        <w:rPr>
          <w:rStyle w:val="Bodytext3NotItalic"/>
        </w:rPr>
        <w:t xml:space="preserve">7 </w:t>
      </w:r>
      <w:r>
        <w:t>thảng 6 năm 2010;</w:t>
      </w:r>
    </w:p>
    <w:p w:rsidR="003C723B" w:rsidRDefault="00AE7034">
      <w:pPr>
        <w:pStyle w:val="Bodytext30"/>
        <w:shd w:val="clear" w:color="auto" w:fill="auto"/>
        <w:spacing w:before="0" w:after="0" w:line="410" w:lineRule="exact"/>
        <w:ind w:right="200" w:firstLine="600"/>
      </w:pPr>
      <w:r>
        <w:t xml:space="preserve">Căn cứ Nghị định sổ </w:t>
      </w:r>
      <w:r>
        <w:t>136/2013/NĐ-CP ngày 21 thảng 10 năm 2013 của Chính phủ Quy định chính sách trợ giúp xã hội đổi với đối tượng bảo trợ xã hội;</w:t>
      </w:r>
    </w:p>
    <w:p w:rsidR="003C723B" w:rsidRDefault="00AE7034">
      <w:pPr>
        <w:pStyle w:val="Bodytext30"/>
        <w:shd w:val="clear" w:color="auto" w:fill="auto"/>
        <w:spacing w:before="0" w:after="0" w:line="396" w:lineRule="exact"/>
        <w:ind w:right="200" w:firstLine="600"/>
      </w:pPr>
      <w:r>
        <w:t>Căn cứ Thông tư số 29/2014/TTLT-BLĐTBXH-BTC ngày 24 thảng 10 năm 2014 của Bộ Lao động thương bỉnh và xã hội - Bộ Tài chính Hướng dẫ</w:t>
      </w:r>
      <w:r>
        <w:t>n thực hiện một số điều của Nghị định sổ 136/2013/NĐ-CP ngày 21 tháng 10 năm 2013 của Chính phủ Quy định chính sách trợ giúp xã hội đối với đối tượng bảo trợ xã hội;</w:t>
      </w:r>
    </w:p>
    <w:p w:rsidR="003C723B" w:rsidRDefault="00AE7034">
      <w:pPr>
        <w:pStyle w:val="Bodytext30"/>
        <w:shd w:val="clear" w:color="auto" w:fill="auto"/>
        <w:spacing w:before="0" w:after="272" w:line="403" w:lineRule="exact"/>
        <w:ind w:right="200" w:firstLine="600"/>
      </w:pPr>
      <w:r>
        <w:t>Xét Tờ trình số 85/TTr-UBND ngày 10 thảng 12 năm 2020 của ủy ban nhân dân tỉnh phê duyệt Q</w:t>
      </w:r>
      <w:r>
        <w:t>uy định chế độ trợ cấp, trợ giúp xã hội đổi với các đổi tượng đang được nuôi dưỡng, học tập tại Trung tâm Phục hồi chức năng, giảo dục dạy nghề và tạo việc làm cho người mù thuộc Hội Người mù tỉnh Hải Dương; Bảo cảo thẩm tra của Ban văn hóa</w:t>
      </w:r>
      <w:r>
        <w:rPr>
          <w:rStyle w:val="Bodytext3NotItalic"/>
        </w:rPr>
        <w:t xml:space="preserve"> — </w:t>
      </w:r>
      <w:r>
        <w:t>xã hội Hội đồ</w:t>
      </w:r>
      <w:r>
        <w:t>ng nhân dân tỉnh và ỷ kiến thảo luận của các đại biểu Hội đồng nhân dán tỉnh tại kỳ họp.</w:t>
      </w:r>
    </w:p>
    <w:p w:rsidR="003C723B" w:rsidRDefault="00AE7034">
      <w:pPr>
        <w:pStyle w:val="Heading10"/>
        <w:keepNext/>
        <w:keepLines/>
        <w:shd w:val="clear" w:color="auto" w:fill="auto"/>
        <w:spacing w:after="125" w:line="288" w:lineRule="exact"/>
        <w:ind w:right="440"/>
      </w:pPr>
      <w:bookmarkStart w:id="2" w:name="bookmark3"/>
      <w:r>
        <w:t>QƯYÉT NGHỊ:</w:t>
      </w:r>
      <w:bookmarkEnd w:id="2"/>
    </w:p>
    <w:p w:rsidR="003C723B" w:rsidRDefault="00AE7034">
      <w:pPr>
        <w:pStyle w:val="Bodytext20"/>
        <w:shd w:val="clear" w:color="auto" w:fill="auto"/>
        <w:spacing w:before="0"/>
        <w:ind w:right="200" w:firstLine="760"/>
      </w:pPr>
      <w:r>
        <w:rPr>
          <w:rStyle w:val="Bodytext2Bold"/>
        </w:rPr>
        <w:t xml:space="preserve">Điều 1. </w:t>
      </w:r>
      <w:r>
        <w:t xml:space="preserve">Quy định chế độ ữợ cấp, </w:t>
      </w:r>
      <w:r>
        <w:rPr>
          <w:rStyle w:val="Bodytext2Italic"/>
        </w:rPr>
        <w:t>trợ</w:t>
      </w:r>
      <w:r>
        <w:t xml:space="preserve"> giúp xã hội cho các đối tượng đang được nuôi dưỡng, học tập tại Trung tâm Phục hồi chức năng, giáo dục dạy nghề và tạo </w:t>
      </w:r>
      <w:r>
        <w:t>việc làm cho người mù thuộc Hội Người mù tỉnh Hải Dương như sau:</w:t>
      </w:r>
      <w:r>
        <w:br w:type="page"/>
      </w:r>
    </w:p>
    <w:p w:rsidR="003C723B" w:rsidRDefault="00AE7034">
      <w:pPr>
        <w:pStyle w:val="Bodytext20"/>
        <w:numPr>
          <w:ilvl w:val="0"/>
          <w:numId w:val="1"/>
        </w:numPr>
        <w:shd w:val="clear" w:color="auto" w:fill="auto"/>
        <w:tabs>
          <w:tab w:val="left" w:pos="1091"/>
        </w:tabs>
        <w:spacing w:before="0" w:after="110" w:line="288" w:lineRule="exact"/>
        <w:ind w:firstLine="740"/>
      </w:pPr>
      <w:r>
        <w:rPr>
          <w:rStyle w:val="Bodytext21"/>
        </w:rPr>
        <w:lastRenderedPageBreak/>
        <w:t xml:space="preserve">Đối </w:t>
      </w:r>
      <w:r>
        <w:t>tượng áp dụng:</w:t>
      </w:r>
    </w:p>
    <w:p w:rsidR="003C723B" w:rsidRDefault="00AE7034">
      <w:pPr>
        <w:pStyle w:val="Bodytext20"/>
        <w:numPr>
          <w:ilvl w:val="0"/>
          <w:numId w:val="2"/>
        </w:numPr>
        <w:shd w:val="clear" w:color="auto" w:fill="auto"/>
        <w:tabs>
          <w:tab w:val="left" w:pos="1100"/>
        </w:tabs>
        <w:spacing w:before="0" w:after="60" w:line="475" w:lineRule="exact"/>
        <w:ind w:firstLine="740"/>
      </w:pPr>
      <w:r>
        <w:t xml:space="preserve">Người có thị lực </w:t>
      </w:r>
      <w:r>
        <w:rPr>
          <w:rStyle w:val="Bodytext21"/>
        </w:rPr>
        <w:t xml:space="preserve">từ 0,5/10 </w:t>
      </w:r>
      <w:r>
        <w:t xml:space="preserve">trở xuống hoặc sau khi chỉnh </w:t>
      </w:r>
      <w:r>
        <w:rPr>
          <w:rStyle w:val="Bodytext21"/>
        </w:rPr>
        <w:t xml:space="preserve">kính cả hai </w:t>
      </w:r>
      <w:r>
        <w:t xml:space="preserve">mắt chỉ đếm được ngón tay khi </w:t>
      </w:r>
      <w:r>
        <w:rPr>
          <w:rStyle w:val="Bodytext21"/>
        </w:rPr>
        <w:t xml:space="preserve">đặt </w:t>
      </w:r>
      <w:r>
        <w:t xml:space="preserve">bàn tay cách mắt 3m trở lại, có độ tuổi </w:t>
      </w:r>
      <w:r>
        <w:rPr>
          <w:rStyle w:val="Bodytext21"/>
        </w:rPr>
        <w:t xml:space="preserve">từ 05 </w:t>
      </w:r>
      <w:r>
        <w:t xml:space="preserve">tuổi đến 18 </w:t>
      </w:r>
      <w:r>
        <w:rPr>
          <w:rStyle w:val="Bodytext21"/>
        </w:rPr>
        <w:t xml:space="preserve">tuổi, </w:t>
      </w:r>
      <w:r>
        <w:t xml:space="preserve">có đủ sức khỏe, đang tham gia học phục hồi chức năng, </w:t>
      </w:r>
      <w:r>
        <w:rPr>
          <w:rStyle w:val="Bodytext21"/>
        </w:rPr>
        <w:t xml:space="preserve">học </w:t>
      </w:r>
      <w:r>
        <w:t>giáo dục phổ thông tại Trung tâm đến hết chưorng trình giáo dục phổ thông.</w:t>
      </w:r>
    </w:p>
    <w:p w:rsidR="003C723B" w:rsidRDefault="00AE7034">
      <w:pPr>
        <w:pStyle w:val="Bodytext20"/>
        <w:numPr>
          <w:ilvl w:val="0"/>
          <w:numId w:val="2"/>
        </w:numPr>
        <w:shd w:val="clear" w:color="auto" w:fill="auto"/>
        <w:tabs>
          <w:tab w:val="left" w:pos="1122"/>
        </w:tabs>
        <w:spacing w:before="0" w:after="3" w:line="475" w:lineRule="exact"/>
        <w:ind w:firstLine="740"/>
      </w:pPr>
      <w:r>
        <w:t xml:space="preserve">Người có thị lực </w:t>
      </w:r>
      <w:r>
        <w:rPr>
          <w:rStyle w:val="Bodytext21"/>
        </w:rPr>
        <w:t xml:space="preserve">từ </w:t>
      </w:r>
      <w:r>
        <w:t xml:space="preserve">0,5/10 trở xuống hoặc sau khi chỉnh kính </w:t>
      </w:r>
      <w:r>
        <w:rPr>
          <w:rStyle w:val="Bodytext21"/>
        </w:rPr>
        <w:t xml:space="preserve">cả hai </w:t>
      </w:r>
      <w:r>
        <w:t xml:space="preserve">mắt chỉ đếm được ngón tay khi </w:t>
      </w:r>
      <w:r>
        <w:rPr>
          <w:rStyle w:val="Bodytext21"/>
        </w:rPr>
        <w:t xml:space="preserve">đặt </w:t>
      </w:r>
      <w:r>
        <w:t>bàn tay cách mắt 3m t</w:t>
      </w:r>
      <w:r>
        <w:t xml:space="preserve">rở lại có độ </w:t>
      </w:r>
      <w:r>
        <w:rPr>
          <w:rStyle w:val="Bodytext21"/>
        </w:rPr>
        <w:t xml:space="preserve">tuổi từ 15 </w:t>
      </w:r>
      <w:r>
        <w:t xml:space="preserve">đến 55 đối </w:t>
      </w:r>
      <w:r>
        <w:rPr>
          <w:rStyle w:val="Bodytext21"/>
        </w:rPr>
        <w:t xml:space="preserve">với nữ, </w:t>
      </w:r>
      <w:r>
        <w:t xml:space="preserve">từ 15 đến 60 </w:t>
      </w:r>
      <w:r>
        <w:rPr>
          <w:rStyle w:val="Bodytext21"/>
        </w:rPr>
        <w:t xml:space="preserve">đối </w:t>
      </w:r>
      <w:r>
        <w:t xml:space="preserve">với nam, có đủ sức khỏe, đang </w:t>
      </w:r>
      <w:r>
        <w:rPr>
          <w:rStyle w:val="Bodytext21"/>
        </w:rPr>
        <w:t xml:space="preserve">tham gia </w:t>
      </w:r>
      <w:r>
        <w:t xml:space="preserve">học phục hồi </w:t>
      </w:r>
      <w:r>
        <w:rPr>
          <w:rStyle w:val="Bodytext21"/>
        </w:rPr>
        <w:t xml:space="preserve">chức </w:t>
      </w:r>
      <w:r>
        <w:t>năng, học nghề tại Trung tâm trong thời gian 06 tháng.</w:t>
      </w:r>
    </w:p>
    <w:p w:rsidR="003C723B" w:rsidRDefault="00AE7034">
      <w:pPr>
        <w:pStyle w:val="Bodytext20"/>
        <w:numPr>
          <w:ilvl w:val="0"/>
          <w:numId w:val="1"/>
        </w:numPr>
        <w:shd w:val="clear" w:color="auto" w:fill="auto"/>
        <w:tabs>
          <w:tab w:val="left" w:pos="1120"/>
        </w:tabs>
        <w:spacing w:before="0" w:line="547" w:lineRule="exact"/>
        <w:ind w:firstLine="740"/>
      </w:pPr>
      <w:r>
        <w:rPr>
          <w:rStyle w:val="Bodytext21"/>
        </w:rPr>
        <w:t xml:space="preserve">Mức </w:t>
      </w:r>
      <w:r>
        <w:t>chi:</w:t>
      </w:r>
    </w:p>
    <w:p w:rsidR="003C723B" w:rsidRDefault="00AE7034">
      <w:pPr>
        <w:pStyle w:val="Bodytext20"/>
        <w:numPr>
          <w:ilvl w:val="0"/>
          <w:numId w:val="3"/>
        </w:numPr>
        <w:shd w:val="clear" w:color="auto" w:fill="auto"/>
        <w:tabs>
          <w:tab w:val="left" w:pos="1142"/>
        </w:tabs>
        <w:spacing w:before="0" w:line="547" w:lineRule="exact"/>
        <w:ind w:firstLine="740"/>
      </w:pPr>
      <w:r>
        <w:rPr>
          <w:rStyle w:val="Bodytext21"/>
        </w:rPr>
        <w:t xml:space="preserve">Đối </w:t>
      </w:r>
      <w:r>
        <w:t xml:space="preserve">với đối tượng </w:t>
      </w:r>
      <w:r>
        <w:rPr>
          <w:rStyle w:val="Bodytext21"/>
        </w:rPr>
        <w:t xml:space="preserve">quy </w:t>
      </w:r>
      <w:r>
        <w:t>định tại Điểm a Khoản 1 Điều này:</w:t>
      </w:r>
    </w:p>
    <w:p w:rsidR="003C723B" w:rsidRDefault="00AE7034">
      <w:pPr>
        <w:pStyle w:val="Bodytext20"/>
        <w:numPr>
          <w:ilvl w:val="0"/>
          <w:numId w:val="4"/>
        </w:numPr>
        <w:shd w:val="clear" w:color="auto" w:fill="auto"/>
        <w:tabs>
          <w:tab w:val="left" w:pos="1019"/>
        </w:tabs>
        <w:spacing w:before="0" w:line="547" w:lineRule="exact"/>
        <w:ind w:firstLine="740"/>
      </w:pPr>
      <w:r>
        <w:t xml:space="preserve">Mức chi trợ cấp </w:t>
      </w:r>
      <w:r>
        <w:t>nuôi dưỡng: 36.000 đồng/người/ngày.</w:t>
      </w:r>
    </w:p>
    <w:p w:rsidR="003C723B" w:rsidRDefault="00AE7034">
      <w:pPr>
        <w:pStyle w:val="Bodytext30"/>
        <w:numPr>
          <w:ilvl w:val="0"/>
          <w:numId w:val="4"/>
        </w:numPr>
        <w:shd w:val="clear" w:color="auto" w:fill="auto"/>
        <w:tabs>
          <w:tab w:val="left" w:pos="985"/>
        </w:tabs>
        <w:spacing w:before="0" w:after="216" w:line="482" w:lineRule="exact"/>
        <w:ind w:firstLine="740"/>
      </w:pPr>
      <w:r>
        <w:rPr>
          <w:rStyle w:val="Bodytext3NotItalic"/>
        </w:rPr>
        <w:t xml:space="preserve">Mức chi trợ cấp </w:t>
      </w:r>
      <w:r>
        <w:rPr>
          <w:rStyle w:val="Bodytext3NotItalic0"/>
        </w:rPr>
        <w:t xml:space="preserve">mua tư </w:t>
      </w:r>
      <w:r>
        <w:rPr>
          <w:rStyle w:val="Bodytext3NotItalic"/>
        </w:rPr>
        <w:t xml:space="preserve">trang, vật dụng sinh hoạt đời sống </w:t>
      </w:r>
      <w:r>
        <w:rPr>
          <w:rStyle w:val="Bodytext3NotItalic0"/>
        </w:rPr>
        <w:t xml:space="preserve">hàng </w:t>
      </w:r>
      <w:r>
        <w:rPr>
          <w:rStyle w:val="Bodytext3NotItalic"/>
        </w:rPr>
        <w:t xml:space="preserve">ngày </w:t>
      </w:r>
      <w:r>
        <w:t xml:space="preserve">{chăn, màn, chiếu, quần </w:t>
      </w:r>
      <w:r>
        <w:rPr>
          <w:rStyle w:val="Bodytext31"/>
          <w:i/>
          <w:iCs/>
        </w:rPr>
        <w:t xml:space="preserve">ảo </w:t>
      </w:r>
      <w:r>
        <w:t xml:space="preserve">mùa hè, quần ảo mùa đông, quần </w:t>
      </w:r>
      <w:r>
        <w:rPr>
          <w:rStyle w:val="Bodytext31"/>
          <w:i/>
          <w:iCs/>
        </w:rPr>
        <w:t xml:space="preserve">áo lót, </w:t>
      </w:r>
      <w:r>
        <w:t xml:space="preserve">khăn mặt, giày, </w:t>
      </w:r>
      <w:r>
        <w:rPr>
          <w:rStyle w:val="Bodytext31"/>
          <w:i/>
          <w:iCs/>
        </w:rPr>
        <w:t xml:space="preserve">dép, </w:t>
      </w:r>
      <w:r>
        <w:t>bàn chải đánh răng...):</w:t>
      </w:r>
      <w:r>
        <w:rPr>
          <w:rStyle w:val="Bodytext3NotItalic"/>
        </w:rPr>
        <w:t xml:space="preserve"> 1.150.000 đồng/người/năm.</w:t>
      </w:r>
    </w:p>
    <w:p w:rsidR="003C723B" w:rsidRDefault="00AE7034">
      <w:pPr>
        <w:pStyle w:val="Bodytext20"/>
        <w:numPr>
          <w:ilvl w:val="0"/>
          <w:numId w:val="4"/>
        </w:numPr>
        <w:shd w:val="clear" w:color="auto" w:fill="auto"/>
        <w:tabs>
          <w:tab w:val="left" w:pos="1026"/>
        </w:tabs>
        <w:spacing w:before="0" w:after="105" w:line="288" w:lineRule="exact"/>
        <w:ind w:firstLine="740"/>
      </w:pPr>
      <w:r>
        <w:t>Mức chi trợ cấp</w:t>
      </w:r>
      <w:r>
        <w:t xml:space="preserve"> tiền thuốc chữa bệnh: 300.000 đồng/người/năm.</w:t>
      </w:r>
    </w:p>
    <w:p w:rsidR="003C723B" w:rsidRDefault="00AE7034">
      <w:pPr>
        <w:pStyle w:val="Bodytext20"/>
        <w:numPr>
          <w:ilvl w:val="0"/>
          <w:numId w:val="4"/>
        </w:numPr>
        <w:shd w:val="clear" w:color="auto" w:fill="auto"/>
        <w:tabs>
          <w:tab w:val="left" w:pos="999"/>
        </w:tabs>
        <w:spacing w:before="0" w:after="8"/>
        <w:ind w:firstLine="740"/>
      </w:pPr>
      <w:r>
        <w:t xml:space="preserve">Mức chi trợ cấp </w:t>
      </w:r>
      <w:r>
        <w:rPr>
          <w:rStyle w:val="Bodytext21"/>
        </w:rPr>
        <w:t xml:space="preserve">tiền vệ </w:t>
      </w:r>
      <w:r>
        <w:t xml:space="preserve">sinh cá nhân đối với đối tượng phụ </w:t>
      </w:r>
      <w:r>
        <w:rPr>
          <w:rStyle w:val="Bodytext21"/>
        </w:rPr>
        <w:t xml:space="preserve">nữ trong </w:t>
      </w:r>
      <w:r>
        <w:t>độ tuổi sinh đẻ: 30.000 đồng/người/tháng.</w:t>
      </w:r>
    </w:p>
    <w:p w:rsidR="003C723B" w:rsidRDefault="00AE7034">
      <w:pPr>
        <w:pStyle w:val="Bodytext20"/>
        <w:numPr>
          <w:ilvl w:val="0"/>
          <w:numId w:val="4"/>
        </w:numPr>
        <w:shd w:val="clear" w:color="auto" w:fill="auto"/>
        <w:tabs>
          <w:tab w:val="left" w:pos="1026"/>
        </w:tabs>
        <w:spacing w:before="0" w:line="547" w:lineRule="exact"/>
        <w:ind w:firstLine="740"/>
      </w:pPr>
      <w:r>
        <w:t xml:space="preserve">Hỗ </w:t>
      </w:r>
      <w:r>
        <w:rPr>
          <w:rStyle w:val="Bodytext21"/>
        </w:rPr>
        <w:t xml:space="preserve">trợ </w:t>
      </w:r>
      <w:r>
        <w:t xml:space="preserve">chi phí mai </w:t>
      </w:r>
      <w:r>
        <w:rPr>
          <w:rStyle w:val="Bodytext21"/>
        </w:rPr>
        <w:t xml:space="preserve">táng </w:t>
      </w:r>
      <w:r>
        <w:t>phí khi chết: 5.400.000 đồng/người.</w:t>
      </w:r>
    </w:p>
    <w:p w:rsidR="003C723B" w:rsidRDefault="00AE7034">
      <w:pPr>
        <w:pStyle w:val="Bodytext20"/>
        <w:numPr>
          <w:ilvl w:val="0"/>
          <w:numId w:val="3"/>
        </w:numPr>
        <w:shd w:val="clear" w:color="auto" w:fill="auto"/>
        <w:tabs>
          <w:tab w:val="left" w:pos="1163"/>
        </w:tabs>
        <w:spacing w:before="0" w:line="547" w:lineRule="exact"/>
        <w:ind w:firstLine="740"/>
      </w:pPr>
      <w:r>
        <w:t xml:space="preserve">Đối với đối tượng </w:t>
      </w:r>
      <w:r>
        <w:rPr>
          <w:rStyle w:val="Bodytext21"/>
        </w:rPr>
        <w:t xml:space="preserve">quy </w:t>
      </w:r>
      <w:r>
        <w:t>định tại Điểm b K</w:t>
      </w:r>
      <w:r>
        <w:t>hoản 1 Điều này:</w:t>
      </w:r>
    </w:p>
    <w:p w:rsidR="003C723B" w:rsidRDefault="00AE7034">
      <w:pPr>
        <w:pStyle w:val="Bodytext20"/>
        <w:numPr>
          <w:ilvl w:val="0"/>
          <w:numId w:val="4"/>
        </w:numPr>
        <w:shd w:val="clear" w:color="auto" w:fill="auto"/>
        <w:tabs>
          <w:tab w:val="left" w:pos="1026"/>
        </w:tabs>
        <w:spacing w:before="0" w:line="547" w:lineRule="exact"/>
        <w:ind w:firstLine="740"/>
      </w:pPr>
      <w:r>
        <w:t>Mức chi trợ cấp nuôi dưỡng: 36.000 đồng/người/ngày.</w:t>
      </w:r>
    </w:p>
    <w:p w:rsidR="003C723B" w:rsidRDefault="00AE7034">
      <w:pPr>
        <w:pStyle w:val="Bodytext20"/>
        <w:shd w:val="clear" w:color="auto" w:fill="auto"/>
        <w:spacing w:before="0" w:after="54"/>
        <w:ind w:firstLine="740"/>
      </w:pPr>
      <w:r>
        <w:t xml:space="preserve">Trong thời gian được hưởng chế độ trợ cấp tại Trung tâm, </w:t>
      </w:r>
      <w:r>
        <w:rPr>
          <w:rStyle w:val="Bodytext21"/>
        </w:rPr>
        <w:t xml:space="preserve">đối tượng </w:t>
      </w:r>
      <w:r>
        <w:t xml:space="preserve">không được hưởng trợ cấp xã </w:t>
      </w:r>
      <w:r>
        <w:rPr>
          <w:rStyle w:val="Bodytext21"/>
        </w:rPr>
        <w:t xml:space="preserve">hội </w:t>
      </w:r>
      <w:r>
        <w:t>hàng tháng tại cộng đồng.</w:t>
      </w:r>
    </w:p>
    <w:p w:rsidR="003C723B" w:rsidRDefault="00AE7034">
      <w:pPr>
        <w:pStyle w:val="Bodytext20"/>
        <w:shd w:val="clear" w:color="auto" w:fill="auto"/>
        <w:spacing w:before="0" w:after="221" w:line="490" w:lineRule="exact"/>
        <w:ind w:firstLine="740"/>
      </w:pPr>
      <w:r>
        <w:t xml:space="preserve">Khi </w:t>
      </w:r>
      <w:r>
        <w:rPr>
          <w:rStyle w:val="Bodytext21"/>
        </w:rPr>
        <w:t xml:space="preserve">mức </w:t>
      </w:r>
      <w:r>
        <w:t xml:space="preserve">trợ cấp, trợ </w:t>
      </w:r>
      <w:r>
        <w:rPr>
          <w:rStyle w:val="Bodytext21"/>
        </w:rPr>
        <w:t xml:space="preserve">giúp </w:t>
      </w:r>
      <w:r>
        <w:t xml:space="preserve">xã hội đối với các đối tượng đang </w:t>
      </w:r>
      <w:r>
        <w:rPr>
          <w:rStyle w:val="Bodytext21"/>
        </w:rPr>
        <w:t>đư</w:t>
      </w:r>
      <w:r>
        <w:rPr>
          <w:rStyle w:val="Bodytext21"/>
        </w:rPr>
        <w:t xml:space="preserve">ợc chăm </w:t>
      </w:r>
      <w:r>
        <w:t xml:space="preserve">sóc, nuôi dưỡng, quản lý tại </w:t>
      </w:r>
      <w:r>
        <w:rPr>
          <w:rStyle w:val="Bodytext21"/>
        </w:rPr>
        <w:t xml:space="preserve">các </w:t>
      </w:r>
      <w:r>
        <w:t xml:space="preserve">trung tâm bảo trợ xã hội thuộc Sở </w:t>
      </w:r>
      <w:r>
        <w:rPr>
          <w:rStyle w:val="Bodytext21"/>
        </w:rPr>
        <w:t xml:space="preserve">Lao động </w:t>
      </w:r>
      <w:r>
        <w:t xml:space="preserve">Thưomg binh và Xã hội được điều chỉnh, giao cho Ưỷ ban nhân dân </w:t>
      </w:r>
      <w:r>
        <w:rPr>
          <w:rStyle w:val="Bodytext21"/>
        </w:rPr>
        <w:t xml:space="preserve">tỉnh quyết </w:t>
      </w:r>
      <w:r>
        <w:t xml:space="preserve">định điều chỉnh tương ứng </w:t>
      </w:r>
      <w:r>
        <w:rPr>
          <w:rStyle w:val="Bodytext21"/>
        </w:rPr>
        <w:t xml:space="preserve">các </w:t>
      </w:r>
      <w:r>
        <w:t>mức trợ cấp này cho phù hợp.</w:t>
      </w:r>
    </w:p>
    <w:p w:rsidR="003C723B" w:rsidRDefault="00AE7034">
      <w:pPr>
        <w:pStyle w:val="Bodytext20"/>
        <w:numPr>
          <w:ilvl w:val="0"/>
          <w:numId w:val="1"/>
        </w:numPr>
        <w:shd w:val="clear" w:color="auto" w:fill="auto"/>
        <w:tabs>
          <w:tab w:val="left" w:pos="1127"/>
        </w:tabs>
        <w:spacing w:before="0" w:line="288" w:lineRule="exact"/>
        <w:ind w:firstLine="740"/>
      </w:pPr>
      <w:r>
        <w:t xml:space="preserve">Thời gian thực hiện: </w:t>
      </w:r>
      <w:r>
        <w:rPr>
          <w:rStyle w:val="Bodytext21"/>
        </w:rPr>
        <w:t xml:space="preserve">từ </w:t>
      </w:r>
      <w:r>
        <w:t xml:space="preserve">ngày 01 tháng </w:t>
      </w:r>
      <w:r>
        <w:t>01 năm 2021.</w:t>
      </w:r>
      <w:r>
        <w:br w:type="page"/>
      </w:r>
    </w:p>
    <w:p w:rsidR="003C723B" w:rsidRDefault="00AE7034">
      <w:pPr>
        <w:pStyle w:val="Heading10"/>
        <w:keepNext/>
        <w:keepLines/>
        <w:shd w:val="clear" w:color="auto" w:fill="auto"/>
        <w:spacing w:after="45" w:line="288" w:lineRule="exact"/>
      </w:pPr>
      <w:bookmarkStart w:id="3" w:name="bookmark4"/>
      <w:r>
        <w:lastRenderedPageBreak/>
        <w:t>3</w:t>
      </w:r>
      <w:bookmarkEnd w:id="3"/>
    </w:p>
    <w:p w:rsidR="003C723B" w:rsidRDefault="00AE7034">
      <w:pPr>
        <w:pStyle w:val="Bodytext20"/>
        <w:numPr>
          <w:ilvl w:val="0"/>
          <w:numId w:val="1"/>
        </w:numPr>
        <w:shd w:val="clear" w:color="auto" w:fill="auto"/>
        <w:tabs>
          <w:tab w:val="left" w:pos="1107"/>
        </w:tabs>
        <w:spacing w:before="0"/>
        <w:ind w:firstLine="760"/>
      </w:pPr>
      <w:r>
        <w:t>Nguồn kinh phí: Ngân sách cấp tỉnh bố trí trong dự toán ngân sách nhà nước hàng năm.</w:t>
      </w:r>
    </w:p>
    <w:p w:rsidR="003C723B" w:rsidRDefault="00AE7034">
      <w:pPr>
        <w:pStyle w:val="Bodytext20"/>
        <w:shd w:val="clear" w:color="auto" w:fill="auto"/>
        <w:spacing w:before="0" w:line="468" w:lineRule="exact"/>
        <w:ind w:firstLine="760"/>
      </w:pPr>
      <w:r>
        <w:rPr>
          <w:rStyle w:val="Bodytext2Bold"/>
        </w:rPr>
        <w:t xml:space="preserve">Điều 2. </w:t>
      </w:r>
      <w:r>
        <w:t>Giao ủy ban nhân dân tỉnh chỉ đạo tổ chức triển khai thực hiện Nghị quyết.</w:t>
      </w:r>
    </w:p>
    <w:p w:rsidR="003C723B" w:rsidRDefault="00AE7034">
      <w:pPr>
        <w:pStyle w:val="Bodytext20"/>
        <w:shd w:val="clear" w:color="auto" w:fill="auto"/>
        <w:spacing w:before="0" w:after="356"/>
        <w:ind w:firstLine="760"/>
      </w:pPr>
      <w:r>
        <w:rPr>
          <w:rStyle w:val="Bodytext2Bold"/>
        </w:rPr>
        <w:t xml:space="preserve">Điều 3. </w:t>
      </w:r>
      <w:r>
        <w:t xml:space="preserve">Thường trực Hội đồng nhân dân tỉnh, các Ban Hội đồng nhân dân </w:t>
      </w:r>
      <w:r>
        <w:t>tỉnh, các tổ đại biểu Hội đồng nhân dân tỉnh, các đại biểu Hội đồng nhân dân tỉnh giám sát việc thực hiện Nghị quyết.</w:t>
      </w:r>
    </w:p>
    <w:p w:rsidR="003C723B" w:rsidRDefault="00AE7034">
      <w:pPr>
        <w:pStyle w:val="Bodytext20"/>
        <w:shd w:val="clear" w:color="auto" w:fill="auto"/>
        <w:spacing w:before="0" w:after="45" w:line="288" w:lineRule="exact"/>
        <w:ind w:firstLine="760"/>
      </w:pPr>
      <w:r>
        <w:t>Nghị quyết này đã được Hội đồng nhân dân tỉnh Hải Dương Khóa XVI,</w:t>
      </w:r>
    </w:p>
    <w:p w:rsidR="003C723B" w:rsidRDefault="00AE7034">
      <w:pPr>
        <w:pStyle w:val="Bodytext20"/>
        <w:shd w:val="clear" w:color="auto" w:fill="auto"/>
        <w:spacing w:before="0"/>
        <w:rPr>
          <w:lang w:val="en-US"/>
        </w:rPr>
      </w:pPr>
      <w:r>
        <w:t>Kỳ họp thứ 15 thông qua ngày 24 tháng 12 năm 2020 và có hiệu lực từ ngày</w:t>
      </w:r>
      <w:r>
        <w:t xml:space="preserve"> 04 tháng 01 năm 2021. Các chính sách trong Nghị quyết này được thực hiện từ ngày 01 tháng 01 năm 2021./.</w:t>
      </w:r>
    </w:p>
    <w:p w:rsidR="00AE7034" w:rsidRPr="00AE7034" w:rsidRDefault="00AE7034">
      <w:pPr>
        <w:pStyle w:val="Bodytext20"/>
        <w:shd w:val="clear" w:color="auto" w:fill="auto"/>
        <w:spacing w:before="0"/>
        <w:rPr>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600"/>
      </w:tblGrid>
      <w:tr w:rsidR="00AE7034" w:rsidRPr="008774A0" w:rsidTr="008A37A7">
        <w:trPr>
          <w:trHeight w:val="4213"/>
        </w:trPr>
        <w:tc>
          <w:tcPr>
            <w:tcW w:w="5760" w:type="dxa"/>
          </w:tcPr>
          <w:p w:rsidR="00AE7034" w:rsidRPr="00AE7034" w:rsidRDefault="00AE7034" w:rsidP="008A37A7">
            <w:pPr>
              <w:pStyle w:val="Bodytext50"/>
              <w:shd w:val="clear" w:color="auto" w:fill="auto"/>
              <w:rPr>
                <w:sz w:val="24"/>
                <w:szCs w:val="24"/>
                <w:lang w:val="en-US"/>
              </w:rPr>
            </w:pPr>
            <w:r w:rsidRPr="00AE7034">
              <w:rPr>
                <w:sz w:val="24"/>
                <w:szCs w:val="24"/>
              </w:rPr>
              <w:t>Nơi nhậ</w:t>
            </w:r>
            <w:r w:rsidRPr="00AE7034">
              <w:rPr>
                <w:sz w:val="24"/>
                <w:szCs w:val="24"/>
                <w:lang w:val="en-US"/>
              </w:rPr>
              <w:t>n</w:t>
            </w:r>
            <w:r w:rsidRPr="00AE7034">
              <w:rPr>
                <w:sz w:val="24"/>
                <w:szCs w:val="24"/>
              </w:rPr>
              <w:t>:</w:t>
            </w:r>
          </w:p>
          <w:p w:rsidR="00AE7034" w:rsidRPr="00EE6469"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Ủy ban Thường vụ Quốc hội;</w:t>
            </w:r>
          </w:p>
          <w:p w:rsidR="00AE7034" w:rsidRPr="00EE6469" w:rsidRDefault="00AE7034" w:rsidP="00AE7034">
            <w:pPr>
              <w:pStyle w:val="Bodytext60"/>
              <w:numPr>
                <w:ilvl w:val="0"/>
                <w:numId w:val="5"/>
              </w:numPr>
              <w:shd w:val="clear" w:color="auto" w:fill="auto"/>
              <w:tabs>
                <w:tab w:val="left" w:pos="258"/>
              </w:tabs>
              <w:spacing w:line="250" w:lineRule="exact"/>
              <w:rPr>
                <w:i/>
                <w:sz w:val="24"/>
                <w:szCs w:val="24"/>
              </w:rPr>
            </w:pPr>
            <w:r w:rsidRPr="00EE6469">
              <w:rPr>
                <w:i/>
                <w:sz w:val="24"/>
                <w:szCs w:val="24"/>
                <w:lang w:val="en-US"/>
              </w:rPr>
              <w:t>Thủ tướng Chính phủ</w:t>
            </w:r>
            <w:r w:rsidRPr="00EE6469">
              <w:rPr>
                <w:i/>
                <w:sz w:val="24"/>
                <w:szCs w:val="24"/>
              </w:rPr>
              <w:t>;</w:t>
            </w:r>
          </w:p>
          <w:p w:rsidR="00AE7034" w:rsidRPr="00EE6469"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Bộ Tài chính;</w:t>
            </w:r>
          </w:p>
          <w:p w:rsidR="00AE7034" w:rsidRPr="00EE6469" w:rsidRDefault="00AE7034" w:rsidP="00AE7034">
            <w:pPr>
              <w:pStyle w:val="Bodytext60"/>
              <w:numPr>
                <w:ilvl w:val="0"/>
                <w:numId w:val="5"/>
              </w:numPr>
              <w:shd w:val="clear" w:color="auto" w:fill="auto"/>
              <w:tabs>
                <w:tab w:val="left" w:pos="258"/>
              </w:tabs>
              <w:spacing w:line="250" w:lineRule="exact"/>
              <w:rPr>
                <w:i/>
                <w:sz w:val="24"/>
                <w:szCs w:val="24"/>
              </w:rPr>
            </w:pPr>
            <w:r w:rsidRPr="00EE6469">
              <w:rPr>
                <w:i/>
                <w:sz w:val="24"/>
                <w:szCs w:val="24"/>
                <w:lang w:val="en-US"/>
              </w:rPr>
              <w:t>Bộ Tư pháp</w:t>
            </w:r>
            <w:r>
              <w:rPr>
                <w:i/>
                <w:sz w:val="24"/>
                <w:szCs w:val="24"/>
                <w:lang w:val="en-US"/>
              </w:rPr>
              <w:t xml:space="preserve"> (</w:t>
            </w:r>
            <w:r w:rsidRPr="00EE6469">
              <w:rPr>
                <w:i/>
                <w:sz w:val="24"/>
                <w:szCs w:val="24"/>
              </w:rPr>
              <w:t>Cục Kiểm tra văn bản</w:t>
            </w:r>
            <w:r>
              <w:rPr>
                <w:i/>
                <w:sz w:val="24"/>
                <w:szCs w:val="24"/>
                <w:lang w:val="en-US"/>
              </w:rPr>
              <w:t>)</w:t>
            </w:r>
            <w:r w:rsidRPr="00EE6469">
              <w:rPr>
                <w:i/>
                <w:sz w:val="24"/>
                <w:szCs w:val="24"/>
              </w:rPr>
              <w:t>;</w:t>
            </w:r>
          </w:p>
          <w:p w:rsidR="00AE7034" w:rsidRPr="00EE6469"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Ban Công tác đại biểu;</w:t>
            </w:r>
          </w:p>
          <w:p w:rsidR="00AE7034" w:rsidRPr="00EE6469"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Ban T</w:t>
            </w:r>
            <w:r w:rsidRPr="00EE6469">
              <w:rPr>
                <w:i/>
                <w:sz w:val="24"/>
                <w:szCs w:val="24"/>
              </w:rPr>
              <w:t xml:space="preserve">hường </w:t>
            </w:r>
            <w:r>
              <w:rPr>
                <w:i/>
                <w:sz w:val="24"/>
                <w:szCs w:val="24"/>
                <w:lang w:val="en-US"/>
              </w:rPr>
              <w:t>vụ</w:t>
            </w:r>
            <w:r w:rsidRPr="00EE6469">
              <w:rPr>
                <w:i/>
                <w:sz w:val="24"/>
                <w:szCs w:val="24"/>
              </w:rPr>
              <w:t xml:space="preserve"> Tỉnh ủy;</w:t>
            </w:r>
          </w:p>
          <w:p w:rsidR="00AE7034" w:rsidRPr="00CD37C3" w:rsidRDefault="00AE7034" w:rsidP="00AE7034">
            <w:pPr>
              <w:pStyle w:val="Bodytext60"/>
              <w:numPr>
                <w:ilvl w:val="0"/>
                <w:numId w:val="5"/>
              </w:numPr>
              <w:shd w:val="clear" w:color="auto" w:fill="auto"/>
              <w:tabs>
                <w:tab w:val="left" w:pos="258"/>
              </w:tabs>
              <w:spacing w:line="250" w:lineRule="exact"/>
              <w:rPr>
                <w:i/>
                <w:sz w:val="24"/>
                <w:szCs w:val="24"/>
              </w:rPr>
            </w:pPr>
            <w:r w:rsidRPr="00EE6469">
              <w:rPr>
                <w:i/>
                <w:sz w:val="24"/>
                <w:szCs w:val="24"/>
                <w:lang w:val="en-US"/>
              </w:rPr>
              <w:t>Thường trực HĐND</w:t>
            </w:r>
            <w:r>
              <w:rPr>
                <w:i/>
                <w:sz w:val="24"/>
                <w:szCs w:val="24"/>
                <w:lang w:val="en-US"/>
              </w:rPr>
              <w:t>, UBND, UBMTTQ</w:t>
            </w:r>
            <w:r w:rsidRPr="00EE6469">
              <w:rPr>
                <w:i/>
                <w:sz w:val="24"/>
                <w:szCs w:val="24"/>
                <w:lang w:val="en-US"/>
              </w:rPr>
              <w:t xml:space="preserve"> tỉnh;</w:t>
            </w:r>
          </w:p>
          <w:p w:rsidR="00AE7034" w:rsidRPr="00CD37C3"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Đoàn đại biểu Quốc hội tỉnh;</w:t>
            </w:r>
          </w:p>
          <w:p w:rsidR="00AE7034" w:rsidRPr="00CD37C3"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 xml:space="preserve">Các vị đại biểu HĐND tỉnh; </w:t>
            </w:r>
          </w:p>
          <w:p w:rsidR="00AE7034" w:rsidRPr="00CD37C3"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Văn phòng: Tỉnh ủy, Đoàn ĐBQH, UBND tỉnh;</w:t>
            </w:r>
          </w:p>
          <w:p w:rsidR="00AE7034" w:rsidRPr="00EE6469"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Các sở, ban, ngành, đoàn thể tỉnh;</w:t>
            </w:r>
          </w:p>
          <w:p w:rsidR="00AE7034" w:rsidRPr="00CD37C3"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Lãnh đạo và CV Văn phòng HĐND tỉnh;</w:t>
            </w:r>
          </w:p>
          <w:p w:rsidR="00AE7034" w:rsidRPr="00CD37C3"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Thường trực HĐND và UBND các huyện, TP, TX;</w:t>
            </w:r>
          </w:p>
          <w:p w:rsidR="00AE7034" w:rsidRPr="00EE6469"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Báo Hải Dương, Trang TTĐT HĐND tỉnh;</w:t>
            </w:r>
          </w:p>
          <w:p w:rsidR="00AE7034" w:rsidRPr="00CD37C3" w:rsidRDefault="00AE7034" w:rsidP="00AE7034">
            <w:pPr>
              <w:pStyle w:val="Bodytext60"/>
              <w:numPr>
                <w:ilvl w:val="0"/>
                <w:numId w:val="5"/>
              </w:numPr>
              <w:shd w:val="clear" w:color="auto" w:fill="auto"/>
              <w:tabs>
                <w:tab w:val="left" w:pos="258"/>
              </w:tabs>
              <w:spacing w:line="250" w:lineRule="exact"/>
              <w:rPr>
                <w:i/>
                <w:sz w:val="24"/>
                <w:szCs w:val="24"/>
              </w:rPr>
            </w:pPr>
            <w:r w:rsidRPr="00EE6469">
              <w:rPr>
                <w:i/>
                <w:sz w:val="24"/>
                <w:szCs w:val="24"/>
              </w:rPr>
              <w:t>Trung tâm CNTT - VP UBND tính;</w:t>
            </w:r>
          </w:p>
          <w:p w:rsidR="00AE7034" w:rsidRPr="00EE6469" w:rsidRDefault="00AE7034" w:rsidP="00AE7034">
            <w:pPr>
              <w:pStyle w:val="Bodytext60"/>
              <w:numPr>
                <w:ilvl w:val="0"/>
                <w:numId w:val="5"/>
              </w:numPr>
              <w:shd w:val="clear" w:color="auto" w:fill="auto"/>
              <w:tabs>
                <w:tab w:val="left" w:pos="258"/>
              </w:tabs>
              <w:spacing w:line="250" w:lineRule="exact"/>
              <w:rPr>
                <w:i/>
                <w:sz w:val="24"/>
                <w:szCs w:val="24"/>
              </w:rPr>
            </w:pPr>
            <w:r>
              <w:rPr>
                <w:i/>
                <w:sz w:val="24"/>
                <w:szCs w:val="24"/>
                <w:lang w:val="en-US"/>
              </w:rPr>
              <w:t>Lưu: VT.</w:t>
            </w:r>
          </w:p>
          <w:p w:rsidR="00AE7034" w:rsidRPr="00EE6469" w:rsidRDefault="00AE7034" w:rsidP="008A37A7">
            <w:pPr>
              <w:pStyle w:val="Bodytext20"/>
              <w:shd w:val="clear" w:color="auto" w:fill="auto"/>
              <w:spacing w:before="0"/>
              <w:rPr>
                <w:sz w:val="24"/>
                <w:szCs w:val="24"/>
                <w:lang w:val="en-US"/>
              </w:rPr>
            </w:pPr>
          </w:p>
        </w:tc>
        <w:tc>
          <w:tcPr>
            <w:tcW w:w="3600" w:type="dxa"/>
          </w:tcPr>
          <w:p w:rsidR="00AE7034" w:rsidRPr="00AE7034" w:rsidRDefault="00AE7034" w:rsidP="00AE7034">
            <w:pPr>
              <w:pStyle w:val="Picturecaption"/>
              <w:shd w:val="clear" w:color="auto" w:fill="auto"/>
              <w:jc w:val="center"/>
              <w:rPr>
                <w:b/>
                <w:i w:val="0"/>
                <w:sz w:val="24"/>
                <w:szCs w:val="24"/>
                <w:lang w:val="en-US"/>
              </w:rPr>
            </w:pPr>
            <w:r>
              <w:rPr>
                <w:b/>
                <w:i w:val="0"/>
                <w:sz w:val="24"/>
                <w:szCs w:val="24"/>
              </w:rPr>
              <w:t>CHỦ</w:t>
            </w:r>
            <w:r w:rsidRPr="00AE7034">
              <w:rPr>
                <w:b/>
                <w:i w:val="0"/>
                <w:sz w:val="24"/>
                <w:szCs w:val="24"/>
              </w:rPr>
              <w:t xml:space="preserve"> TỊCH</w:t>
            </w:r>
          </w:p>
          <w:p w:rsidR="00AE7034" w:rsidRPr="00AE7034" w:rsidRDefault="00AE7034" w:rsidP="00AE7034">
            <w:pPr>
              <w:pStyle w:val="Picturecaption"/>
              <w:shd w:val="clear" w:color="auto" w:fill="auto"/>
              <w:jc w:val="center"/>
              <w:rPr>
                <w:b/>
                <w:i w:val="0"/>
                <w:sz w:val="24"/>
                <w:szCs w:val="24"/>
                <w:lang w:val="en-US"/>
              </w:rPr>
            </w:pPr>
          </w:p>
          <w:p w:rsidR="00AE7034" w:rsidRPr="00AE7034" w:rsidRDefault="00AE7034" w:rsidP="00AE7034">
            <w:pPr>
              <w:pStyle w:val="Picturecaption"/>
              <w:shd w:val="clear" w:color="auto" w:fill="auto"/>
              <w:jc w:val="center"/>
              <w:rPr>
                <w:b/>
                <w:i w:val="0"/>
                <w:sz w:val="24"/>
                <w:szCs w:val="24"/>
                <w:lang w:val="en-US"/>
              </w:rPr>
            </w:pPr>
          </w:p>
          <w:p w:rsidR="00AE7034" w:rsidRPr="00AE7034" w:rsidRDefault="00AE7034" w:rsidP="00AE7034">
            <w:pPr>
              <w:pStyle w:val="Picturecaption"/>
              <w:shd w:val="clear" w:color="auto" w:fill="auto"/>
              <w:jc w:val="center"/>
              <w:rPr>
                <w:b/>
                <w:i w:val="0"/>
                <w:sz w:val="24"/>
                <w:szCs w:val="24"/>
                <w:lang w:val="en-US"/>
              </w:rPr>
            </w:pPr>
          </w:p>
          <w:p w:rsidR="00AE7034" w:rsidRPr="00AE7034" w:rsidRDefault="00AE7034" w:rsidP="00AE7034">
            <w:pPr>
              <w:pStyle w:val="Picturecaption"/>
              <w:shd w:val="clear" w:color="auto" w:fill="auto"/>
              <w:jc w:val="center"/>
              <w:rPr>
                <w:b/>
                <w:i w:val="0"/>
                <w:sz w:val="24"/>
                <w:szCs w:val="24"/>
                <w:lang w:val="en-US"/>
              </w:rPr>
            </w:pPr>
          </w:p>
          <w:p w:rsidR="00AE7034" w:rsidRPr="00AE7034" w:rsidRDefault="00AE7034" w:rsidP="00AE7034">
            <w:pPr>
              <w:pStyle w:val="Picturecaption"/>
              <w:shd w:val="clear" w:color="auto" w:fill="auto"/>
              <w:jc w:val="center"/>
              <w:rPr>
                <w:b/>
                <w:i w:val="0"/>
                <w:sz w:val="24"/>
                <w:szCs w:val="24"/>
                <w:lang w:val="en-US"/>
              </w:rPr>
            </w:pPr>
            <w:bookmarkStart w:id="4" w:name="_GoBack"/>
            <w:bookmarkEnd w:id="4"/>
          </w:p>
          <w:p w:rsidR="00AE7034" w:rsidRPr="00AE7034" w:rsidRDefault="00AE7034" w:rsidP="00AE7034">
            <w:pPr>
              <w:pStyle w:val="Picturecaption"/>
              <w:shd w:val="clear" w:color="auto" w:fill="auto"/>
              <w:jc w:val="center"/>
              <w:rPr>
                <w:b/>
                <w:i w:val="0"/>
                <w:sz w:val="24"/>
                <w:szCs w:val="24"/>
                <w:lang w:val="en-US"/>
              </w:rPr>
            </w:pPr>
          </w:p>
          <w:p w:rsidR="00AE7034" w:rsidRPr="00AE7034" w:rsidRDefault="00AE7034" w:rsidP="00AE7034">
            <w:pPr>
              <w:framePr w:h="1925" w:hSpace="686" w:vSpace="298" w:wrap="around" w:vAnchor="text" w:hAnchor="margin" w:x="5507" w:y="21"/>
              <w:jc w:val="center"/>
              <w:rPr>
                <w:b/>
                <w:lang w:val="en-US"/>
              </w:rPr>
            </w:pPr>
          </w:p>
          <w:p w:rsidR="00AE7034" w:rsidRPr="00AE7034" w:rsidRDefault="00AE7034" w:rsidP="00AE7034">
            <w:pPr>
              <w:framePr w:h="1925" w:hSpace="686" w:vSpace="298" w:wrap="around" w:vAnchor="text" w:hAnchor="margin" w:x="5507" w:y="21"/>
              <w:jc w:val="center"/>
              <w:rPr>
                <w:b/>
                <w:lang w:val="en-US"/>
              </w:rPr>
            </w:pPr>
          </w:p>
          <w:p w:rsidR="00AE7034" w:rsidRPr="00AE7034" w:rsidRDefault="00AE7034" w:rsidP="00AE7034">
            <w:pPr>
              <w:framePr w:h="1925" w:hSpace="686" w:vSpace="298" w:wrap="around" w:vAnchor="text" w:hAnchor="margin" w:x="5507" w:y="21"/>
              <w:jc w:val="center"/>
              <w:rPr>
                <w:b/>
                <w:lang w:val="en-US"/>
              </w:rPr>
            </w:pPr>
          </w:p>
          <w:p w:rsidR="00AE7034" w:rsidRPr="00CD37C3" w:rsidRDefault="00AE7034" w:rsidP="00AE7034">
            <w:pPr>
              <w:pStyle w:val="Bodytext20"/>
              <w:shd w:val="clear" w:color="auto" w:fill="auto"/>
              <w:spacing w:before="0"/>
              <w:jc w:val="center"/>
              <w:rPr>
                <w:b/>
                <w:i/>
                <w:sz w:val="24"/>
                <w:szCs w:val="24"/>
                <w:lang w:val="en-US"/>
              </w:rPr>
            </w:pPr>
            <w:r w:rsidRPr="00AE7034">
              <w:rPr>
                <w:b/>
                <w:sz w:val="24"/>
                <w:szCs w:val="24"/>
              </w:rPr>
              <w:t xml:space="preserve">Nguyễn </w:t>
            </w:r>
            <w:r w:rsidRPr="00AE7034">
              <w:rPr>
                <w:b/>
                <w:sz w:val="24"/>
                <w:szCs w:val="24"/>
                <w:lang w:val="en-US"/>
              </w:rPr>
              <w:t>Mạnh Hiển</w:t>
            </w:r>
          </w:p>
        </w:tc>
      </w:tr>
    </w:tbl>
    <w:p w:rsidR="00AE7034" w:rsidRPr="00AE7034" w:rsidRDefault="00AE7034">
      <w:pPr>
        <w:pStyle w:val="Bodytext20"/>
        <w:shd w:val="clear" w:color="auto" w:fill="auto"/>
        <w:spacing w:before="0"/>
        <w:rPr>
          <w:lang w:val="en-US"/>
        </w:rPr>
      </w:pPr>
    </w:p>
    <w:p w:rsidR="003C723B" w:rsidRDefault="003C723B" w:rsidP="00AE7034">
      <w:pPr>
        <w:pStyle w:val="Bodytext60"/>
        <w:shd w:val="clear" w:color="auto" w:fill="auto"/>
        <w:tabs>
          <w:tab w:val="left" w:pos="272"/>
        </w:tabs>
        <w:spacing w:line="324" w:lineRule="exact"/>
        <w:rPr>
          <w:lang w:val="en-US"/>
        </w:rPr>
      </w:pPr>
    </w:p>
    <w:p w:rsidR="00AE7034" w:rsidRDefault="00AE7034" w:rsidP="00AE7034">
      <w:pPr>
        <w:pStyle w:val="Bodytext60"/>
        <w:shd w:val="clear" w:color="auto" w:fill="auto"/>
        <w:tabs>
          <w:tab w:val="left" w:pos="272"/>
        </w:tabs>
        <w:spacing w:line="324" w:lineRule="exact"/>
        <w:sectPr w:rsidR="00AE7034" w:rsidSect="00392559">
          <w:pgSz w:w="12240" w:h="18720"/>
          <w:pgMar w:top="1440" w:right="1440" w:bottom="1440" w:left="1440" w:header="0" w:footer="3" w:gutter="0"/>
          <w:cols w:space="720"/>
          <w:noEndnote/>
          <w:docGrid w:linePitch="360"/>
        </w:sectPr>
      </w:pPr>
    </w:p>
    <w:p w:rsidR="003C723B" w:rsidRDefault="003C723B">
      <w:pPr>
        <w:rPr>
          <w:sz w:val="2"/>
          <w:szCs w:val="2"/>
        </w:rPr>
      </w:pPr>
    </w:p>
    <w:p w:rsidR="003C723B" w:rsidRDefault="003C723B">
      <w:pPr>
        <w:rPr>
          <w:sz w:val="2"/>
          <w:szCs w:val="2"/>
        </w:rPr>
      </w:pPr>
    </w:p>
    <w:sectPr w:rsidR="003C723B">
      <w:pgSz w:w="12240" w:h="18720"/>
      <w:pgMar w:top="7836" w:right="1271" w:bottom="7836" w:left="18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7034">
      <w:r>
        <w:separator/>
      </w:r>
    </w:p>
  </w:endnote>
  <w:endnote w:type="continuationSeparator" w:id="0">
    <w:p w:rsidR="00000000" w:rsidRDefault="00AE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23B" w:rsidRDefault="003C723B"/>
  </w:footnote>
  <w:footnote w:type="continuationSeparator" w:id="0">
    <w:p w:rsidR="003C723B" w:rsidRDefault="003C72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6FFF"/>
    <w:multiLevelType w:val="multilevel"/>
    <w:tmpl w:val="D2D83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35592F"/>
    <w:multiLevelType w:val="multilevel"/>
    <w:tmpl w:val="77882D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DF11D9"/>
    <w:multiLevelType w:val="multilevel"/>
    <w:tmpl w:val="D8FAA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794743"/>
    <w:multiLevelType w:val="multilevel"/>
    <w:tmpl w:val="2438D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5C5140"/>
    <w:multiLevelType w:val="multilevel"/>
    <w:tmpl w:val="97F631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C723B"/>
    <w:rsid w:val="00392559"/>
    <w:rsid w:val="003C723B"/>
    <w:rsid w:val="00AE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rPr>
      <w:b/>
      <w:bCs/>
      <w:i w:val="0"/>
      <w:iCs w:val="0"/>
      <w:smallCaps w:val="0"/>
      <w:strike w:val="0"/>
      <w:sz w:val="26"/>
      <w:szCs w:val="26"/>
      <w:u w:val="none"/>
    </w:rPr>
  </w:style>
  <w:style w:type="character" w:customStyle="1" w:styleId="Picturecaption2Exact">
    <w:name w:val="Picture caption (2) Exact"/>
    <w:basedOn w:val="DefaultParagraphFont"/>
    <w:link w:val="Picturecaption2"/>
    <w:rPr>
      <w:b/>
      <w:bCs/>
      <w:i w:val="0"/>
      <w:iCs w:val="0"/>
      <w:smallCaps w:val="0"/>
      <w:strike w:val="0"/>
      <w:sz w:val="26"/>
      <w:szCs w:val="26"/>
      <w:u w:val="none"/>
    </w:rPr>
  </w:style>
  <w:style w:type="character" w:customStyle="1" w:styleId="PicturecaptionExact">
    <w:name w:val="Picture caption Exact"/>
    <w:basedOn w:val="DefaultParagraphFont"/>
    <w:link w:val="Picturecaption"/>
    <w:rPr>
      <w:b w:val="0"/>
      <w:bCs w:val="0"/>
      <w:i/>
      <w:iCs/>
      <w:smallCaps w:val="0"/>
      <w:strike w:val="0"/>
      <w:sz w:val="21"/>
      <w:szCs w:val="21"/>
      <w:u w:val="none"/>
    </w:rPr>
  </w:style>
  <w:style w:type="character" w:customStyle="1" w:styleId="Heading1">
    <w:name w:val="Heading #1_"/>
    <w:basedOn w:val="DefaultParagraphFont"/>
    <w:link w:val="Heading10"/>
    <w:rPr>
      <w:b/>
      <w:bCs/>
      <w:i w:val="0"/>
      <w:iCs w:val="0"/>
      <w:smallCaps w:val="0"/>
      <w:strike w:val="0"/>
      <w:sz w:val="26"/>
      <w:szCs w:val="26"/>
      <w:u w:val="none"/>
    </w:rPr>
  </w:style>
  <w:style w:type="character" w:customStyle="1" w:styleId="Bodytext3">
    <w:name w:val="Body text (3)_"/>
    <w:basedOn w:val="DefaultParagraphFont"/>
    <w:link w:val="Bodytext30"/>
    <w:rPr>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Pr>
      <w:b/>
      <w:bCs/>
      <w:i w:val="0"/>
      <w:iCs w:val="0"/>
      <w:smallCaps w:val="0"/>
      <w:strike w:val="0"/>
      <w:sz w:val="26"/>
      <w:szCs w:val="26"/>
      <w:u w:val="none"/>
    </w:rPr>
  </w:style>
  <w:style w:type="character" w:customStyle="1" w:styleId="Heading114pt">
    <w:name w:val="Heading #1 + 14 pt"/>
    <w:aliases w:val="Italic"/>
    <w:basedOn w:val="Heading1"/>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
    <w:name w:val="Body text (2)_"/>
    <w:basedOn w:val="DefaultParagraphFont"/>
    <w:link w:val="Bodytext20"/>
    <w:rPr>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61C38"/>
      <w:spacing w:val="0"/>
      <w:w w:val="100"/>
      <w:position w:val="0"/>
      <w:sz w:val="26"/>
      <w:szCs w:val="26"/>
      <w:u w:val="none"/>
      <w:lang w:val="vi-VN" w:eastAsia="vi-VN" w:bidi="vi-VN"/>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61C38"/>
      <w:spacing w:val="0"/>
      <w:w w:val="100"/>
      <w:position w:val="0"/>
      <w:sz w:val="26"/>
      <w:szCs w:val="26"/>
      <w:u w:val="none"/>
      <w:lang w:val="vi-VN" w:eastAsia="vi-VN" w:bidi="vi-VN"/>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61C38"/>
      <w:spacing w:val="0"/>
      <w:w w:val="100"/>
      <w:position w:val="0"/>
      <w:sz w:val="26"/>
      <w:szCs w:val="26"/>
      <w:u w:val="none"/>
      <w:lang w:val="vi-VN" w:eastAsia="vi-VN" w:bidi="vi-VN"/>
    </w:rPr>
  </w:style>
  <w:style w:type="character" w:customStyle="1" w:styleId="Bodytext5">
    <w:name w:val="Body text (5)_"/>
    <w:basedOn w:val="DefaultParagraphFont"/>
    <w:link w:val="Bodytext50"/>
    <w:rPr>
      <w:b/>
      <w:bCs/>
      <w:i/>
      <w:iCs/>
      <w:smallCaps w:val="0"/>
      <w:strike w:val="0"/>
      <w:sz w:val="22"/>
      <w:szCs w:val="22"/>
      <w:u w:val="none"/>
    </w:rPr>
  </w:style>
  <w:style w:type="character" w:customStyle="1" w:styleId="Bodytext6">
    <w:name w:val="Body text (6)_"/>
    <w:basedOn w:val="DefaultParagraphFont"/>
    <w:link w:val="Bodytext60"/>
    <w:rPr>
      <w:b w:val="0"/>
      <w:bCs w:val="0"/>
      <w:i w:val="0"/>
      <w:iCs w:val="0"/>
      <w:smallCaps w:val="0"/>
      <w:strike w:val="0"/>
      <w:sz w:val="21"/>
      <w:szCs w:val="21"/>
      <w:u w:val="none"/>
    </w:rPr>
  </w:style>
  <w:style w:type="character" w:customStyle="1" w:styleId="Bodytext7">
    <w:name w:val="Body text (7)_"/>
    <w:basedOn w:val="DefaultParagraphFont"/>
    <w:link w:val="Bodytext70"/>
    <w:rPr>
      <w:b w:val="0"/>
      <w:bCs w:val="0"/>
      <w:i/>
      <w:iCs/>
      <w:smallCaps w:val="0"/>
      <w:strike w:val="0"/>
      <w:sz w:val="21"/>
      <w:szCs w:val="21"/>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paragraph" w:customStyle="1" w:styleId="Bodytext40">
    <w:name w:val="Body text (4)"/>
    <w:basedOn w:val="Normal"/>
    <w:link w:val="Bodytext4"/>
    <w:pPr>
      <w:shd w:val="clear" w:color="auto" w:fill="FFFFFF"/>
      <w:spacing w:after="480" w:line="324" w:lineRule="exact"/>
      <w:jc w:val="center"/>
    </w:pPr>
    <w:rPr>
      <w:b/>
      <w:bCs/>
      <w:sz w:val="26"/>
      <w:szCs w:val="26"/>
    </w:rPr>
  </w:style>
  <w:style w:type="paragraph" w:customStyle="1" w:styleId="Picturecaption2">
    <w:name w:val="Picture caption (2)"/>
    <w:basedOn w:val="Normal"/>
    <w:link w:val="Picturecaption2Exact"/>
    <w:pPr>
      <w:shd w:val="clear" w:color="auto" w:fill="FFFFFF"/>
      <w:spacing w:line="288" w:lineRule="exact"/>
    </w:pPr>
    <w:rPr>
      <w:b/>
      <w:bCs/>
      <w:sz w:val="26"/>
      <w:szCs w:val="26"/>
    </w:rPr>
  </w:style>
  <w:style w:type="paragraph" w:customStyle="1" w:styleId="Picturecaption">
    <w:name w:val="Picture caption"/>
    <w:basedOn w:val="Normal"/>
    <w:link w:val="PicturecaptionExact"/>
    <w:pPr>
      <w:shd w:val="clear" w:color="auto" w:fill="FFFFFF"/>
      <w:spacing w:line="232" w:lineRule="exact"/>
    </w:pPr>
    <w:rPr>
      <w:i/>
      <w:iCs/>
      <w:sz w:val="21"/>
      <w:szCs w:val="21"/>
    </w:rPr>
  </w:style>
  <w:style w:type="paragraph" w:customStyle="1" w:styleId="Heading10">
    <w:name w:val="Heading #1"/>
    <w:basedOn w:val="Normal"/>
    <w:link w:val="Heading1"/>
    <w:pPr>
      <w:shd w:val="clear" w:color="auto" w:fill="FFFFFF"/>
      <w:spacing w:after="280" w:line="317" w:lineRule="exact"/>
      <w:jc w:val="center"/>
      <w:outlineLvl w:val="0"/>
    </w:pPr>
    <w:rPr>
      <w:b/>
      <w:bCs/>
      <w:sz w:val="26"/>
      <w:szCs w:val="26"/>
    </w:rPr>
  </w:style>
  <w:style w:type="paragraph" w:customStyle="1" w:styleId="Bodytext30">
    <w:name w:val="Body text (3)"/>
    <w:basedOn w:val="Normal"/>
    <w:link w:val="Bodytext3"/>
    <w:pPr>
      <w:shd w:val="clear" w:color="auto" w:fill="FFFFFF"/>
      <w:spacing w:before="280" w:after="660" w:line="288" w:lineRule="exact"/>
      <w:jc w:val="both"/>
    </w:pPr>
    <w:rPr>
      <w:i/>
      <w:iCs/>
      <w:sz w:val="26"/>
      <w:szCs w:val="26"/>
    </w:rPr>
  </w:style>
  <w:style w:type="paragraph" w:customStyle="1" w:styleId="Bodytext20">
    <w:name w:val="Body text (2)"/>
    <w:basedOn w:val="Normal"/>
    <w:link w:val="Bodytext2"/>
    <w:pPr>
      <w:shd w:val="clear" w:color="auto" w:fill="FFFFFF"/>
      <w:spacing w:before="280" w:line="482" w:lineRule="exact"/>
      <w:jc w:val="both"/>
    </w:pPr>
    <w:rPr>
      <w:sz w:val="26"/>
      <w:szCs w:val="26"/>
    </w:rPr>
  </w:style>
  <w:style w:type="paragraph" w:customStyle="1" w:styleId="Bodytext50">
    <w:name w:val="Body text (5)"/>
    <w:basedOn w:val="Normal"/>
    <w:link w:val="Bodytext5"/>
    <w:pPr>
      <w:shd w:val="clear" w:color="auto" w:fill="FFFFFF"/>
      <w:spacing w:line="244" w:lineRule="exact"/>
      <w:jc w:val="both"/>
    </w:pPr>
    <w:rPr>
      <w:b/>
      <w:bCs/>
      <w:i/>
      <w:iCs/>
      <w:sz w:val="22"/>
      <w:szCs w:val="22"/>
    </w:rPr>
  </w:style>
  <w:style w:type="paragraph" w:customStyle="1" w:styleId="Bodytext60">
    <w:name w:val="Body text (6)"/>
    <w:basedOn w:val="Normal"/>
    <w:link w:val="Bodytext6"/>
    <w:pPr>
      <w:shd w:val="clear" w:color="auto" w:fill="FFFFFF"/>
      <w:spacing w:line="252" w:lineRule="exact"/>
      <w:jc w:val="both"/>
    </w:pPr>
    <w:rPr>
      <w:sz w:val="21"/>
      <w:szCs w:val="21"/>
    </w:rPr>
  </w:style>
  <w:style w:type="paragraph" w:customStyle="1" w:styleId="Bodytext70">
    <w:name w:val="Body text (7)"/>
    <w:basedOn w:val="Normal"/>
    <w:link w:val="Bodytext7"/>
    <w:pPr>
      <w:shd w:val="clear" w:color="auto" w:fill="FFFFFF"/>
      <w:spacing w:line="252" w:lineRule="exact"/>
      <w:jc w:val="both"/>
    </w:pPr>
    <w:rPr>
      <w:i/>
      <w:iCs/>
      <w:sz w:val="21"/>
      <w:szCs w:val="21"/>
    </w:rPr>
  </w:style>
  <w:style w:type="table" w:styleId="TableGrid">
    <w:name w:val="Table Grid"/>
    <w:basedOn w:val="TableNormal"/>
    <w:uiPriority w:val="59"/>
    <w:rsid w:val="00AE7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0">
    <w:name w:val="Picture caption_"/>
    <w:basedOn w:val="DefaultParagraphFont"/>
    <w:rsid w:val="00AE7034"/>
    <w:rPr>
      <w:b/>
      <w:bCs/>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24645-B5C2-4FBE-9FB3-98188E0BBDD9}">
  <ds:schemaRefs>
    <ds:schemaRef ds:uri="http://schemas.openxmlformats.org/officeDocument/2006/bibliography"/>
  </ds:schemaRefs>
</ds:datastoreItem>
</file>

<file path=customXml/itemProps2.xml><?xml version="1.0" encoding="utf-8"?>
<ds:datastoreItem xmlns:ds="http://schemas.openxmlformats.org/officeDocument/2006/customXml" ds:itemID="{FC32A85B-8205-4582-B04D-90561DDBD716}"/>
</file>

<file path=customXml/itemProps3.xml><?xml version="1.0" encoding="utf-8"?>
<ds:datastoreItem xmlns:ds="http://schemas.openxmlformats.org/officeDocument/2006/customXml" ds:itemID="{533090E2-95E3-40BD-8F4C-2F6D7B99F398}"/>
</file>

<file path=customXml/itemProps4.xml><?xml version="1.0" encoding="utf-8"?>
<ds:datastoreItem xmlns:ds="http://schemas.openxmlformats.org/officeDocument/2006/customXml" ds:itemID="{F9991CF9-160C-400B-B92D-226C056428D6}"/>
</file>

<file path=docProps/app.xml><?xml version="1.0" encoding="utf-8"?>
<Properties xmlns="http://schemas.openxmlformats.org/officeDocument/2006/extended-properties" xmlns:vt="http://schemas.openxmlformats.org/officeDocument/2006/docPropsVTypes">
  <Template>Normal</Template>
  <TotalTime>5</TotalTime>
  <Pages>4</Pages>
  <Words>704</Words>
  <Characters>4015</Characters>
  <Application>Microsoft Office Word</Application>
  <DocSecurity>0</DocSecurity>
  <Lines>33</Lines>
  <Paragraphs>9</Paragraphs>
  <ScaleCrop>false</ScaleCrop>
  <Company>Microsoft</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2021-01-07 (1)</dc:title>
  <dc:subject/>
  <dc:creator/>
  <cp:keywords/>
  <cp:lastModifiedBy>Nguyen Duy Hien</cp:lastModifiedBy>
  <cp:revision>3</cp:revision>
  <dcterms:created xsi:type="dcterms:W3CDTF">2021-01-11T06:59:00Z</dcterms:created>
  <dcterms:modified xsi:type="dcterms:W3CDTF">2021-01-11T07:05:00Z</dcterms:modified>
</cp:coreProperties>
</file>