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CellSpacing w:w="0" w:type="dxa"/>
        <w:shd w:val="clear" w:color="auto" w:fill="FFFFFF"/>
        <w:tblCellMar>
          <w:left w:w="0" w:type="dxa"/>
          <w:right w:w="0" w:type="dxa"/>
        </w:tblCellMar>
        <w:tblLook w:val="0000" w:firstRow="0" w:lastRow="0" w:firstColumn="0" w:lastColumn="0" w:noHBand="0" w:noVBand="0"/>
      </w:tblPr>
      <w:tblGrid>
        <w:gridCol w:w="3168"/>
        <w:gridCol w:w="6300"/>
      </w:tblGrid>
      <w:tr w:rsidR="0014254A" w:rsidRPr="008774A0" w:rsidTr="0014254A">
        <w:trPr>
          <w:tblCellSpacing w:w="0" w:type="dxa"/>
        </w:trPr>
        <w:tc>
          <w:tcPr>
            <w:tcW w:w="3168" w:type="dxa"/>
            <w:shd w:val="clear" w:color="auto" w:fill="FFFFFF"/>
            <w:tcMar>
              <w:top w:w="0" w:type="dxa"/>
              <w:left w:w="108" w:type="dxa"/>
              <w:bottom w:w="0" w:type="dxa"/>
              <w:right w:w="108" w:type="dxa"/>
            </w:tcMar>
          </w:tcPr>
          <w:p w:rsidR="0014254A" w:rsidRPr="008774A0" w:rsidRDefault="0014254A" w:rsidP="0014254A">
            <w:pPr>
              <w:spacing w:after="120" w:line="234" w:lineRule="atLeast"/>
              <w:jc w:val="center"/>
              <w:rPr>
                <w:sz w:val="26"/>
                <w:szCs w:val="26"/>
              </w:rPr>
            </w:pPr>
            <w:r>
              <w:rPr>
                <w:noProof/>
                <w:sz w:val="26"/>
                <w:szCs w:val="26"/>
              </w:rPr>
              <w:pict>
                <v:line id="Line 18" o:spid="_x0000_s1036" style="position:absolute;left:0;text-align:left;z-index:3774891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4.5pt" to="1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"/>
              </w:pict>
            </w:r>
            <w:r w:rsidRPr="008774A0">
              <w:rPr>
                <w:b/>
                <w:bCs/>
                <w:sz w:val="26"/>
                <w:szCs w:val="26"/>
              </w:rPr>
              <w:t xml:space="preserve">  </w:t>
            </w:r>
            <w:r>
              <w:rPr>
                <w:b/>
                <w:bCs/>
                <w:sz w:val="26"/>
                <w:szCs w:val="26"/>
                <w:lang w:val="en-US"/>
              </w:rPr>
              <w:t>HỘI ĐỒNG</w:t>
            </w:r>
            <w:r w:rsidRPr="008774A0">
              <w:rPr>
                <w:b/>
                <w:bCs/>
                <w:sz w:val="26"/>
                <w:szCs w:val="26"/>
              </w:rPr>
              <w:t xml:space="preserve"> NHÂN DÂN</w:t>
            </w:r>
            <w:r w:rsidRPr="008774A0">
              <w:rPr>
                <w:b/>
                <w:bCs/>
                <w:sz w:val="26"/>
                <w:szCs w:val="26"/>
              </w:rPr>
              <w:br/>
              <w:t xml:space="preserve">  TỈNH HẢI DƯƠNG</w:t>
            </w:r>
            <w:r w:rsidRPr="008774A0">
              <w:rPr>
                <w:b/>
                <w:bCs/>
                <w:sz w:val="26"/>
                <w:szCs w:val="26"/>
              </w:rPr>
              <w:br/>
            </w:r>
          </w:p>
        </w:tc>
        <w:tc>
          <w:tcPr>
            <w:tcW w:w="6300" w:type="dxa"/>
            <w:shd w:val="clear" w:color="auto" w:fill="FFFFFF"/>
            <w:tcMar>
              <w:top w:w="0" w:type="dxa"/>
              <w:left w:w="108" w:type="dxa"/>
              <w:bottom w:w="0" w:type="dxa"/>
              <w:right w:w="108" w:type="dxa"/>
            </w:tcMar>
          </w:tcPr>
          <w:p w:rsidR="0014254A" w:rsidRPr="008774A0" w:rsidRDefault="0014254A" w:rsidP="0014254A">
            <w:pPr>
              <w:spacing w:after="120" w:line="234" w:lineRule="atLeast"/>
              <w:jc w:val="center"/>
              <w:rPr>
                <w:sz w:val="26"/>
                <w:szCs w:val="26"/>
              </w:rPr>
            </w:pPr>
            <w:r>
              <w:rPr>
                <w:noProof/>
                <w:sz w:val="26"/>
                <w:szCs w:val="26"/>
              </w:rPr>
              <w:pict>
                <v:line id="Line 19" o:spid="_x0000_s1037" style="position:absolute;left:0;text-align:left;flip:y;z-index:377490181;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79.35pt,33pt" to="218.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Pr="008774A0">
              <w:rPr>
                <w:b/>
                <w:bCs/>
                <w:sz w:val="26"/>
                <w:szCs w:val="26"/>
              </w:rPr>
              <w:t>CỘNG HÒA XÃ HỘI CHỦ NGHĨA VIỆT NAM</w:t>
            </w:r>
            <w:r w:rsidRPr="008774A0">
              <w:rPr>
                <w:b/>
                <w:bCs/>
                <w:sz w:val="26"/>
                <w:szCs w:val="26"/>
              </w:rPr>
              <w:br/>
              <w:t>Độc lập - Tự do - Hạnh phúc </w:t>
            </w:r>
            <w:r w:rsidRPr="008774A0">
              <w:rPr>
                <w:b/>
                <w:bCs/>
                <w:sz w:val="26"/>
                <w:szCs w:val="26"/>
              </w:rPr>
              <w:br/>
            </w:r>
          </w:p>
        </w:tc>
      </w:tr>
      <w:tr w:rsidR="0014254A" w:rsidRPr="008774A0" w:rsidTr="0014254A">
        <w:trPr>
          <w:tblCellSpacing w:w="0" w:type="dxa"/>
        </w:trPr>
        <w:tc>
          <w:tcPr>
            <w:tcW w:w="3168" w:type="dxa"/>
            <w:shd w:val="clear" w:color="auto" w:fill="FFFFFF"/>
            <w:tcMar>
              <w:top w:w="0" w:type="dxa"/>
              <w:left w:w="108" w:type="dxa"/>
              <w:bottom w:w="0" w:type="dxa"/>
              <w:right w:w="108" w:type="dxa"/>
            </w:tcMar>
          </w:tcPr>
          <w:p w:rsidR="0014254A" w:rsidRPr="008774A0" w:rsidRDefault="0014254A" w:rsidP="0014254A">
            <w:pPr>
              <w:spacing w:after="120" w:line="234" w:lineRule="atLeast"/>
              <w:jc w:val="center"/>
              <w:rPr>
                <w:sz w:val="26"/>
                <w:szCs w:val="26"/>
              </w:rPr>
            </w:pPr>
            <w:r w:rsidRPr="008774A0">
              <w:rPr>
                <w:sz w:val="26"/>
                <w:szCs w:val="26"/>
              </w:rPr>
              <w:t xml:space="preserve">Số:  </w:t>
            </w:r>
            <w:r>
              <w:rPr>
                <w:sz w:val="26"/>
                <w:szCs w:val="26"/>
                <w:lang w:val="en-US"/>
              </w:rPr>
              <w:t>16</w:t>
            </w:r>
            <w:r w:rsidRPr="008774A0">
              <w:rPr>
                <w:sz w:val="26"/>
                <w:szCs w:val="26"/>
              </w:rPr>
              <w:t>/2020/</w:t>
            </w:r>
            <w:r>
              <w:rPr>
                <w:sz w:val="26"/>
                <w:szCs w:val="26"/>
                <w:lang w:val="en-US"/>
              </w:rPr>
              <w:t>NQ</w:t>
            </w:r>
            <w:r w:rsidRPr="008774A0">
              <w:rPr>
                <w:sz w:val="26"/>
                <w:szCs w:val="26"/>
              </w:rPr>
              <w:t>-</w:t>
            </w:r>
            <w:r>
              <w:rPr>
                <w:sz w:val="26"/>
                <w:szCs w:val="26"/>
                <w:lang w:val="en-US"/>
              </w:rPr>
              <w:t>HĐ</w:t>
            </w:r>
            <w:r w:rsidRPr="008774A0">
              <w:rPr>
                <w:sz w:val="26"/>
                <w:szCs w:val="26"/>
              </w:rPr>
              <w:t>ND</w:t>
            </w:r>
          </w:p>
        </w:tc>
        <w:tc>
          <w:tcPr>
            <w:tcW w:w="6300" w:type="dxa"/>
            <w:shd w:val="clear" w:color="auto" w:fill="FFFFFF"/>
            <w:tcMar>
              <w:top w:w="0" w:type="dxa"/>
              <w:left w:w="108" w:type="dxa"/>
              <w:bottom w:w="0" w:type="dxa"/>
              <w:right w:w="108" w:type="dxa"/>
            </w:tcMar>
          </w:tcPr>
          <w:p w:rsidR="0014254A" w:rsidRPr="008774A0" w:rsidRDefault="0014254A" w:rsidP="0014254A">
            <w:pPr>
              <w:spacing w:after="120" w:line="234" w:lineRule="atLeast"/>
              <w:jc w:val="right"/>
              <w:rPr>
                <w:sz w:val="26"/>
                <w:szCs w:val="26"/>
              </w:rPr>
            </w:pPr>
            <w:r w:rsidRPr="008774A0">
              <w:rPr>
                <w:i/>
                <w:iCs/>
                <w:sz w:val="26"/>
                <w:szCs w:val="26"/>
              </w:rPr>
              <w:t xml:space="preserve">Hải Dương, ngày </w:t>
            </w:r>
            <w:r>
              <w:rPr>
                <w:i/>
                <w:iCs/>
                <w:sz w:val="26"/>
                <w:szCs w:val="26"/>
                <w:lang w:val="en-US"/>
              </w:rPr>
              <w:t>24</w:t>
            </w:r>
            <w:r w:rsidRPr="008774A0">
              <w:rPr>
                <w:i/>
                <w:iCs/>
                <w:sz w:val="26"/>
                <w:szCs w:val="26"/>
                <w:lang w:val="en-US"/>
              </w:rPr>
              <w:t xml:space="preserve"> </w:t>
            </w:r>
            <w:r w:rsidRPr="008774A0">
              <w:rPr>
                <w:i/>
                <w:iCs/>
                <w:sz w:val="26"/>
                <w:szCs w:val="26"/>
              </w:rPr>
              <w:t xml:space="preserve">tháng </w:t>
            </w:r>
            <w:r w:rsidRPr="008774A0">
              <w:rPr>
                <w:i/>
                <w:iCs/>
                <w:sz w:val="26"/>
                <w:szCs w:val="26"/>
                <w:lang w:val="en-US"/>
              </w:rPr>
              <w:t>12</w:t>
            </w:r>
            <w:r w:rsidRPr="008774A0">
              <w:rPr>
                <w:i/>
                <w:iCs/>
                <w:sz w:val="26"/>
                <w:szCs w:val="26"/>
              </w:rPr>
              <w:t xml:space="preserve"> năm 2020</w:t>
            </w:r>
          </w:p>
        </w:tc>
      </w:tr>
    </w:tbl>
    <w:p w:rsidR="0014254A" w:rsidRPr="0014254A" w:rsidRDefault="0014254A" w:rsidP="0014254A">
      <w:pPr>
        <w:pStyle w:val="Heading10"/>
        <w:keepNext/>
        <w:keepLines/>
        <w:shd w:val="clear" w:color="auto" w:fill="auto"/>
        <w:spacing w:after="0" w:line="317" w:lineRule="exact"/>
        <w:ind w:left="40"/>
        <w:jc w:val="both"/>
        <w:rPr>
          <w:b w:val="0"/>
          <w:lang w:val="en-US"/>
        </w:rPr>
      </w:pPr>
      <w:bookmarkStart w:id="0" w:name="bookmark1"/>
    </w:p>
    <w:p w:rsidR="004B57E1" w:rsidRDefault="0014254A">
      <w:pPr>
        <w:pStyle w:val="Heading10"/>
        <w:keepNext/>
        <w:keepLines/>
        <w:shd w:val="clear" w:color="auto" w:fill="auto"/>
        <w:spacing w:after="0" w:line="317" w:lineRule="exact"/>
        <w:ind w:left="40"/>
      </w:pPr>
      <w:r>
        <w:t>NGHỊ QUYẾT</w:t>
      </w:r>
      <w:bookmarkEnd w:id="0"/>
    </w:p>
    <w:p w:rsidR="004B57E1" w:rsidRDefault="0014254A">
      <w:pPr>
        <w:pStyle w:val="Bodytext40"/>
        <w:shd w:val="clear" w:color="auto" w:fill="auto"/>
        <w:spacing w:after="334"/>
        <w:ind w:left="40"/>
      </w:pPr>
      <w:r>
        <w:rPr>
          <w:noProof/>
          <w:lang w:val="en-US" w:eastAsia="en-US" w:bidi="ar-SA"/>
        </w:rPr>
        <w:pict>
          <v:line id="_x0000_s1038" style="position:absolute;left:0;text-align:left;flip:y;z-index:377491205;visibility:visible;mso-wrap-style:square;mso-wrap-distance-left:9pt;mso-wrap-distance-top:0;mso-wrap-distance-right:9pt;mso-wrap-distance-bottom:0;mso-position-horizontal-relative:text;mso-position-vertical-relative:text;mso-width-relative:page;mso-height-relative:page" from="170.25pt,54.75pt" to="309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t>Quy định một số chế độ, chính sách đối với huấn luyện viên,</w:t>
      </w:r>
      <w:r>
        <w:br/>
        <w:t>vận động viên và chi tiêu tài chính đối v</w:t>
      </w:r>
      <w:r w:rsidR="00A56102">
        <w:rPr>
          <w:lang w:val="en-US"/>
        </w:rPr>
        <w:t>ớ</w:t>
      </w:r>
      <w:r>
        <w:t>i các giải thể thao</w:t>
      </w:r>
      <w:r>
        <w:br/>
        <w:t>trên địa bàn tỉnh Hải Dư</w:t>
      </w:r>
      <w:r w:rsidR="007703C1">
        <w:rPr>
          <w:lang w:val="en-US"/>
        </w:rPr>
        <w:t>ơ</w:t>
      </w:r>
      <w:bookmarkStart w:id="1" w:name="_GoBack"/>
      <w:bookmarkEnd w:id="1"/>
      <w:r>
        <w:t>ng</w:t>
      </w:r>
    </w:p>
    <w:p w:rsidR="004B57E1" w:rsidRDefault="0014254A">
      <w:pPr>
        <w:pStyle w:val="Heading10"/>
        <w:keepNext/>
        <w:keepLines/>
        <w:shd w:val="clear" w:color="auto" w:fill="auto"/>
        <w:spacing w:after="446"/>
        <w:ind w:left="40"/>
      </w:pPr>
      <w:bookmarkStart w:id="2" w:name="bookmark2"/>
      <w:r>
        <w:t>HỘI ĐỒNG NHÂN DÂN TỈNH HẢI DƯƠNG</w:t>
      </w:r>
      <w:r>
        <w:br/>
        <w:t>KHÓA XVI, KỲ HỌP THỨ 15</w:t>
      </w:r>
      <w:bookmarkEnd w:id="2"/>
    </w:p>
    <w:p w:rsidR="004B57E1" w:rsidRDefault="0014254A">
      <w:pPr>
        <w:pStyle w:val="Bodytext30"/>
        <w:shd w:val="clear" w:color="auto" w:fill="auto"/>
        <w:spacing w:before="0" w:after="163" w:line="317" w:lineRule="exact"/>
        <w:ind w:firstLine="780"/>
      </w:pPr>
      <w:r>
        <w:t>Căn cứ Luật Tổ chức chỉnh quyền địa phương ngày 19 tháng 6 năm 2015; Luật sửa đôi, bô sung một sô điều của Luật tố chức Chỉnh phủ và Luật Tổ chức chính quyền địa phương ngày 22 thảng 11 năm 2019;</w:t>
      </w:r>
    </w:p>
    <w:p w:rsidR="004B57E1" w:rsidRDefault="0014254A">
      <w:pPr>
        <w:pStyle w:val="Bodytext30"/>
        <w:shd w:val="clear" w:color="auto" w:fill="auto"/>
        <w:spacing w:before="0" w:after="140"/>
        <w:ind w:firstLine="780"/>
        <w:rPr>
          <w:lang w:val="en-US"/>
        </w:rPr>
      </w:pPr>
      <w:r>
        <w:t>Căn cứ Lu</w:t>
      </w:r>
      <w:r>
        <w:rPr>
          <w:lang w:val="en-US"/>
        </w:rPr>
        <w:t>ậ</w:t>
      </w:r>
      <w:r>
        <w:t>t N</w:t>
      </w:r>
      <w:r>
        <w:rPr>
          <w:lang w:val="en-US"/>
        </w:rPr>
        <w:t>g</w:t>
      </w:r>
      <w:r>
        <w:t>ân sách nhà nước ngày 25 thảng 6 năm 2015;</w:t>
      </w:r>
    </w:p>
    <w:p w:rsidR="0014254A" w:rsidRDefault="0014254A">
      <w:pPr>
        <w:pStyle w:val="Bodytext30"/>
        <w:shd w:val="clear" w:color="auto" w:fill="auto"/>
        <w:spacing w:before="0" w:after="140"/>
        <w:ind w:firstLine="780"/>
        <w:rPr>
          <w:lang w:val="en-US"/>
        </w:rPr>
      </w:pPr>
      <w:r>
        <w:rPr>
          <w:lang w:val="en-US"/>
        </w:rPr>
        <w:t>Căn cứ Luật Thể dục, thể thao ngày 29 tháng 11 năm 2016;</w:t>
      </w:r>
    </w:p>
    <w:p w:rsidR="0014254A" w:rsidRDefault="0014254A">
      <w:pPr>
        <w:pStyle w:val="Bodytext30"/>
        <w:shd w:val="clear" w:color="auto" w:fill="auto"/>
        <w:spacing w:before="0" w:after="140"/>
        <w:ind w:firstLine="780"/>
        <w:rPr>
          <w:lang w:val="en-US"/>
        </w:rPr>
      </w:pPr>
      <w:r>
        <w:rPr>
          <w:lang w:val="en-US"/>
        </w:rPr>
        <w:t>Căn cứ Luật sửa đổi, bổ sung một số điều của Luật Thể dục, thể thao ngày 14 tháng 6 năm 2018;</w:t>
      </w:r>
    </w:p>
    <w:p w:rsidR="004B57E1" w:rsidRDefault="0014254A" w:rsidP="0014254A">
      <w:pPr>
        <w:pStyle w:val="Bodytext30"/>
        <w:shd w:val="clear" w:color="auto" w:fill="auto"/>
        <w:spacing w:before="0" w:after="140"/>
        <w:ind w:firstLine="780"/>
      </w:pPr>
      <w:r>
        <w:rPr>
          <w:lang w:val="en-US"/>
        </w:rPr>
        <w:t xml:space="preserve">Căn cứ Nghị định số 157/2018/NĐ-CP ngày 07 tháng 11 năm 2018 của </w:t>
      </w:r>
      <w:r>
        <w:t>Chính phủ Quy định về một so chế độ đoi với huấn luyện viên, vận động viên thể thao được tập trung tập huấn và thi đấu;</w:t>
      </w:r>
    </w:p>
    <w:p w:rsidR="004B57E1" w:rsidRDefault="0014254A">
      <w:pPr>
        <w:pStyle w:val="Bodytext30"/>
        <w:shd w:val="clear" w:color="auto" w:fill="auto"/>
        <w:spacing w:before="0" w:after="140" w:line="324" w:lineRule="exact"/>
        <w:ind w:firstLine="620"/>
      </w:pPr>
      <w:r>
        <w:t>Căn cứ Thông tư sỗ 86/2020/TT-BTC ngày 26 tháng 10 năm 2020 của Bộ Trưởng Bộ Tài chỉnh quy định chỉ tiết chế độ dinh dưỡng đặc thù đối với huấn luyện viên thể thao thành tích cao, vận động viên thế thao thành tích cao;</w:t>
      </w:r>
    </w:p>
    <w:p w:rsidR="004B57E1" w:rsidRDefault="0014254A">
      <w:pPr>
        <w:pStyle w:val="Bodytext30"/>
        <w:shd w:val="clear" w:color="auto" w:fill="auto"/>
        <w:spacing w:before="0" w:after="140" w:line="324" w:lineRule="exact"/>
        <w:ind w:firstLine="620"/>
      </w:pPr>
      <w:r>
        <w:t>Căn cứ Thông tư liên tịch số 200/201Ư1TLT-BTC-B VHTTDL ngày 30 thảng 12 năm 2011 của Bộ Trưởng Bộ Tài chính và Bộ Trưởng Bộ Vãn hóa, Thể thao và Du lịch quy định chế độ chỉ tiêu tài chỉnh đoi với các giải thỉ đâu thê thao;</w:t>
      </w:r>
    </w:p>
    <w:p w:rsidR="004B57E1" w:rsidRDefault="0014254A">
      <w:pPr>
        <w:pStyle w:val="Bodytext30"/>
        <w:shd w:val="clear" w:color="auto" w:fill="auto"/>
        <w:spacing w:before="0" w:after="169" w:line="324" w:lineRule="exact"/>
        <w:ind w:firstLine="620"/>
      </w:pPr>
      <w:r>
        <w:t>Xét Tờ trình sổ 94/TTr-ƯBND ngày 18 tháng 12 năm 2020 của ủy ban nhân dân tỉnh về việc ban hành quy định chế độ, chỉnh sách đối với huấn luyện viên, vận động viên và chỉ tiêu tài chính đôi với các giải thề thao; báo cảo thâm tra của Ban văn hóa — xã hội Hội đồng nhân dân tỉnh và ý kiến thảo luận của đại biểu Hội đồng nhân dân tỉnh tại kỳ họp.</w:t>
      </w:r>
    </w:p>
    <w:p w:rsidR="004B57E1" w:rsidRDefault="0014254A">
      <w:pPr>
        <w:pStyle w:val="Heading10"/>
        <w:keepNext/>
        <w:keepLines/>
        <w:shd w:val="clear" w:color="auto" w:fill="auto"/>
        <w:spacing w:after="71" w:line="288" w:lineRule="exact"/>
        <w:ind w:left="40"/>
      </w:pPr>
      <w:bookmarkStart w:id="3" w:name="bookmark3"/>
      <w:r>
        <w:t>QUYẾT NGHỊ:</w:t>
      </w:r>
      <w:bookmarkEnd w:id="3"/>
    </w:p>
    <w:p w:rsidR="004B57E1" w:rsidRDefault="0014254A">
      <w:pPr>
        <w:pStyle w:val="Bodytext20"/>
        <w:shd w:val="clear" w:color="auto" w:fill="auto"/>
        <w:spacing w:before="0" w:after="209"/>
        <w:ind w:firstLine="780"/>
      </w:pPr>
      <w:r>
        <w:rPr>
          <w:rStyle w:val="Bodytext2Bold"/>
        </w:rPr>
        <w:t xml:space="preserve">Điều 1. </w:t>
      </w:r>
      <w:r>
        <w:t>Ban hành kèm theo Nghị quyết này Quy định một số chế độ, chính sách đối với huấn luyện viên, vận động viên và chi tiêu tài chính đối vói các giải thể thao trên địa bàn tỉnh Hải Dương.</w:t>
      </w:r>
    </w:p>
    <w:p w:rsidR="004B57E1" w:rsidRDefault="0014254A">
      <w:pPr>
        <w:pStyle w:val="Bodytext20"/>
        <w:shd w:val="clear" w:color="auto" w:fill="auto"/>
        <w:spacing w:before="0" w:line="288" w:lineRule="exact"/>
        <w:ind w:firstLine="780"/>
      </w:pPr>
      <w:r>
        <w:rPr>
          <w:rStyle w:val="Bodytext2Bold"/>
        </w:rPr>
        <w:t xml:space="preserve">Điều </w:t>
      </w:r>
      <w:r>
        <w:t>2. Tồ chức thực hiện</w:t>
      </w:r>
    </w:p>
    <w:p w:rsidR="004B57E1" w:rsidRDefault="0014254A">
      <w:pPr>
        <w:pStyle w:val="Bodytext20"/>
        <w:numPr>
          <w:ilvl w:val="0"/>
          <w:numId w:val="1"/>
        </w:numPr>
        <w:shd w:val="clear" w:color="auto" w:fill="auto"/>
        <w:tabs>
          <w:tab w:val="left" w:pos="1146"/>
        </w:tabs>
        <w:spacing w:before="0" w:after="0" w:line="288" w:lineRule="exact"/>
        <w:ind w:firstLine="780"/>
      </w:pPr>
      <w:r>
        <w:t>Giao ủy ban nhân dân tỉnh tổ chức thực hiện Nghị quyết.</w:t>
      </w:r>
      <w:r>
        <w:br w:type="page"/>
      </w:r>
    </w:p>
    <w:p w:rsidR="004B57E1" w:rsidRDefault="0014254A">
      <w:pPr>
        <w:pStyle w:val="Bodytext20"/>
        <w:numPr>
          <w:ilvl w:val="0"/>
          <w:numId w:val="1"/>
        </w:numPr>
        <w:shd w:val="clear" w:color="auto" w:fill="auto"/>
        <w:tabs>
          <w:tab w:val="left" w:pos="1107"/>
        </w:tabs>
        <w:spacing w:before="0" w:after="198" w:line="360" w:lineRule="exact"/>
        <w:ind w:firstLine="760"/>
      </w:pPr>
      <w:r>
        <w:lastRenderedPageBreak/>
        <w:t xml:space="preserve">Thường trực Hội đồng nhân dân, các Ban Hội đồng nhân dân, các </w:t>
      </w:r>
      <w:r>
        <w:rPr>
          <w:rStyle w:val="Bodytext21"/>
        </w:rPr>
        <w:t xml:space="preserve">Tổ đại </w:t>
      </w:r>
      <w:r>
        <w:t>biểu và các đại biểu Hội đồng nhân dân tỉnh giám sát việc thực hiện Nghị quyết.</w:t>
      </w:r>
    </w:p>
    <w:p w:rsidR="004B57E1" w:rsidRDefault="0014254A">
      <w:pPr>
        <w:pStyle w:val="Bodytext20"/>
        <w:shd w:val="clear" w:color="auto" w:fill="auto"/>
        <w:spacing w:before="0" w:line="288" w:lineRule="exact"/>
        <w:ind w:firstLine="760"/>
      </w:pPr>
      <w:r>
        <w:rPr>
          <w:rStyle w:val="Bodytext2Bold"/>
        </w:rPr>
        <w:t xml:space="preserve">Điều </w:t>
      </w:r>
      <w:r>
        <w:t>3. Hiệu lực thi hành</w:t>
      </w:r>
    </w:p>
    <w:p w:rsidR="004B57E1" w:rsidRDefault="0014254A">
      <w:pPr>
        <w:pStyle w:val="Bodytext20"/>
        <w:numPr>
          <w:ilvl w:val="0"/>
          <w:numId w:val="2"/>
        </w:numPr>
        <w:shd w:val="clear" w:color="auto" w:fill="auto"/>
        <w:tabs>
          <w:tab w:val="left" w:pos="1126"/>
        </w:tabs>
        <w:spacing w:before="0" w:after="77" w:line="288" w:lineRule="exact"/>
        <w:ind w:firstLine="760"/>
      </w:pPr>
      <w:r>
        <w:t>Thòi điểm áp dụng: từ ngày 01 tháng 01 năm 2021.</w:t>
      </w:r>
    </w:p>
    <w:p w:rsidR="004B57E1" w:rsidRDefault="0014254A">
      <w:pPr>
        <w:pStyle w:val="Bodytext20"/>
        <w:numPr>
          <w:ilvl w:val="0"/>
          <w:numId w:val="2"/>
        </w:numPr>
        <w:shd w:val="clear" w:color="auto" w:fill="auto"/>
        <w:tabs>
          <w:tab w:val="left" w:pos="1107"/>
        </w:tabs>
        <w:spacing w:before="0" w:after="146" w:line="367" w:lineRule="exact"/>
        <w:ind w:firstLine="760"/>
      </w:pPr>
      <w:r>
        <w:t xml:space="preserve">Nghị quyết số 11/2019/NQ-HĐND ngày 29/8/2019 của Hội đồng </w:t>
      </w:r>
      <w:r>
        <w:rPr>
          <w:rStyle w:val="Bodytext21"/>
        </w:rPr>
        <w:t xml:space="preserve">nhân </w:t>
      </w:r>
      <w:r>
        <w:t xml:space="preserve">dân tỉnh Hải Dương quy định mức chi thực hiện chế độ dinh dưỡng cho huấn </w:t>
      </w:r>
      <w:r>
        <w:rPr>
          <w:rStyle w:val="Bodytext21"/>
        </w:rPr>
        <w:t xml:space="preserve">luyện </w:t>
      </w:r>
      <w:r>
        <w:t xml:space="preserve">viên, vận động viên thể thao thành tích cao trên địa bàn tỉnh Hải Dương </w:t>
      </w:r>
      <w:r>
        <w:rPr>
          <w:rStyle w:val="Bodytext21"/>
        </w:rPr>
        <w:t xml:space="preserve">hết hiệu </w:t>
      </w:r>
      <w:r>
        <w:t>lực kể từ ngày Nghị quyết này có hiệu lực thi hành.</w:t>
      </w:r>
    </w:p>
    <w:p w:rsidR="004B57E1" w:rsidRDefault="0014254A">
      <w:pPr>
        <w:pStyle w:val="Bodytext20"/>
        <w:shd w:val="clear" w:color="auto" w:fill="auto"/>
        <w:tabs>
          <w:tab w:val="left" w:pos="2030"/>
        </w:tabs>
        <w:spacing w:before="0" w:after="406" w:line="360" w:lineRule="exact"/>
        <w:ind w:firstLine="600"/>
        <w:rPr>
          <w:lang w:val="en-US"/>
        </w:rPr>
      </w:pPr>
      <w:r>
        <w:t xml:space="preserve">Nghị quyết này đã được Hội đồng nhân dân tỉnh khóa XVI, kỳ họp </w:t>
      </w:r>
      <w:r>
        <w:rPr>
          <w:rStyle w:val="Bodytext21"/>
        </w:rPr>
        <w:t xml:space="preserve">thứ 15 </w:t>
      </w:r>
      <w:r>
        <w:t xml:space="preserve">thông qua ngày </w:t>
      </w:r>
      <w:r>
        <w:rPr>
          <w:rStyle w:val="Bodytext21"/>
        </w:rPr>
        <w:t xml:space="preserve">24 </w:t>
      </w:r>
      <w:r>
        <w:t xml:space="preserve">tháng 12 năm 2020 và có hiệu lực kể từ ngày 04 tháng </w:t>
      </w:r>
      <w:r>
        <w:rPr>
          <w:rStyle w:val="Bodytext21"/>
        </w:rPr>
        <w:t xml:space="preserve">01 năm </w:t>
      </w:r>
      <w:r>
        <w:t xml:space="preserve">2021. Các chính sách trong Nghị quyết này được thực hiện từ ngày 01 </w:t>
      </w:r>
      <w:r>
        <w:rPr>
          <w:rStyle w:val="Bodytext21"/>
        </w:rPr>
        <w:t xml:space="preserve">tháng 01 </w:t>
      </w:r>
      <w:r>
        <w:t>năm 2021./.</w:t>
      </w:r>
      <w: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B1069B" w:rsidRPr="00CD37C3" w:rsidTr="008A37A7">
        <w:trPr>
          <w:trHeight w:val="4213"/>
        </w:trPr>
        <w:tc>
          <w:tcPr>
            <w:tcW w:w="5760" w:type="dxa"/>
          </w:tcPr>
          <w:p w:rsidR="00B1069B" w:rsidRDefault="00B1069B" w:rsidP="00B1069B">
            <w:pPr>
              <w:pStyle w:val="Bodytext50"/>
              <w:shd w:val="clear" w:color="auto" w:fill="auto"/>
              <w:spacing w:before="0"/>
              <w:rPr>
                <w:b w:val="0"/>
                <w:i w:val="0"/>
                <w:sz w:val="24"/>
                <w:szCs w:val="24"/>
                <w:lang w:val="en-US"/>
              </w:rPr>
            </w:pPr>
            <w:r w:rsidRPr="00EE6469">
              <w:rPr>
                <w:b w:val="0"/>
                <w:i w:val="0"/>
                <w:sz w:val="24"/>
                <w:szCs w:val="24"/>
              </w:rPr>
              <w:t>Nơi nhậ</w:t>
            </w:r>
            <w:r w:rsidRPr="00EE6469">
              <w:rPr>
                <w:b w:val="0"/>
                <w:i w:val="0"/>
                <w:sz w:val="24"/>
                <w:szCs w:val="24"/>
                <w:lang w:val="en-US"/>
              </w:rPr>
              <w:t>n</w:t>
            </w:r>
            <w:r w:rsidRPr="00EE6469">
              <w:rPr>
                <w:b w:val="0"/>
                <w:i w:val="0"/>
                <w:sz w:val="24"/>
                <w:szCs w:val="24"/>
              </w:rPr>
              <w:t xml:space="preserve"> :</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Ủy ban Thường vụ Quốc hội;</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sidRPr="00EE6469">
              <w:rPr>
                <w:i/>
                <w:sz w:val="24"/>
                <w:szCs w:val="24"/>
                <w:lang w:val="en-US"/>
              </w:rPr>
              <w:t>Thủ tướng Chính phủ</w:t>
            </w:r>
            <w:r w:rsidRPr="00EE6469">
              <w:rPr>
                <w:i/>
                <w:sz w:val="24"/>
                <w:szCs w:val="24"/>
              </w:rPr>
              <w:t>;</w:t>
            </w:r>
          </w:p>
          <w:p w:rsidR="00B1069B" w:rsidRPr="00B1069B"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Bộ Tài chính;</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Bộ Văn hóa, Thể thao và Du lịch;</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sidRPr="00EE6469">
              <w:rPr>
                <w:i/>
                <w:sz w:val="24"/>
                <w:szCs w:val="24"/>
                <w:lang w:val="en-US"/>
              </w:rPr>
              <w:t>Bộ Tư pháp</w:t>
            </w:r>
            <w:r>
              <w:rPr>
                <w:i/>
                <w:sz w:val="24"/>
                <w:szCs w:val="24"/>
                <w:lang w:val="en-US"/>
              </w:rPr>
              <w:t xml:space="preserve"> (</w:t>
            </w:r>
            <w:r w:rsidRPr="00EE6469">
              <w:rPr>
                <w:i/>
                <w:sz w:val="24"/>
                <w:szCs w:val="24"/>
              </w:rPr>
              <w:t>Cục Kiểm tra văn bản</w:t>
            </w:r>
            <w:r>
              <w:rPr>
                <w:i/>
                <w:sz w:val="24"/>
                <w:szCs w:val="24"/>
                <w:lang w:val="en-US"/>
              </w:rPr>
              <w:t>)</w:t>
            </w:r>
            <w:r w:rsidRPr="00EE6469">
              <w:rPr>
                <w:i/>
                <w:sz w:val="24"/>
                <w:szCs w:val="24"/>
              </w:rPr>
              <w:t>;</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Ban Công tác đại biểu;</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Ban T</w:t>
            </w:r>
            <w:r w:rsidRPr="00EE6469">
              <w:rPr>
                <w:i/>
                <w:sz w:val="24"/>
                <w:szCs w:val="24"/>
              </w:rPr>
              <w:t xml:space="preserve">hường </w:t>
            </w:r>
            <w:r>
              <w:rPr>
                <w:i/>
                <w:sz w:val="24"/>
                <w:szCs w:val="24"/>
                <w:lang w:val="en-US"/>
              </w:rPr>
              <w:t>vụ</w:t>
            </w:r>
            <w:r w:rsidRPr="00EE6469">
              <w:rPr>
                <w:i/>
                <w:sz w:val="24"/>
                <w:szCs w:val="24"/>
              </w:rPr>
              <w:t xml:space="preserve"> Tỉnh ủy;</w:t>
            </w:r>
          </w:p>
          <w:p w:rsidR="00B1069B" w:rsidRPr="00CD37C3" w:rsidRDefault="00B1069B" w:rsidP="00B1069B">
            <w:pPr>
              <w:pStyle w:val="Bodytext60"/>
              <w:numPr>
                <w:ilvl w:val="0"/>
                <w:numId w:val="13"/>
              </w:numPr>
              <w:shd w:val="clear" w:color="auto" w:fill="auto"/>
              <w:tabs>
                <w:tab w:val="left" w:pos="258"/>
              </w:tabs>
              <w:spacing w:line="250" w:lineRule="exact"/>
              <w:rPr>
                <w:i/>
                <w:sz w:val="24"/>
                <w:szCs w:val="24"/>
              </w:rPr>
            </w:pPr>
            <w:r w:rsidRPr="00EE6469">
              <w:rPr>
                <w:i/>
                <w:sz w:val="24"/>
                <w:szCs w:val="24"/>
                <w:lang w:val="en-US"/>
              </w:rPr>
              <w:t>Thường trực HĐND</w:t>
            </w:r>
            <w:r>
              <w:rPr>
                <w:i/>
                <w:sz w:val="24"/>
                <w:szCs w:val="24"/>
                <w:lang w:val="en-US"/>
              </w:rPr>
              <w:t>, UBND, UBMTTQ</w:t>
            </w:r>
            <w:r w:rsidRPr="00EE6469">
              <w:rPr>
                <w:i/>
                <w:sz w:val="24"/>
                <w:szCs w:val="24"/>
                <w:lang w:val="en-US"/>
              </w:rPr>
              <w:t xml:space="preserve"> tỉnh;</w:t>
            </w:r>
          </w:p>
          <w:p w:rsidR="00B1069B" w:rsidRPr="00CD37C3"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Đoàn đại biểu Quốc hội tỉnh;</w:t>
            </w:r>
          </w:p>
          <w:p w:rsidR="00B1069B" w:rsidRPr="00CD37C3"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 xml:space="preserve">Các vị đại biểu HĐND tỉnh; </w:t>
            </w:r>
          </w:p>
          <w:p w:rsidR="00B1069B" w:rsidRPr="00CD37C3"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Văn phòng: Tỉnh ủy, Đoàn ĐBQH, UBND tỉnh;</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Các sở, ban, ngành, đoàn thể tỉnh;</w:t>
            </w:r>
          </w:p>
          <w:p w:rsidR="00B1069B" w:rsidRPr="00CD37C3"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Lãnh đạo và CV Văn phòng HĐND tỉnh;</w:t>
            </w:r>
          </w:p>
          <w:p w:rsidR="00B1069B" w:rsidRPr="00CD37C3"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Thường trực HĐND và UBND các huyện, TP, TX;</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Báo Hải Dương, Trang TTĐT HĐND tỉnh;</w:t>
            </w:r>
          </w:p>
          <w:p w:rsidR="00B1069B" w:rsidRPr="00CD37C3" w:rsidRDefault="00B1069B" w:rsidP="00B1069B">
            <w:pPr>
              <w:pStyle w:val="Bodytext60"/>
              <w:numPr>
                <w:ilvl w:val="0"/>
                <w:numId w:val="13"/>
              </w:numPr>
              <w:shd w:val="clear" w:color="auto" w:fill="auto"/>
              <w:tabs>
                <w:tab w:val="left" w:pos="258"/>
              </w:tabs>
              <w:spacing w:line="250" w:lineRule="exact"/>
              <w:rPr>
                <w:i/>
                <w:sz w:val="24"/>
                <w:szCs w:val="24"/>
              </w:rPr>
            </w:pPr>
            <w:r w:rsidRPr="00EE6469">
              <w:rPr>
                <w:i/>
                <w:sz w:val="24"/>
                <w:szCs w:val="24"/>
              </w:rPr>
              <w:t>Trung tâm CNTT - VP UBND tính;</w:t>
            </w:r>
          </w:p>
          <w:p w:rsidR="00B1069B" w:rsidRPr="00EE6469" w:rsidRDefault="00B1069B" w:rsidP="00B1069B">
            <w:pPr>
              <w:pStyle w:val="Bodytext60"/>
              <w:numPr>
                <w:ilvl w:val="0"/>
                <w:numId w:val="13"/>
              </w:numPr>
              <w:shd w:val="clear" w:color="auto" w:fill="auto"/>
              <w:tabs>
                <w:tab w:val="left" w:pos="258"/>
              </w:tabs>
              <w:spacing w:line="250" w:lineRule="exact"/>
              <w:rPr>
                <w:i/>
                <w:sz w:val="24"/>
                <w:szCs w:val="24"/>
              </w:rPr>
            </w:pPr>
            <w:r>
              <w:rPr>
                <w:i/>
                <w:sz w:val="24"/>
                <w:szCs w:val="24"/>
                <w:lang w:val="en-US"/>
              </w:rPr>
              <w:t>Lưu: VT.</w:t>
            </w:r>
          </w:p>
          <w:p w:rsidR="00B1069B" w:rsidRPr="00EE6469" w:rsidRDefault="00B1069B" w:rsidP="008A37A7">
            <w:pPr>
              <w:pStyle w:val="Bodytext20"/>
              <w:shd w:val="clear" w:color="auto" w:fill="auto"/>
              <w:spacing w:before="0"/>
              <w:rPr>
                <w:sz w:val="24"/>
                <w:szCs w:val="24"/>
                <w:lang w:val="en-US"/>
              </w:rPr>
            </w:pPr>
          </w:p>
        </w:tc>
        <w:tc>
          <w:tcPr>
            <w:tcW w:w="3600" w:type="dxa"/>
          </w:tcPr>
          <w:p w:rsidR="00B1069B" w:rsidRPr="00EE6469" w:rsidRDefault="00B1069B" w:rsidP="00B1069B">
            <w:pPr>
              <w:pStyle w:val="Picturecaption"/>
              <w:shd w:val="clear" w:color="auto" w:fill="auto"/>
              <w:jc w:val="center"/>
              <w:rPr>
                <w:sz w:val="24"/>
                <w:szCs w:val="24"/>
                <w:lang w:val="en-US"/>
              </w:rPr>
            </w:pPr>
            <w:r w:rsidRPr="00EE6469">
              <w:rPr>
                <w:sz w:val="24"/>
                <w:szCs w:val="24"/>
              </w:rPr>
              <w:t>CHỦ TỊCH</w:t>
            </w: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framePr w:h="1925" w:hSpace="686" w:vSpace="298" w:wrap="around" w:vAnchor="text" w:hAnchor="margin" w:x="5507" w:y="21"/>
              <w:jc w:val="center"/>
              <w:rPr>
                <w:lang w:val="en-US"/>
              </w:rPr>
            </w:pPr>
          </w:p>
          <w:p w:rsidR="00B1069B" w:rsidRPr="00EE6469" w:rsidRDefault="00B1069B" w:rsidP="00B1069B">
            <w:pPr>
              <w:framePr w:h="1925" w:hSpace="686" w:vSpace="298" w:wrap="around" w:vAnchor="text" w:hAnchor="margin" w:x="5507" w:y="21"/>
              <w:jc w:val="center"/>
              <w:rPr>
                <w:lang w:val="en-US"/>
              </w:rPr>
            </w:pPr>
          </w:p>
          <w:p w:rsidR="00B1069B" w:rsidRPr="00EE6469" w:rsidRDefault="00B1069B" w:rsidP="00B1069B">
            <w:pPr>
              <w:framePr w:h="1925" w:hSpace="686" w:vSpace="298" w:wrap="around" w:vAnchor="text" w:hAnchor="margin" w:x="5507" w:y="21"/>
              <w:jc w:val="center"/>
              <w:rPr>
                <w:lang w:val="en-US"/>
              </w:rPr>
            </w:pPr>
          </w:p>
          <w:p w:rsidR="00B1069B" w:rsidRPr="00CD37C3" w:rsidRDefault="00B1069B" w:rsidP="00B1069B">
            <w:pPr>
              <w:pStyle w:val="Bodytext20"/>
              <w:shd w:val="clear" w:color="auto" w:fill="auto"/>
              <w:spacing w:before="0"/>
              <w:jc w:val="center"/>
              <w:rPr>
                <w:b/>
                <w:i/>
                <w:sz w:val="24"/>
                <w:szCs w:val="24"/>
                <w:lang w:val="en-US"/>
              </w:rPr>
            </w:pPr>
            <w:r w:rsidRPr="00EE6469">
              <w:rPr>
                <w:b/>
                <w:sz w:val="24"/>
                <w:szCs w:val="24"/>
              </w:rPr>
              <w:t xml:space="preserve">Nguyễn </w:t>
            </w:r>
            <w:r>
              <w:rPr>
                <w:b/>
                <w:sz w:val="24"/>
                <w:szCs w:val="24"/>
                <w:lang w:val="en-US"/>
              </w:rPr>
              <w:t>Mạnh Hiển</w:t>
            </w:r>
          </w:p>
        </w:tc>
      </w:tr>
    </w:tbl>
    <w:p w:rsidR="004B57E1" w:rsidRDefault="004B57E1">
      <w:pPr>
        <w:pStyle w:val="Bodytext60"/>
        <w:numPr>
          <w:ilvl w:val="0"/>
          <w:numId w:val="3"/>
        </w:numPr>
        <w:shd w:val="clear" w:color="auto" w:fill="auto"/>
        <w:tabs>
          <w:tab w:val="left" w:pos="265"/>
        </w:tabs>
        <w:spacing w:line="232" w:lineRule="exact"/>
        <w:sectPr w:rsidR="004B57E1" w:rsidSect="0014254A">
          <w:pgSz w:w="12240" w:h="18720"/>
          <w:pgMar w:top="1440" w:right="1440" w:bottom="1440" w:left="1440" w:header="0" w:footer="3" w:gutter="0"/>
          <w:cols w:space="720"/>
          <w:noEndnote/>
          <w:docGrid w:linePitch="360"/>
        </w:sectPr>
      </w:pPr>
    </w:p>
    <w:p w:rsidR="004B57E1" w:rsidRDefault="0014254A">
      <w:pPr>
        <w:pStyle w:val="Heading10"/>
        <w:keepNext/>
        <w:keepLines/>
        <w:shd w:val="clear" w:color="auto" w:fill="auto"/>
        <w:spacing w:after="97" w:line="288" w:lineRule="exact"/>
        <w:ind w:right="20"/>
      </w:pPr>
      <w:bookmarkStart w:id="4" w:name="bookmark4"/>
      <w:r>
        <w:lastRenderedPageBreak/>
        <w:t>QUY ĐỊNH</w:t>
      </w:r>
      <w:bookmarkEnd w:id="4"/>
    </w:p>
    <w:p w:rsidR="004B57E1" w:rsidRDefault="0014254A">
      <w:pPr>
        <w:pStyle w:val="Bodytext40"/>
        <w:shd w:val="clear" w:color="auto" w:fill="auto"/>
        <w:spacing w:after="68"/>
        <w:ind w:right="20"/>
      </w:pPr>
      <w:r>
        <w:t>Một số chế độ, chính sách đối với huấn luyện viên, vận động viên và chi tiêu</w:t>
      </w:r>
      <w:r>
        <w:br/>
        <w:t>tàỉ chính đốỉ với các giải thể thao trên địa bàn tỉnh Hải Dưong</w:t>
      </w:r>
    </w:p>
    <w:p w:rsidR="004B57E1" w:rsidRDefault="0014254A">
      <w:pPr>
        <w:pStyle w:val="Bodytext30"/>
        <w:shd w:val="clear" w:color="auto" w:fill="auto"/>
        <w:spacing w:before="0" w:after="435" w:line="382" w:lineRule="exact"/>
        <w:ind w:right="20"/>
        <w:jc w:val="center"/>
      </w:pPr>
      <w:r>
        <w:t>(Ban hành kèm theo Nghị quyết sổ 16/2020/NQ-HĐND</w:t>
      </w:r>
      <w:r>
        <w:br/>
        <w:t>ngày 24 thảng 12 năm 2020 của Hội đồng nhân dân tỉnh Hải Dương)</w:t>
      </w:r>
    </w:p>
    <w:p w:rsidR="004B57E1" w:rsidRDefault="0014254A">
      <w:pPr>
        <w:pStyle w:val="Heading10"/>
        <w:keepNext/>
        <w:keepLines/>
        <w:shd w:val="clear" w:color="auto" w:fill="auto"/>
        <w:spacing w:after="120" w:line="288" w:lineRule="exact"/>
        <w:ind w:right="20"/>
      </w:pPr>
      <w:bookmarkStart w:id="5" w:name="bookmark5"/>
      <w:r>
        <w:t>Chưong 1</w:t>
      </w:r>
      <w:bookmarkEnd w:id="5"/>
    </w:p>
    <w:p w:rsidR="004B57E1" w:rsidRDefault="0014254A">
      <w:pPr>
        <w:pStyle w:val="Heading10"/>
        <w:keepNext/>
        <w:keepLines/>
        <w:shd w:val="clear" w:color="auto" w:fill="auto"/>
        <w:spacing w:after="240" w:line="288" w:lineRule="exact"/>
        <w:ind w:right="20"/>
      </w:pPr>
      <w:bookmarkStart w:id="6" w:name="bookmark6"/>
      <w:r>
        <w:t>QUY ĐỊNH CHUNG</w:t>
      </w:r>
      <w:bookmarkEnd w:id="6"/>
    </w:p>
    <w:p w:rsidR="004B57E1" w:rsidRDefault="0014254A">
      <w:pPr>
        <w:pStyle w:val="Bodytext40"/>
        <w:shd w:val="clear" w:color="auto" w:fill="auto"/>
        <w:spacing w:after="97" w:line="288" w:lineRule="exact"/>
        <w:ind w:firstLine="740"/>
        <w:jc w:val="both"/>
      </w:pPr>
      <w:r>
        <w:t>Điều 1. Phạm vi điều chỉnh</w:t>
      </w:r>
    </w:p>
    <w:p w:rsidR="004B57E1" w:rsidRDefault="0014254A">
      <w:pPr>
        <w:pStyle w:val="Bodytext20"/>
        <w:shd w:val="clear" w:color="auto" w:fill="auto"/>
        <w:spacing w:before="0" w:after="143" w:line="317" w:lineRule="exact"/>
        <w:ind w:firstLine="740"/>
      </w:pPr>
      <w:r>
        <w:t>Quy định chế độ, chính sách đối vói huấn luyện viên, vận động viên và chi tiêu tài chính đối vói các giải thể thao, gồm:</w:t>
      </w:r>
    </w:p>
    <w:p w:rsidR="004B57E1" w:rsidRDefault="0014254A">
      <w:pPr>
        <w:pStyle w:val="Bodytext20"/>
        <w:numPr>
          <w:ilvl w:val="0"/>
          <w:numId w:val="4"/>
        </w:numPr>
        <w:shd w:val="clear" w:color="auto" w:fill="auto"/>
        <w:tabs>
          <w:tab w:val="left" w:pos="1106"/>
        </w:tabs>
        <w:spacing w:before="0" w:after="120" w:line="288" w:lineRule="exact"/>
        <w:ind w:firstLine="740"/>
      </w:pPr>
      <w:r>
        <w:t>Đội tuyển tỉnh.</w:t>
      </w:r>
    </w:p>
    <w:p w:rsidR="004B57E1" w:rsidRDefault="0014254A">
      <w:pPr>
        <w:pStyle w:val="Bodytext20"/>
        <w:numPr>
          <w:ilvl w:val="0"/>
          <w:numId w:val="4"/>
        </w:numPr>
        <w:shd w:val="clear" w:color="auto" w:fill="auto"/>
        <w:tabs>
          <w:tab w:val="left" w:pos="1134"/>
        </w:tabs>
        <w:spacing w:before="0" w:after="97" w:line="288" w:lineRule="exact"/>
        <w:ind w:firstLine="740"/>
      </w:pPr>
      <w:r>
        <w:t>Đội tuyển trẻ tỉnh.</w:t>
      </w:r>
    </w:p>
    <w:p w:rsidR="004B57E1" w:rsidRDefault="0014254A">
      <w:pPr>
        <w:pStyle w:val="Bodytext20"/>
        <w:numPr>
          <w:ilvl w:val="0"/>
          <w:numId w:val="4"/>
        </w:numPr>
        <w:shd w:val="clear" w:color="auto" w:fill="auto"/>
        <w:tabs>
          <w:tab w:val="left" w:pos="1107"/>
        </w:tabs>
        <w:spacing w:before="0" w:after="114" w:line="317" w:lineRule="exact"/>
        <w:ind w:firstLine="740"/>
      </w:pPr>
      <w:r>
        <w:t>Đại hội Thể dục thể thao cấp tỉnh, giải thể thao cấp tỉnh, Hội khoẻ Phù Đổng cấp tỉnh.</w:t>
      </w:r>
    </w:p>
    <w:p w:rsidR="004B57E1" w:rsidRDefault="0014254A">
      <w:pPr>
        <w:pStyle w:val="Bodytext20"/>
        <w:numPr>
          <w:ilvl w:val="0"/>
          <w:numId w:val="4"/>
        </w:numPr>
        <w:shd w:val="clear" w:color="auto" w:fill="auto"/>
        <w:tabs>
          <w:tab w:val="left" w:pos="1107"/>
        </w:tabs>
        <w:spacing w:before="0" w:after="149" w:line="324" w:lineRule="exact"/>
        <w:ind w:firstLine="740"/>
      </w:pPr>
      <w:r>
        <w:t xml:space="preserve">Đại hội Thể dục thể thao cấp huyện, ngành; giải thể thao cấp huyện, ngành và cấp </w:t>
      </w:r>
      <w:r>
        <w:rPr>
          <w:rStyle w:val="Bodytext295pt"/>
        </w:rPr>
        <w:t xml:space="preserve">C0T </w:t>
      </w:r>
      <w:r>
        <w:t>sở.</w:t>
      </w:r>
    </w:p>
    <w:p w:rsidR="004B57E1" w:rsidRDefault="0014254A">
      <w:pPr>
        <w:pStyle w:val="Bodytext40"/>
        <w:shd w:val="clear" w:color="auto" w:fill="auto"/>
        <w:spacing w:after="97" w:line="288" w:lineRule="exact"/>
        <w:ind w:firstLine="740"/>
        <w:jc w:val="both"/>
      </w:pPr>
      <w:r>
        <w:t xml:space="preserve">Điều </w:t>
      </w:r>
      <w:r>
        <w:rPr>
          <w:rStyle w:val="Bodytext4NotBold"/>
        </w:rPr>
        <w:t>1.</w:t>
      </w:r>
      <w:r>
        <w:t xml:space="preserve"> ồối tượng áp dụng</w:t>
      </w:r>
    </w:p>
    <w:p w:rsidR="004B57E1" w:rsidRDefault="0014254A">
      <w:pPr>
        <w:pStyle w:val="Bodytext20"/>
        <w:numPr>
          <w:ilvl w:val="0"/>
          <w:numId w:val="5"/>
        </w:numPr>
        <w:shd w:val="clear" w:color="auto" w:fill="auto"/>
        <w:tabs>
          <w:tab w:val="left" w:pos="1100"/>
        </w:tabs>
        <w:spacing w:before="0" w:after="120" w:line="317" w:lineRule="exact"/>
        <w:ind w:firstLine="740"/>
      </w:pPr>
      <w:r>
        <w:t>Huấn luyện viên, vận động viên thể thao đang đào tạo, huấn luyện tại Trung tâm Đào tạo, Huấn luyện và Thi đấu thể thao tỉnh.</w:t>
      </w:r>
    </w:p>
    <w:p w:rsidR="004B57E1" w:rsidRDefault="0014254A">
      <w:pPr>
        <w:pStyle w:val="Bodytext20"/>
        <w:numPr>
          <w:ilvl w:val="0"/>
          <w:numId w:val="5"/>
        </w:numPr>
        <w:shd w:val="clear" w:color="auto" w:fill="auto"/>
        <w:tabs>
          <w:tab w:val="left" w:pos="1107"/>
        </w:tabs>
        <w:spacing w:before="0" w:after="114" w:line="317" w:lineRule="exact"/>
        <w:ind w:firstLine="740"/>
      </w:pPr>
      <w:r>
        <w:t>Huấn luyện viên, vận động viên thể thao đang làm nhiệm vụ tập luyện, tập huấn, thi đấu tại các giải thể thao thành tích cao quy định tại khoản 14 Điều 1 Luật sửa đổi, bổ sung Luật Thể dục thể thao năm 2018.</w:t>
      </w:r>
    </w:p>
    <w:p w:rsidR="004B57E1" w:rsidRDefault="0014254A">
      <w:pPr>
        <w:pStyle w:val="Bodytext20"/>
        <w:numPr>
          <w:ilvl w:val="0"/>
          <w:numId w:val="5"/>
        </w:numPr>
        <w:shd w:val="clear" w:color="auto" w:fill="auto"/>
        <w:tabs>
          <w:tab w:val="left" w:pos="1114"/>
        </w:tabs>
        <w:spacing w:before="0" w:after="120" w:line="324" w:lineRule="exact"/>
        <w:ind w:firstLine="740"/>
      </w:pPr>
      <w:r>
        <w:t>Thành viên ban chỉ đạo, ban tổ chức và các tiểu ban chuyên môn Đại hội thể dục thể thao, Hội khỏe Phù Đổng và giải thể thao các cấp.</w:t>
      </w:r>
    </w:p>
    <w:p w:rsidR="004B57E1" w:rsidRDefault="0014254A">
      <w:pPr>
        <w:pStyle w:val="Bodytext20"/>
        <w:numPr>
          <w:ilvl w:val="0"/>
          <w:numId w:val="5"/>
        </w:numPr>
        <w:shd w:val="clear" w:color="auto" w:fill="auto"/>
        <w:tabs>
          <w:tab w:val="left" w:pos="1107"/>
        </w:tabs>
        <w:spacing w:before="0" w:after="149" w:line="324" w:lineRule="exact"/>
        <w:ind w:firstLine="740"/>
      </w:pPr>
      <w:r>
        <w:t>Trọng tài, giám sát, thư ký điều hành các ừận đấu; công an, y tế, bảo vệ, nhân viên phục vụ; các lực lượng đồng diễn, diễu hành, xếp hình, xếp chữ.</w:t>
      </w:r>
    </w:p>
    <w:p w:rsidR="004B57E1" w:rsidRDefault="0014254A">
      <w:pPr>
        <w:pStyle w:val="Bodytext40"/>
        <w:shd w:val="clear" w:color="auto" w:fill="auto"/>
        <w:spacing w:after="91" w:line="288" w:lineRule="exact"/>
        <w:ind w:firstLine="740"/>
        <w:jc w:val="both"/>
      </w:pPr>
      <w:r>
        <w:t>Điều 3. Nguyên tắc áp dụng</w:t>
      </w:r>
    </w:p>
    <w:p w:rsidR="004B57E1" w:rsidRDefault="0014254A">
      <w:pPr>
        <w:pStyle w:val="Bodytext20"/>
        <w:shd w:val="clear" w:color="auto" w:fill="auto"/>
        <w:spacing w:before="0" w:after="269" w:line="324" w:lineRule="exact"/>
        <w:ind w:firstLine="740"/>
      </w:pPr>
      <w:r>
        <w:t xml:space="preserve">Thời gian tính chi trả chế độ tiền công, khen thưởng và các chế độ khác cho huấn luyện viên, vận động viên, các tổ chức, cá nhân liên </w:t>
      </w:r>
      <w:r w:rsidR="00B1069B">
        <w:rPr>
          <w:lang w:val="en-US"/>
        </w:rPr>
        <w:t>q</w:t>
      </w:r>
      <w:r>
        <w:t>uan tại quy định này được tính theo quyết định triệu tập, hợp đồng của cấp có thẩm quyền.</w:t>
      </w:r>
    </w:p>
    <w:p w:rsidR="004B57E1" w:rsidRDefault="0014254A">
      <w:pPr>
        <w:pStyle w:val="Heading10"/>
        <w:keepNext/>
        <w:keepLines/>
        <w:shd w:val="clear" w:color="auto" w:fill="auto"/>
        <w:spacing w:after="120" w:line="288" w:lineRule="exact"/>
        <w:ind w:right="20"/>
      </w:pPr>
      <w:bookmarkStart w:id="7" w:name="bookmark7"/>
      <w:r>
        <w:t>Chưong 2</w:t>
      </w:r>
      <w:bookmarkEnd w:id="7"/>
    </w:p>
    <w:p w:rsidR="004B57E1" w:rsidRDefault="0014254A">
      <w:pPr>
        <w:pStyle w:val="Heading10"/>
        <w:keepNext/>
        <w:keepLines/>
        <w:shd w:val="clear" w:color="auto" w:fill="auto"/>
        <w:spacing w:after="91" w:line="288" w:lineRule="exact"/>
        <w:ind w:right="20"/>
      </w:pPr>
      <w:bookmarkStart w:id="8" w:name="bookmark8"/>
      <w:r>
        <w:t>QUY ĐỊNH CỤ THẺ</w:t>
      </w:r>
      <w:bookmarkEnd w:id="8"/>
    </w:p>
    <w:p w:rsidR="004B57E1" w:rsidRDefault="0014254A">
      <w:pPr>
        <w:pStyle w:val="Bodytext20"/>
        <w:shd w:val="clear" w:color="auto" w:fill="auto"/>
        <w:spacing w:before="0" w:after="0" w:line="324" w:lineRule="exact"/>
        <w:ind w:firstLine="740"/>
      </w:pPr>
      <w:r>
        <w:rPr>
          <w:rStyle w:val="Bodytext2Bold"/>
        </w:rPr>
        <w:t xml:space="preserve">Điều 4. </w:t>
      </w:r>
      <w:r>
        <w:t>Nội dung và mức chi thực hiện chế độ dinh dưỡng đối với huấn luyện viên, vận động viên trong thời gian tập trung tập luyện, huấn luyện thường xuyên bao gồm:</w:t>
      </w:r>
      <w:r>
        <w:br w:type="page"/>
      </w:r>
    </w:p>
    <w:p w:rsidR="004B57E1" w:rsidRDefault="0014254A">
      <w:pPr>
        <w:pStyle w:val="Bodytext20"/>
        <w:shd w:val="clear" w:color="auto" w:fill="auto"/>
        <w:spacing w:before="0" w:after="0" w:line="317" w:lineRule="exact"/>
        <w:ind w:left="140" w:firstLine="720"/>
      </w:pPr>
      <w:r>
        <w:lastRenderedPageBreak/>
        <w:t>1. Thời gian tập luyện, huấn luyện ở trong nước: Là số ngày huấn luyện viên, vận động viên có mặt thực tế tập trung tập luyện, huân luyện thường xuyên theo quyết định của cấp có thẩm quyên; mức chi cụ thê như sau:</w:t>
      </w:r>
    </w:p>
    <w:p w:rsidR="004B57E1" w:rsidRDefault="0014254A">
      <w:pPr>
        <w:pStyle w:val="Tablecaption20"/>
        <w:framePr w:w="9281" w:wrap="notBeside" w:vAnchor="text" w:hAnchor="text" w:xAlign="center" w:y="1"/>
        <w:shd w:val="clear" w:color="auto" w:fill="auto"/>
      </w:pPr>
      <w:r>
        <w:rPr>
          <w:rStyle w:val="Tablecaption21"/>
          <w:i/>
          <w:iCs/>
        </w:rPr>
        <w:t>Đơn vị tính: Đồng/người/ngày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5846"/>
        <w:gridCol w:w="2686"/>
      </w:tblGrid>
      <w:tr w:rsidR="004B57E1">
        <w:tblPrEx>
          <w:tblCellMar>
            <w:top w:w="0" w:type="dxa"/>
            <w:bottom w:w="0" w:type="dxa"/>
          </w:tblCellMar>
        </w:tblPrEx>
        <w:trPr>
          <w:trHeight w:hRule="exact" w:val="475"/>
          <w:jc w:val="center"/>
        </w:trPr>
        <w:tc>
          <w:tcPr>
            <w:tcW w:w="749" w:type="dxa"/>
            <w:tcBorders>
              <w:top w:val="single" w:sz="4" w:space="0" w:color="auto"/>
              <w:left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jc w:val="left"/>
            </w:pPr>
            <w:r>
              <w:rPr>
                <w:rStyle w:val="Bodytext22"/>
              </w:rPr>
              <w:t>STT</w:t>
            </w:r>
          </w:p>
        </w:tc>
        <w:tc>
          <w:tcPr>
            <w:tcW w:w="5846" w:type="dxa"/>
            <w:tcBorders>
              <w:top w:val="single" w:sz="4" w:space="0" w:color="auto"/>
              <w:left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jc w:val="center"/>
            </w:pPr>
            <w:r>
              <w:rPr>
                <w:rStyle w:val="Bodytext2Bold0"/>
              </w:rPr>
              <w:t>Đội tuyển</w:t>
            </w:r>
          </w:p>
        </w:tc>
        <w:tc>
          <w:tcPr>
            <w:tcW w:w="2686"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ind w:left="300"/>
              <w:jc w:val="left"/>
            </w:pPr>
            <w:r>
              <w:rPr>
                <w:rStyle w:val="Bodytext23"/>
              </w:rPr>
              <w:t xml:space="preserve">Mửc </w:t>
            </w:r>
            <w:r>
              <w:rPr>
                <w:rStyle w:val="Bodytext2Bold0"/>
              </w:rPr>
              <w:t xml:space="preserve">ăn hàng </w:t>
            </w:r>
            <w:r>
              <w:rPr>
                <w:rStyle w:val="Bodytext2Bold1"/>
              </w:rPr>
              <w:t>ngày</w:t>
            </w:r>
          </w:p>
        </w:tc>
      </w:tr>
      <w:tr w:rsidR="004B57E1">
        <w:tblPrEx>
          <w:tblCellMar>
            <w:top w:w="0" w:type="dxa"/>
            <w:bottom w:w="0" w:type="dxa"/>
          </w:tblCellMar>
        </w:tblPrEx>
        <w:trPr>
          <w:trHeight w:hRule="exact" w:val="446"/>
          <w:jc w:val="center"/>
        </w:trPr>
        <w:tc>
          <w:tcPr>
            <w:tcW w:w="749" w:type="dxa"/>
            <w:tcBorders>
              <w:top w:val="single" w:sz="4" w:space="0" w:color="auto"/>
              <w:left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ind w:left="320"/>
              <w:jc w:val="left"/>
            </w:pPr>
            <w:r>
              <w:rPr>
                <w:rStyle w:val="Bodytext23"/>
              </w:rPr>
              <w:t>1</w:t>
            </w:r>
          </w:p>
        </w:tc>
        <w:tc>
          <w:tcPr>
            <w:tcW w:w="5846" w:type="dxa"/>
            <w:tcBorders>
              <w:top w:val="single" w:sz="4" w:space="0" w:color="auto"/>
              <w:left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jc w:val="left"/>
            </w:pPr>
            <w:r>
              <w:rPr>
                <w:rStyle w:val="Bodytext22"/>
              </w:rPr>
              <w:t>Đội tuyển tỉnh</w:t>
            </w:r>
          </w:p>
        </w:tc>
        <w:tc>
          <w:tcPr>
            <w:tcW w:w="2686"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jc w:val="center"/>
            </w:pPr>
            <w:r>
              <w:rPr>
                <w:rStyle w:val="Bodytext22"/>
              </w:rPr>
              <w:t>220.000</w:t>
            </w:r>
          </w:p>
        </w:tc>
      </w:tr>
      <w:tr w:rsidR="004B57E1">
        <w:tblPrEx>
          <w:tblCellMar>
            <w:top w:w="0" w:type="dxa"/>
            <w:bottom w:w="0" w:type="dxa"/>
          </w:tblCellMar>
        </w:tblPrEx>
        <w:trPr>
          <w:trHeight w:hRule="exact" w:val="468"/>
          <w:jc w:val="center"/>
        </w:trPr>
        <w:tc>
          <w:tcPr>
            <w:tcW w:w="749" w:type="dxa"/>
            <w:tcBorders>
              <w:top w:val="single" w:sz="4" w:space="0" w:color="auto"/>
              <w:left w:val="single" w:sz="4" w:space="0" w:color="auto"/>
              <w:bottom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ind w:left="320"/>
              <w:jc w:val="left"/>
            </w:pPr>
            <w:r>
              <w:rPr>
                <w:rStyle w:val="Bodytext22"/>
              </w:rPr>
              <w:t>2</w:t>
            </w:r>
          </w:p>
        </w:tc>
        <w:tc>
          <w:tcPr>
            <w:tcW w:w="5846" w:type="dxa"/>
            <w:tcBorders>
              <w:top w:val="single" w:sz="4" w:space="0" w:color="auto"/>
              <w:left w:val="single" w:sz="4" w:space="0" w:color="auto"/>
              <w:bottom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jc w:val="left"/>
            </w:pPr>
            <w:r>
              <w:rPr>
                <w:rStyle w:val="Bodytext22"/>
              </w:rPr>
              <w:t>Đội tuyển trẻ tỉnh</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bottom"/>
          </w:tcPr>
          <w:p w:rsidR="004B57E1" w:rsidRDefault="0014254A">
            <w:pPr>
              <w:pStyle w:val="Bodytext20"/>
              <w:framePr w:w="9281" w:wrap="notBeside" w:vAnchor="text" w:hAnchor="text" w:xAlign="center" w:y="1"/>
              <w:shd w:val="clear" w:color="auto" w:fill="auto"/>
              <w:spacing w:before="0" w:after="0" w:line="288" w:lineRule="exact"/>
              <w:jc w:val="center"/>
            </w:pPr>
            <w:r>
              <w:rPr>
                <w:rStyle w:val="Bodytext22"/>
              </w:rPr>
              <w:t>175.000</w:t>
            </w:r>
          </w:p>
        </w:tc>
      </w:tr>
    </w:tbl>
    <w:p w:rsidR="004B57E1" w:rsidRDefault="004B57E1">
      <w:pPr>
        <w:framePr w:w="9281" w:wrap="notBeside" w:vAnchor="text" w:hAnchor="text" w:xAlign="center" w:y="1"/>
        <w:rPr>
          <w:sz w:val="2"/>
          <w:szCs w:val="2"/>
        </w:rPr>
      </w:pPr>
    </w:p>
    <w:p w:rsidR="004B57E1" w:rsidRDefault="004B57E1">
      <w:pPr>
        <w:rPr>
          <w:sz w:val="2"/>
          <w:szCs w:val="2"/>
        </w:rPr>
      </w:pPr>
    </w:p>
    <w:p w:rsidR="004B57E1" w:rsidRDefault="0014254A">
      <w:pPr>
        <w:pStyle w:val="Bodytext20"/>
        <w:shd w:val="clear" w:color="auto" w:fill="auto"/>
        <w:spacing w:before="128" w:after="180" w:line="338" w:lineRule="exact"/>
        <w:ind w:left="140" w:firstLine="720"/>
      </w:pPr>
      <w:r>
        <w:t xml:space="preserve">2. Tập luyện, huấn luyện </w:t>
      </w:r>
      <w:r>
        <w:rPr>
          <w:rStyle w:val="Bodytext21"/>
        </w:rPr>
        <w:t xml:space="preserve">ở </w:t>
      </w:r>
      <w:r>
        <w:t xml:space="preserve">nước ngoài: Là số ngày thực tế theo </w:t>
      </w:r>
      <w:r>
        <w:rPr>
          <w:rStyle w:val="Bodytext21"/>
        </w:rPr>
        <w:t xml:space="preserve">quyết </w:t>
      </w:r>
      <w:r>
        <w:t xml:space="preserve">định phê duyệt của cấp có thẩm quyền trên cơ sở thư mời hoặc họp đồng </w:t>
      </w:r>
      <w:r>
        <w:rPr>
          <w:rStyle w:val="Bodytext21"/>
        </w:rPr>
        <w:t xml:space="preserve">ký kết </w:t>
      </w:r>
      <w:r>
        <w:t xml:space="preserve">giữa cơ sở được giao nhiệm vụ đào tạo huấn luyện viên, vận động viên thể </w:t>
      </w:r>
      <w:r>
        <w:rPr>
          <w:rStyle w:val="Bodytext21"/>
        </w:rPr>
        <w:t xml:space="preserve">thao ở </w:t>
      </w:r>
      <w:r>
        <w:t xml:space="preserve">trong nước </w:t>
      </w:r>
      <w:r>
        <w:rPr>
          <w:rStyle w:val="Bodytext21"/>
        </w:rPr>
        <w:t xml:space="preserve">với </w:t>
      </w:r>
      <w:r>
        <w:t xml:space="preserve">nước ngoài. Mức chi thực hiện chế độ dinh dưỡng đối </w:t>
      </w:r>
      <w:r>
        <w:rPr>
          <w:rStyle w:val="Bodytext21"/>
        </w:rPr>
        <w:t xml:space="preserve">với huấn </w:t>
      </w:r>
      <w:r>
        <w:t xml:space="preserve">luyện viên, vận động viên cân </w:t>
      </w:r>
      <w:r>
        <w:rPr>
          <w:rStyle w:val="Bodytext21"/>
        </w:rPr>
        <w:t xml:space="preserve">đối </w:t>
      </w:r>
      <w:r>
        <w:t xml:space="preserve">trong khuôn khổ dự toán ngân sách nhà </w:t>
      </w:r>
      <w:r>
        <w:rPr>
          <w:rStyle w:val="Bodytext21"/>
        </w:rPr>
        <w:t xml:space="preserve">nước </w:t>
      </w:r>
      <w:r>
        <w:t xml:space="preserve">chi cho sự nghiệp thể dục thể thao được cấp có thẩm quyền thông báo đầu </w:t>
      </w:r>
      <w:r>
        <w:rPr>
          <w:rStyle w:val="Bodytext21"/>
        </w:rPr>
        <w:t xml:space="preserve">năm. </w:t>
      </w:r>
      <w:r>
        <w:t xml:space="preserve">Trong thời gian tập luyện ở </w:t>
      </w:r>
      <w:r>
        <w:rPr>
          <w:rStyle w:val="Bodytext21"/>
        </w:rPr>
        <w:t xml:space="preserve">nước </w:t>
      </w:r>
      <w:r>
        <w:t xml:space="preserve">ngoài, huấn luyện viên, vận động viên </w:t>
      </w:r>
      <w:r>
        <w:rPr>
          <w:rStyle w:val="Bodytext21"/>
        </w:rPr>
        <w:t xml:space="preserve">không </w:t>
      </w:r>
      <w:r>
        <w:t>được hưởng chế độ quy định tại Khoản 1 Điều này.</w:t>
      </w:r>
    </w:p>
    <w:p w:rsidR="004B57E1" w:rsidRDefault="0014254A">
      <w:pPr>
        <w:pStyle w:val="Bodytext40"/>
        <w:shd w:val="clear" w:color="auto" w:fill="auto"/>
        <w:spacing w:after="117" w:line="288" w:lineRule="exact"/>
        <w:ind w:left="140" w:firstLine="720"/>
        <w:jc w:val="both"/>
      </w:pPr>
      <w:r>
        <w:t xml:space="preserve">Điều 5. </w:t>
      </w:r>
      <w:r>
        <w:rPr>
          <w:rStyle w:val="Bodytext41"/>
          <w:b/>
          <w:bCs/>
        </w:rPr>
        <w:t xml:space="preserve">Chế </w:t>
      </w:r>
      <w:r>
        <w:t>độ thuốc bổ tăng lực và thực phẩm chức năng</w:t>
      </w:r>
    </w:p>
    <w:p w:rsidR="004B57E1" w:rsidRDefault="0014254A">
      <w:pPr>
        <w:pStyle w:val="Bodytext20"/>
        <w:shd w:val="clear" w:color="auto" w:fill="auto"/>
        <w:spacing w:before="0" w:after="163" w:line="317" w:lineRule="exact"/>
        <w:ind w:left="140" w:firstLine="720"/>
      </w:pPr>
      <w:r>
        <w:t xml:space="preserve">Vận động viên thê thao </w:t>
      </w:r>
      <w:r>
        <w:rPr>
          <w:rStyle w:val="Bodytext21"/>
        </w:rPr>
        <w:t xml:space="preserve">của </w:t>
      </w:r>
      <w:r>
        <w:t xml:space="preserve">tỉnh Hải Dương được hưởng chê độ </w:t>
      </w:r>
      <w:r>
        <w:rPr>
          <w:rStyle w:val="Bodytext21"/>
        </w:rPr>
        <w:t xml:space="preserve">thuôc bô </w:t>
      </w:r>
      <w:r>
        <w:t xml:space="preserve">tăng lực và thực phẩm chức năng theo tính chất đặc thù của từng môn </w:t>
      </w:r>
      <w:r>
        <w:rPr>
          <w:rStyle w:val="Bodytext21"/>
        </w:rPr>
        <w:t xml:space="preserve">thi đấu. Cụ </w:t>
      </w:r>
      <w:r>
        <w:t>thể:</w:t>
      </w:r>
    </w:p>
    <w:p w:rsidR="004B57E1" w:rsidRDefault="0014254A">
      <w:pPr>
        <w:pStyle w:val="Bodytext20"/>
        <w:numPr>
          <w:ilvl w:val="0"/>
          <w:numId w:val="6"/>
        </w:numPr>
        <w:shd w:val="clear" w:color="auto" w:fill="auto"/>
        <w:tabs>
          <w:tab w:val="left" w:pos="1212"/>
        </w:tabs>
        <w:spacing w:before="0" w:after="100" w:line="288" w:lineRule="exact"/>
        <w:ind w:left="140" w:firstLine="720"/>
      </w:pPr>
      <w:r>
        <w:t xml:space="preserve">Vận động viên đội tuyển của tỉnh: 3.000.000 đồng/vận động </w:t>
      </w:r>
      <w:r>
        <w:rPr>
          <w:rStyle w:val="Bodytext21"/>
        </w:rPr>
        <w:t>viên/năm.</w:t>
      </w:r>
    </w:p>
    <w:p w:rsidR="004B57E1" w:rsidRDefault="0014254A">
      <w:pPr>
        <w:pStyle w:val="Bodytext20"/>
        <w:numPr>
          <w:ilvl w:val="0"/>
          <w:numId w:val="6"/>
        </w:numPr>
        <w:shd w:val="clear" w:color="auto" w:fill="auto"/>
        <w:tabs>
          <w:tab w:val="left" w:pos="1204"/>
        </w:tabs>
        <w:spacing w:before="0" w:line="338" w:lineRule="exact"/>
        <w:ind w:left="140" w:firstLine="720"/>
      </w:pPr>
      <w:r>
        <w:t xml:space="preserve">Vận động viên đội </w:t>
      </w:r>
      <w:r>
        <w:rPr>
          <w:rStyle w:val="Bodytext21"/>
        </w:rPr>
        <w:t xml:space="preserve">tuyển </w:t>
      </w:r>
      <w:r>
        <w:t xml:space="preserve">của tỉnh tham gia Đại hội Thể dục thể </w:t>
      </w:r>
      <w:r>
        <w:rPr>
          <w:rStyle w:val="Bodytext21"/>
        </w:rPr>
        <w:t xml:space="preserve">thao </w:t>
      </w:r>
      <w:r>
        <w:t xml:space="preserve">toàn quốc: 5.000.000 đồng/vận động viên/tháng, thời gian hưởng 03 </w:t>
      </w:r>
      <w:r>
        <w:rPr>
          <w:rStyle w:val="Bodytext21"/>
        </w:rPr>
        <w:t xml:space="preserve">tháng/vận </w:t>
      </w:r>
      <w:r>
        <w:t>động viên/ năm.</w:t>
      </w:r>
    </w:p>
    <w:p w:rsidR="004B57E1" w:rsidRDefault="0014254A">
      <w:pPr>
        <w:pStyle w:val="Bodytext40"/>
        <w:shd w:val="clear" w:color="auto" w:fill="auto"/>
        <w:spacing w:after="180" w:line="338" w:lineRule="exact"/>
        <w:ind w:left="140" w:firstLine="720"/>
        <w:jc w:val="both"/>
      </w:pPr>
      <w:r>
        <w:t xml:space="preserve">Điều 6. Thưỏ’ng đột xuất (tại chỗ) cho các huấn luyện viên, </w:t>
      </w:r>
      <w:r>
        <w:rPr>
          <w:rStyle w:val="Bodytext41"/>
          <w:b/>
          <w:bCs/>
        </w:rPr>
        <w:t xml:space="preserve">vận động </w:t>
      </w:r>
      <w:r>
        <w:t xml:space="preserve">viên đạt thành tích huy chương vàng tại các kỳ Đại hội Thể dục </w:t>
      </w:r>
      <w:r>
        <w:rPr>
          <w:rStyle w:val="Bodytext41"/>
          <w:b/>
          <w:bCs/>
        </w:rPr>
        <w:t xml:space="preserve">thể thao </w:t>
      </w:r>
      <w:r>
        <w:t>toàn quốc</w:t>
      </w:r>
    </w:p>
    <w:p w:rsidR="004B57E1" w:rsidRDefault="0014254A">
      <w:pPr>
        <w:pStyle w:val="Bodytext20"/>
        <w:numPr>
          <w:ilvl w:val="0"/>
          <w:numId w:val="7"/>
        </w:numPr>
        <w:shd w:val="clear" w:color="auto" w:fill="auto"/>
        <w:tabs>
          <w:tab w:val="left" w:pos="1204"/>
        </w:tabs>
        <w:spacing w:before="0" w:line="288" w:lineRule="exact"/>
        <w:ind w:left="140" w:firstLine="720"/>
      </w:pPr>
      <w:r>
        <w:t xml:space="preserve">Đối </w:t>
      </w:r>
      <w:r>
        <w:rPr>
          <w:rStyle w:val="Bodytext21"/>
        </w:rPr>
        <w:t xml:space="preserve">với </w:t>
      </w:r>
      <w:r>
        <w:t xml:space="preserve">huấn luyện </w:t>
      </w:r>
      <w:r>
        <w:rPr>
          <w:rStyle w:val="Bodytext21"/>
        </w:rPr>
        <w:t xml:space="preserve">viên: </w:t>
      </w:r>
      <w:r>
        <w:t>10.000.000 đồng/huy chương vàng.</w:t>
      </w:r>
    </w:p>
    <w:p w:rsidR="004B57E1" w:rsidRDefault="0014254A">
      <w:pPr>
        <w:pStyle w:val="Bodytext20"/>
        <w:numPr>
          <w:ilvl w:val="0"/>
          <w:numId w:val="7"/>
        </w:numPr>
        <w:shd w:val="clear" w:color="auto" w:fill="auto"/>
        <w:tabs>
          <w:tab w:val="left" w:pos="1233"/>
        </w:tabs>
        <w:spacing w:before="0" w:after="94" w:line="288" w:lineRule="exact"/>
        <w:ind w:left="140" w:firstLine="720"/>
      </w:pPr>
      <w:r>
        <w:t xml:space="preserve">Đối </w:t>
      </w:r>
      <w:r>
        <w:rPr>
          <w:rStyle w:val="Bodytext21"/>
        </w:rPr>
        <w:t xml:space="preserve">với </w:t>
      </w:r>
      <w:r>
        <w:t>vận động viên: 15.000.000 đồng/huy chương vàng.</w:t>
      </w:r>
    </w:p>
    <w:p w:rsidR="004B57E1" w:rsidRDefault="0014254A">
      <w:pPr>
        <w:pStyle w:val="Bodytext20"/>
        <w:shd w:val="clear" w:color="auto" w:fill="auto"/>
        <w:spacing w:before="0" w:after="186" w:line="346" w:lineRule="exact"/>
        <w:ind w:left="140" w:firstLine="720"/>
      </w:pPr>
      <w:r>
        <w:rPr>
          <w:rStyle w:val="Bodytext2Bold"/>
        </w:rPr>
        <w:t xml:space="preserve">Điều </w:t>
      </w:r>
      <w:r>
        <w:rPr>
          <w:rStyle w:val="Bodytext2Bold2"/>
        </w:rPr>
        <w:t xml:space="preserve">7. </w:t>
      </w:r>
      <w:r>
        <w:t xml:space="preserve">Vận động viên đạt một trong các nội dung sau </w:t>
      </w:r>
      <w:r>
        <w:rPr>
          <w:rStyle w:val="Bodytext2Italic"/>
        </w:rPr>
        <w:t xml:space="preserve">(hẫ trợ cho </w:t>
      </w:r>
      <w:r>
        <w:rPr>
          <w:rStyle w:val="Bodytext2Italic0"/>
        </w:rPr>
        <w:t xml:space="preserve">1 nội </w:t>
      </w:r>
      <w:r>
        <w:rPr>
          <w:rStyle w:val="Bodytext2Italic"/>
        </w:rPr>
        <w:t>dung vận động viên đạt được thành tích cao nhất):</w:t>
      </w:r>
      <w:r>
        <w:rPr>
          <w:rStyle w:val="Bodytext2Bold"/>
        </w:rPr>
        <w:t xml:space="preserve"> </w:t>
      </w:r>
      <w:r>
        <w:t xml:space="preserve">Huy chương vàng Đại </w:t>
      </w:r>
      <w:r>
        <w:rPr>
          <w:rStyle w:val="Bodytext21"/>
        </w:rPr>
        <w:t xml:space="preserve">hội thể </w:t>
      </w:r>
      <w:r>
        <w:t xml:space="preserve">dục thể thao toàn quốc, phá kỷ </w:t>
      </w:r>
      <w:r>
        <w:rPr>
          <w:rStyle w:val="Bodytext21"/>
        </w:rPr>
        <w:t xml:space="preserve">lục </w:t>
      </w:r>
      <w:r>
        <w:t xml:space="preserve">quốc gia, đạt huy chương vàng Đại hội </w:t>
      </w:r>
      <w:r>
        <w:rPr>
          <w:rStyle w:val="Bodytext21"/>
        </w:rPr>
        <w:t xml:space="preserve">thể dục </w:t>
      </w:r>
      <w:r>
        <w:t xml:space="preserve">thể thao Đông Nam Á (Seagame), vô địch Đông Nam Á trở lên, được hỗ </w:t>
      </w:r>
      <w:r>
        <w:rPr>
          <w:rStyle w:val="Bodytext21"/>
        </w:rPr>
        <w:t xml:space="preserve">trợ thêm </w:t>
      </w:r>
      <w:r>
        <w:t xml:space="preserve">theo ngày thực </w:t>
      </w:r>
      <w:r>
        <w:rPr>
          <w:rStyle w:val="Bodytext21"/>
        </w:rPr>
        <w:t xml:space="preserve">tế </w:t>
      </w:r>
      <w:r>
        <w:t xml:space="preserve">tập luyện, thời gian duy trì trong hai năm </w:t>
      </w:r>
      <w:r>
        <w:rPr>
          <w:rStyle w:val="Bodytext2Italic"/>
        </w:rPr>
        <w:t>{24 thảng)</w:t>
      </w:r>
      <w:r>
        <w:rPr>
          <w:rStyle w:val="Bodytext2Bold"/>
        </w:rPr>
        <w:t xml:space="preserve"> </w:t>
      </w:r>
      <w:r>
        <w:t xml:space="preserve">kể </w:t>
      </w:r>
      <w:r>
        <w:rPr>
          <w:rStyle w:val="Bodytext21"/>
        </w:rPr>
        <w:t xml:space="preserve">từ sau </w:t>
      </w:r>
      <w:r>
        <w:t xml:space="preserve">khi có quyết định hoặc giấy chứng nhận thành tích. Cụ thể: 150.000 </w:t>
      </w:r>
      <w:r>
        <w:rPr>
          <w:rStyle w:val="Bodytext21"/>
        </w:rPr>
        <w:t xml:space="preserve">đồng/vận </w:t>
      </w:r>
      <w:r>
        <w:t>động viên/ngày.</w:t>
      </w:r>
    </w:p>
    <w:p w:rsidR="004B57E1" w:rsidRDefault="0014254A">
      <w:pPr>
        <w:pStyle w:val="Bodytext40"/>
        <w:shd w:val="clear" w:color="auto" w:fill="auto"/>
        <w:spacing w:after="0" w:line="288" w:lineRule="exact"/>
        <w:ind w:left="140" w:firstLine="720"/>
        <w:jc w:val="both"/>
      </w:pPr>
      <w:r>
        <w:t xml:space="preserve">Điều 8. Thưởng cho huấn luyện viên, vận động viên tại giải </w:t>
      </w:r>
      <w:r>
        <w:rPr>
          <w:rStyle w:val="Bodytext41"/>
          <w:b/>
          <w:bCs/>
        </w:rPr>
        <w:t>quốc gia,</w:t>
      </w:r>
    </w:p>
    <w:p w:rsidR="004B57E1" w:rsidRDefault="0014254A">
      <w:pPr>
        <w:pStyle w:val="Bodytext90"/>
        <w:shd w:val="clear" w:color="auto" w:fill="auto"/>
        <w:tabs>
          <w:tab w:val="left" w:leader="dot" w:pos="326"/>
          <w:tab w:val="left" w:pos="4388"/>
        </w:tabs>
        <w:ind w:left="140"/>
      </w:pPr>
      <w:r>
        <w:tab/>
        <w:t xml:space="preserve"> Ấ</w:t>
      </w:r>
      <w:r>
        <w:tab/>
        <w:t>*</w:t>
      </w:r>
    </w:p>
    <w:p w:rsidR="004B57E1" w:rsidRDefault="0014254A">
      <w:pPr>
        <w:pStyle w:val="Bodytext40"/>
        <w:shd w:val="clear" w:color="auto" w:fill="auto"/>
        <w:spacing w:after="0" w:line="288" w:lineRule="exact"/>
        <w:ind w:left="140"/>
        <w:jc w:val="left"/>
        <w:sectPr w:rsidR="004B57E1">
          <w:pgSz w:w="12240" w:h="18720"/>
          <w:pgMar w:top="2246" w:right="1325" w:bottom="1946" w:left="1576" w:header="0" w:footer="3" w:gutter="0"/>
          <w:cols w:space="720"/>
          <w:noEndnote/>
          <w:docGrid w:linePitch="360"/>
        </w:sectPr>
      </w:pPr>
      <w:r>
        <w:t>quôc tê</w:t>
      </w:r>
    </w:p>
    <w:p w:rsidR="004B57E1" w:rsidRDefault="0014254A">
      <w:pPr>
        <w:pStyle w:val="Bodytext20"/>
        <w:shd w:val="clear" w:color="auto" w:fill="auto"/>
        <w:spacing w:before="0" w:after="472" w:line="338" w:lineRule="exact"/>
        <w:ind w:firstLine="840"/>
      </w:pPr>
      <w:r>
        <w:lastRenderedPageBreak/>
        <w:t>1. Vận động viên lập thành tích tại các đại hội, giải thi đấu thể thao quốc tế, Châu Á, Đông Nam Á, Quốc gia được hưởng mức thưởng bằng tiền như sau:</w:t>
      </w:r>
    </w:p>
    <w:p w:rsidR="004B57E1" w:rsidRDefault="0014254A">
      <w:pPr>
        <w:pStyle w:val="Tablecaption20"/>
        <w:framePr w:w="9151" w:wrap="notBeside" w:vAnchor="text" w:hAnchor="text" w:xAlign="center" w:y="1"/>
        <w:shd w:val="clear" w:color="auto" w:fill="auto"/>
      </w:pPr>
      <w:r>
        <w:t>Đơn vị tỉnh: Triệu đồng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4586"/>
        <w:gridCol w:w="986"/>
        <w:gridCol w:w="835"/>
        <w:gridCol w:w="857"/>
        <w:gridCol w:w="1282"/>
      </w:tblGrid>
      <w:tr w:rsidR="004B57E1">
        <w:tblPrEx>
          <w:tblCellMar>
            <w:top w:w="0" w:type="dxa"/>
            <w:bottom w:w="0" w:type="dxa"/>
          </w:tblCellMar>
        </w:tblPrEx>
        <w:trPr>
          <w:trHeight w:hRule="exact" w:val="814"/>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left"/>
            </w:pPr>
            <w:r>
              <w:rPr>
                <w:rStyle w:val="Bodytext2Bold0"/>
              </w:rPr>
              <w:t>TT</w:t>
            </w:r>
          </w:p>
        </w:tc>
        <w:tc>
          <w:tcPr>
            <w:tcW w:w="45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58" w:lineRule="exact"/>
              <w:ind w:left="2420" w:hanging="860"/>
              <w:jc w:val="left"/>
            </w:pPr>
            <w:r>
              <w:rPr>
                <w:rStyle w:val="Bodytext2Bold0"/>
              </w:rPr>
              <w:t>Tên cuôc thi •</w:t>
            </w:r>
          </w:p>
        </w:tc>
        <w:tc>
          <w:tcPr>
            <w:tcW w:w="9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180"/>
              <w:jc w:val="left"/>
            </w:pPr>
            <w:r>
              <w:rPr>
                <w:rStyle w:val="Bodytext2Bold0"/>
              </w:rPr>
              <w:t>HCV</w:t>
            </w:r>
          </w:p>
        </w:tc>
        <w:tc>
          <w:tcPr>
            <w:tcW w:w="83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left"/>
            </w:pPr>
            <w:r>
              <w:rPr>
                <w:rStyle w:val="Bodytext2Bold0"/>
              </w:rPr>
              <w:t>HCB</w:t>
            </w:r>
          </w:p>
        </w:tc>
        <w:tc>
          <w:tcPr>
            <w:tcW w:w="857"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left"/>
            </w:pPr>
            <w:r>
              <w:rPr>
                <w:rStyle w:val="Bodytext2Bold0"/>
              </w:rPr>
              <w:t>HCĐ</w:t>
            </w:r>
          </w:p>
        </w:tc>
        <w:tc>
          <w:tcPr>
            <w:tcW w:w="1282"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80" w:line="288" w:lineRule="exact"/>
              <w:ind w:left="240"/>
              <w:jc w:val="left"/>
            </w:pPr>
            <w:r>
              <w:rPr>
                <w:rStyle w:val="Bodytext2Bold0"/>
              </w:rPr>
              <w:t>Phá kỷ</w:t>
            </w:r>
          </w:p>
          <w:p w:rsidR="004B57E1" w:rsidRDefault="0014254A">
            <w:pPr>
              <w:pStyle w:val="Bodytext20"/>
              <w:framePr w:w="9151" w:wrap="notBeside" w:vAnchor="text" w:hAnchor="text" w:xAlign="center" w:y="1"/>
              <w:shd w:val="clear" w:color="auto" w:fill="auto"/>
              <w:spacing w:before="80" w:after="0" w:line="288" w:lineRule="exact"/>
              <w:jc w:val="center"/>
            </w:pPr>
            <w:r>
              <w:rPr>
                <w:rStyle w:val="Bodytext2Bold0"/>
              </w:rPr>
              <w:t>luc</w:t>
            </w:r>
          </w:p>
          <w:p w:rsidR="004B57E1" w:rsidRDefault="0014254A">
            <w:pPr>
              <w:pStyle w:val="Bodytext20"/>
              <w:framePr w:w="9151" w:wrap="notBeside" w:vAnchor="text" w:hAnchor="text" w:xAlign="center" w:y="1"/>
              <w:shd w:val="clear" w:color="auto" w:fill="auto"/>
              <w:spacing w:before="0" w:after="0" w:line="288" w:lineRule="exact"/>
              <w:jc w:val="center"/>
            </w:pPr>
            <w:r>
              <w:rPr>
                <w:rStyle w:val="Bodytext2Bold0"/>
              </w:rPr>
              <w:t>•</w:t>
            </w:r>
          </w:p>
        </w:tc>
      </w:tr>
      <w:tr w:rsidR="004B57E1">
        <w:tblPrEx>
          <w:tblCellMar>
            <w:top w:w="0" w:type="dxa"/>
            <w:bottom w:w="0" w:type="dxa"/>
          </w:tblCellMar>
        </w:tblPrEx>
        <w:trPr>
          <w:trHeight w:hRule="exact" w:val="432"/>
          <w:jc w:val="center"/>
        </w:trPr>
        <w:tc>
          <w:tcPr>
            <w:tcW w:w="60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Bold0"/>
              </w:rPr>
              <w:t>I</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58" w:lineRule="exact"/>
              <w:ind w:left="360" w:hanging="360"/>
              <w:jc w:val="left"/>
            </w:pPr>
            <w:r>
              <w:rPr>
                <w:rStyle w:val="Bodytext2Bold0"/>
              </w:rPr>
              <w:t>Đai hôi thể thao • •</w:t>
            </w:r>
          </w:p>
        </w:tc>
        <w:tc>
          <w:tcPr>
            <w:tcW w:w="986"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tcPr>
          <w:p w:rsidR="004B57E1" w:rsidRDefault="004B57E1">
            <w:pPr>
              <w:framePr w:w="9151" w:wrap="notBeside" w:vAnchor="text" w:hAnchor="text" w:xAlign="center" w:y="1"/>
              <w:rPr>
                <w:sz w:val="10"/>
                <w:szCs w:val="10"/>
              </w:rPr>
            </w:pPr>
          </w:p>
        </w:tc>
      </w:tr>
      <w:tr w:rsidR="004B57E1">
        <w:tblPrEx>
          <w:tblCellMar>
            <w:top w:w="0" w:type="dxa"/>
            <w:bottom w:w="0" w:type="dxa"/>
          </w:tblCellMar>
        </w:tblPrEx>
        <w:trPr>
          <w:trHeight w:hRule="exact" w:val="425"/>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1</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Đại hội Olympic</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75</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45</w:t>
            </w:r>
          </w:p>
        </w:tc>
        <w:tc>
          <w:tcPr>
            <w:tcW w:w="857"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30</w:t>
            </w:r>
          </w:p>
        </w:tc>
        <w:tc>
          <w:tcPr>
            <w:tcW w:w="1282" w:type="dxa"/>
            <w:tcBorders>
              <w:top w:val="single" w:sz="4" w:space="0" w:color="auto"/>
              <w:left w:val="single" w:sz="4" w:space="0" w:color="auto"/>
              <w:righ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45</w:t>
            </w:r>
          </w:p>
        </w:tc>
      </w:tr>
      <w:tr w:rsidR="004B57E1">
        <w:tblPrEx>
          <w:tblCellMar>
            <w:top w:w="0" w:type="dxa"/>
            <w:bottom w:w="0" w:type="dxa"/>
          </w:tblCellMar>
        </w:tblPrEx>
        <w:trPr>
          <w:trHeight w:hRule="exact" w:val="425"/>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2</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Đại hội thể thao châu Á</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45</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30</w:t>
            </w:r>
          </w:p>
        </w:tc>
        <w:tc>
          <w:tcPr>
            <w:tcW w:w="857"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25</w:t>
            </w:r>
          </w:p>
        </w:tc>
        <w:tc>
          <w:tcPr>
            <w:tcW w:w="1282" w:type="dxa"/>
            <w:tcBorders>
              <w:top w:val="single" w:sz="4" w:space="0" w:color="auto"/>
              <w:left w:val="single" w:sz="4" w:space="0" w:color="auto"/>
              <w:righ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40</w:t>
            </w:r>
          </w:p>
        </w:tc>
      </w:tr>
      <w:tr w:rsidR="004B57E1">
        <w:tblPrEx>
          <w:tblCellMar>
            <w:top w:w="0" w:type="dxa"/>
            <w:bottom w:w="0" w:type="dxa"/>
          </w:tblCellMar>
        </w:tblPrEx>
        <w:trPr>
          <w:trHeight w:hRule="exact" w:val="432"/>
          <w:jc w:val="center"/>
        </w:trPr>
        <w:tc>
          <w:tcPr>
            <w:tcW w:w="60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3</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Đại hội thể thao Đông Nam Á</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30</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25</w:t>
            </w:r>
          </w:p>
        </w:tc>
        <w:tc>
          <w:tcPr>
            <w:tcW w:w="857"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15</w:t>
            </w:r>
          </w:p>
        </w:tc>
        <w:tc>
          <w:tcPr>
            <w:tcW w:w="1282" w:type="dxa"/>
            <w:tcBorders>
              <w:top w:val="single" w:sz="4" w:space="0" w:color="auto"/>
              <w:left w:val="single" w:sz="4" w:space="0" w:color="auto"/>
              <w:righ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30</w:t>
            </w:r>
          </w:p>
        </w:tc>
      </w:tr>
      <w:tr w:rsidR="004B57E1">
        <w:tblPrEx>
          <w:tblCellMar>
            <w:top w:w="0" w:type="dxa"/>
            <w:bottom w:w="0" w:type="dxa"/>
          </w:tblCellMar>
        </w:tblPrEx>
        <w:trPr>
          <w:trHeight w:hRule="exact" w:val="425"/>
          <w:jc w:val="center"/>
        </w:trPr>
        <w:tc>
          <w:tcPr>
            <w:tcW w:w="60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4</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Đại hội Thể dục thể thao toàn quốc</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30</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25</w:t>
            </w:r>
          </w:p>
        </w:tc>
        <w:tc>
          <w:tcPr>
            <w:tcW w:w="857"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15</w:t>
            </w:r>
          </w:p>
        </w:tc>
        <w:tc>
          <w:tcPr>
            <w:tcW w:w="1282" w:type="dxa"/>
            <w:tcBorders>
              <w:top w:val="single" w:sz="4" w:space="0" w:color="auto"/>
              <w:left w:val="single" w:sz="4" w:space="0" w:color="auto"/>
              <w:righ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20</w:t>
            </w:r>
          </w:p>
        </w:tc>
      </w:tr>
      <w:tr w:rsidR="004B57E1">
        <w:tblPrEx>
          <w:tblCellMar>
            <w:top w:w="0" w:type="dxa"/>
            <w:bottom w:w="0" w:type="dxa"/>
          </w:tblCellMar>
        </w:tblPrEx>
        <w:trPr>
          <w:trHeight w:hRule="exact" w:val="425"/>
          <w:jc w:val="center"/>
        </w:trPr>
        <w:tc>
          <w:tcPr>
            <w:tcW w:w="60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442" w:lineRule="exact"/>
              <w:ind w:left="220"/>
              <w:jc w:val="left"/>
            </w:pPr>
            <w:r>
              <w:rPr>
                <w:rStyle w:val="Bodytext220pt"/>
              </w:rPr>
              <w:t>n</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Bold0"/>
              </w:rPr>
              <w:t>Giải vô địch thế giới từng môn</w:t>
            </w:r>
          </w:p>
        </w:tc>
        <w:tc>
          <w:tcPr>
            <w:tcW w:w="986"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tcPr>
          <w:p w:rsidR="004B57E1" w:rsidRDefault="004B57E1">
            <w:pPr>
              <w:framePr w:w="9151" w:wrap="notBeside" w:vAnchor="text" w:hAnchor="text" w:xAlign="center" w:y="1"/>
              <w:rPr>
                <w:sz w:val="10"/>
                <w:szCs w:val="10"/>
              </w:rPr>
            </w:pPr>
          </w:p>
        </w:tc>
      </w:tr>
      <w:tr w:rsidR="004B57E1">
        <w:tblPrEx>
          <w:tblCellMar>
            <w:top w:w="0" w:type="dxa"/>
            <w:bottom w:w="0" w:type="dxa"/>
          </w:tblCellMar>
        </w:tblPrEx>
        <w:trPr>
          <w:trHeight w:hRule="exact" w:val="432"/>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1</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45</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30</w:t>
            </w:r>
          </w:p>
        </w:tc>
        <w:tc>
          <w:tcPr>
            <w:tcW w:w="857"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25</w:t>
            </w:r>
          </w:p>
        </w:tc>
        <w:tc>
          <w:tcPr>
            <w:tcW w:w="1282" w:type="dxa"/>
            <w:tcBorders>
              <w:top w:val="single" w:sz="4" w:space="0" w:color="auto"/>
              <w:left w:val="single" w:sz="4" w:space="0" w:color="auto"/>
              <w:righ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40</w:t>
            </w:r>
          </w:p>
        </w:tc>
      </w:tr>
      <w:tr w:rsidR="004B57E1">
        <w:tblPrEx>
          <w:tblCellMar>
            <w:top w:w="0" w:type="dxa"/>
            <w:bottom w:w="0" w:type="dxa"/>
          </w:tblCellMar>
        </w:tblPrEx>
        <w:trPr>
          <w:trHeight w:hRule="exact" w:val="425"/>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2</w:t>
            </w:r>
          </w:p>
        </w:tc>
        <w:tc>
          <w:tcPr>
            <w:tcW w:w="45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II</w:t>
            </w:r>
          </w:p>
        </w:tc>
        <w:tc>
          <w:tcPr>
            <w:tcW w:w="9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40</w:t>
            </w:r>
          </w:p>
        </w:tc>
        <w:tc>
          <w:tcPr>
            <w:tcW w:w="83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25</w:t>
            </w:r>
          </w:p>
        </w:tc>
        <w:tc>
          <w:tcPr>
            <w:tcW w:w="857"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22</w:t>
            </w:r>
          </w:p>
        </w:tc>
        <w:tc>
          <w:tcPr>
            <w:tcW w:w="1282" w:type="dxa"/>
            <w:tcBorders>
              <w:top w:val="single" w:sz="4" w:space="0" w:color="auto"/>
              <w:left w:val="single" w:sz="4" w:space="0" w:color="auto"/>
              <w:righ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30</w:t>
            </w:r>
          </w:p>
        </w:tc>
      </w:tr>
      <w:tr w:rsidR="004B57E1">
        <w:tblPrEx>
          <w:tblCellMar>
            <w:top w:w="0" w:type="dxa"/>
            <w:bottom w:w="0" w:type="dxa"/>
          </w:tblCellMar>
        </w:tblPrEx>
        <w:trPr>
          <w:trHeight w:hRule="exact" w:val="425"/>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3</w:t>
            </w:r>
          </w:p>
        </w:tc>
        <w:tc>
          <w:tcPr>
            <w:tcW w:w="45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III</w:t>
            </w:r>
          </w:p>
        </w:tc>
        <w:tc>
          <w:tcPr>
            <w:tcW w:w="9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35</w:t>
            </w:r>
          </w:p>
        </w:tc>
        <w:tc>
          <w:tcPr>
            <w:tcW w:w="835"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22</w:t>
            </w:r>
          </w:p>
        </w:tc>
        <w:tc>
          <w:tcPr>
            <w:tcW w:w="857"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20</w:t>
            </w:r>
          </w:p>
        </w:tc>
        <w:tc>
          <w:tcPr>
            <w:tcW w:w="1282"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20</w:t>
            </w:r>
          </w:p>
        </w:tc>
      </w:tr>
      <w:tr w:rsidR="004B57E1">
        <w:tblPrEx>
          <w:tblCellMar>
            <w:top w:w="0" w:type="dxa"/>
            <w:bottom w:w="0" w:type="dxa"/>
          </w:tblCellMar>
        </w:tblPrEx>
        <w:trPr>
          <w:trHeight w:hRule="exact" w:val="439"/>
          <w:jc w:val="center"/>
        </w:trPr>
        <w:tc>
          <w:tcPr>
            <w:tcW w:w="60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22" w:lineRule="exact"/>
              <w:ind w:left="220"/>
              <w:jc w:val="left"/>
            </w:pPr>
            <w:r>
              <w:rPr>
                <w:rStyle w:val="Bodytext210pt"/>
              </w:rPr>
              <w:t>ra</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Bold0"/>
              </w:rPr>
              <w:t>Giải vô địch châu Á từng môn</w:t>
            </w:r>
          </w:p>
        </w:tc>
        <w:tc>
          <w:tcPr>
            <w:tcW w:w="986"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tcPr>
          <w:p w:rsidR="004B57E1" w:rsidRDefault="004B57E1">
            <w:pPr>
              <w:framePr w:w="9151" w:wrap="notBeside" w:vAnchor="text" w:hAnchor="text" w:xAlign="center" w:y="1"/>
              <w:rPr>
                <w:sz w:val="10"/>
                <w:szCs w:val="10"/>
              </w:rPr>
            </w:pPr>
          </w:p>
        </w:tc>
      </w:tr>
      <w:tr w:rsidR="004B57E1">
        <w:tblPrEx>
          <w:tblCellMar>
            <w:top w:w="0" w:type="dxa"/>
            <w:bottom w:w="0" w:type="dxa"/>
          </w:tblCellMar>
        </w:tblPrEx>
        <w:trPr>
          <w:trHeight w:hRule="exact" w:val="432"/>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1</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30</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25</w:t>
            </w:r>
          </w:p>
        </w:tc>
        <w:tc>
          <w:tcPr>
            <w:tcW w:w="857"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15</w:t>
            </w:r>
          </w:p>
        </w:tc>
        <w:tc>
          <w:tcPr>
            <w:tcW w:w="1282" w:type="dxa"/>
            <w:tcBorders>
              <w:top w:val="single" w:sz="4" w:space="0" w:color="auto"/>
              <w:left w:val="single" w:sz="4" w:space="0" w:color="auto"/>
              <w:righ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30</w:t>
            </w:r>
          </w:p>
        </w:tc>
      </w:tr>
      <w:tr w:rsidR="004B57E1">
        <w:tblPrEx>
          <w:tblCellMar>
            <w:top w:w="0" w:type="dxa"/>
            <w:bottom w:w="0" w:type="dxa"/>
          </w:tblCellMar>
        </w:tblPrEx>
        <w:trPr>
          <w:trHeight w:hRule="exact" w:val="432"/>
          <w:jc w:val="center"/>
        </w:trPr>
        <w:tc>
          <w:tcPr>
            <w:tcW w:w="605"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2</w:t>
            </w:r>
          </w:p>
        </w:tc>
        <w:tc>
          <w:tcPr>
            <w:tcW w:w="45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II</w:t>
            </w:r>
          </w:p>
        </w:tc>
        <w:tc>
          <w:tcPr>
            <w:tcW w:w="9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27</w:t>
            </w:r>
          </w:p>
        </w:tc>
        <w:tc>
          <w:tcPr>
            <w:tcW w:w="835"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22</w:t>
            </w:r>
          </w:p>
        </w:tc>
        <w:tc>
          <w:tcPr>
            <w:tcW w:w="857"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13</w:t>
            </w:r>
          </w:p>
        </w:tc>
        <w:tc>
          <w:tcPr>
            <w:tcW w:w="1282"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20</w:t>
            </w:r>
          </w:p>
        </w:tc>
      </w:tr>
      <w:tr w:rsidR="004B57E1">
        <w:tblPrEx>
          <w:tblCellMar>
            <w:top w:w="0" w:type="dxa"/>
            <w:bottom w:w="0" w:type="dxa"/>
          </w:tblCellMar>
        </w:tblPrEx>
        <w:trPr>
          <w:trHeight w:hRule="exact" w:val="432"/>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3</w:t>
            </w:r>
          </w:p>
        </w:tc>
        <w:tc>
          <w:tcPr>
            <w:tcW w:w="45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ra</w:t>
            </w:r>
          </w:p>
        </w:tc>
        <w:tc>
          <w:tcPr>
            <w:tcW w:w="9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25</w:t>
            </w:r>
          </w:p>
        </w:tc>
        <w:tc>
          <w:tcPr>
            <w:tcW w:w="83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20</w:t>
            </w:r>
          </w:p>
        </w:tc>
        <w:tc>
          <w:tcPr>
            <w:tcW w:w="857"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10</w:t>
            </w:r>
          </w:p>
        </w:tc>
        <w:tc>
          <w:tcPr>
            <w:tcW w:w="1282" w:type="dxa"/>
            <w:tcBorders>
              <w:top w:val="single" w:sz="4" w:space="0" w:color="auto"/>
              <w:left w:val="single" w:sz="4" w:space="0" w:color="auto"/>
              <w:righ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15</w:t>
            </w:r>
          </w:p>
        </w:tc>
      </w:tr>
      <w:tr w:rsidR="004B57E1">
        <w:tblPrEx>
          <w:tblCellMar>
            <w:top w:w="0" w:type="dxa"/>
            <w:bottom w:w="0" w:type="dxa"/>
          </w:tblCellMar>
        </w:tblPrEx>
        <w:trPr>
          <w:trHeight w:hRule="exact" w:val="785"/>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Bold0"/>
              </w:rPr>
              <w:t>IV</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353" w:lineRule="exact"/>
            </w:pPr>
            <w:r>
              <w:rPr>
                <w:rStyle w:val="Bodytext2Bold0"/>
              </w:rPr>
              <w:t>Giải vô địch Đông Nam Á từng môn thể thao</w:t>
            </w:r>
          </w:p>
        </w:tc>
        <w:tc>
          <w:tcPr>
            <w:tcW w:w="986"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tcPr>
          <w:p w:rsidR="004B57E1" w:rsidRDefault="004B57E1">
            <w:pPr>
              <w:framePr w:w="9151" w:wrap="notBeside" w:vAnchor="text" w:hAnchor="text" w:xAlign="center" w:y="1"/>
              <w:rPr>
                <w:sz w:val="10"/>
                <w:szCs w:val="10"/>
              </w:rPr>
            </w:pPr>
          </w:p>
        </w:tc>
      </w:tr>
      <w:tr w:rsidR="004B57E1">
        <w:tblPrEx>
          <w:tblCellMar>
            <w:top w:w="0" w:type="dxa"/>
            <w:bottom w:w="0" w:type="dxa"/>
          </w:tblCellMar>
        </w:tblPrEx>
        <w:trPr>
          <w:trHeight w:hRule="exact" w:val="389"/>
          <w:jc w:val="center"/>
        </w:trPr>
        <w:tc>
          <w:tcPr>
            <w:tcW w:w="605"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1</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25</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15</w:t>
            </w:r>
          </w:p>
        </w:tc>
        <w:tc>
          <w:tcPr>
            <w:tcW w:w="857"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10</w:t>
            </w:r>
          </w:p>
        </w:tc>
        <w:tc>
          <w:tcPr>
            <w:tcW w:w="1282"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20</w:t>
            </w:r>
          </w:p>
        </w:tc>
      </w:tr>
      <w:tr w:rsidR="004B57E1">
        <w:tblPrEx>
          <w:tblCellMar>
            <w:top w:w="0" w:type="dxa"/>
            <w:bottom w:w="0" w:type="dxa"/>
          </w:tblCellMar>
        </w:tblPrEx>
        <w:trPr>
          <w:trHeight w:hRule="exact" w:val="389"/>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2</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II</w:t>
            </w:r>
          </w:p>
        </w:tc>
        <w:tc>
          <w:tcPr>
            <w:tcW w:w="986"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22</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13</w:t>
            </w:r>
          </w:p>
        </w:tc>
        <w:tc>
          <w:tcPr>
            <w:tcW w:w="857"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8</w:t>
            </w:r>
          </w:p>
        </w:tc>
        <w:tc>
          <w:tcPr>
            <w:tcW w:w="1282" w:type="dxa"/>
            <w:tcBorders>
              <w:top w:val="single" w:sz="4" w:space="0" w:color="auto"/>
              <w:left w:val="single" w:sz="4" w:space="0" w:color="auto"/>
              <w:righ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15</w:t>
            </w:r>
          </w:p>
        </w:tc>
      </w:tr>
      <w:tr w:rsidR="004B57E1">
        <w:tblPrEx>
          <w:tblCellMar>
            <w:top w:w="0" w:type="dxa"/>
            <w:bottom w:w="0" w:type="dxa"/>
          </w:tblCellMar>
        </w:tblPrEx>
        <w:trPr>
          <w:trHeight w:hRule="exact" w:val="389"/>
          <w:jc w:val="center"/>
        </w:trPr>
        <w:tc>
          <w:tcPr>
            <w:tcW w:w="60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3</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m</w:t>
            </w:r>
          </w:p>
        </w:tc>
        <w:tc>
          <w:tcPr>
            <w:tcW w:w="986"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20</w:t>
            </w:r>
          </w:p>
        </w:tc>
        <w:tc>
          <w:tcPr>
            <w:tcW w:w="835"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10</w:t>
            </w:r>
          </w:p>
        </w:tc>
        <w:tc>
          <w:tcPr>
            <w:tcW w:w="857"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7</w:t>
            </w:r>
          </w:p>
        </w:tc>
        <w:tc>
          <w:tcPr>
            <w:tcW w:w="1282"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10</w:t>
            </w:r>
          </w:p>
        </w:tc>
      </w:tr>
      <w:tr w:rsidR="004B57E1">
        <w:tblPrEx>
          <w:tblCellMar>
            <w:top w:w="0" w:type="dxa"/>
            <w:bottom w:w="0" w:type="dxa"/>
          </w:tblCellMar>
        </w:tblPrEx>
        <w:trPr>
          <w:trHeight w:hRule="exact" w:val="713"/>
          <w:jc w:val="center"/>
        </w:trPr>
        <w:tc>
          <w:tcPr>
            <w:tcW w:w="605"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Bold0"/>
              </w:rPr>
              <w:t>V</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Bold0"/>
              </w:rPr>
              <w:t>Giải vô địch quốc gia từng môn thể</w:t>
            </w:r>
          </w:p>
          <w:p w:rsidR="004B57E1" w:rsidRDefault="0014254A">
            <w:pPr>
              <w:pStyle w:val="Bodytext20"/>
              <w:framePr w:w="9151" w:wrap="notBeside" w:vAnchor="text" w:hAnchor="text" w:xAlign="center" w:y="1"/>
              <w:shd w:val="clear" w:color="auto" w:fill="auto"/>
              <w:spacing w:before="0" w:after="0" w:line="288" w:lineRule="exact"/>
            </w:pPr>
            <w:r>
              <w:rPr>
                <w:rStyle w:val="Bodytext2Bold0"/>
              </w:rPr>
              <w:t>thao</w:t>
            </w:r>
          </w:p>
        </w:tc>
        <w:tc>
          <w:tcPr>
            <w:tcW w:w="986"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4B57E1" w:rsidRDefault="004B57E1">
            <w:pPr>
              <w:framePr w:w="9151"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tcPr>
          <w:p w:rsidR="004B57E1" w:rsidRDefault="004B57E1">
            <w:pPr>
              <w:framePr w:w="9151" w:wrap="notBeside" w:vAnchor="text" w:hAnchor="text" w:xAlign="center" w:y="1"/>
              <w:rPr>
                <w:sz w:val="10"/>
                <w:szCs w:val="10"/>
              </w:rPr>
            </w:pPr>
          </w:p>
        </w:tc>
      </w:tr>
      <w:tr w:rsidR="004B57E1">
        <w:tblPrEx>
          <w:tblCellMar>
            <w:top w:w="0" w:type="dxa"/>
            <w:bottom w:w="0" w:type="dxa"/>
          </w:tblCellMar>
        </w:tblPrEx>
        <w:trPr>
          <w:trHeight w:hRule="exact" w:val="396"/>
          <w:jc w:val="center"/>
        </w:trPr>
        <w:tc>
          <w:tcPr>
            <w:tcW w:w="605"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1</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w:t>
            </w:r>
          </w:p>
        </w:tc>
        <w:tc>
          <w:tcPr>
            <w:tcW w:w="9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25</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15</w:t>
            </w:r>
          </w:p>
        </w:tc>
        <w:tc>
          <w:tcPr>
            <w:tcW w:w="857"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10</w:t>
            </w:r>
          </w:p>
        </w:tc>
        <w:tc>
          <w:tcPr>
            <w:tcW w:w="1282"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20</w:t>
            </w:r>
          </w:p>
        </w:tc>
      </w:tr>
      <w:tr w:rsidR="004B57E1">
        <w:tblPrEx>
          <w:tblCellMar>
            <w:top w:w="0" w:type="dxa"/>
            <w:bottom w:w="0" w:type="dxa"/>
          </w:tblCellMar>
        </w:tblPrEx>
        <w:trPr>
          <w:trHeight w:hRule="exact" w:val="396"/>
          <w:jc w:val="center"/>
        </w:trPr>
        <w:tc>
          <w:tcPr>
            <w:tcW w:w="605"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2</w:t>
            </w:r>
          </w:p>
        </w:tc>
        <w:tc>
          <w:tcPr>
            <w:tcW w:w="4586"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II</w:t>
            </w:r>
          </w:p>
        </w:tc>
        <w:tc>
          <w:tcPr>
            <w:tcW w:w="986"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22</w:t>
            </w:r>
          </w:p>
        </w:tc>
        <w:tc>
          <w:tcPr>
            <w:tcW w:w="835" w:type="dxa"/>
            <w:tcBorders>
              <w:top w:val="single" w:sz="4" w:space="0" w:color="auto"/>
              <w:lef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13</w:t>
            </w:r>
          </w:p>
        </w:tc>
        <w:tc>
          <w:tcPr>
            <w:tcW w:w="857"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8</w:t>
            </w:r>
          </w:p>
        </w:tc>
        <w:tc>
          <w:tcPr>
            <w:tcW w:w="1282" w:type="dxa"/>
            <w:tcBorders>
              <w:top w:val="single" w:sz="4" w:space="0" w:color="auto"/>
              <w:left w:val="single" w:sz="4" w:space="0" w:color="auto"/>
              <w:right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15</w:t>
            </w:r>
          </w:p>
        </w:tc>
      </w:tr>
      <w:tr w:rsidR="004B57E1">
        <w:tblPrEx>
          <w:tblCellMar>
            <w:top w:w="0" w:type="dxa"/>
            <w:bottom w:w="0" w:type="dxa"/>
          </w:tblCellMar>
        </w:tblPrEx>
        <w:trPr>
          <w:trHeight w:hRule="exact" w:val="410"/>
          <w:jc w:val="center"/>
        </w:trPr>
        <w:tc>
          <w:tcPr>
            <w:tcW w:w="605" w:type="dxa"/>
            <w:tcBorders>
              <w:top w:val="single" w:sz="4" w:space="0" w:color="auto"/>
              <w:left w:val="single" w:sz="4" w:space="0" w:color="auto"/>
              <w:bottom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220"/>
              <w:jc w:val="left"/>
            </w:pPr>
            <w:r>
              <w:rPr>
                <w:rStyle w:val="Bodytext22"/>
              </w:rPr>
              <w:t>3</w:t>
            </w:r>
          </w:p>
        </w:tc>
        <w:tc>
          <w:tcPr>
            <w:tcW w:w="4586" w:type="dxa"/>
            <w:tcBorders>
              <w:top w:val="single" w:sz="4" w:space="0" w:color="auto"/>
              <w:left w:val="single" w:sz="4" w:space="0" w:color="auto"/>
              <w:bottom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pPr>
            <w:r>
              <w:rPr>
                <w:rStyle w:val="Bodytext22"/>
              </w:rPr>
              <w:t>Nhóm III</w:t>
            </w:r>
          </w:p>
        </w:tc>
        <w:tc>
          <w:tcPr>
            <w:tcW w:w="986" w:type="dxa"/>
            <w:tcBorders>
              <w:top w:val="single" w:sz="4" w:space="0" w:color="auto"/>
              <w:left w:val="single" w:sz="4" w:space="0" w:color="auto"/>
              <w:bottom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20</w:t>
            </w:r>
          </w:p>
        </w:tc>
        <w:tc>
          <w:tcPr>
            <w:tcW w:w="835" w:type="dxa"/>
            <w:tcBorders>
              <w:top w:val="single" w:sz="4" w:space="0" w:color="auto"/>
              <w:left w:val="single" w:sz="4" w:space="0" w:color="auto"/>
              <w:bottom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00"/>
              <w:jc w:val="left"/>
            </w:pPr>
            <w:r>
              <w:rPr>
                <w:rStyle w:val="Bodytext22"/>
              </w:rPr>
              <w:t>10</w:t>
            </w:r>
          </w:p>
        </w:tc>
        <w:tc>
          <w:tcPr>
            <w:tcW w:w="857" w:type="dxa"/>
            <w:tcBorders>
              <w:top w:val="single" w:sz="4" w:space="0" w:color="auto"/>
              <w:left w:val="single" w:sz="4" w:space="0" w:color="auto"/>
              <w:bottom w:val="single" w:sz="4" w:space="0" w:color="auto"/>
            </w:tcBorders>
            <w:shd w:val="clear" w:color="auto" w:fill="FFFFFF"/>
          </w:tcPr>
          <w:p w:rsidR="004B57E1" w:rsidRDefault="0014254A">
            <w:pPr>
              <w:pStyle w:val="Bodytext20"/>
              <w:framePr w:w="9151" w:wrap="notBeside" w:vAnchor="text" w:hAnchor="text" w:xAlign="center" w:y="1"/>
              <w:shd w:val="clear" w:color="auto" w:fill="auto"/>
              <w:spacing w:before="0" w:after="0" w:line="288" w:lineRule="exact"/>
              <w:ind w:left="320"/>
              <w:jc w:val="left"/>
            </w:pPr>
            <w:r>
              <w:rPr>
                <w:rStyle w:val="Bodytext22"/>
              </w:rPr>
              <w:t>7</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10</w:t>
            </w:r>
          </w:p>
        </w:tc>
      </w:tr>
    </w:tbl>
    <w:p w:rsidR="004B57E1" w:rsidRDefault="0014254A">
      <w:pPr>
        <w:pStyle w:val="Tablecaption0"/>
        <w:framePr w:w="9151" w:wrap="notBeside" w:vAnchor="text" w:hAnchor="text" w:xAlign="center" w:y="1"/>
        <w:shd w:val="clear" w:color="auto" w:fill="auto"/>
      </w:pPr>
      <w:r>
        <w:t>Môn thể thao nhóm I, nhóm II, nhóm III quy định trên cơ sở các môn thể thao được đưa vào chương trình thi đấu Olympic, Đại hội thể thao châu Á và các giải thi đấu thể thao quốc tế khác.</w:t>
      </w:r>
    </w:p>
    <w:p w:rsidR="004B57E1" w:rsidRDefault="004B57E1">
      <w:pPr>
        <w:framePr w:w="9151" w:wrap="notBeside" w:vAnchor="text" w:hAnchor="text" w:xAlign="center" w:y="1"/>
        <w:rPr>
          <w:sz w:val="2"/>
          <w:szCs w:val="2"/>
        </w:rPr>
      </w:pPr>
    </w:p>
    <w:p w:rsidR="004B57E1" w:rsidRDefault="004B57E1">
      <w:pPr>
        <w:rPr>
          <w:sz w:val="2"/>
          <w:szCs w:val="2"/>
        </w:rPr>
      </w:pPr>
    </w:p>
    <w:p w:rsidR="004B57E1" w:rsidRDefault="0014254A">
      <w:pPr>
        <w:pStyle w:val="Bodytext20"/>
        <w:shd w:val="clear" w:color="auto" w:fill="auto"/>
        <w:spacing w:before="86" w:after="114" w:line="317" w:lineRule="exact"/>
        <w:ind w:firstLine="840"/>
      </w:pPr>
      <w:r>
        <w:t>2. Vận động viên lập thành tích tại các giải cúp thế giới, cúp Châu Á và cúp Đông Nam Á; giải thi đấu thể thao vô địch trẻ thế giới; các đại hội, giải thi đấu thể thao vô địch ừẻ châu Á, Đông Nam Á, cúp quốc gia, xuất sắc toàn quốc,</w:t>
      </w:r>
      <w:r>
        <w:br w:type="page"/>
      </w:r>
      <w:r>
        <w:lastRenderedPageBreak/>
        <w:t xml:space="preserve">vô địch trẻ toàn quốc, học sinh, sinh viên được hưởng mức thưởng bằng </w:t>
      </w:r>
      <w:r>
        <w:rPr>
          <w:rStyle w:val="Bodytext21"/>
        </w:rPr>
        <w:t xml:space="preserve">50% </w:t>
      </w:r>
      <w:r>
        <w:t xml:space="preserve">mức thưởng dành cho đại hội, giải </w:t>
      </w:r>
      <w:r>
        <w:rPr>
          <w:rStyle w:val="Bodytext21"/>
        </w:rPr>
        <w:t xml:space="preserve">vô </w:t>
      </w:r>
      <w:r>
        <w:t xml:space="preserve">địch của môn thể thao tương ứng quy </w:t>
      </w:r>
      <w:r>
        <w:rPr>
          <w:rStyle w:val="Bodytext21"/>
        </w:rPr>
        <w:t xml:space="preserve">định </w:t>
      </w:r>
      <w:r>
        <w:t>tại khoản 1 Điều này.</w:t>
      </w:r>
    </w:p>
    <w:p w:rsidR="004B57E1" w:rsidRDefault="0014254A">
      <w:pPr>
        <w:pStyle w:val="Bodytext20"/>
        <w:numPr>
          <w:ilvl w:val="0"/>
          <w:numId w:val="7"/>
        </w:numPr>
        <w:shd w:val="clear" w:color="auto" w:fill="auto"/>
        <w:tabs>
          <w:tab w:val="left" w:pos="1028"/>
        </w:tabs>
        <w:spacing w:before="0" w:after="126" w:line="324" w:lineRule="exact"/>
        <w:ind w:firstLine="760"/>
      </w:pPr>
      <w:r>
        <w:t xml:space="preserve">Vận động viên lập </w:t>
      </w:r>
      <w:r>
        <w:rPr>
          <w:rStyle w:val="Bodytext21"/>
        </w:rPr>
        <w:t xml:space="preserve">thành </w:t>
      </w:r>
      <w:r>
        <w:t xml:space="preserve">tích tại các giải thi đấu thể thao vô địch </w:t>
      </w:r>
      <w:r>
        <w:rPr>
          <w:rStyle w:val="Bodytext21"/>
        </w:rPr>
        <w:t xml:space="preserve">trẻ thế </w:t>
      </w:r>
      <w:r>
        <w:t xml:space="preserve">giới, trẻ châu </w:t>
      </w:r>
      <w:r>
        <w:rPr>
          <w:rStyle w:val="Bodytext21"/>
        </w:rPr>
        <w:t xml:space="preserve">Á, </w:t>
      </w:r>
      <w:r>
        <w:t xml:space="preserve">trẻ Đông Nam </w:t>
      </w:r>
      <w:r>
        <w:rPr>
          <w:rStyle w:val="Bodytext21"/>
        </w:rPr>
        <w:t xml:space="preserve">Á, trẻ </w:t>
      </w:r>
      <w:r>
        <w:t xml:space="preserve">quốc gia có quy định lứa tuổi được </w:t>
      </w:r>
      <w:r>
        <w:rPr>
          <w:rStyle w:val="Bodytext21"/>
        </w:rPr>
        <w:t xml:space="preserve">hưởng </w:t>
      </w:r>
      <w:r>
        <w:t xml:space="preserve">mức thưởng tối đa bằng 50% mức thưởng quy định tại khoản 1 Điều này, </w:t>
      </w:r>
      <w:r>
        <w:rPr>
          <w:rStyle w:val="Bodytext21"/>
        </w:rPr>
        <w:t xml:space="preserve">cụ thể </w:t>
      </w:r>
      <w:r>
        <w:t>như sau:</w:t>
      </w:r>
    </w:p>
    <w:p w:rsidR="004B57E1" w:rsidRDefault="0014254A">
      <w:pPr>
        <w:pStyle w:val="Bodytext20"/>
        <w:numPr>
          <w:ilvl w:val="0"/>
          <w:numId w:val="8"/>
        </w:numPr>
        <w:shd w:val="clear" w:color="auto" w:fill="auto"/>
        <w:tabs>
          <w:tab w:val="left" w:pos="1050"/>
        </w:tabs>
        <w:spacing w:before="0" w:after="120" w:line="317" w:lineRule="exact"/>
        <w:ind w:firstLine="760"/>
      </w:pPr>
      <w:r>
        <w:t xml:space="preserve">Giải </w:t>
      </w:r>
      <w:r>
        <w:rPr>
          <w:rStyle w:val="Bodytext21"/>
        </w:rPr>
        <w:t xml:space="preserve">thi </w:t>
      </w:r>
      <w:r>
        <w:t xml:space="preserve">đấu thể thao </w:t>
      </w:r>
      <w:r>
        <w:rPr>
          <w:rStyle w:val="Bodytext21"/>
        </w:rPr>
        <w:t xml:space="preserve">dành </w:t>
      </w:r>
      <w:r>
        <w:t xml:space="preserve">cho vận động viên đến dưới 12 tuổi: </w:t>
      </w:r>
      <w:r>
        <w:rPr>
          <w:rStyle w:val="Bodytext21"/>
        </w:rPr>
        <w:t xml:space="preserve">mức </w:t>
      </w:r>
      <w:r>
        <w:t>thưởng bằng 20% mức thưởng tương ứng quy định tại khoản 1 Điều này;</w:t>
      </w:r>
    </w:p>
    <w:p w:rsidR="004B57E1" w:rsidRDefault="0014254A">
      <w:pPr>
        <w:pStyle w:val="Bodytext20"/>
        <w:numPr>
          <w:ilvl w:val="0"/>
          <w:numId w:val="8"/>
        </w:numPr>
        <w:shd w:val="clear" w:color="auto" w:fill="auto"/>
        <w:tabs>
          <w:tab w:val="left" w:pos="1064"/>
        </w:tabs>
        <w:spacing w:before="0" w:after="97" w:line="317" w:lineRule="exact"/>
        <w:ind w:firstLine="760"/>
      </w:pPr>
      <w:r>
        <w:t xml:space="preserve">Giải thi đấu thể thao </w:t>
      </w:r>
      <w:r>
        <w:rPr>
          <w:rStyle w:val="Bodytext21"/>
        </w:rPr>
        <w:t xml:space="preserve">dành </w:t>
      </w:r>
      <w:r>
        <w:t xml:space="preserve">cho vận động viên từ 12 tuổi đến dưới </w:t>
      </w:r>
      <w:r>
        <w:rPr>
          <w:rStyle w:val="Bodytext21"/>
        </w:rPr>
        <w:t xml:space="preserve">16 tuổi: </w:t>
      </w:r>
      <w:r>
        <w:t xml:space="preserve">mức thưởng bằng 30% mức </w:t>
      </w:r>
      <w:r>
        <w:rPr>
          <w:rStyle w:val="Bodytext21"/>
        </w:rPr>
        <w:t xml:space="preserve">thưởng </w:t>
      </w:r>
      <w:r>
        <w:t>tương ứng quy định tại khoản 1 Điều này;</w:t>
      </w:r>
    </w:p>
    <w:p w:rsidR="004B57E1" w:rsidRDefault="0014254A">
      <w:pPr>
        <w:pStyle w:val="Bodytext20"/>
        <w:numPr>
          <w:ilvl w:val="0"/>
          <w:numId w:val="8"/>
        </w:numPr>
        <w:shd w:val="clear" w:color="auto" w:fill="auto"/>
        <w:tabs>
          <w:tab w:val="left" w:pos="1071"/>
        </w:tabs>
        <w:spacing w:before="0" w:after="126" w:line="346" w:lineRule="exact"/>
        <w:ind w:firstLine="760"/>
      </w:pPr>
      <w:r>
        <w:t xml:space="preserve">Giải thi đấu thể thao dành cho vận động viên từ 16 tuổi đến dưới </w:t>
      </w:r>
      <w:r>
        <w:rPr>
          <w:rStyle w:val="Bodytext21"/>
        </w:rPr>
        <w:t xml:space="preserve">18 tuồi: </w:t>
      </w:r>
      <w:r>
        <w:t xml:space="preserve">mức thưởng bằng 40% mức </w:t>
      </w:r>
      <w:r>
        <w:rPr>
          <w:rStyle w:val="Bodytext21"/>
        </w:rPr>
        <w:t xml:space="preserve">thưởng </w:t>
      </w:r>
      <w:r>
        <w:t>tương ứng quy định tại khoản 1 Điều này;</w:t>
      </w:r>
    </w:p>
    <w:p w:rsidR="004B57E1" w:rsidRDefault="0014254A">
      <w:pPr>
        <w:pStyle w:val="Bodytext20"/>
        <w:numPr>
          <w:ilvl w:val="0"/>
          <w:numId w:val="8"/>
        </w:numPr>
        <w:shd w:val="clear" w:color="auto" w:fill="auto"/>
        <w:tabs>
          <w:tab w:val="left" w:pos="1071"/>
        </w:tabs>
        <w:spacing w:before="0" w:after="120" w:line="338" w:lineRule="exact"/>
        <w:ind w:firstLine="760"/>
      </w:pPr>
      <w:r>
        <w:t xml:space="preserve">Giải </w:t>
      </w:r>
      <w:r>
        <w:rPr>
          <w:rStyle w:val="Bodytext21"/>
        </w:rPr>
        <w:t xml:space="preserve">thi </w:t>
      </w:r>
      <w:r>
        <w:t xml:space="preserve">đấu thể thao </w:t>
      </w:r>
      <w:r>
        <w:rPr>
          <w:rStyle w:val="Bodytext21"/>
        </w:rPr>
        <w:t xml:space="preserve">dành </w:t>
      </w:r>
      <w:r>
        <w:t xml:space="preserve">cho vận động viên từ 18 tuổi đến dưới </w:t>
      </w:r>
      <w:r>
        <w:rPr>
          <w:rStyle w:val="Bodytext21"/>
        </w:rPr>
        <w:t xml:space="preserve">21 </w:t>
      </w:r>
      <w:r>
        <w:t xml:space="preserve">tuồi: mức thưởng bằng 50% mức thưởng tương ứng quy định tại khoản </w:t>
      </w:r>
      <w:r>
        <w:rPr>
          <w:rStyle w:val="Bodytext21"/>
        </w:rPr>
        <w:t xml:space="preserve">1 Điều </w:t>
      </w:r>
      <w:r>
        <w:t>này.</w:t>
      </w:r>
    </w:p>
    <w:p w:rsidR="004B57E1" w:rsidRDefault="0014254A">
      <w:pPr>
        <w:pStyle w:val="Bodytext20"/>
        <w:numPr>
          <w:ilvl w:val="0"/>
          <w:numId w:val="7"/>
        </w:numPr>
        <w:shd w:val="clear" w:color="auto" w:fill="auto"/>
        <w:tabs>
          <w:tab w:val="left" w:pos="1042"/>
        </w:tabs>
        <w:spacing w:before="0" w:after="114" w:line="338" w:lineRule="exact"/>
        <w:ind w:firstLine="760"/>
      </w:pPr>
      <w:r>
        <w:t xml:space="preserve">Vận động viên </w:t>
      </w:r>
      <w:r>
        <w:rPr>
          <w:rStyle w:val="Bodytext21"/>
        </w:rPr>
        <w:t xml:space="preserve">lập </w:t>
      </w:r>
      <w:r>
        <w:t xml:space="preserve">thành tích thi đấu trong các môn thể thao </w:t>
      </w:r>
      <w:r>
        <w:rPr>
          <w:rStyle w:val="Bodytext21"/>
        </w:rPr>
        <w:t xml:space="preserve">có nội </w:t>
      </w:r>
      <w:r>
        <w:t xml:space="preserve">dung thi đấu </w:t>
      </w:r>
      <w:r>
        <w:rPr>
          <w:rStyle w:val="Bodytext21"/>
        </w:rPr>
        <w:t xml:space="preserve">đôi, </w:t>
      </w:r>
      <w:r>
        <w:t xml:space="preserve">tập thể được hưởng mức thưởng bằng số lượng người </w:t>
      </w:r>
      <w:r>
        <w:rPr>
          <w:rStyle w:val="Bodytext21"/>
        </w:rPr>
        <w:t xml:space="preserve">được </w:t>
      </w:r>
      <w:r>
        <w:t xml:space="preserve">thưởng theo quy định của điều </w:t>
      </w:r>
      <w:r>
        <w:rPr>
          <w:rStyle w:val="Bodytext21"/>
        </w:rPr>
        <w:t xml:space="preserve">lệ </w:t>
      </w:r>
      <w:r>
        <w:t xml:space="preserve">giải nhân với mức thưởng tương ứng quy </w:t>
      </w:r>
      <w:r>
        <w:rPr>
          <w:rStyle w:val="Bodytext21"/>
        </w:rPr>
        <w:t xml:space="preserve">định </w:t>
      </w:r>
      <w:r>
        <w:t xml:space="preserve">tại các khoản </w:t>
      </w:r>
      <w:r>
        <w:rPr>
          <w:rStyle w:val="Bodytext21"/>
        </w:rPr>
        <w:t xml:space="preserve">1, 2 </w:t>
      </w:r>
      <w:r>
        <w:t xml:space="preserve">và 3 Điều </w:t>
      </w:r>
      <w:r>
        <w:rPr>
          <w:rStyle w:val="Bodytext21"/>
        </w:rPr>
        <w:t>này.</w:t>
      </w:r>
    </w:p>
    <w:p w:rsidR="004B57E1" w:rsidRDefault="0014254A">
      <w:pPr>
        <w:pStyle w:val="Bodytext20"/>
        <w:numPr>
          <w:ilvl w:val="0"/>
          <w:numId w:val="7"/>
        </w:numPr>
        <w:shd w:val="clear" w:color="auto" w:fill="auto"/>
        <w:tabs>
          <w:tab w:val="left" w:pos="1042"/>
        </w:tabs>
        <w:spacing w:before="0" w:after="126" w:line="346" w:lineRule="exact"/>
        <w:ind w:firstLine="760"/>
      </w:pPr>
      <w:r>
        <w:t xml:space="preserve">Huấn luyện viên trực tiếp đào tạo vận động viên lập thành tích </w:t>
      </w:r>
      <w:r>
        <w:rPr>
          <w:rStyle w:val="Bodytext21"/>
        </w:rPr>
        <w:t xml:space="preserve">tại các </w:t>
      </w:r>
      <w:r>
        <w:t>đại hội, giải thi đấu thể thao được hưởng mức thưởng như sau:</w:t>
      </w:r>
    </w:p>
    <w:p w:rsidR="004B57E1" w:rsidRDefault="0014254A">
      <w:pPr>
        <w:pStyle w:val="Bodytext20"/>
        <w:numPr>
          <w:ilvl w:val="0"/>
          <w:numId w:val="9"/>
        </w:numPr>
        <w:shd w:val="clear" w:color="auto" w:fill="auto"/>
        <w:tabs>
          <w:tab w:val="left" w:pos="1050"/>
        </w:tabs>
        <w:spacing w:before="0" w:after="120" w:line="338" w:lineRule="exact"/>
        <w:ind w:firstLine="760"/>
      </w:pPr>
      <w:r>
        <w:t xml:space="preserve">Huấn luyện viên trực </w:t>
      </w:r>
      <w:r>
        <w:rPr>
          <w:rStyle w:val="Bodytext21"/>
        </w:rPr>
        <w:t xml:space="preserve">tiếp </w:t>
      </w:r>
      <w:r>
        <w:t xml:space="preserve">đào tạo vận động viên lập thành tích </w:t>
      </w:r>
      <w:r>
        <w:rPr>
          <w:rStyle w:val="Bodytext21"/>
        </w:rPr>
        <w:t xml:space="preserve">trong </w:t>
      </w:r>
      <w:r>
        <w:t xml:space="preserve">các giải thi đấu thể thao có nội dung thi đấu cá nhân thì được hưởng mức </w:t>
      </w:r>
      <w:r>
        <w:rPr>
          <w:rStyle w:val="Bodytext21"/>
        </w:rPr>
        <w:t xml:space="preserve">thưởng </w:t>
      </w:r>
      <w:r>
        <w:t xml:space="preserve">chung bằng mức thưởng đôi </w:t>
      </w:r>
      <w:r>
        <w:rPr>
          <w:rStyle w:val="Bodytext21"/>
        </w:rPr>
        <w:t xml:space="preserve">với </w:t>
      </w:r>
      <w:r>
        <w:t>vận động viên;</w:t>
      </w:r>
    </w:p>
    <w:p w:rsidR="004B57E1" w:rsidRDefault="0014254A">
      <w:pPr>
        <w:pStyle w:val="Bodytext20"/>
        <w:numPr>
          <w:ilvl w:val="0"/>
          <w:numId w:val="9"/>
        </w:numPr>
        <w:shd w:val="clear" w:color="auto" w:fill="auto"/>
        <w:tabs>
          <w:tab w:val="left" w:pos="1064"/>
        </w:tabs>
        <w:spacing w:before="0" w:after="114" w:line="338" w:lineRule="exact"/>
        <w:ind w:firstLine="760"/>
      </w:pPr>
      <w:r>
        <w:t xml:space="preserve">Huấn luyện viên trực </w:t>
      </w:r>
      <w:r>
        <w:rPr>
          <w:rStyle w:val="Bodytext21"/>
        </w:rPr>
        <w:t xml:space="preserve">tiếp </w:t>
      </w:r>
      <w:r>
        <w:t xml:space="preserve">đào tạo đội tuyển thi đấu lập thành tích </w:t>
      </w:r>
      <w:r>
        <w:rPr>
          <w:rStyle w:val="Bodytext21"/>
        </w:rPr>
        <w:t xml:space="preserve">ừong </w:t>
      </w:r>
      <w:r>
        <w:t xml:space="preserve">các giải thi đấu thể thao </w:t>
      </w:r>
      <w:r>
        <w:rPr>
          <w:rStyle w:val="Bodytext21"/>
        </w:rPr>
        <w:t xml:space="preserve">có môn </w:t>
      </w:r>
      <w:r>
        <w:t xml:space="preserve">hoặc nội dung thi đấu tập thể thì được </w:t>
      </w:r>
      <w:r>
        <w:rPr>
          <w:rStyle w:val="Bodytext21"/>
        </w:rPr>
        <w:t xml:space="preserve">hưởng </w:t>
      </w:r>
      <w:r>
        <w:t xml:space="preserve">mức thưởng chung bằng </w:t>
      </w:r>
      <w:r>
        <w:rPr>
          <w:rStyle w:val="Bodytext21"/>
        </w:rPr>
        <w:t xml:space="preserve">mức </w:t>
      </w:r>
      <w:r>
        <w:t xml:space="preserve">thưởng đối vói vận động viên đạt giải nhân </w:t>
      </w:r>
      <w:r>
        <w:rPr>
          <w:rStyle w:val="Bodytext21"/>
        </w:rPr>
        <w:t xml:space="preserve">với số </w:t>
      </w:r>
      <w:r>
        <w:t xml:space="preserve">lượng huấn luyện viên, theo </w:t>
      </w:r>
      <w:r>
        <w:rPr>
          <w:rStyle w:val="Bodytext21"/>
        </w:rPr>
        <w:t xml:space="preserve">quy </w:t>
      </w:r>
      <w:r>
        <w:t xml:space="preserve">định như sau: dưới 04 vận động viên tham </w:t>
      </w:r>
      <w:r>
        <w:rPr>
          <w:rStyle w:val="Bodytext21"/>
        </w:rPr>
        <w:t xml:space="preserve">gia thi </w:t>
      </w:r>
      <w:r>
        <w:t xml:space="preserve">đấu, mức thưởng chung tính cho </w:t>
      </w:r>
      <w:r>
        <w:rPr>
          <w:rStyle w:val="Bodytext21"/>
        </w:rPr>
        <w:t xml:space="preserve">01 </w:t>
      </w:r>
      <w:r>
        <w:t xml:space="preserve">huấn luyện viên; từ 04 đến 08 vận động </w:t>
      </w:r>
      <w:r>
        <w:rPr>
          <w:rStyle w:val="Bodytext21"/>
        </w:rPr>
        <w:t xml:space="preserve">viên </w:t>
      </w:r>
      <w:r>
        <w:t xml:space="preserve">tham gia thi đấu, mức thưởng chung tính cho 02 huấn luyện viên; từ 09 </w:t>
      </w:r>
      <w:r>
        <w:rPr>
          <w:rStyle w:val="Bodytext21"/>
        </w:rPr>
        <w:t xml:space="preserve">đến 12 </w:t>
      </w:r>
      <w:r>
        <w:t xml:space="preserve">vận động viên tham gia thi đấu, mức thưởng chung tính cho 03 huấn luyện </w:t>
      </w:r>
      <w:r>
        <w:rPr>
          <w:rStyle w:val="Bodytext21"/>
        </w:rPr>
        <w:t xml:space="preserve">viên; </w:t>
      </w:r>
      <w:r>
        <w:t xml:space="preserve">từ 13 đến 15 </w:t>
      </w:r>
      <w:r>
        <w:rPr>
          <w:rStyle w:val="Bodytext21"/>
        </w:rPr>
        <w:t xml:space="preserve">vận </w:t>
      </w:r>
      <w:r>
        <w:t xml:space="preserve">động viên tham gia thi đấu, mức thưởng chung tính cho </w:t>
      </w:r>
      <w:r>
        <w:rPr>
          <w:rStyle w:val="Bodytext21"/>
        </w:rPr>
        <w:t xml:space="preserve">04 huấn </w:t>
      </w:r>
      <w:r>
        <w:t xml:space="preserve">luyện viên; trên </w:t>
      </w:r>
      <w:r>
        <w:rPr>
          <w:rStyle w:val="Bodytext21"/>
        </w:rPr>
        <w:t>1</w:t>
      </w:r>
      <w:r>
        <w:t xml:space="preserve">5 vận động viên tham gia thi đấu, mức thưởng chung tính </w:t>
      </w:r>
      <w:r>
        <w:rPr>
          <w:rStyle w:val="Bodytext21"/>
        </w:rPr>
        <w:t xml:space="preserve">cho 05 </w:t>
      </w:r>
      <w:r>
        <w:t>huấn luyện viên;</w:t>
      </w:r>
    </w:p>
    <w:p w:rsidR="004B57E1" w:rsidRDefault="0014254A">
      <w:pPr>
        <w:pStyle w:val="Bodytext20"/>
        <w:numPr>
          <w:ilvl w:val="0"/>
          <w:numId w:val="9"/>
        </w:numPr>
        <w:shd w:val="clear" w:color="auto" w:fill="auto"/>
        <w:tabs>
          <w:tab w:val="left" w:pos="1071"/>
        </w:tabs>
        <w:spacing w:before="0" w:after="0" w:line="346" w:lineRule="exact"/>
        <w:ind w:firstLine="760"/>
      </w:pPr>
      <w:r>
        <w:t xml:space="preserve">Tỷ lệ phân chia </w:t>
      </w:r>
      <w:r>
        <w:rPr>
          <w:rStyle w:val="Bodytext21"/>
        </w:rPr>
        <w:t xml:space="preserve">tiền </w:t>
      </w:r>
      <w:r>
        <w:t xml:space="preserve">thưởng đối với các huấn luyện viên được thực </w:t>
      </w:r>
      <w:r>
        <w:rPr>
          <w:rStyle w:val="Bodytext21"/>
        </w:rPr>
        <w:t xml:space="preserve">hiện </w:t>
      </w:r>
      <w:r>
        <w:t xml:space="preserve">theo nguyên </w:t>
      </w:r>
      <w:r>
        <w:rPr>
          <w:rStyle w:val="Bodytext21"/>
        </w:rPr>
        <w:t xml:space="preserve">tắc: </w:t>
      </w:r>
      <w:r>
        <w:t xml:space="preserve">Huấn luyện </w:t>
      </w:r>
      <w:r>
        <w:rPr>
          <w:rStyle w:val="Bodytext21"/>
        </w:rPr>
        <w:t xml:space="preserve">viên </w:t>
      </w:r>
      <w:r>
        <w:t xml:space="preserve">trực tiếp huấn luyện đội tuyển được </w:t>
      </w:r>
      <w:r>
        <w:rPr>
          <w:rStyle w:val="Bodytext21"/>
        </w:rPr>
        <w:t xml:space="preserve">hưởng </w:t>
      </w:r>
      <w:r>
        <w:t xml:space="preserve">60%, huấn luyện viên trực tiếp </w:t>
      </w:r>
      <w:r>
        <w:rPr>
          <w:rStyle w:val="Bodytext21"/>
        </w:rPr>
        <w:t xml:space="preserve">đào </w:t>
      </w:r>
      <w:r>
        <w:t xml:space="preserve">tạo vận động viên ở cơ sở trước khi tham </w:t>
      </w:r>
      <w:r>
        <w:rPr>
          <w:rStyle w:val="Bodytext21"/>
        </w:rPr>
        <w:t xml:space="preserve">gia </w:t>
      </w:r>
      <w:r>
        <w:t>đội tuyển được hưởng 40%.</w:t>
      </w:r>
      <w:r>
        <w:br w:type="page"/>
      </w:r>
    </w:p>
    <w:p w:rsidR="004B57E1" w:rsidRDefault="0014254A">
      <w:pPr>
        <w:pStyle w:val="Bodytext20"/>
        <w:numPr>
          <w:ilvl w:val="0"/>
          <w:numId w:val="7"/>
        </w:numPr>
        <w:shd w:val="clear" w:color="auto" w:fill="auto"/>
        <w:tabs>
          <w:tab w:val="left" w:pos="1104"/>
        </w:tabs>
        <w:spacing w:before="0" w:after="192" w:line="353" w:lineRule="exact"/>
        <w:ind w:firstLine="820"/>
      </w:pPr>
      <w:r>
        <w:lastRenderedPageBreak/>
        <w:t>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khoản 1, 2, 3 và 4 Điều này.</w:t>
      </w:r>
    </w:p>
    <w:p w:rsidR="004B57E1" w:rsidRDefault="0014254A">
      <w:pPr>
        <w:pStyle w:val="Bodytext20"/>
        <w:shd w:val="clear" w:color="auto" w:fill="auto"/>
        <w:spacing w:before="0" w:after="208" w:line="288" w:lineRule="exact"/>
        <w:ind w:firstLine="820"/>
      </w:pPr>
      <w:r>
        <w:t>Điều 9. Quy định chế độ chi tiêu tài chính đối với các giải thi đấu thể thao</w:t>
      </w:r>
    </w:p>
    <w:p w:rsidR="004B57E1" w:rsidRDefault="0014254A">
      <w:pPr>
        <w:pStyle w:val="Bodytext20"/>
        <w:shd w:val="clear" w:color="auto" w:fill="auto"/>
        <w:spacing w:before="0" w:after="134" w:line="353" w:lineRule="exact"/>
        <w:ind w:firstLine="820"/>
      </w:pPr>
      <w:r>
        <w:t>1. Tại Đại hội Thể dục thể thao cấp tỉnh, giải thể thao cấp tĩnh, Hội khoẻ Phù Đổng cấp tỉnh</w:t>
      </w:r>
    </w:p>
    <w:p w:rsidR="004B57E1" w:rsidRDefault="0014254A">
      <w:pPr>
        <w:pStyle w:val="Bodytext20"/>
        <w:numPr>
          <w:ilvl w:val="0"/>
          <w:numId w:val="10"/>
        </w:numPr>
        <w:shd w:val="clear" w:color="auto" w:fill="auto"/>
        <w:tabs>
          <w:tab w:val="left" w:pos="1111"/>
        </w:tabs>
        <w:spacing w:before="0" w:after="198" w:line="360" w:lineRule="exact"/>
        <w:ind w:firstLine="820"/>
      </w:pPr>
      <w:r>
        <w:t>Tiền ăn của Ban chỉ đạo, Ban tổ chức, các tiểu ban chuyên môn, trọng tài, giám sát điều hành, thư ký các giải trong quá trình tổ chức giải (bao gồm cả thời gian tối đa 02 ngày trước ngày thi đấu để làm công tác chuẩn bị tổ chức giải, tập huấn ừọng tài và 01 ngày sau thi đẩu): 150.000 đồng/ngưòi/ngày.</w:t>
      </w:r>
    </w:p>
    <w:p w:rsidR="004B57E1" w:rsidRDefault="0014254A">
      <w:pPr>
        <w:pStyle w:val="Bodytext20"/>
        <w:numPr>
          <w:ilvl w:val="0"/>
          <w:numId w:val="10"/>
        </w:numPr>
        <w:shd w:val="clear" w:color="auto" w:fill="auto"/>
        <w:tabs>
          <w:tab w:val="left" w:pos="1240"/>
        </w:tabs>
        <w:spacing w:before="0" w:after="0" w:line="288" w:lineRule="exact"/>
        <w:ind w:firstLine="820"/>
      </w:pPr>
      <w:r>
        <w:t>Tiền làm nhiệm vụ</w:t>
      </w:r>
    </w:p>
    <w:p w:rsidR="004B57E1" w:rsidRDefault="0014254A">
      <w:pPr>
        <w:pStyle w:val="Tablecaption20"/>
        <w:framePr w:w="9151" w:wrap="notBeside" w:vAnchor="text" w:hAnchor="text" w:xAlign="center" w:y="1"/>
        <w:shd w:val="clear" w:color="auto" w:fill="auto"/>
      </w:pPr>
      <w:r>
        <w:t>Đơn vị: đồng/người/buổi</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6480"/>
        <w:gridCol w:w="1850"/>
      </w:tblGrid>
      <w:tr w:rsidR="004B57E1">
        <w:tblPrEx>
          <w:tblCellMar>
            <w:top w:w="0" w:type="dxa"/>
            <w:bottom w:w="0" w:type="dxa"/>
          </w:tblCellMar>
        </w:tblPrEx>
        <w:trPr>
          <w:trHeight w:hRule="exact" w:val="511"/>
          <w:jc w:val="center"/>
        </w:trPr>
        <w:tc>
          <w:tcPr>
            <w:tcW w:w="821"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240"/>
              <w:jc w:val="left"/>
            </w:pPr>
            <w:r>
              <w:rPr>
                <w:rStyle w:val="Bodytext22"/>
              </w:rPr>
              <w:t>TT</w:t>
            </w:r>
          </w:p>
        </w:tc>
        <w:tc>
          <w:tcPr>
            <w:tcW w:w="6480"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Đối tượng hưởng</w:t>
            </w:r>
          </w:p>
        </w:tc>
        <w:tc>
          <w:tcPr>
            <w:tcW w:w="1850"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Mửc chi</w:t>
            </w:r>
          </w:p>
        </w:tc>
      </w:tr>
      <w:tr w:rsidR="004B57E1">
        <w:tblPrEx>
          <w:tblCellMar>
            <w:top w:w="0" w:type="dxa"/>
            <w:bottom w:w="0" w:type="dxa"/>
          </w:tblCellMar>
        </w:tblPrEx>
        <w:trPr>
          <w:trHeight w:hRule="exact" w:val="778"/>
          <w:jc w:val="center"/>
        </w:trPr>
        <w:tc>
          <w:tcPr>
            <w:tcW w:w="821" w:type="dxa"/>
            <w:tcBorders>
              <w:top w:val="single" w:sz="4" w:space="0" w:color="auto"/>
              <w:lef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1</w:t>
            </w:r>
          </w:p>
        </w:tc>
        <w:tc>
          <w:tcPr>
            <w:tcW w:w="6480"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324" w:lineRule="exact"/>
            </w:pPr>
            <w:r>
              <w:rPr>
                <w:rStyle w:val="Bodytext22"/>
              </w:rPr>
              <w:t>Ban Chỉ đạo, Ban Tổ chức, Trưởng, phó các tiểu ban chuyên môn</w:t>
            </w:r>
          </w:p>
        </w:tc>
        <w:tc>
          <w:tcPr>
            <w:tcW w:w="1850" w:type="dxa"/>
            <w:tcBorders>
              <w:top w:val="single" w:sz="4" w:space="0" w:color="auto"/>
              <w:left w:val="single" w:sz="4" w:space="0" w:color="auto"/>
              <w:righ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95.000</w:t>
            </w:r>
          </w:p>
        </w:tc>
      </w:tr>
      <w:tr w:rsidR="004B57E1">
        <w:tblPrEx>
          <w:tblCellMar>
            <w:top w:w="0" w:type="dxa"/>
            <w:bottom w:w="0" w:type="dxa"/>
          </w:tblCellMar>
        </w:tblPrEx>
        <w:trPr>
          <w:trHeight w:hRule="exact" w:val="482"/>
          <w:jc w:val="center"/>
        </w:trPr>
        <w:tc>
          <w:tcPr>
            <w:tcW w:w="821"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2</w:t>
            </w:r>
          </w:p>
        </w:tc>
        <w:tc>
          <w:tcPr>
            <w:tcW w:w="6480"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pPr>
            <w:r>
              <w:rPr>
                <w:rStyle w:val="Bodytext22"/>
              </w:rPr>
              <w:t>Thành viên tiểu ban chuyên môn</w:t>
            </w:r>
          </w:p>
        </w:tc>
        <w:tc>
          <w:tcPr>
            <w:tcW w:w="1850"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70.000</w:t>
            </w:r>
          </w:p>
        </w:tc>
      </w:tr>
      <w:tr w:rsidR="004B57E1">
        <w:tblPrEx>
          <w:tblCellMar>
            <w:top w:w="0" w:type="dxa"/>
            <w:bottom w:w="0" w:type="dxa"/>
          </w:tblCellMar>
        </w:tblPrEx>
        <w:trPr>
          <w:trHeight w:hRule="exact" w:val="482"/>
          <w:jc w:val="center"/>
        </w:trPr>
        <w:tc>
          <w:tcPr>
            <w:tcW w:w="821"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3</w:t>
            </w:r>
          </w:p>
        </w:tc>
        <w:tc>
          <w:tcPr>
            <w:tcW w:w="6480"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pPr>
            <w:r>
              <w:rPr>
                <w:rStyle w:val="Bodytext22"/>
              </w:rPr>
              <w:t>Giám sát, trọng tài chính</w:t>
            </w:r>
          </w:p>
        </w:tc>
        <w:tc>
          <w:tcPr>
            <w:tcW w:w="1850"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70.000</w:t>
            </w:r>
          </w:p>
        </w:tc>
      </w:tr>
      <w:tr w:rsidR="004B57E1">
        <w:tblPrEx>
          <w:tblCellMar>
            <w:top w:w="0" w:type="dxa"/>
            <w:bottom w:w="0" w:type="dxa"/>
          </w:tblCellMar>
        </w:tblPrEx>
        <w:trPr>
          <w:trHeight w:hRule="exact" w:val="475"/>
          <w:jc w:val="center"/>
        </w:trPr>
        <w:tc>
          <w:tcPr>
            <w:tcW w:w="821"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4</w:t>
            </w:r>
          </w:p>
        </w:tc>
        <w:tc>
          <w:tcPr>
            <w:tcW w:w="6480" w:type="dxa"/>
            <w:tcBorders>
              <w:top w:val="single" w:sz="4" w:space="0" w:color="auto"/>
              <w:lef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pPr>
            <w:r>
              <w:rPr>
                <w:rStyle w:val="Bodytext22"/>
              </w:rPr>
              <w:t>Thư ký, trọng tài khác</w:t>
            </w:r>
          </w:p>
        </w:tc>
        <w:tc>
          <w:tcPr>
            <w:tcW w:w="1850"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60.000</w:t>
            </w:r>
          </w:p>
        </w:tc>
      </w:tr>
      <w:tr w:rsidR="004B57E1">
        <w:tblPrEx>
          <w:tblCellMar>
            <w:top w:w="0" w:type="dxa"/>
            <w:bottom w:w="0" w:type="dxa"/>
          </w:tblCellMar>
        </w:tblPrEx>
        <w:trPr>
          <w:trHeight w:hRule="exact" w:val="792"/>
          <w:jc w:val="center"/>
        </w:trPr>
        <w:tc>
          <w:tcPr>
            <w:tcW w:w="821" w:type="dxa"/>
            <w:tcBorders>
              <w:top w:val="single" w:sz="4" w:space="0" w:color="auto"/>
              <w:left w:val="single" w:sz="4" w:space="0" w:color="auto"/>
              <w:bottom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ind w:left="360"/>
              <w:jc w:val="left"/>
            </w:pPr>
            <w:r>
              <w:rPr>
                <w:rStyle w:val="Bodytext22"/>
              </w:rPr>
              <w:t>5</w:t>
            </w:r>
          </w:p>
        </w:tc>
        <w:tc>
          <w:tcPr>
            <w:tcW w:w="6480" w:type="dxa"/>
            <w:tcBorders>
              <w:top w:val="single" w:sz="4" w:space="0" w:color="auto"/>
              <w:left w:val="single" w:sz="4" w:space="0" w:color="auto"/>
              <w:bottom w:val="single" w:sz="4" w:space="0" w:color="auto"/>
            </w:tcBorders>
            <w:shd w:val="clear" w:color="auto" w:fill="FFFFFF"/>
            <w:vAlign w:val="bottom"/>
          </w:tcPr>
          <w:p w:rsidR="004B57E1" w:rsidRDefault="0014254A">
            <w:pPr>
              <w:pStyle w:val="Bodytext20"/>
              <w:framePr w:w="9151" w:wrap="notBeside" w:vAnchor="text" w:hAnchor="text" w:xAlign="center" w:y="1"/>
              <w:shd w:val="clear" w:color="auto" w:fill="auto"/>
              <w:spacing w:before="0" w:after="0" w:line="317" w:lineRule="exact"/>
            </w:pPr>
            <w:r>
              <w:rPr>
                <w:rStyle w:val="Bodytext22"/>
              </w:rPr>
              <w:t>Công an, y tế; lực lượng làm nhiệm vụ trật tự, bảo vệ, nhân viên phục vụ</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4B57E1" w:rsidRDefault="0014254A">
            <w:pPr>
              <w:pStyle w:val="Bodytext20"/>
              <w:framePr w:w="9151" w:wrap="notBeside" w:vAnchor="text" w:hAnchor="text" w:xAlign="center" w:y="1"/>
              <w:shd w:val="clear" w:color="auto" w:fill="auto"/>
              <w:spacing w:before="0" w:after="0" w:line="288" w:lineRule="exact"/>
              <w:jc w:val="center"/>
            </w:pPr>
            <w:r>
              <w:rPr>
                <w:rStyle w:val="Bodytext22"/>
              </w:rPr>
              <w:t>50.000</w:t>
            </w:r>
          </w:p>
        </w:tc>
      </w:tr>
    </w:tbl>
    <w:p w:rsidR="004B57E1" w:rsidRDefault="004B57E1">
      <w:pPr>
        <w:framePr w:w="9151" w:wrap="notBeside" w:vAnchor="text" w:hAnchor="text" w:xAlign="center" w:y="1"/>
        <w:rPr>
          <w:sz w:val="2"/>
          <w:szCs w:val="2"/>
        </w:rPr>
      </w:pPr>
    </w:p>
    <w:p w:rsidR="004B57E1" w:rsidRDefault="004B57E1">
      <w:pPr>
        <w:rPr>
          <w:sz w:val="2"/>
          <w:szCs w:val="2"/>
        </w:rPr>
      </w:pPr>
    </w:p>
    <w:p w:rsidR="004B57E1" w:rsidRDefault="0014254A">
      <w:pPr>
        <w:pStyle w:val="Bodytext20"/>
        <w:numPr>
          <w:ilvl w:val="0"/>
          <w:numId w:val="10"/>
        </w:numPr>
        <w:shd w:val="clear" w:color="auto" w:fill="auto"/>
        <w:tabs>
          <w:tab w:val="left" w:pos="1111"/>
        </w:tabs>
        <w:spacing w:before="238" w:after="0" w:line="360" w:lineRule="exact"/>
        <w:ind w:firstLine="820"/>
      </w:pPr>
      <w:r>
        <w:t xml:space="preserve">Trường họp tiền làm nhiệm vụ được tính theo buổi thi đấu hoặc trận thi đấu thì mức thanh toắh được tính theo thực tế nhưng không quá 3 buổi hoặc 3 trận đấu/người/ngày. </w:t>
      </w:r>
      <w:r>
        <w:rPr>
          <w:rStyle w:val="Bodytext2Italic1"/>
        </w:rPr>
        <w:t>'* kị \</w:t>
      </w:r>
    </w:p>
    <w:p w:rsidR="004B57E1" w:rsidRDefault="0014254A">
      <w:pPr>
        <w:pStyle w:val="Bodytext100"/>
        <w:shd w:val="clear" w:color="auto" w:fill="auto"/>
        <w:tabs>
          <w:tab w:val="left" w:pos="3797"/>
        </w:tabs>
        <w:spacing w:after="0"/>
        <w:ind w:left="2040"/>
      </w:pPr>
      <w:r>
        <w:rPr>
          <w:rStyle w:val="Bodytext101"/>
          <w:i/>
          <w:iCs/>
        </w:rPr>
        <w:t>ề</w:t>
      </w:r>
      <w:r>
        <w:rPr>
          <w:rStyle w:val="Bodytext104pt"/>
        </w:rPr>
        <w:t xml:space="preserve"> </w:t>
      </w:r>
      <w:r>
        <w:rPr>
          <w:rStyle w:val="Bodytext104pt0"/>
        </w:rPr>
        <w:t xml:space="preserve">J </w:t>
      </w:r>
      <w:r>
        <w:rPr>
          <w:rStyle w:val="Bodytext104pt"/>
        </w:rPr>
        <w:t xml:space="preserve">' </w:t>
      </w:r>
      <w:r>
        <w:rPr>
          <w:rStyle w:val="Bodytext101"/>
          <w:i/>
          <w:iCs/>
        </w:rPr>
        <w:t>/y 'ỳ\‘~</w:t>
      </w:r>
      <w:r>
        <w:rPr>
          <w:rStyle w:val="Bodytext104pt"/>
        </w:rPr>
        <w:tab/>
        <w:t>'• ^</w:t>
      </w:r>
    </w:p>
    <w:p w:rsidR="004B57E1" w:rsidRDefault="0014254A">
      <w:pPr>
        <w:pStyle w:val="Bodytext20"/>
        <w:numPr>
          <w:ilvl w:val="0"/>
          <w:numId w:val="10"/>
        </w:numPr>
        <w:shd w:val="clear" w:color="auto" w:fill="auto"/>
        <w:tabs>
          <w:tab w:val="left" w:pos="1125"/>
        </w:tabs>
        <w:spacing w:before="0" w:after="134" w:line="360" w:lineRule="exact"/>
        <w:ind w:firstLine="820"/>
      </w:pPr>
      <w:r>
        <w:t>Đối với các dối tượng thuộc diện hưởng lương từ Ngân sách nhà nước đã được đảm bảo chế độ dp tiềậ ăn trong thòi gian tham dự giải thi đấu thể thao của tỉnh thì không đượơ .thanh toán phụ cấp tiền lưu trú công tác phí theo quy định tại chế độ công tác phí hiện hành trong thời gian tham dự giải thi đấu thể thao.</w:t>
      </w:r>
    </w:p>
    <w:p w:rsidR="004B57E1" w:rsidRDefault="0014254A">
      <w:pPr>
        <w:pStyle w:val="Bodytext20"/>
        <w:shd w:val="clear" w:color="auto" w:fill="auto"/>
        <w:spacing w:before="0" w:after="152" w:line="367" w:lineRule="exact"/>
        <w:ind w:firstLine="820"/>
      </w:pPr>
      <w:r>
        <w:t>2. Tổ chức đồng diễn, diễu hành đối vói Đại hội Thể dục thể thao cấp tỉnh, Hội khoẻ Phù Đồng cấp tỉnh</w:t>
      </w:r>
    </w:p>
    <w:p w:rsidR="004B57E1" w:rsidRDefault="0014254A">
      <w:pPr>
        <w:pStyle w:val="Bodytext20"/>
        <w:shd w:val="clear" w:color="auto" w:fill="auto"/>
        <w:spacing w:before="0" w:after="0" w:line="353" w:lineRule="exact"/>
        <w:ind w:firstLine="820"/>
      </w:pPr>
      <w:r>
        <w:t>a) Mức chi sáng tác, dàn dựng, đạo diễn các màn đồng diễn: Căn cứ theo họp đồng kinh tế giữa Ban tổ chức Đại hội Thể dục thể thao cấp tỉnh, Hội khoẻ Phù Đổng cấp tỉnh với các cá nhân, tổ chức theo quy định pháp luật.</w:t>
      </w:r>
      <w:r>
        <w:br w:type="page"/>
      </w:r>
    </w:p>
    <w:p w:rsidR="004B57E1" w:rsidRDefault="0014254A">
      <w:pPr>
        <w:pStyle w:val="Tablecaption0"/>
        <w:framePr w:w="9338" w:wrap="notBeside" w:vAnchor="text" w:hAnchor="text" w:xAlign="center" w:y="1"/>
        <w:shd w:val="clear" w:color="auto" w:fill="auto"/>
        <w:spacing w:line="288" w:lineRule="exact"/>
        <w:jc w:val="left"/>
      </w:pPr>
      <w:r>
        <w:lastRenderedPageBreak/>
        <w:t>b) Bồi dưỡng đối tượng tham gia đồng diễn, diễu hành, xếp hình, xếp chữ</w:t>
      </w:r>
    </w:p>
    <w:p w:rsidR="004B57E1" w:rsidRDefault="0014254A">
      <w:pPr>
        <w:pStyle w:val="Tablecaption20"/>
        <w:framePr w:w="9338" w:wrap="notBeside" w:vAnchor="text" w:hAnchor="text" w:xAlign="center" w:y="1"/>
        <w:shd w:val="clear" w:color="auto" w:fill="auto"/>
      </w:pPr>
      <w:r>
        <w:rPr>
          <w:rStyle w:val="Tablecaption21"/>
          <w:i/>
          <w:iCs/>
        </w:rPr>
        <w:t>Đom vị: đồng/người/buổi</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8"/>
        <w:gridCol w:w="6386"/>
        <w:gridCol w:w="2124"/>
      </w:tblGrid>
      <w:tr w:rsidR="004B57E1">
        <w:tblPrEx>
          <w:tblCellMar>
            <w:top w:w="0" w:type="dxa"/>
            <w:bottom w:w="0" w:type="dxa"/>
          </w:tblCellMar>
        </w:tblPrEx>
        <w:trPr>
          <w:trHeight w:hRule="exact" w:val="590"/>
          <w:jc w:val="center"/>
        </w:trPr>
        <w:tc>
          <w:tcPr>
            <w:tcW w:w="828"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ind w:left="240"/>
              <w:jc w:val="left"/>
            </w:pPr>
            <w:r>
              <w:rPr>
                <w:rStyle w:val="Bodytext2Bold0"/>
              </w:rPr>
              <w:t>TT</w:t>
            </w:r>
          </w:p>
        </w:tc>
        <w:tc>
          <w:tcPr>
            <w:tcW w:w="6386"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center"/>
            </w:pPr>
            <w:r>
              <w:rPr>
                <w:rStyle w:val="Bodytext2Bold0"/>
              </w:rPr>
              <w:t>Đối tượng hưởng</w:t>
            </w:r>
          </w:p>
        </w:tc>
        <w:tc>
          <w:tcPr>
            <w:tcW w:w="2124"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center"/>
            </w:pPr>
            <w:r>
              <w:rPr>
                <w:rStyle w:val="Bodytext2Bold0"/>
              </w:rPr>
              <w:t xml:space="preserve">Mửc </w:t>
            </w:r>
            <w:r>
              <w:rPr>
                <w:rStyle w:val="Bodytext2Bold1"/>
              </w:rPr>
              <w:t>chi</w:t>
            </w:r>
          </w:p>
        </w:tc>
      </w:tr>
      <w:tr w:rsidR="004B57E1">
        <w:tblPrEx>
          <w:tblCellMar>
            <w:top w:w="0" w:type="dxa"/>
            <w:bottom w:w="0" w:type="dxa"/>
          </w:tblCellMar>
        </w:tblPrEx>
        <w:trPr>
          <w:trHeight w:hRule="exact" w:val="468"/>
          <w:jc w:val="center"/>
        </w:trPr>
        <w:tc>
          <w:tcPr>
            <w:tcW w:w="828"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ind w:left="360"/>
              <w:jc w:val="left"/>
            </w:pPr>
            <w:r>
              <w:rPr>
                <w:rStyle w:val="Bodytext2Bold1"/>
              </w:rPr>
              <w:t>1</w:t>
            </w:r>
          </w:p>
        </w:tc>
        <w:tc>
          <w:tcPr>
            <w:tcW w:w="6386"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left"/>
            </w:pPr>
            <w:r>
              <w:rPr>
                <w:rStyle w:val="Bodytext22"/>
              </w:rPr>
              <w:t>Người tham gia tập luyện</w:t>
            </w:r>
          </w:p>
        </w:tc>
        <w:tc>
          <w:tcPr>
            <w:tcW w:w="2124"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center"/>
            </w:pPr>
            <w:r>
              <w:rPr>
                <w:rStyle w:val="Bodytext22"/>
              </w:rPr>
              <w:t>35.000</w:t>
            </w:r>
          </w:p>
        </w:tc>
      </w:tr>
      <w:tr w:rsidR="004B57E1">
        <w:tblPrEx>
          <w:tblCellMar>
            <w:top w:w="0" w:type="dxa"/>
            <w:bottom w:w="0" w:type="dxa"/>
          </w:tblCellMar>
        </w:tblPrEx>
        <w:trPr>
          <w:trHeight w:hRule="exact" w:val="475"/>
          <w:jc w:val="center"/>
        </w:trPr>
        <w:tc>
          <w:tcPr>
            <w:tcW w:w="828"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ind w:left="360"/>
              <w:jc w:val="left"/>
            </w:pPr>
            <w:r>
              <w:rPr>
                <w:rStyle w:val="Bodytext2Bold1"/>
              </w:rPr>
              <w:t>2</w:t>
            </w:r>
          </w:p>
        </w:tc>
        <w:tc>
          <w:tcPr>
            <w:tcW w:w="6386"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left"/>
            </w:pPr>
            <w:r>
              <w:rPr>
                <w:rStyle w:val="Bodytext22"/>
              </w:rPr>
              <w:t>Người tham gia tổng duyệt (tối đa 2 buổi)</w:t>
            </w:r>
          </w:p>
        </w:tc>
        <w:tc>
          <w:tcPr>
            <w:tcW w:w="2124"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center"/>
            </w:pPr>
            <w:r>
              <w:rPr>
                <w:rStyle w:val="Bodytext22"/>
              </w:rPr>
              <w:t>45.000</w:t>
            </w:r>
          </w:p>
        </w:tc>
      </w:tr>
      <w:tr w:rsidR="004B57E1">
        <w:tblPrEx>
          <w:tblCellMar>
            <w:top w:w="0" w:type="dxa"/>
            <w:bottom w:w="0" w:type="dxa"/>
          </w:tblCellMar>
        </w:tblPrEx>
        <w:trPr>
          <w:trHeight w:hRule="exact" w:val="482"/>
          <w:jc w:val="center"/>
        </w:trPr>
        <w:tc>
          <w:tcPr>
            <w:tcW w:w="828"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ind w:left="360"/>
              <w:jc w:val="left"/>
            </w:pPr>
            <w:r>
              <w:rPr>
                <w:rStyle w:val="Bodytext23"/>
              </w:rPr>
              <w:t>3</w:t>
            </w:r>
          </w:p>
        </w:tc>
        <w:tc>
          <w:tcPr>
            <w:tcW w:w="6386" w:type="dxa"/>
            <w:tcBorders>
              <w:top w:val="single" w:sz="4" w:space="0" w:color="auto"/>
              <w:lef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left"/>
            </w:pPr>
            <w:r>
              <w:rPr>
                <w:rStyle w:val="Bodytext22"/>
              </w:rPr>
              <w:t>Người tham gia biểu diễn chính thức</w:t>
            </w:r>
          </w:p>
        </w:tc>
        <w:tc>
          <w:tcPr>
            <w:tcW w:w="2124" w:type="dxa"/>
            <w:tcBorders>
              <w:top w:val="single" w:sz="4" w:space="0" w:color="auto"/>
              <w:left w:val="single" w:sz="4" w:space="0" w:color="auto"/>
              <w:righ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center"/>
            </w:pPr>
            <w:r>
              <w:rPr>
                <w:rStyle w:val="Bodytext22"/>
              </w:rPr>
              <w:t>80.000</w:t>
            </w:r>
          </w:p>
        </w:tc>
      </w:tr>
      <w:tr w:rsidR="004B57E1">
        <w:tblPrEx>
          <w:tblCellMar>
            <w:top w:w="0" w:type="dxa"/>
            <w:bottom w:w="0" w:type="dxa"/>
          </w:tblCellMar>
        </w:tblPrEx>
        <w:trPr>
          <w:trHeight w:hRule="exact" w:val="490"/>
          <w:jc w:val="center"/>
        </w:trPr>
        <w:tc>
          <w:tcPr>
            <w:tcW w:w="828" w:type="dxa"/>
            <w:tcBorders>
              <w:top w:val="single" w:sz="4" w:space="0" w:color="auto"/>
              <w:left w:val="single" w:sz="4" w:space="0" w:color="auto"/>
              <w:bottom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ind w:left="360"/>
              <w:jc w:val="left"/>
            </w:pPr>
            <w:r>
              <w:rPr>
                <w:rStyle w:val="Bodytext23"/>
              </w:rPr>
              <w:t>4</w:t>
            </w:r>
          </w:p>
        </w:tc>
        <w:tc>
          <w:tcPr>
            <w:tcW w:w="6386" w:type="dxa"/>
            <w:tcBorders>
              <w:top w:val="single" w:sz="4" w:space="0" w:color="auto"/>
              <w:left w:val="single" w:sz="4" w:space="0" w:color="auto"/>
              <w:bottom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left"/>
            </w:pPr>
            <w:r>
              <w:rPr>
                <w:rStyle w:val="Bodytext22"/>
              </w:rPr>
              <w:t>Giáo viên quản lý, hướng dẫn</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bottom"/>
          </w:tcPr>
          <w:p w:rsidR="004B57E1" w:rsidRDefault="0014254A">
            <w:pPr>
              <w:pStyle w:val="Bodytext20"/>
              <w:framePr w:w="9338" w:wrap="notBeside" w:vAnchor="text" w:hAnchor="text" w:xAlign="center" w:y="1"/>
              <w:shd w:val="clear" w:color="auto" w:fill="auto"/>
              <w:spacing w:before="0" w:after="0" w:line="288" w:lineRule="exact"/>
              <w:jc w:val="center"/>
            </w:pPr>
            <w:r>
              <w:rPr>
                <w:rStyle w:val="Bodytext2Bold0"/>
              </w:rPr>
              <w:t>70.000</w:t>
            </w:r>
          </w:p>
        </w:tc>
      </w:tr>
    </w:tbl>
    <w:p w:rsidR="004B57E1" w:rsidRDefault="0014254A">
      <w:pPr>
        <w:pStyle w:val="Tablecaption0"/>
        <w:framePr w:w="9338" w:wrap="notBeside" w:vAnchor="text" w:hAnchor="text" w:xAlign="center" w:y="1"/>
        <w:shd w:val="clear" w:color="auto" w:fill="auto"/>
        <w:spacing w:line="346" w:lineRule="exact"/>
        <w:jc w:val="left"/>
      </w:pPr>
      <w:r>
        <w:t xml:space="preserve">3. Tại Đại hội Thể dục thể thao cấp huyện, ngành; giải thể thao do </w:t>
      </w:r>
      <w:r>
        <w:rPr>
          <w:rStyle w:val="Tablecaption1"/>
        </w:rPr>
        <w:t xml:space="preserve">cấp </w:t>
      </w:r>
      <w:r>
        <w:t>huyện, ngành và cơ sở</w:t>
      </w:r>
    </w:p>
    <w:p w:rsidR="004B57E1" w:rsidRDefault="004B57E1">
      <w:pPr>
        <w:framePr w:w="9338" w:wrap="notBeside" w:vAnchor="text" w:hAnchor="text" w:xAlign="center" w:y="1"/>
        <w:rPr>
          <w:sz w:val="2"/>
          <w:szCs w:val="2"/>
        </w:rPr>
      </w:pPr>
    </w:p>
    <w:p w:rsidR="004B57E1" w:rsidRDefault="004B57E1">
      <w:pPr>
        <w:rPr>
          <w:sz w:val="2"/>
          <w:szCs w:val="2"/>
        </w:rPr>
      </w:pPr>
    </w:p>
    <w:p w:rsidR="004B57E1" w:rsidRDefault="0014254A">
      <w:pPr>
        <w:pStyle w:val="Bodytext20"/>
        <w:shd w:val="clear" w:color="auto" w:fill="auto"/>
        <w:spacing w:before="101" w:after="160" w:line="338" w:lineRule="exact"/>
        <w:ind w:right="160" w:firstLine="700"/>
      </w:pPr>
      <w:r>
        <w:t xml:space="preserve">Mức chi đối với đại hội thể dục thể thao, giải thể thao do cấp huyện, </w:t>
      </w:r>
      <w:r>
        <w:rPr>
          <w:rStyle w:val="Bodytext21"/>
        </w:rPr>
        <w:t xml:space="preserve">ngành </w:t>
      </w:r>
      <w:r>
        <w:t xml:space="preserve">và cơ sở tổ chức tùy theo điều kiện kinh phí của cấp huyện, ngành và </w:t>
      </w:r>
      <w:r>
        <w:rPr>
          <w:rStyle w:val="Bodytext21"/>
        </w:rPr>
        <w:t xml:space="preserve">cơ sở </w:t>
      </w:r>
      <w:r>
        <w:t xml:space="preserve">nhưng không </w:t>
      </w:r>
      <w:r>
        <w:rPr>
          <w:rStyle w:val="Bodytext21"/>
        </w:rPr>
        <w:t xml:space="preserve">vượt </w:t>
      </w:r>
      <w:r>
        <w:t xml:space="preserve">quá 75% chế độ quy định của cấp tỉnh đối với cấp </w:t>
      </w:r>
      <w:r>
        <w:rPr>
          <w:rStyle w:val="Bodytext21"/>
        </w:rPr>
        <w:t xml:space="preserve">huyện, </w:t>
      </w:r>
      <w:r>
        <w:t xml:space="preserve">ngành và không vượt quá 50% chế độ quy định của cấp tỉnh đối với cấp cơ </w:t>
      </w:r>
      <w:r>
        <w:rPr>
          <w:rStyle w:val="Bodytext21"/>
        </w:rPr>
        <w:t>sở.</w:t>
      </w:r>
    </w:p>
    <w:p w:rsidR="004B57E1" w:rsidRDefault="0014254A">
      <w:pPr>
        <w:pStyle w:val="Bodytext40"/>
        <w:shd w:val="clear" w:color="auto" w:fill="auto"/>
        <w:spacing w:after="120" w:line="288" w:lineRule="exact"/>
        <w:ind w:firstLine="700"/>
        <w:jc w:val="both"/>
      </w:pPr>
      <w:r>
        <w:t>Điều 10. Nguồn kinh phí thực hiện</w:t>
      </w:r>
    </w:p>
    <w:p w:rsidR="004B57E1" w:rsidRDefault="0014254A">
      <w:pPr>
        <w:pStyle w:val="Bodytext20"/>
        <w:numPr>
          <w:ilvl w:val="0"/>
          <w:numId w:val="11"/>
        </w:numPr>
        <w:shd w:val="clear" w:color="auto" w:fill="auto"/>
        <w:tabs>
          <w:tab w:val="left" w:pos="1058"/>
        </w:tabs>
        <w:spacing w:before="0" w:after="91" w:line="288" w:lineRule="exact"/>
        <w:ind w:firstLine="700"/>
      </w:pPr>
      <w:r>
        <w:t>Nguồn ngân sách nhà nước:</w:t>
      </w:r>
    </w:p>
    <w:p w:rsidR="004B57E1" w:rsidRDefault="0014254A">
      <w:pPr>
        <w:pStyle w:val="Bodytext20"/>
        <w:numPr>
          <w:ilvl w:val="0"/>
          <w:numId w:val="12"/>
        </w:numPr>
        <w:shd w:val="clear" w:color="auto" w:fill="auto"/>
        <w:tabs>
          <w:tab w:val="left" w:pos="970"/>
        </w:tabs>
        <w:spacing w:before="0" w:after="126" w:line="324" w:lineRule="exact"/>
        <w:ind w:right="160" w:firstLine="700"/>
      </w:pPr>
      <w:r>
        <w:t xml:space="preserve">Nguồn kinh phí thực hiện chế độ, chính sách đối với huấn luyện </w:t>
      </w:r>
      <w:r>
        <w:rPr>
          <w:rStyle w:val="Bodytext21"/>
        </w:rPr>
        <w:t xml:space="preserve">viên, </w:t>
      </w:r>
      <w:r>
        <w:t xml:space="preserve">vận động viên </w:t>
      </w:r>
      <w:r>
        <w:rPr>
          <w:rStyle w:val="Bodytext21"/>
        </w:rPr>
        <w:t xml:space="preserve">và </w:t>
      </w:r>
      <w:r>
        <w:t xml:space="preserve">chi tiêu tài chính đối với các giải thể thao cấp tỉnh được </w:t>
      </w:r>
      <w:r>
        <w:rPr>
          <w:rStyle w:val="Bodytext21"/>
        </w:rPr>
        <w:t xml:space="preserve">bố trí </w:t>
      </w:r>
      <w:r>
        <w:t xml:space="preserve">trong dự toán của sự nghiệp văn </w:t>
      </w:r>
      <w:r>
        <w:rPr>
          <w:rStyle w:val="Bodytext21"/>
        </w:rPr>
        <w:t xml:space="preserve">hóa, </w:t>
      </w:r>
      <w:r>
        <w:t>thể thao và du lịch hằng năm.</w:t>
      </w:r>
    </w:p>
    <w:p w:rsidR="004B57E1" w:rsidRDefault="0014254A">
      <w:pPr>
        <w:pStyle w:val="Bodytext20"/>
        <w:numPr>
          <w:ilvl w:val="0"/>
          <w:numId w:val="12"/>
        </w:numPr>
        <w:shd w:val="clear" w:color="auto" w:fill="auto"/>
        <w:tabs>
          <w:tab w:val="left" w:pos="985"/>
        </w:tabs>
        <w:spacing w:before="0" w:after="120" w:line="317" w:lineRule="exact"/>
        <w:ind w:right="160" w:firstLine="700"/>
      </w:pPr>
      <w:r>
        <w:t xml:space="preserve">Nguồn kinh phí thực hiện chi tiêu tài chính đối với các giải thể thao </w:t>
      </w:r>
      <w:r>
        <w:rPr>
          <w:rStyle w:val="Bodytext21"/>
        </w:rPr>
        <w:t xml:space="preserve">cấp </w:t>
      </w:r>
      <w:r>
        <w:t xml:space="preserve">huyện, ngành </w:t>
      </w:r>
      <w:r>
        <w:rPr>
          <w:rStyle w:val="Bodytext21"/>
        </w:rPr>
        <w:t xml:space="preserve">và </w:t>
      </w:r>
      <w:r>
        <w:t xml:space="preserve">cấp cơ sở được bố trí trong dự toán ngân sách cùng </w:t>
      </w:r>
      <w:r>
        <w:rPr>
          <w:rStyle w:val="Bodytext21"/>
        </w:rPr>
        <w:t xml:space="preserve">cấp theo </w:t>
      </w:r>
      <w:r>
        <w:t>hạn mức hàng năm.</w:t>
      </w:r>
    </w:p>
    <w:p w:rsidR="004B57E1" w:rsidRPr="00B1069B" w:rsidRDefault="0014254A">
      <w:pPr>
        <w:pStyle w:val="Bodytext20"/>
        <w:numPr>
          <w:ilvl w:val="0"/>
          <w:numId w:val="11"/>
        </w:numPr>
        <w:shd w:val="clear" w:color="auto" w:fill="auto"/>
        <w:tabs>
          <w:tab w:val="left" w:pos="956"/>
        </w:tabs>
        <w:spacing w:before="0" w:after="0" w:line="317" w:lineRule="exact"/>
        <w:ind w:right="160" w:firstLine="700"/>
      </w:pPr>
      <w:r>
        <w:t xml:space="preserve">Khuyến khích các tổ chức, cơ quan, đơn vị liên quan khai thác các </w:t>
      </w:r>
      <w:r>
        <w:rPr>
          <w:rStyle w:val="Bodytext21"/>
        </w:rPr>
        <w:t xml:space="preserve">nguồn </w:t>
      </w:r>
      <w:r>
        <w:t xml:space="preserve">thu họp pháp khác để bổ sung thêm chế độ, chính sách đối với huấn luyện </w:t>
      </w:r>
      <w:r>
        <w:rPr>
          <w:rStyle w:val="Bodytext21"/>
        </w:rPr>
        <w:t xml:space="preserve">viên, </w:t>
      </w:r>
      <w:r>
        <w:t xml:space="preserve">vận động viền </w:t>
      </w:r>
      <w:r>
        <w:rPr>
          <w:rStyle w:val="Bodytext21"/>
        </w:rPr>
        <w:t xml:space="preserve">thể </w:t>
      </w:r>
      <w:r w:rsidR="00B1069B">
        <w:t>thao.</w:t>
      </w:r>
      <w:r w:rsidR="00B1069B">
        <w:rPr>
          <w:lang w:val="en-US"/>
        </w:rPr>
        <w:t>/.</w:t>
      </w:r>
    </w:p>
    <w:p w:rsidR="00B1069B" w:rsidRDefault="00B1069B" w:rsidP="00B1069B">
      <w:pPr>
        <w:pStyle w:val="Bodytext20"/>
        <w:shd w:val="clear" w:color="auto" w:fill="auto"/>
        <w:tabs>
          <w:tab w:val="left" w:pos="956"/>
        </w:tabs>
        <w:spacing w:before="0" w:after="0" w:line="317" w:lineRule="exact"/>
        <w:ind w:right="160"/>
        <w:rPr>
          <w:lang w:val="en-US"/>
        </w:rPr>
      </w:pPr>
    </w:p>
    <w:p w:rsidR="00B1069B" w:rsidRDefault="00B1069B" w:rsidP="00B1069B">
      <w:pPr>
        <w:pStyle w:val="Bodytext20"/>
        <w:shd w:val="clear" w:color="auto" w:fill="auto"/>
        <w:tabs>
          <w:tab w:val="left" w:pos="956"/>
        </w:tabs>
        <w:spacing w:before="0" w:after="0" w:line="317" w:lineRule="exact"/>
        <w:ind w:right="160"/>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B1069B" w:rsidRPr="008774A0" w:rsidTr="00B1069B">
        <w:trPr>
          <w:trHeight w:val="2443"/>
        </w:trPr>
        <w:tc>
          <w:tcPr>
            <w:tcW w:w="5760" w:type="dxa"/>
          </w:tcPr>
          <w:p w:rsidR="00B1069B" w:rsidRPr="00EE6469" w:rsidRDefault="00B1069B" w:rsidP="008A37A7">
            <w:pPr>
              <w:pStyle w:val="Bodytext20"/>
              <w:shd w:val="clear" w:color="auto" w:fill="auto"/>
              <w:spacing w:before="0"/>
              <w:rPr>
                <w:sz w:val="24"/>
                <w:szCs w:val="24"/>
                <w:lang w:val="en-US"/>
              </w:rPr>
            </w:pPr>
          </w:p>
        </w:tc>
        <w:tc>
          <w:tcPr>
            <w:tcW w:w="3600" w:type="dxa"/>
          </w:tcPr>
          <w:p w:rsidR="00B1069B" w:rsidRPr="00EE6469" w:rsidRDefault="00B1069B" w:rsidP="00B1069B">
            <w:pPr>
              <w:pStyle w:val="Picturecaption"/>
              <w:shd w:val="clear" w:color="auto" w:fill="auto"/>
              <w:jc w:val="center"/>
              <w:rPr>
                <w:sz w:val="24"/>
                <w:szCs w:val="24"/>
                <w:lang w:val="en-US"/>
              </w:rPr>
            </w:pPr>
            <w:r w:rsidRPr="00EE6469">
              <w:rPr>
                <w:sz w:val="24"/>
                <w:szCs w:val="24"/>
              </w:rPr>
              <w:t>CHỦ TỊCH</w:t>
            </w: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pStyle w:val="Picturecaption"/>
              <w:shd w:val="clear" w:color="auto" w:fill="auto"/>
              <w:jc w:val="center"/>
              <w:rPr>
                <w:sz w:val="24"/>
                <w:szCs w:val="24"/>
                <w:lang w:val="en-US"/>
              </w:rPr>
            </w:pPr>
          </w:p>
          <w:p w:rsidR="00B1069B" w:rsidRPr="00EE6469" w:rsidRDefault="00B1069B" w:rsidP="00B1069B">
            <w:pPr>
              <w:framePr w:h="1925" w:hSpace="686" w:vSpace="298" w:wrap="around" w:vAnchor="text" w:hAnchor="margin" w:x="5507" w:y="21"/>
              <w:jc w:val="center"/>
              <w:rPr>
                <w:lang w:val="en-US"/>
              </w:rPr>
            </w:pPr>
          </w:p>
          <w:p w:rsidR="00B1069B" w:rsidRPr="00EE6469" w:rsidRDefault="00B1069B" w:rsidP="00B1069B">
            <w:pPr>
              <w:framePr w:h="1925" w:hSpace="686" w:vSpace="298" w:wrap="around" w:vAnchor="text" w:hAnchor="margin" w:x="5507" w:y="21"/>
              <w:jc w:val="center"/>
              <w:rPr>
                <w:lang w:val="en-US"/>
              </w:rPr>
            </w:pPr>
          </w:p>
          <w:p w:rsidR="00B1069B" w:rsidRPr="00EE6469" w:rsidRDefault="00B1069B" w:rsidP="00B1069B">
            <w:pPr>
              <w:framePr w:h="1925" w:hSpace="686" w:vSpace="298" w:wrap="around" w:vAnchor="text" w:hAnchor="margin" w:x="5507" w:y="21"/>
              <w:jc w:val="center"/>
              <w:rPr>
                <w:lang w:val="en-US"/>
              </w:rPr>
            </w:pPr>
          </w:p>
          <w:p w:rsidR="00B1069B" w:rsidRPr="00CD37C3" w:rsidRDefault="00B1069B" w:rsidP="00B1069B">
            <w:pPr>
              <w:pStyle w:val="Bodytext20"/>
              <w:shd w:val="clear" w:color="auto" w:fill="auto"/>
              <w:spacing w:before="0"/>
              <w:jc w:val="center"/>
              <w:rPr>
                <w:b/>
                <w:i/>
                <w:sz w:val="24"/>
                <w:szCs w:val="24"/>
                <w:lang w:val="en-US"/>
              </w:rPr>
            </w:pPr>
            <w:r w:rsidRPr="00EE6469">
              <w:rPr>
                <w:b/>
                <w:sz w:val="24"/>
                <w:szCs w:val="24"/>
              </w:rPr>
              <w:t xml:space="preserve">Nguyễn </w:t>
            </w:r>
            <w:r>
              <w:rPr>
                <w:b/>
                <w:sz w:val="24"/>
                <w:szCs w:val="24"/>
                <w:lang w:val="en-US"/>
              </w:rPr>
              <w:t>Mạnh Hiển</w:t>
            </w:r>
          </w:p>
        </w:tc>
      </w:tr>
    </w:tbl>
    <w:p w:rsidR="00B1069B" w:rsidRPr="00B1069B" w:rsidRDefault="00B1069B" w:rsidP="00B1069B">
      <w:pPr>
        <w:pStyle w:val="Bodytext20"/>
        <w:shd w:val="clear" w:color="auto" w:fill="auto"/>
        <w:tabs>
          <w:tab w:val="left" w:pos="956"/>
        </w:tabs>
        <w:spacing w:before="0" w:after="0" w:line="317" w:lineRule="exact"/>
        <w:ind w:right="160"/>
        <w:rPr>
          <w:lang w:val="en-US"/>
        </w:rPr>
        <w:sectPr w:rsidR="00B1069B" w:rsidRPr="00B1069B">
          <w:headerReference w:type="default" r:id="rId8"/>
          <w:pgSz w:w="12240" w:h="18720"/>
          <w:pgMar w:top="2246" w:right="1325" w:bottom="1946" w:left="1576" w:header="0" w:footer="3" w:gutter="0"/>
          <w:pgNumType w:start="3"/>
          <w:cols w:space="720"/>
          <w:noEndnote/>
          <w:docGrid w:linePitch="360"/>
        </w:sectPr>
      </w:pPr>
    </w:p>
    <w:p w:rsidR="004B57E1" w:rsidRPr="00B1069B" w:rsidRDefault="004B57E1">
      <w:pPr>
        <w:spacing w:line="360" w:lineRule="exact"/>
        <w:rPr>
          <w:lang w:val="en-US"/>
        </w:rPr>
      </w:pPr>
    </w:p>
    <w:p w:rsidR="004B57E1" w:rsidRDefault="004B57E1">
      <w:pPr>
        <w:spacing w:line="360" w:lineRule="exact"/>
      </w:pPr>
    </w:p>
    <w:p w:rsidR="004B57E1" w:rsidRDefault="004B57E1">
      <w:pPr>
        <w:spacing w:line="496" w:lineRule="exact"/>
      </w:pPr>
    </w:p>
    <w:p w:rsidR="004B57E1" w:rsidRDefault="004B57E1">
      <w:pPr>
        <w:rPr>
          <w:sz w:val="2"/>
          <w:szCs w:val="2"/>
        </w:rPr>
      </w:pPr>
    </w:p>
    <w:sectPr w:rsidR="004B57E1" w:rsidSect="00B1069B">
      <w:type w:val="continuous"/>
      <w:pgSz w:w="12240" w:h="1872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54A" w:rsidRDefault="0014254A">
      <w:r>
        <w:separator/>
      </w:r>
    </w:p>
  </w:endnote>
  <w:endnote w:type="continuationSeparator" w:id="0">
    <w:p w:rsidR="0014254A" w:rsidRDefault="0014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54A" w:rsidRDefault="0014254A"/>
  </w:footnote>
  <w:footnote w:type="continuationSeparator" w:id="0">
    <w:p w:rsidR="0014254A" w:rsidRDefault="001425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4A" w:rsidRDefault="0014254A">
    <w:pPr>
      <w:rPr>
        <w:sz w:val="2"/>
        <w:szCs w:val="2"/>
      </w:rPr>
    </w:pPr>
    <w:r>
      <w:pict>
        <v:shapetype id="_x0000_t202" coordsize="21600,21600" o:spt="202" path="m,l,21600r21600,l21600,xe">
          <v:stroke joinstyle="miter"/>
          <v:path gradientshapeok="t" o:connecttype="rect"/>
        </v:shapetype>
        <v:shape id="_x0000_s2049" type="#_x0000_t202" style="position:absolute;margin-left:312.1pt;margin-top:88.85pt;width:5.4pt;height:10.1pt;z-index:-251658752;mso-wrap-style:none;mso-wrap-distance-left:5pt;mso-wrap-distance-right:5pt;mso-position-horizontal-relative:page;mso-position-vertical-relative:page" wrapcoords="0 0" filled="f" stroked="f">
          <v:textbox style="mso-fit-shape-to-text:t" inset="0,0,0,0">
            <w:txbxContent>
              <w:p w:rsidR="0014254A" w:rsidRDefault="0014254A">
                <w:pPr>
                  <w:pStyle w:val="Headerorfooter0"/>
                  <w:shd w:val="clear" w:color="auto" w:fill="auto"/>
                  <w:spacing w:line="240" w:lineRule="auto"/>
                </w:pPr>
                <w:r>
                  <w:fldChar w:fldCharType="begin"/>
                </w:r>
                <w:r>
                  <w:instrText xml:space="preserve"> PAGE \* MERGEFORMAT </w:instrText>
                </w:r>
                <w:r>
                  <w:fldChar w:fldCharType="separate"/>
                </w:r>
                <w:r w:rsidR="00A56102" w:rsidRPr="00A56102">
                  <w:rPr>
                    <w:rStyle w:val="Headerorfooter1"/>
                    <w:noProof/>
                  </w:rPr>
                  <w:t>3</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653"/>
    <w:multiLevelType w:val="multilevel"/>
    <w:tmpl w:val="5BCC1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D1E1F"/>
    <w:multiLevelType w:val="multilevel"/>
    <w:tmpl w:val="68F4C2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71551"/>
    <w:multiLevelType w:val="multilevel"/>
    <w:tmpl w:val="F8E03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F0FFA"/>
    <w:multiLevelType w:val="multilevel"/>
    <w:tmpl w:val="4E905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963A0"/>
    <w:multiLevelType w:val="multilevel"/>
    <w:tmpl w:val="6B449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34BB4"/>
    <w:multiLevelType w:val="multilevel"/>
    <w:tmpl w:val="031CC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D4AD6"/>
    <w:multiLevelType w:val="multilevel"/>
    <w:tmpl w:val="59F8D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845981"/>
    <w:multiLevelType w:val="multilevel"/>
    <w:tmpl w:val="C840B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D14527"/>
    <w:multiLevelType w:val="multilevel"/>
    <w:tmpl w:val="506CD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794743"/>
    <w:multiLevelType w:val="multilevel"/>
    <w:tmpl w:val="2438D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611699"/>
    <w:multiLevelType w:val="multilevel"/>
    <w:tmpl w:val="613487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C74C3E"/>
    <w:multiLevelType w:val="multilevel"/>
    <w:tmpl w:val="57EC4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652150"/>
    <w:multiLevelType w:val="multilevel"/>
    <w:tmpl w:val="7A86D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7"/>
  </w:num>
  <w:num w:numId="5">
    <w:abstractNumId w:val="0"/>
  </w:num>
  <w:num w:numId="6">
    <w:abstractNumId w:val="5"/>
  </w:num>
  <w:num w:numId="7">
    <w:abstractNumId w:val="12"/>
  </w:num>
  <w:num w:numId="8">
    <w:abstractNumId w:val="10"/>
  </w:num>
  <w:num w:numId="9">
    <w:abstractNumId w:val="11"/>
  </w:num>
  <w:num w:numId="10">
    <w:abstractNumId w:val="8"/>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B57E1"/>
    <w:rsid w:val="0014254A"/>
    <w:rsid w:val="004B57E1"/>
    <w:rsid w:val="007703C1"/>
    <w:rsid w:val="00A56102"/>
    <w:rsid w:val="00B1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rPr>
      <w:b/>
      <w:bCs/>
      <w:i w:val="0"/>
      <w:iCs w:val="0"/>
      <w:smallCaps w:val="0"/>
      <w:strike w:val="0"/>
      <w:sz w:val="26"/>
      <w:szCs w:val="26"/>
      <w:u w:val="none"/>
    </w:rPr>
  </w:style>
  <w:style w:type="character" w:customStyle="1" w:styleId="Bodytext3Exact">
    <w:name w:val="Body text (3) Exact"/>
    <w:basedOn w:val="DefaultParagraphFont"/>
    <w:rPr>
      <w:b w:val="0"/>
      <w:bCs w:val="0"/>
      <w:i/>
      <w:iCs/>
      <w:smallCaps w:val="0"/>
      <w:strike w:val="0"/>
      <w:sz w:val="26"/>
      <w:szCs w:val="26"/>
      <w:u w:val="none"/>
    </w:rPr>
  </w:style>
  <w:style w:type="character" w:customStyle="1" w:styleId="Picturecaption2Exact">
    <w:name w:val="Picture caption (2) Exact"/>
    <w:basedOn w:val="DefaultParagraphFont"/>
    <w:link w:val="Picturecaption2"/>
    <w:rPr>
      <w:b w:val="0"/>
      <w:bCs w:val="0"/>
      <w:i/>
      <w:iCs/>
      <w:smallCaps w:val="0"/>
      <w:strike w:val="0"/>
      <w:sz w:val="22"/>
      <w:szCs w:val="22"/>
      <w:u w:val="none"/>
    </w:rPr>
  </w:style>
  <w:style w:type="character" w:customStyle="1" w:styleId="Bodytext8Exact">
    <w:name w:val="Body text (8) Exact"/>
    <w:basedOn w:val="DefaultParagraphFont"/>
    <w:link w:val="Bodytext8"/>
    <w:rPr>
      <w:b w:val="0"/>
      <w:bCs w:val="0"/>
      <w:i w:val="0"/>
      <w:iCs w:val="0"/>
      <w:smallCaps w:val="0"/>
      <w:strike w:val="0"/>
      <w:sz w:val="20"/>
      <w:szCs w:val="20"/>
      <w:u w:val="none"/>
    </w:rPr>
  </w:style>
  <w:style w:type="character" w:customStyle="1" w:styleId="Bodytext855pt">
    <w:name w:val="Body text (8) + 5.5 pt"/>
    <w:aliases w:val="Italic Exact"/>
    <w:basedOn w:val="Bodytext8Exac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Bodytext84ptExact">
    <w:name w:val="Body text (8) + 4 pt Exact"/>
    <w:basedOn w:val="Bodytext8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Heading1">
    <w:name w:val="Heading #1_"/>
    <w:basedOn w:val="DefaultParagraphFont"/>
    <w:link w:val="Heading10"/>
    <w:rPr>
      <w:b/>
      <w:bCs/>
      <w:i w:val="0"/>
      <w:iCs w:val="0"/>
      <w:smallCaps w:val="0"/>
      <w:strike w:val="0"/>
      <w:sz w:val="26"/>
      <w:szCs w:val="26"/>
      <w:u w:val="none"/>
    </w:rPr>
  </w:style>
  <w:style w:type="character" w:customStyle="1" w:styleId="Bodytext3">
    <w:name w:val="Body text (3)_"/>
    <w:basedOn w:val="DefaultParagraphFont"/>
    <w:link w:val="Bodytext30"/>
    <w:rPr>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Bodytext3Bold">
    <w:name w:val="Body text (3) + Bold"/>
    <w:basedOn w:val="Bodytext3"/>
    <w:rPr>
      <w:rFonts w:ascii="Times New Roman" w:eastAsia="Times New Roman" w:hAnsi="Times New Roman" w:cs="Times New Roman"/>
      <w:b/>
      <w:bCs/>
      <w:i/>
      <w:iCs/>
      <w:smallCaps w:val="0"/>
      <w:strike w:val="0"/>
      <w:color w:val="6F0607"/>
      <w:spacing w:val="0"/>
      <w:w w:val="100"/>
      <w:position w:val="0"/>
      <w:sz w:val="26"/>
      <w:szCs w:val="26"/>
      <w:u w:val="none"/>
      <w:lang w:val="vi-VN" w:eastAsia="vi-VN" w:bidi="vi-VN"/>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6F0607"/>
      <w:spacing w:val="0"/>
      <w:w w:val="100"/>
      <w:position w:val="0"/>
      <w:sz w:val="26"/>
      <w:szCs w:val="26"/>
      <w:u w:val="none"/>
      <w:lang w:val="vi-VN" w:eastAsia="vi-VN" w:bidi="vi-VN"/>
    </w:rPr>
  </w:style>
  <w:style w:type="character" w:customStyle="1" w:styleId="Bodytext3Bold0">
    <w:name w:val="Body text (3) + Bold"/>
    <w:aliases w:val="Not 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7223A"/>
      <w:spacing w:val="0"/>
      <w:w w:val="100"/>
      <w:position w:val="0"/>
      <w:sz w:val="26"/>
      <w:szCs w:val="26"/>
      <w:u w:val="none"/>
      <w:lang w:val="vi-VN" w:eastAsia="vi-VN" w:bidi="vi-VN"/>
    </w:rPr>
  </w:style>
  <w:style w:type="character" w:customStyle="1" w:styleId="Bodytext5">
    <w:name w:val="Body text (5)_"/>
    <w:basedOn w:val="DefaultParagraphFont"/>
    <w:link w:val="Bodytext50"/>
    <w:rPr>
      <w:b/>
      <w:bCs/>
      <w:i/>
      <w:iCs/>
      <w:smallCaps w:val="0"/>
      <w:strike w:val="0"/>
      <w:sz w:val="22"/>
      <w:szCs w:val="22"/>
      <w:u w:val="none"/>
    </w:rPr>
  </w:style>
  <w:style w:type="character" w:customStyle="1" w:styleId="Bodytext6">
    <w:name w:val="Body text (6)_"/>
    <w:basedOn w:val="DefaultParagraphFont"/>
    <w:link w:val="Bodytext60"/>
    <w:rPr>
      <w:b w:val="0"/>
      <w:bCs w:val="0"/>
      <w:i w:val="0"/>
      <w:iCs w:val="0"/>
      <w:smallCaps w:val="0"/>
      <w:strike w:val="0"/>
      <w:sz w:val="21"/>
      <w:szCs w:val="21"/>
      <w:u w:val="none"/>
    </w:rPr>
  </w:style>
  <w:style w:type="character" w:customStyle="1" w:styleId="Bodytext611pt">
    <w:name w:val="Body text (6) + 11 pt"/>
    <w:aliases w:val="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7">
    <w:name w:val="Body text (7)_"/>
    <w:basedOn w:val="DefaultParagraphFont"/>
    <w:link w:val="Bodytext70"/>
    <w:rPr>
      <w:b w:val="0"/>
      <w:bCs w:val="0"/>
      <w:i/>
      <w:iCs/>
      <w:smallCaps w:val="0"/>
      <w:strike w:val="0"/>
      <w:sz w:val="22"/>
      <w:szCs w:val="22"/>
      <w:u w:val="none"/>
    </w:rPr>
  </w:style>
  <w:style w:type="character" w:customStyle="1" w:styleId="Bodytext7105pt">
    <w:name w:val="Body text (7) + 10.5 pt"/>
    <w:aliases w:val="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4NotBold">
    <w:name w:val="Body text (4) + Not Bold"/>
    <w:aliases w:val="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Tablecaption2">
    <w:name w:val="Table caption (2)_"/>
    <w:basedOn w:val="DefaultParagraphFont"/>
    <w:link w:val="Tablecaption20"/>
    <w:rPr>
      <w:b w:val="0"/>
      <w:bCs w:val="0"/>
      <w:i/>
      <w:iCs/>
      <w:smallCaps w:val="0"/>
      <w:strike w:val="0"/>
      <w:sz w:val="26"/>
      <w:szCs w:val="26"/>
      <w:u w:val="none"/>
    </w:rPr>
  </w:style>
  <w:style w:type="character" w:customStyle="1" w:styleId="Tablecaption21">
    <w:name w:val="Table caption (2)"/>
    <w:basedOn w:val="Tablecaption2"/>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7223A"/>
      <w:spacing w:val="0"/>
      <w:w w:val="100"/>
      <w:position w:val="0"/>
      <w:sz w:val="26"/>
      <w:szCs w:val="26"/>
      <w:u w:val="none"/>
      <w:lang w:val="vi-VN" w:eastAsia="vi-VN" w:bidi="vi-VN"/>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7223A"/>
      <w:spacing w:val="0"/>
      <w:w w:val="100"/>
      <w:position w:val="0"/>
      <w:sz w:val="26"/>
      <w:szCs w:val="26"/>
      <w:u w:val="none"/>
      <w:lang w:val="vi-VN" w:eastAsia="vi-VN" w:bidi="vi-VN"/>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7223A"/>
      <w:spacing w:val="0"/>
      <w:w w:val="100"/>
      <w:position w:val="0"/>
      <w:sz w:val="26"/>
      <w:szCs w:val="26"/>
      <w:u w:val="none"/>
      <w:lang w:val="vi-VN" w:eastAsia="vi-VN" w:bidi="vi-VN"/>
    </w:rPr>
  </w:style>
  <w:style w:type="character" w:customStyle="1" w:styleId="Bodytext2Bold2">
    <w:name w:val="Body text (2) + Bold"/>
    <w:basedOn w:val="Bodytext2"/>
    <w:rPr>
      <w:rFonts w:ascii="Times New Roman" w:eastAsia="Times New Roman" w:hAnsi="Times New Roman" w:cs="Times New Roman"/>
      <w:b/>
      <w:bCs/>
      <w:i w:val="0"/>
      <w:iCs w:val="0"/>
      <w:smallCaps w:val="0"/>
      <w:strike w:val="0"/>
      <w:color w:val="07223A"/>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7223A"/>
      <w:spacing w:val="0"/>
      <w:w w:val="100"/>
      <w:position w:val="0"/>
      <w:sz w:val="26"/>
      <w:szCs w:val="26"/>
      <w:u w:val="none"/>
      <w:lang w:val="vi-VN" w:eastAsia="vi-VN" w:bidi="vi-VN"/>
    </w:rPr>
  </w:style>
  <w:style w:type="character" w:customStyle="1" w:styleId="Bodytext9">
    <w:name w:val="Body text (9)_"/>
    <w:basedOn w:val="DefaultParagraphFont"/>
    <w:link w:val="Bodytext90"/>
    <w:rPr>
      <w:b w:val="0"/>
      <w:bCs w:val="0"/>
      <w:i w:val="0"/>
      <w:iCs w:val="0"/>
      <w:smallCaps w:val="0"/>
      <w:strike w:val="0"/>
      <w:sz w:val="9"/>
      <w:szCs w:val="9"/>
      <w:u w:val="none"/>
    </w:rPr>
  </w:style>
  <w:style w:type="character" w:customStyle="1" w:styleId="Headerorfooter">
    <w:name w:val="Header or footer_"/>
    <w:basedOn w:val="DefaultParagraphFont"/>
    <w:link w:val="Headerorfooter0"/>
    <w:rPr>
      <w:b w:val="0"/>
      <w:bCs w:val="0"/>
      <w:i w:val="0"/>
      <w:iCs w:val="0"/>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Tablecaption">
    <w:name w:val="Table caption_"/>
    <w:basedOn w:val="DefaultParagraphFont"/>
    <w:link w:val="Tablecaption0"/>
    <w:rPr>
      <w:b w:val="0"/>
      <w:bCs w:val="0"/>
      <w:i w:val="0"/>
      <w:iCs w:val="0"/>
      <w:smallCaps w:val="0"/>
      <w:strike w:val="0"/>
      <w:sz w:val="26"/>
      <w:szCs w:val="26"/>
      <w:u w:val="none"/>
    </w:rPr>
  </w:style>
  <w:style w:type="character" w:customStyle="1" w:styleId="Bodytext220pt">
    <w:name w:val="Body text (2) + 20 pt"/>
    <w:aliases w:val="Bold"/>
    <w:basedOn w:val="Bodytext2"/>
    <w:rPr>
      <w:rFonts w:ascii="Times New Roman" w:eastAsia="Times New Roman" w:hAnsi="Times New Roman" w:cs="Times New Roman"/>
      <w:b/>
      <w:bCs/>
      <w:i w:val="0"/>
      <w:iCs w:val="0"/>
      <w:smallCaps w:val="0"/>
      <w:strike w:val="0"/>
      <w:color w:val="000000"/>
      <w:spacing w:val="0"/>
      <w:w w:val="100"/>
      <w:position w:val="0"/>
      <w:sz w:val="40"/>
      <w:szCs w:val="40"/>
      <w:u w:val="none"/>
      <w:lang w:val="vi-VN" w:eastAsia="vi-VN" w:bidi="vi-VN"/>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Italic1">
    <w:name w:val="Body text (2) + Italic"/>
    <w:aliases w:val="Scaling 150%"/>
    <w:basedOn w:val="Bodytext2"/>
    <w:rPr>
      <w:rFonts w:ascii="Times New Roman" w:eastAsia="Times New Roman" w:hAnsi="Times New Roman" w:cs="Times New Roman"/>
      <w:b w:val="0"/>
      <w:bCs w:val="0"/>
      <w:i/>
      <w:iCs/>
      <w:smallCaps w:val="0"/>
      <w:strike w:val="0"/>
      <w:color w:val="D70311"/>
      <w:spacing w:val="0"/>
      <w:w w:val="150"/>
      <w:position w:val="0"/>
      <w:sz w:val="26"/>
      <w:szCs w:val="26"/>
      <w:u w:val="none"/>
      <w:lang w:val="vi-VN" w:eastAsia="vi-VN" w:bidi="vi-VN"/>
    </w:rPr>
  </w:style>
  <w:style w:type="character" w:customStyle="1" w:styleId="Bodytext10">
    <w:name w:val="Body text (10)_"/>
    <w:basedOn w:val="DefaultParagraphFont"/>
    <w:link w:val="Bodytext100"/>
    <w:rPr>
      <w:b w:val="0"/>
      <w:bCs w:val="0"/>
      <w:i/>
      <w:iCs/>
      <w:smallCaps w:val="0"/>
      <w:strike w:val="0"/>
      <w:sz w:val="15"/>
      <w:szCs w:val="15"/>
      <w:u w:val="none"/>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D86D7B"/>
      <w:spacing w:val="0"/>
      <w:w w:val="100"/>
      <w:position w:val="0"/>
      <w:sz w:val="15"/>
      <w:szCs w:val="15"/>
      <w:u w:val="none"/>
      <w:lang w:val="vi-VN" w:eastAsia="vi-VN" w:bidi="vi-VN"/>
    </w:rPr>
  </w:style>
  <w:style w:type="character" w:customStyle="1" w:styleId="Bodytext104pt">
    <w:name w:val="Body text (10) + 4 pt"/>
    <w:aliases w:val="Not Italic,Spacing 0 pt"/>
    <w:basedOn w:val="Bodytext10"/>
    <w:rPr>
      <w:rFonts w:ascii="Times New Roman" w:eastAsia="Times New Roman" w:hAnsi="Times New Roman" w:cs="Times New Roman"/>
      <w:b w:val="0"/>
      <w:bCs w:val="0"/>
      <w:i/>
      <w:iCs/>
      <w:smallCaps w:val="0"/>
      <w:strike w:val="0"/>
      <w:color w:val="D86D7B"/>
      <w:spacing w:val="10"/>
      <w:w w:val="100"/>
      <w:position w:val="0"/>
      <w:sz w:val="8"/>
      <w:szCs w:val="8"/>
      <w:u w:val="none"/>
      <w:lang w:val="vi-VN" w:eastAsia="vi-VN" w:bidi="vi-VN"/>
    </w:rPr>
  </w:style>
  <w:style w:type="character" w:customStyle="1" w:styleId="Bodytext104pt0">
    <w:name w:val="Body text (10) + 4 pt"/>
    <w:aliases w:val="Not Italic"/>
    <w:basedOn w:val="Bodytext10"/>
    <w:rPr>
      <w:rFonts w:ascii="Times New Roman" w:eastAsia="Times New Roman" w:hAnsi="Times New Roman" w:cs="Times New Roman"/>
      <w:b w:val="0"/>
      <w:bCs w:val="0"/>
      <w:i/>
      <w:iCs/>
      <w:smallCaps w:val="0"/>
      <w:strike w:val="0"/>
      <w:color w:val="D86D7B"/>
      <w:spacing w:val="0"/>
      <w:w w:val="100"/>
      <w:position w:val="0"/>
      <w:sz w:val="8"/>
      <w:szCs w:val="8"/>
      <w:u w:val="none"/>
      <w:lang w:val="vi-VN" w:eastAsia="vi-VN" w:bidi="vi-VN"/>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7223A"/>
      <w:spacing w:val="0"/>
      <w:w w:val="100"/>
      <w:position w:val="0"/>
      <w:sz w:val="26"/>
      <w:szCs w:val="26"/>
      <w:u w:val="none"/>
      <w:lang w:val="vi-VN" w:eastAsia="vi-VN" w:bidi="vi-VN"/>
    </w:rPr>
  </w:style>
  <w:style w:type="character" w:customStyle="1" w:styleId="PicturecaptionExact">
    <w:name w:val="Picture caption Exact"/>
    <w:basedOn w:val="DefaultParagraphFont"/>
    <w:link w:val="Picturecaption"/>
    <w:rPr>
      <w:b/>
      <w:bCs/>
      <w:i w:val="0"/>
      <w:iCs w:val="0"/>
      <w:smallCaps w:val="0"/>
      <w:strike w:val="0"/>
      <w:sz w:val="26"/>
      <w:szCs w:val="26"/>
      <w:u w:val="none"/>
    </w:rPr>
  </w:style>
  <w:style w:type="paragraph" w:customStyle="1" w:styleId="Bodytext40">
    <w:name w:val="Body text (4)"/>
    <w:basedOn w:val="Normal"/>
    <w:link w:val="Bodytext4"/>
    <w:pPr>
      <w:shd w:val="clear" w:color="auto" w:fill="FFFFFF"/>
      <w:spacing w:after="340" w:line="317" w:lineRule="exact"/>
      <w:jc w:val="center"/>
    </w:pPr>
    <w:rPr>
      <w:b/>
      <w:bCs/>
      <w:sz w:val="26"/>
      <w:szCs w:val="26"/>
    </w:rPr>
  </w:style>
  <w:style w:type="paragraph" w:customStyle="1" w:styleId="Bodytext30">
    <w:name w:val="Body text (3)"/>
    <w:basedOn w:val="Normal"/>
    <w:link w:val="Bodytext3"/>
    <w:pPr>
      <w:shd w:val="clear" w:color="auto" w:fill="FFFFFF"/>
      <w:spacing w:before="340" w:after="340" w:line="288" w:lineRule="exact"/>
      <w:jc w:val="both"/>
    </w:pPr>
    <w:rPr>
      <w:i/>
      <w:iCs/>
      <w:sz w:val="26"/>
      <w:szCs w:val="26"/>
    </w:rPr>
  </w:style>
  <w:style w:type="paragraph" w:customStyle="1" w:styleId="Picturecaption2">
    <w:name w:val="Picture caption (2)"/>
    <w:basedOn w:val="Normal"/>
    <w:link w:val="Picturecaption2Exact"/>
    <w:pPr>
      <w:shd w:val="clear" w:color="auto" w:fill="FFFFFF"/>
      <w:spacing w:line="244" w:lineRule="exact"/>
    </w:pPr>
    <w:rPr>
      <w:i/>
      <w:iCs/>
      <w:sz w:val="22"/>
      <w:szCs w:val="22"/>
    </w:rPr>
  </w:style>
  <w:style w:type="paragraph" w:customStyle="1" w:styleId="Bodytext8">
    <w:name w:val="Body text (8)"/>
    <w:basedOn w:val="Normal"/>
    <w:link w:val="Bodytext8Exact"/>
    <w:pPr>
      <w:shd w:val="clear" w:color="auto" w:fill="FFFFFF"/>
      <w:spacing w:line="222" w:lineRule="exact"/>
      <w:jc w:val="both"/>
    </w:pPr>
    <w:rPr>
      <w:sz w:val="20"/>
      <w:szCs w:val="20"/>
    </w:rPr>
  </w:style>
  <w:style w:type="paragraph" w:customStyle="1" w:styleId="Heading10">
    <w:name w:val="Heading #1"/>
    <w:basedOn w:val="Normal"/>
    <w:link w:val="Heading1"/>
    <w:pPr>
      <w:shd w:val="clear" w:color="auto" w:fill="FFFFFF"/>
      <w:spacing w:after="340" w:line="324" w:lineRule="exact"/>
      <w:jc w:val="center"/>
      <w:outlineLvl w:val="0"/>
    </w:pPr>
    <w:rPr>
      <w:b/>
      <w:bCs/>
      <w:sz w:val="26"/>
      <w:szCs w:val="26"/>
    </w:rPr>
  </w:style>
  <w:style w:type="paragraph" w:customStyle="1" w:styleId="Bodytext20">
    <w:name w:val="Body text (2)"/>
    <w:basedOn w:val="Normal"/>
    <w:link w:val="Bodytext2"/>
    <w:pPr>
      <w:shd w:val="clear" w:color="auto" w:fill="FFFFFF"/>
      <w:spacing w:before="140" w:after="140" w:line="374" w:lineRule="exact"/>
      <w:jc w:val="both"/>
    </w:pPr>
    <w:rPr>
      <w:sz w:val="26"/>
      <w:szCs w:val="26"/>
    </w:rPr>
  </w:style>
  <w:style w:type="paragraph" w:customStyle="1" w:styleId="Bodytext50">
    <w:name w:val="Body text (5)"/>
    <w:basedOn w:val="Normal"/>
    <w:link w:val="Bodytext5"/>
    <w:pPr>
      <w:shd w:val="clear" w:color="auto" w:fill="FFFFFF"/>
      <w:spacing w:before="320" w:line="252" w:lineRule="exact"/>
      <w:jc w:val="both"/>
    </w:pPr>
    <w:rPr>
      <w:b/>
      <w:bCs/>
      <w:i/>
      <w:iCs/>
      <w:sz w:val="22"/>
      <w:szCs w:val="22"/>
    </w:rPr>
  </w:style>
  <w:style w:type="paragraph" w:customStyle="1" w:styleId="Bodytext60">
    <w:name w:val="Body text (6)"/>
    <w:basedOn w:val="Normal"/>
    <w:link w:val="Bodytext6"/>
    <w:pPr>
      <w:shd w:val="clear" w:color="auto" w:fill="FFFFFF"/>
      <w:spacing w:line="252" w:lineRule="exact"/>
      <w:jc w:val="both"/>
    </w:pPr>
    <w:rPr>
      <w:sz w:val="21"/>
      <w:szCs w:val="21"/>
    </w:rPr>
  </w:style>
  <w:style w:type="paragraph" w:customStyle="1" w:styleId="Bodytext70">
    <w:name w:val="Body text (7)"/>
    <w:basedOn w:val="Normal"/>
    <w:link w:val="Bodytext7"/>
    <w:pPr>
      <w:shd w:val="clear" w:color="auto" w:fill="FFFFFF"/>
      <w:spacing w:line="252" w:lineRule="exact"/>
      <w:jc w:val="both"/>
    </w:pPr>
    <w:rPr>
      <w:i/>
      <w:iCs/>
      <w:sz w:val="22"/>
      <w:szCs w:val="22"/>
    </w:rPr>
  </w:style>
  <w:style w:type="paragraph" w:customStyle="1" w:styleId="Tablecaption20">
    <w:name w:val="Table caption (2)"/>
    <w:basedOn w:val="Normal"/>
    <w:link w:val="Tablecaption2"/>
    <w:pPr>
      <w:shd w:val="clear" w:color="auto" w:fill="FFFFFF"/>
      <w:spacing w:line="288" w:lineRule="exact"/>
    </w:pPr>
    <w:rPr>
      <w:i/>
      <w:iCs/>
      <w:sz w:val="26"/>
      <w:szCs w:val="26"/>
    </w:rPr>
  </w:style>
  <w:style w:type="paragraph" w:customStyle="1" w:styleId="Bodytext90">
    <w:name w:val="Body text (9)"/>
    <w:basedOn w:val="Normal"/>
    <w:link w:val="Bodytext9"/>
    <w:pPr>
      <w:shd w:val="clear" w:color="auto" w:fill="FFFFFF"/>
      <w:spacing w:line="100" w:lineRule="exact"/>
      <w:jc w:val="both"/>
    </w:pPr>
    <w:rPr>
      <w:sz w:val="9"/>
      <w:szCs w:val="9"/>
    </w:rPr>
  </w:style>
  <w:style w:type="paragraph" w:customStyle="1" w:styleId="Headerorfooter0">
    <w:name w:val="Header or footer"/>
    <w:basedOn w:val="Normal"/>
    <w:link w:val="Headerorfooter"/>
    <w:pPr>
      <w:shd w:val="clear" w:color="auto" w:fill="FFFFFF"/>
      <w:spacing w:line="310" w:lineRule="exact"/>
    </w:pPr>
    <w:rPr>
      <w:sz w:val="28"/>
      <w:szCs w:val="28"/>
    </w:rPr>
  </w:style>
  <w:style w:type="paragraph" w:customStyle="1" w:styleId="Tablecaption0">
    <w:name w:val="Table caption"/>
    <w:basedOn w:val="Normal"/>
    <w:link w:val="Tablecaption"/>
    <w:pPr>
      <w:shd w:val="clear" w:color="auto" w:fill="FFFFFF"/>
      <w:spacing w:line="317" w:lineRule="exact"/>
      <w:jc w:val="both"/>
    </w:pPr>
    <w:rPr>
      <w:sz w:val="26"/>
      <w:szCs w:val="26"/>
    </w:rPr>
  </w:style>
  <w:style w:type="paragraph" w:customStyle="1" w:styleId="Bodytext100">
    <w:name w:val="Body text (10)"/>
    <w:basedOn w:val="Normal"/>
    <w:link w:val="Bodytext10"/>
    <w:pPr>
      <w:shd w:val="clear" w:color="auto" w:fill="FFFFFF"/>
      <w:spacing w:after="140" w:line="166" w:lineRule="exact"/>
      <w:jc w:val="both"/>
    </w:pPr>
    <w:rPr>
      <w:i/>
      <w:iCs/>
      <w:sz w:val="15"/>
      <w:szCs w:val="15"/>
    </w:rPr>
  </w:style>
  <w:style w:type="paragraph" w:customStyle="1" w:styleId="Picturecaption">
    <w:name w:val="Picture caption"/>
    <w:basedOn w:val="Normal"/>
    <w:link w:val="PicturecaptionExact"/>
    <w:pPr>
      <w:shd w:val="clear" w:color="auto" w:fill="FFFFFF"/>
      <w:spacing w:line="288" w:lineRule="exact"/>
    </w:pPr>
    <w:rPr>
      <w:b/>
      <w:bCs/>
      <w:sz w:val="26"/>
      <w:szCs w:val="26"/>
    </w:rPr>
  </w:style>
  <w:style w:type="table" w:styleId="TableGrid">
    <w:name w:val="Table Grid"/>
    <w:basedOn w:val="TableNormal"/>
    <w:uiPriority w:val="59"/>
    <w:rsid w:val="00B10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0">
    <w:name w:val="Picture caption_"/>
    <w:basedOn w:val="DefaultParagraphFont"/>
    <w:rsid w:val="00B1069B"/>
    <w:rPr>
      <w:b/>
      <w:b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BC27E-5F4A-421A-85BE-66C18A6CC5B9}"/>
</file>

<file path=customXml/itemProps2.xml><?xml version="1.0" encoding="utf-8"?>
<ds:datastoreItem xmlns:ds="http://schemas.openxmlformats.org/officeDocument/2006/customXml" ds:itemID="{F8798391-1D33-488D-81E7-945A2370B23E}"/>
</file>

<file path=customXml/itemProps3.xml><?xml version="1.0" encoding="utf-8"?>
<ds:datastoreItem xmlns:ds="http://schemas.openxmlformats.org/officeDocument/2006/customXml" ds:itemID="{393EAA8B-B615-47F2-9286-4FB396822F79}"/>
</file>

<file path=docProps/app.xml><?xml version="1.0" encoding="utf-8"?>
<Properties xmlns="http://schemas.openxmlformats.org/officeDocument/2006/extended-properties" xmlns:vt="http://schemas.openxmlformats.org/officeDocument/2006/docPropsVTypes">
  <Template>Normal</Template>
  <TotalTime>16</TotalTime>
  <Pages>8</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2021-01-07 (1)</vt:lpstr>
    </vt:vector>
  </TitlesOfParts>
  <Company>Microsoft</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2021-01-07 (1)</dc:title>
  <dc:subject/>
  <dc:creator/>
  <cp:keywords/>
  <cp:lastModifiedBy>Nguyen Duy Hien</cp:lastModifiedBy>
  <cp:revision>4</cp:revision>
  <dcterms:created xsi:type="dcterms:W3CDTF">2021-01-11T07:08:00Z</dcterms:created>
  <dcterms:modified xsi:type="dcterms:W3CDTF">2021-01-11T07:24:00Z</dcterms:modified>
</cp:coreProperties>
</file>