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36" w:type="dxa"/>
        <w:tblLayout w:type="fixed"/>
        <w:tblCellMar>
          <w:left w:w="0" w:type="dxa"/>
          <w:right w:w="0" w:type="dxa"/>
        </w:tblCellMar>
        <w:tblLook w:val="04A0" w:firstRow="1" w:lastRow="0" w:firstColumn="1" w:lastColumn="0" w:noHBand="0" w:noVBand="1"/>
      </w:tblPr>
      <w:tblGrid>
        <w:gridCol w:w="3448"/>
        <w:gridCol w:w="5720"/>
      </w:tblGrid>
      <w:tr w:rsidR="009D2597">
        <w:trPr>
          <w:trHeight w:val="793"/>
        </w:trPr>
        <w:tc>
          <w:tcPr>
            <w:tcW w:w="3448" w:type="dxa"/>
            <w:tcBorders>
              <w:bottom w:val="nil"/>
            </w:tcBorders>
          </w:tcPr>
          <w:p w:rsidR="009D2597" w:rsidRDefault="006713F6" w:rsidP="00682457">
            <w:pPr>
              <w:pStyle w:val="TableParagraph"/>
              <w:ind w:left="459"/>
              <w:rPr>
                <w:b/>
                <w:sz w:val="26"/>
                <w:szCs w:val="26"/>
              </w:rPr>
            </w:pPr>
            <w:r>
              <w:rPr>
                <w:b/>
                <w:sz w:val="26"/>
                <w:szCs w:val="26"/>
              </w:rPr>
              <w:t>ỦY</w:t>
            </w:r>
            <w:r>
              <w:rPr>
                <w:b/>
                <w:spacing w:val="-2"/>
                <w:sz w:val="26"/>
                <w:szCs w:val="26"/>
              </w:rPr>
              <w:t xml:space="preserve"> </w:t>
            </w:r>
            <w:r>
              <w:rPr>
                <w:b/>
                <w:sz w:val="26"/>
                <w:szCs w:val="26"/>
              </w:rPr>
              <w:t>BAN</w:t>
            </w:r>
            <w:r>
              <w:rPr>
                <w:b/>
                <w:spacing w:val="-2"/>
                <w:sz w:val="26"/>
                <w:szCs w:val="26"/>
              </w:rPr>
              <w:t xml:space="preserve"> </w:t>
            </w:r>
            <w:r>
              <w:rPr>
                <w:b/>
                <w:sz w:val="26"/>
                <w:szCs w:val="26"/>
              </w:rPr>
              <w:t>NHÂN</w:t>
            </w:r>
            <w:r>
              <w:rPr>
                <w:b/>
                <w:spacing w:val="-1"/>
                <w:sz w:val="26"/>
                <w:szCs w:val="26"/>
              </w:rPr>
              <w:t xml:space="preserve"> </w:t>
            </w:r>
            <w:r>
              <w:rPr>
                <w:b/>
                <w:sz w:val="26"/>
                <w:szCs w:val="26"/>
              </w:rPr>
              <w:t>DÂN</w:t>
            </w:r>
          </w:p>
          <w:p w:rsidR="009D2597" w:rsidRDefault="006713F6" w:rsidP="00682457">
            <w:pPr>
              <w:pStyle w:val="TableParagraph"/>
              <w:ind w:left="516"/>
              <w:rPr>
                <w:b/>
                <w:sz w:val="28"/>
              </w:rPr>
            </w:pPr>
            <w:r>
              <w:rPr>
                <w:b/>
                <w:sz w:val="26"/>
                <w:szCs w:val="26"/>
              </w:rPr>
              <w:t>TỈN</w:t>
            </w:r>
            <w:r>
              <w:rPr>
                <w:b/>
                <w:sz w:val="26"/>
                <w:szCs w:val="26"/>
              </w:rPr>
              <w:t>H</w:t>
            </w:r>
            <w:r>
              <w:rPr>
                <w:b/>
                <w:spacing w:val="-2"/>
                <w:sz w:val="26"/>
                <w:szCs w:val="26"/>
              </w:rPr>
              <w:t xml:space="preserve"> </w:t>
            </w:r>
            <w:r>
              <w:rPr>
                <w:b/>
                <w:sz w:val="26"/>
                <w:szCs w:val="26"/>
              </w:rPr>
              <w:t>THANH</w:t>
            </w:r>
            <w:r>
              <w:rPr>
                <w:b/>
                <w:spacing w:val="-1"/>
                <w:sz w:val="26"/>
                <w:szCs w:val="26"/>
              </w:rPr>
              <w:t xml:space="preserve"> </w:t>
            </w:r>
            <w:r>
              <w:rPr>
                <w:b/>
                <w:sz w:val="26"/>
                <w:szCs w:val="26"/>
              </w:rPr>
              <w:t>HÓA</w:t>
            </w:r>
          </w:p>
          <w:p w:rsidR="009D2597" w:rsidRDefault="006713F6" w:rsidP="00682457">
            <w:pPr>
              <w:pStyle w:val="TableParagraph"/>
              <w:ind w:left="516"/>
              <w:rPr>
                <w:b/>
                <w:sz w:val="28"/>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684530</wp:posOffset>
                      </wp:positionH>
                      <wp:positionV relativeFrom="paragraph">
                        <wp:posOffset>5715</wp:posOffset>
                      </wp:positionV>
                      <wp:extent cx="800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2553AA4"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3.9pt,.45pt" to="11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"/>
                  </w:pict>
                </mc:Fallback>
              </mc:AlternateContent>
            </w:r>
          </w:p>
        </w:tc>
        <w:tc>
          <w:tcPr>
            <w:tcW w:w="5720" w:type="dxa"/>
            <w:tcBorders>
              <w:bottom w:val="nil"/>
            </w:tcBorders>
          </w:tcPr>
          <w:p w:rsidR="009D2597" w:rsidRDefault="006713F6" w:rsidP="00682457">
            <w:pPr>
              <w:pStyle w:val="TableParagraph"/>
              <w:ind w:left="84" w:right="183"/>
              <w:jc w:val="center"/>
              <w:rPr>
                <w:b/>
                <w:sz w:val="26"/>
              </w:rPr>
            </w:pPr>
            <w:r>
              <w:rPr>
                <w:b/>
                <w:sz w:val="26"/>
              </w:rPr>
              <w:t>CỘNG</w:t>
            </w:r>
            <w:r>
              <w:rPr>
                <w:b/>
                <w:spacing w:val="-3"/>
                <w:sz w:val="26"/>
              </w:rPr>
              <w:t xml:space="preserve"> </w:t>
            </w:r>
            <w:r>
              <w:rPr>
                <w:b/>
                <w:sz w:val="26"/>
              </w:rPr>
              <w:t>HÒA</w:t>
            </w:r>
            <w:r>
              <w:rPr>
                <w:b/>
                <w:spacing w:val="-1"/>
                <w:sz w:val="26"/>
              </w:rPr>
              <w:t xml:space="preserve"> </w:t>
            </w:r>
            <w:r>
              <w:rPr>
                <w:b/>
                <w:sz w:val="26"/>
              </w:rPr>
              <w:t>XÃ</w:t>
            </w:r>
            <w:r>
              <w:rPr>
                <w:b/>
                <w:spacing w:val="-1"/>
                <w:sz w:val="26"/>
              </w:rPr>
              <w:t xml:space="preserve"> </w:t>
            </w:r>
            <w:r>
              <w:rPr>
                <w:b/>
                <w:sz w:val="26"/>
              </w:rPr>
              <w:t>HỘI</w:t>
            </w:r>
            <w:r>
              <w:rPr>
                <w:b/>
                <w:spacing w:val="-1"/>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w:t>
            </w:r>
            <w:r>
              <w:rPr>
                <w:b/>
                <w:spacing w:val="-1"/>
                <w:sz w:val="26"/>
              </w:rPr>
              <w:t xml:space="preserve"> </w:t>
            </w:r>
            <w:r>
              <w:rPr>
                <w:b/>
                <w:sz w:val="26"/>
              </w:rPr>
              <w:t>NAM</w:t>
            </w:r>
          </w:p>
          <w:p w:rsidR="009D2597" w:rsidRPr="00682457" w:rsidRDefault="006713F6" w:rsidP="00682457">
            <w:pPr>
              <w:pStyle w:val="TableParagraph"/>
              <w:ind w:left="84" w:right="178"/>
              <w:jc w:val="center"/>
              <w:rPr>
                <w:b/>
                <w:sz w:val="28"/>
                <w:szCs w:val="28"/>
              </w:rPr>
            </w:pPr>
            <w:r w:rsidRPr="00682457">
              <w:rPr>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845185</wp:posOffset>
                      </wp:positionH>
                      <wp:positionV relativeFrom="paragraph">
                        <wp:posOffset>211455</wp:posOffset>
                      </wp:positionV>
                      <wp:extent cx="1866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0535DB3"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6.55pt,16.65pt" to="213.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"/>
                  </w:pict>
                </mc:Fallback>
              </mc:AlternateContent>
            </w:r>
            <w:r w:rsidRPr="00682457">
              <w:rPr>
                <w:b/>
                <w:sz w:val="28"/>
                <w:szCs w:val="28"/>
              </w:rPr>
              <w:t>Độc lập</w:t>
            </w:r>
            <w:r w:rsidRPr="00682457">
              <w:rPr>
                <w:b/>
                <w:spacing w:val="-1"/>
                <w:sz w:val="28"/>
                <w:szCs w:val="28"/>
              </w:rPr>
              <w:t xml:space="preserve"> </w:t>
            </w:r>
            <w:r w:rsidRPr="00682457">
              <w:rPr>
                <w:b/>
                <w:sz w:val="28"/>
                <w:szCs w:val="28"/>
              </w:rPr>
              <w:t>-</w:t>
            </w:r>
            <w:r w:rsidRPr="00682457">
              <w:rPr>
                <w:b/>
                <w:spacing w:val="-1"/>
                <w:sz w:val="28"/>
                <w:szCs w:val="28"/>
              </w:rPr>
              <w:t xml:space="preserve"> </w:t>
            </w:r>
            <w:r w:rsidRPr="00682457">
              <w:rPr>
                <w:b/>
                <w:sz w:val="28"/>
                <w:szCs w:val="28"/>
              </w:rPr>
              <w:t>Tự</w:t>
            </w:r>
            <w:r w:rsidRPr="00682457">
              <w:rPr>
                <w:b/>
                <w:spacing w:val="-1"/>
                <w:sz w:val="28"/>
                <w:szCs w:val="28"/>
              </w:rPr>
              <w:t xml:space="preserve"> </w:t>
            </w:r>
            <w:r w:rsidRPr="00682457">
              <w:rPr>
                <w:b/>
                <w:sz w:val="28"/>
                <w:szCs w:val="28"/>
              </w:rPr>
              <w:t>do -</w:t>
            </w:r>
            <w:r w:rsidRPr="00682457">
              <w:rPr>
                <w:b/>
                <w:spacing w:val="-1"/>
                <w:sz w:val="28"/>
                <w:szCs w:val="28"/>
              </w:rPr>
              <w:t xml:space="preserve"> </w:t>
            </w:r>
            <w:r w:rsidRPr="00682457">
              <w:rPr>
                <w:b/>
                <w:sz w:val="28"/>
                <w:szCs w:val="28"/>
              </w:rPr>
              <w:t>Hạnh</w:t>
            </w:r>
            <w:r w:rsidRPr="00682457">
              <w:rPr>
                <w:b/>
                <w:spacing w:val="-1"/>
                <w:sz w:val="28"/>
                <w:szCs w:val="28"/>
              </w:rPr>
              <w:t xml:space="preserve"> </w:t>
            </w:r>
            <w:r w:rsidRPr="00682457">
              <w:rPr>
                <w:b/>
                <w:sz w:val="28"/>
                <w:szCs w:val="28"/>
              </w:rPr>
              <w:t>phúc</w:t>
            </w:r>
          </w:p>
        </w:tc>
      </w:tr>
      <w:tr w:rsidR="009D2597">
        <w:trPr>
          <w:trHeight w:val="560"/>
        </w:trPr>
        <w:tc>
          <w:tcPr>
            <w:tcW w:w="3448" w:type="dxa"/>
            <w:tcBorders>
              <w:top w:val="nil"/>
            </w:tcBorders>
          </w:tcPr>
          <w:p w:rsidR="009D2597" w:rsidRDefault="006713F6" w:rsidP="00682457">
            <w:pPr>
              <w:pStyle w:val="TableParagraph"/>
              <w:tabs>
                <w:tab w:val="left" w:pos="794"/>
                <w:tab w:val="left" w:pos="1342"/>
              </w:tabs>
              <w:ind w:left="200"/>
              <w:rPr>
                <w:sz w:val="28"/>
              </w:rPr>
            </w:pPr>
            <w:r>
              <w:rPr>
                <w:sz w:val="28"/>
              </w:rPr>
              <w:t>Số:</w:t>
            </w:r>
            <w:r>
              <w:rPr>
                <w:sz w:val="28"/>
                <w:lang w:val="en-US"/>
              </w:rPr>
              <w:t xml:space="preserve"> 28/</w:t>
            </w:r>
            <w:r>
              <w:rPr>
                <w:sz w:val="28"/>
              </w:rPr>
              <w:t>2021/QĐ-UBND</w:t>
            </w:r>
          </w:p>
        </w:tc>
        <w:tc>
          <w:tcPr>
            <w:tcW w:w="5720" w:type="dxa"/>
            <w:tcBorders>
              <w:top w:val="nil"/>
            </w:tcBorders>
          </w:tcPr>
          <w:p w:rsidR="009D2597" w:rsidRDefault="006713F6" w:rsidP="00682457">
            <w:pPr>
              <w:pStyle w:val="TableParagraph"/>
              <w:ind w:left="609"/>
              <w:rPr>
                <w:i/>
                <w:sz w:val="28"/>
              </w:rPr>
            </w:pPr>
            <w:r>
              <w:rPr>
                <w:i/>
                <w:spacing w:val="-2"/>
                <w:sz w:val="28"/>
              </w:rPr>
              <w:t>Thanh</w:t>
            </w:r>
            <w:r>
              <w:rPr>
                <w:i/>
                <w:spacing w:val="1"/>
                <w:sz w:val="28"/>
              </w:rPr>
              <w:t xml:space="preserve"> </w:t>
            </w:r>
            <w:r>
              <w:rPr>
                <w:i/>
                <w:spacing w:val="-1"/>
                <w:sz w:val="28"/>
              </w:rPr>
              <w:t>Hóa, n</w:t>
            </w:r>
            <w:r>
              <w:rPr>
                <w:i/>
                <w:spacing w:val="-1"/>
                <w:sz w:val="28"/>
              </w:rPr>
              <w:t>gày</w:t>
            </w:r>
            <w:r>
              <w:rPr>
                <w:i/>
                <w:spacing w:val="-11"/>
                <w:sz w:val="28"/>
              </w:rPr>
              <w:t xml:space="preserve"> </w:t>
            </w:r>
            <w:r>
              <w:rPr>
                <w:i/>
                <w:spacing w:val="-1"/>
                <w:position w:val="2"/>
                <w:sz w:val="26"/>
              </w:rPr>
              <w:t>21</w:t>
            </w:r>
            <w:r>
              <w:rPr>
                <w:i/>
                <w:spacing w:val="-1"/>
                <w:position w:val="2"/>
                <w:sz w:val="26"/>
                <w:lang w:val="en-US"/>
              </w:rPr>
              <w:t xml:space="preserve"> </w:t>
            </w:r>
            <w:r>
              <w:rPr>
                <w:i/>
                <w:spacing w:val="-1"/>
                <w:sz w:val="28"/>
              </w:rPr>
              <w:t>tháng</w:t>
            </w:r>
            <w:r>
              <w:rPr>
                <w:i/>
                <w:spacing w:val="-1"/>
                <w:sz w:val="28"/>
                <w:lang w:val="en-US"/>
              </w:rPr>
              <w:t xml:space="preserve"> </w:t>
            </w:r>
            <w:r>
              <w:rPr>
                <w:i/>
                <w:spacing w:val="-1"/>
                <w:position w:val="2"/>
                <w:sz w:val="26"/>
              </w:rPr>
              <w:t>10</w:t>
            </w:r>
            <w:r>
              <w:rPr>
                <w:i/>
                <w:spacing w:val="-1"/>
                <w:position w:val="2"/>
                <w:sz w:val="26"/>
                <w:lang w:val="en-US"/>
              </w:rPr>
              <w:t xml:space="preserve"> </w:t>
            </w:r>
            <w:r>
              <w:rPr>
                <w:i/>
                <w:spacing w:val="-1"/>
                <w:sz w:val="28"/>
              </w:rPr>
              <w:t>năm</w:t>
            </w:r>
            <w:r>
              <w:rPr>
                <w:i/>
                <w:spacing w:val="-5"/>
                <w:sz w:val="28"/>
              </w:rPr>
              <w:t xml:space="preserve"> </w:t>
            </w:r>
            <w:r>
              <w:rPr>
                <w:i/>
                <w:spacing w:val="-1"/>
                <w:sz w:val="28"/>
              </w:rPr>
              <w:t>2021</w:t>
            </w:r>
          </w:p>
        </w:tc>
      </w:tr>
    </w:tbl>
    <w:p w:rsidR="009D2597" w:rsidRDefault="006713F6">
      <w:pPr>
        <w:jc w:val="center"/>
        <w:rPr>
          <w:b/>
          <w:bCs/>
          <w:sz w:val="28"/>
          <w:szCs w:val="28"/>
        </w:rPr>
      </w:pPr>
      <w:r>
        <w:rPr>
          <w:b/>
          <w:bCs/>
          <w:sz w:val="28"/>
          <w:szCs w:val="28"/>
        </w:rPr>
        <w:t>QUYẾT ĐỊNH</w:t>
      </w:r>
    </w:p>
    <w:p w:rsidR="009D2597" w:rsidRDefault="006713F6">
      <w:pPr>
        <w:jc w:val="center"/>
        <w:rPr>
          <w:b/>
          <w:bCs/>
          <w:sz w:val="28"/>
          <w:szCs w:val="28"/>
        </w:rPr>
      </w:pPr>
      <w:r>
        <w:rPr>
          <w:b/>
          <w:bCs/>
          <w:sz w:val="28"/>
          <w:szCs w:val="28"/>
        </w:rPr>
        <w:t xml:space="preserve">Về việc ủy quyền cho UBND các huyện, thị xã, thành phố phê duyệt </w:t>
      </w:r>
    </w:p>
    <w:p w:rsidR="009D2597" w:rsidRDefault="006713F6">
      <w:pPr>
        <w:jc w:val="center"/>
        <w:rPr>
          <w:b/>
          <w:bCs/>
          <w:sz w:val="28"/>
          <w:szCs w:val="28"/>
          <w:lang w:val="en-US"/>
        </w:rPr>
      </w:pPr>
      <w:r>
        <w:rPr>
          <w:b/>
          <w:bCs/>
          <w:sz w:val="28"/>
          <w:szCs w:val="28"/>
        </w:rPr>
        <w:t>danh sách và kinh phí</w:t>
      </w:r>
      <w:r>
        <w:rPr>
          <w:b/>
          <w:bCs/>
          <w:sz w:val="28"/>
          <w:szCs w:val="28"/>
        </w:rPr>
        <w:t xml:space="preserve"> hỗ trợ cho một số đối tượng theo quy định tại</w:t>
      </w:r>
      <w:r>
        <w:rPr>
          <w:b/>
          <w:bCs/>
          <w:sz w:val="28"/>
          <w:szCs w:val="28"/>
          <w:lang w:val="en-US"/>
        </w:rPr>
        <w:t xml:space="preserve"> </w:t>
      </w:r>
    </w:p>
    <w:p w:rsidR="009D2597" w:rsidRDefault="006713F6">
      <w:pPr>
        <w:jc w:val="center"/>
        <w:rPr>
          <w:b/>
          <w:bCs/>
          <w:sz w:val="28"/>
          <w:szCs w:val="28"/>
          <w:lang w:val="en-US"/>
        </w:rPr>
      </w:pPr>
      <w:r>
        <w:rPr>
          <w:b/>
          <w:bCs/>
          <w:sz w:val="28"/>
          <w:szCs w:val="28"/>
        </w:rPr>
        <w:t>Quyết định số 23/2021/QĐ-TTg ngày 07/7/2021 của Thủ tướng</w:t>
      </w:r>
      <w:r>
        <w:rPr>
          <w:b/>
          <w:bCs/>
          <w:sz w:val="28"/>
          <w:szCs w:val="28"/>
          <w:lang w:val="en-US"/>
        </w:rPr>
        <w:t xml:space="preserve"> </w:t>
      </w:r>
      <w:r>
        <w:rPr>
          <w:b/>
          <w:bCs/>
          <w:sz w:val="28"/>
          <w:szCs w:val="28"/>
        </w:rPr>
        <w:t>Chính phủ quy định về thực hiện một số chính sách hỗ trợ người lao động và</w:t>
      </w:r>
      <w:r>
        <w:rPr>
          <w:b/>
          <w:bCs/>
          <w:sz w:val="28"/>
          <w:szCs w:val="28"/>
          <w:lang w:val="en-US"/>
        </w:rPr>
        <w:t xml:space="preserve"> </w:t>
      </w:r>
    </w:p>
    <w:p w:rsidR="009D2597" w:rsidRDefault="006713F6">
      <w:pPr>
        <w:jc w:val="center"/>
        <w:rPr>
          <w:b/>
          <w:bCs/>
          <w:sz w:val="28"/>
          <w:szCs w:val="28"/>
        </w:rPr>
      </w:pPr>
      <w:r>
        <w:rPr>
          <w:b/>
          <w:bCs/>
          <w:sz w:val="28"/>
          <w:szCs w:val="28"/>
        </w:rPr>
        <w:t>người sử dụng lao động gặp khó khăn do đại dịch COVID-19</w:t>
      </w:r>
    </w:p>
    <w:p w:rsidR="009D2597" w:rsidRDefault="006713F6">
      <w:pPr>
        <w:jc w:val="center"/>
        <w:rPr>
          <w:b/>
          <w:sz w:val="28"/>
        </w:rPr>
      </w:pPr>
      <w:r>
        <w:rPr>
          <w:b/>
          <w:bCs/>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2402840</wp:posOffset>
                </wp:positionH>
                <wp:positionV relativeFrom="paragraph">
                  <wp:posOffset>81280</wp:posOffset>
                </wp:positionV>
                <wp:extent cx="1143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D8210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2pt,6.4pt" to="279.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"/>
            </w:pict>
          </mc:Fallback>
        </mc:AlternateContent>
      </w:r>
    </w:p>
    <w:p w:rsidR="00682457" w:rsidRDefault="006713F6" w:rsidP="00682457">
      <w:pPr>
        <w:spacing w:before="120"/>
        <w:jc w:val="center"/>
        <w:rPr>
          <w:i/>
          <w:sz w:val="28"/>
        </w:rPr>
      </w:pPr>
      <w:r>
        <w:rPr>
          <w:b/>
          <w:sz w:val="28"/>
        </w:rPr>
        <w:t>ỦY</w:t>
      </w:r>
      <w:r>
        <w:rPr>
          <w:b/>
          <w:spacing w:val="-1"/>
          <w:sz w:val="28"/>
        </w:rPr>
        <w:t xml:space="preserve"> </w:t>
      </w:r>
      <w:r>
        <w:rPr>
          <w:b/>
          <w:sz w:val="28"/>
        </w:rPr>
        <w:t>BAN</w:t>
      </w:r>
      <w:r>
        <w:rPr>
          <w:b/>
          <w:spacing w:val="-1"/>
          <w:sz w:val="28"/>
        </w:rPr>
        <w:t xml:space="preserve"> </w:t>
      </w:r>
      <w:r>
        <w:rPr>
          <w:b/>
          <w:sz w:val="28"/>
        </w:rPr>
        <w:t>NHÂN</w:t>
      </w:r>
      <w:r>
        <w:rPr>
          <w:b/>
          <w:spacing w:val="-1"/>
          <w:sz w:val="28"/>
        </w:rPr>
        <w:t xml:space="preserve"> </w:t>
      </w:r>
      <w:r>
        <w:rPr>
          <w:b/>
          <w:sz w:val="28"/>
        </w:rPr>
        <w:t>DÂN</w:t>
      </w:r>
      <w:r>
        <w:rPr>
          <w:b/>
          <w:spacing w:val="-1"/>
          <w:sz w:val="28"/>
        </w:rPr>
        <w:t xml:space="preserve"> </w:t>
      </w:r>
      <w:r>
        <w:rPr>
          <w:b/>
          <w:sz w:val="28"/>
        </w:rPr>
        <w:t>TỈNH THANH HÓA</w:t>
      </w:r>
    </w:p>
    <w:p w:rsidR="00682457" w:rsidRPr="00682457" w:rsidRDefault="00682457" w:rsidP="00682457">
      <w:pPr>
        <w:spacing w:before="120"/>
        <w:jc w:val="center"/>
        <w:rPr>
          <w:i/>
          <w:sz w:val="2"/>
        </w:rPr>
      </w:pPr>
    </w:p>
    <w:p w:rsidR="009D2597" w:rsidRDefault="006713F6" w:rsidP="00507829">
      <w:pPr>
        <w:ind w:firstLine="567"/>
        <w:jc w:val="both"/>
        <w:rPr>
          <w:i/>
          <w:sz w:val="28"/>
        </w:rPr>
      </w:pPr>
      <w:r>
        <w:rPr>
          <w:i/>
          <w:sz w:val="28"/>
        </w:rPr>
        <w:t>Căn</w:t>
      </w:r>
      <w:r>
        <w:rPr>
          <w:i/>
          <w:spacing w:val="26"/>
          <w:sz w:val="28"/>
        </w:rPr>
        <w:t xml:space="preserve"> </w:t>
      </w:r>
      <w:r>
        <w:rPr>
          <w:i/>
          <w:sz w:val="28"/>
        </w:rPr>
        <w:t>cứ</w:t>
      </w:r>
      <w:r>
        <w:rPr>
          <w:i/>
          <w:spacing w:val="26"/>
          <w:sz w:val="28"/>
        </w:rPr>
        <w:t xml:space="preserve"> </w:t>
      </w:r>
      <w:r>
        <w:rPr>
          <w:i/>
          <w:sz w:val="28"/>
        </w:rPr>
        <w:t>Luật</w:t>
      </w:r>
      <w:r>
        <w:rPr>
          <w:i/>
          <w:spacing w:val="26"/>
          <w:sz w:val="28"/>
        </w:rPr>
        <w:t xml:space="preserve"> </w:t>
      </w:r>
      <w:r>
        <w:rPr>
          <w:i/>
          <w:sz w:val="28"/>
        </w:rPr>
        <w:t>Tổ</w:t>
      </w:r>
      <w:r>
        <w:rPr>
          <w:i/>
          <w:spacing w:val="27"/>
          <w:sz w:val="28"/>
        </w:rPr>
        <w:t xml:space="preserve"> </w:t>
      </w:r>
      <w:r>
        <w:rPr>
          <w:i/>
          <w:sz w:val="28"/>
        </w:rPr>
        <w:t>chức</w:t>
      </w:r>
      <w:r>
        <w:rPr>
          <w:i/>
          <w:spacing w:val="26"/>
          <w:sz w:val="28"/>
        </w:rPr>
        <w:t xml:space="preserve"> </w:t>
      </w:r>
      <w:r>
        <w:rPr>
          <w:i/>
          <w:sz w:val="28"/>
        </w:rPr>
        <w:t>chính</w:t>
      </w:r>
      <w:r>
        <w:rPr>
          <w:i/>
          <w:spacing w:val="26"/>
          <w:sz w:val="28"/>
        </w:rPr>
        <w:t xml:space="preserve"> </w:t>
      </w:r>
      <w:r>
        <w:rPr>
          <w:i/>
          <w:sz w:val="28"/>
        </w:rPr>
        <w:t>quyền</w:t>
      </w:r>
      <w:r>
        <w:rPr>
          <w:i/>
          <w:spacing w:val="24"/>
          <w:sz w:val="28"/>
        </w:rPr>
        <w:t xml:space="preserve"> </w:t>
      </w:r>
      <w:r>
        <w:rPr>
          <w:i/>
          <w:sz w:val="28"/>
        </w:rPr>
        <w:t>địa</w:t>
      </w:r>
      <w:r>
        <w:rPr>
          <w:i/>
          <w:spacing w:val="25"/>
          <w:sz w:val="28"/>
        </w:rPr>
        <w:t xml:space="preserve"> </w:t>
      </w:r>
      <w:r>
        <w:rPr>
          <w:i/>
          <w:sz w:val="28"/>
        </w:rPr>
        <w:t>phương</w:t>
      </w:r>
      <w:r>
        <w:rPr>
          <w:i/>
          <w:spacing w:val="25"/>
          <w:sz w:val="28"/>
        </w:rPr>
        <w:t xml:space="preserve"> </w:t>
      </w:r>
      <w:r>
        <w:rPr>
          <w:i/>
          <w:sz w:val="28"/>
        </w:rPr>
        <w:t>ngày</w:t>
      </w:r>
      <w:r>
        <w:rPr>
          <w:i/>
          <w:spacing w:val="26"/>
          <w:sz w:val="28"/>
        </w:rPr>
        <w:t xml:space="preserve"> </w:t>
      </w:r>
      <w:r>
        <w:rPr>
          <w:i/>
          <w:sz w:val="28"/>
        </w:rPr>
        <w:t>19/6/2015;</w:t>
      </w:r>
      <w:r>
        <w:rPr>
          <w:i/>
          <w:spacing w:val="29"/>
          <w:sz w:val="28"/>
        </w:rPr>
        <w:t xml:space="preserve"> </w:t>
      </w:r>
      <w:r>
        <w:rPr>
          <w:i/>
          <w:sz w:val="28"/>
        </w:rPr>
        <w:t>Luật</w:t>
      </w:r>
      <w:r>
        <w:rPr>
          <w:i/>
          <w:spacing w:val="26"/>
          <w:sz w:val="28"/>
        </w:rPr>
        <w:t xml:space="preserve"> </w:t>
      </w:r>
      <w:r>
        <w:rPr>
          <w:i/>
          <w:sz w:val="28"/>
        </w:rPr>
        <w:t>sửa</w:t>
      </w:r>
      <w:r>
        <w:rPr>
          <w:i/>
          <w:sz w:val="28"/>
          <w:lang w:val="en-US"/>
        </w:rPr>
        <w:t xml:space="preserve"> </w:t>
      </w:r>
      <w:r>
        <w:rPr>
          <w:i/>
          <w:sz w:val="28"/>
        </w:rPr>
        <w:t>đổi, bổ sung một số điều của Luật Tổ chức Chính phủ và Luật Tổ chức chính</w:t>
      </w:r>
      <w:r>
        <w:rPr>
          <w:i/>
          <w:spacing w:val="1"/>
          <w:sz w:val="28"/>
        </w:rPr>
        <w:t xml:space="preserve"> </w:t>
      </w:r>
      <w:r>
        <w:rPr>
          <w:i/>
          <w:sz w:val="28"/>
        </w:rPr>
        <w:t>quyền</w:t>
      </w:r>
      <w:r>
        <w:rPr>
          <w:i/>
          <w:spacing w:val="-4"/>
          <w:sz w:val="28"/>
        </w:rPr>
        <w:t xml:space="preserve"> </w:t>
      </w:r>
      <w:r>
        <w:rPr>
          <w:i/>
          <w:sz w:val="28"/>
        </w:rPr>
        <w:t>địa</w:t>
      </w:r>
      <w:r>
        <w:rPr>
          <w:i/>
          <w:spacing w:val="-3"/>
          <w:sz w:val="28"/>
        </w:rPr>
        <w:t xml:space="preserve"> </w:t>
      </w:r>
      <w:r>
        <w:rPr>
          <w:i/>
          <w:sz w:val="28"/>
        </w:rPr>
        <w:t>phương</w:t>
      </w:r>
      <w:r>
        <w:rPr>
          <w:i/>
          <w:spacing w:val="1"/>
          <w:sz w:val="28"/>
        </w:rPr>
        <w:t xml:space="preserve"> </w:t>
      </w:r>
      <w:r>
        <w:rPr>
          <w:i/>
          <w:sz w:val="28"/>
        </w:rPr>
        <w:t>ngày 22/11/2019;</w:t>
      </w:r>
    </w:p>
    <w:p w:rsidR="009D2597" w:rsidRDefault="006713F6" w:rsidP="00507829">
      <w:pPr>
        <w:ind w:firstLine="567"/>
        <w:jc w:val="both"/>
        <w:rPr>
          <w:i/>
          <w:sz w:val="28"/>
        </w:rPr>
      </w:pPr>
      <w:r>
        <w:rPr>
          <w:i/>
          <w:sz w:val="28"/>
        </w:rPr>
        <w:t>Căn</w:t>
      </w:r>
      <w:r>
        <w:rPr>
          <w:i/>
          <w:spacing w:val="-10"/>
          <w:sz w:val="28"/>
        </w:rPr>
        <w:t xml:space="preserve"> </w:t>
      </w:r>
      <w:r>
        <w:rPr>
          <w:i/>
          <w:sz w:val="28"/>
        </w:rPr>
        <w:t>cứ</w:t>
      </w:r>
      <w:r>
        <w:rPr>
          <w:i/>
          <w:spacing w:val="-9"/>
          <w:sz w:val="28"/>
        </w:rPr>
        <w:t xml:space="preserve"> </w:t>
      </w:r>
      <w:r>
        <w:rPr>
          <w:i/>
          <w:sz w:val="28"/>
        </w:rPr>
        <w:t>Luật</w:t>
      </w:r>
      <w:r>
        <w:rPr>
          <w:i/>
          <w:spacing w:val="-10"/>
          <w:sz w:val="28"/>
        </w:rPr>
        <w:t xml:space="preserve"> </w:t>
      </w:r>
      <w:r>
        <w:rPr>
          <w:i/>
          <w:sz w:val="28"/>
        </w:rPr>
        <w:t>ban</w:t>
      </w:r>
      <w:r>
        <w:rPr>
          <w:i/>
          <w:spacing w:val="-9"/>
          <w:sz w:val="28"/>
        </w:rPr>
        <w:t xml:space="preserve"> </w:t>
      </w:r>
      <w:r>
        <w:rPr>
          <w:i/>
          <w:sz w:val="28"/>
        </w:rPr>
        <w:t>hành</w:t>
      </w:r>
      <w:r>
        <w:rPr>
          <w:i/>
          <w:spacing w:val="-10"/>
          <w:sz w:val="28"/>
        </w:rPr>
        <w:t xml:space="preserve"> </w:t>
      </w:r>
      <w:r>
        <w:rPr>
          <w:i/>
          <w:sz w:val="28"/>
        </w:rPr>
        <w:t>văn</w:t>
      </w:r>
      <w:r>
        <w:rPr>
          <w:i/>
          <w:spacing w:val="-9"/>
          <w:sz w:val="28"/>
        </w:rPr>
        <w:t xml:space="preserve"> </w:t>
      </w:r>
      <w:r>
        <w:rPr>
          <w:i/>
          <w:sz w:val="28"/>
        </w:rPr>
        <w:t>bản</w:t>
      </w:r>
      <w:r>
        <w:rPr>
          <w:i/>
          <w:spacing w:val="-9"/>
          <w:sz w:val="28"/>
        </w:rPr>
        <w:t xml:space="preserve"> </w:t>
      </w:r>
      <w:r>
        <w:rPr>
          <w:i/>
          <w:sz w:val="28"/>
        </w:rPr>
        <w:t>quy</w:t>
      </w:r>
      <w:r>
        <w:rPr>
          <w:i/>
          <w:spacing w:val="-11"/>
          <w:sz w:val="28"/>
        </w:rPr>
        <w:t xml:space="preserve"> </w:t>
      </w:r>
      <w:r>
        <w:rPr>
          <w:i/>
          <w:sz w:val="28"/>
        </w:rPr>
        <w:t>phạm</w:t>
      </w:r>
      <w:r>
        <w:rPr>
          <w:i/>
          <w:spacing w:val="-11"/>
          <w:sz w:val="28"/>
        </w:rPr>
        <w:t xml:space="preserve"> </w:t>
      </w:r>
      <w:r>
        <w:rPr>
          <w:i/>
          <w:sz w:val="28"/>
        </w:rPr>
        <w:t>pháp</w:t>
      </w:r>
      <w:r>
        <w:rPr>
          <w:i/>
          <w:spacing w:val="-9"/>
          <w:sz w:val="28"/>
        </w:rPr>
        <w:t xml:space="preserve"> </w:t>
      </w:r>
      <w:r>
        <w:rPr>
          <w:i/>
          <w:sz w:val="28"/>
        </w:rPr>
        <w:t>luật</w:t>
      </w:r>
      <w:r>
        <w:rPr>
          <w:i/>
          <w:spacing w:val="-10"/>
          <w:sz w:val="28"/>
        </w:rPr>
        <w:t xml:space="preserve"> </w:t>
      </w:r>
      <w:r>
        <w:rPr>
          <w:i/>
          <w:sz w:val="28"/>
        </w:rPr>
        <w:t>năm</w:t>
      </w:r>
      <w:r>
        <w:rPr>
          <w:i/>
          <w:spacing w:val="-11"/>
          <w:sz w:val="28"/>
        </w:rPr>
        <w:t xml:space="preserve"> </w:t>
      </w:r>
      <w:r>
        <w:rPr>
          <w:i/>
          <w:sz w:val="28"/>
        </w:rPr>
        <w:t>2015;</w:t>
      </w:r>
      <w:r>
        <w:rPr>
          <w:i/>
          <w:spacing w:val="-10"/>
          <w:sz w:val="28"/>
        </w:rPr>
        <w:t xml:space="preserve"> </w:t>
      </w:r>
      <w:r>
        <w:rPr>
          <w:i/>
          <w:sz w:val="28"/>
        </w:rPr>
        <w:t>Luật</w:t>
      </w:r>
      <w:r>
        <w:rPr>
          <w:i/>
          <w:spacing w:val="-10"/>
          <w:sz w:val="28"/>
        </w:rPr>
        <w:t xml:space="preserve"> </w:t>
      </w:r>
      <w:r>
        <w:rPr>
          <w:i/>
          <w:sz w:val="28"/>
        </w:rPr>
        <w:t>sửa</w:t>
      </w:r>
      <w:r>
        <w:rPr>
          <w:i/>
          <w:spacing w:val="-9"/>
          <w:sz w:val="28"/>
        </w:rPr>
        <w:t xml:space="preserve"> </w:t>
      </w:r>
      <w:r>
        <w:rPr>
          <w:i/>
          <w:sz w:val="28"/>
        </w:rPr>
        <w:t>đổi,</w:t>
      </w:r>
      <w:r>
        <w:rPr>
          <w:i/>
          <w:spacing w:val="-68"/>
          <w:sz w:val="28"/>
        </w:rPr>
        <w:t xml:space="preserve"> </w:t>
      </w:r>
      <w:r>
        <w:rPr>
          <w:i/>
          <w:spacing w:val="-1"/>
          <w:sz w:val="28"/>
        </w:rPr>
        <w:t>bổ</w:t>
      </w:r>
      <w:r>
        <w:rPr>
          <w:i/>
          <w:spacing w:val="-15"/>
          <w:sz w:val="28"/>
        </w:rPr>
        <w:t xml:space="preserve"> </w:t>
      </w:r>
      <w:r>
        <w:rPr>
          <w:i/>
          <w:spacing w:val="-1"/>
          <w:sz w:val="28"/>
        </w:rPr>
        <w:t>sung</w:t>
      </w:r>
      <w:r>
        <w:rPr>
          <w:i/>
          <w:spacing w:val="-15"/>
          <w:sz w:val="28"/>
        </w:rPr>
        <w:t xml:space="preserve"> </w:t>
      </w:r>
      <w:r>
        <w:rPr>
          <w:i/>
          <w:spacing w:val="-1"/>
          <w:sz w:val="28"/>
        </w:rPr>
        <w:t>một</w:t>
      </w:r>
      <w:r>
        <w:rPr>
          <w:i/>
          <w:spacing w:val="-15"/>
          <w:sz w:val="28"/>
        </w:rPr>
        <w:t xml:space="preserve"> </w:t>
      </w:r>
      <w:r>
        <w:rPr>
          <w:i/>
          <w:spacing w:val="-1"/>
          <w:sz w:val="28"/>
        </w:rPr>
        <w:t>số</w:t>
      </w:r>
      <w:r>
        <w:rPr>
          <w:i/>
          <w:spacing w:val="-14"/>
          <w:sz w:val="28"/>
        </w:rPr>
        <w:t xml:space="preserve"> </w:t>
      </w:r>
      <w:r>
        <w:rPr>
          <w:i/>
          <w:spacing w:val="-1"/>
          <w:sz w:val="28"/>
        </w:rPr>
        <w:t>điều</w:t>
      </w:r>
      <w:r>
        <w:rPr>
          <w:i/>
          <w:spacing w:val="-15"/>
          <w:sz w:val="28"/>
        </w:rPr>
        <w:t xml:space="preserve"> </w:t>
      </w:r>
      <w:r>
        <w:rPr>
          <w:i/>
          <w:sz w:val="28"/>
        </w:rPr>
        <w:t>của</w:t>
      </w:r>
      <w:r>
        <w:rPr>
          <w:i/>
          <w:spacing w:val="-15"/>
          <w:sz w:val="28"/>
        </w:rPr>
        <w:t xml:space="preserve"> </w:t>
      </w:r>
      <w:r>
        <w:rPr>
          <w:i/>
          <w:sz w:val="28"/>
        </w:rPr>
        <w:t>Luật</w:t>
      </w:r>
      <w:r>
        <w:rPr>
          <w:i/>
          <w:spacing w:val="-14"/>
          <w:sz w:val="28"/>
        </w:rPr>
        <w:t xml:space="preserve"> </w:t>
      </w:r>
      <w:r>
        <w:rPr>
          <w:i/>
          <w:sz w:val="28"/>
        </w:rPr>
        <w:t>ban</w:t>
      </w:r>
      <w:r>
        <w:rPr>
          <w:i/>
          <w:spacing w:val="-15"/>
          <w:sz w:val="28"/>
        </w:rPr>
        <w:t xml:space="preserve"> </w:t>
      </w:r>
      <w:r>
        <w:rPr>
          <w:i/>
          <w:sz w:val="28"/>
        </w:rPr>
        <w:t>hành</w:t>
      </w:r>
      <w:r>
        <w:rPr>
          <w:i/>
          <w:spacing w:val="-15"/>
          <w:sz w:val="28"/>
        </w:rPr>
        <w:t xml:space="preserve"> </w:t>
      </w:r>
      <w:r>
        <w:rPr>
          <w:i/>
          <w:sz w:val="28"/>
        </w:rPr>
        <w:t>văn</w:t>
      </w:r>
      <w:r>
        <w:rPr>
          <w:i/>
          <w:spacing w:val="-17"/>
          <w:sz w:val="28"/>
        </w:rPr>
        <w:t xml:space="preserve"> </w:t>
      </w:r>
      <w:r>
        <w:rPr>
          <w:i/>
          <w:sz w:val="28"/>
        </w:rPr>
        <w:t>bản</w:t>
      </w:r>
      <w:r>
        <w:rPr>
          <w:i/>
          <w:spacing w:val="-15"/>
          <w:sz w:val="28"/>
        </w:rPr>
        <w:t xml:space="preserve"> </w:t>
      </w:r>
      <w:r>
        <w:rPr>
          <w:i/>
          <w:sz w:val="28"/>
        </w:rPr>
        <w:t>quy</w:t>
      </w:r>
      <w:r>
        <w:rPr>
          <w:i/>
          <w:spacing w:val="-16"/>
          <w:sz w:val="28"/>
        </w:rPr>
        <w:t xml:space="preserve"> </w:t>
      </w:r>
      <w:r>
        <w:rPr>
          <w:i/>
          <w:sz w:val="28"/>
        </w:rPr>
        <w:t>phạm</w:t>
      </w:r>
      <w:r>
        <w:rPr>
          <w:i/>
          <w:spacing w:val="-17"/>
          <w:sz w:val="28"/>
        </w:rPr>
        <w:t xml:space="preserve"> </w:t>
      </w:r>
      <w:r>
        <w:rPr>
          <w:i/>
          <w:sz w:val="28"/>
        </w:rPr>
        <w:t>pháp</w:t>
      </w:r>
      <w:r>
        <w:rPr>
          <w:i/>
          <w:spacing w:val="-15"/>
          <w:sz w:val="28"/>
        </w:rPr>
        <w:t xml:space="preserve"> </w:t>
      </w:r>
      <w:r>
        <w:rPr>
          <w:i/>
          <w:sz w:val="28"/>
        </w:rPr>
        <w:t>luật</w:t>
      </w:r>
      <w:r>
        <w:rPr>
          <w:i/>
          <w:spacing w:val="-14"/>
          <w:sz w:val="28"/>
        </w:rPr>
        <w:t xml:space="preserve"> </w:t>
      </w:r>
      <w:r>
        <w:rPr>
          <w:i/>
          <w:sz w:val="28"/>
        </w:rPr>
        <w:t>năm</w:t>
      </w:r>
      <w:r>
        <w:rPr>
          <w:i/>
          <w:spacing w:val="-18"/>
          <w:sz w:val="28"/>
        </w:rPr>
        <w:t xml:space="preserve"> </w:t>
      </w:r>
      <w:r>
        <w:rPr>
          <w:i/>
          <w:sz w:val="28"/>
        </w:rPr>
        <w:t>2020;</w:t>
      </w:r>
    </w:p>
    <w:p w:rsidR="009D2597" w:rsidRDefault="006713F6" w:rsidP="00507829">
      <w:pPr>
        <w:ind w:firstLine="567"/>
        <w:jc w:val="both"/>
        <w:rPr>
          <w:i/>
          <w:sz w:val="28"/>
        </w:rPr>
      </w:pPr>
      <w:r>
        <w:rPr>
          <w:i/>
          <w:sz w:val="28"/>
        </w:rPr>
        <w:t>Căn</w:t>
      </w:r>
      <w:r>
        <w:rPr>
          <w:i/>
          <w:spacing w:val="35"/>
          <w:sz w:val="28"/>
        </w:rPr>
        <w:t xml:space="preserve"> </w:t>
      </w:r>
      <w:r>
        <w:rPr>
          <w:i/>
          <w:sz w:val="28"/>
        </w:rPr>
        <w:t>cứ</w:t>
      </w:r>
      <w:r>
        <w:rPr>
          <w:i/>
          <w:spacing w:val="35"/>
          <w:sz w:val="28"/>
        </w:rPr>
        <w:t xml:space="preserve"> </w:t>
      </w:r>
      <w:r>
        <w:rPr>
          <w:i/>
          <w:sz w:val="28"/>
        </w:rPr>
        <w:t>Nghị</w:t>
      </w:r>
      <w:r>
        <w:rPr>
          <w:i/>
          <w:spacing w:val="33"/>
          <w:sz w:val="28"/>
        </w:rPr>
        <w:t xml:space="preserve"> </w:t>
      </w:r>
      <w:r>
        <w:rPr>
          <w:i/>
          <w:sz w:val="28"/>
        </w:rPr>
        <w:t>quyết</w:t>
      </w:r>
      <w:r>
        <w:rPr>
          <w:i/>
          <w:spacing w:val="32"/>
          <w:sz w:val="28"/>
        </w:rPr>
        <w:t xml:space="preserve"> </w:t>
      </w:r>
      <w:r>
        <w:rPr>
          <w:i/>
          <w:sz w:val="28"/>
        </w:rPr>
        <w:t>số</w:t>
      </w:r>
      <w:r>
        <w:rPr>
          <w:i/>
          <w:spacing w:val="35"/>
          <w:sz w:val="28"/>
        </w:rPr>
        <w:t xml:space="preserve"> </w:t>
      </w:r>
      <w:r>
        <w:rPr>
          <w:i/>
          <w:sz w:val="28"/>
        </w:rPr>
        <w:t>68/NQ-CP</w:t>
      </w:r>
      <w:r>
        <w:rPr>
          <w:i/>
          <w:spacing w:val="33"/>
          <w:sz w:val="28"/>
        </w:rPr>
        <w:t xml:space="preserve"> </w:t>
      </w:r>
      <w:r>
        <w:rPr>
          <w:i/>
          <w:sz w:val="28"/>
        </w:rPr>
        <w:t>ngày</w:t>
      </w:r>
      <w:r>
        <w:rPr>
          <w:i/>
          <w:spacing w:val="34"/>
          <w:sz w:val="28"/>
        </w:rPr>
        <w:t xml:space="preserve"> </w:t>
      </w:r>
      <w:r>
        <w:rPr>
          <w:i/>
          <w:sz w:val="28"/>
        </w:rPr>
        <w:t>01/7/2021</w:t>
      </w:r>
      <w:r>
        <w:rPr>
          <w:i/>
          <w:spacing w:val="35"/>
          <w:sz w:val="28"/>
        </w:rPr>
        <w:t xml:space="preserve"> </w:t>
      </w:r>
      <w:r>
        <w:rPr>
          <w:i/>
          <w:sz w:val="28"/>
        </w:rPr>
        <w:t>của</w:t>
      </w:r>
      <w:r>
        <w:rPr>
          <w:i/>
          <w:spacing w:val="35"/>
          <w:sz w:val="28"/>
        </w:rPr>
        <w:t xml:space="preserve"> </w:t>
      </w:r>
      <w:r>
        <w:rPr>
          <w:i/>
          <w:sz w:val="28"/>
        </w:rPr>
        <w:t>Chính</w:t>
      </w:r>
      <w:r>
        <w:rPr>
          <w:i/>
          <w:spacing w:val="35"/>
          <w:sz w:val="28"/>
        </w:rPr>
        <w:t xml:space="preserve"> </w:t>
      </w:r>
      <w:r>
        <w:rPr>
          <w:i/>
          <w:sz w:val="28"/>
        </w:rPr>
        <w:t>phủ</w:t>
      </w:r>
      <w:r>
        <w:rPr>
          <w:i/>
          <w:spacing w:val="35"/>
          <w:sz w:val="28"/>
        </w:rPr>
        <w:t xml:space="preserve"> </w:t>
      </w:r>
      <w:r>
        <w:rPr>
          <w:i/>
          <w:sz w:val="28"/>
        </w:rPr>
        <w:t>về</w:t>
      </w:r>
      <w:r>
        <w:rPr>
          <w:i/>
          <w:spacing w:val="34"/>
          <w:sz w:val="28"/>
        </w:rPr>
        <w:t xml:space="preserve"> </w:t>
      </w:r>
      <w:r>
        <w:rPr>
          <w:i/>
          <w:sz w:val="28"/>
        </w:rPr>
        <w:t>một</w:t>
      </w:r>
      <w:r>
        <w:rPr>
          <w:i/>
          <w:spacing w:val="-67"/>
          <w:sz w:val="28"/>
        </w:rPr>
        <w:t xml:space="preserve"> </w:t>
      </w:r>
      <w:r>
        <w:rPr>
          <w:i/>
          <w:sz w:val="28"/>
        </w:rPr>
        <w:t>số chính sách hỗ trợ người lao động và người sử dụng lao động gặp khó khăn do</w:t>
      </w:r>
      <w:r>
        <w:rPr>
          <w:i/>
          <w:spacing w:val="1"/>
          <w:sz w:val="28"/>
        </w:rPr>
        <w:t xml:space="preserve"> </w:t>
      </w:r>
      <w:r>
        <w:rPr>
          <w:i/>
          <w:sz w:val="28"/>
        </w:rPr>
        <w:t>đại dịch</w:t>
      </w:r>
      <w:r>
        <w:rPr>
          <w:i/>
          <w:spacing w:val="1"/>
          <w:sz w:val="28"/>
        </w:rPr>
        <w:t xml:space="preserve"> </w:t>
      </w:r>
      <w:r>
        <w:rPr>
          <w:i/>
          <w:sz w:val="28"/>
        </w:rPr>
        <w:t>COVID-19;</w:t>
      </w:r>
    </w:p>
    <w:p w:rsidR="009D2597" w:rsidRDefault="006713F6" w:rsidP="00507829">
      <w:pPr>
        <w:ind w:firstLine="567"/>
        <w:jc w:val="both"/>
        <w:rPr>
          <w:i/>
          <w:sz w:val="28"/>
        </w:rPr>
      </w:pPr>
      <w:r>
        <w:rPr>
          <w:i/>
          <w:sz w:val="28"/>
        </w:rPr>
        <w:t xml:space="preserve">Căn cứ </w:t>
      </w:r>
      <w:r>
        <w:rPr>
          <w:i/>
          <w:sz w:val="28"/>
        </w:rPr>
        <w:t>Quyết định số 23/2021/QĐ-TTg ngày 07/7/2021 của Thủ tướng</w:t>
      </w:r>
      <w:r>
        <w:rPr>
          <w:i/>
          <w:spacing w:val="1"/>
          <w:sz w:val="28"/>
        </w:rPr>
        <w:t xml:space="preserve"> </w:t>
      </w:r>
      <w:r>
        <w:rPr>
          <w:i/>
          <w:sz w:val="28"/>
        </w:rPr>
        <w:t>Chính phủ quy định về thực hiện một số chính sách hỗ trợ người lao động và</w:t>
      </w:r>
      <w:r>
        <w:rPr>
          <w:i/>
          <w:spacing w:val="1"/>
          <w:sz w:val="28"/>
        </w:rPr>
        <w:t xml:space="preserve"> </w:t>
      </w:r>
      <w:r>
        <w:rPr>
          <w:i/>
          <w:sz w:val="28"/>
        </w:rPr>
        <w:t>người sử dụng</w:t>
      </w:r>
      <w:r>
        <w:rPr>
          <w:i/>
          <w:spacing w:val="-3"/>
          <w:sz w:val="28"/>
        </w:rPr>
        <w:t xml:space="preserve"> </w:t>
      </w:r>
      <w:r>
        <w:rPr>
          <w:i/>
          <w:sz w:val="28"/>
        </w:rPr>
        <w:t>lao</w:t>
      </w:r>
      <w:r>
        <w:rPr>
          <w:i/>
          <w:spacing w:val="-4"/>
          <w:sz w:val="28"/>
        </w:rPr>
        <w:t xml:space="preserve"> </w:t>
      </w:r>
      <w:r>
        <w:rPr>
          <w:i/>
          <w:sz w:val="28"/>
        </w:rPr>
        <w:t>động</w:t>
      </w:r>
      <w:r>
        <w:rPr>
          <w:i/>
          <w:spacing w:val="-3"/>
          <w:sz w:val="28"/>
        </w:rPr>
        <w:t xml:space="preserve"> </w:t>
      </w:r>
      <w:r>
        <w:rPr>
          <w:i/>
          <w:sz w:val="28"/>
        </w:rPr>
        <w:t>gặp</w:t>
      </w:r>
      <w:r>
        <w:rPr>
          <w:i/>
          <w:spacing w:val="1"/>
          <w:sz w:val="28"/>
        </w:rPr>
        <w:t xml:space="preserve"> </w:t>
      </w:r>
      <w:r>
        <w:rPr>
          <w:i/>
          <w:sz w:val="28"/>
        </w:rPr>
        <w:t>khó</w:t>
      </w:r>
      <w:r>
        <w:rPr>
          <w:i/>
          <w:spacing w:val="1"/>
          <w:sz w:val="28"/>
        </w:rPr>
        <w:t xml:space="preserve"> </w:t>
      </w:r>
      <w:r>
        <w:rPr>
          <w:i/>
          <w:sz w:val="28"/>
        </w:rPr>
        <w:t>khăn do</w:t>
      </w:r>
      <w:r>
        <w:rPr>
          <w:i/>
          <w:spacing w:val="1"/>
          <w:sz w:val="28"/>
        </w:rPr>
        <w:t xml:space="preserve"> </w:t>
      </w:r>
      <w:r>
        <w:rPr>
          <w:i/>
          <w:sz w:val="28"/>
        </w:rPr>
        <w:t>đại</w:t>
      </w:r>
      <w:r>
        <w:rPr>
          <w:i/>
          <w:spacing w:val="-3"/>
          <w:sz w:val="28"/>
        </w:rPr>
        <w:t xml:space="preserve"> </w:t>
      </w:r>
      <w:r>
        <w:rPr>
          <w:i/>
          <w:sz w:val="28"/>
        </w:rPr>
        <w:t>dịch</w:t>
      </w:r>
      <w:r>
        <w:rPr>
          <w:i/>
          <w:spacing w:val="1"/>
          <w:sz w:val="28"/>
        </w:rPr>
        <w:t xml:space="preserve"> </w:t>
      </w:r>
      <w:r>
        <w:rPr>
          <w:i/>
          <w:sz w:val="28"/>
        </w:rPr>
        <w:t>COVID-19;</w:t>
      </w:r>
    </w:p>
    <w:p w:rsidR="009D2597" w:rsidRDefault="006713F6" w:rsidP="00507829">
      <w:pPr>
        <w:ind w:firstLine="567"/>
        <w:jc w:val="both"/>
        <w:rPr>
          <w:i/>
          <w:sz w:val="28"/>
        </w:rPr>
      </w:pPr>
      <w:r>
        <w:rPr>
          <w:i/>
          <w:sz w:val="28"/>
        </w:rPr>
        <w:t>Theo đề nghị của Giám đốc Sở Lao động - Thương binh và Xã hội tại</w:t>
      </w:r>
      <w:r>
        <w:rPr>
          <w:i/>
          <w:sz w:val="28"/>
        </w:rPr>
        <w:t xml:space="preserve"> Công</w:t>
      </w:r>
      <w:r>
        <w:rPr>
          <w:i/>
          <w:spacing w:val="-67"/>
          <w:sz w:val="28"/>
        </w:rPr>
        <w:t xml:space="preserve"> </w:t>
      </w:r>
      <w:r>
        <w:rPr>
          <w:i/>
          <w:sz w:val="28"/>
        </w:rPr>
        <w:t>văn số 3522/SLĐTBXH-LĐVL ngày 18 tháng 10 năm 2021 về việc ủy quyền cho</w:t>
      </w:r>
      <w:r>
        <w:rPr>
          <w:i/>
          <w:spacing w:val="1"/>
          <w:sz w:val="28"/>
        </w:rPr>
        <w:t xml:space="preserve"> </w:t>
      </w:r>
      <w:r>
        <w:rPr>
          <w:i/>
          <w:sz w:val="28"/>
        </w:rPr>
        <w:t>UBND các huyện, thị xã, thành phố phê duyệt danh sách và kinh phí hỗ trợ cho</w:t>
      </w:r>
      <w:r>
        <w:rPr>
          <w:i/>
          <w:spacing w:val="1"/>
          <w:sz w:val="28"/>
        </w:rPr>
        <w:t xml:space="preserve"> </w:t>
      </w:r>
      <w:r>
        <w:rPr>
          <w:i/>
          <w:sz w:val="28"/>
        </w:rPr>
        <w:t>các</w:t>
      </w:r>
      <w:r>
        <w:rPr>
          <w:i/>
          <w:spacing w:val="-4"/>
          <w:sz w:val="28"/>
        </w:rPr>
        <w:t xml:space="preserve"> </w:t>
      </w:r>
      <w:r>
        <w:rPr>
          <w:i/>
          <w:sz w:val="28"/>
        </w:rPr>
        <w:t>đối tượng</w:t>
      </w:r>
      <w:r>
        <w:rPr>
          <w:i/>
          <w:spacing w:val="1"/>
          <w:sz w:val="28"/>
        </w:rPr>
        <w:t xml:space="preserve"> </w:t>
      </w:r>
      <w:r>
        <w:rPr>
          <w:i/>
          <w:sz w:val="28"/>
        </w:rPr>
        <w:t>gặp</w:t>
      </w:r>
      <w:r>
        <w:rPr>
          <w:i/>
          <w:spacing w:val="-4"/>
          <w:sz w:val="28"/>
        </w:rPr>
        <w:t xml:space="preserve"> </w:t>
      </w:r>
      <w:r>
        <w:rPr>
          <w:i/>
          <w:sz w:val="28"/>
        </w:rPr>
        <w:t>khó khăn</w:t>
      </w:r>
      <w:r>
        <w:rPr>
          <w:i/>
          <w:spacing w:val="1"/>
          <w:sz w:val="28"/>
        </w:rPr>
        <w:t xml:space="preserve"> </w:t>
      </w:r>
      <w:r>
        <w:rPr>
          <w:i/>
          <w:sz w:val="28"/>
        </w:rPr>
        <w:t>do đại dịch</w:t>
      </w:r>
      <w:r>
        <w:rPr>
          <w:i/>
          <w:spacing w:val="1"/>
          <w:sz w:val="28"/>
        </w:rPr>
        <w:t xml:space="preserve"> </w:t>
      </w:r>
      <w:r>
        <w:rPr>
          <w:i/>
          <w:sz w:val="28"/>
        </w:rPr>
        <w:t>COVID-19 trên địa</w:t>
      </w:r>
      <w:r>
        <w:rPr>
          <w:i/>
          <w:spacing w:val="-3"/>
          <w:sz w:val="28"/>
        </w:rPr>
        <w:t xml:space="preserve"> </w:t>
      </w:r>
      <w:r>
        <w:rPr>
          <w:i/>
          <w:sz w:val="28"/>
        </w:rPr>
        <w:t>bàn tỉnh.</w:t>
      </w:r>
    </w:p>
    <w:p w:rsidR="00682457" w:rsidRPr="00507829" w:rsidRDefault="00682457">
      <w:pPr>
        <w:spacing w:before="120" w:after="120"/>
        <w:jc w:val="center"/>
        <w:rPr>
          <w:b/>
          <w:bCs/>
          <w:sz w:val="2"/>
          <w:szCs w:val="28"/>
        </w:rPr>
      </w:pPr>
    </w:p>
    <w:p w:rsidR="009D2597" w:rsidRDefault="006713F6">
      <w:pPr>
        <w:spacing w:before="120" w:after="120"/>
        <w:jc w:val="center"/>
        <w:rPr>
          <w:b/>
          <w:bCs/>
          <w:sz w:val="28"/>
          <w:szCs w:val="28"/>
        </w:rPr>
      </w:pPr>
      <w:r>
        <w:rPr>
          <w:b/>
          <w:bCs/>
          <w:sz w:val="28"/>
          <w:szCs w:val="28"/>
        </w:rPr>
        <w:t>QUYẾT</w:t>
      </w:r>
      <w:r>
        <w:rPr>
          <w:b/>
          <w:bCs/>
          <w:spacing w:val="-3"/>
          <w:sz w:val="28"/>
          <w:szCs w:val="28"/>
        </w:rPr>
        <w:t xml:space="preserve"> </w:t>
      </w:r>
      <w:r>
        <w:rPr>
          <w:b/>
          <w:bCs/>
          <w:sz w:val="28"/>
          <w:szCs w:val="28"/>
        </w:rPr>
        <w:t>ĐỊNH:</w:t>
      </w:r>
    </w:p>
    <w:p w:rsidR="00682457" w:rsidRPr="00507829" w:rsidRDefault="00682457">
      <w:pPr>
        <w:spacing w:before="120" w:after="120"/>
        <w:jc w:val="center"/>
        <w:rPr>
          <w:b/>
          <w:bCs/>
          <w:sz w:val="2"/>
          <w:szCs w:val="28"/>
        </w:rPr>
      </w:pPr>
    </w:p>
    <w:p w:rsidR="009D2597" w:rsidRDefault="006713F6" w:rsidP="00507829">
      <w:pPr>
        <w:ind w:firstLine="567"/>
        <w:jc w:val="both"/>
        <w:rPr>
          <w:sz w:val="28"/>
          <w:szCs w:val="28"/>
        </w:rPr>
      </w:pPr>
      <w:r>
        <w:rPr>
          <w:b/>
          <w:bCs/>
          <w:sz w:val="28"/>
          <w:szCs w:val="28"/>
        </w:rPr>
        <w:t xml:space="preserve">Điều 1. </w:t>
      </w:r>
      <w:r>
        <w:rPr>
          <w:sz w:val="28"/>
          <w:szCs w:val="28"/>
        </w:rPr>
        <w:t xml:space="preserve">Ủy quyền cho </w:t>
      </w:r>
      <w:r>
        <w:rPr>
          <w:sz w:val="28"/>
          <w:szCs w:val="28"/>
        </w:rPr>
        <w:t>UBND các huyện, thị xã, thành phố phê duyệt danh sách và kinh phí hỗ trợ cho một số đối tượng theo quy định tại Quyết định số 23/2021/QĐ-TTg ngày 07/7/2021 của Thủ tướng Chính phủ quy định về thực hiện một số chính sách hỗ trợ người lao động và người sử dụ</w:t>
      </w:r>
      <w:r>
        <w:rPr>
          <w:sz w:val="28"/>
          <w:szCs w:val="28"/>
        </w:rPr>
        <w:t>ng lao động gặp khó khăn do đại dịch COVID-19, cụ thể gồm:</w:t>
      </w:r>
    </w:p>
    <w:p w:rsidR="009D2597" w:rsidRDefault="006713F6" w:rsidP="00507829">
      <w:pPr>
        <w:numPr>
          <w:ilvl w:val="0"/>
          <w:numId w:val="1"/>
        </w:numPr>
        <w:ind w:firstLine="567"/>
        <w:jc w:val="both"/>
        <w:rPr>
          <w:sz w:val="28"/>
          <w:szCs w:val="28"/>
        </w:rPr>
      </w:pPr>
      <w:r>
        <w:rPr>
          <w:sz w:val="28"/>
          <w:szCs w:val="28"/>
        </w:rPr>
        <w:t>Người lao động tạm hoãn thực hiện hợp đồng lao động, nghỉ việc không hưởng lương (theo quy định tại điều 13, Quyết định số 23/2021/QĐ-TTg ngày 07/7/2021 của Thủ tướng Chính phủ);</w:t>
      </w:r>
    </w:p>
    <w:p w:rsidR="009D2597" w:rsidRDefault="006713F6" w:rsidP="00507829">
      <w:pPr>
        <w:numPr>
          <w:ilvl w:val="0"/>
          <w:numId w:val="1"/>
        </w:numPr>
        <w:ind w:firstLine="567"/>
        <w:jc w:val="both"/>
        <w:rPr>
          <w:sz w:val="28"/>
          <w:szCs w:val="28"/>
        </w:rPr>
      </w:pPr>
      <w:r>
        <w:rPr>
          <w:sz w:val="28"/>
          <w:szCs w:val="28"/>
        </w:rPr>
        <w:t xml:space="preserve">Người lao động </w:t>
      </w:r>
      <w:r>
        <w:rPr>
          <w:sz w:val="28"/>
          <w:szCs w:val="28"/>
        </w:rPr>
        <w:t>ngừng việc (theo quy định tại điều 17, Quyết định số 23/2021/QĐ-TTg ngày 07/7/2021 của Thủ tướng Chính phủ);</w:t>
      </w:r>
    </w:p>
    <w:p w:rsidR="009D2597" w:rsidRPr="00682457" w:rsidRDefault="006713F6" w:rsidP="00507829">
      <w:pPr>
        <w:numPr>
          <w:ilvl w:val="0"/>
          <w:numId w:val="1"/>
        </w:numPr>
        <w:ind w:firstLine="567"/>
        <w:jc w:val="both"/>
        <w:rPr>
          <w:sz w:val="28"/>
          <w:szCs w:val="28"/>
        </w:rPr>
      </w:pPr>
      <w:r w:rsidRPr="00682457">
        <w:rPr>
          <w:sz w:val="28"/>
          <w:szCs w:val="28"/>
        </w:rPr>
        <w:t>Hộ kinh doanh (theo quy định tại điều 35, Quyết định số 23/2021/QĐ</w:t>
      </w:r>
      <w:r w:rsidRPr="00682457">
        <w:rPr>
          <w:sz w:val="28"/>
          <w:szCs w:val="28"/>
          <w:lang w:val="en-US"/>
        </w:rPr>
        <w:t>-</w:t>
      </w:r>
      <w:r w:rsidRPr="00682457">
        <w:rPr>
          <w:sz w:val="28"/>
          <w:szCs w:val="28"/>
        </w:rPr>
        <w:t>TTg ngày 07/7/2021 của Thủ tướng Chính phủ);</w:t>
      </w:r>
    </w:p>
    <w:p w:rsidR="009D2597" w:rsidRDefault="006713F6" w:rsidP="00507829">
      <w:pPr>
        <w:numPr>
          <w:ilvl w:val="0"/>
          <w:numId w:val="1"/>
        </w:numPr>
        <w:ind w:firstLine="567"/>
        <w:jc w:val="both"/>
        <w:rPr>
          <w:sz w:val="28"/>
          <w:szCs w:val="28"/>
        </w:rPr>
      </w:pPr>
      <w:r>
        <w:rPr>
          <w:sz w:val="28"/>
          <w:szCs w:val="28"/>
        </w:rPr>
        <w:t xml:space="preserve">Các đối tượng </w:t>
      </w:r>
      <w:r>
        <w:rPr>
          <w:sz w:val="28"/>
          <w:szCs w:val="28"/>
        </w:rPr>
        <w:t>là F0, F1 (theo quy định tại điều 25, Quyết định số 23/2021/QĐ-TTg ngày 07/7/2021 của Thủ tướng Chính phủ), gồm:</w:t>
      </w:r>
    </w:p>
    <w:p w:rsidR="009D2597" w:rsidRDefault="006713F6" w:rsidP="00507829">
      <w:pPr>
        <w:ind w:firstLine="567"/>
        <w:jc w:val="both"/>
        <w:rPr>
          <w:sz w:val="28"/>
          <w:szCs w:val="28"/>
        </w:rPr>
      </w:pPr>
      <w:r>
        <w:rPr>
          <w:sz w:val="28"/>
          <w:szCs w:val="28"/>
          <w:lang w:val="en-US"/>
        </w:rPr>
        <w:lastRenderedPageBreak/>
        <w:t xml:space="preserve">- </w:t>
      </w:r>
      <w:r>
        <w:rPr>
          <w:sz w:val="28"/>
          <w:szCs w:val="28"/>
        </w:rPr>
        <w:t>Trẻ em và người cách ly y tế để phòng, chống dịch Covid-19 (F1) đang cách ly y tế tại các cơ sở y tế, cơ sở cách ly tập trung do UBND các huy</w:t>
      </w:r>
      <w:r>
        <w:rPr>
          <w:sz w:val="28"/>
          <w:szCs w:val="28"/>
        </w:rPr>
        <w:t>ện, thị xã, thành phố quản lý (riêng đối với các đối tượng F0, F1 đang điều trị, cách ly y tế tại các cơ sở y tế, cơ sở cách ly tập trung tuyến tỉnh do Sở Y tế trình UBND tỉnh phê duyệt);</w:t>
      </w:r>
    </w:p>
    <w:p w:rsidR="009D2597" w:rsidRDefault="006713F6" w:rsidP="00507829">
      <w:pPr>
        <w:ind w:firstLine="567"/>
        <w:jc w:val="both"/>
        <w:rPr>
          <w:sz w:val="28"/>
          <w:szCs w:val="28"/>
        </w:rPr>
      </w:pPr>
      <w:r>
        <w:rPr>
          <w:sz w:val="28"/>
          <w:szCs w:val="28"/>
          <w:lang w:val="en-US"/>
        </w:rPr>
        <w:t xml:space="preserve">- </w:t>
      </w:r>
      <w:r>
        <w:rPr>
          <w:sz w:val="28"/>
          <w:szCs w:val="28"/>
        </w:rPr>
        <w:t>Trẻ em và người điều trị do nhiễm Covid-19 (F0) đã kết thúc điều t</w:t>
      </w:r>
      <w:r>
        <w:rPr>
          <w:sz w:val="28"/>
          <w:szCs w:val="28"/>
        </w:rPr>
        <w:t>rị tại cơ sở y tế;</w:t>
      </w:r>
    </w:p>
    <w:p w:rsidR="009D2597" w:rsidRDefault="006713F6" w:rsidP="00507829">
      <w:pPr>
        <w:ind w:firstLine="567"/>
        <w:jc w:val="both"/>
        <w:rPr>
          <w:sz w:val="28"/>
          <w:szCs w:val="28"/>
        </w:rPr>
      </w:pPr>
      <w:r>
        <w:rPr>
          <w:sz w:val="28"/>
          <w:szCs w:val="28"/>
          <w:lang w:val="en-US"/>
        </w:rPr>
        <w:t xml:space="preserve">- </w:t>
      </w:r>
      <w:r>
        <w:rPr>
          <w:sz w:val="28"/>
          <w:szCs w:val="28"/>
        </w:rPr>
        <w:t>Trẻ em và người cách ly y tế để phòng, chống dịch Covid-19 (F1) theo quyết định của cơ quan có thẩm quyền đã hoàn thành cách ly tại các cơ sở y tế, cơ sở cách ly tập trung hoặc cách ly tại nhà, nơi cư trú.</w:t>
      </w:r>
    </w:p>
    <w:p w:rsidR="009D2597" w:rsidRDefault="006713F6" w:rsidP="00507829">
      <w:pPr>
        <w:ind w:firstLine="567"/>
        <w:jc w:val="both"/>
        <w:rPr>
          <w:sz w:val="28"/>
          <w:szCs w:val="28"/>
        </w:rPr>
      </w:pPr>
      <w:r>
        <w:rPr>
          <w:b/>
          <w:bCs/>
          <w:sz w:val="28"/>
          <w:szCs w:val="28"/>
        </w:rPr>
        <w:t>Điều 2.</w:t>
      </w:r>
      <w:r>
        <w:rPr>
          <w:sz w:val="28"/>
          <w:szCs w:val="28"/>
        </w:rPr>
        <w:t xml:space="preserve"> Thời hạn ủy quyền: Từ</w:t>
      </w:r>
      <w:r>
        <w:rPr>
          <w:sz w:val="28"/>
          <w:szCs w:val="28"/>
        </w:rPr>
        <w:t xml:space="preserve"> ngày quyết định này có hiệu lực thi hành đến hết ngày 30 tháng 4 năm 2022.</w:t>
      </w:r>
    </w:p>
    <w:p w:rsidR="009D2597" w:rsidRDefault="006713F6" w:rsidP="00507829">
      <w:pPr>
        <w:ind w:firstLine="567"/>
        <w:jc w:val="both"/>
        <w:rPr>
          <w:sz w:val="28"/>
          <w:szCs w:val="28"/>
        </w:rPr>
      </w:pPr>
      <w:r>
        <w:rPr>
          <w:b/>
          <w:bCs/>
          <w:sz w:val="28"/>
          <w:szCs w:val="28"/>
        </w:rPr>
        <w:t>Điều 3.</w:t>
      </w:r>
      <w:r>
        <w:rPr>
          <w:sz w:val="28"/>
          <w:szCs w:val="28"/>
        </w:rPr>
        <w:t xml:space="preserve"> Tổ chức thực hiện:</w:t>
      </w:r>
    </w:p>
    <w:p w:rsidR="009D2597" w:rsidRDefault="006713F6" w:rsidP="00507829">
      <w:pPr>
        <w:numPr>
          <w:ilvl w:val="0"/>
          <w:numId w:val="2"/>
        </w:numPr>
        <w:ind w:firstLine="567"/>
        <w:jc w:val="both"/>
        <w:rPr>
          <w:sz w:val="28"/>
          <w:szCs w:val="28"/>
        </w:rPr>
      </w:pPr>
      <w:r>
        <w:rPr>
          <w:sz w:val="28"/>
          <w:szCs w:val="28"/>
        </w:rPr>
        <w:t>Ủy ban nhân dân các huyện, thị xã, thành phố được ủy quyền phải thực hiện đúng nội dung, chịu trách nhiệm trước pháp luật, trước UBND tỉnh về việc thực h</w:t>
      </w:r>
      <w:r>
        <w:rPr>
          <w:sz w:val="28"/>
          <w:szCs w:val="28"/>
        </w:rPr>
        <w:t>iện nhiệm vụ, quyền hạn được ủy quyền và bảo đảm tuân thủ các quy định về đối tượng, điều kiện, mức, thời gian hỗ trợ và hồ sơ, trình tự, thủ tục thực hiện; tổng hợp báo cáo kết quả thực hiện các nội dung ủy quyền về Sở Lao động - Thương binh và Xã hội (đố</w:t>
      </w:r>
      <w:r>
        <w:rPr>
          <w:sz w:val="28"/>
          <w:szCs w:val="28"/>
        </w:rPr>
        <w:t>i với các đối tượng tại Khoản 1, 2, 3 Điều 1 của Quyết định này), về Sở Y tế (đối với các đối tượng tại Khoản 4 Điều 1 của Quyết định này) theo quy định; trường hợp phát sinh vướng mắc quá thẩm quyền thì báo cáo</w:t>
      </w:r>
      <w:r>
        <w:rPr>
          <w:spacing w:val="1"/>
          <w:sz w:val="28"/>
          <w:szCs w:val="28"/>
        </w:rPr>
        <w:t xml:space="preserve"> </w:t>
      </w:r>
      <w:r>
        <w:rPr>
          <w:sz w:val="28"/>
          <w:szCs w:val="28"/>
        </w:rPr>
        <w:t>Ủy</w:t>
      </w:r>
      <w:r>
        <w:rPr>
          <w:spacing w:val="-5"/>
          <w:sz w:val="28"/>
          <w:szCs w:val="28"/>
        </w:rPr>
        <w:t xml:space="preserve"> </w:t>
      </w:r>
      <w:r>
        <w:rPr>
          <w:sz w:val="28"/>
          <w:szCs w:val="28"/>
        </w:rPr>
        <w:t>ban</w:t>
      </w:r>
      <w:r>
        <w:rPr>
          <w:spacing w:val="1"/>
          <w:sz w:val="28"/>
          <w:szCs w:val="28"/>
        </w:rPr>
        <w:t xml:space="preserve"> </w:t>
      </w:r>
      <w:r>
        <w:rPr>
          <w:sz w:val="28"/>
          <w:szCs w:val="28"/>
        </w:rPr>
        <w:t>nhân</w:t>
      </w:r>
      <w:r>
        <w:rPr>
          <w:spacing w:val="1"/>
          <w:sz w:val="28"/>
          <w:szCs w:val="28"/>
        </w:rPr>
        <w:t xml:space="preserve"> </w:t>
      </w:r>
      <w:r>
        <w:rPr>
          <w:sz w:val="28"/>
          <w:szCs w:val="28"/>
        </w:rPr>
        <w:t>dân</w:t>
      </w:r>
      <w:r>
        <w:rPr>
          <w:spacing w:val="-2"/>
          <w:sz w:val="28"/>
          <w:szCs w:val="28"/>
        </w:rPr>
        <w:t xml:space="preserve"> </w:t>
      </w:r>
      <w:r>
        <w:rPr>
          <w:sz w:val="28"/>
          <w:szCs w:val="28"/>
        </w:rPr>
        <w:t>tỉnh</w:t>
      </w:r>
      <w:r>
        <w:rPr>
          <w:spacing w:val="-1"/>
          <w:sz w:val="28"/>
          <w:szCs w:val="28"/>
        </w:rPr>
        <w:t xml:space="preserve"> </w:t>
      </w:r>
      <w:r>
        <w:rPr>
          <w:sz w:val="28"/>
          <w:szCs w:val="28"/>
        </w:rPr>
        <w:t>xem</w:t>
      </w:r>
      <w:r>
        <w:rPr>
          <w:spacing w:val="-5"/>
          <w:sz w:val="28"/>
          <w:szCs w:val="28"/>
        </w:rPr>
        <w:t xml:space="preserve"> </w:t>
      </w:r>
      <w:r>
        <w:rPr>
          <w:sz w:val="28"/>
          <w:szCs w:val="28"/>
        </w:rPr>
        <w:t>xét,</w:t>
      </w:r>
      <w:r>
        <w:rPr>
          <w:spacing w:val="-1"/>
          <w:sz w:val="28"/>
          <w:szCs w:val="28"/>
        </w:rPr>
        <w:t xml:space="preserve"> </w:t>
      </w:r>
      <w:r>
        <w:rPr>
          <w:sz w:val="28"/>
          <w:szCs w:val="28"/>
        </w:rPr>
        <w:t>quyết</w:t>
      </w:r>
      <w:r>
        <w:rPr>
          <w:spacing w:val="1"/>
          <w:sz w:val="28"/>
          <w:szCs w:val="28"/>
        </w:rPr>
        <w:t xml:space="preserve"> </w:t>
      </w:r>
      <w:r>
        <w:rPr>
          <w:sz w:val="28"/>
          <w:szCs w:val="28"/>
        </w:rPr>
        <w:t>định.</w:t>
      </w:r>
    </w:p>
    <w:p w:rsidR="009D2597" w:rsidRDefault="006713F6" w:rsidP="00507829">
      <w:pPr>
        <w:numPr>
          <w:ilvl w:val="0"/>
          <w:numId w:val="2"/>
        </w:numPr>
        <w:ind w:firstLine="567"/>
        <w:jc w:val="both"/>
        <w:rPr>
          <w:sz w:val="28"/>
          <w:szCs w:val="28"/>
        </w:rPr>
      </w:pPr>
      <w:r>
        <w:rPr>
          <w:sz w:val="28"/>
          <w:szCs w:val="28"/>
        </w:rPr>
        <w:t>Sở</w:t>
      </w:r>
      <w:r>
        <w:rPr>
          <w:spacing w:val="-2"/>
          <w:sz w:val="28"/>
          <w:szCs w:val="28"/>
        </w:rPr>
        <w:t xml:space="preserve"> </w:t>
      </w:r>
      <w:r>
        <w:rPr>
          <w:sz w:val="28"/>
          <w:szCs w:val="28"/>
        </w:rPr>
        <w:t>Lao</w:t>
      </w:r>
      <w:r>
        <w:rPr>
          <w:spacing w:val="-3"/>
          <w:sz w:val="28"/>
          <w:szCs w:val="28"/>
        </w:rPr>
        <w:t xml:space="preserve"> </w:t>
      </w:r>
      <w:r>
        <w:rPr>
          <w:sz w:val="28"/>
          <w:szCs w:val="28"/>
        </w:rPr>
        <w:t>động</w:t>
      </w:r>
      <w:r>
        <w:rPr>
          <w:spacing w:val="1"/>
          <w:sz w:val="28"/>
          <w:szCs w:val="28"/>
        </w:rPr>
        <w:t xml:space="preserve"> </w:t>
      </w:r>
      <w:r>
        <w:rPr>
          <w:sz w:val="28"/>
          <w:szCs w:val="28"/>
        </w:rPr>
        <w:t>-</w:t>
      </w:r>
      <w:r>
        <w:rPr>
          <w:spacing w:val="-2"/>
          <w:sz w:val="28"/>
          <w:szCs w:val="28"/>
        </w:rPr>
        <w:t xml:space="preserve"> </w:t>
      </w:r>
      <w:r>
        <w:rPr>
          <w:sz w:val="28"/>
          <w:szCs w:val="28"/>
        </w:rPr>
        <w:t>Thương binh</w:t>
      </w:r>
      <w:r>
        <w:rPr>
          <w:spacing w:val="-5"/>
          <w:sz w:val="28"/>
          <w:szCs w:val="28"/>
        </w:rPr>
        <w:t xml:space="preserve"> </w:t>
      </w:r>
      <w:r>
        <w:rPr>
          <w:sz w:val="28"/>
          <w:szCs w:val="28"/>
        </w:rPr>
        <w:t>và</w:t>
      </w:r>
      <w:r>
        <w:rPr>
          <w:spacing w:val="-1"/>
          <w:sz w:val="28"/>
          <w:szCs w:val="28"/>
        </w:rPr>
        <w:t xml:space="preserve"> </w:t>
      </w:r>
      <w:r>
        <w:rPr>
          <w:sz w:val="28"/>
          <w:szCs w:val="28"/>
        </w:rPr>
        <w:t>Xã</w:t>
      </w:r>
      <w:r>
        <w:rPr>
          <w:spacing w:val="-1"/>
          <w:sz w:val="28"/>
          <w:szCs w:val="28"/>
        </w:rPr>
        <w:t xml:space="preserve"> </w:t>
      </w:r>
      <w:r>
        <w:rPr>
          <w:sz w:val="28"/>
          <w:szCs w:val="28"/>
        </w:rPr>
        <w:t>hội:</w:t>
      </w:r>
    </w:p>
    <w:p w:rsidR="009D2597" w:rsidRDefault="006713F6" w:rsidP="00507829">
      <w:pPr>
        <w:numPr>
          <w:ilvl w:val="0"/>
          <w:numId w:val="3"/>
        </w:numPr>
        <w:ind w:firstLine="567"/>
        <w:jc w:val="both"/>
        <w:rPr>
          <w:sz w:val="28"/>
          <w:szCs w:val="28"/>
        </w:rPr>
      </w:pPr>
      <w:r>
        <w:rPr>
          <w:sz w:val="28"/>
          <w:szCs w:val="28"/>
        </w:rPr>
        <w:t>Chủ trì, phối hợp với các sở, ban, ngành, các đơn vị có liên quan đôn</w:t>
      </w:r>
      <w:r>
        <w:rPr>
          <w:spacing w:val="1"/>
          <w:sz w:val="28"/>
          <w:szCs w:val="28"/>
        </w:rPr>
        <w:t xml:space="preserve"> </w:t>
      </w:r>
      <w:r>
        <w:rPr>
          <w:sz w:val="28"/>
          <w:szCs w:val="28"/>
        </w:rPr>
        <w:t>đốc, kiểm tra, kịp thời giải quyết hoặc tham mưu giải quyết (trường hợp vượt</w:t>
      </w:r>
      <w:r>
        <w:rPr>
          <w:spacing w:val="1"/>
          <w:sz w:val="28"/>
          <w:szCs w:val="28"/>
        </w:rPr>
        <w:t xml:space="preserve"> </w:t>
      </w:r>
      <w:r>
        <w:rPr>
          <w:sz w:val="28"/>
          <w:szCs w:val="28"/>
        </w:rPr>
        <w:t>thẩm</w:t>
      </w:r>
      <w:r>
        <w:rPr>
          <w:spacing w:val="-6"/>
          <w:sz w:val="28"/>
          <w:szCs w:val="28"/>
        </w:rPr>
        <w:t xml:space="preserve"> </w:t>
      </w:r>
      <w:r>
        <w:rPr>
          <w:sz w:val="28"/>
          <w:szCs w:val="28"/>
        </w:rPr>
        <w:t>quyền)</w:t>
      </w:r>
      <w:r>
        <w:rPr>
          <w:spacing w:val="-1"/>
          <w:sz w:val="28"/>
          <w:szCs w:val="28"/>
        </w:rPr>
        <w:t xml:space="preserve"> </w:t>
      </w:r>
      <w:r>
        <w:rPr>
          <w:sz w:val="28"/>
          <w:szCs w:val="28"/>
        </w:rPr>
        <w:t>các</w:t>
      </w:r>
      <w:r>
        <w:rPr>
          <w:spacing w:val="-3"/>
          <w:sz w:val="28"/>
          <w:szCs w:val="28"/>
        </w:rPr>
        <w:t xml:space="preserve"> </w:t>
      </w:r>
      <w:r>
        <w:rPr>
          <w:sz w:val="28"/>
          <w:szCs w:val="28"/>
        </w:rPr>
        <w:t>khó</w:t>
      </w:r>
      <w:r>
        <w:rPr>
          <w:spacing w:val="-4"/>
          <w:sz w:val="28"/>
          <w:szCs w:val="28"/>
        </w:rPr>
        <w:t xml:space="preserve"> </w:t>
      </w:r>
      <w:r>
        <w:rPr>
          <w:sz w:val="28"/>
          <w:szCs w:val="28"/>
        </w:rPr>
        <w:t>khăn,</w:t>
      </w:r>
      <w:r>
        <w:rPr>
          <w:spacing w:val="-5"/>
          <w:sz w:val="28"/>
          <w:szCs w:val="28"/>
        </w:rPr>
        <w:t xml:space="preserve"> </w:t>
      </w:r>
      <w:r>
        <w:rPr>
          <w:sz w:val="28"/>
          <w:szCs w:val="28"/>
        </w:rPr>
        <w:t>vướng</w:t>
      </w:r>
      <w:r>
        <w:rPr>
          <w:spacing w:val="1"/>
          <w:sz w:val="28"/>
          <w:szCs w:val="28"/>
        </w:rPr>
        <w:t xml:space="preserve"> </w:t>
      </w:r>
      <w:r>
        <w:rPr>
          <w:sz w:val="28"/>
          <w:szCs w:val="28"/>
        </w:rPr>
        <w:t>mắc</w:t>
      </w:r>
      <w:r>
        <w:rPr>
          <w:spacing w:val="-1"/>
          <w:sz w:val="28"/>
          <w:szCs w:val="28"/>
        </w:rPr>
        <w:t xml:space="preserve"> </w:t>
      </w:r>
      <w:r>
        <w:rPr>
          <w:sz w:val="28"/>
          <w:szCs w:val="28"/>
        </w:rPr>
        <w:t>trong</w:t>
      </w:r>
      <w:r>
        <w:rPr>
          <w:spacing w:val="-4"/>
          <w:sz w:val="28"/>
          <w:szCs w:val="28"/>
        </w:rPr>
        <w:t xml:space="preserve"> </w:t>
      </w:r>
      <w:r>
        <w:rPr>
          <w:sz w:val="28"/>
          <w:szCs w:val="28"/>
        </w:rPr>
        <w:t>quá trình</w:t>
      </w:r>
      <w:r>
        <w:rPr>
          <w:spacing w:val="-4"/>
          <w:sz w:val="28"/>
          <w:szCs w:val="28"/>
        </w:rPr>
        <w:t xml:space="preserve"> </w:t>
      </w:r>
      <w:r>
        <w:rPr>
          <w:sz w:val="28"/>
          <w:szCs w:val="28"/>
        </w:rPr>
        <w:t>triển</w:t>
      </w:r>
      <w:r>
        <w:rPr>
          <w:spacing w:val="-3"/>
          <w:sz w:val="28"/>
          <w:szCs w:val="28"/>
        </w:rPr>
        <w:t xml:space="preserve"> </w:t>
      </w:r>
      <w:r>
        <w:rPr>
          <w:sz w:val="28"/>
          <w:szCs w:val="28"/>
        </w:rPr>
        <w:t>khai</w:t>
      </w:r>
      <w:r>
        <w:rPr>
          <w:spacing w:val="1"/>
          <w:sz w:val="28"/>
          <w:szCs w:val="28"/>
        </w:rPr>
        <w:t xml:space="preserve"> </w:t>
      </w:r>
      <w:r>
        <w:rPr>
          <w:sz w:val="28"/>
          <w:szCs w:val="28"/>
        </w:rPr>
        <w:t>thực</w:t>
      </w:r>
      <w:r>
        <w:rPr>
          <w:spacing w:val="-1"/>
          <w:sz w:val="28"/>
          <w:szCs w:val="28"/>
        </w:rPr>
        <w:t xml:space="preserve"> </w:t>
      </w:r>
      <w:r>
        <w:rPr>
          <w:sz w:val="28"/>
          <w:szCs w:val="28"/>
        </w:rPr>
        <w:t>hiện.</w:t>
      </w:r>
    </w:p>
    <w:p w:rsidR="009D2597" w:rsidRDefault="006713F6" w:rsidP="00507829">
      <w:pPr>
        <w:numPr>
          <w:ilvl w:val="0"/>
          <w:numId w:val="3"/>
        </w:numPr>
        <w:ind w:firstLine="567"/>
        <w:jc w:val="both"/>
        <w:rPr>
          <w:sz w:val="28"/>
          <w:szCs w:val="28"/>
        </w:rPr>
      </w:pPr>
      <w:r>
        <w:rPr>
          <w:sz w:val="28"/>
          <w:szCs w:val="28"/>
        </w:rPr>
        <w:t>Phối hợp với Ủy ban Mặt trận Tổ quốc Việt Nam các cấp giám sát việc</w:t>
      </w:r>
      <w:r>
        <w:rPr>
          <w:spacing w:val="1"/>
          <w:sz w:val="28"/>
          <w:szCs w:val="28"/>
        </w:rPr>
        <w:t xml:space="preserve"> </w:t>
      </w:r>
      <w:r>
        <w:rPr>
          <w:sz w:val="28"/>
          <w:szCs w:val="28"/>
        </w:rPr>
        <w:t>triển khai thực hiện chính sách hỗ trợ cho đối tượng tại cơ sở. Thực hiện báo cáo</w:t>
      </w:r>
      <w:r>
        <w:rPr>
          <w:spacing w:val="1"/>
          <w:sz w:val="28"/>
          <w:szCs w:val="28"/>
        </w:rPr>
        <w:t xml:space="preserve"> </w:t>
      </w:r>
      <w:r>
        <w:rPr>
          <w:sz w:val="28"/>
          <w:szCs w:val="28"/>
        </w:rPr>
        <w:t>theo</w:t>
      </w:r>
      <w:r>
        <w:rPr>
          <w:spacing w:val="-4"/>
          <w:sz w:val="28"/>
          <w:szCs w:val="28"/>
        </w:rPr>
        <w:t xml:space="preserve"> </w:t>
      </w:r>
      <w:r>
        <w:rPr>
          <w:sz w:val="28"/>
          <w:szCs w:val="28"/>
        </w:rPr>
        <w:t>quy</w:t>
      </w:r>
      <w:r>
        <w:rPr>
          <w:spacing w:val="-4"/>
          <w:sz w:val="28"/>
          <w:szCs w:val="28"/>
        </w:rPr>
        <w:t xml:space="preserve"> </w:t>
      </w:r>
      <w:r>
        <w:rPr>
          <w:sz w:val="28"/>
          <w:szCs w:val="28"/>
        </w:rPr>
        <w:t>định</w:t>
      </w:r>
      <w:r>
        <w:rPr>
          <w:spacing w:val="-2"/>
          <w:sz w:val="28"/>
          <w:szCs w:val="28"/>
        </w:rPr>
        <w:t xml:space="preserve"> </w:t>
      </w:r>
      <w:r>
        <w:rPr>
          <w:sz w:val="28"/>
          <w:szCs w:val="28"/>
        </w:rPr>
        <w:t>và</w:t>
      </w:r>
      <w:r>
        <w:rPr>
          <w:spacing w:val="-3"/>
          <w:sz w:val="28"/>
          <w:szCs w:val="28"/>
        </w:rPr>
        <w:t xml:space="preserve"> </w:t>
      </w:r>
      <w:r>
        <w:rPr>
          <w:sz w:val="28"/>
          <w:szCs w:val="28"/>
        </w:rPr>
        <w:t>đột</w:t>
      </w:r>
      <w:r>
        <w:rPr>
          <w:spacing w:val="-2"/>
          <w:sz w:val="28"/>
          <w:szCs w:val="28"/>
        </w:rPr>
        <w:t xml:space="preserve"> </w:t>
      </w:r>
      <w:r>
        <w:rPr>
          <w:sz w:val="28"/>
          <w:szCs w:val="28"/>
        </w:rPr>
        <w:t>xuất</w:t>
      </w:r>
      <w:r>
        <w:rPr>
          <w:spacing w:val="-2"/>
          <w:sz w:val="28"/>
          <w:szCs w:val="28"/>
        </w:rPr>
        <w:t xml:space="preserve"> </w:t>
      </w:r>
      <w:r>
        <w:rPr>
          <w:sz w:val="28"/>
          <w:szCs w:val="28"/>
        </w:rPr>
        <w:t>khi</w:t>
      </w:r>
      <w:r>
        <w:rPr>
          <w:spacing w:val="1"/>
          <w:sz w:val="28"/>
          <w:szCs w:val="28"/>
        </w:rPr>
        <w:t xml:space="preserve"> </w:t>
      </w:r>
      <w:r>
        <w:rPr>
          <w:sz w:val="28"/>
          <w:szCs w:val="28"/>
        </w:rPr>
        <w:t>có</w:t>
      </w:r>
      <w:r>
        <w:rPr>
          <w:spacing w:val="1"/>
          <w:sz w:val="28"/>
          <w:szCs w:val="28"/>
        </w:rPr>
        <w:t xml:space="preserve"> </w:t>
      </w:r>
      <w:r>
        <w:rPr>
          <w:sz w:val="28"/>
          <w:szCs w:val="28"/>
        </w:rPr>
        <w:t>yêu</w:t>
      </w:r>
      <w:r>
        <w:rPr>
          <w:spacing w:val="1"/>
          <w:sz w:val="28"/>
          <w:szCs w:val="28"/>
        </w:rPr>
        <w:t xml:space="preserve"> </w:t>
      </w:r>
      <w:r>
        <w:rPr>
          <w:sz w:val="28"/>
          <w:szCs w:val="28"/>
        </w:rPr>
        <w:t>cầu.</w:t>
      </w:r>
    </w:p>
    <w:p w:rsidR="009D2597" w:rsidRDefault="006713F6" w:rsidP="00507829">
      <w:pPr>
        <w:ind w:firstLine="567"/>
        <w:jc w:val="both"/>
        <w:rPr>
          <w:sz w:val="28"/>
          <w:szCs w:val="28"/>
        </w:rPr>
      </w:pPr>
      <w:r>
        <w:rPr>
          <w:b/>
          <w:sz w:val="28"/>
          <w:szCs w:val="28"/>
        </w:rPr>
        <w:t>Điều</w:t>
      </w:r>
      <w:r>
        <w:rPr>
          <w:b/>
          <w:spacing w:val="-1"/>
          <w:sz w:val="28"/>
          <w:szCs w:val="28"/>
        </w:rPr>
        <w:t xml:space="preserve"> </w:t>
      </w:r>
      <w:r>
        <w:rPr>
          <w:b/>
          <w:sz w:val="28"/>
          <w:szCs w:val="28"/>
        </w:rPr>
        <w:t>4.</w:t>
      </w:r>
      <w:r>
        <w:rPr>
          <w:b/>
          <w:spacing w:val="-1"/>
          <w:sz w:val="28"/>
          <w:szCs w:val="28"/>
        </w:rPr>
        <w:t xml:space="preserve"> </w:t>
      </w:r>
      <w:r>
        <w:rPr>
          <w:sz w:val="28"/>
          <w:szCs w:val="28"/>
        </w:rPr>
        <w:t>Quyết định</w:t>
      </w:r>
      <w:r>
        <w:rPr>
          <w:spacing w:val="1"/>
          <w:sz w:val="28"/>
          <w:szCs w:val="28"/>
        </w:rPr>
        <w:t xml:space="preserve"> </w:t>
      </w:r>
      <w:r>
        <w:rPr>
          <w:sz w:val="28"/>
          <w:szCs w:val="28"/>
        </w:rPr>
        <w:t>có</w:t>
      </w:r>
      <w:r>
        <w:rPr>
          <w:spacing w:val="1"/>
          <w:sz w:val="28"/>
          <w:szCs w:val="28"/>
        </w:rPr>
        <w:t xml:space="preserve"> </w:t>
      </w:r>
      <w:r>
        <w:rPr>
          <w:sz w:val="28"/>
          <w:szCs w:val="28"/>
        </w:rPr>
        <w:t>hiệu lực kể</w:t>
      </w:r>
      <w:r>
        <w:rPr>
          <w:spacing w:val="-2"/>
          <w:sz w:val="28"/>
          <w:szCs w:val="28"/>
        </w:rPr>
        <w:t xml:space="preserve"> </w:t>
      </w:r>
      <w:r>
        <w:rPr>
          <w:sz w:val="28"/>
          <w:szCs w:val="28"/>
        </w:rPr>
        <w:t>từ</w:t>
      </w:r>
      <w:r>
        <w:rPr>
          <w:spacing w:val="-2"/>
          <w:sz w:val="28"/>
          <w:szCs w:val="28"/>
        </w:rPr>
        <w:t xml:space="preserve"> </w:t>
      </w:r>
      <w:r>
        <w:rPr>
          <w:sz w:val="28"/>
          <w:szCs w:val="28"/>
        </w:rPr>
        <w:t>ngày</w:t>
      </w:r>
      <w:r>
        <w:rPr>
          <w:spacing w:val="-4"/>
          <w:sz w:val="28"/>
          <w:szCs w:val="28"/>
        </w:rPr>
        <w:t xml:space="preserve"> </w:t>
      </w:r>
      <w:r>
        <w:rPr>
          <w:sz w:val="28"/>
          <w:szCs w:val="28"/>
        </w:rPr>
        <w:t>04</w:t>
      </w:r>
      <w:r>
        <w:rPr>
          <w:spacing w:val="-3"/>
          <w:sz w:val="28"/>
          <w:szCs w:val="28"/>
        </w:rPr>
        <w:t xml:space="preserve"> </w:t>
      </w:r>
      <w:r>
        <w:rPr>
          <w:sz w:val="28"/>
          <w:szCs w:val="28"/>
        </w:rPr>
        <w:t>tháng</w:t>
      </w:r>
      <w:r>
        <w:rPr>
          <w:spacing w:val="1"/>
          <w:sz w:val="28"/>
          <w:szCs w:val="28"/>
        </w:rPr>
        <w:t xml:space="preserve"> </w:t>
      </w:r>
      <w:r>
        <w:rPr>
          <w:sz w:val="28"/>
          <w:szCs w:val="28"/>
        </w:rPr>
        <w:t>11</w:t>
      </w:r>
      <w:r>
        <w:rPr>
          <w:spacing w:val="-2"/>
          <w:sz w:val="28"/>
          <w:szCs w:val="28"/>
        </w:rPr>
        <w:t xml:space="preserve"> </w:t>
      </w:r>
      <w:r>
        <w:rPr>
          <w:sz w:val="28"/>
          <w:szCs w:val="28"/>
        </w:rPr>
        <w:t>năm</w:t>
      </w:r>
      <w:r>
        <w:rPr>
          <w:spacing w:val="-6"/>
          <w:sz w:val="28"/>
          <w:szCs w:val="28"/>
        </w:rPr>
        <w:t xml:space="preserve"> </w:t>
      </w:r>
      <w:r>
        <w:rPr>
          <w:sz w:val="28"/>
          <w:szCs w:val="28"/>
        </w:rPr>
        <w:t>2021.</w:t>
      </w:r>
    </w:p>
    <w:p w:rsidR="009D2597" w:rsidRDefault="006713F6" w:rsidP="00507829">
      <w:pPr>
        <w:ind w:firstLine="567"/>
        <w:jc w:val="both"/>
        <w:rPr>
          <w:sz w:val="15"/>
        </w:rPr>
      </w:pPr>
      <w:r>
        <w:rPr>
          <w:sz w:val="28"/>
          <w:szCs w:val="28"/>
        </w:rPr>
        <w:t>Chánh Văn phòng UBND tỉnh; Giám đốc các Sở: Lao động - Thương binh</w:t>
      </w:r>
      <w:r>
        <w:rPr>
          <w:spacing w:val="1"/>
          <w:sz w:val="28"/>
          <w:szCs w:val="28"/>
        </w:rPr>
        <w:t xml:space="preserve"> </w:t>
      </w:r>
      <w:r>
        <w:rPr>
          <w:sz w:val="28"/>
          <w:szCs w:val="28"/>
        </w:rPr>
        <w:t>và Xã hội, Y tế, Tài chính; Chỉ huy trưởng Bộ Chỉ huy Quân sự tỉnh; UBND các</w:t>
      </w:r>
      <w:r>
        <w:rPr>
          <w:spacing w:val="1"/>
          <w:sz w:val="28"/>
          <w:szCs w:val="28"/>
        </w:rPr>
        <w:t xml:space="preserve"> </w:t>
      </w:r>
      <w:r>
        <w:rPr>
          <w:sz w:val="28"/>
          <w:szCs w:val="28"/>
        </w:rPr>
        <w:t>huyện,</w:t>
      </w:r>
      <w:r>
        <w:rPr>
          <w:spacing w:val="31"/>
          <w:sz w:val="28"/>
          <w:szCs w:val="28"/>
        </w:rPr>
        <w:t xml:space="preserve"> </w:t>
      </w:r>
      <w:r>
        <w:rPr>
          <w:sz w:val="28"/>
          <w:szCs w:val="28"/>
        </w:rPr>
        <w:t>thị</w:t>
      </w:r>
      <w:r>
        <w:rPr>
          <w:spacing w:val="33"/>
          <w:sz w:val="28"/>
          <w:szCs w:val="28"/>
        </w:rPr>
        <w:t xml:space="preserve"> </w:t>
      </w:r>
      <w:r>
        <w:rPr>
          <w:sz w:val="28"/>
          <w:szCs w:val="28"/>
        </w:rPr>
        <w:t>xã,</w:t>
      </w:r>
      <w:r>
        <w:rPr>
          <w:spacing w:val="31"/>
          <w:sz w:val="28"/>
          <w:szCs w:val="28"/>
        </w:rPr>
        <w:t xml:space="preserve"> </w:t>
      </w:r>
      <w:r>
        <w:rPr>
          <w:sz w:val="28"/>
          <w:szCs w:val="28"/>
        </w:rPr>
        <w:t>thành</w:t>
      </w:r>
      <w:r>
        <w:rPr>
          <w:spacing w:val="32"/>
          <w:sz w:val="28"/>
          <w:szCs w:val="28"/>
        </w:rPr>
        <w:t xml:space="preserve"> </w:t>
      </w:r>
      <w:r>
        <w:rPr>
          <w:sz w:val="28"/>
          <w:szCs w:val="28"/>
        </w:rPr>
        <w:t>phố</w:t>
      </w:r>
      <w:r>
        <w:rPr>
          <w:spacing w:val="33"/>
          <w:sz w:val="28"/>
          <w:szCs w:val="28"/>
        </w:rPr>
        <w:t xml:space="preserve"> </w:t>
      </w:r>
      <w:r>
        <w:rPr>
          <w:sz w:val="28"/>
          <w:szCs w:val="28"/>
        </w:rPr>
        <w:t>và</w:t>
      </w:r>
      <w:r>
        <w:rPr>
          <w:spacing w:val="34"/>
          <w:sz w:val="28"/>
          <w:szCs w:val="28"/>
        </w:rPr>
        <w:t xml:space="preserve"> </w:t>
      </w:r>
      <w:r>
        <w:rPr>
          <w:sz w:val="28"/>
          <w:szCs w:val="28"/>
        </w:rPr>
        <w:t>Thủ</w:t>
      </w:r>
      <w:r>
        <w:rPr>
          <w:spacing w:val="34"/>
          <w:sz w:val="28"/>
          <w:szCs w:val="28"/>
        </w:rPr>
        <w:t xml:space="preserve"> </w:t>
      </w:r>
      <w:r>
        <w:rPr>
          <w:sz w:val="28"/>
          <w:szCs w:val="28"/>
        </w:rPr>
        <w:t>trưởng</w:t>
      </w:r>
      <w:r>
        <w:rPr>
          <w:spacing w:val="35"/>
          <w:sz w:val="28"/>
          <w:szCs w:val="28"/>
        </w:rPr>
        <w:t xml:space="preserve"> </w:t>
      </w:r>
      <w:r>
        <w:rPr>
          <w:sz w:val="28"/>
          <w:szCs w:val="28"/>
        </w:rPr>
        <w:t>các</w:t>
      </w:r>
      <w:r>
        <w:rPr>
          <w:spacing w:val="34"/>
          <w:sz w:val="28"/>
          <w:szCs w:val="28"/>
        </w:rPr>
        <w:t xml:space="preserve"> </w:t>
      </w:r>
      <w:r>
        <w:rPr>
          <w:sz w:val="28"/>
          <w:szCs w:val="28"/>
        </w:rPr>
        <w:t>cơ</w:t>
      </w:r>
      <w:r>
        <w:rPr>
          <w:spacing w:val="32"/>
          <w:sz w:val="28"/>
          <w:szCs w:val="28"/>
        </w:rPr>
        <w:t xml:space="preserve"> </w:t>
      </w:r>
      <w:r>
        <w:rPr>
          <w:sz w:val="28"/>
          <w:szCs w:val="28"/>
        </w:rPr>
        <w:t>quan,</w:t>
      </w:r>
      <w:r>
        <w:rPr>
          <w:spacing w:val="31"/>
          <w:sz w:val="28"/>
          <w:szCs w:val="28"/>
        </w:rPr>
        <w:t xml:space="preserve"> </w:t>
      </w:r>
      <w:r>
        <w:rPr>
          <w:sz w:val="28"/>
          <w:szCs w:val="28"/>
        </w:rPr>
        <w:t>đơn</w:t>
      </w:r>
      <w:r>
        <w:rPr>
          <w:spacing w:val="35"/>
          <w:sz w:val="28"/>
          <w:szCs w:val="28"/>
        </w:rPr>
        <w:t xml:space="preserve"> </w:t>
      </w:r>
      <w:r>
        <w:rPr>
          <w:sz w:val="28"/>
          <w:szCs w:val="28"/>
        </w:rPr>
        <w:t>vị</w:t>
      </w:r>
      <w:r>
        <w:rPr>
          <w:spacing w:val="33"/>
          <w:sz w:val="28"/>
          <w:szCs w:val="28"/>
        </w:rPr>
        <w:t xml:space="preserve"> </w:t>
      </w:r>
      <w:r>
        <w:rPr>
          <w:sz w:val="28"/>
          <w:szCs w:val="28"/>
        </w:rPr>
        <w:t>có</w:t>
      </w:r>
      <w:r>
        <w:rPr>
          <w:spacing w:val="32"/>
          <w:sz w:val="28"/>
          <w:szCs w:val="28"/>
        </w:rPr>
        <w:t xml:space="preserve"> </w:t>
      </w:r>
      <w:r>
        <w:rPr>
          <w:sz w:val="28"/>
          <w:szCs w:val="28"/>
        </w:rPr>
        <w:t>liên</w:t>
      </w:r>
      <w:r>
        <w:rPr>
          <w:spacing w:val="32"/>
          <w:sz w:val="28"/>
          <w:szCs w:val="28"/>
        </w:rPr>
        <w:t xml:space="preserve"> </w:t>
      </w:r>
      <w:r>
        <w:rPr>
          <w:sz w:val="28"/>
          <w:szCs w:val="28"/>
        </w:rPr>
        <w:t>quan</w:t>
      </w:r>
      <w:r>
        <w:rPr>
          <w:spacing w:val="35"/>
          <w:sz w:val="28"/>
          <w:szCs w:val="28"/>
        </w:rPr>
        <w:t xml:space="preserve"> </w:t>
      </w:r>
      <w:r>
        <w:rPr>
          <w:sz w:val="28"/>
          <w:szCs w:val="28"/>
        </w:rPr>
        <w:t>chịu</w:t>
      </w:r>
      <w:r>
        <w:rPr>
          <w:spacing w:val="-67"/>
          <w:sz w:val="28"/>
          <w:szCs w:val="28"/>
        </w:rPr>
        <w:t xml:space="preserve"> </w:t>
      </w:r>
      <w:r>
        <w:rPr>
          <w:sz w:val="28"/>
          <w:szCs w:val="28"/>
        </w:rPr>
        <w:t>trách nhiệm</w:t>
      </w:r>
      <w:r>
        <w:rPr>
          <w:spacing w:val="-5"/>
          <w:sz w:val="28"/>
          <w:szCs w:val="28"/>
        </w:rPr>
        <w:t xml:space="preserve"> </w:t>
      </w:r>
      <w:r>
        <w:rPr>
          <w:sz w:val="28"/>
          <w:szCs w:val="28"/>
        </w:rPr>
        <w:t>thi</w:t>
      </w:r>
      <w:r>
        <w:rPr>
          <w:spacing w:val="1"/>
          <w:sz w:val="28"/>
          <w:szCs w:val="28"/>
        </w:rPr>
        <w:t xml:space="preserve"> </w:t>
      </w:r>
      <w:r>
        <w:rPr>
          <w:sz w:val="28"/>
          <w:szCs w:val="28"/>
        </w:rPr>
        <w:t>hành</w:t>
      </w:r>
      <w:r>
        <w:rPr>
          <w:spacing w:val="-3"/>
          <w:sz w:val="28"/>
          <w:szCs w:val="28"/>
        </w:rPr>
        <w:t xml:space="preserve"> </w:t>
      </w:r>
      <w:r>
        <w:rPr>
          <w:sz w:val="28"/>
          <w:szCs w:val="28"/>
        </w:rPr>
        <w:t>Quyết</w:t>
      </w:r>
      <w:r>
        <w:rPr>
          <w:spacing w:val="1"/>
          <w:sz w:val="28"/>
          <w:szCs w:val="28"/>
        </w:rPr>
        <w:t xml:space="preserve"> </w:t>
      </w:r>
      <w:r>
        <w:rPr>
          <w:sz w:val="28"/>
          <w:szCs w:val="28"/>
        </w:rPr>
        <w:t>định</w:t>
      </w:r>
      <w:r>
        <w:rPr>
          <w:spacing w:val="-3"/>
          <w:sz w:val="28"/>
          <w:szCs w:val="28"/>
        </w:rPr>
        <w:t xml:space="preserve"> </w:t>
      </w:r>
      <w:r>
        <w:rPr>
          <w:sz w:val="28"/>
          <w:szCs w:val="28"/>
        </w:rPr>
        <w:t>này</w:t>
      </w:r>
      <w:r>
        <w:rPr>
          <w:sz w:val="28"/>
          <w:szCs w:val="28"/>
        </w:rPr>
        <w:t>./.</w:t>
      </w:r>
    </w:p>
    <w:tbl>
      <w:tblPr>
        <w:tblW w:w="0" w:type="auto"/>
        <w:tblInd w:w="111" w:type="dxa"/>
        <w:tblLayout w:type="fixed"/>
        <w:tblCellMar>
          <w:left w:w="0" w:type="dxa"/>
          <w:right w:w="0" w:type="dxa"/>
        </w:tblCellMar>
        <w:tblLook w:val="04A0" w:firstRow="1" w:lastRow="0" w:firstColumn="1" w:lastColumn="0" w:noHBand="0" w:noVBand="1"/>
      </w:tblPr>
      <w:tblGrid>
        <w:gridCol w:w="4435"/>
        <w:gridCol w:w="4531"/>
      </w:tblGrid>
      <w:tr w:rsidR="009D2597" w:rsidTr="00507829">
        <w:trPr>
          <w:trHeight w:val="2681"/>
        </w:trPr>
        <w:tc>
          <w:tcPr>
            <w:tcW w:w="4435" w:type="dxa"/>
            <w:tcBorders>
              <w:top w:val="single" w:sz="4" w:space="0" w:color="auto"/>
              <w:left w:val="single" w:sz="4" w:space="0" w:color="auto"/>
              <w:bottom w:val="single" w:sz="4" w:space="0" w:color="auto"/>
              <w:right w:val="single" w:sz="4" w:space="0" w:color="auto"/>
            </w:tcBorders>
          </w:tcPr>
          <w:p w:rsidR="009D2597" w:rsidRDefault="006713F6">
            <w:pPr>
              <w:pStyle w:val="TableParagraph"/>
              <w:spacing w:line="264" w:lineRule="exact"/>
              <w:ind w:left="200"/>
              <w:rPr>
                <w:b/>
                <w:i/>
                <w:sz w:val="24"/>
              </w:rPr>
            </w:pPr>
            <w:r>
              <w:rPr>
                <w:b/>
                <w:i/>
                <w:sz w:val="24"/>
              </w:rPr>
              <w:t>Nơi</w:t>
            </w:r>
            <w:r>
              <w:rPr>
                <w:b/>
                <w:i/>
                <w:spacing w:val="-2"/>
                <w:sz w:val="24"/>
              </w:rPr>
              <w:t xml:space="preserve"> </w:t>
            </w:r>
            <w:r>
              <w:rPr>
                <w:b/>
                <w:i/>
                <w:sz w:val="24"/>
              </w:rPr>
              <w:t>nhận:</w:t>
            </w:r>
          </w:p>
          <w:p w:rsidR="009D2597" w:rsidRDefault="006713F6">
            <w:pPr>
              <w:pStyle w:val="TableParagraph"/>
              <w:numPr>
                <w:ilvl w:val="0"/>
                <w:numId w:val="4"/>
              </w:numPr>
              <w:tabs>
                <w:tab w:val="left" w:pos="328"/>
              </w:tabs>
              <w:spacing w:line="251" w:lineRule="exact"/>
            </w:pPr>
            <w:r>
              <w:t>Như</w:t>
            </w:r>
            <w:r>
              <w:rPr>
                <w:spacing w:val="-1"/>
              </w:rPr>
              <w:t xml:space="preserve"> </w:t>
            </w:r>
            <w:r>
              <w:t>Điều</w:t>
            </w:r>
            <w:r>
              <w:rPr>
                <w:spacing w:val="-1"/>
              </w:rPr>
              <w:t xml:space="preserve"> </w:t>
            </w:r>
            <w:r>
              <w:t>4</w:t>
            </w:r>
            <w:r>
              <w:rPr>
                <w:spacing w:val="-1"/>
              </w:rPr>
              <w:t xml:space="preserve"> </w:t>
            </w:r>
            <w:r>
              <w:t>Quyết định;</w:t>
            </w:r>
          </w:p>
          <w:p w:rsidR="009D2597" w:rsidRDefault="006713F6">
            <w:pPr>
              <w:pStyle w:val="TableParagraph"/>
              <w:numPr>
                <w:ilvl w:val="0"/>
                <w:numId w:val="4"/>
              </w:numPr>
              <w:tabs>
                <w:tab w:val="left" w:pos="328"/>
              </w:tabs>
              <w:spacing w:line="252" w:lineRule="exact"/>
            </w:pPr>
            <w:r>
              <w:t>Bộ Lao</w:t>
            </w:r>
            <w:r>
              <w:rPr>
                <w:spacing w:val="1"/>
              </w:rPr>
              <w:t xml:space="preserve"> </w:t>
            </w:r>
            <w:r>
              <w:t>động -</w:t>
            </w:r>
            <w:r>
              <w:rPr>
                <w:spacing w:val="-3"/>
              </w:rPr>
              <w:t xml:space="preserve"> </w:t>
            </w:r>
            <w:r>
              <w:t>TBXH (để</w:t>
            </w:r>
            <w:r>
              <w:rPr>
                <w:spacing w:val="-2"/>
              </w:rPr>
              <w:t xml:space="preserve"> </w:t>
            </w:r>
            <w:r>
              <w:t>b/c);</w:t>
            </w:r>
          </w:p>
          <w:p w:rsidR="009D2597" w:rsidRDefault="006713F6">
            <w:pPr>
              <w:pStyle w:val="TableParagraph"/>
              <w:numPr>
                <w:ilvl w:val="0"/>
                <w:numId w:val="4"/>
              </w:numPr>
              <w:tabs>
                <w:tab w:val="left" w:pos="328"/>
              </w:tabs>
              <w:spacing w:line="252" w:lineRule="exact"/>
            </w:pPr>
            <w:r>
              <w:t>Chủ tịch,</w:t>
            </w:r>
            <w:r>
              <w:rPr>
                <w:spacing w:val="-2"/>
              </w:rPr>
              <w:t xml:space="preserve"> </w:t>
            </w:r>
            <w:r>
              <w:t>các</w:t>
            </w:r>
            <w:r>
              <w:rPr>
                <w:spacing w:val="-1"/>
              </w:rPr>
              <w:t xml:space="preserve"> </w:t>
            </w:r>
            <w:r>
              <w:t>PCT</w:t>
            </w:r>
            <w:r>
              <w:rPr>
                <w:spacing w:val="1"/>
              </w:rPr>
              <w:t xml:space="preserve"> </w:t>
            </w:r>
            <w:r>
              <w:t>UBND</w:t>
            </w:r>
            <w:r>
              <w:rPr>
                <w:spacing w:val="-4"/>
              </w:rPr>
              <w:t xml:space="preserve"> </w:t>
            </w:r>
            <w:r>
              <w:t>tỉnh;</w:t>
            </w:r>
          </w:p>
          <w:p w:rsidR="009D2597" w:rsidRDefault="006713F6">
            <w:pPr>
              <w:pStyle w:val="TableParagraph"/>
              <w:numPr>
                <w:ilvl w:val="0"/>
                <w:numId w:val="4"/>
              </w:numPr>
              <w:tabs>
                <w:tab w:val="left" w:pos="328"/>
              </w:tabs>
              <w:spacing w:before="1" w:line="252" w:lineRule="exact"/>
            </w:pPr>
            <w:r>
              <w:t>Ủy</w:t>
            </w:r>
            <w:r>
              <w:rPr>
                <w:spacing w:val="-4"/>
              </w:rPr>
              <w:t xml:space="preserve"> </w:t>
            </w:r>
            <w:r>
              <w:t>ban MTTQ</w:t>
            </w:r>
            <w:r>
              <w:rPr>
                <w:spacing w:val="-1"/>
              </w:rPr>
              <w:t xml:space="preserve"> </w:t>
            </w:r>
            <w:r>
              <w:t>tỉnh</w:t>
            </w:r>
            <w:r>
              <w:rPr>
                <w:spacing w:val="-3"/>
              </w:rPr>
              <w:t xml:space="preserve"> </w:t>
            </w:r>
            <w:r>
              <w:t>(để phối</w:t>
            </w:r>
            <w:r>
              <w:rPr>
                <w:spacing w:val="1"/>
              </w:rPr>
              <w:t xml:space="preserve"> </w:t>
            </w:r>
            <w:r>
              <w:t>hợp);</w:t>
            </w:r>
          </w:p>
          <w:p w:rsidR="009D2597" w:rsidRPr="00507829" w:rsidRDefault="006713F6" w:rsidP="00507829">
            <w:pPr>
              <w:pStyle w:val="TableParagraph"/>
              <w:numPr>
                <w:ilvl w:val="0"/>
                <w:numId w:val="4"/>
              </w:numPr>
              <w:tabs>
                <w:tab w:val="left" w:pos="325"/>
              </w:tabs>
              <w:spacing w:line="252" w:lineRule="exact"/>
              <w:ind w:left="324" w:hanging="125"/>
              <w:rPr>
                <w:sz w:val="14"/>
              </w:rPr>
            </w:pPr>
            <w:r>
              <w:t>Lưu:</w:t>
            </w:r>
            <w:r>
              <w:rPr>
                <w:spacing w:val="-2"/>
              </w:rPr>
              <w:t xml:space="preserve"> </w:t>
            </w:r>
            <w:r>
              <w:t>VT,</w:t>
            </w:r>
            <w:r>
              <w:rPr>
                <w:spacing w:val="-1"/>
              </w:rPr>
              <w:t xml:space="preserve"> </w:t>
            </w:r>
            <w:r>
              <w:t>VX.</w:t>
            </w:r>
            <w:r>
              <w:rPr>
                <w:sz w:val="14"/>
              </w:rPr>
              <w:t>LĐVL195</w:t>
            </w:r>
          </w:p>
        </w:tc>
        <w:tc>
          <w:tcPr>
            <w:tcW w:w="4531" w:type="dxa"/>
            <w:tcBorders>
              <w:top w:val="single" w:sz="4" w:space="0" w:color="auto"/>
              <w:left w:val="single" w:sz="4" w:space="0" w:color="auto"/>
              <w:bottom w:val="single" w:sz="4" w:space="0" w:color="auto"/>
              <w:right w:val="single" w:sz="4" w:space="0" w:color="auto"/>
            </w:tcBorders>
          </w:tcPr>
          <w:p w:rsidR="009D2597" w:rsidRDefault="006713F6" w:rsidP="00507829">
            <w:pPr>
              <w:pStyle w:val="TableParagraph"/>
              <w:ind w:left="1081" w:right="198"/>
              <w:jc w:val="center"/>
              <w:rPr>
                <w:sz w:val="30"/>
              </w:rPr>
            </w:pPr>
            <w:r>
              <w:rPr>
                <w:b/>
                <w:sz w:val="28"/>
              </w:rPr>
              <w:t>T</w:t>
            </w:r>
            <w:r>
              <w:rPr>
                <w:b/>
                <w:sz w:val="28"/>
              </w:rPr>
              <w:t>M.</w:t>
            </w:r>
            <w:r>
              <w:rPr>
                <w:b/>
                <w:spacing w:val="-5"/>
                <w:sz w:val="28"/>
              </w:rPr>
              <w:t xml:space="preserve"> </w:t>
            </w:r>
            <w:r>
              <w:rPr>
                <w:b/>
                <w:sz w:val="28"/>
              </w:rPr>
              <w:t>ỦY</w:t>
            </w:r>
            <w:r>
              <w:rPr>
                <w:b/>
                <w:spacing w:val="-5"/>
                <w:sz w:val="28"/>
              </w:rPr>
              <w:t xml:space="preserve"> </w:t>
            </w:r>
            <w:r>
              <w:rPr>
                <w:b/>
                <w:sz w:val="28"/>
              </w:rPr>
              <w:t>BAN</w:t>
            </w:r>
            <w:r>
              <w:rPr>
                <w:b/>
                <w:spacing w:val="-3"/>
                <w:sz w:val="28"/>
              </w:rPr>
              <w:t xml:space="preserve"> </w:t>
            </w:r>
            <w:r>
              <w:rPr>
                <w:b/>
                <w:sz w:val="28"/>
              </w:rPr>
              <w:t>NHÂN</w:t>
            </w:r>
            <w:r>
              <w:rPr>
                <w:b/>
                <w:spacing w:val="-5"/>
                <w:sz w:val="28"/>
              </w:rPr>
              <w:t xml:space="preserve"> </w:t>
            </w:r>
            <w:r>
              <w:rPr>
                <w:b/>
                <w:sz w:val="28"/>
              </w:rPr>
              <w:t>DÂN</w:t>
            </w:r>
            <w:r>
              <w:rPr>
                <w:b/>
                <w:spacing w:val="-67"/>
                <w:sz w:val="28"/>
              </w:rPr>
              <w:t xml:space="preserve"> </w:t>
            </w:r>
            <w:r>
              <w:rPr>
                <w:b/>
                <w:sz w:val="28"/>
              </w:rPr>
              <w:t>CHỦ</w:t>
            </w:r>
            <w:r>
              <w:rPr>
                <w:b/>
                <w:spacing w:val="-3"/>
                <w:sz w:val="28"/>
              </w:rPr>
              <w:t xml:space="preserve"> </w:t>
            </w:r>
            <w:r>
              <w:rPr>
                <w:b/>
                <w:sz w:val="28"/>
              </w:rPr>
              <w:t>TỊCH</w:t>
            </w:r>
          </w:p>
          <w:p w:rsidR="009D2597" w:rsidRDefault="009D2597" w:rsidP="00507829">
            <w:pPr>
              <w:pStyle w:val="TableParagraph"/>
              <w:rPr>
                <w:sz w:val="30"/>
              </w:rPr>
            </w:pPr>
          </w:p>
          <w:p w:rsidR="00507829" w:rsidRPr="00507829" w:rsidRDefault="00507829" w:rsidP="00507829">
            <w:pPr>
              <w:pStyle w:val="TableParagraph"/>
              <w:rPr>
                <w:sz w:val="2"/>
              </w:rPr>
            </w:pPr>
          </w:p>
          <w:p w:rsidR="00507829" w:rsidRPr="00507829" w:rsidRDefault="00507829" w:rsidP="00507829">
            <w:pPr>
              <w:pStyle w:val="TableParagraph"/>
              <w:tabs>
                <w:tab w:val="left" w:pos="2904"/>
                <w:tab w:val="left" w:pos="3144"/>
              </w:tabs>
              <w:jc w:val="center"/>
              <w:rPr>
                <w:b/>
                <w:i/>
                <w:sz w:val="30"/>
              </w:rPr>
            </w:pPr>
            <w:r w:rsidRPr="00507829">
              <w:rPr>
                <w:b/>
                <w:i/>
                <w:sz w:val="30"/>
                <w:lang w:val="en-GB"/>
              </w:rPr>
              <w:t xml:space="preserve">         (Đã ký)</w:t>
            </w:r>
          </w:p>
          <w:p w:rsidR="00507829" w:rsidRPr="00507829" w:rsidRDefault="00507829" w:rsidP="00507829">
            <w:pPr>
              <w:pStyle w:val="TableParagraph"/>
              <w:rPr>
                <w:sz w:val="18"/>
              </w:rPr>
            </w:pPr>
          </w:p>
          <w:p w:rsidR="009D2597" w:rsidRDefault="009D2597" w:rsidP="00507829">
            <w:pPr>
              <w:pStyle w:val="TableParagraph"/>
              <w:rPr>
                <w:sz w:val="29"/>
              </w:rPr>
            </w:pPr>
          </w:p>
          <w:p w:rsidR="00507829" w:rsidRPr="00507829" w:rsidRDefault="006713F6" w:rsidP="00507829">
            <w:pPr>
              <w:pStyle w:val="TableParagraph"/>
              <w:ind w:left="1081" w:right="195"/>
              <w:jc w:val="center"/>
              <w:rPr>
                <w:b/>
                <w:sz w:val="28"/>
              </w:rPr>
            </w:pPr>
            <w:r>
              <w:rPr>
                <w:b/>
                <w:sz w:val="28"/>
              </w:rPr>
              <w:t>Đỗ</w:t>
            </w:r>
            <w:r>
              <w:rPr>
                <w:b/>
                <w:spacing w:val="-1"/>
                <w:sz w:val="28"/>
              </w:rPr>
              <w:t xml:space="preserve"> </w:t>
            </w:r>
            <w:r>
              <w:rPr>
                <w:b/>
                <w:sz w:val="28"/>
              </w:rPr>
              <w:t>Minh</w:t>
            </w:r>
            <w:r>
              <w:rPr>
                <w:b/>
                <w:spacing w:val="-1"/>
                <w:sz w:val="28"/>
              </w:rPr>
              <w:t xml:space="preserve"> </w:t>
            </w:r>
            <w:r w:rsidR="00507829">
              <w:rPr>
                <w:b/>
                <w:sz w:val="28"/>
              </w:rPr>
              <w:t>Tuấn</w:t>
            </w:r>
            <w:bookmarkStart w:id="0" w:name="_GoBack"/>
            <w:bookmarkEnd w:id="0"/>
          </w:p>
        </w:tc>
      </w:tr>
      <w:tr w:rsidR="00507829" w:rsidTr="00507829">
        <w:trPr>
          <w:trHeight w:val="2681"/>
        </w:trPr>
        <w:tc>
          <w:tcPr>
            <w:tcW w:w="4435" w:type="dxa"/>
            <w:tcBorders>
              <w:top w:val="single" w:sz="4" w:space="0" w:color="auto"/>
            </w:tcBorders>
          </w:tcPr>
          <w:p w:rsidR="00507829" w:rsidRDefault="00507829" w:rsidP="00507829">
            <w:pPr>
              <w:pStyle w:val="TableParagraph"/>
              <w:spacing w:line="264" w:lineRule="exact"/>
              <w:rPr>
                <w:b/>
                <w:i/>
                <w:sz w:val="24"/>
              </w:rPr>
            </w:pPr>
          </w:p>
        </w:tc>
        <w:tc>
          <w:tcPr>
            <w:tcW w:w="4531" w:type="dxa"/>
            <w:tcBorders>
              <w:top w:val="single" w:sz="4" w:space="0" w:color="auto"/>
            </w:tcBorders>
          </w:tcPr>
          <w:p w:rsidR="00507829" w:rsidRDefault="00507829">
            <w:pPr>
              <w:pStyle w:val="TableParagraph"/>
              <w:ind w:left="1081" w:right="198"/>
              <w:jc w:val="center"/>
              <w:rPr>
                <w:b/>
                <w:sz w:val="28"/>
              </w:rPr>
            </w:pPr>
          </w:p>
        </w:tc>
      </w:tr>
    </w:tbl>
    <w:p w:rsidR="009D2597" w:rsidRDefault="009D2597"/>
    <w:sectPr w:rsidR="009D2597" w:rsidSect="00682457">
      <w:headerReference w:type="default" r:id="rId8"/>
      <w:pgSz w:w="11907" w:h="16840" w:code="9"/>
      <w:pgMar w:top="1134" w:right="1134" w:bottom="1134" w:left="1701"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F6" w:rsidRDefault="006713F6">
      <w:r>
        <w:separator/>
      </w:r>
    </w:p>
  </w:endnote>
  <w:endnote w:type="continuationSeparator" w:id="0">
    <w:p w:rsidR="006713F6" w:rsidRDefault="0067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F6" w:rsidRDefault="006713F6">
      <w:r>
        <w:separator/>
      </w:r>
    </w:p>
  </w:footnote>
  <w:footnote w:type="continuationSeparator" w:id="0">
    <w:p w:rsidR="006713F6" w:rsidRDefault="0067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826878"/>
      <w:docPartObj>
        <w:docPartGallery w:val="Page Numbers (Top of Page)"/>
        <w:docPartUnique/>
      </w:docPartObj>
    </w:sdtPr>
    <w:sdtEndPr>
      <w:rPr>
        <w:noProof/>
      </w:rPr>
    </w:sdtEndPr>
    <w:sdtContent>
      <w:p w:rsidR="00682457" w:rsidRPr="00682457" w:rsidRDefault="00682457" w:rsidP="00682457">
        <w:pPr>
          <w:pStyle w:val="Header"/>
          <w:jc w:val="center"/>
          <w:rPr>
            <w:lang w:val="en-GB"/>
          </w:rPr>
        </w:pPr>
        <w:r>
          <w:rPr>
            <w:lang w:val="en-GB"/>
          </w:rPr>
          <w:t>2</w:t>
        </w:r>
      </w:p>
    </w:sdtContent>
  </w:sdt>
  <w:p w:rsidR="009D2597" w:rsidRDefault="009D2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5811FC"/>
    <w:multiLevelType w:val="singleLevel"/>
    <w:tmpl w:val="985811FC"/>
    <w:lvl w:ilvl="0">
      <w:start w:val="1"/>
      <w:numFmt w:val="decimal"/>
      <w:suff w:val="space"/>
      <w:lvlText w:val="%1."/>
      <w:lvlJc w:val="left"/>
    </w:lvl>
  </w:abstractNum>
  <w:abstractNum w:abstractNumId="1" w15:restartNumberingAfterBreak="0">
    <w:nsid w:val="B5E306ED"/>
    <w:multiLevelType w:val="multilevel"/>
    <w:tmpl w:val="B5E306ED"/>
    <w:lvl w:ilvl="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731" w:hanging="128"/>
      </w:pPr>
      <w:rPr>
        <w:rFonts w:hint="default"/>
        <w:lang w:val="vi" w:eastAsia="en-US" w:bidi="ar-SA"/>
      </w:rPr>
    </w:lvl>
    <w:lvl w:ilvl="2">
      <w:numFmt w:val="bullet"/>
      <w:lvlText w:val="•"/>
      <w:lvlJc w:val="left"/>
      <w:pPr>
        <w:ind w:left="1143" w:hanging="128"/>
      </w:pPr>
      <w:rPr>
        <w:rFonts w:hint="default"/>
        <w:lang w:val="vi" w:eastAsia="en-US" w:bidi="ar-SA"/>
      </w:rPr>
    </w:lvl>
    <w:lvl w:ilvl="3">
      <w:numFmt w:val="bullet"/>
      <w:lvlText w:val="•"/>
      <w:lvlJc w:val="left"/>
      <w:pPr>
        <w:ind w:left="1554" w:hanging="128"/>
      </w:pPr>
      <w:rPr>
        <w:rFonts w:hint="default"/>
        <w:lang w:val="vi" w:eastAsia="en-US" w:bidi="ar-SA"/>
      </w:rPr>
    </w:lvl>
    <w:lvl w:ilvl="4">
      <w:numFmt w:val="bullet"/>
      <w:lvlText w:val="•"/>
      <w:lvlJc w:val="left"/>
      <w:pPr>
        <w:ind w:left="1966" w:hanging="128"/>
      </w:pPr>
      <w:rPr>
        <w:rFonts w:hint="default"/>
        <w:lang w:val="vi" w:eastAsia="en-US" w:bidi="ar-SA"/>
      </w:rPr>
    </w:lvl>
    <w:lvl w:ilvl="5">
      <w:numFmt w:val="bullet"/>
      <w:lvlText w:val="•"/>
      <w:lvlJc w:val="left"/>
      <w:pPr>
        <w:ind w:left="2377" w:hanging="128"/>
      </w:pPr>
      <w:rPr>
        <w:rFonts w:hint="default"/>
        <w:lang w:val="vi" w:eastAsia="en-US" w:bidi="ar-SA"/>
      </w:rPr>
    </w:lvl>
    <w:lvl w:ilvl="6">
      <w:numFmt w:val="bullet"/>
      <w:lvlText w:val="•"/>
      <w:lvlJc w:val="left"/>
      <w:pPr>
        <w:ind w:left="2789" w:hanging="128"/>
      </w:pPr>
      <w:rPr>
        <w:rFonts w:hint="default"/>
        <w:lang w:val="vi" w:eastAsia="en-US" w:bidi="ar-SA"/>
      </w:rPr>
    </w:lvl>
    <w:lvl w:ilvl="7">
      <w:numFmt w:val="bullet"/>
      <w:lvlText w:val="•"/>
      <w:lvlJc w:val="left"/>
      <w:pPr>
        <w:ind w:left="3200" w:hanging="128"/>
      </w:pPr>
      <w:rPr>
        <w:rFonts w:hint="default"/>
        <w:lang w:val="vi" w:eastAsia="en-US" w:bidi="ar-SA"/>
      </w:rPr>
    </w:lvl>
    <w:lvl w:ilvl="8">
      <w:numFmt w:val="bullet"/>
      <w:lvlText w:val="•"/>
      <w:lvlJc w:val="left"/>
      <w:pPr>
        <w:ind w:left="3612" w:hanging="128"/>
      </w:pPr>
      <w:rPr>
        <w:rFonts w:hint="default"/>
        <w:lang w:val="vi" w:eastAsia="en-US" w:bidi="ar-SA"/>
      </w:rPr>
    </w:lvl>
  </w:abstractNum>
  <w:abstractNum w:abstractNumId="2" w15:restartNumberingAfterBreak="0">
    <w:nsid w:val="B9F69FE5"/>
    <w:multiLevelType w:val="singleLevel"/>
    <w:tmpl w:val="B9F69FE5"/>
    <w:lvl w:ilvl="0">
      <w:start w:val="1"/>
      <w:numFmt w:val="lowerLetter"/>
      <w:suff w:val="space"/>
      <w:lvlText w:val="%1)"/>
      <w:lvlJc w:val="left"/>
    </w:lvl>
  </w:abstractNum>
  <w:abstractNum w:abstractNumId="3" w15:restartNumberingAfterBreak="0">
    <w:nsid w:val="35E720C7"/>
    <w:multiLevelType w:val="singleLevel"/>
    <w:tmpl w:val="35E720C7"/>
    <w:lvl w:ilvl="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2597"/>
    <w:rsid w:val="00507829"/>
    <w:rsid w:val="006713F6"/>
    <w:rsid w:val="00682457"/>
    <w:rsid w:val="009D2597"/>
    <w:rsid w:val="04E73BB0"/>
    <w:rsid w:val="0FA14E2B"/>
    <w:rsid w:val="14E32219"/>
    <w:rsid w:val="4CAB388C"/>
    <w:rsid w:val="67EC0AC8"/>
    <w:rsid w:val="740C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E0DC74"/>
  <w15:docId w15:val="{8C0DC125-94D9-4221-8A13-66CF1713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eastAsia="en-US"/>
    </w:rPr>
  </w:style>
  <w:style w:type="paragraph" w:styleId="Heading1">
    <w:name w:val="heading 1"/>
    <w:basedOn w:val="Normal"/>
    <w:next w:val="Normal"/>
    <w:uiPriority w:val="1"/>
    <w:qFormat/>
    <w:pPr>
      <w:ind w:left="487" w:right="3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ind w:left="304" w:right="108" w:firstLine="707"/>
      <w:jc w:val="both"/>
    </w:pPr>
    <w:rPr>
      <w:sz w:val="28"/>
      <w:szCs w:val="2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43"/>
      <w:ind w:left="304" w:right="108" w:firstLine="707"/>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sid w:val="00682457"/>
    <w:rPr>
      <w:rFonts w:ascii="Times New Roman" w:eastAsia="Times New Roman" w:hAnsi="Times New Roman" w:cs="Times New Roman"/>
      <w:sz w:val="18"/>
      <w:szCs w:val="18"/>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3BCE9-2B3F-4FFE-B016-7A9FFBF4FA22}"/>
</file>

<file path=customXml/itemProps3.xml><?xml version="1.0" encoding="utf-8"?>
<ds:datastoreItem xmlns:ds="http://schemas.openxmlformats.org/officeDocument/2006/customXml" ds:itemID="{D01990ED-07C6-44DE-8F6B-768917E07CFE}"/>
</file>

<file path=customXml/itemProps4.xml><?xml version="1.0" encoding="utf-8"?>
<ds:datastoreItem xmlns:ds="http://schemas.openxmlformats.org/officeDocument/2006/customXml" ds:itemID="{3A5FD332-8D73-46B1-A326-5936CBE63E72}"/>
</file>

<file path=docProps/app.xml><?xml version="1.0" encoding="utf-8"?>
<Properties xmlns="http://schemas.openxmlformats.org/officeDocument/2006/extended-properties" xmlns:vt="http://schemas.openxmlformats.org/officeDocument/2006/docPropsVTypes">
  <Template>Normal.dotm</Template>
  <TotalTime>9</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 Xã hội - UBND tỉnh Thanh Hóa</dc:title>
  <dc:creator>CGone</dc:creator>
  <cp:lastModifiedBy>ADMIN</cp:lastModifiedBy>
  <cp:revision>3</cp:revision>
  <dcterms:created xsi:type="dcterms:W3CDTF">2021-10-26T02:07:00Z</dcterms:created>
  <dcterms:modified xsi:type="dcterms:W3CDTF">2021-10-31T07:03:00Z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2016</vt:lpwstr>
  </property>
  <property fmtid="{D5CDD505-2E9C-101B-9397-08002B2CF9AE}" pid="4" name="LastSaved">
    <vt:filetime>2021-10-26T00:00:00Z</vt:filetime>
  </property>
  <property fmtid="{D5CDD505-2E9C-101B-9397-08002B2CF9AE}" pid="5" name="KSOProductBuildVer">
    <vt:lpwstr>1033-11.2.0.10323</vt:lpwstr>
  </property>
  <property fmtid="{D5CDD505-2E9C-101B-9397-08002B2CF9AE}" pid="6" name="ICV">
    <vt:lpwstr>D35C1071DF2A4C8CB50E5C2A6F8EBF2D</vt:lpwstr>
  </property>
</Properties>
</file>