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tblInd w:w="108" w:type="dxa"/>
        <w:shd w:val="clear" w:color="auto" w:fill="FFFFFF"/>
        <w:tblCellMar>
          <w:left w:w="0" w:type="dxa"/>
          <w:right w:w="0" w:type="dxa"/>
        </w:tblCellMar>
        <w:tblLook w:val="04A0" w:firstRow="1" w:lastRow="0" w:firstColumn="1" w:lastColumn="0" w:noHBand="0" w:noVBand="1"/>
      </w:tblPr>
      <w:tblGrid>
        <w:gridCol w:w="3261"/>
        <w:gridCol w:w="5953"/>
      </w:tblGrid>
      <w:tr w:rsidR="005E7AB9" w:rsidRPr="00E15E85" w14:paraId="1F646A20" w14:textId="77777777" w:rsidTr="00171006">
        <w:trPr>
          <w:tblCellSpacing w:w="0" w:type="dxa"/>
        </w:trPr>
        <w:tc>
          <w:tcPr>
            <w:tcW w:w="3261" w:type="dxa"/>
            <w:shd w:val="clear" w:color="auto" w:fill="FFFFFF"/>
            <w:tcMar>
              <w:top w:w="0" w:type="dxa"/>
              <w:left w:w="108" w:type="dxa"/>
              <w:bottom w:w="0" w:type="dxa"/>
              <w:right w:w="108" w:type="dxa"/>
            </w:tcMar>
            <w:hideMark/>
          </w:tcPr>
          <w:p w14:paraId="7B781D86" w14:textId="77777777" w:rsidR="00D77952" w:rsidRPr="00E15E85" w:rsidRDefault="00D735CE" w:rsidP="008F39DE">
            <w:pPr>
              <w:spacing w:after="0" w:line="240" w:lineRule="auto"/>
              <w:jc w:val="center"/>
              <w:rPr>
                <w:rFonts w:eastAsia="Times New Roman" w:cs="Times New Roman"/>
                <w:szCs w:val="28"/>
              </w:rPr>
            </w:pPr>
            <w:r>
              <w:rPr>
                <w:rFonts w:eastAsia="Times New Roman" w:cs="Times New Roman"/>
                <w:b/>
                <w:bCs/>
                <w:noProof/>
                <w:sz w:val="26"/>
                <w:szCs w:val="28"/>
              </w:rPr>
              <w:pict w14:anchorId="1D3ED213">
                <v:line id="Straight Connector 6" o:spid="_x0000_s1026" style="position:absolute;left:0;text-align:left;z-index:251666432;visibility:visible" from="40.4pt,31.5pt" to="107.55pt,31.5pt" strokecolor="black [3040]"/>
              </w:pict>
            </w:r>
            <w:r w:rsidR="00255640" w:rsidRPr="00E15E85">
              <w:rPr>
                <w:rFonts w:eastAsia="Times New Roman" w:cs="Times New Roman"/>
                <w:b/>
                <w:bCs/>
                <w:sz w:val="26"/>
                <w:szCs w:val="28"/>
              </w:rPr>
              <w:t>Ủ</w:t>
            </w:r>
            <w:r w:rsidR="00D77952" w:rsidRPr="00E15E85">
              <w:rPr>
                <w:rFonts w:eastAsia="Times New Roman" w:cs="Times New Roman"/>
                <w:b/>
                <w:bCs/>
                <w:sz w:val="26"/>
                <w:szCs w:val="28"/>
                <w:lang w:val="vi-VN"/>
              </w:rPr>
              <w:t>Y BAN NHÂN DÂN</w:t>
            </w:r>
            <w:r w:rsidR="00D77952" w:rsidRPr="00E15E85">
              <w:rPr>
                <w:rFonts w:eastAsia="Times New Roman" w:cs="Times New Roman"/>
                <w:b/>
                <w:bCs/>
                <w:sz w:val="26"/>
                <w:szCs w:val="28"/>
                <w:lang w:val="vi-VN"/>
              </w:rPr>
              <w:br/>
              <w:t xml:space="preserve">TỈNH </w:t>
            </w:r>
            <w:r w:rsidR="00255640" w:rsidRPr="00E15E85">
              <w:rPr>
                <w:rFonts w:eastAsia="Times New Roman" w:cs="Times New Roman"/>
                <w:b/>
                <w:bCs/>
                <w:sz w:val="26"/>
                <w:szCs w:val="28"/>
              </w:rPr>
              <w:t>ĐIỆN BIÊN</w:t>
            </w:r>
          </w:p>
        </w:tc>
        <w:tc>
          <w:tcPr>
            <w:tcW w:w="5953" w:type="dxa"/>
            <w:shd w:val="clear" w:color="auto" w:fill="FFFFFF"/>
            <w:tcMar>
              <w:top w:w="0" w:type="dxa"/>
              <w:left w:w="108" w:type="dxa"/>
              <w:bottom w:w="0" w:type="dxa"/>
              <w:right w:w="108" w:type="dxa"/>
            </w:tcMar>
            <w:hideMark/>
          </w:tcPr>
          <w:p w14:paraId="4A1193EB" w14:textId="77777777" w:rsidR="00D77952" w:rsidRPr="00E15E85" w:rsidRDefault="00D735CE" w:rsidP="008F39DE">
            <w:pPr>
              <w:spacing w:after="0" w:line="240" w:lineRule="auto"/>
              <w:jc w:val="center"/>
              <w:rPr>
                <w:rFonts w:eastAsia="Times New Roman" w:cs="Times New Roman"/>
                <w:szCs w:val="28"/>
              </w:rPr>
            </w:pPr>
            <w:r>
              <w:rPr>
                <w:rFonts w:eastAsia="Times New Roman" w:cs="Times New Roman"/>
                <w:b/>
                <w:bCs/>
                <w:noProof/>
                <w:sz w:val="26"/>
                <w:szCs w:val="28"/>
              </w:rPr>
              <w:pict w14:anchorId="0E0DF09B">
                <v:line id="Straight Connector 2" o:spid="_x0000_s1032" style="position:absolute;left:0;text-align:left;z-index:251660288;visibility:visible;mso-position-horizontal-relative:text;mso-position-vertical-relative:text" from="61.85pt,33.9pt" to="215.95pt,33.9pt" strokecolor="black [3040]"/>
              </w:pict>
            </w:r>
            <w:r w:rsidR="00D77952" w:rsidRPr="00E15E85">
              <w:rPr>
                <w:rFonts w:eastAsia="Times New Roman" w:cs="Times New Roman"/>
                <w:b/>
                <w:bCs/>
                <w:sz w:val="26"/>
                <w:szCs w:val="28"/>
                <w:lang w:val="vi-VN"/>
              </w:rPr>
              <w:t>CỘNG HÒA XÃ HỘI CHỦ NGHĨA VIỆT NAM</w:t>
            </w:r>
            <w:r w:rsidR="00D77952" w:rsidRPr="00E15E85">
              <w:rPr>
                <w:rFonts w:eastAsia="Times New Roman" w:cs="Times New Roman"/>
                <w:b/>
                <w:bCs/>
                <w:szCs w:val="28"/>
                <w:lang w:val="vi-VN"/>
              </w:rPr>
              <w:br/>
              <w:t>Độc lập - Tự do - Hạnh phúc </w:t>
            </w:r>
          </w:p>
        </w:tc>
      </w:tr>
      <w:tr w:rsidR="005E7AB9" w:rsidRPr="00E15E85" w14:paraId="7541C495" w14:textId="77777777" w:rsidTr="00171006">
        <w:trPr>
          <w:tblCellSpacing w:w="0" w:type="dxa"/>
        </w:trPr>
        <w:tc>
          <w:tcPr>
            <w:tcW w:w="3261" w:type="dxa"/>
            <w:shd w:val="clear" w:color="auto" w:fill="FFFFFF"/>
            <w:tcMar>
              <w:top w:w="0" w:type="dxa"/>
              <w:left w:w="108" w:type="dxa"/>
              <w:bottom w:w="0" w:type="dxa"/>
              <w:right w:w="108" w:type="dxa"/>
            </w:tcMar>
            <w:hideMark/>
          </w:tcPr>
          <w:p w14:paraId="6A48199A" w14:textId="77777777" w:rsidR="008F39DE" w:rsidRPr="00E15E85" w:rsidRDefault="008F39DE" w:rsidP="008F39DE">
            <w:pPr>
              <w:spacing w:after="0" w:line="240" w:lineRule="auto"/>
              <w:jc w:val="center"/>
              <w:rPr>
                <w:rFonts w:eastAsia="Times New Roman" w:cs="Times New Roman"/>
                <w:szCs w:val="28"/>
                <w:lang w:val="vi-VN"/>
              </w:rPr>
            </w:pPr>
          </w:p>
          <w:p w14:paraId="6B0B09D3" w14:textId="1E68A44E" w:rsidR="00D77952" w:rsidRPr="00E15E85" w:rsidRDefault="00D77952" w:rsidP="008F39DE">
            <w:pPr>
              <w:spacing w:after="0" w:line="240" w:lineRule="auto"/>
              <w:jc w:val="center"/>
              <w:rPr>
                <w:rFonts w:eastAsia="Times New Roman" w:cs="Times New Roman"/>
                <w:szCs w:val="28"/>
              </w:rPr>
            </w:pPr>
            <w:r w:rsidRPr="00E15E85">
              <w:rPr>
                <w:rFonts w:eastAsia="Times New Roman" w:cs="Times New Roman"/>
                <w:szCs w:val="28"/>
                <w:lang w:val="vi-VN"/>
              </w:rPr>
              <w:t>Số:</w:t>
            </w:r>
            <w:r w:rsidR="00082280">
              <w:rPr>
                <w:rFonts w:eastAsia="Times New Roman" w:cs="Times New Roman"/>
                <w:szCs w:val="28"/>
              </w:rPr>
              <w:t xml:space="preserve"> 03</w:t>
            </w:r>
            <w:r w:rsidR="00D40CBA" w:rsidRPr="00E15E85">
              <w:rPr>
                <w:rFonts w:eastAsia="Times New Roman" w:cs="Times New Roman"/>
                <w:szCs w:val="28"/>
                <w:lang w:val="vi-VN"/>
              </w:rPr>
              <w:t>/20</w:t>
            </w:r>
            <w:r w:rsidR="008F39DE" w:rsidRPr="00E15E85">
              <w:rPr>
                <w:rFonts w:eastAsia="Times New Roman" w:cs="Times New Roman"/>
                <w:szCs w:val="28"/>
              </w:rPr>
              <w:t>22</w:t>
            </w:r>
            <w:r w:rsidRPr="00E15E85">
              <w:rPr>
                <w:rFonts w:eastAsia="Times New Roman" w:cs="Times New Roman"/>
                <w:szCs w:val="28"/>
                <w:lang w:val="vi-VN"/>
              </w:rPr>
              <w:t>/QĐ-UBND</w:t>
            </w:r>
          </w:p>
        </w:tc>
        <w:tc>
          <w:tcPr>
            <w:tcW w:w="5953" w:type="dxa"/>
            <w:shd w:val="clear" w:color="auto" w:fill="FFFFFF"/>
            <w:tcMar>
              <w:top w:w="0" w:type="dxa"/>
              <w:left w:w="108" w:type="dxa"/>
              <w:bottom w:w="0" w:type="dxa"/>
              <w:right w:w="108" w:type="dxa"/>
            </w:tcMar>
            <w:hideMark/>
          </w:tcPr>
          <w:p w14:paraId="2184DE89" w14:textId="77777777" w:rsidR="008F39DE" w:rsidRPr="00E15E85" w:rsidRDefault="008F39DE" w:rsidP="008F39DE">
            <w:pPr>
              <w:spacing w:after="0" w:line="240" w:lineRule="auto"/>
              <w:jc w:val="center"/>
              <w:rPr>
                <w:rFonts w:eastAsia="Times New Roman" w:cs="Times New Roman"/>
                <w:i/>
                <w:iCs/>
                <w:szCs w:val="28"/>
              </w:rPr>
            </w:pPr>
          </w:p>
          <w:p w14:paraId="015A036B" w14:textId="5732815F" w:rsidR="00D77952" w:rsidRPr="00E15E85" w:rsidRDefault="00255640" w:rsidP="00082280">
            <w:pPr>
              <w:spacing w:after="0" w:line="240" w:lineRule="auto"/>
              <w:jc w:val="center"/>
              <w:rPr>
                <w:rFonts w:eastAsia="Times New Roman" w:cs="Times New Roman"/>
                <w:szCs w:val="28"/>
              </w:rPr>
            </w:pPr>
            <w:r w:rsidRPr="00E15E85">
              <w:rPr>
                <w:rFonts w:eastAsia="Times New Roman" w:cs="Times New Roman"/>
                <w:i/>
                <w:iCs/>
                <w:szCs w:val="28"/>
              </w:rPr>
              <w:t>Điện Biên</w:t>
            </w:r>
            <w:r w:rsidR="00D77952" w:rsidRPr="00E15E85">
              <w:rPr>
                <w:rFonts w:eastAsia="Times New Roman" w:cs="Times New Roman"/>
                <w:i/>
                <w:iCs/>
                <w:szCs w:val="28"/>
                <w:lang w:val="vi-VN"/>
              </w:rPr>
              <w:t>, ngày</w:t>
            </w:r>
            <w:r w:rsidR="00082280">
              <w:rPr>
                <w:rFonts w:eastAsia="Times New Roman" w:cs="Times New Roman"/>
                <w:i/>
                <w:iCs/>
                <w:szCs w:val="28"/>
              </w:rPr>
              <w:t xml:space="preserve"> 10</w:t>
            </w:r>
            <w:r w:rsidR="008F39DE" w:rsidRPr="00E15E85">
              <w:rPr>
                <w:rFonts w:eastAsia="Times New Roman" w:cs="Times New Roman"/>
                <w:i/>
                <w:iCs/>
                <w:szCs w:val="28"/>
                <w:lang w:val="vi-VN"/>
              </w:rPr>
              <w:t xml:space="preserve"> tháng </w:t>
            </w:r>
            <w:r w:rsidR="008F39DE" w:rsidRPr="00E15E85">
              <w:rPr>
                <w:rFonts w:eastAsia="Times New Roman" w:cs="Times New Roman"/>
                <w:i/>
                <w:iCs/>
                <w:szCs w:val="28"/>
              </w:rPr>
              <w:t>0</w:t>
            </w:r>
            <w:r w:rsidR="008F39DE" w:rsidRPr="00E15E85">
              <w:rPr>
                <w:rFonts w:eastAsia="Times New Roman" w:cs="Times New Roman"/>
                <w:i/>
                <w:iCs/>
                <w:szCs w:val="28"/>
                <w:lang w:val="vi-VN"/>
              </w:rPr>
              <w:t>1</w:t>
            </w:r>
            <w:r w:rsidR="008F39DE" w:rsidRPr="00E15E85">
              <w:rPr>
                <w:rFonts w:eastAsia="Times New Roman" w:cs="Times New Roman"/>
                <w:i/>
                <w:iCs/>
                <w:szCs w:val="28"/>
              </w:rPr>
              <w:t xml:space="preserve"> </w:t>
            </w:r>
            <w:r w:rsidR="00D77952" w:rsidRPr="00E15E85">
              <w:rPr>
                <w:rFonts w:eastAsia="Times New Roman" w:cs="Times New Roman"/>
                <w:i/>
                <w:iCs/>
                <w:szCs w:val="28"/>
                <w:lang w:val="vi-VN"/>
              </w:rPr>
              <w:t>năm 20</w:t>
            </w:r>
            <w:r w:rsidR="008F39DE" w:rsidRPr="00E15E85">
              <w:rPr>
                <w:rFonts w:eastAsia="Times New Roman" w:cs="Times New Roman"/>
                <w:i/>
                <w:iCs/>
                <w:szCs w:val="28"/>
              </w:rPr>
              <w:t>22</w:t>
            </w:r>
          </w:p>
        </w:tc>
      </w:tr>
    </w:tbl>
    <w:p w14:paraId="771F887B" w14:textId="77777777" w:rsidR="00171006" w:rsidRPr="00E15E85" w:rsidRDefault="00171006" w:rsidP="008F39DE">
      <w:pPr>
        <w:shd w:val="clear" w:color="auto" w:fill="FFFFFF"/>
        <w:spacing w:after="0" w:line="240" w:lineRule="auto"/>
        <w:jc w:val="center"/>
        <w:rPr>
          <w:rFonts w:eastAsia="Times New Roman" w:cs="Times New Roman"/>
          <w:b/>
          <w:bCs/>
          <w:sz w:val="40"/>
          <w:szCs w:val="28"/>
        </w:rPr>
      </w:pPr>
      <w:bookmarkStart w:id="0" w:name="loai_1"/>
    </w:p>
    <w:p w14:paraId="0FC3C1E9" w14:textId="77777777" w:rsidR="00D77952" w:rsidRPr="00E15E85" w:rsidRDefault="00D77952" w:rsidP="008F39DE">
      <w:pPr>
        <w:shd w:val="clear" w:color="auto" w:fill="FFFFFF"/>
        <w:spacing w:after="0" w:line="240" w:lineRule="auto"/>
        <w:jc w:val="center"/>
        <w:rPr>
          <w:rFonts w:eastAsia="Times New Roman" w:cs="Times New Roman"/>
          <w:sz w:val="26"/>
          <w:szCs w:val="28"/>
          <w:lang w:val="vi-VN"/>
        </w:rPr>
      </w:pPr>
      <w:r w:rsidRPr="00E15E85">
        <w:rPr>
          <w:rFonts w:eastAsia="Times New Roman" w:cs="Times New Roman"/>
          <w:b/>
          <w:bCs/>
          <w:sz w:val="26"/>
          <w:szCs w:val="28"/>
          <w:lang w:val="vi-VN"/>
        </w:rPr>
        <w:t>QUYẾT ĐỊNH</w:t>
      </w:r>
      <w:bookmarkEnd w:id="0"/>
    </w:p>
    <w:p w14:paraId="63F2B86C" w14:textId="77777777" w:rsidR="008F39DE" w:rsidRPr="00C84E4E" w:rsidRDefault="004B2989" w:rsidP="008F39DE">
      <w:pPr>
        <w:shd w:val="clear" w:color="auto" w:fill="FFFFFF"/>
        <w:spacing w:after="0" w:line="240" w:lineRule="auto"/>
        <w:jc w:val="center"/>
        <w:rPr>
          <w:b/>
          <w:szCs w:val="28"/>
          <w:lang w:val="vi-VN"/>
        </w:rPr>
      </w:pPr>
      <w:bookmarkStart w:id="1" w:name="loai_1_name"/>
      <w:r w:rsidRPr="00C84E4E">
        <w:rPr>
          <w:b/>
          <w:szCs w:val="28"/>
          <w:lang w:val="vi-VN"/>
        </w:rPr>
        <w:t>Quy định tiêu chu</w:t>
      </w:r>
      <w:r w:rsidR="002356A0" w:rsidRPr="00C84E4E">
        <w:rPr>
          <w:b/>
          <w:szCs w:val="28"/>
          <w:lang w:val="vi-VN"/>
        </w:rPr>
        <w:t>ẩn</w:t>
      </w:r>
      <w:r w:rsidRPr="00C84E4E">
        <w:rPr>
          <w:b/>
          <w:szCs w:val="28"/>
          <w:lang w:val="vi-VN"/>
        </w:rPr>
        <w:t xml:space="preserve"> chức danh lãnh đạo</w:t>
      </w:r>
      <w:r w:rsidR="00F11A3F" w:rsidRPr="00C84E4E">
        <w:rPr>
          <w:b/>
          <w:szCs w:val="28"/>
          <w:lang w:val="vi-VN"/>
        </w:rPr>
        <w:t>,</w:t>
      </w:r>
      <w:r w:rsidR="00171006" w:rsidRPr="00C84E4E">
        <w:rPr>
          <w:b/>
          <w:szCs w:val="28"/>
          <w:lang w:val="vi-VN"/>
        </w:rPr>
        <w:t xml:space="preserve"> </w:t>
      </w:r>
      <w:r w:rsidR="000D53E1" w:rsidRPr="00C84E4E">
        <w:rPr>
          <w:b/>
          <w:szCs w:val="28"/>
          <w:lang w:val="vi-VN"/>
        </w:rPr>
        <w:t>quả</w:t>
      </w:r>
      <w:r w:rsidR="008F39DE" w:rsidRPr="00C84E4E">
        <w:rPr>
          <w:b/>
          <w:szCs w:val="28"/>
          <w:lang w:val="vi-VN"/>
        </w:rPr>
        <w:t xml:space="preserve">n lý </w:t>
      </w:r>
      <w:r w:rsidR="00F11A3F" w:rsidRPr="00C84E4E">
        <w:rPr>
          <w:b/>
          <w:szCs w:val="28"/>
          <w:lang w:val="vi-VN"/>
        </w:rPr>
        <w:t xml:space="preserve">các phòng, đơn vị </w:t>
      </w:r>
    </w:p>
    <w:p w14:paraId="7199EA96" w14:textId="77777777" w:rsidR="001977D8" w:rsidRPr="00C84E4E" w:rsidRDefault="00F11A3F" w:rsidP="008F39DE">
      <w:pPr>
        <w:shd w:val="clear" w:color="auto" w:fill="FFFFFF"/>
        <w:spacing w:after="0" w:line="240" w:lineRule="auto"/>
        <w:jc w:val="center"/>
        <w:rPr>
          <w:b/>
          <w:szCs w:val="28"/>
          <w:lang w:val="vi-VN"/>
        </w:rPr>
      </w:pPr>
      <w:r w:rsidRPr="00C84E4E">
        <w:rPr>
          <w:b/>
          <w:szCs w:val="28"/>
          <w:lang w:val="vi-VN"/>
        </w:rPr>
        <w:t>thuộc</w:t>
      </w:r>
      <w:r w:rsidR="004B2989" w:rsidRPr="00C84E4E">
        <w:rPr>
          <w:b/>
          <w:szCs w:val="28"/>
          <w:lang w:val="vi-VN"/>
        </w:rPr>
        <w:t xml:space="preserve"> Sở Nông nghiệp và Phát triển nông thôn</w:t>
      </w:r>
      <w:r w:rsidRPr="00C84E4E">
        <w:rPr>
          <w:b/>
          <w:szCs w:val="28"/>
          <w:lang w:val="vi-VN"/>
        </w:rPr>
        <w:t>; P</w:t>
      </w:r>
      <w:r w:rsidR="004B2989" w:rsidRPr="00C84E4E">
        <w:rPr>
          <w:b/>
          <w:szCs w:val="28"/>
          <w:lang w:val="vi-VN"/>
        </w:rPr>
        <w:t xml:space="preserve">hòng Nông nghiệp </w:t>
      </w:r>
    </w:p>
    <w:p w14:paraId="38C97727" w14:textId="77777777" w:rsidR="001977D8" w:rsidRPr="00C84E4E" w:rsidRDefault="004B2989" w:rsidP="008F39DE">
      <w:pPr>
        <w:shd w:val="clear" w:color="auto" w:fill="FFFFFF"/>
        <w:spacing w:after="0" w:line="240" w:lineRule="auto"/>
        <w:jc w:val="center"/>
        <w:rPr>
          <w:b/>
          <w:szCs w:val="28"/>
          <w:lang w:val="vi-VN"/>
        </w:rPr>
      </w:pPr>
      <w:r w:rsidRPr="00C84E4E">
        <w:rPr>
          <w:b/>
          <w:szCs w:val="28"/>
          <w:lang w:val="vi-VN"/>
        </w:rPr>
        <w:t>và Phát triển nông thôn thuộ</w:t>
      </w:r>
      <w:r w:rsidR="00171006" w:rsidRPr="00C84E4E">
        <w:rPr>
          <w:b/>
          <w:szCs w:val="28"/>
          <w:lang w:val="vi-VN"/>
        </w:rPr>
        <w:t>c Ủy</w:t>
      </w:r>
      <w:r w:rsidRPr="00C84E4E">
        <w:rPr>
          <w:b/>
          <w:szCs w:val="28"/>
          <w:lang w:val="vi-VN"/>
        </w:rPr>
        <w:t xml:space="preserve"> ban nhân dân </w:t>
      </w:r>
      <w:r w:rsidR="00F11A3F" w:rsidRPr="00C84E4E">
        <w:rPr>
          <w:b/>
          <w:szCs w:val="28"/>
          <w:lang w:val="vi-VN"/>
        </w:rPr>
        <w:t xml:space="preserve">cấp </w:t>
      </w:r>
      <w:r w:rsidRPr="00C84E4E">
        <w:rPr>
          <w:b/>
          <w:szCs w:val="28"/>
          <w:lang w:val="vi-VN"/>
        </w:rPr>
        <w:t xml:space="preserve">huyện; </w:t>
      </w:r>
      <w:r w:rsidR="002356A0" w:rsidRPr="00C84E4E">
        <w:rPr>
          <w:b/>
          <w:szCs w:val="28"/>
          <w:lang w:val="vi-VN"/>
        </w:rPr>
        <w:t>L</w:t>
      </w:r>
      <w:r w:rsidRPr="00C84E4E">
        <w:rPr>
          <w:b/>
          <w:szCs w:val="28"/>
          <w:lang w:val="vi-VN"/>
        </w:rPr>
        <w:t xml:space="preserve">ãnh đạo </w:t>
      </w:r>
    </w:p>
    <w:p w14:paraId="23ECD3FC" w14:textId="77777777" w:rsidR="001977D8" w:rsidRPr="00C84E4E" w:rsidRDefault="004B2989" w:rsidP="008F39DE">
      <w:pPr>
        <w:shd w:val="clear" w:color="auto" w:fill="FFFFFF"/>
        <w:spacing w:after="0" w:line="240" w:lineRule="auto"/>
        <w:jc w:val="center"/>
        <w:rPr>
          <w:b/>
          <w:szCs w:val="28"/>
          <w:lang w:val="vi-VN"/>
        </w:rPr>
      </w:pPr>
      <w:r w:rsidRPr="00C84E4E">
        <w:rPr>
          <w:b/>
          <w:szCs w:val="28"/>
          <w:lang w:val="vi-VN"/>
        </w:rPr>
        <w:t>phụ trách lĩnh vực nông nghiệp của Phòng Kinh tế thuộ</w:t>
      </w:r>
      <w:r w:rsidR="00171006" w:rsidRPr="00C84E4E">
        <w:rPr>
          <w:b/>
          <w:szCs w:val="28"/>
          <w:lang w:val="vi-VN"/>
        </w:rPr>
        <w:t xml:space="preserve">c </w:t>
      </w:r>
    </w:p>
    <w:p w14:paraId="4F8D2298" w14:textId="77777777" w:rsidR="004B2989" w:rsidRPr="00C84E4E" w:rsidRDefault="00171006" w:rsidP="008F39DE">
      <w:pPr>
        <w:shd w:val="clear" w:color="auto" w:fill="FFFFFF"/>
        <w:spacing w:after="0" w:line="240" w:lineRule="auto"/>
        <w:jc w:val="center"/>
        <w:rPr>
          <w:b/>
          <w:szCs w:val="28"/>
          <w:lang w:val="vi-VN"/>
        </w:rPr>
      </w:pPr>
      <w:r w:rsidRPr="00C84E4E">
        <w:rPr>
          <w:b/>
          <w:szCs w:val="28"/>
          <w:lang w:val="vi-VN"/>
        </w:rPr>
        <w:t>Ủy</w:t>
      </w:r>
      <w:r w:rsidR="004B2989" w:rsidRPr="00C84E4E">
        <w:rPr>
          <w:b/>
          <w:szCs w:val="28"/>
          <w:lang w:val="vi-VN"/>
        </w:rPr>
        <w:t xml:space="preserve"> ban nhân dân thị xã, thành phố thuộc tỉnh </w:t>
      </w:r>
      <w:bookmarkEnd w:id="1"/>
    </w:p>
    <w:p w14:paraId="7474F5F6" w14:textId="77777777" w:rsidR="008F39DE" w:rsidRPr="00E15E85" w:rsidRDefault="00D735CE" w:rsidP="008F39DE">
      <w:pPr>
        <w:shd w:val="clear" w:color="auto" w:fill="FFFFFF"/>
        <w:spacing w:after="0" w:line="240" w:lineRule="auto"/>
        <w:jc w:val="center"/>
        <w:rPr>
          <w:rFonts w:eastAsia="Times New Roman" w:cs="Times New Roman"/>
          <w:b/>
          <w:bCs/>
          <w:sz w:val="26"/>
          <w:szCs w:val="28"/>
          <w:lang w:val="vi-VN"/>
        </w:rPr>
      </w:pPr>
      <w:r>
        <w:rPr>
          <w:rFonts w:eastAsia="Times New Roman" w:cs="Times New Roman"/>
          <w:noProof/>
          <w:sz w:val="26"/>
          <w:szCs w:val="28"/>
        </w:rPr>
        <w:pict w14:anchorId="47D42BA5">
          <v:line id="Straight Connector 3" o:spid="_x0000_s1030" style="position:absolute;left:0;text-align:left;z-index:251661312;visibility:visible;mso-position-horizontal-relative:margin" from="166.65pt,1.7pt" to="286.65pt,1.7pt" strokecolor="black [3040]">
            <w10:wrap anchorx="margin"/>
          </v:line>
        </w:pict>
      </w:r>
    </w:p>
    <w:p w14:paraId="460CC8EA" w14:textId="77777777" w:rsidR="008F39DE" w:rsidRPr="00E15E85" w:rsidRDefault="008F39DE" w:rsidP="008F39DE">
      <w:pPr>
        <w:shd w:val="clear" w:color="auto" w:fill="FFFFFF"/>
        <w:spacing w:after="0" w:line="240" w:lineRule="auto"/>
        <w:jc w:val="center"/>
        <w:rPr>
          <w:rFonts w:eastAsia="Times New Roman" w:cs="Times New Roman"/>
          <w:b/>
          <w:bCs/>
          <w:sz w:val="14"/>
          <w:szCs w:val="28"/>
          <w:lang w:val="vi-VN"/>
        </w:rPr>
      </w:pPr>
    </w:p>
    <w:p w14:paraId="73849E3C" w14:textId="77777777" w:rsidR="00D77952" w:rsidRPr="00E15E85" w:rsidRDefault="00D77952" w:rsidP="008F39DE">
      <w:pPr>
        <w:shd w:val="clear" w:color="auto" w:fill="FFFFFF"/>
        <w:spacing w:after="0" w:line="240" w:lineRule="auto"/>
        <w:jc w:val="center"/>
        <w:rPr>
          <w:rFonts w:eastAsia="Times New Roman" w:cs="Times New Roman"/>
          <w:b/>
          <w:bCs/>
          <w:sz w:val="26"/>
          <w:szCs w:val="28"/>
          <w:lang w:val="vi-VN"/>
        </w:rPr>
      </w:pPr>
      <w:r w:rsidRPr="00E15E85">
        <w:rPr>
          <w:rFonts w:eastAsia="Times New Roman" w:cs="Times New Roman"/>
          <w:b/>
          <w:bCs/>
          <w:sz w:val="26"/>
          <w:szCs w:val="28"/>
          <w:lang w:val="vi-VN"/>
        </w:rPr>
        <w:t xml:space="preserve">ỦY BAN NHÂN DÂN TỈNH </w:t>
      </w:r>
      <w:r w:rsidR="006362A6" w:rsidRPr="00E15E85">
        <w:rPr>
          <w:rFonts w:eastAsia="Times New Roman" w:cs="Times New Roman"/>
          <w:b/>
          <w:bCs/>
          <w:sz w:val="26"/>
          <w:szCs w:val="28"/>
          <w:lang w:val="vi-VN"/>
        </w:rPr>
        <w:t>ĐIỆN BIÊN</w:t>
      </w:r>
    </w:p>
    <w:p w14:paraId="41B74CD9" w14:textId="77777777" w:rsidR="008F39DE" w:rsidRPr="00E15E85" w:rsidRDefault="008F39DE" w:rsidP="008F39DE">
      <w:pPr>
        <w:shd w:val="clear" w:color="auto" w:fill="FFFFFF"/>
        <w:spacing w:after="0" w:line="240" w:lineRule="auto"/>
        <w:jc w:val="center"/>
        <w:rPr>
          <w:rFonts w:eastAsia="Times New Roman" w:cs="Times New Roman"/>
          <w:sz w:val="24"/>
          <w:szCs w:val="28"/>
          <w:lang w:val="vi-VN"/>
        </w:rPr>
      </w:pPr>
    </w:p>
    <w:p w14:paraId="375E1DC0" w14:textId="77777777" w:rsidR="00C84E4E" w:rsidRDefault="00C84E4E" w:rsidP="00F02616">
      <w:pPr>
        <w:spacing w:before="120" w:after="120"/>
        <w:ind w:firstLine="720"/>
        <w:jc w:val="both"/>
        <w:rPr>
          <w:i/>
          <w:iCs/>
          <w:szCs w:val="28"/>
          <w:lang w:val="vi-VN"/>
        </w:rPr>
      </w:pPr>
      <w:r>
        <w:rPr>
          <w:i/>
          <w:iCs/>
          <w:szCs w:val="28"/>
          <w:lang w:val="vi-VN"/>
        </w:rPr>
        <w:t>Căn cứ Luật tổ chức chính quyền địa phương số 77/2015/QH13 ngày 19 tháng 6 năm 2015; Luật sửa đổi, bổ sung một số điều của Luật Tổ chức Chính phủ và Luật Tổ chức chính quyền địa phương số 47/2019/QH14 ngày 22 tháng 11 năm 2019;</w:t>
      </w:r>
    </w:p>
    <w:p w14:paraId="54AE0066" w14:textId="147A8FB5" w:rsidR="00D40CBA" w:rsidRPr="00C84E4E" w:rsidRDefault="00F0464E" w:rsidP="005355EB">
      <w:pPr>
        <w:shd w:val="clear" w:color="auto" w:fill="FFFFFF"/>
        <w:spacing w:before="80" w:after="80" w:line="320" w:lineRule="exact"/>
        <w:ind w:firstLine="720"/>
        <w:jc w:val="both"/>
        <w:rPr>
          <w:i/>
          <w:lang w:val="vi-VN"/>
        </w:rPr>
      </w:pPr>
      <w:r w:rsidRPr="00E15E85">
        <w:rPr>
          <w:i/>
          <w:iCs/>
          <w:szCs w:val="28"/>
          <w:lang w:val="vi-VN"/>
        </w:rPr>
        <w:t xml:space="preserve">Căn cứ Luật Cán bộ, </w:t>
      </w:r>
      <w:r w:rsidR="00136F38" w:rsidRPr="00C84E4E">
        <w:rPr>
          <w:i/>
          <w:iCs/>
          <w:szCs w:val="28"/>
          <w:lang w:val="vi-VN"/>
        </w:rPr>
        <w:t>C</w:t>
      </w:r>
      <w:r w:rsidRPr="00E15E85">
        <w:rPr>
          <w:i/>
          <w:iCs/>
          <w:szCs w:val="28"/>
          <w:lang w:val="vi-VN"/>
        </w:rPr>
        <w:t>ông chức</w:t>
      </w:r>
      <w:r w:rsidR="00C84E4E" w:rsidRPr="00C84E4E">
        <w:rPr>
          <w:i/>
          <w:iCs/>
          <w:szCs w:val="28"/>
          <w:lang w:val="vi-VN"/>
        </w:rPr>
        <w:t xml:space="preserve"> số 22/2008/QH12</w:t>
      </w:r>
      <w:r w:rsidRPr="00E15E85">
        <w:rPr>
          <w:i/>
          <w:iCs/>
          <w:szCs w:val="28"/>
          <w:lang w:val="vi-VN"/>
        </w:rPr>
        <w:t xml:space="preserve"> ngày </w:t>
      </w:r>
      <w:r w:rsidR="00D40CBA" w:rsidRPr="00C84E4E">
        <w:rPr>
          <w:i/>
          <w:iCs/>
          <w:szCs w:val="28"/>
          <w:lang w:val="vi-VN"/>
        </w:rPr>
        <w:t>13 tháng 11 năm 2008; Luật Viên chức</w:t>
      </w:r>
      <w:r w:rsidR="00C84E4E" w:rsidRPr="00C84E4E">
        <w:rPr>
          <w:i/>
          <w:iCs/>
          <w:szCs w:val="28"/>
          <w:lang w:val="vi-VN"/>
        </w:rPr>
        <w:t xml:space="preserve"> số 58/2012/QH12 </w:t>
      </w:r>
      <w:r w:rsidR="00D40CBA" w:rsidRPr="00C84E4E">
        <w:rPr>
          <w:i/>
          <w:iCs/>
          <w:szCs w:val="28"/>
          <w:lang w:val="vi-VN"/>
        </w:rPr>
        <w:t xml:space="preserve"> ngày 15 tháng 11 năm 2010; </w:t>
      </w:r>
      <w:r w:rsidR="00D40CBA" w:rsidRPr="00C84E4E">
        <w:rPr>
          <w:i/>
          <w:lang w:val="vi-VN"/>
        </w:rPr>
        <w:t>Luật sửa đổi, bổ sung một số điều của Luậ</w:t>
      </w:r>
      <w:r w:rsidR="005E39C4" w:rsidRPr="00C84E4E">
        <w:rPr>
          <w:i/>
          <w:lang w:val="vi-VN"/>
        </w:rPr>
        <w:t>t C</w:t>
      </w:r>
      <w:r w:rsidR="00D40CBA" w:rsidRPr="00C84E4E">
        <w:rPr>
          <w:i/>
          <w:lang w:val="vi-VN"/>
        </w:rPr>
        <w:t>án bộ</w:t>
      </w:r>
      <w:r w:rsidR="00C84E4E">
        <w:rPr>
          <w:i/>
          <w:lang w:val="vi-VN"/>
        </w:rPr>
        <w:t>,</w:t>
      </w:r>
      <w:r w:rsidR="00C84E4E" w:rsidRPr="00C84E4E">
        <w:rPr>
          <w:i/>
          <w:lang w:val="vi-VN"/>
        </w:rPr>
        <w:t xml:space="preserve"> </w:t>
      </w:r>
      <w:r w:rsidR="00D40CBA" w:rsidRPr="00C84E4E">
        <w:rPr>
          <w:i/>
          <w:lang w:val="vi-VN"/>
        </w:rPr>
        <w:t>công chức và Luậ</w:t>
      </w:r>
      <w:r w:rsidR="005E39C4" w:rsidRPr="00C84E4E">
        <w:rPr>
          <w:i/>
          <w:lang w:val="vi-VN"/>
        </w:rPr>
        <w:t>t V</w:t>
      </w:r>
      <w:r w:rsidR="00D40CBA" w:rsidRPr="00C84E4E">
        <w:rPr>
          <w:i/>
          <w:lang w:val="vi-VN"/>
        </w:rPr>
        <w:t xml:space="preserve">iên chức </w:t>
      </w:r>
      <w:r w:rsidR="00C84E4E" w:rsidRPr="00C84E4E">
        <w:rPr>
          <w:i/>
          <w:lang w:val="vi-VN"/>
        </w:rPr>
        <w:t xml:space="preserve">số 52/2019/QH14 </w:t>
      </w:r>
      <w:r w:rsidR="00D40CBA" w:rsidRPr="00C84E4E">
        <w:rPr>
          <w:i/>
          <w:lang w:val="vi-VN"/>
        </w:rPr>
        <w:t>ngày 25 tháng 11 năm 2019;</w:t>
      </w:r>
    </w:p>
    <w:p w14:paraId="3E5AD854" w14:textId="7176A31A" w:rsidR="00C84E4E" w:rsidRPr="00C84E4E" w:rsidRDefault="00C84E4E" w:rsidP="00F02616">
      <w:pPr>
        <w:spacing w:before="120" w:after="120"/>
        <w:ind w:firstLine="720"/>
        <w:jc w:val="both"/>
        <w:rPr>
          <w:i/>
          <w:iCs/>
          <w:szCs w:val="28"/>
          <w:lang w:val="vi-VN"/>
        </w:rPr>
      </w:pPr>
      <w:r>
        <w:rPr>
          <w:i/>
          <w:iCs/>
          <w:szCs w:val="28"/>
          <w:lang w:val="vi-VN"/>
        </w:rPr>
        <w:t>Căn cứ Luật Ban hành văn bản quy phạm pháp luật số 80/2015/QH13 ngày 22 tháng 6 năm 2015; Luật Sửa đổi, bổ sung một số điều của Luật Ban hành văn bản quy phạm pháp luật số 63/2020/QH14  ngày  18 tháng 6 năm 2020;</w:t>
      </w:r>
    </w:p>
    <w:p w14:paraId="16BD9E16" w14:textId="77777777" w:rsidR="00F0464E" w:rsidRPr="00E15E85" w:rsidRDefault="00F0464E" w:rsidP="005355EB">
      <w:pPr>
        <w:spacing w:before="80" w:after="80" w:line="320" w:lineRule="exact"/>
        <w:ind w:firstLine="720"/>
        <w:jc w:val="both"/>
        <w:rPr>
          <w:i/>
          <w:iCs/>
          <w:szCs w:val="28"/>
          <w:lang w:val="vi-VN"/>
        </w:rPr>
      </w:pPr>
      <w:r w:rsidRPr="00E15E85">
        <w:rPr>
          <w:i/>
          <w:iCs/>
          <w:szCs w:val="28"/>
          <w:lang w:val="vi-VN"/>
        </w:rPr>
        <w:t>Căn cứ Nghị định số 24/2014/NĐ-CP ngày 04</w:t>
      </w:r>
      <w:r w:rsidR="000D53E1" w:rsidRPr="00C84E4E">
        <w:rPr>
          <w:i/>
          <w:iCs/>
          <w:szCs w:val="28"/>
          <w:lang w:val="vi-VN"/>
        </w:rPr>
        <w:t xml:space="preserve"> tháng </w:t>
      </w:r>
      <w:r w:rsidRPr="00E15E85">
        <w:rPr>
          <w:i/>
          <w:iCs/>
          <w:szCs w:val="28"/>
          <w:lang w:val="vi-VN"/>
        </w:rPr>
        <w:t>4</w:t>
      </w:r>
      <w:r w:rsidR="000D53E1" w:rsidRPr="00C84E4E">
        <w:rPr>
          <w:i/>
          <w:iCs/>
          <w:szCs w:val="28"/>
          <w:lang w:val="vi-VN"/>
        </w:rPr>
        <w:t xml:space="preserve"> năm </w:t>
      </w:r>
      <w:r w:rsidRPr="00E15E85">
        <w:rPr>
          <w:i/>
          <w:iCs/>
          <w:szCs w:val="28"/>
          <w:lang w:val="vi-VN"/>
        </w:rPr>
        <w:t xml:space="preserve">2014 của Chính phủ quy định tổ chức các cơ quan chuyên môn thuộc Ủy ban nhân dân tỉnh, thành phố trực thuộc Trung ương; </w:t>
      </w:r>
    </w:p>
    <w:p w14:paraId="036675A8" w14:textId="77777777" w:rsidR="00F0464E" w:rsidRPr="00C84E4E" w:rsidRDefault="00F0464E" w:rsidP="005355EB">
      <w:pPr>
        <w:spacing w:before="80" w:after="80" w:line="320" w:lineRule="exact"/>
        <w:ind w:firstLine="720"/>
        <w:jc w:val="both"/>
        <w:rPr>
          <w:i/>
          <w:iCs/>
          <w:szCs w:val="28"/>
          <w:lang w:val="vi-VN"/>
        </w:rPr>
      </w:pPr>
      <w:r w:rsidRPr="00E15E85">
        <w:rPr>
          <w:i/>
          <w:iCs/>
          <w:szCs w:val="28"/>
          <w:lang w:val="vi-VN"/>
        </w:rPr>
        <w:t>Căn cứ Nghị định số 37/2014/NĐ-CP ngày 05</w:t>
      </w:r>
      <w:r w:rsidR="000D53E1" w:rsidRPr="00C84E4E">
        <w:rPr>
          <w:i/>
          <w:iCs/>
          <w:szCs w:val="28"/>
          <w:lang w:val="vi-VN"/>
        </w:rPr>
        <w:t xml:space="preserve"> tháng </w:t>
      </w:r>
      <w:r w:rsidRPr="00E15E85">
        <w:rPr>
          <w:i/>
          <w:iCs/>
          <w:szCs w:val="28"/>
          <w:lang w:val="vi-VN"/>
        </w:rPr>
        <w:t>5</w:t>
      </w:r>
      <w:r w:rsidR="000D53E1" w:rsidRPr="00C84E4E">
        <w:rPr>
          <w:i/>
          <w:iCs/>
          <w:szCs w:val="28"/>
          <w:lang w:val="vi-VN"/>
        </w:rPr>
        <w:t xml:space="preserve"> năm </w:t>
      </w:r>
      <w:r w:rsidRPr="00E15E85">
        <w:rPr>
          <w:i/>
          <w:iCs/>
          <w:szCs w:val="28"/>
          <w:lang w:val="vi-VN"/>
        </w:rPr>
        <w:t>2014 của Chính phủ quy định tổ chức các cơ quan chuyên môn thuộc Ủy ban nhân dân huyện, quận, thị xã, thành phố thuộc tỉnh;</w:t>
      </w:r>
    </w:p>
    <w:p w14:paraId="0CBC6256" w14:textId="77777777" w:rsidR="00D40CBA" w:rsidRPr="00C84E4E" w:rsidRDefault="00D40CBA" w:rsidP="005355EB">
      <w:pPr>
        <w:spacing w:before="80" w:after="80" w:line="240" w:lineRule="auto"/>
        <w:ind w:firstLine="720"/>
        <w:jc w:val="both"/>
        <w:rPr>
          <w:rFonts w:eastAsia="Calibri" w:cs="Times New Roman"/>
          <w:i/>
          <w:iCs/>
          <w:szCs w:val="28"/>
          <w:lang w:val="vi-VN"/>
        </w:rPr>
      </w:pPr>
      <w:r w:rsidRPr="00C84E4E">
        <w:rPr>
          <w:rFonts w:eastAsia="Times New Roman" w:cs="Times New Roman"/>
          <w:i/>
          <w:szCs w:val="28"/>
          <w:lang w:val="vi-VN"/>
        </w:rPr>
        <w:t xml:space="preserve">Căn cứ Nghị định số 107/2020/NĐ-CP ngày 14 tháng 9 năm 2020 của Chính phủ sửa đổi, bổ sung một số điều của </w:t>
      </w:r>
      <w:r w:rsidRPr="00E15E85">
        <w:rPr>
          <w:rFonts w:eastAsia="Calibri" w:cs="Times New Roman"/>
          <w:i/>
          <w:iCs/>
          <w:szCs w:val="28"/>
          <w:lang w:val="vi-VN"/>
        </w:rPr>
        <w:t>Nghị định số 24/2014/NĐ-CP ngày 04</w:t>
      </w:r>
      <w:r w:rsidRPr="00C84E4E">
        <w:rPr>
          <w:rFonts w:eastAsia="Calibri" w:cs="Times New Roman"/>
          <w:i/>
          <w:iCs/>
          <w:szCs w:val="28"/>
          <w:lang w:val="vi-VN"/>
        </w:rPr>
        <w:t xml:space="preserve"> tháng </w:t>
      </w:r>
      <w:r w:rsidRPr="00E15E85">
        <w:rPr>
          <w:rFonts w:eastAsia="Calibri" w:cs="Times New Roman"/>
          <w:i/>
          <w:iCs/>
          <w:szCs w:val="28"/>
          <w:lang w:val="vi-VN"/>
        </w:rPr>
        <w:t>4</w:t>
      </w:r>
      <w:r w:rsidRPr="00C84E4E">
        <w:rPr>
          <w:rFonts w:eastAsia="Calibri" w:cs="Times New Roman"/>
          <w:i/>
          <w:iCs/>
          <w:szCs w:val="28"/>
          <w:lang w:val="vi-VN"/>
        </w:rPr>
        <w:t xml:space="preserve"> năm </w:t>
      </w:r>
      <w:r w:rsidRPr="00E15E85">
        <w:rPr>
          <w:rFonts w:eastAsia="Calibri" w:cs="Times New Roman"/>
          <w:i/>
          <w:iCs/>
          <w:szCs w:val="28"/>
          <w:lang w:val="vi-VN"/>
        </w:rPr>
        <w:t>2014 của Chính phủ quy định tổ chức các cơ quan chuyên môn thuộc Ủy ban nhân dân tỉnh, thành phố trực thuộc Trung ương</w:t>
      </w:r>
      <w:r w:rsidRPr="00C84E4E">
        <w:rPr>
          <w:rFonts w:eastAsia="Calibri" w:cs="Times New Roman"/>
          <w:i/>
          <w:iCs/>
          <w:szCs w:val="28"/>
          <w:lang w:val="vi-VN"/>
        </w:rPr>
        <w:t>;</w:t>
      </w:r>
    </w:p>
    <w:p w14:paraId="3215287A" w14:textId="77777777" w:rsidR="00D40CBA" w:rsidRPr="00C84E4E" w:rsidRDefault="00D40CBA" w:rsidP="005355EB">
      <w:pPr>
        <w:spacing w:before="80" w:after="80" w:line="240" w:lineRule="auto"/>
        <w:ind w:firstLine="720"/>
        <w:jc w:val="both"/>
        <w:rPr>
          <w:rFonts w:eastAsia="Calibri" w:cs="Times New Roman"/>
          <w:i/>
          <w:iCs/>
          <w:szCs w:val="28"/>
          <w:lang w:val="vi-VN"/>
        </w:rPr>
      </w:pPr>
      <w:r w:rsidRPr="00C84E4E">
        <w:rPr>
          <w:rFonts w:eastAsia="Calibri" w:cs="Times New Roman"/>
          <w:i/>
          <w:iCs/>
          <w:szCs w:val="28"/>
          <w:lang w:val="vi-VN"/>
        </w:rPr>
        <w:t>Căn cứ Nghị định số 108/2020/NĐ-CP ngày 14</w:t>
      </w:r>
      <w:r w:rsidR="000D53E1" w:rsidRPr="00C84E4E">
        <w:rPr>
          <w:rFonts w:eastAsia="Calibri" w:cs="Times New Roman"/>
          <w:i/>
          <w:iCs/>
          <w:szCs w:val="28"/>
          <w:lang w:val="vi-VN"/>
        </w:rPr>
        <w:t xml:space="preserve"> tháng </w:t>
      </w:r>
      <w:r w:rsidRPr="00C84E4E">
        <w:rPr>
          <w:rFonts w:eastAsia="Calibri" w:cs="Times New Roman"/>
          <w:i/>
          <w:iCs/>
          <w:szCs w:val="28"/>
          <w:lang w:val="vi-VN"/>
        </w:rPr>
        <w:t>9</w:t>
      </w:r>
      <w:r w:rsidR="000D53E1" w:rsidRPr="00C84E4E">
        <w:rPr>
          <w:rFonts w:eastAsia="Calibri" w:cs="Times New Roman"/>
          <w:i/>
          <w:iCs/>
          <w:szCs w:val="28"/>
          <w:lang w:val="vi-VN"/>
        </w:rPr>
        <w:t xml:space="preserve"> năm </w:t>
      </w:r>
      <w:r w:rsidRPr="00C84E4E">
        <w:rPr>
          <w:rFonts w:eastAsia="Calibri" w:cs="Times New Roman"/>
          <w:i/>
          <w:iCs/>
          <w:szCs w:val="28"/>
          <w:lang w:val="vi-VN"/>
        </w:rPr>
        <w:t xml:space="preserve">2020 của Chính phủ sửa đổi, bổ sung một số điều của Nghị định số </w:t>
      </w:r>
      <w:r w:rsidRPr="00E15E85">
        <w:rPr>
          <w:rFonts w:eastAsia="Calibri" w:cs="Times New Roman"/>
          <w:i/>
          <w:iCs/>
          <w:szCs w:val="28"/>
          <w:lang w:val="vi-VN"/>
        </w:rPr>
        <w:t>37/2014/NĐ-CP ngày 05</w:t>
      </w:r>
      <w:r w:rsidRPr="00C84E4E">
        <w:rPr>
          <w:rFonts w:eastAsia="Calibri" w:cs="Times New Roman"/>
          <w:i/>
          <w:iCs/>
          <w:szCs w:val="28"/>
          <w:lang w:val="vi-VN"/>
        </w:rPr>
        <w:t xml:space="preserve"> tháng </w:t>
      </w:r>
      <w:r w:rsidRPr="00E15E85">
        <w:rPr>
          <w:rFonts w:eastAsia="Calibri" w:cs="Times New Roman"/>
          <w:i/>
          <w:iCs/>
          <w:szCs w:val="28"/>
          <w:lang w:val="vi-VN"/>
        </w:rPr>
        <w:t>5</w:t>
      </w:r>
      <w:r w:rsidRPr="00C84E4E">
        <w:rPr>
          <w:rFonts w:eastAsia="Calibri" w:cs="Times New Roman"/>
          <w:i/>
          <w:iCs/>
          <w:szCs w:val="28"/>
          <w:lang w:val="vi-VN"/>
        </w:rPr>
        <w:t xml:space="preserve"> năm </w:t>
      </w:r>
      <w:r w:rsidRPr="00E15E85">
        <w:rPr>
          <w:rFonts w:eastAsia="Calibri" w:cs="Times New Roman"/>
          <w:i/>
          <w:iCs/>
          <w:szCs w:val="28"/>
          <w:lang w:val="vi-VN"/>
        </w:rPr>
        <w:t>2014 của Chính phủ quy định tổ chức các cơ quan chuyên môn thuộc Ủy ban nhân dân huyện, quận, thị xã, thành phố thuộc tỉnh</w:t>
      </w:r>
      <w:r w:rsidRPr="00C84E4E">
        <w:rPr>
          <w:rFonts w:eastAsia="Calibri" w:cs="Times New Roman"/>
          <w:i/>
          <w:iCs/>
          <w:szCs w:val="28"/>
          <w:lang w:val="vi-VN"/>
        </w:rPr>
        <w:t>;</w:t>
      </w:r>
    </w:p>
    <w:p w14:paraId="70BEA2BD" w14:textId="77777777" w:rsidR="00B417E0" w:rsidRPr="00C84E4E" w:rsidRDefault="00B417E0" w:rsidP="00B417E0">
      <w:pPr>
        <w:spacing w:before="80" w:after="80" w:line="300" w:lineRule="exact"/>
        <w:ind w:firstLine="720"/>
        <w:jc w:val="both"/>
        <w:rPr>
          <w:rFonts w:eastAsia="Times New Roman" w:cs="Times New Roman"/>
          <w:i/>
          <w:szCs w:val="28"/>
          <w:lang w:val="vi-VN"/>
        </w:rPr>
      </w:pPr>
      <w:r w:rsidRPr="00C84E4E">
        <w:rPr>
          <w:rFonts w:eastAsia="Times New Roman" w:cs="Times New Roman"/>
          <w:i/>
          <w:szCs w:val="28"/>
          <w:lang w:val="vi-VN"/>
        </w:rPr>
        <w:lastRenderedPageBreak/>
        <w:t>Căn cứ Nghị định số 115/2020/NĐ-CP ngày 25 tháng 9 năm 2020 quy định về tuyển dụng, sử dụng và quản lý viên chức;</w:t>
      </w:r>
    </w:p>
    <w:p w14:paraId="5C76255E" w14:textId="77777777" w:rsidR="005F0A17" w:rsidRPr="00C84E4E" w:rsidRDefault="005F0A17" w:rsidP="005F0A17">
      <w:pPr>
        <w:spacing w:before="80" w:after="80" w:line="240" w:lineRule="auto"/>
        <w:ind w:firstLine="709"/>
        <w:jc w:val="both"/>
        <w:rPr>
          <w:rFonts w:eastAsia="Times New Roman" w:cs="Times New Roman"/>
          <w:i/>
          <w:szCs w:val="28"/>
          <w:lang w:val="vi-VN"/>
        </w:rPr>
      </w:pPr>
      <w:r w:rsidRPr="00C84E4E">
        <w:rPr>
          <w:rFonts w:eastAsia="Times New Roman" w:cs="Times New Roman"/>
          <w:i/>
          <w:szCs w:val="28"/>
          <w:lang w:val="vi-VN"/>
        </w:rPr>
        <w:t>Căn cứ Nghị định số 138/2020/NĐ-CP ngày 27 tháng 11 năm 2020 của Chính phủ Quy định về tuyển dụng, sử dụng và quản lý công chức;</w:t>
      </w:r>
    </w:p>
    <w:p w14:paraId="3B8478F7" w14:textId="77777777" w:rsidR="00F0464E" w:rsidRPr="00E15E85" w:rsidRDefault="00F0464E" w:rsidP="005355EB">
      <w:pPr>
        <w:spacing w:before="80" w:after="80" w:line="320" w:lineRule="exact"/>
        <w:ind w:firstLine="720"/>
        <w:jc w:val="both"/>
        <w:rPr>
          <w:i/>
          <w:iCs/>
          <w:szCs w:val="28"/>
          <w:lang w:val="vi-VN"/>
        </w:rPr>
      </w:pPr>
      <w:r w:rsidRPr="00E15E85">
        <w:rPr>
          <w:i/>
          <w:iCs/>
          <w:szCs w:val="28"/>
          <w:lang w:val="vi-VN"/>
        </w:rPr>
        <w:t>Căn cứ Thông tư liên tịch số 14/2015/TTLT-BNNPTNT-BNV ngày 25</w:t>
      </w:r>
      <w:r w:rsidR="000D53E1" w:rsidRPr="00C84E4E">
        <w:rPr>
          <w:i/>
          <w:iCs/>
          <w:szCs w:val="28"/>
          <w:lang w:val="vi-VN"/>
        </w:rPr>
        <w:t xml:space="preserve"> tháng </w:t>
      </w:r>
      <w:r w:rsidRPr="00E15E85">
        <w:rPr>
          <w:i/>
          <w:iCs/>
          <w:szCs w:val="28"/>
          <w:lang w:val="vi-VN"/>
        </w:rPr>
        <w:t>3</w:t>
      </w:r>
      <w:r w:rsidR="000D53E1" w:rsidRPr="00C84E4E">
        <w:rPr>
          <w:i/>
          <w:iCs/>
          <w:szCs w:val="28"/>
          <w:lang w:val="vi-VN"/>
        </w:rPr>
        <w:t xml:space="preserve"> năm </w:t>
      </w:r>
      <w:r w:rsidRPr="00E15E85">
        <w:rPr>
          <w:i/>
          <w:iCs/>
          <w:szCs w:val="28"/>
          <w:lang w:val="vi-VN"/>
        </w:rPr>
        <w:t xml:space="preserve">2014 của Bộ Nông nghiệp và Phát triển nông thôn, Bộ Nội vụ về việc hướng dẫn chức năng, nhiệm vụ, quyền hạn và cơ cấu tổ chức của cơ quan chuyên môn về nông nghiệp và phát triển nông thôn thuộc Ủy ban nhân dân cấp tỉnh, cấp huyện; </w:t>
      </w:r>
    </w:p>
    <w:p w14:paraId="64217232" w14:textId="77777777" w:rsidR="008F39DE" w:rsidRPr="00C84E4E" w:rsidRDefault="00D77952" w:rsidP="008F39DE">
      <w:pPr>
        <w:shd w:val="clear" w:color="auto" w:fill="FFFFFF"/>
        <w:spacing w:before="80" w:after="80" w:line="264" w:lineRule="auto"/>
        <w:ind w:firstLine="720"/>
        <w:jc w:val="both"/>
        <w:rPr>
          <w:rFonts w:eastAsia="Times New Roman" w:cs="Times New Roman"/>
          <w:i/>
          <w:iCs/>
          <w:szCs w:val="28"/>
          <w:lang w:val="vi-VN"/>
        </w:rPr>
      </w:pPr>
      <w:r w:rsidRPr="00E15E85">
        <w:rPr>
          <w:rFonts w:eastAsia="Times New Roman" w:cs="Times New Roman"/>
          <w:i/>
          <w:iCs/>
          <w:szCs w:val="28"/>
          <w:lang w:val="vi-VN"/>
        </w:rPr>
        <w:t xml:space="preserve">Theo đề nghị của Giám đốc Sở </w:t>
      </w:r>
      <w:r w:rsidR="00DB1838" w:rsidRPr="00C84E4E">
        <w:rPr>
          <w:rFonts w:eastAsia="Times New Roman" w:cs="Times New Roman"/>
          <w:i/>
          <w:iCs/>
          <w:szCs w:val="28"/>
          <w:lang w:val="vi-VN"/>
        </w:rPr>
        <w:t>Nông nghiệp và Phát triển nông thôn</w:t>
      </w:r>
      <w:r w:rsidR="00D40CBA" w:rsidRPr="00C84E4E">
        <w:rPr>
          <w:rFonts w:eastAsia="Times New Roman" w:cs="Times New Roman"/>
          <w:i/>
          <w:iCs/>
          <w:szCs w:val="28"/>
          <w:lang w:val="vi-VN"/>
        </w:rPr>
        <w:t>.</w:t>
      </w:r>
    </w:p>
    <w:p w14:paraId="7226D987" w14:textId="77777777" w:rsidR="008F39DE" w:rsidRPr="00C84E4E" w:rsidRDefault="008F39DE" w:rsidP="00EF379E">
      <w:pPr>
        <w:shd w:val="clear" w:color="auto" w:fill="FFFFFF"/>
        <w:spacing w:after="0" w:line="240" w:lineRule="auto"/>
        <w:ind w:firstLine="720"/>
        <w:jc w:val="both"/>
        <w:rPr>
          <w:rFonts w:eastAsia="Times New Roman" w:cs="Times New Roman"/>
          <w:i/>
          <w:iCs/>
          <w:sz w:val="20"/>
          <w:szCs w:val="28"/>
          <w:lang w:val="vi-VN"/>
        </w:rPr>
      </w:pPr>
    </w:p>
    <w:p w14:paraId="5774096D" w14:textId="77777777" w:rsidR="00CE738A" w:rsidRPr="00E15E85" w:rsidRDefault="00D77952" w:rsidP="00EF379E">
      <w:pPr>
        <w:shd w:val="clear" w:color="auto" w:fill="FFFFFF"/>
        <w:spacing w:after="0" w:line="240" w:lineRule="auto"/>
        <w:jc w:val="center"/>
        <w:rPr>
          <w:rFonts w:eastAsia="Times New Roman" w:cs="Times New Roman"/>
          <w:b/>
          <w:bCs/>
          <w:sz w:val="26"/>
          <w:szCs w:val="28"/>
          <w:lang w:val="vi-VN"/>
        </w:rPr>
      </w:pPr>
      <w:r w:rsidRPr="00E15E85">
        <w:rPr>
          <w:rFonts w:eastAsia="Times New Roman" w:cs="Times New Roman"/>
          <w:b/>
          <w:bCs/>
          <w:sz w:val="26"/>
          <w:szCs w:val="28"/>
          <w:lang w:val="vi-VN"/>
        </w:rPr>
        <w:t>QUYẾT ĐỊNH:</w:t>
      </w:r>
    </w:p>
    <w:p w14:paraId="199A7E54" w14:textId="77777777" w:rsidR="008F39DE" w:rsidRPr="00C84E4E" w:rsidRDefault="008F39DE" w:rsidP="00EF379E">
      <w:pPr>
        <w:shd w:val="clear" w:color="auto" w:fill="FFFFFF"/>
        <w:spacing w:after="0" w:line="240" w:lineRule="auto"/>
        <w:jc w:val="center"/>
        <w:rPr>
          <w:rFonts w:eastAsia="Times New Roman" w:cs="Times New Roman"/>
          <w:i/>
          <w:iCs/>
          <w:sz w:val="22"/>
          <w:szCs w:val="28"/>
          <w:lang w:val="vi-VN"/>
        </w:rPr>
      </w:pPr>
    </w:p>
    <w:p w14:paraId="56ED2D4A" w14:textId="77777777" w:rsidR="00B417E0" w:rsidRPr="00C84E4E" w:rsidRDefault="00B417E0" w:rsidP="00B417E0">
      <w:pPr>
        <w:shd w:val="clear" w:color="auto" w:fill="FFFFFF"/>
        <w:spacing w:after="0" w:line="228" w:lineRule="auto"/>
        <w:jc w:val="both"/>
        <w:rPr>
          <w:szCs w:val="28"/>
          <w:lang w:val="vi-VN"/>
        </w:rPr>
      </w:pPr>
      <w:bookmarkStart w:id="2" w:name="dieu_1"/>
      <w:r w:rsidRPr="00E15E85">
        <w:rPr>
          <w:b/>
          <w:szCs w:val="28"/>
          <w:lang w:val="vi-VN"/>
        </w:rPr>
        <w:tab/>
      </w:r>
      <w:r w:rsidR="00D77952" w:rsidRPr="00E15E85">
        <w:rPr>
          <w:b/>
          <w:szCs w:val="28"/>
          <w:lang w:val="vi-VN"/>
        </w:rPr>
        <w:t>Điều 1.</w:t>
      </w:r>
      <w:bookmarkEnd w:id="2"/>
      <w:r w:rsidR="00D77952" w:rsidRPr="00E15E85">
        <w:rPr>
          <w:szCs w:val="28"/>
          <w:lang w:val="vi-VN"/>
        </w:rPr>
        <w:t> </w:t>
      </w:r>
      <w:bookmarkStart w:id="3" w:name="dieu_1_name"/>
      <w:r w:rsidR="00D77952" w:rsidRPr="00E15E85">
        <w:rPr>
          <w:szCs w:val="28"/>
          <w:lang w:val="vi-VN"/>
        </w:rPr>
        <w:t xml:space="preserve">Ban hành </w:t>
      </w:r>
      <w:bookmarkStart w:id="4" w:name="_Hlk88469830"/>
      <w:bookmarkStart w:id="5" w:name="dieu_2"/>
      <w:bookmarkEnd w:id="3"/>
      <w:r w:rsidRPr="00C84E4E">
        <w:rPr>
          <w:szCs w:val="28"/>
          <w:lang w:val="vi-VN"/>
        </w:rPr>
        <w:t>Quy định tiêu chuẩn chức danh lãnh đạo, quản lý các phòng, đơn vị thuộc Sở Nông nghiệp và Phát triển nông thôn; Phòng Nông nghiệp và Phát triển nông thôn thuộc Ủy ban nhân dân cấp huyện; Lãnh đạo phụ trách lĩnh vực nông nghiệp của Phòng Kinh tế thuộc Ủy ban nhân dân thị xã, thành phố thuộc tỉnh.</w:t>
      </w:r>
    </w:p>
    <w:p w14:paraId="63EF4261" w14:textId="77777777" w:rsidR="00B417E0" w:rsidRPr="00E15E85" w:rsidRDefault="00B417E0" w:rsidP="00B417E0">
      <w:pPr>
        <w:shd w:val="clear" w:color="auto" w:fill="FFFFFF"/>
        <w:spacing w:after="0" w:line="228" w:lineRule="auto"/>
        <w:jc w:val="center"/>
        <w:rPr>
          <w:i/>
          <w:szCs w:val="28"/>
        </w:rPr>
      </w:pPr>
      <w:r w:rsidRPr="00E15E85">
        <w:rPr>
          <w:i/>
          <w:szCs w:val="28"/>
        </w:rPr>
        <w:t>(Có quy định kèm theo)</w:t>
      </w:r>
    </w:p>
    <w:bookmarkEnd w:id="4"/>
    <w:p w14:paraId="6CD25C8D" w14:textId="77777777" w:rsidR="00D77952" w:rsidRPr="00E15E85" w:rsidRDefault="00D77952" w:rsidP="00522B94">
      <w:pPr>
        <w:shd w:val="clear" w:color="auto" w:fill="FFFFFF"/>
        <w:spacing w:before="120" w:after="0"/>
        <w:ind w:firstLine="720"/>
        <w:jc w:val="both"/>
        <w:rPr>
          <w:szCs w:val="28"/>
        </w:rPr>
      </w:pPr>
      <w:r w:rsidRPr="00E15E85">
        <w:rPr>
          <w:rFonts w:eastAsia="Times New Roman" w:cs="Times New Roman"/>
          <w:b/>
          <w:bCs/>
          <w:szCs w:val="28"/>
          <w:lang w:val="vi-VN"/>
        </w:rPr>
        <w:t>Điều 2</w:t>
      </w:r>
      <w:r w:rsidRPr="00E15E85">
        <w:rPr>
          <w:rFonts w:eastAsia="Times New Roman" w:cs="Times New Roman"/>
          <w:bCs/>
          <w:szCs w:val="28"/>
          <w:lang w:val="vi-VN"/>
        </w:rPr>
        <w:t>.</w:t>
      </w:r>
      <w:bookmarkEnd w:id="5"/>
      <w:r w:rsidRPr="00E15E85">
        <w:rPr>
          <w:rFonts w:eastAsia="Times New Roman" w:cs="Times New Roman"/>
          <w:bCs/>
          <w:szCs w:val="28"/>
          <w:lang w:val="vi-VN"/>
        </w:rPr>
        <w:t> </w:t>
      </w:r>
      <w:bookmarkStart w:id="6" w:name="dieu_2_name"/>
      <w:r w:rsidRPr="00E15E85">
        <w:rPr>
          <w:rFonts w:eastAsia="Times New Roman" w:cs="Times New Roman"/>
          <w:szCs w:val="28"/>
          <w:lang w:val="vi-VN"/>
        </w:rPr>
        <w:t>Quyết định này c</w:t>
      </w:r>
      <w:r w:rsidR="00B417E0" w:rsidRPr="00E15E85">
        <w:rPr>
          <w:rFonts w:eastAsia="Times New Roman" w:cs="Times New Roman"/>
          <w:szCs w:val="28"/>
          <w:lang w:val="vi-VN"/>
        </w:rPr>
        <w:t xml:space="preserve">ó hiệu lực thi hành kể từ ngày 20 tháng 01 </w:t>
      </w:r>
      <w:r w:rsidRPr="00E15E85">
        <w:rPr>
          <w:rFonts w:eastAsia="Times New Roman" w:cs="Times New Roman"/>
          <w:szCs w:val="28"/>
          <w:lang w:val="vi-VN"/>
        </w:rPr>
        <w:t>năm 20</w:t>
      </w:r>
      <w:r w:rsidR="00D40CBA" w:rsidRPr="00E15E85">
        <w:rPr>
          <w:rFonts w:eastAsia="Times New Roman" w:cs="Times New Roman"/>
          <w:szCs w:val="28"/>
        </w:rPr>
        <w:t>2</w:t>
      </w:r>
      <w:bookmarkEnd w:id="6"/>
      <w:r w:rsidR="00B417E0" w:rsidRPr="00E15E85">
        <w:rPr>
          <w:rFonts w:eastAsia="Times New Roman" w:cs="Times New Roman"/>
          <w:szCs w:val="28"/>
        </w:rPr>
        <w:t>2</w:t>
      </w:r>
      <w:r w:rsidR="00F81855" w:rsidRPr="00E15E85">
        <w:rPr>
          <w:rFonts w:eastAsia="Times New Roman" w:cs="Times New Roman"/>
          <w:szCs w:val="28"/>
        </w:rPr>
        <w:t xml:space="preserve"> và thay thế Quyết định số 48/2019/QĐ-UBND ngày 27</w:t>
      </w:r>
      <w:r w:rsidR="002A301B" w:rsidRPr="00E15E85">
        <w:rPr>
          <w:rFonts w:eastAsia="Times New Roman" w:cs="Times New Roman"/>
          <w:szCs w:val="28"/>
        </w:rPr>
        <w:t xml:space="preserve"> tháng </w:t>
      </w:r>
      <w:r w:rsidR="00F81855" w:rsidRPr="00E15E85">
        <w:rPr>
          <w:rFonts w:eastAsia="Times New Roman" w:cs="Times New Roman"/>
          <w:szCs w:val="28"/>
        </w:rPr>
        <w:t>12</w:t>
      </w:r>
      <w:r w:rsidR="002A301B" w:rsidRPr="00E15E85">
        <w:rPr>
          <w:rFonts w:eastAsia="Times New Roman" w:cs="Times New Roman"/>
          <w:szCs w:val="28"/>
        </w:rPr>
        <w:t xml:space="preserve"> năm </w:t>
      </w:r>
      <w:r w:rsidR="00F81855" w:rsidRPr="00E15E85">
        <w:rPr>
          <w:rFonts w:eastAsia="Times New Roman" w:cs="Times New Roman"/>
          <w:szCs w:val="28"/>
        </w:rPr>
        <w:t xml:space="preserve">2019 của Ủy ban nhân dân tỉnh Điện Biên ban hành </w:t>
      </w:r>
      <w:r w:rsidR="00F81855" w:rsidRPr="00E15E85">
        <w:rPr>
          <w:szCs w:val="28"/>
        </w:rPr>
        <w:t>Quy định điều kiện, tiêu chuẩn, chức danh lãnh đạo cấp Trưởng, cấp Phó các tổ chức thuộc Sở Nông nghiệp và Phát triển nông thôn; Trưởng phòng, Phó Trưởng phòng Nông nghiệp và Phát triển nông thôn thuộc Uỷ ban nhân dân huyện; lãnh đạo phụ trách lĩnh vực nông nghiệp của Phòng Kinh tế thuộc Uỷ ban nhân dân thị xã, thành phố thuộc tỉnh Điện Biên</w:t>
      </w:r>
    </w:p>
    <w:p w14:paraId="5D357AD7" w14:textId="77777777" w:rsidR="000B074F" w:rsidRPr="00E15E85" w:rsidRDefault="000B074F" w:rsidP="00522B94">
      <w:pPr>
        <w:shd w:val="clear" w:color="auto" w:fill="FFFFFF"/>
        <w:spacing w:before="120" w:after="80"/>
        <w:ind w:firstLine="720"/>
        <w:jc w:val="both"/>
        <w:rPr>
          <w:szCs w:val="28"/>
          <w:lang w:val="vi-VN"/>
        </w:rPr>
      </w:pPr>
      <w:r w:rsidRPr="00E15E85">
        <w:rPr>
          <w:rFonts w:eastAsia="Times New Roman" w:cs="Times New Roman"/>
          <w:b/>
          <w:bCs/>
          <w:szCs w:val="28"/>
          <w:lang w:val="vi-VN"/>
        </w:rPr>
        <w:t>Điều 3. </w:t>
      </w:r>
      <w:r w:rsidR="009E02C0" w:rsidRPr="00E15E85">
        <w:rPr>
          <w:szCs w:val="28"/>
          <w:lang w:val="vi-VN"/>
        </w:rPr>
        <w:t>Chánh Văn phòng Ủy ban nhân dân tỉ</w:t>
      </w:r>
      <w:r w:rsidR="00B417E0" w:rsidRPr="00E15E85">
        <w:rPr>
          <w:szCs w:val="28"/>
          <w:lang w:val="vi-VN"/>
        </w:rPr>
        <w:t>nh;</w:t>
      </w:r>
      <w:r w:rsidR="009E02C0" w:rsidRPr="00E15E85">
        <w:rPr>
          <w:szCs w:val="28"/>
          <w:lang w:val="vi-VN"/>
        </w:rPr>
        <w:t xml:space="preserve"> Giám đốc </w:t>
      </w:r>
      <w:r w:rsidR="00B417E0" w:rsidRPr="00E15E85">
        <w:rPr>
          <w:szCs w:val="28"/>
        </w:rPr>
        <w:t>các S</w:t>
      </w:r>
      <w:r w:rsidR="00EF6A03" w:rsidRPr="00E15E85">
        <w:rPr>
          <w:szCs w:val="28"/>
        </w:rPr>
        <w:t xml:space="preserve">ở: </w:t>
      </w:r>
      <w:r w:rsidR="009E02C0" w:rsidRPr="00E15E85">
        <w:rPr>
          <w:szCs w:val="28"/>
          <w:lang w:val="vi-VN"/>
        </w:rPr>
        <w:t>Nông nghiệ</w:t>
      </w:r>
      <w:r w:rsidR="00C949B7" w:rsidRPr="00E15E85">
        <w:rPr>
          <w:szCs w:val="28"/>
          <w:lang w:val="vi-VN"/>
        </w:rPr>
        <w:t xml:space="preserve">p và </w:t>
      </w:r>
      <w:r w:rsidR="00C949B7" w:rsidRPr="00E15E85">
        <w:rPr>
          <w:szCs w:val="28"/>
        </w:rPr>
        <w:t>Phát triển nông thôn</w:t>
      </w:r>
      <w:r w:rsidR="009E02C0" w:rsidRPr="00E15E85">
        <w:rPr>
          <w:szCs w:val="28"/>
          <w:lang w:val="vi-VN"/>
        </w:rPr>
        <w:t>, Nội vụ</w:t>
      </w:r>
      <w:r w:rsidR="00EF6A03" w:rsidRPr="00E15E85">
        <w:rPr>
          <w:szCs w:val="28"/>
        </w:rPr>
        <w:t>;</w:t>
      </w:r>
      <w:r w:rsidR="009E02C0" w:rsidRPr="00E15E85">
        <w:rPr>
          <w:szCs w:val="28"/>
          <w:lang w:val="vi-VN"/>
        </w:rPr>
        <w:t xml:space="preserve"> Thủ trưởng </w:t>
      </w:r>
      <w:r w:rsidR="00EF6A03" w:rsidRPr="00E15E85">
        <w:rPr>
          <w:szCs w:val="28"/>
        </w:rPr>
        <w:t xml:space="preserve">cơ quan, đơn vị; </w:t>
      </w:r>
      <w:r w:rsidR="009E02C0" w:rsidRPr="00E15E85">
        <w:rPr>
          <w:szCs w:val="28"/>
          <w:lang w:val="vi-VN"/>
        </w:rPr>
        <w:t xml:space="preserve">Chủ tịch </w:t>
      </w:r>
      <w:r w:rsidR="00C949B7" w:rsidRPr="00E15E85">
        <w:rPr>
          <w:szCs w:val="28"/>
        </w:rPr>
        <w:t>Ủy ban nhân dân</w:t>
      </w:r>
      <w:r w:rsidR="009E02C0" w:rsidRPr="00E15E85">
        <w:rPr>
          <w:szCs w:val="28"/>
          <w:lang w:val="vi-VN"/>
        </w:rPr>
        <w:t xml:space="preserve"> các huyện, thị xã, thành phố thuộc tỉnh; các cơ quan, tổ chức và cá nhân có liên quan chịu trách nhiệm thi hành Quyết định này./.</w:t>
      </w:r>
    </w:p>
    <w:p w14:paraId="67B6806A" w14:textId="77777777" w:rsidR="00B417E0" w:rsidRPr="00E15E85" w:rsidRDefault="00B417E0" w:rsidP="00B417E0">
      <w:pPr>
        <w:shd w:val="clear" w:color="auto" w:fill="FFFFFF"/>
        <w:spacing w:after="0" w:line="240" w:lineRule="auto"/>
        <w:ind w:firstLine="720"/>
        <w:jc w:val="both"/>
        <w:rPr>
          <w:rFonts w:eastAsia="Times New Roman" w:cs="Times New Roman"/>
          <w:sz w:val="18"/>
          <w:szCs w:val="28"/>
          <w:lang w:val="vi-VN"/>
        </w:rPr>
      </w:pP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4962"/>
        <w:gridCol w:w="4110"/>
      </w:tblGrid>
      <w:tr w:rsidR="005E7AB9" w:rsidRPr="00E15E85" w14:paraId="0BB1514C" w14:textId="77777777" w:rsidTr="004527CB">
        <w:trPr>
          <w:tblCellSpacing w:w="0" w:type="dxa"/>
        </w:trPr>
        <w:tc>
          <w:tcPr>
            <w:tcW w:w="4962" w:type="dxa"/>
            <w:shd w:val="clear" w:color="auto" w:fill="FFFFFF"/>
            <w:tcMar>
              <w:top w:w="0" w:type="dxa"/>
              <w:left w:w="108" w:type="dxa"/>
              <w:bottom w:w="0" w:type="dxa"/>
              <w:right w:w="108" w:type="dxa"/>
            </w:tcMar>
            <w:hideMark/>
          </w:tcPr>
          <w:p w14:paraId="3EAC7982" w14:textId="425B48D8" w:rsidR="00136F38" w:rsidRPr="00082280" w:rsidRDefault="00136F38" w:rsidP="00082280">
            <w:pPr>
              <w:spacing w:after="0" w:line="240" w:lineRule="auto"/>
              <w:rPr>
                <w:rFonts w:eastAsia="Times New Roman" w:cs="Times New Roman"/>
                <w:sz w:val="22"/>
              </w:rPr>
            </w:pPr>
          </w:p>
        </w:tc>
        <w:tc>
          <w:tcPr>
            <w:tcW w:w="4110" w:type="dxa"/>
            <w:shd w:val="clear" w:color="auto" w:fill="FFFFFF"/>
            <w:tcMar>
              <w:top w:w="0" w:type="dxa"/>
              <w:left w:w="108" w:type="dxa"/>
              <w:bottom w:w="0" w:type="dxa"/>
              <w:right w:w="108" w:type="dxa"/>
            </w:tcMar>
            <w:hideMark/>
          </w:tcPr>
          <w:p w14:paraId="79BE3B27" w14:textId="77777777" w:rsidR="00F03D7E" w:rsidRPr="00E15E85" w:rsidRDefault="00D77952" w:rsidP="00B417E0">
            <w:pPr>
              <w:spacing w:after="0" w:line="240" w:lineRule="auto"/>
              <w:jc w:val="center"/>
              <w:rPr>
                <w:rFonts w:eastAsia="Times New Roman" w:cs="Times New Roman"/>
                <w:b/>
                <w:bCs/>
                <w:szCs w:val="28"/>
              </w:rPr>
            </w:pPr>
            <w:r w:rsidRPr="00E15E85">
              <w:rPr>
                <w:rFonts w:eastAsia="Times New Roman" w:cs="Times New Roman"/>
                <w:b/>
                <w:bCs/>
                <w:sz w:val="26"/>
                <w:szCs w:val="28"/>
                <w:lang w:val="vi-VN"/>
              </w:rPr>
              <w:t>TM. ỦY BAN NHÂN DÂN</w:t>
            </w:r>
            <w:r w:rsidRPr="00E15E85">
              <w:rPr>
                <w:rFonts w:eastAsia="Times New Roman" w:cs="Times New Roman"/>
                <w:b/>
                <w:bCs/>
                <w:sz w:val="26"/>
                <w:szCs w:val="28"/>
                <w:lang w:val="vi-VN"/>
              </w:rPr>
              <w:br/>
              <w:t>CHỦ TỊCH</w:t>
            </w:r>
            <w:r w:rsidRPr="00E15E85">
              <w:rPr>
                <w:rFonts w:eastAsia="Times New Roman" w:cs="Times New Roman"/>
                <w:b/>
                <w:bCs/>
                <w:sz w:val="26"/>
                <w:szCs w:val="28"/>
                <w:lang w:val="vi-VN"/>
              </w:rPr>
              <w:br/>
            </w:r>
            <w:r w:rsidRPr="00E15E85">
              <w:rPr>
                <w:rFonts w:eastAsia="Times New Roman" w:cs="Times New Roman"/>
                <w:b/>
                <w:bCs/>
                <w:szCs w:val="28"/>
                <w:lang w:val="vi-VN"/>
              </w:rPr>
              <w:br/>
            </w:r>
          </w:p>
          <w:p w14:paraId="11F03996" w14:textId="77777777" w:rsidR="008F39DE" w:rsidRPr="00E15E85" w:rsidRDefault="008F39DE" w:rsidP="00B417E0">
            <w:pPr>
              <w:spacing w:after="0" w:line="240" w:lineRule="auto"/>
              <w:jc w:val="center"/>
              <w:rPr>
                <w:rFonts w:eastAsia="Times New Roman" w:cs="Times New Roman"/>
                <w:b/>
                <w:bCs/>
                <w:szCs w:val="28"/>
                <w:lang w:val="vi-VN"/>
              </w:rPr>
            </w:pPr>
          </w:p>
          <w:p w14:paraId="47DDF10E" w14:textId="77777777" w:rsidR="0012452F" w:rsidRDefault="00D77952" w:rsidP="00B417E0">
            <w:pPr>
              <w:spacing w:after="0" w:line="240" w:lineRule="auto"/>
              <w:jc w:val="center"/>
              <w:rPr>
                <w:rFonts w:eastAsia="Times New Roman" w:cs="Times New Roman"/>
                <w:b/>
                <w:bCs/>
                <w:szCs w:val="28"/>
              </w:rPr>
            </w:pPr>
            <w:r w:rsidRPr="00E15E85">
              <w:rPr>
                <w:rFonts w:eastAsia="Times New Roman" w:cs="Times New Roman"/>
                <w:b/>
                <w:bCs/>
                <w:szCs w:val="28"/>
                <w:lang w:val="vi-VN"/>
              </w:rPr>
              <w:br/>
            </w:r>
          </w:p>
          <w:p w14:paraId="430670A4" w14:textId="77777777" w:rsidR="00082280" w:rsidRDefault="00082280" w:rsidP="00B417E0">
            <w:pPr>
              <w:spacing w:after="0" w:line="240" w:lineRule="auto"/>
              <w:jc w:val="center"/>
              <w:rPr>
                <w:rFonts w:eastAsia="Times New Roman" w:cs="Times New Roman"/>
                <w:b/>
                <w:bCs/>
                <w:szCs w:val="28"/>
              </w:rPr>
            </w:pPr>
          </w:p>
          <w:p w14:paraId="691C2C2D" w14:textId="77777777" w:rsidR="00082280" w:rsidRPr="00E15E85" w:rsidRDefault="00082280" w:rsidP="00B417E0">
            <w:pPr>
              <w:spacing w:after="0" w:line="240" w:lineRule="auto"/>
              <w:jc w:val="center"/>
              <w:rPr>
                <w:rFonts w:eastAsia="Times New Roman" w:cs="Times New Roman"/>
                <w:b/>
                <w:bCs/>
                <w:szCs w:val="28"/>
              </w:rPr>
            </w:pPr>
          </w:p>
          <w:p w14:paraId="28757D74" w14:textId="77777777" w:rsidR="00F06D95" w:rsidRPr="00E15E85" w:rsidRDefault="00F06D95" w:rsidP="00B417E0">
            <w:pPr>
              <w:spacing w:after="0" w:line="240" w:lineRule="auto"/>
              <w:jc w:val="center"/>
              <w:rPr>
                <w:rFonts w:eastAsia="Times New Roman" w:cs="Times New Roman"/>
                <w:b/>
                <w:bCs/>
                <w:szCs w:val="28"/>
              </w:rPr>
            </w:pPr>
          </w:p>
          <w:p w14:paraId="3E5A9D0A" w14:textId="77777777" w:rsidR="00D77952" w:rsidRPr="00E15E85" w:rsidRDefault="00D40CBA" w:rsidP="00B417E0">
            <w:pPr>
              <w:spacing w:after="0" w:line="240" w:lineRule="auto"/>
              <w:jc w:val="center"/>
              <w:rPr>
                <w:rFonts w:eastAsia="Times New Roman" w:cs="Times New Roman"/>
                <w:b/>
                <w:bCs/>
                <w:szCs w:val="28"/>
              </w:rPr>
            </w:pPr>
            <w:r w:rsidRPr="00E15E85">
              <w:rPr>
                <w:rFonts w:eastAsia="Times New Roman" w:cs="Times New Roman"/>
                <w:b/>
                <w:bCs/>
                <w:szCs w:val="28"/>
              </w:rPr>
              <w:t>Lê Thành Đô</w:t>
            </w:r>
          </w:p>
          <w:p w14:paraId="35475091" w14:textId="77777777" w:rsidR="005F0A17" w:rsidRPr="00E15E85" w:rsidRDefault="005F0A17" w:rsidP="00B417E0">
            <w:pPr>
              <w:spacing w:after="0" w:line="240" w:lineRule="auto"/>
              <w:jc w:val="center"/>
              <w:rPr>
                <w:rFonts w:eastAsia="Times New Roman" w:cs="Times New Roman"/>
                <w:b/>
                <w:bCs/>
                <w:szCs w:val="28"/>
              </w:rPr>
            </w:pPr>
          </w:p>
          <w:p w14:paraId="0BEA8C8B" w14:textId="77777777" w:rsidR="005F0A17" w:rsidRPr="00E15E85" w:rsidRDefault="005F0A17" w:rsidP="00B417E0">
            <w:pPr>
              <w:spacing w:after="0" w:line="240" w:lineRule="auto"/>
              <w:jc w:val="center"/>
              <w:rPr>
                <w:rFonts w:eastAsia="Times New Roman" w:cs="Times New Roman"/>
                <w:b/>
                <w:bCs/>
                <w:szCs w:val="28"/>
              </w:rPr>
            </w:pPr>
          </w:p>
          <w:p w14:paraId="66FCCF80" w14:textId="77777777" w:rsidR="005F0A17" w:rsidRPr="00E15E85" w:rsidRDefault="005F0A17" w:rsidP="00082280">
            <w:pPr>
              <w:spacing w:after="0" w:line="240" w:lineRule="auto"/>
              <w:rPr>
                <w:rFonts w:eastAsia="Times New Roman" w:cs="Times New Roman"/>
                <w:b/>
                <w:bCs/>
                <w:szCs w:val="28"/>
              </w:rPr>
            </w:pPr>
          </w:p>
        </w:tc>
      </w:tr>
    </w:tbl>
    <w:p w14:paraId="73018B02" w14:textId="67A7DEB5" w:rsidR="00E758B5" w:rsidRPr="00C84E4E" w:rsidRDefault="00E758B5" w:rsidP="00EF379E">
      <w:pPr>
        <w:shd w:val="clear" w:color="auto" w:fill="FFFFFF"/>
        <w:spacing w:before="40" w:after="0" w:line="264" w:lineRule="auto"/>
        <w:ind w:firstLine="720"/>
        <w:jc w:val="both"/>
        <w:rPr>
          <w:szCs w:val="28"/>
          <w:lang w:val="vi-VN"/>
        </w:rPr>
      </w:pPr>
      <w:bookmarkStart w:id="7" w:name="_GoBack"/>
      <w:bookmarkEnd w:id="7"/>
    </w:p>
    <w:sectPr w:rsidR="00E758B5" w:rsidRPr="00C84E4E" w:rsidSect="00082280">
      <w:pgSz w:w="11907" w:h="16840" w:code="9"/>
      <w:pgMar w:top="1701" w:right="1134" w:bottom="1134" w:left="1418" w:header="510"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AC323" w14:textId="77777777" w:rsidR="00D735CE" w:rsidRDefault="00D735CE" w:rsidP="00A00CAF">
      <w:pPr>
        <w:spacing w:after="0" w:line="240" w:lineRule="auto"/>
      </w:pPr>
      <w:r>
        <w:separator/>
      </w:r>
    </w:p>
  </w:endnote>
  <w:endnote w:type="continuationSeparator" w:id="0">
    <w:p w14:paraId="1220273C" w14:textId="77777777" w:rsidR="00D735CE" w:rsidRDefault="00D735CE" w:rsidP="00A0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CF990" w14:textId="77777777" w:rsidR="00D735CE" w:rsidRDefault="00D735CE" w:rsidP="00A00CAF">
      <w:pPr>
        <w:spacing w:after="0" w:line="240" w:lineRule="auto"/>
      </w:pPr>
      <w:r>
        <w:separator/>
      </w:r>
    </w:p>
  </w:footnote>
  <w:footnote w:type="continuationSeparator" w:id="0">
    <w:p w14:paraId="52F615A5" w14:textId="77777777" w:rsidR="00D735CE" w:rsidRDefault="00D735CE" w:rsidP="00A00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7952"/>
    <w:rsid w:val="00000619"/>
    <w:rsid w:val="00000EE5"/>
    <w:rsid w:val="00001E5B"/>
    <w:rsid w:val="0000267A"/>
    <w:rsid w:val="000028A4"/>
    <w:rsid w:val="00003636"/>
    <w:rsid w:val="00011A09"/>
    <w:rsid w:val="00011A6D"/>
    <w:rsid w:val="0001262F"/>
    <w:rsid w:val="00016623"/>
    <w:rsid w:val="00023E28"/>
    <w:rsid w:val="00023FEA"/>
    <w:rsid w:val="00026965"/>
    <w:rsid w:val="00027575"/>
    <w:rsid w:val="00027C62"/>
    <w:rsid w:val="000309DB"/>
    <w:rsid w:val="00034AC4"/>
    <w:rsid w:val="00040C1A"/>
    <w:rsid w:val="00043DFD"/>
    <w:rsid w:val="00057EA7"/>
    <w:rsid w:val="00061BB9"/>
    <w:rsid w:val="0007040F"/>
    <w:rsid w:val="0007089E"/>
    <w:rsid w:val="0007152B"/>
    <w:rsid w:val="00072E58"/>
    <w:rsid w:val="000770FE"/>
    <w:rsid w:val="00080F2B"/>
    <w:rsid w:val="000812EF"/>
    <w:rsid w:val="00082280"/>
    <w:rsid w:val="00083DAC"/>
    <w:rsid w:val="000941D4"/>
    <w:rsid w:val="0009452F"/>
    <w:rsid w:val="00095C04"/>
    <w:rsid w:val="000A4285"/>
    <w:rsid w:val="000A4F62"/>
    <w:rsid w:val="000A63C2"/>
    <w:rsid w:val="000B074F"/>
    <w:rsid w:val="000B17DD"/>
    <w:rsid w:val="000B59D5"/>
    <w:rsid w:val="000C12F8"/>
    <w:rsid w:val="000C3BCA"/>
    <w:rsid w:val="000C4AAE"/>
    <w:rsid w:val="000C5A7F"/>
    <w:rsid w:val="000C5EAD"/>
    <w:rsid w:val="000D293B"/>
    <w:rsid w:val="000D339F"/>
    <w:rsid w:val="000D34D3"/>
    <w:rsid w:val="000D53E1"/>
    <w:rsid w:val="000E0800"/>
    <w:rsid w:val="000E2211"/>
    <w:rsid w:val="000E4393"/>
    <w:rsid w:val="000F18EC"/>
    <w:rsid w:val="000F23C4"/>
    <w:rsid w:val="000F3711"/>
    <w:rsid w:val="001024FB"/>
    <w:rsid w:val="00103A99"/>
    <w:rsid w:val="00111871"/>
    <w:rsid w:val="00111920"/>
    <w:rsid w:val="0011247D"/>
    <w:rsid w:val="00112A29"/>
    <w:rsid w:val="00114EF4"/>
    <w:rsid w:val="0012405F"/>
    <w:rsid w:val="0012452F"/>
    <w:rsid w:val="00132219"/>
    <w:rsid w:val="00132CC7"/>
    <w:rsid w:val="00134118"/>
    <w:rsid w:val="00136B6D"/>
    <w:rsid w:val="00136F38"/>
    <w:rsid w:val="00140217"/>
    <w:rsid w:val="00146DFA"/>
    <w:rsid w:val="001509D4"/>
    <w:rsid w:val="0015634F"/>
    <w:rsid w:val="001600EE"/>
    <w:rsid w:val="00160944"/>
    <w:rsid w:val="00160DFD"/>
    <w:rsid w:val="001616A3"/>
    <w:rsid w:val="001663F7"/>
    <w:rsid w:val="0016727F"/>
    <w:rsid w:val="00170BCC"/>
    <w:rsid w:val="00171006"/>
    <w:rsid w:val="00172514"/>
    <w:rsid w:val="001761F0"/>
    <w:rsid w:val="001915F4"/>
    <w:rsid w:val="001918A8"/>
    <w:rsid w:val="00194579"/>
    <w:rsid w:val="0019471B"/>
    <w:rsid w:val="001977D8"/>
    <w:rsid w:val="001A04B1"/>
    <w:rsid w:val="001A1354"/>
    <w:rsid w:val="001A25EE"/>
    <w:rsid w:val="001A320D"/>
    <w:rsid w:val="001A4D2C"/>
    <w:rsid w:val="001A4FBC"/>
    <w:rsid w:val="001A5F19"/>
    <w:rsid w:val="001A6432"/>
    <w:rsid w:val="001B2291"/>
    <w:rsid w:val="001B31DB"/>
    <w:rsid w:val="001B3203"/>
    <w:rsid w:val="001B360B"/>
    <w:rsid w:val="001B59A1"/>
    <w:rsid w:val="001C0BEC"/>
    <w:rsid w:val="001C31FC"/>
    <w:rsid w:val="001C65CB"/>
    <w:rsid w:val="001D223D"/>
    <w:rsid w:val="001D5878"/>
    <w:rsid w:val="001D5F98"/>
    <w:rsid w:val="001D5FEA"/>
    <w:rsid w:val="001E0504"/>
    <w:rsid w:val="001E4545"/>
    <w:rsid w:val="001E4981"/>
    <w:rsid w:val="001F3212"/>
    <w:rsid w:val="001F60EE"/>
    <w:rsid w:val="002010F4"/>
    <w:rsid w:val="00201D86"/>
    <w:rsid w:val="00203325"/>
    <w:rsid w:val="0020684A"/>
    <w:rsid w:val="0020691C"/>
    <w:rsid w:val="0021191B"/>
    <w:rsid w:val="0021517B"/>
    <w:rsid w:val="00220597"/>
    <w:rsid w:val="00222BDA"/>
    <w:rsid w:val="00225394"/>
    <w:rsid w:val="00226B1C"/>
    <w:rsid w:val="00226C96"/>
    <w:rsid w:val="002317AB"/>
    <w:rsid w:val="00232489"/>
    <w:rsid w:val="00233567"/>
    <w:rsid w:val="00234C7A"/>
    <w:rsid w:val="002356A0"/>
    <w:rsid w:val="00236032"/>
    <w:rsid w:val="002375D4"/>
    <w:rsid w:val="00247F4F"/>
    <w:rsid w:val="002504A8"/>
    <w:rsid w:val="00253D45"/>
    <w:rsid w:val="00255640"/>
    <w:rsid w:val="0027461C"/>
    <w:rsid w:val="0027720D"/>
    <w:rsid w:val="00281A1D"/>
    <w:rsid w:val="00282630"/>
    <w:rsid w:val="0028287F"/>
    <w:rsid w:val="00283C94"/>
    <w:rsid w:val="002911BF"/>
    <w:rsid w:val="002947E2"/>
    <w:rsid w:val="00295C19"/>
    <w:rsid w:val="002975C2"/>
    <w:rsid w:val="002A0839"/>
    <w:rsid w:val="002A301B"/>
    <w:rsid w:val="002B0C8C"/>
    <w:rsid w:val="002C2C74"/>
    <w:rsid w:val="002C728A"/>
    <w:rsid w:val="002C74EB"/>
    <w:rsid w:val="002D0360"/>
    <w:rsid w:val="002D10AD"/>
    <w:rsid w:val="002D4FA8"/>
    <w:rsid w:val="002D63C4"/>
    <w:rsid w:val="002E18A9"/>
    <w:rsid w:val="002E406E"/>
    <w:rsid w:val="002E4A3B"/>
    <w:rsid w:val="002E57FC"/>
    <w:rsid w:val="002F34AF"/>
    <w:rsid w:val="002F52E7"/>
    <w:rsid w:val="002F72D4"/>
    <w:rsid w:val="002F7F59"/>
    <w:rsid w:val="003012DD"/>
    <w:rsid w:val="00303B13"/>
    <w:rsid w:val="00303D36"/>
    <w:rsid w:val="003047FD"/>
    <w:rsid w:val="00305C65"/>
    <w:rsid w:val="00310242"/>
    <w:rsid w:val="003145B3"/>
    <w:rsid w:val="00321A8D"/>
    <w:rsid w:val="00323585"/>
    <w:rsid w:val="0032730F"/>
    <w:rsid w:val="0032775B"/>
    <w:rsid w:val="00331952"/>
    <w:rsid w:val="00333362"/>
    <w:rsid w:val="0033389E"/>
    <w:rsid w:val="003350A9"/>
    <w:rsid w:val="00335396"/>
    <w:rsid w:val="00337DBE"/>
    <w:rsid w:val="00342531"/>
    <w:rsid w:val="00350CF4"/>
    <w:rsid w:val="00351855"/>
    <w:rsid w:val="003558A9"/>
    <w:rsid w:val="0035600E"/>
    <w:rsid w:val="00361C91"/>
    <w:rsid w:val="00364125"/>
    <w:rsid w:val="00370A5E"/>
    <w:rsid w:val="00370DA0"/>
    <w:rsid w:val="003721A1"/>
    <w:rsid w:val="003724F8"/>
    <w:rsid w:val="0037308F"/>
    <w:rsid w:val="00385C55"/>
    <w:rsid w:val="003874A2"/>
    <w:rsid w:val="003910F5"/>
    <w:rsid w:val="003927F6"/>
    <w:rsid w:val="003967EF"/>
    <w:rsid w:val="0039775B"/>
    <w:rsid w:val="003A2284"/>
    <w:rsid w:val="003A3786"/>
    <w:rsid w:val="003C2C3F"/>
    <w:rsid w:val="003C69EC"/>
    <w:rsid w:val="003D0FF1"/>
    <w:rsid w:val="003D1A67"/>
    <w:rsid w:val="003D378A"/>
    <w:rsid w:val="003D3F85"/>
    <w:rsid w:val="003D5ED7"/>
    <w:rsid w:val="003D5F78"/>
    <w:rsid w:val="003E0747"/>
    <w:rsid w:val="003E10B9"/>
    <w:rsid w:val="003E7E18"/>
    <w:rsid w:val="00401D8C"/>
    <w:rsid w:val="00406445"/>
    <w:rsid w:val="00407DA3"/>
    <w:rsid w:val="00411839"/>
    <w:rsid w:val="00412BA0"/>
    <w:rsid w:val="004171D0"/>
    <w:rsid w:val="0042201B"/>
    <w:rsid w:val="004228EB"/>
    <w:rsid w:val="004238B4"/>
    <w:rsid w:val="00423AB8"/>
    <w:rsid w:val="0043006D"/>
    <w:rsid w:val="004509F0"/>
    <w:rsid w:val="004519F2"/>
    <w:rsid w:val="004527CB"/>
    <w:rsid w:val="00454475"/>
    <w:rsid w:val="0045537D"/>
    <w:rsid w:val="00457349"/>
    <w:rsid w:val="0045775F"/>
    <w:rsid w:val="004577A8"/>
    <w:rsid w:val="0047551C"/>
    <w:rsid w:val="004776B7"/>
    <w:rsid w:val="00480665"/>
    <w:rsid w:val="00481166"/>
    <w:rsid w:val="00484739"/>
    <w:rsid w:val="00484CA2"/>
    <w:rsid w:val="00484DEE"/>
    <w:rsid w:val="00485300"/>
    <w:rsid w:val="00490F9E"/>
    <w:rsid w:val="004913D3"/>
    <w:rsid w:val="0049483D"/>
    <w:rsid w:val="00495945"/>
    <w:rsid w:val="004A017E"/>
    <w:rsid w:val="004A036E"/>
    <w:rsid w:val="004A232A"/>
    <w:rsid w:val="004A4D88"/>
    <w:rsid w:val="004A5F38"/>
    <w:rsid w:val="004B2989"/>
    <w:rsid w:val="004B3BDB"/>
    <w:rsid w:val="004C6D6F"/>
    <w:rsid w:val="004C6D89"/>
    <w:rsid w:val="004D13AA"/>
    <w:rsid w:val="004D13D9"/>
    <w:rsid w:val="004D24A2"/>
    <w:rsid w:val="004E10FA"/>
    <w:rsid w:val="004E15EC"/>
    <w:rsid w:val="004E1828"/>
    <w:rsid w:val="004E2B8C"/>
    <w:rsid w:val="004E3AA1"/>
    <w:rsid w:val="004F22BA"/>
    <w:rsid w:val="004F68EB"/>
    <w:rsid w:val="004F73AA"/>
    <w:rsid w:val="005008DD"/>
    <w:rsid w:val="00500996"/>
    <w:rsid w:val="005033CF"/>
    <w:rsid w:val="0050653B"/>
    <w:rsid w:val="00510767"/>
    <w:rsid w:val="005135BE"/>
    <w:rsid w:val="00515FC6"/>
    <w:rsid w:val="005168D1"/>
    <w:rsid w:val="00520D43"/>
    <w:rsid w:val="005211F3"/>
    <w:rsid w:val="00521254"/>
    <w:rsid w:val="00522B94"/>
    <w:rsid w:val="00530C64"/>
    <w:rsid w:val="00533273"/>
    <w:rsid w:val="005355EB"/>
    <w:rsid w:val="00544559"/>
    <w:rsid w:val="005455EE"/>
    <w:rsid w:val="00546379"/>
    <w:rsid w:val="005607F7"/>
    <w:rsid w:val="00561B9F"/>
    <w:rsid w:val="0056437A"/>
    <w:rsid w:val="00574BCC"/>
    <w:rsid w:val="00583BB7"/>
    <w:rsid w:val="00590465"/>
    <w:rsid w:val="00591970"/>
    <w:rsid w:val="005A22E2"/>
    <w:rsid w:val="005A34A7"/>
    <w:rsid w:val="005B0E25"/>
    <w:rsid w:val="005B1A2B"/>
    <w:rsid w:val="005B5481"/>
    <w:rsid w:val="005B69F7"/>
    <w:rsid w:val="005B6D72"/>
    <w:rsid w:val="005B79D3"/>
    <w:rsid w:val="005C037C"/>
    <w:rsid w:val="005C06D2"/>
    <w:rsid w:val="005C0A47"/>
    <w:rsid w:val="005D0200"/>
    <w:rsid w:val="005D7919"/>
    <w:rsid w:val="005E1507"/>
    <w:rsid w:val="005E1AD7"/>
    <w:rsid w:val="005E2A2B"/>
    <w:rsid w:val="005E3783"/>
    <w:rsid w:val="005E39C4"/>
    <w:rsid w:val="005E4781"/>
    <w:rsid w:val="005E7092"/>
    <w:rsid w:val="005E7AB9"/>
    <w:rsid w:val="005F0A17"/>
    <w:rsid w:val="005F5F8F"/>
    <w:rsid w:val="0060190A"/>
    <w:rsid w:val="0060579E"/>
    <w:rsid w:val="006142C7"/>
    <w:rsid w:val="00621171"/>
    <w:rsid w:val="00624A8B"/>
    <w:rsid w:val="00630EFF"/>
    <w:rsid w:val="006362A6"/>
    <w:rsid w:val="00643BF1"/>
    <w:rsid w:val="00643BFB"/>
    <w:rsid w:val="006467D3"/>
    <w:rsid w:val="00652B8F"/>
    <w:rsid w:val="00653A66"/>
    <w:rsid w:val="00656589"/>
    <w:rsid w:val="00661453"/>
    <w:rsid w:val="00670407"/>
    <w:rsid w:val="006800E4"/>
    <w:rsid w:val="00680431"/>
    <w:rsid w:val="006816E6"/>
    <w:rsid w:val="00683327"/>
    <w:rsid w:val="00685816"/>
    <w:rsid w:val="00691BAF"/>
    <w:rsid w:val="00691C7A"/>
    <w:rsid w:val="00692223"/>
    <w:rsid w:val="00695A56"/>
    <w:rsid w:val="00695BA6"/>
    <w:rsid w:val="00696FAC"/>
    <w:rsid w:val="006A3FB2"/>
    <w:rsid w:val="006A43D6"/>
    <w:rsid w:val="006A75C4"/>
    <w:rsid w:val="006B2D14"/>
    <w:rsid w:val="006B3463"/>
    <w:rsid w:val="006C2703"/>
    <w:rsid w:val="006C5D70"/>
    <w:rsid w:val="006C5DA2"/>
    <w:rsid w:val="006D0EFC"/>
    <w:rsid w:val="006E011F"/>
    <w:rsid w:val="0070037B"/>
    <w:rsid w:val="007008FB"/>
    <w:rsid w:val="00704362"/>
    <w:rsid w:val="00704886"/>
    <w:rsid w:val="007050D6"/>
    <w:rsid w:val="00717616"/>
    <w:rsid w:val="00723027"/>
    <w:rsid w:val="00727A2E"/>
    <w:rsid w:val="007307F6"/>
    <w:rsid w:val="00730E98"/>
    <w:rsid w:val="00732570"/>
    <w:rsid w:val="00733544"/>
    <w:rsid w:val="0073620B"/>
    <w:rsid w:val="0073729F"/>
    <w:rsid w:val="00741705"/>
    <w:rsid w:val="00746E17"/>
    <w:rsid w:val="007474CE"/>
    <w:rsid w:val="007516D3"/>
    <w:rsid w:val="00751928"/>
    <w:rsid w:val="00751D51"/>
    <w:rsid w:val="007524B7"/>
    <w:rsid w:val="00753265"/>
    <w:rsid w:val="0075442D"/>
    <w:rsid w:val="00755619"/>
    <w:rsid w:val="00757800"/>
    <w:rsid w:val="00757DB6"/>
    <w:rsid w:val="00774ECB"/>
    <w:rsid w:val="00782E27"/>
    <w:rsid w:val="0078387E"/>
    <w:rsid w:val="00784CBD"/>
    <w:rsid w:val="0078522A"/>
    <w:rsid w:val="00794304"/>
    <w:rsid w:val="00794A53"/>
    <w:rsid w:val="007A0BDC"/>
    <w:rsid w:val="007A1394"/>
    <w:rsid w:val="007A2DD1"/>
    <w:rsid w:val="007A5223"/>
    <w:rsid w:val="007A5D54"/>
    <w:rsid w:val="007C0856"/>
    <w:rsid w:val="007C2202"/>
    <w:rsid w:val="007C6935"/>
    <w:rsid w:val="007C69AC"/>
    <w:rsid w:val="007D3C0C"/>
    <w:rsid w:val="007D5233"/>
    <w:rsid w:val="007D6692"/>
    <w:rsid w:val="007D7AFA"/>
    <w:rsid w:val="007E0662"/>
    <w:rsid w:val="007E0F10"/>
    <w:rsid w:val="007E4649"/>
    <w:rsid w:val="007F1817"/>
    <w:rsid w:val="007F1CCC"/>
    <w:rsid w:val="007F1E15"/>
    <w:rsid w:val="007F244E"/>
    <w:rsid w:val="007F2AED"/>
    <w:rsid w:val="007F560C"/>
    <w:rsid w:val="0080255D"/>
    <w:rsid w:val="00806FF9"/>
    <w:rsid w:val="008108DA"/>
    <w:rsid w:val="00811FDA"/>
    <w:rsid w:val="008131D2"/>
    <w:rsid w:val="0081354C"/>
    <w:rsid w:val="00817F55"/>
    <w:rsid w:val="00822D52"/>
    <w:rsid w:val="00823FDE"/>
    <w:rsid w:val="00824773"/>
    <w:rsid w:val="00841FB5"/>
    <w:rsid w:val="00843A3D"/>
    <w:rsid w:val="00843B33"/>
    <w:rsid w:val="00845798"/>
    <w:rsid w:val="00845C82"/>
    <w:rsid w:val="00846245"/>
    <w:rsid w:val="0084625D"/>
    <w:rsid w:val="00846BC0"/>
    <w:rsid w:val="00855542"/>
    <w:rsid w:val="00860ED4"/>
    <w:rsid w:val="008620FC"/>
    <w:rsid w:val="00881CAE"/>
    <w:rsid w:val="00885AA7"/>
    <w:rsid w:val="00885D54"/>
    <w:rsid w:val="00885F31"/>
    <w:rsid w:val="00885F5F"/>
    <w:rsid w:val="008873C3"/>
    <w:rsid w:val="00891A74"/>
    <w:rsid w:val="008936EA"/>
    <w:rsid w:val="00895E89"/>
    <w:rsid w:val="008974B0"/>
    <w:rsid w:val="008A6F6F"/>
    <w:rsid w:val="008A778C"/>
    <w:rsid w:val="008B22ED"/>
    <w:rsid w:val="008B5092"/>
    <w:rsid w:val="008B5B70"/>
    <w:rsid w:val="008C30DF"/>
    <w:rsid w:val="008C3C4B"/>
    <w:rsid w:val="008C3D2D"/>
    <w:rsid w:val="008C512E"/>
    <w:rsid w:val="008D0F16"/>
    <w:rsid w:val="008D5A66"/>
    <w:rsid w:val="008F39DE"/>
    <w:rsid w:val="008F77EF"/>
    <w:rsid w:val="00903135"/>
    <w:rsid w:val="00911A44"/>
    <w:rsid w:val="00911D84"/>
    <w:rsid w:val="00913526"/>
    <w:rsid w:val="00914608"/>
    <w:rsid w:val="009211D9"/>
    <w:rsid w:val="00921A56"/>
    <w:rsid w:val="009226A3"/>
    <w:rsid w:val="00931813"/>
    <w:rsid w:val="009343D2"/>
    <w:rsid w:val="00935856"/>
    <w:rsid w:val="00936B18"/>
    <w:rsid w:val="00940E15"/>
    <w:rsid w:val="0094130E"/>
    <w:rsid w:val="00941AA3"/>
    <w:rsid w:val="00945802"/>
    <w:rsid w:val="00945916"/>
    <w:rsid w:val="00947F38"/>
    <w:rsid w:val="009502BC"/>
    <w:rsid w:val="009510EC"/>
    <w:rsid w:val="0096208E"/>
    <w:rsid w:val="0096354D"/>
    <w:rsid w:val="00964453"/>
    <w:rsid w:val="0096488B"/>
    <w:rsid w:val="00971186"/>
    <w:rsid w:val="00973FC8"/>
    <w:rsid w:val="00976807"/>
    <w:rsid w:val="00981BD4"/>
    <w:rsid w:val="00981E69"/>
    <w:rsid w:val="00986887"/>
    <w:rsid w:val="009917C7"/>
    <w:rsid w:val="009920EF"/>
    <w:rsid w:val="0099347D"/>
    <w:rsid w:val="009A064D"/>
    <w:rsid w:val="009A1571"/>
    <w:rsid w:val="009A1D84"/>
    <w:rsid w:val="009A246E"/>
    <w:rsid w:val="009A3403"/>
    <w:rsid w:val="009A5586"/>
    <w:rsid w:val="009B2523"/>
    <w:rsid w:val="009B48EC"/>
    <w:rsid w:val="009B5422"/>
    <w:rsid w:val="009B68E7"/>
    <w:rsid w:val="009B6B5B"/>
    <w:rsid w:val="009C3835"/>
    <w:rsid w:val="009C48BC"/>
    <w:rsid w:val="009C7108"/>
    <w:rsid w:val="009C7C4D"/>
    <w:rsid w:val="009D1088"/>
    <w:rsid w:val="009D2FA6"/>
    <w:rsid w:val="009D3C0F"/>
    <w:rsid w:val="009E02C0"/>
    <w:rsid w:val="009E5CD2"/>
    <w:rsid w:val="009F37D5"/>
    <w:rsid w:val="009F5D9C"/>
    <w:rsid w:val="009F7F7E"/>
    <w:rsid w:val="00A00CAF"/>
    <w:rsid w:val="00A10039"/>
    <w:rsid w:val="00A11C98"/>
    <w:rsid w:val="00A11CEE"/>
    <w:rsid w:val="00A13881"/>
    <w:rsid w:val="00A1683F"/>
    <w:rsid w:val="00A231F6"/>
    <w:rsid w:val="00A24413"/>
    <w:rsid w:val="00A27AC7"/>
    <w:rsid w:val="00A30240"/>
    <w:rsid w:val="00A32532"/>
    <w:rsid w:val="00A34E63"/>
    <w:rsid w:val="00A43C76"/>
    <w:rsid w:val="00A4443C"/>
    <w:rsid w:val="00A45190"/>
    <w:rsid w:val="00A45311"/>
    <w:rsid w:val="00A45B46"/>
    <w:rsid w:val="00A55134"/>
    <w:rsid w:val="00A564C3"/>
    <w:rsid w:val="00A57EBF"/>
    <w:rsid w:val="00A60FF7"/>
    <w:rsid w:val="00A62075"/>
    <w:rsid w:val="00A67109"/>
    <w:rsid w:val="00A71468"/>
    <w:rsid w:val="00A7325C"/>
    <w:rsid w:val="00A73DA4"/>
    <w:rsid w:val="00A82EBA"/>
    <w:rsid w:val="00A83C99"/>
    <w:rsid w:val="00A845BB"/>
    <w:rsid w:val="00A87406"/>
    <w:rsid w:val="00A93AD9"/>
    <w:rsid w:val="00A96857"/>
    <w:rsid w:val="00A97CCA"/>
    <w:rsid w:val="00AA073A"/>
    <w:rsid w:val="00AA0F16"/>
    <w:rsid w:val="00AA7237"/>
    <w:rsid w:val="00AB19E1"/>
    <w:rsid w:val="00AB2C81"/>
    <w:rsid w:val="00AB3683"/>
    <w:rsid w:val="00AB6A9A"/>
    <w:rsid w:val="00AB7C0E"/>
    <w:rsid w:val="00AC6B1B"/>
    <w:rsid w:val="00AD088C"/>
    <w:rsid w:val="00AD4385"/>
    <w:rsid w:val="00AD53DF"/>
    <w:rsid w:val="00AE012F"/>
    <w:rsid w:val="00AE38BF"/>
    <w:rsid w:val="00AE5609"/>
    <w:rsid w:val="00AF4EA1"/>
    <w:rsid w:val="00AF5AC6"/>
    <w:rsid w:val="00AF6699"/>
    <w:rsid w:val="00B00CB1"/>
    <w:rsid w:val="00B02F5C"/>
    <w:rsid w:val="00B04CD0"/>
    <w:rsid w:val="00B06C5B"/>
    <w:rsid w:val="00B104D5"/>
    <w:rsid w:val="00B10A1E"/>
    <w:rsid w:val="00B25C45"/>
    <w:rsid w:val="00B27142"/>
    <w:rsid w:val="00B3093B"/>
    <w:rsid w:val="00B30C7D"/>
    <w:rsid w:val="00B3309F"/>
    <w:rsid w:val="00B35ECE"/>
    <w:rsid w:val="00B37B73"/>
    <w:rsid w:val="00B40207"/>
    <w:rsid w:val="00B40E70"/>
    <w:rsid w:val="00B417E0"/>
    <w:rsid w:val="00B443BC"/>
    <w:rsid w:val="00B503EE"/>
    <w:rsid w:val="00B53420"/>
    <w:rsid w:val="00B54132"/>
    <w:rsid w:val="00B5518B"/>
    <w:rsid w:val="00B553F7"/>
    <w:rsid w:val="00B57C62"/>
    <w:rsid w:val="00B651C2"/>
    <w:rsid w:val="00B651D2"/>
    <w:rsid w:val="00B678EA"/>
    <w:rsid w:val="00B728C3"/>
    <w:rsid w:val="00B72B0A"/>
    <w:rsid w:val="00B73D5E"/>
    <w:rsid w:val="00B80391"/>
    <w:rsid w:val="00B80AA6"/>
    <w:rsid w:val="00B8404A"/>
    <w:rsid w:val="00B84A0C"/>
    <w:rsid w:val="00B8684F"/>
    <w:rsid w:val="00B86B33"/>
    <w:rsid w:val="00B93C6B"/>
    <w:rsid w:val="00B93CB4"/>
    <w:rsid w:val="00B958A5"/>
    <w:rsid w:val="00B96319"/>
    <w:rsid w:val="00BA132F"/>
    <w:rsid w:val="00BA3491"/>
    <w:rsid w:val="00BA5266"/>
    <w:rsid w:val="00BA641E"/>
    <w:rsid w:val="00BB3064"/>
    <w:rsid w:val="00BB71EA"/>
    <w:rsid w:val="00BC0465"/>
    <w:rsid w:val="00BC3119"/>
    <w:rsid w:val="00BC621A"/>
    <w:rsid w:val="00BD040D"/>
    <w:rsid w:val="00BD5B85"/>
    <w:rsid w:val="00BD651B"/>
    <w:rsid w:val="00BE1952"/>
    <w:rsid w:val="00BE1C99"/>
    <w:rsid w:val="00BE4829"/>
    <w:rsid w:val="00BF59F7"/>
    <w:rsid w:val="00C011DB"/>
    <w:rsid w:val="00C03174"/>
    <w:rsid w:val="00C06C19"/>
    <w:rsid w:val="00C1070B"/>
    <w:rsid w:val="00C11225"/>
    <w:rsid w:val="00C17295"/>
    <w:rsid w:val="00C17828"/>
    <w:rsid w:val="00C21490"/>
    <w:rsid w:val="00C21F91"/>
    <w:rsid w:val="00C22AFD"/>
    <w:rsid w:val="00C24B02"/>
    <w:rsid w:val="00C26E44"/>
    <w:rsid w:val="00C317E8"/>
    <w:rsid w:val="00C32FBC"/>
    <w:rsid w:val="00C34D41"/>
    <w:rsid w:val="00C34E17"/>
    <w:rsid w:val="00C37BA1"/>
    <w:rsid w:val="00C44263"/>
    <w:rsid w:val="00C455CF"/>
    <w:rsid w:val="00C46487"/>
    <w:rsid w:val="00C533D4"/>
    <w:rsid w:val="00C565C2"/>
    <w:rsid w:val="00C61473"/>
    <w:rsid w:val="00C750FD"/>
    <w:rsid w:val="00C84144"/>
    <w:rsid w:val="00C84E4E"/>
    <w:rsid w:val="00C86E51"/>
    <w:rsid w:val="00C949B7"/>
    <w:rsid w:val="00C94DDF"/>
    <w:rsid w:val="00CA156B"/>
    <w:rsid w:val="00CA2183"/>
    <w:rsid w:val="00CA6794"/>
    <w:rsid w:val="00CA6979"/>
    <w:rsid w:val="00CA7056"/>
    <w:rsid w:val="00CB17E1"/>
    <w:rsid w:val="00CB4579"/>
    <w:rsid w:val="00CC1784"/>
    <w:rsid w:val="00CC38AA"/>
    <w:rsid w:val="00CC4A71"/>
    <w:rsid w:val="00CD0F5E"/>
    <w:rsid w:val="00CD4611"/>
    <w:rsid w:val="00CD5032"/>
    <w:rsid w:val="00CD6F75"/>
    <w:rsid w:val="00CE0441"/>
    <w:rsid w:val="00CE4AD8"/>
    <w:rsid w:val="00CE6022"/>
    <w:rsid w:val="00CE631E"/>
    <w:rsid w:val="00CE6B60"/>
    <w:rsid w:val="00CE738A"/>
    <w:rsid w:val="00CF19AA"/>
    <w:rsid w:val="00CF1F69"/>
    <w:rsid w:val="00CF37E5"/>
    <w:rsid w:val="00CF43C3"/>
    <w:rsid w:val="00D01D89"/>
    <w:rsid w:val="00D05DDB"/>
    <w:rsid w:val="00D142A3"/>
    <w:rsid w:val="00D22459"/>
    <w:rsid w:val="00D24D15"/>
    <w:rsid w:val="00D30083"/>
    <w:rsid w:val="00D3082D"/>
    <w:rsid w:val="00D31287"/>
    <w:rsid w:val="00D31C3B"/>
    <w:rsid w:val="00D35272"/>
    <w:rsid w:val="00D40CBA"/>
    <w:rsid w:val="00D421CD"/>
    <w:rsid w:val="00D422EE"/>
    <w:rsid w:val="00D46368"/>
    <w:rsid w:val="00D50E74"/>
    <w:rsid w:val="00D52E95"/>
    <w:rsid w:val="00D53BD1"/>
    <w:rsid w:val="00D54EF8"/>
    <w:rsid w:val="00D55571"/>
    <w:rsid w:val="00D56280"/>
    <w:rsid w:val="00D615A1"/>
    <w:rsid w:val="00D65CF6"/>
    <w:rsid w:val="00D719A2"/>
    <w:rsid w:val="00D734ED"/>
    <w:rsid w:val="00D735CE"/>
    <w:rsid w:val="00D75606"/>
    <w:rsid w:val="00D77952"/>
    <w:rsid w:val="00D806EA"/>
    <w:rsid w:val="00D80785"/>
    <w:rsid w:val="00D819F7"/>
    <w:rsid w:val="00D83544"/>
    <w:rsid w:val="00D9414C"/>
    <w:rsid w:val="00DA31AF"/>
    <w:rsid w:val="00DA5DBD"/>
    <w:rsid w:val="00DA6F9A"/>
    <w:rsid w:val="00DB009F"/>
    <w:rsid w:val="00DB1838"/>
    <w:rsid w:val="00DB365B"/>
    <w:rsid w:val="00DB7E85"/>
    <w:rsid w:val="00DC0C7A"/>
    <w:rsid w:val="00DC1D90"/>
    <w:rsid w:val="00DC5C3D"/>
    <w:rsid w:val="00DC7148"/>
    <w:rsid w:val="00DD02A1"/>
    <w:rsid w:val="00DD1FB8"/>
    <w:rsid w:val="00DD3E35"/>
    <w:rsid w:val="00DD714E"/>
    <w:rsid w:val="00DE13CB"/>
    <w:rsid w:val="00DE15EF"/>
    <w:rsid w:val="00DE76ED"/>
    <w:rsid w:val="00DE7FD3"/>
    <w:rsid w:val="00DF0124"/>
    <w:rsid w:val="00E01C83"/>
    <w:rsid w:val="00E025B7"/>
    <w:rsid w:val="00E02839"/>
    <w:rsid w:val="00E0295C"/>
    <w:rsid w:val="00E0378F"/>
    <w:rsid w:val="00E05899"/>
    <w:rsid w:val="00E05BA3"/>
    <w:rsid w:val="00E07E94"/>
    <w:rsid w:val="00E106A1"/>
    <w:rsid w:val="00E11E28"/>
    <w:rsid w:val="00E13B9F"/>
    <w:rsid w:val="00E1476F"/>
    <w:rsid w:val="00E15E85"/>
    <w:rsid w:val="00E2100C"/>
    <w:rsid w:val="00E24EC8"/>
    <w:rsid w:val="00E25A23"/>
    <w:rsid w:val="00E34A6A"/>
    <w:rsid w:val="00E34B12"/>
    <w:rsid w:val="00E35122"/>
    <w:rsid w:val="00E373F3"/>
    <w:rsid w:val="00E37E62"/>
    <w:rsid w:val="00E41108"/>
    <w:rsid w:val="00E47D12"/>
    <w:rsid w:val="00E50828"/>
    <w:rsid w:val="00E53AA7"/>
    <w:rsid w:val="00E54D8D"/>
    <w:rsid w:val="00E60E64"/>
    <w:rsid w:val="00E6142D"/>
    <w:rsid w:val="00E627D5"/>
    <w:rsid w:val="00E63521"/>
    <w:rsid w:val="00E70F1F"/>
    <w:rsid w:val="00E758B5"/>
    <w:rsid w:val="00E82024"/>
    <w:rsid w:val="00E82DF6"/>
    <w:rsid w:val="00E83A4B"/>
    <w:rsid w:val="00E84DB0"/>
    <w:rsid w:val="00E91A6E"/>
    <w:rsid w:val="00E93808"/>
    <w:rsid w:val="00E9407A"/>
    <w:rsid w:val="00E972A6"/>
    <w:rsid w:val="00EA2DDD"/>
    <w:rsid w:val="00EA54D6"/>
    <w:rsid w:val="00EA6905"/>
    <w:rsid w:val="00EA7394"/>
    <w:rsid w:val="00EB2C65"/>
    <w:rsid w:val="00EB33D2"/>
    <w:rsid w:val="00EB3B3F"/>
    <w:rsid w:val="00EB6CE6"/>
    <w:rsid w:val="00EB6DFF"/>
    <w:rsid w:val="00EC1DEB"/>
    <w:rsid w:val="00EC2BAB"/>
    <w:rsid w:val="00EC3EEA"/>
    <w:rsid w:val="00EC4AB1"/>
    <w:rsid w:val="00EE22FB"/>
    <w:rsid w:val="00EE3188"/>
    <w:rsid w:val="00EE5D62"/>
    <w:rsid w:val="00EF1F13"/>
    <w:rsid w:val="00EF2322"/>
    <w:rsid w:val="00EF23F4"/>
    <w:rsid w:val="00EF2446"/>
    <w:rsid w:val="00EF379E"/>
    <w:rsid w:val="00EF5AE9"/>
    <w:rsid w:val="00EF6495"/>
    <w:rsid w:val="00EF6609"/>
    <w:rsid w:val="00EF6A03"/>
    <w:rsid w:val="00F00B7E"/>
    <w:rsid w:val="00F01A0D"/>
    <w:rsid w:val="00F01B6F"/>
    <w:rsid w:val="00F02616"/>
    <w:rsid w:val="00F03B47"/>
    <w:rsid w:val="00F03D7E"/>
    <w:rsid w:val="00F0464E"/>
    <w:rsid w:val="00F0621D"/>
    <w:rsid w:val="00F06D95"/>
    <w:rsid w:val="00F0757A"/>
    <w:rsid w:val="00F11A3F"/>
    <w:rsid w:val="00F1540F"/>
    <w:rsid w:val="00F179C0"/>
    <w:rsid w:val="00F2431C"/>
    <w:rsid w:val="00F24CEC"/>
    <w:rsid w:val="00F35659"/>
    <w:rsid w:val="00F36DC6"/>
    <w:rsid w:val="00F45985"/>
    <w:rsid w:val="00F45DA0"/>
    <w:rsid w:val="00F4774A"/>
    <w:rsid w:val="00F4778A"/>
    <w:rsid w:val="00F511C0"/>
    <w:rsid w:val="00F540C9"/>
    <w:rsid w:val="00F54533"/>
    <w:rsid w:val="00F55D3B"/>
    <w:rsid w:val="00F62983"/>
    <w:rsid w:val="00F63C88"/>
    <w:rsid w:val="00F6490F"/>
    <w:rsid w:val="00F65439"/>
    <w:rsid w:val="00F70D85"/>
    <w:rsid w:val="00F722DA"/>
    <w:rsid w:val="00F739CF"/>
    <w:rsid w:val="00F75B30"/>
    <w:rsid w:val="00F81855"/>
    <w:rsid w:val="00F82F63"/>
    <w:rsid w:val="00F847D4"/>
    <w:rsid w:val="00F86B96"/>
    <w:rsid w:val="00F874C2"/>
    <w:rsid w:val="00F90528"/>
    <w:rsid w:val="00F92620"/>
    <w:rsid w:val="00F93B09"/>
    <w:rsid w:val="00FA0A3C"/>
    <w:rsid w:val="00FA3CFF"/>
    <w:rsid w:val="00FA65A8"/>
    <w:rsid w:val="00FA6D36"/>
    <w:rsid w:val="00FB1F61"/>
    <w:rsid w:val="00FB1FF3"/>
    <w:rsid w:val="00FB27A0"/>
    <w:rsid w:val="00FB355F"/>
    <w:rsid w:val="00FB37A6"/>
    <w:rsid w:val="00FB7198"/>
    <w:rsid w:val="00FC5326"/>
    <w:rsid w:val="00FD2668"/>
    <w:rsid w:val="00FE1C51"/>
    <w:rsid w:val="00FF32EF"/>
    <w:rsid w:val="00FF5FCA"/>
    <w:rsid w:val="00FF626D"/>
    <w:rsid w:val="00FF67F7"/>
    <w:rsid w:val="00FF7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95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77952"/>
    <w:rPr>
      <w:color w:val="0000FF"/>
      <w:u w:val="single"/>
    </w:rPr>
  </w:style>
  <w:style w:type="paragraph" w:styleId="ListParagraph">
    <w:name w:val="List Paragraph"/>
    <w:basedOn w:val="Normal"/>
    <w:uiPriority w:val="34"/>
    <w:qFormat/>
    <w:rsid w:val="004A232A"/>
    <w:pPr>
      <w:ind w:left="720"/>
      <w:contextualSpacing/>
    </w:pPr>
  </w:style>
  <w:style w:type="paragraph" w:styleId="BalloonText">
    <w:name w:val="Balloon Text"/>
    <w:basedOn w:val="Normal"/>
    <w:link w:val="BalloonTextChar"/>
    <w:uiPriority w:val="99"/>
    <w:semiHidden/>
    <w:unhideWhenUsed/>
    <w:rsid w:val="0017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F0"/>
    <w:rPr>
      <w:rFonts w:ascii="Tahoma" w:hAnsi="Tahoma" w:cs="Tahoma"/>
      <w:sz w:val="16"/>
      <w:szCs w:val="16"/>
    </w:rPr>
  </w:style>
  <w:style w:type="paragraph" w:styleId="Header">
    <w:name w:val="header"/>
    <w:basedOn w:val="Normal"/>
    <w:link w:val="HeaderChar"/>
    <w:uiPriority w:val="99"/>
    <w:unhideWhenUsed/>
    <w:rsid w:val="00A0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AF"/>
  </w:style>
  <w:style w:type="paragraph" w:styleId="Footer">
    <w:name w:val="footer"/>
    <w:basedOn w:val="Normal"/>
    <w:link w:val="FooterChar"/>
    <w:uiPriority w:val="99"/>
    <w:unhideWhenUsed/>
    <w:rsid w:val="00A0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AF"/>
  </w:style>
  <w:style w:type="table" w:styleId="TableGrid">
    <w:name w:val="Table Grid"/>
    <w:basedOn w:val="TableNormal"/>
    <w:uiPriority w:val="59"/>
    <w:rsid w:val="00E7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95C19"/>
    <w:pPr>
      <w:autoSpaceDE w:val="0"/>
      <w:autoSpaceDN w:val="0"/>
      <w:spacing w:before="160" w:after="0" w:line="240" w:lineRule="auto"/>
      <w:jc w:val="both"/>
    </w:pPr>
    <w:rPr>
      <w:rFonts w:ascii=".VnTime" w:eastAsiaTheme="minorEastAsia" w:hAnsi=".VnTime" w:cs=".VnTime"/>
      <w:szCs w:val="28"/>
    </w:rPr>
  </w:style>
  <w:style w:type="character" w:customStyle="1" w:styleId="BodyTextChar">
    <w:name w:val="Body Text Char"/>
    <w:basedOn w:val="DefaultParagraphFont"/>
    <w:link w:val="BodyText"/>
    <w:uiPriority w:val="99"/>
    <w:rsid w:val="00295C19"/>
    <w:rPr>
      <w:rFonts w:ascii=".VnTime" w:eastAsiaTheme="minorEastAsia" w:hAnsi=".VnTime" w:cs=".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80023">
      <w:bodyDiv w:val="1"/>
      <w:marLeft w:val="0"/>
      <w:marRight w:val="0"/>
      <w:marTop w:val="0"/>
      <w:marBottom w:val="0"/>
      <w:divBdr>
        <w:top w:val="none" w:sz="0" w:space="0" w:color="auto"/>
        <w:left w:val="none" w:sz="0" w:space="0" w:color="auto"/>
        <w:bottom w:val="none" w:sz="0" w:space="0" w:color="auto"/>
        <w:right w:val="none" w:sz="0" w:space="0" w:color="auto"/>
      </w:divBdr>
      <w:divsChild>
        <w:div w:id="824706069">
          <w:marLeft w:val="0"/>
          <w:marRight w:val="0"/>
          <w:marTop w:val="0"/>
          <w:marBottom w:val="0"/>
          <w:divBdr>
            <w:top w:val="none" w:sz="0" w:space="0" w:color="auto"/>
            <w:left w:val="none" w:sz="0" w:space="0" w:color="auto"/>
            <w:bottom w:val="none" w:sz="0" w:space="0" w:color="auto"/>
            <w:right w:val="none" w:sz="0" w:space="0" w:color="auto"/>
          </w:divBdr>
        </w:div>
        <w:div w:id="720790522">
          <w:marLeft w:val="0"/>
          <w:marRight w:val="0"/>
          <w:marTop w:val="0"/>
          <w:marBottom w:val="0"/>
          <w:divBdr>
            <w:top w:val="none" w:sz="0" w:space="0" w:color="auto"/>
            <w:left w:val="none" w:sz="0" w:space="0" w:color="auto"/>
            <w:bottom w:val="none" w:sz="0" w:space="0" w:color="auto"/>
            <w:right w:val="none" w:sz="0" w:space="0" w:color="auto"/>
          </w:divBdr>
        </w:div>
      </w:divsChild>
    </w:div>
    <w:div w:id="15625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2D1A3-BD26-4EFB-A140-A4CB491EF863}">
  <ds:schemaRefs>
    <ds:schemaRef ds:uri="http://schemas.openxmlformats.org/officeDocument/2006/bibliography"/>
  </ds:schemaRefs>
</ds:datastoreItem>
</file>

<file path=customXml/itemProps2.xml><?xml version="1.0" encoding="utf-8"?>
<ds:datastoreItem xmlns:ds="http://schemas.openxmlformats.org/officeDocument/2006/customXml" ds:itemID="{58D66AF2-9FEF-411F-AA3B-ED5064B77768}"/>
</file>

<file path=customXml/itemProps3.xml><?xml version="1.0" encoding="utf-8"?>
<ds:datastoreItem xmlns:ds="http://schemas.openxmlformats.org/officeDocument/2006/customXml" ds:itemID="{0FC453B3-BE35-4623-BE9E-1B5BE9A88ACF}"/>
</file>

<file path=customXml/itemProps4.xml><?xml version="1.0" encoding="utf-8"?>
<ds:datastoreItem xmlns:ds="http://schemas.openxmlformats.org/officeDocument/2006/customXml" ds:itemID="{5A8B6A3D-0AD6-442A-B76B-3CE30976AFE6}"/>
</file>

<file path=docProps/app.xml><?xml version="1.0" encoding="utf-8"?>
<Properties xmlns="http://schemas.openxmlformats.org/officeDocument/2006/extended-properties" xmlns:vt="http://schemas.openxmlformats.org/officeDocument/2006/docPropsVTypes">
  <Template>Normal</Template>
  <TotalTime>177</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Tổ chức - Cán bộ - Sở Nông nghiệp và phát triển Nông thôn</vt:lpstr>
    </vt:vector>
  </TitlesOfParts>
  <Company>Microsoft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 chức - Cán bộ - Sở Nông nghiệp và phát triển Nông thôn</dc:title>
  <dc:creator>AutoBVT</dc:creator>
  <cp:lastModifiedBy>Administrator</cp:lastModifiedBy>
  <cp:revision>55</cp:revision>
  <cp:lastPrinted>2022-01-10T23:55:00Z</cp:lastPrinted>
  <dcterms:created xsi:type="dcterms:W3CDTF">2021-12-05T08:23:00Z</dcterms:created>
  <dcterms:modified xsi:type="dcterms:W3CDTF">2022-04-14T07:14:00Z</dcterms:modified>
</cp:coreProperties>
</file>