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F162" w14:textId="77777777" w:rsidR="00A15EDD" w:rsidRPr="00357F12" w:rsidRDefault="00A15EDD">
      <w:pPr>
        <w:rPr>
          <w:color w:val="auto"/>
        </w:rPr>
      </w:pPr>
    </w:p>
    <w:tbl>
      <w:tblPr>
        <w:tblW w:w="9782" w:type="dxa"/>
        <w:tblInd w:w="-176" w:type="dxa"/>
        <w:tblLook w:val="01E0" w:firstRow="1" w:lastRow="1" w:firstColumn="1" w:lastColumn="1" w:noHBand="0" w:noVBand="0"/>
      </w:tblPr>
      <w:tblGrid>
        <w:gridCol w:w="3542"/>
        <w:gridCol w:w="6240"/>
      </w:tblGrid>
      <w:tr w:rsidR="00357F12" w:rsidRPr="00357F12" w14:paraId="2910E1FA" w14:textId="77777777">
        <w:trPr>
          <w:trHeight w:val="855"/>
        </w:trPr>
        <w:tc>
          <w:tcPr>
            <w:tcW w:w="3542" w:type="dxa"/>
          </w:tcPr>
          <w:p w14:paraId="4407293F" w14:textId="77777777" w:rsidR="00A15EDD" w:rsidRPr="00357F12" w:rsidRDefault="00B53484">
            <w:pPr>
              <w:tabs>
                <w:tab w:val="left" w:pos="0"/>
              </w:tabs>
              <w:jc w:val="center"/>
              <w:rPr>
                <w:rFonts w:ascii="Times New Roman" w:hAnsi="Times New Roman" w:cs="Times New Roman"/>
                <w:b/>
                <w:color w:val="auto"/>
                <w:sz w:val="26"/>
                <w:szCs w:val="26"/>
                <w:lang w:val="en-US"/>
              </w:rPr>
            </w:pPr>
            <w:r w:rsidRPr="00357F12">
              <w:rPr>
                <w:rFonts w:ascii="Times New Roman" w:hAnsi="Times New Roman" w:cs="Times New Roman"/>
                <w:b/>
                <w:color w:val="auto"/>
                <w:sz w:val="26"/>
                <w:szCs w:val="26"/>
                <w:lang w:val="en-US"/>
              </w:rPr>
              <w:t>ỦY BAN NHÂN DÂN</w:t>
            </w:r>
          </w:p>
          <w:p w14:paraId="61C63E69" w14:textId="77777777" w:rsidR="00A15EDD" w:rsidRPr="00357F12" w:rsidRDefault="00B53484">
            <w:pPr>
              <w:tabs>
                <w:tab w:val="left" w:pos="0"/>
              </w:tabs>
              <w:spacing w:after="60"/>
              <w:jc w:val="center"/>
              <w:rPr>
                <w:rFonts w:ascii="Times New Roman" w:hAnsi="Times New Roman" w:cs="Times New Roman"/>
                <w:color w:val="auto"/>
                <w:sz w:val="30"/>
                <w:szCs w:val="28"/>
                <w:lang w:val="en-US"/>
              </w:rPr>
            </w:pPr>
            <w:r w:rsidRPr="00357F12">
              <w:rPr>
                <w:rFonts w:ascii="Times New Roman" w:hAnsi="Times New Roman" w:cs="Times New Roman"/>
                <w:b/>
                <w:noProof/>
                <w:color w:val="auto"/>
                <w:sz w:val="26"/>
                <w:szCs w:val="26"/>
                <w:lang w:val="en-GB" w:eastAsia="en-GB" w:bidi="ar-SA"/>
              </w:rPr>
              <mc:AlternateContent>
                <mc:Choice Requires="wps">
                  <w:drawing>
                    <wp:anchor distT="0" distB="0" distL="114300" distR="114300" simplePos="0" relativeHeight="251670016" behindDoc="0" locked="0" layoutInCell="1" allowOverlap="1" wp14:anchorId="74B78568" wp14:editId="6DDEF95C">
                      <wp:simplePos x="0" y="0"/>
                      <wp:positionH relativeFrom="column">
                        <wp:posOffset>796925</wp:posOffset>
                      </wp:positionH>
                      <wp:positionV relativeFrom="paragraph">
                        <wp:posOffset>213995</wp:posOffset>
                      </wp:positionV>
                      <wp:extent cx="485140" cy="0"/>
                      <wp:effectExtent l="0" t="0" r="2921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706CB" id="_x0000_t32" coordsize="21600,21600" o:spt="32" o:oned="t" path="m,l21600,21600e" filled="f">
                      <v:path arrowok="t" fillok="f" o:connecttype="none"/>
                      <o:lock v:ext="edit" shapetype="t"/>
                    </v:shapetype>
                    <v:shape id="AutoShape 10" o:spid="_x0000_s1026" type="#_x0000_t32" style="position:absolute;margin-left:62.75pt;margin-top:16.85pt;width:38.2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PBHgIAADs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"/>
                  </w:pict>
                </mc:Fallback>
              </mc:AlternateContent>
            </w:r>
            <w:r w:rsidRPr="00357F12">
              <w:rPr>
                <w:rFonts w:ascii="Times New Roman" w:hAnsi="Times New Roman" w:cs="Times New Roman"/>
                <w:b/>
                <w:color w:val="auto"/>
                <w:sz w:val="26"/>
                <w:szCs w:val="26"/>
              </w:rPr>
              <w:t>TỈNH HÀ TĨNH</w:t>
            </w:r>
          </w:p>
        </w:tc>
        <w:tc>
          <w:tcPr>
            <w:tcW w:w="6240" w:type="dxa"/>
          </w:tcPr>
          <w:p w14:paraId="0D552AE6" w14:textId="77777777" w:rsidR="00A15EDD" w:rsidRPr="00357F12" w:rsidRDefault="00B53484">
            <w:pPr>
              <w:tabs>
                <w:tab w:val="left" w:pos="0"/>
              </w:tabs>
              <w:jc w:val="center"/>
              <w:rPr>
                <w:rFonts w:ascii="Times New Roman" w:hAnsi="Times New Roman" w:cs="Times New Roman"/>
                <w:color w:val="auto"/>
                <w:sz w:val="26"/>
                <w:szCs w:val="26"/>
              </w:rPr>
            </w:pPr>
            <w:r w:rsidRPr="00357F12">
              <w:rPr>
                <w:rFonts w:ascii="Times New Roman" w:hAnsi="Times New Roman" w:cs="Times New Roman"/>
                <w:b/>
                <w:color w:val="auto"/>
                <w:sz w:val="26"/>
                <w:szCs w:val="26"/>
              </w:rPr>
              <w:t>CỘNG H</w:t>
            </w:r>
            <w:r w:rsidRPr="00357F12">
              <w:rPr>
                <w:rFonts w:ascii="Times New Roman" w:hAnsi="Times New Roman" w:cs="Times New Roman"/>
                <w:b/>
                <w:color w:val="auto"/>
                <w:sz w:val="26"/>
                <w:szCs w:val="26"/>
                <w:lang w:val="en-US"/>
              </w:rPr>
              <w:t>ÒA</w:t>
            </w:r>
            <w:r w:rsidRPr="00357F12">
              <w:rPr>
                <w:rFonts w:ascii="Times New Roman" w:hAnsi="Times New Roman" w:cs="Times New Roman"/>
                <w:b/>
                <w:color w:val="auto"/>
                <w:sz w:val="26"/>
                <w:szCs w:val="26"/>
              </w:rPr>
              <w:t xml:space="preserve"> XÃ HỘI CHỦ NGHĨA VIỆT NAM</w:t>
            </w:r>
          </w:p>
          <w:p w14:paraId="175B6A7C" w14:textId="77777777" w:rsidR="00A15EDD" w:rsidRPr="00357F12" w:rsidRDefault="00B53484">
            <w:pPr>
              <w:tabs>
                <w:tab w:val="left" w:pos="0"/>
              </w:tabs>
              <w:jc w:val="center"/>
              <w:rPr>
                <w:rFonts w:ascii="Times New Roman" w:hAnsi="Times New Roman" w:cs="Times New Roman"/>
                <w:b/>
                <w:color w:val="auto"/>
                <w:sz w:val="12"/>
                <w:szCs w:val="28"/>
                <w:lang w:val="en-US"/>
              </w:rPr>
            </w:pPr>
            <w:r w:rsidRPr="00357F12">
              <w:rPr>
                <w:rFonts w:ascii="Times New Roman" w:hAnsi="Times New Roman" w:cs="Times New Roman"/>
                <w:b/>
                <w:noProof/>
                <w:color w:val="auto"/>
                <w:sz w:val="28"/>
                <w:szCs w:val="28"/>
                <w:lang w:val="en-GB" w:eastAsia="en-GB" w:bidi="ar-SA"/>
              </w:rPr>
              <mc:AlternateContent>
                <mc:Choice Requires="wps">
                  <w:drawing>
                    <wp:anchor distT="0" distB="0" distL="114300" distR="114300" simplePos="0" relativeHeight="251671040" behindDoc="0" locked="0" layoutInCell="1" allowOverlap="1" wp14:anchorId="0D0CB98B" wp14:editId="4AF38790">
                      <wp:simplePos x="0" y="0"/>
                      <wp:positionH relativeFrom="column">
                        <wp:posOffset>853440</wp:posOffset>
                      </wp:positionH>
                      <wp:positionV relativeFrom="paragraph">
                        <wp:posOffset>231775</wp:posOffset>
                      </wp:positionV>
                      <wp:extent cx="2083435" cy="0"/>
                      <wp:effectExtent l="0" t="0" r="31115" b="190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98262" id="AutoShape 11" o:spid="_x0000_s1026" type="#_x0000_t32" style="position:absolute;margin-left:67.2pt;margin-top:18.25pt;width:164.0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"/>
                  </w:pict>
                </mc:Fallback>
              </mc:AlternateContent>
            </w:r>
            <w:r w:rsidRPr="00357F12">
              <w:rPr>
                <w:rFonts w:ascii="Times New Roman" w:hAnsi="Times New Roman" w:cs="Times New Roman"/>
                <w:b/>
                <w:color w:val="auto"/>
                <w:sz w:val="28"/>
                <w:szCs w:val="28"/>
              </w:rPr>
              <w:t>Độc lập - Tự do - Hạnh phúc</w:t>
            </w:r>
          </w:p>
        </w:tc>
      </w:tr>
      <w:tr w:rsidR="00357F12" w:rsidRPr="00357F12" w14:paraId="7E79EFAE" w14:textId="77777777">
        <w:trPr>
          <w:trHeight w:val="566"/>
        </w:trPr>
        <w:tc>
          <w:tcPr>
            <w:tcW w:w="3542" w:type="dxa"/>
            <w:vAlign w:val="center"/>
          </w:tcPr>
          <w:p w14:paraId="07B9FFE0" w14:textId="4E752117" w:rsidR="00A15EDD" w:rsidRPr="00357F12" w:rsidRDefault="00B53484">
            <w:pPr>
              <w:tabs>
                <w:tab w:val="left" w:pos="0"/>
              </w:tabs>
              <w:spacing w:before="120"/>
              <w:jc w:val="center"/>
              <w:rPr>
                <w:rFonts w:ascii="Times New Roman" w:hAnsi="Times New Roman" w:cs="Times New Roman"/>
                <w:b/>
                <w:color w:val="auto"/>
                <w:sz w:val="26"/>
                <w:szCs w:val="26"/>
                <w:lang w:val="en-US"/>
              </w:rPr>
            </w:pPr>
            <w:r w:rsidRPr="00357F12">
              <w:rPr>
                <w:rFonts w:ascii="Times New Roman" w:hAnsi="Times New Roman" w:cs="Times New Roman"/>
                <w:color w:val="auto"/>
                <w:sz w:val="26"/>
                <w:szCs w:val="28"/>
              </w:rPr>
              <w:t>Số:</w:t>
            </w:r>
            <w:r w:rsidR="00CC436A">
              <w:rPr>
                <w:rFonts w:ascii="Times New Roman" w:hAnsi="Times New Roman" w:cs="Times New Roman"/>
                <w:color w:val="auto"/>
                <w:sz w:val="26"/>
                <w:szCs w:val="28"/>
                <w:lang w:val="en-US"/>
              </w:rPr>
              <w:t xml:space="preserve"> 15</w:t>
            </w:r>
            <w:r w:rsidRPr="00357F12">
              <w:rPr>
                <w:rFonts w:ascii="Times New Roman" w:hAnsi="Times New Roman" w:cs="Times New Roman"/>
                <w:color w:val="auto"/>
                <w:sz w:val="26"/>
                <w:szCs w:val="28"/>
                <w:lang w:val="en-US"/>
              </w:rPr>
              <w:t>/2022</w:t>
            </w:r>
            <w:r w:rsidRPr="00357F12">
              <w:rPr>
                <w:rFonts w:ascii="Times New Roman" w:hAnsi="Times New Roman" w:cs="Times New Roman"/>
                <w:color w:val="auto"/>
                <w:sz w:val="26"/>
                <w:szCs w:val="28"/>
              </w:rPr>
              <w:t>/</w:t>
            </w:r>
            <w:r w:rsidRPr="00357F12">
              <w:rPr>
                <w:rFonts w:ascii="Times New Roman" w:hAnsi="Times New Roman" w:cs="Times New Roman"/>
                <w:color w:val="auto"/>
                <w:sz w:val="26"/>
                <w:szCs w:val="28"/>
                <w:lang w:val="en-US"/>
              </w:rPr>
              <w:t>QĐ</w:t>
            </w:r>
            <w:r w:rsidRPr="00357F12">
              <w:rPr>
                <w:rFonts w:ascii="Times New Roman" w:hAnsi="Times New Roman" w:cs="Times New Roman"/>
                <w:color w:val="auto"/>
                <w:sz w:val="26"/>
                <w:szCs w:val="28"/>
              </w:rPr>
              <w:t>-</w:t>
            </w:r>
            <w:r w:rsidRPr="00357F12">
              <w:rPr>
                <w:rFonts w:ascii="Times New Roman" w:hAnsi="Times New Roman" w:cs="Times New Roman"/>
                <w:color w:val="auto"/>
                <w:sz w:val="26"/>
                <w:szCs w:val="28"/>
                <w:lang w:val="en-US"/>
              </w:rPr>
              <w:t>UBND</w:t>
            </w:r>
          </w:p>
        </w:tc>
        <w:tc>
          <w:tcPr>
            <w:tcW w:w="6240" w:type="dxa"/>
            <w:vAlign w:val="center"/>
          </w:tcPr>
          <w:p w14:paraId="0599F5DE" w14:textId="3B2E8C5F" w:rsidR="00A15EDD" w:rsidRPr="00357F12" w:rsidRDefault="00B53484">
            <w:pPr>
              <w:keepNext/>
              <w:keepLines/>
              <w:tabs>
                <w:tab w:val="left" w:pos="0"/>
              </w:tabs>
              <w:spacing w:before="120"/>
              <w:jc w:val="center"/>
              <w:outlineLvl w:val="0"/>
              <w:rPr>
                <w:rFonts w:ascii="Times New Roman" w:hAnsi="Times New Roman" w:cs="Times New Roman"/>
                <w:b/>
                <w:color w:val="auto"/>
                <w:sz w:val="26"/>
                <w:szCs w:val="26"/>
                <w:lang w:val="en-US"/>
              </w:rPr>
            </w:pPr>
            <w:r w:rsidRPr="00357F12">
              <w:rPr>
                <w:rFonts w:ascii="Times New Roman" w:hAnsi="Times New Roman" w:cs="Times New Roman"/>
                <w:i/>
                <w:color w:val="auto"/>
                <w:sz w:val="28"/>
                <w:szCs w:val="28"/>
                <w:lang w:val="en-US"/>
              </w:rPr>
              <w:t xml:space="preserve">             </w:t>
            </w:r>
            <w:r w:rsidRPr="00357F12">
              <w:rPr>
                <w:rFonts w:ascii="Times New Roman" w:hAnsi="Times New Roman" w:cs="Times New Roman"/>
                <w:i/>
                <w:color w:val="auto"/>
                <w:sz w:val="28"/>
                <w:szCs w:val="28"/>
              </w:rPr>
              <w:t xml:space="preserve">Hà Tĩnh, ngày </w:t>
            </w:r>
            <w:r w:rsidR="00CC436A">
              <w:rPr>
                <w:rFonts w:ascii="Times New Roman" w:hAnsi="Times New Roman" w:cs="Times New Roman"/>
                <w:i/>
                <w:color w:val="auto"/>
                <w:sz w:val="28"/>
                <w:szCs w:val="28"/>
                <w:lang w:val="en-US"/>
              </w:rPr>
              <w:t>23</w:t>
            </w:r>
            <w:r w:rsidRPr="00357F12">
              <w:rPr>
                <w:rFonts w:ascii="Times New Roman" w:hAnsi="Times New Roman" w:cs="Times New Roman"/>
                <w:i/>
                <w:color w:val="auto"/>
                <w:sz w:val="28"/>
                <w:szCs w:val="28"/>
                <w:lang w:val="en-US"/>
              </w:rPr>
              <w:t xml:space="preserve"> </w:t>
            </w:r>
            <w:r w:rsidRPr="00357F12">
              <w:rPr>
                <w:rFonts w:ascii="Times New Roman" w:hAnsi="Times New Roman" w:cs="Times New Roman"/>
                <w:i/>
                <w:color w:val="auto"/>
                <w:sz w:val="28"/>
                <w:szCs w:val="28"/>
              </w:rPr>
              <w:t xml:space="preserve">tháng </w:t>
            </w:r>
            <w:r w:rsidR="00CC436A">
              <w:rPr>
                <w:rFonts w:ascii="Times New Roman" w:hAnsi="Times New Roman" w:cs="Times New Roman"/>
                <w:i/>
                <w:color w:val="auto"/>
                <w:sz w:val="28"/>
                <w:szCs w:val="28"/>
                <w:lang w:val="en-US"/>
              </w:rPr>
              <w:t>6</w:t>
            </w:r>
            <w:bookmarkStart w:id="0" w:name="_GoBack"/>
            <w:bookmarkEnd w:id="0"/>
            <w:r w:rsidRPr="00357F12">
              <w:rPr>
                <w:rFonts w:ascii="Times New Roman" w:hAnsi="Times New Roman" w:cs="Times New Roman"/>
                <w:i/>
                <w:color w:val="auto"/>
                <w:sz w:val="28"/>
                <w:szCs w:val="28"/>
                <w:lang w:val="en-US"/>
              </w:rPr>
              <w:t xml:space="preserve"> </w:t>
            </w:r>
            <w:r w:rsidRPr="00357F12">
              <w:rPr>
                <w:rFonts w:ascii="Times New Roman" w:hAnsi="Times New Roman" w:cs="Times New Roman"/>
                <w:i/>
                <w:color w:val="auto"/>
                <w:sz w:val="28"/>
                <w:szCs w:val="28"/>
              </w:rPr>
              <w:t>năm 20</w:t>
            </w:r>
            <w:r w:rsidRPr="00357F12">
              <w:rPr>
                <w:rFonts w:ascii="Times New Roman" w:hAnsi="Times New Roman" w:cs="Times New Roman"/>
                <w:i/>
                <w:color w:val="auto"/>
                <w:sz w:val="28"/>
                <w:szCs w:val="28"/>
                <w:lang w:val="en-US"/>
              </w:rPr>
              <w:t>22</w:t>
            </w:r>
          </w:p>
        </w:tc>
      </w:tr>
    </w:tbl>
    <w:p w14:paraId="26ECE298" w14:textId="1B9FFE63" w:rsidR="00A15EDD" w:rsidRPr="00357F12" w:rsidRDefault="00A15EDD">
      <w:pPr>
        <w:shd w:val="clear" w:color="auto" w:fill="FFFFFF"/>
        <w:jc w:val="center"/>
        <w:rPr>
          <w:rFonts w:ascii="Times New Roman" w:eastAsia="Times New Roman" w:hAnsi="Times New Roman" w:cs="Times New Roman"/>
          <w:b/>
          <w:bCs/>
          <w:color w:val="auto"/>
          <w:sz w:val="16"/>
          <w:szCs w:val="28"/>
          <w:lang w:val="en-US"/>
        </w:rPr>
      </w:pPr>
      <w:bookmarkStart w:id="1" w:name="loai_1"/>
    </w:p>
    <w:p w14:paraId="68BDA8C6" w14:textId="7F09060B" w:rsidR="00A15EDD" w:rsidRPr="00357F12" w:rsidRDefault="00EB6720" w:rsidP="00EB6720">
      <w:pPr>
        <w:shd w:val="clear" w:color="auto" w:fill="FFFFFF"/>
        <w:tabs>
          <w:tab w:val="left" w:pos="1455"/>
        </w:tabs>
        <w:rPr>
          <w:rFonts w:ascii="Times New Roman" w:eastAsia="Times New Roman" w:hAnsi="Times New Roman" w:cs="Times New Roman"/>
          <w:b/>
          <w:bCs/>
          <w:color w:val="auto"/>
          <w:szCs w:val="28"/>
          <w:lang w:val="en-US"/>
        </w:rPr>
      </w:pPr>
      <w:r w:rsidRPr="00357F12">
        <w:rPr>
          <w:rFonts w:ascii="Times New Roman" w:eastAsia="Times New Roman" w:hAnsi="Times New Roman" w:cs="Times New Roman"/>
          <w:b/>
          <w:bCs/>
          <w:color w:val="auto"/>
          <w:szCs w:val="28"/>
        </w:rPr>
        <w:tab/>
      </w:r>
    </w:p>
    <w:p w14:paraId="4F009FAD" w14:textId="33A241AD" w:rsidR="00A15EDD" w:rsidRPr="00357F12" w:rsidRDefault="00B53484">
      <w:pPr>
        <w:shd w:val="clear" w:color="auto" w:fill="FFFFFF"/>
        <w:jc w:val="center"/>
        <w:rPr>
          <w:rFonts w:ascii="Times New Roman" w:eastAsia="Times New Roman" w:hAnsi="Times New Roman" w:cs="Times New Roman"/>
          <w:color w:val="auto"/>
          <w:sz w:val="28"/>
          <w:szCs w:val="28"/>
        </w:rPr>
      </w:pPr>
      <w:r w:rsidRPr="00357F12">
        <w:rPr>
          <w:rFonts w:ascii="Times New Roman" w:eastAsia="Times New Roman" w:hAnsi="Times New Roman" w:cs="Times New Roman"/>
          <w:b/>
          <w:bCs/>
          <w:color w:val="auto"/>
          <w:sz w:val="28"/>
          <w:szCs w:val="28"/>
        </w:rPr>
        <w:t>QUYẾT ĐỊNH</w:t>
      </w:r>
      <w:bookmarkEnd w:id="1"/>
    </w:p>
    <w:p w14:paraId="65FA9154" w14:textId="253E9080" w:rsidR="00A15EDD" w:rsidRPr="00357F12" w:rsidRDefault="00B53484">
      <w:pPr>
        <w:shd w:val="clear" w:color="auto" w:fill="FFFFFF"/>
        <w:jc w:val="center"/>
        <w:rPr>
          <w:rFonts w:ascii="Times New Roman" w:eastAsia="Times New Roman" w:hAnsi="Times New Roman" w:cs="Times New Roman"/>
          <w:b/>
          <w:color w:val="auto"/>
          <w:sz w:val="28"/>
          <w:szCs w:val="28"/>
          <w:lang w:val="en-US"/>
        </w:rPr>
      </w:pPr>
      <w:r w:rsidRPr="00357F12">
        <w:rPr>
          <w:rFonts w:ascii="Times New Roman" w:eastAsia="Times New Roman" w:hAnsi="Times New Roman" w:cs="Times New Roman"/>
          <w:b/>
          <w:color w:val="auto"/>
          <w:sz w:val="28"/>
          <w:szCs w:val="28"/>
          <w:lang w:val="en-US"/>
        </w:rPr>
        <w:t xml:space="preserve">Ban hành </w:t>
      </w:r>
      <w:r w:rsidRPr="00357F12">
        <w:rPr>
          <w:rFonts w:ascii="Times New Roman" w:eastAsia="Times New Roman" w:hAnsi="Times New Roman" w:cs="Times New Roman"/>
          <w:b/>
          <w:color w:val="auto"/>
          <w:sz w:val="28"/>
          <w:szCs w:val="28"/>
        </w:rPr>
        <w:t>Quy chế phối hợp trong công tác xử lý vi phạm hành chính</w:t>
      </w:r>
      <w:r w:rsidRPr="00357F12">
        <w:rPr>
          <w:rFonts w:ascii="Times New Roman" w:eastAsia="Times New Roman" w:hAnsi="Times New Roman" w:cs="Times New Roman"/>
          <w:b/>
          <w:color w:val="auto"/>
          <w:sz w:val="28"/>
          <w:szCs w:val="28"/>
          <w:lang w:val="en-US"/>
        </w:rPr>
        <w:t xml:space="preserve"> </w:t>
      </w:r>
      <w:r w:rsidRPr="00357F12">
        <w:rPr>
          <w:rFonts w:ascii="Times New Roman" w:eastAsia="Times New Roman" w:hAnsi="Times New Roman" w:cs="Times New Roman"/>
          <w:b/>
          <w:color w:val="auto"/>
          <w:sz w:val="28"/>
          <w:szCs w:val="28"/>
          <w:lang w:val="en-US"/>
        </w:rPr>
        <w:br/>
        <w:t>và theo dõi tình hình thi hành pháp luật</w:t>
      </w:r>
      <w:r w:rsidRPr="00357F12">
        <w:rPr>
          <w:rFonts w:ascii="Times New Roman" w:eastAsia="Times New Roman" w:hAnsi="Times New Roman" w:cs="Times New Roman"/>
          <w:b/>
          <w:color w:val="auto"/>
          <w:sz w:val="28"/>
          <w:szCs w:val="28"/>
        </w:rPr>
        <w:t xml:space="preserve"> trên địa bàn tỉnh </w:t>
      </w:r>
      <w:r w:rsidRPr="00357F12">
        <w:rPr>
          <w:rFonts w:ascii="Times New Roman" w:eastAsia="Times New Roman" w:hAnsi="Times New Roman" w:cs="Times New Roman"/>
          <w:b/>
          <w:color w:val="auto"/>
          <w:sz w:val="28"/>
          <w:szCs w:val="28"/>
          <w:lang w:val="en-US"/>
        </w:rPr>
        <w:t>Hà Tĩnh</w:t>
      </w:r>
    </w:p>
    <w:p w14:paraId="58A6296B" w14:textId="37B928A3" w:rsidR="00A15EDD" w:rsidRPr="00357F12" w:rsidRDefault="00B53484">
      <w:pPr>
        <w:shd w:val="clear" w:color="auto" w:fill="FFFFFF"/>
        <w:spacing w:before="60" w:afterLines="60" w:after="144"/>
        <w:jc w:val="center"/>
        <w:rPr>
          <w:rFonts w:ascii="Times New Roman" w:eastAsia="Times New Roman" w:hAnsi="Times New Roman" w:cs="Times New Roman"/>
          <w:b/>
          <w:color w:val="auto"/>
          <w:sz w:val="14"/>
          <w:szCs w:val="28"/>
          <w:lang w:val="en-US"/>
        </w:rPr>
      </w:pPr>
      <w:r w:rsidRPr="00357F12">
        <w:rPr>
          <w:rFonts w:ascii="Times New Roman" w:eastAsia="Times New Roman" w:hAnsi="Times New Roman" w:cs="Times New Roman"/>
          <w:b/>
          <w:noProof/>
          <w:color w:val="auto"/>
          <w:sz w:val="14"/>
          <w:szCs w:val="28"/>
          <w:lang w:val="en-GB" w:eastAsia="en-GB" w:bidi="ar-SA"/>
        </w:rPr>
        <mc:AlternateContent>
          <mc:Choice Requires="wps">
            <w:drawing>
              <wp:anchor distT="0" distB="0" distL="114300" distR="114300" simplePos="0" relativeHeight="251672064" behindDoc="0" locked="0" layoutInCell="1" allowOverlap="1" wp14:anchorId="18F4258A" wp14:editId="2214C14B">
                <wp:simplePos x="0" y="0"/>
                <wp:positionH relativeFrom="margin">
                  <wp:align>center</wp:align>
                </wp:positionH>
                <wp:positionV relativeFrom="paragraph">
                  <wp:posOffset>62230</wp:posOffset>
                </wp:positionV>
                <wp:extent cx="1375410" cy="0"/>
                <wp:effectExtent l="0" t="0" r="34290"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82B3A" id="AutoShape 12" o:spid="_x0000_s1026" type="#_x0000_t32" style="position:absolute;margin-left:0;margin-top:4.9pt;width:108.3pt;height:0;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SS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ibhPkMxhUQVqmtDR3So3o1L5p+d0jpqiOq5TH67WQgOQsZybuUcHEGquyGz5pBDIEC&#10;cVjHxvYBEsaAjnEnp9tO+NEjCh+zh8dpnsHq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">
                <w10:wrap anchorx="margin"/>
              </v:shape>
            </w:pict>
          </mc:Fallback>
        </mc:AlternateContent>
      </w:r>
    </w:p>
    <w:p w14:paraId="798FC8E8" w14:textId="57BC9AF4" w:rsidR="00A15EDD" w:rsidRPr="00357F12" w:rsidRDefault="00A15EDD">
      <w:pPr>
        <w:shd w:val="clear" w:color="auto" w:fill="FFFFFF"/>
        <w:spacing w:before="120" w:line="288" w:lineRule="auto"/>
        <w:jc w:val="center"/>
        <w:rPr>
          <w:rFonts w:ascii="Times New Roman" w:eastAsia="Times New Roman" w:hAnsi="Times New Roman" w:cs="Times New Roman"/>
          <w:b/>
          <w:bCs/>
          <w:color w:val="auto"/>
          <w:sz w:val="14"/>
          <w:szCs w:val="28"/>
          <w:lang w:val="en-US"/>
        </w:rPr>
      </w:pPr>
    </w:p>
    <w:p w14:paraId="1C1B60B9" w14:textId="32BDDA9B" w:rsidR="00A15EDD" w:rsidRPr="00357F12" w:rsidRDefault="00B53484">
      <w:pPr>
        <w:shd w:val="clear" w:color="auto" w:fill="FFFFFF"/>
        <w:spacing w:after="120" w:line="288" w:lineRule="auto"/>
        <w:jc w:val="center"/>
        <w:rPr>
          <w:rFonts w:ascii="Times New Roman" w:eastAsia="Times New Roman" w:hAnsi="Times New Roman" w:cs="Times New Roman"/>
          <w:b/>
          <w:bCs/>
          <w:color w:val="auto"/>
          <w:sz w:val="28"/>
          <w:szCs w:val="28"/>
          <w:lang w:val="en-US"/>
        </w:rPr>
      </w:pPr>
      <w:r w:rsidRPr="00357F12">
        <w:rPr>
          <w:rFonts w:ascii="Times New Roman" w:eastAsia="Times New Roman" w:hAnsi="Times New Roman" w:cs="Times New Roman"/>
          <w:b/>
          <w:bCs/>
          <w:color w:val="auto"/>
          <w:sz w:val="28"/>
          <w:szCs w:val="28"/>
        </w:rPr>
        <w:t>ỦY BAN NHÂN DÂN TỈNH</w:t>
      </w:r>
      <w:r w:rsidR="00AC425C" w:rsidRPr="00357F12">
        <w:rPr>
          <w:rFonts w:ascii="Times New Roman" w:eastAsia="Times New Roman" w:hAnsi="Times New Roman" w:cs="Times New Roman"/>
          <w:b/>
          <w:bCs/>
          <w:color w:val="auto"/>
          <w:sz w:val="28"/>
          <w:szCs w:val="28"/>
          <w:lang w:val="en-US"/>
        </w:rPr>
        <w:t xml:space="preserve"> HÀ TĨNH</w:t>
      </w:r>
    </w:p>
    <w:p w14:paraId="615A572C" w14:textId="77777777" w:rsidR="00A15EDD" w:rsidRPr="00357F12" w:rsidRDefault="00A15EDD">
      <w:pPr>
        <w:shd w:val="clear" w:color="auto" w:fill="FFFFFF"/>
        <w:spacing w:after="120" w:line="288" w:lineRule="auto"/>
        <w:jc w:val="center"/>
        <w:rPr>
          <w:rFonts w:ascii="Times New Roman" w:eastAsia="Times New Roman" w:hAnsi="Times New Roman" w:cs="Times New Roman"/>
          <w:b/>
          <w:bCs/>
          <w:color w:val="auto"/>
          <w:sz w:val="2"/>
          <w:szCs w:val="28"/>
          <w:lang w:val="en-US"/>
        </w:rPr>
      </w:pPr>
    </w:p>
    <w:p w14:paraId="61CF1524" w14:textId="77777777" w:rsidR="00A15EDD" w:rsidRPr="00357F12" w:rsidRDefault="00B53484">
      <w:pPr>
        <w:shd w:val="clear" w:color="auto" w:fill="FFFFFF"/>
        <w:spacing w:after="120" w:line="288" w:lineRule="auto"/>
        <w:jc w:val="center"/>
        <w:rPr>
          <w:rFonts w:ascii="Times New Roman" w:eastAsia="Times New Roman" w:hAnsi="Times New Roman" w:cs="Times New Roman"/>
          <w:b/>
          <w:bCs/>
          <w:color w:val="auto"/>
          <w:sz w:val="2"/>
          <w:szCs w:val="28"/>
          <w:lang w:val="en-US"/>
        </w:rPr>
      </w:pPr>
      <w:r w:rsidRPr="00357F12">
        <w:rPr>
          <w:rFonts w:ascii="Times New Roman" w:eastAsia="Times New Roman" w:hAnsi="Times New Roman" w:cs="Times New Roman"/>
          <w:b/>
          <w:bCs/>
          <w:color w:val="auto"/>
          <w:sz w:val="2"/>
          <w:szCs w:val="28"/>
          <w:lang w:val="en-US"/>
        </w:rPr>
        <w:t>[ơ</w:t>
      </w:r>
    </w:p>
    <w:p w14:paraId="606ADDF8" w14:textId="5742D17F" w:rsidR="00A15EDD" w:rsidRPr="00357F12" w:rsidRDefault="00B53484">
      <w:pPr>
        <w:shd w:val="clear" w:color="auto" w:fill="FFFFFF"/>
        <w:spacing w:before="120"/>
        <w:ind w:firstLine="720"/>
        <w:jc w:val="both"/>
        <w:rPr>
          <w:rFonts w:ascii="Times New Roman" w:eastAsia="Times New Roman" w:hAnsi="Times New Roman" w:cs="Times New Roman"/>
          <w:i/>
          <w:iCs/>
          <w:color w:val="auto"/>
          <w:sz w:val="28"/>
          <w:szCs w:val="28"/>
        </w:rPr>
      </w:pPr>
      <w:r w:rsidRPr="00357F12">
        <w:rPr>
          <w:rFonts w:ascii="Times New Roman" w:eastAsia="Times New Roman" w:hAnsi="Times New Roman" w:cs="Times New Roman"/>
          <w:i/>
          <w:iCs/>
          <w:color w:val="auto"/>
          <w:sz w:val="28"/>
          <w:szCs w:val="28"/>
        </w:rPr>
        <w:t xml:space="preserve">Căn cứ Luật Tổ chức chính quyền địa phương ngày 19/6/2015; Luật </w:t>
      </w:r>
      <w:r w:rsidRPr="00357F12">
        <w:rPr>
          <w:rFonts w:ascii="Times New Roman" w:eastAsia="Times New Roman" w:hAnsi="Times New Roman" w:cs="Times New Roman"/>
          <w:i/>
          <w:iCs/>
          <w:color w:val="auto"/>
          <w:sz w:val="28"/>
          <w:szCs w:val="28"/>
          <w:lang w:val="en-US"/>
        </w:rPr>
        <w:t>s</w:t>
      </w:r>
      <w:r w:rsidRPr="00357F12">
        <w:rPr>
          <w:rFonts w:ascii="Times New Roman" w:eastAsia="Times New Roman" w:hAnsi="Times New Roman" w:cs="Times New Roman"/>
          <w:i/>
          <w:iCs/>
          <w:color w:val="auto"/>
          <w:sz w:val="28"/>
          <w:szCs w:val="28"/>
        </w:rPr>
        <w:t>ửa đổi, bổ sung một số điều của Luật Tổ chức Chính phủ và Luật Tổ chức chính quyền địa phương ngày 22/11/2019;</w:t>
      </w:r>
    </w:p>
    <w:p w14:paraId="7ED24F67"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i/>
          <w:iCs/>
          <w:color w:val="auto"/>
          <w:sz w:val="28"/>
          <w:szCs w:val="28"/>
        </w:rPr>
        <w:t xml:space="preserve">Căn cứ Luật Ban hành văn bản quy phạm pháp luật ngày 22/6/2015; Luật </w:t>
      </w:r>
      <w:r w:rsidRPr="00357F12">
        <w:rPr>
          <w:rFonts w:ascii="Times New Roman" w:eastAsia="Times New Roman" w:hAnsi="Times New Roman" w:cs="Times New Roman"/>
          <w:i/>
          <w:iCs/>
          <w:color w:val="auto"/>
          <w:sz w:val="28"/>
          <w:szCs w:val="28"/>
          <w:lang w:val="en-US"/>
        </w:rPr>
        <w:t>s</w:t>
      </w:r>
      <w:r w:rsidRPr="00357F12">
        <w:rPr>
          <w:rFonts w:ascii="Times New Roman" w:eastAsia="Times New Roman" w:hAnsi="Times New Roman" w:cs="Times New Roman"/>
          <w:i/>
          <w:iCs/>
          <w:color w:val="auto"/>
          <w:sz w:val="28"/>
          <w:szCs w:val="28"/>
        </w:rPr>
        <w:t>ửa đổi, bổ sung một số điều của Luật Ban hành văn bản quy phạm pháp luật ngày 18/6/2020;</w:t>
      </w:r>
    </w:p>
    <w:p w14:paraId="653D1A3A" w14:textId="77777777" w:rsidR="00A15EDD" w:rsidRPr="00357F12" w:rsidRDefault="00B53484">
      <w:pPr>
        <w:shd w:val="clear" w:color="auto" w:fill="FFFFFF"/>
        <w:spacing w:before="120"/>
        <w:ind w:firstLine="720"/>
        <w:jc w:val="both"/>
        <w:rPr>
          <w:rFonts w:ascii="Times New Roman" w:eastAsia="Times New Roman" w:hAnsi="Times New Roman" w:cs="Times New Roman"/>
          <w:i/>
          <w:iCs/>
          <w:color w:val="auto"/>
          <w:sz w:val="28"/>
          <w:szCs w:val="28"/>
          <w:lang w:val="en-US"/>
        </w:rPr>
      </w:pPr>
      <w:r w:rsidRPr="00357F12">
        <w:rPr>
          <w:rFonts w:ascii="Times New Roman" w:eastAsia="Times New Roman" w:hAnsi="Times New Roman" w:cs="Times New Roman"/>
          <w:i/>
          <w:iCs/>
          <w:color w:val="auto"/>
          <w:sz w:val="28"/>
          <w:szCs w:val="28"/>
        </w:rPr>
        <w:t xml:space="preserve">Căn cứ Luật Xử lý vi phạm hành chính ngày 20/6/2012; Luật </w:t>
      </w:r>
      <w:r w:rsidRPr="00357F12">
        <w:rPr>
          <w:rFonts w:ascii="Times New Roman" w:eastAsia="Times New Roman" w:hAnsi="Times New Roman" w:cs="Times New Roman"/>
          <w:i/>
          <w:iCs/>
          <w:color w:val="auto"/>
          <w:sz w:val="28"/>
          <w:szCs w:val="28"/>
          <w:lang w:val="en-US"/>
        </w:rPr>
        <w:t>s</w:t>
      </w:r>
      <w:r w:rsidRPr="00357F12">
        <w:rPr>
          <w:rFonts w:ascii="Times New Roman" w:eastAsia="Times New Roman" w:hAnsi="Times New Roman" w:cs="Times New Roman"/>
          <w:i/>
          <w:iCs/>
          <w:color w:val="auto"/>
          <w:sz w:val="28"/>
          <w:szCs w:val="28"/>
        </w:rPr>
        <w:t>ửa đổi, bổ sung một số điều của Luật Xử lý vi phạm hành chính n</w:t>
      </w:r>
      <w:r w:rsidRPr="00357F12">
        <w:rPr>
          <w:rFonts w:ascii="Times New Roman" w:eastAsia="Times New Roman" w:hAnsi="Times New Roman" w:cs="Times New Roman"/>
          <w:i/>
          <w:iCs/>
          <w:color w:val="auto"/>
          <w:sz w:val="28"/>
          <w:szCs w:val="28"/>
          <w:lang w:val="en-US"/>
        </w:rPr>
        <w:t>gày 13/11/2020</w:t>
      </w:r>
      <w:r w:rsidRPr="00357F12">
        <w:rPr>
          <w:rFonts w:ascii="Times New Roman" w:eastAsia="Times New Roman" w:hAnsi="Times New Roman" w:cs="Times New Roman"/>
          <w:i/>
          <w:iCs/>
          <w:color w:val="auto"/>
          <w:sz w:val="28"/>
          <w:szCs w:val="28"/>
        </w:rPr>
        <w:t>;</w:t>
      </w:r>
    </w:p>
    <w:p w14:paraId="74240DFD" w14:textId="59A36BF4"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i/>
          <w:iCs/>
          <w:color w:val="auto"/>
          <w:sz w:val="28"/>
          <w:szCs w:val="28"/>
        </w:rPr>
        <w:t>Căn cứ Nghị định số 59/2012/NĐ-CP ngày 23/7/2012 của Chính phủ về theo dõi tình hình thi hành pháp luật;</w:t>
      </w:r>
      <w:r w:rsidRPr="00357F12">
        <w:rPr>
          <w:rFonts w:ascii="Times New Roman" w:eastAsia="Times New Roman" w:hAnsi="Times New Roman" w:cs="Times New Roman"/>
          <w:i/>
          <w:iCs/>
          <w:color w:val="auto"/>
          <w:sz w:val="28"/>
          <w:szCs w:val="28"/>
          <w:lang w:val="en-US"/>
        </w:rPr>
        <w:t xml:space="preserve"> Nghị định số 32/2020/NĐ-CP ngày 05/3/2020 của Chính phủ sửa đổi, bổ sung một số điều của Nghị định số </w:t>
      </w:r>
      <w:r w:rsidRPr="00357F12">
        <w:rPr>
          <w:rFonts w:ascii="Times New Roman" w:eastAsia="Times New Roman" w:hAnsi="Times New Roman" w:cs="Times New Roman"/>
          <w:i/>
          <w:iCs/>
          <w:color w:val="auto"/>
          <w:sz w:val="28"/>
          <w:szCs w:val="28"/>
        </w:rPr>
        <w:t>59/2012/NĐ-CP</w:t>
      </w:r>
      <w:r w:rsidRPr="00357F12">
        <w:rPr>
          <w:rFonts w:ascii="Times New Roman" w:eastAsia="Times New Roman" w:hAnsi="Times New Roman" w:cs="Times New Roman"/>
          <w:i/>
          <w:iCs/>
          <w:color w:val="auto"/>
          <w:sz w:val="28"/>
          <w:szCs w:val="28"/>
          <w:lang w:val="en-US"/>
        </w:rPr>
        <w:t>;</w:t>
      </w:r>
    </w:p>
    <w:p w14:paraId="2639AAD5" w14:textId="77777777" w:rsidR="00A15EDD" w:rsidRPr="00357F12" w:rsidRDefault="00B53484">
      <w:pPr>
        <w:shd w:val="clear" w:color="auto" w:fill="FFFFFF"/>
        <w:spacing w:before="120"/>
        <w:ind w:firstLine="720"/>
        <w:jc w:val="both"/>
        <w:rPr>
          <w:rFonts w:ascii="Times New Roman" w:eastAsia="Times New Roman" w:hAnsi="Times New Roman" w:cs="Times New Roman"/>
          <w:i/>
          <w:iCs/>
          <w:color w:val="auto"/>
          <w:sz w:val="28"/>
          <w:szCs w:val="28"/>
          <w:lang w:val="en-US"/>
        </w:rPr>
      </w:pPr>
      <w:r w:rsidRPr="00357F12">
        <w:rPr>
          <w:rFonts w:ascii="Times New Roman" w:eastAsia="Times New Roman" w:hAnsi="Times New Roman" w:cs="Times New Roman"/>
          <w:i/>
          <w:iCs/>
          <w:color w:val="auto"/>
          <w:sz w:val="28"/>
          <w:szCs w:val="28"/>
          <w:lang w:val="en-US"/>
        </w:rPr>
        <w:t>Căn cứ Nghị định số 166/2013/NĐ-CP ngày 12/11/2013 của Chính phủ quy định về cưỡng chế thi hành quyết định xử phạt vi phạm hành chính;</w:t>
      </w:r>
    </w:p>
    <w:p w14:paraId="0D5B740A" w14:textId="77777777" w:rsidR="00A15EDD" w:rsidRPr="00357F12" w:rsidRDefault="00B53484">
      <w:pPr>
        <w:shd w:val="clear" w:color="auto" w:fill="FFFFFF"/>
        <w:spacing w:before="120"/>
        <w:ind w:firstLine="720"/>
        <w:jc w:val="both"/>
        <w:rPr>
          <w:rFonts w:ascii="Times New Roman" w:eastAsia="Times New Roman" w:hAnsi="Times New Roman" w:cs="Times New Roman"/>
          <w:i/>
          <w:iCs/>
          <w:color w:val="auto"/>
          <w:sz w:val="28"/>
          <w:szCs w:val="28"/>
          <w:lang w:val="en-US"/>
        </w:rPr>
      </w:pPr>
      <w:r w:rsidRPr="00357F12">
        <w:rPr>
          <w:rFonts w:ascii="Times New Roman" w:eastAsia="Times New Roman" w:hAnsi="Times New Roman" w:cs="Times New Roman"/>
          <w:i/>
          <w:iCs/>
          <w:color w:val="auto"/>
          <w:sz w:val="28"/>
          <w:szCs w:val="28"/>
          <w:lang w:val="en-US"/>
        </w:rPr>
        <w:t>Căn cứ Nghị định số 19/2020/NĐ-CP ngày 12/02/2020 của Chính phủ về kiểm tra, xử lý kỷ luật trong thi hành pháp luật về xử lý vi phạm hành chính;</w:t>
      </w:r>
    </w:p>
    <w:p w14:paraId="087F6220" w14:textId="77777777" w:rsidR="00A15EDD" w:rsidRPr="00357F12" w:rsidRDefault="00B53484">
      <w:pPr>
        <w:shd w:val="clear" w:color="auto" w:fill="FFFFFF"/>
        <w:spacing w:before="120"/>
        <w:ind w:firstLine="720"/>
        <w:jc w:val="both"/>
        <w:rPr>
          <w:rFonts w:ascii="Times New Roman" w:eastAsia="Times New Roman" w:hAnsi="Times New Roman" w:cs="Times New Roman"/>
          <w:i/>
          <w:iCs/>
          <w:color w:val="auto"/>
          <w:sz w:val="28"/>
          <w:szCs w:val="28"/>
          <w:lang w:val="en-US"/>
        </w:rPr>
      </w:pPr>
      <w:r w:rsidRPr="00357F12">
        <w:rPr>
          <w:rFonts w:ascii="Times New Roman" w:eastAsia="Times New Roman" w:hAnsi="Times New Roman" w:cs="Times New Roman"/>
          <w:i/>
          <w:iCs/>
          <w:color w:val="auto"/>
          <w:sz w:val="28"/>
          <w:szCs w:val="28"/>
        </w:rPr>
        <w:t>Căn cứ Nghị định số </w:t>
      </w:r>
      <w:hyperlink r:id="rId7" w:tgtFrame="_blank" w:history="1">
        <w:r w:rsidRPr="00357F12">
          <w:rPr>
            <w:rFonts w:ascii="Times New Roman" w:eastAsia="Times New Roman" w:hAnsi="Times New Roman" w:cs="Times New Roman"/>
            <w:i/>
            <w:iCs/>
            <w:color w:val="auto"/>
            <w:sz w:val="28"/>
            <w:szCs w:val="28"/>
          </w:rPr>
          <w:t>118/2021</w:t>
        </w:r>
        <w:r w:rsidRPr="00357F12">
          <w:rPr>
            <w:rFonts w:ascii="Times New Roman" w:eastAsia="Times New Roman" w:hAnsi="Times New Roman" w:cs="Times New Roman"/>
            <w:i/>
            <w:iCs/>
            <w:color w:val="auto"/>
            <w:sz w:val="28"/>
            <w:szCs w:val="28"/>
            <w:lang w:val="en-US"/>
          </w:rPr>
          <w:t>/</w:t>
        </w:r>
        <w:r w:rsidRPr="00357F12">
          <w:rPr>
            <w:rFonts w:ascii="Times New Roman" w:eastAsia="Times New Roman" w:hAnsi="Times New Roman" w:cs="Times New Roman"/>
            <w:i/>
            <w:iCs/>
            <w:color w:val="auto"/>
            <w:sz w:val="28"/>
            <w:szCs w:val="28"/>
          </w:rPr>
          <w:t>NĐ-CP</w:t>
        </w:r>
      </w:hyperlink>
      <w:r w:rsidRPr="00357F12">
        <w:rPr>
          <w:rFonts w:ascii="Times New Roman" w:eastAsia="Times New Roman" w:hAnsi="Times New Roman" w:cs="Times New Roman"/>
          <w:i/>
          <w:iCs/>
          <w:color w:val="auto"/>
          <w:sz w:val="28"/>
          <w:szCs w:val="28"/>
        </w:rPr>
        <w:t> ngày 23/12/2021 của Chính phủ quy định chi tiết một số điều và biện pháp thi hành Luật Xử lý vi phạm hành chính;</w:t>
      </w:r>
    </w:p>
    <w:p w14:paraId="19E42BD6" w14:textId="7BD1536C" w:rsidR="00A15EDD" w:rsidRPr="00357F12" w:rsidRDefault="00B53484">
      <w:pPr>
        <w:shd w:val="clear" w:color="auto" w:fill="FFFFFF"/>
        <w:spacing w:before="120"/>
        <w:ind w:firstLine="720"/>
        <w:jc w:val="both"/>
        <w:rPr>
          <w:rFonts w:ascii="Times New Roman" w:eastAsia="Times New Roman" w:hAnsi="Times New Roman" w:cs="Times New Roman"/>
          <w:i/>
          <w:iCs/>
          <w:color w:val="auto"/>
          <w:sz w:val="28"/>
          <w:szCs w:val="28"/>
          <w:lang w:val="en-US"/>
        </w:rPr>
      </w:pPr>
      <w:r w:rsidRPr="00357F12">
        <w:rPr>
          <w:rFonts w:ascii="Times New Roman" w:eastAsia="Times New Roman" w:hAnsi="Times New Roman" w:cs="Times New Roman"/>
          <w:i/>
          <w:iCs/>
          <w:color w:val="auto"/>
          <w:sz w:val="28"/>
          <w:szCs w:val="28"/>
          <w:lang w:val="en-US"/>
        </w:rPr>
        <w:t>Căn cứ Thông tư số 14/2014/TT-BTP ngày 15/5/2014 của Bộ trưởng Bộ Tư pháp quy định chi tiết thi hành Nghị định số 59/2012/NĐ-CP</w:t>
      </w:r>
      <w:r w:rsidR="00867A2F" w:rsidRPr="00357F12">
        <w:rPr>
          <w:rFonts w:ascii="Times New Roman" w:eastAsia="Times New Roman" w:hAnsi="Times New Roman" w:cs="Times New Roman"/>
          <w:i/>
          <w:iCs/>
          <w:color w:val="auto"/>
          <w:sz w:val="28"/>
          <w:szCs w:val="28"/>
          <w:lang w:val="en-US"/>
        </w:rPr>
        <w:t xml:space="preserve"> </w:t>
      </w:r>
      <w:r w:rsidR="00867A2F" w:rsidRPr="00357F12">
        <w:rPr>
          <w:rFonts w:ascii="Times New Roman" w:eastAsia="Times New Roman" w:hAnsi="Times New Roman" w:cs="Times New Roman"/>
          <w:i/>
          <w:iCs/>
          <w:color w:val="auto"/>
          <w:sz w:val="28"/>
          <w:szCs w:val="28"/>
        </w:rPr>
        <w:t>ngày 23/7/2012 của Chính phủ về theo dõi tình hình thi hành pháp luật</w:t>
      </w:r>
      <w:r w:rsidRPr="00357F12">
        <w:rPr>
          <w:rFonts w:ascii="Times New Roman" w:eastAsia="Times New Roman" w:hAnsi="Times New Roman" w:cs="Times New Roman"/>
          <w:i/>
          <w:iCs/>
          <w:color w:val="auto"/>
          <w:sz w:val="28"/>
          <w:szCs w:val="28"/>
          <w:lang w:val="en-US"/>
        </w:rPr>
        <w:t>;</w:t>
      </w:r>
    </w:p>
    <w:p w14:paraId="61726BC9" w14:textId="30BD6718" w:rsidR="00A15EDD" w:rsidRPr="00357F12" w:rsidRDefault="00B53484">
      <w:pPr>
        <w:shd w:val="clear" w:color="auto" w:fill="FFFFFF"/>
        <w:spacing w:before="120"/>
        <w:ind w:firstLine="720"/>
        <w:jc w:val="both"/>
        <w:rPr>
          <w:rFonts w:ascii="Times New Roman" w:eastAsia="Times New Roman" w:hAnsi="Times New Roman" w:cs="Times New Roman"/>
          <w:i/>
          <w:iCs/>
          <w:color w:val="auto"/>
          <w:sz w:val="28"/>
          <w:szCs w:val="28"/>
          <w:lang w:val="en-US"/>
        </w:rPr>
      </w:pPr>
      <w:r w:rsidRPr="00357F12">
        <w:rPr>
          <w:rFonts w:ascii="Times New Roman" w:eastAsia="Times New Roman" w:hAnsi="Times New Roman" w:cs="Times New Roman"/>
          <w:i/>
          <w:iCs/>
          <w:color w:val="auto"/>
          <w:sz w:val="28"/>
          <w:szCs w:val="28"/>
        </w:rPr>
        <w:t>Căn cứ Thông tư số 04/2021/TT-BTP ngày 21/6/2021 của Bộ tr</w:t>
      </w:r>
      <w:r w:rsidRPr="00357F12">
        <w:rPr>
          <w:rFonts w:ascii="Times New Roman" w:eastAsia="Times New Roman" w:hAnsi="Times New Roman" w:cs="Times New Roman"/>
          <w:i/>
          <w:iCs/>
          <w:color w:val="auto"/>
          <w:sz w:val="28"/>
          <w:szCs w:val="28"/>
          <w:lang w:val="en-US"/>
        </w:rPr>
        <w:t>ưở</w:t>
      </w:r>
      <w:r w:rsidRPr="00357F12">
        <w:rPr>
          <w:rFonts w:ascii="Times New Roman" w:eastAsia="Times New Roman" w:hAnsi="Times New Roman" w:cs="Times New Roman"/>
          <w:i/>
          <w:iCs/>
          <w:color w:val="auto"/>
          <w:sz w:val="28"/>
          <w:szCs w:val="28"/>
        </w:rPr>
        <w:t>ng Bộ Tư pháp hướng dẫn thi hành Nghị định số 59/2012/NĐ-CP</w:t>
      </w:r>
      <w:r w:rsidR="00867A2F" w:rsidRPr="00357F12">
        <w:rPr>
          <w:rFonts w:ascii="Times New Roman" w:eastAsia="Times New Roman" w:hAnsi="Times New Roman" w:cs="Times New Roman"/>
          <w:i/>
          <w:iCs/>
          <w:color w:val="auto"/>
          <w:sz w:val="28"/>
          <w:szCs w:val="28"/>
          <w:lang w:val="en-US"/>
        </w:rPr>
        <w:t xml:space="preserve"> </w:t>
      </w:r>
      <w:r w:rsidR="00867A2F" w:rsidRPr="00357F12">
        <w:rPr>
          <w:rFonts w:ascii="Times New Roman" w:eastAsia="Times New Roman" w:hAnsi="Times New Roman" w:cs="Times New Roman"/>
          <w:i/>
          <w:iCs/>
          <w:color w:val="auto"/>
          <w:sz w:val="28"/>
          <w:szCs w:val="28"/>
        </w:rPr>
        <w:t>ngày 23/7/2012 của Chính phủ về theo dõi tình hình thi hành pháp luật</w:t>
      </w:r>
      <w:r w:rsidRPr="00357F12">
        <w:rPr>
          <w:rFonts w:ascii="Times New Roman" w:eastAsia="Times New Roman" w:hAnsi="Times New Roman" w:cs="Times New Roman"/>
          <w:i/>
          <w:iCs/>
          <w:color w:val="auto"/>
          <w:sz w:val="28"/>
          <w:szCs w:val="28"/>
        </w:rPr>
        <w:t xml:space="preserve"> và Nghị định số 32/2020/NĐ-CP</w:t>
      </w:r>
      <w:r w:rsidR="00867A2F" w:rsidRPr="00357F12">
        <w:rPr>
          <w:rFonts w:ascii="Times New Roman" w:eastAsia="Times New Roman" w:hAnsi="Times New Roman" w:cs="Times New Roman"/>
          <w:i/>
          <w:iCs/>
          <w:color w:val="auto"/>
          <w:sz w:val="28"/>
          <w:szCs w:val="28"/>
          <w:lang w:val="en-US"/>
        </w:rPr>
        <w:t xml:space="preserve"> ngày 05/3/2020 của Chính phủ sửa đổi, bổ sung một số điều của Nghị định số </w:t>
      </w:r>
      <w:r w:rsidR="00867A2F" w:rsidRPr="00357F12">
        <w:rPr>
          <w:rFonts w:ascii="Times New Roman" w:eastAsia="Times New Roman" w:hAnsi="Times New Roman" w:cs="Times New Roman"/>
          <w:i/>
          <w:iCs/>
          <w:color w:val="auto"/>
          <w:sz w:val="28"/>
          <w:szCs w:val="28"/>
        </w:rPr>
        <w:t>59/2012/NĐ-CP</w:t>
      </w:r>
      <w:r w:rsidRPr="00357F12">
        <w:rPr>
          <w:rFonts w:ascii="Times New Roman" w:eastAsia="Times New Roman" w:hAnsi="Times New Roman" w:cs="Times New Roman"/>
          <w:i/>
          <w:iCs/>
          <w:color w:val="auto"/>
          <w:sz w:val="28"/>
          <w:szCs w:val="28"/>
        </w:rPr>
        <w:t>;</w:t>
      </w:r>
    </w:p>
    <w:p w14:paraId="7D9DDCF3" w14:textId="64F6BA48"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i/>
          <w:iCs/>
          <w:color w:val="auto"/>
          <w:sz w:val="28"/>
          <w:szCs w:val="28"/>
          <w:lang w:val="en-US"/>
        </w:rPr>
        <w:t>Căn cứ Thông tư số 14/2021/TT-BTP ngày 30/12/2021 của</w:t>
      </w:r>
      <w:r w:rsidRPr="00357F12">
        <w:rPr>
          <w:rFonts w:ascii="Times New Roman" w:eastAsia="Times New Roman" w:hAnsi="Times New Roman" w:cs="Times New Roman"/>
          <w:i/>
          <w:iCs/>
          <w:color w:val="auto"/>
          <w:sz w:val="28"/>
          <w:szCs w:val="28"/>
        </w:rPr>
        <w:t xml:space="preserve"> Bộ tr</w:t>
      </w:r>
      <w:r w:rsidRPr="00357F12">
        <w:rPr>
          <w:rFonts w:ascii="Times New Roman" w:eastAsia="Times New Roman" w:hAnsi="Times New Roman" w:cs="Times New Roman"/>
          <w:i/>
          <w:iCs/>
          <w:color w:val="auto"/>
          <w:sz w:val="28"/>
          <w:szCs w:val="28"/>
          <w:lang w:val="en-US"/>
        </w:rPr>
        <w:t>ưở</w:t>
      </w:r>
      <w:r w:rsidRPr="00357F12">
        <w:rPr>
          <w:rFonts w:ascii="Times New Roman" w:eastAsia="Times New Roman" w:hAnsi="Times New Roman" w:cs="Times New Roman"/>
          <w:i/>
          <w:iCs/>
          <w:color w:val="auto"/>
          <w:sz w:val="28"/>
          <w:szCs w:val="28"/>
        </w:rPr>
        <w:t>ng Bộ Tư pháp</w:t>
      </w:r>
      <w:r w:rsidRPr="00357F12">
        <w:rPr>
          <w:color w:val="auto"/>
        </w:rPr>
        <w:t xml:space="preserve"> </w:t>
      </w:r>
      <w:r w:rsidRPr="00357F12">
        <w:rPr>
          <w:rFonts w:ascii="Times New Roman" w:eastAsia="Times New Roman" w:hAnsi="Times New Roman" w:cs="Times New Roman"/>
          <w:i/>
          <w:iCs/>
          <w:color w:val="auto"/>
          <w:sz w:val="28"/>
          <w:szCs w:val="28"/>
        </w:rPr>
        <w:t>quy định chi tiết thi hành một số điều của Nghị định số 19/2020/NĐ-CP</w:t>
      </w:r>
      <w:r w:rsidR="00867A2F" w:rsidRPr="00357F12">
        <w:rPr>
          <w:rFonts w:ascii="Times New Roman" w:eastAsia="Times New Roman" w:hAnsi="Times New Roman" w:cs="Times New Roman"/>
          <w:i/>
          <w:iCs/>
          <w:color w:val="auto"/>
          <w:sz w:val="28"/>
          <w:szCs w:val="28"/>
          <w:lang w:val="en-US"/>
        </w:rPr>
        <w:t xml:space="preserve"> </w:t>
      </w:r>
      <w:r w:rsidR="00867A2F" w:rsidRPr="00357F12">
        <w:rPr>
          <w:rFonts w:ascii="Times New Roman" w:eastAsia="Times New Roman" w:hAnsi="Times New Roman" w:cs="Times New Roman"/>
          <w:i/>
          <w:iCs/>
          <w:color w:val="auto"/>
          <w:sz w:val="28"/>
          <w:szCs w:val="28"/>
          <w:lang w:val="en-US"/>
        </w:rPr>
        <w:lastRenderedPageBreak/>
        <w:t>ngày 12/02/2020 của Chính phủ về kiểm tra, xử lý kỷ luật trong thi hành pháp luật về xử lý vi phạm hành chính</w:t>
      </w:r>
      <w:r w:rsidRPr="00357F12">
        <w:rPr>
          <w:rFonts w:ascii="Times New Roman" w:eastAsia="Times New Roman" w:hAnsi="Times New Roman" w:cs="Times New Roman"/>
          <w:i/>
          <w:iCs/>
          <w:color w:val="auto"/>
          <w:sz w:val="28"/>
          <w:szCs w:val="28"/>
          <w:lang w:val="en-US"/>
        </w:rPr>
        <w:t>;</w:t>
      </w:r>
    </w:p>
    <w:p w14:paraId="02732264" w14:textId="2F5A01B8" w:rsidR="00386F27" w:rsidRPr="00357F12" w:rsidRDefault="00386F27" w:rsidP="00386F27">
      <w:pPr>
        <w:spacing w:before="120"/>
        <w:ind w:firstLine="720"/>
        <w:jc w:val="both"/>
        <w:rPr>
          <w:rFonts w:ascii="Times New Roman" w:hAnsi="Times New Roman" w:cs="Times New Roman"/>
          <w:i/>
          <w:color w:val="auto"/>
          <w:spacing w:val="2"/>
          <w:sz w:val="28"/>
          <w:szCs w:val="28"/>
        </w:rPr>
      </w:pPr>
      <w:r w:rsidRPr="00357F12">
        <w:rPr>
          <w:rFonts w:ascii="Times New Roman" w:hAnsi="Times New Roman" w:cs="Times New Roman"/>
          <w:i/>
          <w:color w:val="auto"/>
          <w:sz w:val="28"/>
        </w:rPr>
        <w:t xml:space="preserve">Theo đề nghị của </w:t>
      </w:r>
      <w:r w:rsidRPr="00357F12">
        <w:rPr>
          <w:rFonts w:ascii="Times New Roman" w:hAnsi="Times New Roman" w:cs="Times New Roman"/>
          <w:i/>
          <w:color w:val="auto"/>
          <w:spacing w:val="2"/>
          <w:sz w:val="28"/>
          <w:szCs w:val="28"/>
        </w:rPr>
        <w:t xml:space="preserve">Giám đốc </w:t>
      </w:r>
      <w:r w:rsidRPr="00357F12">
        <w:rPr>
          <w:rFonts w:ascii="Times New Roman" w:hAnsi="Times New Roman" w:cs="Times New Roman"/>
          <w:i/>
          <w:color w:val="auto"/>
          <w:spacing w:val="2"/>
          <w:sz w:val="28"/>
          <w:szCs w:val="28"/>
          <w:lang w:val="en-US"/>
        </w:rPr>
        <w:t>Sở Tư pháp</w:t>
      </w:r>
      <w:r w:rsidRPr="00357F12">
        <w:rPr>
          <w:rFonts w:ascii="Times New Roman" w:hAnsi="Times New Roman" w:cs="Times New Roman"/>
          <w:i/>
          <w:color w:val="auto"/>
          <w:spacing w:val="2"/>
          <w:sz w:val="28"/>
          <w:szCs w:val="28"/>
        </w:rPr>
        <w:t xml:space="preserve"> tại </w:t>
      </w:r>
      <w:r w:rsidR="00BB51C8" w:rsidRPr="00357F12">
        <w:rPr>
          <w:rFonts w:ascii="Times New Roman" w:hAnsi="Times New Roman" w:cs="Times New Roman"/>
          <w:i/>
          <w:color w:val="auto"/>
          <w:spacing w:val="2"/>
          <w:sz w:val="28"/>
          <w:szCs w:val="28"/>
          <w:lang w:val="en-US"/>
        </w:rPr>
        <w:t xml:space="preserve">các </w:t>
      </w:r>
      <w:r w:rsidRPr="00357F12">
        <w:rPr>
          <w:rFonts w:ascii="Times New Roman" w:hAnsi="Times New Roman" w:cs="Times New Roman"/>
          <w:i/>
          <w:color w:val="auto"/>
          <w:spacing w:val="2"/>
          <w:sz w:val="28"/>
          <w:szCs w:val="28"/>
        </w:rPr>
        <w:t>Văn bản</w:t>
      </w:r>
      <w:r w:rsidR="00BB51C8" w:rsidRPr="00357F12">
        <w:rPr>
          <w:rFonts w:ascii="Times New Roman" w:hAnsi="Times New Roman" w:cs="Times New Roman"/>
          <w:i/>
          <w:color w:val="auto"/>
          <w:spacing w:val="2"/>
          <w:sz w:val="28"/>
          <w:szCs w:val="28"/>
          <w:lang w:val="en-US"/>
        </w:rPr>
        <w:t>:</w:t>
      </w:r>
      <w:r w:rsidRPr="00357F12">
        <w:rPr>
          <w:rFonts w:ascii="Times New Roman" w:hAnsi="Times New Roman" w:cs="Times New Roman"/>
          <w:i/>
          <w:color w:val="auto"/>
          <w:spacing w:val="2"/>
          <w:sz w:val="28"/>
          <w:szCs w:val="28"/>
        </w:rPr>
        <w:t xml:space="preserve"> số </w:t>
      </w:r>
      <w:r w:rsidR="00BB51C8" w:rsidRPr="00357F12">
        <w:rPr>
          <w:rFonts w:ascii="Times New Roman" w:hAnsi="Times New Roman" w:cs="Times New Roman"/>
          <w:i/>
          <w:color w:val="auto"/>
          <w:spacing w:val="2"/>
          <w:sz w:val="28"/>
          <w:szCs w:val="28"/>
          <w:lang w:val="en-US"/>
        </w:rPr>
        <w:t>78</w:t>
      </w:r>
      <w:r w:rsidRPr="00357F12">
        <w:rPr>
          <w:rFonts w:ascii="Times New Roman" w:hAnsi="Times New Roman" w:cs="Times New Roman"/>
          <w:i/>
          <w:color w:val="auto"/>
          <w:spacing w:val="2"/>
          <w:sz w:val="28"/>
          <w:szCs w:val="28"/>
          <w:lang w:val="en-US"/>
        </w:rPr>
        <w:t xml:space="preserve">/TTr-STP ngày </w:t>
      </w:r>
      <w:r w:rsidR="00BB51C8" w:rsidRPr="00357F12">
        <w:rPr>
          <w:rFonts w:ascii="Times New Roman" w:hAnsi="Times New Roman" w:cs="Times New Roman"/>
          <w:i/>
          <w:color w:val="auto"/>
          <w:spacing w:val="2"/>
          <w:sz w:val="28"/>
          <w:szCs w:val="28"/>
          <w:lang w:val="en-US"/>
        </w:rPr>
        <w:t>31/3/2022, số 515/STP-XDKT&amp;TDTHPL ngày 13/6/2022</w:t>
      </w:r>
      <w:r w:rsidR="00680FED" w:rsidRPr="00357F12">
        <w:rPr>
          <w:rFonts w:ascii="Times New Roman" w:hAnsi="Times New Roman" w:cs="Times New Roman"/>
          <w:i/>
          <w:color w:val="auto"/>
          <w:spacing w:val="2"/>
          <w:sz w:val="28"/>
          <w:szCs w:val="28"/>
          <w:lang w:val="en-US"/>
        </w:rPr>
        <w:t xml:space="preserve"> </w:t>
      </w:r>
      <w:r w:rsidRPr="00357F12">
        <w:rPr>
          <w:rFonts w:ascii="Times New Roman" w:hAnsi="Times New Roman" w:cs="Times New Roman"/>
          <w:i/>
          <w:color w:val="auto"/>
          <w:spacing w:val="2"/>
          <w:sz w:val="28"/>
          <w:szCs w:val="28"/>
        </w:rPr>
        <w:t xml:space="preserve">và ý kiến thẩm định của Sở Tư pháp tại Báo cáo số </w:t>
      </w:r>
      <w:r w:rsidRPr="00357F12">
        <w:rPr>
          <w:rFonts w:ascii="Times New Roman" w:hAnsi="Times New Roman" w:cs="Times New Roman"/>
          <w:i/>
          <w:color w:val="auto"/>
          <w:spacing w:val="2"/>
          <w:sz w:val="28"/>
          <w:szCs w:val="28"/>
          <w:lang w:val="en-US"/>
        </w:rPr>
        <w:t>77</w:t>
      </w:r>
      <w:r w:rsidRPr="00357F12">
        <w:rPr>
          <w:rFonts w:ascii="Times New Roman" w:hAnsi="Times New Roman" w:cs="Times New Roman"/>
          <w:i/>
          <w:color w:val="auto"/>
          <w:spacing w:val="2"/>
          <w:sz w:val="28"/>
          <w:szCs w:val="28"/>
        </w:rPr>
        <w:t xml:space="preserve">/BC-STP ngày </w:t>
      </w:r>
      <w:r w:rsidRPr="00357F12">
        <w:rPr>
          <w:rFonts w:ascii="Times New Roman" w:hAnsi="Times New Roman" w:cs="Times New Roman"/>
          <w:i/>
          <w:color w:val="auto"/>
          <w:spacing w:val="2"/>
          <w:sz w:val="28"/>
          <w:szCs w:val="28"/>
          <w:lang w:val="en-US"/>
        </w:rPr>
        <w:t>31/3</w:t>
      </w:r>
      <w:r w:rsidRPr="00357F12">
        <w:rPr>
          <w:rFonts w:ascii="Times New Roman" w:hAnsi="Times New Roman" w:cs="Times New Roman"/>
          <w:i/>
          <w:color w:val="auto"/>
          <w:spacing w:val="2"/>
          <w:sz w:val="28"/>
          <w:szCs w:val="28"/>
        </w:rPr>
        <w:t>/2022.</w:t>
      </w:r>
    </w:p>
    <w:p w14:paraId="5914E4BD" w14:textId="77777777" w:rsidR="00386F27" w:rsidRPr="00357F12" w:rsidRDefault="00386F27">
      <w:pPr>
        <w:shd w:val="clear" w:color="auto" w:fill="FFFFFF"/>
        <w:spacing w:before="120"/>
        <w:ind w:firstLine="720"/>
        <w:jc w:val="both"/>
        <w:rPr>
          <w:rFonts w:ascii="Times New Roman" w:eastAsia="Times New Roman" w:hAnsi="Times New Roman" w:cs="Times New Roman"/>
          <w:color w:val="auto"/>
          <w:sz w:val="16"/>
          <w:szCs w:val="28"/>
          <w:lang w:val="en-US"/>
        </w:rPr>
      </w:pPr>
    </w:p>
    <w:p w14:paraId="22F89553" w14:textId="55469F78" w:rsidR="00A15EDD" w:rsidRPr="00357F12" w:rsidRDefault="00B53484" w:rsidP="007466F9">
      <w:pPr>
        <w:shd w:val="clear" w:color="auto" w:fill="FFFFFF"/>
        <w:spacing w:before="120"/>
        <w:jc w:val="center"/>
        <w:rPr>
          <w:rFonts w:ascii="Times New Roman" w:eastAsia="Times New Roman" w:hAnsi="Times New Roman" w:cs="Times New Roman"/>
          <w:b/>
          <w:bCs/>
          <w:color w:val="auto"/>
          <w:sz w:val="28"/>
          <w:szCs w:val="28"/>
        </w:rPr>
      </w:pPr>
      <w:r w:rsidRPr="00357F12">
        <w:rPr>
          <w:rFonts w:ascii="Times New Roman" w:eastAsia="Times New Roman" w:hAnsi="Times New Roman" w:cs="Times New Roman"/>
          <w:b/>
          <w:bCs/>
          <w:color w:val="auto"/>
          <w:sz w:val="28"/>
          <w:szCs w:val="28"/>
        </w:rPr>
        <w:t>QUYẾT ĐỊNH:</w:t>
      </w:r>
    </w:p>
    <w:p w14:paraId="1160966A" w14:textId="77777777" w:rsidR="007466F9" w:rsidRPr="00357F12" w:rsidRDefault="007466F9">
      <w:pPr>
        <w:shd w:val="clear" w:color="auto" w:fill="FFFFFF"/>
        <w:spacing w:before="120"/>
        <w:jc w:val="center"/>
        <w:rPr>
          <w:rFonts w:ascii="Times New Roman" w:eastAsia="Times New Roman" w:hAnsi="Times New Roman" w:cs="Times New Roman"/>
          <w:b/>
          <w:bCs/>
          <w:color w:val="auto"/>
          <w:sz w:val="2"/>
          <w:szCs w:val="28"/>
        </w:rPr>
      </w:pPr>
    </w:p>
    <w:p w14:paraId="3585606D"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bookmarkStart w:id="2" w:name="dieu_1"/>
      <w:r w:rsidRPr="00357F12">
        <w:rPr>
          <w:rFonts w:ascii="Times New Roman" w:eastAsia="Times New Roman" w:hAnsi="Times New Roman" w:cs="Times New Roman"/>
          <w:b/>
          <w:bCs/>
          <w:color w:val="auto"/>
          <w:sz w:val="28"/>
          <w:szCs w:val="28"/>
        </w:rPr>
        <w:t>Điều 1.</w:t>
      </w:r>
      <w:bookmarkEnd w:id="2"/>
      <w:r w:rsidRPr="00357F12">
        <w:rPr>
          <w:rFonts w:ascii="Times New Roman" w:eastAsia="Times New Roman" w:hAnsi="Times New Roman" w:cs="Times New Roman"/>
          <w:b/>
          <w:bCs/>
          <w:color w:val="auto"/>
          <w:sz w:val="28"/>
          <w:szCs w:val="28"/>
        </w:rPr>
        <w:t> </w:t>
      </w:r>
      <w:bookmarkStart w:id="3" w:name="dieu_1_name"/>
      <w:r w:rsidRPr="00357F12">
        <w:rPr>
          <w:rFonts w:ascii="Times New Roman" w:eastAsia="Times New Roman" w:hAnsi="Times New Roman" w:cs="Times New Roman"/>
          <w:color w:val="auto"/>
          <w:sz w:val="28"/>
          <w:szCs w:val="28"/>
        </w:rPr>
        <w:t xml:space="preserve">Ban hành kèm theo Quyết định này Quy chế phối hợp trong công tác xử lý vi phạm hành chính và theo dõi </w:t>
      </w:r>
      <w:r w:rsidRPr="00357F12">
        <w:rPr>
          <w:rFonts w:ascii="Times New Roman" w:eastAsia="Times New Roman" w:hAnsi="Times New Roman" w:cs="Times New Roman"/>
          <w:color w:val="auto"/>
          <w:sz w:val="28"/>
          <w:szCs w:val="28"/>
          <w:lang w:val="en-US"/>
        </w:rPr>
        <w:t xml:space="preserve">tình hình </w:t>
      </w:r>
      <w:r w:rsidRPr="00357F12">
        <w:rPr>
          <w:rFonts w:ascii="Times New Roman" w:eastAsia="Times New Roman" w:hAnsi="Times New Roman" w:cs="Times New Roman"/>
          <w:color w:val="auto"/>
          <w:sz w:val="28"/>
          <w:szCs w:val="28"/>
        </w:rPr>
        <w:t>thi hành pháp luật trên địa bàn tỉnh Hà Tĩnh.</w:t>
      </w:r>
      <w:bookmarkEnd w:id="3"/>
    </w:p>
    <w:p w14:paraId="58D1162E" w14:textId="0D79B94E"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bookmarkStart w:id="4" w:name="dieu_2"/>
      <w:r w:rsidRPr="00357F12">
        <w:rPr>
          <w:rFonts w:ascii="Times New Roman" w:eastAsia="Times New Roman" w:hAnsi="Times New Roman" w:cs="Times New Roman"/>
          <w:b/>
          <w:bCs/>
          <w:color w:val="auto"/>
          <w:sz w:val="28"/>
          <w:szCs w:val="28"/>
        </w:rPr>
        <w:t>Điều 2.</w:t>
      </w:r>
      <w:bookmarkEnd w:id="4"/>
      <w:r w:rsidRPr="00357F12">
        <w:rPr>
          <w:rFonts w:ascii="Times New Roman" w:eastAsia="Times New Roman" w:hAnsi="Times New Roman" w:cs="Times New Roman"/>
          <w:color w:val="auto"/>
          <w:sz w:val="28"/>
          <w:szCs w:val="28"/>
        </w:rPr>
        <w:t> </w:t>
      </w:r>
      <w:bookmarkStart w:id="5" w:name="dieu_2_name"/>
      <w:r w:rsidRPr="00357F12">
        <w:rPr>
          <w:rFonts w:ascii="Times New Roman" w:eastAsia="Times New Roman" w:hAnsi="Times New Roman" w:cs="Times New Roman"/>
          <w:color w:val="auto"/>
          <w:sz w:val="28"/>
          <w:szCs w:val="28"/>
        </w:rPr>
        <w:t>Quyết định này có hiệu lực kể từ ngày</w:t>
      </w:r>
      <w:r w:rsidR="008B69EB" w:rsidRPr="00357F12">
        <w:rPr>
          <w:rFonts w:ascii="Times New Roman" w:eastAsia="Times New Roman" w:hAnsi="Times New Roman" w:cs="Times New Roman"/>
          <w:color w:val="auto"/>
          <w:sz w:val="28"/>
          <w:szCs w:val="28"/>
          <w:lang w:val="en-US"/>
        </w:rPr>
        <w:t xml:space="preserve"> </w:t>
      </w:r>
      <w:r w:rsidR="00AD78CF">
        <w:rPr>
          <w:rFonts w:ascii="Times New Roman" w:eastAsia="Times New Roman" w:hAnsi="Times New Roman" w:cs="Times New Roman"/>
          <w:color w:val="auto"/>
          <w:sz w:val="28"/>
          <w:szCs w:val="28"/>
          <w:lang w:val="en-US"/>
        </w:rPr>
        <w:t>06</w:t>
      </w:r>
      <w:r w:rsidR="008B69EB"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tháng</w:t>
      </w:r>
      <w:r w:rsidR="00BB51C8" w:rsidRPr="00357F12">
        <w:rPr>
          <w:rFonts w:ascii="Times New Roman" w:eastAsia="Times New Roman" w:hAnsi="Times New Roman" w:cs="Times New Roman"/>
          <w:color w:val="auto"/>
          <w:sz w:val="28"/>
          <w:szCs w:val="28"/>
          <w:lang w:val="en-US"/>
        </w:rPr>
        <w:t xml:space="preserve"> </w:t>
      </w:r>
      <w:r w:rsidR="00A013D1">
        <w:rPr>
          <w:rFonts w:ascii="Times New Roman" w:eastAsia="Times New Roman" w:hAnsi="Times New Roman" w:cs="Times New Roman"/>
          <w:color w:val="auto"/>
          <w:sz w:val="28"/>
          <w:szCs w:val="28"/>
          <w:lang w:val="en-US"/>
        </w:rPr>
        <w:t>7</w:t>
      </w:r>
      <w:r w:rsidR="008B69EB"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năm 2022</w:t>
      </w:r>
      <w:bookmarkEnd w:id="5"/>
      <w:r w:rsidRPr="00357F12">
        <w:rPr>
          <w:rFonts w:ascii="Times New Roman" w:eastAsia="Times New Roman" w:hAnsi="Times New Roman" w:cs="Times New Roman"/>
          <w:color w:val="auto"/>
          <w:sz w:val="28"/>
          <w:szCs w:val="28"/>
          <w:lang w:val="en-US"/>
        </w:rPr>
        <w:t xml:space="preserve"> và thay thế các Quyết định của UBND tỉnh: số 20/2016/QĐ-UBND ngày 30/5/2016 ban hành Quy chế phối hợp trong công tác xử lý vi phạm hành chính và theo dõi thi hành pháp luật trên địa bàn tỉnh Hà Tĩnh; số 15/2020/QĐ-UBND ngày 22/4/2020 sửa đổi, bổ sung một số điều của Quy chế phối hợp trong công tác xử lý vi phạm hành chính và theo dõi thi hành pháp luật trên địa bàn tỉnh Hà Tĩnh ban hành kèm theo Quyết định số 20/2016/QĐ-UBND.</w:t>
      </w:r>
    </w:p>
    <w:p w14:paraId="684CC1B8" w14:textId="3443AE28"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bookmarkStart w:id="6" w:name="dieu_3_name"/>
      <w:r w:rsidRPr="00357F12">
        <w:rPr>
          <w:rFonts w:ascii="Times New Roman" w:eastAsia="Times New Roman" w:hAnsi="Times New Roman" w:cs="Times New Roman"/>
          <w:b/>
          <w:bCs/>
          <w:color w:val="auto"/>
          <w:sz w:val="28"/>
          <w:szCs w:val="28"/>
          <w:lang w:val="en-US"/>
        </w:rPr>
        <w:t xml:space="preserve">Điều 3. </w:t>
      </w:r>
      <w:r w:rsidRPr="00357F12">
        <w:rPr>
          <w:rFonts w:ascii="Times New Roman" w:eastAsia="Times New Roman" w:hAnsi="Times New Roman" w:cs="Times New Roman"/>
          <w:color w:val="auto"/>
          <w:sz w:val="28"/>
          <w:szCs w:val="28"/>
        </w:rPr>
        <w:t>Chánh Văn phòng UBND tỉnh</w:t>
      </w:r>
      <w:r w:rsidRPr="00357F12">
        <w:rPr>
          <w:rFonts w:ascii="Times New Roman" w:eastAsia="Times New Roman" w:hAnsi="Times New Roman" w:cs="Times New Roman"/>
          <w:color w:val="auto"/>
          <w:sz w:val="28"/>
          <w:szCs w:val="28"/>
          <w:lang w:val="en-US"/>
        </w:rPr>
        <w:t>;</w:t>
      </w:r>
      <w:r w:rsidRPr="00357F12">
        <w:rPr>
          <w:rFonts w:ascii="Times New Roman" w:eastAsia="Times New Roman" w:hAnsi="Times New Roman" w:cs="Times New Roman"/>
          <w:color w:val="auto"/>
          <w:sz w:val="28"/>
          <w:szCs w:val="28"/>
        </w:rPr>
        <w:t xml:space="preserve"> Giám đốc Sở Tư pháp</w:t>
      </w:r>
      <w:r w:rsidRPr="00357F12">
        <w:rPr>
          <w:rFonts w:ascii="Times New Roman" w:eastAsia="Times New Roman" w:hAnsi="Times New Roman" w:cs="Times New Roman"/>
          <w:color w:val="auto"/>
          <w:sz w:val="28"/>
          <w:szCs w:val="28"/>
          <w:lang w:val="en-US"/>
        </w:rPr>
        <w:t>;</w:t>
      </w:r>
      <w:r w:rsidRPr="00357F12">
        <w:rPr>
          <w:rFonts w:ascii="Times New Roman" w:eastAsia="Times New Roman" w:hAnsi="Times New Roman" w:cs="Times New Roman"/>
          <w:color w:val="auto"/>
          <w:sz w:val="28"/>
          <w:szCs w:val="28"/>
        </w:rPr>
        <w:t xml:space="preserve"> Giám đốc các </w:t>
      </w:r>
      <w:r w:rsidR="007466F9" w:rsidRPr="00357F12">
        <w:rPr>
          <w:rFonts w:ascii="Times New Roman" w:eastAsia="Times New Roman" w:hAnsi="Times New Roman" w:cs="Times New Roman"/>
          <w:color w:val="auto"/>
          <w:sz w:val="28"/>
          <w:szCs w:val="28"/>
          <w:lang w:val="en-US"/>
        </w:rPr>
        <w:t>s</w:t>
      </w:r>
      <w:r w:rsidR="007466F9" w:rsidRPr="00357F12">
        <w:rPr>
          <w:rFonts w:ascii="Times New Roman" w:eastAsia="Times New Roman" w:hAnsi="Times New Roman" w:cs="Times New Roman"/>
          <w:color w:val="auto"/>
          <w:sz w:val="28"/>
          <w:szCs w:val="28"/>
        </w:rPr>
        <w:t>ở</w:t>
      </w:r>
      <w:r w:rsidRPr="00357F12">
        <w:rPr>
          <w:rFonts w:ascii="Times New Roman" w:eastAsia="Times New Roman" w:hAnsi="Times New Roman" w:cs="Times New Roman"/>
          <w:color w:val="auto"/>
          <w:sz w:val="28"/>
          <w:szCs w:val="28"/>
          <w:lang w:val="en-US"/>
        </w:rPr>
        <w:t>;</w:t>
      </w:r>
      <w:r w:rsidRPr="00357F12">
        <w:rPr>
          <w:rFonts w:ascii="Times New Roman" w:eastAsia="Times New Roman" w:hAnsi="Times New Roman" w:cs="Times New Roman"/>
          <w:color w:val="auto"/>
          <w:sz w:val="28"/>
          <w:szCs w:val="28"/>
        </w:rPr>
        <w:t xml:space="preserve"> Thủ trưởng các ban, ngành cấp tỉnh</w:t>
      </w:r>
      <w:r w:rsidRPr="00357F12">
        <w:rPr>
          <w:rFonts w:ascii="Times New Roman" w:eastAsia="Times New Roman" w:hAnsi="Times New Roman" w:cs="Times New Roman"/>
          <w:color w:val="auto"/>
          <w:sz w:val="28"/>
          <w:szCs w:val="28"/>
          <w:lang w:val="en-US"/>
        </w:rPr>
        <w:t>;</w:t>
      </w:r>
      <w:r w:rsidRPr="00357F12">
        <w:rPr>
          <w:rFonts w:ascii="Times New Roman" w:eastAsia="Times New Roman" w:hAnsi="Times New Roman" w:cs="Times New Roman"/>
          <w:color w:val="auto"/>
          <w:sz w:val="28"/>
          <w:szCs w:val="28"/>
        </w:rPr>
        <w:t xml:space="preserve"> Chủ tịch UBND</w:t>
      </w:r>
      <w:r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các huyện, thành phố,</w:t>
      </w:r>
      <w:r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 xml:space="preserve">thị xã và các tổ chức, cá nhân </w:t>
      </w:r>
      <w:r w:rsidR="007466F9" w:rsidRPr="00357F12">
        <w:rPr>
          <w:rFonts w:ascii="Times New Roman" w:eastAsia="Times New Roman" w:hAnsi="Times New Roman" w:cs="Times New Roman"/>
          <w:color w:val="auto"/>
          <w:sz w:val="28"/>
          <w:szCs w:val="28"/>
          <w:lang w:val="en-US"/>
        </w:rPr>
        <w:t xml:space="preserve">có </w:t>
      </w:r>
      <w:r w:rsidRPr="00357F12">
        <w:rPr>
          <w:rFonts w:ascii="Times New Roman" w:eastAsia="Times New Roman" w:hAnsi="Times New Roman" w:cs="Times New Roman"/>
          <w:color w:val="auto"/>
          <w:sz w:val="28"/>
          <w:szCs w:val="28"/>
        </w:rPr>
        <w:t>liên quan chịu trách nhiệm thi hành Quyết định này./.</w:t>
      </w:r>
      <w:bookmarkEnd w:id="6"/>
    </w:p>
    <w:p w14:paraId="63B095F8" w14:textId="77777777" w:rsidR="00A15EDD" w:rsidRPr="00357F12" w:rsidRDefault="00A15EDD">
      <w:pPr>
        <w:shd w:val="clear" w:color="auto" w:fill="FFFFFF"/>
        <w:spacing w:before="120" w:line="288" w:lineRule="auto"/>
        <w:jc w:val="both"/>
        <w:rPr>
          <w:rFonts w:ascii="Times New Roman" w:eastAsia="Times New Roman" w:hAnsi="Times New Roman" w:cs="Times New Roman"/>
          <w:color w:val="auto"/>
          <w:sz w:val="2"/>
          <w:szCs w:val="28"/>
        </w:rPr>
      </w:pPr>
    </w:p>
    <w:tbl>
      <w:tblPr>
        <w:tblW w:w="9640" w:type="dxa"/>
        <w:tblCellSpacing w:w="0" w:type="dxa"/>
        <w:tblInd w:w="-176" w:type="dxa"/>
        <w:shd w:val="clear" w:color="auto" w:fill="FFFFFF"/>
        <w:tblCellMar>
          <w:left w:w="0" w:type="dxa"/>
          <w:right w:w="0" w:type="dxa"/>
        </w:tblCellMar>
        <w:tblLook w:val="04A0" w:firstRow="1" w:lastRow="0" w:firstColumn="1" w:lastColumn="0" w:noHBand="0" w:noVBand="1"/>
      </w:tblPr>
      <w:tblGrid>
        <w:gridCol w:w="4820"/>
        <w:gridCol w:w="4820"/>
      </w:tblGrid>
      <w:tr w:rsidR="00357F12" w:rsidRPr="00357F12" w14:paraId="140E92BE" w14:textId="77777777">
        <w:trPr>
          <w:tblCellSpacing w:w="0" w:type="dxa"/>
        </w:trPr>
        <w:tc>
          <w:tcPr>
            <w:tcW w:w="4820" w:type="dxa"/>
            <w:shd w:val="clear" w:color="auto" w:fill="FFFFFF"/>
            <w:tcMar>
              <w:top w:w="0" w:type="dxa"/>
              <w:left w:w="108" w:type="dxa"/>
              <w:bottom w:w="0" w:type="dxa"/>
              <w:right w:w="108" w:type="dxa"/>
            </w:tcMar>
            <w:hideMark/>
          </w:tcPr>
          <w:p w14:paraId="08763B0A" w14:textId="77777777" w:rsidR="00A15EDD" w:rsidRPr="00357F12" w:rsidRDefault="00B53484">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b/>
                <w:bCs/>
                <w:i/>
                <w:iCs/>
                <w:color w:val="auto"/>
                <w:szCs w:val="28"/>
              </w:rPr>
              <w:t>Nơi nhận:</w:t>
            </w:r>
            <w:r w:rsidRPr="00357F12">
              <w:rPr>
                <w:rFonts w:ascii="Times New Roman" w:eastAsia="Times New Roman" w:hAnsi="Times New Roman" w:cs="Times New Roman"/>
                <w:b/>
                <w:bCs/>
                <w:i/>
                <w:iCs/>
                <w:color w:val="auto"/>
                <w:szCs w:val="28"/>
              </w:rPr>
              <w:br/>
            </w:r>
            <w:r w:rsidRPr="00357F12">
              <w:rPr>
                <w:rFonts w:ascii="Times New Roman" w:eastAsia="Times New Roman" w:hAnsi="Times New Roman" w:cs="Times New Roman"/>
                <w:color w:val="auto"/>
                <w:sz w:val="22"/>
                <w:szCs w:val="28"/>
                <w:lang w:val="pt-BR"/>
              </w:rPr>
              <w:t>- Như Điều 3;</w:t>
            </w:r>
          </w:p>
          <w:p w14:paraId="3AC3B058" w14:textId="3BACCA65" w:rsidR="00A15EDD" w:rsidRPr="00357F12" w:rsidRDefault="00AC425C">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color w:val="auto"/>
                <w:sz w:val="22"/>
                <w:szCs w:val="28"/>
                <w:lang w:val="pt-BR"/>
              </w:rPr>
              <w:t>- Cục Kiểm tra văn bản QPPL -</w:t>
            </w:r>
            <w:r w:rsidR="00B53484" w:rsidRPr="00357F12">
              <w:rPr>
                <w:rFonts w:ascii="Times New Roman" w:eastAsia="Times New Roman" w:hAnsi="Times New Roman" w:cs="Times New Roman"/>
                <w:color w:val="auto"/>
                <w:sz w:val="22"/>
                <w:szCs w:val="28"/>
                <w:lang w:val="pt-BR"/>
              </w:rPr>
              <w:t xml:space="preserve"> Bộ Tư pháp;</w:t>
            </w:r>
            <w:r w:rsidR="00B53484" w:rsidRPr="00357F12">
              <w:rPr>
                <w:rFonts w:ascii="Times New Roman" w:eastAsia="Times New Roman" w:hAnsi="Times New Roman" w:cs="Times New Roman"/>
                <w:color w:val="auto"/>
                <w:sz w:val="22"/>
                <w:szCs w:val="28"/>
                <w:lang w:val="pt-BR"/>
              </w:rPr>
              <w:br/>
              <w:t xml:space="preserve">- </w:t>
            </w:r>
            <w:r w:rsidRPr="00357F12">
              <w:rPr>
                <w:rFonts w:ascii="Times New Roman" w:eastAsia="Times New Roman" w:hAnsi="Times New Roman" w:cs="Times New Roman"/>
                <w:color w:val="auto"/>
                <w:sz w:val="22"/>
                <w:szCs w:val="28"/>
                <w:lang w:val="pt-BR"/>
              </w:rPr>
              <w:t>TT Tỉnh ủy, TT HĐND tỉnh;</w:t>
            </w:r>
            <w:r w:rsidR="00B53484" w:rsidRPr="00357F12">
              <w:rPr>
                <w:rFonts w:ascii="Times New Roman" w:eastAsia="Times New Roman" w:hAnsi="Times New Roman" w:cs="Times New Roman"/>
                <w:color w:val="auto"/>
                <w:sz w:val="22"/>
                <w:szCs w:val="28"/>
                <w:lang w:val="pt-BR"/>
              </w:rPr>
              <w:t xml:space="preserve"> </w:t>
            </w:r>
          </w:p>
          <w:p w14:paraId="41D9238B" w14:textId="77777777" w:rsidR="007466F9" w:rsidRPr="00357F12" w:rsidRDefault="00B53484">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color w:val="auto"/>
                <w:sz w:val="22"/>
                <w:szCs w:val="28"/>
                <w:lang w:val="pt-BR"/>
              </w:rPr>
              <w:t>- Chủ tịch, các PCT UBND tỉnh;</w:t>
            </w:r>
          </w:p>
          <w:p w14:paraId="3F441816" w14:textId="52CB342E" w:rsidR="00A15EDD" w:rsidRPr="00357F12" w:rsidRDefault="007466F9">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color w:val="auto"/>
                <w:sz w:val="22"/>
                <w:szCs w:val="28"/>
                <w:lang w:val="pt-BR"/>
              </w:rPr>
              <w:t>- Đoàn ĐBQH tỉnh;</w:t>
            </w:r>
            <w:r w:rsidR="00B53484" w:rsidRPr="00357F12">
              <w:rPr>
                <w:rFonts w:ascii="Times New Roman" w:eastAsia="Times New Roman" w:hAnsi="Times New Roman" w:cs="Times New Roman"/>
                <w:color w:val="auto"/>
                <w:sz w:val="22"/>
                <w:szCs w:val="28"/>
                <w:lang w:val="pt-BR"/>
              </w:rPr>
              <w:br/>
              <w:t>- Ủy ban MTTQ tỉnh;</w:t>
            </w:r>
          </w:p>
          <w:p w14:paraId="589DA027" w14:textId="7B919AEB" w:rsidR="007466F9" w:rsidRPr="00357F12" w:rsidRDefault="007466F9">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color w:val="auto"/>
                <w:sz w:val="22"/>
                <w:szCs w:val="28"/>
                <w:lang w:val="pt-BR"/>
              </w:rPr>
              <w:t>- Ban Nội chính Tỉnh ủy;</w:t>
            </w:r>
          </w:p>
          <w:p w14:paraId="1BF1368A" w14:textId="551D1AA9" w:rsidR="007466F9" w:rsidRPr="00357F12" w:rsidRDefault="007466F9">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color w:val="auto"/>
                <w:sz w:val="22"/>
                <w:szCs w:val="28"/>
                <w:lang w:val="pt-BR"/>
              </w:rPr>
              <w:t>- Ban Pháp chế HĐND tỉnh;</w:t>
            </w:r>
          </w:p>
          <w:p w14:paraId="325CCCAD" w14:textId="515AA337" w:rsidR="00A15EDD" w:rsidRPr="00357F12" w:rsidRDefault="00B53484">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color w:val="auto"/>
                <w:sz w:val="22"/>
                <w:szCs w:val="28"/>
                <w:lang w:val="pt-BR"/>
              </w:rPr>
              <w:t>- TAND tỉnh, V</w:t>
            </w:r>
            <w:r w:rsidR="007466F9" w:rsidRPr="00357F12">
              <w:rPr>
                <w:rFonts w:ascii="Times New Roman" w:eastAsia="Times New Roman" w:hAnsi="Times New Roman" w:cs="Times New Roman"/>
                <w:color w:val="auto"/>
                <w:sz w:val="22"/>
                <w:szCs w:val="28"/>
                <w:lang w:val="pt-BR"/>
              </w:rPr>
              <w:t xml:space="preserve">iện </w:t>
            </w:r>
            <w:r w:rsidRPr="00357F12">
              <w:rPr>
                <w:rFonts w:ascii="Times New Roman" w:eastAsia="Times New Roman" w:hAnsi="Times New Roman" w:cs="Times New Roman"/>
                <w:color w:val="auto"/>
                <w:sz w:val="22"/>
                <w:szCs w:val="28"/>
                <w:lang w:val="pt-BR"/>
              </w:rPr>
              <w:t>KSND tỉnh;</w:t>
            </w:r>
          </w:p>
          <w:p w14:paraId="70A91D69" w14:textId="05E2B2BB" w:rsidR="00887649" w:rsidRPr="00357F12" w:rsidRDefault="00B53484">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color w:val="auto"/>
                <w:sz w:val="22"/>
                <w:szCs w:val="28"/>
                <w:lang w:val="pt-BR"/>
              </w:rPr>
              <w:t>- Báo Hà Tĩnh, Đài PT</w:t>
            </w:r>
            <w:r w:rsidR="007466F9" w:rsidRPr="00357F12">
              <w:rPr>
                <w:rFonts w:ascii="Times New Roman" w:eastAsia="Times New Roman" w:hAnsi="Times New Roman" w:cs="Times New Roman"/>
                <w:color w:val="auto"/>
                <w:sz w:val="22"/>
                <w:szCs w:val="28"/>
                <w:lang w:val="pt-BR"/>
              </w:rPr>
              <w:t xml:space="preserve"> và </w:t>
            </w:r>
            <w:r w:rsidRPr="00357F12">
              <w:rPr>
                <w:rFonts w:ascii="Times New Roman" w:eastAsia="Times New Roman" w:hAnsi="Times New Roman" w:cs="Times New Roman"/>
                <w:color w:val="auto"/>
                <w:sz w:val="22"/>
                <w:szCs w:val="28"/>
                <w:lang w:val="pt-BR"/>
              </w:rPr>
              <w:t>TH tỉnh;</w:t>
            </w:r>
          </w:p>
          <w:p w14:paraId="22DA359E" w14:textId="77777777" w:rsidR="00887649" w:rsidRPr="00357F12" w:rsidRDefault="00887649" w:rsidP="00887649">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color w:val="auto"/>
                <w:sz w:val="22"/>
                <w:szCs w:val="28"/>
                <w:lang w:val="pt-BR"/>
              </w:rPr>
              <w:t>- Hội Luật gia tỉnh;</w:t>
            </w:r>
          </w:p>
          <w:p w14:paraId="2847AB2B" w14:textId="77777777" w:rsidR="00887649" w:rsidRPr="00357F12" w:rsidRDefault="00887649" w:rsidP="00887649">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color w:val="auto"/>
                <w:sz w:val="22"/>
                <w:szCs w:val="28"/>
                <w:lang w:val="pt-BR"/>
              </w:rPr>
              <w:t>- Đoàn Luật sư tỉnh;</w:t>
            </w:r>
          </w:p>
          <w:p w14:paraId="789B2851" w14:textId="64EF57B8" w:rsidR="00A15EDD" w:rsidRPr="00357F12" w:rsidRDefault="00B53484">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color w:val="auto"/>
                <w:sz w:val="22"/>
                <w:szCs w:val="28"/>
                <w:lang w:val="pt-BR"/>
              </w:rPr>
              <w:t>- Các PCVP UBND tỉnh;</w:t>
            </w:r>
          </w:p>
          <w:p w14:paraId="7366A555" w14:textId="29EA5DE9" w:rsidR="00A15EDD" w:rsidRPr="00357F12" w:rsidRDefault="00B53484">
            <w:pPr>
              <w:rPr>
                <w:rFonts w:ascii="Times New Roman" w:eastAsia="Times New Roman" w:hAnsi="Times New Roman" w:cs="Times New Roman"/>
                <w:color w:val="auto"/>
                <w:sz w:val="22"/>
                <w:szCs w:val="28"/>
                <w:lang w:val="pt-BR"/>
              </w:rPr>
            </w:pPr>
            <w:r w:rsidRPr="00357F12">
              <w:rPr>
                <w:rFonts w:ascii="Times New Roman" w:eastAsia="Times New Roman" w:hAnsi="Times New Roman" w:cs="Times New Roman"/>
                <w:color w:val="auto"/>
                <w:sz w:val="22"/>
                <w:szCs w:val="28"/>
                <w:lang w:val="pt-BR"/>
              </w:rPr>
              <w:t>- Trung tâm CB-TH;</w:t>
            </w:r>
            <w:r w:rsidRPr="00357F12">
              <w:rPr>
                <w:rFonts w:ascii="Times New Roman" w:eastAsia="Times New Roman" w:hAnsi="Times New Roman" w:cs="Times New Roman"/>
                <w:color w:val="auto"/>
                <w:sz w:val="22"/>
                <w:szCs w:val="28"/>
                <w:lang w:val="pt-BR"/>
              </w:rPr>
              <w:br/>
              <w:t>- Lưu: VT, NC</w:t>
            </w:r>
            <w:r w:rsidR="00AC425C" w:rsidRPr="00357F12">
              <w:rPr>
                <w:rFonts w:ascii="Times New Roman" w:eastAsia="Times New Roman" w:hAnsi="Times New Roman" w:cs="Times New Roman"/>
                <w:color w:val="auto"/>
                <w:sz w:val="22"/>
                <w:szCs w:val="28"/>
                <w:vertAlign w:val="subscript"/>
                <w:lang w:val="pt-BR"/>
              </w:rPr>
              <w:t>3</w:t>
            </w:r>
            <w:r w:rsidRPr="00357F12">
              <w:rPr>
                <w:rFonts w:ascii="Times New Roman" w:eastAsia="Times New Roman" w:hAnsi="Times New Roman" w:cs="Times New Roman"/>
                <w:color w:val="auto"/>
                <w:sz w:val="22"/>
                <w:szCs w:val="28"/>
                <w:lang w:val="pt-BR"/>
              </w:rPr>
              <w:t>.</w:t>
            </w:r>
          </w:p>
          <w:p w14:paraId="43E19C19" w14:textId="77777777" w:rsidR="00A15EDD" w:rsidRPr="00357F12" w:rsidRDefault="00A15EDD">
            <w:pPr>
              <w:rPr>
                <w:rFonts w:ascii="Times New Roman" w:eastAsia="Times New Roman" w:hAnsi="Times New Roman" w:cs="Times New Roman"/>
                <w:color w:val="auto"/>
                <w:szCs w:val="28"/>
              </w:rPr>
            </w:pPr>
          </w:p>
        </w:tc>
        <w:tc>
          <w:tcPr>
            <w:tcW w:w="4820" w:type="dxa"/>
            <w:shd w:val="clear" w:color="auto" w:fill="FFFFFF"/>
            <w:tcMar>
              <w:top w:w="0" w:type="dxa"/>
              <w:left w:w="108" w:type="dxa"/>
              <w:bottom w:w="0" w:type="dxa"/>
              <w:right w:w="108" w:type="dxa"/>
            </w:tcMar>
            <w:hideMark/>
          </w:tcPr>
          <w:p w14:paraId="2836567A" w14:textId="69955AB0" w:rsidR="00A15EDD" w:rsidRPr="00357F12" w:rsidRDefault="00B53484" w:rsidP="000F455F">
            <w:pPr>
              <w:jc w:val="center"/>
              <w:rPr>
                <w:rFonts w:ascii="Times New Roman" w:eastAsia="Times New Roman" w:hAnsi="Times New Roman" w:cs="Times New Roman"/>
                <w:b/>
                <w:bCs/>
                <w:color w:val="auto"/>
                <w:szCs w:val="28"/>
                <w:lang w:val="pt-BR"/>
              </w:rPr>
            </w:pPr>
            <w:r w:rsidRPr="00357F12">
              <w:rPr>
                <w:rFonts w:ascii="Times New Roman" w:eastAsia="Times New Roman" w:hAnsi="Times New Roman" w:cs="Times New Roman"/>
                <w:b/>
                <w:bCs/>
                <w:color w:val="auto"/>
                <w:sz w:val="26"/>
                <w:lang w:val="pt-BR"/>
              </w:rPr>
              <w:t>TM. ỦY BAN NHÂN DÂN</w:t>
            </w:r>
            <w:r w:rsidRPr="00357F12">
              <w:rPr>
                <w:rFonts w:ascii="Times New Roman" w:eastAsia="Times New Roman" w:hAnsi="Times New Roman" w:cs="Times New Roman"/>
                <w:b/>
                <w:bCs/>
                <w:color w:val="auto"/>
                <w:sz w:val="26"/>
                <w:lang w:val="pt-BR"/>
              </w:rPr>
              <w:br/>
            </w:r>
            <w:r w:rsidR="000F455F">
              <w:rPr>
                <w:rFonts w:ascii="Times New Roman" w:eastAsia="Times New Roman" w:hAnsi="Times New Roman" w:cs="Times New Roman"/>
                <w:b/>
                <w:bCs/>
                <w:color w:val="auto"/>
                <w:sz w:val="26"/>
                <w:lang w:val="pt-BR"/>
              </w:rPr>
              <w:t>CHỦ TỊCH</w:t>
            </w:r>
            <w:r w:rsidRPr="00357F12">
              <w:rPr>
                <w:rFonts w:ascii="Times New Roman" w:eastAsia="Times New Roman" w:hAnsi="Times New Roman" w:cs="Times New Roman"/>
                <w:b/>
                <w:bCs/>
                <w:color w:val="auto"/>
                <w:sz w:val="26"/>
                <w:lang w:val="pt-BR"/>
              </w:rPr>
              <w:br/>
            </w:r>
          </w:p>
          <w:p w14:paraId="47A0433D" w14:textId="77777777" w:rsidR="00A15EDD" w:rsidRPr="00357F12" w:rsidRDefault="00A15EDD">
            <w:pPr>
              <w:jc w:val="center"/>
              <w:rPr>
                <w:rFonts w:ascii="Times New Roman" w:eastAsia="Times New Roman" w:hAnsi="Times New Roman" w:cs="Times New Roman"/>
                <w:b/>
                <w:bCs/>
                <w:color w:val="auto"/>
                <w:szCs w:val="28"/>
                <w:lang w:val="pt-BR"/>
              </w:rPr>
            </w:pPr>
          </w:p>
          <w:p w14:paraId="6A40487C" w14:textId="77777777" w:rsidR="00A15EDD" w:rsidRPr="00357F12" w:rsidRDefault="00A15EDD">
            <w:pPr>
              <w:jc w:val="center"/>
              <w:rPr>
                <w:rFonts w:ascii="Times New Roman" w:eastAsia="Times New Roman" w:hAnsi="Times New Roman" w:cs="Times New Roman"/>
                <w:b/>
                <w:bCs/>
                <w:color w:val="auto"/>
                <w:sz w:val="88"/>
                <w:szCs w:val="28"/>
                <w:lang w:val="pt-BR"/>
              </w:rPr>
            </w:pPr>
          </w:p>
          <w:p w14:paraId="3F29A845" w14:textId="77777777" w:rsidR="00A15EDD" w:rsidRPr="00357F12" w:rsidRDefault="00A15EDD">
            <w:pPr>
              <w:jc w:val="center"/>
              <w:rPr>
                <w:rFonts w:ascii="Times New Roman" w:eastAsia="Times New Roman" w:hAnsi="Times New Roman" w:cs="Times New Roman"/>
                <w:b/>
                <w:bCs/>
                <w:color w:val="auto"/>
                <w:sz w:val="18"/>
                <w:szCs w:val="28"/>
                <w:lang w:val="pt-BR"/>
              </w:rPr>
            </w:pPr>
          </w:p>
          <w:p w14:paraId="3C293622" w14:textId="1B622D68" w:rsidR="00A15EDD" w:rsidRPr="00357F12" w:rsidRDefault="00B53484" w:rsidP="000F455F">
            <w:pPr>
              <w:jc w:val="center"/>
              <w:rPr>
                <w:rFonts w:ascii="Times New Roman" w:eastAsia="Times New Roman" w:hAnsi="Times New Roman" w:cs="Times New Roman"/>
                <w:b/>
                <w:color w:val="auto"/>
                <w:szCs w:val="28"/>
                <w:lang w:val="en-US"/>
              </w:rPr>
            </w:pPr>
            <w:r w:rsidRPr="00357F12">
              <w:rPr>
                <w:rFonts w:ascii="Times New Roman" w:eastAsia="Times New Roman" w:hAnsi="Times New Roman" w:cs="Times New Roman"/>
                <w:b/>
                <w:bCs/>
                <w:color w:val="auto"/>
                <w:szCs w:val="28"/>
                <w:lang w:val="pt-BR"/>
              </w:rPr>
              <w:br/>
            </w:r>
            <w:r w:rsidRPr="00357F12">
              <w:rPr>
                <w:rFonts w:ascii="Times New Roman" w:eastAsia="Times New Roman" w:hAnsi="Times New Roman" w:cs="Times New Roman"/>
                <w:b/>
                <w:color w:val="auto"/>
                <w:sz w:val="28"/>
                <w:szCs w:val="28"/>
                <w:lang w:val="en-US"/>
              </w:rPr>
              <w:t xml:space="preserve">   </w:t>
            </w:r>
            <w:r w:rsidR="005C04C6" w:rsidRPr="00357F12">
              <w:rPr>
                <w:rFonts w:ascii="Times New Roman" w:eastAsia="Times New Roman" w:hAnsi="Times New Roman" w:cs="Times New Roman"/>
                <w:b/>
                <w:color w:val="auto"/>
                <w:sz w:val="28"/>
                <w:szCs w:val="28"/>
                <w:lang w:val="en-US"/>
              </w:rPr>
              <w:t xml:space="preserve">   </w:t>
            </w:r>
            <w:r w:rsidR="000F455F">
              <w:rPr>
                <w:rFonts w:ascii="Times New Roman" w:eastAsia="Times New Roman" w:hAnsi="Times New Roman" w:cs="Times New Roman"/>
                <w:b/>
                <w:color w:val="auto"/>
                <w:sz w:val="28"/>
                <w:szCs w:val="28"/>
                <w:lang w:val="en-US"/>
              </w:rPr>
              <w:t>Võ Trọng Hải</w:t>
            </w:r>
          </w:p>
        </w:tc>
      </w:tr>
    </w:tbl>
    <w:p w14:paraId="0E203514" w14:textId="77777777" w:rsidR="00A15EDD" w:rsidRPr="00357F12" w:rsidRDefault="00A15EDD">
      <w:pPr>
        <w:widowControl/>
        <w:rPr>
          <w:rFonts w:ascii="Times New Roman" w:hAnsi="Times New Roman" w:cs="Times New Roman"/>
          <w:color w:val="auto"/>
          <w:lang w:val="en-US"/>
        </w:rPr>
        <w:sectPr w:rsidR="00A15EDD" w:rsidRPr="00357F12" w:rsidSect="00867A2F">
          <w:headerReference w:type="default" r:id="rId8"/>
          <w:footerReference w:type="first" r:id="rId9"/>
          <w:pgSz w:w="11907" w:h="16840" w:code="9"/>
          <w:pgMar w:top="567" w:right="1134" w:bottom="1134" w:left="1701" w:header="720" w:footer="720" w:gutter="0"/>
          <w:cols w:space="720"/>
          <w:titlePg/>
          <w:docGrid w:linePitch="381"/>
        </w:sectPr>
      </w:pPr>
      <w:bookmarkStart w:id="7" w:name="loai_2"/>
    </w:p>
    <w:tbl>
      <w:tblPr>
        <w:tblW w:w="10065" w:type="dxa"/>
        <w:tblInd w:w="-426" w:type="dxa"/>
        <w:tblLook w:val="04A0" w:firstRow="1" w:lastRow="0" w:firstColumn="1" w:lastColumn="0" w:noHBand="0" w:noVBand="1"/>
      </w:tblPr>
      <w:tblGrid>
        <w:gridCol w:w="4112"/>
        <w:gridCol w:w="5953"/>
      </w:tblGrid>
      <w:tr w:rsidR="00357F12" w:rsidRPr="00357F12" w14:paraId="21E3FCC5" w14:textId="77777777" w:rsidTr="00AC425C">
        <w:trPr>
          <w:trHeight w:val="896"/>
        </w:trPr>
        <w:tc>
          <w:tcPr>
            <w:tcW w:w="4112" w:type="dxa"/>
          </w:tcPr>
          <w:p w14:paraId="309E5130" w14:textId="77777777" w:rsidR="00A15EDD" w:rsidRPr="00357F12" w:rsidRDefault="00B53484">
            <w:pPr>
              <w:jc w:val="center"/>
              <w:rPr>
                <w:rFonts w:ascii="Times New Roman" w:eastAsia="Times New Roman" w:hAnsi="Times New Roman" w:cs="Times New Roman"/>
                <w:b/>
                <w:bCs/>
                <w:color w:val="auto"/>
                <w:sz w:val="26"/>
                <w:szCs w:val="28"/>
              </w:rPr>
            </w:pPr>
            <w:r w:rsidRPr="00357F12">
              <w:rPr>
                <w:rFonts w:ascii="Times New Roman" w:eastAsia="Times New Roman" w:hAnsi="Times New Roman" w:cs="Times New Roman"/>
                <w:b/>
                <w:bCs/>
                <w:color w:val="auto"/>
                <w:sz w:val="26"/>
                <w:szCs w:val="28"/>
              </w:rPr>
              <w:lastRenderedPageBreak/>
              <w:t>ỦY BAN NHÂN DÂN</w:t>
            </w:r>
          </w:p>
          <w:p w14:paraId="449D7248" w14:textId="77777777" w:rsidR="00A15EDD" w:rsidRPr="00357F12" w:rsidRDefault="008B69EB">
            <w:pPr>
              <w:jc w:val="center"/>
              <w:rPr>
                <w:rFonts w:ascii="Times New Roman" w:eastAsia="Times New Roman" w:hAnsi="Times New Roman" w:cs="Times New Roman"/>
                <w:b/>
                <w:bCs/>
                <w:color w:val="auto"/>
                <w:szCs w:val="28"/>
              </w:rPr>
            </w:pPr>
            <w:r w:rsidRPr="00357F12">
              <w:rPr>
                <w:rFonts w:ascii="Times New Roman" w:eastAsia="Times New Roman" w:hAnsi="Times New Roman" w:cs="Times New Roman"/>
                <w:b/>
                <w:bCs/>
                <w:noProof/>
                <w:color w:val="auto"/>
                <w:szCs w:val="28"/>
                <w:lang w:val="en-GB" w:eastAsia="en-GB" w:bidi="ar-SA"/>
              </w:rPr>
              <mc:AlternateContent>
                <mc:Choice Requires="wps">
                  <w:drawing>
                    <wp:anchor distT="0" distB="0" distL="114300" distR="114300" simplePos="0" relativeHeight="251656704" behindDoc="0" locked="0" layoutInCell="1" allowOverlap="1" wp14:anchorId="5A81F79E" wp14:editId="273576EB">
                      <wp:simplePos x="0" y="0"/>
                      <wp:positionH relativeFrom="column">
                        <wp:posOffset>1024561</wp:posOffset>
                      </wp:positionH>
                      <wp:positionV relativeFrom="paragraph">
                        <wp:posOffset>255161</wp:posOffset>
                      </wp:positionV>
                      <wp:extent cx="485140" cy="0"/>
                      <wp:effectExtent l="7620" t="11430" r="12065"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950E7" id="AutoShape 13" o:spid="_x0000_s1026" type="#_x0000_t32" style="position:absolute;margin-left:80.65pt;margin-top:20.1pt;width:38.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j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"/>
                  </w:pict>
                </mc:Fallback>
              </mc:AlternateContent>
            </w:r>
            <w:r w:rsidR="00B53484" w:rsidRPr="00357F12">
              <w:rPr>
                <w:rFonts w:ascii="Times New Roman" w:eastAsia="Times New Roman" w:hAnsi="Times New Roman" w:cs="Times New Roman"/>
                <w:b/>
                <w:bCs/>
                <w:color w:val="auto"/>
                <w:sz w:val="26"/>
                <w:szCs w:val="28"/>
              </w:rPr>
              <w:t xml:space="preserve"> TỈNH HÀ TĨNH</w:t>
            </w:r>
          </w:p>
        </w:tc>
        <w:tc>
          <w:tcPr>
            <w:tcW w:w="5953" w:type="dxa"/>
          </w:tcPr>
          <w:p w14:paraId="673617CF" w14:textId="77777777" w:rsidR="00A15EDD" w:rsidRPr="00357F12" w:rsidRDefault="00B53484">
            <w:pPr>
              <w:jc w:val="center"/>
              <w:rPr>
                <w:rFonts w:ascii="Times New Roman" w:eastAsia="Times New Roman" w:hAnsi="Times New Roman" w:cs="Times New Roman"/>
                <w:b/>
                <w:bCs/>
                <w:color w:val="auto"/>
                <w:sz w:val="26"/>
                <w:szCs w:val="28"/>
              </w:rPr>
            </w:pPr>
            <w:r w:rsidRPr="00357F12">
              <w:rPr>
                <w:rFonts w:ascii="Times New Roman" w:eastAsia="Times New Roman" w:hAnsi="Times New Roman" w:cs="Times New Roman"/>
                <w:b/>
                <w:bCs/>
                <w:color w:val="auto"/>
                <w:sz w:val="26"/>
                <w:szCs w:val="28"/>
              </w:rPr>
              <w:t>CỘNG HÒA XÃ HỘI CHỦ NGHĨA VIỆT NAM</w:t>
            </w:r>
          </w:p>
          <w:p w14:paraId="213C505E" w14:textId="77777777" w:rsidR="00A15EDD" w:rsidRPr="00357F12" w:rsidRDefault="00B53484">
            <w:pPr>
              <w:jc w:val="center"/>
              <w:rPr>
                <w:rFonts w:ascii="Times New Roman" w:eastAsia="Times New Roman" w:hAnsi="Times New Roman" w:cs="Times New Roman"/>
                <w:b/>
                <w:bCs/>
                <w:color w:val="auto"/>
                <w:szCs w:val="28"/>
              </w:rPr>
            </w:pPr>
            <w:r w:rsidRPr="00357F12">
              <w:rPr>
                <w:rFonts w:ascii="Times New Roman" w:eastAsia="Times New Roman" w:hAnsi="Times New Roman" w:cs="Times New Roman"/>
                <w:b/>
                <w:bCs/>
                <w:noProof/>
                <w:color w:val="auto"/>
                <w:szCs w:val="28"/>
                <w:lang w:val="en-GB" w:eastAsia="en-GB" w:bidi="ar-SA"/>
              </w:rPr>
              <mc:AlternateContent>
                <mc:Choice Requires="wps">
                  <w:drawing>
                    <wp:anchor distT="0" distB="0" distL="114300" distR="114300" simplePos="0" relativeHeight="251657728" behindDoc="0" locked="0" layoutInCell="1" allowOverlap="1" wp14:anchorId="21A91C95" wp14:editId="6FBA55FF">
                      <wp:simplePos x="0" y="0"/>
                      <wp:positionH relativeFrom="column">
                        <wp:posOffset>753745</wp:posOffset>
                      </wp:positionH>
                      <wp:positionV relativeFrom="paragraph">
                        <wp:posOffset>246380</wp:posOffset>
                      </wp:positionV>
                      <wp:extent cx="2146935" cy="0"/>
                      <wp:effectExtent l="11430" t="10160" r="13335" b="889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31667" id="AutoShape 14" o:spid="_x0000_s1026" type="#_x0000_t32" style="position:absolute;margin-left:59.35pt;margin-top:19.4pt;width:169.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Px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ZZHuYzGFdAWKW2NnRIj+rVPGv63SGlq46olsfot5OB5CxkJO9SwsUZqLIbvmgGMQQK&#10;xGEdG9sHSBgDOsadnG474UePKHwcZ/lsMZl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"/>
                  </w:pict>
                </mc:Fallback>
              </mc:AlternateContent>
            </w:r>
            <w:r w:rsidRPr="00357F12">
              <w:rPr>
                <w:rFonts w:ascii="Times New Roman" w:eastAsia="Times New Roman" w:hAnsi="Times New Roman" w:cs="Times New Roman"/>
                <w:b/>
                <w:bCs/>
                <w:color w:val="auto"/>
                <w:sz w:val="28"/>
                <w:szCs w:val="28"/>
              </w:rPr>
              <w:t>Độc lập - Tự do - Hạnh phúc</w:t>
            </w:r>
          </w:p>
        </w:tc>
      </w:tr>
    </w:tbl>
    <w:p w14:paraId="4264C425" w14:textId="77777777" w:rsidR="00A15EDD" w:rsidRPr="00357F12" w:rsidRDefault="00A15EDD">
      <w:pPr>
        <w:shd w:val="clear" w:color="auto" w:fill="FFFFFF"/>
        <w:spacing w:line="234" w:lineRule="atLeast"/>
        <w:jc w:val="center"/>
        <w:rPr>
          <w:rFonts w:ascii="Times New Roman" w:eastAsia="Times New Roman" w:hAnsi="Times New Roman" w:cs="Times New Roman"/>
          <w:b/>
          <w:bCs/>
          <w:color w:val="auto"/>
          <w:szCs w:val="28"/>
        </w:rPr>
      </w:pPr>
    </w:p>
    <w:p w14:paraId="2EC58A39" w14:textId="77777777" w:rsidR="00A15EDD" w:rsidRPr="00357F12" w:rsidRDefault="00A15EDD">
      <w:pPr>
        <w:shd w:val="clear" w:color="auto" w:fill="FFFFFF"/>
        <w:spacing w:line="234" w:lineRule="atLeast"/>
        <w:jc w:val="center"/>
        <w:rPr>
          <w:rFonts w:ascii="Times New Roman" w:eastAsia="Times New Roman" w:hAnsi="Times New Roman" w:cs="Times New Roman"/>
          <w:b/>
          <w:bCs/>
          <w:color w:val="auto"/>
          <w:sz w:val="30"/>
          <w:szCs w:val="28"/>
          <w:lang w:val="en-US"/>
        </w:rPr>
      </w:pPr>
    </w:p>
    <w:p w14:paraId="6B546AD2" w14:textId="77777777" w:rsidR="00A15EDD" w:rsidRPr="00357F12" w:rsidRDefault="00B53484">
      <w:pPr>
        <w:shd w:val="clear" w:color="auto" w:fill="FFFFFF"/>
        <w:spacing w:line="234" w:lineRule="atLeast"/>
        <w:jc w:val="center"/>
        <w:rPr>
          <w:rFonts w:ascii="Times New Roman" w:eastAsia="Times New Roman" w:hAnsi="Times New Roman" w:cs="Times New Roman"/>
          <w:b/>
          <w:bCs/>
          <w:color w:val="auto"/>
          <w:sz w:val="28"/>
          <w:szCs w:val="28"/>
        </w:rPr>
      </w:pPr>
      <w:r w:rsidRPr="00357F12">
        <w:rPr>
          <w:rFonts w:ascii="Times New Roman" w:eastAsia="Times New Roman" w:hAnsi="Times New Roman" w:cs="Times New Roman"/>
          <w:b/>
          <w:bCs/>
          <w:color w:val="auto"/>
          <w:sz w:val="28"/>
          <w:szCs w:val="28"/>
        </w:rPr>
        <w:t>QUY CHẾ</w:t>
      </w:r>
      <w:bookmarkEnd w:id="7"/>
    </w:p>
    <w:p w14:paraId="2092EA62" w14:textId="579C985F" w:rsidR="00A15EDD" w:rsidRPr="00357F12" w:rsidRDefault="00B53484">
      <w:pPr>
        <w:shd w:val="clear" w:color="auto" w:fill="FFFFFF"/>
        <w:jc w:val="center"/>
        <w:rPr>
          <w:rFonts w:ascii="Times New Roman" w:eastAsia="Times New Roman" w:hAnsi="Times New Roman" w:cs="Times New Roman"/>
          <w:b/>
          <w:bCs/>
          <w:color w:val="auto"/>
          <w:sz w:val="28"/>
          <w:szCs w:val="28"/>
          <w:lang w:val="en-US"/>
        </w:rPr>
      </w:pPr>
      <w:r w:rsidRPr="00357F12">
        <w:rPr>
          <w:rFonts w:ascii="Times New Roman" w:eastAsia="Times New Roman" w:hAnsi="Times New Roman" w:cs="Times New Roman"/>
          <w:b/>
          <w:bCs/>
          <w:color w:val="auto"/>
          <w:sz w:val="28"/>
          <w:szCs w:val="28"/>
        </w:rPr>
        <w:t xml:space="preserve">Phối hợp trong công tác xử lý vi phạm hành chính và </w:t>
      </w:r>
      <w:r w:rsidRPr="00357F12">
        <w:rPr>
          <w:rFonts w:ascii="Times New Roman" w:eastAsia="Times New Roman" w:hAnsi="Times New Roman" w:cs="Times New Roman"/>
          <w:b/>
          <w:bCs/>
          <w:color w:val="auto"/>
          <w:sz w:val="28"/>
          <w:szCs w:val="28"/>
        </w:rPr>
        <w:br/>
        <w:t>theo dõi tình hình</w:t>
      </w:r>
      <w:r w:rsidRPr="00357F12">
        <w:rPr>
          <w:rFonts w:ascii="Times New Roman" w:eastAsia="Times New Roman" w:hAnsi="Times New Roman" w:cs="Times New Roman"/>
          <w:b/>
          <w:bCs/>
          <w:color w:val="auto"/>
          <w:sz w:val="28"/>
          <w:szCs w:val="28"/>
          <w:lang w:val="en-US"/>
        </w:rPr>
        <w:t xml:space="preserve"> </w:t>
      </w:r>
      <w:r w:rsidRPr="00357F12">
        <w:rPr>
          <w:rFonts w:ascii="Times New Roman" w:eastAsia="Times New Roman" w:hAnsi="Times New Roman" w:cs="Times New Roman"/>
          <w:b/>
          <w:bCs/>
          <w:color w:val="auto"/>
          <w:sz w:val="28"/>
          <w:szCs w:val="28"/>
        </w:rPr>
        <w:t>thi hành pháp luật trên địa bàn tỉnh Hà Tĩnh</w:t>
      </w:r>
      <w:r w:rsidRPr="00357F12">
        <w:rPr>
          <w:rFonts w:ascii="Times New Roman" w:eastAsia="Times New Roman" w:hAnsi="Times New Roman" w:cs="Times New Roman"/>
          <w:color w:val="auto"/>
          <w:sz w:val="28"/>
          <w:szCs w:val="28"/>
        </w:rPr>
        <w:br/>
      </w:r>
      <w:r w:rsidRPr="00357F12">
        <w:rPr>
          <w:rFonts w:ascii="Times New Roman" w:eastAsia="Times New Roman" w:hAnsi="Times New Roman" w:cs="Times New Roman"/>
          <w:i/>
          <w:iCs/>
          <w:color w:val="auto"/>
          <w:sz w:val="28"/>
          <w:szCs w:val="28"/>
        </w:rPr>
        <w:t>(</w:t>
      </w:r>
      <w:r w:rsidRPr="00357F12">
        <w:rPr>
          <w:rFonts w:ascii="Times New Roman" w:eastAsia="Times New Roman" w:hAnsi="Times New Roman" w:cs="Times New Roman"/>
          <w:i/>
          <w:iCs/>
          <w:color w:val="auto"/>
          <w:sz w:val="28"/>
          <w:szCs w:val="28"/>
          <w:lang w:val="en-US"/>
        </w:rPr>
        <w:t>K</w:t>
      </w:r>
      <w:r w:rsidRPr="00357F12">
        <w:rPr>
          <w:rFonts w:ascii="Times New Roman" w:eastAsia="Times New Roman" w:hAnsi="Times New Roman" w:cs="Times New Roman"/>
          <w:i/>
          <w:iCs/>
          <w:color w:val="auto"/>
          <w:sz w:val="28"/>
          <w:szCs w:val="28"/>
        </w:rPr>
        <w:t>èm theo Quyết định số</w:t>
      </w:r>
      <w:r w:rsidR="007466F9" w:rsidRPr="00357F12">
        <w:rPr>
          <w:rFonts w:ascii="Times New Roman" w:eastAsia="Times New Roman" w:hAnsi="Times New Roman" w:cs="Times New Roman"/>
          <w:i/>
          <w:iCs/>
          <w:color w:val="auto"/>
          <w:sz w:val="28"/>
          <w:szCs w:val="28"/>
          <w:lang w:val="en-US"/>
        </w:rPr>
        <w:t>:</w:t>
      </w:r>
      <w:r w:rsidRPr="00357F12">
        <w:rPr>
          <w:rFonts w:ascii="Times New Roman" w:eastAsia="Times New Roman" w:hAnsi="Times New Roman" w:cs="Times New Roman"/>
          <w:i/>
          <w:iCs/>
          <w:color w:val="auto"/>
          <w:sz w:val="28"/>
          <w:szCs w:val="28"/>
          <w:lang w:val="en-US"/>
        </w:rPr>
        <w:t xml:space="preserve">         </w:t>
      </w:r>
      <w:r w:rsidRPr="00357F12">
        <w:rPr>
          <w:rFonts w:ascii="Times New Roman" w:eastAsia="Times New Roman" w:hAnsi="Times New Roman" w:cs="Times New Roman"/>
          <w:i/>
          <w:iCs/>
          <w:color w:val="auto"/>
          <w:sz w:val="28"/>
          <w:szCs w:val="28"/>
        </w:rPr>
        <w:t>/20</w:t>
      </w:r>
      <w:r w:rsidRPr="00357F12">
        <w:rPr>
          <w:rFonts w:ascii="Times New Roman" w:eastAsia="Times New Roman" w:hAnsi="Times New Roman" w:cs="Times New Roman"/>
          <w:i/>
          <w:iCs/>
          <w:color w:val="auto"/>
          <w:sz w:val="28"/>
          <w:szCs w:val="28"/>
          <w:lang w:val="en-US"/>
        </w:rPr>
        <w:t>22</w:t>
      </w:r>
      <w:r w:rsidRPr="00357F12">
        <w:rPr>
          <w:rFonts w:ascii="Times New Roman" w:eastAsia="Times New Roman" w:hAnsi="Times New Roman" w:cs="Times New Roman"/>
          <w:i/>
          <w:iCs/>
          <w:color w:val="auto"/>
          <w:sz w:val="28"/>
          <w:szCs w:val="28"/>
        </w:rPr>
        <w:t>/QĐ-UBND</w:t>
      </w:r>
      <w:r w:rsidRPr="00357F12">
        <w:rPr>
          <w:rFonts w:ascii="Times New Roman" w:eastAsia="Times New Roman" w:hAnsi="Times New Roman" w:cs="Times New Roman"/>
          <w:b/>
          <w:bCs/>
          <w:color w:val="auto"/>
          <w:sz w:val="28"/>
          <w:szCs w:val="28"/>
          <w:lang w:val="en-US"/>
        </w:rPr>
        <w:t xml:space="preserve"> </w:t>
      </w:r>
      <w:r w:rsidRPr="00357F12">
        <w:rPr>
          <w:rFonts w:ascii="Times New Roman" w:eastAsia="Times New Roman" w:hAnsi="Times New Roman" w:cs="Times New Roman"/>
          <w:i/>
          <w:iCs/>
          <w:color w:val="auto"/>
          <w:sz w:val="28"/>
          <w:szCs w:val="28"/>
        </w:rPr>
        <w:t>ngà</w:t>
      </w:r>
      <w:r w:rsidRPr="00357F12">
        <w:rPr>
          <w:rFonts w:ascii="Times New Roman" w:eastAsia="Times New Roman" w:hAnsi="Times New Roman" w:cs="Times New Roman"/>
          <w:i/>
          <w:iCs/>
          <w:color w:val="auto"/>
          <w:sz w:val="28"/>
          <w:szCs w:val="28"/>
          <w:lang w:val="en-US"/>
        </w:rPr>
        <w:t xml:space="preserve">y        </w:t>
      </w:r>
      <w:r w:rsidRPr="00357F12">
        <w:rPr>
          <w:rFonts w:ascii="Times New Roman" w:eastAsia="Times New Roman" w:hAnsi="Times New Roman" w:cs="Times New Roman"/>
          <w:i/>
          <w:iCs/>
          <w:color w:val="auto"/>
          <w:sz w:val="28"/>
          <w:szCs w:val="28"/>
        </w:rPr>
        <w:t>/</w:t>
      </w:r>
      <w:r w:rsidRPr="00357F12">
        <w:rPr>
          <w:rFonts w:ascii="Times New Roman" w:eastAsia="Times New Roman" w:hAnsi="Times New Roman" w:cs="Times New Roman"/>
          <w:i/>
          <w:iCs/>
          <w:color w:val="auto"/>
          <w:sz w:val="28"/>
          <w:szCs w:val="28"/>
          <w:lang w:val="en-US"/>
        </w:rPr>
        <w:t xml:space="preserve">        </w:t>
      </w:r>
      <w:r w:rsidRPr="00357F12">
        <w:rPr>
          <w:rFonts w:ascii="Times New Roman" w:eastAsia="Times New Roman" w:hAnsi="Times New Roman" w:cs="Times New Roman"/>
          <w:i/>
          <w:iCs/>
          <w:color w:val="auto"/>
          <w:sz w:val="28"/>
          <w:szCs w:val="28"/>
        </w:rPr>
        <w:t>/20</w:t>
      </w:r>
      <w:r w:rsidRPr="00357F12">
        <w:rPr>
          <w:rFonts w:ascii="Times New Roman" w:eastAsia="Times New Roman" w:hAnsi="Times New Roman" w:cs="Times New Roman"/>
          <w:i/>
          <w:iCs/>
          <w:color w:val="auto"/>
          <w:sz w:val="28"/>
          <w:szCs w:val="28"/>
          <w:lang w:val="en-US"/>
        </w:rPr>
        <w:t>22</w:t>
      </w:r>
      <w:r w:rsidRPr="00357F12">
        <w:rPr>
          <w:rFonts w:ascii="Times New Roman" w:eastAsia="Times New Roman" w:hAnsi="Times New Roman" w:cs="Times New Roman"/>
          <w:i/>
          <w:iCs/>
          <w:color w:val="auto"/>
          <w:sz w:val="28"/>
          <w:szCs w:val="28"/>
        </w:rPr>
        <w:t xml:space="preserve"> </w:t>
      </w:r>
      <w:r w:rsidRPr="00357F12">
        <w:rPr>
          <w:rFonts w:ascii="Times New Roman" w:eastAsia="Times New Roman" w:hAnsi="Times New Roman" w:cs="Times New Roman"/>
          <w:i/>
          <w:iCs/>
          <w:color w:val="auto"/>
          <w:sz w:val="28"/>
          <w:szCs w:val="28"/>
        </w:rPr>
        <w:br/>
        <w:t>của </w:t>
      </w:r>
      <w:r w:rsidR="007466F9" w:rsidRPr="00357F12">
        <w:rPr>
          <w:rFonts w:ascii="Times New Roman" w:eastAsia="Times New Roman" w:hAnsi="Times New Roman" w:cs="Times New Roman"/>
          <w:i/>
          <w:iCs/>
          <w:color w:val="auto"/>
          <w:sz w:val="28"/>
          <w:szCs w:val="28"/>
          <w:shd w:val="clear" w:color="auto" w:fill="FFFFFF"/>
          <w:lang w:val="en-US"/>
        </w:rPr>
        <w:t xml:space="preserve">Ủy ban nhân dân </w:t>
      </w:r>
      <w:r w:rsidRPr="00357F12">
        <w:rPr>
          <w:rFonts w:ascii="Times New Roman" w:eastAsia="Times New Roman" w:hAnsi="Times New Roman" w:cs="Times New Roman"/>
          <w:i/>
          <w:iCs/>
          <w:color w:val="auto"/>
          <w:sz w:val="28"/>
          <w:szCs w:val="28"/>
        </w:rPr>
        <w:t>tỉnh</w:t>
      </w:r>
      <w:r w:rsidR="00AC425C" w:rsidRPr="00357F12">
        <w:rPr>
          <w:rFonts w:ascii="Times New Roman" w:eastAsia="Times New Roman" w:hAnsi="Times New Roman" w:cs="Times New Roman"/>
          <w:i/>
          <w:iCs/>
          <w:color w:val="auto"/>
          <w:sz w:val="28"/>
          <w:szCs w:val="28"/>
          <w:lang w:val="en-US"/>
        </w:rPr>
        <w:t xml:space="preserve"> Hà Tĩnh</w:t>
      </w:r>
      <w:r w:rsidRPr="00357F12">
        <w:rPr>
          <w:rFonts w:ascii="Times New Roman" w:eastAsia="Times New Roman" w:hAnsi="Times New Roman" w:cs="Times New Roman"/>
          <w:i/>
          <w:iCs/>
          <w:color w:val="auto"/>
          <w:sz w:val="28"/>
          <w:szCs w:val="28"/>
        </w:rPr>
        <w:t>)</w:t>
      </w:r>
    </w:p>
    <w:bookmarkStart w:id="8" w:name="chuong_1"/>
    <w:p w14:paraId="3F368140" w14:textId="77777777" w:rsidR="00A15EDD" w:rsidRPr="00357F12" w:rsidRDefault="00B53484">
      <w:pPr>
        <w:shd w:val="clear" w:color="auto" w:fill="FFFFFF"/>
        <w:jc w:val="center"/>
        <w:rPr>
          <w:rFonts w:ascii="Times New Roman" w:eastAsia="Times New Roman" w:hAnsi="Times New Roman" w:cs="Times New Roman"/>
          <w:b/>
          <w:bCs/>
          <w:color w:val="auto"/>
          <w:szCs w:val="28"/>
        </w:rPr>
      </w:pPr>
      <w:r w:rsidRPr="00357F12">
        <w:rPr>
          <w:rFonts w:ascii="Times New Roman" w:eastAsia="Times New Roman" w:hAnsi="Times New Roman" w:cs="Times New Roman"/>
          <w:b/>
          <w:bCs/>
          <w:noProof/>
          <w:color w:val="auto"/>
          <w:szCs w:val="28"/>
          <w:lang w:val="en-GB" w:eastAsia="en-GB" w:bidi="ar-SA"/>
        </w:rPr>
        <mc:AlternateContent>
          <mc:Choice Requires="wps">
            <w:drawing>
              <wp:anchor distT="4294967294" distB="4294967294" distL="114300" distR="114300" simplePos="0" relativeHeight="251662848" behindDoc="0" locked="0" layoutInCell="1" allowOverlap="1" wp14:anchorId="7A2941BF" wp14:editId="1BCC3B9E">
                <wp:simplePos x="0" y="0"/>
                <wp:positionH relativeFrom="column">
                  <wp:posOffset>2055495</wp:posOffset>
                </wp:positionH>
                <wp:positionV relativeFrom="paragraph">
                  <wp:posOffset>61594</wp:posOffset>
                </wp:positionV>
                <wp:extent cx="1704975" cy="0"/>
                <wp:effectExtent l="0" t="0" r="9525"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09611" id="AutoShape 7" o:spid="_x0000_s1026" type="#_x0000_t32" style="position:absolute;margin-left:161.85pt;margin-top:4.85pt;width:134.2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vG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"/>
            </w:pict>
          </mc:Fallback>
        </mc:AlternateContent>
      </w:r>
    </w:p>
    <w:p w14:paraId="29095150" w14:textId="77777777" w:rsidR="00A15EDD" w:rsidRPr="00357F12" w:rsidRDefault="00A15EDD">
      <w:pPr>
        <w:shd w:val="clear" w:color="auto" w:fill="FFFFFF"/>
        <w:jc w:val="center"/>
        <w:rPr>
          <w:rFonts w:ascii="Times New Roman" w:eastAsia="Times New Roman" w:hAnsi="Times New Roman" w:cs="Times New Roman"/>
          <w:b/>
          <w:bCs/>
          <w:color w:val="auto"/>
          <w:sz w:val="26"/>
          <w:szCs w:val="28"/>
          <w:lang w:val="en-US"/>
        </w:rPr>
      </w:pPr>
    </w:p>
    <w:p w14:paraId="28C6A13C" w14:textId="7B7A871C" w:rsidR="00A15EDD" w:rsidRPr="00357F12" w:rsidRDefault="00B53484">
      <w:pPr>
        <w:shd w:val="clear" w:color="auto" w:fill="FFFFFF"/>
        <w:jc w:val="center"/>
        <w:rPr>
          <w:rFonts w:ascii="Times New Roman" w:eastAsia="Times New Roman" w:hAnsi="Times New Roman" w:cs="Times New Roman"/>
          <w:color w:val="auto"/>
          <w:sz w:val="26"/>
          <w:szCs w:val="26"/>
        </w:rPr>
      </w:pPr>
      <w:r w:rsidRPr="00357F12">
        <w:rPr>
          <w:rFonts w:ascii="Times New Roman" w:eastAsia="Times New Roman" w:hAnsi="Times New Roman" w:cs="Times New Roman"/>
          <w:b/>
          <w:bCs/>
          <w:color w:val="auto"/>
          <w:sz w:val="28"/>
          <w:szCs w:val="28"/>
        </w:rPr>
        <w:t>Chương I</w:t>
      </w:r>
      <w:bookmarkEnd w:id="8"/>
      <w:r w:rsidRPr="00357F12">
        <w:rPr>
          <w:rFonts w:ascii="Times New Roman" w:eastAsia="Times New Roman" w:hAnsi="Times New Roman" w:cs="Times New Roman"/>
          <w:b/>
          <w:bCs/>
          <w:color w:val="auto"/>
          <w:sz w:val="28"/>
          <w:szCs w:val="28"/>
        </w:rPr>
        <w:br/>
      </w:r>
      <w:bookmarkStart w:id="9" w:name="chuong_1_name"/>
      <w:r w:rsidRPr="00357F12">
        <w:rPr>
          <w:rFonts w:ascii="Times New Roman" w:eastAsia="Times New Roman" w:hAnsi="Times New Roman" w:cs="Times New Roman"/>
          <w:b/>
          <w:bCs/>
          <w:color w:val="auto"/>
          <w:sz w:val="26"/>
          <w:szCs w:val="26"/>
        </w:rPr>
        <w:t>NHỮNG QUY ĐỊNH CHUNG</w:t>
      </w:r>
      <w:bookmarkEnd w:id="9"/>
    </w:p>
    <w:p w14:paraId="672432C4" w14:textId="77777777" w:rsidR="00A15EDD" w:rsidRPr="00357F12" w:rsidRDefault="00A15EDD">
      <w:pPr>
        <w:pStyle w:val="Vnbnnidung30"/>
        <w:shd w:val="clear" w:color="auto" w:fill="auto"/>
        <w:spacing w:after="0" w:line="240" w:lineRule="auto"/>
        <w:ind w:firstLine="720"/>
        <w:jc w:val="both"/>
        <w:rPr>
          <w:sz w:val="22"/>
          <w:szCs w:val="28"/>
        </w:rPr>
      </w:pPr>
      <w:bookmarkStart w:id="10" w:name="dieu_3_1"/>
    </w:p>
    <w:p w14:paraId="72BC7D57" w14:textId="77777777" w:rsidR="00A15EDD" w:rsidRPr="00357F12" w:rsidRDefault="00B53484">
      <w:pPr>
        <w:pStyle w:val="Vnbnnidung30"/>
        <w:shd w:val="clear" w:color="auto" w:fill="auto"/>
        <w:spacing w:before="120" w:after="0" w:line="240" w:lineRule="auto"/>
        <w:ind w:firstLine="720"/>
        <w:jc w:val="both"/>
        <w:rPr>
          <w:sz w:val="28"/>
          <w:szCs w:val="28"/>
        </w:rPr>
      </w:pPr>
      <w:r w:rsidRPr="00357F12">
        <w:rPr>
          <w:sz w:val="28"/>
          <w:szCs w:val="28"/>
        </w:rPr>
        <w:t>Điều 1. Phạm vi điều chỉnh</w:t>
      </w:r>
    </w:p>
    <w:p w14:paraId="44216146" w14:textId="18BE359C" w:rsidR="00A15EDD" w:rsidRPr="00357F12" w:rsidRDefault="00B53484">
      <w:pPr>
        <w:pStyle w:val="Vnbnnidung30"/>
        <w:shd w:val="clear" w:color="auto" w:fill="auto"/>
        <w:spacing w:before="120" w:after="0" w:line="240" w:lineRule="auto"/>
        <w:ind w:firstLine="720"/>
        <w:jc w:val="both"/>
        <w:rPr>
          <w:b w:val="0"/>
          <w:sz w:val="28"/>
          <w:szCs w:val="28"/>
          <w:lang w:val="es-MX"/>
        </w:rPr>
      </w:pPr>
      <w:r w:rsidRPr="00357F12">
        <w:rPr>
          <w:b w:val="0"/>
          <w:sz w:val="28"/>
          <w:szCs w:val="28"/>
          <w:lang w:val="es-MX"/>
        </w:rPr>
        <w:t>Quy chế này quy định về nguyên tắc, hình thức, nội dung, trách nhiệm phối hợp của các cơ quan, đơn vị, tổ chức, cá nhân có liên quan trong công tác xử lý vi phạm hành chính và theo dõi tình hình thi hành pháp luậ</w:t>
      </w:r>
      <w:r w:rsidR="00AD6720">
        <w:rPr>
          <w:b w:val="0"/>
          <w:sz w:val="28"/>
          <w:szCs w:val="28"/>
          <w:lang w:val="es-MX"/>
        </w:rPr>
        <w:t>t</w:t>
      </w:r>
      <w:r w:rsidRPr="00357F12">
        <w:rPr>
          <w:b w:val="0"/>
          <w:sz w:val="28"/>
          <w:szCs w:val="28"/>
          <w:lang w:val="es-MX"/>
        </w:rPr>
        <w:t xml:space="preserve"> trên địa bàn tỉnh.</w:t>
      </w:r>
    </w:p>
    <w:p w14:paraId="4F9D9F35" w14:textId="1B9C7F53" w:rsidR="00A15EDD" w:rsidRPr="00357F12" w:rsidRDefault="00B53484">
      <w:pPr>
        <w:pStyle w:val="Vnbnnidung30"/>
        <w:shd w:val="clear" w:color="auto" w:fill="auto"/>
        <w:spacing w:before="120" w:after="0" w:line="240" w:lineRule="auto"/>
        <w:ind w:firstLine="720"/>
        <w:jc w:val="both"/>
        <w:rPr>
          <w:sz w:val="28"/>
          <w:szCs w:val="28"/>
        </w:rPr>
      </w:pPr>
      <w:r w:rsidRPr="00357F12">
        <w:rPr>
          <w:sz w:val="28"/>
          <w:szCs w:val="28"/>
        </w:rPr>
        <w:t>Điều 2. Đối tượng áp dụng</w:t>
      </w:r>
    </w:p>
    <w:p w14:paraId="6CF199DB" w14:textId="486078DB" w:rsidR="00A15EDD" w:rsidRPr="00357F12" w:rsidRDefault="00B53484">
      <w:pPr>
        <w:pStyle w:val="Vnbnnidung30"/>
        <w:shd w:val="clear" w:color="auto" w:fill="auto"/>
        <w:spacing w:before="120" w:after="0" w:line="240" w:lineRule="auto"/>
        <w:ind w:firstLine="720"/>
        <w:jc w:val="both"/>
        <w:rPr>
          <w:b w:val="0"/>
          <w:sz w:val="28"/>
          <w:szCs w:val="28"/>
        </w:rPr>
      </w:pPr>
      <w:r w:rsidRPr="00357F12">
        <w:rPr>
          <w:b w:val="0"/>
          <w:sz w:val="28"/>
          <w:szCs w:val="28"/>
        </w:rPr>
        <w:t xml:space="preserve">1. Cơ quan chuyên môn thuộc UBND tỉnh; cơ quan được tổ chức theo ngành dọc đóng trên địa bàn tỉnh; Ban </w:t>
      </w:r>
      <w:r w:rsidR="007466F9" w:rsidRPr="00357F12">
        <w:rPr>
          <w:b w:val="0"/>
          <w:sz w:val="28"/>
          <w:szCs w:val="28"/>
        </w:rPr>
        <w:t>Q</w:t>
      </w:r>
      <w:r w:rsidRPr="00357F12">
        <w:rPr>
          <w:b w:val="0"/>
          <w:sz w:val="28"/>
          <w:szCs w:val="28"/>
        </w:rPr>
        <w:t>uản lý Khu kinh tế tỉnh (sau đây gọi chung là sở, ban, ngành cấp tỉnh)</w:t>
      </w:r>
      <w:r w:rsidR="007466F9" w:rsidRPr="00357F12">
        <w:rPr>
          <w:b w:val="0"/>
          <w:sz w:val="28"/>
          <w:szCs w:val="28"/>
        </w:rPr>
        <w:t>.</w:t>
      </w:r>
    </w:p>
    <w:p w14:paraId="0BA84C17" w14:textId="380953CF" w:rsidR="00A15EDD" w:rsidRPr="00357F12" w:rsidRDefault="00B53484">
      <w:pPr>
        <w:pStyle w:val="Vnbnnidung30"/>
        <w:shd w:val="clear" w:color="auto" w:fill="auto"/>
        <w:spacing w:before="120" w:after="0" w:line="240" w:lineRule="auto"/>
        <w:ind w:firstLine="720"/>
        <w:jc w:val="both"/>
        <w:rPr>
          <w:rFonts w:eastAsia="Times New Roman"/>
          <w:b w:val="0"/>
          <w:sz w:val="28"/>
          <w:szCs w:val="28"/>
        </w:rPr>
      </w:pPr>
      <w:r w:rsidRPr="00357F12">
        <w:rPr>
          <w:b w:val="0"/>
          <w:sz w:val="28"/>
          <w:szCs w:val="28"/>
        </w:rPr>
        <w:t xml:space="preserve">2. </w:t>
      </w:r>
      <w:r w:rsidRPr="00357F12">
        <w:rPr>
          <w:rFonts w:eastAsia="Times New Roman"/>
          <w:b w:val="0"/>
          <w:sz w:val="28"/>
          <w:szCs w:val="28"/>
        </w:rPr>
        <w:t xml:space="preserve">UBND các </w:t>
      </w:r>
      <w:r w:rsidRPr="00357F12">
        <w:rPr>
          <w:rFonts w:eastAsia="Times New Roman"/>
          <w:b w:val="0"/>
          <w:sz w:val="28"/>
          <w:szCs w:val="28"/>
          <w:lang w:val="vi-VN"/>
        </w:rPr>
        <w:t>huyện,</w:t>
      </w:r>
      <w:r w:rsidRPr="00357F12">
        <w:rPr>
          <w:rFonts w:eastAsia="Times New Roman"/>
          <w:b w:val="0"/>
          <w:sz w:val="28"/>
          <w:szCs w:val="28"/>
        </w:rPr>
        <w:t xml:space="preserve"> </w:t>
      </w:r>
      <w:r w:rsidRPr="00357F12">
        <w:rPr>
          <w:rFonts w:eastAsia="Times New Roman"/>
          <w:b w:val="0"/>
          <w:sz w:val="28"/>
          <w:szCs w:val="28"/>
          <w:lang w:val="vi-VN"/>
        </w:rPr>
        <w:t>thành phố</w:t>
      </w:r>
      <w:r w:rsidRPr="00357F12">
        <w:rPr>
          <w:rFonts w:eastAsia="Times New Roman"/>
          <w:b w:val="0"/>
          <w:sz w:val="28"/>
          <w:szCs w:val="28"/>
        </w:rPr>
        <w:t>, thị xã</w:t>
      </w:r>
      <w:r w:rsidRPr="00357F12">
        <w:rPr>
          <w:rFonts w:eastAsia="Times New Roman"/>
          <w:b w:val="0"/>
          <w:sz w:val="28"/>
          <w:szCs w:val="28"/>
          <w:lang w:val="vi-VN"/>
        </w:rPr>
        <w:t xml:space="preserve"> (sau đây gọi chung là </w:t>
      </w:r>
      <w:r w:rsidRPr="00357F12">
        <w:rPr>
          <w:rFonts w:eastAsia="Times New Roman"/>
          <w:b w:val="0"/>
          <w:sz w:val="28"/>
          <w:szCs w:val="28"/>
        </w:rPr>
        <w:t>UBND</w:t>
      </w:r>
      <w:r w:rsidRPr="00357F12">
        <w:rPr>
          <w:rFonts w:eastAsia="Times New Roman"/>
          <w:b w:val="0"/>
          <w:sz w:val="28"/>
          <w:szCs w:val="28"/>
          <w:lang w:val="vi-VN"/>
        </w:rPr>
        <w:t xml:space="preserve"> cấp huyện)</w:t>
      </w:r>
      <w:r w:rsidR="007466F9" w:rsidRPr="00357F12">
        <w:rPr>
          <w:rFonts w:eastAsia="Times New Roman"/>
          <w:b w:val="0"/>
          <w:sz w:val="28"/>
          <w:szCs w:val="28"/>
        </w:rPr>
        <w:t>.</w:t>
      </w:r>
    </w:p>
    <w:p w14:paraId="527BC6A0" w14:textId="58E0F567" w:rsidR="00A15EDD" w:rsidRPr="00357F12" w:rsidRDefault="00B53484">
      <w:pPr>
        <w:pStyle w:val="Vnbnnidung30"/>
        <w:shd w:val="clear" w:color="auto" w:fill="auto"/>
        <w:spacing w:before="120" w:after="0" w:line="240" w:lineRule="auto"/>
        <w:ind w:firstLine="720"/>
        <w:jc w:val="both"/>
        <w:rPr>
          <w:rFonts w:eastAsia="Times New Roman"/>
          <w:b w:val="0"/>
          <w:sz w:val="28"/>
          <w:szCs w:val="28"/>
        </w:rPr>
      </w:pPr>
      <w:r w:rsidRPr="00357F12">
        <w:rPr>
          <w:rFonts w:eastAsia="Times New Roman"/>
          <w:b w:val="0"/>
          <w:sz w:val="28"/>
          <w:szCs w:val="28"/>
        </w:rPr>
        <w:t>3. UBND các xã, phường, thị trấn (sau đây gọi chung là UBND cấp xã)</w:t>
      </w:r>
      <w:r w:rsidR="007466F9" w:rsidRPr="00357F12">
        <w:rPr>
          <w:rFonts w:eastAsia="Times New Roman"/>
          <w:b w:val="0"/>
          <w:sz w:val="28"/>
          <w:szCs w:val="28"/>
        </w:rPr>
        <w:t>.</w:t>
      </w:r>
    </w:p>
    <w:p w14:paraId="717FD1C5" w14:textId="0272B802" w:rsidR="00A15EDD" w:rsidRPr="00357F12" w:rsidRDefault="00B53484">
      <w:pPr>
        <w:pStyle w:val="Vnbnnidung30"/>
        <w:shd w:val="clear" w:color="auto" w:fill="auto"/>
        <w:spacing w:before="120" w:after="0" w:line="240" w:lineRule="auto"/>
        <w:ind w:firstLine="720"/>
        <w:jc w:val="both"/>
        <w:rPr>
          <w:b w:val="0"/>
          <w:sz w:val="28"/>
          <w:szCs w:val="28"/>
        </w:rPr>
      </w:pPr>
      <w:r w:rsidRPr="00357F12">
        <w:rPr>
          <w:rFonts w:eastAsia="Times New Roman"/>
          <w:b w:val="0"/>
          <w:sz w:val="28"/>
          <w:szCs w:val="28"/>
        </w:rPr>
        <w:t>4. C</w:t>
      </w:r>
      <w:r w:rsidRPr="00357F12">
        <w:rPr>
          <w:b w:val="0"/>
          <w:sz w:val="28"/>
          <w:szCs w:val="28"/>
        </w:rPr>
        <w:t xml:space="preserve">ác cơ quan, tổ chức, cá nhân có liên quan trong việc thực hiện công tác </w:t>
      </w:r>
      <w:r w:rsidR="00AD6720">
        <w:rPr>
          <w:b w:val="0"/>
          <w:sz w:val="28"/>
          <w:szCs w:val="28"/>
        </w:rPr>
        <w:t>xử lý vi phạm hành chính</w:t>
      </w:r>
      <w:r w:rsidRPr="00357F12">
        <w:rPr>
          <w:b w:val="0"/>
          <w:sz w:val="28"/>
          <w:szCs w:val="28"/>
        </w:rPr>
        <w:t xml:space="preserve"> và theo dõi tình hình </w:t>
      </w:r>
      <w:r w:rsidR="00AD6720">
        <w:rPr>
          <w:b w:val="0"/>
          <w:sz w:val="28"/>
          <w:szCs w:val="28"/>
        </w:rPr>
        <w:t>thi hành pháp luật</w:t>
      </w:r>
      <w:r w:rsidRPr="00357F12">
        <w:rPr>
          <w:b w:val="0"/>
          <w:sz w:val="28"/>
          <w:szCs w:val="28"/>
        </w:rPr>
        <w:t xml:space="preserve"> trên địa bàn tỉnh.</w:t>
      </w:r>
    </w:p>
    <w:p w14:paraId="4F9F771D"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b/>
          <w:bCs/>
          <w:color w:val="auto"/>
          <w:sz w:val="28"/>
          <w:szCs w:val="28"/>
        </w:rPr>
        <w:t>Điều 3. Nguyên tắc phối hợp</w:t>
      </w:r>
      <w:bookmarkEnd w:id="10"/>
    </w:p>
    <w:p w14:paraId="33A979D0" w14:textId="6E4EEBEA"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rPr>
        <w:t xml:space="preserve">1. Tuân thủ các quy định của pháp luật về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và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w:t>
      </w:r>
    </w:p>
    <w:p w14:paraId="07B2F815" w14:textId="5F4AF5F8"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2. C</w:t>
      </w:r>
      <w:r w:rsidRPr="00357F12">
        <w:rPr>
          <w:rFonts w:ascii="Times New Roman" w:eastAsia="Times New Roman" w:hAnsi="Times New Roman" w:cs="Times New Roman"/>
          <w:color w:val="auto"/>
          <w:sz w:val="28"/>
          <w:szCs w:val="28"/>
        </w:rPr>
        <w:t>ác cơ quan, đơn vị, tổ chức</w:t>
      </w:r>
      <w:r w:rsidRPr="00357F12">
        <w:rPr>
          <w:rFonts w:ascii="Times New Roman" w:eastAsia="Times New Roman" w:hAnsi="Times New Roman" w:cs="Times New Roman"/>
          <w:color w:val="auto"/>
          <w:sz w:val="28"/>
          <w:szCs w:val="28"/>
          <w:lang w:val="en-US"/>
        </w:rPr>
        <w:t>, cá nhân</w:t>
      </w:r>
      <w:r w:rsidRPr="00357F12">
        <w:rPr>
          <w:rFonts w:ascii="Times New Roman" w:eastAsia="Times New Roman" w:hAnsi="Times New Roman" w:cs="Times New Roman"/>
          <w:color w:val="auto"/>
          <w:sz w:val="28"/>
          <w:szCs w:val="28"/>
        </w:rPr>
        <w:t xml:space="preserve"> có liên quan chủ động phối hợp chặt chẽ, thống nhất, thường xuyên, đồng bộ nhằm thực hiện tốt công tác quản lý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w:t>
      </w:r>
    </w:p>
    <w:p w14:paraId="77E3F719" w14:textId="32B77428"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3</w:t>
      </w:r>
      <w:r w:rsidRPr="00357F12">
        <w:rPr>
          <w:rFonts w:ascii="Times New Roman" w:eastAsia="Times New Roman" w:hAnsi="Times New Roman" w:cs="Times New Roman"/>
          <w:color w:val="auto"/>
          <w:sz w:val="28"/>
          <w:szCs w:val="28"/>
        </w:rPr>
        <w:t xml:space="preserve">. </w:t>
      </w:r>
      <w:r w:rsidRPr="00357F12">
        <w:rPr>
          <w:rFonts w:ascii="Times New Roman" w:eastAsia="Times New Roman" w:hAnsi="Times New Roman" w:cs="Times New Roman"/>
          <w:color w:val="auto"/>
          <w:sz w:val="28"/>
          <w:szCs w:val="28"/>
          <w:lang w:val="en-US"/>
        </w:rPr>
        <w:t>Việc</w:t>
      </w:r>
      <w:r w:rsidRPr="00357F12">
        <w:rPr>
          <w:rFonts w:ascii="Times New Roman" w:eastAsia="Times New Roman" w:hAnsi="Times New Roman" w:cs="Times New Roman"/>
          <w:color w:val="auto"/>
          <w:sz w:val="28"/>
          <w:szCs w:val="28"/>
        </w:rPr>
        <w:t xml:space="preserve"> phối hợp</w:t>
      </w:r>
      <w:r w:rsidRPr="00357F12">
        <w:rPr>
          <w:rFonts w:ascii="Times New Roman" w:eastAsia="Times New Roman" w:hAnsi="Times New Roman" w:cs="Times New Roman"/>
          <w:color w:val="auto"/>
          <w:sz w:val="28"/>
          <w:szCs w:val="28"/>
          <w:lang w:val="en-US"/>
        </w:rPr>
        <w:t xml:space="preserve"> dựa</w:t>
      </w:r>
      <w:r w:rsidRPr="00357F12">
        <w:rPr>
          <w:rFonts w:ascii="Times New Roman" w:eastAsia="Times New Roman" w:hAnsi="Times New Roman" w:cs="Times New Roman"/>
          <w:color w:val="auto"/>
          <w:sz w:val="28"/>
          <w:szCs w:val="28"/>
        </w:rPr>
        <w:t xml:space="preserve"> trên cơ sở chức năng, nhiệm vụ của từng cơ quan, đơn vị, tổ chức</w:t>
      </w:r>
      <w:r w:rsidRPr="00357F12">
        <w:rPr>
          <w:rFonts w:ascii="Times New Roman" w:eastAsia="Times New Roman" w:hAnsi="Times New Roman" w:cs="Times New Roman"/>
          <w:color w:val="auto"/>
          <w:sz w:val="28"/>
          <w:szCs w:val="28"/>
          <w:lang w:val="en-US"/>
        </w:rPr>
        <w:t>, cá nhân theo quy định</w:t>
      </w:r>
      <w:r w:rsidRPr="00357F12">
        <w:rPr>
          <w:rFonts w:ascii="Times New Roman" w:hAnsi="Times New Roman" w:cs="Times New Roman"/>
          <w:noProof/>
          <w:color w:val="auto"/>
          <w:sz w:val="28"/>
          <w:szCs w:val="28"/>
          <w:lang w:val="en-US"/>
        </w:rPr>
        <w:t xml:space="preserve">; </w:t>
      </w:r>
      <w:r w:rsidRPr="00357F12">
        <w:rPr>
          <w:rFonts w:ascii="Times New Roman" w:hAnsi="Times New Roman" w:cs="Times New Roman"/>
          <w:noProof/>
          <w:color w:val="auto"/>
          <w:sz w:val="28"/>
          <w:szCs w:val="28"/>
        </w:rPr>
        <w:t>đảm bảo</w:t>
      </w:r>
      <w:r w:rsidRPr="00357F12">
        <w:rPr>
          <w:rFonts w:ascii="Times New Roman" w:eastAsia="Times New Roman" w:hAnsi="Times New Roman" w:cs="Times New Roman"/>
          <w:color w:val="auto"/>
          <w:sz w:val="28"/>
          <w:szCs w:val="28"/>
        </w:rPr>
        <w:t xml:space="preserve"> không làm ảnh hưởng đến hoạt động riêng của từng cơ quan, </w:t>
      </w:r>
      <w:r w:rsidRPr="00357F12">
        <w:rPr>
          <w:rFonts w:ascii="Times New Roman" w:eastAsia="Times New Roman" w:hAnsi="Times New Roman" w:cs="Times New Roman"/>
          <w:color w:val="auto"/>
          <w:sz w:val="28"/>
          <w:szCs w:val="28"/>
          <w:lang w:val="en-US"/>
        </w:rPr>
        <w:t>đơn vị</w:t>
      </w:r>
      <w:r w:rsidRPr="00357F12">
        <w:rPr>
          <w:rFonts w:ascii="Times New Roman" w:eastAsia="Times New Roman" w:hAnsi="Times New Roman" w:cs="Times New Roman"/>
          <w:color w:val="auto"/>
          <w:sz w:val="28"/>
          <w:szCs w:val="28"/>
        </w:rPr>
        <w:t>, quyền và lợi ích hợp pháp của tổ chức, cá nhân</w:t>
      </w:r>
      <w:r w:rsidRPr="00357F12">
        <w:rPr>
          <w:rFonts w:ascii="Times New Roman" w:eastAsia="Times New Roman" w:hAnsi="Times New Roman" w:cs="Times New Roman"/>
          <w:color w:val="auto"/>
          <w:sz w:val="28"/>
          <w:szCs w:val="28"/>
          <w:lang w:val="en-US"/>
        </w:rPr>
        <w:t xml:space="preserve"> có liên quan</w:t>
      </w:r>
      <w:r w:rsidRPr="00357F12">
        <w:rPr>
          <w:rFonts w:ascii="Times New Roman" w:eastAsia="Times New Roman" w:hAnsi="Times New Roman" w:cs="Times New Roman"/>
          <w:color w:val="auto"/>
          <w:sz w:val="28"/>
          <w:szCs w:val="28"/>
        </w:rPr>
        <w:t>.</w:t>
      </w:r>
    </w:p>
    <w:p w14:paraId="7F8B6021" w14:textId="0DEAFCCF" w:rsidR="00A15EDD" w:rsidRPr="00357F12" w:rsidRDefault="00B53484">
      <w:pPr>
        <w:shd w:val="clear" w:color="auto" w:fill="FFFFFF"/>
        <w:spacing w:before="120"/>
        <w:ind w:firstLine="720"/>
        <w:jc w:val="both"/>
        <w:rPr>
          <w:rFonts w:ascii="Times New Roman" w:eastAsia="Times New Roman" w:hAnsi="Times New Roman" w:cs="Times New Roman"/>
          <w:b/>
          <w:color w:val="auto"/>
          <w:sz w:val="28"/>
          <w:szCs w:val="28"/>
          <w:lang w:val="en-US"/>
        </w:rPr>
      </w:pPr>
      <w:r w:rsidRPr="00357F12">
        <w:rPr>
          <w:rFonts w:ascii="Times New Roman" w:eastAsia="Times New Roman" w:hAnsi="Times New Roman" w:cs="Times New Roman"/>
          <w:color w:val="auto"/>
          <w:sz w:val="28"/>
          <w:szCs w:val="28"/>
          <w:lang w:val="en-US"/>
        </w:rPr>
        <w:lastRenderedPageBreak/>
        <w:t>4</w:t>
      </w:r>
      <w:r w:rsidRPr="00357F12">
        <w:rPr>
          <w:rFonts w:ascii="Times New Roman" w:eastAsia="Times New Roman" w:hAnsi="Times New Roman" w:cs="Times New Roman"/>
          <w:color w:val="auto"/>
          <w:sz w:val="28"/>
          <w:szCs w:val="28"/>
        </w:rPr>
        <w:t xml:space="preserve">. Tăng cường hiệu lực quản lý </w:t>
      </w:r>
      <w:r w:rsidR="007466F9" w:rsidRPr="00357F12">
        <w:rPr>
          <w:rFonts w:ascii="Times New Roman" w:eastAsia="Times New Roman" w:hAnsi="Times New Roman" w:cs="Times New Roman"/>
          <w:color w:val="auto"/>
          <w:sz w:val="28"/>
          <w:szCs w:val="28"/>
          <w:lang w:val="en-US"/>
        </w:rPr>
        <w:t>N</w:t>
      </w:r>
      <w:r w:rsidRPr="00357F12">
        <w:rPr>
          <w:rFonts w:ascii="Times New Roman" w:eastAsia="Times New Roman" w:hAnsi="Times New Roman" w:cs="Times New Roman"/>
          <w:color w:val="auto"/>
          <w:sz w:val="28"/>
          <w:szCs w:val="28"/>
        </w:rPr>
        <w:t xml:space="preserve">hà nước, kịp thời phát hiện </w:t>
      </w:r>
      <w:r w:rsidRPr="00357F12">
        <w:rPr>
          <w:rFonts w:ascii="Times New Roman" w:eastAsia="Times New Roman" w:hAnsi="Times New Roman" w:cs="Times New Roman"/>
          <w:color w:val="auto"/>
          <w:sz w:val="28"/>
          <w:szCs w:val="28"/>
          <w:lang w:val="en-US"/>
        </w:rPr>
        <w:t>những</w:t>
      </w:r>
      <w:r w:rsidRPr="00357F12">
        <w:rPr>
          <w:rFonts w:ascii="Times New Roman" w:eastAsia="Times New Roman" w:hAnsi="Times New Roman" w:cs="Times New Roman"/>
          <w:color w:val="auto"/>
          <w:sz w:val="28"/>
          <w:szCs w:val="28"/>
        </w:rPr>
        <w:t xml:space="preserve"> quy định không còn phù hợp, </w:t>
      </w:r>
      <w:r w:rsidRPr="00357F12">
        <w:rPr>
          <w:rFonts w:ascii="Times New Roman" w:eastAsia="Times New Roman" w:hAnsi="Times New Roman" w:cs="Times New Roman"/>
          <w:color w:val="auto"/>
          <w:sz w:val="28"/>
          <w:szCs w:val="28"/>
          <w:lang w:val="en-US"/>
        </w:rPr>
        <w:t xml:space="preserve">từ đó </w:t>
      </w:r>
      <w:r w:rsidRPr="00357F12">
        <w:rPr>
          <w:rFonts w:ascii="Times New Roman" w:eastAsia="Times New Roman" w:hAnsi="Times New Roman" w:cs="Times New Roman"/>
          <w:color w:val="auto"/>
          <w:sz w:val="28"/>
          <w:szCs w:val="28"/>
        </w:rPr>
        <w:t>kiến nghị cơ quan, người có thẩm quyền sửa đổi, bổ sung, bãi bỏ, hủy bỏ.</w:t>
      </w:r>
      <w:bookmarkStart w:id="11" w:name="dieu_4"/>
    </w:p>
    <w:p w14:paraId="20F3E17A" w14:textId="77777777" w:rsidR="00A15EDD" w:rsidRPr="00357F12" w:rsidRDefault="00B53484">
      <w:pPr>
        <w:shd w:val="clear" w:color="auto" w:fill="FFFFFF"/>
        <w:spacing w:before="120"/>
        <w:ind w:firstLine="720"/>
        <w:jc w:val="both"/>
        <w:rPr>
          <w:rFonts w:ascii="Times New Roman" w:eastAsia="Times New Roman" w:hAnsi="Times New Roman" w:cs="Times New Roman"/>
          <w:b/>
          <w:color w:val="auto"/>
          <w:sz w:val="28"/>
          <w:szCs w:val="28"/>
        </w:rPr>
      </w:pPr>
      <w:r w:rsidRPr="00357F12">
        <w:rPr>
          <w:rFonts w:ascii="Times New Roman" w:eastAsia="Times New Roman" w:hAnsi="Times New Roman" w:cs="Times New Roman"/>
          <w:b/>
          <w:color w:val="auto"/>
          <w:sz w:val="28"/>
          <w:szCs w:val="28"/>
        </w:rPr>
        <w:t>Điều 4. Hình thức phối hợp</w:t>
      </w:r>
    </w:p>
    <w:p w14:paraId="471DD92A" w14:textId="77777777" w:rsidR="00A15EDD" w:rsidRPr="00357F12" w:rsidRDefault="00B53484">
      <w:pPr>
        <w:shd w:val="clear" w:color="auto" w:fill="FFFFFF"/>
        <w:spacing w:before="120"/>
        <w:ind w:firstLine="720"/>
        <w:jc w:val="both"/>
        <w:rPr>
          <w:rFonts w:ascii="Times New Roman" w:eastAsia="Times New Roman" w:hAnsi="Times New Roman" w:cs="Times New Roman"/>
          <w:bCs/>
          <w:color w:val="auto"/>
          <w:sz w:val="28"/>
          <w:szCs w:val="28"/>
        </w:rPr>
      </w:pPr>
      <w:r w:rsidRPr="00357F12">
        <w:rPr>
          <w:rFonts w:ascii="Times New Roman" w:eastAsia="Times New Roman" w:hAnsi="Times New Roman" w:cs="Times New Roman"/>
          <w:bCs/>
          <w:color w:val="auto"/>
          <w:sz w:val="28"/>
          <w:szCs w:val="28"/>
        </w:rPr>
        <w:t>1. Trao đổi ý kiến bằng văn bản hoặc cung cấp thông tin</w:t>
      </w:r>
      <w:r w:rsidRPr="00357F12">
        <w:rPr>
          <w:rFonts w:ascii="Times New Roman" w:eastAsia="Times New Roman" w:hAnsi="Times New Roman" w:cs="Times New Roman"/>
          <w:bCs/>
          <w:color w:val="auto"/>
          <w:sz w:val="28"/>
          <w:szCs w:val="28"/>
          <w:lang w:val="en-US"/>
        </w:rPr>
        <w:t>, tài liệu có liên quan</w:t>
      </w:r>
      <w:r w:rsidRPr="00357F12">
        <w:rPr>
          <w:rFonts w:ascii="Times New Roman" w:eastAsia="Times New Roman" w:hAnsi="Times New Roman" w:cs="Times New Roman"/>
          <w:bCs/>
          <w:color w:val="auto"/>
          <w:sz w:val="28"/>
          <w:szCs w:val="28"/>
        </w:rPr>
        <w:t xml:space="preserve"> bằng văn bản theo yêu cầu của cơ quan chủ trì và theo nội dung tại Quy chế này.</w:t>
      </w:r>
    </w:p>
    <w:p w14:paraId="5F2103E9" w14:textId="77777777" w:rsidR="00A15EDD" w:rsidRPr="00357F12" w:rsidRDefault="00B53484">
      <w:pPr>
        <w:shd w:val="clear" w:color="auto" w:fill="FFFFFF"/>
        <w:spacing w:before="120"/>
        <w:ind w:firstLine="720"/>
        <w:jc w:val="both"/>
        <w:rPr>
          <w:rFonts w:ascii="Times New Roman" w:eastAsia="Times New Roman" w:hAnsi="Times New Roman" w:cs="Times New Roman"/>
          <w:bCs/>
          <w:color w:val="auto"/>
          <w:sz w:val="28"/>
          <w:szCs w:val="28"/>
        </w:rPr>
      </w:pPr>
      <w:r w:rsidRPr="00357F12">
        <w:rPr>
          <w:rFonts w:ascii="Times New Roman" w:eastAsia="Times New Roman" w:hAnsi="Times New Roman" w:cs="Times New Roman"/>
          <w:bCs/>
          <w:color w:val="auto"/>
          <w:sz w:val="28"/>
          <w:szCs w:val="28"/>
        </w:rPr>
        <w:t>2. Tổ chức họp liên ngành.</w:t>
      </w:r>
    </w:p>
    <w:p w14:paraId="109FF1D1" w14:textId="77777777" w:rsidR="00A15EDD" w:rsidRPr="00357F12" w:rsidRDefault="00B53484">
      <w:pPr>
        <w:shd w:val="clear" w:color="auto" w:fill="FFFFFF"/>
        <w:spacing w:before="120"/>
        <w:ind w:firstLine="720"/>
        <w:jc w:val="both"/>
        <w:rPr>
          <w:rFonts w:ascii="Times New Roman" w:eastAsia="Times New Roman" w:hAnsi="Times New Roman" w:cs="Times New Roman"/>
          <w:bCs/>
          <w:color w:val="auto"/>
          <w:sz w:val="28"/>
          <w:szCs w:val="28"/>
        </w:rPr>
      </w:pPr>
      <w:r w:rsidRPr="00357F12">
        <w:rPr>
          <w:rFonts w:ascii="Times New Roman" w:eastAsia="Times New Roman" w:hAnsi="Times New Roman" w:cs="Times New Roman"/>
          <w:bCs/>
          <w:color w:val="auto"/>
          <w:sz w:val="28"/>
          <w:szCs w:val="28"/>
        </w:rPr>
        <w:t>3. Tổ chức hội nghị sơ kết, tổng kết.</w:t>
      </w:r>
    </w:p>
    <w:p w14:paraId="630C8F2E" w14:textId="04810AC8" w:rsidR="00A15EDD" w:rsidRPr="00357F12" w:rsidRDefault="00B53484">
      <w:pPr>
        <w:shd w:val="clear" w:color="auto" w:fill="FFFFFF"/>
        <w:spacing w:before="120"/>
        <w:ind w:firstLine="720"/>
        <w:jc w:val="both"/>
        <w:rPr>
          <w:rFonts w:ascii="Times New Roman" w:eastAsia="Times New Roman" w:hAnsi="Times New Roman" w:cs="Times New Roman"/>
          <w:bCs/>
          <w:color w:val="auto"/>
          <w:sz w:val="28"/>
          <w:szCs w:val="28"/>
        </w:rPr>
      </w:pPr>
      <w:r w:rsidRPr="00357F12">
        <w:rPr>
          <w:rFonts w:ascii="Times New Roman" w:eastAsia="Times New Roman" w:hAnsi="Times New Roman" w:cs="Times New Roman"/>
          <w:bCs/>
          <w:color w:val="auto"/>
          <w:sz w:val="28"/>
          <w:szCs w:val="28"/>
        </w:rPr>
        <w:t>4. Thành lập</w:t>
      </w:r>
      <w:r w:rsidRPr="00357F12">
        <w:rPr>
          <w:rFonts w:ascii="Times New Roman" w:eastAsia="Times New Roman" w:hAnsi="Times New Roman" w:cs="Times New Roman"/>
          <w:bCs/>
          <w:color w:val="auto"/>
          <w:sz w:val="28"/>
          <w:szCs w:val="28"/>
          <w:lang w:val="en-US"/>
        </w:rPr>
        <w:t>, tham gia</w:t>
      </w:r>
      <w:r w:rsidRPr="00357F12">
        <w:rPr>
          <w:rFonts w:ascii="Times New Roman" w:eastAsia="Times New Roman" w:hAnsi="Times New Roman" w:cs="Times New Roman"/>
          <w:bCs/>
          <w:color w:val="auto"/>
          <w:sz w:val="28"/>
          <w:szCs w:val="28"/>
        </w:rPr>
        <w:t xml:space="preserve"> đoàn kiểm tra, thanh tra liên ngành việc thi hành pháp luật về </w:t>
      </w:r>
      <w:r w:rsidR="00AD6720">
        <w:rPr>
          <w:rFonts w:ascii="Times New Roman" w:eastAsia="Times New Roman" w:hAnsi="Times New Roman" w:cs="Times New Roman"/>
          <w:bCs/>
          <w:color w:val="auto"/>
          <w:sz w:val="28"/>
          <w:szCs w:val="28"/>
          <w:lang w:val="en-US"/>
        </w:rPr>
        <w:t>xử lý vi phạm hành chính</w:t>
      </w:r>
      <w:r w:rsidRPr="00357F12">
        <w:rPr>
          <w:rFonts w:ascii="Times New Roman" w:eastAsia="Times New Roman" w:hAnsi="Times New Roman" w:cs="Times New Roman"/>
          <w:bCs/>
          <w:color w:val="auto"/>
          <w:sz w:val="28"/>
          <w:szCs w:val="28"/>
        </w:rPr>
        <w:t xml:space="preserve"> và theo dõi tình hình </w:t>
      </w:r>
      <w:r w:rsidR="00AD6720">
        <w:rPr>
          <w:rFonts w:ascii="Times New Roman" w:eastAsia="Times New Roman" w:hAnsi="Times New Roman" w:cs="Times New Roman"/>
          <w:bCs/>
          <w:color w:val="auto"/>
          <w:sz w:val="28"/>
          <w:szCs w:val="28"/>
          <w:lang w:val="en-US"/>
        </w:rPr>
        <w:t>thi hành pháp luật</w:t>
      </w:r>
      <w:r w:rsidRPr="00357F12">
        <w:rPr>
          <w:rFonts w:ascii="Times New Roman" w:eastAsia="Times New Roman" w:hAnsi="Times New Roman" w:cs="Times New Roman"/>
          <w:bCs/>
          <w:color w:val="auto"/>
          <w:sz w:val="28"/>
          <w:szCs w:val="28"/>
        </w:rPr>
        <w:t>.</w:t>
      </w:r>
    </w:p>
    <w:p w14:paraId="73DDB0A6" w14:textId="77777777" w:rsidR="00A15EDD" w:rsidRPr="00357F12" w:rsidRDefault="00B53484">
      <w:pPr>
        <w:shd w:val="clear" w:color="auto" w:fill="FFFFFF"/>
        <w:spacing w:before="120"/>
        <w:ind w:firstLine="720"/>
        <w:jc w:val="both"/>
        <w:rPr>
          <w:rFonts w:ascii="Times New Roman" w:eastAsia="Times New Roman" w:hAnsi="Times New Roman" w:cs="Times New Roman"/>
          <w:bCs/>
          <w:color w:val="auto"/>
          <w:sz w:val="28"/>
          <w:szCs w:val="28"/>
        </w:rPr>
      </w:pPr>
      <w:r w:rsidRPr="00357F12">
        <w:rPr>
          <w:rFonts w:ascii="Times New Roman" w:eastAsia="Times New Roman" w:hAnsi="Times New Roman" w:cs="Times New Roman"/>
          <w:bCs/>
          <w:color w:val="auto"/>
          <w:sz w:val="28"/>
          <w:szCs w:val="28"/>
        </w:rPr>
        <w:t xml:space="preserve">5. Tham gia triển khai các biện pháp thực hiện quyết định cưỡng chế </w:t>
      </w:r>
      <w:r w:rsidRPr="00357F12">
        <w:rPr>
          <w:rFonts w:ascii="Times New Roman" w:eastAsia="Times New Roman" w:hAnsi="Times New Roman" w:cs="Times New Roman"/>
          <w:bCs/>
          <w:color w:val="auto"/>
          <w:sz w:val="28"/>
          <w:szCs w:val="28"/>
          <w:lang w:val="en-US"/>
        </w:rPr>
        <w:t xml:space="preserve">thi hành quyết định </w:t>
      </w:r>
      <w:r w:rsidRPr="00357F12">
        <w:rPr>
          <w:rFonts w:ascii="Times New Roman" w:eastAsia="Times New Roman" w:hAnsi="Times New Roman" w:cs="Times New Roman"/>
          <w:bCs/>
          <w:color w:val="auto"/>
          <w:sz w:val="28"/>
          <w:szCs w:val="28"/>
        </w:rPr>
        <w:t>xử phạt vi phạm hành chính.</w:t>
      </w:r>
    </w:p>
    <w:p w14:paraId="1ACEC173" w14:textId="0816E3B3" w:rsidR="00A15EDD" w:rsidRPr="00357F12" w:rsidRDefault="00B53484">
      <w:pPr>
        <w:shd w:val="clear" w:color="auto" w:fill="FFFFFF"/>
        <w:spacing w:before="120"/>
        <w:ind w:firstLine="720"/>
        <w:jc w:val="both"/>
        <w:rPr>
          <w:rFonts w:ascii="Times New Roman" w:eastAsia="Times New Roman" w:hAnsi="Times New Roman" w:cs="Times New Roman"/>
          <w:bCs/>
          <w:color w:val="auto"/>
          <w:sz w:val="28"/>
          <w:szCs w:val="28"/>
          <w:lang w:val="en-US"/>
        </w:rPr>
      </w:pPr>
      <w:r w:rsidRPr="00357F12">
        <w:rPr>
          <w:rFonts w:ascii="Times New Roman" w:eastAsia="Times New Roman" w:hAnsi="Times New Roman" w:cs="Times New Roman"/>
          <w:bCs/>
          <w:color w:val="auto"/>
          <w:sz w:val="28"/>
          <w:szCs w:val="28"/>
        </w:rPr>
        <w:t xml:space="preserve">6. Các hình thức </w:t>
      </w:r>
      <w:r w:rsidRPr="00357F12">
        <w:rPr>
          <w:rFonts w:ascii="Times New Roman" w:eastAsia="Times New Roman" w:hAnsi="Times New Roman" w:cs="Times New Roman"/>
          <w:bCs/>
          <w:color w:val="auto"/>
          <w:sz w:val="28"/>
          <w:szCs w:val="28"/>
          <w:lang w:val="en-US"/>
        </w:rPr>
        <w:t>phù</w:t>
      </w:r>
      <w:r w:rsidRPr="00357F12">
        <w:rPr>
          <w:rFonts w:ascii="Times New Roman" w:eastAsia="Times New Roman" w:hAnsi="Times New Roman" w:cs="Times New Roman"/>
          <w:bCs/>
          <w:color w:val="auto"/>
          <w:sz w:val="28"/>
          <w:szCs w:val="28"/>
        </w:rPr>
        <w:t xml:space="preserve"> hợp khác theo quy định của pháp luật.</w:t>
      </w:r>
      <w:bookmarkStart w:id="12" w:name="chuong_2"/>
      <w:bookmarkEnd w:id="11"/>
    </w:p>
    <w:p w14:paraId="08E0170C" w14:textId="77777777" w:rsidR="00A15EDD" w:rsidRPr="00357F12" w:rsidRDefault="00A15EDD">
      <w:pPr>
        <w:shd w:val="clear" w:color="auto" w:fill="FFFFFF"/>
        <w:spacing w:before="120"/>
        <w:ind w:firstLine="720"/>
        <w:jc w:val="center"/>
        <w:rPr>
          <w:rFonts w:ascii="Times New Roman" w:eastAsia="Times New Roman" w:hAnsi="Times New Roman" w:cs="Times New Roman"/>
          <w:b/>
          <w:bCs/>
          <w:color w:val="auto"/>
          <w:sz w:val="12"/>
          <w:szCs w:val="16"/>
          <w:lang w:val="en-US"/>
        </w:rPr>
      </w:pPr>
    </w:p>
    <w:p w14:paraId="27E4B92B" w14:textId="3F666661" w:rsidR="00A15EDD" w:rsidRPr="00357F12" w:rsidRDefault="00B53484" w:rsidP="00AC425C">
      <w:pPr>
        <w:shd w:val="clear" w:color="auto" w:fill="FFFFFF"/>
        <w:jc w:val="center"/>
        <w:rPr>
          <w:rFonts w:ascii="Times New Roman" w:eastAsia="Times New Roman" w:hAnsi="Times New Roman" w:cs="Times New Roman"/>
          <w:b/>
          <w:bCs/>
          <w:color w:val="auto"/>
          <w:sz w:val="26"/>
          <w:szCs w:val="26"/>
          <w:lang w:val="en-US"/>
        </w:rPr>
      </w:pPr>
      <w:r w:rsidRPr="00357F12">
        <w:rPr>
          <w:rFonts w:ascii="Times New Roman" w:eastAsia="Times New Roman" w:hAnsi="Times New Roman" w:cs="Times New Roman"/>
          <w:b/>
          <w:bCs/>
          <w:color w:val="auto"/>
          <w:sz w:val="28"/>
          <w:szCs w:val="28"/>
        </w:rPr>
        <w:t>Chương II</w:t>
      </w:r>
      <w:bookmarkEnd w:id="12"/>
      <w:r w:rsidRPr="00357F12">
        <w:rPr>
          <w:rFonts w:ascii="Times New Roman" w:eastAsia="Times New Roman" w:hAnsi="Times New Roman" w:cs="Times New Roman"/>
          <w:b/>
          <w:bCs/>
          <w:color w:val="auto"/>
          <w:sz w:val="28"/>
          <w:szCs w:val="28"/>
        </w:rPr>
        <w:br/>
      </w:r>
      <w:bookmarkStart w:id="13" w:name="chuong_2_name"/>
      <w:r w:rsidRPr="00357F12">
        <w:rPr>
          <w:rFonts w:ascii="Times New Roman" w:eastAsia="Times New Roman" w:hAnsi="Times New Roman" w:cs="Times New Roman"/>
          <w:b/>
          <w:bCs/>
          <w:color w:val="auto"/>
          <w:sz w:val="26"/>
          <w:szCs w:val="26"/>
        </w:rPr>
        <w:t xml:space="preserve">NỘI DUNG </w:t>
      </w:r>
      <w:r w:rsidRPr="00357F12">
        <w:rPr>
          <w:rFonts w:ascii="Times New Roman" w:eastAsia="Times New Roman" w:hAnsi="Times New Roman" w:cs="Times New Roman"/>
          <w:b/>
          <w:bCs/>
          <w:color w:val="auto"/>
          <w:sz w:val="26"/>
          <w:szCs w:val="26"/>
          <w:lang w:val="en-US"/>
        </w:rPr>
        <w:t xml:space="preserve">VÀ TRÁCH NHIỆM </w:t>
      </w:r>
      <w:r w:rsidRPr="00357F12">
        <w:rPr>
          <w:rFonts w:ascii="Times New Roman" w:eastAsia="Times New Roman" w:hAnsi="Times New Roman" w:cs="Times New Roman"/>
          <w:b/>
          <w:bCs/>
          <w:color w:val="auto"/>
          <w:sz w:val="26"/>
          <w:szCs w:val="26"/>
        </w:rPr>
        <w:t xml:space="preserve">PHỐI HỢP </w:t>
      </w:r>
      <w:bookmarkEnd w:id="13"/>
    </w:p>
    <w:p w14:paraId="7F459BE5" w14:textId="77777777" w:rsidR="008B69EB" w:rsidRPr="00357F12" w:rsidRDefault="008B69EB" w:rsidP="00AC425C">
      <w:pPr>
        <w:shd w:val="clear" w:color="auto" w:fill="FFFFFF"/>
        <w:jc w:val="center"/>
        <w:rPr>
          <w:rFonts w:ascii="Times New Roman" w:eastAsia="Times New Roman" w:hAnsi="Times New Roman" w:cs="Times New Roman"/>
          <w:b/>
          <w:color w:val="auto"/>
          <w:sz w:val="8"/>
          <w:szCs w:val="28"/>
          <w:lang w:val="en-US"/>
        </w:rPr>
      </w:pPr>
      <w:bookmarkStart w:id="14" w:name="dieu_5"/>
    </w:p>
    <w:p w14:paraId="2C7AABB6" w14:textId="77777777" w:rsidR="008B69EB" w:rsidRPr="00357F12" w:rsidRDefault="008B69EB" w:rsidP="00AC425C">
      <w:pPr>
        <w:shd w:val="clear" w:color="auto" w:fill="FFFFFF"/>
        <w:jc w:val="center"/>
        <w:rPr>
          <w:rFonts w:ascii="Times New Roman" w:eastAsia="Times New Roman" w:hAnsi="Times New Roman" w:cs="Times New Roman"/>
          <w:b/>
          <w:color w:val="auto"/>
          <w:sz w:val="8"/>
          <w:szCs w:val="28"/>
          <w:lang w:val="en-US"/>
        </w:rPr>
      </w:pPr>
    </w:p>
    <w:p w14:paraId="7A704267" w14:textId="0496D6EB" w:rsidR="00A15EDD" w:rsidRPr="00357F12" w:rsidRDefault="00B53484" w:rsidP="00AC425C">
      <w:pPr>
        <w:shd w:val="clear" w:color="auto" w:fill="FFFFFF"/>
        <w:jc w:val="center"/>
        <w:rPr>
          <w:rFonts w:ascii="Times New Roman" w:eastAsia="Times New Roman" w:hAnsi="Times New Roman" w:cs="Times New Roman"/>
          <w:b/>
          <w:color w:val="auto"/>
          <w:sz w:val="26"/>
          <w:szCs w:val="26"/>
          <w:lang w:val="en-US"/>
        </w:rPr>
      </w:pPr>
      <w:r w:rsidRPr="00357F12">
        <w:rPr>
          <w:rFonts w:ascii="Times New Roman" w:eastAsia="Times New Roman" w:hAnsi="Times New Roman" w:cs="Times New Roman"/>
          <w:b/>
          <w:color w:val="auto"/>
          <w:sz w:val="28"/>
          <w:szCs w:val="28"/>
          <w:lang w:val="en-US"/>
        </w:rPr>
        <w:t>Mục 1</w:t>
      </w:r>
      <w:r w:rsidRPr="00357F12">
        <w:rPr>
          <w:rFonts w:ascii="Times New Roman" w:eastAsia="Times New Roman" w:hAnsi="Times New Roman" w:cs="Times New Roman"/>
          <w:b/>
          <w:color w:val="auto"/>
          <w:sz w:val="26"/>
          <w:szCs w:val="26"/>
          <w:lang w:val="en-US"/>
        </w:rPr>
        <w:br/>
        <w:t>NỘI DUNG VÀ TRÁCH NHIỆM CHUNG</w:t>
      </w:r>
    </w:p>
    <w:p w14:paraId="29BFB297" w14:textId="77777777" w:rsidR="007466F9" w:rsidRPr="00357F12" w:rsidRDefault="007466F9" w:rsidP="00AC425C">
      <w:pPr>
        <w:shd w:val="clear" w:color="auto" w:fill="FFFFFF"/>
        <w:jc w:val="center"/>
        <w:rPr>
          <w:rFonts w:ascii="Times New Roman" w:eastAsia="Times New Roman" w:hAnsi="Times New Roman" w:cs="Times New Roman"/>
          <w:b/>
          <w:color w:val="auto"/>
          <w:sz w:val="26"/>
          <w:szCs w:val="26"/>
          <w:lang w:val="en-US"/>
        </w:rPr>
      </w:pPr>
    </w:p>
    <w:p w14:paraId="3FB0681F" w14:textId="77777777" w:rsidR="00A15EDD" w:rsidRPr="00357F12" w:rsidRDefault="00B53484">
      <w:pPr>
        <w:shd w:val="clear" w:color="auto" w:fill="FFFFFF"/>
        <w:spacing w:before="120"/>
        <w:ind w:firstLine="720"/>
        <w:jc w:val="both"/>
        <w:rPr>
          <w:rFonts w:ascii="Times New Roman" w:eastAsia="Times New Roman" w:hAnsi="Times New Roman" w:cs="Times New Roman"/>
          <w:b/>
          <w:color w:val="auto"/>
          <w:sz w:val="28"/>
          <w:szCs w:val="28"/>
          <w:lang w:val="en-US"/>
        </w:rPr>
      </w:pPr>
      <w:r w:rsidRPr="00357F12">
        <w:rPr>
          <w:rFonts w:ascii="Times New Roman" w:eastAsia="Times New Roman" w:hAnsi="Times New Roman" w:cs="Times New Roman"/>
          <w:b/>
          <w:color w:val="auto"/>
          <w:sz w:val="28"/>
          <w:szCs w:val="28"/>
          <w:lang w:val="en-US"/>
        </w:rPr>
        <w:t>Điều 5. Xây dựng và hoàn thiện pháp luật về xử lý vi phạm hành chính và theo dõi tình hình thi hành pháp luật</w:t>
      </w:r>
    </w:p>
    <w:p w14:paraId="68B95409" w14:textId="33804AA3" w:rsidR="00504508" w:rsidRPr="00357F12" w:rsidRDefault="00B53484">
      <w:pPr>
        <w:shd w:val="clear" w:color="auto" w:fill="FFFFFF"/>
        <w:spacing w:before="120"/>
        <w:ind w:firstLine="720"/>
        <w:jc w:val="both"/>
        <w:rPr>
          <w:rFonts w:ascii="Times New Roman" w:eastAsia="Times New Roman" w:hAnsi="Times New Roman" w:cs="Times New Roman"/>
          <w:color w:val="auto"/>
          <w:sz w:val="28"/>
          <w:szCs w:val="28"/>
          <w:highlight w:val="yellow"/>
          <w:lang w:val="en-US"/>
        </w:rPr>
      </w:pPr>
      <w:r w:rsidRPr="00357F12">
        <w:rPr>
          <w:rFonts w:ascii="Times New Roman" w:eastAsia="Times New Roman" w:hAnsi="Times New Roman" w:cs="Times New Roman"/>
          <w:color w:val="auto"/>
          <w:sz w:val="28"/>
          <w:szCs w:val="28"/>
          <w:lang w:val="en-US"/>
        </w:rPr>
        <w:t>1.</w:t>
      </w:r>
      <w:r w:rsidRPr="00357F12">
        <w:rPr>
          <w:rFonts w:ascii="Times New Roman" w:eastAsia="Times New Roman" w:hAnsi="Times New Roman" w:cs="Times New Roman"/>
          <w:b/>
          <w:color w:val="auto"/>
          <w:sz w:val="28"/>
          <w:szCs w:val="28"/>
          <w:lang w:val="en-US"/>
        </w:rPr>
        <w:t xml:space="preserve"> </w:t>
      </w:r>
      <w:r w:rsidRPr="00357F12">
        <w:rPr>
          <w:rFonts w:ascii="Times New Roman" w:eastAsia="Times New Roman" w:hAnsi="Times New Roman" w:cs="Times New Roman"/>
          <w:color w:val="auto"/>
          <w:sz w:val="28"/>
          <w:szCs w:val="28"/>
          <w:lang w:val="en-US"/>
        </w:rPr>
        <w:t>Các sở, ban, ngành cấp tỉnh, UBND cấp huyện</w:t>
      </w:r>
      <w:r w:rsidR="007877C7"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lang w:val="en-US"/>
        </w:rPr>
        <w:t xml:space="preserve">thường xuyên rà soát, tổng hợp các khó khăn, vướng mắc </w:t>
      </w:r>
      <w:r w:rsidR="007466F9" w:rsidRPr="00357F12">
        <w:rPr>
          <w:rFonts w:ascii="Times New Roman" w:eastAsia="Times New Roman" w:hAnsi="Times New Roman" w:cs="Times New Roman"/>
          <w:color w:val="auto"/>
          <w:sz w:val="28"/>
          <w:szCs w:val="28"/>
          <w:lang w:val="en-US"/>
        </w:rPr>
        <w:t xml:space="preserve">trong quá trình triển khai thực hiện </w:t>
      </w:r>
      <w:r w:rsidRPr="00357F12">
        <w:rPr>
          <w:rFonts w:ascii="Times New Roman" w:eastAsia="Times New Roman" w:hAnsi="Times New Roman" w:cs="Times New Roman"/>
          <w:color w:val="auto"/>
          <w:sz w:val="28"/>
          <w:szCs w:val="28"/>
          <w:lang w:val="en-US"/>
        </w:rPr>
        <w:t xml:space="preserve">và kiến nghị sửa  đổi, bổ sung, hoàn thiện chính sách, pháp luật về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và theo dõi tình hình </w:t>
      </w:r>
      <w:r w:rsidR="00AD6720">
        <w:rPr>
          <w:rFonts w:ascii="Times New Roman" w:eastAsia="Times New Roman" w:hAnsi="Times New Roman" w:cs="Times New Roman"/>
          <w:color w:val="auto"/>
          <w:sz w:val="28"/>
          <w:szCs w:val="28"/>
          <w:lang w:val="en-US"/>
        </w:rPr>
        <w:t>thi hành pháp luật</w:t>
      </w:r>
      <w:r w:rsidR="007877C7" w:rsidRPr="00357F12">
        <w:rPr>
          <w:rFonts w:ascii="Times New Roman" w:eastAsia="Times New Roman" w:hAnsi="Times New Roman" w:cs="Times New Roman"/>
          <w:color w:val="auto"/>
          <w:sz w:val="28"/>
          <w:szCs w:val="28"/>
          <w:lang w:val="en-US"/>
        </w:rPr>
        <w:t>, gửi về Sở Tư pháp để tổng hợp.</w:t>
      </w:r>
    </w:p>
    <w:p w14:paraId="5A6E553D" w14:textId="1B9EE867" w:rsidR="0009327D" w:rsidRPr="00357F12" w:rsidRDefault="0009327D" w:rsidP="0009327D">
      <w:pPr>
        <w:shd w:val="clear" w:color="auto" w:fill="FFFFFF"/>
        <w:spacing w:before="120"/>
        <w:ind w:firstLine="720"/>
        <w:jc w:val="both"/>
        <w:rPr>
          <w:rFonts w:ascii="Times New Roman" w:eastAsia="Times New Roman" w:hAnsi="Times New Roman" w:cs="Times New Roman"/>
          <w:b/>
          <w:bCs/>
          <w:color w:val="auto"/>
          <w:sz w:val="28"/>
          <w:szCs w:val="28"/>
          <w:lang w:val="en-US"/>
        </w:rPr>
      </w:pPr>
      <w:r w:rsidRPr="00357F12">
        <w:rPr>
          <w:rFonts w:ascii="Times New Roman" w:eastAsia="Times New Roman" w:hAnsi="Times New Roman" w:cs="Times New Roman"/>
          <w:color w:val="auto"/>
          <w:sz w:val="28"/>
          <w:szCs w:val="28"/>
          <w:lang w:val="en-US"/>
        </w:rPr>
        <w:t xml:space="preserve">2. Sở Tư pháp tổng hợp kiến nghị, phản ánh của các cơ đơn vị, địa phương, tổ chức, cá nhân có liên quan về những vướng mắc trong quá trình thực hiện pháp luật về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và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trên địa bàn tỉnh; đề xuất, tham mưu UBND tỉnh xem xét, giải quyết hoặc kiến nghị cấp có thẩm quyền xem xét, hướng dẫn, sửa đổi, bổ sung, ban hành mới để nâng cao hiệu quả công tác thi hành pháp luật về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và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w:t>
      </w:r>
    </w:p>
    <w:p w14:paraId="1580A9B2" w14:textId="77777777" w:rsidR="00A15EDD" w:rsidRPr="00357F12" w:rsidRDefault="00B53484">
      <w:pPr>
        <w:shd w:val="clear" w:color="auto" w:fill="FFFFFF"/>
        <w:spacing w:before="120"/>
        <w:ind w:firstLine="720"/>
        <w:jc w:val="both"/>
        <w:rPr>
          <w:rFonts w:ascii="Times New Roman" w:eastAsia="Times New Roman" w:hAnsi="Times New Roman" w:cs="Times New Roman"/>
          <w:b/>
          <w:color w:val="auto"/>
          <w:sz w:val="28"/>
          <w:szCs w:val="28"/>
          <w:lang w:val="en-US"/>
        </w:rPr>
      </w:pPr>
      <w:r w:rsidRPr="00357F12">
        <w:rPr>
          <w:rFonts w:ascii="Times New Roman" w:eastAsia="Times New Roman" w:hAnsi="Times New Roman" w:cs="Times New Roman"/>
          <w:b/>
          <w:color w:val="auto"/>
          <w:sz w:val="28"/>
          <w:szCs w:val="28"/>
          <w:lang w:val="en-US"/>
        </w:rPr>
        <w:t>Điều 6. Ban hành</w:t>
      </w:r>
      <w:r w:rsidRPr="00357F12">
        <w:rPr>
          <w:rFonts w:ascii="Times New Roman" w:eastAsia="Times New Roman" w:hAnsi="Times New Roman" w:cs="Times New Roman"/>
          <w:b/>
          <w:color w:val="auto"/>
          <w:sz w:val="28"/>
          <w:szCs w:val="28"/>
        </w:rPr>
        <w:t xml:space="preserve"> </w:t>
      </w:r>
      <w:r w:rsidRPr="00357F12">
        <w:rPr>
          <w:rFonts w:ascii="Times New Roman" w:eastAsia="Times New Roman" w:hAnsi="Times New Roman" w:cs="Times New Roman"/>
          <w:b/>
          <w:color w:val="auto"/>
          <w:sz w:val="28"/>
          <w:szCs w:val="28"/>
          <w:lang w:val="en-US"/>
        </w:rPr>
        <w:t>k</w:t>
      </w:r>
      <w:r w:rsidRPr="00357F12">
        <w:rPr>
          <w:rFonts w:ascii="Times New Roman" w:eastAsia="Times New Roman" w:hAnsi="Times New Roman" w:cs="Times New Roman"/>
          <w:b/>
          <w:color w:val="auto"/>
          <w:sz w:val="28"/>
          <w:szCs w:val="28"/>
        </w:rPr>
        <w:t>ế hoạch</w:t>
      </w:r>
    </w:p>
    <w:p w14:paraId="118E0A93" w14:textId="639674D6" w:rsidR="00504508" w:rsidRPr="00357F12" w:rsidRDefault="00B53484" w:rsidP="00523C18">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lang w:val="en-US"/>
        </w:rPr>
        <w:t xml:space="preserve">1. </w:t>
      </w:r>
      <w:r w:rsidRPr="00357F12">
        <w:rPr>
          <w:rFonts w:ascii="Times New Roman" w:eastAsia="Times New Roman" w:hAnsi="Times New Roman" w:cs="Times New Roman"/>
          <w:color w:val="auto"/>
          <w:sz w:val="28"/>
          <w:szCs w:val="28"/>
        </w:rPr>
        <w:t>H</w:t>
      </w:r>
      <w:r w:rsidRPr="00357F12">
        <w:rPr>
          <w:rFonts w:ascii="Times New Roman" w:eastAsia="Times New Roman" w:hAnsi="Times New Roman" w:cs="Times New Roman"/>
          <w:color w:val="auto"/>
          <w:sz w:val="28"/>
          <w:szCs w:val="28"/>
          <w:lang w:val="en-US"/>
        </w:rPr>
        <w:t>ằ</w:t>
      </w:r>
      <w:r w:rsidRPr="00357F12">
        <w:rPr>
          <w:rFonts w:ascii="Times New Roman" w:eastAsia="Times New Roman" w:hAnsi="Times New Roman" w:cs="Times New Roman"/>
          <w:color w:val="auto"/>
          <w:sz w:val="28"/>
          <w:szCs w:val="28"/>
        </w:rPr>
        <w:t xml:space="preserve">ng năm, </w:t>
      </w:r>
      <w:r w:rsidRPr="00357F12">
        <w:rPr>
          <w:rFonts w:ascii="Times New Roman" w:eastAsia="Times New Roman" w:hAnsi="Times New Roman" w:cs="Times New Roman"/>
          <w:color w:val="auto"/>
          <w:sz w:val="28"/>
          <w:szCs w:val="28"/>
          <w:lang w:val="en-US"/>
        </w:rPr>
        <w:t>c</w:t>
      </w:r>
      <w:r w:rsidRPr="00357F12">
        <w:rPr>
          <w:rFonts w:ascii="Times New Roman" w:eastAsia="Times New Roman" w:hAnsi="Times New Roman" w:cs="Times New Roman"/>
          <w:color w:val="auto"/>
          <w:sz w:val="28"/>
          <w:szCs w:val="28"/>
        </w:rPr>
        <w:t xml:space="preserve">ăn cứ </w:t>
      </w:r>
      <w:r w:rsidRPr="00357F12">
        <w:rPr>
          <w:rFonts w:ascii="Times New Roman" w:eastAsia="Times New Roman" w:hAnsi="Times New Roman" w:cs="Times New Roman"/>
          <w:color w:val="auto"/>
          <w:sz w:val="28"/>
          <w:szCs w:val="28"/>
          <w:lang w:val="en-US"/>
        </w:rPr>
        <w:t>K</w:t>
      </w:r>
      <w:r w:rsidRPr="00357F12">
        <w:rPr>
          <w:rFonts w:ascii="Times New Roman" w:eastAsia="Times New Roman" w:hAnsi="Times New Roman" w:cs="Times New Roman"/>
          <w:color w:val="auto"/>
          <w:sz w:val="28"/>
          <w:szCs w:val="28"/>
        </w:rPr>
        <w:t xml:space="preserve">ế hoạch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 xml:space="preserve"> do Thủ tướng Chính phủ ban hành</w:t>
      </w:r>
      <w:r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thực tiễn</w:t>
      </w:r>
      <w:r w:rsidRPr="00357F12">
        <w:rPr>
          <w:rFonts w:ascii="Times New Roman" w:eastAsia="Times New Roman" w:hAnsi="Times New Roman" w:cs="Times New Roman"/>
          <w:color w:val="auto"/>
          <w:sz w:val="28"/>
          <w:szCs w:val="28"/>
          <w:lang w:val="en-US"/>
        </w:rPr>
        <w:t xml:space="preserve"> công tác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và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trên địa bàn tỉnh,</w:t>
      </w:r>
      <w:r w:rsidRPr="00357F12">
        <w:rPr>
          <w:rFonts w:ascii="Times New Roman" w:eastAsia="Times New Roman" w:hAnsi="Times New Roman" w:cs="Times New Roman"/>
          <w:color w:val="auto"/>
          <w:sz w:val="28"/>
          <w:szCs w:val="28"/>
        </w:rPr>
        <w:t xml:space="preserve"> Sở Tư pháp chủ trì, phối hợp với các </w:t>
      </w:r>
      <w:r w:rsidRPr="00357F12">
        <w:rPr>
          <w:rFonts w:ascii="Times New Roman" w:eastAsia="Times New Roman" w:hAnsi="Times New Roman" w:cs="Times New Roman"/>
          <w:color w:val="auto"/>
          <w:sz w:val="28"/>
          <w:szCs w:val="28"/>
          <w:lang w:val="en-US"/>
        </w:rPr>
        <w:t>sở, ban, ngành cấp tỉnh</w:t>
      </w:r>
      <w:r w:rsidRPr="00357F12">
        <w:rPr>
          <w:rFonts w:ascii="Times New Roman" w:eastAsia="Times New Roman" w:hAnsi="Times New Roman" w:cs="Times New Roman"/>
          <w:color w:val="auto"/>
          <w:sz w:val="28"/>
          <w:szCs w:val="28"/>
        </w:rPr>
        <w:t xml:space="preserve"> tham mưu </w:t>
      </w:r>
      <w:r w:rsidRPr="00357F12">
        <w:rPr>
          <w:rFonts w:ascii="Times New Roman" w:eastAsia="Times New Roman" w:hAnsi="Times New Roman" w:cs="Times New Roman"/>
          <w:color w:val="auto"/>
          <w:sz w:val="28"/>
          <w:szCs w:val="28"/>
          <w:lang w:val="en-US"/>
        </w:rPr>
        <w:t>UBND</w:t>
      </w:r>
      <w:r w:rsidRPr="00357F12">
        <w:rPr>
          <w:rFonts w:ascii="Times New Roman" w:eastAsia="Times New Roman" w:hAnsi="Times New Roman" w:cs="Times New Roman"/>
          <w:color w:val="auto"/>
          <w:sz w:val="28"/>
          <w:szCs w:val="28"/>
        </w:rPr>
        <w:t xml:space="preserve"> tỉnh ban hành </w:t>
      </w:r>
      <w:r w:rsidRPr="00357F12">
        <w:rPr>
          <w:rFonts w:ascii="Times New Roman" w:eastAsia="Times New Roman" w:hAnsi="Times New Roman" w:cs="Times New Roman"/>
          <w:color w:val="auto"/>
          <w:sz w:val="28"/>
          <w:szCs w:val="28"/>
          <w:lang w:val="en-US"/>
        </w:rPr>
        <w:t>k</w:t>
      </w:r>
      <w:r w:rsidRPr="00357F12">
        <w:rPr>
          <w:rFonts w:ascii="Times New Roman" w:eastAsia="Times New Roman" w:hAnsi="Times New Roman" w:cs="Times New Roman"/>
          <w:color w:val="auto"/>
          <w:sz w:val="28"/>
          <w:szCs w:val="28"/>
        </w:rPr>
        <w:t xml:space="preserve">ế hoạch của </w:t>
      </w:r>
      <w:r w:rsidRPr="00357F12">
        <w:rPr>
          <w:rFonts w:ascii="Times New Roman" w:eastAsia="Times New Roman" w:hAnsi="Times New Roman" w:cs="Times New Roman"/>
          <w:color w:val="auto"/>
          <w:sz w:val="28"/>
          <w:szCs w:val="28"/>
          <w:lang w:val="en-US"/>
        </w:rPr>
        <w:t>tỉnh</w:t>
      </w:r>
      <w:r w:rsidRPr="00357F12">
        <w:rPr>
          <w:rFonts w:ascii="Times New Roman" w:eastAsia="Times New Roman" w:hAnsi="Times New Roman" w:cs="Times New Roman"/>
          <w:color w:val="auto"/>
          <w:sz w:val="28"/>
          <w:szCs w:val="28"/>
        </w:rPr>
        <w:t xml:space="preserve"> trước ngày 30</w:t>
      </w:r>
      <w:r w:rsidRPr="00357F12">
        <w:rPr>
          <w:rFonts w:ascii="Times New Roman" w:eastAsia="Times New Roman" w:hAnsi="Times New Roman" w:cs="Times New Roman"/>
          <w:color w:val="auto"/>
          <w:sz w:val="28"/>
          <w:szCs w:val="28"/>
          <w:lang w:val="en-US"/>
        </w:rPr>
        <w:t>/</w:t>
      </w:r>
      <w:r w:rsidRPr="00357F12">
        <w:rPr>
          <w:rFonts w:ascii="Times New Roman" w:eastAsia="Times New Roman" w:hAnsi="Times New Roman" w:cs="Times New Roman"/>
          <w:color w:val="auto"/>
          <w:sz w:val="28"/>
          <w:szCs w:val="28"/>
        </w:rPr>
        <w:t xml:space="preserve">01 của năm kế hoạch, </w:t>
      </w:r>
      <w:r w:rsidRPr="00357F12">
        <w:rPr>
          <w:rFonts w:ascii="Times New Roman" w:eastAsia="Times New Roman" w:hAnsi="Times New Roman" w:cs="Times New Roman"/>
          <w:color w:val="auto"/>
          <w:sz w:val="28"/>
          <w:szCs w:val="28"/>
          <w:lang w:val="en-US"/>
        </w:rPr>
        <w:t>gửi</w:t>
      </w:r>
      <w:r w:rsidRPr="00357F12">
        <w:rPr>
          <w:rFonts w:ascii="Times New Roman" w:eastAsia="Times New Roman" w:hAnsi="Times New Roman" w:cs="Times New Roman"/>
          <w:color w:val="auto"/>
          <w:sz w:val="28"/>
          <w:szCs w:val="28"/>
        </w:rPr>
        <w:t xml:space="preserve"> Bộ Tư pháp để theo dõi, tổng hợp.</w:t>
      </w:r>
    </w:p>
    <w:p w14:paraId="4580F23A" w14:textId="5748093B"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2. T</w:t>
      </w:r>
      <w:r w:rsidRPr="00357F12">
        <w:rPr>
          <w:rFonts w:ascii="Times New Roman" w:eastAsia="Times New Roman" w:hAnsi="Times New Roman" w:cs="Times New Roman"/>
          <w:color w:val="auto"/>
          <w:sz w:val="28"/>
          <w:szCs w:val="28"/>
        </w:rPr>
        <w:t xml:space="preserve">rên cơ sở </w:t>
      </w:r>
      <w:r w:rsidRPr="00357F12">
        <w:rPr>
          <w:rFonts w:ascii="Times New Roman" w:eastAsia="Times New Roman" w:hAnsi="Times New Roman" w:cs="Times New Roman"/>
          <w:color w:val="auto"/>
          <w:sz w:val="28"/>
          <w:szCs w:val="28"/>
          <w:lang w:val="en-US"/>
        </w:rPr>
        <w:t>K</w:t>
      </w:r>
      <w:r w:rsidRPr="00357F12">
        <w:rPr>
          <w:rFonts w:ascii="Times New Roman" w:eastAsia="Times New Roman" w:hAnsi="Times New Roman" w:cs="Times New Roman"/>
          <w:color w:val="auto"/>
          <w:sz w:val="28"/>
          <w:szCs w:val="28"/>
        </w:rPr>
        <w:t>ế hoạch của UBND tỉnh</w:t>
      </w:r>
      <w:r w:rsidRPr="00357F12">
        <w:rPr>
          <w:rFonts w:ascii="Times New Roman" w:eastAsia="Times New Roman" w:hAnsi="Times New Roman" w:cs="Times New Roman"/>
          <w:color w:val="auto"/>
          <w:sz w:val="28"/>
          <w:szCs w:val="28"/>
          <w:lang w:val="en-US"/>
        </w:rPr>
        <w:t xml:space="preserve"> và </w:t>
      </w:r>
      <w:r w:rsidR="00114CB3" w:rsidRPr="00357F12">
        <w:rPr>
          <w:rFonts w:ascii="Times New Roman" w:eastAsia="Times New Roman" w:hAnsi="Times New Roman" w:cs="Times New Roman"/>
          <w:color w:val="auto"/>
          <w:sz w:val="28"/>
          <w:szCs w:val="28"/>
          <w:lang w:val="en-US"/>
        </w:rPr>
        <w:t xml:space="preserve">thực tiễn công tác </w:t>
      </w:r>
      <w:r w:rsidR="00AD6720">
        <w:rPr>
          <w:rFonts w:ascii="Times New Roman" w:eastAsia="Times New Roman" w:hAnsi="Times New Roman" w:cs="Times New Roman"/>
          <w:color w:val="auto"/>
          <w:sz w:val="28"/>
          <w:szCs w:val="28"/>
          <w:lang w:val="en-US"/>
        </w:rPr>
        <w:t xml:space="preserve">xử lý vi phạm </w:t>
      </w:r>
      <w:r w:rsidR="00AD6720">
        <w:rPr>
          <w:rFonts w:ascii="Times New Roman" w:eastAsia="Times New Roman" w:hAnsi="Times New Roman" w:cs="Times New Roman"/>
          <w:color w:val="auto"/>
          <w:sz w:val="28"/>
          <w:szCs w:val="28"/>
          <w:lang w:val="en-US"/>
        </w:rPr>
        <w:lastRenderedPageBreak/>
        <w:t>hành chính</w:t>
      </w:r>
      <w:r w:rsidR="00114CB3" w:rsidRPr="00357F12">
        <w:rPr>
          <w:rFonts w:ascii="Times New Roman" w:eastAsia="Times New Roman" w:hAnsi="Times New Roman" w:cs="Times New Roman"/>
          <w:color w:val="auto"/>
          <w:sz w:val="28"/>
          <w:szCs w:val="28"/>
          <w:lang w:val="en-US"/>
        </w:rPr>
        <w:t xml:space="preserve"> và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 xml:space="preserve">, </w:t>
      </w:r>
      <w:r w:rsidR="00DF5051" w:rsidRPr="00357F12">
        <w:rPr>
          <w:rFonts w:ascii="Times New Roman" w:eastAsia="Times New Roman" w:hAnsi="Times New Roman" w:cs="Times New Roman"/>
          <w:color w:val="auto"/>
          <w:sz w:val="28"/>
          <w:szCs w:val="28"/>
        </w:rPr>
        <w:t>trong thời hạn 10 ngày</w:t>
      </w:r>
      <w:r w:rsidR="00DF5051" w:rsidRPr="00357F12">
        <w:rPr>
          <w:rFonts w:ascii="Times New Roman" w:eastAsia="Times New Roman" w:hAnsi="Times New Roman" w:cs="Times New Roman"/>
          <w:color w:val="auto"/>
          <w:sz w:val="28"/>
          <w:szCs w:val="28"/>
          <w:lang w:val="en-US"/>
        </w:rPr>
        <w:t xml:space="preserve">, </w:t>
      </w:r>
      <w:r w:rsidR="00DF5051" w:rsidRPr="00357F12">
        <w:rPr>
          <w:rFonts w:ascii="Times New Roman" w:eastAsia="Times New Roman" w:hAnsi="Times New Roman" w:cs="Times New Roman"/>
          <w:color w:val="auto"/>
          <w:sz w:val="28"/>
          <w:szCs w:val="28"/>
        </w:rPr>
        <w:t>kể từ ngày UBND tỉnh ban hành Kế hoạch</w:t>
      </w:r>
      <w:r w:rsidR="00DF5051"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 xml:space="preserve">các sở, ban, ngành cấp tỉnh và UBND cấp huyện </w:t>
      </w:r>
      <w:r w:rsidRPr="00357F12">
        <w:rPr>
          <w:rFonts w:ascii="Times New Roman" w:eastAsia="Times New Roman" w:hAnsi="Times New Roman" w:cs="Times New Roman"/>
          <w:color w:val="auto"/>
          <w:sz w:val="28"/>
          <w:szCs w:val="28"/>
          <w:lang w:val="en-US"/>
        </w:rPr>
        <w:t>ban hành K</w:t>
      </w:r>
      <w:r w:rsidRPr="00357F12">
        <w:rPr>
          <w:rFonts w:ascii="Times New Roman" w:eastAsia="Times New Roman" w:hAnsi="Times New Roman" w:cs="Times New Roman"/>
          <w:color w:val="auto"/>
          <w:sz w:val="28"/>
          <w:szCs w:val="28"/>
        </w:rPr>
        <w:t>ế hoạch cụ thể để triển khai</w:t>
      </w:r>
      <w:r w:rsidRPr="00357F12">
        <w:rPr>
          <w:rFonts w:ascii="Times New Roman" w:eastAsia="Times New Roman" w:hAnsi="Times New Roman" w:cs="Times New Roman"/>
          <w:color w:val="auto"/>
          <w:sz w:val="28"/>
          <w:szCs w:val="28"/>
          <w:lang w:val="en-US"/>
        </w:rPr>
        <w:t xml:space="preserve"> thực hiện nhiệm vụ</w:t>
      </w:r>
      <w:r w:rsidRPr="00357F12">
        <w:rPr>
          <w:rFonts w:ascii="Times New Roman" w:eastAsia="Times New Roman" w:hAnsi="Times New Roman" w:cs="Times New Roman"/>
          <w:color w:val="auto"/>
          <w:sz w:val="28"/>
          <w:szCs w:val="28"/>
        </w:rPr>
        <w:t xml:space="preserve"> tại đơn vị, địa phương </w:t>
      </w:r>
      <w:r w:rsidRPr="00357F12">
        <w:rPr>
          <w:rFonts w:ascii="Times New Roman" w:eastAsia="Times New Roman" w:hAnsi="Times New Roman" w:cs="Times New Roman"/>
          <w:color w:val="auto"/>
          <w:sz w:val="28"/>
          <w:szCs w:val="28"/>
          <w:lang w:val="en-US"/>
        </w:rPr>
        <w:t xml:space="preserve">và </w:t>
      </w:r>
      <w:r w:rsidRPr="00357F12">
        <w:rPr>
          <w:rFonts w:ascii="Times New Roman" w:eastAsia="Times New Roman" w:hAnsi="Times New Roman" w:cs="Times New Roman"/>
          <w:color w:val="auto"/>
          <w:sz w:val="28"/>
          <w:szCs w:val="28"/>
        </w:rPr>
        <w:t xml:space="preserve">gửi </w:t>
      </w:r>
      <w:r w:rsidR="00DF5051" w:rsidRPr="00357F12">
        <w:rPr>
          <w:rFonts w:ascii="Times New Roman" w:eastAsia="Times New Roman" w:hAnsi="Times New Roman" w:cs="Times New Roman"/>
          <w:color w:val="auto"/>
          <w:sz w:val="28"/>
          <w:szCs w:val="28"/>
          <w:lang w:val="en-US"/>
        </w:rPr>
        <w:t xml:space="preserve">về </w:t>
      </w:r>
      <w:r w:rsidRPr="00357F12">
        <w:rPr>
          <w:rFonts w:ascii="Times New Roman" w:eastAsia="Times New Roman" w:hAnsi="Times New Roman" w:cs="Times New Roman"/>
          <w:color w:val="auto"/>
          <w:sz w:val="28"/>
          <w:szCs w:val="28"/>
        </w:rPr>
        <w:t xml:space="preserve">Sở Tư pháp để theo dõi, </w:t>
      </w:r>
      <w:r w:rsidRPr="00357F12">
        <w:rPr>
          <w:rFonts w:ascii="Times New Roman" w:eastAsia="Times New Roman" w:hAnsi="Times New Roman" w:cs="Times New Roman"/>
          <w:color w:val="auto"/>
          <w:sz w:val="28"/>
          <w:szCs w:val="28"/>
          <w:lang w:val="en-US"/>
        </w:rPr>
        <w:t>tổng hợp</w:t>
      </w:r>
      <w:r w:rsidRPr="00357F12">
        <w:rPr>
          <w:rFonts w:ascii="Times New Roman" w:eastAsia="Times New Roman" w:hAnsi="Times New Roman" w:cs="Times New Roman"/>
          <w:color w:val="auto"/>
          <w:sz w:val="28"/>
          <w:szCs w:val="28"/>
        </w:rPr>
        <w:t>.</w:t>
      </w:r>
    </w:p>
    <w:p w14:paraId="7ED968FE" w14:textId="706460E1"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3. Trên cơ sở Kế hoạch của UBND cấp huyện, UBND cấp xã ban hành Kế hoạch của địa phương mình theo thời hạn quy định tại Kế hoạch của UBND cấp huyện, gửi </w:t>
      </w:r>
      <w:r w:rsidR="00DF5051" w:rsidRPr="00357F12">
        <w:rPr>
          <w:rFonts w:ascii="Times New Roman" w:eastAsia="Times New Roman" w:hAnsi="Times New Roman" w:cs="Times New Roman"/>
          <w:color w:val="auto"/>
          <w:sz w:val="28"/>
          <w:szCs w:val="28"/>
          <w:lang w:val="en-US"/>
        </w:rPr>
        <w:t xml:space="preserve">về </w:t>
      </w:r>
      <w:r w:rsidRPr="00357F12">
        <w:rPr>
          <w:rFonts w:ascii="Times New Roman" w:eastAsia="Times New Roman" w:hAnsi="Times New Roman" w:cs="Times New Roman"/>
          <w:color w:val="auto"/>
          <w:sz w:val="28"/>
          <w:szCs w:val="28"/>
          <w:lang w:val="en-US"/>
        </w:rPr>
        <w:t>UBND cấp huyện (qua phòng Tư pháp) để theo dõi, tổng hợp.</w:t>
      </w:r>
    </w:p>
    <w:p w14:paraId="759DD4E0" w14:textId="35233244"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4. Các cơ quan, đơn vị, địa phương không có nhiệm vụ, quyền hạn liên quan đến lĩnh vực trọng tâm theo </w:t>
      </w:r>
      <w:r w:rsidRPr="00357F12">
        <w:rPr>
          <w:rFonts w:ascii="Times New Roman" w:eastAsia="Times New Roman" w:hAnsi="Times New Roman" w:cs="Times New Roman"/>
          <w:color w:val="auto"/>
          <w:sz w:val="28"/>
          <w:szCs w:val="28"/>
        </w:rPr>
        <w:t xml:space="preserve">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trong năm thì căn cứ chức năng, nhiệm vụ, tình hình thực tế của đơn vị mình để chủ động lựa chọn lĩnh vực chuyên ngành đưa vào Kế hoạch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w:t>
      </w:r>
    </w:p>
    <w:p w14:paraId="42FC9846" w14:textId="34C1AAFD"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b/>
          <w:bCs/>
          <w:color w:val="auto"/>
          <w:sz w:val="28"/>
          <w:szCs w:val="28"/>
        </w:rPr>
        <w:t xml:space="preserve">Điều </w:t>
      </w:r>
      <w:r w:rsidRPr="00357F12">
        <w:rPr>
          <w:rFonts w:ascii="Times New Roman" w:eastAsia="Times New Roman" w:hAnsi="Times New Roman" w:cs="Times New Roman"/>
          <w:b/>
          <w:bCs/>
          <w:color w:val="auto"/>
          <w:sz w:val="28"/>
          <w:szCs w:val="28"/>
          <w:lang w:val="en-US"/>
        </w:rPr>
        <w:t>7</w:t>
      </w:r>
      <w:r w:rsidRPr="00357F12">
        <w:rPr>
          <w:rFonts w:ascii="Times New Roman" w:eastAsia="Times New Roman" w:hAnsi="Times New Roman" w:cs="Times New Roman"/>
          <w:b/>
          <w:bCs/>
          <w:color w:val="auto"/>
          <w:sz w:val="28"/>
          <w:szCs w:val="28"/>
        </w:rPr>
        <w:t>. Tuyên truyền, phổ biến pháp luật</w:t>
      </w:r>
      <w:r w:rsidRPr="00357F12">
        <w:rPr>
          <w:rFonts w:ascii="Times New Roman" w:eastAsia="Times New Roman" w:hAnsi="Times New Roman" w:cs="Times New Roman"/>
          <w:b/>
          <w:bCs/>
          <w:color w:val="auto"/>
          <w:sz w:val="28"/>
          <w:szCs w:val="28"/>
          <w:lang w:val="en-US"/>
        </w:rPr>
        <w:t>;</w:t>
      </w:r>
      <w:r w:rsidRPr="00357F12">
        <w:rPr>
          <w:rFonts w:ascii="Times New Roman" w:eastAsia="Times New Roman" w:hAnsi="Times New Roman" w:cs="Times New Roman"/>
          <w:b/>
          <w:bCs/>
          <w:color w:val="auto"/>
          <w:sz w:val="28"/>
          <w:szCs w:val="28"/>
        </w:rPr>
        <w:t xml:space="preserve"> hướng dẫn, tập huấn, bồi dưỡng nghiệp vụ </w:t>
      </w:r>
      <w:bookmarkEnd w:id="14"/>
    </w:p>
    <w:p w14:paraId="6F6A9BDB" w14:textId="77777777" w:rsidR="00A15EDD" w:rsidRPr="00357F12" w:rsidRDefault="00B53484">
      <w:pPr>
        <w:pStyle w:val="Vnbnnidung20"/>
        <w:shd w:val="clear" w:color="auto" w:fill="auto"/>
        <w:spacing w:before="120" w:after="0" w:line="240" w:lineRule="auto"/>
        <w:ind w:firstLine="720"/>
        <w:rPr>
          <w:sz w:val="28"/>
          <w:szCs w:val="28"/>
          <w:lang w:val="vi-VN"/>
        </w:rPr>
      </w:pPr>
      <w:bookmarkStart w:id="15" w:name="dieu_6"/>
      <w:r w:rsidRPr="00357F12">
        <w:rPr>
          <w:sz w:val="28"/>
          <w:szCs w:val="28"/>
          <w:lang w:val="vi-VN"/>
        </w:rPr>
        <w:t>1. Công tác tuyên truyền, phổ biến pháp luật:</w:t>
      </w:r>
    </w:p>
    <w:p w14:paraId="67EA0602" w14:textId="501AB216" w:rsidR="00A15EDD" w:rsidRPr="00357F12" w:rsidRDefault="00B53484">
      <w:pPr>
        <w:pStyle w:val="Vnbnnidung20"/>
        <w:shd w:val="clear" w:color="auto" w:fill="auto"/>
        <w:spacing w:before="120" w:after="0" w:line="240" w:lineRule="auto"/>
        <w:ind w:firstLine="720"/>
        <w:rPr>
          <w:sz w:val="28"/>
          <w:szCs w:val="28"/>
          <w:lang w:val="vi-VN"/>
        </w:rPr>
      </w:pPr>
      <w:r w:rsidRPr="00357F12">
        <w:rPr>
          <w:rFonts w:eastAsia="Times New Roman"/>
          <w:sz w:val="28"/>
          <w:szCs w:val="28"/>
          <w:lang w:val="vi-VN"/>
        </w:rPr>
        <w:t>Các sở, ban, ngành cấp tỉnh, UBND cấp huyện</w:t>
      </w:r>
      <w:r w:rsidRPr="00357F12">
        <w:rPr>
          <w:rFonts w:eastAsia="Times New Roman"/>
          <w:sz w:val="28"/>
          <w:szCs w:val="28"/>
        </w:rPr>
        <w:t>, UBND cấp xã</w:t>
      </w:r>
      <w:r w:rsidRPr="00357F12">
        <w:rPr>
          <w:sz w:val="28"/>
          <w:szCs w:val="28"/>
          <w:lang w:val="vi-VN"/>
        </w:rPr>
        <w:t xml:space="preserve"> có trách nhiệm tổ chức tuyên truyền, phổ biến Luật </w:t>
      </w:r>
      <w:r w:rsidR="00AD6720">
        <w:rPr>
          <w:sz w:val="28"/>
          <w:szCs w:val="28"/>
        </w:rPr>
        <w:t>Xử lý vi phạm hành chính</w:t>
      </w:r>
      <w:r w:rsidRPr="00357F12">
        <w:rPr>
          <w:sz w:val="28"/>
          <w:szCs w:val="28"/>
        </w:rPr>
        <w:t xml:space="preserve">, các </w:t>
      </w:r>
      <w:r w:rsidRPr="00357F12">
        <w:rPr>
          <w:sz w:val="28"/>
          <w:szCs w:val="28"/>
          <w:lang w:val="vi-VN"/>
        </w:rPr>
        <w:t xml:space="preserve">Nghị định </w:t>
      </w:r>
      <w:r w:rsidRPr="00357F12">
        <w:rPr>
          <w:sz w:val="28"/>
          <w:szCs w:val="28"/>
        </w:rPr>
        <w:t xml:space="preserve">về </w:t>
      </w:r>
      <w:r w:rsidRPr="00357F12">
        <w:rPr>
          <w:sz w:val="28"/>
          <w:szCs w:val="28"/>
          <w:lang w:val="vi-VN"/>
        </w:rPr>
        <w:t xml:space="preserve">xử phạt </w:t>
      </w:r>
      <w:r w:rsidRPr="00357F12">
        <w:rPr>
          <w:sz w:val="28"/>
          <w:szCs w:val="28"/>
        </w:rPr>
        <w:t>vi phạm hành chính</w:t>
      </w:r>
      <w:r w:rsidRPr="00357F12">
        <w:rPr>
          <w:sz w:val="28"/>
          <w:szCs w:val="28"/>
          <w:lang w:val="vi-VN"/>
        </w:rPr>
        <w:t xml:space="preserve"> thuộc </w:t>
      </w:r>
      <w:r w:rsidRPr="00357F12">
        <w:rPr>
          <w:sz w:val="28"/>
          <w:szCs w:val="28"/>
        </w:rPr>
        <w:t>phạm vi</w:t>
      </w:r>
      <w:r w:rsidRPr="00357F12">
        <w:rPr>
          <w:sz w:val="28"/>
          <w:szCs w:val="28"/>
          <w:lang w:val="vi-VN"/>
        </w:rPr>
        <w:t xml:space="preserve"> quản lý</w:t>
      </w:r>
      <w:r w:rsidRPr="00357F12">
        <w:rPr>
          <w:sz w:val="28"/>
          <w:szCs w:val="28"/>
        </w:rPr>
        <w:t xml:space="preserve">; Nghị định số 59/2012/NĐ-CP </w:t>
      </w:r>
      <w:r w:rsidRPr="00357F12">
        <w:rPr>
          <w:rFonts w:eastAsia="Times New Roman"/>
          <w:iCs/>
          <w:sz w:val="28"/>
          <w:szCs w:val="28"/>
        </w:rPr>
        <w:t>ngày 23/7/2012 của Chính phủ về theo dõi tình hình thi hành pháp luật</w:t>
      </w:r>
      <w:r w:rsidRPr="00357F12">
        <w:rPr>
          <w:sz w:val="28"/>
          <w:szCs w:val="28"/>
        </w:rPr>
        <w:t xml:space="preserve">; Nghị định số 32/2020/NĐ-CP </w:t>
      </w:r>
      <w:r w:rsidRPr="00357F12">
        <w:rPr>
          <w:rFonts w:eastAsia="Times New Roman"/>
          <w:iCs/>
          <w:sz w:val="28"/>
          <w:szCs w:val="28"/>
        </w:rPr>
        <w:t>ngày 05/3/2020 của Chính phủ sửa đổi, bổ sung một số điều của Nghị định số 59/2012/NĐ-CP</w:t>
      </w:r>
      <w:r w:rsidRPr="00357F12">
        <w:rPr>
          <w:sz w:val="28"/>
          <w:szCs w:val="28"/>
        </w:rPr>
        <w:t xml:space="preserve"> và các văn bản liên quan</w:t>
      </w:r>
      <w:r w:rsidRPr="00357F12">
        <w:rPr>
          <w:sz w:val="28"/>
          <w:szCs w:val="28"/>
          <w:lang w:val="vi-VN"/>
        </w:rPr>
        <w:t xml:space="preserve"> </w:t>
      </w:r>
      <w:r w:rsidRPr="00357F12">
        <w:rPr>
          <w:sz w:val="28"/>
          <w:szCs w:val="28"/>
        </w:rPr>
        <w:t>đến</w:t>
      </w:r>
      <w:r w:rsidRPr="00357F12">
        <w:rPr>
          <w:sz w:val="28"/>
          <w:szCs w:val="28"/>
          <w:lang w:val="vi-VN"/>
        </w:rPr>
        <w:t xml:space="preserve"> các </w:t>
      </w:r>
      <w:r w:rsidRPr="00357F12">
        <w:rPr>
          <w:sz w:val="28"/>
          <w:szCs w:val="28"/>
        </w:rPr>
        <w:t>đơn vị,</w:t>
      </w:r>
      <w:r w:rsidRPr="00357F12">
        <w:rPr>
          <w:sz w:val="28"/>
          <w:szCs w:val="28"/>
          <w:lang w:val="vi-VN"/>
        </w:rPr>
        <w:t xml:space="preserve"> tổ chức</w:t>
      </w:r>
      <w:r w:rsidRPr="00357F12">
        <w:rPr>
          <w:sz w:val="28"/>
          <w:szCs w:val="28"/>
        </w:rPr>
        <w:t>,</w:t>
      </w:r>
      <w:r w:rsidRPr="00357F12">
        <w:rPr>
          <w:sz w:val="28"/>
          <w:szCs w:val="28"/>
          <w:lang w:val="vi-VN"/>
        </w:rPr>
        <w:t xml:space="preserve"> cá nhân </w:t>
      </w:r>
      <w:r w:rsidRPr="00357F12">
        <w:rPr>
          <w:sz w:val="28"/>
          <w:szCs w:val="28"/>
        </w:rPr>
        <w:t>thuộc phạm vi quản lý</w:t>
      </w:r>
      <w:r w:rsidRPr="00357F12">
        <w:rPr>
          <w:sz w:val="28"/>
          <w:szCs w:val="28"/>
          <w:lang w:val="vi-VN"/>
        </w:rPr>
        <w:t>.</w:t>
      </w:r>
    </w:p>
    <w:p w14:paraId="17F578D5" w14:textId="77777777" w:rsidR="00A15EDD" w:rsidRPr="00357F12" w:rsidRDefault="00B53484">
      <w:pPr>
        <w:pStyle w:val="Vnbnnidung20"/>
        <w:shd w:val="clear" w:color="auto" w:fill="auto"/>
        <w:spacing w:before="120" w:after="0" w:line="240" w:lineRule="auto"/>
        <w:ind w:firstLine="720"/>
        <w:rPr>
          <w:sz w:val="28"/>
          <w:szCs w:val="28"/>
          <w:lang w:val="vi-VN"/>
        </w:rPr>
      </w:pPr>
      <w:r w:rsidRPr="00357F12">
        <w:rPr>
          <w:sz w:val="28"/>
          <w:szCs w:val="28"/>
          <w:lang w:val="vi-VN"/>
        </w:rPr>
        <w:t>2. Công tác hướng dẫn, tập huấn, bồi dưỡng nghiệp vụ:</w:t>
      </w:r>
    </w:p>
    <w:p w14:paraId="3F2951C1" w14:textId="1F453E79" w:rsidR="00A15EDD" w:rsidRPr="00357F12" w:rsidRDefault="00B53484">
      <w:pPr>
        <w:pStyle w:val="Vnbnnidung20"/>
        <w:shd w:val="clear" w:color="auto" w:fill="auto"/>
        <w:spacing w:before="120" w:after="0" w:line="240" w:lineRule="auto"/>
        <w:ind w:firstLine="720"/>
        <w:rPr>
          <w:sz w:val="28"/>
          <w:szCs w:val="28"/>
          <w:lang w:val="vi-VN"/>
        </w:rPr>
      </w:pPr>
      <w:r w:rsidRPr="00357F12">
        <w:rPr>
          <w:rFonts w:eastAsia="Times New Roman"/>
          <w:sz w:val="28"/>
          <w:szCs w:val="28"/>
          <w:lang w:val="vi-VN"/>
        </w:rPr>
        <w:t>Các sở, ban, ngành cấp tỉnh,</w:t>
      </w:r>
      <w:r w:rsidRPr="00357F12">
        <w:rPr>
          <w:rFonts w:eastAsia="Times New Roman"/>
          <w:sz w:val="28"/>
          <w:szCs w:val="28"/>
        </w:rPr>
        <w:t xml:space="preserve"> </w:t>
      </w:r>
      <w:r w:rsidRPr="00357F12">
        <w:rPr>
          <w:rFonts w:eastAsia="Times New Roman"/>
          <w:sz w:val="28"/>
          <w:szCs w:val="28"/>
          <w:lang w:val="vi-VN"/>
        </w:rPr>
        <w:t>UBND cấp huyện</w:t>
      </w:r>
      <w:r w:rsidRPr="00357F12">
        <w:rPr>
          <w:rFonts w:eastAsia="Times New Roman"/>
          <w:sz w:val="28"/>
          <w:szCs w:val="28"/>
        </w:rPr>
        <w:t xml:space="preserve"> </w:t>
      </w:r>
      <w:r w:rsidRPr="00357F12">
        <w:rPr>
          <w:sz w:val="28"/>
          <w:szCs w:val="28"/>
          <w:lang w:val="vi-VN"/>
        </w:rPr>
        <w:t xml:space="preserve">có trách nhiệm hướng dẫn, tập huấn chuyên sâu, bồi dưỡng về chuyên môn, nghiệp vụ cho cán bộ, công chức làm công tác tham mưu về </w:t>
      </w:r>
      <w:r w:rsidR="00AD6720">
        <w:rPr>
          <w:sz w:val="28"/>
          <w:szCs w:val="28"/>
        </w:rPr>
        <w:t>xử lý vi phạm hành chính</w:t>
      </w:r>
      <w:r w:rsidRPr="00357F12">
        <w:rPr>
          <w:sz w:val="28"/>
          <w:szCs w:val="28"/>
          <w:lang w:val="vi-VN"/>
        </w:rPr>
        <w:t xml:space="preserve"> và theo dõi tình hình </w:t>
      </w:r>
      <w:r w:rsidR="00AD6720">
        <w:rPr>
          <w:sz w:val="28"/>
          <w:szCs w:val="28"/>
        </w:rPr>
        <w:t>thi hành pháp luật</w:t>
      </w:r>
      <w:r w:rsidRPr="00357F12">
        <w:rPr>
          <w:sz w:val="28"/>
          <w:szCs w:val="28"/>
          <w:lang w:val="vi-VN"/>
        </w:rPr>
        <w:t xml:space="preserve"> tại cơ quan, đơn vị, địa phương mình.</w:t>
      </w:r>
    </w:p>
    <w:p w14:paraId="2F3232CE" w14:textId="77777777" w:rsidR="00A15EDD" w:rsidRPr="00357F12" w:rsidRDefault="00B53484">
      <w:pPr>
        <w:shd w:val="clear" w:color="auto" w:fill="FFFFFF"/>
        <w:spacing w:before="120"/>
        <w:ind w:firstLine="720"/>
        <w:jc w:val="both"/>
        <w:rPr>
          <w:rFonts w:ascii="Times New Roman" w:eastAsia="Times New Roman" w:hAnsi="Times New Roman" w:cs="Times New Roman"/>
          <w:b/>
          <w:bCs/>
          <w:color w:val="auto"/>
          <w:sz w:val="28"/>
          <w:szCs w:val="28"/>
        </w:rPr>
      </w:pPr>
      <w:r w:rsidRPr="00357F12">
        <w:rPr>
          <w:rFonts w:ascii="Times New Roman" w:eastAsia="Times New Roman" w:hAnsi="Times New Roman" w:cs="Times New Roman"/>
          <w:b/>
          <w:bCs/>
          <w:color w:val="auto"/>
          <w:sz w:val="28"/>
          <w:szCs w:val="28"/>
        </w:rPr>
        <w:t xml:space="preserve">Điều </w:t>
      </w:r>
      <w:r w:rsidRPr="00357F12">
        <w:rPr>
          <w:rFonts w:ascii="Times New Roman" w:eastAsia="Times New Roman" w:hAnsi="Times New Roman" w:cs="Times New Roman"/>
          <w:b/>
          <w:bCs/>
          <w:color w:val="auto"/>
          <w:sz w:val="28"/>
          <w:szCs w:val="28"/>
          <w:lang w:val="en-US"/>
        </w:rPr>
        <w:t>8</w:t>
      </w:r>
      <w:r w:rsidRPr="00357F12">
        <w:rPr>
          <w:rFonts w:ascii="Times New Roman" w:eastAsia="Times New Roman" w:hAnsi="Times New Roman" w:cs="Times New Roman"/>
          <w:b/>
          <w:bCs/>
          <w:color w:val="auto"/>
          <w:sz w:val="28"/>
          <w:szCs w:val="28"/>
        </w:rPr>
        <w:t>. Kiểm tra</w:t>
      </w:r>
      <w:r w:rsidRPr="00357F12">
        <w:rPr>
          <w:rFonts w:ascii="Times New Roman" w:eastAsia="Times New Roman" w:hAnsi="Times New Roman" w:cs="Times New Roman"/>
          <w:b/>
          <w:bCs/>
          <w:color w:val="auto"/>
          <w:sz w:val="28"/>
          <w:szCs w:val="28"/>
          <w:lang w:val="en-US"/>
        </w:rPr>
        <w:t xml:space="preserve"> </w:t>
      </w:r>
      <w:r w:rsidRPr="00357F12">
        <w:rPr>
          <w:rFonts w:ascii="Times New Roman" w:eastAsia="Times New Roman" w:hAnsi="Times New Roman" w:cs="Times New Roman"/>
          <w:b/>
          <w:bCs/>
          <w:color w:val="auto"/>
          <w:sz w:val="28"/>
          <w:szCs w:val="28"/>
        </w:rPr>
        <w:t>công tác xử lý vi phạm hành chính</w:t>
      </w:r>
      <w:bookmarkEnd w:id="15"/>
      <w:r w:rsidRPr="00357F12">
        <w:rPr>
          <w:rFonts w:ascii="Times New Roman" w:eastAsia="Times New Roman" w:hAnsi="Times New Roman" w:cs="Times New Roman"/>
          <w:b/>
          <w:bCs/>
          <w:color w:val="auto"/>
          <w:sz w:val="28"/>
          <w:szCs w:val="28"/>
        </w:rPr>
        <w:t xml:space="preserve"> và theo dõi tình hình thi hành pháp luật</w:t>
      </w:r>
    </w:p>
    <w:p w14:paraId="33D3CC92" w14:textId="7BAF25E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1.</w:t>
      </w:r>
      <w:r w:rsidRPr="00357F12">
        <w:rPr>
          <w:rFonts w:ascii="Times New Roman" w:eastAsia="Times New Roman" w:hAnsi="Times New Roman" w:cs="Times New Roman"/>
          <w:color w:val="auto"/>
          <w:sz w:val="28"/>
          <w:szCs w:val="28"/>
        </w:rPr>
        <w:t xml:space="preserve"> Sở Tư pháp chủ trì tham mưu</w:t>
      </w:r>
      <w:r w:rsidRPr="00357F12">
        <w:rPr>
          <w:rFonts w:ascii="Times New Roman" w:eastAsia="Times New Roman" w:hAnsi="Times New Roman" w:cs="Times New Roman"/>
          <w:color w:val="auto"/>
          <w:sz w:val="28"/>
          <w:szCs w:val="28"/>
          <w:lang w:val="en-US"/>
        </w:rPr>
        <w:t xml:space="preserve"> cơ quan, người có thẩm quyền </w:t>
      </w:r>
      <w:r w:rsidRPr="00357F12">
        <w:rPr>
          <w:rFonts w:ascii="Times New Roman" w:eastAsia="Times New Roman" w:hAnsi="Times New Roman" w:cs="Times New Roman"/>
          <w:color w:val="auto"/>
          <w:sz w:val="28"/>
          <w:szCs w:val="28"/>
        </w:rPr>
        <w:t xml:space="preserve">thành lập </w:t>
      </w:r>
      <w:r w:rsidRPr="00357F12">
        <w:rPr>
          <w:rFonts w:ascii="Times New Roman" w:eastAsia="Times New Roman" w:hAnsi="Times New Roman" w:cs="Times New Roman"/>
          <w:color w:val="auto"/>
          <w:sz w:val="28"/>
          <w:szCs w:val="28"/>
          <w:lang w:val="en-US"/>
        </w:rPr>
        <w:t>đ</w:t>
      </w:r>
      <w:r w:rsidRPr="00357F12">
        <w:rPr>
          <w:rFonts w:ascii="Times New Roman" w:eastAsia="Times New Roman" w:hAnsi="Times New Roman" w:cs="Times New Roman"/>
          <w:color w:val="auto"/>
          <w:sz w:val="28"/>
          <w:szCs w:val="28"/>
        </w:rPr>
        <w:t>oàn kiểm tra liên ngành để thực hiện việc kiểm tra về công tác</w:t>
      </w:r>
      <w:r w:rsidRPr="00357F12">
        <w:rPr>
          <w:rFonts w:ascii="Times New Roman" w:eastAsia="Times New Roman" w:hAnsi="Times New Roman" w:cs="Times New Roman"/>
          <w:color w:val="auto"/>
          <w:sz w:val="28"/>
          <w:szCs w:val="28"/>
          <w:lang w:val="en-US"/>
        </w:rPr>
        <w:t xml:space="preserve">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w:t>
      </w:r>
      <w:r w:rsidRPr="00357F12">
        <w:rPr>
          <w:rFonts w:ascii="Times New Roman" w:eastAsia="Times New Roman" w:hAnsi="Times New Roman" w:cs="Times New Roman"/>
          <w:color w:val="auto"/>
          <w:sz w:val="28"/>
          <w:szCs w:val="28"/>
          <w:lang w:val="en-US"/>
        </w:rPr>
        <w:t xml:space="preserve"> Về c</w:t>
      </w:r>
      <w:r w:rsidRPr="00357F12">
        <w:rPr>
          <w:rFonts w:ascii="Times New Roman" w:eastAsia="Times New Roman" w:hAnsi="Times New Roman" w:cs="Times New Roman"/>
          <w:color w:val="auto"/>
          <w:sz w:val="28"/>
          <w:szCs w:val="28"/>
        </w:rPr>
        <w:t xml:space="preserve">ăn cứ, </w:t>
      </w:r>
      <w:r w:rsidRPr="00357F12">
        <w:rPr>
          <w:rFonts w:ascii="Times New Roman" w:eastAsia="Times New Roman" w:hAnsi="Times New Roman" w:cs="Times New Roman"/>
          <w:color w:val="auto"/>
          <w:sz w:val="28"/>
          <w:szCs w:val="28"/>
          <w:lang w:val="en-US"/>
        </w:rPr>
        <w:t>n</w:t>
      </w:r>
      <w:r w:rsidRPr="00357F12">
        <w:rPr>
          <w:rFonts w:ascii="Times New Roman" w:eastAsia="Times New Roman" w:hAnsi="Times New Roman" w:cs="Times New Roman"/>
          <w:color w:val="auto"/>
          <w:sz w:val="28"/>
          <w:szCs w:val="28"/>
        </w:rPr>
        <w:t>ội dung</w:t>
      </w:r>
      <w:r w:rsidRPr="00357F12">
        <w:rPr>
          <w:rFonts w:ascii="Times New Roman" w:eastAsia="Times New Roman" w:hAnsi="Times New Roman" w:cs="Times New Roman"/>
          <w:color w:val="auto"/>
          <w:sz w:val="28"/>
          <w:szCs w:val="28"/>
          <w:lang w:val="en-US"/>
        </w:rPr>
        <w:t>,</w:t>
      </w:r>
      <w:r w:rsidRPr="00357F12">
        <w:rPr>
          <w:rFonts w:ascii="Times New Roman" w:eastAsia="Times New Roman" w:hAnsi="Times New Roman" w:cs="Times New Roman"/>
          <w:color w:val="auto"/>
          <w:sz w:val="28"/>
          <w:szCs w:val="28"/>
        </w:rPr>
        <w:t xml:space="preserve"> phương thức,</w:t>
      </w:r>
      <w:r w:rsidRPr="00357F12">
        <w:rPr>
          <w:rFonts w:ascii="Times New Roman" w:eastAsia="Times New Roman" w:hAnsi="Times New Roman" w:cs="Times New Roman"/>
          <w:color w:val="auto"/>
          <w:sz w:val="28"/>
          <w:szCs w:val="28"/>
          <w:lang w:val="en-US"/>
        </w:rPr>
        <w:t xml:space="preserve"> đối tượng,</w:t>
      </w:r>
      <w:r w:rsidRPr="00357F12">
        <w:rPr>
          <w:rFonts w:ascii="Times New Roman" w:eastAsia="Times New Roman" w:hAnsi="Times New Roman" w:cs="Times New Roman"/>
          <w:color w:val="auto"/>
          <w:sz w:val="28"/>
          <w:szCs w:val="28"/>
        </w:rPr>
        <w:t xml:space="preserve"> thẩm quyền kiểm tra thực hiện theo quy định tại Nghị định số </w:t>
      </w:r>
      <w:hyperlink r:id="rId10" w:tgtFrame="_blank" w:history="1">
        <w:r w:rsidRPr="00357F12">
          <w:rPr>
            <w:rFonts w:ascii="Times New Roman" w:eastAsia="Times New Roman" w:hAnsi="Times New Roman" w:cs="Times New Roman"/>
            <w:color w:val="auto"/>
            <w:sz w:val="28"/>
            <w:szCs w:val="28"/>
          </w:rPr>
          <w:t>19/2020/NĐ-CP</w:t>
        </w:r>
      </w:hyperlink>
      <w:r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iCs/>
          <w:color w:val="auto"/>
          <w:sz w:val="28"/>
          <w:szCs w:val="28"/>
          <w:lang w:val="en-US"/>
        </w:rPr>
        <w:t>ngày 12/02/2020 của Chính phủ về kiểm tra, xử lý kỷ luật trong thi hành pháp luật về xử lý vi phạm hành chính</w:t>
      </w:r>
      <w:r w:rsidRPr="00357F12">
        <w:rPr>
          <w:rFonts w:ascii="Times New Roman" w:eastAsia="Times New Roman" w:hAnsi="Times New Roman" w:cs="Times New Roman"/>
          <w:color w:val="auto"/>
          <w:sz w:val="28"/>
          <w:szCs w:val="28"/>
          <w:lang w:val="en-US"/>
        </w:rPr>
        <w:t xml:space="preserve">; Thông tư số 14/2021/TT-BTP </w:t>
      </w:r>
      <w:r w:rsidRPr="00357F12">
        <w:rPr>
          <w:rFonts w:ascii="Times New Roman" w:eastAsia="Times New Roman" w:hAnsi="Times New Roman" w:cs="Times New Roman"/>
          <w:iCs/>
          <w:color w:val="auto"/>
          <w:sz w:val="28"/>
          <w:szCs w:val="28"/>
          <w:lang w:val="en-US"/>
        </w:rPr>
        <w:t>ngày 30/12/2021 của</w:t>
      </w:r>
      <w:r w:rsidRPr="00357F12">
        <w:rPr>
          <w:rFonts w:ascii="Times New Roman" w:eastAsia="Times New Roman" w:hAnsi="Times New Roman" w:cs="Times New Roman"/>
          <w:iCs/>
          <w:color w:val="auto"/>
          <w:sz w:val="28"/>
          <w:szCs w:val="28"/>
        </w:rPr>
        <w:t xml:space="preserve"> Bộ tr</w:t>
      </w:r>
      <w:r w:rsidRPr="00357F12">
        <w:rPr>
          <w:rFonts w:ascii="Times New Roman" w:eastAsia="Times New Roman" w:hAnsi="Times New Roman" w:cs="Times New Roman"/>
          <w:iCs/>
          <w:color w:val="auto"/>
          <w:sz w:val="28"/>
          <w:szCs w:val="28"/>
          <w:lang w:val="en-US"/>
        </w:rPr>
        <w:t>ưở</w:t>
      </w:r>
      <w:r w:rsidRPr="00357F12">
        <w:rPr>
          <w:rFonts w:ascii="Times New Roman" w:eastAsia="Times New Roman" w:hAnsi="Times New Roman" w:cs="Times New Roman"/>
          <w:iCs/>
          <w:color w:val="auto"/>
          <w:sz w:val="28"/>
          <w:szCs w:val="28"/>
        </w:rPr>
        <w:t>ng Bộ Tư pháp</w:t>
      </w:r>
      <w:r w:rsidRPr="00357F12">
        <w:rPr>
          <w:color w:val="auto"/>
        </w:rPr>
        <w:t xml:space="preserve"> </w:t>
      </w:r>
      <w:r w:rsidRPr="00357F12">
        <w:rPr>
          <w:rFonts w:ascii="Times New Roman" w:eastAsia="Times New Roman" w:hAnsi="Times New Roman" w:cs="Times New Roman"/>
          <w:iCs/>
          <w:color w:val="auto"/>
          <w:sz w:val="28"/>
          <w:szCs w:val="28"/>
        </w:rPr>
        <w:t>quy định chi tiết thi hành một số điều của Nghị định số 19/2020/NĐ-CP</w:t>
      </w:r>
      <w:r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 xml:space="preserve">Điều 12 Nghị định số 59/2012/NĐ-CP được bổ sung </w:t>
      </w:r>
      <w:r w:rsidRPr="00357F12">
        <w:rPr>
          <w:rFonts w:ascii="Times New Roman" w:eastAsia="Times New Roman" w:hAnsi="Times New Roman" w:cs="Times New Roman"/>
          <w:color w:val="auto"/>
          <w:sz w:val="28"/>
          <w:szCs w:val="28"/>
          <w:lang w:val="en-US"/>
        </w:rPr>
        <w:t>tại</w:t>
      </w:r>
      <w:r w:rsidRPr="00357F12">
        <w:rPr>
          <w:rFonts w:ascii="Times New Roman" w:eastAsia="Times New Roman" w:hAnsi="Times New Roman" w:cs="Times New Roman"/>
          <w:color w:val="auto"/>
          <w:sz w:val="28"/>
          <w:szCs w:val="28"/>
        </w:rPr>
        <w:t xml:space="preserve"> khoản 4 Điều 1 Nghị định số 32/2020/NĐ-CP; Điều 4 Thông tư</w:t>
      </w:r>
      <w:r w:rsidRPr="00357F12">
        <w:rPr>
          <w:rFonts w:ascii="Times New Roman" w:eastAsia="Times New Roman" w:hAnsi="Times New Roman" w:cs="Times New Roman"/>
          <w:color w:val="auto"/>
          <w:sz w:val="28"/>
          <w:szCs w:val="28"/>
          <w:lang w:val="en-US"/>
        </w:rPr>
        <w:t xml:space="preserve"> số</w:t>
      </w:r>
      <w:r w:rsidRPr="00357F12">
        <w:rPr>
          <w:rFonts w:ascii="Times New Roman" w:eastAsia="Times New Roman" w:hAnsi="Times New Roman" w:cs="Times New Roman"/>
          <w:color w:val="auto"/>
          <w:sz w:val="28"/>
          <w:szCs w:val="28"/>
        </w:rPr>
        <w:t xml:space="preserve"> 04/2021/TT-BTP</w:t>
      </w:r>
      <w:r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iCs/>
          <w:color w:val="auto"/>
          <w:sz w:val="28"/>
          <w:szCs w:val="28"/>
        </w:rPr>
        <w:t>ngày 21/6/2021 của Bộ tr</w:t>
      </w:r>
      <w:r w:rsidRPr="00357F12">
        <w:rPr>
          <w:rFonts w:ascii="Times New Roman" w:eastAsia="Times New Roman" w:hAnsi="Times New Roman" w:cs="Times New Roman"/>
          <w:iCs/>
          <w:color w:val="auto"/>
          <w:sz w:val="28"/>
          <w:szCs w:val="28"/>
          <w:lang w:val="en-US"/>
        </w:rPr>
        <w:t>ưở</w:t>
      </w:r>
      <w:r w:rsidRPr="00357F12">
        <w:rPr>
          <w:rFonts w:ascii="Times New Roman" w:eastAsia="Times New Roman" w:hAnsi="Times New Roman" w:cs="Times New Roman"/>
          <w:iCs/>
          <w:color w:val="auto"/>
          <w:sz w:val="28"/>
          <w:szCs w:val="28"/>
        </w:rPr>
        <w:t>ng Bộ Tư pháp hướng dẫn thi hành Nghị định số 59/2012/NĐ-CP và Nghị định số 32/2020/NĐ-CP</w:t>
      </w:r>
      <w:r w:rsidRPr="00357F12">
        <w:rPr>
          <w:rFonts w:ascii="Times New Roman" w:eastAsia="Times New Roman" w:hAnsi="Times New Roman" w:cs="Times New Roman"/>
          <w:color w:val="auto"/>
          <w:sz w:val="28"/>
          <w:szCs w:val="28"/>
        </w:rPr>
        <w:t>.</w:t>
      </w:r>
      <w:r w:rsidR="00DF5051" w:rsidRPr="00357F12">
        <w:rPr>
          <w:rFonts w:ascii="Times New Roman" w:eastAsia="Times New Roman" w:hAnsi="Times New Roman" w:cs="Times New Roman"/>
          <w:color w:val="auto"/>
          <w:sz w:val="28"/>
          <w:szCs w:val="28"/>
          <w:lang w:val="en-US"/>
        </w:rPr>
        <w:t xml:space="preserve"> </w:t>
      </w:r>
    </w:p>
    <w:p w14:paraId="5F5BDEAB" w14:textId="2D06F1A9"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2.</w:t>
      </w:r>
      <w:r w:rsidRPr="00357F12">
        <w:rPr>
          <w:rFonts w:ascii="Times New Roman" w:eastAsia="Times New Roman" w:hAnsi="Times New Roman" w:cs="Times New Roman"/>
          <w:color w:val="auto"/>
          <w:sz w:val="28"/>
          <w:szCs w:val="28"/>
        </w:rPr>
        <w:t xml:space="preserve"> Các sở, ban, ngành cấp tỉnh, UBND cấp huyện có trách nhiệm tổ chức </w:t>
      </w:r>
      <w:r w:rsidRPr="00357F12">
        <w:rPr>
          <w:rFonts w:ascii="Times New Roman" w:eastAsia="Times New Roman" w:hAnsi="Times New Roman" w:cs="Times New Roman"/>
          <w:color w:val="auto"/>
          <w:sz w:val="28"/>
          <w:szCs w:val="28"/>
        </w:rPr>
        <w:lastRenderedPageBreak/>
        <w:t xml:space="preserve">kiểm tra công tác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 xml:space="preserve"> theo ngành, lĩnh vực,</w:t>
      </w:r>
      <w:r w:rsidR="00247612"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phạm vi quản lý</w:t>
      </w:r>
      <w:r w:rsidRPr="00357F12">
        <w:rPr>
          <w:rFonts w:ascii="Times New Roman" w:eastAsia="Times New Roman" w:hAnsi="Times New Roman" w:cs="Times New Roman"/>
          <w:color w:val="auto"/>
          <w:sz w:val="28"/>
          <w:szCs w:val="28"/>
          <w:lang w:val="en-US"/>
        </w:rPr>
        <w:t>.</w:t>
      </w:r>
    </w:p>
    <w:p w14:paraId="627A39F5" w14:textId="6172FEF4"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3. Cơ quan, đơn vị, tổ chức, cá nhân là đối tượng kiểm tra có trách nhiệm thực hiện nghiêm túc chế độ thông tin, báo cáo theo yêu cầu của đoàn kiểm tra; cung cấp</w:t>
      </w:r>
      <w:r w:rsidR="00247612" w:rsidRPr="00357F12">
        <w:rPr>
          <w:rFonts w:ascii="Times New Roman" w:eastAsia="Times New Roman" w:hAnsi="Times New Roman" w:cs="Times New Roman"/>
          <w:color w:val="auto"/>
          <w:sz w:val="28"/>
          <w:szCs w:val="28"/>
          <w:lang w:val="en-US"/>
        </w:rPr>
        <w:t xml:space="preserve"> đầy đủ</w:t>
      </w:r>
      <w:r w:rsidRPr="00357F12">
        <w:rPr>
          <w:rFonts w:ascii="Times New Roman" w:eastAsia="Times New Roman" w:hAnsi="Times New Roman" w:cs="Times New Roman"/>
          <w:color w:val="auto"/>
          <w:sz w:val="28"/>
          <w:szCs w:val="28"/>
          <w:lang w:val="en-US"/>
        </w:rPr>
        <w:t xml:space="preserve"> thông tin, tài liệu có liên quan trung thực, kịp thời; chịu trách nhiệm trước pháp luật về nội dung của báo cáo, tính xác thực của tài liệu cung cấp; giải trình những vấn đề thuộc nội dung kiểm tra; tạo điều kiện thuận lợi để đoàn kiểm tra hoàn thành nhiệm vụ và thực hiện các nhiệm vụ khác theo quy định của pháp luật.</w:t>
      </w:r>
    </w:p>
    <w:p w14:paraId="060E652B" w14:textId="77777777" w:rsidR="00A15EDD" w:rsidRPr="00357F12" w:rsidRDefault="00B53484">
      <w:pPr>
        <w:shd w:val="clear" w:color="auto" w:fill="FFFFFF"/>
        <w:spacing w:before="120"/>
        <w:ind w:firstLine="720"/>
        <w:jc w:val="both"/>
        <w:rPr>
          <w:rFonts w:ascii="Times New Roman" w:eastAsia="Times New Roman" w:hAnsi="Times New Roman" w:cs="Times New Roman"/>
          <w:b/>
          <w:color w:val="auto"/>
          <w:sz w:val="28"/>
          <w:szCs w:val="28"/>
        </w:rPr>
      </w:pPr>
      <w:r w:rsidRPr="00357F12">
        <w:rPr>
          <w:rFonts w:ascii="Times New Roman" w:eastAsia="Times New Roman" w:hAnsi="Times New Roman" w:cs="Times New Roman"/>
          <w:b/>
          <w:color w:val="auto"/>
          <w:sz w:val="28"/>
          <w:szCs w:val="28"/>
        </w:rPr>
        <w:t xml:space="preserve">Điều </w:t>
      </w:r>
      <w:r w:rsidRPr="00357F12">
        <w:rPr>
          <w:rFonts w:ascii="Times New Roman" w:eastAsia="Times New Roman" w:hAnsi="Times New Roman" w:cs="Times New Roman"/>
          <w:b/>
          <w:color w:val="auto"/>
          <w:sz w:val="28"/>
          <w:szCs w:val="28"/>
          <w:lang w:val="en-US"/>
        </w:rPr>
        <w:t>9</w:t>
      </w:r>
      <w:r w:rsidRPr="00357F12">
        <w:rPr>
          <w:rFonts w:ascii="Times New Roman" w:eastAsia="Times New Roman" w:hAnsi="Times New Roman" w:cs="Times New Roman"/>
          <w:b/>
          <w:color w:val="auto"/>
          <w:sz w:val="28"/>
          <w:szCs w:val="28"/>
        </w:rPr>
        <w:t xml:space="preserve">. </w:t>
      </w:r>
      <w:r w:rsidRPr="00357F12">
        <w:rPr>
          <w:rFonts w:ascii="Times New Roman" w:eastAsia="Times New Roman" w:hAnsi="Times New Roman" w:cs="Times New Roman"/>
          <w:b/>
          <w:color w:val="auto"/>
          <w:sz w:val="28"/>
          <w:szCs w:val="28"/>
          <w:lang w:val="en-US"/>
        </w:rPr>
        <w:t>C</w:t>
      </w:r>
      <w:r w:rsidRPr="00357F12">
        <w:rPr>
          <w:rFonts w:ascii="Times New Roman" w:eastAsia="Times New Roman" w:hAnsi="Times New Roman" w:cs="Times New Roman"/>
          <w:b/>
          <w:color w:val="auto"/>
          <w:sz w:val="28"/>
          <w:szCs w:val="28"/>
        </w:rPr>
        <w:t>hế độ báo cáo</w:t>
      </w:r>
    </w:p>
    <w:p w14:paraId="714BCB14" w14:textId="3D2F1F38"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1.</w:t>
      </w:r>
      <w:r w:rsidRPr="00357F12">
        <w:rPr>
          <w:rFonts w:ascii="Times New Roman" w:eastAsia="Times New Roman" w:hAnsi="Times New Roman" w:cs="Times New Roman"/>
          <w:color w:val="auto"/>
          <w:sz w:val="28"/>
          <w:szCs w:val="28"/>
        </w:rPr>
        <w:t xml:space="preserve"> Đối với công tác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w:t>
      </w:r>
    </w:p>
    <w:p w14:paraId="03BAC1C5" w14:textId="158DB843"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Các sở, ban, ngành cấp tỉnh, UBND cấp huyện có trách nhiệm gửi báo cáo </w:t>
      </w:r>
      <w:r w:rsidR="00247612" w:rsidRPr="00357F12">
        <w:rPr>
          <w:rFonts w:ascii="Times New Roman" w:eastAsia="Times New Roman" w:hAnsi="Times New Roman" w:cs="Times New Roman"/>
          <w:color w:val="auto"/>
          <w:sz w:val="28"/>
          <w:szCs w:val="28"/>
          <w:lang w:val="en-US"/>
        </w:rPr>
        <w:t xml:space="preserve">về </w:t>
      </w:r>
      <w:r w:rsidRPr="00357F12">
        <w:rPr>
          <w:rFonts w:ascii="Times New Roman" w:eastAsia="Times New Roman" w:hAnsi="Times New Roman" w:cs="Times New Roman"/>
          <w:color w:val="auto"/>
          <w:sz w:val="28"/>
          <w:szCs w:val="28"/>
          <w:lang w:val="en-US"/>
        </w:rPr>
        <w:t xml:space="preserve">tình hình, kết quả thực hiện công tác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thuộc phạm vi quản lý về Sở Tư pháp như sau:</w:t>
      </w:r>
    </w:p>
    <w:p w14:paraId="2EA84DA7" w14:textId="3D64681A"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a) Báo cáo tháng gửi trước ngày 20 hàng tháng (thời gian chốt số liệu tính từ ngày 15 tháng trước đến ngày 14 của tháng thuộc kỳ báo cáo).</w:t>
      </w:r>
    </w:p>
    <w:p w14:paraId="09B7C428"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b) Báo cáo năm thực hiện theo quy định của Chính phủ và Bộ Tư pháp.</w:t>
      </w:r>
    </w:p>
    <w:p w14:paraId="69ECE6C1" w14:textId="2E85C5B1"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c) Đề cương báo cáo và biểu mẫu thống kê về công tác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thực hiện theo quy định </w:t>
      </w:r>
      <w:r w:rsidR="00B226DE" w:rsidRPr="00357F12">
        <w:rPr>
          <w:rFonts w:ascii="Times New Roman" w:eastAsia="Times New Roman" w:hAnsi="Times New Roman" w:cs="Times New Roman"/>
          <w:color w:val="auto"/>
          <w:sz w:val="28"/>
          <w:szCs w:val="28"/>
          <w:lang w:val="en-US"/>
        </w:rPr>
        <w:t>của Bộ trưởng Bộ Tư pháp</w:t>
      </w:r>
      <w:r w:rsidRPr="00357F12">
        <w:rPr>
          <w:rFonts w:ascii="Times New Roman" w:hAnsi="Times New Roman" w:cs="Times New Roman"/>
          <w:color w:val="auto"/>
          <w:sz w:val="28"/>
          <w:szCs w:val="28"/>
          <w:lang w:val="en-US"/>
        </w:rPr>
        <w:t>.</w:t>
      </w:r>
    </w:p>
    <w:p w14:paraId="405D6B1B" w14:textId="3E1AE2BE"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2. Đối với công tác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w:t>
      </w:r>
    </w:p>
    <w:p w14:paraId="5AE2C159" w14:textId="0E41F083"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a) Các sở, ban, ngành cấp tỉnh, UBND cấp huyện định kỳ hàng năm báo cáo kết quả theo dõi tình hình </w:t>
      </w:r>
      <w:r w:rsidR="00AD6720">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thuộc phạm vi quản lý gửi về Sở Tư pháp trước ngày 02/12 hàng năm (thời gian chốt số liệu tính từ ngày 01/12 của năm trước kỳ báo cáo đến ngày 30/11 của kỳ báo cáo). </w:t>
      </w:r>
    </w:p>
    <w:p w14:paraId="48206BAB"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b) Đề cương báo cáo thực hiện theo quy định tại Thông tư số 04/2021/TT-BTP.</w:t>
      </w:r>
    </w:p>
    <w:p w14:paraId="1ECF4E06" w14:textId="0820FB6A" w:rsidR="00A15EDD" w:rsidRPr="00357F12" w:rsidRDefault="00B53484">
      <w:pPr>
        <w:shd w:val="clear" w:color="auto" w:fill="FFFFFF"/>
        <w:spacing w:before="120"/>
        <w:ind w:firstLine="720"/>
        <w:jc w:val="both"/>
        <w:rPr>
          <w:rFonts w:ascii="Times New Roman" w:hAnsi="Times New Roman" w:cs="Times New Roman"/>
          <w:color w:val="auto"/>
          <w:sz w:val="28"/>
          <w:szCs w:val="28"/>
        </w:rPr>
      </w:pPr>
      <w:r w:rsidRPr="00357F12">
        <w:rPr>
          <w:rFonts w:ascii="Times New Roman" w:hAnsi="Times New Roman" w:cs="Times New Roman"/>
          <w:color w:val="auto"/>
          <w:sz w:val="28"/>
          <w:szCs w:val="28"/>
          <w:lang w:val="en-US"/>
        </w:rPr>
        <w:t>3</w:t>
      </w:r>
      <w:r w:rsidRPr="00357F12">
        <w:rPr>
          <w:rFonts w:ascii="Times New Roman" w:hAnsi="Times New Roman" w:cs="Times New Roman"/>
          <w:color w:val="auto"/>
          <w:sz w:val="28"/>
          <w:szCs w:val="28"/>
        </w:rPr>
        <w:t>. Ngoài việc thực</w:t>
      </w:r>
      <w:r w:rsidRPr="00357F12">
        <w:rPr>
          <w:rFonts w:ascii="Times New Roman" w:hAnsi="Times New Roman" w:cs="Times New Roman"/>
          <w:color w:val="auto"/>
          <w:sz w:val="28"/>
          <w:szCs w:val="28"/>
          <w:lang w:val="en-US"/>
        </w:rPr>
        <w:t xml:space="preserve"> </w:t>
      </w:r>
      <w:r w:rsidRPr="00357F12">
        <w:rPr>
          <w:rFonts w:ascii="Times New Roman" w:hAnsi="Times New Roman" w:cs="Times New Roman"/>
          <w:color w:val="auto"/>
          <w:sz w:val="28"/>
          <w:szCs w:val="28"/>
        </w:rPr>
        <w:t xml:space="preserve">hiện </w:t>
      </w:r>
      <w:r w:rsidRPr="00357F12">
        <w:rPr>
          <w:rFonts w:ascii="Times New Roman" w:hAnsi="Times New Roman" w:cs="Times New Roman"/>
          <w:color w:val="auto"/>
          <w:sz w:val="28"/>
          <w:szCs w:val="28"/>
          <w:lang w:val="en-US"/>
        </w:rPr>
        <w:t>chế độ</w:t>
      </w:r>
      <w:r w:rsidRPr="00357F12">
        <w:rPr>
          <w:rFonts w:ascii="Times New Roman" w:hAnsi="Times New Roman" w:cs="Times New Roman"/>
          <w:color w:val="auto"/>
          <w:sz w:val="28"/>
          <w:szCs w:val="28"/>
        </w:rPr>
        <w:t xml:space="preserve"> báo cáo định kỳ theo quy định tại khoản 1</w:t>
      </w:r>
      <w:r w:rsidRPr="00357F12">
        <w:rPr>
          <w:rFonts w:ascii="Times New Roman" w:hAnsi="Times New Roman" w:cs="Times New Roman"/>
          <w:color w:val="auto"/>
          <w:sz w:val="28"/>
          <w:szCs w:val="28"/>
          <w:lang w:val="en-US"/>
        </w:rPr>
        <w:t xml:space="preserve"> và khoản 2</w:t>
      </w:r>
      <w:r w:rsidRPr="00357F12">
        <w:rPr>
          <w:rFonts w:ascii="Times New Roman" w:hAnsi="Times New Roman" w:cs="Times New Roman"/>
          <w:color w:val="auto"/>
          <w:sz w:val="28"/>
          <w:szCs w:val="28"/>
        </w:rPr>
        <w:t xml:space="preserve"> Điều này, các sở, ban</w:t>
      </w:r>
      <w:r w:rsidRPr="00357F12">
        <w:rPr>
          <w:rFonts w:ascii="Times New Roman" w:hAnsi="Times New Roman" w:cs="Times New Roman"/>
          <w:color w:val="auto"/>
          <w:sz w:val="28"/>
          <w:szCs w:val="28"/>
          <w:lang w:val="en-US"/>
        </w:rPr>
        <w:t>,</w:t>
      </w:r>
      <w:r w:rsidRPr="00357F12">
        <w:rPr>
          <w:rFonts w:ascii="Times New Roman" w:hAnsi="Times New Roman" w:cs="Times New Roman"/>
          <w:color w:val="auto"/>
          <w:sz w:val="28"/>
          <w:szCs w:val="28"/>
        </w:rPr>
        <w:t xml:space="preserve"> ngành</w:t>
      </w:r>
      <w:r w:rsidRPr="00357F12">
        <w:rPr>
          <w:rFonts w:ascii="Times New Roman" w:hAnsi="Times New Roman" w:cs="Times New Roman"/>
          <w:color w:val="auto"/>
          <w:sz w:val="28"/>
          <w:szCs w:val="28"/>
          <w:lang w:val="en-US"/>
        </w:rPr>
        <w:t xml:space="preserve"> cấp tỉnh</w:t>
      </w:r>
      <w:r w:rsidRPr="00357F12">
        <w:rPr>
          <w:rFonts w:ascii="Times New Roman" w:hAnsi="Times New Roman" w:cs="Times New Roman"/>
          <w:color w:val="auto"/>
          <w:sz w:val="28"/>
          <w:szCs w:val="28"/>
        </w:rPr>
        <w:t xml:space="preserve">, </w:t>
      </w:r>
      <w:r w:rsidRPr="00357F12">
        <w:rPr>
          <w:rFonts w:ascii="Times New Roman" w:hAnsi="Times New Roman" w:cs="Times New Roman"/>
          <w:color w:val="auto"/>
          <w:sz w:val="28"/>
          <w:szCs w:val="28"/>
          <w:lang w:val="en-US"/>
        </w:rPr>
        <w:t>UBND cấp</w:t>
      </w:r>
      <w:r w:rsidRPr="00357F12">
        <w:rPr>
          <w:rFonts w:ascii="Times New Roman" w:hAnsi="Times New Roman" w:cs="Times New Roman"/>
          <w:color w:val="auto"/>
          <w:sz w:val="28"/>
          <w:szCs w:val="28"/>
        </w:rPr>
        <w:t xml:space="preserve"> huyện thực hiện báo cáo</w:t>
      </w:r>
      <w:r w:rsidRPr="00357F12">
        <w:rPr>
          <w:rFonts w:ascii="Times New Roman" w:hAnsi="Times New Roman" w:cs="Times New Roman"/>
          <w:color w:val="auto"/>
          <w:sz w:val="28"/>
          <w:szCs w:val="28"/>
          <w:lang w:val="en-US"/>
        </w:rPr>
        <w:t xml:space="preserve"> chuyên đề,</w:t>
      </w:r>
      <w:r w:rsidRPr="00357F12">
        <w:rPr>
          <w:rFonts w:ascii="Times New Roman" w:hAnsi="Times New Roman" w:cs="Times New Roman"/>
          <w:color w:val="auto"/>
          <w:sz w:val="28"/>
          <w:szCs w:val="28"/>
        </w:rPr>
        <w:t xml:space="preserve"> đột xuất theo yêu cầu của các Bộ, ngành Trung ương</w:t>
      </w:r>
      <w:r w:rsidRPr="00357F12">
        <w:rPr>
          <w:rFonts w:ascii="Times New Roman" w:hAnsi="Times New Roman" w:cs="Times New Roman"/>
          <w:color w:val="auto"/>
          <w:sz w:val="28"/>
          <w:szCs w:val="28"/>
          <w:lang w:val="en-US"/>
        </w:rPr>
        <w:t>, UBND tỉnh</w:t>
      </w:r>
      <w:r w:rsidRPr="00357F12">
        <w:rPr>
          <w:rFonts w:ascii="Times New Roman" w:hAnsi="Times New Roman" w:cs="Times New Roman"/>
          <w:color w:val="auto"/>
          <w:sz w:val="28"/>
          <w:szCs w:val="28"/>
        </w:rPr>
        <w:t xml:space="preserve"> và khi có </w:t>
      </w:r>
      <w:r w:rsidRPr="00357F12">
        <w:rPr>
          <w:rFonts w:ascii="Times New Roman" w:hAnsi="Times New Roman" w:cs="Times New Roman"/>
          <w:color w:val="auto"/>
          <w:sz w:val="28"/>
          <w:szCs w:val="28"/>
          <w:lang w:val="en-US"/>
        </w:rPr>
        <w:t xml:space="preserve">đề nghị </w:t>
      </w:r>
      <w:r w:rsidRPr="00357F12">
        <w:rPr>
          <w:rFonts w:ascii="Times New Roman" w:hAnsi="Times New Roman" w:cs="Times New Roman"/>
          <w:color w:val="auto"/>
          <w:sz w:val="28"/>
          <w:szCs w:val="28"/>
        </w:rPr>
        <w:t>của Sở Tư pháp.</w:t>
      </w:r>
    </w:p>
    <w:p w14:paraId="57EBB5E6" w14:textId="3D7C93D3" w:rsidR="00247612" w:rsidRPr="00357F12" w:rsidRDefault="00247612" w:rsidP="00AC425C">
      <w:pPr>
        <w:shd w:val="clear" w:color="auto" w:fill="FFFFFF"/>
        <w:spacing w:before="120"/>
        <w:jc w:val="center"/>
        <w:rPr>
          <w:rFonts w:ascii="Times New Roman" w:eastAsia="Times New Roman" w:hAnsi="Times New Roman" w:cs="Times New Roman"/>
          <w:b/>
          <w:color w:val="auto"/>
          <w:sz w:val="18"/>
          <w:szCs w:val="28"/>
          <w:lang w:val="en-US"/>
        </w:rPr>
      </w:pPr>
    </w:p>
    <w:p w14:paraId="66F66ACD" w14:textId="688BD809" w:rsidR="00A15EDD" w:rsidRPr="00357F12" w:rsidRDefault="00B53484" w:rsidP="00AC425C">
      <w:pPr>
        <w:shd w:val="clear" w:color="auto" w:fill="FFFFFF"/>
        <w:spacing w:before="120"/>
        <w:jc w:val="center"/>
        <w:rPr>
          <w:rFonts w:ascii="Times New Roman" w:eastAsia="Times New Roman" w:hAnsi="Times New Roman" w:cs="Times New Roman"/>
          <w:b/>
          <w:color w:val="auto"/>
          <w:sz w:val="26"/>
          <w:szCs w:val="26"/>
          <w:lang w:val="en-US"/>
        </w:rPr>
      </w:pPr>
      <w:r w:rsidRPr="00357F12">
        <w:rPr>
          <w:rFonts w:ascii="Times New Roman" w:eastAsia="Times New Roman" w:hAnsi="Times New Roman" w:cs="Times New Roman"/>
          <w:b/>
          <w:color w:val="auto"/>
          <w:sz w:val="28"/>
          <w:szCs w:val="28"/>
          <w:lang w:val="en-US"/>
        </w:rPr>
        <w:t>Mục 2</w:t>
      </w:r>
      <w:r w:rsidRPr="00357F12">
        <w:rPr>
          <w:rFonts w:ascii="Times New Roman" w:eastAsia="Times New Roman" w:hAnsi="Times New Roman" w:cs="Times New Roman"/>
          <w:b/>
          <w:color w:val="auto"/>
          <w:sz w:val="28"/>
          <w:szCs w:val="28"/>
          <w:lang w:val="en-US"/>
        </w:rPr>
        <w:br/>
      </w:r>
      <w:r w:rsidRPr="00357F12">
        <w:rPr>
          <w:rFonts w:ascii="Times New Roman" w:eastAsia="Times New Roman" w:hAnsi="Times New Roman" w:cs="Times New Roman"/>
          <w:b/>
          <w:color w:val="auto"/>
          <w:sz w:val="26"/>
          <w:szCs w:val="26"/>
          <w:lang w:val="en-US"/>
        </w:rPr>
        <w:t>PHỐI HỢP TRONG CÔNG TÁC XỬ LÝ VI PHẠM HÀNH CHÍNH</w:t>
      </w:r>
    </w:p>
    <w:p w14:paraId="18E4BC65" w14:textId="77777777" w:rsidR="00247612" w:rsidRPr="00357F12" w:rsidRDefault="00247612" w:rsidP="00AC425C">
      <w:pPr>
        <w:shd w:val="clear" w:color="auto" w:fill="FFFFFF"/>
        <w:spacing w:before="120"/>
        <w:jc w:val="center"/>
        <w:rPr>
          <w:rFonts w:ascii="Times New Roman" w:eastAsia="Times New Roman" w:hAnsi="Times New Roman" w:cs="Times New Roman"/>
          <w:b/>
          <w:color w:val="auto"/>
          <w:sz w:val="16"/>
          <w:szCs w:val="26"/>
          <w:lang w:val="en-US"/>
        </w:rPr>
      </w:pPr>
    </w:p>
    <w:p w14:paraId="166C15AA" w14:textId="77777777" w:rsidR="00A15EDD" w:rsidRPr="00357F12" w:rsidRDefault="00B53484">
      <w:pPr>
        <w:shd w:val="clear" w:color="auto" w:fill="FFFFFF"/>
        <w:spacing w:before="120"/>
        <w:ind w:firstLine="720"/>
        <w:jc w:val="both"/>
        <w:rPr>
          <w:rFonts w:ascii="Times New Roman" w:eastAsia="Times New Roman" w:hAnsi="Times New Roman" w:cs="Times New Roman"/>
          <w:b/>
          <w:color w:val="auto"/>
          <w:sz w:val="28"/>
          <w:szCs w:val="28"/>
          <w:lang w:val="en-US"/>
        </w:rPr>
      </w:pPr>
      <w:r w:rsidRPr="00357F12">
        <w:rPr>
          <w:rFonts w:ascii="Times New Roman" w:eastAsia="Times New Roman" w:hAnsi="Times New Roman" w:cs="Times New Roman"/>
          <w:b/>
          <w:color w:val="auto"/>
          <w:sz w:val="28"/>
          <w:szCs w:val="28"/>
          <w:lang w:val="en-US"/>
        </w:rPr>
        <w:t xml:space="preserve">Điều 10. Thực hiện giải quyết, xử lý đối với hồ sơ xử phạt vi phạm hành chính </w:t>
      </w:r>
    </w:p>
    <w:p w14:paraId="4B87D068"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1. Trách nhiệm của người có thẩm quyền thụ lý vụ việc vi phạm hành chính:</w:t>
      </w:r>
    </w:p>
    <w:p w14:paraId="345301B8" w14:textId="57C121C1"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a) Chủ động phối hợp với các cơ quan, đơn vị, tổ chức, cá nhân có liên quan nghiên cứu, giải quyết, xử lý theo thẩm quyền các vụ việc vi phạm hành chính </w:t>
      </w:r>
      <w:r w:rsidRPr="00357F12">
        <w:rPr>
          <w:rFonts w:ascii="Times New Roman" w:eastAsia="Times New Roman" w:hAnsi="Times New Roman" w:cs="Times New Roman"/>
          <w:color w:val="auto"/>
          <w:sz w:val="28"/>
          <w:szCs w:val="28"/>
          <w:lang w:val="en-US"/>
        </w:rPr>
        <w:lastRenderedPageBreak/>
        <w:t xml:space="preserve">được quy định tại Luật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năm 2012; Luật sửa đổi, bổ sung một số điều của Luật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năm 2020; các văn bản hướng dẫn thi hành và quy định khác của pháp luật có liên quan.</w:t>
      </w:r>
    </w:p>
    <w:p w14:paraId="6F75C4CF" w14:textId="13551039"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b) Trường hợp vụ việc vi phạm hành chính không thuộc thẩm quyền xử phạt của người lập biên bản vi phạm hành chính thì biên bản vi phạm hành chính và các tài liệu có liên quan phải được chuyển</w:t>
      </w:r>
      <w:r w:rsidR="00247612" w:rsidRPr="00357F12">
        <w:rPr>
          <w:rFonts w:ascii="Times New Roman" w:eastAsia="Times New Roman" w:hAnsi="Times New Roman" w:cs="Times New Roman"/>
          <w:color w:val="auto"/>
          <w:sz w:val="28"/>
          <w:szCs w:val="28"/>
          <w:lang w:val="en-US"/>
        </w:rPr>
        <w:t xml:space="preserve"> kịp thời, đúng thời hạn</w:t>
      </w:r>
      <w:r w:rsidRPr="00357F12">
        <w:rPr>
          <w:rFonts w:ascii="Times New Roman" w:eastAsia="Times New Roman" w:hAnsi="Times New Roman" w:cs="Times New Roman"/>
          <w:color w:val="auto"/>
          <w:sz w:val="28"/>
          <w:szCs w:val="28"/>
          <w:lang w:val="en-US"/>
        </w:rPr>
        <w:t xml:space="preserve"> cho người có thẩm quyền xử phạt theo quy định tại </w:t>
      </w:r>
      <w:r w:rsidR="00021C92" w:rsidRPr="00357F12">
        <w:rPr>
          <w:rFonts w:ascii="Times New Roman" w:eastAsia="Times New Roman" w:hAnsi="Times New Roman" w:cs="Times New Roman"/>
          <w:color w:val="auto"/>
          <w:sz w:val="28"/>
          <w:szCs w:val="28"/>
          <w:lang w:val="en-US"/>
        </w:rPr>
        <w:t xml:space="preserve">Điều 58 Luật </w:t>
      </w:r>
      <w:r w:rsidR="00AD6720">
        <w:rPr>
          <w:rFonts w:ascii="Times New Roman" w:eastAsia="Times New Roman" w:hAnsi="Times New Roman" w:cs="Times New Roman"/>
          <w:color w:val="auto"/>
          <w:sz w:val="28"/>
          <w:szCs w:val="28"/>
          <w:lang w:val="en-US"/>
        </w:rPr>
        <w:t>Xử lý vi phạm hành chính</w:t>
      </w:r>
      <w:r w:rsidR="00021C92" w:rsidRPr="00357F12">
        <w:rPr>
          <w:rFonts w:ascii="Times New Roman" w:eastAsia="Times New Roman" w:hAnsi="Times New Roman" w:cs="Times New Roman"/>
          <w:color w:val="auto"/>
          <w:sz w:val="28"/>
          <w:szCs w:val="28"/>
          <w:lang w:val="en-US"/>
        </w:rPr>
        <w:t xml:space="preserve"> năm 2012 được sửa đổi, bổ sung tại </w:t>
      </w:r>
      <w:r w:rsidRPr="00357F12">
        <w:rPr>
          <w:rFonts w:ascii="Times New Roman" w:eastAsia="Times New Roman" w:hAnsi="Times New Roman" w:cs="Times New Roman"/>
          <w:color w:val="auto"/>
          <w:sz w:val="28"/>
          <w:szCs w:val="28"/>
          <w:lang w:val="en-US"/>
        </w:rPr>
        <w:t xml:space="preserve">khoản 29 Điều 1 Luật sửa đổi, bổ sung một số điều của Luật </w:t>
      </w:r>
      <w:r w:rsidR="00AD6720">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năm 2020.</w:t>
      </w:r>
    </w:p>
    <w:p w14:paraId="140C38A8"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c) Phối hợp theo dõi, đôn đốc, kiểm tra việc chấp hành quyết định xử phạt vi phạm hành chính, quyết định áp dụng biện pháp khắc phục hậu quả của cá nhân, tổ chức bị xử phạt theo quy định.</w:t>
      </w:r>
    </w:p>
    <w:p w14:paraId="33E63776"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d) Thực hiện các nhiệm vụ khác theo quy định của pháp luật.</w:t>
      </w:r>
    </w:p>
    <w:p w14:paraId="21EA66B6"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2. Văn phòng UBND tỉnh có trách nhiệm:</w:t>
      </w:r>
    </w:p>
    <w:p w14:paraId="38731A7A" w14:textId="1C53929A"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a) Soát xét, trình Chủ tịch UBND tỉnh ban hành quyết định xử phạt vi phạm hành chính, tịch thu tang vật, phương tiện vi phạm hành và áp dụng biện pháp khắc phục hậu quả theo đúng quy định của pháp luật.</w:t>
      </w:r>
    </w:p>
    <w:p w14:paraId="4478F7AA" w14:textId="67EBDD78"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b) Phối hợp với các cơ quan liên quan chuẩn bị các điều kiện bảo đảm cho việc tổ chức giải trình (nếu có) theo quy định tại Điều 61 Luật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năm 2012, được sửa đổi, bổ sung tại khoản 30 Điều 1 Luật sửa đổi, bổ sung một số điều của Luật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năm 2020.</w:t>
      </w:r>
    </w:p>
    <w:p w14:paraId="6FC214AA"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c) Thực hiện các nhiệm vụ khác theo quy định của pháp luật.</w:t>
      </w:r>
    </w:p>
    <w:p w14:paraId="039FAAC8"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b/>
          <w:color w:val="auto"/>
          <w:sz w:val="28"/>
          <w:szCs w:val="28"/>
        </w:rPr>
        <w:t xml:space="preserve">Điều </w:t>
      </w:r>
      <w:r w:rsidRPr="00357F12">
        <w:rPr>
          <w:rFonts w:ascii="Times New Roman" w:eastAsia="Times New Roman" w:hAnsi="Times New Roman" w:cs="Times New Roman"/>
          <w:b/>
          <w:color w:val="auto"/>
          <w:sz w:val="28"/>
          <w:szCs w:val="28"/>
          <w:lang w:val="en-US"/>
        </w:rPr>
        <w:t>11</w:t>
      </w:r>
      <w:r w:rsidRPr="00357F12">
        <w:rPr>
          <w:rFonts w:ascii="Times New Roman" w:eastAsia="Times New Roman" w:hAnsi="Times New Roman" w:cs="Times New Roman"/>
          <w:b/>
          <w:color w:val="auto"/>
          <w:sz w:val="28"/>
          <w:szCs w:val="28"/>
        </w:rPr>
        <w:t>. Cưỡng chế thi hành quyết định xử phạt vi phạm hành chính</w:t>
      </w:r>
    </w:p>
    <w:p w14:paraId="1F677939" w14:textId="7D7299FD"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t>1. Người ra quyết định cưỡng chế</w:t>
      </w:r>
      <w:r w:rsidRPr="00357F12">
        <w:rPr>
          <w:rFonts w:ascii="Times New Roman" w:eastAsia="Times New Roman" w:hAnsi="Times New Roman" w:cs="Times New Roman"/>
          <w:color w:val="auto"/>
          <w:sz w:val="28"/>
          <w:szCs w:val="28"/>
          <w:lang w:val="en-US"/>
        </w:rPr>
        <w:t xml:space="preserve"> có trách nhiệm </w:t>
      </w:r>
      <w:r w:rsidRPr="00357F12">
        <w:rPr>
          <w:rFonts w:ascii="Times New Roman" w:eastAsia="Times New Roman" w:hAnsi="Times New Roman" w:cs="Times New Roman"/>
          <w:color w:val="auto"/>
          <w:sz w:val="28"/>
          <w:szCs w:val="28"/>
        </w:rPr>
        <w:t xml:space="preserve">tổ chức thực hiện việc cưỡng chế thi hành quyết định xử phạt của mình và </w:t>
      </w:r>
      <w:r w:rsidRPr="00357F12">
        <w:rPr>
          <w:rFonts w:ascii="Times New Roman" w:eastAsia="Times New Roman" w:hAnsi="Times New Roman" w:cs="Times New Roman"/>
          <w:color w:val="auto"/>
          <w:sz w:val="28"/>
          <w:szCs w:val="28"/>
          <w:lang w:val="en-US"/>
        </w:rPr>
        <w:t xml:space="preserve">của </w:t>
      </w:r>
      <w:r w:rsidRPr="00357F12">
        <w:rPr>
          <w:rFonts w:ascii="Times New Roman" w:eastAsia="Times New Roman" w:hAnsi="Times New Roman" w:cs="Times New Roman"/>
          <w:color w:val="auto"/>
          <w:sz w:val="28"/>
          <w:szCs w:val="28"/>
        </w:rPr>
        <w:t>cấp dưới.</w:t>
      </w:r>
    </w:p>
    <w:p w14:paraId="5FA24CE2"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rPr>
        <w:t>2. Các tổ chức, cá nhân liên quan có nghĩa vụ phối hợp với người có thẩm quyền ra quyết định cưỡng chế hoặc cơ quan được giao chủ trì tổ chức cưỡng chế triển khai các biện pháp nhằm thực hiện quyết định cưỡng chế.</w:t>
      </w:r>
    </w:p>
    <w:p w14:paraId="706C5762"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3. Chủ tịch UBND cấp xã nơi tổ chức cưỡng chế có trách nhiệm phối hợp thực hiện các nhiệm vụ liên quan đến thi hành quyết định cưỡng chế trong trường hợp quy định tại khoản 1 Điều 5 Nghị định số 166/2013/NĐ-CP ngày 12/11/2013 của Chính phủ quy định về cưỡng chế thi hành quyết định xử phạt vi phạm hành chính.</w:t>
      </w:r>
    </w:p>
    <w:p w14:paraId="07615047" w14:textId="6C3CFD1E"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4. Các tổ chức tín dụng, Kho bạc Nhà nước, chi nhánh ngân hàng nước ngoài nơi cá nhân, tổ chức bị cưỡng chế thi hành quyết định xử phạt vi phạm hành chính mở tài khoản có trách nhiệm thực hiện các nhiệm vụ được quy định tại điểm c khoản 3 Điều 88 Luật </w:t>
      </w:r>
      <w:r w:rsidR="004A494F">
        <w:rPr>
          <w:rFonts w:ascii="Times New Roman" w:eastAsia="Times New Roman" w:hAnsi="Times New Roman" w:cs="Times New Roman"/>
          <w:color w:val="auto"/>
          <w:sz w:val="28"/>
          <w:szCs w:val="28"/>
          <w:lang w:val="en-US"/>
        </w:rPr>
        <w:t>Xử lý vi phạm hành chính</w:t>
      </w:r>
      <w:r w:rsidR="00247612"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lang w:val="en-US"/>
        </w:rPr>
        <w:t xml:space="preserve">năm 2012, được sửa đổi, bổ sung tại điểm c khoản 45 Điều 1 Luật sửa đổi, bổ sung một số điều của Luật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năm 2020.</w:t>
      </w:r>
    </w:p>
    <w:p w14:paraId="3D544A3A" w14:textId="07115C75" w:rsidR="007877C7" w:rsidRPr="00357F12" w:rsidRDefault="00B53484" w:rsidP="00B1181C">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5</w:t>
      </w:r>
      <w:r w:rsidRPr="00357F12">
        <w:rPr>
          <w:rFonts w:ascii="Times New Roman" w:eastAsia="Times New Roman" w:hAnsi="Times New Roman" w:cs="Times New Roman"/>
          <w:color w:val="auto"/>
          <w:sz w:val="28"/>
          <w:szCs w:val="28"/>
        </w:rPr>
        <w:t xml:space="preserve">. Trình tự, thủ tục áp dụng các biện pháp cưỡng chế thực hiện theo quy </w:t>
      </w:r>
      <w:r w:rsidRPr="00357F12">
        <w:rPr>
          <w:rFonts w:ascii="Times New Roman" w:eastAsia="Times New Roman" w:hAnsi="Times New Roman" w:cs="Times New Roman"/>
          <w:color w:val="auto"/>
          <w:sz w:val="28"/>
          <w:szCs w:val="28"/>
        </w:rPr>
        <w:lastRenderedPageBreak/>
        <w:t>định tại Chương II Nghị định số 166/2013/NĐ-CP.</w:t>
      </w:r>
      <w:bookmarkStart w:id="16" w:name="dieu_8"/>
    </w:p>
    <w:p w14:paraId="3D3890A3" w14:textId="72157C73"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b/>
          <w:bCs/>
          <w:color w:val="auto"/>
          <w:sz w:val="28"/>
          <w:szCs w:val="28"/>
        </w:rPr>
        <w:t xml:space="preserve">Điều </w:t>
      </w:r>
      <w:r w:rsidRPr="00357F12">
        <w:rPr>
          <w:rFonts w:ascii="Times New Roman" w:eastAsia="Times New Roman" w:hAnsi="Times New Roman" w:cs="Times New Roman"/>
          <w:b/>
          <w:bCs/>
          <w:color w:val="auto"/>
          <w:sz w:val="28"/>
          <w:szCs w:val="28"/>
          <w:lang w:val="en-US"/>
        </w:rPr>
        <w:t>12</w:t>
      </w:r>
      <w:r w:rsidRPr="00357F12">
        <w:rPr>
          <w:rFonts w:ascii="Times New Roman" w:eastAsia="Times New Roman" w:hAnsi="Times New Roman" w:cs="Times New Roman"/>
          <w:b/>
          <w:bCs/>
          <w:color w:val="auto"/>
          <w:sz w:val="28"/>
          <w:szCs w:val="28"/>
        </w:rPr>
        <w:t>. Xây dựng cơ sở dữ liệu quốc gia về xử lý vi phạm hành chính</w:t>
      </w:r>
      <w:bookmarkEnd w:id="16"/>
    </w:p>
    <w:p w14:paraId="3E11806D" w14:textId="1E449585"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bookmarkStart w:id="17" w:name="dieu_9"/>
      <w:r w:rsidRPr="00357F12">
        <w:rPr>
          <w:rFonts w:ascii="Times New Roman" w:eastAsia="Times New Roman" w:hAnsi="Times New Roman" w:cs="Times New Roman"/>
          <w:color w:val="auto"/>
          <w:sz w:val="28"/>
          <w:szCs w:val="28"/>
        </w:rPr>
        <w:t xml:space="preserve">1. Sở Tư pháp có trách nhiệm giúp UBND tỉnh xây dựng </w:t>
      </w:r>
      <w:r w:rsidRPr="00357F12">
        <w:rPr>
          <w:rFonts w:ascii="Times New Roman" w:eastAsia="Times New Roman" w:hAnsi="Times New Roman" w:cs="Times New Roman"/>
          <w:color w:val="auto"/>
          <w:sz w:val="28"/>
          <w:szCs w:val="28"/>
          <w:lang w:val="en-US"/>
        </w:rPr>
        <w:t>c</w:t>
      </w:r>
      <w:r w:rsidRPr="00357F12">
        <w:rPr>
          <w:rFonts w:ascii="Times New Roman" w:eastAsia="Times New Roman" w:hAnsi="Times New Roman" w:cs="Times New Roman"/>
          <w:color w:val="auto"/>
          <w:sz w:val="28"/>
          <w:szCs w:val="28"/>
        </w:rPr>
        <w:t xml:space="preserve">ơ sở dữ liệu về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 xml:space="preserve">và tích hợp vào cơ sở dữ liệu quốc gia về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tại Bộ Tư pháp</w:t>
      </w:r>
      <w:r w:rsidRPr="00357F12">
        <w:rPr>
          <w:rFonts w:ascii="Times New Roman" w:eastAsia="Times New Roman" w:hAnsi="Times New Roman" w:cs="Times New Roman"/>
          <w:color w:val="auto"/>
          <w:sz w:val="28"/>
          <w:szCs w:val="28"/>
        </w:rPr>
        <w:t>.</w:t>
      </w:r>
    </w:p>
    <w:p w14:paraId="4078ACD1" w14:textId="54CC3B4F" w:rsidR="00A15EDD" w:rsidRPr="004A494F"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rPr>
        <w:t xml:space="preserve">2. Cơ quan của người có thẩm quyền xử phạt vi phạm hành chính, cơ quan thi hành quyết định xử phạt, cơ quan thi hành quyết định cưỡng chế thi hành quyết định xử phạt, cơ quan quyết định áp dụng biện pháp xử lý hành chính, cơ quan thi hành quyết định áp dụng biện pháp xử lý hành chính có trách nhiệm cung cấp, cập nhật </w:t>
      </w:r>
      <w:r w:rsidR="00247612" w:rsidRPr="00357F12">
        <w:rPr>
          <w:rFonts w:ascii="Times New Roman" w:eastAsia="Times New Roman" w:hAnsi="Times New Roman" w:cs="Times New Roman"/>
          <w:color w:val="auto"/>
          <w:sz w:val="28"/>
          <w:szCs w:val="28"/>
          <w:lang w:val="en-US"/>
        </w:rPr>
        <w:t xml:space="preserve">đầy đủ, chính xác </w:t>
      </w:r>
      <w:r w:rsidRPr="00357F12">
        <w:rPr>
          <w:rFonts w:ascii="Times New Roman" w:eastAsia="Times New Roman" w:hAnsi="Times New Roman" w:cs="Times New Roman"/>
          <w:color w:val="auto"/>
          <w:sz w:val="28"/>
          <w:szCs w:val="28"/>
        </w:rPr>
        <w:t>thông tin</w:t>
      </w:r>
      <w:r w:rsidRPr="00357F12">
        <w:rPr>
          <w:rFonts w:ascii="Times New Roman" w:eastAsia="Times New Roman" w:hAnsi="Times New Roman" w:cs="Times New Roman"/>
          <w:color w:val="auto"/>
          <w:sz w:val="28"/>
          <w:szCs w:val="28"/>
          <w:lang w:val="en-US"/>
        </w:rPr>
        <w:t xml:space="preserve">, kết quả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w:t>
      </w:r>
      <w:r w:rsidRPr="00357F12">
        <w:rPr>
          <w:rFonts w:ascii="Times New Roman" w:eastAsia="Times New Roman" w:hAnsi="Times New Roman" w:cs="Times New Roman"/>
          <w:color w:val="auto"/>
          <w:sz w:val="28"/>
          <w:szCs w:val="28"/>
          <w:lang w:val="en-US"/>
        </w:rPr>
        <w:t xml:space="preserve">thuộc thẩm quyền, phạm vi quản lý </w:t>
      </w:r>
      <w:r w:rsidRPr="00357F12">
        <w:rPr>
          <w:rFonts w:ascii="Times New Roman" w:eastAsia="Times New Roman" w:hAnsi="Times New Roman" w:cs="Times New Roman"/>
          <w:color w:val="auto"/>
          <w:sz w:val="28"/>
          <w:szCs w:val="28"/>
        </w:rPr>
        <w:t xml:space="preserve">đến hệ thống </w:t>
      </w:r>
      <w:r w:rsidRPr="00357F12">
        <w:rPr>
          <w:rFonts w:ascii="Times New Roman" w:eastAsia="Times New Roman" w:hAnsi="Times New Roman" w:cs="Times New Roman"/>
          <w:color w:val="auto"/>
          <w:sz w:val="28"/>
          <w:szCs w:val="28"/>
          <w:lang w:val="en-US"/>
        </w:rPr>
        <w:t>c</w:t>
      </w:r>
      <w:r w:rsidRPr="00357F12">
        <w:rPr>
          <w:rFonts w:ascii="Times New Roman" w:eastAsia="Times New Roman" w:hAnsi="Times New Roman" w:cs="Times New Roman"/>
          <w:color w:val="auto"/>
          <w:sz w:val="28"/>
          <w:szCs w:val="28"/>
        </w:rPr>
        <w:t xml:space="preserve">ơ sở dữ liệu quốc gia về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theo quy định.</w:t>
      </w:r>
      <w:r w:rsidR="004A494F">
        <w:rPr>
          <w:rFonts w:ascii="Times New Roman" w:eastAsia="Times New Roman" w:hAnsi="Times New Roman" w:cs="Times New Roman"/>
          <w:color w:val="auto"/>
          <w:sz w:val="28"/>
          <w:szCs w:val="28"/>
          <w:lang w:val="en-US"/>
        </w:rPr>
        <w:t xml:space="preserve"> </w:t>
      </w:r>
    </w:p>
    <w:p w14:paraId="708A91E2" w14:textId="4F1C7936"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t>3.</w:t>
      </w:r>
      <w:r w:rsidRPr="00357F12">
        <w:rPr>
          <w:rFonts w:ascii="Times New Roman" w:eastAsia="Times New Roman" w:hAnsi="Times New Roman" w:cs="Times New Roman"/>
          <w:color w:val="auto"/>
          <w:sz w:val="28"/>
          <w:szCs w:val="28"/>
          <w:lang w:val="en-US"/>
        </w:rPr>
        <w:t xml:space="preserve"> Trong phạm vi nhiệm vụ, quyền hạn của mình, các sở, ban, ngành cấp tỉnh, </w:t>
      </w:r>
      <w:r w:rsidRPr="00357F12">
        <w:rPr>
          <w:rFonts w:ascii="Times New Roman" w:eastAsia="Times New Roman" w:hAnsi="Times New Roman" w:cs="Times New Roman"/>
          <w:color w:val="auto"/>
          <w:sz w:val="28"/>
          <w:szCs w:val="28"/>
        </w:rPr>
        <w:t>UBND cấp huyện</w:t>
      </w:r>
      <w:r w:rsidRPr="00357F12">
        <w:rPr>
          <w:rFonts w:ascii="Times New Roman" w:eastAsia="Times New Roman" w:hAnsi="Times New Roman" w:cs="Times New Roman"/>
          <w:color w:val="auto"/>
          <w:sz w:val="28"/>
          <w:szCs w:val="28"/>
          <w:lang w:val="en-US"/>
        </w:rPr>
        <w:t>, UBND cấp xã</w:t>
      </w:r>
      <w:r w:rsidRPr="00357F12">
        <w:rPr>
          <w:rFonts w:ascii="Times New Roman" w:eastAsia="Times New Roman" w:hAnsi="Times New Roman" w:cs="Times New Roman"/>
          <w:color w:val="auto"/>
          <w:sz w:val="28"/>
          <w:szCs w:val="28"/>
        </w:rPr>
        <w:t xml:space="preserve"> có trách nhiệm cung cấp thông tin để phục vụ công tác xây dựng cơ sở dữ liệu về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theo quy định.</w:t>
      </w:r>
    </w:p>
    <w:p w14:paraId="0F0B81A4"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b/>
          <w:bCs/>
          <w:color w:val="auto"/>
          <w:sz w:val="28"/>
          <w:szCs w:val="28"/>
        </w:rPr>
        <w:t>Điều 1</w:t>
      </w:r>
      <w:r w:rsidRPr="00357F12">
        <w:rPr>
          <w:rFonts w:ascii="Times New Roman" w:eastAsia="Times New Roman" w:hAnsi="Times New Roman" w:cs="Times New Roman"/>
          <w:b/>
          <w:bCs/>
          <w:color w:val="auto"/>
          <w:sz w:val="28"/>
          <w:szCs w:val="28"/>
          <w:lang w:val="en-US"/>
        </w:rPr>
        <w:t>3</w:t>
      </w:r>
      <w:r w:rsidRPr="00357F12">
        <w:rPr>
          <w:rFonts w:ascii="Times New Roman" w:eastAsia="Times New Roman" w:hAnsi="Times New Roman" w:cs="Times New Roman"/>
          <w:b/>
          <w:bCs/>
          <w:color w:val="auto"/>
          <w:sz w:val="28"/>
          <w:szCs w:val="28"/>
        </w:rPr>
        <w:t>. Thống kê về xử lý vi phạm hành chính</w:t>
      </w:r>
      <w:bookmarkEnd w:id="17"/>
    </w:p>
    <w:p w14:paraId="477931D7" w14:textId="1C6CE294"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C</w:t>
      </w:r>
      <w:r w:rsidRPr="00357F12">
        <w:rPr>
          <w:rFonts w:ascii="Times New Roman" w:eastAsia="Times New Roman" w:hAnsi="Times New Roman" w:cs="Times New Roman"/>
          <w:color w:val="auto"/>
          <w:sz w:val="28"/>
          <w:szCs w:val="28"/>
        </w:rPr>
        <w:t xml:space="preserve">ác sở, ngành cấp tỉnh, UBND cấp huyện thực hiện công tác thống kê về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theo quy định</w:t>
      </w:r>
      <w:r w:rsidRPr="00357F12">
        <w:rPr>
          <w:rFonts w:ascii="Times New Roman" w:eastAsia="Times New Roman" w:hAnsi="Times New Roman" w:cs="Times New Roman"/>
          <w:color w:val="auto"/>
          <w:sz w:val="28"/>
          <w:szCs w:val="28"/>
          <w:lang w:val="en-US"/>
        </w:rPr>
        <w:t xml:space="preserve"> của pháp luật về thống kê</w:t>
      </w:r>
      <w:r w:rsidRPr="00357F12">
        <w:rPr>
          <w:rFonts w:ascii="Times New Roman" w:eastAsia="Times New Roman" w:hAnsi="Times New Roman" w:cs="Times New Roman"/>
          <w:color w:val="auto"/>
          <w:sz w:val="28"/>
          <w:szCs w:val="28"/>
        </w:rPr>
        <w:t xml:space="preserve"> và hướng dẫn của Bộ Tư pháp.</w:t>
      </w:r>
    </w:p>
    <w:p w14:paraId="0F79E6F7" w14:textId="77777777" w:rsidR="00A15EDD" w:rsidRPr="00357F12" w:rsidRDefault="00B53484">
      <w:pPr>
        <w:shd w:val="clear" w:color="auto" w:fill="FFFFFF"/>
        <w:spacing w:before="120"/>
        <w:ind w:firstLine="720"/>
        <w:jc w:val="both"/>
        <w:rPr>
          <w:rFonts w:ascii="Times New Roman" w:hAnsi="Times New Roman" w:cs="Times New Roman"/>
          <w:b/>
          <w:color w:val="auto"/>
          <w:sz w:val="28"/>
          <w:szCs w:val="28"/>
        </w:rPr>
      </w:pPr>
      <w:r w:rsidRPr="00357F12">
        <w:rPr>
          <w:rFonts w:ascii="Times New Roman" w:hAnsi="Times New Roman" w:cs="Times New Roman"/>
          <w:b/>
          <w:color w:val="auto"/>
          <w:sz w:val="28"/>
          <w:szCs w:val="28"/>
        </w:rPr>
        <w:t>Điều 1</w:t>
      </w:r>
      <w:r w:rsidRPr="00357F12">
        <w:rPr>
          <w:rFonts w:ascii="Times New Roman" w:hAnsi="Times New Roman" w:cs="Times New Roman"/>
          <w:b/>
          <w:color w:val="auto"/>
          <w:sz w:val="28"/>
          <w:szCs w:val="28"/>
          <w:lang w:val="en-US"/>
        </w:rPr>
        <w:t>4</w:t>
      </w:r>
      <w:r w:rsidRPr="00357F12">
        <w:rPr>
          <w:rFonts w:ascii="Times New Roman" w:hAnsi="Times New Roman" w:cs="Times New Roman"/>
          <w:b/>
          <w:color w:val="auto"/>
          <w:sz w:val="28"/>
          <w:szCs w:val="28"/>
        </w:rPr>
        <w:t xml:space="preserve">. </w:t>
      </w:r>
      <w:r w:rsidRPr="00357F12">
        <w:rPr>
          <w:rFonts w:ascii="Times New Roman" w:hAnsi="Times New Roman" w:cs="Times New Roman"/>
          <w:b/>
          <w:color w:val="auto"/>
          <w:sz w:val="28"/>
          <w:szCs w:val="28"/>
          <w:lang w:val="en-US"/>
        </w:rPr>
        <w:t>Thanh tra và giải</w:t>
      </w:r>
      <w:r w:rsidRPr="00357F12">
        <w:rPr>
          <w:rFonts w:ascii="Times New Roman" w:hAnsi="Times New Roman" w:cs="Times New Roman"/>
          <w:b/>
          <w:color w:val="auto"/>
          <w:sz w:val="28"/>
          <w:szCs w:val="28"/>
        </w:rPr>
        <w:t xml:space="preserve"> quyết khiếu nại, tố cáo trong công tác xử lý vi phạm hành chính</w:t>
      </w:r>
    </w:p>
    <w:p w14:paraId="529E4DBF"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1. Công tác thanh tra</w:t>
      </w:r>
    </w:p>
    <w:p w14:paraId="1E19852F" w14:textId="41E974A4" w:rsidR="00A15EDD" w:rsidRPr="00357F12" w:rsidRDefault="00B53484">
      <w:pPr>
        <w:shd w:val="clear" w:color="auto" w:fill="FFFFFF"/>
        <w:spacing w:before="120"/>
        <w:ind w:firstLine="720"/>
        <w:jc w:val="both"/>
        <w:rPr>
          <w:rFonts w:ascii="Times New Roman" w:eastAsia="Times New Roman" w:hAnsi="Times New Roman" w:cs="Times New Roman"/>
          <w:color w:val="auto"/>
          <w:spacing w:val="-4"/>
          <w:sz w:val="28"/>
          <w:szCs w:val="28"/>
          <w:lang w:val="en-US"/>
        </w:rPr>
      </w:pPr>
      <w:r w:rsidRPr="00357F12">
        <w:rPr>
          <w:rFonts w:ascii="Times New Roman" w:eastAsia="Times New Roman" w:hAnsi="Times New Roman" w:cs="Times New Roman"/>
          <w:color w:val="auto"/>
          <w:spacing w:val="-4"/>
          <w:sz w:val="28"/>
          <w:szCs w:val="28"/>
          <w:lang w:val="en-US"/>
        </w:rPr>
        <w:t xml:space="preserve">a) Trong phạm vi nhiệm vụ, quyền hạn của mình, thủ trưởng cơ quan, đơn vị có thẩm quyền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pacing w:val="-4"/>
          <w:sz w:val="28"/>
          <w:szCs w:val="28"/>
          <w:lang w:val="en-US"/>
        </w:rPr>
        <w:t xml:space="preserve"> có trách nhiệm thường xuyên thanh tra và kịp thời xử lý đối với vi phạm của người có thẩm quyền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pacing w:val="-4"/>
          <w:sz w:val="28"/>
          <w:szCs w:val="28"/>
          <w:lang w:val="en-US"/>
        </w:rPr>
        <w:t xml:space="preserve"> thuộc phạm vi quản lý của mình.</w:t>
      </w:r>
    </w:p>
    <w:p w14:paraId="54172C06" w14:textId="5F429EAA"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b) </w:t>
      </w:r>
      <w:r w:rsidRPr="00357F12">
        <w:rPr>
          <w:rFonts w:ascii="Times New Roman" w:eastAsia="Times New Roman" w:hAnsi="Times New Roman" w:cs="Times New Roman"/>
          <w:color w:val="auto"/>
          <w:sz w:val="28"/>
          <w:szCs w:val="28"/>
        </w:rPr>
        <w:t>Khi có kiến nghị</w:t>
      </w:r>
      <w:r w:rsidRPr="00357F12">
        <w:rPr>
          <w:rFonts w:ascii="Times New Roman" w:eastAsia="Times New Roman" w:hAnsi="Times New Roman" w:cs="Times New Roman"/>
          <w:color w:val="auto"/>
          <w:sz w:val="28"/>
          <w:szCs w:val="28"/>
          <w:lang w:val="en-US"/>
        </w:rPr>
        <w:t xml:space="preserve"> của Sở Tư pháp hoặc</w:t>
      </w:r>
      <w:r w:rsidRPr="00357F12">
        <w:rPr>
          <w:rFonts w:ascii="Times New Roman" w:eastAsia="Times New Roman" w:hAnsi="Times New Roman" w:cs="Times New Roman"/>
          <w:color w:val="auto"/>
          <w:sz w:val="28"/>
          <w:szCs w:val="28"/>
        </w:rPr>
        <w:t xml:space="preserve"> </w:t>
      </w:r>
      <w:r w:rsidRPr="00357F12">
        <w:rPr>
          <w:rFonts w:ascii="Times New Roman" w:eastAsia="Times New Roman" w:hAnsi="Times New Roman" w:cs="Times New Roman"/>
          <w:color w:val="auto"/>
          <w:sz w:val="28"/>
          <w:szCs w:val="28"/>
          <w:lang w:val="en-US"/>
        </w:rPr>
        <w:t>kiến nghị, phản ánh</w:t>
      </w:r>
      <w:r w:rsidRPr="00357F12">
        <w:rPr>
          <w:rFonts w:ascii="Times New Roman" w:eastAsia="Times New Roman" w:hAnsi="Times New Roman" w:cs="Times New Roman"/>
          <w:color w:val="auto"/>
          <w:sz w:val="28"/>
          <w:szCs w:val="28"/>
        </w:rPr>
        <w:t xml:space="preserve"> của cá nhân, tổ chức, báo chí về việc áp dụng quy định pháp luật về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có ảnh hưởng nghiêm trọng đến quyền</w:t>
      </w:r>
      <w:r w:rsidRPr="00357F12">
        <w:rPr>
          <w:rFonts w:ascii="Times New Roman" w:eastAsia="Times New Roman" w:hAnsi="Times New Roman" w:cs="Times New Roman"/>
          <w:color w:val="auto"/>
          <w:sz w:val="28"/>
          <w:szCs w:val="28"/>
          <w:lang w:val="en-US"/>
        </w:rPr>
        <w:t xml:space="preserve"> và </w:t>
      </w:r>
      <w:r w:rsidRPr="00357F12">
        <w:rPr>
          <w:rFonts w:ascii="Times New Roman" w:eastAsia="Times New Roman" w:hAnsi="Times New Roman" w:cs="Times New Roman"/>
          <w:color w:val="auto"/>
          <w:sz w:val="28"/>
          <w:szCs w:val="28"/>
        </w:rPr>
        <w:t xml:space="preserve">lợi ích hợp pháp của cá nhân, tổ chức trên địa bàn </w:t>
      </w:r>
      <w:r w:rsidRPr="00357F12">
        <w:rPr>
          <w:rFonts w:ascii="Times New Roman" w:eastAsia="Times New Roman" w:hAnsi="Times New Roman" w:cs="Times New Roman"/>
          <w:color w:val="auto"/>
          <w:sz w:val="28"/>
          <w:szCs w:val="28"/>
          <w:lang w:val="en-US"/>
        </w:rPr>
        <w:t>theo</w:t>
      </w:r>
      <w:r w:rsidRPr="00357F12">
        <w:rPr>
          <w:rFonts w:ascii="Times New Roman" w:eastAsia="Times New Roman" w:hAnsi="Times New Roman" w:cs="Times New Roman"/>
          <w:color w:val="auto"/>
          <w:sz w:val="28"/>
          <w:szCs w:val="28"/>
        </w:rPr>
        <w:t xml:space="preserve"> quy định</w:t>
      </w:r>
      <w:r w:rsidRPr="00357F12">
        <w:rPr>
          <w:rFonts w:ascii="Times New Roman" w:eastAsia="Times New Roman" w:hAnsi="Times New Roman" w:cs="Times New Roman"/>
          <w:color w:val="auto"/>
          <w:sz w:val="28"/>
          <w:szCs w:val="28"/>
          <w:lang w:val="en-US"/>
        </w:rPr>
        <w:t xml:space="preserve"> tại Điều 32 Nghị định số 118/2021/NĐ-CP</w:t>
      </w:r>
      <w:r w:rsidRPr="00357F12">
        <w:rPr>
          <w:rFonts w:ascii="Times New Roman" w:eastAsia="Times New Roman" w:hAnsi="Times New Roman" w:cs="Times New Roman"/>
          <w:color w:val="auto"/>
          <w:sz w:val="28"/>
          <w:szCs w:val="28"/>
        </w:rPr>
        <w:t xml:space="preserve"> </w:t>
      </w:r>
      <w:r w:rsidRPr="00357F12">
        <w:rPr>
          <w:rFonts w:ascii="Times New Roman" w:eastAsia="Times New Roman" w:hAnsi="Times New Roman" w:cs="Times New Roman"/>
          <w:iCs/>
          <w:color w:val="auto"/>
          <w:sz w:val="28"/>
          <w:szCs w:val="28"/>
        </w:rPr>
        <w:t xml:space="preserve">ngày 23/12/2021 của Chính phủ quy định chi tiết một số điều và biện pháp thi hành Luật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thì cơ quan quản lý </w:t>
      </w:r>
      <w:r w:rsidRPr="00357F12">
        <w:rPr>
          <w:rFonts w:ascii="Times New Roman" w:eastAsia="Times New Roman" w:hAnsi="Times New Roman" w:cs="Times New Roman"/>
          <w:color w:val="auto"/>
          <w:sz w:val="28"/>
          <w:szCs w:val="28"/>
          <w:lang w:val="en-US"/>
        </w:rPr>
        <w:t xml:space="preserve">nhà nước đối với </w:t>
      </w:r>
      <w:r w:rsidRPr="00357F12">
        <w:rPr>
          <w:rFonts w:ascii="Times New Roman" w:eastAsia="Times New Roman" w:hAnsi="Times New Roman" w:cs="Times New Roman"/>
          <w:color w:val="auto"/>
          <w:sz w:val="28"/>
          <w:szCs w:val="28"/>
        </w:rPr>
        <w:t>ngành, lĩnh vực có kiến nghị, phản ánh</w:t>
      </w:r>
      <w:r w:rsidRPr="00357F12">
        <w:rPr>
          <w:rFonts w:ascii="Times New Roman" w:eastAsia="Times New Roman" w:hAnsi="Times New Roman" w:cs="Times New Roman"/>
          <w:color w:val="auto"/>
          <w:sz w:val="28"/>
          <w:szCs w:val="28"/>
          <w:lang w:val="en-US"/>
        </w:rPr>
        <w:t xml:space="preserve"> chủ trì, phối hợp với các cơ quan, đơn vị liên quan</w:t>
      </w:r>
      <w:r w:rsidRPr="00357F12">
        <w:rPr>
          <w:rFonts w:ascii="Times New Roman" w:eastAsia="Times New Roman" w:hAnsi="Times New Roman" w:cs="Times New Roman"/>
          <w:color w:val="auto"/>
          <w:sz w:val="28"/>
          <w:szCs w:val="28"/>
        </w:rPr>
        <w:t xml:space="preserve"> </w:t>
      </w:r>
      <w:r w:rsidRPr="00357F12">
        <w:rPr>
          <w:rFonts w:ascii="Times New Roman" w:eastAsia="Times New Roman" w:hAnsi="Times New Roman" w:cs="Times New Roman"/>
          <w:color w:val="auto"/>
          <w:sz w:val="28"/>
          <w:szCs w:val="28"/>
          <w:lang w:val="en-US"/>
        </w:rPr>
        <w:t>tham mưu UBND cùng cấp tổ chức thanh tra theo quy định.</w:t>
      </w:r>
    </w:p>
    <w:p w14:paraId="1800B4C1"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2. Giải quyết khiếu nại, tố cáo</w:t>
      </w:r>
    </w:p>
    <w:p w14:paraId="6E230A08" w14:textId="3635D127" w:rsidR="00A15EDD" w:rsidRPr="00357F12" w:rsidRDefault="00B53484">
      <w:pPr>
        <w:shd w:val="clear" w:color="auto" w:fill="FFFFFF"/>
        <w:spacing w:before="120"/>
        <w:ind w:firstLine="720"/>
        <w:jc w:val="both"/>
        <w:rPr>
          <w:rFonts w:ascii="Times New Roman" w:hAnsi="Times New Roman" w:cs="Times New Roman"/>
          <w:color w:val="auto"/>
          <w:sz w:val="28"/>
          <w:szCs w:val="28"/>
          <w:lang w:val="en-US"/>
        </w:rPr>
      </w:pPr>
      <w:r w:rsidRPr="00357F12">
        <w:rPr>
          <w:rFonts w:ascii="Times New Roman" w:hAnsi="Times New Roman" w:cs="Times New Roman"/>
          <w:color w:val="auto"/>
          <w:sz w:val="28"/>
          <w:szCs w:val="28"/>
          <w:lang w:val="en-US"/>
        </w:rPr>
        <w:t xml:space="preserve">Trong phạm vi nhiệm vụ, quyền hạn của mình, thủ trưởng cơ quan, đơn vị có thẩm quyền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hAnsi="Times New Roman" w:cs="Times New Roman"/>
          <w:color w:val="auto"/>
          <w:sz w:val="28"/>
          <w:szCs w:val="28"/>
          <w:lang w:val="en-US"/>
        </w:rPr>
        <w:t xml:space="preserve"> có trách nhiệm giải quyết khiếu nại, tố cáo trong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hAnsi="Times New Roman" w:cs="Times New Roman"/>
          <w:color w:val="auto"/>
          <w:sz w:val="28"/>
          <w:szCs w:val="28"/>
          <w:lang w:val="en-US"/>
        </w:rPr>
        <w:t xml:space="preserve"> theo quy định tại điểm a khoản 1 Điều 18 Luật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hAnsi="Times New Roman" w:cs="Times New Roman"/>
          <w:color w:val="auto"/>
          <w:sz w:val="28"/>
          <w:szCs w:val="28"/>
          <w:lang w:val="en-US"/>
        </w:rPr>
        <w:t xml:space="preserve"> năm 2012 và các quy định khác của pháp luật.</w:t>
      </w:r>
    </w:p>
    <w:p w14:paraId="32DE51C8" w14:textId="77777777" w:rsidR="005E1CFB" w:rsidRDefault="005E1CFB">
      <w:pPr>
        <w:shd w:val="clear" w:color="auto" w:fill="FFFFFF"/>
        <w:spacing w:before="120"/>
        <w:jc w:val="center"/>
        <w:rPr>
          <w:rFonts w:ascii="Times New Roman" w:hAnsi="Times New Roman" w:cs="Times New Roman"/>
          <w:b/>
          <w:color w:val="auto"/>
          <w:sz w:val="28"/>
          <w:szCs w:val="28"/>
          <w:lang w:val="en-US"/>
        </w:rPr>
      </w:pPr>
    </w:p>
    <w:p w14:paraId="5144BE68" w14:textId="33B49C56" w:rsidR="00A15EDD" w:rsidRPr="00357F12" w:rsidRDefault="00B53484">
      <w:pPr>
        <w:shd w:val="clear" w:color="auto" w:fill="FFFFFF"/>
        <w:spacing w:before="120"/>
        <w:jc w:val="center"/>
        <w:rPr>
          <w:rFonts w:ascii="Times New Roman" w:hAnsi="Times New Roman" w:cs="Times New Roman"/>
          <w:b/>
          <w:color w:val="auto"/>
          <w:sz w:val="26"/>
          <w:szCs w:val="26"/>
          <w:lang w:val="en-US"/>
        </w:rPr>
      </w:pPr>
      <w:r w:rsidRPr="00357F12">
        <w:rPr>
          <w:rFonts w:ascii="Times New Roman" w:hAnsi="Times New Roman" w:cs="Times New Roman"/>
          <w:b/>
          <w:color w:val="auto"/>
          <w:sz w:val="28"/>
          <w:szCs w:val="28"/>
          <w:lang w:val="en-US"/>
        </w:rPr>
        <w:lastRenderedPageBreak/>
        <w:t>Mục 3</w:t>
      </w:r>
      <w:r w:rsidRPr="00357F12">
        <w:rPr>
          <w:rFonts w:ascii="Times New Roman" w:hAnsi="Times New Roman" w:cs="Times New Roman"/>
          <w:b/>
          <w:color w:val="auto"/>
          <w:sz w:val="28"/>
          <w:szCs w:val="28"/>
          <w:lang w:val="en-US"/>
        </w:rPr>
        <w:br/>
      </w:r>
      <w:r w:rsidRPr="00357F12">
        <w:rPr>
          <w:rFonts w:ascii="Times New Roman" w:hAnsi="Times New Roman" w:cs="Times New Roman"/>
          <w:b/>
          <w:color w:val="auto"/>
          <w:sz w:val="26"/>
          <w:szCs w:val="26"/>
          <w:lang w:val="en-US"/>
        </w:rPr>
        <w:t xml:space="preserve">PHỐI HỢP TRONG CÔNG TÁC THEO DÕI </w:t>
      </w:r>
      <w:r w:rsidRPr="00357F12">
        <w:rPr>
          <w:rFonts w:ascii="Times New Roman" w:hAnsi="Times New Roman" w:cs="Times New Roman"/>
          <w:b/>
          <w:color w:val="auto"/>
          <w:sz w:val="26"/>
          <w:szCs w:val="26"/>
          <w:lang w:val="en-US"/>
        </w:rPr>
        <w:br/>
        <w:t>TÌNH HÌNH THI HÀNH PHÁP LUẬT</w:t>
      </w:r>
    </w:p>
    <w:p w14:paraId="4AABE81C" w14:textId="77777777" w:rsidR="00247612" w:rsidRPr="00357F12" w:rsidRDefault="00247612">
      <w:pPr>
        <w:shd w:val="clear" w:color="auto" w:fill="FFFFFF"/>
        <w:spacing w:before="120"/>
        <w:jc w:val="center"/>
        <w:rPr>
          <w:rFonts w:ascii="Times New Roman" w:hAnsi="Times New Roman" w:cs="Times New Roman"/>
          <w:b/>
          <w:color w:val="auto"/>
          <w:sz w:val="12"/>
          <w:szCs w:val="26"/>
          <w:lang w:val="en-US"/>
        </w:rPr>
      </w:pPr>
    </w:p>
    <w:p w14:paraId="55496C07" w14:textId="77777777" w:rsidR="00A15EDD" w:rsidRPr="00357F12" w:rsidRDefault="00B53484">
      <w:pPr>
        <w:shd w:val="clear" w:color="auto" w:fill="FFFFFF"/>
        <w:spacing w:before="120"/>
        <w:ind w:firstLine="720"/>
        <w:jc w:val="both"/>
        <w:rPr>
          <w:rFonts w:ascii="Times New Roman" w:eastAsia="Times New Roman" w:hAnsi="Times New Roman" w:cs="Times New Roman"/>
          <w:b/>
          <w:color w:val="auto"/>
          <w:sz w:val="28"/>
          <w:szCs w:val="28"/>
          <w:lang w:val="en-US"/>
        </w:rPr>
      </w:pPr>
      <w:r w:rsidRPr="00357F12">
        <w:rPr>
          <w:rFonts w:ascii="Times New Roman" w:eastAsia="Times New Roman" w:hAnsi="Times New Roman" w:cs="Times New Roman"/>
          <w:b/>
          <w:color w:val="auto"/>
          <w:sz w:val="28"/>
          <w:szCs w:val="28"/>
          <w:lang w:val="en-US"/>
        </w:rPr>
        <w:t>Điều 15. Thu thập, tiếp nhận, xử lý thông tin về tình hình thi hành pháp luật</w:t>
      </w:r>
    </w:p>
    <w:p w14:paraId="7CC236FC" w14:textId="1C629E58"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1. Các sở, ban, ngành cấp tỉnh, UBND cấp huyện, UBND cấp xã có trách nhiệm thu thập, tiếp nhận, xử lý thông tin về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trong phạm vi quản lý theo quy định tại Điều 11 Nghị định số 59/2012/NĐ-CP và Điều 6  Thông tư số 04/2021/TT-BTP.</w:t>
      </w:r>
    </w:p>
    <w:p w14:paraId="41C457B6" w14:textId="65433885"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2. Thông tin về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bao gồm những thông tin có nội dung được quy định tại Điều 7, 8, 9, 10 Nghị định số 59/2012/NĐ-CP.</w:t>
      </w:r>
    </w:p>
    <w:p w14:paraId="2465A5D4" w14:textId="77777777" w:rsidR="00A15EDD" w:rsidRPr="00357F12" w:rsidRDefault="00B53484">
      <w:pPr>
        <w:shd w:val="clear" w:color="auto" w:fill="FFFFFF"/>
        <w:spacing w:before="120"/>
        <w:ind w:firstLine="720"/>
        <w:jc w:val="both"/>
        <w:rPr>
          <w:rFonts w:ascii="Times New Roman" w:eastAsia="Times New Roman" w:hAnsi="Times New Roman" w:cs="Times New Roman"/>
          <w:b/>
          <w:color w:val="auto"/>
          <w:sz w:val="28"/>
          <w:szCs w:val="28"/>
        </w:rPr>
      </w:pPr>
      <w:r w:rsidRPr="00357F12">
        <w:rPr>
          <w:rFonts w:ascii="Times New Roman" w:eastAsia="Times New Roman" w:hAnsi="Times New Roman" w:cs="Times New Roman"/>
          <w:b/>
          <w:color w:val="auto"/>
          <w:sz w:val="28"/>
          <w:szCs w:val="28"/>
        </w:rPr>
        <w:t>Điều 1</w:t>
      </w:r>
      <w:r w:rsidRPr="00357F12">
        <w:rPr>
          <w:rFonts w:ascii="Times New Roman" w:eastAsia="Times New Roman" w:hAnsi="Times New Roman" w:cs="Times New Roman"/>
          <w:b/>
          <w:color w:val="auto"/>
          <w:sz w:val="28"/>
          <w:szCs w:val="28"/>
          <w:lang w:val="en-US"/>
        </w:rPr>
        <w:t>6</w:t>
      </w:r>
      <w:r w:rsidRPr="00357F12">
        <w:rPr>
          <w:rFonts w:ascii="Times New Roman" w:eastAsia="Times New Roman" w:hAnsi="Times New Roman" w:cs="Times New Roman"/>
          <w:b/>
          <w:color w:val="auto"/>
          <w:sz w:val="28"/>
          <w:szCs w:val="28"/>
        </w:rPr>
        <w:t>. Điều tra, khảo sát tình hình thi hành pháp luật</w:t>
      </w:r>
    </w:p>
    <w:p w14:paraId="24384B11" w14:textId="30127E70" w:rsidR="00653E16" w:rsidRPr="00357F12" w:rsidRDefault="00653E16">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1. Sở Tư pháp chủ trì, phối hợp với các sở, ban, ngành cấp tỉnh, UBND cấp huyện và các tổ chức, cá nhân có liên quan thực hiện hoạt động điều tra, khảo sát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trên địa bàn tỉnh.</w:t>
      </w:r>
    </w:p>
    <w:p w14:paraId="50F59312" w14:textId="0C2AB66E" w:rsidR="00A15EDD" w:rsidRPr="00357F12" w:rsidRDefault="00B53484">
      <w:pPr>
        <w:shd w:val="clear" w:color="auto" w:fill="FFFFFF"/>
        <w:spacing w:before="120"/>
        <w:ind w:firstLine="720"/>
        <w:jc w:val="both"/>
        <w:rPr>
          <w:rFonts w:ascii="Times New Roman" w:eastAsia="Times New Roman" w:hAnsi="Times New Roman" w:cs="Times New Roman"/>
          <w:color w:val="auto"/>
          <w:spacing w:val="-4"/>
          <w:sz w:val="28"/>
          <w:szCs w:val="28"/>
          <w:lang w:val="en-US"/>
        </w:rPr>
      </w:pPr>
      <w:r w:rsidRPr="00357F12">
        <w:rPr>
          <w:rFonts w:ascii="Times New Roman" w:eastAsia="Times New Roman" w:hAnsi="Times New Roman" w:cs="Times New Roman"/>
          <w:color w:val="auto"/>
          <w:spacing w:val="-4"/>
          <w:sz w:val="28"/>
          <w:szCs w:val="28"/>
        </w:rPr>
        <w:t xml:space="preserve">2. </w:t>
      </w:r>
      <w:r w:rsidRPr="00357F12">
        <w:rPr>
          <w:rFonts w:ascii="Times New Roman" w:eastAsia="Times New Roman" w:hAnsi="Times New Roman" w:cs="Times New Roman"/>
          <w:color w:val="auto"/>
          <w:spacing w:val="-4"/>
          <w:sz w:val="28"/>
          <w:szCs w:val="28"/>
          <w:lang w:val="en-US"/>
        </w:rPr>
        <w:t>C</w:t>
      </w:r>
      <w:r w:rsidRPr="00357F12">
        <w:rPr>
          <w:rFonts w:ascii="Times New Roman" w:eastAsia="Times New Roman" w:hAnsi="Times New Roman" w:cs="Times New Roman"/>
          <w:color w:val="auto"/>
          <w:spacing w:val="-4"/>
          <w:sz w:val="28"/>
          <w:szCs w:val="28"/>
        </w:rPr>
        <w:t xml:space="preserve">ăn cứ, </w:t>
      </w:r>
      <w:r w:rsidRPr="00357F12">
        <w:rPr>
          <w:rFonts w:ascii="Times New Roman" w:eastAsia="Times New Roman" w:hAnsi="Times New Roman" w:cs="Times New Roman"/>
          <w:color w:val="auto"/>
          <w:spacing w:val="-4"/>
          <w:sz w:val="28"/>
          <w:szCs w:val="28"/>
          <w:lang w:val="en-US"/>
        </w:rPr>
        <w:t>n</w:t>
      </w:r>
      <w:r w:rsidRPr="00357F12">
        <w:rPr>
          <w:rFonts w:ascii="Times New Roman" w:eastAsia="Times New Roman" w:hAnsi="Times New Roman" w:cs="Times New Roman"/>
          <w:color w:val="auto"/>
          <w:spacing w:val="-4"/>
          <w:sz w:val="28"/>
          <w:szCs w:val="28"/>
        </w:rPr>
        <w:t xml:space="preserve">ội dung, phương thức, </w:t>
      </w:r>
      <w:r w:rsidRPr="00357F12">
        <w:rPr>
          <w:rFonts w:ascii="Times New Roman" w:eastAsia="Times New Roman" w:hAnsi="Times New Roman" w:cs="Times New Roman"/>
          <w:color w:val="auto"/>
          <w:spacing w:val="-4"/>
          <w:sz w:val="28"/>
          <w:szCs w:val="28"/>
          <w:lang w:val="en-US"/>
        </w:rPr>
        <w:t>đối tượng</w:t>
      </w:r>
      <w:r w:rsidRPr="00357F12">
        <w:rPr>
          <w:rFonts w:ascii="Times New Roman" w:eastAsia="Times New Roman" w:hAnsi="Times New Roman" w:cs="Times New Roman"/>
          <w:color w:val="auto"/>
          <w:spacing w:val="-4"/>
          <w:sz w:val="28"/>
          <w:szCs w:val="28"/>
        </w:rPr>
        <w:t xml:space="preserve"> điều tra, khảo sát </w:t>
      </w:r>
      <w:r w:rsidRPr="00357F12">
        <w:rPr>
          <w:rFonts w:ascii="Times New Roman" w:eastAsia="Times New Roman" w:hAnsi="Times New Roman" w:cs="Times New Roman"/>
          <w:color w:val="auto"/>
          <w:spacing w:val="-4"/>
          <w:sz w:val="28"/>
          <w:szCs w:val="28"/>
          <w:lang w:val="en-US"/>
        </w:rPr>
        <w:t xml:space="preserve">theo </w:t>
      </w:r>
      <w:r w:rsidRPr="00357F12">
        <w:rPr>
          <w:rFonts w:ascii="Times New Roman" w:eastAsia="Times New Roman" w:hAnsi="Times New Roman" w:cs="Times New Roman"/>
          <w:color w:val="auto"/>
          <w:spacing w:val="-4"/>
          <w:sz w:val="28"/>
          <w:szCs w:val="28"/>
        </w:rPr>
        <w:t xml:space="preserve">quy định tại Điều </w:t>
      </w:r>
      <w:r w:rsidRPr="00357F12">
        <w:rPr>
          <w:rFonts w:ascii="Times New Roman" w:eastAsia="Times New Roman" w:hAnsi="Times New Roman" w:cs="Times New Roman"/>
          <w:color w:val="auto"/>
          <w:spacing w:val="-4"/>
          <w:sz w:val="28"/>
          <w:szCs w:val="28"/>
          <w:lang w:val="en-US"/>
        </w:rPr>
        <w:t>13 Nghị định số 59/2012/NĐ-CP và Điều 5</w:t>
      </w:r>
      <w:r w:rsidRPr="00357F12">
        <w:rPr>
          <w:rFonts w:ascii="Times New Roman" w:eastAsia="Times New Roman" w:hAnsi="Times New Roman" w:cs="Times New Roman"/>
          <w:color w:val="auto"/>
          <w:spacing w:val="-4"/>
          <w:sz w:val="28"/>
          <w:szCs w:val="28"/>
        </w:rPr>
        <w:t xml:space="preserve"> Thông tư số </w:t>
      </w:r>
      <w:r w:rsidRPr="00357F12">
        <w:rPr>
          <w:rFonts w:ascii="Times New Roman" w:eastAsia="Times New Roman" w:hAnsi="Times New Roman" w:cs="Times New Roman"/>
          <w:color w:val="auto"/>
          <w:spacing w:val="-4"/>
          <w:sz w:val="28"/>
          <w:szCs w:val="28"/>
          <w:lang w:val="en-US"/>
        </w:rPr>
        <w:t>04/2021</w:t>
      </w:r>
      <w:r w:rsidRPr="00357F12">
        <w:rPr>
          <w:rFonts w:ascii="Times New Roman" w:eastAsia="Times New Roman" w:hAnsi="Times New Roman" w:cs="Times New Roman"/>
          <w:color w:val="auto"/>
          <w:spacing w:val="-4"/>
          <w:sz w:val="28"/>
          <w:szCs w:val="28"/>
        </w:rPr>
        <w:t>/TT-BTP.</w:t>
      </w:r>
    </w:p>
    <w:p w14:paraId="7817F134" w14:textId="77777777" w:rsidR="00A15EDD" w:rsidRPr="00357F12" w:rsidRDefault="00B53484">
      <w:pPr>
        <w:shd w:val="clear" w:color="auto" w:fill="FFFFFF"/>
        <w:spacing w:before="120"/>
        <w:ind w:firstLine="720"/>
        <w:jc w:val="both"/>
        <w:rPr>
          <w:rFonts w:ascii="Times New Roman" w:eastAsia="Times New Roman" w:hAnsi="Times New Roman" w:cs="Times New Roman"/>
          <w:b/>
          <w:color w:val="auto"/>
          <w:sz w:val="28"/>
          <w:szCs w:val="28"/>
          <w:lang w:val="en-US"/>
        </w:rPr>
      </w:pPr>
      <w:r w:rsidRPr="00357F12">
        <w:rPr>
          <w:rFonts w:ascii="Times New Roman" w:eastAsia="Times New Roman" w:hAnsi="Times New Roman" w:cs="Times New Roman"/>
          <w:b/>
          <w:color w:val="auto"/>
          <w:sz w:val="28"/>
          <w:szCs w:val="28"/>
          <w:lang w:val="en-US"/>
        </w:rPr>
        <w:t>Điều 17. Xem xét, đánh giá và xử lý kết quả theo dõi tình hình thi hành pháp luật</w:t>
      </w:r>
    </w:p>
    <w:p w14:paraId="498D45A9"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1. Sở Tư pháp có trách nhiệm:</w:t>
      </w:r>
    </w:p>
    <w:p w14:paraId="4BB64247" w14:textId="2916B625"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Trên cơ sở kết quả thu thập thông tin, kết quả kiểm tra, điều tra, khảo sát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và các nguồn thông tin khác, chủ trì tham mưu UBND tỉnh thực hiện việc xem xét, đánh giá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tại các đơn vị, địa phương và tổng hợp vào báo cáo công tác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hằng năm, gửi cơ quan có thẩm quyền theo quy định.</w:t>
      </w:r>
      <w:r w:rsidR="004A494F">
        <w:rPr>
          <w:rFonts w:ascii="Times New Roman" w:eastAsia="Times New Roman" w:hAnsi="Times New Roman" w:cs="Times New Roman"/>
          <w:color w:val="auto"/>
          <w:sz w:val="28"/>
          <w:szCs w:val="28"/>
          <w:lang w:val="en-US"/>
        </w:rPr>
        <w:t xml:space="preserve"> </w:t>
      </w:r>
    </w:p>
    <w:p w14:paraId="2A198E7D"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2. Các sở, ban, ngành cấp tỉnh, UBND cấp huyện có trách nhiệm;</w:t>
      </w:r>
    </w:p>
    <w:p w14:paraId="317C0C15" w14:textId="11BE593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Tham mưu UBND tỉnh tiến hành các hoạt động xử lý kết quả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theo thẩm quyền hoặc kiến nghị cấp có thẩm quyền xử lý theo các nội dung quy định tại khoản 1 Điều 14 Nghị định 59/2012/NĐ-CP và khoản 5 Điều 1 Nghị định số 32/2020/NĐ-CP.</w:t>
      </w:r>
    </w:p>
    <w:p w14:paraId="7EE83DB8" w14:textId="3FF44912" w:rsidR="00A15EDD" w:rsidRPr="00357F12" w:rsidRDefault="00B53484">
      <w:pPr>
        <w:shd w:val="clear" w:color="auto" w:fill="FFFFFF"/>
        <w:spacing w:before="120"/>
        <w:jc w:val="center"/>
        <w:rPr>
          <w:rFonts w:ascii="Times New Roman" w:eastAsia="Times New Roman" w:hAnsi="Times New Roman" w:cs="Times New Roman"/>
          <w:b/>
          <w:bCs/>
          <w:color w:val="auto"/>
          <w:sz w:val="26"/>
          <w:szCs w:val="26"/>
        </w:rPr>
      </w:pPr>
      <w:bookmarkStart w:id="18" w:name="chuong_3"/>
      <w:r w:rsidRPr="00357F12">
        <w:rPr>
          <w:rFonts w:ascii="Times New Roman" w:eastAsia="Times New Roman" w:hAnsi="Times New Roman" w:cs="Times New Roman"/>
          <w:b/>
          <w:bCs/>
          <w:color w:val="auto"/>
          <w:sz w:val="28"/>
          <w:szCs w:val="28"/>
        </w:rPr>
        <w:t>Chương III</w:t>
      </w:r>
      <w:bookmarkStart w:id="19" w:name="chuong_3_name"/>
      <w:bookmarkEnd w:id="18"/>
      <w:r w:rsidRPr="00357F12">
        <w:rPr>
          <w:rFonts w:ascii="Times New Roman" w:eastAsia="Times New Roman" w:hAnsi="Times New Roman" w:cs="Times New Roman"/>
          <w:color w:val="auto"/>
          <w:sz w:val="28"/>
          <w:szCs w:val="28"/>
        </w:rPr>
        <w:br/>
      </w:r>
      <w:r w:rsidRPr="00357F12">
        <w:rPr>
          <w:rFonts w:ascii="Times New Roman" w:eastAsia="Times New Roman" w:hAnsi="Times New Roman" w:cs="Times New Roman"/>
          <w:b/>
          <w:bCs/>
          <w:color w:val="auto"/>
          <w:sz w:val="26"/>
          <w:szCs w:val="26"/>
        </w:rPr>
        <w:t>TỔ CHỨC THỰC HIỆN</w:t>
      </w:r>
      <w:bookmarkStart w:id="20" w:name="dieu_11"/>
      <w:bookmarkEnd w:id="19"/>
    </w:p>
    <w:p w14:paraId="19A41BA5" w14:textId="77777777" w:rsidR="00247612" w:rsidRPr="00357F12" w:rsidRDefault="00247612">
      <w:pPr>
        <w:shd w:val="clear" w:color="auto" w:fill="FFFFFF"/>
        <w:spacing w:before="120"/>
        <w:jc w:val="center"/>
        <w:rPr>
          <w:rFonts w:ascii="Times New Roman" w:eastAsia="Times New Roman" w:hAnsi="Times New Roman" w:cs="Times New Roman"/>
          <w:color w:val="auto"/>
          <w:sz w:val="2"/>
          <w:szCs w:val="26"/>
        </w:rPr>
      </w:pPr>
    </w:p>
    <w:p w14:paraId="2E94AF9C" w14:textId="77777777" w:rsidR="00A15EDD" w:rsidRPr="00357F12" w:rsidRDefault="00B53484">
      <w:pPr>
        <w:shd w:val="clear" w:color="auto" w:fill="FFFFFF"/>
        <w:spacing w:before="120"/>
        <w:ind w:firstLine="720"/>
        <w:rPr>
          <w:rFonts w:ascii="Times New Roman" w:eastAsia="Times New Roman" w:hAnsi="Times New Roman" w:cs="Times New Roman"/>
          <w:b/>
          <w:bCs/>
          <w:color w:val="auto"/>
          <w:sz w:val="28"/>
          <w:szCs w:val="28"/>
        </w:rPr>
      </w:pPr>
      <w:r w:rsidRPr="00357F12">
        <w:rPr>
          <w:rFonts w:ascii="Times New Roman" w:eastAsia="Times New Roman" w:hAnsi="Times New Roman" w:cs="Times New Roman"/>
          <w:b/>
          <w:bCs/>
          <w:color w:val="auto"/>
          <w:sz w:val="28"/>
          <w:szCs w:val="28"/>
        </w:rPr>
        <w:t xml:space="preserve">Điều </w:t>
      </w:r>
      <w:r w:rsidRPr="00357F12">
        <w:rPr>
          <w:rFonts w:ascii="Times New Roman" w:eastAsia="Times New Roman" w:hAnsi="Times New Roman" w:cs="Times New Roman"/>
          <w:b/>
          <w:bCs/>
          <w:color w:val="auto"/>
          <w:sz w:val="28"/>
          <w:szCs w:val="28"/>
          <w:lang w:val="en-US"/>
        </w:rPr>
        <w:t>18</w:t>
      </w:r>
      <w:r w:rsidRPr="00357F12">
        <w:rPr>
          <w:rFonts w:ascii="Times New Roman" w:eastAsia="Times New Roman" w:hAnsi="Times New Roman" w:cs="Times New Roman"/>
          <w:b/>
          <w:bCs/>
          <w:color w:val="auto"/>
          <w:sz w:val="28"/>
          <w:szCs w:val="28"/>
        </w:rPr>
        <w:t xml:space="preserve">. </w:t>
      </w:r>
      <w:r w:rsidRPr="00357F12">
        <w:rPr>
          <w:rFonts w:ascii="Times New Roman" w:hAnsi="Times New Roman" w:cs="Times New Roman"/>
          <w:b/>
          <w:color w:val="auto"/>
          <w:sz w:val="28"/>
          <w:szCs w:val="28"/>
        </w:rPr>
        <w:t>Trách nhiệm của các cơ quan, đơn vị</w:t>
      </w:r>
    </w:p>
    <w:p w14:paraId="1921BF94" w14:textId="77777777" w:rsidR="00A15EDD" w:rsidRPr="00357F12" w:rsidRDefault="00B53484">
      <w:pPr>
        <w:shd w:val="clear" w:color="auto" w:fill="FFFFFF"/>
        <w:spacing w:before="120"/>
        <w:ind w:firstLine="720"/>
        <w:rPr>
          <w:rFonts w:ascii="Times New Roman" w:eastAsia="Times New Roman" w:hAnsi="Times New Roman" w:cs="Times New Roman"/>
          <w:color w:val="auto"/>
          <w:sz w:val="28"/>
          <w:szCs w:val="28"/>
        </w:rPr>
      </w:pPr>
      <w:r w:rsidRPr="00357F12">
        <w:rPr>
          <w:rFonts w:ascii="Times New Roman" w:eastAsia="Times New Roman" w:hAnsi="Times New Roman" w:cs="Times New Roman"/>
          <w:bCs/>
          <w:color w:val="auto"/>
          <w:sz w:val="28"/>
          <w:szCs w:val="28"/>
        </w:rPr>
        <w:t>1. Sở Tư pháp</w:t>
      </w:r>
      <w:bookmarkEnd w:id="20"/>
      <w:r w:rsidRPr="00357F12">
        <w:rPr>
          <w:rFonts w:ascii="Times New Roman" w:eastAsia="Times New Roman" w:hAnsi="Times New Roman" w:cs="Times New Roman"/>
          <w:bCs/>
          <w:color w:val="auto"/>
          <w:sz w:val="28"/>
          <w:szCs w:val="28"/>
        </w:rPr>
        <w:t>:</w:t>
      </w:r>
    </w:p>
    <w:p w14:paraId="3EBF4451" w14:textId="2CBBED92"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t xml:space="preserve">a) Là cơ quan đầu mối trực tiếp tham mưu giúp UBND tỉnh trong công tác quản lý về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w:t>
      </w:r>
      <w:r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chủ trì, phối hợp với các sở, ban, ngành cấp tỉnh, UBND cấp huyện tổ chức triển khai thực hiện Quy chế này.</w:t>
      </w:r>
    </w:p>
    <w:p w14:paraId="4AACB011" w14:textId="0B8E7438"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lastRenderedPageBreak/>
        <w:t xml:space="preserve">b) </w:t>
      </w:r>
      <w:r w:rsidRPr="00357F12">
        <w:rPr>
          <w:rFonts w:ascii="Times New Roman" w:eastAsia="Times New Roman" w:hAnsi="Times New Roman" w:cs="Times New Roman"/>
          <w:color w:val="auto"/>
          <w:sz w:val="28"/>
          <w:szCs w:val="28"/>
          <w:lang w:val="en-US"/>
        </w:rPr>
        <w:t>C</w:t>
      </w:r>
      <w:r w:rsidRPr="00357F12">
        <w:rPr>
          <w:rFonts w:ascii="Times New Roman" w:eastAsia="Times New Roman" w:hAnsi="Times New Roman" w:cs="Times New Roman"/>
          <w:color w:val="auto"/>
          <w:sz w:val="28"/>
          <w:szCs w:val="28"/>
        </w:rPr>
        <w:t xml:space="preserve">hủ động xây dựng chương trình, kế hoạch phối hợp liên ngành trong công tác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 xml:space="preserve"> trên địa bàn tỉnh.</w:t>
      </w:r>
    </w:p>
    <w:p w14:paraId="5DEB5171" w14:textId="15B2819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t>c) Định kỳ h</w:t>
      </w:r>
      <w:r w:rsidRPr="00357F12">
        <w:rPr>
          <w:rFonts w:ascii="Times New Roman" w:eastAsia="Times New Roman" w:hAnsi="Times New Roman" w:cs="Times New Roman"/>
          <w:color w:val="auto"/>
          <w:sz w:val="28"/>
          <w:szCs w:val="28"/>
          <w:lang w:val="en-US"/>
        </w:rPr>
        <w:t>ằ</w:t>
      </w:r>
      <w:r w:rsidRPr="00357F12">
        <w:rPr>
          <w:rFonts w:ascii="Times New Roman" w:eastAsia="Times New Roman" w:hAnsi="Times New Roman" w:cs="Times New Roman"/>
          <w:color w:val="auto"/>
          <w:sz w:val="28"/>
          <w:szCs w:val="28"/>
        </w:rPr>
        <w:t xml:space="preserve">ng năm </w:t>
      </w:r>
      <w:r w:rsidRPr="00357F12">
        <w:rPr>
          <w:rFonts w:ascii="Times New Roman" w:eastAsia="Times New Roman" w:hAnsi="Times New Roman" w:cs="Times New Roman"/>
          <w:color w:val="auto"/>
          <w:sz w:val="28"/>
          <w:szCs w:val="28"/>
          <w:lang w:val="en-US"/>
        </w:rPr>
        <w:t>hoặc</w:t>
      </w:r>
      <w:r w:rsidRPr="00357F12">
        <w:rPr>
          <w:rFonts w:ascii="Times New Roman" w:eastAsia="Times New Roman" w:hAnsi="Times New Roman" w:cs="Times New Roman"/>
          <w:color w:val="auto"/>
          <w:sz w:val="28"/>
          <w:szCs w:val="28"/>
        </w:rPr>
        <w:t xml:space="preserve"> đột xuất</w:t>
      </w:r>
      <w:r w:rsidRPr="00357F12">
        <w:rPr>
          <w:rFonts w:ascii="Times New Roman" w:eastAsia="Times New Roman" w:hAnsi="Times New Roman" w:cs="Times New Roman"/>
          <w:color w:val="auto"/>
          <w:sz w:val="28"/>
          <w:szCs w:val="28"/>
          <w:lang w:val="en-US"/>
        </w:rPr>
        <w:t xml:space="preserve"> (khi có yêu cầu)</w:t>
      </w:r>
      <w:r w:rsidRPr="00357F12">
        <w:rPr>
          <w:rFonts w:ascii="Times New Roman" w:eastAsia="Times New Roman" w:hAnsi="Times New Roman" w:cs="Times New Roman"/>
          <w:color w:val="auto"/>
          <w:sz w:val="28"/>
          <w:szCs w:val="28"/>
        </w:rPr>
        <w:t xml:space="preserve"> tổng hợp </w:t>
      </w:r>
      <w:r w:rsidRPr="00357F12">
        <w:rPr>
          <w:rFonts w:ascii="Times New Roman" w:eastAsia="Times New Roman" w:hAnsi="Times New Roman" w:cs="Times New Roman"/>
          <w:color w:val="auto"/>
          <w:sz w:val="28"/>
          <w:szCs w:val="28"/>
          <w:lang w:val="en-US"/>
        </w:rPr>
        <w:t>kết quả</w:t>
      </w:r>
      <w:r w:rsidRPr="00357F12">
        <w:rPr>
          <w:rFonts w:ascii="Times New Roman" w:eastAsia="Times New Roman" w:hAnsi="Times New Roman" w:cs="Times New Roman"/>
          <w:color w:val="auto"/>
          <w:sz w:val="28"/>
          <w:szCs w:val="28"/>
        </w:rPr>
        <w:t xml:space="preserve"> công tác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w:t>
      </w:r>
      <w:r w:rsidRPr="00357F12">
        <w:rPr>
          <w:rFonts w:ascii="Times New Roman" w:eastAsia="Times New Roman" w:hAnsi="Times New Roman" w:cs="Times New Roman"/>
          <w:color w:val="auto"/>
          <w:sz w:val="28"/>
          <w:szCs w:val="28"/>
        </w:rPr>
        <w:t xml:space="preserve"> </w:t>
      </w:r>
      <w:r w:rsidRPr="00357F12">
        <w:rPr>
          <w:rFonts w:ascii="Times New Roman" w:eastAsia="Times New Roman" w:hAnsi="Times New Roman" w:cs="Times New Roman"/>
          <w:color w:val="auto"/>
          <w:sz w:val="28"/>
          <w:szCs w:val="28"/>
          <w:lang w:val="en-US"/>
        </w:rPr>
        <w:t>báo cáo UBND tỉnh,</w:t>
      </w:r>
      <w:r w:rsidRPr="00357F12">
        <w:rPr>
          <w:rFonts w:ascii="Times New Roman" w:eastAsia="Times New Roman" w:hAnsi="Times New Roman" w:cs="Times New Roman"/>
          <w:color w:val="auto"/>
          <w:sz w:val="28"/>
          <w:szCs w:val="28"/>
        </w:rPr>
        <w:t xml:space="preserve"> Bộ Tư pháp và cơ quan có thẩm quyền theo quy định.</w:t>
      </w:r>
    </w:p>
    <w:p w14:paraId="27A05104" w14:textId="7AC01FDC"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t xml:space="preserve">d) Phối hợp với </w:t>
      </w:r>
      <w:r w:rsidRPr="00357F12">
        <w:rPr>
          <w:rFonts w:ascii="Times New Roman" w:eastAsia="Times New Roman" w:hAnsi="Times New Roman" w:cs="Times New Roman"/>
          <w:color w:val="auto"/>
          <w:sz w:val="28"/>
          <w:szCs w:val="28"/>
          <w:lang w:val="en-US"/>
        </w:rPr>
        <w:t>các Sở: Nội vụ, Tài chính</w:t>
      </w:r>
      <w:r w:rsidRPr="00357F12">
        <w:rPr>
          <w:rFonts w:ascii="Times New Roman" w:eastAsia="Times New Roman" w:hAnsi="Times New Roman" w:cs="Times New Roman"/>
          <w:color w:val="auto"/>
          <w:sz w:val="28"/>
          <w:szCs w:val="28"/>
        </w:rPr>
        <w:t xml:space="preserve"> </w:t>
      </w:r>
      <w:r w:rsidRPr="00357F12">
        <w:rPr>
          <w:rFonts w:ascii="Times New Roman" w:eastAsia="Times New Roman" w:hAnsi="Times New Roman" w:cs="Times New Roman"/>
          <w:color w:val="auto"/>
          <w:sz w:val="28"/>
          <w:szCs w:val="28"/>
          <w:lang w:val="en-US"/>
        </w:rPr>
        <w:t>tham mưu</w:t>
      </w:r>
      <w:r w:rsidRPr="00357F12">
        <w:rPr>
          <w:rFonts w:ascii="Times New Roman" w:eastAsia="Times New Roman" w:hAnsi="Times New Roman" w:cs="Times New Roman"/>
          <w:color w:val="auto"/>
          <w:sz w:val="28"/>
          <w:szCs w:val="28"/>
        </w:rPr>
        <w:t xml:space="preserve"> UBND tỉnh bố trí nguồn nhân lực, </w:t>
      </w:r>
      <w:r w:rsidRPr="00357F12">
        <w:rPr>
          <w:rFonts w:ascii="Times New Roman" w:eastAsia="Times New Roman" w:hAnsi="Times New Roman" w:cs="Times New Roman"/>
          <w:color w:val="auto"/>
          <w:sz w:val="28"/>
          <w:szCs w:val="28"/>
          <w:lang w:val="en-US"/>
        </w:rPr>
        <w:t>kinh phí</w:t>
      </w:r>
      <w:r w:rsidRPr="00357F12">
        <w:rPr>
          <w:rFonts w:ascii="Times New Roman" w:eastAsia="Times New Roman" w:hAnsi="Times New Roman" w:cs="Times New Roman"/>
          <w:color w:val="auto"/>
          <w:sz w:val="28"/>
          <w:szCs w:val="28"/>
        </w:rPr>
        <w:t xml:space="preserve"> để triển khai thực hiện công tác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 xml:space="preserve"> trên địa bàn tỉnh.</w:t>
      </w:r>
    </w:p>
    <w:p w14:paraId="4C50CEAF" w14:textId="3F76C3AD"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đ</w:t>
      </w:r>
      <w:r w:rsidRPr="00357F12">
        <w:rPr>
          <w:rFonts w:ascii="Times New Roman" w:eastAsia="Times New Roman" w:hAnsi="Times New Roman" w:cs="Times New Roman"/>
          <w:color w:val="auto"/>
          <w:sz w:val="28"/>
          <w:szCs w:val="28"/>
        </w:rPr>
        <w:t>) Kịp thời báo cáo UBND tỉnh những cơ quan, đơn vị, cá nhân không thực hiện hoặc thực hiện không đúng</w:t>
      </w:r>
      <w:r w:rsidR="004A494F">
        <w:rPr>
          <w:rFonts w:ascii="Times New Roman" w:eastAsia="Times New Roman" w:hAnsi="Times New Roman" w:cs="Times New Roman"/>
          <w:color w:val="auto"/>
          <w:sz w:val="28"/>
          <w:szCs w:val="28"/>
        </w:rPr>
        <w:t xml:space="preserve"> các quy định của pháp luật về xử lý vi phạm hành chính</w:t>
      </w:r>
      <w:r w:rsidRPr="00357F12">
        <w:rPr>
          <w:rFonts w:ascii="Times New Roman" w:eastAsia="Times New Roman" w:hAnsi="Times New Roman" w:cs="Times New Roman"/>
          <w:color w:val="auto"/>
          <w:sz w:val="28"/>
          <w:szCs w:val="28"/>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w:t>
      </w:r>
    </w:p>
    <w:p w14:paraId="5315ED4F"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bookmarkStart w:id="21" w:name="dieu_12"/>
      <w:r w:rsidRPr="00357F12">
        <w:rPr>
          <w:rFonts w:ascii="Times New Roman" w:eastAsia="Times New Roman" w:hAnsi="Times New Roman" w:cs="Times New Roman"/>
          <w:bCs/>
          <w:color w:val="auto"/>
          <w:sz w:val="28"/>
          <w:szCs w:val="28"/>
        </w:rPr>
        <w:t>2. Sở Nội vụ</w:t>
      </w:r>
      <w:bookmarkEnd w:id="21"/>
      <w:r w:rsidRPr="00357F12">
        <w:rPr>
          <w:rFonts w:ascii="Times New Roman" w:eastAsia="Times New Roman" w:hAnsi="Times New Roman" w:cs="Times New Roman"/>
          <w:bCs/>
          <w:color w:val="auto"/>
          <w:sz w:val="28"/>
          <w:szCs w:val="28"/>
        </w:rPr>
        <w:t>:</w:t>
      </w:r>
    </w:p>
    <w:p w14:paraId="0B3DD275" w14:textId="164A87B4" w:rsidR="00A15EDD" w:rsidRPr="00357F12" w:rsidRDefault="00B53484">
      <w:pPr>
        <w:shd w:val="clear" w:color="auto" w:fill="FFFFFF"/>
        <w:spacing w:before="120"/>
        <w:ind w:firstLine="720"/>
        <w:jc w:val="both"/>
        <w:rPr>
          <w:rFonts w:ascii="Times New Roman" w:eastAsia="Times New Roman" w:hAnsi="Times New Roman" w:cs="Times New Roman"/>
          <w:b/>
          <w:bCs/>
          <w:color w:val="auto"/>
          <w:sz w:val="28"/>
          <w:szCs w:val="28"/>
          <w:lang w:val="en-US"/>
        </w:rPr>
      </w:pPr>
      <w:r w:rsidRPr="00357F12">
        <w:rPr>
          <w:rFonts w:ascii="Times New Roman" w:eastAsia="Times New Roman" w:hAnsi="Times New Roman" w:cs="Times New Roman"/>
          <w:color w:val="auto"/>
          <w:sz w:val="28"/>
          <w:szCs w:val="28"/>
        </w:rPr>
        <w:t xml:space="preserve">Chủ trì, phối hợp với Sở Tư pháp và các cơ quan có liên quan tham mưu UBND tỉnh xây dựng và nâng cao chất lượng đội ngũ cán bộ, công chức thực hiện công tác quản lý nhà nước về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 xml:space="preserve"> theo vị trí việc làm</w:t>
      </w:r>
      <w:r w:rsidRPr="00357F12">
        <w:rPr>
          <w:rFonts w:ascii="Times New Roman" w:eastAsia="Times New Roman" w:hAnsi="Times New Roman" w:cs="Times New Roman"/>
          <w:color w:val="auto"/>
          <w:sz w:val="28"/>
          <w:szCs w:val="28"/>
          <w:lang w:val="en-US"/>
        </w:rPr>
        <w:t xml:space="preserve"> đúng quy định của pháp luật và </w:t>
      </w:r>
      <w:r w:rsidRPr="00357F12">
        <w:rPr>
          <w:rFonts w:ascii="Times New Roman" w:eastAsia="Times New Roman" w:hAnsi="Times New Roman" w:cs="Times New Roman"/>
          <w:color w:val="auto"/>
          <w:sz w:val="28"/>
          <w:szCs w:val="28"/>
        </w:rPr>
        <w:t>phù hợp với tình hình thực tế của tỉnh.</w:t>
      </w:r>
      <w:bookmarkStart w:id="22" w:name="dieu_13"/>
    </w:p>
    <w:p w14:paraId="5DBF956A"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bCs/>
          <w:color w:val="auto"/>
          <w:sz w:val="28"/>
          <w:szCs w:val="28"/>
        </w:rPr>
        <w:t>3. Sở Tài chính</w:t>
      </w:r>
      <w:bookmarkEnd w:id="22"/>
      <w:r w:rsidRPr="00357F12">
        <w:rPr>
          <w:rFonts w:ascii="Times New Roman" w:eastAsia="Times New Roman" w:hAnsi="Times New Roman" w:cs="Times New Roman"/>
          <w:bCs/>
          <w:color w:val="auto"/>
          <w:sz w:val="28"/>
          <w:szCs w:val="28"/>
        </w:rPr>
        <w:t>:</w:t>
      </w:r>
    </w:p>
    <w:p w14:paraId="19D3E538" w14:textId="3B63ED8A"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rPr>
        <w:t xml:space="preserve">Chủ trì, phối hợp </w:t>
      </w:r>
      <w:r w:rsidRPr="00357F12">
        <w:rPr>
          <w:rFonts w:ascii="Times New Roman" w:eastAsia="Times New Roman" w:hAnsi="Times New Roman" w:cs="Times New Roman"/>
          <w:color w:val="auto"/>
          <w:sz w:val="28"/>
          <w:szCs w:val="28"/>
          <w:lang w:val="en-US"/>
        </w:rPr>
        <w:t xml:space="preserve">với </w:t>
      </w:r>
      <w:r w:rsidRPr="00357F12">
        <w:rPr>
          <w:rFonts w:ascii="Times New Roman" w:eastAsia="Times New Roman" w:hAnsi="Times New Roman" w:cs="Times New Roman"/>
          <w:color w:val="auto"/>
          <w:sz w:val="28"/>
          <w:szCs w:val="28"/>
        </w:rPr>
        <w:t xml:space="preserve">Sở Tư pháp tham mưu UBND tỉnh phương án kinh phí </w:t>
      </w:r>
      <w:r w:rsidRPr="00357F12">
        <w:rPr>
          <w:rFonts w:ascii="Times New Roman" w:eastAsia="Times New Roman" w:hAnsi="Times New Roman" w:cs="Times New Roman"/>
          <w:color w:val="auto"/>
          <w:sz w:val="28"/>
          <w:szCs w:val="28"/>
          <w:lang w:val="en-US"/>
        </w:rPr>
        <w:t xml:space="preserve">cho công tác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theo quy định</w:t>
      </w:r>
      <w:r w:rsidRPr="00357F12">
        <w:rPr>
          <w:rFonts w:ascii="Times New Roman" w:eastAsia="Times New Roman" w:hAnsi="Times New Roman" w:cs="Times New Roman"/>
          <w:color w:val="auto"/>
          <w:sz w:val="28"/>
          <w:szCs w:val="28"/>
          <w:lang w:val="en-US"/>
        </w:rPr>
        <w:t>.</w:t>
      </w:r>
      <w:bookmarkStart w:id="23" w:name="dieu_15"/>
    </w:p>
    <w:p w14:paraId="710D436C"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bCs/>
          <w:color w:val="auto"/>
          <w:sz w:val="28"/>
          <w:szCs w:val="28"/>
          <w:lang w:val="en-US"/>
        </w:rPr>
        <w:t>4</w:t>
      </w:r>
      <w:r w:rsidRPr="00357F12">
        <w:rPr>
          <w:rFonts w:ascii="Times New Roman" w:eastAsia="Times New Roman" w:hAnsi="Times New Roman" w:cs="Times New Roman"/>
          <w:bCs/>
          <w:color w:val="auto"/>
          <w:sz w:val="28"/>
          <w:szCs w:val="28"/>
        </w:rPr>
        <w:t>.</w:t>
      </w:r>
      <w:r w:rsidRPr="00357F12">
        <w:rPr>
          <w:rFonts w:ascii="Times New Roman" w:eastAsia="Times New Roman" w:hAnsi="Times New Roman" w:cs="Times New Roman"/>
          <w:bCs/>
          <w:color w:val="auto"/>
          <w:sz w:val="28"/>
          <w:szCs w:val="28"/>
          <w:lang w:val="en-US"/>
        </w:rPr>
        <w:t xml:space="preserve"> </w:t>
      </w:r>
      <w:r w:rsidRPr="00357F12">
        <w:rPr>
          <w:rFonts w:ascii="Times New Roman" w:eastAsia="Times New Roman" w:hAnsi="Times New Roman" w:cs="Times New Roman"/>
          <w:color w:val="auto"/>
          <w:sz w:val="28"/>
          <w:szCs w:val="28"/>
          <w:lang w:val="en-US"/>
        </w:rPr>
        <w:t>Công an tỉnh:</w:t>
      </w:r>
    </w:p>
    <w:p w14:paraId="24E07B46" w14:textId="44C90B8D"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a) Phối hợp với Sở Tư pháp, các cơ quan liên quan triển khai thực hiện công tác thi hành pháp luật về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lang w:val="en-US"/>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 xml:space="preserve"> theo quy định pháp luật và kế hoạch của UBND tỉnh.</w:t>
      </w:r>
    </w:p>
    <w:p w14:paraId="52E5FBC7" w14:textId="00A60194"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b) Phối hợp trong công tác cưỡng chế khi có đề nghị của người có thẩm quyền ban hành Quyết định cưỡng chế thi hành quyết định xử phạt vi phạm hành chính theo quy định của pháp luật.</w:t>
      </w:r>
    </w:p>
    <w:p w14:paraId="5BF8E8D8"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bCs/>
          <w:color w:val="auto"/>
          <w:sz w:val="28"/>
          <w:szCs w:val="28"/>
          <w:lang w:val="en-US"/>
        </w:rPr>
        <w:t>5</w:t>
      </w:r>
      <w:r w:rsidRPr="00357F12">
        <w:rPr>
          <w:rFonts w:ascii="Times New Roman" w:eastAsia="Times New Roman" w:hAnsi="Times New Roman" w:cs="Times New Roman"/>
          <w:bCs/>
          <w:color w:val="auto"/>
          <w:sz w:val="28"/>
          <w:szCs w:val="28"/>
        </w:rPr>
        <w:t>. Các sở, ban, ngành cấp tỉnh</w:t>
      </w:r>
      <w:bookmarkEnd w:id="23"/>
      <w:r w:rsidRPr="00357F12">
        <w:rPr>
          <w:rFonts w:ascii="Times New Roman" w:eastAsia="Times New Roman" w:hAnsi="Times New Roman" w:cs="Times New Roman"/>
          <w:bCs/>
          <w:color w:val="auto"/>
          <w:sz w:val="28"/>
          <w:szCs w:val="28"/>
        </w:rPr>
        <w:t>:</w:t>
      </w:r>
    </w:p>
    <w:p w14:paraId="7709815B" w14:textId="39809B41"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t xml:space="preserve">a) Chủ động thực hiện nhiệm vụ về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 xml:space="preserve"> tại cơ quan, đơn vị.</w:t>
      </w:r>
    </w:p>
    <w:p w14:paraId="42B46690" w14:textId="7A13C209"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rPr>
        <w:t xml:space="preserve">b) Phối hợp với Sở Tư pháp và các đơn vị có liên quan triển khai thực hiện công tác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 xml:space="preserve"> theo quy định pháp luật và Quy chế này</w:t>
      </w:r>
      <w:r w:rsidRPr="00357F12">
        <w:rPr>
          <w:rFonts w:ascii="Times New Roman" w:eastAsia="Times New Roman" w:hAnsi="Times New Roman" w:cs="Times New Roman"/>
          <w:color w:val="auto"/>
          <w:sz w:val="28"/>
          <w:szCs w:val="28"/>
          <w:lang w:val="en-US"/>
        </w:rPr>
        <w:t>.</w:t>
      </w:r>
    </w:p>
    <w:p w14:paraId="1DCF685F" w14:textId="4D03916C"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lang w:val="en-US"/>
        </w:rPr>
        <w:t>6</w:t>
      </w:r>
      <w:r w:rsidRPr="00357F12">
        <w:rPr>
          <w:rFonts w:ascii="Times New Roman" w:eastAsia="Times New Roman" w:hAnsi="Times New Roman" w:cs="Times New Roman"/>
          <w:color w:val="auto"/>
          <w:sz w:val="28"/>
          <w:szCs w:val="28"/>
        </w:rPr>
        <w:t>. Đề nghị Ủy ban Mặt trận Tổ quốc</w:t>
      </w:r>
      <w:r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tỉnh và các thành viên:</w:t>
      </w:r>
    </w:p>
    <w:p w14:paraId="38E3D7FC" w14:textId="2F63C695" w:rsidR="00A15EDD" w:rsidRPr="00357F12" w:rsidRDefault="00B53484">
      <w:pPr>
        <w:tabs>
          <w:tab w:val="left" w:pos="960"/>
        </w:tabs>
        <w:spacing w:before="120"/>
        <w:ind w:firstLine="720"/>
        <w:jc w:val="both"/>
        <w:rPr>
          <w:rFonts w:ascii="Times New Roman" w:hAnsi="Times New Roman" w:cs="Times New Roman"/>
          <w:color w:val="auto"/>
          <w:sz w:val="28"/>
          <w:szCs w:val="28"/>
          <w:lang w:val="nb-NO"/>
        </w:rPr>
      </w:pPr>
      <w:r w:rsidRPr="00357F12">
        <w:rPr>
          <w:rFonts w:ascii="Times New Roman" w:hAnsi="Times New Roman" w:cs="Times New Roman"/>
          <w:color w:val="auto"/>
          <w:sz w:val="28"/>
          <w:szCs w:val="28"/>
          <w:lang w:val="nb-NO"/>
        </w:rPr>
        <w:t xml:space="preserve">a) Tổ chức quán triệt, phổ biến các văn bản pháp luật cho cán bộ, công chức, viên chức, đoàn viên, hội viên và người dân. Cung cấp thông tin, kiến nghị của người dân thông qua hoạt động giám sát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hAnsi="Times New Roman" w:cs="Times New Roman"/>
          <w:color w:val="auto"/>
          <w:sz w:val="28"/>
          <w:szCs w:val="28"/>
          <w:lang w:val="nb-NO"/>
        </w:rPr>
        <w:t xml:space="preserve"> của tổ </w:t>
      </w:r>
      <w:r w:rsidRPr="00357F12">
        <w:rPr>
          <w:rFonts w:ascii="Times New Roman" w:hAnsi="Times New Roman" w:cs="Times New Roman"/>
          <w:color w:val="auto"/>
          <w:sz w:val="28"/>
          <w:szCs w:val="28"/>
          <w:lang w:val="nb-NO"/>
        </w:rPr>
        <w:lastRenderedPageBreak/>
        <w:t>chức mình.</w:t>
      </w:r>
    </w:p>
    <w:p w14:paraId="17E19F5D" w14:textId="080CB439" w:rsidR="00A15EDD" w:rsidRPr="00357F12" w:rsidRDefault="00B53484">
      <w:pPr>
        <w:tabs>
          <w:tab w:val="left" w:pos="960"/>
        </w:tabs>
        <w:spacing w:before="120"/>
        <w:ind w:firstLine="720"/>
        <w:jc w:val="both"/>
        <w:rPr>
          <w:rFonts w:ascii="Times New Roman" w:hAnsi="Times New Roman" w:cs="Times New Roman"/>
          <w:color w:val="auto"/>
          <w:sz w:val="28"/>
          <w:szCs w:val="28"/>
          <w:lang w:val="nb-NO"/>
        </w:rPr>
      </w:pPr>
      <w:r w:rsidRPr="00357F12">
        <w:rPr>
          <w:rFonts w:ascii="Times New Roman" w:hAnsi="Times New Roman" w:cs="Times New Roman"/>
          <w:color w:val="auto"/>
          <w:sz w:val="28"/>
          <w:szCs w:val="28"/>
          <w:lang w:val="nb-NO"/>
        </w:rPr>
        <w:t xml:space="preserve">b) Phối hợp với các sở, ban, ngành cấp tỉnh tuyên truyền, phổ biến nội dung của pháp luật về </w:t>
      </w:r>
      <w:r w:rsidR="004A494F">
        <w:rPr>
          <w:rFonts w:ascii="Times New Roman" w:hAnsi="Times New Roman" w:cs="Times New Roman"/>
          <w:color w:val="auto"/>
          <w:sz w:val="28"/>
          <w:szCs w:val="28"/>
          <w:lang w:val="nb-NO"/>
        </w:rPr>
        <w:t>xử lý vi phạm hành chính</w:t>
      </w:r>
      <w:r w:rsidRPr="00357F12">
        <w:rPr>
          <w:rFonts w:ascii="Times New Roman" w:hAnsi="Times New Roman" w:cs="Times New Roman"/>
          <w:color w:val="auto"/>
          <w:sz w:val="28"/>
          <w:szCs w:val="28"/>
          <w:lang w:val="nb-NO"/>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hAnsi="Times New Roman" w:cs="Times New Roman"/>
          <w:color w:val="auto"/>
          <w:sz w:val="28"/>
          <w:szCs w:val="28"/>
          <w:lang w:val="nb-NO"/>
        </w:rPr>
        <w:t xml:space="preserve"> cho cán bộ, công chức, viên chức, đoàn viên, hội viên và người dân.</w:t>
      </w:r>
    </w:p>
    <w:p w14:paraId="45AB6AD5" w14:textId="77777777" w:rsidR="00A15EDD" w:rsidRPr="00357F12" w:rsidRDefault="00B53484">
      <w:pPr>
        <w:tabs>
          <w:tab w:val="left" w:pos="960"/>
        </w:tabs>
        <w:spacing w:before="120"/>
        <w:ind w:firstLine="720"/>
        <w:jc w:val="both"/>
        <w:rPr>
          <w:rFonts w:ascii="Times New Roman" w:hAnsi="Times New Roman" w:cs="Times New Roman"/>
          <w:color w:val="auto"/>
          <w:sz w:val="28"/>
          <w:szCs w:val="28"/>
          <w:lang w:val="nb-NO"/>
        </w:rPr>
      </w:pPr>
      <w:r w:rsidRPr="00357F12">
        <w:rPr>
          <w:rFonts w:ascii="Times New Roman" w:hAnsi="Times New Roman" w:cs="Times New Roman"/>
          <w:color w:val="auto"/>
          <w:sz w:val="28"/>
          <w:szCs w:val="28"/>
          <w:lang w:val="nb-NO"/>
        </w:rPr>
        <w:t>7. Đề nghị Tòa án nhân dân tỉnh:</w:t>
      </w:r>
    </w:p>
    <w:p w14:paraId="5C2E421F" w14:textId="53C82A4D" w:rsidR="00A15EDD" w:rsidRPr="00357F12" w:rsidRDefault="00B53484">
      <w:pPr>
        <w:tabs>
          <w:tab w:val="left" w:pos="960"/>
        </w:tabs>
        <w:spacing w:before="120"/>
        <w:ind w:firstLine="720"/>
        <w:jc w:val="both"/>
        <w:rPr>
          <w:rFonts w:ascii="Times New Roman" w:hAnsi="Times New Roman" w:cs="Times New Roman"/>
          <w:color w:val="auto"/>
          <w:sz w:val="28"/>
          <w:szCs w:val="28"/>
          <w:lang w:val="nb-NO"/>
        </w:rPr>
      </w:pPr>
      <w:r w:rsidRPr="00357F12">
        <w:rPr>
          <w:rFonts w:ascii="Times New Roman" w:hAnsi="Times New Roman" w:cs="Times New Roman"/>
          <w:color w:val="auto"/>
          <w:sz w:val="28"/>
          <w:szCs w:val="28"/>
          <w:lang w:val="nb-NO"/>
        </w:rPr>
        <w:t xml:space="preserve">a) Trong phạm vi chức năng, nhiệm vụ của mình chỉ đạo thực hiện các nội dung liên quan quy định tại khoản 4 và khoản 6 Điều 17 Luật </w:t>
      </w:r>
      <w:r w:rsidRPr="00357F12">
        <w:rPr>
          <w:rFonts w:ascii="Times New Roman" w:eastAsia="Times New Roman" w:hAnsi="Times New Roman" w:cs="Times New Roman"/>
          <w:color w:val="auto"/>
          <w:sz w:val="28"/>
          <w:szCs w:val="28"/>
          <w:lang w:val="en-US"/>
        </w:rPr>
        <w:t>X</w:t>
      </w:r>
      <w:r w:rsidR="004A494F">
        <w:rPr>
          <w:rFonts w:ascii="Times New Roman" w:eastAsia="Times New Roman" w:hAnsi="Times New Roman" w:cs="Times New Roman"/>
          <w:color w:val="auto"/>
          <w:sz w:val="28"/>
          <w:szCs w:val="28"/>
          <w:lang w:val="en-US"/>
        </w:rPr>
        <w:t>ử lý vi phạm hành chính</w:t>
      </w:r>
      <w:r w:rsidRPr="00357F12">
        <w:rPr>
          <w:rFonts w:ascii="Times New Roman" w:eastAsia="Times New Roman" w:hAnsi="Times New Roman" w:cs="Times New Roman"/>
          <w:color w:val="auto"/>
          <w:sz w:val="28"/>
          <w:szCs w:val="28"/>
          <w:lang w:val="en-US"/>
        </w:rPr>
        <w:t xml:space="preserve"> năm 2012, được sửa đổi, bổ sung tại điểm b và điểm c khoản 6 Điều 1 Luật sửa đổi, bổ</w:t>
      </w:r>
      <w:r w:rsidR="004A494F">
        <w:rPr>
          <w:rFonts w:ascii="Times New Roman" w:eastAsia="Times New Roman" w:hAnsi="Times New Roman" w:cs="Times New Roman"/>
          <w:color w:val="auto"/>
          <w:sz w:val="28"/>
          <w:szCs w:val="28"/>
          <w:lang w:val="en-US"/>
        </w:rPr>
        <w:t xml:space="preserve"> sung một số điều của Luật Xử lý vi phạm hành chính</w:t>
      </w:r>
      <w:r w:rsidRPr="00357F12">
        <w:rPr>
          <w:rFonts w:ascii="Times New Roman" w:eastAsia="Times New Roman" w:hAnsi="Times New Roman" w:cs="Times New Roman"/>
          <w:color w:val="auto"/>
          <w:sz w:val="28"/>
          <w:szCs w:val="28"/>
          <w:lang w:val="en-US"/>
        </w:rPr>
        <w:t xml:space="preserve"> năm 2020 và các quy định có liên quan</w:t>
      </w:r>
      <w:r w:rsidRPr="00357F12">
        <w:rPr>
          <w:rFonts w:ascii="Times New Roman" w:hAnsi="Times New Roman" w:cs="Times New Roman"/>
          <w:color w:val="auto"/>
          <w:sz w:val="28"/>
          <w:szCs w:val="28"/>
          <w:lang w:val="nb-NO"/>
        </w:rPr>
        <w:t xml:space="preserve">. </w:t>
      </w:r>
    </w:p>
    <w:p w14:paraId="75AB89CF" w14:textId="7C5BD57D" w:rsidR="00A15EDD" w:rsidRPr="00357F12" w:rsidRDefault="00B53484">
      <w:pPr>
        <w:tabs>
          <w:tab w:val="left" w:pos="960"/>
        </w:tabs>
        <w:spacing w:before="120"/>
        <w:ind w:firstLine="720"/>
        <w:jc w:val="both"/>
        <w:rPr>
          <w:rFonts w:ascii="Times New Roman" w:hAnsi="Times New Roman" w:cs="Times New Roman"/>
          <w:color w:val="auto"/>
          <w:sz w:val="28"/>
          <w:szCs w:val="28"/>
          <w:lang w:val="nb-NO"/>
        </w:rPr>
      </w:pPr>
      <w:r w:rsidRPr="00357F12">
        <w:rPr>
          <w:rFonts w:ascii="Times New Roman" w:hAnsi="Times New Roman" w:cs="Times New Roman"/>
          <w:color w:val="auto"/>
          <w:sz w:val="28"/>
          <w:szCs w:val="28"/>
          <w:lang w:val="nb-NO"/>
        </w:rPr>
        <w:t>b) Chỉ đạo các đơn vị trong ngành thực hiện việc cập nhật thông tin và đảm bảo tính chính xác, đầy đủ các nội dung được tích hợp vào cơ sở dữ liệu quốc gia về</w:t>
      </w:r>
      <w:r w:rsidR="004A494F">
        <w:rPr>
          <w:rFonts w:ascii="Times New Roman" w:hAnsi="Times New Roman" w:cs="Times New Roman"/>
          <w:color w:val="auto"/>
          <w:sz w:val="28"/>
          <w:szCs w:val="28"/>
          <w:lang w:val="nb-NO"/>
        </w:rPr>
        <w:t xml:space="preserve"> xử lý vi phạm hành chính</w:t>
      </w:r>
      <w:r w:rsidRPr="00357F12">
        <w:rPr>
          <w:rFonts w:ascii="Times New Roman" w:hAnsi="Times New Roman" w:cs="Times New Roman"/>
          <w:color w:val="auto"/>
          <w:sz w:val="28"/>
          <w:szCs w:val="28"/>
          <w:lang w:val="nb-NO"/>
        </w:rPr>
        <w:t>.</w:t>
      </w:r>
    </w:p>
    <w:p w14:paraId="50D2AF47" w14:textId="77777777" w:rsidR="00A15EDD" w:rsidRPr="00357F12" w:rsidRDefault="00B53484">
      <w:pPr>
        <w:tabs>
          <w:tab w:val="left" w:pos="960"/>
        </w:tabs>
        <w:spacing w:before="120"/>
        <w:ind w:firstLine="720"/>
        <w:jc w:val="both"/>
        <w:rPr>
          <w:rFonts w:ascii="Times New Roman" w:hAnsi="Times New Roman" w:cs="Times New Roman"/>
          <w:color w:val="auto"/>
          <w:sz w:val="28"/>
          <w:szCs w:val="28"/>
          <w:lang w:val="nb-NO"/>
        </w:rPr>
      </w:pPr>
      <w:r w:rsidRPr="00357F12">
        <w:rPr>
          <w:rFonts w:ascii="Times New Roman" w:hAnsi="Times New Roman" w:cs="Times New Roman"/>
          <w:color w:val="auto"/>
          <w:sz w:val="28"/>
          <w:szCs w:val="28"/>
          <w:lang w:val="nb-NO"/>
        </w:rPr>
        <w:t>c) Tổ chức phổ biến, quán triệt các văn bản pháp luật cho cán bộ thuộc phạm vi quản lý, nhất là cán bộ có thẩm quyền xử phạt vi phạm hành chính hoặc có thẩm quyền xem xét, áp dụng các biện pháp xử lý hành chính để bảo đảm việc chấp hành và áp dụng đúng pháp luật.</w:t>
      </w:r>
    </w:p>
    <w:p w14:paraId="3D9B11FB" w14:textId="357684CB" w:rsidR="00A15EDD" w:rsidRPr="00357F12" w:rsidRDefault="00B53484">
      <w:pPr>
        <w:tabs>
          <w:tab w:val="left" w:pos="960"/>
        </w:tabs>
        <w:spacing w:before="120"/>
        <w:ind w:firstLine="720"/>
        <w:jc w:val="both"/>
        <w:rPr>
          <w:rFonts w:ascii="Times New Roman" w:hAnsi="Times New Roman" w:cs="Times New Roman"/>
          <w:color w:val="auto"/>
          <w:sz w:val="28"/>
          <w:szCs w:val="28"/>
          <w:lang w:val="nb-NO"/>
        </w:rPr>
      </w:pPr>
      <w:r w:rsidRPr="00357F12">
        <w:rPr>
          <w:rFonts w:ascii="Times New Roman" w:hAnsi="Times New Roman" w:cs="Times New Roman"/>
          <w:color w:val="auto"/>
          <w:sz w:val="28"/>
          <w:szCs w:val="28"/>
          <w:lang w:val="nb-NO"/>
        </w:rPr>
        <w:t xml:space="preserve">d) Cung cấp thông tin về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hAnsi="Times New Roman" w:cs="Times New Roman"/>
          <w:color w:val="auto"/>
          <w:sz w:val="28"/>
          <w:szCs w:val="28"/>
          <w:lang w:val="nb-NO"/>
        </w:rPr>
        <w:t xml:space="preserve"> của cơ quan, tổ chức, cá nhân thông qua hoạt động xét xử.</w:t>
      </w:r>
    </w:p>
    <w:p w14:paraId="010DA633" w14:textId="10D6D9A4" w:rsidR="00A15EDD" w:rsidRPr="00357F12" w:rsidRDefault="00B53484">
      <w:pPr>
        <w:tabs>
          <w:tab w:val="left" w:pos="960"/>
        </w:tabs>
        <w:spacing w:before="120"/>
        <w:ind w:firstLine="720"/>
        <w:jc w:val="both"/>
        <w:rPr>
          <w:rFonts w:ascii="Times New Roman" w:hAnsi="Times New Roman" w:cs="Times New Roman"/>
          <w:color w:val="auto"/>
          <w:sz w:val="28"/>
          <w:szCs w:val="28"/>
          <w:lang w:val="nb-NO"/>
        </w:rPr>
      </w:pPr>
      <w:r w:rsidRPr="00357F12">
        <w:rPr>
          <w:rFonts w:ascii="Times New Roman" w:hAnsi="Times New Roman" w:cs="Times New Roman"/>
          <w:color w:val="auto"/>
          <w:sz w:val="28"/>
          <w:szCs w:val="28"/>
          <w:lang w:val="nb-NO"/>
        </w:rPr>
        <w:t xml:space="preserve">đ) Phối hợp thực hiện chế độ báo cáo theo quy định tại Quy chế này. </w:t>
      </w:r>
    </w:p>
    <w:p w14:paraId="03ADA81B" w14:textId="77777777" w:rsidR="00A15EDD" w:rsidRPr="00357F12" w:rsidRDefault="00B53484">
      <w:pPr>
        <w:tabs>
          <w:tab w:val="left" w:pos="960"/>
        </w:tabs>
        <w:spacing w:before="120"/>
        <w:ind w:firstLine="720"/>
        <w:jc w:val="both"/>
        <w:rPr>
          <w:rFonts w:ascii="Times New Roman" w:hAnsi="Times New Roman" w:cs="Times New Roman"/>
          <w:color w:val="auto"/>
          <w:sz w:val="28"/>
          <w:szCs w:val="28"/>
          <w:lang w:val="nb-NO"/>
        </w:rPr>
      </w:pPr>
      <w:r w:rsidRPr="00357F12">
        <w:rPr>
          <w:rFonts w:ascii="Times New Roman" w:hAnsi="Times New Roman" w:cs="Times New Roman"/>
          <w:color w:val="auto"/>
          <w:sz w:val="28"/>
          <w:szCs w:val="28"/>
          <w:lang w:val="nb-NO"/>
        </w:rPr>
        <w:t>8. Đề nghị Viện Kiểm sát nhân dân tỉnh:</w:t>
      </w:r>
    </w:p>
    <w:p w14:paraId="3816C26A" w14:textId="36692575" w:rsidR="00A15EDD" w:rsidRPr="00357F12" w:rsidRDefault="00B53484">
      <w:pPr>
        <w:tabs>
          <w:tab w:val="left" w:pos="960"/>
        </w:tabs>
        <w:spacing w:before="120"/>
        <w:ind w:firstLine="720"/>
        <w:jc w:val="both"/>
        <w:rPr>
          <w:rFonts w:ascii="Times New Roman" w:hAnsi="Times New Roman" w:cs="Times New Roman"/>
          <w:color w:val="auto"/>
          <w:sz w:val="28"/>
          <w:szCs w:val="28"/>
          <w:lang w:val="nb-NO"/>
        </w:rPr>
      </w:pPr>
      <w:r w:rsidRPr="00357F12">
        <w:rPr>
          <w:rFonts w:ascii="Times New Roman" w:hAnsi="Times New Roman" w:cs="Times New Roman"/>
          <w:color w:val="auto"/>
          <w:sz w:val="28"/>
          <w:szCs w:val="28"/>
          <w:lang w:val="nb-NO"/>
        </w:rPr>
        <w:t xml:space="preserve">a) Cung cấp thông tin về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hAnsi="Times New Roman" w:cs="Times New Roman"/>
          <w:color w:val="auto"/>
          <w:sz w:val="28"/>
          <w:szCs w:val="28"/>
          <w:lang w:val="nb-NO"/>
        </w:rPr>
        <w:t xml:space="preserve"> của cơ quan, tổ chức, cá nhân thông qua hoạt động công tố, kiểm sát hoạt động tư pháp.</w:t>
      </w:r>
    </w:p>
    <w:p w14:paraId="5C2D4118" w14:textId="77777777" w:rsidR="00A15EDD" w:rsidRPr="00357F12" w:rsidRDefault="00B53484">
      <w:pPr>
        <w:tabs>
          <w:tab w:val="left" w:pos="960"/>
        </w:tabs>
        <w:spacing w:before="120"/>
        <w:ind w:firstLine="720"/>
        <w:jc w:val="both"/>
        <w:rPr>
          <w:rFonts w:ascii="Times New Roman" w:hAnsi="Times New Roman" w:cs="Times New Roman"/>
          <w:color w:val="auto"/>
          <w:sz w:val="28"/>
          <w:szCs w:val="28"/>
          <w:lang w:val="nb-NO"/>
        </w:rPr>
      </w:pPr>
      <w:r w:rsidRPr="00357F12">
        <w:rPr>
          <w:rFonts w:ascii="Times New Roman" w:hAnsi="Times New Roman" w:cs="Times New Roman"/>
          <w:color w:val="auto"/>
          <w:sz w:val="28"/>
          <w:szCs w:val="28"/>
          <w:lang w:val="nb-NO"/>
        </w:rPr>
        <w:t xml:space="preserve">b) Phối hợp thực hiện chế độ báo cáo theo quy định tại Quy chế này. </w:t>
      </w:r>
    </w:p>
    <w:p w14:paraId="4F27157A" w14:textId="1D682DAA"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lang w:val="en-US"/>
        </w:rPr>
        <w:t>9</w:t>
      </w:r>
      <w:r w:rsidRPr="00357F12">
        <w:rPr>
          <w:rFonts w:ascii="Times New Roman" w:eastAsia="Times New Roman" w:hAnsi="Times New Roman" w:cs="Times New Roman"/>
          <w:color w:val="auto"/>
          <w:sz w:val="28"/>
          <w:szCs w:val="28"/>
        </w:rPr>
        <w:t>. Đài Phát thanh và Truyền hình tỉnh</w:t>
      </w:r>
      <w:r w:rsidRPr="00357F12">
        <w:rPr>
          <w:rFonts w:ascii="Times New Roman" w:eastAsia="Times New Roman" w:hAnsi="Times New Roman" w:cs="Times New Roman"/>
          <w:color w:val="auto"/>
          <w:sz w:val="28"/>
          <w:szCs w:val="28"/>
          <w:lang w:val="en-US"/>
        </w:rPr>
        <w:t>,</w:t>
      </w:r>
      <w:r w:rsidRPr="00357F12">
        <w:rPr>
          <w:rFonts w:ascii="Times New Roman" w:eastAsia="Times New Roman" w:hAnsi="Times New Roman" w:cs="Times New Roman"/>
          <w:color w:val="auto"/>
          <w:sz w:val="28"/>
          <w:szCs w:val="28"/>
        </w:rPr>
        <w:t xml:space="preserve"> Báo Hà Tĩnh:</w:t>
      </w:r>
    </w:p>
    <w:p w14:paraId="296FC868"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t>a) Kịp thời đưa tin, tuyên truyền, phổ biến các văn bản pháp luật bằng các hình thức phù hợp nhằm giúp các cơ quan, đơn vị, tổ chức, cá nhân nâng cao nhận thức và ý thức chấp hành pháp luật;</w:t>
      </w:r>
    </w:p>
    <w:p w14:paraId="40680484" w14:textId="05B0592A"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rPr>
        <w:t xml:space="preserve">b) Cung cấp ý kiến phản ánh của dư luận xã hội về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w:t>
      </w:r>
    </w:p>
    <w:p w14:paraId="71820169" w14:textId="40AC985E"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lang w:val="en-US"/>
        </w:rPr>
        <w:t>10</w:t>
      </w:r>
      <w:r w:rsidRPr="00357F12">
        <w:rPr>
          <w:rFonts w:ascii="Times New Roman" w:eastAsia="Times New Roman" w:hAnsi="Times New Roman" w:cs="Times New Roman"/>
          <w:color w:val="auto"/>
          <w:sz w:val="28"/>
          <w:szCs w:val="28"/>
        </w:rPr>
        <w:t xml:space="preserve">. </w:t>
      </w:r>
      <w:r w:rsidRPr="00357F12">
        <w:rPr>
          <w:rFonts w:ascii="Times New Roman" w:eastAsia="Times New Roman" w:hAnsi="Times New Roman" w:cs="Times New Roman"/>
          <w:color w:val="auto"/>
          <w:sz w:val="28"/>
          <w:szCs w:val="28"/>
          <w:lang w:val="en-US"/>
        </w:rPr>
        <w:t>Kho bạc Nhà nước, các Tổ chức tín dụng</w:t>
      </w:r>
      <w:r w:rsidRPr="00357F12">
        <w:rPr>
          <w:rFonts w:ascii="Times New Roman" w:eastAsia="Times New Roman" w:hAnsi="Times New Roman" w:cs="Times New Roman"/>
          <w:color w:val="auto"/>
          <w:sz w:val="28"/>
          <w:szCs w:val="28"/>
        </w:rPr>
        <w:t>:</w:t>
      </w:r>
    </w:p>
    <w:p w14:paraId="237D0199"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rPr>
        <w:t xml:space="preserve">a) </w:t>
      </w:r>
      <w:r w:rsidRPr="00357F12">
        <w:rPr>
          <w:rFonts w:ascii="Times New Roman" w:eastAsia="Times New Roman" w:hAnsi="Times New Roman" w:cs="Times New Roman"/>
          <w:color w:val="auto"/>
          <w:sz w:val="28"/>
          <w:szCs w:val="28"/>
          <w:lang w:val="en-US"/>
        </w:rPr>
        <w:t>Thực hiện trách nhiệm quy định tại khoản 4 Điều 11 Quy chế này.</w:t>
      </w:r>
    </w:p>
    <w:p w14:paraId="0DB30627" w14:textId="39E8F93A"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t xml:space="preserve">b) Phối hợp với các cơ quan liên quan thực hiện các quy định về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theo quy định của</w:t>
      </w:r>
      <w:r w:rsidRPr="00357F12">
        <w:rPr>
          <w:rFonts w:ascii="Times New Roman" w:eastAsia="Times New Roman" w:hAnsi="Times New Roman" w:cs="Times New Roman"/>
          <w:color w:val="auto"/>
          <w:sz w:val="28"/>
          <w:szCs w:val="28"/>
          <w:lang w:val="en-US"/>
        </w:rPr>
        <w:t xml:space="preserve"> pháp</w:t>
      </w:r>
      <w:r w:rsidRPr="00357F12">
        <w:rPr>
          <w:rFonts w:ascii="Times New Roman" w:eastAsia="Times New Roman" w:hAnsi="Times New Roman" w:cs="Times New Roman"/>
          <w:color w:val="auto"/>
          <w:sz w:val="28"/>
          <w:szCs w:val="28"/>
        </w:rPr>
        <w:t xml:space="preserve"> luật và Quy chế này.</w:t>
      </w:r>
    </w:p>
    <w:p w14:paraId="27FFC928"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11. Hội Luật gia tỉnh, Đoàn Luật sư tỉnh:</w:t>
      </w:r>
    </w:p>
    <w:p w14:paraId="1AD4C5D8" w14:textId="1E2730D8"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 xml:space="preserve">Cung cấp ý kiến, kiến nghị của các luật gia, luật sư về các vấn đề pháp lý liên quan đến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lang w:val="en-US"/>
        </w:rPr>
        <w:t>.</w:t>
      </w:r>
    </w:p>
    <w:p w14:paraId="6FB6BFCA"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lang w:val="en-US"/>
        </w:rPr>
        <w:t xml:space="preserve">12. </w:t>
      </w:r>
      <w:r w:rsidRPr="00357F12">
        <w:rPr>
          <w:rFonts w:ascii="Times New Roman" w:eastAsia="Times New Roman" w:hAnsi="Times New Roman" w:cs="Times New Roman"/>
          <w:bCs/>
          <w:color w:val="auto"/>
          <w:sz w:val="28"/>
          <w:szCs w:val="28"/>
        </w:rPr>
        <w:t>Ủy ban nhân dân cấp huyện</w:t>
      </w:r>
      <w:r w:rsidRPr="00357F12">
        <w:rPr>
          <w:rFonts w:ascii="Times New Roman" w:eastAsia="Times New Roman" w:hAnsi="Times New Roman" w:cs="Times New Roman"/>
          <w:bCs/>
          <w:color w:val="auto"/>
          <w:sz w:val="28"/>
          <w:szCs w:val="28"/>
          <w:lang w:val="en-US"/>
        </w:rPr>
        <w:t>, cấp xã</w:t>
      </w:r>
      <w:r w:rsidRPr="00357F12">
        <w:rPr>
          <w:rFonts w:ascii="Times New Roman" w:eastAsia="Times New Roman" w:hAnsi="Times New Roman" w:cs="Times New Roman"/>
          <w:bCs/>
          <w:color w:val="auto"/>
          <w:sz w:val="28"/>
          <w:szCs w:val="28"/>
        </w:rPr>
        <w:t>:</w:t>
      </w:r>
    </w:p>
    <w:p w14:paraId="50E89DCB" w14:textId="4473EB4C"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lastRenderedPageBreak/>
        <w:t>a) H</w:t>
      </w:r>
      <w:r w:rsidRPr="00357F12">
        <w:rPr>
          <w:rFonts w:ascii="Times New Roman" w:eastAsia="Times New Roman" w:hAnsi="Times New Roman" w:cs="Times New Roman"/>
          <w:color w:val="auto"/>
          <w:sz w:val="28"/>
          <w:szCs w:val="28"/>
          <w:lang w:val="en-US"/>
        </w:rPr>
        <w:t>ằ</w:t>
      </w:r>
      <w:r w:rsidRPr="00357F12">
        <w:rPr>
          <w:rFonts w:ascii="Times New Roman" w:eastAsia="Times New Roman" w:hAnsi="Times New Roman" w:cs="Times New Roman"/>
          <w:color w:val="auto"/>
          <w:sz w:val="28"/>
          <w:szCs w:val="28"/>
        </w:rPr>
        <w:t xml:space="preserve">ng năm </w:t>
      </w:r>
      <w:r w:rsidRPr="00357F12">
        <w:rPr>
          <w:rFonts w:ascii="Times New Roman" w:eastAsia="Times New Roman" w:hAnsi="Times New Roman" w:cs="Times New Roman"/>
          <w:color w:val="auto"/>
          <w:sz w:val="28"/>
          <w:szCs w:val="28"/>
          <w:lang w:val="en-US"/>
        </w:rPr>
        <w:t>ban hành</w:t>
      </w:r>
      <w:r w:rsidRPr="00357F12">
        <w:rPr>
          <w:rFonts w:ascii="Times New Roman" w:eastAsia="Times New Roman" w:hAnsi="Times New Roman" w:cs="Times New Roman"/>
          <w:color w:val="auto"/>
          <w:sz w:val="28"/>
          <w:szCs w:val="28"/>
        </w:rPr>
        <w:t xml:space="preserve"> kế hoạch </w:t>
      </w:r>
      <w:r w:rsidRPr="00357F12">
        <w:rPr>
          <w:rFonts w:ascii="Times New Roman" w:eastAsia="Times New Roman" w:hAnsi="Times New Roman" w:cs="Times New Roman"/>
          <w:color w:val="auto"/>
          <w:sz w:val="28"/>
          <w:szCs w:val="28"/>
          <w:lang w:val="en-US"/>
        </w:rPr>
        <w:t xml:space="preserve">về </w:t>
      </w:r>
      <w:r w:rsidRPr="00357F12">
        <w:rPr>
          <w:rFonts w:ascii="Times New Roman" w:eastAsia="Times New Roman" w:hAnsi="Times New Roman" w:cs="Times New Roman"/>
          <w:color w:val="auto"/>
          <w:sz w:val="28"/>
          <w:szCs w:val="28"/>
        </w:rPr>
        <w:t xml:space="preserve">công tác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4A494F">
        <w:rPr>
          <w:rFonts w:ascii="Times New Roman" w:eastAsia="Times New Roman" w:hAnsi="Times New Roman" w:cs="Times New Roman"/>
          <w:color w:val="auto"/>
          <w:sz w:val="28"/>
          <w:szCs w:val="28"/>
          <w:lang w:val="en-US"/>
        </w:rPr>
        <w:t>thi hành pháp luật</w:t>
      </w:r>
      <w:r w:rsidR="00887649" w:rsidRPr="00357F12">
        <w:rPr>
          <w:rFonts w:ascii="Times New Roman" w:eastAsia="Times New Roman" w:hAnsi="Times New Roman" w:cs="Times New Roman"/>
          <w:color w:val="auto"/>
          <w:sz w:val="28"/>
          <w:szCs w:val="28"/>
          <w:lang w:val="en-US"/>
        </w:rPr>
        <w:t xml:space="preserve"> và</w:t>
      </w:r>
      <w:r w:rsidRPr="00357F12">
        <w:rPr>
          <w:rFonts w:ascii="Times New Roman" w:eastAsia="Times New Roman" w:hAnsi="Times New Roman" w:cs="Times New Roman"/>
          <w:color w:val="auto"/>
          <w:sz w:val="28"/>
          <w:szCs w:val="28"/>
        </w:rPr>
        <w:t xml:space="preserve"> tổ chức triển khai tại địa phương.</w:t>
      </w:r>
    </w:p>
    <w:p w14:paraId="06FA66DE" w14:textId="674139D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t>b) Phối hợp với các cơ quan, tổ chức, cá nhân có liên quan triển khai thực hiện</w:t>
      </w:r>
      <w:r w:rsidR="00887649" w:rsidRPr="00357F12">
        <w:rPr>
          <w:rFonts w:ascii="Times New Roman" w:eastAsia="Times New Roman" w:hAnsi="Times New Roman" w:cs="Times New Roman"/>
          <w:color w:val="auto"/>
          <w:sz w:val="28"/>
          <w:szCs w:val="28"/>
          <w:lang w:val="en-US"/>
        </w:rPr>
        <w:t xml:space="preserve"> nhiệm vụ </w:t>
      </w:r>
      <w:r w:rsidRPr="00357F12">
        <w:rPr>
          <w:rFonts w:ascii="Times New Roman" w:eastAsia="Times New Roman" w:hAnsi="Times New Roman" w:cs="Times New Roman"/>
          <w:color w:val="auto"/>
          <w:sz w:val="28"/>
          <w:szCs w:val="28"/>
        </w:rPr>
        <w:t xml:space="preserve">quản lý công tác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4A494F">
        <w:rPr>
          <w:rFonts w:ascii="Times New Roman" w:eastAsia="Times New Roman" w:hAnsi="Times New Roman" w:cs="Times New Roman"/>
          <w:color w:val="auto"/>
          <w:sz w:val="28"/>
          <w:szCs w:val="28"/>
          <w:lang w:val="en-US"/>
        </w:rPr>
        <w:t>thi hành pháp luật</w:t>
      </w:r>
      <w:r w:rsidR="00887649"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theo quy định pháp luật và kế hoạch của UBND tỉnh.</w:t>
      </w:r>
    </w:p>
    <w:p w14:paraId="4F48F843" w14:textId="10651E8A"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rPr>
        <w:t xml:space="preserve">c) Bố trí nguồn nhân lực, </w:t>
      </w:r>
      <w:r w:rsidRPr="00357F12">
        <w:rPr>
          <w:rFonts w:ascii="Times New Roman" w:eastAsia="Times New Roman" w:hAnsi="Times New Roman" w:cs="Times New Roman"/>
          <w:color w:val="auto"/>
          <w:sz w:val="28"/>
          <w:szCs w:val="28"/>
          <w:lang w:val="en-US"/>
        </w:rPr>
        <w:t>kinh phí</w:t>
      </w:r>
      <w:r w:rsidRPr="00357F12">
        <w:rPr>
          <w:rFonts w:ascii="Times New Roman" w:eastAsia="Times New Roman" w:hAnsi="Times New Roman" w:cs="Times New Roman"/>
          <w:color w:val="auto"/>
          <w:sz w:val="28"/>
          <w:szCs w:val="28"/>
        </w:rPr>
        <w:t xml:space="preserve"> để triển khai thực hiện công tác </w:t>
      </w:r>
      <w:r w:rsidR="004A494F">
        <w:rPr>
          <w:rFonts w:ascii="Times New Roman" w:eastAsia="Times New Roman" w:hAnsi="Times New Roman" w:cs="Times New Roman"/>
          <w:color w:val="auto"/>
          <w:sz w:val="28"/>
          <w:szCs w:val="28"/>
          <w:lang w:val="en-US"/>
        </w:rPr>
        <w:t>xử lý vi phạm hành chính</w:t>
      </w:r>
      <w:r w:rsidRPr="00357F12">
        <w:rPr>
          <w:rFonts w:ascii="Times New Roman" w:eastAsia="Times New Roman" w:hAnsi="Times New Roman" w:cs="Times New Roman"/>
          <w:color w:val="auto"/>
          <w:sz w:val="28"/>
          <w:szCs w:val="28"/>
        </w:rPr>
        <w:t xml:space="preserve"> và theo dõi tình hình </w:t>
      </w:r>
      <w:r w:rsidR="004A494F">
        <w:rPr>
          <w:rFonts w:ascii="Times New Roman" w:eastAsia="Times New Roman" w:hAnsi="Times New Roman" w:cs="Times New Roman"/>
          <w:color w:val="auto"/>
          <w:sz w:val="28"/>
          <w:szCs w:val="28"/>
          <w:lang w:val="en-US"/>
        </w:rPr>
        <w:t>thi hành pháp luật</w:t>
      </w:r>
      <w:r w:rsidRPr="00357F12">
        <w:rPr>
          <w:rFonts w:ascii="Times New Roman" w:eastAsia="Times New Roman" w:hAnsi="Times New Roman" w:cs="Times New Roman"/>
          <w:color w:val="auto"/>
          <w:sz w:val="28"/>
          <w:szCs w:val="28"/>
        </w:rPr>
        <w:t xml:space="preserve"> tại địa phương.</w:t>
      </w:r>
    </w:p>
    <w:p w14:paraId="3D690339" w14:textId="77777777" w:rsidR="00A15EDD" w:rsidRPr="00357F12" w:rsidRDefault="00B53484" w:rsidP="00EE0C71">
      <w:pPr>
        <w:shd w:val="clear" w:color="auto" w:fill="FFFFFF"/>
        <w:spacing w:before="120"/>
        <w:ind w:firstLine="720"/>
        <w:jc w:val="both"/>
        <w:rPr>
          <w:rFonts w:ascii="Times New Roman" w:eastAsia="Times New Roman" w:hAnsi="Times New Roman" w:cs="Times New Roman"/>
          <w:b/>
          <w:color w:val="auto"/>
          <w:sz w:val="28"/>
          <w:szCs w:val="28"/>
          <w:lang w:val="en-US"/>
        </w:rPr>
      </w:pPr>
      <w:r w:rsidRPr="00357F12">
        <w:rPr>
          <w:rFonts w:ascii="Times New Roman" w:eastAsia="Times New Roman" w:hAnsi="Times New Roman" w:cs="Times New Roman"/>
          <w:b/>
          <w:color w:val="auto"/>
          <w:sz w:val="28"/>
          <w:szCs w:val="28"/>
          <w:lang w:val="en-US"/>
        </w:rPr>
        <w:t>Điều 19. Điều khoản tham chiếu</w:t>
      </w:r>
    </w:p>
    <w:p w14:paraId="00AD763B" w14:textId="77777777" w:rsidR="00A15EDD" w:rsidRPr="00357F12" w:rsidRDefault="00B53484" w:rsidP="00EE0C71">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lang w:val="en-US"/>
        </w:rPr>
        <w:t>Trong trường hợp các văn bản quy phạm pháp luật được viện dẫn tại Quy chế này được sửa đổi, bổ sung hoặc thay thế thì áp dụng theo văn bản quy phạm pháp luật mới.</w:t>
      </w:r>
    </w:p>
    <w:p w14:paraId="199D64B7" w14:textId="334C49D2"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bookmarkStart w:id="24" w:name="dieu_17"/>
      <w:r w:rsidRPr="00357F12">
        <w:rPr>
          <w:rFonts w:ascii="Times New Roman" w:eastAsia="Times New Roman" w:hAnsi="Times New Roman" w:cs="Times New Roman"/>
          <w:b/>
          <w:bCs/>
          <w:color w:val="auto"/>
          <w:sz w:val="28"/>
          <w:szCs w:val="28"/>
        </w:rPr>
        <w:t xml:space="preserve">Điều </w:t>
      </w:r>
      <w:r w:rsidRPr="00357F12">
        <w:rPr>
          <w:rFonts w:ascii="Times New Roman" w:eastAsia="Times New Roman" w:hAnsi="Times New Roman" w:cs="Times New Roman"/>
          <w:b/>
          <w:bCs/>
          <w:color w:val="auto"/>
          <w:sz w:val="28"/>
          <w:szCs w:val="28"/>
          <w:lang w:val="en-US"/>
        </w:rPr>
        <w:t>20</w:t>
      </w:r>
      <w:r w:rsidRPr="00357F12">
        <w:rPr>
          <w:rFonts w:ascii="Times New Roman" w:eastAsia="Times New Roman" w:hAnsi="Times New Roman" w:cs="Times New Roman"/>
          <w:b/>
          <w:bCs/>
          <w:color w:val="auto"/>
          <w:sz w:val="28"/>
          <w:szCs w:val="28"/>
        </w:rPr>
        <w:t>. Tổ chức thực hiện</w:t>
      </w:r>
      <w:bookmarkEnd w:id="24"/>
    </w:p>
    <w:p w14:paraId="462D8B8F" w14:textId="6C0BA264"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rPr>
      </w:pPr>
      <w:r w:rsidRPr="00357F12">
        <w:rPr>
          <w:rFonts w:ascii="Times New Roman" w:eastAsia="Times New Roman" w:hAnsi="Times New Roman" w:cs="Times New Roman"/>
          <w:color w:val="auto"/>
          <w:sz w:val="28"/>
          <w:szCs w:val="28"/>
        </w:rPr>
        <w:t>1. Giám đốc các sở</w:t>
      </w:r>
      <w:r w:rsidRPr="00357F12">
        <w:rPr>
          <w:rFonts w:ascii="Times New Roman" w:eastAsia="Times New Roman" w:hAnsi="Times New Roman" w:cs="Times New Roman"/>
          <w:color w:val="auto"/>
          <w:sz w:val="28"/>
          <w:szCs w:val="28"/>
          <w:lang w:val="en-US"/>
        </w:rPr>
        <w:t>;</w:t>
      </w:r>
      <w:r w:rsidRPr="00357F12">
        <w:rPr>
          <w:rFonts w:ascii="Times New Roman" w:eastAsia="Times New Roman" w:hAnsi="Times New Roman" w:cs="Times New Roman"/>
          <w:color w:val="auto"/>
          <w:sz w:val="28"/>
          <w:szCs w:val="28"/>
        </w:rPr>
        <w:t xml:space="preserve"> Thủ trưởng các ban, ngành cấp tỉnh; Chủ tịch UBND cấp huyện</w:t>
      </w:r>
      <w:r w:rsidRPr="00357F12">
        <w:rPr>
          <w:rFonts w:ascii="Times New Roman" w:eastAsia="Times New Roman" w:hAnsi="Times New Roman" w:cs="Times New Roman"/>
          <w:color w:val="auto"/>
          <w:sz w:val="28"/>
          <w:szCs w:val="28"/>
          <w:lang w:val="en-US"/>
        </w:rPr>
        <w:t>, cấp xã</w:t>
      </w:r>
      <w:r w:rsidRPr="00357F12">
        <w:rPr>
          <w:rFonts w:ascii="Times New Roman" w:eastAsia="Times New Roman" w:hAnsi="Times New Roman" w:cs="Times New Roman"/>
          <w:color w:val="auto"/>
          <w:sz w:val="28"/>
          <w:szCs w:val="28"/>
        </w:rPr>
        <w:t xml:space="preserve"> có trách nhiệm phổ biến các nội dung của Quy chế này đến cán bộ, công chức thuộc cơ quan, đơn vị mình và các tổ chức, cá nhân có liên quan.</w:t>
      </w:r>
    </w:p>
    <w:p w14:paraId="5C4FD270" w14:textId="77777777" w:rsidR="00A15EDD" w:rsidRPr="00357F12" w:rsidRDefault="00B53484">
      <w:pPr>
        <w:shd w:val="clear" w:color="auto" w:fill="FFFFFF"/>
        <w:spacing w:before="120"/>
        <w:ind w:firstLine="720"/>
        <w:jc w:val="both"/>
        <w:rPr>
          <w:rFonts w:ascii="Times New Roman" w:eastAsia="Times New Roman" w:hAnsi="Times New Roman" w:cs="Times New Roman"/>
          <w:color w:val="auto"/>
          <w:sz w:val="28"/>
          <w:szCs w:val="28"/>
          <w:lang w:val="en-US"/>
        </w:rPr>
      </w:pPr>
      <w:r w:rsidRPr="00357F12">
        <w:rPr>
          <w:rFonts w:ascii="Times New Roman" w:eastAsia="Times New Roman" w:hAnsi="Times New Roman" w:cs="Times New Roman"/>
          <w:color w:val="auto"/>
          <w:sz w:val="28"/>
          <w:szCs w:val="28"/>
        </w:rPr>
        <w:t xml:space="preserve">2. Trong quá trình thực hiện Quy chế, trường hợp có khó khăn, vướng mắc phát sinh, các </w:t>
      </w:r>
      <w:r w:rsidRPr="00357F12">
        <w:rPr>
          <w:rFonts w:ascii="Times New Roman" w:eastAsia="Times New Roman" w:hAnsi="Times New Roman" w:cs="Times New Roman"/>
          <w:color w:val="auto"/>
          <w:sz w:val="28"/>
          <w:szCs w:val="28"/>
          <w:lang w:val="en-US"/>
        </w:rPr>
        <w:t>cơ quan, đơn vị, địa phương</w:t>
      </w:r>
      <w:r w:rsidRPr="00357F12">
        <w:rPr>
          <w:rFonts w:ascii="Times New Roman" w:eastAsia="Times New Roman" w:hAnsi="Times New Roman" w:cs="Times New Roman"/>
          <w:color w:val="auto"/>
          <w:sz w:val="28"/>
          <w:szCs w:val="28"/>
        </w:rPr>
        <w:t xml:space="preserve"> và các tổ chức, cá nhân có liên quan phản ánh về Sở Tư pháp để được hướng dẫn, giải quyết; trường hợp vượt thẩm quyền</w:t>
      </w:r>
      <w:r w:rsidRPr="00357F12">
        <w:rPr>
          <w:rFonts w:ascii="Times New Roman" w:eastAsia="Times New Roman" w:hAnsi="Times New Roman" w:cs="Times New Roman"/>
          <w:color w:val="auto"/>
          <w:sz w:val="28"/>
          <w:szCs w:val="28"/>
          <w:lang w:val="en-US"/>
        </w:rPr>
        <w:t>,</w:t>
      </w:r>
      <w:r w:rsidRPr="00357F12">
        <w:rPr>
          <w:rFonts w:ascii="Times New Roman" w:eastAsia="Times New Roman" w:hAnsi="Times New Roman" w:cs="Times New Roman"/>
          <w:color w:val="auto"/>
          <w:sz w:val="28"/>
          <w:szCs w:val="28"/>
        </w:rPr>
        <w:t xml:space="preserve"> Sở Tư pháp tổng hợp, báo cáo, đề xuất UBND tỉnh xem xét, xử lý</w:t>
      </w:r>
      <w:r w:rsidRPr="00357F12">
        <w:rPr>
          <w:rFonts w:ascii="Times New Roman" w:eastAsia="Times New Roman" w:hAnsi="Times New Roman" w:cs="Times New Roman"/>
          <w:color w:val="auto"/>
          <w:sz w:val="28"/>
          <w:szCs w:val="28"/>
          <w:lang w:val="en-US"/>
        </w:rPr>
        <w:t xml:space="preserve"> </w:t>
      </w:r>
      <w:r w:rsidRPr="00357F12">
        <w:rPr>
          <w:rFonts w:ascii="Times New Roman" w:eastAsia="Times New Roman" w:hAnsi="Times New Roman" w:cs="Times New Roman"/>
          <w:color w:val="auto"/>
          <w:sz w:val="28"/>
          <w:szCs w:val="28"/>
        </w:rPr>
        <w:t>theo quy định./.</w:t>
      </w:r>
    </w:p>
    <w:p w14:paraId="7D4900FB" w14:textId="77777777" w:rsidR="00A15EDD" w:rsidRPr="00357F12" w:rsidRDefault="00A15EDD">
      <w:pPr>
        <w:rPr>
          <w:rFonts w:ascii="Times New Roman" w:hAnsi="Times New Roman" w:cs="Times New Roman"/>
          <w:color w:val="auto"/>
          <w:sz w:val="28"/>
          <w:szCs w:val="28"/>
        </w:rPr>
      </w:pPr>
    </w:p>
    <w:sectPr w:rsidR="00A15EDD" w:rsidRPr="00357F12">
      <w:headerReference w:type="first" r:id="rId11"/>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E6DBC" w14:textId="77777777" w:rsidR="00552984" w:rsidRDefault="00552984">
      <w:r>
        <w:separator/>
      </w:r>
    </w:p>
  </w:endnote>
  <w:endnote w:type="continuationSeparator" w:id="0">
    <w:p w14:paraId="104230F0" w14:textId="77777777" w:rsidR="00552984" w:rsidRDefault="0055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B414" w14:textId="77777777" w:rsidR="00A15EDD" w:rsidRDefault="00A15EDD">
    <w:pPr>
      <w:pStyle w:val="Footer"/>
      <w:jc w:val="center"/>
    </w:pPr>
  </w:p>
  <w:p w14:paraId="22024F8A" w14:textId="77777777" w:rsidR="00A15EDD" w:rsidRDefault="00A15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F52B9" w14:textId="77777777" w:rsidR="00552984" w:rsidRDefault="00552984">
      <w:r>
        <w:separator/>
      </w:r>
    </w:p>
  </w:footnote>
  <w:footnote w:type="continuationSeparator" w:id="0">
    <w:p w14:paraId="5C5A536E" w14:textId="77777777" w:rsidR="00552984" w:rsidRDefault="0055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590449"/>
      <w:docPartObj>
        <w:docPartGallery w:val="Page Numbers (Top of Page)"/>
        <w:docPartUnique/>
      </w:docPartObj>
    </w:sdtPr>
    <w:sdtEndPr>
      <w:rPr>
        <w:rFonts w:ascii="Times New Roman" w:hAnsi="Times New Roman" w:cs="Times New Roman"/>
        <w:noProof/>
        <w:sz w:val="26"/>
        <w:szCs w:val="26"/>
      </w:rPr>
    </w:sdtEndPr>
    <w:sdtContent>
      <w:p w14:paraId="48FD80A1" w14:textId="7A65C39D" w:rsidR="00A15EDD" w:rsidRDefault="00B53484">
        <w:pPr>
          <w:pStyle w:val="Header"/>
          <w:jc w:val="center"/>
          <w:rPr>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PAGE   \* MERGEFORMAT </w:instrText>
        </w:r>
        <w:r>
          <w:rPr>
            <w:rFonts w:ascii="Times New Roman" w:hAnsi="Times New Roman" w:cs="Times New Roman"/>
            <w:sz w:val="26"/>
            <w:szCs w:val="26"/>
          </w:rPr>
          <w:fldChar w:fldCharType="separate"/>
        </w:r>
        <w:r w:rsidR="000F455F">
          <w:rPr>
            <w:rFonts w:ascii="Times New Roman" w:hAnsi="Times New Roman" w:cs="Times New Roman"/>
            <w:noProof/>
            <w:sz w:val="26"/>
            <w:szCs w:val="26"/>
          </w:rPr>
          <w:t>10</w:t>
        </w:r>
        <w:r>
          <w:rPr>
            <w:rFonts w:ascii="Times New Roman" w:hAnsi="Times New Roman" w:cs="Times New Roman"/>
            <w:noProof/>
            <w:sz w:val="26"/>
            <w:szCs w:val="26"/>
          </w:rPr>
          <w:fldChar w:fldCharType="end"/>
        </w:r>
      </w:p>
    </w:sdtContent>
  </w:sdt>
  <w:p w14:paraId="403C8052" w14:textId="77777777" w:rsidR="00A15EDD" w:rsidRPr="00523C18" w:rsidRDefault="00A15EDD">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7710D" w14:textId="77777777" w:rsidR="00A15EDD" w:rsidRDefault="00A15EDD">
    <w:pPr>
      <w:pStyle w:val="Header"/>
      <w:jc w:val="center"/>
    </w:pPr>
  </w:p>
  <w:p w14:paraId="1F08C615" w14:textId="77777777" w:rsidR="00A15EDD" w:rsidRPr="00AC425C" w:rsidRDefault="00A15EDD">
    <w:pPr>
      <w:pStyle w:val="Head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DD"/>
    <w:rsid w:val="00006CC0"/>
    <w:rsid w:val="00007CAE"/>
    <w:rsid w:val="00021C92"/>
    <w:rsid w:val="00062471"/>
    <w:rsid w:val="0009327D"/>
    <w:rsid w:val="000F455F"/>
    <w:rsid w:val="00103E7F"/>
    <w:rsid w:val="00114CB3"/>
    <w:rsid w:val="0013462E"/>
    <w:rsid w:val="00221F94"/>
    <w:rsid w:val="00232254"/>
    <w:rsid w:val="00247612"/>
    <w:rsid w:val="002A5218"/>
    <w:rsid w:val="002F21DB"/>
    <w:rsid w:val="003032A5"/>
    <w:rsid w:val="00357F12"/>
    <w:rsid w:val="00386202"/>
    <w:rsid w:val="00386F27"/>
    <w:rsid w:val="003962F4"/>
    <w:rsid w:val="004222A8"/>
    <w:rsid w:val="00481B42"/>
    <w:rsid w:val="004876C5"/>
    <w:rsid w:val="004A494F"/>
    <w:rsid w:val="004C4B45"/>
    <w:rsid w:val="00504508"/>
    <w:rsid w:val="00512C86"/>
    <w:rsid w:val="00523C18"/>
    <w:rsid w:val="00552984"/>
    <w:rsid w:val="00563B48"/>
    <w:rsid w:val="005C04C6"/>
    <w:rsid w:val="005D45E4"/>
    <w:rsid w:val="005E1CFB"/>
    <w:rsid w:val="00607F72"/>
    <w:rsid w:val="00653E16"/>
    <w:rsid w:val="00680FED"/>
    <w:rsid w:val="00743F7D"/>
    <w:rsid w:val="007466F9"/>
    <w:rsid w:val="007647BA"/>
    <w:rsid w:val="007877C7"/>
    <w:rsid w:val="00867A2F"/>
    <w:rsid w:val="00887649"/>
    <w:rsid w:val="008B69EB"/>
    <w:rsid w:val="00956715"/>
    <w:rsid w:val="009876F9"/>
    <w:rsid w:val="009E055B"/>
    <w:rsid w:val="00A013D1"/>
    <w:rsid w:val="00A10589"/>
    <w:rsid w:val="00A15EDD"/>
    <w:rsid w:val="00A453F3"/>
    <w:rsid w:val="00A83C54"/>
    <w:rsid w:val="00AC425C"/>
    <w:rsid w:val="00AD6720"/>
    <w:rsid w:val="00AD78CF"/>
    <w:rsid w:val="00B1181C"/>
    <w:rsid w:val="00B226DE"/>
    <w:rsid w:val="00B53484"/>
    <w:rsid w:val="00B8340E"/>
    <w:rsid w:val="00BA526E"/>
    <w:rsid w:val="00BB51C8"/>
    <w:rsid w:val="00BC0F37"/>
    <w:rsid w:val="00BD5D95"/>
    <w:rsid w:val="00C304D2"/>
    <w:rsid w:val="00C46E5B"/>
    <w:rsid w:val="00CC436A"/>
    <w:rsid w:val="00CC518D"/>
    <w:rsid w:val="00DB13FA"/>
    <w:rsid w:val="00DD12B0"/>
    <w:rsid w:val="00DF5051"/>
    <w:rsid w:val="00E23188"/>
    <w:rsid w:val="00E27EF9"/>
    <w:rsid w:val="00EB6720"/>
    <w:rsid w:val="00EE0C71"/>
    <w:rsid w:val="00FF0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59207"/>
  <w15:docId w15:val="{6814BB70-CEFC-4069-B5C7-6D939563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nbnnidung3">
    <w:name w:val="Văn bản nội dung (3)_"/>
    <w:link w:val="Vnbnnidung30"/>
    <w:rPr>
      <w:b/>
      <w:bCs/>
      <w:shd w:val="clear" w:color="auto" w:fill="FFFFFF"/>
    </w:rPr>
  </w:style>
  <w:style w:type="paragraph" w:customStyle="1" w:styleId="Vnbnnidung30">
    <w:name w:val="Văn bản nội dung (3)"/>
    <w:basedOn w:val="Normal"/>
    <w:link w:val="Vnbnnidung3"/>
    <w:pPr>
      <w:shd w:val="clear" w:color="auto" w:fill="FFFFFF"/>
      <w:spacing w:after="180" w:line="295" w:lineRule="exact"/>
      <w:jc w:val="center"/>
    </w:pPr>
    <w:rPr>
      <w:rFonts w:ascii="Times New Roman" w:eastAsia="Calibri" w:hAnsi="Times New Roman" w:cs="Times New Roman"/>
      <w:b/>
      <w:bCs/>
      <w:color w:val="auto"/>
      <w:sz w:val="20"/>
      <w:szCs w:val="20"/>
      <w:lang w:val="en-US" w:eastAsia="en-US" w:bidi="ar-SA"/>
    </w:rPr>
  </w:style>
  <w:style w:type="character" w:customStyle="1" w:styleId="Vnbnnidung2">
    <w:name w:val="Văn bản nội dung (2)_"/>
    <w:link w:val="Vnbnnidung20"/>
    <w:rPr>
      <w:shd w:val="clear" w:color="auto" w:fill="FFFFFF"/>
    </w:rPr>
  </w:style>
  <w:style w:type="paragraph" w:customStyle="1" w:styleId="Vnbnnidung20">
    <w:name w:val="Văn bản nội dung (2)"/>
    <w:basedOn w:val="Normal"/>
    <w:link w:val="Vnbnnidung2"/>
    <w:pPr>
      <w:shd w:val="clear" w:color="auto" w:fill="FFFFFF"/>
      <w:spacing w:before="480" w:after="180" w:line="0" w:lineRule="atLeast"/>
      <w:jc w:val="both"/>
    </w:pPr>
    <w:rPr>
      <w:rFonts w:ascii="Times New Roman" w:eastAsia="Calibri" w:hAnsi="Times New Roman" w:cs="Times New Roman"/>
      <w:color w:val="auto"/>
      <w:sz w:val="20"/>
      <w:szCs w:val="20"/>
      <w:lang w:val="en-US" w:eastAsia="en-US" w:bidi="ar-SA"/>
    </w:rPr>
  </w:style>
  <w:style w:type="character" w:customStyle="1" w:styleId="Vnbnnidung3Khnginm">
    <w:name w:val="Văn bản nội dung (3) + Không in đậm"/>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Unicode MS" w:eastAsia="Arial Unicode MS" w:hAnsi="Arial Unicode MS" w:cs="Arial Unicode MS"/>
      <w:color w:val="000000"/>
      <w:sz w:val="24"/>
      <w:szCs w:val="24"/>
      <w:lang w:val="vi-VN" w:eastAsia="vi-VN" w:bidi="vi-V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bidi="vi-V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Unicode MS" w:eastAsia="Arial Unicode MS" w:hAnsi="Arial Unicode MS" w:cs="Arial Unicode MS"/>
      <w:color w:val="000000"/>
      <w:lang w:val="vi-VN" w:eastAsia="vi-VN" w:bidi="vi-V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Unicode MS" w:eastAsia="Arial Unicode MS" w:hAnsi="Arial Unicode MS" w:cs="Arial Unicode MS"/>
      <w:b/>
      <w:bCs/>
      <w:color w:val="000000"/>
      <w:lang w:val="vi-VN" w:eastAsia="vi-VN" w:bidi="vi-VN"/>
    </w:rPr>
  </w:style>
  <w:style w:type="paragraph" w:styleId="Revision">
    <w:name w:val="Revision"/>
    <w:hidden/>
    <w:uiPriority w:val="99"/>
    <w:semiHidden/>
    <w:rPr>
      <w:rFonts w:ascii="Arial Unicode MS" w:eastAsia="Arial Unicode MS" w:hAnsi="Arial Unicode MS" w:cs="Arial Unicode MS"/>
      <w:color w:val="000000"/>
      <w:sz w:val="24"/>
      <w:szCs w:val="24"/>
      <w:lang w:val="vi-VN" w:eastAsia="vi-VN" w:bidi="vi-V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6470">
      <w:bodyDiv w:val="1"/>
      <w:marLeft w:val="0"/>
      <w:marRight w:val="0"/>
      <w:marTop w:val="0"/>
      <w:marBottom w:val="0"/>
      <w:divBdr>
        <w:top w:val="none" w:sz="0" w:space="0" w:color="auto"/>
        <w:left w:val="none" w:sz="0" w:space="0" w:color="auto"/>
        <w:bottom w:val="none" w:sz="0" w:space="0" w:color="auto"/>
        <w:right w:val="none" w:sz="0" w:space="0" w:color="auto"/>
      </w:divBdr>
    </w:div>
    <w:div w:id="733351319">
      <w:bodyDiv w:val="1"/>
      <w:marLeft w:val="0"/>
      <w:marRight w:val="0"/>
      <w:marTop w:val="0"/>
      <w:marBottom w:val="0"/>
      <w:divBdr>
        <w:top w:val="none" w:sz="0" w:space="0" w:color="auto"/>
        <w:left w:val="none" w:sz="0" w:space="0" w:color="auto"/>
        <w:bottom w:val="none" w:sz="0" w:space="0" w:color="auto"/>
        <w:right w:val="none" w:sz="0" w:space="0" w:color="auto"/>
      </w:divBdr>
    </w:div>
    <w:div w:id="841435442">
      <w:bodyDiv w:val="1"/>
      <w:marLeft w:val="0"/>
      <w:marRight w:val="0"/>
      <w:marTop w:val="0"/>
      <w:marBottom w:val="0"/>
      <w:divBdr>
        <w:top w:val="none" w:sz="0" w:space="0" w:color="auto"/>
        <w:left w:val="none" w:sz="0" w:space="0" w:color="auto"/>
        <w:bottom w:val="none" w:sz="0" w:space="0" w:color="auto"/>
        <w:right w:val="none" w:sz="0" w:space="0" w:color="auto"/>
      </w:divBdr>
    </w:div>
    <w:div w:id="878975792">
      <w:bodyDiv w:val="1"/>
      <w:marLeft w:val="0"/>
      <w:marRight w:val="0"/>
      <w:marTop w:val="0"/>
      <w:marBottom w:val="0"/>
      <w:divBdr>
        <w:top w:val="none" w:sz="0" w:space="0" w:color="auto"/>
        <w:left w:val="none" w:sz="0" w:space="0" w:color="auto"/>
        <w:bottom w:val="none" w:sz="0" w:space="0" w:color="auto"/>
        <w:right w:val="none" w:sz="0" w:space="0" w:color="auto"/>
      </w:divBdr>
    </w:div>
    <w:div w:id="1033265279">
      <w:bodyDiv w:val="1"/>
      <w:marLeft w:val="0"/>
      <w:marRight w:val="0"/>
      <w:marTop w:val="0"/>
      <w:marBottom w:val="0"/>
      <w:divBdr>
        <w:top w:val="none" w:sz="0" w:space="0" w:color="auto"/>
        <w:left w:val="none" w:sz="0" w:space="0" w:color="auto"/>
        <w:bottom w:val="none" w:sz="0" w:space="0" w:color="auto"/>
        <w:right w:val="none" w:sz="0" w:space="0" w:color="auto"/>
      </w:divBdr>
    </w:div>
    <w:div w:id="1811708187">
      <w:bodyDiv w:val="1"/>
      <w:marLeft w:val="0"/>
      <w:marRight w:val="0"/>
      <w:marTop w:val="0"/>
      <w:marBottom w:val="0"/>
      <w:divBdr>
        <w:top w:val="none" w:sz="0" w:space="0" w:color="auto"/>
        <w:left w:val="none" w:sz="0" w:space="0" w:color="auto"/>
        <w:bottom w:val="none" w:sz="0" w:space="0" w:color="auto"/>
        <w:right w:val="none" w:sz="0" w:space="0" w:color="auto"/>
      </w:divBdr>
    </w:div>
    <w:div w:id="19412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81/2013/N%C4%90-CP&amp;area=2&amp;type=0&amp;match=False&amp;vc=True&amp;lan=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thuvienphapluat.vn/phap-luat/tim-van-ban.aspx?keyword=81/2013/N%C4%90-CP&amp;area=2&amp;type=0&amp;match=False&amp;vc=True&amp;lan=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C3B11-5155-4C37-8BA0-71E3EAEE0FC1}">
  <ds:schemaRefs>
    <ds:schemaRef ds:uri="http://schemas.openxmlformats.org/officeDocument/2006/bibliography"/>
  </ds:schemaRefs>
</ds:datastoreItem>
</file>

<file path=customXml/itemProps2.xml><?xml version="1.0" encoding="utf-8"?>
<ds:datastoreItem xmlns:ds="http://schemas.openxmlformats.org/officeDocument/2006/customXml" ds:itemID="{90B2EE98-1F5B-4141-BDCF-B6D6EF9DAD8F}"/>
</file>

<file path=customXml/itemProps3.xml><?xml version="1.0" encoding="utf-8"?>
<ds:datastoreItem xmlns:ds="http://schemas.openxmlformats.org/officeDocument/2006/customXml" ds:itemID="{6A563DAA-941A-4D79-81E0-5264F9359915}"/>
</file>

<file path=customXml/itemProps4.xml><?xml version="1.0" encoding="utf-8"?>
<ds:datastoreItem xmlns:ds="http://schemas.openxmlformats.org/officeDocument/2006/customXml" ds:itemID="{89773409-BDDF-40FC-A6C9-CBCD9BE2998F}"/>
</file>

<file path=docProps/app.xml><?xml version="1.0" encoding="utf-8"?>
<Properties xmlns="http://schemas.openxmlformats.org/officeDocument/2006/extended-properties" xmlns:vt="http://schemas.openxmlformats.org/officeDocument/2006/docPropsVTypes">
  <Template>Normal.dotm</Template>
  <TotalTime>19</TotalTime>
  <Pages>12</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26241</CharactersWithSpaces>
  <SharedDoc>false</SharedDoc>
  <HLinks>
    <vt:vector size="12" baseType="variant">
      <vt:variant>
        <vt:i4>4063278</vt:i4>
      </vt:variant>
      <vt:variant>
        <vt:i4>3</vt:i4>
      </vt:variant>
      <vt:variant>
        <vt:i4>0</vt:i4>
      </vt:variant>
      <vt:variant>
        <vt:i4>5</vt:i4>
      </vt:variant>
      <vt:variant>
        <vt:lpwstr>http://thuvienphapluat.vn/phap-luat/tim-van-ban.aspx?keyword=55/TTr-STP&amp;area=2&amp;type=0&amp;match=False&amp;vc=True&amp;lan=1</vt:lpwstr>
      </vt:variant>
      <vt:variant>
        <vt:lpwstr/>
      </vt:variant>
      <vt:variant>
        <vt:i4>6684790</vt:i4>
      </vt:variant>
      <vt:variant>
        <vt:i4>0</vt:i4>
      </vt:variant>
      <vt:variant>
        <vt:i4>0</vt:i4>
      </vt:variant>
      <vt:variant>
        <vt:i4>5</vt:i4>
      </vt:variant>
      <vt:variant>
        <vt:lpwstr>http://thuvienphapluat.vn/phap-luat/tim-van-ban.aspx?keyword=81/2013/N%C4%90-CP&amp;area=2&amp;type=0&amp;match=False&amp;vc=True&amp;lan=1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9</cp:revision>
  <cp:lastPrinted>2022-06-22T02:50:00Z</cp:lastPrinted>
  <dcterms:created xsi:type="dcterms:W3CDTF">2022-06-21T00:52:00Z</dcterms:created>
  <dcterms:modified xsi:type="dcterms:W3CDTF">2022-08-04T09:38:00Z</dcterms:modified>
</cp:coreProperties>
</file>