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jc w:val="center"/>
        <w:tblLook w:val="04A0" w:firstRow="1" w:lastRow="0" w:firstColumn="1" w:lastColumn="0" w:noHBand="0" w:noVBand="1"/>
      </w:tblPr>
      <w:tblGrid>
        <w:gridCol w:w="3544"/>
        <w:gridCol w:w="5811"/>
      </w:tblGrid>
      <w:tr w:rsidR="009238BF" w:rsidRPr="009238BF" w14:paraId="4D083680" w14:textId="77777777" w:rsidTr="00806345">
        <w:trPr>
          <w:jc w:val="center"/>
        </w:trPr>
        <w:tc>
          <w:tcPr>
            <w:tcW w:w="3544" w:type="dxa"/>
            <w:hideMark/>
          </w:tcPr>
          <w:p w14:paraId="426A632A" w14:textId="77777777" w:rsidR="005E122F" w:rsidRPr="009238BF" w:rsidRDefault="005E122F" w:rsidP="005E122F">
            <w:pPr>
              <w:jc w:val="center"/>
              <w:rPr>
                <w:b/>
                <w:sz w:val="26"/>
              </w:rPr>
            </w:pPr>
            <w:r w:rsidRPr="009238BF">
              <w:rPr>
                <w:b/>
                <w:sz w:val="26"/>
              </w:rPr>
              <w:t>HỘI ĐỒNG NHÂN DÂN</w:t>
            </w:r>
          </w:p>
          <w:p w14:paraId="066B2BD6" w14:textId="77777777" w:rsidR="005E122F" w:rsidRPr="009238BF" w:rsidRDefault="005E122F" w:rsidP="005E122F">
            <w:pPr>
              <w:jc w:val="center"/>
              <w:rPr>
                <w:b/>
                <w:sz w:val="26"/>
              </w:rPr>
            </w:pPr>
            <w:r w:rsidRPr="009238BF">
              <w:rPr>
                <w:b/>
                <w:sz w:val="26"/>
              </w:rPr>
              <w:t>TỈNH AN GIANG</w:t>
            </w:r>
          </w:p>
          <w:p w14:paraId="41425760" w14:textId="4CC670EE" w:rsidR="005E122F" w:rsidRDefault="005E122F" w:rsidP="00806345">
            <w:pPr>
              <w:spacing w:before="240"/>
              <w:jc w:val="center"/>
              <w:rPr>
                <w:sz w:val="26"/>
                <w:szCs w:val="26"/>
              </w:rPr>
            </w:pPr>
            <w:r w:rsidRPr="00806345">
              <w:rPr>
                <w:noProof/>
                <w:sz w:val="26"/>
                <w:szCs w:val="26"/>
              </w:rPr>
              <mc:AlternateContent>
                <mc:Choice Requires="wps">
                  <w:drawing>
                    <wp:anchor distT="0" distB="0" distL="114300" distR="114300" simplePos="0" relativeHeight="251668480" behindDoc="0" locked="0" layoutInCell="1" allowOverlap="1" wp14:anchorId="5FA9DA9A" wp14:editId="5DFF245D">
                      <wp:simplePos x="0" y="0"/>
                      <wp:positionH relativeFrom="margin">
                        <wp:posOffset>806450</wp:posOffset>
                      </wp:positionH>
                      <wp:positionV relativeFrom="paragraph">
                        <wp:posOffset>48389</wp:posOffset>
                      </wp:positionV>
                      <wp:extent cx="5040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0B287F" id="_x0000_t32" coordsize="21600,21600" o:spt="32" o:oned="t" path="m,l21600,21600e" filled="f">
                      <v:path arrowok="t" fillok="f" o:connecttype="none"/>
                      <o:lock v:ext="edit" shapetype="t"/>
                    </v:shapetype>
                    <v:shape id="Straight Arrow Connector 7" o:spid="_x0000_s1026" type="#_x0000_t32" style="position:absolute;margin-left:63.5pt;margin-top:3.8pt;width:39.7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">
                      <w10:wrap anchorx="margin"/>
                    </v:shape>
                  </w:pict>
                </mc:Fallback>
              </mc:AlternateContent>
            </w:r>
            <w:r w:rsidRPr="00806345">
              <w:rPr>
                <w:sz w:val="26"/>
                <w:szCs w:val="26"/>
              </w:rPr>
              <w:t xml:space="preserve">Số:  </w:t>
            </w:r>
            <w:r w:rsidR="00E51EED">
              <w:rPr>
                <w:sz w:val="26"/>
                <w:szCs w:val="26"/>
              </w:rPr>
              <w:t>43</w:t>
            </w:r>
            <w:r w:rsidRPr="00806345">
              <w:rPr>
                <w:sz w:val="26"/>
                <w:szCs w:val="26"/>
              </w:rPr>
              <w:t>/</w:t>
            </w:r>
            <w:r w:rsidRPr="00806345">
              <w:rPr>
                <w:sz w:val="26"/>
                <w:szCs w:val="26"/>
                <w:lang w:val="en-AU"/>
              </w:rPr>
              <w:t>2022/NQ-HĐ</w:t>
            </w:r>
            <w:r w:rsidRPr="00806345">
              <w:rPr>
                <w:sz w:val="26"/>
                <w:szCs w:val="26"/>
              </w:rPr>
              <w:t>ND</w:t>
            </w:r>
          </w:p>
          <w:p w14:paraId="587D6198" w14:textId="76027B15" w:rsidR="00806345" w:rsidRPr="00806345" w:rsidRDefault="00806345" w:rsidP="00806345">
            <w:pPr>
              <w:spacing w:before="120"/>
              <w:jc w:val="center"/>
              <w:rPr>
                <w:b/>
                <w:sz w:val="26"/>
                <w:szCs w:val="26"/>
              </w:rPr>
            </w:pPr>
            <w:r>
              <w:rPr>
                <w:sz w:val="26"/>
                <w:szCs w:val="26"/>
              </w:rPr>
              <w:t xml:space="preserve"> </w:t>
            </w:r>
          </w:p>
        </w:tc>
        <w:tc>
          <w:tcPr>
            <w:tcW w:w="5811" w:type="dxa"/>
            <w:hideMark/>
          </w:tcPr>
          <w:p w14:paraId="5D15EE8A" w14:textId="2CA5EDE4" w:rsidR="005E122F" w:rsidRPr="009238BF" w:rsidRDefault="005E122F" w:rsidP="005E122F">
            <w:pPr>
              <w:jc w:val="center"/>
              <w:rPr>
                <w:b/>
                <w:sz w:val="26"/>
              </w:rPr>
            </w:pPr>
            <w:r w:rsidRPr="009238BF">
              <w:rPr>
                <w:b/>
                <w:sz w:val="26"/>
              </w:rPr>
              <w:t>CỘNG H</w:t>
            </w:r>
            <w:r w:rsidR="00806345">
              <w:rPr>
                <w:b/>
                <w:sz w:val="26"/>
              </w:rPr>
              <w:t>ÒA</w:t>
            </w:r>
            <w:r w:rsidRPr="009238BF">
              <w:rPr>
                <w:b/>
                <w:sz w:val="26"/>
              </w:rPr>
              <w:t xml:space="preserve"> XÃ HỘI CHỦ NGHĨA VIỆT NAM</w:t>
            </w:r>
          </w:p>
          <w:p w14:paraId="2D6D1AAC" w14:textId="77777777" w:rsidR="005E122F" w:rsidRPr="009238BF" w:rsidRDefault="005E122F" w:rsidP="005E122F">
            <w:pPr>
              <w:jc w:val="center"/>
              <w:rPr>
                <w:b/>
              </w:rPr>
            </w:pPr>
            <w:r w:rsidRPr="009238BF">
              <w:rPr>
                <w:b/>
              </w:rPr>
              <w:t>Độc lập - Tự do - Hạnh phúc</w:t>
            </w:r>
          </w:p>
          <w:p w14:paraId="4DA4F999" w14:textId="337391C5" w:rsidR="005E122F" w:rsidRPr="00806345" w:rsidRDefault="00E207F2" w:rsidP="00E51EED">
            <w:pPr>
              <w:spacing w:before="240"/>
              <w:jc w:val="center"/>
              <w:rPr>
                <w:i/>
                <w:sz w:val="26"/>
                <w:szCs w:val="26"/>
              </w:rPr>
            </w:pPr>
            <w:r w:rsidRPr="009238BF">
              <w:rPr>
                <w:rFonts w:eastAsia="MS Mincho"/>
                <w:b/>
                <w:noProof/>
                <w:vertAlign w:val="superscript"/>
              </w:rPr>
              <mc:AlternateContent>
                <mc:Choice Requires="wps">
                  <w:drawing>
                    <wp:anchor distT="4294967293" distB="4294967293" distL="114300" distR="114300" simplePos="0" relativeHeight="251670528" behindDoc="0" locked="0" layoutInCell="1" allowOverlap="1" wp14:anchorId="4211298F" wp14:editId="1E470209">
                      <wp:simplePos x="0" y="0"/>
                      <wp:positionH relativeFrom="margin">
                        <wp:posOffset>693291</wp:posOffset>
                      </wp:positionH>
                      <wp:positionV relativeFrom="paragraph">
                        <wp:posOffset>70485</wp:posOffset>
                      </wp:positionV>
                      <wp:extent cx="216000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902E3" id="Straight Arrow Connector 8" o:spid="_x0000_s1026" type="#_x0000_t32" style="position:absolute;margin-left:54.6pt;margin-top:5.55pt;width:170.1pt;height:0;z-index:25167052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U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">
                      <w10:wrap anchorx="margin"/>
                    </v:shape>
                  </w:pict>
                </mc:Fallback>
              </mc:AlternateContent>
            </w:r>
            <w:r w:rsidR="005E122F" w:rsidRPr="00806345">
              <w:rPr>
                <w:i/>
                <w:sz w:val="26"/>
                <w:szCs w:val="26"/>
              </w:rPr>
              <w:t xml:space="preserve">An Giang, ngày  </w:t>
            </w:r>
            <w:r w:rsidR="00E51EED">
              <w:rPr>
                <w:i/>
                <w:sz w:val="26"/>
                <w:szCs w:val="26"/>
              </w:rPr>
              <w:t xml:space="preserve">12  </w:t>
            </w:r>
            <w:bookmarkStart w:id="0" w:name="_GoBack"/>
            <w:bookmarkEnd w:id="0"/>
            <w:r w:rsidR="00E51EED">
              <w:rPr>
                <w:i/>
                <w:sz w:val="26"/>
                <w:szCs w:val="26"/>
              </w:rPr>
              <w:t xml:space="preserve">tháng </w:t>
            </w:r>
            <w:r w:rsidR="005E122F" w:rsidRPr="00806345">
              <w:rPr>
                <w:i/>
                <w:sz w:val="26"/>
                <w:szCs w:val="26"/>
              </w:rPr>
              <w:t xml:space="preserve"> </w:t>
            </w:r>
            <w:r w:rsidR="00E51EED">
              <w:rPr>
                <w:i/>
                <w:sz w:val="26"/>
                <w:szCs w:val="26"/>
              </w:rPr>
              <w:t xml:space="preserve">12 </w:t>
            </w:r>
            <w:r w:rsidR="005E122F" w:rsidRPr="00806345">
              <w:rPr>
                <w:i/>
                <w:sz w:val="26"/>
                <w:szCs w:val="26"/>
              </w:rPr>
              <w:t>năm 2022</w:t>
            </w:r>
          </w:p>
        </w:tc>
      </w:tr>
    </w:tbl>
    <w:p w14:paraId="32BBD754" w14:textId="77777777" w:rsidR="0083383D" w:rsidRDefault="0083383D" w:rsidP="00806345">
      <w:pPr>
        <w:jc w:val="center"/>
        <w:rPr>
          <w:rFonts w:eastAsia="MS Mincho"/>
          <w:b/>
          <w:lang w:eastAsia="ja-JP"/>
        </w:rPr>
      </w:pPr>
    </w:p>
    <w:p w14:paraId="4F1FB71F" w14:textId="29761978" w:rsidR="007E7C67" w:rsidRPr="000E2660" w:rsidRDefault="007E7C67" w:rsidP="00806345">
      <w:pPr>
        <w:jc w:val="center"/>
        <w:rPr>
          <w:rFonts w:eastAsia="MS Mincho"/>
          <w:b/>
          <w:lang w:eastAsia="ja-JP"/>
        </w:rPr>
      </w:pPr>
      <w:r w:rsidRPr="000E2660">
        <w:rPr>
          <w:rFonts w:eastAsia="MS Mincho"/>
          <w:b/>
          <w:lang w:eastAsia="ja-JP"/>
        </w:rPr>
        <w:t>NGHỊ QUYẾT</w:t>
      </w:r>
    </w:p>
    <w:p w14:paraId="535F00BE" w14:textId="77777777" w:rsidR="00E3592F" w:rsidRDefault="000E2660" w:rsidP="00E3592F">
      <w:pPr>
        <w:jc w:val="center"/>
        <w:rPr>
          <w:b/>
        </w:rPr>
      </w:pPr>
      <w:r w:rsidRPr="000E2660">
        <w:rPr>
          <w:b/>
        </w:rPr>
        <w:t xml:space="preserve">Quy định </w:t>
      </w:r>
      <w:r w:rsidR="00E3592F">
        <w:rPr>
          <w:b/>
        </w:rPr>
        <w:t xml:space="preserve">mức hỗ trợ nhà ở cho hộ nghèo, hộ cận nghèo trên địa bàn </w:t>
      </w:r>
    </w:p>
    <w:p w14:paraId="342497C2" w14:textId="77777777" w:rsidR="00E3592F" w:rsidRDefault="00E3592F" w:rsidP="00E3592F">
      <w:pPr>
        <w:jc w:val="center"/>
        <w:rPr>
          <w:b/>
        </w:rPr>
      </w:pPr>
      <w:r>
        <w:rPr>
          <w:b/>
        </w:rPr>
        <w:t>huyện nghèo tỉnh An Giang thuộc Chương trình mục tiêu quốc gia</w:t>
      </w:r>
    </w:p>
    <w:p w14:paraId="717C6A87" w14:textId="7EAC5422" w:rsidR="000E2660" w:rsidRDefault="00E3592F" w:rsidP="00E3592F">
      <w:pPr>
        <w:jc w:val="center"/>
        <w:rPr>
          <w:rFonts w:eastAsia="MS Mincho"/>
          <w:b/>
          <w:lang w:eastAsia="ja-JP"/>
        </w:rPr>
      </w:pPr>
      <w:r>
        <w:rPr>
          <w:b/>
        </w:rPr>
        <w:t xml:space="preserve"> giảm nghèo bền vững giai đoạn 2021 - 2025</w:t>
      </w:r>
    </w:p>
    <w:p w14:paraId="3311378F" w14:textId="2570BFD7" w:rsidR="00806345" w:rsidRPr="005628CA" w:rsidRDefault="00806345" w:rsidP="00806345">
      <w:pPr>
        <w:widowControl w:val="0"/>
        <w:jc w:val="center"/>
        <w:rPr>
          <w:rFonts w:eastAsia="MS Mincho"/>
          <w:b/>
          <w:sz w:val="20"/>
          <w:szCs w:val="20"/>
          <w:lang w:eastAsia="ja-JP"/>
        </w:rPr>
      </w:pPr>
      <w:r w:rsidRPr="009238BF">
        <w:rPr>
          <w:rFonts w:eastAsia="MS Mincho"/>
          <w:b/>
          <w:noProof/>
          <w:vertAlign w:val="superscript"/>
        </w:rPr>
        <mc:AlternateContent>
          <mc:Choice Requires="wps">
            <w:drawing>
              <wp:anchor distT="4294967293" distB="4294967293" distL="114300" distR="114300" simplePos="0" relativeHeight="251666432" behindDoc="0" locked="0" layoutInCell="1" allowOverlap="1" wp14:anchorId="4D7AF2C9" wp14:editId="21EEEE44">
                <wp:simplePos x="0" y="0"/>
                <wp:positionH relativeFrom="margin">
                  <wp:posOffset>2343150</wp:posOffset>
                </wp:positionH>
                <wp:positionV relativeFrom="paragraph">
                  <wp:posOffset>109855</wp:posOffset>
                </wp:positionV>
                <wp:extent cx="10801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760E98" id="_x0000_t32" coordsize="21600,21600" o:spt="32" o:oned="t" path="m,l21600,21600e" filled="f">
                <v:path arrowok="t" fillok="f" o:connecttype="none"/>
                <o:lock v:ext="edit" shapetype="t"/>
              </v:shapetype>
              <v:shape id="Straight Arrow Connector 3" o:spid="_x0000_s1026" type="#_x0000_t32" style="position:absolute;margin-left:184.5pt;margin-top:8.65pt;width:85.05pt;height:0;z-index:25166643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KZ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">
                <w10:wrap anchorx="margin"/>
              </v:shape>
            </w:pict>
          </mc:Fallback>
        </mc:AlternateContent>
      </w:r>
    </w:p>
    <w:p w14:paraId="58854463" w14:textId="7847D0DB" w:rsidR="00806345" w:rsidRPr="005628CA" w:rsidRDefault="00806345" w:rsidP="00806345">
      <w:pPr>
        <w:widowControl w:val="0"/>
        <w:jc w:val="center"/>
        <w:rPr>
          <w:rFonts w:eastAsia="MS Mincho"/>
          <w:b/>
          <w:sz w:val="20"/>
          <w:szCs w:val="20"/>
          <w:lang w:eastAsia="ja-JP"/>
        </w:rPr>
      </w:pPr>
    </w:p>
    <w:p w14:paraId="232116E9" w14:textId="77777777" w:rsidR="0083383D" w:rsidRDefault="0083383D" w:rsidP="00806345">
      <w:pPr>
        <w:widowControl w:val="0"/>
        <w:jc w:val="center"/>
        <w:rPr>
          <w:rFonts w:eastAsia="MS Mincho"/>
          <w:b/>
          <w:lang w:eastAsia="ja-JP"/>
        </w:rPr>
      </w:pPr>
    </w:p>
    <w:p w14:paraId="2C3AA0B8" w14:textId="6B4076F9" w:rsidR="007E7C67" w:rsidRPr="009238BF" w:rsidRDefault="007E7C67" w:rsidP="00806345">
      <w:pPr>
        <w:widowControl w:val="0"/>
        <w:jc w:val="center"/>
        <w:rPr>
          <w:rFonts w:eastAsia="MS Mincho"/>
          <w:b/>
          <w:lang w:eastAsia="ja-JP"/>
        </w:rPr>
      </w:pPr>
      <w:r w:rsidRPr="009238BF">
        <w:rPr>
          <w:rFonts w:eastAsia="MS Mincho"/>
          <w:b/>
          <w:lang w:eastAsia="ja-JP"/>
        </w:rPr>
        <w:t>HỘI ĐỒNG NHÂN DÂN TỈNH AN GIANG</w:t>
      </w:r>
    </w:p>
    <w:p w14:paraId="60348F61" w14:textId="07A0A5AF" w:rsidR="007E7C67" w:rsidRDefault="007E7C67" w:rsidP="00806345">
      <w:pPr>
        <w:widowControl w:val="0"/>
        <w:spacing w:line="264" w:lineRule="auto"/>
        <w:jc w:val="center"/>
        <w:rPr>
          <w:rFonts w:eastAsia="MS Mincho"/>
          <w:b/>
          <w:lang w:eastAsia="ja-JP"/>
        </w:rPr>
      </w:pPr>
      <w:r w:rsidRPr="009238BF">
        <w:rPr>
          <w:rFonts w:eastAsia="MS Mincho"/>
          <w:b/>
          <w:lang w:eastAsia="ja-JP"/>
        </w:rPr>
        <w:t xml:space="preserve">KHÓA </w:t>
      </w:r>
      <w:r w:rsidR="00806345">
        <w:rPr>
          <w:rFonts w:eastAsia="MS Mincho"/>
          <w:b/>
          <w:lang w:eastAsia="ja-JP"/>
        </w:rPr>
        <w:t>X</w:t>
      </w:r>
      <w:r w:rsidRPr="009238BF">
        <w:rPr>
          <w:rFonts w:eastAsia="MS Mincho"/>
          <w:b/>
          <w:lang w:eastAsia="ja-JP"/>
        </w:rPr>
        <w:t xml:space="preserve"> KỲ HỌP THỨ </w:t>
      </w:r>
      <w:r w:rsidR="00806345">
        <w:rPr>
          <w:rFonts w:eastAsia="MS Mincho"/>
          <w:b/>
          <w:lang w:eastAsia="ja-JP"/>
        </w:rPr>
        <w:t>1</w:t>
      </w:r>
      <w:r w:rsidR="000E2660">
        <w:rPr>
          <w:rFonts w:eastAsia="MS Mincho"/>
          <w:b/>
          <w:lang w:eastAsia="ja-JP"/>
        </w:rPr>
        <w:t>1</w:t>
      </w:r>
    </w:p>
    <w:p w14:paraId="67F94D85" w14:textId="77777777" w:rsidR="00806345" w:rsidRPr="005628CA" w:rsidRDefault="00806345" w:rsidP="00E74158">
      <w:pPr>
        <w:widowControl w:val="0"/>
        <w:jc w:val="center"/>
        <w:rPr>
          <w:rFonts w:eastAsia="MS Mincho"/>
          <w:i/>
          <w:sz w:val="20"/>
          <w:szCs w:val="20"/>
          <w:lang w:eastAsia="ja-JP"/>
        </w:rPr>
      </w:pPr>
    </w:p>
    <w:p w14:paraId="7A4094F7" w14:textId="77777777" w:rsidR="0083383D" w:rsidRDefault="0083383D" w:rsidP="00E74158">
      <w:pPr>
        <w:widowControl w:val="0"/>
        <w:ind w:firstLine="720"/>
        <w:jc w:val="both"/>
        <w:rPr>
          <w:rFonts w:eastAsia="MS Mincho"/>
          <w:i/>
          <w:lang w:eastAsia="ja-JP"/>
        </w:rPr>
      </w:pPr>
    </w:p>
    <w:p w14:paraId="5B6D6297" w14:textId="4778A436" w:rsidR="007E7C67" w:rsidRPr="00E207F2" w:rsidRDefault="007E7C67" w:rsidP="009473A0">
      <w:pPr>
        <w:widowControl w:val="0"/>
        <w:spacing w:before="100" w:after="100"/>
        <w:ind w:firstLine="720"/>
        <w:jc w:val="both"/>
        <w:rPr>
          <w:rFonts w:eastAsia="MS Mincho"/>
          <w:i/>
          <w:lang w:eastAsia="ja-JP"/>
        </w:rPr>
      </w:pPr>
      <w:r w:rsidRPr="00E207F2">
        <w:rPr>
          <w:rFonts w:eastAsia="MS Mincho"/>
          <w:i/>
          <w:lang w:eastAsia="ja-JP"/>
        </w:rPr>
        <w:t xml:space="preserve">Căn cứ Luật Tổ chức chính quyền địa phương ngày 19 tháng 6 năm 2015; Luật </w:t>
      </w:r>
      <w:r w:rsidR="00DF7C22" w:rsidRPr="00E207F2">
        <w:rPr>
          <w:rFonts w:eastAsia="MS Mincho"/>
          <w:i/>
          <w:lang w:eastAsia="ja-JP"/>
        </w:rPr>
        <w:t>s</w:t>
      </w:r>
      <w:r w:rsidRPr="00E207F2">
        <w:rPr>
          <w:rFonts w:eastAsia="MS Mincho"/>
          <w:i/>
          <w:lang w:eastAsia="ja-JP"/>
        </w:rPr>
        <w:t>ửa đổi, bổ sung một số điều của Luật Tổ chức Chính phủ và Luật Tổ chức chính quyền địa phương ngày 22 tháng 11 năm 2019;</w:t>
      </w:r>
    </w:p>
    <w:p w14:paraId="0E6C1958" w14:textId="184C0B36" w:rsidR="007E7C67" w:rsidRPr="00E207F2" w:rsidRDefault="007E7C67" w:rsidP="009473A0">
      <w:pPr>
        <w:widowControl w:val="0"/>
        <w:spacing w:before="100" w:after="100"/>
        <w:ind w:firstLine="720"/>
        <w:jc w:val="both"/>
        <w:rPr>
          <w:rFonts w:eastAsia="MS Mincho"/>
          <w:i/>
          <w:lang w:eastAsia="ja-JP"/>
        </w:rPr>
      </w:pPr>
      <w:r w:rsidRPr="00E207F2">
        <w:rPr>
          <w:rFonts w:eastAsia="MS Mincho"/>
          <w:i/>
          <w:lang w:eastAsia="ja-JP"/>
        </w:rPr>
        <w:t xml:space="preserve">Căn cứ Luật Ban hành văn bản quy phạm pháp luật ngày 22 tháng 6 năm 2015; Luật </w:t>
      </w:r>
      <w:r w:rsidR="00DF7C22" w:rsidRPr="00E207F2">
        <w:rPr>
          <w:rFonts w:eastAsia="MS Mincho"/>
          <w:i/>
          <w:lang w:eastAsia="ja-JP"/>
        </w:rPr>
        <w:t>s</w:t>
      </w:r>
      <w:r w:rsidRPr="00E207F2">
        <w:rPr>
          <w:rFonts w:eastAsia="MS Mincho"/>
          <w:i/>
          <w:lang w:eastAsia="ja-JP"/>
        </w:rPr>
        <w:t>ửa đổi, bổ sung một số điều của Luật Ban hành văn bản quy phạm pháp luật ngày 18 tháng 6 năm 2020;</w:t>
      </w:r>
    </w:p>
    <w:p w14:paraId="5B4C4BD0" w14:textId="77777777" w:rsidR="00E614F9" w:rsidRPr="005F4B09" w:rsidRDefault="00E614F9" w:rsidP="00E614F9">
      <w:pPr>
        <w:spacing w:before="120" w:after="120" w:line="252" w:lineRule="auto"/>
        <w:ind w:firstLine="709"/>
        <w:jc w:val="both"/>
        <w:rPr>
          <w:i/>
        </w:rPr>
      </w:pPr>
      <w:r w:rsidRPr="005F4B09">
        <w:rPr>
          <w:i/>
        </w:rPr>
        <w:t xml:space="preserve">Căn cứ Luật Nhà ở ngày 25 tháng 11 năm 2014; </w:t>
      </w:r>
    </w:p>
    <w:p w14:paraId="190562AD" w14:textId="77777777" w:rsidR="00E614F9" w:rsidRPr="005F4B09" w:rsidRDefault="00E614F9" w:rsidP="00E614F9">
      <w:pPr>
        <w:spacing w:before="120" w:after="120" w:line="252" w:lineRule="auto"/>
        <w:ind w:firstLine="709"/>
        <w:jc w:val="both"/>
        <w:rPr>
          <w:i/>
        </w:rPr>
      </w:pPr>
      <w:r w:rsidRPr="005F4B09">
        <w:rPr>
          <w:i/>
        </w:rPr>
        <w:t xml:space="preserve">Căn cứ Luật Ngân sách nhà nước ngày 25 tháng 6 năm 2015; </w:t>
      </w:r>
    </w:p>
    <w:p w14:paraId="7EA740D7" w14:textId="77777777" w:rsidR="00E614F9" w:rsidRPr="005F4B09" w:rsidRDefault="00E614F9" w:rsidP="00E614F9">
      <w:pPr>
        <w:spacing w:before="120" w:after="120" w:line="252" w:lineRule="auto"/>
        <w:ind w:firstLine="709"/>
        <w:jc w:val="both"/>
        <w:rPr>
          <w:i/>
        </w:rPr>
      </w:pPr>
      <w:r w:rsidRPr="005F4B09">
        <w:rPr>
          <w:i/>
        </w:rPr>
        <w:t xml:space="preserve">Căn cứ Luật Đầu tư công ngày 13 tháng 6 năm 2019; </w:t>
      </w:r>
    </w:p>
    <w:p w14:paraId="312660D8" w14:textId="77777777" w:rsidR="00E614F9" w:rsidRPr="005F4B09" w:rsidRDefault="00E614F9" w:rsidP="00E614F9">
      <w:pPr>
        <w:spacing w:before="120" w:after="120" w:line="252" w:lineRule="auto"/>
        <w:ind w:firstLine="709"/>
        <w:jc w:val="both"/>
        <w:rPr>
          <w:i/>
        </w:rPr>
      </w:pPr>
      <w:r w:rsidRPr="005F4B09">
        <w:rPr>
          <w:i/>
        </w:rPr>
        <w:t>Căn cứ Nghị quyết số 24/2021/QH15 ngày 28 tháng 7 năm 2021 của Quốc hội phê duyệt chủ trương đầu tư Chương trình mục tiêu quốc gia giảm nghèo bền vững giai đoạn 2021 - 2025;</w:t>
      </w:r>
    </w:p>
    <w:p w14:paraId="2FCA7DD7" w14:textId="635D9518" w:rsidR="00E614F9" w:rsidRPr="005F4B09" w:rsidRDefault="00E614F9" w:rsidP="00E614F9">
      <w:pPr>
        <w:spacing w:before="120" w:after="120" w:line="252" w:lineRule="auto"/>
        <w:ind w:firstLine="709"/>
        <w:jc w:val="both"/>
        <w:rPr>
          <w:i/>
        </w:rPr>
      </w:pPr>
      <w:r w:rsidRPr="005F4B09">
        <w:rPr>
          <w:i/>
        </w:rPr>
        <w:t xml:space="preserve">Căn cứ Nghị định số 163/2016/NĐ-CP ngày 21 tháng 12 năm 2016 của Chính phủ </w:t>
      </w:r>
      <w:r w:rsidR="005B79E4">
        <w:rPr>
          <w:i/>
        </w:rPr>
        <w:t>q</w:t>
      </w:r>
      <w:r w:rsidRPr="005F4B09">
        <w:rPr>
          <w:i/>
        </w:rPr>
        <w:t xml:space="preserve">uy định chi tiết thi hành một số điều của Luật </w:t>
      </w:r>
      <w:r w:rsidR="005B79E4">
        <w:rPr>
          <w:i/>
        </w:rPr>
        <w:t>N</w:t>
      </w:r>
      <w:r w:rsidRPr="005F4B09">
        <w:rPr>
          <w:i/>
        </w:rPr>
        <w:t>gân sách nhà nước;</w:t>
      </w:r>
    </w:p>
    <w:p w14:paraId="0A5D58D0" w14:textId="004AB2A3" w:rsidR="00E614F9" w:rsidRPr="005F4B09" w:rsidRDefault="00E614F9" w:rsidP="00E614F9">
      <w:pPr>
        <w:spacing w:before="120" w:after="120" w:line="252" w:lineRule="auto"/>
        <w:ind w:firstLine="709"/>
        <w:jc w:val="both"/>
        <w:rPr>
          <w:i/>
        </w:rPr>
      </w:pPr>
      <w:r w:rsidRPr="005F4B09">
        <w:rPr>
          <w:i/>
        </w:rPr>
        <w:t>Căn cứ Nghị định số 07/2021/NĐ-CP ngày 27 tháng 01 năm 2021 của Chính phủ quy định chuẩn nghèo đa chiều giai đoạn 2021</w:t>
      </w:r>
      <w:r>
        <w:rPr>
          <w:i/>
        </w:rPr>
        <w:t xml:space="preserve"> </w:t>
      </w:r>
      <w:r w:rsidRPr="005F4B09">
        <w:rPr>
          <w:i/>
        </w:rPr>
        <w:t xml:space="preserve">- 2025; </w:t>
      </w:r>
    </w:p>
    <w:p w14:paraId="3A24CC53" w14:textId="77777777" w:rsidR="00E614F9" w:rsidRPr="005F4B09" w:rsidRDefault="00E614F9" w:rsidP="00E614F9">
      <w:pPr>
        <w:spacing w:before="120" w:after="120" w:line="252" w:lineRule="auto"/>
        <w:ind w:firstLine="709"/>
        <w:jc w:val="both"/>
        <w:rPr>
          <w:i/>
          <w:spacing w:val="-4"/>
        </w:rPr>
      </w:pPr>
      <w:r w:rsidRPr="005F4B09">
        <w:rPr>
          <w:i/>
          <w:spacing w:val="-4"/>
        </w:rPr>
        <w:t xml:space="preserve">Căn cứ Nghị định số 27/2022/NĐ-CP ngày 19 tháng 4 năm 2022 của Chính phủ quy định cơ chế quản lý, tổ chức thực hiện các chương trình mục tiêu quốc gia; </w:t>
      </w:r>
    </w:p>
    <w:p w14:paraId="30BF5ECD" w14:textId="77777777" w:rsidR="00E614F9" w:rsidRPr="005F4B09" w:rsidRDefault="00E614F9" w:rsidP="00E614F9">
      <w:pPr>
        <w:spacing w:before="120" w:after="120" w:line="252" w:lineRule="auto"/>
        <w:ind w:firstLine="709"/>
        <w:jc w:val="both"/>
        <w:rPr>
          <w:i/>
        </w:rPr>
      </w:pPr>
      <w:r w:rsidRPr="005F4B09">
        <w:rPr>
          <w:i/>
        </w:rPr>
        <w:t>Căn cứ Quyết định số 02/2022/QĐ-TTg ngày 18 tháng 01 năm 2022 của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2021 - 2025;</w:t>
      </w:r>
    </w:p>
    <w:p w14:paraId="38A49F5D" w14:textId="77777777" w:rsidR="00E614F9" w:rsidRPr="005F4B09" w:rsidRDefault="00E614F9" w:rsidP="00E614F9">
      <w:pPr>
        <w:spacing w:before="120" w:after="120" w:line="252" w:lineRule="auto"/>
        <w:ind w:firstLine="709"/>
        <w:jc w:val="both"/>
        <w:rPr>
          <w:i/>
        </w:rPr>
      </w:pPr>
      <w:r w:rsidRPr="005F4B09">
        <w:rPr>
          <w:i/>
        </w:rPr>
        <w:t xml:space="preserve">Căn cứ Thông tư số 01/2022/TT-BXD ngày 30 tháng 6 năm 2022 của Bộ trưởng Bộ Xây dựng hướng dẫn thực hiện hỗ trợ nhà ở cho hộ nghèo, hộ cận </w:t>
      </w:r>
      <w:r w:rsidRPr="005F4B09">
        <w:rPr>
          <w:i/>
        </w:rPr>
        <w:lastRenderedPageBreak/>
        <w:t xml:space="preserve">nghèo trên địa bàn các huyện nghèo thuộc Chương trình mục tiêu quốc gia giảm nghèo bền vững giai đoạn 2021 - 2025; </w:t>
      </w:r>
    </w:p>
    <w:p w14:paraId="1E8271CD" w14:textId="77777777" w:rsidR="00E614F9" w:rsidRPr="005F4B09" w:rsidRDefault="00E614F9" w:rsidP="00E614F9">
      <w:pPr>
        <w:spacing w:before="120" w:after="120" w:line="252" w:lineRule="auto"/>
        <w:ind w:firstLine="709"/>
        <w:jc w:val="both"/>
        <w:rPr>
          <w:i/>
        </w:rPr>
      </w:pPr>
      <w:r w:rsidRPr="005F4B09">
        <w:rPr>
          <w:i/>
        </w:rPr>
        <w:t>Căn cứ Thông tư số 46/2022/TT-BTC ngày 28 tháng 7 năm 2022 của Bộ trưởng Bộ Tài chính quy định quản lý, sử dụng và quyết toán kinh phí sự nghiệp từ nguồn ngân sách trung ương thực hiện Chương trình mục tiêu quốc gia giảm nghèo bền vững giai đoạn 2021 - 2025;</w:t>
      </w:r>
    </w:p>
    <w:p w14:paraId="0D549619" w14:textId="2B403C86" w:rsidR="00E614F9" w:rsidRPr="005F4B09" w:rsidRDefault="00E614F9" w:rsidP="00E614F9">
      <w:pPr>
        <w:spacing w:before="120" w:after="120" w:line="252" w:lineRule="auto"/>
        <w:ind w:firstLine="709"/>
        <w:jc w:val="both"/>
        <w:rPr>
          <w:lang w:val="nl-NL"/>
        </w:rPr>
      </w:pPr>
      <w:r w:rsidRPr="005F4B09">
        <w:rPr>
          <w:i/>
        </w:rPr>
        <w:t>Xét</w:t>
      </w:r>
      <w:r w:rsidRPr="005F4B09">
        <w:rPr>
          <w:i/>
          <w:lang w:val="nl-NL"/>
        </w:rPr>
        <w:t xml:space="preserve"> Tờ trình số</w:t>
      </w:r>
      <w:r>
        <w:rPr>
          <w:i/>
          <w:lang w:val="nl-NL"/>
        </w:rPr>
        <w:t xml:space="preserve"> 822</w:t>
      </w:r>
      <w:r w:rsidRPr="005F4B09">
        <w:rPr>
          <w:i/>
          <w:lang w:val="nl-NL"/>
        </w:rPr>
        <w:t xml:space="preserve">/TTr-UBND ngày 05 tháng 12 năm 2022 của Ủy ban nhân dân tỉnh dự thảo Nghị quyết </w:t>
      </w:r>
      <w:r w:rsidRPr="005F4B09">
        <w:rPr>
          <w:i/>
        </w:rPr>
        <w:t>quy định mức hỗ trợ nhà ở cho hộ nghèo, hộ cận nghèo trên địa bàn huyện nghèo tỉnh An Giang thuộc Chương trình mục tiêu quốc gia giảm nghèo bền vững giai đoạn 2021 - 2025</w:t>
      </w:r>
      <w:r w:rsidRPr="005F4B09">
        <w:rPr>
          <w:i/>
          <w:lang w:val="nl-NL"/>
        </w:rPr>
        <w:t>; Báo cáo thẩm tra của Ban Văn h</w:t>
      </w:r>
      <w:r w:rsidR="003D41F9">
        <w:rPr>
          <w:i/>
          <w:lang w:val="nl-NL"/>
        </w:rPr>
        <w:t>óa</w:t>
      </w:r>
      <w:r w:rsidRPr="005F4B09">
        <w:rPr>
          <w:i/>
          <w:lang w:val="nl-NL"/>
        </w:rPr>
        <w:t xml:space="preserve"> - xã hội; ý kiến thảo luận của đại biểu Hội đồng nhân dân tỉnh tại kỳ họp.</w:t>
      </w:r>
    </w:p>
    <w:p w14:paraId="04CFC23A" w14:textId="7DD40D31" w:rsidR="00EC5192" w:rsidRDefault="007E7C67" w:rsidP="0083383D">
      <w:pPr>
        <w:spacing w:before="360" w:after="360"/>
        <w:jc w:val="center"/>
        <w:rPr>
          <w:rFonts w:eastAsia="MS Mincho"/>
          <w:i/>
          <w:lang w:val="fi-FI" w:eastAsia="ja-JP"/>
        </w:rPr>
      </w:pPr>
      <w:r w:rsidRPr="00E207F2">
        <w:rPr>
          <w:rFonts w:eastAsia="MS Mincho"/>
          <w:b/>
          <w:lang w:eastAsia="ja-JP"/>
        </w:rPr>
        <w:t>QUYẾT NGHỊ:</w:t>
      </w:r>
    </w:p>
    <w:p w14:paraId="37057276" w14:textId="7B3F562D" w:rsidR="00EC5192" w:rsidRPr="00EC5192" w:rsidRDefault="00EC5192" w:rsidP="0083383D">
      <w:pPr>
        <w:pStyle w:val="BodyText"/>
        <w:spacing w:before="120"/>
        <w:ind w:firstLine="720"/>
        <w:jc w:val="both"/>
        <w:rPr>
          <w:b/>
        </w:rPr>
      </w:pPr>
      <w:r w:rsidRPr="00EC5192">
        <w:rPr>
          <w:b/>
          <w:lang w:val="nl-NL"/>
        </w:rPr>
        <w:t xml:space="preserve">Điều 1. </w:t>
      </w:r>
      <w:r w:rsidRPr="00EC5192">
        <w:rPr>
          <w:bCs/>
        </w:rPr>
        <w:t xml:space="preserve">Quy định mức hỗ trợ nhà ở cho hộ nghèo, hộ cận nghèo trên địa bàn huyện nghèo tỉnh An Giang thuộc Chương trình mục tiêu quốc gia giảm nghèo bền vững giai đoạn 2021 </w:t>
      </w:r>
      <w:r w:rsidR="0083383D">
        <w:rPr>
          <w:bCs/>
          <w:lang w:val="en-US"/>
        </w:rPr>
        <w:t>-</w:t>
      </w:r>
      <w:r w:rsidRPr="00EC5192">
        <w:rPr>
          <w:bCs/>
        </w:rPr>
        <w:t xml:space="preserve"> 2025.</w:t>
      </w:r>
    </w:p>
    <w:p w14:paraId="6704F22E" w14:textId="3224E47D" w:rsidR="00EC5192" w:rsidRPr="00EC5192" w:rsidRDefault="00EC5192" w:rsidP="0083383D">
      <w:pPr>
        <w:pStyle w:val="BodyText"/>
        <w:spacing w:before="120"/>
        <w:ind w:firstLine="720"/>
        <w:jc w:val="both"/>
        <w:rPr>
          <w:lang w:val="nl-NL"/>
        </w:rPr>
      </w:pPr>
      <w:r w:rsidRPr="00EC5192">
        <w:rPr>
          <w:lang w:val="nl-NL"/>
        </w:rPr>
        <w:t>1. Phạm vi điều chỉnh</w:t>
      </w:r>
      <w:r w:rsidR="005D0A7A">
        <w:rPr>
          <w:lang w:val="nl-NL"/>
        </w:rPr>
        <w:t>:</w:t>
      </w:r>
    </w:p>
    <w:p w14:paraId="43CBBC55" w14:textId="77777777" w:rsidR="00EC5192" w:rsidRPr="00EC5192" w:rsidRDefault="00EC5192" w:rsidP="0083383D">
      <w:pPr>
        <w:pStyle w:val="BodyText"/>
        <w:spacing w:before="120"/>
        <w:ind w:firstLine="720"/>
        <w:jc w:val="both"/>
        <w:rPr>
          <w:lang w:val="it-IT"/>
        </w:rPr>
      </w:pPr>
      <w:r w:rsidRPr="00EC5192">
        <w:rPr>
          <w:lang w:val="it-IT"/>
        </w:rPr>
        <w:t xml:space="preserve">Quy định mức hỗ trợ nhà ở cho hộ nghèo, hộ cận nghèo đang cư trú trên địa </w:t>
      </w:r>
      <w:r w:rsidRPr="00B61344">
        <w:rPr>
          <w:lang w:val="it-IT"/>
        </w:rPr>
        <w:t xml:space="preserve">bàn huyện Tri Tôn, tỉnh </w:t>
      </w:r>
      <w:r w:rsidRPr="00EC5192">
        <w:rPr>
          <w:lang w:val="it-IT"/>
        </w:rPr>
        <w:t>An Giang</w:t>
      </w:r>
      <w:r w:rsidRPr="00EC5192">
        <w:t xml:space="preserve"> </w:t>
      </w:r>
      <w:r w:rsidRPr="00EC5192">
        <w:rPr>
          <w:lang w:val="it-IT"/>
        </w:rPr>
        <w:t>thuộc Chương trình mục tiêu quốc gia giảm nghèo bền vững giai đoạn 2021 - 2025.</w:t>
      </w:r>
    </w:p>
    <w:p w14:paraId="7A04D8C0" w14:textId="4C5E6A13" w:rsidR="00EC5192" w:rsidRPr="00EC5192" w:rsidRDefault="00EC5192" w:rsidP="0083383D">
      <w:pPr>
        <w:tabs>
          <w:tab w:val="left" w:pos="567"/>
        </w:tabs>
        <w:spacing w:before="120" w:after="120"/>
        <w:ind w:firstLine="720"/>
        <w:jc w:val="both"/>
      </w:pPr>
      <w:r w:rsidRPr="00EC5192">
        <w:t>2. Đối tượng áp dụng</w:t>
      </w:r>
      <w:r w:rsidR="005D0A7A">
        <w:t>:</w:t>
      </w:r>
    </w:p>
    <w:p w14:paraId="26FC2FB8" w14:textId="77777777" w:rsidR="00EC5192" w:rsidRPr="00EC5192" w:rsidRDefault="00EC5192" w:rsidP="0083383D">
      <w:pPr>
        <w:tabs>
          <w:tab w:val="left" w:pos="567"/>
        </w:tabs>
        <w:spacing w:before="120" w:after="120"/>
        <w:ind w:firstLine="720"/>
        <w:jc w:val="both"/>
      </w:pPr>
      <w:r w:rsidRPr="00EC5192">
        <w:t xml:space="preserve">Thực hiện theo quy định tại khoản 2 Điều 1 Thông </w:t>
      </w:r>
      <w:r w:rsidRPr="00EC5192">
        <w:rPr>
          <w:iCs/>
        </w:rPr>
        <w:t>tư số 01/2022/TT-BXD ngày 30 tháng 6 năm 2022 của Bộ trưởng Bộ Xây dựng hướng dẫn thực hiện hỗ trợ nhà ở cho hộ nghèo, hộ cận nghèo trên địa bàn các huyện nghèo thuộc Chương trình mục tiêu quốc gia giảm nghèo bền vững giai đoạn 2021 - 2025.</w:t>
      </w:r>
    </w:p>
    <w:p w14:paraId="33BF63F6" w14:textId="7A46BC14" w:rsidR="00EC5192" w:rsidRPr="00EC5192" w:rsidRDefault="00EC5192" w:rsidP="0083383D">
      <w:pPr>
        <w:pStyle w:val="BodyText"/>
        <w:spacing w:before="120"/>
        <w:ind w:firstLine="720"/>
        <w:jc w:val="both"/>
        <w:rPr>
          <w:bCs/>
          <w:lang w:val="nl-NL"/>
        </w:rPr>
      </w:pPr>
      <w:r w:rsidRPr="00EC5192">
        <w:rPr>
          <w:bCs/>
          <w:lang w:val="nl-NL"/>
        </w:rPr>
        <w:t>3. Mức hỗ trợ nhà ở</w:t>
      </w:r>
      <w:r w:rsidR="005D0A7A">
        <w:rPr>
          <w:bCs/>
          <w:lang w:val="nl-NL"/>
        </w:rPr>
        <w:t>:</w:t>
      </w:r>
    </w:p>
    <w:p w14:paraId="506A9E19" w14:textId="3F49D694" w:rsidR="00EC5192" w:rsidRPr="00EC5192" w:rsidRDefault="00EC5192" w:rsidP="0083383D">
      <w:pPr>
        <w:pStyle w:val="BodyText"/>
        <w:spacing w:before="120"/>
        <w:ind w:firstLine="720"/>
        <w:jc w:val="both"/>
        <w:rPr>
          <w:lang w:val="it-IT"/>
        </w:rPr>
      </w:pPr>
      <w:r w:rsidRPr="00EC5192">
        <w:rPr>
          <w:lang w:val="it-IT"/>
        </w:rPr>
        <w:t xml:space="preserve">a) Ngân sách </w:t>
      </w:r>
      <w:r w:rsidR="00F3118D">
        <w:rPr>
          <w:lang w:val="it-IT"/>
        </w:rPr>
        <w:t>t</w:t>
      </w:r>
      <w:r w:rsidRPr="00EC5192">
        <w:rPr>
          <w:lang w:val="it-IT"/>
        </w:rPr>
        <w:t xml:space="preserve">rung ương hỗ trợ: </w:t>
      </w:r>
      <w:r w:rsidR="0083383D">
        <w:rPr>
          <w:lang w:val="it-IT"/>
        </w:rPr>
        <w:t>T</w:t>
      </w:r>
      <w:r w:rsidRPr="00EC5192">
        <w:rPr>
          <w:lang w:val="it-IT"/>
        </w:rPr>
        <w:t xml:space="preserve">hực hiện theo quy định tại khoản 2 Điều 9 Quyết định số 02/2022/QĐ-TTg ngày 18 tháng 01 năm 2022 của Thủ tướng Chính phủ </w:t>
      </w:r>
      <w:r w:rsidRPr="00EC5192">
        <w:t>quy định nguyên tắc, tiêu chí, định mức phân bổ vốn ngân sách trung ương và tỷ lệ vốn đối ứng của ngân sách địa phương thực hiện Chương trình mục tiêu quốc gia giảm nghèo bền vững giai đoạn 2021 - 2025</w:t>
      </w:r>
      <w:r w:rsidRPr="00EC5192">
        <w:rPr>
          <w:lang w:val="it-IT"/>
        </w:rPr>
        <w:t>.</w:t>
      </w:r>
    </w:p>
    <w:p w14:paraId="253FF4BC" w14:textId="0973EAC0" w:rsidR="00EC5192" w:rsidRPr="00EC5192" w:rsidRDefault="00EC5192" w:rsidP="0083383D">
      <w:pPr>
        <w:spacing w:before="120" w:after="120"/>
        <w:ind w:firstLine="720"/>
        <w:jc w:val="both"/>
        <w:rPr>
          <w:lang w:val="it-IT"/>
        </w:rPr>
      </w:pPr>
      <w:r w:rsidRPr="00EC5192">
        <w:rPr>
          <w:lang w:val="it-IT"/>
        </w:rPr>
        <w:t xml:space="preserve">b) Ngân sách địa phương </w:t>
      </w:r>
      <w:r w:rsidRPr="00EC5192">
        <w:t>(</w:t>
      </w:r>
      <w:r w:rsidRPr="00EC5192">
        <w:rPr>
          <w:lang w:val="it-IT"/>
        </w:rPr>
        <w:t>đối</w:t>
      </w:r>
      <w:r w:rsidRPr="00EC5192">
        <w:t xml:space="preserve"> ứng 10% ngân sách </w:t>
      </w:r>
      <w:r w:rsidR="00F3118D">
        <w:t>t</w:t>
      </w:r>
      <w:r w:rsidRPr="00EC5192">
        <w:t xml:space="preserve">rung ương) </w:t>
      </w:r>
      <w:r w:rsidRPr="00EC5192">
        <w:rPr>
          <w:lang w:val="it-IT"/>
        </w:rPr>
        <w:t xml:space="preserve">hỗ trợ: </w:t>
      </w:r>
      <w:r w:rsidR="0083383D">
        <w:rPr>
          <w:lang w:val="it-IT"/>
        </w:rPr>
        <w:t>X</w:t>
      </w:r>
      <w:r w:rsidRPr="00EC5192">
        <w:rPr>
          <w:lang w:val="it-IT"/>
        </w:rPr>
        <w:t>ây dựng mới nhà ở 04 triệu đồng/hộ; sửa chữa nhà ở 02 triệu đồng</w:t>
      </w:r>
      <w:r w:rsidRPr="00EC5192">
        <w:t>/hộ</w:t>
      </w:r>
      <w:r w:rsidRPr="00EC5192">
        <w:rPr>
          <w:lang w:val="it-IT"/>
        </w:rPr>
        <w:t xml:space="preserve"> từ vốn sự nghiệp ngân sách địa phương. </w:t>
      </w:r>
    </w:p>
    <w:p w14:paraId="219C86FF" w14:textId="6CA5E03B" w:rsidR="00EC5192" w:rsidRPr="00EC5192" w:rsidRDefault="00EC5192" w:rsidP="0083383D">
      <w:pPr>
        <w:spacing w:before="120" w:after="120"/>
        <w:ind w:firstLine="720"/>
        <w:jc w:val="both"/>
        <w:rPr>
          <w:lang w:val="nl-NL"/>
        </w:rPr>
      </w:pPr>
      <w:r w:rsidRPr="00EC5192">
        <w:rPr>
          <w:lang w:val="it-IT"/>
        </w:rPr>
        <w:t>c) Huy động thêm</w:t>
      </w:r>
      <w:r w:rsidRPr="00EC5192">
        <w:t xml:space="preserve"> c</w:t>
      </w:r>
      <w:r w:rsidRPr="00EC5192">
        <w:rPr>
          <w:lang w:val="it-IT"/>
        </w:rPr>
        <w:t>ác nguồn vốn hợp pháp khác</w:t>
      </w:r>
      <w:r w:rsidRPr="00EC5192">
        <w:t xml:space="preserve"> </w:t>
      </w:r>
      <w:r w:rsidRPr="00EC5192">
        <w:rPr>
          <w:spacing w:val="-2"/>
        </w:rPr>
        <w:t xml:space="preserve">theo quy định tại khoản 2 Điều 12 Quy định nguyên tắc, tiêu chí, định mức phân bổ vốn ngân sách nhà nước và tỷ lệ vốn đối ứng của ngân sách địa phương thực hiện chương trình mục tiêu quốc gia giảm nghèo bền vững giai đoạn 2021 - 2025 trên địa bàn tỉnh An Giang ban hành kèm theo Nghị quyết số 08/2022/NQ-HĐND ngày 12 tháng 7 năm 2022 </w:t>
      </w:r>
      <w:r w:rsidRPr="00EC5192">
        <w:rPr>
          <w:spacing w:val="-2"/>
        </w:rPr>
        <w:lastRenderedPageBreak/>
        <w:t>của Hội đồng nhân dân tỉnh An Giang để hỗ trợ xây mới hoặc sửa chữa nhà ở cho hộ nghèo, hộ cận nghèo thuộc chương trình</w:t>
      </w:r>
      <w:r w:rsidRPr="00EC5192">
        <w:t xml:space="preserve">. </w:t>
      </w:r>
    </w:p>
    <w:p w14:paraId="0CF3AF0B" w14:textId="3298311E" w:rsidR="00EC5192" w:rsidRPr="00EC5192" w:rsidRDefault="00EC5192" w:rsidP="0083383D">
      <w:pPr>
        <w:pStyle w:val="BodyText"/>
        <w:spacing w:before="120"/>
        <w:ind w:firstLine="720"/>
        <w:jc w:val="both"/>
        <w:rPr>
          <w:lang w:val="nl-NL"/>
        </w:rPr>
      </w:pPr>
      <w:r w:rsidRPr="00EC5192">
        <w:rPr>
          <w:b/>
          <w:lang w:val="nl-NL"/>
        </w:rPr>
        <w:t xml:space="preserve">Điều 2. </w:t>
      </w:r>
      <w:r w:rsidRPr="00EC5192">
        <w:rPr>
          <w:lang w:val="nl-NL"/>
        </w:rPr>
        <w:t xml:space="preserve">Giao Ủy ban nhân dân tỉnh triển khai thực hiện Nghị quyết này. </w:t>
      </w:r>
    </w:p>
    <w:p w14:paraId="7B8EFAA1" w14:textId="32E8CFE3" w:rsidR="00EC5192" w:rsidRPr="00EC5192" w:rsidRDefault="00EC5192" w:rsidP="0083383D">
      <w:pPr>
        <w:pStyle w:val="BodyText"/>
        <w:spacing w:before="120"/>
        <w:ind w:firstLine="720"/>
        <w:jc w:val="both"/>
        <w:rPr>
          <w:lang w:val="nl-NL"/>
        </w:rPr>
      </w:pPr>
      <w:r w:rsidRPr="00EC5192">
        <w:rPr>
          <w:b/>
          <w:lang w:val="nl-NL"/>
        </w:rPr>
        <w:t xml:space="preserve">Điều 3. </w:t>
      </w:r>
      <w:r w:rsidRPr="00EC5192">
        <w:rPr>
          <w:lang w:val="nl-NL"/>
        </w:rPr>
        <w:t xml:space="preserve">Nghị quyết này đã được Hội đồng nhân dân tỉnh An Giang Khóa </w:t>
      </w:r>
      <w:r w:rsidR="0083383D">
        <w:rPr>
          <w:lang w:val="nl-NL"/>
        </w:rPr>
        <w:t xml:space="preserve">X </w:t>
      </w:r>
      <w:r w:rsidRPr="00EC5192">
        <w:rPr>
          <w:lang w:val="nl-NL"/>
        </w:rPr>
        <w:t xml:space="preserve">Kỳ họp thứ </w:t>
      </w:r>
      <w:r w:rsidR="0083383D">
        <w:rPr>
          <w:lang w:val="nl-NL"/>
        </w:rPr>
        <w:t>11</w:t>
      </w:r>
      <w:r w:rsidRPr="00EC5192">
        <w:rPr>
          <w:lang w:val="nl-NL"/>
        </w:rPr>
        <w:t xml:space="preserve"> thông qua ngày </w:t>
      </w:r>
      <w:r w:rsidR="0012529F">
        <w:rPr>
          <w:lang w:val="nl-NL"/>
        </w:rPr>
        <w:t>1</w:t>
      </w:r>
      <w:r w:rsidR="00343092">
        <w:rPr>
          <w:lang w:val="nl-NL"/>
        </w:rPr>
        <w:t>2</w:t>
      </w:r>
      <w:r w:rsidRPr="00EC5192">
        <w:rPr>
          <w:lang w:val="nl-NL"/>
        </w:rPr>
        <w:t xml:space="preserve"> tháng 12 năm 2022 và có hiệu lực từ ngày </w:t>
      </w:r>
      <w:r w:rsidR="0012529F">
        <w:rPr>
          <w:lang w:val="nl-NL"/>
        </w:rPr>
        <w:t>2</w:t>
      </w:r>
      <w:r w:rsidR="00343092">
        <w:rPr>
          <w:lang w:val="nl-NL"/>
        </w:rPr>
        <w:t>2</w:t>
      </w:r>
      <w:r w:rsidRPr="00EC5192">
        <w:rPr>
          <w:lang w:val="nl-NL"/>
        </w:rPr>
        <w:t xml:space="preserve"> tháng 12 năm 2022.</w:t>
      </w:r>
    </w:p>
    <w:p w14:paraId="4B0B1799" w14:textId="77777777" w:rsidR="00EC5192" w:rsidRPr="00EC5192" w:rsidRDefault="00EC5192" w:rsidP="0083383D">
      <w:pPr>
        <w:spacing w:before="120" w:after="120"/>
        <w:rPr>
          <w:rFonts w:eastAsia="MS Mincho"/>
          <w:iCs/>
          <w:lang w:val="fi-FI" w:eastAsia="ja-JP"/>
        </w:rPr>
      </w:pPr>
    </w:p>
    <w:tbl>
      <w:tblPr>
        <w:tblW w:w="9322" w:type="dxa"/>
        <w:tblLook w:val="04A0" w:firstRow="1" w:lastRow="0" w:firstColumn="1" w:lastColumn="0" w:noHBand="0" w:noVBand="1"/>
      </w:tblPr>
      <w:tblGrid>
        <w:gridCol w:w="5495"/>
        <w:gridCol w:w="3827"/>
      </w:tblGrid>
      <w:tr w:rsidR="00C4797D" w:rsidRPr="0083628F" w14:paraId="11721DF7" w14:textId="77777777" w:rsidTr="00E93E65">
        <w:tc>
          <w:tcPr>
            <w:tcW w:w="5495" w:type="dxa"/>
          </w:tcPr>
          <w:p w14:paraId="10E30D9F" w14:textId="77777777" w:rsidR="00C4797D" w:rsidRPr="0083628F" w:rsidRDefault="00C4797D" w:rsidP="00AC700C">
            <w:pPr>
              <w:jc w:val="both"/>
              <w:rPr>
                <w:b/>
                <w:i/>
                <w:sz w:val="24"/>
                <w:szCs w:val="24"/>
              </w:rPr>
            </w:pPr>
            <w:r w:rsidRPr="0083628F">
              <w:rPr>
                <w:b/>
                <w:i/>
                <w:sz w:val="24"/>
                <w:szCs w:val="24"/>
                <w:lang w:val="vi-VN"/>
              </w:rPr>
              <w:t>Nơi nhận:</w:t>
            </w:r>
          </w:p>
          <w:p w14:paraId="718E4687" w14:textId="77777777" w:rsidR="00C4797D" w:rsidRPr="0083628F" w:rsidRDefault="00C4797D" w:rsidP="00AC700C">
            <w:pPr>
              <w:jc w:val="both"/>
              <w:rPr>
                <w:b/>
                <w:i/>
                <w:sz w:val="20"/>
                <w:szCs w:val="20"/>
                <w:lang w:val="vi-VN"/>
              </w:rPr>
            </w:pPr>
            <w:r w:rsidRPr="0083628F">
              <w:rPr>
                <w:sz w:val="22"/>
                <w:lang w:val="vi-VN"/>
              </w:rPr>
              <w:t>- Ủy ban Thường vụ Quốc hội;</w:t>
            </w:r>
          </w:p>
          <w:p w14:paraId="7A34AAF7" w14:textId="77777777" w:rsidR="00C4797D" w:rsidRPr="0083628F" w:rsidRDefault="00C4797D" w:rsidP="00AC700C">
            <w:pPr>
              <w:jc w:val="both"/>
              <w:rPr>
                <w:sz w:val="22"/>
              </w:rPr>
            </w:pPr>
            <w:r w:rsidRPr="0083628F">
              <w:rPr>
                <w:sz w:val="22"/>
              </w:rPr>
              <w:t>- Chính phủ</w:t>
            </w:r>
            <w:r w:rsidRPr="0083628F">
              <w:rPr>
                <w:sz w:val="22"/>
                <w:lang w:val="vi-VN"/>
              </w:rPr>
              <w:t>;</w:t>
            </w:r>
          </w:p>
          <w:p w14:paraId="518FC4BC" w14:textId="77777777" w:rsidR="00C4797D" w:rsidRPr="0083628F" w:rsidRDefault="00C4797D" w:rsidP="00AC700C">
            <w:pPr>
              <w:jc w:val="both"/>
              <w:rPr>
                <w:sz w:val="22"/>
              </w:rPr>
            </w:pPr>
            <w:r w:rsidRPr="0083628F">
              <w:rPr>
                <w:sz w:val="22"/>
              </w:rPr>
              <w:t>- Ủy ban Trung ương MTTQVN;</w:t>
            </w:r>
          </w:p>
          <w:p w14:paraId="137B35A5" w14:textId="77777777" w:rsidR="00C4797D" w:rsidRPr="0083628F" w:rsidRDefault="00C4797D" w:rsidP="00AC700C">
            <w:pPr>
              <w:jc w:val="both"/>
              <w:rPr>
                <w:sz w:val="22"/>
              </w:rPr>
            </w:pPr>
            <w:r w:rsidRPr="0083628F">
              <w:rPr>
                <w:sz w:val="22"/>
              </w:rPr>
              <w:t>- Văn phòng Quốc hội;</w:t>
            </w:r>
          </w:p>
          <w:p w14:paraId="78C5AA25" w14:textId="32F03875" w:rsidR="00C4797D" w:rsidRDefault="00C4797D" w:rsidP="00AC700C">
            <w:pPr>
              <w:jc w:val="both"/>
              <w:rPr>
                <w:sz w:val="22"/>
              </w:rPr>
            </w:pPr>
            <w:r w:rsidRPr="0083628F">
              <w:rPr>
                <w:sz w:val="22"/>
              </w:rPr>
              <w:t>- Văn phòng Chính phủ;</w:t>
            </w:r>
          </w:p>
          <w:p w14:paraId="44B2A091" w14:textId="0E5C6B3A" w:rsidR="00BA65F2" w:rsidRDefault="00BA65F2" w:rsidP="00AC700C">
            <w:pPr>
              <w:jc w:val="both"/>
              <w:rPr>
                <w:sz w:val="22"/>
              </w:rPr>
            </w:pPr>
            <w:r>
              <w:rPr>
                <w:sz w:val="22"/>
              </w:rPr>
              <w:t>- Ban Công tác đại biểu - UBTVQH;</w:t>
            </w:r>
          </w:p>
          <w:p w14:paraId="0A8A3F34" w14:textId="424D7F2E" w:rsidR="009076F9" w:rsidRDefault="009076F9" w:rsidP="00AC700C">
            <w:pPr>
              <w:jc w:val="both"/>
              <w:rPr>
                <w:sz w:val="22"/>
              </w:rPr>
            </w:pPr>
            <w:r>
              <w:rPr>
                <w:sz w:val="22"/>
              </w:rPr>
              <w:t>- Bộ Xây dựng;</w:t>
            </w:r>
          </w:p>
          <w:p w14:paraId="3214E42C" w14:textId="74D94B66" w:rsidR="009076F9" w:rsidRDefault="009076F9" w:rsidP="00AC700C">
            <w:pPr>
              <w:jc w:val="both"/>
              <w:rPr>
                <w:sz w:val="22"/>
              </w:rPr>
            </w:pPr>
            <w:r>
              <w:rPr>
                <w:sz w:val="22"/>
              </w:rPr>
              <w:t>- Bộ Tài chính;</w:t>
            </w:r>
          </w:p>
          <w:p w14:paraId="4F2E6B56" w14:textId="11A71759" w:rsidR="009076F9" w:rsidRDefault="009076F9" w:rsidP="00AC700C">
            <w:pPr>
              <w:jc w:val="both"/>
              <w:rPr>
                <w:sz w:val="22"/>
              </w:rPr>
            </w:pPr>
            <w:r>
              <w:rPr>
                <w:sz w:val="22"/>
              </w:rPr>
              <w:t>- Bộ Kế hoạch và Đầu tư;</w:t>
            </w:r>
          </w:p>
          <w:p w14:paraId="3F009A32" w14:textId="03241194" w:rsidR="005E0E98" w:rsidRPr="0083628F" w:rsidRDefault="009076F9" w:rsidP="00AC700C">
            <w:pPr>
              <w:jc w:val="both"/>
              <w:rPr>
                <w:sz w:val="22"/>
              </w:rPr>
            </w:pPr>
            <w:r>
              <w:rPr>
                <w:sz w:val="22"/>
              </w:rPr>
              <w:t>-</w:t>
            </w:r>
            <w:r w:rsidR="00C4797D" w:rsidRPr="0083628F">
              <w:rPr>
                <w:sz w:val="22"/>
              </w:rPr>
              <w:t xml:space="preserve"> Bộ Lao động - Thương binh và Xã hội</w:t>
            </w:r>
            <w:r>
              <w:rPr>
                <w:sz w:val="22"/>
              </w:rPr>
              <w:t>;</w:t>
            </w:r>
          </w:p>
          <w:p w14:paraId="2C834001" w14:textId="77777777" w:rsidR="00C4797D" w:rsidRPr="0083628F" w:rsidRDefault="00C4797D" w:rsidP="00AC700C">
            <w:pPr>
              <w:pStyle w:val="BodyText"/>
              <w:spacing w:after="0"/>
              <w:jc w:val="both"/>
              <w:rPr>
                <w:sz w:val="22"/>
                <w:szCs w:val="22"/>
                <w:lang w:val="nb-NO"/>
              </w:rPr>
            </w:pPr>
            <w:r w:rsidRPr="0083628F">
              <w:rPr>
                <w:sz w:val="22"/>
                <w:szCs w:val="22"/>
                <w:lang w:val="nb-NO"/>
              </w:rPr>
              <w:t>- Vụ Công tác Quốc hội, Địa phương và Đoàn thể - VPCP;</w:t>
            </w:r>
          </w:p>
          <w:p w14:paraId="760DEA6E" w14:textId="235C1452" w:rsidR="00991573" w:rsidRPr="0083628F" w:rsidRDefault="00C4797D" w:rsidP="00AC700C">
            <w:pPr>
              <w:jc w:val="both"/>
              <w:rPr>
                <w:sz w:val="22"/>
              </w:rPr>
            </w:pPr>
            <w:r w:rsidRPr="0083628F">
              <w:rPr>
                <w:sz w:val="22"/>
                <w:szCs w:val="22"/>
                <w:lang w:val="nb-NO"/>
              </w:rPr>
              <w:t xml:space="preserve">- Vụ </w:t>
            </w:r>
            <w:r w:rsidR="00781780">
              <w:rPr>
                <w:sz w:val="22"/>
                <w:szCs w:val="22"/>
                <w:lang w:val="nb-NO"/>
              </w:rPr>
              <w:t>P</w:t>
            </w:r>
            <w:r w:rsidRPr="0083628F">
              <w:rPr>
                <w:sz w:val="22"/>
                <w:szCs w:val="22"/>
                <w:lang w:val="nb-NO"/>
              </w:rPr>
              <w:t>háp chế</w:t>
            </w:r>
            <w:r w:rsidR="00991573">
              <w:rPr>
                <w:sz w:val="22"/>
                <w:szCs w:val="22"/>
                <w:lang w:val="nb-NO"/>
              </w:rPr>
              <w:t xml:space="preserve"> các </w:t>
            </w:r>
            <w:r w:rsidR="0012529F">
              <w:rPr>
                <w:sz w:val="22"/>
                <w:szCs w:val="22"/>
                <w:lang w:val="nb-NO"/>
              </w:rPr>
              <w:t>b</w:t>
            </w:r>
            <w:r w:rsidR="00991573">
              <w:rPr>
                <w:sz w:val="22"/>
                <w:szCs w:val="22"/>
                <w:lang w:val="nb-NO"/>
              </w:rPr>
              <w:t>ộ</w:t>
            </w:r>
            <w:r w:rsidRPr="0083628F">
              <w:rPr>
                <w:sz w:val="22"/>
                <w:szCs w:val="22"/>
                <w:lang w:val="nb-NO"/>
              </w:rPr>
              <w:t xml:space="preserve">: </w:t>
            </w:r>
            <w:r w:rsidR="00991573">
              <w:rPr>
                <w:sz w:val="22"/>
              </w:rPr>
              <w:t xml:space="preserve">Xây dựng, Tài chính, Kế hoạch và Đầu tư, </w:t>
            </w:r>
            <w:r w:rsidR="00991573" w:rsidRPr="0083628F">
              <w:rPr>
                <w:sz w:val="22"/>
              </w:rPr>
              <w:t>Lao động - Thương binh và Xã hội</w:t>
            </w:r>
            <w:r w:rsidR="00991573">
              <w:rPr>
                <w:sz w:val="22"/>
              </w:rPr>
              <w:t>;</w:t>
            </w:r>
          </w:p>
          <w:p w14:paraId="15710F43" w14:textId="77777777" w:rsidR="00C4797D" w:rsidRPr="0083628F" w:rsidRDefault="00C4797D" w:rsidP="00AC700C">
            <w:pPr>
              <w:pStyle w:val="BodyText"/>
              <w:spacing w:after="0"/>
              <w:jc w:val="both"/>
              <w:rPr>
                <w:sz w:val="22"/>
                <w:szCs w:val="22"/>
                <w:lang w:val="nb-NO"/>
              </w:rPr>
            </w:pPr>
            <w:r w:rsidRPr="0083628F">
              <w:rPr>
                <w:sz w:val="22"/>
                <w:szCs w:val="22"/>
                <w:lang w:val="nb-NO"/>
              </w:rPr>
              <w:t>- Kiểm toán Nhà nước Khu vực IX;</w:t>
            </w:r>
          </w:p>
          <w:p w14:paraId="2D63438D" w14:textId="77777777" w:rsidR="00C4797D" w:rsidRPr="0083628F" w:rsidRDefault="00C4797D" w:rsidP="00AC700C">
            <w:pPr>
              <w:pStyle w:val="BodyText"/>
              <w:spacing w:after="0"/>
              <w:jc w:val="both"/>
              <w:rPr>
                <w:sz w:val="22"/>
                <w:szCs w:val="22"/>
                <w:lang w:val="nb-NO"/>
              </w:rPr>
            </w:pPr>
            <w:r w:rsidRPr="0083628F">
              <w:rPr>
                <w:sz w:val="22"/>
                <w:szCs w:val="22"/>
                <w:lang w:val="nb-NO"/>
              </w:rPr>
              <w:t>- Cục Kiểm tra VBQPPL - Bộ Tư pháp;</w:t>
            </w:r>
          </w:p>
          <w:p w14:paraId="54233344" w14:textId="77777777" w:rsidR="00C4797D" w:rsidRPr="0083628F" w:rsidRDefault="00C4797D" w:rsidP="00AC700C">
            <w:pPr>
              <w:pStyle w:val="BodyText"/>
              <w:spacing w:after="0"/>
              <w:jc w:val="both"/>
              <w:rPr>
                <w:sz w:val="22"/>
                <w:szCs w:val="22"/>
                <w:lang w:val="nb-NO"/>
              </w:rPr>
            </w:pPr>
            <w:r w:rsidRPr="0083628F">
              <w:rPr>
                <w:sz w:val="22"/>
                <w:szCs w:val="22"/>
                <w:lang w:val="nb-NO"/>
              </w:rPr>
              <w:t>- Website Chính phủ;</w:t>
            </w:r>
          </w:p>
          <w:p w14:paraId="0C8D7F80" w14:textId="77777777" w:rsidR="00E37785" w:rsidRPr="004A22A4" w:rsidRDefault="00E37785" w:rsidP="00AC700C">
            <w:pPr>
              <w:jc w:val="both"/>
              <w:rPr>
                <w:color w:val="000000"/>
                <w:sz w:val="22"/>
                <w:szCs w:val="22"/>
              </w:rPr>
            </w:pPr>
            <w:r w:rsidRPr="004A22A4">
              <w:rPr>
                <w:color w:val="000000"/>
                <w:sz w:val="22"/>
                <w:szCs w:val="22"/>
              </w:rPr>
              <w:t xml:space="preserve">- Bí thư Tỉnh ủy; </w:t>
            </w:r>
          </w:p>
          <w:p w14:paraId="2B611769" w14:textId="79084B05" w:rsidR="00E37785" w:rsidRPr="004A22A4" w:rsidRDefault="00E37785" w:rsidP="00AC700C">
            <w:pPr>
              <w:jc w:val="both"/>
              <w:rPr>
                <w:color w:val="000000"/>
                <w:sz w:val="22"/>
                <w:szCs w:val="22"/>
              </w:rPr>
            </w:pPr>
            <w:r w:rsidRPr="004A22A4">
              <w:rPr>
                <w:color w:val="000000"/>
                <w:sz w:val="22"/>
                <w:szCs w:val="22"/>
              </w:rPr>
              <w:t xml:space="preserve">- Thường trực, Ban Thường vụ Tỉnh ủy; </w:t>
            </w:r>
          </w:p>
          <w:p w14:paraId="46CBF3AC" w14:textId="77777777" w:rsidR="00E37785" w:rsidRPr="004A22A4" w:rsidRDefault="00E37785" w:rsidP="00AC700C">
            <w:pPr>
              <w:pStyle w:val="BodyText"/>
              <w:spacing w:after="0"/>
              <w:jc w:val="both"/>
              <w:rPr>
                <w:sz w:val="22"/>
                <w:szCs w:val="22"/>
                <w:lang w:val="nb-NO"/>
              </w:rPr>
            </w:pPr>
            <w:r w:rsidRPr="004A22A4">
              <w:rPr>
                <w:sz w:val="22"/>
                <w:szCs w:val="22"/>
                <w:lang w:val="nb-NO"/>
              </w:rPr>
              <w:t xml:space="preserve">- Thường trực HĐND tỉnh; </w:t>
            </w:r>
          </w:p>
          <w:p w14:paraId="194FE497" w14:textId="77777777" w:rsidR="00E37785" w:rsidRPr="004A22A4" w:rsidRDefault="00E37785" w:rsidP="00AC700C">
            <w:pPr>
              <w:pStyle w:val="BodyText"/>
              <w:spacing w:after="0"/>
              <w:jc w:val="both"/>
              <w:rPr>
                <w:sz w:val="22"/>
                <w:szCs w:val="22"/>
                <w:lang w:val="nb-NO"/>
              </w:rPr>
            </w:pPr>
            <w:r w:rsidRPr="004A22A4">
              <w:rPr>
                <w:sz w:val="22"/>
                <w:szCs w:val="22"/>
                <w:lang w:val="nb-NO"/>
              </w:rPr>
              <w:t>- UBND tỉnh, Ban Thường trực Ủy ban MTTQVN tỉnh;</w:t>
            </w:r>
          </w:p>
          <w:p w14:paraId="2AA59294" w14:textId="77777777" w:rsidR="00C4797D" w:rsidRPr="0083628F" w:rsidRDefault="00C4797D" w:rsidP="00AC700C">
            <w:pPr>
              <w:pStyle w:val="BodyText"/>
              <w:spacing w:after="0"/>
              <w:jc w:val="both"/>
              <w:rPr>
                <w:sz w:val="22"/>
                <w:szCs w:val="22"/>
                <w:lang w:val="nb-NO"/>
              </w:rPr>
            </w:pPr>
            <w:r w:rsidRPr="0083628F">
              <w:rPr>
                <w:sz w:val="22"/>
                <w:szCs w:val="22"/>
                <w:lang w:val="nb-NO"/>
              </w:rPr>
              <w:t>- Đoàn ĐBQH tỉnh;</w:t>
            </w:r>
          </w:p>
          <w:p w14:paraId="2CF4F92E" w14:textId="77777777" w:rsidR="00C4797D" w:rsidRPr="0083628F" w:rsidRDefault="00C4797D" w:rsidP="00AC700C">
            <w:pPr>
              <w:pStyle w:val="BodyText"/>
              <w:spacing w:after="0"/>
              <w:jc w:val="both"/>
              <w:rPr>
                <w:sz w:val="22"/>
                <w:szCs w:val="22"/>
                <w:lang w:val="nb-NO"/>
              </w:rPr>
            </w:pPr>
            <w:r w:rsidRPr="0083628F">
              <w:rPr>
                <w:sz w:val="22"/>
                <w:szCs w:val="22"/>
                <w:lang w:val="nb-NO"/>
              </w:rPr>
              <w:t>- Đại biểu HĐND tỉnh;</w:t>
            </w:r>
          </w:p>
          <w:p w14:paraId="4D082324" w14:textId="77777777" w:rsidR="00C4797D" w:rsidRPr="0083628F" w:rsidRDefault="00C4797D" w:rsidP="00AC700C">
            <w:pPr>
              <w:pStyle w:val="BodyText"/>
              <w:spacing w:after="0"/>
              <w:jc w:val="both"/>
              <w:rPr>
                <w:sz w:val="22"/>
                <w:szCs w:val="22"/>
                <w:lang w:val="nb-NO"/>
              </w:rPr>
            </w:pPr>
            <w:r w:rsidRPr="0083628F">
              <w:rPr>
                <w:sz w:val="22"/>
                <w:szCs w:val="22"/>
                <w:lang w:val="nb-NO"/>
              </w:rPr>
              <w:t>- Các sở, ban, ngành, đoàn thể cấp tỉnh;</w:t>
            </w:r>
          </w:p>
          <w:p w14:paraId="4C38F637" w14:textId="77777777" w:rsidR="00C4797D" w:rsidRPr="0083628F" w:rsidRDefault="00C4797D" w:rsidP="00AC700C">
            <w:pPr>
              <w:pStyle w:val="BodyText"/>
              <w:spacing w:after="0"/>
              <w:jc w:val="both"/>
              <w:rPr>
                <w:sz w:val="22"/>
                <w:szCs w:val="22"/>
                <w:lang w:val="nb-NO"/>
              </w:rPr>
            </w:pPr>
            <w:r w:rsidRPr="0083628F">
              <w:rPr>
                <w:sz w:val="22"/>
                <w:szCs w:val="22"/>
                <w:lang w:val="nb-NO"/>
              </w:rPr>
              <w:t>- Văn phòng: Tỉnh ủy, Đoàn ĐBQH và HĐND, UBND, UBMTTQVN tỉnh;</w:t>
            </w:r>
          </w:p>
          <w:p w14:paraId="404A8987" w14:textId="56EA5F07" w:rsidR="00C4797D" w:rsidRPr="0083628F" w:rsidRDefault="00C4797D" w:rsidP="00AC700C">
            <w:pPr>
              <w:pStyle w:val="BodyText"/>
              <w:spacing w:after="0"/>
              <w:jc w:val="both"/>
              <w:rPr>
                <w:sz w:val="22"/>
                <w:szCs w:val="22"/>
                <w:lang w:val="nb-NO"/>
              </w:rPr>
            </w:pPr>
            <w:r w:rsidRPr="0083628F">
              <w:rPr>
                <w:sz w:val="22"/>
                <w:szCs w:val="22"/>
                <w:lang w:val="nb-NO"/>
              </w:rPr>
              <w:t xml:space="preserve">- Thường trực HĐND, UBND </w:t>
            </w:r>
            <w:r w:rsidR="00DB5051">
              <w:rPr>
                <w:sz w:val="22"/>
                <w:szCs w:val="22"/>
                <w:lang w:val="nb-NO"/>
              </w:rPr>
              <w:t xml:space="preserve">các </w:t>
            </w:r>
            <w:r w:rsidRPr="0083628F">
              <w:rPr>
                <w:sz w:val="22"/>
                <w:szCs w:val="22"/>
                <w:lang w:val="nb-NO"/>
              </w:rPr>
              <w:t>huyện, thị xã, thành phố;</w:t>
            </w:r>
          </w:p>
          <w:p w14:paraId="1B29FE08" w14:textId="75670F52" w:rsidR="00C4797D" w:rsidRPr="006A48F4" w:rsidRDefault="00C4797D" w:rsidP="00AC700C">
            <w:pPr>
              <w:pStyle w:val="BodyText"/>
              <w:spacing w:after="0"/>
              <w:jc w:val="both"/>
              <w:rPr>
                <w:sz w:val="22"/>
                <w:szCs w:val="22"/>
                <w:lang w:val="nb-NO"/>
              </w:rPr>
            </w:pPr>
            <w:r w:rsidRPr="0083628F">
              <w:rPr>
                <w:sz w:val="22"/>
                <w:szCs w:val="22"/>
                <w:lang w:val="nb-NO"/>
              </w:rPr>
              <w:t>- Cơ quan thường trú TTXVN tại An Giang, Báo Nhân dân tại A</w:t>
            </w:r>
            <w:r w:rsidR="006A48F4">
              <w:rPr>
                <w:sz w:val="22"/>
                <w:szCs w:val="22"/>
                <w:lang w:val="nb-NO"/>
              </w:rPr>
              <w:t>G</w:t>
            </w:r>
            <w:r w:rsidRPr="0083628F">
              <w:rPr>
                <w:sz w:val="22"/>
                <w:szCs w:val="22"/>
                <w:lang w:val="nb-NO"/>
              </w:rPr>
              <w:t xml:space="preserve">, Truyền hình Quốc hội tại tỉnh </w:t>
            </w:r>
            <w:r w:rsidR="00BA65F2">
              <w:rPr>
                <w:sz w:val="22"/>
                <w:szCs w:val="22"/>
                <w:lang w:val="nb-NO"/>
              </w:rPr>
              <w:t>A</w:t>
            </w:r>
            <w:r w:rsidR="006A48F4">
              <w:rPr>
                <w:sz w:val="22"/>
                <w:szCs w:val="22"/>
                <w:lang w:val="nb-NO"/>
              </w:rPr>
              <w:t xml:space="preserve">G, </w:t>
            </w:r>
            <w:r w:rsidRPr="0083628F">
              <w:rPr>
                <w:sz w:val="22"/>
                <w:szCs w:val="22"/>
              </w:rPr>
              <w:t>Báo A</w:t>
            </w:r>
            <w:r w:rsidR="006A48F4">
              <w:rPr>
                <w:sz w:val="22"/>
                <w:szCs w:val="22"/>
                <w:lang w:val="en-US"/>
              </w:rPr>
              <w:t>G</w:t>
            </w:r>
            <w:r w:rsidRPr="0083628F">
              <w:rPr>
                <w:sz w:val="22"/>
                <w:szCs w:val="22"/>
              </w:rPr>
              <w:t xml:space="preserve">, Đài </w:t>
            </w:r>
            <w:r w:rsidR="006A48F4">
              <w:rPr>
                <w:sz w:val="22"/>
                <w:szCs w:val="22"/>
                <w:lang w:val="en-US"/>
              </w:rPr>
              <w:t xml:space="preserve">PT-TH AG, </w:t>
            </w:r>
            <w:r w:rsidRPr="0083628F">
              <w:rPr>
                <w:sz w:val="22"/>
                <w:szCs w:val="22"/>
              </w:rPr>
              <w:t xml:space="preserve">Website tỉnh, Trung tâm Công báo - Tin học; </w:t>
            </w:r>
          </w:p>
          <w:p w14:paraId="35033F31" w14:textId="77777777" w:rsidR="00C4797D" w:rsidRPr="0083628F" w:rsidRDefault="00C4797D" w:rsidP="00AC700C">
            <w:pPr>
              <w:pStyle w:val="BodyText"/>
              <w:spacing w:after="0"/>
              <w:jc w:val="both"/>
              <w:rPr>
                <w:sz w:val="22"/>
                <w:szCs w:val="22"/>
              </w:rPr>
            </w:pPr>
            <w:r w:rsidRPr="0083628F">
              <w:rPr>
                <w:sz w:val="22"/>
                <w:szCs w:val="22"/>
              </w:rPr>
              <w:t>- Cổng Thông tin điện tử VP Đoàn ĐBQH và HĐND tỉnh;</w:t>
            </w:r>
          </w:p>
          <w:p w14:paraId="589BFCD0" w14:textId="77777777" w:rsidR="00C4797D" w:rsidRPr="0083628F" w:rsidRDefault="00C4797D" w:rsidP="00AC700C">
            <w:pPr>
              <w:pStyle w:val="BodyText"/>
              <w:spacing w:after="0"/>
              <w:jc w:val="both"/>
              <w:rPr>
                <w:sz w:val="22"/>
                <w:szCs w:val="24"/>
              </w:rPr>
            </w:pPr>
            <w:r w:rsidRPr="0083628F">
              <w:rPr>
                <w:sz w:val="22"/>
                <w:szCs w:val="22"/>
              </w:rPr>
              <w:t>- Lưu: VT, Phòng Công tác HĐND-P.</w:t>
            </w:r>
          </w:p>
        </w:tc>
        <w:tc>
          <w:tcPr>
            <w:tcW w:w="3827" w:type="dxa"/>
          </w:tcPr>
          <w:p w14:paraId="733E925F" w14:textId="77777777" w:rsidR="00C4797D" w:rsidRPr="0083628F" w:rsidRDefault="00C4797D" w:rsidP="00E93E65">
            <w:pPr>
              <w:jc w:val="center"/>
              <w:rPr>
                <w:b/>
              </w:rPr>
            </w:pPr>
            <w:r w:rsidRPr="0083628F">
              <w:rPr>
                <w:b/>
              </w:rPr>
              <w:t>CHỦ TỊCH</w:t>
            </w:r>
          </w:p>
          <w:p w14:paraId="42824C69" w14:textId="77777777" w:rsidR="00C4797D" w:rsidRPr="0083628F" w:rsidRDefault="00C4797D" w:rsidP="00E93E65">
            <w:pPr>
              <w:jc w:val="center"/>
              <w:rPr>
                <w:b/>
              </w:rPr>
            </w:pPr>
          </w:p>
          <w:p w14:paraId="1BBA2267" w14:textId="77777777" w:rsidR="00C4797D" w:rsidRPr="0083628F" w:rsidRDefault="00C4797D" w:rsidP="00E93E65">
            <w:pPr>
              <w:jc w:val="center"/>
              <w:rPr>
                <w:b/>
              </w:rPr>
            </w:pPr>
          </w:p>
          <w:p w14:paraId="4EC67D1E" w14:textId="77777777" w:rsidR="00C4797D" w:rsidRPr="0083628F" w:rsidRDefault="00C4797D" w:rsidP="00E93E65">
            <w:pPr>
              <w:jc w:val="center"/>
              <w:rPr>
                <w:b/>
              </w:rPr>
            </w:pPr>
          </w:p>
          <w:p w14:paraId="2FBACE7A" w14:textId="77777777" w:rsidR="00C4797D" w:rsidRPr="0083628F" w:rsidRDefault="00C4797D" w:rsidP="00E93E65">
            <w:pPr>
              <w:jc w:val="center"/>
              <w:rPr>
                <w:b/>
              </w:rPr>
            </w:pPr>
          </w:p>
          <w:p w14:paraId="2C8FEB59" w14:textId="77777777" w:rsidR="00C4797D" w:rsidRPr="0083628F" w:rsidRDefault="00C4797D" w:rsidP="00E93E65">
            <w:pPr>
              <w:jc w:val="center"/>
              <w:rPr>
                <w:b/>
              </w:rPr>
            </w:pPr>
          </w:p>
          <w:p w14:paraId="284484AF" w14:textId="77777777" w:rsidR="00C4797D" w:rsidRPr="0083628F" w:rsidRDefault="00C4797D" w:rsidP="00E93E65">
            <w:pPr>
              <w:jc w:val="center"/>
              <w:rPr>
                <w:b/>
              </w:rPr>
            </w:pPr>
            <w:r w:rsidRPr="0083628F">
              <w:rPr>
                <w:b/>
              </w:rPr>
              <w:t>Lê Văn Nưng</w:t>
            </w:r>
          </w:p>
          <w:p w14:paraId="67A2EEC2" w14:textId="77777777" w:rsidR="00C4797D" w:rsidRPr="0083628F" w:rsidRDefault="00C4797D" w:rsidP="00E93E65">
            <w:pPr>
              <w:jc w:val="center"/>
              <w:rPr>
                <w:sz w:val="20"/>
              </w:rPr>
            </w:pPr>
          </w:p>
          <w:p w14:paraId="70AE89BA" w14:textId="77777777" w:rsidR="00C4797D" w:rsidRPr="0083628F" w:rsidRDefault="00C4797D" w:rsidP="00E93E65">
            <w:pPr>
              <w:jc w:val="center"/>
            </w:pPr>
          </w:p>
          <w:p w14:paraId="72E68B12" w14:textId="77777777" w:rsidR="00C4797D" w:rsidRPr="0083628F" w:rsidRDefault="00C4797D" w:rsidP="00E93E65">
            <w:pPr>
              <w:jc w:val="center"/>
              <w:rPr>
                <w:b/>
                <w:sz w:val="24"/>
              </w:rPr>
            </w:pPr>
          </w:p>
        </w:tc>
      </w:tr>
    </w:tbl>
    <w:p w14:paraId="7937CF7F" w14:textId="77777777" w:rsidR="00715483" w:rsidRPr="009238BF" w:rsidRDefault="00715483" w:rsidP="005E122F">
      <w:pPr>
        <w:spacing w:before="120" w:after="120"/>
        <w:jc w:val="both"/>
        <w:rPr>
          <w:iCs/>
          <w:spacing w:val="2"/>
          <w:position w:val="2"/>
          <w:shd w:val="clear" w:color="auto" w:fill="FFFFFF"/>
        </w:rPr>
      </w:pPr>
    </w:p>
    <w:sectPr w:rsidR="00715483" w:rsidRPr="009238BF" w:rsidSect="001203E7">
      <w:headerReference w:type="default" r:id="rId9"/>
      <w:footerReference w:type="even" r:id="rId10"/>
      <w:footerReference w:type="default" r:id="rId11"/>
      <w:pgSz w:w="11907" w:h="16840" w:code="9"/>
      <w:pgMar w:top="1247" w:right="1134" w:bottom="255" w:left="1701" w:header="567" w:footer="7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CA4C4" w14:textId="77777777" w:rsidR="00391D3F" w:rsidRDefault="00391D3F">
      <w:r>
        <w:separator/>
      </w:r>
    </w:p>
  </w:endnote>
  <w:endnote w:type="continuationSeparator" w:id="0">
    <w:p w14:paraId="025E2467" w14:textId="77777777" w:rsidR="00391D3F" w:rsidRDefault="0039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0A640" w14:textId="77777777" w:rsidR="00D435D8" w:rsidRDefault="00D435D8" w:rsidP="00845E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6E17C" w14:textId="77777777" w:rsidR="00D435D8" w:rsidRDefault="00D435D8" w:rsidP="00171C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2C7D" w14:textId="77777777" w:rsidR="00D435D8" w:rsidRDefault="00D435D8" w:rsidP="00171C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6833" w14:textId="77777777" w:rsidR="00391D3F" w:rsidRDefault="00391D3F">
      <w:r>
        <w:separator/>
      </w:r>
    </w:p>
  </w:footnote>
  <w:footnote w:type="continuationSeparator" w:id="0">
    <w:p w14:paraId="2A6B189C" w14:textId="77777777" w:rsidR="00391D3F" w:rsidRDefault="00391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7D705" w14:textId="77777777" w:rsidR="003523C1" w:rsidRPr="007E7C67" w:rsidRDefault="003523C1" w:rsidP="007E7C67">
    <w:pPr>
      <w:pStyle w:val="Header"/>
      <w:jc w:val="center"/>
      <w:rPr>
        <w:sz w:val="24"/>
        <w:szCs w:val="24"/>
      </w:rPr>
    </w:pPr>
    <w:r w:rsidRPr="007E7C67">
      <w:rPr>
        <w:sz w:val="24"/>
        <w:szCs w:val="24"/>
      </w:rPr>
      <w:fldChar w:fldCharType="begin"/>
    </w:r>
    <w:r w:rsidRPr="007E7C67">
      <w:rPr>
        <w:sz w:val="24"/>
        <w:szCs w:val="24"/>
      </w:rPr>
      <w:instrText xml:space="preserve"> PAGE   \* MERGEFORMAT </w:instrText>
    </w:r>
    <w:r w:rsidRPr="007E7C67">
      <w:rPr>
        <w:sz w:val="24"/>
        <w:szCs w:val="24"/>
      </w:rPr>
      <w:fldChar w:fldCharType="separate"/>
    </w:r>
    <w:r w:rsidR="00E51EED">
      <w:rPr>
        <w:noProof/>
        <w:sz w:val="24"/>
        <w:szCs w:val="24"/>
      </w:rPr>
      <w:t>3</w:t>
    </w:r>
    <w:r w:rsidRPr="007E7C67">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8F7"/>
    <w:multiLevelType w:val="hybridMultilevel"/>
    <w:tmpl w:val="0ADCE590"/>
    <w:lvl w:ilvl="0" w:tplc="EF9026A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A9"/>
    <w:rsid w:val="00006390"/>
    <w:rsid w:val="00017782"/>
    <w:rsid w:val="000302CD"/>
    <w:rsid w:val="00030DB0"/>
    <w:rsid w:val="00040816"/>
    <w:rsid w:val="00043F4D"/>
    <w:rsid w:val="00047B8A"/>
    <w:rsid w:val="000503B5"/>
    <w:rsid w:val="000551F4"/>
    <w:rsid w:val="00061BD2"/>
    <w:rsid w:val="00064BB3"/>
    <w:rsid w:val="000652FC"/>
    <w:rsid w:val="00066CD6"/>
    <w:rsid w:val="00067858"/>
    <w:rsid w:val="00073985"/>
    <w:rsid w:val="00075956"/>
    <w:rsid w:val="0007653E"/>
    <w:rsid w:val="00080E6F"/>
    <w:rsid w:val="00083922"/>
    <w:rsid w:val="000854B8"/>
    <w:rsid w:val="000858C6"/>
    <w:rsid w:val="000902C0"/>
    <w:rsid w:val="000926BF"/>
    <w:rsid w:val="00093702"/>
    <w:rsid w:val="00094359"/>
    <w:rsid w:val="0009762B"/>
    <w:rsid w:val="00097D60"/>
    <w:rsid w:val="000A57B2"/>
    <w:rsid w:val="000B0C0E"/>
    <w:rsid w:val="000B377B"/>
    <w:rsid w:val="000B5913"/>
    <w:rsid w:val="000B5980"/>
    <w:rsid w:val="000B6414"/>
    <w:rsid w:val="000B65D0"/>
    <w:rsid w:val="000B79BC"/>
    <w:rsid w:val="000C2939"/>
    <w:rsid w:val="000C53EB"/>
    <w:rsid w:val="000D5CC1"/>
    <w:rsid w:val="000E1379"/>
    <w:rsid w:val="000E2660"/>
    <w:rsid w:val="000E53CD"/>
    <w:rsid w:val="000E6490"/>
    <w:rsid w:val="000E74F1"/>
    <w:rsid w:val="000E778F"/>
    <w:rsid w:val="000F1241"/>
    <w:rsid w:val="000F3ADC"/>
    <w:rsid w:val="000F4D07"/>
    <w:rsid w:val="000F5C66"/>
    <w:rsid w:val="000F66EC"/>
    <w:rsid w:val="000F7CB9"/>
    <w:rsid w:val="00102AB1"/>
    <w:rsid w:val="0010422E"/>
    <w:rsid w:val="00106A10"/>
    <w:rsid w:val="00110AAB"/>
    <w:rsid w:val="001126B3"/>
    <w:rsid w:val="00113E1A"/>
    <w:rsid w:val="001146BE"/>
    <w:rsid w:val="001203E7"/>
    <w:rsid w:val="0012423B"/>
    <w:rsid w:val="00125199"/>
    <w:rsid w:val="0012529F"/>
    <w:rsid w:val="001269D2"/>
    <w:rsid w:val="00127338"/>
    <w:rsid w:val="001312DF"/>
    <w:rsid w:val="00131F91"/>
    <w:rsid w:val="00136F90"/>
    <w:rsid w:val="00147C5D"/>
    <w:rsid w:val="00150A07"/>
    <w:rsid w:val="00151131"/>
    <w:rsid w:val="00153123"/>
    <w:rsid w:val="00157183"/>
    <w:rsid w:val="001579FF"/>
    <w:rsid w:val="00163CCF"/>
    <w:rsid w:val="00166642"/>
    <w:rsid w:val="001671FF"/>
    <w:rsid w:val="001701C8"/>
    <w:rsid w:val="00171C8A"/>
    <w:rsid w:val="00173B4F"/>
    <w:rsid w:val="001811D9"/>
    <w:rsid w:val="001819E5"/>
    <w:rsid w:val="001823A1"/>
    <w:rsid w:val="00185458"/>
    <w:rsid w:val="00185EF6"/>
    <w:rsid w:val="00187F8E"/>
    <w:rsid w:val="00190BCA"/>
    <w:rsid w:val="001937A8"/>
    <w:rsid w:val="00193E2D"/>
    <w:rsid w:val="00196B2B"/>
    <w:rsid w:val="001A038E"/>
    <w:rsid w:val="001A35D1"/>
    <w:rsid w:val="001A5BB8"/>
    <w:rsid w:val="001B0BF0"/>
    <w:rsid w:val="001B3246"/>
    <w:rsid w:val="001B3296"/>
    <w:rsid w:val="001B4767"/>
    <w:rsid w:val="001B579F"/>
    <w:rsid w:val="001B70C3"/>
    <w:rsid w:val="001B710C"/>
    <w:rsid w:val="001C2615"/>
    <w:rsid w:val="001C584C"/>
    <w:rsid w:val="001D0D92"/>
    <w:rsid w:val="001E3126"/>
    <w:rsid w:val="001F2B7D"/>
    <w:rsid w:val="001F4324"/>
    <w:rsid w:val="001F633C"/>
    <w:rsid w:val="001F7F75"/>
    <w:rsid w:val="002015D6"/>
    <w:rsid w:val="0020395D"/>
    <w:rsid w:val="0020455D"/>
    <w:rsid w:val="00207A9B"/>
    <w:rsid w:val="00216184"/>
    <w:rsid w:val="00216ADE"/>
    <w:rsid w:val="00217DCC"/>
    <w:rsid w:val="002212B8"/>
    <w:rsid w:val="00223DC4"/>
    <w:rsid w:val="00223F0C"/>
    <w:rsid w:val="00226E56"/>
    <w:rsid w:val="0023014A"/>
    <w:rsid w:val="00231694"/>
    <w:rsid w:val="00240119"/>
    <w:rsid w:val="00241E4D"/>
    <w:rsid w:val="00242400"/>
    <w:rsid w:val="0024267B"/>
    <w:rsid w:val="0025168F"/>
    <w:rsid w:val="002553A0"/>
    <w:rsid w:val="00256D3F"/>
    <w:rsid w:val="00261B40"/>
    <w:rsid w:val="00262853"/>
    <w:rsid w:val="00264781"/>
    <w:rsid w:val="00265C01"/>
    <w:rsid w:val="002705F5"/>
    <w:rsid w:val="00270D7D"/>
    <w:rsid w:val="00277CCB"/>
    <w:rsid w:val="002828C8"/>
    <w:rsid w:val="002837F5"/>
    <w:rsid w:val="00287002"/>
    <w:rsid w:val="0029284E"/>
    <w:rsid w:val="0029346C"/>
    <w:rsid w:val="002957BB"/>
    <w:rsid w:val="00296BA8"/>
    <w:rsid w:val="002A2E8A"/>
    <w:rsid w:val="002A421A"/>
    <w:rsid w:val="002A5EAE"/>
    <w:rsid w:val="002A6E8F"/>
    <w:rsid w:val="002B007C"/>
    <w:rsid w:val="002B3684"/>
    <w:rsid w:val="002C0B20"/>
    <w:rsid w:val="002C12C4"/>
    <w:rsid w:val="002C16E0"/>
    <w:rsid w:val="002C22AA"/>
    <w:rsid w:val="002C2701"/>
    <w:rsid w:val="002C4AD5"/>
    <w:rsid w:val="002C7D52"/>
    <w:rsid w:val="002D1F43"/>
    <w:rsid w:val="002D29F5"/>
    <w:rsid w:val="002D5CD9"/>
    <w:rsid w:val="002D6AEF"/>
    <w:rsid w:val="002E21FF"/>
    <w:rsid w:val="002E3501"/>
    <w:rsid w:val="002E55B8"/>
    <w:rsid w:val="002F1440"/>
    <w:rsid w:val="00310194"/>
    <w:rsid w:val="00310874"/>
    <w:rsid w:val="0031182F"/>
    <w:rsid w:val="00311F21"/>
    <w:rsid w:val="003167FB"/>
    <w:rsid w:val="003305DC"/>
    <w:rsid w:val="00330621"/>
    <w:rsid w:val="003335E4"/>
    <w:rsid w:val="00334D04"/>
    <w:rsid w:val="003423F9"/>
    <w:rsid w:val="0034241B"/>
    <w:rsid w:val="003425AA"/>
    <w:rsid w:val="003428E1"/>
    <w:rsid w:val="00343092"/>
    <w:rsid w:val="00346A8B"/>
    <w:rsid w:val="003523C1"/>
    <w:rsid w:val="00354BCA"/>
    <w:rsid w:val="00354C6A"/>
    <w:rsid w:val="00357850"/>
    <w:rsid w:val="0036281C"/>
    <w:rsid w:val="003629FF"/>
    <w:rsid w:val="00363823"/>
    <w:rsid w:val="00365D11"/>
    <w:rsid w:val="00371F46"/>
    <w:rsid w:val="0037361A"/>
    <w:rsid w:val="00381A73"/>
    <w:rsid w:val="00381E71"/>
    <w:rsid w:val="003835CA"/>
    <w:rsid w:val="00383FAF"/>
    <w:rsid w:val="0039025B"/>
    <w:rsid w:val="00391D3F"/>
    <w:rsid w:val="00392E0E"/>
    <w:rsid w:val="00394AA9"/>
    <w:rsid w:val="003A3DAC"/>
    <w:rsid w:val="003A5453"/>
    <w:rsid w:val="003B3B66"/>
    <w:rsid w:val="003B42EE"/>
    <w:rsid w:val="003B442E"/>
    <w:rsid w:val="003B5A19"/>
    <w:rsid w:val="003B78C8"/>
    <w:rsid w:val="003C153A"/>
    <w:rsid w:val="003C2831"/>
    <w:rsid w:val="003C356B"/>
    <w:rsid w:val="003C37BB"/>
    <w:rsid w:val="003C4134"/>
    <w:rsid w:val="003C5470"/>
    <w:rsid w:val="003C5588"/>
    <w:rsid w:val="003D3EA9"/>
    <w:rsid w:val="003D41F9"/>
    <w:rsid w:val="003D5CB8"/>
    <w:rsid w:val="003E0387"/>
    <w:rsid w:val="003E0A14"/>
    <w:rsid w:val="003E1233"/>
    <w:rsid w:val="003E2E3D"/>
    <w:rsid w:val="003E4073"/>
    <w:rsid w:val="003E569D"/>
    <w:rsid w:val="003E5903"/>
    <w:rsid w:val="003F53E6"/>
    <w:rsid w:val="003F5EA7"/>
    <w:rsid w:val="00400909"/>
    <w:rsid w:val="00402B8A"/>
    <w:rsid w:val="00403252"/>
    <w:rsid w:val="00406CC1"/>
    <w:rsid w:val="0040708A"/>
    <w:rsid w:val="00410730"/>
    <w:rsid w:val="0041559F"/>
    <w:rsid w:val="00426DAC"/>
    <w:rsid w:val="004364B1"/>
    <w:rsid w:val="004401A2"/>
    <w:rsid w:val="004427A8"/>
    <w:rsid w:val="00444689"/>
    <w:rsid w:val="00445895"/>
    <w:rsid w:val="00452B06"/>
    <w:rsid w:val="00454152"/>
    <w:rsid w:val="0045535A"/>
    <w:rsid w:val="00457968"/>
    <w:rsid w:val="00461DF2"/>
    <w:rsid w:val="00462759"/>
    <w:rsid w:val="00462781"/>
    <w:rsid w:val="004646B8"/>
    <w:rsid w:val="00470D02"/>
    <w:rsid w:val="00473A7C"/>
    <w:rsid w:val="00475F7D"/>
    <w:rsid w:val="004828AA"/>
    <w:rsid w:val="004909B5"/>
    <w:rsid w:val="004920EE"/>
    <w:rsid w:val="004937E6"/>
    <w:rsid w:val="00493870"/>
    <w:rsid w:val="00495D1C"/>
    <w:rsid w:val="00497842"/>
    <w:rsid w:val="00497FED"/>
    <w:rsid w:val="004A1EE6"/>
    <w:rsid w:val="004A5B29"/>
    <w:rsid w:val="004B2C23"/>
    <w:rsid w:val="004B40E7"/>
    <w:rsid w:val="004B5643"/>
    <w:rsid w:val="004B5FE0"/>
    <w:rsid w:val="004C16C4"/>
    <w:rsid w:val="004C2B6A"/>
    <w:rsid w:val="004C4325"/>
    <w:rsid w:val="004C7BD8"/>
    <w:rsid w:val="004D05BE"/>
    <w:rsid w:val="004D0EC4"/>
    <w:rsid w:val="004D2AFF"/>
    <w:rsid w:val="004D2E59"/>
    <w:rsid w:val="004D603F"/>
    <w:rsid w:val="004D677B"/>
    <w:rsid w:val="004E0912"/>
    <w:rsid w:val="004E23F4"/>
    <w:rsid w:val="004E2C78"/>
    <w:rsid w:val="004E5FF4"/>
    <w:rsid w:val="004E69F6"/>
    <w:rsid w:val="004E6D10"/>
    <w:rsid w:val="004E7775"/>
    <w:rsid w:val="004F034F"/>
    <w:rsid w:val="004F1C8D"/>
    <w:rsid w:val="0050188C"/>
    <w:rsid w:val="00502025"/>
    <w:rsid w:val="0050255E"/>
    <w:rsid w:val="00504E75"/>
    <w:rsid w:val="00505DEB"/>
    <w:rsid w:val="0050639E"/>
    <w:rsid w:val="00507A87"/>
    <w:rsid w:val="0051024D"/>
    <w:rsid w:val="00510715"/>
    <w:rsid w:val="0051128D"/>
    <w:rsid w:val="00515061"/>
    <w:rsid w:val="00516CAA"/>
    <w:rsid w:val="00517083"/>
    <w:rsid w:val="00517434"/>
    <w:rsid w:val="00517D1F"/>
    <w:rsid w:val="00521951"/>
    <w:rsid w:val="00522F88"/>
    <w:rsid w:val="00523D80"/>
    <w:rsid w:val="00525D63"/>
    <w:rsid w:val="0054025D"/>
    <w:rsid w:val="00541129"/>
    <w:rsid w:val="005431DA"/>
    <w:rsid w:val="00550492"/>
    <w:rsid w:val="00550FA3"/>
    <w:rsid w:val="00552E6F"/>
    <w:rsid w:val="005537B2"/>
    <w:rsid w:val="00553CBB"/>
    <w:rsid w:val="005574E9"/>
    <w:rsid w:val="00557AAC"/>
    <w:rsid w:val="005628CA"/>
    <w:rsid w:val="00562FAE"/>
    <w:rsid w:val="0056408F"/>
    <w:rsid w:val="00565BF1"/>
    <w:rsid w:val="00566F04"/>
    <w:rsid w:val="005717E0"/>
    <w:rsid w:val="00573012"/>
    <w:rsid w:val="00575E9C"/>
    <w:rsid w:val="00583746"/>
    <w:rsid w:val="00593377"/>
    <w:rsid w:val="005946D9"/>
    <w:rsid w:val="00595CD0"/>
    <w:rsid w:val="00597E3F"/>
    <w:rsid w:val="005A7172"/>
    <w:rsid w:val="005B0DC6"/>
    <w:rsid w:val="005B15C9"/>
    <w:rsid w:val="005B79E4"/>
    <w:rsid w:val="005B7E8C"/>
    <w:rsid w:val="005C0654"/>
    <w:rsid w:val="005C13E4"/>
    <w:rsid w:val="005C1860"/>
    <w:rsid w:val="005C5E15"/>
    <w:rsid w:val="005D0A7A"/>
    <w:rsid w:val="005D3EAF"/>
    <w:rsid w:val="005D4E05"/>
    <w:rsid w:val="005D75A3"/>
    <w:rsid w:val="005D7F97"/>
    <w:rsid w:val="005E0E98"/>
    <w:rsid w:val="005E122F"/>
    <w:rsid w:val="005E193E"/>
    <w:rsid w:val="005E2469"/>
    <w:rsid w:val="005E44C0"/>
    <w:rsid w:val="005E6FAE"/>
    <w:rsid w:val="005F1785"/>
    <w:rsid w:val="005F4087"/>
    <w:rsid w:val="005F5569"/>
    <w:rsid w:val="005F59D2"/>
    <w:rsid w:val="005F7994"/>
    <w:rsid w:val="005F7AC8"/>
    <w:rsid w:val="00602F6D"/>
    <w:rsid w:val="00603680"/>
    <w:rsid w:val="00606700"/>
    <w:rsid w:val="0060671C"/>
    <w:rsid w:val="00612478"/>
    <w:rsid w:val="0061399A"/>
    <w:rsid w:val="00615BEC"/>
    <w:rsid w:val="00616075"/>
    <w:rsid w:val="00620A51"/>
    <w:rsid w:val="00623A74"/>
    <w:rsid w:val="00627F3A"/>
    <w:rsid w:val="006327C2"/>
    <w:rsid w:val="00644942"/>
    <w:rsid w:val="0064766A"/>
    <w:rsid w:val="00653221"/>
    <w:rsid w:val="00661C1C"/>
    <w:rsid w:val="006621D1"/>
    <w:rsid w:val="0066222C"/>
    <w:rsid w:val="0066253A"/>
    <w:rsid w:val="00662ADB"/>
    <w:rsid w:val="00663104"/>
    <w:rsid w:val="006633FB"/>
    <w:rsid w:val="0066402C"/>
    <w:rsid w:val="00664195"/>
    <w:rsid w:val="00664906"/>
    <w:rsid w:val="00665A33"/>
    <w:rsid w:val="006708F2"/>
    <w:rsid w:val="00680715"/>
    <w:rsid w:val="0068134C"/>
    <w:rsid w:val="00684E41"/>
    <w:rsid w:val="006858B5"/>
    <w:rsid w:val="00691BED"/>
    <w:rsid w:val="00692A5E"/>
    <w:rsid w:val="00692F9C"/>
    <w:rsid w:val="006931A9"/>
    <w:rsid w:val="006A1945"/>
    <w:rsid w:val="006A2360"/>
    <w:rsid w:val="006A2882"/>
    <w:rsid w:val="006A48F4"/>
    <w:rsid w:val="006A5618"/>
    <w:rsid w:val="006A75E6"/>
    <w:rsid w:val="006B04AF"/>
    <w:rsid w:val="006B419D"/>
    <w:rsid w:val="006B469A"/>
    <w:rsid w:val="006B4853"/>
    <w:rsid w:val="006B5A16"/>
    <w:rsid w:val="006B6EFB"/>
    <w:rsid w:val="006B7E0B"/>
    <w:rsid w:val="006C0E26"/>
    <w:rsid w:val="006C42A6"/>
    <w:rsid w:val="006C6350"/>
    <w:rsid w:val="006D532B"/>
    <w:rsid w:val="006D761A"/>
    <w:rsid w:val="006E2895"/>
    <w:rsid w:val="006E4040"/>
    <w:rsid w:val="006F30C0"/>
    <w:rsid w:val="006F4771"/>
    <w:rsid w:val="006F4E75"/>
    <w:rsid w:val="00700100"/>
    <w:rsid w:val="00704B61"/>
    <w:rsid w:val="00705CAB"/>
    <w:rsid w:val="00706672"/>
    <w:rsid w:val="00707089"/>
    <w:rsid w:val="00707AB4"/>
    <w:rsid w:val="00707C6C"/>
    <w:rsid w:val="0071074C"/>
    <w:rsid w:val="00713F38"/>
    <w:rsid w:val="00715483"/>
    <w:rsid w:val="0072038C"/>
    <w:rsid w:val="00720CF2"/>
    <w:rsid w:val="007216F7"/>
    <w:rsid w:val="007272F0"/>
    <w:rsid w:val="00730E93"/>
    <w:rsid w:val="007356AE"/>
    <w:rsid w:val="00736140"/>
    <w:rsid w:val="007460EE"/>
    <w:rsid w:val="0074724E"/>
    <w:rsid w:val="00755FA4"/>
    <w:rsid w:val="00761B13"/>
    <w:rsid w:val="007631ED"/>
    <w:rsid w:val="00763B52"/>
    <w:rsid w:val="00765271"/>
    <w:rsid w:val="007653A0"/>
    <w:rsid w:val="007667B9"/>
    <w:rsid w:val="007677AE"/>
    <w:rsid w:val="00767BC4"/>
    <w:rsid w:val="007723F6"/>
    <w:rsid w:val="0077646F"/>
    <w:rsid w:val="00777901"/>
    <w:rsid w:val="00777D06"/>
    <w:rsid w:val="007808E6"/>
    <w:rsid w:val="00780D7C"/>
    <w:rsid w:val="007813BE"/>
    <w:rsid w:val="00781780"/>
    <w:rsid w:val="00784C06"/>
    <w:rsid w:val="00784D99"/>
    <w:rsid w:val="007850A7"/>
    <w:rsid w:val="007910D9"/>
    <w:rsid w:val="00794D88"/>
    <w:rsid w:val="00796609"/>
    <w:rsid w:val="007A073C"/>
    <w:rsid w:val="007A7E6B"/>
    <w:rsid w:val="007B0D18"/>
    <w:rsid w:val="007B239C"/>
    <w:rsid w:val="007B366F"/>
    <w:rsid w:val="007B436E"/>
    <w:rsid w:val="007B443C"/>
    <w:rsid w:val="007B488E"/>
    <w:rsid w:val="007B6625"/>
    <w:rsid w:val="007B68C2"/>
    <w:rsid w:val="007C0C9B"/>
    <w:rsid w:val="007C3F94"/>
    <w:rsid w:val="007C47A4"/>
    <w:rsid w:val="007D3790"/>
    <w:rsid w:val="007D3AA2"/>
    <w:rsid w:val="007D5311"/>
    <w:rsid w:val="007E072F"/>
    <w:rsid w:val="007E146B"/>
    <w:rsid w:val="007E346F"/>
    <w:rsid w:val="007E5171"/>
    <w:rsid w:val="007E55BA"/>
    <w:rsid w:val="007E7C67"/>
    <w:rsid w:val="007F00D4"/>
    <w:rsid w:val="007F580F"/>
    <w:rsid w:val="007F64A9"/>
    <w:rsid w:val="007F6BA2"/>
    <w:rsid w:val="00806345"/>
    <w:rsid w:val="00812B64"/>
    <w:rsid w:val="008136D9"/>
    <w:rsid w:val="00814CE3"/>
    <w:rsid w:val="00815D9E"/>
    <w:rsid w:val="0081687D"/>
    <w:rsid w:val="00821A63"/>
    <w:rsid w:val="00827B3E"/>
    <w:rsid w:val="00831E3F"/>
    <w:rsid w:val="0083383D"/>
    <w:rsid w:val="008345E6"/>
    <w:rsid w:val="00835806"/>
    <w:rsid w:val="00841797"/>
    <w:rsid w:val="00845EA1"/>
    <w:rsid w:val="00851A7B"/>
    <w:rsid w:val="00853BF1"/>
    <w:rsid w:val="00862675"/>
    <w:rsid w:val="00864B6B"/>
    <w:rsid w:val="008719EF"/>
    <w:rsid w:val="00871AC5"/>
    <w:rsid w:val="00871DFC"/>
    <w:rsid w:val="00876640"/>
    <w:rsid w:val="00876D80"/>
    <w:rsid w:val="0088102B"/>
    <w:rsid w:val="00883256"/>
    <w:rsid w:val="00883C90"/>
    <w:rsid w:val="0088493B"/>
    <w:rsid w:val="00887769"/>
    <w:rsid w:val="0089220F"/>
    <w:rsid w:val="0089446D"/>
    <w:rsid w:val="00896840"/>
    <w:rsid w:val="0089712E"/>
    <w:rsid w:val="008A254D"/>
    <w:rsid w:val="008A6180"/>
    <w:rsid w:val="008B0EED"/>
    <w:rsid w:val="008B6CF9"/>
    <w:rsid w:val="008C0DB7"/>
    <w:rsid w:val="008C3601"/>
    <w:rsid w:val="008C51AA"/>
    <w:rsid w:val="008C62B7"/>
    <w:rsid w:val="008C6B2B"/>
    <w:rsid w:val="008C70FC"/>
    <w:rsid w:val="008D0C64"/>
    <w:rsid w:val="008D0E1E"/>
    <w:rsid w:val="008D210D"/>
    <w:rsid w:val="008D6F39"/>
    <w:rsid w:val="008E0489"/>
    <w:rsid w:val="008E5EDD"/>
    <w:rsid w:val="008E61B5"/>
    <w:rsid w:val="008E7D48"/>
    <w:rsid w:val="008F4C2A"/>
    <w:rsid w:val="008F6217"/>
    <w:rsid w:val="008F6DB1"/>
    <w:rsid w:val="008F7913"/>
    <w:rsid w:val="0090105C"/>
    <w:rsid w:val="009057FA"/>
    <w:rsid w:val="00906E96"/>
    <w:rsid w:val="009076F9"/>
    <w:rsid w:val="009114AD"/>
    <w:rsid w:val="0091444F"/>
    <w:rsid w:val="009145D3"/>
    <w:rsid w:val="00915097"/>
    <w:rsid w:val="009219A7"/>
    <w:rsid w:val="00921BDA"/>
    <w:rsid w:val="009231FD"/>
    <w:rsid w:val="009238BF"/>
    <w:rsid w:val="00924E35"/>
    <w:rsid w:val="00927DB1"/>
    <w:rsid w:val="00927EC9"/>
    <w:rsid w:val="009308D1"/>
    <w:rsid w:val="009314BF"/>
    <w:rsid w:val="009327C9"/>
    <w:rsid w:val="00933602"/>
    <w:rsid w:val="009347F6"/>
    <w:rsid w:val="00934930"/>
    <w:rsid w:val="00936FC6"/>
    <w:rsid w:val="00943101"/>
    <w:rsid w:val="00943E34"/>
    <w:rsid w:val="009472C2"/>
    <w:rsid w:val="009473A0"/>
    <w:rsid w:val="00961D31"/>
    <w:rsid w:val="009723B9"/>
    <w:rsid w:val="0097253C"/>
    <w:rsid w:val="00973D23"/>
    <w:rsid w:val="00973DAC"/>
    <w:rsid w:val="00977920"/>
    <w:rsid w:val="00983349"/>
    <w:rsid w:val="00983F58"/>
    <w:rsid w:val="00985CBD"/>
    <w:rsid w:val="0099118A"/>
    <w:rsid w:val="00991573"/>
    <w:rsid w:val="009945F6"/>
    <w:rsid w:val="009A3C04"/>
    <w:rsid w:val="009A3C92"/>
    <w:rsid w:val="009A5FDB"/>
    <w:rsid w:val="009B034E"/>
    <w:rsid w:val="009B277B"/>
    <w:rsid w:val="009B3E86"/>
    <w:rsid w:val="009B45ED"/>
    <w:rsid w:val="009B6299"/>
    <w:rsid w:val="009C192C"/>
    <w:rsid w:val="009C515E"/>
    <w:rsid w:val="009C75FB"/>
    <w:rsid w:val="009D1A21"/>
    <w:rsid w:val="009D1DF6"/>
    <w:rsid w:val="009D2035"/>
    <w:rsid w:val="009D30C0"/>
    <w:rsid w:val="009D310F"/>
    <w:rsid w:val="009E1E6C"/>
    <w:rsid w:val="009E4A8F"/>
    <w:rsid w:val="009E5FB1"/>
    <w:rsid w:val="009E7BEC"/>
    <w:rsid w:val="009F32F6"/>
    <w:rsid w:val="009F5FA6"/>
    <w:rsid w:val="009F6C94"/>
    <w:rsid w:val="00A00E44"/>
    <w:rsid w:val="00A04A9D"/>
    <w:rsid w:val="00A04F03"/>
    <w:rsid w:val="00A064D2"/>
    <w:rsid w:val="00A162DC"/>
    <w:rsid w:val="00A22BD1"/>
    <w:rsid w:val="00A236F1"/>
    <w:rsid w:val="00A24CA1"/>
    <w:rsid w:val="00A27CD5"/>
    <w:rsid w:val="00A30636"/>
    <w:rsid w:val="00A310F8"/>
    <w:rsid w:val="00A33767"/>
    <w:rsid w:val="00A410BB"/>
    <w:rsid w:val="00A51484"/>
    <w:rsid w:val="00A5462B"/>
    <w:rsid w:val="00A54CD8"/>
    <w:rsid w:val="00A56DCB"/>
    <w:rsid w:val="00A57FCF"/>
    <w:rsid w:val="00A63076"/>
    <w:rsid w:val="00A63247"/>
    <w:rsid w:val="00A7099A"/>
    <w:rsid w:val="00A71D1D"/>
    <w:rsid w:val="00A73006"/>
    <w:rsid w:val="00A8052B"/>
    <w:rsid w:val="00A825D0"/>
    <w:rsid w:val="00A83816"/>
    <w:rsid w:val="00A85C6E"/>
    <w:rsid w:val="00A91578"/>
    <w:rsid w:val="00A91AE4"/>
    <w:rsid w:val="00A926CB"/>
    <w:rsid w:val="00A941BF"/>
    <w:rsid w:val="00A96F8E"/>
    <w:rsid w:val="00A97D8C"/>
    <w:rsid w:val="00AA0526"/>
    <w:rsid w:val="00AB0B07"/>
    <w:rsid w:val="00AB1E1F"/>
    <w:rsid w:val="00AB22C4"/>
    <w:rsid w:val="00AB3B9B"/>
    <w:rsid w:val="00AB4706"/>
    <w:rsid w:val="00AB4BA4"/>
    <w:rsid w:val="00AB6A50"/>
    <w:rsid w:val="00AC1FB2"/>
    <w:rsid w:val="00AC2BFA"/>
    <w:rsid w:val="00AC700C"/>
    <w:rsid w:val="00AD7006"/>
    <w:rsid w:val="00AE1118"/>
    <w:rsid w:val="00AE23D1"/>
    <w:rsid w:val="00AE2B1F"/>
    <w:rsid w:val="00AE48D5"/>
    <w:rsid w:val="00AE59F9"/>
    <w:rsid w:val="00AF13A2"/>
    <w:rsid w:val="00AF553F"/>
    <w:rsid w:val="00B00A9D"/>
    <w:rsid w:val="00B01891"/>
    <w:rsid w:val="00B06EC0"/>
    <w:rsid w:val="00B12878"/>
    <w:rsid w:val="00B132C6"/>
    <w:rsid w:val="00B14CB3"/>
    <w:rsid w:val="00B15649"/>
    <w:rsid w:val="00B16325"/>
    <w:rsid w:val="00B231F6"/>
    <w:rsid w:val="00B24A2A"/>
    <w:rsid w:val="00B2519F"/>
    <w:rsid w:val="00B264F0"/>
    <w:rsid w:val="00B35F6D"/>
    <w:rsid w:val="00B37652"/>
    <w:rsid w:val="00B4057B"/>
    <w:rsid w:val="00B42AFF"/>
    <w:rsid w:val="00B42CB5"/>
    <w:rsid w:val="00B44BBD"/>
    <w:rsid w:val="00B452B4"/>
    <w:rsid w:val="00B463C8"/>
    <w:rsid w:val="00B46AB4"/>
    <w:rsid w:val="00B46C30"/>
    <w:rsid w:val="00B500D2"/>
    <w:rsid w:val="00B54868"/>
    <w:rsid w:val="00B61344"/>
    <w:rsid w:val="00B62153"/>
    <w:rsid w:val="00B715E3"/>
    <w:rsid w:val="00B72DD9"/>
    <w:rsid w:val="00B730A6"/>
    <w:rsid w:val="00B7549A"/>
    <w:rsid w:val="00B8362E"/>
    <w:rsid w:val="00B83AB7"/>
    <w:rsid w:val="00B85596"/>
    <w:rsid w:val="00B85BCD"/>
    <w:rsid w:val="00B86D26"/>
    <w:rsid w:val="00B87648"/>
    <w:rsid w:val="00B9039F"/>
    <w:rsid w:val="00B91186"/>
    <w:rsid w:val="00B923E2"/>
    <w:rsid w:val="00B92BD8"/>
    <w:rsid w:val="00B93394"/>
    <w:rsid w:val="00B93EEF"/>
    <w:rsid w:val="00BA0817"/>
    <w:rsid w:val="00BA65F2"/>
    <w:rsid w:val="00BA70FE"/>
    <w:rsid w:val="00BA726F"/>
    <w:rsid w:val="00BA771A"/>
    <w:rsid w:val="00BB03D1"/>
    <w:rsid w:val="00BB07AF"/>
    <w:rsid w:val="00BB32C1"/>
    <w:rsid w:val="00BB433B"/>
    <w:rsid w:val="00BB7F20"/>
    <w:rsid w:val="00BC0963"/>
    <w:rsid w:val="00BC0DC0"/>
    <w:rsid w:val="00BC13A4"/>
    <w:rsid w:val="00BC5A6D"/>
    <w:rsid w:val="00BC7D7C"/>
    <w:rsid w:val="00BD0F0E"/>
    <w:rsid w:val="00BD150A"/>
    <w:rsid w:val="00BD1AFD"/>
    <w:rsid w:val="00BD460F"/>
    <w:rsid w:val="00BD468A"/>
    <w:rsid w:val="00BD4D59"/>
    <w:rsid w:val="00BD5955"/>
    <w:rsid w:val="00BD6145"/>
    <w:rsid w:val="00BD650A"/>
    <w:rsid w:val="00BE6207"/>
    <w:rsid w:val="00BE71D9"/>
    <w:rsid w:val="00BF0F55"/>
    <w:rsid w:val="00BF23E5"/>
    <w:rsid w:val="00BF3D3C"/>
    <w:rsid w:val="00BF49E3"/>
    <w:rsid w:val="00BF51D5"/>
    <w:rsid w:val="00C00552"/>
    <w:rsid w:val="00C038DE"/>
    <w:rsid w:val="00C03EA7"/>
    <w:rsid w:val="00C04ED3"/>
    <w:rsid w:val="00C067E0"/>
    <w:rsid w:val="00C071A7"/>
    <w:rsid w:val="00C10193"/>
    <w:rsid w:val="00C1145D"/>
    <w:rsid w:val="00C13F79"/>
    <w:rsid w:val="00C2039E"/>
    <w:rsid w:val="00C2258E"/>
    <w:rsid w:val="00C43B02"/>
    <w:rsid w:val="00C455A5"/>
    <w:rsid w:val="00C460AF"/>
    <w:rsid w:val="00C4797D"/>
    <w:rsid w:val="00C47D96"/>
    <w:rsid w:val="00C50563"/>
    <w:rsid w:val="00C53D9E"/>
    <w:rsid w:val="00C55DF2"/>
    <w:rsid w:val="00C60557"/>
    <w:rsid w:val="00C63B7B"/>
    <w:rsid w:val="00C712D4"/>
    <w:rsid w:val="00C77287"/>
    <w:rsid w:val="00C776C4"/>
    <w:rsid w:val="00C80568"/>
    <w:rsid w:val="00C80ACB"/>
    <w:rsid w:val="00C824DE"/>
    <w:rsid w:val="00C832B8"/>
    <w:rsid w:val="00C83850"/>
    <w:rsid w:val="00C84DF3"/>
    <w:rsid w:val="00C869F6"/>
    <w:rsid w:val="00C95430"/>
    <w:rsid w:val="00CA2342"/>
    <w:rsid w:val="00CA5436"/>
    <w:rsid w:val="00CA670E"/>
    <w:rsid w:val="00CB273F"/>
    <w:rsid w:val="00CB3477"/>
    <w:rsid w:val="00CC313C"/>
    <w:rsid w:val="00CC3A91"/>
    <w:rsid w:val="00CC4865"/>
    <w:rsid w:val="00CC515C"/>
    <w:rsid w:val="00CC5ABE"/>
    <w:rsid w:val="00CC618D"/>
    <w:rsid w:val="00CC7D56"/>
    <w:rsid w:val="00CD30ED"/>
    <w:rsid w:val="00CD311D"/>
    <w:rsid w:val="00CD6E57"/>
    <w:rsid w:val="00CD7AE3"/>
    <w:rsid w:val="00CE0A56"/>
    <w:rsid w:val="00CE7E60"/>
    <w:rsid w:val="00CF324F"/>
    <w:rsid w:val="00CF4756"/>
    <w:rsid w:val="00CF4E4E"/>
    <w:rsid w:val="00CF5FDA"/>
    <w:rsid w:val="00D042AD"/>
    <w:rsid w:val="00D06002"/>
    <w:rsid w:val="00D115AC"/>
    <w:rsid w:val="00D11E80"/>
    <w:rsid w:val="00D13135"/>
    <w:rsid w:val="00D211D8"/>
    <w:rsid w:val="00D21388"/>
    <w:rsid w:val="00D21FAC"/>
    <w:rsid w:val="00D224E7"/>
    <w:rsid w:val="00D27622"/>
    <w:rsid w:val="00D33B9B"/>
    <w:rsid w:val="00D33EAA"/>
    <w:rsid w:val="00D35021"/>
    <w:rsid w:val="00D41931"/>
    <w:rsid w:val="00D425FB"/>
    <w:rsid w:val="00D42762"/>
    <w:rsid w:val="00D435D8"/>
    <w:rsid w:val="00D47F17"/>
    <w:rsid w:val="00D520A2"/>
    <w:rsid w:val="00D534AB"/>
    <w:rsid w:val="00D53843"/>
    <w:rsid w:val="00D5415F"/>
    <w:rsid w:val="00D55AAC"/>
    <w:rsid w:val="00D579CE"/>
    <w:rsid w:val="00D61775"/>
    <w:rsid w:val="00D65471"/>
    <w:rsid w:val="00D70B92"/>
    <w:rsid w:val="00D72AD0"/>
    <w:rsid w:val="00D73B3E"/>
    <w:rsid w:val="00D75545"/>
    <w:rsid w:val="00D80397"/>
    <w:rsid w:val="00D8284A"/>
    <w:rsid w:val="00D85984"/>
    <w:rsid w:val="00D90074"/>
    <w:rsid w:val="00D92555"/>
    <w:rsid w:val="00D92DDD"/>
    <w:rsid w:val="00D94239"/>
    <w:rsid w:val="00D94CF0"/>
    <w:rsid w:val="00DA1664"/>
    <w:rsid w:val="00DA625E"/>
    <w:rsid w:val="00DA6914"/>
    <w:rsid w:val="00DA6AA5"/>
    <w:rsid w:val="00DA7779"/>
    <w:rsid w:val="00DB2945"/>
    <w:rsid w:val="00DB331D"/>
    <w:rsid w:val="00DB5051"/>
    <w:rsid w:val="00DB600D"/>
    <w:rsid w:val="00DB7B76"/>
    <w:rsid w:val="00DC1FF8"/>
    <w:rsid w:val="00DC3B7C"/>
    <w:rsid w:val="00DC7468"/>
    <w:rsid w:val="00DC79CC"/>
    <w:rsid w:val="00DD363B"/>
    <w:rsid w:val="00DE2E9B"/>
    <w:rsid w:val="00DE6480"/>
    <w:rsid w:val="00DE6951"/>
    <w:rsid w:val="00DE6DD5"/>
    <w:rsid w:val="00DF1209"/>
    <w:rsid w:val="00DF6878"/>
    <w:rsid w:val="00DF7645"/>
    <w:rsid w:val="00DF7C22"/>
    <w:rsid w:val="00E002B7"/>
    <w:rsid w:val="00E11080"/>
    <w:rsid w:val="00E1135D"/>
    <w:rsid w:val="00E12FC0"/>
    <w:rsid w:val="00E14165"/>
    <w:rsid w:val="00E14D08"/>
    <w:rsid w:val="00E168A1"/>
    <w:rsid w:val="00E17C2C"/>
    <w:rsid w:val="00E207F2"/>
    <w:rsid w:val="00E22854"/>
    <w:rsid w:val="00E2296D"/>
    <w:rsid w:val="00E31107"/>
    <w:rsid w:val="00E32E13"/>
    <w:rsid w:val="00E338FB"/>
    <w:rsid w:val="00E3592F"/>
    <w:rsid w:val="00E37785"/>
    <w:rsid w:val="00E407A0"/>
    <w:rsid w:val="00E42218"/>
    <w:rsid w:val="00E4229D"/>
    <w:rsid w:val="00E46664"/>
    <w:rsid w:val="00E506BD"/>
    <w:rsid w:val="00E5141F"/>
    <w:rsid w:val="00E51EED"/>
    <w:rsid w:val="00E55CDB"/>
    <w:rsid w:val="00E60361"/>
    <w:rsid w:val="00E614F9"/>
    <w:rsid w:val="00E61C1F"/>
    <w:rsid w:val="00E63098"/>
    <w:rsid w:val="00E6414E"/>
    <w:rsid w:val="00E72B7B"/>
    <w:rsid w:val="00E73D1F"/>
    <w:rsid w:val="00E74158"/>
    <w:rsid w:val="00E80CCA"/>
    <w:rsid w:val="00E81884"/>
    <w:rsid w:val="00E81B92"/>
    <w:rsid w:val="00E847A8"/>
    <w:rsid w:val="00E84BC4"/>
    <w:rsid w:val="00E875B0"/>
    <w:rsid w:val="00E87C31"/>
    <w:rsid w:val="00E93E87"/>
    <w:rsid w:val="00E9786E"/>
    <w:rsid w:val="00EA39C3"/>
    <w:rsid w:val="00EB3719"/>
    <w:rsid w:val="00EC5192"/>
    <w:rsid w:val="00EC7AFC"/>
    <w:rsid w:val="00EE15DC"/>
    <w:rsid w:val="00EE259D"/>
    <w:rsid w:val="00EE2FDA"/>
    <w:rsid w:val="00EE7BB9"/>
    <w:rsid w:val="00EE7D3A"/>
    <w:rsid w:val="00EF0E1D"/>
    <w:rsid w:val="00EF686D"/>
    <w:rsid w:val="00F04155"/>
    <w:rsid w:val="00F060CE"/>
    <w:rsid w:val="00F07A7A"/>
    <w:rsid w:val="00F13F21"/>
    <w:rsid w:val="00F13F9B"/>
    <w:rsid w:val="00F16603"/>
    <w:rsid w:val="00F23468"/>
    <w:rsid w:val="00F25DEC"/>
    <w:rsid w:val="00F26FAC"/>
    <w:rsid w:val="00F3118D"/>
    <w:rsid w:val="00F331A5"/>
    <w:rsid w:val="00F361CB"/>
    <w:rsid w:val="00F40632"/>
    <w:rsid w:val="00F441F8"/>
    <w:rsid w:val="00F444CF"/>
    <w:rsid w:val="00F519A3"/>
    <w:rsid w:val="00F52D0C"/>
    <w:rsid w:val="00F567B0"/>
    <w:rsid w:val="00F60E4F"/>
    <w:rsid w:val="00F611ED"/>
    <w:rsid w:val="00F63095"/>
    <w:rsid w:val="00F64291"/>
    <w:rsid w:val="00F6481F"/>
    <w:rsid w:val="00F64F74"/>
    <w:rsid w:val="00F65794"/>
    <w:rsid w:val="00F66BBC"/>
    <w:rsid w:val="00F72A5D"/>
    <w:rsid w:val="00F733B0"/>
    <w:rsid w:val="00F740AC"/>
    <w:rsid w:val="00F77815"/>
    <w:rsid w:val="00F80949"/>
    <w:rsid w:val="00F81FE6"/>
    <w:rsid w:val="00F82512"/>
    <w:rsid w:val="00F83D53"/>
    <w:rsid w:val="00F84F83"/>
    <w:rsid w:val="00F90813"/>
    <w:rsid w:val="00F9086A"/>
    <w:rsid w:val="00F90C59"/>
    <w:rsid w:val="00F92FC6"/>
    <w:rsid w:val="00FA2906"/>
    <w:rsid w:val="00FA29FF"/>
    <w:rsid w:val="00FA2ADA"/>
    <w:rsid w:val="00FA5DBB"/>
    <w:rsid w:val="00FA5DC3"/>
    <w:rsid w:val="00FB2EB5"/>
    <w:rsid w:val="00FC59EB"/>
    <w:rsid w:val="00FD3C9A"/>
    <w:rsid w:val="00FD5814"/>
    <w:rsid w:val="00FD6C81"/>
    <w:rsid w:val="00FE555F"/>
    <w:rsid w:val="00FE7390"/>
    <w:rsid w:val="00FF0813"/>
    <w:rsid w:val="00FF3B22"/>
    <w:rsid w:val="00FF5597"/>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D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4B8"/>
    <w:rPr>
      <w:sz w:val="28"/>
      <w:szCs w:val="28"/>
    </w:rPr>
  </w:style>
  <w:style w:type="paragraph" w:styleId="Heading1">
    <w:name w:val="heading 1"/>
    <w:basedOn w:val="Normal"/>
    <w:next w:val="Normal"/>
    <w:link w:val="Heading1Char"/>
    <w:qFormat/>
    <w:rsid w:val="009D30C0"/>
    <w:pPr>
      <w:keepNext/>
      <w:spacing w:before="240" w:after="60"/>
      <w:outlineLvl w:val="0"/>
    </w:pPr>
    <w:rPr>
      <w:rFonts w:ascii="Cambria" w:hAnsi="Cambria"/>
      <w:b/>
      <w:bCs/>
      <w:kern w:val="32"/>
      <w:sz w:val="32"/>
      <w:szCs w:val="32"/>
      <w:lang w:val="x-none" w:eastAsia="x-none"/>
    </w:rPr>
  </w:style>
  <w:style w:type="paragraph" w:styleId="Heading9">
    <w:name w:val="heading 9"/>
    <w:aliases w:val="Tên người ký"/>
    <w:basedOn w:val="Normal"/>
    <w:next w:val="Normal"/>
    <w:qFormat/>
    <w:rsid w:val="007764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4AA9"/>
    <w:pPr>
      <w:ind w:firstLine="562"/>
      <w:jc w:val="both"/>
    </w:pPr>
    <w:rPr>
      <w:sz w:val="28"/>
      <w:szCs w:val="28"/>
    </w:rPr>
  </w:style>
  <w:style w:type="paragraph" w:customStyle="1" w:styleId="05NidungVB">
    <w:name w:val="05 Nội dung VB"/>
    <w:basedOn w:val="Normal"/>
    <w:rsid w:val="00394AA9"/>
    <w:pPr>
      <w:widowControl w:val="0"/>
      <w:spacing w:after="120" w:line="400" w:lineRule="atLeast"/>
      <w:ind w:firstLine="567"/>
      <w:jc w:val="both"/>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006390"/>
    <w:pPr>
      <w:tabs>
        <w:tab w:val="num" w:pos="720"/>
      </w:tabs>
      <w:spacing w:after="120"/>
      <w:ind w:left="357"/>
    </w:pPr>
    <w:rPr>
      <w:sz w:val="24"/>
      <w:szCs w:val="24"/>
    </w:rPr>
  </w:style>
  <w:style w:type="paragraph" w:styleId="Footer">
    <w:name w:val="footer"/>
    <w:basedOn w:val="Normal"/>
    <w:link w:val="FooterChar"/>
    <w:uiPriority w:val="99"/>
    <w:rsid w:val="00171C8A"/>
    <w:pPr>
      <w:tabs>
        <w:tab w:val="center" w:pos="4320"/>
        <w:tab w:val="right" w:pos="8640"/>
      </w:tabs>
    </w:pPr>
    <w:rPr>
      <w:lang w:val="x-none" w:eastAsia="x-none"/>
    </w:rPr>
  </w:style>
  <w:style w:type="character" w:styleId="PageNumber">
    <w:name w:val="page number"/>
    <w:basedOn w:val="DefaultParagraphFont"/>
    <w:rsid w:val="00171C8A"/>
  </w:style>
  <w:style w:type="paragraph" w:styleId="NormalWeb">
    <w:name w:val="Normal (Web)"/>
    <w:basedOn w:val="Normal"/>
    <w:link w:val="NormalWebChar"/>
    <w:uiPriority w:val="99"/>
    <w:rsid w:val="00FD6C81"/>
    <w:pPr>
      <w:spacing w:before="100" w:beforeAutospacing="1" w:after="100" w:afterAutospacing="1"/>
    </w:pPr>
    <w:rPr>
      <w:sz w:val="24"/>
      <w:szCs w:val="24"/>
    </w:rPr>
  </w:style>
  <w:style w:type="character" w:styleId="Hyperlink">
    <w:name w:val="Hyperlink"/>
    <w:rsid w:val="00402B8A"/>
    <w:rPr>
      <w:color w:val="0000FF"/>
      <w:sz w:val="28"/>
      <w:szCs w:val="28"/>
      <w:u w:val="single"/>
      <w:lang w:val="en-US" w:eastAsia="en-US" w:bidi="ar-SA"/>
    </w:rPr>
  </w:style>
  <w:style w:type="paragraph" w:styleId="Header">
    <w:name w:val="header"/>
    <w:basedOn w:val="Normal"/>
    <w:link w:val="HeaderChar"/>
    <w:uiPriority w:val="99"/>
    <w:rsid w:val="00983F58"/>
    <w:pPr>
      <w:tabs>
        <w:tab w:val="center" w:pos="4680"/>
        <w:tab w:val="right" w:pos="9360"/>
      </w:tabs>
    </w:pPr>
    <w:rPr>
      <w:lang w:val="x-none" w:eastAsia="x-none"/>
    </w:rPr>
  </w:style>
  <w:style w:type="character" w:customStyle="1" w:styleId="HeaderChar">
    <w:name w:val="Header Char"/>
    <w:link w:val="Header"/>
    <w:uiPriority w:val="99"/>
    <w:rsid w:val="00983F58"/>
    <w:rPr>
      <w:sz w:val="28"/>
      <w:szCs w:val="28"/>
    </w:rPr>
  </w:style>
  <w:style w:type="character" w:customStyle="1" w:styleId="st">
    <w:name w:val="st"/>
    <w:rsid w:val="00BE6207"/>
  </w:style>
  <w:style w:type="character" w:styleId="Emphasis">
    <w:name w:val="Emphasis"/>
    <w:uiPriority w:val="20"/>
    <w:qFormat/>
    <w:rsid w:val="00BE6207"/>
    <w:rPr>
      <w:i/>
      <w:iCs/>
    </w:rPr>
  </w:style>
  <w:style w:type="paragraph" w:styleId="BodyTextIndent">
    <w:name w:val="Body Text Indent"/>
    <w:basedOn w:val="Normal"/>
    <w:link w:val="BodyTextIndentChar"/>
    <w:rsid w:val="00700100"/>
    <w:pPr>
      <w:ind w:firstLine="567"/>
      <w:jc w:val="both"/>
    </w:pPr>
    <w:rPr>
      <w:szCs w:val="20"/>
      <w:lang w:val="x-none" w:eastAsia="x-none"/>
    </w:rPr>
  </w:style>
  <w:style w:type="character" w:customStyle="1" w:styleId="BodyTextIndentChar">
    <w:name w:val="Body Text Indent Char"/>
    <w:link w:val="BodyTextIndent"/>
    <w:rsid w:val="00700100"/>
    <w:rPr>
      <w:sz w:val="28"/>
    </w:rPr>
  </w:style>
  <w:style w:type="character" w:customStyle="1" w:styleId="Heading1Char">
    <w:name w:val="Heading 1 Char"/>
    <w:link w:val="Heading1"/>
    <w:rsid w:val="009D30C0"/>
    <w:rPr>
      <w:rFonts w:ascii="Cambria" w:hAnsi="Cambria"/>
      <w:b/>
      <w:bCs/>
      <w:kern w:val="32"/>
      <w:sz w:val="32"/>
      <w:szCs w:val="32"/>
    </w:rPr>
  </w:style>
  <w:style w:type="character" w:customStyle="1" w:styleId="FooterChar">
    <w:name w:val="Footer Char"/>
    <w:link w:val="Footer"/>
    <w:uiPriority w:val="99"/>
    <w:rsid w:val="00616075"/>
    <w:rPr>
      <w:sz w:val="28"/>
      <w:szCs w:val="28"/>
    </w:rPr>
  </w:style>
  <w:style w:type="paragraph" w:styleId="BalloonText">
    <w:name w:val="Balloon Text"/>
    <w:basedOn w:val="Normal"/>
    <w:link w:val="BalloonTextChar"/>
    <w:rsid w:val="004937E6"/>
    <w:rPr>
      <w:rFonts w:ascii="Tahoma" w:hAnsi="Tahoma"/>
      <w:sz w:val="16"/>
      <w:szCs w:val="16"/>
      <w:lang w:val="x-none" w:eastAsia="x-none"/>
    </w:rPr>
  </w:style>
  <w:style w:type="character" w:customStyle="1" w:styleId="BalloonTextChar">
    <w:name w:val="Balloon Text Char"/>
    <w:link w:val="BalloonText"/>
    <w:rsid w:val="004937E6"/>
    <w:rPr>
      <w:rFonts w:ascii="Tahoma" w:hAnsi="Tahoma" w:cs="Tahoma"/>
      <w:sz w:val="16"/>
      <w:szCs w:val="16"/>
    </w:rPr>
  </w:style>
  <w:style w:type="paragraph" w:customStyle="1" w:styleId="Char">
    <w:name w:val="Char"/>
    <w:basedOn w:val="Normal"/>
    <w:next w:val="Normal"/>
    <w:autoRedefine/>
    <w:semiHidden/>
    <w:rsid w:val="00E60361"/>
    <w:pPr>
      <w:spacing w:before="120" w:after="120" w:line="312" w:lineRule="auto"/>
    </w:pPr>
  </w:style>
  <w:style w:type="table" w:styleId="TableGrid">
    <w:name w:val="Table Grid"/>
    <w:basedOn w:val="TableNormal"/>
    <w:rsid w:val="00DC3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652FC"/>
    <w:pPr>
      <w:spacing w:after="120"/>
    </w:pPr>
    <w:rPr>
      <w:rFonts w:eastAsia="MS Mincho"/>
      <w:lang w:val="x-none" w:eastAsia="ja-JP"/>
    </w:rPr>
  </w:style>
  <w:style w:type="character" w:customStyle="1" w:styleId="BodyTextChar">
    <w:name w:val="Body Text Char"/>
    <w:link w:val="BodyText"/>
    <w:uiPriority w:val="99"/>
    <w:rsid w:val="000652FC"/>
    <w:rPr>
      <w:rFonts w:eastAsia="MS Mincho"/>
      <w:sz w:val="28"/>
      <w:szCs w:val="28"/>
      <w:lang w:val="x-none" w:eastAsia="ja-JP"/>
    </w:rPr>
  </w:style>
  <w:style w:type="character" w:customStyle="1" w:styleId="NormalWebChar">
    <w:name w:val="Normal (Web) Char"/>
    <w:link w:val="NormalWeb"/>
    <w:uiPriority w:val="99"/>
    <w:rsid w:val="007E7C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4B8"/>
    <w:rPr>
      <w:sz w:val="28"/>
      <w:szCs w:val="28"/>
    </w:rPr>
  </w:style>
  <w:style w:type="paragraph" w:styleId="Heading1">
    <w:name w:val="heading 1"/>
    <w:basedOn w:val="Normal"/>
    <w:next w:val="Normal"/>
    <w:link w:val="Heading1Char"/>
    <w:qFormat/>
    <w:rsid w:val="009D30C0"/>
    <w:pPr>
      <w:keepNext/>
      <w:spacing w:before="240" w:after="60"/>
      <w:outlineLvl w:val="0"/>
    </w:pPr>
    <w:rPr>
      <w:rFonts w:ascii="Cambria" w:hAnsi="Cambria"/>
      <w:b/>
      <w:bCs/>
      <w:kern w:val="32"/>
      <w:sz w:val="32"/>
      <w:szCs w:val="32"/>
      <w:lang w:val="x-none" w:eastAsia="x-none"/>
    </w:rPr>
  </w:style>
  <w:style w:type="paragraph" w:styleId="Heading9">
    <w:name w:val="heading 9"/>
    <w:aliases w:val="Tên người ký"/>
    <w:basedOn w:val="Normal"/>
    <w:next w:val="Normal"/>
    <w:qFormat/>
    <w:rsid w:val="007764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4AA9"/>
    <w:pPr>
      <w:ind w:firstLine="562"/>
      <w:jc w:val="both"/>
    </w:pPr>
    <w:rPr>
      <w:sz w:val="28"/>
      <w:szCs w:val="28"/>
    </w:rPr>
  </w:style>
  <w:style w:type="paragraph" w:customStyle="1" w:styleId="05NidungVB">
    <w:name w:val="05 Nội dung VB"/>
    <w:basedOn w:val="Normal"/>
    <w:rsid w:val="00394AA9"/>
    <w:pPr>
      <w:widowControl w:val="0"/>
      <w:spacing w:after="120" w:line="400" w:lineRule="atLeast"/>
      <w:ind w:firstLine="567"/>
      <w:jc w:val="both"/>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006390"/>
    <w:pPr>
      <w:tabs>
        <w:tab w:val="num" w:pos="720"/>
      </w:tabs>
      <w:spacing w:after="120"/>
      <w:ind w:left="357"/>
    </w:pPr>
    <w:rPr>
      <w:sz w:val="24"/>
      <w:szCs w:val="24"/>
    </w:rPr>
  </w:style>
  <w:style w:type="paragraph" w:styleId="Footer">
    <w:name w:val="footer"/>
    <w:basedOn w:val="Normal"/>
    <w:link w:val="FooterChar"/>
    <w:uiPriority w:val="99"/>
    <w:rsid w:val="00171C8A"/>
    <w:pPr>
      <w:tabs>
        <w:tab w:val="center" w:pos="4320"/>
        <w:tab w:val="right" w:pos="8640"/>
      </w:tabs>
    </w:pPr>
    <w:rPr>
      <w:lang w:val="x-none" w:eastAsia="x-none"/>
    </w:rPr>
  </w:style>
  <w:style w:type="character" w:styleId="PageNumber">
    <w:name w:val="page number"/>
    <w:basedOn w:val="DefaultParagraphFont"/>
    <w:rsid w:val="00171C8A"/>
  </w:style>
  <w:style w:type="paragraph" w:styleId="NormalWeb">
    <w:name w:val="Normal (Web)"/>
    <w:basedOn w:val="Normal"/>
    <w:link w:val="NormalWebChar"/>
    <w:uiPriority w:val="99"/>
    <w:rsid w:val="00FD6C81"/>
    <w:pPr>
      <w:spacing w:before="100" w:beforeAutospacing="1" w:after="100" w:afterAutospacing="1"/>
    </w:pPr>
    <w:rPr>
      <w:sz w:val="24"/>
      <w:szCs w:val="24"/>
    </w:rPr>
  </w:style>
  <w:style w:type="character" w:styleId="Hyperlink">
    <w:name w:val="Hyperlink"/>
    <w:rsid w:val="00402B8A"/>
    <w:rPr>
      <w:color w:val="0000FF"/>
      <w:sz w:val="28"/>
      <w:szCs w:val="28"/>
      <w:u w:val="single"/>
      <w:lang w:val="en-US" w:eastAsia="en-US" w:bidi="ar-SA"/>
    </w:rPr>
  </w:style>
  <w:style w:type="paragraph" w:styleId="Header">
    <w:name w:val="header"/>
    <w:basedOn w:val="Normal"/>
    <w:link w:val="HeaderChar"/>
    <w:uiPriority w:val="99"/>
    <w:rsid w:val="00983F58"/>
    <w:pPr>
      <w:tabs>
        <w:tab w:val="center" w:pos="4680"/>
        <w:tab w:val="right" w:pos="9360"/>
      </w:tabs>
    </w:pPr>
    <w:rPr>
      <w:lang w:val="x-none" w:eastAsia="x-none"/>
    </w:rPr>
  </w:style>
  <w:style w:type="character" w:customStyle="1" w:styleId="HeaderChar">
    <w:name w:val="Header Char"/>
    <w:link w:val="Header"/>
    <w:uiPriority w:val="99"/>
    <w:rsid w:val="00983F58"/>
    <w:rPr>
      <w:sz w:val="28"/>
      <w:szCs w:val="28"/>
    </w:rPr>
  </w:style>
  <w:style w:type="character" w:customStyle="1" w:styleId="st">
    <w:name w:val="st"/>
    <w:rsid w:val="00BE6207"/>
  </w:style>
  <w:style w:type="character" w:styleId="Emphasis">
    <w:name w:val="Emphasis"/>
    <w:uiPriority w:val="20"/>
    <w:qFormat/>
    <w:rsid w:val="00BE6207"/>
    <w:rPr>
      <w:i/>
      <w:iCs/>
    </w:rPr>
  </w:style>
  <w:style w:type="paragraph" w:styleId="BodyTextIndent">
    <w:name w:val="Body Text Indent"/>
    <w:basedOn w:val="Normal"/>
    <w:link w:val="BodyTextIndentChar"/>
    <w:rsid w:val="00700100"/>
    <w:pPr>
      <w:ind w:firstLine="567"/>
      <w:jc w:val="both"/>
    </w:pPr>
    <w:rPr>
      <w:szCs w:val="20"/>
      <w:lang w:val="x-none" w:eastAsia="x-none"/>
    </w:rPr>
  </w:style>
  <w:style w:type="character" w:customStyle="1" w:styleId="BodyTextIndentChar">
    <w:name w:val="Body Text Indent Char"/>
    <w:link w:val="BodyTextIndent"/>
    <w:rsid w:val="00700100"/>
    <w:rPr>
      <w:sz w:val="28"/>
    </w:rPr>
  </w:style>
  <w:style w:type="character" w:customStyle="1" w:styleId="Heading1Char">
    <w:name w:val="Heading 1 Char"/>
    <w:link w:val="Heading1"/>
    <w:rsid w:val="009D30C0"/>
    <w:rPr>
      <w:rFonts w:ascii="Cambria" w:hAnsi="Cambria"/>
      <w:b/>
      <w:bCs/>
      <w:kern w:val="32"/>
      <w:sz w:val="32"/>
      <w:szCs w:val="32"/>
    </w:rPr>
  </w:style>
  <w:style w:type="character" w:customStyle="1" w:styleId="FooterChar">
    <w:name w:val="Footer Char"/>
    <w:link w:val="Footer"/>
    <w:uiPriority w:val="99"/>
    <w:rsid w:val="00616075"/>
    <w:rPr>
      <w:sz w:val="28"/>
      <w:szCs w:val="28"/>
    </w:rPr>
  </w:style>
  <w:style w:type="paragraph" w:styleId="BalloonText">
    <w:name w:val="Balloon Text"/>
    <w:basedOn w:val="Normal"/>
    <w:link w:val="BalloonTextChar"/>
    <w:rsid w:val="004937E6"/>
    <w:rPr>
      <w:rFonts w:ascii="Tahoma" w:hAnsi="Tahoma"/>
      <w:sz w:val="16"/>
      <w:szCs w:val="16"/>
      <w:lang w:val="x-none" w:eastAsia="x-none"/>
    </w:rPr>
  </w:style>
  <w:style w:type="character" w:customStyle="1" w:styleId="BalloonTextChar">
    <w:name w:val="Balloon Text Char"/>
    <w:link w:val="BalloonText"/>
    <w:rsid w:val="004937E6"/>
    <w:rPr>
      <w:rFonts w:ascii="Tahoma" w:hAnsi="Tahoma" w:cs="Tahoma"/>
      <w:sz w:val="16"/>
      <w:szCs w:val="16"/>
    </w:rPr>
  </w:style>
  <w:style w:type="paragraph" w:customStyle="1" w:styleId="Char">
    <w:name w:val="Char"/>
    <w:basedOn w:val="Normal"/>
    <w:next w:val="Normal"/>
    <w:autoRedefine/>
    <w:semiHidden/>
    <w:rsid w:val="00E60361"/>
    <w:pPr>
      <w:spacing w:before="120" w:after="120" w:line="312" w:lineRule="auto"/>
    </w:pPr>
  </w:style>
  <w:style w:type="table" w:styleId="TableGrid">
    <w:name w:val="Table Grid"/>
    <w:basedOn w:val="TableNormal"/>
    <w:rsid w:val="00DC3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652FC"/>
    <w:pPr>
      <w:spacing w:after="120"/>
    </w:pPr>
    <w:rPr>
      <w:rFonts w:eastAsia="MS Mincho"/>
      <w:lang w:val="x-none" w:eastAsia="ja-JP"/>
    </w:rPr>
  </w:style>
  <w:style w:type="character" w:customStyle="1" w:styleId="BodyTextChar">
    <w:name w:val="Body Text Char"/>
    <w:link w:val="BodyText"/>
    <w:uiPriority w:val="99"/>
    <w:rsid w:val="000652FC"/>
    <w:rPr>
      <w:rFonts w:eastAsia="MS Mincho"/>
      <w:sz w:val="28"/>
      <w:szCs w:val="28"/>
      <w:lang w:val="x-none" w:eastAsia="ja-JP"/>
    </w:rPr>
  </w:style>
  <w:style w:type="character" w:customStyle="1" w:styleId="NormalWebChar">
    <w:name w:val="Normal (Web) Char"/>
    <w:link w:val="NormalWeb"/>
    <w:uiPriority w:val="99"/>
    <w:rsid w:val="007E7C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1281">
      <w:bodyDiv w:val="1"/>
      <w:marLeft w:val="0"/>
      <w:marRight w:val="0"/>
      <w:marTop w:val="0"/>
      <w:marBottom w:val="0"/>
      <w:divBdr>
        <w:top w:val="none" w:sz="0" w:space="0" w:color="auto"/>
        <w:left w:val="none" w:sz="0" w:space="0" w:color="auto"/>
        <w:bottom w:val="none" w:sz="0" w:space="0" w:color="auto"/>
        <w:right w:val="none" w:sz="0" w:space="0" w:color="auto"/>
      </w:divBdr>
    </w:div>
    <w:div w:id="324169932">
      <w:bodyDiv w:val="1"/>
      <w:marLeft w:val="0"/>
      <w:marRight w:val="0"/>
      <w:marTop w:val="0"/>
      <w:marBottom w:val="0"/>
      <w:divBdr>
        <w:top w:val="none" w:sz="0" w:space="0" w:color="auto"/>
        <w:left w:val="none" w:sz="0" w:space="0" w:color="auto"/>
        <w:bottom w:val="none" w:sz="0" w:space="0" w:color="auto"/>
        <w:right w:val="none" w:sz="0" w:space="0" w:color="auto"/>
      </w:divBdr>
    </w:div>
    <w:div w:id="332877744">
      <w:bodyDiv w:val="1"/>
      <w:marLeft w:val="0"/>
      <w:marRight w:val="0"/>
      <w:marTop w:val="0"/>
      <w:marBottom w:val="0"/>
      <w:divBdr>
        <w:top w:val="none" w:sz="0" w:space="0" w:color="auto"/>
        <w:left w:val="none" w:sz="0" w:space="0" w:color="auto"/>
        <w:bottom w:val="none" w:sz="0" w:space="0" w:color="auto"/>
        <w:right w:val="none" w:sz="0" w:space="0" w:color="auto"/>
      </w:divBdr>
    </w:div>
    <w:div w:id="386877670">
      <w:bodyDiv w:val="1"/>
      <w:marLeft w:val="0"/>
      <w:marRight w:val="0"/>
      <w:marTop w:val="0"/>
      <w:marBottom w:val="0"/>
      <w:divBdr>
        <w:top w:val="none" w:sz="0" w:space="0" w:color="auto"/>
        <w:left w:val="none" w:sz="0" w:space="0" w:color="auto"/>
        <w:bottom w:val="none" w:sz="0" w:space="0" w:color="auto"/>
        <w:right w:val="none" w:sz="0" w:space="0" w:color="auto"/>
      </w:divBdr>
    </w:div>
    <w:div w:id="1517188257">
      <w:bodyDiv w:val="1"/>
      <w:marLeft w:val="0"/>
      <w:marRight w:val="0"/>
      <w:marTop w:val="0"/>
      <w:marBottom w:val="0"/>
      <w:divBdr>
        <w:top w:val="none" w:sz="0" w:space="0" w:color="auto"/>
        <w:left w:val="none" w:sz="0" w:space="0" w:color="auto"/>
        <w:bottom w:val="none" w:sz="0" w:space="0" w:color="auto"/>
        <w:right w:val="none" w:sz="0" w:space="0" w:color="auto"/>
      </w:divBdr>
    </w:div>
    <w:div w:id="16393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EA4CB-358D-4B3D-9F70-87B5343F29A9}">
  <ds:schemaRefs>
    <ds:schemaRef ds:uri="http://schemas.openxmlformats.org/officeDocument/2006/bibliography"/>
  </ds:schemaRefs>
</ds:datastoreItem>
</file>

<file path=customXml/itemProps2.xml><?xml version="1.0" encoding="utf-8"?>
<ds:datastoreItem xmlns:ds="http://schemas.openxmlformats.org/officeDocument/2006/customXml" ds:itemID="{0515B0DE-3D39-4890-9503-4BC728F135A4}"/>
</file>

<file path=customXml/itemProps3.xml><?xml version="1.0" encoding="utf-8"?>
<ds:datastoreItem xmlns:ds="http://schemas.openxmlformats.org/officeDocument/2006/customXml" ds:itemID="{86D91F82-7871-4326-AAAB-4FE4AFF53942}"/>
</file>

<file path=customXml/itemProps4.xml><?xml version="1.0" encoding="utf-8"?>
<ds:datastoreItem xmlns:ds="http://schemas.openxmlformats.org/officeDocument/2006/customXml" ds:itemID="{FC0E3354-3624-4624-80A3-7A0C04917E3F}"/>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4959</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AN GIANG       CỘNG HÒA XÃ HỘI CHỦ NGHĨA VIỆT NAM</vt:lpstr>
      <vt:lpstr>UBND TỈNH AN GIANG       CỘNG HÒA XÃ HỘI CHỦ NGHĨA VIỆT NAM</vt:lpstr>
    </vt:vector>
  </TitlesOfParts>
  <Company>thag</Company>
  <LinksUpToDate>false</LinksUpToDate>
  <CharactersWithSpaces>5817</CharactersWithSpaces>
  <SharedDoc>false</SharedDoc>
  <HLinks>
    <vt:vector size="12" baseType="variant">
      <vt:variant>
        <vt:i4>7143457</vt:i4>
      </vt:variant>
      <vt:variant>
        <vt:i4>3</vt:i4>
      </vt:variant>
      <vt:variant>
        <vt:i4>0</vt:i4>
      </vt:variant>
      <vt:variant>
        <vt:i4>5</vt:i4>
      </vt:variant>
      <vt:variant>
        <vt:lpwstr>https://thuvienphapluat.vn/van-ban/bo-may-hanh-chinh/nghi-dinh-34-2016-nd-cp-quy-dinh-chi-tiet-bien-phap-thi-hanh-luat-ban-hanh-van-ban-quy-pham-phap-luat-312070.aspx</vt:lpwstr>
      </vt:variant>
      <vt:variant>
        <vt:lpwstr/>
      </vt:variant>
      <vt:variant>
        <vt:i4>7143457</vt:i4>
      </vt:variant>
      <vt:variant>
        <vt:i4>0</vt:i4>
      </vt:variant>
      <vt:variant>
        <vt:i4>0</vt:i4>
      </vt:variant>
      <vt:variant>
        <vt:i4>5</vt:i4>
      </vt:variant>
      <vt:variant>
        <vt:lpwstr>https://thuvienphapluat.vn/van-ban/bo-may-hanh-chinh/nghi-dinh-34-2016-nd-cp-quy-dinh-chi-tiet-bien-phap-thi-hanh-luat-ban-hanh-van-ban-quy-pham-phap-luat-312070.aspx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       CỘNG HÒA XÃ HỘI CHỦ NGHĨA VIỆT NAM</dc:title>
  <dc:creator>A.PHUC</dc:creator>
  <cp:lastModifiedBy>84392485278</cp:lastModifiedBy>
  <cp:revision>2</cp:revision>
  <cp:lastPrinted>2022-12-06T01:57:00Z</cp:lastPrinted>
  <dcterms:created xsi:type="dcterms:W3CDTF">2022-12-20T03:24:00Z</dcterms:created>
  <dcterms:modified xsi:type="dcterms:W3CDTF">2022-12-20T03:24:00Z</dcterms:modified>
</cp:coreProperties>
</file>