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3" w:type="dxa"/>
        <w:tblInd w:w="84" w:type="dxa"/>
        <w:tblLayout w:type="fixed"/>
        <w:tblLook w:val="0000" w:firstRow="0" w:lastRow="0" w:firstColumn="0" w:lastColumn="0" w:noHBand="0" w:noVBand="0"/>
      </w:tblPr>
      <w:tblGrid>
        <w:gridCol w:w="3287"/>
        <w:gridCol w:w="5806"/>
      </w:tblGrid>
      <w:tr w:rsidR="00EF5C67" w:rsidRPr="00EF5C67" w:rsidTr="00A20021">
        <w:trPr>
          <w:trHeight w:val="358"/>
        </w:trPr>
        <w:tc>
          <w:tcPr>
            <w:tcW w:w="3287" w:type="dxa"/>
          </w:tcPr>
          <w:p w:rsidR="00A505C3" w:rsidRPr="00EF5C67" w:rsidRDefault="00A505C3" w:rsidP="008E1B6D">
            <w:pPr>
              <w:widowControl w:val="0"/>
              <w:jc w:val="center"/>
              <w:rPr>
                <w:b/>
                <w:sz w:val="26"/>
                <w:lang w:val="nl-NL"/>
              </w:rPr>
            </w:pPr>
            <w:r w:rsidRPr="00EF5C67">
              <w:rPr>
                <w:b/>
                <w:sz w:val="26"/>
                <w:lang w:val="nl-NL"/>
              </w:rPr>
              <w:t>HỘI ĐỒNG NHÂN DÂN</w:t>
            </w:r>
          </w:p>
          <w:p w:rsidR="00A20021" w:rsidRPr="00EF5C67" w:rsidRDefault="00A20021" w:rsidP="008E1B6D">
            <w:pPr>
              <w:widowControl w:val="0"/>
              <w:jc w:val="center"/>
              <w:rPr>
                <w:sz w:val="28"/>
                <w:lang w:val="nl-NL"/>
              </w:rPr>
            </w:pPr>
            <w:r w:rsidRPr="00EF5C67">
              <w:rPr>
                <w:b/>
                <w:noProof/>
                <w:sz w:val="26"/>
              </w:rPr>
              <mc:AlternateContent>
                <mc:Choice Requires="wps">
                  <w:drawing>
                    <wp:anchor distT="0" distB="0" distL="114300" distR="114300" simplePos="0" relativeHeight="251657728" behindDoc="0" locked="0" layoutInCell="1" allowOverlap="1" wp14:anchorId="507DD55D" wp14:editId="066F2B01">
                      <wp:simplePos x="0" y="0"/>
                      <wp:positionH relativeFrom="column">
                        <wp:posOffset>539750</wp:posOffset>
                      </wp:positionH>
                      <wp:positionV relativeFrom="paragraph">
                        <wp:posOffset>202896</wp:posOffset>
                      </wp:positionV>
                      <wp:extent cx="83185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199B900" id="_x0000_t32" coordsize="21600,21600" o:spt="32" o:oned="t" path="m,l21600,21600e" filled="f">
                      <v:path arrowok="t" fillok="f" o:connecttype="none"/>
                      <o:lock v:ext="edit" shapetype="t"/>
                    </v:shapetype>
                    <v:shape id="Straight Arrow Connector 3" o:spid="_x0000_s1026" type="#_x0000_t32" style="position:absolute;margin-left:42.5pt;margin-top:16pt;width:6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" strokeweight=".5pt"/>
                  </w:pict>
                </mc:Fallback>
              </mc:AlternateContent>
            </w:r>
            <w:r w:rsidRPr="00EF5C67">
              <w:rPr>
                <w:b/>
                <w:sz w:val="26"/>
                <w:lang w:val="nl-NL"/>
              </w:rPr>
              <w:t>THÀNH PHỐ ĐÀ NẴNG</w:t>
            </w:r>
          </w:p>
        </w:tc>
        <w:tc>
          <w:tcPr>
            <w:tcW w:w="5806" w:type="dxa"/>
          </w:tcPr>
          <w:p w:rsidR="00A20021" w:rsidRPr="00EF5C67" w:rsidRDefault="00A505C3" w:rsidP="008E1B6D">
            <w:pPr>
              <w:widowControl w:val="0"/>
              <w:jc w:val="center"/>
              <w:rPr>
                <w:b/>
                <w:sz w:val="26"/>
                <w:lang w:val="nl-NL"/>
              </w:rPr>
            </w:pPr>
            <w:r w:rsidRPr="00EF5C67">
              <w:rPr>
                <w:b/>
                <w:sz w:val="26"/>
                <w:lang w:val="nl-NL"/>
              </w:rPr>
              <w:t>CỘNG HOÀ XÃ HỘI CHỦ NGHĨA VIỆT NAM</w:t>
            </w:r>
          </w:p>
          <w:p w:rsidR="00A505C3" w:rsidRPr="00EF5C67" w:rsidRDefault="00A20021" w:rsidP="008E1B6D">
            <w:pPr>
              <w:widowControl w:val="0"/>
              <w:jc w:val="center"/>
              <w:rPr>
                <w:b/>
                <w:sz w:val="26"/>
                <w:lang w:val="nl-NL"/>
              </w:rPr>
            </w:pPr>
            <w:r w:rsidRPr="00EF5C67">
              <w:rPr>
                <w:b/>
                <w:sz w:val="28"/>
                <w:szCs w:val="28"/>
                <w:lang w:val="nl-NL"/>
              </w:rPr>
              <w:t>Độc lập  - Tự do - Hạnh phúc</w:t>
            </w:r>
            <w:r w:rsidR="00A505C3" w:rsidRPr="00EF5C67">
              <w:rPr>
                <w:sz w:val="28"/>
                <w:lang w:val="nl-NL"/>
              </w:rPr>
              <w:t xml:space="preserve"> </w:t>
            </w:r>
            <w:r w:rsidR="00A505C3" w:rsidRPr="00EF5C67">
              <w:rPr>
                <w:sz w:val="28"/>
                <w:lang w:val="nl-NL"/>
              </w:rPr>
              <w:softHyphen/>
            </w:r>
          </w:p>
        </w:tc>
      </w:tr>
      <w:tr w:rsidR="00EF5C67" w:rsidRPr="00EF5C67" w:rsidTr="00A20021">
        <w:trPr>
          <w:trHeight w:val="420"/>
        </w:trPr>
        <w:tc>
          <w:tcPr>
            <w:tcW w:w="3287" w:type="dxa"/>
          </w:tcPr>
          <w:p w:rsidR="00A505C3" w:rsidRPr="00EF5C67" w:rsidRDefault="00EF5C67" w:rsidP="001C158C">
            <w:pPr>
              <w:keepNext/>
              <w:widowControl w:val="0"/>
              <w:spacing w:before="120" w:after="120"/>
              <w:jc w:val="center"/>
              <w:outlineLvl w:val="2"/>
              <w:rPr>
                <w:rFonts w:ascii=".VnTimeH" w:hAnsi=".VnTimeH"/>
                <w:sz w:val="26"/>
                <w:szCs w:val="26"/>
                <w:lang w:val="nl-NL"/>
              </w:rPr>
            </w:pPr>
            <w:r>
              <w:rPr>
                <w:sz w:val="26"/>
                <w:szCs w:val="26"/>
                <w:lang w:val="nl-NL"/>
              </w:rPr>
              <w:t>Số: 46</w:t>
            </w:r>
            <w:r w:rsidR="00A505C3" w:rsidRPr="00EF5C67">
              <w:rPr>
                <w:sz w:val="26"/>
                <w:szCs w:val="26"/>
                <w:lang w:val="nl-NL"/>
              </w:rPr>
              <w:t>/</w:t>
            </w:r>
            <w:r w:rsidR="004954E4" w:rsidRPr="00EF5C67">
              <w:rPr>
                <w:sz w:val="26"/>
                <w:szCs w:val="26"/>
                <w:lang w:val="nl-NL"/>
              </w:rPr>
              <w:t>2023/</w:t>
            </w:r>
            <w:r w:rsidR="00A505C3" w:rsidRPr="00EF5C67">
              <w:rPr>
                <w:sz w:val="26"/>
                <w:szCs w:val="26"/>
                <w:lang w:val="nl-NL"/>
              </w:rPr>
              <w:t>NQ-HĐND</w:t>
            </w:r>
          </w:p>
        </w:tc>
        <w:tc>
          <w:tcPr>
            <w:tcW w:w="5806" w:type="dxa"/>
          </w:tcPr>
          <w:p w:rsidR="00A505C3" w:rsidRPr="00EF5C67" w:rsidRDefault="003418FE" w:rsidP="00EF5C67">
            <w:pPr>
              <w:keepNext/>
              <w:widowControl w:val="0"/>
              <w:spacing w:before="120" w:after="120"/>
              <w:jc w:val="center"/>
              <w:outlineLvl w:val="2"/>
              <w:rPr>
                <w:rFonts w:ascii=".VnTimeH" w:hAnsi=".VnTimeH"/>
                <w:sz w:val="28"/>
                <w:lang w:val="nl-NL"/>
              </w:rPr>
            </w:pPr>
            <w:r w:rsidRPr="00EF5C67">
              <w:rPr>
                <w:b/>
                <w:noProof/>
                <w:sz w:val="28"/>
                <w:szCs w:val="28"/>
              </w:rPr>
              <mc:AlternateContent>
                <mc:Choice Requires="wps">
                  <w:drawing>
                    <wp:anchor distT="0" distB="0" distL="114300" distR="114300" simplePos="0" relativeHeight="251657216" behindDoc="0" locked="0" layoutInCell="1" allowOverlap="1" wp14:anchorId="5E9C70BF" wp14:editId="329E3C42">
                      <wp:simplePos x="0" y="0"/>
                      <wp:positionH relativeFrom="column">
                        <wp:posOffset>668655</wp:posOffset>
                      </wp:positionH>
                      <wp:positionV relativeFrom="paragraph">
                        <wp:posOffset>18415</wp:posOffset>
                      </wp:positionV>
                      <wp:extent cx="2187575" cy="0"/>
                      <wp:effectExtent l="0" t="0" r="222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D45D5D" id="Straight Arrow Connector 2" o:spid="_x0000_s1026" type="#_x0000_t32" style="position:absolute;margin-left:52.65pt;margin-top:1.45pt;width:172.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" strokeweight=".5pt"/>
                  </w:pict>
                </mc:Fallback>
              </mc:AlternateContent>
            </w:r>
            <w:r w:rsidR="00A505C3" w:rsidRPr="00EF5C67">
              <w:rPr>
                <w:i/>
                <w:sz w:val="28"/>
                <w:lang w:val="nl-NL"/>
              </w:rPr>
              <w:t>Đà</w:t>
            </w:r>
            <w:r w:rsidR="00A505C3" w:rsidRPr="00EF5C67">
              <w:rPr>
                <w:sz w:val="28"/>
                <w:lang w:val="nl-NL"/>
              </w:rPr>
              <w:t xml:space="preserve"> </w:t>
            </w:r>
            <w:r w:rsidR="00A505C3" w:rsidRPr="00EF5C67">
              <w:rPr>
                <w:i/>
                <w:sz w:val="28"/>
                <w:lang w:val="nl-NL"/>
              </w:rPr>
              <w:t xml:space="preserve">Nẵng, ngày </w:t>
            </w:r>
            <w:r w:rsidR="00EF5C67">
              <w:rPr>
                <w:i/>
                <w:sz w:val="28"/>
                <w:lang w:val="nl-NL"/>
              </w:rPr>
              <w:t>19</w:t>
            </w:r>
            <w:r w:rsidR="00A505C3" w:rsidRPr="00EF5C67">
              <w:rPr>
                <w:i/>
                <w:sz w:val="28"/>
                <w:lang w:val="nl-NL"/>
              </w:rPr>
              <w:t xml:space="preserve"> tháng </w:t>
            </w:r>
            <w:r w:rsidR="004954E4" w:rsidRPr="00EF5C67">
              <w:rPr>
                <w:i/>
                <w:sz w:val="28"/>
                <w:lang w:val="nl-NL"/>
              </w:rPr>
              <w:t>7</w:t>
            </w:r>
            <w:r w:rsidR="00A505C3" w:rsidRPr="00EF5C67">
              <w:rPr>
                <w:i/>
                <w:sz w:val="28"/>
                <w:lang w:val="nl-NL"/>
              </w:rPr>
              <w:t xml:space="preserve"> năm 2023</w:t>
            </w:r>
          </w:p>
        </w:tc>
      </w:tr>
    </w:tbl>
    <w:p w:rsidR="00A505C3" w:rsidRPr="00EF5C67" w:rsidRDefault="00A505C3" w:rsidP="001C158C">
      <w:pPr>
        <w:spacing w:before="120"/>
        <w:jc w:val="center"/>
        <w:rPr>
          <w:b/>
          <w:bCs/>
          <w:sz w:val="28"/>
          <w:szCs w:val="28"/>
          <w:lang w:val="nl-NL"/>
        </w:rPr>
      </w:pPr>
      <w:r w:rsidRPr="00EF5C67">
        <w:rPr>
          <w:b/>
          <w:bCs/>
          <w:sz w:val="28"/>
          <w:szCs w:val="28"/>
          <w:lang w:val="nl-NL"/>
        </w:rPr>
        <w:t>NGHỊ QUYẾT</w:t>
      </w:r>
    </w:p>
    <w:p w:rsidR="004954E4" w:rsidRPr="00EF5C67" w:rsidRDefault="00A47FE1" w:rsidP="00231E47">
      <w:pPr>
        <w:jc w:val="center"/>
        <w:rPr>
          <w:b/>
          <w:bCs/>
          <w:iCs/>
          <w:spacing w:val="-4"/>
          <w:sz w:val="28"/>
          <w:szCs w:val="28"/>
          <w:lang w:val="vi-VN"/>
        </w:rPr>
      </w:pPr>
      <w:r w:rsidRPr="00EF5C67">
        <w:rPr>
          <w:b/>
          <w:spacing w:val="-4"/>
          <w:sz w:val="28"/>
          <w:szCs w:val="28"/>
          <w:lang w:val="en-AU"/>
        </w:rPr>
        <w:t>Quy định mức thu học phí giáo dục mầm non, giáo dục phổ thông công lập năm học 202</w:t>
      </w:r>
      <w:r w:rsidR="00166DBF" w:rsidRPr="00EF5C67">
        <w:rPr>
          <w:b/>
          <w:spacing w:val="-4"/>
          <w:sz w:val="28"/>
          <w:szCs w:val="28"/>
          <w:lang w:val="vi-VN"/>
        </w:rPr>
        <w:t>3</w:t>
      </w:r>
      <w:r w:rsidRPr="00EF5C67">
        <w:rPr>
          <w:b/>
          <w:spacing w:val="-4"/>
          <w:sz w:val="28"/>
          <w:szCs w:val="28"/>
          <w:lang w:val="en-AU"/>
        </w:rPr>
        <w:t>-202</w:t>
      </w:r>
      <w:r w:rsidR="00166DBF" w:rsidRPr="00EF5C67">
        <w:rPr>
          <w:b/>
          <w:spacing w:val="-4"/>
          <w:sz w:val="28"/>
          <w:szCs w:val="28"/>
          <w:lang w:val="vi-VN"/>
        </w:rPr>
        <w:t>4</w:t>
      </w:r>
      <w:r w:rsidRPr="00EF5C67">
        <w:rPr>
          <w:b/>
          <w:spacing w:val="-4"/>
          <w:sz w:val="28"/>
          <w:szCs w:val="28"/>
          <w:lang w:val="en-AU"/>
        </w:rPr>
        <w:t xml:space="preserve"> trên địa bàn thành phố Đà Nẵng</w:t>
      </w:r>
    </w:p>
    <w:p w:rsidR="00A20021" w:rsidRPr="00EF5C67" w:rsidRDefault="00231E47" w:rsidP="001C158C">
      <w:pPr>
        <w:widowControl w:val="0"/>
        <w:spacing w:before="240"/>
        <w:jc w:val="center"/>
        <w:rPr>
          <w:b/>
          <w:bCs/>
          <w:noProof/>
          <w:sz w:val="28"/>
          <w:szCs w:val="28"/>
        </w:rPr>
      </w:pPr>
      <w:r w:rsidRPr="00EF5C67">
        <w:rPr>
          <w:b/>
          <w:bCs/>
          <w:noProof/>
          <w:sz w:val="28"/>
          <w:szCs w:val="28"/>
        </w:rPr>
        <mc:AlternateContent>
          <mc:Choice Requires="wps">
            <w:drawing>
              <wp:anchor distT="0" distB="0" distL="114300" distR="114300" simplePos="0" relativeHeight="251653632" behindDoc="0" locked="0" layoutInCell="1" allowOverlap="1" wp14:anchorId="4B49D303" wp14:editId="6A30F14E">
                <wp:simplePos x="0" y="0"/>
                <wp:positionH relativeFrom="margin">
                  <wp:posOffset>2017961</wp:posOffset>
                </wp:positionH>
                <wp:positionV relativeFrom="paragraph">
                  <wp:posOffset>17780</wp:posOffset>
                </wp:positionV>
                <wp:extent cx="1700428" cy="0"/>
                <wp:effectExtent l="0" t="0" r="336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04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1564BB0" id="Straight Connector 1" o:spid="_x0000_s1026"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8.9pt,1.4pt" to="29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Z7HA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">
                <w10:wrap anchorx="margin"/>
              </v:line>
            </w:pict>
          </mc:Fallback>
        </mc:AlternateContent>
      </w:r>
      <w:r w:rsidR="00A20021" w:rsidRPr="00EF5C67">
        <w:rPr>
          <w:b/>
          <w:bCs/>
          <w:noProof/>
          <w:sz w:val="28"/>
          <w:szCs w:val="28"/>
        </w:rPr>
        <w:t>HỘI ĐỒNG NHÂN DÂN THÀNH PHỐ ĐÀ NẴNG KHÓA X,</w:t>
      </w:r>
    </w:p>
    <w:p w:rsidR="00A20021" w:rsidRPr="00EF5C67" w:rsidRDefault="00A20021" w:rsidP="003C24E9">
      <w:pPr>
        <w:widowControl w:val="0"/>
        <w:spacing w:after="240"/>
        <w:jc w:val="center"/>
        <w:rPr>
          <w:b/>
          <w:bCs/>
          <w:noProof/>
          <w:sz w:val="28"/>
          <w:szCs w:val="28"/>
        </w:rPr>
      </w:pPr>
      <w:r w:rsidRPr="00EF5C67">
        <w:rPr>
          <w:b/>
          <w:bCs/>
          <w:noProof/>
          <w:sz w:val="28"/>
          <w:szCs w:val="28"/>
        </w:rPr>
        <w:t xml:space="preserve">NHIỆM KỲ 2021 - 2026, KỲ HỌP THỨ </w:t>
      </w:r>
      <w:r w:rsidR="001D51D0" w:rsidRPr="00EF5C67">
        <w:rPr>
          <w:b/>
          <w:bCs/>
          <w:noProof/>
          <w:sz w:val="28"/>
          <w:szCs w:val="28"/>
        </w:rPr>
        <w:t>1</w:t>
      </w:r>
      <w:r w:rsidR="004954E4" w:rsidRPr="00EF5C67">
        <w:rPr>
          <w:b/>
          <w:bCs/>
          <w:noProof/>
          <w:sz w:val="28"/>
          <w:szCs w:val="28"/>
        </w:rPr>
        <w:t>2</w:t>
      </w:r>
    </w:p>
    <w:p w:rsidR="00A505C3" w:rsidRPr="00EF5C67" w:rsidRDefault="00A505C3" w:rsidP="003418FE">
      <w:pPr>
        <w:tabs>
          <w:tab w:val="left" w:pos="630"/>
        </w:tabs>
        <w:spacing w:after="60"/>
        <w:ind w:firstLine="720"/>
        <w:jc w:val="both"/>
        <w:rPr>
          <w:i/>
          <w:sz w:val="28"/>
        </w:rPr>
      </w:pPr>
      <w:r w:rsidRPr="00EF5C67">
        <w:rPr>
          <w:i/>
          <w:sz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231E47" w:rsidRPr="00EF5C67" w:rsidRDefault="00231E47" w:rsidP="003418FE">
      <w:pPr>
        <w:widowControl w:val="0"/>
        <w:spacing w:after="60"/>
        <w:ind w:firstLine="720"/>
        <w:jc w:val="both"/>
        <w:rPr>
          <w:i/>
          <w:sz w:val="28"/>
        </w:rPr>
      </w:pPr>
      <w:r w:rsidRPr="00EF5C67">
        <w:rPr>
          <w:i/>
          <w:sz w:val="28"/>
        </w:rPr>
        <w:t>Căn cứ Luật Ban hành văn bản quy phạm pháp luật ngày 22 tháng 6 năm 2015; Luật sửa đổi, bổ su</w:t>
      </w:r>
      <w:bookmarkStart w:id="0" w:name="_GoBack"/>
      <w:bookmarkEnd w:id="0"/>
      <w:r w:rsidRPr="00EF5C67">
        <w:rPr>
          <w:i/>
          <w:sz w:val="28"/>
        </w:rPr>
        <w:t>ng một số điều của Luật Ban hành văn bản quy phạm pháp luật ngày 18 tháng 6 năm 2020;</w:t>
      </w:r>
    </w:p>
    <w:p w:rsidR="00287D6B" w:rsidRPr="00EF5C67" w:rsidRDefault="00287D6B" w:rsidP="003418FE">
      <w:pPr>
        <w:widowControl w:val="0"/>
        <w:spacing w:after="60"/>
        <w:ind w:firstLine="720"/>
        <w:jc w:val="both"/>
        <w:rPr>
          <w:i/>
          <w:sz w:val="28"/>
        </w:rPr>
      </w:pPr>
      <w:r w:rsidRPr="00EF5C67">
        <w:rPr>
          <w:i/>
          <w:sz w:val="28"/>
        </w:rPr>
        <w:t>Căn cứ Luật Giáo dục ngày 14 tháng 6 năm 2019;</w:t>
      </w:r>
    </w:p>
    <w:p w:rsidR="00A47FE1" w:rsidRPr="00EF5C67" w:rsidRDefault="00A47FE1" w:rsidP="003418FE">
      <w:pPr>
        <w:widowControl w:val="0"/>
        <w:spacing w:after="60"/>
        <w:ind w:firstLine="720"/>
        <w:jc w:val="both"/>
        <w:rPr>
          <w:i/>
          <w:spacing w:val="2"/>
          <w:sz w:val="28"/>
        </w:rPr>
      </w:pPr>
      <w:r w:rsidRPr="00EF5C67">
        <w:rPr>
          <w:i/>
          <w:spacing w:val="2"/>
          <w:sz w:val="28"/>
        </w:rPr>
        <w:t>Căn cứ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A505C3" w:rsidRPr="00EF5C67" w:rsidRDefault="00A505C3" w:rsidP="003418FE">
      <w:pPr>
        <w:widowControl w:val="0"/>
        <w:spacing w:after="60"/>
        <w:ind w:firstLine="720"/>
        <w:jc w:val="both"/>
        <w:rPr>
          <w:i/>
          <w:sz w:val="28"/>
          <w:szCs w:val="28"/>
        </w:rPr>
      </w:pPr>
      <w:r w:rsidRPr="00EF5C67">
        <w:rPr>
          <w:i/>
          <w:sz w:val="28"/>
        </w:rPr>
        <w:t xml:space="preserve">Xét </w:t>
      </w:r>
      <w:r w:rsidR="00A47FE1" w:rsidRPr="00EF5C67">
        <w:rPr>
          <w:i/>
          <w:sz w:val="28"/>
        </w:rPr>
        <w:t>Tờ trình số 62/TTr-UBND ngày 16</w:t>
      </w:r>
      <w:r w:rsidR="00A47FE1" w:rsidRPr="00EF5C67">
        <w:rPr>
          <w:i/>
          <w:sz w:val="28"/>
          <w:lang w:val="vi-VN"/>
        </w:rPr>
        <w:t xml:space="preserve"> tháng </w:t>
      </w:r>
      <w:r w:rsidR="00A47FE1" w:rsidRPr="00EF5C67">
        <w:rPr>
          <w:i/>
          <w:sz w:val="28"/>
        </w:rPr>
        <w:t>6</w:t>
      </w:r>
      <w:r w:rsidR="00A47FE1" w:rsidRPr="00EF5C67">
        <w:rPr>
          <w:i/>
          <w:sz w:val="28"/>
          <w:lang w:val="vi-VN"/>
        </w:rPr>
        <w:t xml:space="preserve"> năm </w:t>
      </w:r>
      <w:r w:rsidR="00A47FE1" w:rsidRPr="00EF5C67">
        <w:rPr>
          <w:i/>
          <w:sz w:val="28"/>
        </w:rPr>
        <w:t>2023 của Ủy ban nhân dân thành phố</w:t>
      </w:r>
      <w:r w:rsidR="00A47FE1" w:rsidRPr="00EF5C67">
        <w:rPr>
          <w:i/>
          <w:sz w:val="28"/>
          <w:lang w:val="vi-VN"/>
        </w:rPr>
        <w:t xml:space="preserve"> </w:t>
      </w:r>
      <w:r w:rsidR="00A47FE1" w:rsidRPr="00EF5C67">
        <w:rPr>
          <w:i/>
          <w:sz w:val="28"/>
        </w:rPr>
        <w:t>về việc ban hành Nghị quyết quy định mức thu học phí giáo dục mầm non, giáo dục phổ thông công lập năm học 2023-2024 trên địa bàn thành phố Đà Nẵng</w:t>
      </w:r>
      <w:r w:rsidR="00077C76" w:rsidRPr="00EF5C67">
        <w:rPr>
          <w:i/>
          <w:sz w:val="28"/>
          <w:szCs w:val="28"/>
        </w:rPr>
        <w:t>;</w:t>
      </w:r>
      <w:r w:rsidR="00A20021" w:rsidRPr="00EF5C67">
        <w:rPr>
          <w:i/>
          <w:sz w:val="28"/>
          <w:szCs w:val="28"/>
        </w:rPr>
        <w:t xml:space="preserve"> </w:t>
      </w:r>
      <w:r w:rsidR="001D51D0" w:rsidRPr="00EF5C67">
        <w:rPr>
          <w:i/>
          <w:iCs/>
          <w:sz w:val="28"/>
          <w:szCs w:val="28"/>
          <w:lang w:val="nl-NL"/>
        </w:rPr>
        <w:t xml:space="preserve">Báo cáo </w:t>
      </w:r>
      <w:r w:rsidR="007566DA" w:rsidRPr="00EF5C67">
        <w:rPr>
          <w:i/>
          <w:iCs/>
          <w:sz w:val="28"/>
          <w:szCs w:val="28"/>
          <w:lang w:val="nl-NL"/>
        </w:rPr>
        <w:t xml:space="preserve">thẩm tra số </w:t>
      </w:r>
      <w:r w:rsidR="00A47FE1" w:rsidRPr="00EF5C67">
        <w:rPr>
          <w:i/>
          <w:iCs/>
          <w:sz w:val="28"/>
          <w:szCs w:val="28"/>
          <w:lang w:val="vi-VN"/>
        </w:rPr>
        <w:t>90</w:t>
      </w:r>
      <w:r w:rsidRPr="00EF5C67">
        <w:rPr>
          <w:i/>
          <w:iCs/>
          <w:sz w:val="28"/>
          <w:szCs w:val="28"/>
          <w:lang w:val="nl-NL"/>
        </w:rPr>
        <w:t>/BC-</w:t>
      </w:r>
      <w:r w:rsidR="00C21B6C" w:rsidRPr="00EF5C67">
        <w:rPr>
          <w:i/>
          <w:iCs/>
          <w:sz w:val="28"/>
          <w:szCs w:val="28"/>
          <w:lang w:val="nl-NL"/>
        </w:rPr>
        <w:t>VHXH</w:t>
      </w:r>
      <w:r w:rsidR="001D51D0" w:rsidRPr="00EF5C67">
        <w:rPr>
          <w:i/>
          <w:iCs/>
          <w:sz w:val="28"/>
          <w:szCs w:val="28"/>
          <w:lang w:val="nl-NL"/>
        </w:rPr>
        <w:t xml:space="preserve"> </w:t>
      </w:r>
      <w:r w:rsidR="004F76BC" w:rsidRPr="00EF5C67">
        <w:rPr>
          <w:i/>
          <w:iCs/>
          <w:sz w:val="28"/>
          <w:szCs w:val="28"/>
          <w:lang w:val="nl-NL"/>
        </w:rPr>
        <w:t xml:space="preserve">ngày </w:t>
      </w:r>
      <w:r w:rsidR="00C21B6C" w:rsidRPr="00EF5C67">
        <w:rPr>
          <w:i/>
          <w:iCs/>
          <w:sz w:val="28"/>
          <w:szCs w:val="28"/>
          <w:lang w:val="nl-NL"/>
        </w:rPr>
        <w:t>14</w:t>
      </w:r>
      <w:r w:rsidR="004F76BC" w:rsidRPr="00EF5C67">
        <w:rPr>
          <w:i/>
          <w:iCs/>
          <w:sz w:val="28"/>
          <w:szCs w:val="28"/>
          <w:lang w:val="nl-NL"/>
        </w:rPr>
        <w:t xml:space="preserve"> tháng </w:t>
      </w:r>
      <w:r w:rsidR="00C21B6C" w:rsidRPr="00EF5C67">
        <w:rPr>
          <w:i/>
          <w:iCs/>
          <w:sz w:val="28"/>
          <w:szCs w:val="28"/>
          <w:lang w:val="nl-NL"/>
        </w:rPr>
        <w:t>7</w:t>
      </w:r>
      <w:r w:rsidR="004F76BC" w:rsidRPr="00EF5C67">
        <w:rPr>
          <w:i/>
          <w:iCs/>
          <w:sz w:val="28"/>
          <w:szCs w:val="28"/>
          <w:lang w:val="nl-NL"/>
        </w:rPr>
        <w:t xml:space="preserve"> năm 2023 của Ban Văn hóa - Xã hội Hội đồng nhân dân thành phố</w:t>
      </w:r>
      <w:r w:rsidRPr="00EF5C67">
        <w:rPr>
          <w:i/>
          <w:iCs/>
          <w:sz w:val="28"/>
          <w:szCs w:val="28"/>
          <w:lang w:val="nl-NL"/>
        </w:rPr>
        <w:t xml:space="preserve"> và ý kiến thảo luận của các vị đại biểu H</w:t>
      </w:r>
      <w:r w:rsidR="007760FE" w:rsidRPr="00EF5C67">
        <w:rPr>
          <w:i/>
          <w:iCs/>
          <w:sz w:val="28"/>
          <w:szCs w:val="28"/>
          <w:lang w:val="nl-NL"/>
        </w:rPr>
        <w:t xml:space="preserve">ội đồng nhân dân thành phố tại </w:t>
      </w:r>
      <w:r w:rsidR="007760FE" w:rsidRPr="00EF5C67">
        <w:rPr>
          <w:i/>
          <w:iCs/>
          <w:sz w:val="28"/>
          <w:szCs w:val="28"/>
          <w:lang w:val="vi-VN"/>
        </w:rPr>
        <w:t>K</w:t>
      </w:r>
      <w:r w:rsidRPr="00EF5C67">
        <w:rPr>
          <w:i/>
          <w:iCs/>
          <w:sz w:val="28"/>
          <w:szCs w:val="28"/>
          <w:lang w:val="nl-NL"/>
        </w:rPr>
        <w:t>ỳ họp</w:t>
      </w:r>
      <w:r w:rsidRPr="00EF5C67">
        <w:rPr>
          <w:i/>
          <w:sz w:val="28"/>
          <w:szCs w:val="28"/>
        </w:rPr>
        <w:t>.</w:t>
      </w:r>
    </w:p>
    <w:p w:rsidR="00A505C3" w:rsidRPr="00EF5C67" w:rsidRDefault="00A505C3" w:rsidP="001C158C">
      <w:pPr>
        <w:widowControl w:val="0"/>
        <w:spacing w:before="240" w:after="120"/>
        <w:jc w:val="center"/>
        <w:rPr>
          <w:b/>
          <w:sz w:val="28"/>
          <w:szCs w:val="28"/>
          <w:lang w:val="nl-NL"/>
        </w:rPr>
      </w:pPr>
      <w:r w:rsidRPr="00EF5C67">
        <w:rPr>
          <w:b/>
          <w:sz w:val="28"/>
          <w:szCs w:val="28"/>
          <w:lang w:val="nl-NL"/>
        </w:rPr>
        <w:t>QUYẾT NGHỊ:</w:t>
      </w:r>
    </w:p>
    <w:p w:rsidR="00A47FE1" w:rsidRPr="00EF5C67" w:rsidRDefault="00A47FE1" w:rsidP="001C158C">
      <w:pPr>
        <w:spacing w:after="120"/>
        <w:jc w:val="both"/>
        <w:rPr>
          <w:sz w:val="28"/>
          <w:szCs w:val="28"/>
          <w:lang w:val="nl-NL"/>
        </w:rPr>
      </w:pPr>
      <w:r w:rsidRPr="00EF5C67">
        <w:tab/>
      </w:r>
      <w:r w:rsidRPr="00EF5C67">
        <w:rPr>
          <w:b/>
          <w:sz w:val="28"/>
          <w:szCs w:val="28"/>
        </w:rPr>
        <w:t>Điều 1.</w:t>
      </w:r>
      <w:r w:rsidRPr="00EF5C67">
        <w:rPr>
          <w:sz w:val="28"/>
          <w:szCs w:val="28"/>
        </w:rPr>
        <w:t xml:space="preserve"> Quy định mức thu học phí giáo dục mầm non, giáo dục phổ thông công lập năm học 202</w:t>
      </w:r>
      <w:r w:rsidRPr="00EF5C67">
        <w:rPr>
          <w:sz w:val="28"/>
          <w:szCs w:val="28"/>
          <w:lang w:val="vi-VN"/>
        </w:rPr>
        <w:t>3</w:t>
      </w:r>
      <w:r w:rsidRPr="00EF5C67">
        <w:rPr>
          <w:sz w:val="28"/>
          <w:szCs w:val="28"/>
        </w:rPr>
        <w:t>-202</w:t>
      </w:r>
      <w:r w:rsidRPr="00EF5C67">
        <w:rPr>
          <w:sz w:val="28"/>
          <w:szCs w:val="28"/>
          <w:lang w:val="vi-VN"/>
        </w:rPr>
        <w:t>4</w:t>
      </w:r>
      <w:r w:rsidRPr="00EF5C67">
        <w:rPr>
          <w:sz w:val="28"/>
          <w:szCs w:val="28"/>
        </w:rPr>
        <w:t xml:space="preserve"> trên địa bàn thành phố Đà Nẵng, cụ thể</w:t>
      </w:r>
      <w:r w:rsidRPr="00EF5C67">
        <w:rPr>
          <w:sz w:val="28"/>
          <w:szCs w:val="28"/>
          <w:lang w:val="nl-NL"/>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418"/>
        <w:gridCol w:w="1275"/>
        <w:gridCol w:w="3686"/>
      </w:tblGrid>
      <w:tr w:rsidR="00EF5C67" w:rsidRPr="00EF5C67" w:rsidTr="001C158C">
        <w:tc>
          <w:tcPr>
            <w:tcW w:w="1560" w:type="dxa"/>
            <w:vMerge w:val="restart"/>
            <w:shd w:val="clear" w:color="auto" w:fill="auto"/>
            <w:vAlign w:val="center"/>
          </w:tcPr>
          <w:p w:rsidR="00A47FE1" w:rsidRPr="00EF5C67" w:rsidRDefault="00A47FE1" w:rsidP="001C158C">
            <w:pPr>
              <w:spacing w:before="40" w:after="40"/>
              <w:jc w:val="center"/>
              <w:rPr>
                <w:b/>
                <w:bCs/>
                <w:sz w:val="26"/>
                <w:szCs w:val="26"/>
                <w:lang w:val="es-ES"/>
              </w:rPr>
            </w:pPr>
            <w:r w:rsidRPr="00EF5C67">
              <w:rPr>
                <w:b/>
                <w:bCs/>
                <w:sz w:val="26"/>
                <w:szCs w:val="26"/>
                <w:lang w:val="es-ES"/>
              </w:rPr>
              <w:t>Cấp học</w:t>
            </w:r>
          </w:p>
        </w:tc>
        <w:tc>
          <w:tcPr>
            <w:tcW w:w="4110" w:type="dxa"/>
            <w:gridSpan w:val="3"/>
            <w:shd w:val="clear" w:color="auto" w:fill="auto"/>
            <w:vAlign w:val="center"/>
          </w:tcPr>
          <w:p w:rsidR="00A47FE1" w:rsidRPr="00EF5C67" w:rsidRDefault="00A47FE1" w:rsidP="001C158C">
            <w:pPr>
              <w:spacing w:before="40" w:after="40"/>
              <w:jc w:val="center"/>
              <w:rPr>
                <w:b/>
                <w:bCs/>
                <w:sz w:val="26"/>
                <w:szCs w:val="26"/>
                <w:lang w:val="es-ES"/>
              </w:rPr>
            </w:pPr>
            <w:r w:rsidRPr="00EF5C67">
              <w:rPr>
                <w:b/>
                <w:bCs/>
                <w:sz w:val="26"/>
                <w:szCs w:val="26"/>
                <w:lang w:val="es-ES"/>
              </w:rPr>
              <w:t>Mức thu</w:t>
            </w:r>
            <w:r w:rsidR="001C158C" w:rsidRPr="00EF5C67">
              <w:rPr>
                <w:b/>
                <w:bCs/>
                <w:sz w:val="26"/>
                <w:szCs w:val="26"/>
                <w:lang w:val="es-ES"/>
              </w:rPr>
              <w:br/>
            </w:r>
            <w:r w:rsidRPr="00EF5C67">
              <w:rPr>
                <w:b/>
                <w:bCs/>
                <w:sz w:val="26"/>
                <w:szCs w:val="26"/>
                <w:lang w:val="es-ES"/>
              </w:rPr>
              <w:t>(Đồng/học sinh/tháng)</w:t>
            </w:r>
          </w:p>
        </w:tc>
        <w:tc>
          <w:tcPr>
            <w:tcW w:w="3686" w:type="dxa"/>
            <w:vMerge w:val="restart"/>
            <w:shd w:val="clear" w:color="auto" w:fill="auto"/>
            <w:vAlign w:val="center"/>
          </w:tcPr>
          <w:p w:rsidR="00A47FE1" w:rsidRPr="00EF5C67" w:rsidRDefault="00A47FE1" w:rsidP="001C158C">
            <w:pPr>
              <w:spacing w:line="208" w:lineRule="atLeast"/>
              <w:jc w:val="center"/>
              <w:rPr>
                <w:b/>
                <w:bCs/>
                <w:sz w:val="26"/>
                <w:szCs w:val="26"/>
                <w:lang w:val="es-ES"/>
              </w:rPr>
            </w:pPr>
            <w:r w:rsidRPr="00EF5C67">
              <w:rPr>
                <w:b/>
                <w:bCs/>
                <w:sz w:val="26"/>
                <w:szCs w:val="26"/>
                <w:lang w:val="es-ES"/>
              </w:rPr>
              <w:t>Ghi chú</w:t>
            </w:r>
          </w:p>
        </w:tc>
      </w:tr>
      <w:tr w:rsidR="00EF5C67" w:rsidRPr="00EF5C67" w:rsidTr="001C158C">
        <w:tc>
          <w:tcPr>
            <w:tcW w:w="1560" w:type="dxa"/>
            <w:vMerge/>
            <w:shd w:val="clear" w:color="auto" w:fill="auto"/>
          </w:tcPr>
          <w:p w:rsidR="00A47FE1" w:rsidRPr="00EF5C67" w:rsidRDefault="00A47FE1" w:rsidP="001C158C">
            <w:pPr>
              <w:spacing w:before="40" w:after="40"/>
              <w:jc w:val="center"/>
              <w:rPr>
                <w:bCs/>
                <w:i/>
                <w:sz w:val="26"/>
                <w:szCs w:val="26"/>
                <w:lang w:val="es-ES"/>
              </w:rPr>
            </w:pPr>
          </w:p>
        </w:tc>
        <w:tc>
          <w:tcPr>
            <w:tcW w:w="1417" w:type="dxa"/>
            <w:shd w:val="clear" w:color="auto" w:fill="auto"/>
            <w:vAlign w:val="center"/>
          </w:tcPr>
          <w:p w:rsidR="00A47FE1" w:rsidRPr="00EF5C67" w:rsidRDefault="00A47FE1" w:rsidP="001C158C">
            <w:pPr>
              <w:spacing w:before="40" w:after="40"/>
              <w:jc w:val="center"/>
              <w:rPr>
                <w:b/>
                <w:bCs/>
                <w:sz w:val="26"/>
                <w:szCs w:val="26"/>
                <w:lang w:val="es-ES"/>
              </w:rPr>
            </w:pPr>
            <w:r w:rsidRPr="00EF5C67">
              <w:rPr>
                <w:b/>
                <w:bCs/>
                <w:sz w:val="26"/>
                <w:szCs w:val="26"/>
                <w:lang w:val="es-ES"/>
              </w:rPr>
              <w:t>Thành thị</w:t>
            </w:r>
          </w:p>
        </w:tc>
        <w:tc>
          <w:tcPr>
            <w:tcW w:w="1418" w:type="dxa"/>
            <w:shd w:val="clear" w:color="auto" w:fill="auto"/>
            <w:vAlign w:val="center"/>
          </w:tcPr>
          <w:p w:rsidR="00A47FE1" w:rsidRPr="00EF5C67" w:rsidRDefault="00A47FE1" w:rsidP="001C158C">
            <w:pPr>
              <w:spacing w:before="40" w:after="40"/>
              <w:jc w:val="center"/>
              <w:rPr>
                <w:b/>
                <w:bCs/>
                <w:sz w:val="26"/>
                <w:szCs w:val="26"/>
                <w:lang w:val="es-ES"/>
              </w:rPr>
            </w:pPr>
            <w:r w:rsidRPr="00EF5C67">
              <w:rPr>
                <w:b/>
                <w:bCs/>
                <w:sz w:val="26"/>
                <w:szCs w:val="26"/>
                <w:lang w:val="es-ES"/>
              </w:rPr>
              <w:t>Nông thôn</w:t>
            </w:r>
          </w:p>
        </w:tc>
        <w:tc>
          <w:tcPr>
            <w:tcW w:w="1275" w:type="dxa"/>
            <w:shd w:val="clear" w:color="auto" w:fill="auto"/>
            <w:vAlign w:val="center"/>
          </w:tcPr>
          <w:p w:rsidR="00A47FE1" w:rsidRPr="00EF5C67" w:rsidRDefault="00A47FE1" w:rsidP="001C158C">
            <w:pPr>
              <w:spacing w:before="40" w:after="40"/>
              <w:jc w:val="center"/>
              <w:rPr>
                <w:b/>
                <w:bCs/>
                <w:sz w:val="26"/>
                <w:szCs w:val="26"/>
                <w:lang w:val="es-ES"/>
              </w:rPr>
            </w:pPr>
            <w:r w:rsidRPr="00EF5C67">
              <w:rPr>
                <w:b/>
                <w:bCs/>
                <w:sz w:val="26"/>
                <w:szCs w:val="26"/>
                <w:lang w:val="es-ES"/>
              </w:rPr>
              <w:t>Miền núi</w:t>
            </w:r>
          </w:p>
        </w:tc>
        <w:tc>
          <w:tcPr>
            <w:tcW w:w="3686" w:type="dxa"/>
            <w:vMerge/>
            <w:shd w:val="clear" w:color="auto" w:fill="auto"/>
          </w:tcPr>
          <w:p w:rsidR="00A47FE1" w:rsidRPr="00EF5C67" w:rsidRDefault="00A47FE1" w:rsidP="001C158C">
            <w:pPr>
              <w:spacing w:line="208" w:lineRule="atLeast"/>
              <w:jc w:val="center"/>
              <w:rPr>
                <w:bCs/>
                <w:i/>
                <w:sz w:val="26"/>
                <w:szCs w:val="26"/>
                <w:lang w:val="es-ES"/>
              </w:rPr>
            </w:pPr>
          </w:p>
        </w:tc>
      </w:tr>
      <w:tr w:rsidR="00EF5C67" w:rsidRPr="00EF5C67" w:rsidTr="001C158C">
        <w:tc>
          <w:tcPr>
            <w:tcW w:w="1560" w:type="dxa"/>
            <w:shd w:val="clear" w:color="auto" w:fill="auto"/>
            <w:vAlign w:val="center"/>
          </w:tcPr>
          <w:p w:rsidR="00A47FE1" w:rsidRPr="00EF5C67" w:rsidRDefault="00A47FE1" w:rsidP="001C158C">
            <w:pPr>
              <w:spacing w:before="20" w:after="20"/>
              <w:jc w:val="center"/>
              <w:rPr>
                <w:bCs/>
                <w:sz w:val="26"/>
                <w:szCs w:val="26"/>
                <w:lang w:val="es-ES"/>
              </w:rPr>
            </w:pPr>
            <w:r w:rsidRPr="00EF5C67">
              <w:rPr>
                <w:bCs/>
                <w:sz w:val="26"/>
                <w:szCs w:val="26"/>
                <w:lang w:val="es-ES"/>
              </w:rPr>
              <w:t>Mầm non</w:t>
            </w:r>
          </w:p>
        </w:tc>
        <w:tc>
          <w:tcPr>
            <w:tcW w:w="1417" w:type="dxa"/>
            <w:shd w:val="clear" w:color="auto" w:fill="auto"/>
            <w:vAlign w:val="center"/>
          </w:tcPr>
          <w:p w:rsidR="00A47FE1" w:rsidRPr="00EF5C67" w:rsidRDefault="00A47FE1" w:rsidP="001C158C">
            <w:pPr>
              <w:spacing w:before="20" w:after="20"/>
              <w:jc w:val="center"/>
              <w:rPr>
                <w:bCs/>
                <w:sz w:val="26"/>
                <w:szCs w:val="26"/>
                <w:lang w:val="es-ES"/>
              </w:rPr>
            </w:pPr>
            <w:r w:rsidRPr="00EF5C67">
              <w:rPr>
                <w:bCs/>
                <w:sz w:val="26"/>
                <w:szCs w:val="26"/>
                <w:lang w:val="es-ES"/>
              </w:rPr>
              <w:t>300.000</w:t>
            </w:r>
          </w:p>
        </w:tc>
        <w:tc>
          <w:tcPr>
            <w:tcW w:w="1418" w:type="dxa"/>
            <w:shd w:val="clear" w:color="auto" w:fill="auto"/>
            <w:vAlign w:val="center"/>
          </w:tcPr>
          <w:p w:rsidR="00A47FE1" w:rsidRPr="00EF5C67" w:rsidRDefault="00A47FE1" w:rsidP="001C158C">
            <w:pPr>
              <w:spacing w:before="20" w:after="20"/>
              <w:jc w:val="center"/>
              <w:rPr>
                <w:bCs/>
                <w:sz w:val="26"/>
                <w:szCs w:val="26"/>
                <w:lang w:val="es-ES"/>
              </w:rPr>
            </w:pPr>
            <w:r w:rsidRPr="00EF5C67">
              <w:rPr>
                <w:bCs/>
                <w:sz w:val="26"/>
                <w:szCs w:val="26"/>
                <w:lang w:val="es-ES"/>
              </w:rPr>
              <w:t>100.000</w:t>
            </w:r>
          </w:p>
        </w:tc>
        <w:tc>
          <w:tcPr>
            <w:tcW w:w="1275" w:type="dxa"/>
            <w:shd w:val="clear" w:color="auto" w:fill="auto"/>
          </w:tcPr>
          <w:p w:rsidR="00A47FE1" w:rsidRPr="00EF5C67" w:rsidRDefault="00A47FE1" w:rsidP="001C158C">
            <w:pPr>
              <w:spacing w:before="20" w:after="20"/>
              <w:jc w:val="center"/>
              <w:rPr>
                <w:bCs/>
                <w:sz w:val="26"/>
                <w:szCs w:val="26"/>
                <w:lang w:val="es-ES"/>
              </w:rPr>
            </w:pPr>
            <w:r w:rsidRPr="00EF5C67">
              <w:rPr>
                <w:bCs/>
                <w:sz w:val="26"/>
                <w:szCs w:val="26"/>
                <w:lang w:val="es-ES"/>
              </w:rPr>
              <w:t>50.000</w:t>
            </w:r>
          </w:p>
        </w:tc>
        <w:tc>
          <w:tcPr>
            <w:tcW w:w="3686" w:type="dxa"/>
            <w:shd w:val="clear" w:color="auto" w:fill="auto"/>
          </w:tcPr>
          <w:p w:rsidR="00A47FE1" w:rsidRPr="00EF5C67" w:rsidRDefault="00A47FE1" w:rsidP="001C158C">
            <w:pPr>
              <w:spacing w:line="208" w:lineRule="atLeast"/>
              <w:jc w:val="center"/>
              <w:rPr>
                <w:bCs/>
                <w:sz w:val="26"/>
                <w:szCs w:val="26"/>
                <w:lang w:val="es-ES"/>
              </w:rPr>
            </w:pPr>
          </w:p>
        </w:tc>
      </w:tr>
      <w:tr w:rsidR="00EF5C67" w:rsidRPr="00EF5C67" w:rsidTr="001C158C">
        <w:tc>
          <w:tcPr>
            <w:tcW w:w="1560" w:type="dxa"/>
            <w:shd w:val="clear" w:color="auto" w:fill="auto"/>
            <w:vAlign w:val="center"/>
          </w:tcPr>
          <w:p w:rsidR="00A47FE1" w:rsidRPr="00EF5C67" w:rsidRDefault="00A47FE1" w:rsidP="001C158C">
            <w:pPr>
              <w:spacing w:before="20" w:after="20"/>
              <w:jc w:val="center"/>
              <w:rPr>
                <w:bCs/>
                <w:sz w:val="26"/>
                <w:szCs w:val="26"/>
                <w:lang w:val="es-ES"/>
              </w:rPr>
            </w:pPr>
            <w:r w:rsidRPr="00EF5C67">
              <w:rPr>
                <w:bCs/>
                <w:sz w:val="26"/>
                <w:szCs w:val="26"/>
                <w:lang w:val="es-ES"/>
              </w:rPr>
              <w:t>Tiểu học</w:t>
            </w:r>
          </w:p>
        </w:tc>
        <w:tc>
          <w:tcPr>
            <w:tcW w:w="1417" w:type="dxa"/>
            <w:shd w:val="clear" w:color="auto" w:fill="auto"/>
            <w:vAlign w:val="center"/>
          </w:tcPr>
          <w:p w:rsidR="00A47FE1" w:rsidRPr="00EF5C67" w:rsidRDefault="00A47FE1" w:rsidP="001C158C">
            <w:pPr>
              <w:spacing w:before="20" w:after="20"/>
              <w:jc w:val="center"/>
              <w:rPr>
                <w:bCs/>
                <w:sz w:val="26"/>
                <w:szCs w:val="26"/>
                <w:lang w:val="es-ES"/>
              </w:rPr>
            </w:pPr>
            <w:r w:rsidRPr="00EF5C67">
              <w:rPr>
                <w:bCs/>
                <w:sz w:val="26"/>
                <w:szCs w:val="26"/>
                <w:lang w:val="es-ES"/>
              </w:rPr>
              <w:t>300.000</w:t>
            </w:r>
          </w:p>
        </w:tc>
        <w:tc>
          <w:tcPr>
            <w:tcW w:w="1418" w:type="dxa"/>
            <w:shd w:val="clear" w:color="auto" w:fill="auto"/>
            <w:vAlign w:val="center"/>
          </w:tcPr>
          <w:p w:rsidR="00A47FE1" w:rsidRPr="00EF5C67" w:rsidRDefault="00A47FE1" w:rsidP="001C158C">
            <w:pPr>
              <w:spacing w:before="20" w:after="20"/>
              <w:jc w:val="center"/>
              <w:rPr>
                <w:bCs/>
                <w:sz w:val="26"/>
                <w:szCs w:val="26"/>
                <w:lang w:val="es-ES"/>
              </w:rPr>
            </w:pPr>
            <w:r w:rsidRPr="00EF5C67">
              <w:rPr>
                <w:bCs/>
                <w:sz w:val="26"/>
                <w:szCs w:val="26"/>
                <w:lang w:val="es-ES"/>
              </w:rPr>
              <w:t>100.000</w:t>
            </w:r>
          </w:p>
        </w:tc>
        <w:tc>
          <w:tcPr>
            <w:tcW w:w="1275" w:type="dxa"/>
            <w:shd w:val="clear" w:color="auto" w:fill="auto"/>
          </w:tcPr>
          <w:p w:rsidR="00A47FE1" w:rsidRPr="00EF5C67" w:rsidRDefault="00A47FE1" w:rsidP="001C158C">
            <w:pPr>
              <w:spacing w:before="20" w:after="20"/>
              <w:jc w:val="center"/>
              <w:rPr>
                <w:bCs/>
                <w:sz w:val="26"/>
                <w:szCs w:val="26"/>
                <w:lang w:val="es-ES"/>
              </w:rPr>
            </w:pPr>
            <w:r w:rsidRPr="00EF5C67">
              <w:rPr>
                <w:bCs/>
                <w:sz w:val="26"/>
                <w:szCs w:val="26"/>
                <w:lang w:val="es-ES"/>
              </w:rPr>
              <w:t>50.000</w:t>
            </w:r>
          </w:p>
        </w:tc>
        <w:tc>
          <w:tcPr>
            <w:tcW w:w="3686" w:type="dxa"/>
            <w:shd w:val="clear" w:color="auto" w:fill="auto"/>
          </w:tcPr>
          <w:p w:rsidR="00A47FE1" w:rsidRPr="00EF5C67" w:rsidRDefault="00A47FE1" w:rsidP="001C158C">
            <w:pPr>
              <w:spacing w:line="208" w:lineRule="atLeast"/>
              <w:jc w:val="center"/>
              <w:rPr>
                <w:bCs/>
                <w:sz w:val="26"/>
                <w:szCs w:val="26"/>
                <w:lang w:val="es-ES"/>
              </w:rPr>
            </w:pPr>
          </w:p>
        </w:tc>
      </w:tr>
      <w:tr w:rsidR="00EF5C67" w:rsidRPr="00EF5C67" w:rsidTr="001C158C">
        <w:tc>
          <w:tcPr>
            <w:tcW w:w="1560" w:type="dxa"/>
            <w:shd w:val="clear" w:color="auto" w:fill="auto"/>
            <w:vAlign w:val="center"/>
          </w:tcPr>
          <w:p w:rsidR="00A47FE1" w:rsidRPr="00EF5C67" w:rsidRDefault="00A47FE1" w:rsidP="001C158C">
            <w:pPr>
              <w:spacing w:before="20" w:after="20"/>
              <w:jc w:val="center"/>
              <w:rPr>
                <w:bCs/>
                <w:sz w:val="26"/>
                <w:szCs w:val="26"/>
                <w:lang w:val="es-ES"/>
              </w:rPr>
            </w:pPr>
            <w:r w:rsidRPr="00EF5C67">
              <w:rPr>
                <w:bCs/>
                <w:sz w:val="26"/>
                <w:szCs w:val="26"/>
                <w:lang w:val="es-ES"/>
              </w:rPr>
              <w:t>Trung học cơ sở</w:t>
            </w:r>
          </w:p>
        </w:tc>
        <w:tc>
          <w:tcPr>
            <w:tcW w:w="1417" w:type="dxa"/>
            <w:shd w:val="clear" w:color="auto" w:fill="auto"/>
            <w:vAlign w:val="center"/>
          </w:tcPr>
          <w:p w:rsidR="00A47FE1" w:rsidRPr="00EF5C67" w:rsidRDefault="00A47FE1" w:rsidP="001C158C">
            <w:pPr>
              <w:spacing w:before="20" w:after="20"/>
              <w:jc w:val="center"/>
              <w:rPr>
                <w:bCs/>
                <w:sz w:val="26"/>
                <w:szCs w:val="26"/>
                <w:lang w:val="es-ES"/>
              </w:rPr>
            </w:pPr>
            <w:r w:rsidRPr="00EF5C67">
              <w:rPr>
                <w:bCs/>
                <w:sz w:val="26"/>
                <w:szCs w:val="26"/>
                <w:lang w:val="es-ES"/>
              </w:rPr>
              <w:t>300.000</w:t>
            </w:r>
          </w:p>
        </w:tc>
        <w:tc>
          <w:tcPr>
            <w:tcW w:w="1418" w:type="dxa"/>
            <w:shd w:val="clear" w:color="auto" w:fill="auto"/>
            <w:vAlign w:val="center"/>
          </w:tcPr>
          <w:p w:rsidR="00A47FE1" w:rsidRPr="00EF5C67" w:rsidRDefault="00A47FE1" w:rsidP="001C158C">
            <w:pPr>
              <w:spacing w:before="20" w:after="20"/>
              <w:jc w:val="center"/>
              <w:rPr>
                <w:bCs/>
                <w:sz w:val="26"/>
                <w:szCs w:val="26"/>
                <w:lang w:val="es-ES"/>
              </w:rPr>
            </w:pPr>
            <w:r w:rsidRPr="00EF5C67">
              <w:rPr>
                <w:bCs/>
                <w:sz w:val="26"/>
                <w:szCs w:val="26"/>
                <w:lang w:val="es-ES"/>
              </w:rPr>
              <w:t>100.000</w:t>
            </w:r>
          </w:p>
        </w:tc>
        <w:tc>
          <w:tcPr>
            <w:tcW w:w="1275" w:type="dxa"/>
            <w:shd w:val="clear" w:color="auto" w:fill="auto"/>
            <w:vAlign w:val="center"/>
          </w:tcPr>
          <w:p w:rsidR="00A47FE1" w:rsidRPr="00EF5C67" w:rsidRDefault="00A47FE1" w:rsidP="001C158C">
            <w:pPr>
              <w:spacing w:before="20" w:after="20"/>
              <w:jc w:val="center"/>
              <w:rPr>
                <w:bCs/>
                <w:sz w:val="26"/>
                <w:szCs w:val="26"/>
                <w:lang w:val="es-ES"/>
              </w:rPr>
            </w:pPr>
            <w:r w:rsidRPr="00EF5C67">
              <w:rPr>
                <w:bCs/>
                <w:sz w:val="26"/>
                <w:szCs w:val="26"/>
                <w:lang w:val="es-ES"/>
              </w:rPr>
              <w:t>50.000</w:t>
            </w:r>
          </w:p>
        </w:tc>
        <w:tc>
          <w:tcPr>
            <w:tcW w:w="3686" w:type="dxa"/>
            <w:vMerge w:val="restart"/>
            <w:shd w:val="clear" w:color="auto" w:fill="auto"/>
          </w:tcPr>
          <w:p w:rsidR="00A47FE1" w:rsidRPr="00EF5C67" w:rsidRDefault="00A47FE1" w:rsidP="001C158C">
            <w:pPr>
              <w:spacing w:line="208" w:lineRule="atLeast"/>
              <w:jc w:val="both"/>
              <w:rPr>
                <w:bCs/>
                <w:spacing w:val="-2"/>
                <w:sz w:val="26"/>
                <w:szCs w:val="26"/>
                <w:lang w:val="es-ES"/>
              </w:rPr>
            </w:pPr>
            <w:r w:rsidRPr="00EF5C67">
              <w:rPr>
                <w:bCs/>
                <w:spacing w:val="-2"/>
                <w:sz w:val="26"/>
                <w:szCs w:val="26"/>
                <w:lang w:val="es-ES"/>
              </w:rPr>
              <w:t>Kể cả giáo dục thường xuyên cấp THCS, THPT theo chương trình giáo dục phổ thông và trường THPT chuyên Lê Quý Đôn</w:t>
            </w:r>
          </w:p>
        </w:tc>
      </w:tr>
      <w:tr w:rsidR="00EF5C67" w:rsidRPr="00EF5C67" w:rsidTr="001C158C">
        <w:tc>
          <w:tcPr>
            <w:tcW w:w="1560" w:type="dxa"/>
            <w:shd w:val="clear" w:color="auto" w:fill="auto"/>
            <w:vAlign w:val="center"/>
          </w:tcPr>
          <w:p w:rsidR="00A47FE1" w:rsidRPr="00EF5C67" w:rsidRDefault="00A47FE1" w:rsidP="001C158C">
            <w:pPr>
              <w:spacing w:before="20" w:after="20"/>
              <w:jc w:val="center"/>
              <w:rPr>
                <w:bCs/>
                <w:sz w:val="26"/>
                <w:szCs w:val="26"/>
                <w:lang w:val="es-ES"/>
              </w:rPr>
            </w:pPr>
            <w:r w:rsidRPr="00EF5C67">
              <w:rPr>
                <w:bCs/>
                <w:sz w:val="26"/>
                <w:szCs w:val="26"/>
                <w:lang w:val="es-ES"/>
              </w:rPr>
              <w:t>Trung học</w:t>
            </w:r>
            <w:r w:rsidRPr="00EF5C67">
              <w:rPr>
                <w:bCs/>
                <w:sz w:val="26"/>
                <w:szCs w:val="26"/>
                <w:lang w:val="es-ES"/>
              </w:rPr>
              <w:br/>
              <w:t>phổ thông</w:t>
            </w:r>
          </w:p>
        </w:tc>
        <w:tc>
          <w:tcPr>
            <w:tcW w:w="1417" w:type="dxa"/>
            <w:shd w:val="clear" w:color="auto" w:fill="auto"/>
            <w:vAlign w:val="center"/>
          </w:tcPr>
          <w:p w:rsidR="00A47FE1" w:rsidRPr="00EF5C67" w:rsidRDefault="00A47FE1" w:rsidP="001C158C">
            <w:pPr>
              <w:spacing w:before="20" w:after="20"/>
              <w:jc w:val="center"/>
              <w:rPr>
                <w:bCs/>
                <w:sz w:val="26"/>
                <w:szCs w:val="26"/>
                <w:lang w:val="es-ES"/>
              </w:rPr>
            </w:pPr>
            <w:r w:rsidRPr="00EF5C67">
              <w:rPr>
                <w:bCs/>
                <w:sz w:val="26"/>
                <w:szCs w:val="26"/>
                <w:lang w:val="es-ES"/>
              </w:rPr>
              <w:t>300.000</w:t>
            </w:r>
          </w:p>
        </w:tc>
        <w:tc>
          <w:tcPr>
            <w:tcW w:w="1418" w:type="dxa"/>
            <w:shd w:val="clear" w:color="auto" w:fill="auto"/>
            <w:vAlign w:val="center"/>
          </w:tcPr>
          <w:p w:rsidR="00A47FE1" w:rsidRPr="00EF5C67" w:rsidRDefault="00A47FE1" w:rsidP="001C158C">
            <w:pPr>
              <w:spacing w:before="20" w:after="20"/>
              <w:jc w:val="center"/>
              <w:rPr>
                <w:bCs/>
                <w:sz w:val="26"/>
                <w:szCs w:val="26"/>
                <w:lang w:val="es-ES"/>
              </w:rPr>
            </w:pPr>
            <w:r w:rsidRPr="00EF5C67">
              <w:rPr>
                <w:bCs/>
                <w:sz w:val="26"/>
                <w:szCs w:val="26"/>
                <w:lang w:val="es-ES"/>
              </w:rPr>
              <w:t>200.000</w:t>
            </w:r>
          </w:p>
        </w:tc>
        <w:tc>
          <w:tcPr>
            <w:tcW w:w="1275" w:type="dxa"/>
            <w:shd w:val="clear" w:color="auto" w:fill="auto"/>
          </w:tcPr>
          <w:p w:rsidR="00A47FE1" w:rsidRPr="00EF5C67" w:rsidRDefault="00A47FE1" w:rsidP="001C158C">
            <w:pPr>
              <w:spacing w:before="20" w:after="20"/>
              <w:jc w:val="center"/>
              <w:rPr>
                <w:bCs/>
                <w:sz w:val="26"/>
                <w:szCs w:val="26"/>
                <w:lang w:val="es-ES"/>
              </w:rPr>
            </w:pPr>
          </w:p>
        </w:tc>
        <w:tc>
          <w:tcPr>
            <w:tcW w:w="3686" w:type="dxa"/>
            <w:vMerge/>
            <w:shd w:val="clear" w:color="auto" w:fill="auto"/>
          </w:tcPr>
          <w:p w:rsidR="00A47FE1" w:rsidRPr="00EF5C67" w:rsidRDefault="00A47FE1" w:rsidP="001C158C">
            <w:pPr>
              <w:spacing w:line="208" w:lineRule="atLeast"/>
              <w:jc w:val="center"/>
              <w:rPr>
                <w:bCs/>
                <w:sz w:val="26"/>
                <w:szCs w:val="26"/>
                <w:lang w:val="es-ES"/>
              </w:rPr>
            </w:pPr>
          </w:p>
        </w:tc>
      </w:tr>
    </w:tbl>
    <w:p w:rsidR="00A47FE1" w:rsidRPr="00EF5C67" w:rsidRDefault="00A47FE1" w:rsidP="003418FE">
      <w:pPr>
        <w:widowControl w:val="0"/>
        <w:spacing w:before="60"/>
        <w:ind w:firstLine="720"/>
        <w:jc w:val="both"/>
        <w:rPr>
          <w:sz w:val="28"/>
          <w:szCs w:val="28"/>
          <w:lang w:val="vi-VN"/>
        </w:rPr>
      </w:pPr>
      <w:r w:rsidRPr="00EF5C67">
        <w:rPr>
          <w:sz w:val="28"/>
          <w:szCs w:val="28"/>
          <w:lang w:val="vi-VN"/>
        </w:rPr>
        <w:t>Trong đó:</w:t>
      </w:r>
    </w:p>
    <w:p w:rsidR="00A47FE1" w:rsidRPr="00EF5C67" w:rsidRDefault="00A47FE1" w:rsidP="001C158C">
      <w:pPr>
        <w:widowControl w:val="0"/>
        <w:ind w:firstLine="720"/>
        <w:jc w:val="both"/>
        <w:rPr>
          <w:sz w:val="28"/>
          <w:szCs w:val="28"/>
          <w:lang w:val="vi-VN"/>
        </w:rPr>
      </w:pPr>
      <w:r w:rsidRPr="00EF5C67">
        <w:rPr>
          <w:sz w:val="28"/>
          <w:szCs w:val="28"/>
          <w:lang w:val="vi-VN"/>
        </w:rPr>
        <w:t>- Khu vực thành thị: Các cơ sở giáo dục trên địa bàn các quận: Hải Châu, Thanh Khê, Liên Chiểu, Sơn Trà, Cẩm Lệ, Ngũ Hành Sơn.</w:t>
      </w:r>
    </w:p>
    <w:p w:rsidR="00A47FE1" w:rsidRPr="00EF5C67" w:rsidRDefault="00A47FE1" w:rsidP="001C158C">
      <w:pPr>
        <w:widowControl w:val="0"/>
        <w:spacing w:after="60"/>
        <w:ind w:firstLine="720"/>
        <w:jc w:val="both"/>
        <w:rPr>
          <w:sz w:val="28"/>
          <w:szCs w:val="28"/>
          <w:lang w:val="vi-VN"/>
        </w:rPr>
      </w:pPr>
      <w:r w:rsidRPr="00EF5C67">
        <w:rPr>
          <w:sz w:val="28"/>
          <w:szCs w:val="28"/>
          <w:lang w:val="vi-VN"/>
        </w:rPr>
        <w:lastRenderedPageBreak/>
        <w:t>- Khu vực nông thôn: Các cơ sở giáo dục trên địa bàn huyện Hòa Vang, trừ các cơ sở giáo dục thuộc xã Hòa Bắc, huyện Hòa Vang.</w:t>
      </w:r>
    </w:p>
    <w:p w:rsidR="00A47FE1" w:rsidRPr="00EF5C67" w:rsidRDefault="00A47FE1" w:rsidP="001C158C">
      <w:pPr>
        <w:widowControl w:val="0"/>
        <w:spacing w:after="60"/>
        <w:ind w:firstLine="720"/>
        <w:jc w:val="both"/>
        <w:rPr>
          <w:sz w:val="28"/>
          <w:szCs w:val="28"/>
          <w:lang w:val="vi-VN"/>
        </w:rPr>
      </w:pPr>
      <w:r w:rsidRPr="00EF5C67">
        <w:rPr>
          <w:sz w:val="28"/>
          <w:szCs w:val="28"/>
          <w:lang w:val="vi-VN"/>
        </w:rPr>
        <w:t>- Khu vực miền núi: Các cơ sở giáo dục trên địa bàn xã Hòa Bắc, huyện Hòa Vang.</w:t>
      </w:r>
    </w:p>
    <w:p w:rsidR="00A47FE1" w:rsidRPr="00EF5C67" w:rsidRDefault="00313CEE" w:rsidP="001C158C">
      <w:pPr>
        <w:widowControl w:val="0"/>
        <w:spacing w:after="60"/>
        <w:ind w:firstLine="720"/>
        <w:jc w:val="both"/>
        <w:rPr>
          <w:spacing w:val="2"/>
          <w:sz w:val="28"/>
          <w:szCs w:val="28"/>
          <w:lang w:val="vi-VN"/>
        </w:rPr>
      </w:pPr>
      <w:r w:rsidRPr="00EF5C67">
        <w:rPr>
          <w:spacing w:val="2"/>
          <w:sz w:val="28"/>
          <w:szCs w:val="28"/>
          <w:lang w:val="vi-VN"/>
        </w:rPr>
        <w:t>Trường hợp mức học phí năm học 2023-2024 được các cơ quan có thẩm quyền điều chỉnh thì thực hiện theo quy định của cơ quan có thẩm quyền.</w:t>
      </w:r>
    </w:p>
    <w:p w:rsidR="00A47FE1" w:rsidRPr="00EF5C67" w:rsidRDefault="00A47FE1" w:rsidP="001C158C">
      <w:pPr>
        <w:widowControl w:val="0"/>
        <w:spacing w:after="60"/>
        <w:ind w:firstLine="720"/>
        <w:jc w:val="both"/>
        <w:rPr>
          <w:b/>
          <w:sz w:val="28"/>
          <w:szCs w:val="28"/>
          <w:lang w:val="vi-VN"/>
        </w:rPr>
      </w:pPr>
      <w:r w:rsidRPr="00EF5C67">
        <w:rPr>
          <w:b/>
          <w:sz w:val="28"/>
          <w:szCs w:val="28"/>
          <w:lang w:val="vi-VN"/>
        </w:rPr>
        <w:t xml:space="preserve">Điều 2. </w:t>
      </w:r>
      <w:r w:rsidRPr="00EF5C67">
        <w:rPr>
          <w:sz w:val="28"/>
          <w:szCs w:val="28"/>
          <w:lang w:val="vi-VN"/>
        </w:rPr>
        <w:t>Mức thu học phí đối với giáo dục tiểu học quy định tại Điều 1 Nghị quyết này dùng làm căn cứ để Hội đồng nhân dân thành phố quyết định mức hỗ trợ tiền đóng học phí cho học sinh tiểu học tư thực ở các địa bàn chưa đủ trường tiểu học công lập và các đối tượng học sinh tiểu học tư thục thuộc đối tượng được hưởng chính sách miễn giảm học phí theo quy định.</w:t>
      </w:r>
    </w:p>
    <w:p w:rsidR="005A19F9" w:rsidRPr="00EF5C67" w:rsidRDefault="005A19F9" w:rsidP="001C158C">
      <w:pPr>
        <w:widowControl w:val="0"/>
        <w:spacing w:after="60"/>
        <w:ind w:firstLine="720"/>
        <w:jc w:val="both"/>
        <w:rPr>
          <w:b/>
          <w:sz w:val="28"/>
          <w:szCs w:val="28"/>
          <w:lang w:val="vi-VN"/>
        </w:rPr>
      </w:pPr>
      <w:r w:rsidRPr="00EF5C67">
        <w:rPr>
          <w:b/>
          <w:sz w:val="28"/>
          <w:szCs w:val="28"/>
          <w:lang w:val="vi-VN"/>
        </w:rPr>
        <w:t xml:space="preserve">Điều </w:t>
      </w:r>
      <w:r w:rsidR="003A410C" w:rsidRPr="00EF5C67">
        <w:rPr>
          <w:b/>
          <w:sz w:val="28"/>
          <w:szCs w:val="28"/>
        </w:rPr>
        <w:t>3</w:t>
      </w:r>
      <w:r w:rsidRPr="00EF5C67">
        <w:rPr>
          <w:b/>
          <w:sz w:val="28"/>
          <w:szCs w:val="28"/>
          <w:lang w:val="vi-VN"/>
        </w:rPr>
        <w:t>. Hiệu lực thi hành</w:t>
      </w:r>
    </w:p>
    <w:p w:rsidR="005A19F9" w:rsidRPr="00EF5C67" w:rsidRDefault="005A19F9" w:rsidP="001C158C">
      <w:pPr>
        <w:widowControl w:val="0"/>
        <w:spacing w:after="60"/>
        <w:ind w:firstLine="720"/>
        <w:jc w:val="both"/>
        <w:rPr>
          <w:bCs/>
          <w:sz w:val="28"/>
          <w:szCs w:val="28"/>
        </w:rPr>
      </w:pPr>
      <w:r w:rsidRPr="00EF5C67">
        <w:rPr>
          <w:sz w:val="28"/>
          <w:szCs w:val="28"/>
          <w:lang w:val="nl-NL"/>
        </w:rPr>
        <w:t xml:space="preserve">Nghị quyết này có hiệu lực thi hành kể từ ngày </w:t>
      </w:r>
      <w:r w:rsidR="008454A8" w:rsidRPr="00EF5C67">
        <w:rPr>
          <w:sz w:val="28"/>
          <w:szCs w:val="28"/>
        </w:rPr>
        <w:t>29</w:t>
      </w:r>
      <w:r w:rsidRPr="00EF5C67">
        <w:rPr>
          <w:sz w:val="28"/>
          <w:szCs w:val="28"/>
        </w:rPr>
        <w:t xml:space="preserve"> tháng </w:t>
      </w:r>
      <w:r w:rsidR="008454A8" w:rsidRPr="00EF5C67">
        <w:rPr>
          <w:sz w:val="28"/>
          <w:szCs w:val="28"/>
        </w:rPr>
        <w:t>7</w:t>
      </w:r>
      <w:r w:rsidRPr="00EF5C67">
        <w:rPr>
          <w:sz w:val="28"/>
          <w:szCs w:val="28"/>
        </w:rPr>
        <w:t xml:space="preserve"> năm 2023</w:t>
      </w:r>
      <w:r w:rsidRPr="00EF5C67">
        <w:rPr>
          <w:sz w:val="28"/>
          <w:szCs w:val="28"/>
          <w:lang w:val="nl-NL"/>
        </w:rPr>
        <w:t>.</w:t>
      </w:r>
    </w:p>
    <w:p w:rsidR="00A505C3" w:rsidRPr="00EF5C67" w:rsidRDefault="00A505C3" w:rsidP="001C158C">
      <w:pPr>
        <w:spacing w:after="60"/>
        <w:ind w:firstLine="720"/>
        <w:jc w:val="both"/>
        <w:rPr>
          <w:b/>
          <w:sz w:val="28"/>
          <w:szCs w:val="28"/>
          <w:lang w:val="fr-CA"/>
        </w:rPr>
      </w:pPr>
      <w:r w:rsidRPr="00EF5C67">
        <w:rPr>
          <w:b/>
          <w:sz w:val="28"/>
          <w:szCs w:val="28"/>
          <w:lang w:val="fr-CA"/>
        </w:rPr>
        <w:t xml:space="preserve">Điều </w:t>
      </w:r>
      <w:r w:rsidR="003A410C" w:rsidRPr="00EF5C67">
        <w:rPr>
          <w:b/>
          <w:sz w:val="28"/>
          <w:szCs w:val="28"/>
          <w:lang w:val="fr-CA"/>
        </w:rPr>
        <w:t>4</w:t>
      </w:r>
      <w:r w:rsidRPr="00EF5C67">
        <w:rPr>
          <w:b/>
          <w:sz w:val="28"/>
          <w:szCs w:val="28"/>
          <w:lang w:val="fr-CA"/>
        </w:rPr>
        <w:t>.</w:t>
      </w:r>
      <w:r w:rsidRPr="00EF5C67">
        <w:rPr>
          <w:sz w:val="28"/>
          <w:szCs w:val="28"/>
          <w:lang w:val="fr-CA"/>
        </w:rPr>
        <w:t xml:space="preserve"> </w:t>
      </w:r>
      <w:r w:rsidRPr="00EF5C67">
        <w:rPr>
          <w:b/>
          <w:bCs/>
          <w:sz w:val="28"/>
          <w:szCs w:val="28"/>
          <w:lang w:val="fr-CA"/>
        </w:rPr>
        <w:t>Tổ chức thực hiện</w:t>
      </w:r>
    </w:p>
    <w:p w:rsidR="00340909" w:rsidRPr="00EF5C67" w:rsidRDefault="00A505C3" w:rsidP="001C158C">
      <w:pPr>
        <w:widowControl w:val="0"/>
        <w:tabs>
          <w:tab w:val="left" w:pos="720"/>
          <w:tab w:val="left" w:pos="7125"/>
        </w:tabs>
        <w:spacing w:after="60"/>
        <w:jc w:val="both"/>
        <w:rPr>
          <w:sz w:val="28"/>
          <w:szCs w:val="28"/>
          <w:lang w:val="nl-NL"/>
        </w:rPr>
      </w:pPr>
      <w:r w:rsidRPr="00EF5C67">
        <w:rPr>
          <w:sz w:val="28"/>
          <w:szCs w:val="28"/>
          <w:lang w:val="nl-NL"/>
        </w:rPr>
        <w:tab/>
        <w:t>1. Giao Ủy ban nhân dân thành phố</w:t>
      </w:r>
      <w:r w:rsidR="00C86E3B" w:rsidRPr="00EF5C67">
        <w:rPr>
          <w:sz w:val="28"/>
          <w:szCs w:val="28"/>
          <w:lang w:val="nl-NL"/>
        </w:rPr>
        <w:t xml:space="preserve"> tổ chức triển khai thực hiện Nghị quyết này theo </w:t>
      </w:r>
      <w:r w:rsidR="00313CEE" w:rsidRPr="00EF5C67">
        <w:rPr>
          <w:sz w:val="28"/>
          <w:szCs w:val="28"/>
          <w:lang w:val="nl-NL"/>
        </w:rPr>
        <w:t>đúng quy định của pháp luật</w:t>
      </w:r>
      <w:r w:rsidR="005013B1" w:rsidRPr="00EF5C67">
        <w:rPr>
          <w:sz w:val="28"/>
          <w:szCs w:val="28"/>
          <w:lang w:val="nl-NL"/>
        </w:rPr>
        <w:t>.</w:t>
      </w:r>
    </w:p>
    <w:p w:rsidR="00A505C3" w:rsidRPr="00EF5C67" w:rsidRDefault="00340909" w:rsidP="001C158C">
      <w:pPr>
        <w:widowControl w:val="0"/>
        <w:spacing w:after="60"/>
        <w:jc w:val="both"/>
        <w:rPr>
          <w:sz w:val="28"/>
          <w:szCs w:val="28"/>
          <w:lang w:val="nl-NL"/>
        </w:rPr>
      </w:pPr>
      <w:r w:rsidRPr="00EF5C67">
        <w:rPr>
          <w:sz w:val="28"/>
          <w:szCs w:val="28"/>
          <w:lang w:val="nl-NL"/>
        </w:rPr>
        <w:tab/>
      </w:r>
      <w:r w:rsidR="00A505C3" w:rsidRPr="00EF5C67">
        <w:rPr>
          <w:sz w:val="28"/>
          <w:szCs w:val="28"/>
          <w:lang w:val="nl-NL"/>
        </w:rPr>
        <w:t>2. Thường trực Hội đồng nhân dân thành phố, các Ban, các Tổ đại biểu và đại biểu Hội đồng nhân dân thành phố giám sát việc thực hiện Nghị quyết này.</w:t>
      </w:r>
    </w:p>
    <w:p w:rsidR="00A505C3" w:rsidRPr="00EF5C67" w:rsidRDefault="00A505C3" w:rsidP="001C158C">
      <w:pPr>
        <w:widowControl w:val="0"/>
        <w:spacing w:after="60"/>
        <w:jc w:val="both"/>
        <w:rPr>
          <w:b/>
          <w:sz w:val="28"/>
          <w:szCs w:val="28"/>
          <w:lang w:val="nl-NL"/>
        </w:rPr>
      </w:pPr>
      <w:r w:rsidRPr="00EF5C67">
        <w:rPr>
          <w:sz w:val="28"/>
          <w:szCs w:val="28"/>
          <w:lang w:val="pt-BR"/>
        </w:rPr>
        <w:tab/>
      </w:r>
      <w:r w:rsidRPr="00EF5C67">
        <w:rPr>
          <w:sz w:val="28"/>
          <w:szCs w:val="28"/>
          <w:lang w:val="nl-NL"/>
        </w:rPr>
        <w:t>3. Đề nghị Ủy ban Mặt trận Tổ quốc Việt Nam thành phố phối hợp giám sát việc tổ chức triển khai</w:t>
      </w:r>
      <w:r w:rsidRPr="00EF5C67">
        <w:rPr>
          <w:sz w:val="28"/>
          <w:szCs w:val="28"/>
        </w:rPr>
        <w:t>, thực hiện.</w:t>
      </w:r>
    </w:p>
    <w:p w:rsidR="00A505C3" w:rsidRPr="00EF5C67" w:rsidRDefault="00A505C3" w:rsidP="001C158C">
      <w:pPr>
        <w:widowControl w:val="0"/>
        <w:spacing w:after="60"/>
        <w:ind w:firstLine="720"/>
        <w:jc w:val="both"/>
        <w:rPr>
          <w:sz w:val="28"/>
          <w:szCs w:val="28"/>
          <w:lang w:val="nl-NL"/>
        </w:rPr>
      </w:pPr>
      <w:r w:rsidRPr="00EF5C67">
        <w:rPr>
          <w:sz w:val="28"/>
          <w:szCs w:val="28"/>
          <w:lang w:val="nl-NL"/>
        </w:rPr>
        <w:t>Nghị quyết này được Hội đồng nhân dân thành phố Đà Nẵng khóa X, nhiệm kỳ 2021 - 2026, Kỳ họp thứ 1</w:t>
      </w:r>
      <w:r w:rsidR="004954E4" w:rsidRPr="00EF5C67">
        <w:rPr>
          <w:sz w:val="28"/>
          <w:szCs w:val="28"/>
          <w:lang w:val="nl-NL"/>
        </w:rPr>
        <w:t>2</w:t>
      </w:r>
      <w:r w:rsidRPr="00EF5C67">
        <w:rPr>
          <w:sz w:val="28"/>
          <w:szCs w:val="28"/>
          <w:lang w:val="nl-NL"/>
        </w:rPr>
        <w:t xml:space="preserve"> thông qua ngày </w:t>
      </w:r>
      <w:r w:rsidR="004954E4" w:rsidRPr="00EF5C67">
        <w:rPr>
          <w:sz w:val="28"/>
          <w:szCs w:val="28"/>
        </w:rPr>
        <w:t>19</w:t>
      </w:r>
      <w:r w:rsidRPr="00EF5C67">
        <w:rPr>
          <w:sz w:val="28"/>
          <w:szCs w:val="28"/>
          <w:lang w:val="nl-NL"/>
        </w:rPr>
        <w:t xml:space="preserve"> tháng </w:t>
      </w:r>
      <w:r w:rsidR="004954E4" w:rsidRPr="00EF5C67">
        <w:rPr>
          <w:sz w:val="28"/>
          <w:szCs w:val="28"/>
          <w:lang w:val="nl-NL"/>
        </w:rPr>
        <w:t>7</w:t>
      </w:r>
      <w:r w:rsidRPr="00EF5C67">
        <w:rPr>
          <w:sz w:val="28"/>
          <w:szCs w:val="28"/>
          <w:lang w:val="nl-NL"/>
        </w:rPr>
        <w:t xml:space="preserve"> năm 2023./.</w:t>
      </w:r>
    </w:p>
    <w:p w:rsidR="007566DA" w:rsidRPr="00EF5C67" w:rsidRDefault="007566DA" w:rsidP="006224FC">
      <w:pPr>
        <w:widowControl w:val="0"/>
        <w:ind w:firstLine="720"/>
        <w:jc w:val="both"/>
        <w:rPr>
          <w:sz w:val="20"/>
          <w:szCs w:val="28"/>
          <w:lang w:val="vi-VN"/>
        </w:rPr>
      </w:pPr>
    </w:p>
    <w:tbl>
      <w:tblPr>
        <w:tblW w:w="9356" w:type="dxa"/>
        <w:tblLook w:val="01E0" w:firstRow="1" w:lastRow="1" w:firstColumn="1" w:lastColumn="1" w:noHBand="0" w:noVBand="0"/>
      </w:tblPr>
      <w:tblGrid>
        <w:gridCol w:w="5245"/>
        <w:gridCol w:w="4111"/>
      </w:tblGrid>
      <w:tr w:rsidR="00A505C3" w:rsidRPr="00EF5C67" w:rsidTr="00ED771F">
        <w:trPr>
          <w:trHeight w:val="3055"/>
        </w:trPr>
        <w:tc>
          <w:tcPr>
            <w:tcW w:w="5245" w:type="dxa"/>
            <w:hideMark/>
          </w:tcPr>
          <w:p w:rsidR="00A505C3" w:rsidRPr="00EF5C67" w:rsidRDefault="00A505C3" w:rsidP="006B5946">
            <w:pPr>
              <w:widowControl w:val="0"/>
              <w:jc w:val="both"/>
              <w:rPr>
                <w:b/>
                <w:bCs/>
                <w:kern w:val="16"/>
                <w:lang w:val="it-IT"/>
              </w:rPr>
            </w:pPr>
            <w:r w:rsidRPr="00EF5C67">
              <w:rPr>
                <w:rFonts w:eastAsia="Arial"/>
                <w:b/>
                <w:bCs/>
                <w:i/>
                <w:iCs/>
                <w:kern w:val="16"/>
                <w:lang w:val="it-IT"/>
              </w:rPr>
              <w:t>Nơi nhận:</w:t>
            </w:r>
            <w:r w:rsidRPr="00EF5C67">
              <w:rPr>
                <w:rFonts w:eastAsia="Arial"/>
                <w:b/>
                <w:bCs/>
                <w:kern w:val="16"/>
                <w:lang w:val="it-IT"/>
              </w:rPr>
              <w:t xml:space="preserve">       </w:t>
            </w:r>
          </w:p>
          <w:p w:rsidR="00ED771F" w:rsidRPr="00EF5C67" w:rsidRDefault="00ED771F" w:rsidP="00ED771F">
            <w:pPr>
              <w:rPr>
                <w:spacing w:val="-1"/>
                <w:sz w:val="22"/>
                <w:szCs w:val="22"/>
              </w:rPr>
            </w:pPr>
            <w:r w:rsidRPr="00EF5C67">
              <w:rPr>
                <w:sz w:val="22"/>
                <w:szCs w:val="22"/>
              </w:rPr>
              <w:t>- UBTV Quốc</w:t>
            </w:r>
            <w:r w:rsidRPr="00EF5C67">
              <w:rPr>
                <w:spacing w:val="-1"/>
                <w:sz w:val="22"/>
                <w:szCs w:val="22"/>
              </w:rPr>
              <w:t xml:space="preserve"> </w:t>
            </w:r>
            <w:r w:rsidRPr="00EF5C67">
              <w:rPr>
                <w:sz w:val="22"/>
                <w:szCs w:val="22"/>
              </w:rPr>
              <w:t>hội,</w:t>
            </w:r>
            <w:r w:rsidRPr="00EF5C67">
              <w:rPr>
                <w:spacing w:val="-1"/>
                <w:sz w:val="22"/>
                <w:szCs w:val="22"/>
              </w:rPr>
              <w:t xml:space="preserve"> </w:t>
            </w:r>
            <w:r w:rsidRPr="00EF5C67">
              <w:rPr>
                <w:sz w:val="22"/>
                <w:szCs w:val="22"/>
              </w:rPr>
              <w:t>Chính</w:t>
            </w:r>
            <w:r w:rsidRPr="00EF5C67">
              <w:rPr>
                <w:spacing w:val="-4"/>
                <w:sz w:val="22"/>
                <w:szCs w:val="22"/>
              </w:rPr>
              <w:t xml:space="preserve"> </w:t>
            </w:r>
            <w:r w:rsidRPr="00EF5C67">
              <w:rPr>
                <w:sz w:val="22"/>
                <w:szCs w:val="22"/>
              </w:rPr>
              <w:t>phủ;</w:t>
            </w:r>
          </w:p>
          <w:p w:rsidR="00ED771F" w:rsidRPr="00EF5C67" w:rsidRDefault="00ED771F" w:rsidP="00ED771F">
            <w:pPr>
              <w:rPr>
                <w:sz w:val="22"/>
                <w:szCs w:val="22"/>
              </w:rPr>
            </w:pPr>
            <w:r w:rsidRPr="00EF5C67">
              <w:rPr>
                <w:spacing w:val="-1"/>
                <w:sz w:val="22"/>
                <w:szCs w:val="22"/>
              </w:rPr>
              <w:t xml:space="preserve">- </w:t>
            </w:r>
            <w:r w:rsidRPr="00EF5C67">
              <w:rPr>
                <w:sz w:val="22"/>
                <w:szCs w:val="22"/>
              </w:rPr>
              <w:t>VP</w:t>
            </w:r>
            <w:r w:rsidRPr="00EF5C67">
              <w:rPr>
                <w:spacing w:val="-1"/>
                <w:sz w:val="22"/>
                <w:szCs w:val="22"/>
              </w:rPr>
              <w:t xml:space="preserve"> </w:t>
            </w:r>
            <w:r w:rsidRPr="00EF5C67">
              <w:rPr>
                <w:sz w:val="22"/>
                <w:szCs w:val="22"/>
              </w:rPr>
              <w:t>Chủ</w:t>
            </w:r>
            <w:r w:rsidRPr="00EF5C67">
              <w:rPr>
                <w:spacing w:val="-1"/>
                <w:sz w:val="22"/>
                <w:szCs w:val="22"/>
              </w:rPr>
              <w:t xml:space="preserve"> </w:t>
            </w:r>
            <w:r w:rsidRPr="00EF5C67">
              <w:rPr>
                <w:sz w:val="22"/>
                <w:szCs w:val="22"/>
              </w:rPr>
              <w:t>tịch</w:t>
            </w:r>
            <w:r w:rsidRPr="00EF5C67">
              <w:rPr>
                <w:spacing w:val="-1"/>
                <w:sz w:val="22"/>
                <w:szCs w:val="22"/>
              </w:rPr>
              <w:t xml:space="preserve"> </w:t>
            </w:r>
            <w:r w:rsidRPr="00EF5C67">
              <w:rPr>
                <w:sz w:val="22"/>
                <w:szCs w:val="22"/>
              </w:rPr>
              <w:t>nước; VP Chính phủ;</w:t>
            </w:r>
          </w:p>
          <w:p w:rsidR="00ED771F" w:rsidRPr="00EF5C67" w:rsidRDefault="00ED771F" w:rsidP="00ED771F">
            <w:pPr>
              <w:rPr>
                <w:sz w:val="22"/>
                <w:szCs w:val="22"/>
              </w:rPr>
            </w:pPr>
            <w:r w:rsidRPr="00EF5C67">
              <w:rPr>
                <w:sz w:val="22"/>
                <w:szCs w:val="22"/>
              </w:rPr>
              <w:t>- Vụ</w:t>
            </w:r>
            <w:r w:rsidRPr="00EF5C67">
              <w:rPr>
                <w:spacing w:val="-1"/>
                <w:sz w:val="22"/>
                <w:szCs w:val="22"/>
              </w:rPr>
              <w:t xml:space="preserve"> </w:t>
            </w:r>
            <w:r w:rsidRPr="00EF5C67">
              <w:rPr>
                <w:sz w:val="22"/>
                <w:szCs w:val="22"/>
              </w:rPr>
              <w:t>Pháp</w:t>
            </w:r>
            <w:r w:rsidRPr="00EF5C67">
              <w:rPr>
                <w:spacing w:val="-1"/>
                <w:sz w:val="22"/>
                <w:szCs w:val="22"/>
              </w:rPr>
              <w:t xml:space="preserve"> </w:t>
            </w:r>
            <w:r w:rsidRPr="00EF5C67">
              <w:rPr>
                <w:sz w:val="22"/>
                <w:szCs w:val="22"/>
              </w:rPr>
              <w:t>chế: Bộ</w:t>
            </w:r>
            <w:r w:rsidRPr="00EF5C67">
              <w:rPr>
                <w:spacing w:val="-1"/>
                <w:sz w:val="22"/>
                <w:szCs w:val="22"/>
              </w:rPr>
              <w:t xml:space="preserve"> </w:t>
            </w:r>
            <w:r w:rsidRPr="00EF5C67">
              <w:rPr>
                <w:sz w:val="22"/>
                <w:szCs w:val="22"/>
              </w:rPr>
              <w:t>GD</w:t>
            </w:r>
            <w:r w:rsidR="006B1470" w:rsidRPr="00EF5C67">
              <w:rPr>
                <w:sz w:val="22"/>
                <w:szCs w:val="22"/>
              </w:rPr>
              <w:t>&amp;</w:t>
            </w:r>
            <w:r w:rsidRPr="00EF5C67">
              <w:rPr>
                <w:sz w:val="22"/>
                <w:szCs w:val="22"/>
              </w:rPr>
              <w:t>ĐT; Bộ</w:t>
            </w:r>
            <w:r w:rsidRPr="00EF5C67">
              <w:rPr>
                <w:spacing w:val="-1"/>
                <w:sz w:val="22"/>
                <w:szCs w:val="22"/>
              </w:rPr>
              <w:t xml:space="preserve"> </w:t>
            </w:r>
            <w:r w:rsidRPr="00EF5C67">
              <w:rPr>
                <w:sz w:val="22"/>
                <w:szCs w:val="22"/>
              </w:rPr>
              <w:t>Tài chính;</w:t>
            </w:r>
          </w:p>
          <w:p w:rsidR="00ED771F" w:rsidRPr="00EF5C67" w:rsidRDefault="00ED771F" w:rsidP="00ED771F">
            <w:pPr>
              <w:rPr>
                <w:sz w:val="22"/>
                <w:szCs w:val="22"/>
              </w:rPr>
            </w:pPr>
            <w:r w:rsidRPr="00EF5C67">
              <w:rPr>
                <w:sz w:val="22"/>
                <w:szCs w:val="22"/>
              </w:rPr>
              <w:t>- Cục Kiểm</w:t>
            </w:r>
            <w:r w:rsidRPr="00EF5C67">
              <w:rPr>
                <w:spacing w:val="-4"/>
                <w:sz w:val="22"/>
                <w:szCs w:val="22"/>
              </w:rPr>
              <w:t xml:space="preserve"> </w:t>
            </w:r>
            <w:r w:rsidRPr="00EF5C67">
              <w:rPr>
                <w:sz w:val="22"/>
                <w:szCs w:val="22"/>
              </w:rPr>
              <w:t>tra</w:t>
            </w:r>
            <w:r w:rsidRPr="00EF5C67">
              <w:rPr>
                <w:spacing w:val="-2"/>
                <w:sz w:val="22"/>
                <w:szCs w:val="22"/>
              </w:rPr>
              <w:t xml:space="preserve"> </w:t>
            </w:r>
            <w:r w:rsidR="0088674C" w:rsidRPr="00EF5C67">
              <w:rPr>
                <w:sz w:val="22"/>
                <w:szCs w:val="22"/>
              </w:rPr>
              <w:t xml:space="preserve">văn bản </w:t>
            </w:r>
            <w:r w:rsidRPr="00EF5C67">
              <w:rPr>
                <w:sz w:val="22"/>
                <w:szCs w:val="22"/>
              </w:rPr>
              <w:t>QPPL</w:t>
            </w:r>
            <w:r w:rsidR="008649C9" w:rsidRPr="00EF5C67">
              <w:rPr>
                <w:sz w:val="22"/>
                <w:szCs w:val="22"/>
              </w:rPr>
              <w:t xml:space="preserve">, </w:t>
            </w:r>
            <w:r w:rsidRPr="00EF5C67">
              <w:rPr>
                <w:sz w:val="22"/>
                <w:szCs w:val="22"/>
              </w:rPr>
              <w:t>Bộ Tư</w:t>
            </w:r>
            <w:r w:rsidRPr="00EF5C67">
              <w:rPr>
                <w:spacing w:val="-2"/>
                <w:sz w:val="22"/>
                <w:szCs w:val="22"/>
              </w:rPr>
              <w:t xml:space="preserve"> </w:t>
            </w:r>
            <w:r w:rsidRPr="00EF5C67">
              <w:rPr>
                <w:sz w:val="22"/>
                <w:szCs w:val="22"/>
              </w:rPr>
              <w:t>pháp;</w:t>
            </w:r>
          </w:p>
          <w:p w:rsidR="00ED771F" w:rsidRPr="00EF5C67" w:rsidRDefault="00ED771F" w:rsidP="00ED771F">
            <w:pPr>
              <w:rPr>
                <w:sz w:val="22"/>
                <w:szCs w:val="22"/>
              </w:rPr>
            </w:pPr>
            <w:r w:rsidRPr="00EF5C67">
              <w:rPr>
                <w:sz w:val="22"/>
                <w:szCs w:val="22"/>
              </w:rPr>
              <w:t>- Ban Thường vụ Thành uỷ;</w:t>
            </w:r>
          </w:p>
          <w:p w:rsidR="00ED771F" w:rsidRPr="00EF5C67" w:rsidRDefault="00ED771F" w:rsidP="00ED771F">
            <w:pPr>
              <w:rPr>
                <w:sz w:val="22"/>
                <w:szCs w:val="22"/>
              </w:rPr>
            </w:pPr>
            <w:r w:rsidRPr="00EF5C67">
              <w:rPr>
                <w:sz w:val="22"/>
                <w:szCs w:val="22"/>
              </w:rPr>
              <w:t>- Các cơ quan tham mưu, giúp việc Thành ủy;</w:t>
            </w:r>
          </w:p>
          <w:p w:rsidR="00ED771F" w:rsidRPr="00EF5C67" w:rsidRDefault="00ED771F" w:rsidP="00ED771F">
            <w:pPr>
              <w:rPr>
                <w:sz w:val="22"/>
                <w:szCs w:val="22"/>
              </w:rPr>
            </w:pPr>
            <w:r w:rsidRPr="00EF5C67">
              <w:rPr>
                <w:sz w:val="22"/>
                <w:szCs w:val="22"/>
              </w:rPr>
              <w:t>- Đoàn ĐBQH, UBND, UBMTTQVN thành phố;</w:t>
            </w:r>
          </w:p>
          <w:p w:rsidR="00ED771F" w:rsidRPr="00EF5C67" w:rsidRDefault="00ED771F" w:rsidP="00ED771F">
            <w:pPr>
              <w:rPr>
                <w:sz w:val="22"/>
                <w:szCs w:val="22"/>
              </w:rPr>
            </w:pPr>
            <w:r w:rsidRPr="00EF5C67">
              <w:rPr>
                <w:sz w:val="22"/>
                <w:szCs w:val="22"/>
              </w:rPr>
              <w:t>- Đại biểu HĐND thành phố;</w:t>
            </w:r>
          </w:p>
          <w:p w:rsidR="00ED771F" w:rsidRPr="00EF5C67" w:rsidRDefault="00ED771F" w:rsidP="00ED771F">
            <w:pPr>
              <w:rPr>
                <w:sz w:val="22"/>
                <w:szCs w:val="22"/>
              </w:rPr>
            </w:pPr>
            <w:r w:rsidRPr="00EF5C67">
              <w:rPr>
                <w:sz w:val="22"/>
                <w:szCs w:val="22"/>
              </w:rPr>
              <w:t>- Các sở, ngành, đoàn thể thành phố;</w:t>
            </w:r>
          </w:p>
          <w:p w:rsidR="00ED771F" w:rsidRPr="00EF5C67" w:rsidRDefault="00ED771F" w:rsidP="00ED771F">
            <w:pPr>
              <w:rPr>
                <w:sz w:val="22"/>
                <w:szCs w:val="22"/>
              </w:rPr>
            </w:pPr>
            <w:r w:rsidRPr="00EF5C67">
              <w:rPr>
                <w:sz w:val="22"/>
                <w:szCs w:val="22"/>
              </w:rPr>
              <w:t>- Văn phòng Đoàn ĐBQH và HĐND thành phố;</w:t>
            </w:r>
          </w:p>
          <w:p w:rsidR="00ED771F" w:rsidRPr="00EF5C67" w:rsidRDefault="00ED771F" w:rsidP="00ED771F">
            <w:pPr>
              <w:rPr>
                <w:sz w:val="22"/>
                <w:szCs w:val="22"/>
              </w:rPr>
            </w:pPr>
            <w:r w:rsidRPr="00EF5C67">
              <w:rPr>
                <w:sz w:val="22"/>
                <w:szCs w:val="22"/>
              </w:rPr>
              <w:t>- Văn phòng UBND thành phố;</w:t>
            </w:r>
          </w:p>
          <w:p w:rsidR="00ED771F" w:rsidRPr="00EF5C67" w:rsidRDefault="00ED771F" w:rsidP="00ED771F">
            <w:pPr>
              <w:rPr>
                <w:sz w:val="22"/>
                <w:szCs w:val="22"/>
              </w:rPr>
            </w:pPr>
            <w:r w:rsidRPr="00EF5C67">
              <w:rPr>
                <w:sz w:val="22"/>
                <w:szCs w:val="22"/>
              </w:rPr>
              <w:t>- Quận, huyện uỷ; UBND, UBMTTQVN các quận, huyện; HĐND huyện Hòa Vang;</w:t>
            </w:r>
          </w:p>
          <w:p w:rsidR="00ED771F" w:rsidRPr="00EF5C67" w:rsidRDefault="00ED771F" w:rsidP="00ED771F">
            <w:pPr>
              <w:rPr>
                <w:sz w:val="22"/>
                <w:szCs w:val="22"/>
              </w:rPr>
            </w:pPr>
            <w:r w:rsidRPr="00EF5C67">
              <w:rPr>
                <w:sz w:val="22"/>
                <w:szCs w:val="22"/>
              </w:rPr>
              <w:t>- Đảng ủy, UBND các phường, xã; HĐND các xã;</w:t>
            </w:r>
          </w:p>
          <w:p w:rsidR="00ED771F" w:rsidRPr="00EF5C67" w:rsidRDefault="00ED771F" w:rsidP="00ED771F">
            <w:pPr>
              <w:rPr>
                <w:sz w:val="22"/>
                <w:szCs w:val="22"/>
              </w:rPr>
            </w:pPr>
            <w:r w:rsidRPr="00EF5C67">
              <w:rPr>
                <w:sz w:val="22"/>
                <w:szCs w:val="22"/>
              </w:rPr>
              <w:t>- Báo Đà Nẵng, Chuyên đề CA TPĐN, Đài PT-TH ĐN, Trung tâm THVN (VTV8), Cổng TTĐT thành phố;</w:t>
            </w:r>
          </w:p>
          <w:p w:rsidR="00A505C3" w:rsidRPr="00EF5C67" w:rsidRDefault="00ED771F" w:rsidP="00ED771F">
            <w:pPr>
              <w:pStyle w:val="Noinhan"/>
              <w:spacing w:line="240" w:lineRule="auto"/>
              <w:rPr>
                <w:kern w:val="16"/>
                <w:szCs w:val="20"/>
                <w:lang w:val="vi-VN"/>
              </w:rPr>
            </w:pPr>
            <w:r w:rsidRPr="00EF5C67">
              <w:rPr>
                <w:rFonts w:ascii="Times New Roman" w:hAnsi="Times New Roman"/>
                <w:sz w:val="22"/>
                <w:szCs w:val="22"/>
              </w:rPr>
              <w:t>- Lưu: VT, CTHĐ.</w:t>
            </w:r>
          </w:p>
        </w:tc>
        <w:tc>
          <w:tcPr>
            <w:tcW w:w="4111" w:type="dxa"/>
          </w:tcPr>
          <w:p w:rsidR="00A505C3" w:rsidRPr="00EF5C67" w:rsidRDefault="00A505C3" w:rsidP="008E1B6D">
            <w:pPr>
              <w:widowControl w:val="0"/>
              <w:jc w:val="center"/>
              <w:outlineLvl w:val="4"/>
              <w:rPr>
                <w:rFonts w:eastAsia="SimSun"/>
                <w:b/>
                <w:sz w:val="28"/>
                <w:szCs w:val="28"/>
                <w:lang w:val="vi-VN"/>
              </w:rPr>
            </w:pPr>
            <w:r w:rsidRPr="00EF5C67">
              <w:rPr>
                <w:rFonts w:eastAsia="SimSun"/>
                <w:b/>
                <w:sz w:val="28"/>
                <w:szCs w:val="28"/>
                <w:lang w:val="vi-VN"/>
              </w:rPr>
              <w:t>CHỦ TỊCH</w:t>
            </w:r>
          </w:p>
          <w:p w:rsidR="00A505C3" w:rsidRPr="00EF5C67" w:rsidRDefault="00EF5C67" w:rsidP="008E1B6D">
            <w:pPr>
              <w:widowControl w:val="0"/>
              <w:jc w:val="center"/>
              <w:rPr>
                <w:rFonts w:eastAsia="Arial"/>
                <w:b/>
                <w:sz w:val="28"/>
                <w:szCs w:val="28"/>
              </w:rPr>
            </w:pPr>
            <w:r>
              <w:rPr>
                <w:rFonts w:eastAsia="Arial"/>
                <w:b/>
                <w:sz w:val="28"/>
                <w:szCs w:val="28"/>
              </w:rPr>
              <w:t>(Đã ký)</w:t>
            </w:r>
          </w:p>
          <w:p w:rsidR="00A505C3" w:rsidRPr="00EF5C67" w:rsidRDefault="00A505C3" w:rsidP="008E1B6D">
            <w:pPr>
              <w:widowControl w:val="0"/>
              <w:jc w:val="center"/>
              <w:rPr>
                <w:b/>
                <w:sz w:val="28"/>
                <w:szCs w:val="28"/>
              </w:rPr>
            </w:pPr>
            <w:r w:rsidRPr="00EF5C67">
              <w:rPr>
                <w:rFonts w:eastAsia="Arial"/>
                <w:b/>
                <w:sz w:val="28"/>
                <w:szCs w:val="28"/>
              </w:rPr>
              <w:t>Lương Nguyễn Minh Triết</w:t>
            </w:r>
          </w:p>
        </w:tc>
      </w:tr>
    </w:tbl>
    <w:p w:rsidR="00A62964" w:rsidRPr="00EF5C67" w:rsidRDefault="00A62964" w:rsidP="00250BD8">
      <w:pPr>
        <w:ind w:left="-142" w:right="-142"/>
        <w:jc w:val="center"/>
        <w:rPr>
          <w:i/>
          <w:sz w:val="28"/>
        </w:rPr>
      </w:pPr>
    </w:p>
    <w:sectPr w:rsidR="00A62964" w:rsidRPr="00EF5C67" w:rsidSect="003418FE">
      <w:headerReference w:type="default" r:id="rId8"/>
      <w:footerReference w:type="default" r:id="rId9"/>
      <w:footerReference w:type="first" r:id="rId10"/>
      <w:pgSz w:w="11907" w:h="16840" w:code="9"/>
      <w:pgMar w:top="1021" w:right="1134" w:bottom="1134" w:left="1701" w:header="567" w:footer="52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DF0" w:rsidRDefault="002C5DF0">
      <w:r>
        <w:separator/>
      </w:r>
    </w:p>
  </w:endnote>
  <w:endnote w:type="continuationSeparator" w:id="0">
    <w:p w:rsidR="002C5DF0" w:rsidRDefault="002C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916" w:rsidRPr="001D11A7" w:rsidRDefault="002C5DF0" w:rsidP="00BA23E5">
    <w:pPr>
      <w:pStyle w:val="Footer"/>
      <w:jc w:val="right"/>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916" w:rsidRPr="00D778A8" w:rsidRDefault="00A505C3" w:rsidP="00BA23E5">
    <w:pPr>
      <w:pStyle w:val="Footer"/>
      <w:jc w:val="right"/>
      <w:rPr>
        <w:color w:val="FFFFFF"/>
        <w:sz w:val="26"/>
        <w:szCs w:val="26"/>
      </w:rPr>
    </w:pPr>
    <w:r w:rsidRPr="00D778A8">
      <w:rPr>
        <w:rStyle w:val="PageNumber"/>
        <w:color w:val="FFFFFF"/>
        <w:sz w:val="26"/>
        <w:szCs w:val="26"/>
      </w:rPr>
      <w:fldChar w:fldCharType="begin"/>
    </w:r>
    <w:r w:rsidRPr="00D778A8">
      <w:rPr>
        <w:rStyle w:val="PageNumber"/>
        <w:color w:val="FFFFFF"/>
        <w:sz w:val="26"/>
        <w:szCs w:val="26"/>
      </w:rPr>
      <w:instrText xml:space="preserve"> PAGE </w:instrText>
    </w:r>
    <w:r w:rsidRPr="00D778A8">
      <w:rPr>
        <w:rStyle w:val="PageNumber"/>
        <w:color w:val="FFFFFF"/>
        <w:sz w:val="26"/>
        <w:szCs w:val="26"/>
      </w:rPr>
      <w:fldChar w:fldCharType="separate"/>
    </w:r>
    <w:r w:rsidR="00EF5C67">
      <w:rPr>
        <w:rStyle w:val="PageNumber"/>
        <w:noProof/>
        <w:color w:val="FFFFFF"/>
        <w:sz w:val="26"/>
        <w:szCs w:val="26"/>
      </w:rPr>
      <w:t>1</w:t>
    </w:r>
    <w:r w:rsidRPr="00D778A8">
      <w:rPr>
        <w:rStyle w:val="PageNumber"/>
        <w:color w:val="FFFFF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DF0" w:rsidRDefault="002C5DF0">
      <w:r>
        <w:separator/>
      </w:r>
    </w:p>
  </w:footnote>
  <w:footnote w:type="continuationSeparator" w:id="0">
    <w:p w:rsidR="002C5DF0" w:rsidRDefault="002C5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2D3" w:rsidRPr="007760FE" w:rsidRDefault="00A505C3" w:rsidP="00E600FA">
    <w:pPr>
      <w:pStyle w:val="Header"/>
      <w:jc w:val="center"/>
      <w:rPr>
        <w:rFonts w:ascii="Times New Roman" w:hAnsi="Times New Roman"/>
        <w:sz w:val="24"/>
        <w:szCs w:val="24"/>
      </w:rPr>
    </w:pPr>
    <w:r w:rsidRPr="007760FE">
      <w:rPr>
        <w:rFonts w:ascii="Times New Roman" w:hAnsi="Times New Roman"/>
        <w:sz w:val="24"/>
        <w:szCs w:val="24"/>
      </w:rPr>
      <w:fldChar w:fldCharType="begin"/>
    </w:r>
    <w:r w:rsidRPr="007760FE">
      <w:rPr>
        <w:rFonts w:ascii="Times New Roman" w:hAnsi="Times New Roman"/>
        <w:sz w:val="24"/>
        <w:szCs w:val="24"/>
      </w:rPr>
      <w:instrText xml:space="preserve"> PAGE   \* MERGEFORMAT </w:instrText>
    </w:r>
    <w:r w:rsidRPr="007760FE">
      <w:rPr>
        <w:rFonts w:ascii="Times New Roman" w:hAnsi="Times New Roman"/>
        <w:sz w:val="24"/>
        <w:szCs w:val="24"/>
      </w:rPr>
      <w:fldChar w:fldCharType="separate"/>
    </w:r>
    <w:r w:rsidR="00EF5C67">
      <w:rPr>
        <w:rFonts w:ascii="Times New Roman" w:hAnsi="Times New Roman"/>
        <w:noProof/>
        <w:sz w:val="24"/>
        <w:szCs w:val="24"/>
      </w:rPr>
      <w:t>2</w:t>
    </w:r>
    <w:r w:rsidRPr="007760FE">
      <w:rPr>
        <w:rFonts w:ascii="Times New Roman" w:hAnsi="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C3"/>
    <w:rsid w:val="00006891"/>
    <w:rsid w:val="000114F6"/>
    <w:rsid w:val="00037341"/>
    <w:rsid w:val="00077C76"/>
    <w:rsid w:val="00083A18"/>
    <w:rsid w:val="00112156"/>
    <w:rsid w:val="00112A1D"/>
    <w:rsid w:val="00126F30"/>
    <w:rsid w:val="00166DBF"/>
    <w:rsid w:val="001C158C"/>
    <w:rsid w:val="001D51D0"/>
    <w:rsid w:val="00231E47"/>
    <w:rsid w:val="002406BC"/>
    <w:rsid w:val="00250BD8"/>
    <w:rsid w:val="0027555D"/>
    <w:rsid w:val="00287D6B"/>
    <w:rsid w:val="002A3265"/>
    <w:rsid w:val="002A7BAD"/>
    <w:rsid w:val="002C5DF0"/>
    <w:rsid w:val="002C7D12"/>
    <w:rsid w:val="002F7E65"/>
    <w:rsid w:val="00313CEE"/>
    <w:rsid w:val="003148A4"/>
    <w:rsid w:val="00340909"/>
    <w:rsid w:val="003418FE"/>
    <w:rsid w:val="00356726"/>
    <w:rsid w:val="003A410C"/>
    <w:rsid w:val="003C24E9"/>
    <w:rsid w:val="00436766"/>
    <w:rsid w:val="00447416"/>
    <w:rsid w:val="00453FF5"/>
    <w:rsid w:val="00483A4A"/>
    <w:rsid w:val="004954E4"/>
    <w:rsid w:val="004A719B"/>
    <w:rsid w:val="004C30D6"/>
    <w:rsid w:val="004C7A9D"/>
    <w:rsid w:val="004E0FC7"/>
    <w:rsid w:val="004E5491"/>
    <w:rsid w:val="004E65FE"/>
    <w:rsid w:val="004F76BC"/>
    <w:rsid w:val="005013B1"/>
    <w:rsid w:val="005A19F9"/>
    <w:rsid w:val="005A4C66"/>
    <w:rsid w:val="006009F9"/>
    <w:rsid w:val="00602962"/>
    <w:rsid w:val="006224FC"/>
    <w:rsid w:val="006B1470"/>
    <w:rsid w:val="006B5946"/>
    <w:rsid w:val="006D0488"/>
    <w:rsid w:val="006D072A"/>
    <w:rsid w:val="006D31F8"/>
    <w:rsid w:val="00700679"/>
    <w:rsid w:val="00735B76"/>
    <w:rsid w:val="007538DF"/>
    <w:rsid w:val="007566DA"/>
    <w:rsid w:val="007760FE"/>
    <w:rsid w:val="007937E2"/>
    <w:rsid w:val="00827802"/>
    <w:rsid w:val="0084083A"/>
    <w:rsid w:val="008454A8"/>
    <w:rsid w:val="008649C9"/>
    <w:rsid w:val="0088674C"/>
    <w:rsid w:val="008E4B27"/>
    <w:rsid w:val="0091077A"/>
    <w:rsid w:val="009C2703"/>
    <w:rsid w:val="009C7EF6"/>
    <w:rsid w:val="00A20021"/>
    <w:rsid w:val="00A421FD"/>
    <w:rsid w:val="00A45010"/>
    <w:rsid w:val="00A47FE1"/>
    <w:rsid w:val="00A505C3"/>
    <w:rsid w:val="00A62964"/>
    <w:rsid w:val="00AE3B61"/>
    <w:rsid w:val="00AF543A"/>
    <w:rsid w:val="00B13F47"/>
    <w:rsid w:val="00BD3371"/>
    <w:rsid w:val="00BD6AF5"/>
    <w:rsid w:val="00BF6514"/>
    <w:rsid w:val="00C21B6C"/>
    <w:rsid w:val="00C57AFD"/>
    <w:rsid w:val="00C86E3B"/>
    <w:rsid w:val="00CC4DCE"/>
    <w:rsid w:val="00CD638D"/>
    <w:rsid w:val="00CE4A72"/>
    <w:rsid w:val="00CE6250"/>
    <w:rsid w:val="00D006B4"/>
    <w:rsid w:val="00D0329E"/>
    <w:rsid w:val="00D1679E"/>
    <w:rsid w:val="00D76D1B"/>
    <w:rsid w:val="00D77B15"/>
    <w:rsid w:val="00DB71C4"/>
    <w:rsid w:val="00DE1E94"/>
    <w:rsid w:val="00E10AE5"/>
    <w:rsid w:val="00E56D9F"/>
    <w:rsid w:val="00E600FA"/>
    <w:rsid w:val="00EB7DFC"/>
    <w:rsid w:val="00EC0D01"/>
    <w:rsid w:val="00EC5C07"/>
    <w:rsid w:val="00ED771F"/>
    <w:rsid w:val="00EE2B99"/>
    <w:rsid w:val="00EF5C67"/>
    <w:rsid w:val="00F04CA8"/>
    <w:rsid w:val="00F51706"/>
    <w:rsid w:val="00FB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5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05C3"/>
    <w:pPr>
      <w:tabs>
        <w:tab w:val="center" w:pos="4320"/>
        <w:tab w:val="right" w:pos="8640"/>
      </w:tabs>
    </w:pPr>
    <w:rPr>
      <w:rFonts w:ascii=".VnTime" w:hAnsi=".VnTime"/>
      <w:sz w:val="28"/>
      <w:szCs w:val="20"/>
    </w:rPr>
  </w:style>
  <w:style w:type="character" w:customStyle="1" w:styleId="HeaderChar">
    <w:name w:val="Header Char"/>
    <w:basedOn w:val="DefaultParagraphFont"/>
    <w:link w:val="Header"/>
    <w:uiPriority w:val="99"/>
    <w:rsid w:val="00A505C3"/>
    <w:rPr>
      <w:rFonts w:ascii=".VnTime" w:eastAsia="Times New Roman" w:hAnsi=".VnTime" w:cs="Times New Roman"/>
      <w:sz w:val="28"/>
      <w:szCs w:val="20"/>
    </w:rPr>
  </w:style>
  <w:style w:type="paragraph" w:styleId="Footer">
    <w:name w:val="footer"/>
    <w:basedOn w:val="Normal"/>
    <w:link w:val="FooterChar"/>
    <w:uiPriority w:val="99"/>
    <w:rsid w:val="00A505C3"/>
    <w:pPr>
      <w:tabs>
        <w:tab w:val="center" w:pos="4320"/>
        <w:tab w:val="right" w:pos="8640"/>
      </w:tabs>
    </w:pPr>
  </w:style>
  <w:style w:type="character" w:customStyle="1" w:styleId="FooterChar">
    <w:name w:val="Footer Char"/>
    <w:basedOn w:val="DefaultParagraphFont"/>
    <w:link w:val="Footer"/>
    <w:uiPriority w:val="99"/>
    <w:rsid w:val="00A505C3"/>
    <w:rPr>
      <w:rFonts w:ascii="Times New Roman" w:eastAsia="Times New Roman" w:hAnsi="Times New Roman" w:cs="Times New Roman"/>
      <w:sz w:val="24"/>
      <w:szCs w:val="24"/>
    </w:rPr>
  </w:style>
  <w:style w:type="character" w:styleId="PageNumber">
    <w:name w:val="page number"/>
    <w:basedOn w:val="DefaultParagraphFont"/>
    <w:rsid w:val="00A505C3"/>
  </w:style>
  <w:style w:type="paragraph" w:customStyle="1" w:styleId="Noinhan">
    <w:name w:val="Noi nhan"/>
    <w:basedOn w:val="Normal"/>
    <w:rsid w:val="00A505C3"/>
    <w:pPr>
      <w:widowControl w:val="0"/>
      <w:spacing w:line="180" w:lineRule="exact"/>
      <w:ind w:left="113" w:hanging="113"/>
      <w:jc w:val="both"/>
    </w:pPr>
    <w:rPr>
      <w:rFonts w:ascii=".VnTime" w:hAnsi=".VnTime"/>
      <w:sz w:val="16"/>
    </w:rPr>
  </w:style>
  <w:style w:type="paragraph" w:styleId="ListParagraph">
    <w:name w:val="List Paragraph"/>
    <w:basedOn w:val="Normal"/>
    <w:uiPriority w:val="34"/>
    <w:qFormat/>
    <w:rsid w:val="00340909"/>
    <w:pPr>
      <w:ind w:left="720"/>
      <w:contextualSpacing/>
    </w:pPr>
  </w:style>
  <w:style w:type="paragraph" w:styleId="NormalWeb">
    <w:name w:val="Normal (Web)"/>
    <w:aliases w:val="Normal (Web) Char"/>
    <w:basedOn w:val="Normal"/>
    <w:uiPriority w:val="99"/>
    <w:unhideWhenUsed/>
    <w:rsid w:val="005A19F9"/>
    <w:pPr>
      <w:spacing w:before="100" w:beforeAutospacing="1" w:after="100" w:afterAutospacing="1"/>
    </w:pPr>
  </w:style>
  <w:style w:type="character" w:customStyle="1" w:styleId="Khc">
    <w:name w:val="Khác_"/>
    <w:basedOn w:val="DefaultParagraphFont"/>
    <w:link w:val="Khc0"/>
    <w:rsid w:val="005A4C66"/>
    <w:rPr>
      <w:rFonts w:ascii="Times New Roman" w:eastAsia="Times New Roman" w:hAnsi="Times New Roman" w:cs="Times New Roman"/>
      <w:color w:val="343435"/>
      <w:sz w:val="26"/>
      <w:szCs w:val="26"/>
    </w:rPr>
  </w:style>
  <w:style w:type="paragraph" w:customStyle="1" w:styleId="Khc0">
    <w:name w:val="Khác"/>
    <w:basedOn w:val="Normal"/>
    <w:link w:val="Khc"/>
    <w:rsid w:val="005A4C66"/>
    <w:pPr>
      <w:widowControl w:val="0"/>
      <w:spacing w:after="100" w:line="257" w:lineRule="auto"/>
      <w:ind w:firstLine="400"/>
    </w:pPr>
    <w:rPr>
      <w:color w:val="343435"/>
      <w:sz w:val="26"/>
      <w:szCs w:val="26"/>
    </w:rPr>
  </w:style>
  <w:style w:type="table" w:styleId="TableGrid">
    <w:name w:val="Table Grid"/>
    <w:basedOn w:val="TableNormal"/>
    <w:uiPriority w:val="59"/>
    <w:rsid w:val="005A4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5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05C3"/>
    <w:pPr>
      <w:tabs>
        <w:tab w:val="center" w:pos="4320"/>
        <w:tab w:val="right" w:pos="8640"/>
      </w:tabs>
    </w:pPr>
    <w:rPr>
      <w:rFonts w:ascii=".VnTime" w:hAnsi=".VnTime"/>
      <w:sz w:val="28"/>
      <w:szCs w:val="20"/>
    </w:rPr>
  </w:style>
  <w:style w:type="character" w:customStyle="1" w:styleId="HeaderChar">
    <w:name w:val="Header Char"/>
    <w:basedOn w:val="DefaultParagraphFont"/>
    <w:link w:val="Header"/>
    <w:uiPriority w:val="99"/>
    <w:rsid w:val="00A505C3"/>
    <w:rPr>
      <w:rFonts w:ascii=".VnTime" w:eastAsia="Times New Roman" w:hAnsi=".VnTime" w:cs="Times New Roman"/>
      <w:sz w:val="28"/>
      <w:szCs w:val="20"/>
    </w:rPr>
  </w:style>
  <w:style w:type="paragraph" w:styleId="Footer">
    <w:name w:val="footer"/>
    <w:basedOn w:val="Normal"/>
    <w:link w:val="FooterChar"/>
    <w:uiPriority w:val="99"/>
    <w:rsid w:val="00A505C3"/>
    <w:pPr>
      <w:tabs>
        <w:tab w:val="center" w:pos="4320"/>
        <w:tab w:val="right" w:pos="8640"/>
      </w:tabs>
    </w:pPr>
  </w:style>
  <w:style w:type="character" w:customStyle="1" w:styleId="FooterChar">
    <w:name w:val="Footer Char"/>
    <w:basedOn w:val="DefaultParagraphFont"/>
    <w:link w:val="Footer"/>
    <w:uiPriority w:val="99"/>
    <w:rsid w:val="00A505C3"/>
    <w:rPr>
      <w:rFonts w:ascii="Times New Roman" w:eastAsia="Times New Roman" w:hAnsi="Times New Roman" w:cs="Times New Roman"/>
      <w:sz w:val="24"/>
      <w:szCs w:val="24"/>
    </w:rPr>
  </w:style>
  <w:style w:type="character" w:styleId="PageNumber">
    <w:name w:val="page number"/>
    <w:basedOn w:val="DefaultParagraphFont"/>
    <w:rsid w:val="00A505C3"/>
  </w:style>
  <w:style w:type="paragraph" w:customStyle="1" w:styleId="Noinhan">
    <w:name w:val="Noi nhan"/>
    <w:basedOn w:val="Normal"/>
    <w:rsid w:val="00A505C3"/>
    <w:pPr>
      <w:widowControl w:val="0"/>
      <w:spacing w:line="180" w:lineRule="exact"/>
      <w:ind w:left="113" w:hanging="113"/>
      <w:jc w:val="both"/>
    </w:pPr>
    <w:rPr>
      <w:rFonts w:ascii=".VnTime" w:hAnsi=".VnTime"/>
      <w:sz w:val="16"/>
    </w:rPr>
  </w:style>
  <w:style w:type="paragraph" w:styleId="ListParagraph">
    <w:name w:val="List Paragraph"/>
    <w:basedOn w:val="Normal"/>
    <w:uiPriority w:val="34"/>
    <w:qFormat/>
    <w:rsid w:val="00340909"/>
    <w:pPr>
      <w:ind w:left="720"/>
      <w:contextualSpacing/>
    </w:pPr>
  </w:style>
  <w:style w:type="paragraph" w:styleId="NormalWeb">
    <w:name w:val="Normal (Web)"/>
    <w:aliases w:val="Normal (Web) Char"/>
    <w:basedOn w:val="Normal"/>
    <w:uiPriority w:val="99"/>
    <w:unhideWhenUsed/>
    <w:rsid w:val="005A19F9"/>
    <w:pPr>
      <w:spacing w:before="100" w:beforeAutospacing="1" w:after="100" w:afterAutospacing="1"/>
    </w:pPr>
  </w:style>
  <w:style w:type="character" w:customStyle="1" w:styleId="Khc">
    <w:name w:val="Khác_"/>
    <w:basedOn w:val="DefaultParagraphFont"/>
    <w:link w:val="Khc0"/>
    <w:rsid w:val="005A4C66"/>
    <w:rPr>
      <w:rFonts w:ascii="Times New Roman" w:eastAsia="Times New Roman" w:hAnsi="Times New Roman" w:cs="Times New Roman"/>
      <w:color w:val="343435"/>
      <w:sz w:val="26"/>
      <w:szCs w:val="26"/>
    </w:rPr>
  </w:style>
  <w:style w:type="paragraph" w:customStyle="1" w:styleId="Khc0">
    <w:name w:val="Khác"/>
    <w:basedOn w:val="Normal"/>
    <w:link w:val="Khc"/>
    <w:rsid w:val="005A4C66"/>
    <w:pPr>
      <w:widowControl w:val="0"/>
      <w:spacing w:after="100" w:line="257" w:lineRule="auto"/>
      <w:ind w:firstLine="400"/>
    </w:pPr>
    <w:rPr>
      <w:color w:val="343435"/>
      <w:sz w:val="26"/>
      <w:szCs w:val="26"/>
    </w:rPr>
  </w:style>
  <w:style w:type="table" w:styleId="TableGrid">
    <w:name w:val="Table Grid"/>
    <w:basedOn w:val="TableNormal"/>
    <w:uiPriority w:val="59"/>
    <w:rsid w:val="005A4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E150B-3913-4C0F-B93F-CFB91FEA9FDF}">
  <ds:schemaRefs>
    <ds:schemaRef ds:uri="http://schemas.openxmlformats.org/officeDocument/2006/bibliography"/>
  </ds:schemaRefs>
</ds:datastoreItem>
</file>

<file path=customXml/itemProps2.xml><?xml version="1.0" encoding="utf-8"?>
<ds:datastoreItem xmlns:ds="http://schemas.openxmlformats.org/officeDocument/2006/customXml" ds:itemID="{5D9CB33C-565C-491F-A7E5-375C3A624A84}"/>
</file>

<file path=customXml/itemProps3.xml><?xml version="1.0" encoding="utf-8"?>
<ds:datastoreItem xmlns:ds="http://schemas.openxmlformats.org/officeDocument/2006/customXml" ds:itemID="{9D3EDA71-5DF9-4B3F-B3B5-DA66805B03DA}"/>
</file>

<file path=customXml/itemProps4.xml><?xml version="1.0" encoding="utf-8"?>
<ds:datastoreItem xmlns:ds="http://schemas.openxmlformats.org/officeDocument/2006/customXml" ds:itemID="{0CA4EECB-EF52-4658-9042-B746F9393064}"/>
</file>

<file path=docProps/app.xml><?xml version="1.0" encoding="utf-8"?>
<Properties xmlns="http://schemas.openxmlformats.org/officeDocument/2006/extended-properties" xmlns:vt="http://schemas.openxmlformats.org/officeDocument/2006/docPropsVTypes">
  <Template>Normal</Template>
  <TotalTime>4283</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HDND</dc:creator>
  <cp:lastModifiedBy>admin</cp:lastModifiedBy>
  <cp:revision>42</cp:revision>
  <cp:lastPrinted>2023-07-25T09:29:00Z</cp:lastPrinted>
  <dcterms:created xsi:type="dcterms:W3CDTF">2023-03-28T01:44:00Z</dcterms:created>
  <dcterms:modified xsi:type="dcterms:W3CDTF">2023-07-31T01:41:00Z</dcterms:modified>
</cp:coreProperties>
</file>