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3152"/>
        <w:gridCol w:w="6136"/>
      </w:tblGrid>
      <w:tr w:rsidR="000B0D5F" w:rsidRPr="00AB7F4A" w14:paraId="518AD62A" w14:textId="77777777" w:rsidTr="00806BCC">
        <w:trPr>
          <w:trHeight w:val="1552"/>
        </w:trPr>
        <w:tc>
          <w:tcPr>
            <w:tcW w:w="1697" w:type="pct"/>
          </w:tcPr>
          <w:p w14:paraId="518AD621" w14:textId="77777777" w:rsidR="000B0D5F" w:rsidRPr="00AB7F4A" w:rsidRDefault="000B0D5F" w:rsidP="004E6211">
            <w:pPr>
              <w:ind w:firstLine="0"/>
              <w:jc w:val="center"/>
              <w:rPr>
                <w:rFonts w:ascii="Times New Roman" w:hAnsi="Times New Roman" w:cs="Times New Roman"/>
                <w:b/>
                <w:bCs/>
                <w:sz w:val="26"/>
                <w:szCs w:val="26"/>
              </w:rPr>
            </w:pPr>
            <w:r w:rsidRPr="00AB7F4A">
              <w:rPr>
                <w:rFonts w:ascii="Times New Roman" w:hAnsi="Times New Roman" w:cs="Times New Roman"/>
                <w:b/>
                <w:bCs/>
                <w:sz w:val="26"/>
                <w:szCs w:val="26"/>
              </w:rPr>
              <w:t>HỘI ĐỒNG NHÂN DÂN</w:t>
            </w:r>
          </w:p>
          <w:p w14:paraId="518AD622" w14:textId="09837477" w:rsidR="000B0D5F" w:rsidRPr="00AB7F4A" w:rsidRDefault="000B0D5F" w:rsidP="004E6211">
            <w:pPr>
              <w:ind w:firstLine="0"/>
              <w:jc w:val="center"/>
              <w:rPr>
                <w:rFonts w:ascii="Times New Roman" w:hAnsi="Times New Roman" w:cs="Times New Roman"/>
                <w:b/>
                <w:bCs/>
                <w:sz w:val="26"/>
                <w:szCs w:val="26"/>
              </w:rPr>
            </w:pPr>
            <w:r w:rsidRPr="00AB7F4A">
              <w:rPr>
                <w:rFonts w:ascii="Times New Roman" w:hAnsi="Times New Roman" w:cs="Times New Roman"/>
                <w:b/>
                <w:bCs/>
                <w:sz w:val="26"/>
                <w:szCs w:val="26"/>
              </w:rPr>
              <w:t xml:space="preserve">TỈNH THANH </w:t>
            </w:r>
            <w:r w:rsidR="00DD06D0">
              <w:rPr>
                <w:rFonts w:ascii="Times New Roman" w:hAnsi="Times New Roman" w:cs="Times New Roman"/>
                <w:b/>
                <w:bCs/>
                <w:sz w:val="26"/>
                <w:szCs w:val="26"/>
              </w:rPr>
              <w:t>HÓA</w:t>
            </w:r>
          </w:p>
          <w:p w14:paraId="518AD623" w14:textId="77777777" w:rsidR="000B0D5F" w:rsidRPr="00AB7F4A" w:rsidRDefault="000B0D5F" w:rsidP="004E6211">
            <w:pPr>
              <w:ind w:firstLine="0"/>
              <w:rPr>
                <w:rFonts w:ascii="Times New Roman" w:hAnsi="Times New Roman" w:cs="Times New Roman"/>
                <w:b/>
                <w:bCs/>
                <w:sz w:val="28"/>
                <w:szCs w:val="28"/>
              </w:rPr>
            </w:pPr>
            <w:r w:rsidRPr="00AB7F4A">
              <w:rPr>
                <w:rFonts w:ascii="Times New Roman" w:hAnsi="Times New Roman" w:cs="Times New Roman"/>
                <w:noProof/>
                <w:sz w:val="28"/>
                <w:szCs w:val="28"/>
                <w:lang w:val="vi-VN" w:eastAsia="vi-VN"/>
              </w:rPr>
              <mc:AlternateContent>
                <mc:Choice Requires="wps">
                  <w:drawing>
                    <wp:anchor distT="4294967295" distB="4294967295" distL="114300" distR="114300" simplePos="0" relativeHeight="251658240" behindDoc="0" locked="0" layoutInCell="1" allowOverlap="1" wp14:anchorId="518AD67D" wp14:editId="1226576C">
                      <wp:simplePos x="0" y="0"/>
                      <wp:positionH relativeFrom="column">
                        <wp:posOffset>480060</wp:posOffset>
                      </wp:positionH>
                      <wp:positionV relativeFrom="paragraph">
                        <wp:posOffset>45720</wp:posOffset>
                      </wp:positionV>
                      <wp:extent cx="8001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D6C6E4" id="Straight Connector 20"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3.6pt" to="100.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QXXIgIAAEE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"/>
                  </w:pict>
                </mc:Fallback>
              </mc:AlternateContent>
            </w:r>
          </w:p>
          <w:p w14:paraId="518AD624" w14:textId="69854ADC" w:rsidR="000B0D5F" w:rsidRPr="00AB7F4A" w:rsidRDefault="000B0D5F" w:rsidP="004E6211">
            <w:pPr>
              <w:ind w:firstLine="0"/>
              <w:jc w:val="center"/>
              <w:rPr>
                <w:rFonts w:ascii="Times New Roman" w:hAnsi="Times New Roman" w:cs="Times New Roman"/>
                <w:sz w:val="26"/>
                <w:szCs w:val="26"/>
              </w:rPr>
            </w:pPr>
            <w:r w:rsidRPr="00AB7F4A">
              <w:rPr>
                <w:rFonts w:ascii="Times New Roman" w:hAnsi="Times New Roman" w:cs="Times New Roman"/>
                <w:sz w:val="26"/>
                <w:szCs w:val="26"/>
              </w:rPr>
              <w:t xml:space="preserve">Số: </w:t>
            </w:r>
            <w:r w:rsidR="00F8653C">
              <w:rPr>
                <w:rFonts w:ascii="Times New Roman" w:hAnsi="Times New Roman" w:cs="Times New Roman"/>
                <w:sz w:val="26"/>
                <w:szCs w:val="26"/>
                <w:lang w:val="vi-VN"/>
              </w:rPr>
              <w:t>08</w:t>
            </w:r>
            <w:r w:rsidRPr="00AB7F4A">
              <w:rPr>
                <w:rFonts w:ascii="Times New Roman" w:hAnsi="Times New Roman" w:cs="Times New Roman"/>
                <w:sz w:val="26"/>
                <w:szCs w:val="26"/>
              </w:rPr>
              <w:t>/2023/NQ-HĐND</w:t>
            </w:r>
          </w:p>
          <w:p w14:paraId="518AD625" w14:textId="7878C25A" w:rsidR="000B0D5F" w:rsidRPr="00AB7F4A" w:rsidRDefault="000B0D5F" w:rsidP="004E6211">
            <w:pPr>
              <w:ind w:firstLine="0"/>
              <w:rPr>
                <w:rFonts w:ascii="Times New Roman" w:hAnsi="Times New Roman" w:cs="Times New Roman"/>
                <w:sz w:val="24"/>
                <w:szCs w:val="24"/>
              </w:rPr>
            </w:pPr>
          </w:p>
        </w:tc>
        <w:tc>
          <w:tcPr>
            <w:tcW w:w="3303" w:type="pct"/>
          </w:tcPr>
          <w:p w14:paraId="518AD626" w14:textId="6B9F440D" w:rsidR="000B0D5F" w:rsidRPr="00AB7F4A" w:rsidRDefault="000B0D5F" w:rsidP="004E6211">
            <w:pPr>
              <w:ind w:firstLine="0"/>
              <w:jc w:val="center"/>
              <w:rPr>
                <w:rFonts w:ascii="Times New Roman" w:hAnsi="Times New Roman" w:cs="Times New Roman"/>
                <w:b/>
                <w:bCs/>
                <w:sz w:val="26"/>
                <w:szCs w:val="26"/>
              </w:rPr>
            </w:pPr>
            <w:r w:rsidRPr="00AB7F4A">
              <w:rPr>
                <w:rFonts w:ascii="Times New Roman" w:hAnsi="Times New Roman" w:cs="Times New Roman"/>
                <w:b/>
                <w:bCs/>
                <w:sz w:val="26"/>
                <w:szCs w:val="26"/>
              </w:rPr>
              <w:t xml:space="preserve">CỘNG </w:t>
            </w:r>
            <w:r w:rsidR="00DD06D0">
              <w:rPr>
                <w:rFonts w:ascii="Times New Roman" w:hAnsi="Times New Roman" w:cs="Times New Roman"/>
                <w:b/>
                <w:bCs/>
                <w:sz w:val="26"/>
                <w:szCs w:val="26"/>
              </w:rPr>
              <w:t>HÒA</w:t>
            </w:r>
            <w:r w:rsidRPr="00AB7F4A">
              <w:rPr>
                <w:rFonts w:ascii="Times New Roman" w:hAnsi="Times New Roman" w:cs="Times New Roman"/>
                <w:b/>
                <w:bCs/>
                <w:sz w:val="26"/>
                <w:szCs w:val="26"/>
              </w:rPr>
              <w:t xml:space="preserve"> XÃ HỘI CHỦ NGHĨA VIỆT NAM</w:t>
            </w:r>
          </w:p>
          <w:p w14:paraId="518AD627" w14:textId="77777777" w:rsidR="000B0D5F" w:rsidRPr="00AB7F4A" w:rsidRDefault="000B0D5F" w:rsidP="004E6211">
            <w:pPr>
              <w:ind w:firstLine="0"/>
              <w:jc w:val="center"/>
              <w:rPr>
                <w:rFonts w:ascii="Times New Roman" w:hAnsi="Times New Roman" w:cs="Times New Roman"/>
                <w:b/>
                <w:bCs/>
                <w:sz w:val="28"/>
                <w:szCs w:val="28"/>
              </w:rPr>
            </w:pPr>
            <w:r w:rsidRPr="00AB7F4A">
              <w:rPr>
                <w:rFonts w:ascii="Times New Roman" w:hAnsi="Times New Roman" w:cs="Times New Roman"/>
                <w:b/>
                <w:bCs/>
                <w:sz w:val="28"/>
                <w:szCs w:val="28"/>
              </w:rPr>
              <w:t>Độc lập - Tự do - Hạnh phúc</w:t>
            </w:r>
          </w:p>
          <w:p w14:paraId="518AD628" w14:textId="77777777" w:rsidR="000B0D5F" w:rsidRPr="00AB7F4A" w:rsidRDefault="000B0D5F" w:rsidP="004E6211">
            <w:pPr>
              <w:ind w:firstLine="0"/>
              <w:rPr>
                <w:rFonts w:ascii="Times New Roman" w:hAnsi="Times New Roman" w:cs="Times New Roman"/>
                <w:b/>
                <w:bCs/>
                <w:sz w:val="28"/>
                <w:szCs w:val="28"/>
              </w:rPr>
            </w:pPr>
            <w:r w:rsidRPr="00AB7F4A">
              <w:rPr>
                <w:rFonts w:ascii="Times New Roman" w:hAnsi="Times New Roman" w:cs="Times New Roman"/>
                <w:noProof/>
                <w:sz w:val="28"/>
                <w:szCs w:val="28"/>
                <w:lang w:val="vi-VN" w:eastAsia="vi-VN"/>
              </w:rPr>
              <mc:AlternateContent>
                <mc:Choice Requires="wps">
                  <w:drawing>
                    <wp:anchor distT="0" distB="0" distL="114300" distR="114300" simplePos="0" relativeHeight="251659264" behindDoc="0" locked="0" layoutInCell="1" allowOverlap="1" wp14:anchorId="518AD67F" wp14:editId="30E858ED">
                      <wp:simplePos x="0" y="0"/>
                      <wp:positionH relativeFrom="column">
                        <wp:posOffset>782955</wp:posOffset>
                      </wp:positionH>
                      <wp:positionV relativeFrom="paragraph">
                        <wp:posOffset>15875</wp:posOffset>
                      </wp:positionV>
                      <wp:extent cx="2160000" cy="0"/>
                      <wp:effectExtent l="0" t="0" r="3111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670CC2"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1.25pt" to="23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"/>
                  </w:pict>
                </mc:Fallback>
              </mc:AlternateContent>
            </w:r>
          </w:p>
          <w:p w14:paraId="518AD629" w14:textId="2D445044" w:rsidR="000B0D5F" w:rsidRPr="00AB7F4A" w:rsidRDefault="000B0D5F" w:rsidP="004E6211">
            <w:pPr>
              <w:ind w:firstLine="0"/>
              <w:jc w:val="center"/>
              <w:rPr>
                <w:rFonts w:ascii="Times New Roman" w:hAnsi="Times New Roman" w:cs="Times New Roman"/>
                <w:b/>
                <w:bCs/>
                <w:sz w:val="28"/>
                <w:szCs w:val="28"/>
              </w:rPr>
            </w:pPr>
            <w:r w:rsidRPr="00AB7F4A">
              <w:rPr>
                <w:rFonts w:ascii="Times New Roman" w:hAnsi="Times New Roman" w:cs="Times New Roman"/>
                <w:i/>
                <w:iCs/>
                <w:sz w:val="28"/>
                <w:szCs w:val="28"/>
              </w:rPr>
              <w:t xml:space="preserve">Thanh </w:t>
            </w:r>
            <w:r w:rsidR="00DD06D0">
              <w:rPr>
                <w:rFonts w:ascii="Times New Roman" w:hAnsi="Times New Roman" w:cs="Times New Roman"/>
                <w:i/>
                <w:iCs/>
                <w:sz w:val="28"/>
                <w:szCs w:val="28"/>
              </w:rPr>
              <w:t>Hóa</w:t>
            </w:r>
            <w:r w:rsidRPr="00AB7F4A">
              <w:rPr>
                <w:rFonts w:ascii="Times New Roman" w:hAnsi="Times New Roman" w:cs="Times New Roman"/>
                <w:i/>
                <w:iCs/>
                <w:sz w:val="28"/>
                <w:szCs w:val="28"/>
              </w:rPr>
              <w:t xml:space="preserve">, ngày </w:t>
            </w:r>
            <w:r w:rsidR="00126642">
              <w:rPr>
                <w:rFonts w:ascii="Times New Roman" w:hAnsi="Times New Roman" w:cs="Times New Roman"/>
                <w:i/>
                <w:iCs/>
                <w:sz w:val="28"/>
                <w:szCs w:val="28"/>
              </w:rPr>
              <w:t>12</w:t>
            </w:r>
            <w:r w:rsidRPr="00AB7F4A">
              <w:rPr>
                <w:rFonts w:ascii="Times New Roman" w:hAnsi="Times New Roman" w:cs="Times New Roman"/>
                <w:i/>
                <w:iCs/>
                <w:sz w:val="28"/>
                <w:szCs w:val="28"/>
              </w:rPr>
              <w:t xml:space="preserve"> tháng </w:t>
            </w:r>
            <w:r w:rsidR="001B108A">
              <w:rPr>
                <w:rFonts w:ascii="Times New Roman" w:hAnsi="Times New Roman" w:cs="Times New Roman"/>
                <w:i/>
                <w:iCs/>
                <w:sz w:val="28"/>
                <w:szCs w:val="28"/>
              </w:rPr>
              <w:t>7</w:t>
            </w:r>
            <w:r w:rsidRPr="00AB7F4A">
              <w:rPr>
                <w:rFonts w:ascii="Times New Roman" w:hAnsi="Times New Roman" w:cs="Times New Roman"/>
                <w:i/>
                <w:iCs/>
                <w:sz w:val="28"/>
                <w:szCs w:val="28"/>
              </w:rPr>
              <w:t xml:space="preserve"> năm 2023</w:t>
            </w:r>
          </w:p>
        </w:tc>
      </w:tr>
    </w:tbl>
    <w:p w14:paraId="518AD62B" w14:textId="071ED03C" w:rsidR="000B0D5F" w:rsidRPr="00DC640F" w:rsidRDefault="000B0D5F" w:rsidP="000B0D5F">
      <w:pPr>
        <w:ind w:firstLine="0"/>
        <w:jc w:val="center"/>
        <w:rPr>
          <w:rFonts w:ascii="Times New Roman" w:eastAsia="Times New Roman" w:hAnsi="Times New Roman" w:cs="Times New Roman"/>
          <w:b/>
          <w:sz w:val="16"/>
          <w:szCs w:val="4"/>
        </w:rPr>
      </w:pPr>
    </w:p>
    <w:p w14:paraId="518AD62C" w14:textId="1BA5549B" w:rsidR="000B0D5F" w:rsidRPr="00AB7F4A" w:rsidRDefault="000B0D5F" w:rsidP="000B0D5F">
      <w:pPr>
        <w:ind w:firstLine="0"/>
        <w:jc w:val="center"/>
        <w:rPr>
          <w:rFonts w:ascii="Times New Roman" w:eastAsia="Times New Roman" w:hAnsi="Times New Roman" w:cs="Times New Roman"/>
          <w:b/>
          <w:sz w:val="28"/>
          <w:szCs w:val="28"/>
        </w:rPr>
      </w:pPr>
      <w:r w:rsidRPr="00AB7F4A">
        <w:rPr>
          <w:rFonts w:ascii="Times New Roman" w:eastAsia="Times New Roman" w:hAnsi="Times New Roman" w:cs="Times New Roman"/>
          <w:b/>
          <w:sz w:val="28"/>
          <w:szCs w:val="28"/>
        </w:rPr>
        <w:t>NGHỊ QUYẾT</w:t>
      </w:r>
    </w:p>
    <w:p w14:paraId="39AD8833" w14:textId="77777777" w:rsidR="00BD1CC6" w:rsidRDefault="000B0D5F" w:rsidP="000B0D5F">
      <w:pPr>
        <w:ind w:firstLine="0"/>
        <w:contextualSpacing/>
        <w:jc w:val="center"/>
        <w:rPr>
          <w:rFonts w:ascii="Times New Roman" w:eastAsia="Times New Roman" w:hAnsi="Times New Roman" w:cs="Times New Roman"/>
          <w:b/>
          <w:sz w:val="28"/>
          <w:szCs w:val="28"/>
        </w:rPr>
      </w:pPr>
      <w:r w:rsidRPr="00AB7F4A">
        <w:rPr>
          <w:rFonts w:ascii="Times New Roman" w:eastAsia="Times New Roman" w:hAnsi="Times New Roman" w:cs="Times New Roman"/>
          <w:b/>
          <w:sz w:val="28"/>
          <w:szCs w:val="28"/>
        </w:rPr>
        <w:t xml:space="preserve">Về việc quy định một số nội dung, mức hỗ trợ đối với người </w:t>
      </w:r>
      <w:proofErr w:type="gramStart"/>
      <w:r w:rsidRPr="00AB7F4A">
        <w:rPr>
          <w:rFonts w:ascii="Times New Roman" w:eastAsia="Times New Roman" w:hAnsi="Times New Roman" w:cs="Times New Roman"/>
          <w:b/>
          <w:sz w:val="28"/>
          <w:szCs w:val="28"/>
        </w:rPr>
        <w:t>cai</w:t>
      </w:r>
      <w:proofErr w:type="gramEnd"/>
      <w:r w:rsidRPr="00AB7F4A">
        <w:rPr>
          <w:rFonts w:ascii="Times New Roman" w:eastAsia="Times New Roman" w:hAnsi="Times New Roman" w:cs="Times New Roman"/>
          <w:b/>
          <w:sz w:val="28"/>
          <w:szCs w:val="28"/>
        </w:rPr>
        <w:t xml:space="preserve"> nghiện </w:t>
      </w:r>
    </w:p>
    <w:p w14:paraId="518AD62E" w14:textId="685C591E" w:rsidR="000B0D5F" w:rsidRPr="00A42A93" w:rsidRDefault="000B0D5F" w:rsidP="00A42A93">
      <w:pPr>
        <w:ind w:left="-142" w:firstLine="0"/>
        <w:contextualSpacing/>
        <w:jc w:val="center"/>
        <w:rPr>
          <w:rFonts w:ascii="Times New Roman Bold" w:eastAsia="Times New Roman" w:hAnsi="Times New Roman Bold" w:cs="Times New Roman"/>
          <w:b/>
          <w:spacing w:val="-4"/>
          <w:sz w:val="28"/>
          <w:szCs w:val="28"/>
        </w:rPr>
      </w:pPr>
      <w:proofErr w:type="gramStart"/>
      <w:r w:rsidRPr="00BD1CC6">
        <w:rPr>
          <w:rFonts w:ascii="Times New Roman Bold" w:eastAsia="Times New Roman" w:hAnsi="Times New Roman Bold" w:cs="Times New Roman"/>
          <w:b/>
          <w:spacing w:val="-4"/>
          <w:sz w:val="28"/>
          <w:szCs w:val="28"/>
        </w:rPr>
        <w:t>ma</w:t>
      </w:r>
      <w:proofErr w:type="gramEnd"/>
      <w:r w:rsidRPr="00BD1CC6">
        <w:rPr>
          <w:rFonts w:ascii="Times New Roman Bold" w:eastAsia="Times New Roman" w:hAnsi="Times New Roman Bold" w:cs="Times New Roman"/>
          <w:b/>
          <w:spacing w:val="-4"/>
          <w:sz w:val="28"/>
          <w:szCs w:val="28"/>
        </w:rPr>
        <w:t xml:space="preserve"> túy và người làm công tác cai nghiện ma túy trên địa bàn tỉnh Thanh Hóa</w:t>
      </w:r>
    </w:p>
    <w:p w14:paraId="518AD62F" w14:textId="7438C0DD" w:rsidR="000B0D5F" w:rsidRPr="00AB7F4A" w:rsidRDefault="00A42A93" w:rsidP="000B0D5F">
      <w:pPr>
        <w:ind w:firstLine="0"/>
        <w:contextualSpacing/>
        <w:jc w:val="center"/>
        <w:rPr>
          <w:rFonts w:ascii="Times New Roman" w:eastAsia="Times New Roman" w:hAnsi="Times New Roman" w:cs="Times New Roman"/>
          <w:b/>
          <w:bCs/>
          <w:spacing w:val="6"/>
          <w:sz w:val="10"/>
          <w:szCs w:val="10"/>
        </w:rPr>
      </w:pPr>
      <w:r w:rsidRPr="00AB7F4A">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53120" behindDoc="0" locked="0" layoutInCell="1" allowOverlap="1" wp14:anchorId="518AD681" wp14:editId="30B11FAC">
                <wp:simplePos x="0" y="0"/>
                <wp:positionH relativeFrom="column">
                  <wp:posOffset>1810385</wp:posOffset>
                </wp:positionH>
                <wp:positionV relativeFrom="paragraph">
                  <wp:posOffset>35871</wp:posOffset>
                </wp:positionV>
                <wp:extent cx="2129790" cy="0"/>
                <wp:effectExtent l="0" t="0" r="16510" b="127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8C0209" id="Straight Connector 16"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5pt,2.8pt" to="310.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fmJAIAAEIEAAAOAAAAZHJzL2Uyb0RvYy54bWysU02P2yAQvVfqf0DcE380yS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"/>
            </w:pict>
          </mc:Fallback>
        </mc:AlternateContent>
      </w:r>
    </w:p>
    <w:p w14:paraId="518AD630" w14:textId="46F0CA5B" w:rsidR="000B0D5F" w:rsidRPr="00AB7F4A" w:rsidRDefault="000B0D5F" w:rsidP="00A42A93">
      <w:pPr>
        <w:spacing w:before="360"/>
        <w:ind w:firstLine="0"/>
        <w:jc w:val="center"/>
        <w:rPr>
          <w:rFonts w:ascii="Times New Roman" w:eastAsia="Times New Roman" w:hAnsi="Times New Roman" w:cs="Times New Roman"/>
          <w:b/>
          <w:sz w:val="28"/>
          <w:szCs w:val="28"/>
        </w:rPr>
      </w:pPr>
      <w:r w:rsidRPr="00AB7F4A">
        <w:rPr>
          <w:rFonts w:ascii="Times New Roman" w:eastAsia="Times New Roman" w:hAnsi="Times New Roman" w:cs="Times New Roman"/>
          <w:b/>
          <w:sz w:val="28"/>
          <w:szCs w:val="28"/>
        </w:rPr>
        <w:t>HỘI ĐỒNG NHÂN DÂN TỈNH THANH HÓA</w:t>
      </w:r>
      <w:r w:rsidR="00AE1DD9">
        <w:rPr>
          <w:rFonts w:ascii="Times New Roman" w:eastAsia="Times New Roman" w:hAnsi="Times New Roman" w:cs="Times New Roman"/>
          <w:b/>
          <w:sz w:val="28"/>
          <w:szCs w:val="28"/>
        </w:rPr>
        <w:tab/>
      </w:r>
    </w:p>
    <w:p w14:paraId="518AD631" w14:textId="1388FEF1" w:rsidR="000B0D5F" w:rsidRPr="00AB7F4A" w:rsidRDefault="000B0D5F" w:rsidP="00A42A93">
      <w:pPr>
        <w:spacing w:after="360"/>
        <w:ind w:firstLine="0"/>
        <w:jc w:val="center"/>
        <w:rPr>
          <w:rFonts w:ascii="Times New Roman" w:eastAsia="Times New Roman" w:hAnsi="Times New Roman" w:cs="Times New Roman"/>
          <w:b/>
          <w:sz w:val="28"/>
          <w:szCs w:val="28"/>
        </w:rPr>
      </w:pPr>
      <w:r w:rsidRPr="00AB7F4A">
        <w:rPr>
          <w:rFonts w:ascii="Times New Roman" w:eastAsia="Times New Roman" w:hAnsi="Times New Roman" w:cs="Times New Roman"/>
          <w:b/>
          <w:sz w:val="28"/>
          <w:szCs w:val="28"/>
        </w:rPr>
        <w:t xml:space="preserve"> KHÓA XVIII KỲ HỌP THỨ</w:t>
      </w:r>
      <w:r w:rsidR="001C73F7">
        <w:rPr>
          <w:rFonts w:ascii="Times New Roman" w:eastAsia="Times New Roman" w:hAnsi="Times New Roman" w:cs="Times New Roman"/>
          <w:b/>
          <w:sz w:val="28"/>
          <w:szCs w:val="28"/>
        </w:rPr>
        <w:t xml:space="preserve"> 14</w:t>
      </w:r>
    </w:p>
    <w:p w14:paraId="518AD632" w14:textId="43A447AD" w:rsidR="000B0D5F" w:rsidRPr="009A4741" w:rsidRDefault="000B0D5F" w:rsidP="00673D52">
      <w:pPr>
        <w:spacing w:before="120" w:after="120" w:line="320" w:lineRule="exact"/>
        <w:ind w:firstLine="567"/>
        <w:rPr>
          <w:rFonts w:ascii="Times New Roman" w:eastAsia="Times New Roman" w:hAnsi="Times New Roman" w:cs="Times New Roman"/>
          <w:i/>
          <w:sz w:val="28"/>
          <w:szCs w:val="28"/>
        </w:rPr>
      </w:pPr>
      <w:r w:rsidRPr="009A4741">
        <w:rPr>
          <w:rFonts w:ascii="Times New Roman" w:eastAsia="Times New Roman" w:hAnsi="Times New Roman" w:cs="Times New Roman"/>
          <w:i/>
          <w:sz w:val="28"/>
          <w:szCs w:val="28"/>
        </w:rPr>
        <w:t>Căn cứ Luật Tổ chức chính quyền địa phương ngày 19 tháng 6 năm 2015;</w:t>
      </w:r>
      <w:r w:rsidR="009A4741" w:rsidRPr="009A4741">
        <w:rPr>
          <w:rFonts w:ascii="Times New Roman" w:eastAsia="Times New Roman" w:hAnsi="Times New Roman" w:cs="Times New Roman"/>
          <w:i/>
          <w:sz w:val="28"/>
          <w:szCs w:val="28"/>
          <w:lang w:val="vi-VN"/>
        </w:rPr>
        <w:t xml:space="preserve"> </w:t>
      </w:r>
      <w:r w:rsidR="0061356B">
        <w:rPr>
          <w:rFonts w:ascii="Times New Roman" w:eastAsia="Times New Roman" w:hAnsi="Times New Roman" w:cs="Times New Roman"/>
          <w:i/>
          <w:sz w:val="28"/>
          <w:szCs w:val="28"/>
          <w:lang w:val="vi-VN"/>
        </w:rPr>
        <w:t xml:space="preserve">Luật </w:t>
      </w:r>
      <w:r w:rsidR="00333098">
        <w:rPr>
          <w:rFonts w:ascii="Times New Roman" w:eastAsia="Times New Roman" w:hAnsi="Times New Roman" w:cs="Times New Roman"/>
          <w:i/>
          <w:sz w:val="28"/>
          <w:szCs w:val="28"/>
          <w:lang w:val="vi-VN"/>
        </w:rPr>
        <w:t>s</w:t>
      </w:r>
      <w:r w:rsidRPr="009A4741">
        <w:rPr>
          <w:rFonts w:ascii="Times New Roman" w:eastAsia="Times New Roman" w:hAnsi="Times New Roman" w:cs="Times New Roman"/>
          <w:i/>
          <w:sz w:val="28"/>
          <w:szCs w:val="28"/>
        </w:rPr>
        <w:t>ửa đổi, bổ sung một số điều của Luật Tổ chức Chính phủ và Luật Tổ chức chính quyền địa phương ngày 22 tháng 11 năm 2019;</w:t>
      </w:r>
    </w:p>
    <w:p w14:paraId="518AD633" w14:textId="1664D518" w:rsidR="000B0D5F" w:rsidRPr="009A4741" w:rsidRDefault="000B0D5F" w:rsidP="00673D52">
      <w:pPr>
        <w:spacing w:before="120" w:after="120" w:line="320" w:lineRule="exact"/>
        <w:ind w:firstLine="567"/>
        <w:rPr>
          <w:rFonts w:ascii="Times New Roman" w:eastAsia="Times New Roman" w:hAnsi="Times New Roman" w:cs="Times New Roman"/>
          <w:i/>
          <w:sz w:val="28"/>
          <w:szCs w:val="28"/>
        </w:rPr>
      </w:pPr>
      <w:r w:rsidRPr="009A4741">
        <w:rPr>
          <w:rFonts w:ascii="Times New Roman Italic" w:eastAsia="Times New Roman" w:hAnsi="Times New Roman Italic" w:cs="Times New Roman"/>
          <w:i/>
          <w:sz w:val="28"/>
          <w:szCs w:val="28"/>
        </w:rPr>
        <w:t>Căn cứ Luật Ban hành văn bản quy phạm pháp luật ngày 22 tháng 6 năm 2015;</w:t>
      </w:r>
      <w:r w:rsidR="009A4741" w:rsidRPr="009A4741">
        <w:rPr>
          <w:rFonts w:ascii="Times New Roman Italic" w:eastAsia="Times New Roman" w:hAnsi="Times New Roman Italic" w:cs="Times New Roman"/>
          <w:i/>
          <w:sz w:val="28"/>
          <w:szCs w:val="28"/>
          <w:lang w:val="vi-VN"/>
        </w:rPr>
        <w:t xml:space="preserve"> </w:t>
      </w:r>
      <w:r w:rsidRPr="009A4741">
        <w:rPr>
          <w:rFonts w:ascii="Times New Roman" w:eastAsia="Times New Roman" w:hAnsi="Times New Roman" w:cs="Times New Roman"/>
          <w:i/>
          <w:sz w:val="28"/>
          <w:szCs w:val="28"/>
        </w:rPr>
        <w:t xml:space="preserve">Luật </w:t>
      </w:r>
      <w:r w:rsidR="003F7092">
        <w:rPr>
          <w:rFonts w:ascii="Times New Roman" w:eastAsia="Times New Roman" w:hAnsi="Times New Roman" w:cs="Times New Roman"/>
          <w:i/>
          <w:sz w:val="28"/>
          <w:szCs w:val="28"/>
          <w:lang w:val="vi-VN"/>
        </w:rPr>
        <w:t>s</w:t>
      </w:r>
      <w:r w:rsidRPr="009A4741">
        <w:rPr>
          <w:rFonts w:ascii="Times New Roman" w:eastAsia="Times New Roman" w:hAnsi="Times New Roman" w:cs="Times New Roman"/>
          <w:i/>
          <w:sz w:val="28"/>
          <w:szCs w:val="28"/>
        </w:rPr>
        <w:t>ửa đổi, bổ sung một số điều của Luật Ban hành văn bản quy phạm pháp luật ngày 18 tháng 6 năm 2020;</w:t>
      </w:r>
    </w:p>
    <w:p w14:paraId="518AD634" w14:textId="77777777" w:rsidR="00AA45EC" w:rsidRPr="00AB7F4A" w:rsidRDefault="00AA45EC" w:rsidP="00673D52">
      <w:pPr>
        <w:spacing w:before="120" w:after="120" w:line="320" w:lineRule="exact"/>
        <w:ind w:firstLine="567"/>
        <w:rPr>
          <w:rFonts w:ascii="Times New Roman" w:eastAsia="Times New Roman" w:hAnsi="Times New Roman" w:cs="Times New Roman"/>
          <w:i/>
          <w:sz w:val="28"/>
          <w:szCs w:val="28"/>
        </w:rPr>
      </w:pPr>
      <w:r w:rsidRPr="00AB7F4A">
        <w:rPr>
          <w:rFonts w:ascii="Times New Roman" w:eastAsia="Times New Roman" w:hAnsi="Times New Roman" w:cs="Times New Roman"/>
          <w:i/>
          <w:sz w:val="28"/>
          <w:szCs w:val="28"/>
        </w:rPr>
        <w:t>Căn cứ Luật Ngân sách nhà nước ngày 25 tháng 6 năm 2015;</w:t>
      </w:r>
    </w:p>
    <w:p w14:paraId="518AD635" w14:textId="3B883E3C" w:rsidR="00AA45EC" w:rsidRPr="00AB7F4A" w:rsidRDefault="00AA45EC" w:rsidP="00673D52">
      <w:pPr>
        <w:spacing w:before="120" w:after="120" w:line="320" w:lineRule="exact"/>
        <w:ind w:firstLine="567"/>
        <w:rPr>
          <w:rFonts w:ascii="Times New Roman" w:eastAsia="Times New Roman" w:hAnsi="Times New Roman" w:cs="Times New Roman"/>
          <w:i/>
          <w:sz w:val="28"/>
          <w:szCs w:val="28"/>
        </w:rPr>
      </w:pPr>
      <w:r w:rsidRPr="00AB7F4A">
        <w:rPr>
          <w:rFonts w:ascii="Times New Roman" w:eastAsia="Times New Roman" w:hAnsi="Times New Roman" w:cs="Times New Roman"/>
          <w:i/>
          <w:sz w:val="28"/>
          <w:szCs w:val="28"/>
        </w:rPr>
        <w:t>Căn cứ Luật Xử lý vi phạm hành chính ngày 20 tháng 6 năm 2012;</w:t>
      </w:r>
      <w:r w:rsidR="009A4741">
        <w:rPr>
          <w:rFonts w:ascii="Times New Roman" w:eastAsia="Times New Roman" w:hAnsi="Times New Roman" w:cs="Times New Roman"/>
          <w:i/>
          <w:sz w:val="28"/>
          <w:szCs w:val="28"/>
          <w:lang w:val="vi-VN"/>
        </w:rPr>
        <w:t xml:space="preserve"> </w:t>
      </w:r>
      <w:r w:rsidRPr="00AB7F4A">
        <w:rPr>
          <w:rFonts w:ascii="Times New Roman" w:eastAsia="Times New Roman" w:hAnsi="Times New Roman" w:cs="Times New Roman"/>
          <w:i/>
          <w:sz w:val="28"/>
          <w:szCs w:val="28"/>
        </w:rPr>
        <w:t xml:space="preserve">Luật </w:t>
      </w:r>
      <w:r w:rsidR="00F16162">
        <w:rPr>
          <w:rFonts w:ascii="Times New Roman" w:eastAsia="Times New Roman" w:hAnsi="Times New Roman" w:cs="Times New Roman"/>
          <w:i/>
          <w:sz w:val="28"/>
          <w:szCs w:val="28"/>
          <w:lang w:val="vi-VN"/>
        </w:rPr>
        <w:t>s</w:t>
      </w:r>
      <w:r w:rsidRPr="00AB7F4A">
        <w:rPr>
          <w:rFonts w:ascii="Times New Roman" w:eastAsia="Times New Roman" w:hAnsi="Times New Roman" w:cs="Times New Roman"/>
          <w:i/>
          <w:sz w:val="28"/>
          <w:szCs w:val="28"/>
        </w:rPr>
        <w:t>ửa đổi, bổ sung một số điều của Luật Xử lý vi phạm hành chính ngày 13 tháng 11 năm 2020;</w:t>
      </w:r>
    </w:p>
    <w:p w14:paraId="518AD636" w14:textId="24CBF91B" w:rsidR="00AA45EC" w:rsidRPr="00AB7F4A" w:rsidRDefault="00AA45EC" w:rsidP="00673D52">
      <w:pPr>
        <w:spacing w:before="120" w:after="120" w:line="320" w:lineRule="exact"/>
        <w:ind w:firstLine="567"/>
        <w:rPr>
          <w:rFonts w:ascii="Times New Roman" w:eastAsia="Times New Roman" w:hAnsi="Times New Roman" w:cs="Times New Roman"/>
          <w:i/>
          <w:sz w:val="28"/>
          <w:szCs w:val="28"/>
        </w:rPr>
      </w:pPr>
      <w:r w:rsidRPr="00AB7F4A">
        <w:rPr>
          <w:rFonts w:ascii="Times New Roman" w:eastAsia="Times New Roman" w:hAnsi="Times New Roman" w:cs="Times New Roman"/>
          <w:i/>
          <w:sz w:val="28"/>
          <w:szCs w:val="28"/>
        </w:rPr>
        <w:t>Căn cứ Luật Phòng, chống ma túy ngày 30 tháng 3 năm 202</w:t>
      </w:r>
      <w:r w:rsidR="00F15023">
        <w:rPr>
          <w:rFonts w:ascii="Times New Roman" w:eastAsia="Times New Roman" w:hAnsi="Times New Roman" w:cs="Times New Roman"/>
          <w:i/>
          <w:sz w:val="28"/>
          <w:szCs w:val="28"/>
        </w:rPr>
        <w:t>1</w:t>
      </w:r>
      <w:r w:rsidRPr="00AB7F4A">
        <w:rPr>
          <w:rFonts w:ascii="Times New Roman" w:eastAsia="Times New Roman" w:hAnsi="Times New Roman" w:cs="Times New Roman"/>
          <w:i/>
          <w:sz w:val="28"/>
          <w:szCs w:val="28"/>
        </w:rPr>
        <w:t>;</w:t>
      </w:r>
    </w:p>
    <w:p w14:paraId="5D85B132" w14:textId="68C27A25" w:rsidR="00C60B72" w:rsidRPr="00C60B72" w:rsidRDefault="00AA45EC" w:rsidP="00673D52">
      <w:pPr>
        <w:spacing w:before="120" w:after="120" w:line="320" w:lineRule="exact"/>
        <w:ind w:firstLine="567"/>
        <w:rPr>
          <w:rFonts w:ascii="Times New Roman" w:hAnsi="Times New Roman" w:cs="Times New Roman"/>
          <w:i/>
          <w:iCs/>
          <w:color w:val="000000"/>
          <w:sz w:val="28"/>
          <w:szCs w:val="28"/>
          <w:shd w:val="clear" w:color="auto" w:fill="FFFFFF"/>
          <w:lang w:val="vi-VN"/>
        </w:rPr>
      </w:pPr>
      <w:r w:rsidRPr="00AB7F4A">
        <w:rPr>
          <w:rFonts w:ascii="Times New Roman" w:eastAsia="Times New Roman" w:hAnsi="Times New Roman" w:cs="Times New Roman"/>
          <w:i/>
          <w:sz w:val="28"/>
          <w:szCs w:val="28"/>
        </w:rPr>
        <w:t>Căn cứ</w:t>
      </w:r>
      <w:r w:rsidR="009A4741">
        <w:rPr>
          <w:rFonts w:ascii="Times New Roman" w:eastAsia="Times New Roman" w:hAnsi="Times New Roman" w:cs="Times New Roman"/>
          <w:i/>
          <w:sz w:val="28"/>
          <w:szCs w:val="28"/>
          <w:lang w:val="vi-VN"/>
        </w:rPr>
        <w:t xml:space="preserve"> các</w:t>
      </w:r>
      <w:r w:rsidRPr="00AB7F4A">
        <w:rPr>
          <w:rFonts w:ascii="Times New Roman" w:eastAsia="Times New Roman" w:hAnsi="Times New Roman" w:cs="Times New Roman"/>
          <w:i/>
          <w:sz w:val="28"/>
          <w:szCs w:val="28"/>
        </w:rPr>
        <w:t xml:space="preserve"> Nghị định</w:t>
      </w:r>
      <w:r w:rsidR="009A4741">
        <w:rPr>
          <w:rFonts w:ascii="Times New Roman" w:eastAsia="Times New Roman" w:hAnsi="Times New Roman" w:cs="Times New Roman"/>
          <w:i/>
          <w:sz w:val="28"/>
          <w:szCs w:val="28"/>
          <w:lang w:val="vi-VN"/>
        </w:rPr>
        <w:t xml:space="preserve"> của Chính phủ:</w:t>
      </w:r>
      <w:r w:rsidRPr="00AB7F4A">
        <w:rPr>
          <w:rFonts w:ascii="Times New Roman" w:eastAsia="Times New Roman" w:hAnsi="Times New Roman" w:cs="Times New Roman"/>
          <w:i/>
          <w:sz w:val="28"/>
          <w:szCs w:val="28"/>
        </w:rPr>
        <w:t xml:space="preserve"> </w:t>
      </w:r>
      <w:r w:rsidR="009A4741">
        <w:rPr>
          <w:rFonts w:ascii="Times New Roman" w:eastAsia="Times New Roman" w:hAnsi="Times New Roman" w:cs="Times New Roman"/>
          <w:i/>
          <w:sz w:val="28"/>
          <w:szCs w:val="28"/>
          <w:lang w:val="vi-VN"/>
        </w:rPr>
        <w:t>S</w:t>
      </w:r>
      <w:r w:rsidRPr="00AB7F4A">
        <w:rPr>
          <w:rFonts w:ascii="Times New Roman" w:eastAsia="Times New Roman" w:hAnsi="Times New Roman" w:cs="Times New Roman"/>
          <w:i/>
          <w:sz w:val="28"/>
          <w:szCs w:val="28"/>
        </w:rPr>
        <w:t>ố 26/2016/NĐ-CP ngày 06 tháng 4 năm 2016 quy định chế độ trợ cấp, phụ cấp đối với công chức, viên chức và người lao động làm việc tại các cơ sở quản lý người nghiện ma túy, người sau cai nghiện ma túy và cơ sở trợ giúp xã hội công lập; số 116/2021/NĐ-CP ngày 21 tháng 12 năm 2021 quy định chi tiết một số điều của Luật Phòng, chống ma túy, Luật Xử lý vi phạm hành chính về cai nghiện ma túy</w:t>
      </w:r>
      <w:r w:rsidR="001D74EE">
        <w:rPr>
          <w:rFonts w:ascii="Times New Roman" w:eastAsia="Times New Roman" w:hAnsi="Times New Roman" w:cs="Times New Roman"/>
          <w:i/>
          <w:sz w:val="28"/>
          <w:szCs w:val="28"/>
        </w:rPr>
        <w:t xml:space="preserve"> và quản lý sau cai nghiện ma túy</w:t>
      </w:r>
      <w:r w:rsidRPr="00AB7F4A">
        <w:rPr>
          <w:rFonts w:ascii="Times New Roman" w:eastAsia="Times New Roman" w:hAnsi="Times New Roman" w:cs="Times New Roman"/>
          <w:i/>
          <w:sz w:val="28"/>
          <w:szCs w:val="28"/>
        </w:rPr>
        <w:t>;</w:t>
      </w:r>
      <w:r w:rsidR="00C60B72" w:rsidRPr="00C60B72">
        <w:rPr>
          <w:rFonts w:ascii="Times New Roman" w:hAnsi="Times New Roman" w:cs="Times New Roman"/>
          <w:i/>
          <w:iCs/>
          <w:color w:val="000000"/>
          <w:sz w:val="28"/>
          <w:szCs w:val="28"/>
          <w:lang w:val="vi-VN"/>
        </w:rPr>
        <w:t xml:space="preserve"> số 34/2016/NĐ-CP ngày 14 tháng 5 năm 2016</w:t>
      </w:r>
      <w:r w:rsidR="00C60B72" w:rsidRPr="00C60B72">
        <w:rPr>
          <w:rFonts w:ascii="Times New Roman" w:hAnsi="Times New Roman" w:cs="Times New Roman"/>
          <w:i/>
          <w:iCs/>
          <w:color w:val="000000"/>
          <w:sz w:val="28"/>
          <w:szCs w:val="28"/>
        </w:rPr>
        <w:t xml:space="preserve"> </w:t>
      </w:r>
      <w:r w:rsidR="00C60B72" w:rsidRPr="00C60B72">
        <w:rPr>
          <w:rFonts w:ascii="Times New Roman" w:hAnsi="Times New Roman" w:cs="Times New Roman"/>
          <w:i/>
          <w:iCs/>
          <w:color w:val="000000"/>
          <w:sz w:val="28"/>
          <w:szCs w:val="28"/>
          <w:lang w:val="vi-VN"/>
        </w:rPr>
        <w:t xml:space="preserve">về việc </w:t>
      </w:r>
      <w:r w:rsidR="00C60B72" w:rsidRPr="00C60B72">
        <w:rPr>
          <w:rFonts w:ascii="Times New Roman" w:hAnsi="Times New Roman" w:cs="Times New Roman"/>
          <w:i/>
          <w:iCs/>
          <w:color w:val="000000"/>
          <w:sz w:val="28"/>
          <w:szCs w:val="28"/>
          <w:shd w:val="clear" w:color="auto" w:fill="FFFFFF"/>
          <w:lang w:val="vi-VN"/>
        </w:rPr>
        <w:t>quy định chi tiết một s</w:t>
      </w:r>
      <w:r w:rsidR="00C60B72" w:rsidRPr="00C60B72">
        <w:rPr>
          <w:rFonts w:ascii="Times New Roman" w:hAnsi="Times New Roman" w:cs="Times New Roman"/>
          <w:i/>
          <w:iCs/>
          <w:color w:val="000000"/>
          <w:sz w:val="28"/>
          <w:szCs w:val="28"/>
          <w:shd w:val="clear" w:color="auto" w:fill="FFFFFF"/>
        </w:rPr>
        <w:t>ố</w:t>
      </w:r>
      <w:r w:rsidR="00C60B72" w:rsidRPr="00C60B72">
        <w:rPr>
          <w:rFonts w:ascii="Times New Roman" w:hAnsi="Times New Roman" w:cs="Times New Roman"/>
          <w:i/>
          <w:iCs/>
          <w:color w:val="000000"/>
          <w:sz w:val="28"/>
          <w:szCs w:val="28"/>
          <w:shd w:val="clear" w:color="auto" w:fill="FFFFFF"/>
          <w:lang w:val="vi-VN"/>
        </w:rPr>
        <w:t> điều và biện pháp </w:t>
      </w:r>
      <w:r w:rsidR="00C60B72" w:rsidRPr="00C60B72">
        <w:rPr>
          <w:rFonts w:ascii="Times New Roman" w:hAnsi="Times New Roman" w:cs="Times New Roman"/>
          <w:i/>
          <w:iCs/>
          <w:color w:val="000000"/>
          <w:sz w:val="28"/>
          <w:szCs w:val="28"/>
          <w:shd w:val="clear" w:color="auto" w:fill="FFFFFF"/>
        </w:rPr>
        <w:t>thi</w:t>
      </w:r>
      <w:r w:rsidR="00C60B72" w:rsidRPr="00C60B72">
        <w:rPr>
          <w:rFonts w:ascii="Times New Roman" w:hAnsi="Times New Roman" w:cs="Times New Roman"/>
          <w:i/>
          <w:iCs/>
          <w:color w:val="000000"/>
          <w:sz w:val="28"/>
          <w:szCs w:val="28"/>
          <w:shd w:val="clear" w:color="auto" w:fill="FFFFFF"/>
          <w:lang w:val="vi-VN"/>
        </w:rPr>
        <w:t xml:space="preserve"> hành Luật Ban hành văn bản quy phạm pháp luật; số 154/2020/NĐ-CP ngày 31 tháng 12 năm 2020 về việc sửa đổi, bổ sung một số điều của Nghị định số </w:t>
      </w:r>
      <w:r w:rsidR="00C60B72" w:rsidRPr="00C60B72">
        <w:rPr>
          <w:rFonts w:ascii="Times New Roman" w:hAnsi="Times New Roman" w:cs="Times New Roman"/>
          <w:i/>
          <w:iCs/>
          <w:color w:val="000000"/>
          <w:sz w:val="28"/>
          <w:szCs w:val="28"/>
          <w:lang w:val="vi-VN"/>
        </w:rPr>
        <w:t xml:space="preserve">34/2016/NĐ-CP ngày 14 tháng 5 năm 2016 </w:t>
      </w:r>
      <w:r w:rsidR="00C60B72" w:rsidRPr="00C60B72">
        <w:rPr>
          <w:rFonts w:ascii="Times New Roman" w:hAnsi="Times New Roman" w:cs="Times New Roman"/>
          <w:i/>
          <w:iCs/>
          <w:color w:val="000000"/>
          <w:sz w:val="28"/>
          <w:szCs w:val="28"/>
          <w:shd w:val="clear" w:color="auto" w:fill="FFFFFF"/>
          <w:lang w:val="vi-VN"/>
        </w:rPr>
        <w:t xml:space="preserve">của Chính phủ </w:t>
      </w:r>
      <w:r w:rsidR="00C60B72" w:rsidRPr="00C60B72">
        <w:rPr>
          <w:rFonts w:ascii="Times New Roman" w:hAnsi="Times New Roman" w:cs="Times New Roman"/>
          <w:i/>
          <w:iCs/>
          <w:color w:val="000000"/>
          <w:sz w:val="28"/>
          <w:szCs w:val="28"/>
          <w:lang w:val="vi-VN"/>
        </w:rPr>
        <w:t xml:space="preserve">về việc </w:t>
      </w:r>
      <w:r w:rsidR="00C60B72" w:rsidRPr="00C60B72">
        <w:rPr>
          <w:rFonts w:ascii="Times New Roman" w:hAnsi="Times New Roman" w:cs="Times New Roman"/>
          <w:i/>
          <w:iCs/>
          <w:color w:val="000000"/>
          <w:sz w:val="28"/>
          <w:szCs w:val="28"/>
          <w:shd w:val="clear" w:color="auto" w:fill="FFFFFF"/>
          <w:lang w:val="vi-VN"/>
        </w:rPr>
        <w:t>quy định chi tiết một s</w:t>
      </w:r>
      <w:r w:rsidR="00C60B72" w:rsidRPr="00C60B72">
        <w:rPr>
          <w:rFonts w:ascii="Times New Roman" w:hAnsi="Times New Roman" w:cs="Times New Roman"/>
          <w:i/>
          <w:iCs/>
          <w:color w:val="000000"/>
          <w:sz w:val="28"/>
          <w:szCs w:val="28"/>
          <w:shd w:val="clear" w:color="auto" w:fill="FFFFFF"/>
        </w:rPr>
        <w:t>ố</w:t>
      </w:r>
      <w:r w:rsidR="00C60B72" w:rsidRPr="00C60B72">
        <w:rPr>
          <w:rFonts w:ascii="Times New Roman" w:hAnsi="Times New Roman" w:cs="Times New Roman"/>
          <w:i/>
          <w:iCs/>
          <w:color w:val="000000"/>
          <w:sz w:val="28"/>
          <w:szCs w:val="28"/>
          <w:shd w:val="clear" w:color="auto" w:fill="FFFFFF"/>
          <w:lang w:val="vi-VN"/>
        </w:rPr>
        <w:t> điều và biện pháp </w:t>
      </w:r>
      <w:r w:rsidR="00C60B72" w:rsidRPr="00C60B72">
        <w:rPr>
          <w:rFonts w:ascii="Times New Roman" w:hAnsi="Times New Roman" w:cs="Times New Roman"/>
          <w:i/>
          <w:iCs/>
          <w:color w:val="000000"/>
          <w:sz w:val="28"/>
          <w:szCs w:val="28"/>
          <w:shd w:val="clear" w:color="auto" w:fill="FFFFFF"/>
        </w:rPr>
        <w:t>thi</w:t>
      </w:r>
      <w:r w:rsidR="00C60B72" w:rsidRPr="00C60B72">
        <w:rPr>
          <w:rFonts w:ascii="Times New Roman" w:hAnsi="Times New Roman" w:cs="Times New Roman"/>
          <w:i/>
          <w:iCs/>
          <w:color w:val="000000"/>
          <w:sz w:val="28"/>
          <w:szCs w:val="28"/>
          <w:shd w:val="clear" w:color="auto" w:fill="FFFFFF"/>
          <w:lang w:val="vi-VN"/>
        </w:rPr>
        <w:t> hành Luật Ban hành văn bản quy phạm pháp luật;</w:t>
      </w:r>
    </w:p>
    <w:p w14:paraId="518AD639" w14:textId="69FB01EC" w:rsidR="00AA45EC" w:rsidRPr="00AB7F4A" w:rsidRDefault="00AA45EC" w:rsidP="00673D52">
      <w:pPr>
        <w:spacing w:before="120" w:after="120" w:line="320" w:lineRule="exact"/>
        <w:ind w:firstLine="567"/>
        <w:rPr>
          <w:rFonts w:ascii="Times New Roman" w:eastAsia="Times New Roman" w:hAnsi="Times New Roman" w:cs="Times New Roman"/>
          <w:i/>
          <w:sz w:val="28"/>
          <w:szCs w:val="28"/>
        </w:rPr>
      </w:pPr>
      <w:r w:rsidRPr="00AB7F4A">
        <w:rPr>
          <w:rFonts w:ascii="Times New Roman" w:eastAsia="Times New Roman" w:hAnsi="Times New Roman" w:cs="Times New Roman"/>
          <w:i/>
          <w:sz w:val="28"/>
          <w:szCs w:val="28"/>
        </w:rPr>
        <w:t>Căn cứ Thông tư số 62/2022/TT-BTC ngày 05 tháng 10 năm 2022 của Bộ trưởng Bộ Tài chính 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w:t>
      </w:r>
    </w:p>
    <w:p w14:paraId="518AD63A" w14:textId="2F37F1FC" w:rsidR="000B0D5F" w:rsidRPr="00AB7F4A" w:rsidRDefault="000B0D5F" w:rsidP="00673D52">
      <w:pPr>
        <w:spacing w:before="120" w:after="120" w:line="320" w:lineRule="exact"/>
        <w:ind w:firstLine="567"/>
        <w:rPr>
          <w:rFonts w:ascii="Times New Roman" w:eastAsia="Times New Roman" w:hAnsi="Times New Roman" w:cs="Times New Roman"/>
          <w:i/>
          <w:iCs/>
          <w:sz w:val="28"/>
          <w:szCs w:val="28"/>
          <w:lang w:eastAsia="x-none"/>
        </w:rPr>
      </w:pPr>
      <w:r w:rsidRPr="00AB7F4A">
        <w:rPr>
          <w:rFonts w:ascii="Times New Roman" w:eastAsia="Times New Roman" w:hAnsi="Times New Roman" w:cs="Times New Roman"/>
          <w:i/>
          <w:iCs/>
          <w:sz w:val="28"/>
          <w:szCs w:val="28"/>
          <w:lang w:val="vi-VN" w:eastAsia="x-none"/>
        </w:rPr>
        <w:lastRenderedPageBreak/>
        <w:t>Xét Tờ trình số</w:t>
      </w:r>
      <w:r w:rsidRPr="00AB7F4A">
        <w:rPr>
          <w:rFonts w:ascii="Times New Roman" w:eastAsia="Times New Roman" w:hAnsi="Times New Roman" w:cs="Times New Roman"/>
          <w:i/>
          <w:iCs/>
          <w:sz w:val="28"/>
          <w:szCs w:val="28"/>
          <w:lang w:eastAsia="x-none"/>
        </w:rPr>
        <w:t xml:space="preserve"> </w:t>
      </w:r>
      <w:r w:rsidR="007C5F4A">
        <w:rPr>
          <w:rFonts w:ascii="Times New Roman" w:eastAsia="Times New Roman" w:hAnsi="Times New Roman" w:cs="Times New Roman"/>
          <w:i/>
          <w:iCs/>
          <w:sz w:val="28"/>
          <w:szCs w:val="28"/>
          <w:lang w:eastAsia="x-none"/>
        </w:rPr>
        <w:t>86</w:t>
      </w:r>
      <w:r w:rsidRPr="00AB7F4A">
        <w:rPr>
          <w:rFonts w:ascii="Times New Roman" w:eastAsia="Times New Roman" w:hAnsi="Times New Roman" w:cs="Times New Roman"/>
          <w:i/>
          <w:iCs/>
          <w:sz w:val="28"/>
          <w:szCs w:val="28"/>
          <w:lang w:val="vi-VN" w:eastAsia="x-none"/>
        </w:rPr>
        <w:t>/TTr-UBND ngày</w:t>
      </w:r>
      <w:r w:rsidR="007C5F4A">
        <w:rPr>
          <w:rFonts w:ascii="Times New Roman" w:eastAsia="Times New Roman" w:hAnsi="Times New Roman" w:cs="Times New Roman"/>
          <w:i/>
          <w:iCs/>
          <w:sz w:val="28"/>
          <w:szCs w:val="28"/>
          <w:lang w:eastAsia="x-none"/>
        </w:rPr>
        <w:t xml:space="preserve"> 29</w:t>
      </w:r>
      <w:r w:rsidRPr="00AB7F4A">
        <w:rPr>
          <w:rFonts w:ascii="Times New Roman" w:eastAsia="Times New Roman" w:hAnsi="Times New Roman" w:cs="Times New Roman"/>
          <w:i/>
          <w:iCs/>
          <w:sz w:val="28"/>
          <w:szCs w:val="28"/>
          <w:lang w:val="vi-VN" w:eastAsia="x-none"/>
        </w:rPr>
        <w:t xml:space="preserve"> tháng </w:t>
      </w:r>
      <w:r w:rsidR="007C5F4A">
        <w:rPr>
          <w:rFonts w:ascii="Times New Roman" w:eastAsia="Times New Roman" w:hAnsi="Times New Roman" w:cs="Times New Roman"/>
          <w:i/>
          <w:iCs/>
          <w:sz w:val="28"/>
          <w:szCs w:val="28"/>
          <w:lang w:eastAsia="x-none"/>
        </w:rPr>
        <w:t>6</w:t>
      </w:r>
      <w:r w:rsidRPr="00AB7F4A">
        <w:rPr>
          <w:rFonts w:ascii="Times New Roman" w:eastAsia="Times New Roman" w:hAnsi="Times New Roman" w:cs="Times New Roman"/>
          <w:i/>
          <w:iCs/>
          <w:sz w:val="28"/>
          <w:szCs w:val="28"/>
          <w:lang w:val="vi-VN" w:eastAsia="x-none"/>
        </w:rPr>
        <w:t xml:space="preserve"> năm 202</w:t>
      </w:r>
      <w:r w:rsidRPr="00AB7F4A">
        <w:rPr>
          <w:rFonts w:ascii="Times New Roman" w:eastAsia="Times New Roman" w:hAnsi="Times New Roman" w:cs="Times New Roman"/>
          <w:i/>
          <w:iCs/>
          <w:sz w:val="28"/>
          <w:szCs w:val="28"/>
          <w:lang w:eastAsia="x-none"/>
        </w:rPr>
        <w:t>3</w:t>
      </w:r>
      <w:r w:rsidRPr="00AB7F4A">
        <w:rPr>
          <w:rFonts w:ascii="Times New Roman" w:eastAsia="Times New Roman" w:hAnsi="Times New Roman" w:cs="Times New Roman"/>
          <w:i/>
          <w:iCs/>
          <w:sz w:val="28"/>
          <w:szCs w:val="28"/>
          <w:lang w:val="vi-VN" w:eastAsia="x-none"/>
        </w:rPr>
        <w:t xml:space="preserve"> của </w:t>
      </w:r>
      <w:r w:rsidR="007C5F4A">
        <w:rPr>
          <w:rFonts w:ascii="Times New Roman" w:eastAsia="Times New Roman" w:hAnsi="Times New Roman" w:cs="Times New Roman"/>
          <w:i/>
          <w:iCs/>
          <w:sz w:val="28"/>
          <w:szCs w:val="28"/>
          <w:lang w:eastAsia="x-none"/>
        </w:rPr>
        <w:t>Ủy ban nhân dân</w:t>
      </w:r>
      <w:r w:rsidRPr="00AB7F4A">
        <w:rPr>
          <w:rFonts w:ascii="Times New Roman" w:eastAsia="Times New Roman" w:hAnsi="Times New Roman" w:cs="Times New Roman"/>
          <w:i/>
          <w:iCs/>
          <w:sz w:val="28"/>
          <w:szCs w:val="28"/>
          <w:lang w:eastAsia="x-none"/>
        </w:rPr>
        <w:t xml:space="preserve"> </w:t>
      </w:r>
      <w:r w:rsidRPr="00AB7F4A">
        <w:rPr>
          <w:rFonts w:ascii="Times New Roman" w:eastAsia="Times New Roman" w:hAnsi="Times New Roman" w:cs="Times New Roman"/>
          <w:i/>
          <w:iCs/>
          <w:sz w:val="28"/>
          <w:szCs w:val="28"/>
          <w:lang w:val="vi-VN" w:eastAsia="x-none"/>
        </w:rPr>
        <w:t>tỉnh</w:t>
      </w:r>
      <w:r w:rsidRPr="00AB7F4A">
        <w:rPr>
          <w:rFonts w:ascii="Times New Roman" w:eastAsia="Times New Roman" w:hAnsi="Times New Roman" w:cs="Times New Roman"/>
          <w:i/>
          <w:iCs/>
          <w:sz w:val="28"/>
          <w:szCs w:val="28"/>
          <w:lang w:eastAsia="x-none"/>
        </w:rPr>
        <w:t xml:space="preserve"> về</w:t>
      </w:r>
      <w:r w:rsidR="00211A52">
        <w:rPr>
          <w:rFonts w:ascii="Times New Roman" w:eastAsia="Times New Roman" w:hAnsi="Times New Roman" w:cs="Times New Roman"/>
          <w:i/>
          <w:iCs/>
          <w:sz w:val="28"/>
          <w:szCs w:val="28"/>
          <w:lang w:eastAsia="x-none"/>
        </w:rPr>
        <w:t xml:space="preserve"> việc</w:t>
      </w:r>
      <w:r w:rsidRPr="00AB7F4A">
        <w:rPr>
          <w:rFonts w:ascii="Times New Roman" w:eastAsia="Times New Roman" w:hAnsi="Times New Roman" w:cs="Times New Roman"/>
          <w:i/>
          <w:iCs/>
          <w:sz w:val="28"/>
          <w:szCs w:val="28"/>
          <w:lang w:eastAsia="x-none"/>
        </w:rPr>
        <w:t xml:space="preserve"> đề nghị ban hành Nghị quyết</w:t>
      </w:r>
      <w:r w:rsidR="00211A52">
        <w:rPr>
          <w:rFonts w:ascii="Times New Roman" w:eastAsia="Times New Roman" w:hAnsi="Times New Roman" w:cs="Times New Roman"/>
          <w:i/>
          <w:iCs/>
          <w:sz w:val="28"/>
          <w:szCs w:val="28"/>
          <w:lang w:eastAsia="x-none"/>
        </w:rPr>
        <w:t xml:space="preserve"> của Hội đồng nhân dân tỉnh</w:t>
      </w:r>
      <w:r w:rsidRPr="00AB7F4A">
        <w:rPr>
          <w:rFonts w:ascii="Times New Roman" w:eastAsia="Times New Roman" w:hAnsi="Times New Roman" w:cs="Times New Roman"/>
          <w:i/>
          <w:iCs/>
          <w:sz w:val="28"/>
          <w:szCs w:val="28"/>
          <w:lang w:eastAsia="x-none"/>
        </w:rPr>
        <w:t xml:space="preserve"> quy định một số nội dung, mức hỗ trợ đối với người cai nghiện ma túy và người làm công tác cai nghiện ma túy trên địa bàn tỉnh Thanh Hóa</w:t>
      </w:r>
      <w:r w:rsidRPr="00AB7F4A">
        <w:rPr>
          <w:rFonts w:ascii="Times New Roman" w:eastAsia="Times New Roman" w:hAnsi="Times New Roman" w:cs="Times New Roman"/>
          <w:i/>
          <w:iCs/>
          <w:sz w:val="28"/>
          <w:szCs w:val="28"/>
          <w:lang w:val="vi-VN" w:eastAsia="x-none"/>
        </w:rPr>
        <w:t xml:space="preserve">; </w:t>
      </w:r>
      <w:r w:rsidR="00EF6DBC" w:rsidRPr="0008109B">
        <w:rPr>
          <w:rFonts w:ascii="Times New Roman Italic" w:hAnsi="Times New Roman Italic"/>
          <w:i/>
          <w:sz w:val="28"/>
          <w:szCs w:val="28"/>
        </w:rPr>
        <w:t>Báo cáo</w:t>
      </w:r>
      <w:r w:rsidR="00B82E6A">
        <w:rPr>
          <w:rFonts w:ascii="Times New Roman Italic" w:hAnsi="Times New Roman Italic"/>
          <w:i/>
          <w:sz w:val="28"/>
          <w:szCs w:val="28"/>
          <w:lang w:val="vi-VN"/>
        </w:rPr>
        <w:t xml:space="preserve"> thẩm tra</w:t>
      </w:r>
      <w:r w:rsidR="00EF6DBC" w:rsidRPr="0008109B">
        <w:rPr>
          <w:rFonts w:ascii="Times New Roman Italic" w:hAnsi="Times New Roman Italic"/>
          <w:i/>
          <w:sz w:val="28"/>
          <w:szCs w:val="28"/>
        </w:rPr>
        <w:t xml:space="preserve"> số 39</w:t>
      </w:r>
      <w:r w:rsidR="00EF6DBC">
        <w:rPr>
          <w:rFonts w:ascii="Times New Roman Italic" w:hAnsi="Times New Roman Italic"/>
          <w:i/>
          <w:sz w:val="28"/>
          <w:szCs w:val="28"/>
        </w:rPr>
        <w:t>6</w:t>
      </w:r>
      <w:r w:rsidR="00EF6DBC" w:rsidRPr="0008109B">
        <w:rPr>
          <w:rFonts w:ascii="Times New Roman Italic" w:hAnsi="Times New Roman Italic"/>
          <w:i/>
          <w:sz w:val="28"/>
          <w:szCs w:val="28"/>
        </w:rPr>
        <w:t>/BC-PC ngày 04 tháng 7 năm 2023 của Ban Pháp chế Hội đồng nhân dân tỉnh</w:t>
      </w:r>
      <w:r w:rsidRPr="00AB7F4A">
        <w:rPr>
          <w:rFonts w:ascii="Times New Roman" w:eastAsia="Times New Roman" w:hAnsi="Times New Roman" w:cs="Times New Roman"/>
          <w:i/>
          <w:iCs/>
          <w:sz w:val="28"/>
          <w:szCs w:val="28"/>
          <w:lang w:val="vi-VN" w:eastAsia="x-none"/>
        </w:rPr>
        <w:t>; ý kiến thảo luận của đại biểu Hội đồng nhân dân tỉnh tại kỳ họp.</w:t>
      </w:r>
    </w:p>
    <w:p w14:paraId="518AD63B" w14:textId="77777777" w:rsidR="000B0D5F" w:rsidRPr="00AB7F4A" w:rsidRDefault="000B0D5F" w:rsidP="00234C86">
      <w:pPr>
        <w:spacing w:before="360" w:after="360" w:line="320" w:lineRule="exact"/>
        <w:ind w:firstLine="0"/>
        <w:jc w:val="center"/>
        <w:rPr>
          <w:rFonts w:ascii="Times New Roman" w:eastAsia="Times New Roman" w:hAnsi="Times New Roman" w:cs="Times New Roman"/>
          <w:b/>
          <w:iCs/>
          <w:sz w:val="28"/>
          <w:szCs w:val="28"/>
          <w:lang w:val="x-none" w:eastAsia="x-none"/>
        </w:rPr>
      </w:pPr>
      <w:r w:rsidRPr="00AB7F4A">
        <w:rPr>
          <w:rFonts w:ascii="Times New Roman" w:eastAsia="Times New Roman" w:hAnsi="Times New Roman" w:cs="Times New Roman"/>
          <w:b/>
          <w:iCs/>
          <w:sz w:val="28"/>
          <w:szCs w:val="28"/>
          <w:lang w:val="x-none" w:eastAsia="x-none"/>
        </w:rPr>
        <w:t>QUYẾT NGHỊ:</w:t>
      </w:r>
    </w:p>
    <w:p w14:paraId="518AD63C" w14:textId="77777777" w:rsidR="000B0D5F" w:rsidRPr="00AB7F4A" w:rsidRDefault="000B0D5F" w:rsidP="00673D52">
      <w:pPr>
        <w:spacing w:before="120" w:after="120" w:line="320" w:lineRule="exact"/>
        <w:ind w:firstLine="567"/>
        <w:rPr>
          <w:rFonts w:ascii="Times New Roman" w:eastAsia="Times New Roman" w:hAnsi="Times New Roman" w:cs="Times New Roman"/>
          <w:b/>
          <w:bCs/>
          <w:sz w:val="28"/>
          <w:szCs w:val="28"/>
          <w:lang w:val="nl-NL"/>
        </w:rPr>
      </w:pPr>
      <w:r w:rsidRPr="00AB7F4A">
        <w:rPr>
          <w:rFonts w:ascii="Times New Roman" w:eastAsia="Times New Roman" w:hAnsi="Times New Roman" w:cs="Times New Roman"/>
          <w:b/>
          <w:bCs/>
          <w:sz w:val="28"/>
          <w:szCs w:val="28"/>
          <w:lang w:val="nl-NL"/>
        </w:rPr>
        <w:t>Điều 1. Phạm vi điều chỉnh, đối tượng áp dụng</w:t>
      </w:r>
    </w:p>
    <w:p w14:paraId="518AD63D" w14:textId="77777777" w:rsidR="000B0D5F" w:rsidRPr="00572301" w:rsidRDefault="000B0D5F" w:rsidP="00673D52">
      <w:pPr>
        <w:spacing w:before="120" w:after="120" w:line="320" w:lineRule="exact"/>
        <w:ind w:firstLine="567"/>
        <w:rPr>
          <w:rFonts w:ascii="Times New Roman" w:eastAsia="Times New Roman" w:hAnsi="Times New Roman" w:cs="Times New Roman"/>
          <w:sz w:val="28"/>
          <w:szCs w:val="28"/>
        </w:rPr>
      </w:pPr>
      <w:r w:rsidRPr="00572301">
        <w:rPr>
          <w:rFonts w:ascii="Times New Roman" w:eastAsia="Times New Roman" w:hAnsi="Times New Roman" w:cs="Times New Roman"/>
          <w:sz w:val="28"/>
          <w:szCs w:val="28"/>
        </w:rPr>
        <w:t xml:space="preserve">1. Phạm </w:t>
      </w:r>
      <w:proofErr w:type="gramStart"/>
      <w:r w:rsidRPr="00572301">
        <w:rPr>
          <w:rFonts w:ascii="Times New Roman" w:eastAsia="Times New Roman" w:hAnsi="Times New Roman" w:cs="Times New Roman"/>
          <w:sz w:val="28"/>
          <w:szCs w:val="28"/>
        </w:rPr>
        <w:t>vi</w:t>
      </w:r>
      <w:proofErr w:type="gramEnd"/>
      <w:r w:rsidRPr="00572301">
        <w:rPr>
          <w:rFonts w:ascii="Times New Roman" w:eastAsia="Times New Roman" w:hAnsi="Times New Roman" w:cs="Times New Roman"/>
          <w:sz w:val="28"/>
          <w:szCs w:val="28"/>
        </w:rPr>
        <w:t xml:space="preserve"> điều chỉnh</w:t>
      </w:r>
      <w:bookmarkStart w:id="0" w:name="_GoBack"/>
      <w:bookmarkEnd w:id="0"/>
    </w:p>
    <w:p w14:paraId="518AD63E" w14:textId="77777777" w:rsidR="000B0D5F" w:rsidRPr="00AB7F4A" w:rsidRDefault="000B0D5F" w:rsidP="00673D52">
      <w:pPr>
        <w:spacing w:before="120" w:after="120" w:line="320" w:lineRule="exact"/>
        <w:ind w:firstLine="567"/>
        <w:rPr>
          <w:rFonts w:ascii="Times New Roman" w:eastAsia="Times New Roman" w:hAnsi="Times New Roman" w:cs="Times New Roman"/>
          <w:bCs/>
          <w:sz w:val="28"/>
          <w:szCs w:val="28"/>
        </w:rPr>
      </w:pPr>
      <w:r w:rsidRPr="00AB7F4A">
        <w:rPr>
          <w:rFonts w:ascii="Times New Roman" w:eastAsia="Times New Roman" w:hAnsi="Times New Roman" w:cs="Times New Roman"/>
          <w:bCs/>
          <w:sz w:val="28"/>
          <w:szCs w:val="28"/>
        </w:rPr>
        <w:t xml:space="preserve">a) Nghị quyết này quy định </w:t>
      </w:r>
      <w:r w:rsidR="003A5993" w:rsidRPr="00AB7F4A">
        <w:rPr>
          <w:rFonts w:ascii="Times New Roman" w:eastAsia="Times New Roman" w:hAnsi="Times New Roman" w:cs="Times New Roman"/>
          <w:bCs/>
          <w:sz w:val="28"/>
          <w:szCs w:val="28"/>
        </w:rPr>
        <w:t xml:space="preserve">một số nội dung và </w:t>
      </w:r>
      <w:r w:rsidRPr="00AB7F4A">
        <w:rPr>
          <w:rFonts w:ascii="Times New Roman" w:eastAsia="Times New Roman" w:hAnsi="Times New Roman" w:cs="Times New Roman"/>
          <w:bCs/>
          <w:sz w:val="28"/>
          <w:szCs w:val="28"/>
        </w:rPr>
        <w:t>mức chi hỗ trợ đối với người cai nghiện ma túy; người được giao nhiệm vụ tư vấn tâm lý, xã hội, quản lý, hỗ trợ các đối tượng cai nghiện tự nguyện tại gia đình, cộng đồng, người bị quản lý sau cai nghiện ma túy; mức trợ cấp đặc thù đối với công chức, viên chức và người lao động làm việc tại cơ sở cai nghiện ma túy công lập trên địa bàn tỉnh Thanh Hóa.</w:t>
      </w:r>
    </w:p>
    <w:p w14:paraId="518AD63F" w14:textId="2CF41B34" w:rsidR="000B0D5F" w:rsidRPr="00AB7F4A" w:rsidRDefault="000B0D5F" w:rsidP="00673D52">
      <w:pPr>
        <w:spacing w:before="120" w:after="120" w:line="320" w:lineRule="exact"/>
        <w:ind w:firstLine="567"/>
        <w:rPr>
          <w:rFonts w:ascii="Times New Roman" w:eastAsia="Times New Roman" w:hAnsi="Times New Roman" w:cs="Times New Roman"/>
          <w:bCs/>
          <w:sz w:val="28"/>
          <w:szCs w:val="28"/>
        </w:rPr>
      </w:pPr>
      <w:r w:rsidRPr="00AB7F4A">
        <w:rPr>
          <w:rFonts w:ascii="Times New Roman" w:eastAsia="Times New Roman" w:hAnsi="Times New Roman" w:cs="Times New Roman"/>
          <w:bCs/>
          <w:sz w:val="28"/>
          <w:szCs w:val="28"/>
        </w:rPr>
        <w:t>b) Các nội dung, mức hỗ trợ</w:t>
      </w:r>
      <w:r w:rsidR="001852C9">
        <w:rPr>
          <w:rFonts w:ascii="Times New Roman" w:eastAsia="Times New Roman" w:hAnsi="Times New Roman" w:cs="Times New Roman"/>
          <w:bCs/>
          <w:sz w:val="28"/>
          <w:szCs w:val="28"/>
        </w:rPr>
        <w:t>, trình tự, thủ tục thực hiện</w:t>
      </w:r>
      <w:r w:rsidRPr="00AB7F4A">
        <w:rPr>
          <w:rFonts w:ascii="Times New Roman" w:eastAsia="Times New Roman" w:hAnsi="Times New Roman" w:cs="Times New Roman"/>
          <w:bCs/>
          <w:sz w:val="28"/>
          <w:szCs w:val="28"/>
        </w:rPr>
        <w:t xml:space="preserve"> </w:t>
      </w:r>
      <w:r w:rsidR="001852C9">
        <w:rPr>
          <w:rFonts w:ascii="Times New Roman" w:eastAsia="Times New Roman" w:hAnsi="Times New Roman" w:cs="Times New Roman"/>
          <w:bCs/>
          <w:sz w:val="28"/>
          <w:szCs w:val="28"/>
        </w:rPr>
        <w:t xml:space="preserve">và các nội dung </w:t>
      </w:r>
      <w:r w:rsidRPr="00AB7F4A">
        <w:rPr>
          <w:rFonts w:ascii="Times New Roman" w:eastAsia="Times New Roman" w:hAnsi="Times New Roman" w:cs="Times New Roman"/>
          <w:bCs/>
          <w:sz w:val="28"/>
          <w:szCs w:val="28"/>
        </w:rPr>
        <w:t>khác</w:t>
      </w:r>
      <w:r w:rsidR="001852C9">
        <w:rPr>
          <w:rFonts w:ascii="Times New Roman" w:eastAsia="Times New Roman" w:hAnsi="Times New Roman" w:cs="Times New Roman"/>
          <w:bCs/>
          <w:sz w:val="28"/>
          <w:szCs w:val="28"/>
        </w:rPr>
        <w:t xml:space="preserve"> có liên quan</w:t>
      </w:r>
      <w:r w:rsidRPr="00AB7F4A">
        <w:rPr>
          <w:rFonts w:ascii="Times New Roman" w:eastAsia="Times New Roman" w:hAnsi="Times New Roman" w:cs="Times New Roman"/>
          <w:bCs/>
          <w:sz w:val="28"/>
          <w:szCs w:val="28"/>
        </w:rPr>
        <w:t xml:space="preserve"> không quy định tại Nghị quyết này thì thực hiện </w:t>
      </w:r>
      <w:r w:rsidR="001852C9">
        <w:rPr>
          <w:rFonts w:ascii="Times New Roman" w:eastAsia="Times New Roman" w:hAnsi="Times New Roman" w:cs="Times New Roman"/>
          <w:bCs/>
          <w:sz w:val="28"/>
          <w:szCs w:val="28"/>
        </w:rPr>
        <w:t>theo</w:t>
      </w:r>
      <w:r w:rsidRPr="00AB7F4A">
        <w:rPr>
          <w:rFonts w:ascii="Times New Roman" w:eastAsia="Times New Roman" w:hAnsi="Times New Roman" w:cs="Times New Roman"/>
          <w:bCs/>
          <w:sz w:val="28"/>
          <w:szCs w:val="28"/>
        </w:rPr>
        <w:t xml:space="preserve"> quy định tại Nghị định số 116/2021/NĐ-CP </w:t>
      </w:r>
      <w:r w:rsidR="007E5002" w:rsidRPr="00F538D6">
        <w:rPr>
          <w:rFonts w:ascii="Times New Roman" w:eastAsia="Times New Roman" w:hAnsi="Times New Roman" w:cs="Times New Roman"/>
          <w:iCs/>
          <w:sz w:val="28"/>
          <w:szCs w:val="28"/>
        </w:rPr>
        <w:t>ngày 21 tháng 12 năm 2021 của Chính phủ quy định chi tiết một số điều của Luật Phòng, chống ma túy, Luật Xử lý vi phạm hành chính về cai nghiện ma túy và quản lý sau cai nghiện ma túy</w:t>
      </w:r>
      <w:r w:rsidR="007E5002">
        <w:rPr>
          <w:rFonts w:ascii="Times New Roman" w:eastAsia="Times New Roman" w:hAnsi="Times New Roman" w:cs="Times New Roman"/>
          <w:bCs/>
          <w:sz w:val="28"/>
          <w:szCs w:val="28"/>
        </w:rPr>
        <w:t>;</w:t>
      </w:r>
      <w:r w:rsidRPr="00AB7F4A">
        <w:rPr>
          <w:rFonts w:ascii="Times New Roman" w:eastAsia="Times New Roman" w:hAnsi="Times New Roman" w:cs="Times New Roman"/>
          <w:bCs/>
          <w:sz w:val="28"/>
          <w:szCs w:val="28"/>
        </w:rPr>
        <w:t xml:space="preserve"> Thông tư số 62/2022/TT-BTC </w:t>
      </w:r>
      <w:r w:rsidR="007E5002" w:rsidRPr="007E5002">
        <w:rPr>
          <w:rFonts w:ascii="Times New Roman" w:eastAsia="Times New Roman" w:hAnsi="Times New Roman" w:cs="Times New Roman"/>
          <w:iCs/>
          <w:sz w:val="28"/>
          <w:szCs w:val="28"/>
        </w:rPr>
        <w:t>ngày 05 tháng 10 năm 2022 của Bộ trưởng Bộ Tài chính 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w:t>
      </w:r>
      <w:r w:rsidRPr="007E5002">
        <w:rPr>
          <w:rFonts w:ascii="Times New Roman" w:eastAsia="Times New Roman" w:hAnsi="Times New Roman" w:cs="Times New Roman"/>
          <w:bCs/>
          <w:iCs/>
          <w:sz w:val="28"/>
          <w:szCs w:val="28"/>
        </w:rPr>
        <w:t xml:space="preserve"> </w:t>
      </w:r>
      <w:r w:rsidRPr="00AB7F4A">
        <w:rPr>
          <w:rFonts w:ascii="Times New Roman" w:eastAsia="Times New Roman" w:hAnsi="Times New Roman" w:cs="Times New Roman"/>
          <w:bCs/>
          <w:sz w:val="28"/>
          <w:szCs w:val="28"/>
        </w:rPr>
        <w:t>và các văn bản pháp luật hiện hành có liên quan.</w:t>
      </w:r>
    </w:p>
    <w:p w14:paraId="518AD640" w14:textId="77777777" w:rsidR="000B0D5F" w:rsidRPr="00572301" w:rsidRDefault="000B0D5F" w:rsidP="00673D52">
      <w:pPr>
        <w:spacing w:before="120" w:after="120" w:line="320" w:lineRule="exact"/>
        <w:ind w:firstLine="567"/>
        <w:rPr>
          <w:rFonts w:ascii="Times New Roman" w:eastAsia="Times New Roman" w:hAnsi="Times New Roman" w:cs="Times New Roman"/>
          <w:sz w:val="28"/>
          <w:szCs w:val="28"/>
          <w:lang w:val="nl-NL"/>
        </w:rPr>
      </w:pPr>
      <w:r w:rsidRPr="00572301">
        <w:rPr>
          <w:rFonts w:ascii="Times New Roman" w:eastAsia="Times New Roman" w:hAnsi="Times New Roman" w:cs="Times New Roman"/>
          <w:sz w:val="28"/>
          <w:szCs w:val="28"/>
          <w:lang w:val="nl-NL"/>
        </w:rPr>
        <w:t>2. Đối tượng áp dụng</w:t>
      </w:r>
    </w:p>
    <w:p w14:paraId="518AD641" w14:textId="77777777" w:rsidR="000B0D5F" w:rsidRPr="00AB7F4A" w:rsidRDefault="000B0D5F" w:rsidP="00673D52">
      <w:pPr>
        <w:spacing w:before="120" w:after="120" w:line="320" w:lineRule="exact"/>
        <w:ind w:firstLine="567"/>
        <w:rPr>
          <w:rFonts w:ascii="Times New Roman" w:eastAsia="Times New Roman" w:hAnsi="Times New Roman" w:cs="Times New Roman"/>
          <w:bCs/>
          <w:sz w:val="28"/>
          <w:szCs w:val="28"/>
        </w:rPr>
      </w:pPr>
      <w:r w:rsidRPr="00AB7F4A">
        <w:rPr>
          <w:rFonts w:ascii="Times New Roman" w:eastAsia="Times New Roman" w:hAnsi="Times New Roman" w:cs="Times New Roman"/>
          <w:bCs/>
          <w:sz w:val="28"/>
          <w:szCs w:val="28"/>
          <w:lang w:val="vi-VN"/>
        </w:rPr>
        <w:t>Người nghiện ma tuý bị áp dụng biện pháp đưa vào cơ sở cai nghiện bắt buộc</w:t>
      </w:r>
      <w:r w:rsidRPr="00AB7F4A">
        <w:rPr>
          <w:rFonts w:ascii="Times New Roman" w:eastAsia="Times New Roman" w:hAnsi="Times New Roman" w:cs="Times New Roman"/>
          <w:bCs/>
          <w:sz w:val="28"/>
          <w:szCs w:val="28"/>
        </w:rPr>
        <w:t>; người nghiện ma túy cai nghiện tự nguyện tại cơ sở cai nghiện ma túy công lập; công chức, viên chức và người lao động làm việc tại các cơ sở cai nghiện ma túy công lập; người được giao nhiệm vụ tư vấn tâm lý, xã hội, quản lý, hỗ trợ các đối tượng cai nghiện tự nguyện tại gia đình, cộng đồng, người bị quản lý sau cai nghiện ma túy; c</w:t>
      </w:r>
      <w:r w:rsidRPr="00AB7F4A">
        <w:rPr>
          <w:rFonts w:ascii="Times New Roman" w:eastAsia="Times New Roman" w:hAnsi="Times New Roman" w:cs="Times New Roman"/>
          <w:bCs/>
          <w:sz w:val="28"/>
          <w:szCs w:val="28"/>
          <w:lang w:val="vi-VN"/>
        </w:rPr>
        <w:t>ơ quan, tổ chức và cá nhân có liên quan đến việc quản lý, sử dụng kinh phí từ ngân sách nhà nước</w:t>
      </w:r>
      <w:r w:rsidRPr="00AB7F4A">
        <w:rPr>
          <w:rFonts w:ascii="Times New Roman" w:eastAsia="Times New Roman" w:hAnsi="Times New Roman" w:cs="Times New Roman"/>
          <w:bCs/>
          <w:sz w:val="28"/>
          <w:szCs w:val="28"/>
        </w:rPr>
        <w:t xml:space="preserve"> để tổ chức cai nghiện ma túy bắt buộc, tự nguyện tại cơ sở cai nghiện ma túy công lập, tại gia đình, cộng đồng trên địa bàn tỉnh Thanh Hóa.</w:t>
      </w:r>
    </w:p>
    <w:p w14:paraId="518AD642" w14:textId="77777777" w:rsidR="000B0D5F" w:rsidRPr="00AB7F4A" w:rsidRDefault="000B0D5F" w:rsidP="00673D52">
      <w:pPr>
        <w:spacing w:before="120" w:after="120" w:line="320" w:lineRule="exact"/>
        <w:ind w:firstLine="567"/>
        <w:rPr>
          <w:rFonts w:ascii="Times New Roman" w:eastAsia="Times New Roman" w:hAnsi="Times New Roman" w:cs="Times New Roman"/>
          <w:b/>
          <w:bCs/>
          <w:sz w:val="28"/>
          <w:szCs w:val="28"/>
          <w:lang w:val="nl-NL"/>
        </w:rPr>
      </w:pPr>
      <w:r w:rsidRPr="00AB7F4A">
        <w:rPr>
          <w:rFonts w:ascii="Times New Roman" w:eastAsia="Times New Roman" w:hAnsi="Times New Roman" w:cs="Times New Roman"/>
          <w:b/>
          <w:bCs/>
          <w:sz w:val="28"/>
          <w:szCs w:val="28"/>
          <w:lang w:val="nl-NL"/>
        </w:rPr>
        <w:t>Điều 2. Nội dung, mức hỗ trợ người cai nghiện ma túy bắt buộc</w:t>
      </w:r>
    </w:p>
    <w:p w14:paraId="518AD643" w14:textId="4534B3DF" w:rsidR="000B0D5F" w:rsidRPr="00D76EB3" w:rsidRDefault="000B0D5F" w:rsidP="00673D52">
      <w:pPr>
        <w:spacing w:before="120" w:after="120" w:line="320" w:lineRule="exact"/>
        <w:ind w:firstLine="567"/>
        <w:rPr>
          <w:rFonts w:ascii="Times New Roman" w:eastAsia="Times New Roman" w:hAnsi="Times New Roman" w:cs="Times New Roman"/>
          <w:bCs/>
          <w:spacing w:val="2"/>
          <w:sz w:val="28"/>
          <w:szCs w:val="28"/>
        </w:rPr>
      </w:pPr>
      <w:r w:rsidRPr="00D76EB3">
        <w:rPr>
          <w:rFonts w:ascii="Times New Roman" w:eastAsia="Times New Roman" w:hAnsi="Times New Roman" w:cs="Times New Roman"/>
          <w:bCs/>
          <w:spacing w:val="2"/>
          <w:sz w:val="28"/>
          <w:szCs w:val="28"/>
        </w:rPr>
        <w:t>1. Người cai nghiện ma túy bắt buộc được hỗ trợ tiền ăn bằng 0</w:t>
      </w:r>
      <w:proofErr w:type="gramStart"/>
      <w:r w:rsidRPr="00D76EB3">
        <w:rPr>
          <w:rFonts w:ascii="Times New Roman" w:eastAsia="Times New Roman" w:hAnsi="Times New Roman" w:cs="Times New Roman"/>
          <w:bCs/>
          <w:spacing w:val="2"/>
          <w:sz w:val="28"/>
          <w:szCs w:val="28"/>
        </w:rPr>
        <w:t>,8</w:t>
      </w:r>
      <w:proofErr w:type="gramEnd"/>
      <w:r w:rsidRPr="00D76EB3">
        <w:rPr>
          <w:rFonts w:ascii="Times New Roman" w:eastAsia="Times New Roman" w:hAnsi="Times New Roman" w:cs="Times New Roman"/>
          <w:bCs/>
          <w:spacing w:val="2"/>
          <w:sz w:val="28"/>
          <w:szCs w:val="28"/>
        </w:rPr>
        <w:t xml:space="preserve"> </w:t>
      </w:r>
      <w:r w:rsidRPr="00D76EB3">
        <w:rPr>
          <w:rFonts w:ascii="Times New Roman" w:eastAsia="Times New Roman" w:hAnsi="Times New Roman" w:cs="Times New Roman"/>
          <w:bCs/>
          <w:spacing w:val="2"/>
          <w:sz w:val="28"/>
          <w:szCs w:val="28"/>
          <w:lang w:val="es-ES_tradnl"/>
        </w:rPr>
        <w:t xml:space="preserve">(không phẩy tám) lần </w:t>
      </w:r>
      <w:r w:rsidRPr="00D76EB3">
        <w:rPr>
          <w:rFonts w:ascii="Times New Roman" w:eastAsia="Times New Roman" w:hAnsi="Times New Roman" w:cs="Times New Roman"/>
          <w:bCs/>
          <w:spacing w:val="2"/>
          <w:sz w:val="28"/>
          <w:szCs w:val="28"/>
        </w:rPr>
        <w:t xml:space="preserve">mức lương cơ sở hiện hành/người/tháng. Ngày lễ, Tết dương lịch </w:t>
      </w:r>
      <w:r w:rsidR="003C08BC">
        <w:rPr>
          <w:rFonts w:ascii="Times New Roman" w:eastAsia="Times New Roman" w:hAnsi="Times New Roman" w:cs="Times New Roman"/>
          <w:bCs/>
          <w:spacing w:val="2"/>
          <w:sz w:val="28"/>
          <w:szCs w:val="28"/>
        </w:rPr>
        <w:t>chế độ</w:t>
      </w:r>
      <w:r w:rsidRPr="00D76EB3">
        <w:rPr>
          <w:rFonts w:ascii="Times New Roman" w:eastAsia="Times New Roman" w:hAnsi="Times New Roman" w:cs="Times New Roman"/>
          <w:bCs/>
          <w:spacing w:val="2"/>
          <w:sz w:val="28"/>
          <w:szCs w:val="28"/>
        </w:rPr>
        <w:t xml:space="preserve"> tiền ăn bằng 03 lần tiêu chuẩn ngày thường; các ngày Tết nguyên đán </w:t>
      </w:r>
      <w:r w:rsidR="00804F2B">
        <w:rPr>
          <w:rFonts w:ascii="Times New Roman" w:eastAsia="Times New Roman" w:hAnsi="Times New Roman" w:cs="Times New Roman"/>
          <w:bCs/>
          <w:spacing w:val="2"/>
          <w:sz w:val="28"/>
          <w:szCs w:val="28"/>
        </w:rPr>
        <w:t>chế độ tiền ăn</w:t>
      </w:r>
      <w:r w:rsidRPr="00D76EB3">
        <w:rPr>
          <w:rFonts w:ascii="Times New Roman" w:eastAsia="Times New Roman" w:hAnsi="Times New Roman" w:cs="Times New Roman"/>
          <w:bCs/>
          <w:spacing w:val="2"/>
          <w:sz w:val="28"/>
          <w:szCs w:val="28"/>
        </w:rPr>
        <w:t xml:space="preserve"> bằng 05 lần tiêu chuẩn ngày thường. Chế độ tiền ăn đối với người </w:t>
      </w:r>
      <w:proofErr w:type="gramStart"/>
      <w:r w:rsidRPr="00D76EB3">
        <w:rPr>
          <w:rFonts w:ascii="Times New Roman" w:eastAsia="Times New Roman" w:hAnsi="Times New Roman" w:cs="Times New Roman"/>
          <w:bCs/>
          <w:spacing w:val="2"/>
          <w:sz w:val="28"/>
          <w:szCs w:val="28"/>
        </w:rPr>
        <w:t>cai</w:t>
      </w:r>
      <w:proofErr w:type="gramEnd"/>
      <w:r w:rsidRPr="00D76EB3">
        <w:rPr>
          <w:rFonts w:ascii="Times New Roman" w:eastAsia="Times New Roman" w:hAnsi="Times New Roman" w:cs="Times New Roman"/>
          <w:bCs/>
          <w:spacing w:val="2"/>
          <w:sz w:val="28"/>
          <w:szCs w:val="28"/>
        </w:rPr>
        <w:t xml:space="preserve"> nghiện bị ốm </w:t>
      </w:r>
      <w:r w:rsidR="00F64630">
        <w:rPr>
          <w:rFonts w:ascii="Times New Roman" w:eastAsia="Times New Roman" w:hAnsi="Times New Roman" w:cs="Times New Roman"/>
          <w:bCs/>
          <w:spacing w:val="2"/>
          <w:sz w:val="28"/>
          <w:szCs w:val="28"/>
        </w:rPr>
        <w:t xml:space="preserve">thực hiện theo quy định tại khoản 1 Điều </w:t>
      </w:r>
      <w:r w:rsidR="00C85CD9">
        <w:rPr>
          <w:rFonts w:ascii="Times New Roman" w:eastAsia="Times New Roman" w:hAnsi="Times New Roman" w:cs="Times New Roman"/>
          <w:bCs/>
          <w:spacing w:val="2"/>
          <w:sz w:val="28"/>
          <w:szCs w:val="28"/>
        </w:rPr>
        <w:t xml:space="preserve">65 </w:t>
      </w:r>
      <w:r w:rsidR="00DF10AC">
        <w:rPr>
          <w:rFonts w:ascii="Times New Roman" w:eastAsia="Times New Roman" w:hAnsi="Times New Roman" w:cs="Times New Roman"/>
          <w:bCs/>
          <w:spacing w:val="2"/>
          <w:sz w:val="28"/>
          <w:szCs w:val="28"/>
        </w:rPr>
        <w:t xml:space="preserve">Nghị định </w:t>
      </w:r>
      <w:r w:rsidR="000B1D1B">
        <w:rPr>
          <w:rFonts w:ascii="Times New Roman" w:eastAsia="Times New Roman" w:hAnsi="Times New Roman" w:cs="Times New Roman"/>
          <w:bCs/>
          <w:spacing w:val="2"/>
          <w:sz w:val="28"/>
          <w:szCs w:val="28"/>
        </w:rPr>
        <w:t xml:space="preserve">số </w:t>
      </w:r>
      <w:r w:rsidR="00DF10AC">
        <w:rPr>
          <w:rFonts w:ascii="Times New Roman" w:eastAsia="Times New Roman" w:hAnsi="Times New Roman" w:cs="Times New Roman"/>
          <w:bCs/>
          <w:spacing w:val="2"/>
          <w:sz w:val="28"/>
          <w:szCs w:val="28"/>
        </w:rPr>
        <w:t>116/2021/NĐ-CP</w:t>
      </w:r>
      <w:r w:rsidR="00DF10AC" w:rsidRPr="00F538D6">
        <w:rPr>
          <w:rFonts w:ascii="Times New Roman" w:eastAsia="Times New Roman" w:hAnsi="Times New Roman" w:cs="Times New Roman"/>
          <w:bCs/>
          <w:iCs/>
          <w:spacing w:val="2"/>
          <w:sz w:val="28"/>
          <w:szCs w:val="28"/>
        </w:rPr>
        <w:t>.</w:t>
      </w:r>
    </w:p>
    <w:p w14:paraId="518AD644" w14:textId="2F53C859" w:rsidR="000B0D5F" w:rsidRPr="00AB7F4A" w:rsidRDefault="000B0D5F" w:rsidP="00673D52">
      <w:pPr>
        <w:spacing w:before="120" w:after="120" w:line="320" w:lineRule="exact"/>
        <w:ind w:firstLine="567"/>
        <w:rPr>
          <w:rFonts w:ascii="Times New Roman" w:eastAsia="Times New Roman" w:hAnsi="Times New Roman" w:cs="Times New Roman"/>
          <w:bCs/>
          <w:sz w:val="28"/>
          <w:szCs w:val="28"/>
        </w:rPr>
      </w:pPr>
      <w:r w:rsidRPr="00AB7F4A">
        <w:rPr>
          <w:rFonts w:ascii="Times New Roman" w:eastAsia="Times New Roman" w:hAnsi="Times New Roman" w:cs="Times New Roman"/>
          <w:bCs/>
          <w:sz w:val="28"/>
          <w:szCs w:val="28"/>
        </w:rPr>
        <w:t xml:space="preserve">2. </w:t>
      </w:r>
      <w:r w:rsidR="00802D75">
        <w:rPr>
          <w:rFonts w:ascii="Times New Roman" w:eastAsia="Times New Roman" w:hAnsi="Times New Roman" w:cs="Times New Roman"/>
          <w:bCs/>
          <w:sz w:val="28"/>
          <w:szCs w:val="28"/>
        </w:rPr>
        <w:t>Định</w:t>
      </w:r>
      <w:r w:rsidR="00802D75">
        <w:rPr>
          <w:rFonts w:ascii="Times New Roman" w:eastAsia="Times New Roman" w:hAnsi="Times New Roman" w:cs="Times New Roman"/>
          <w:bCs/>
          <w:sz w:val="28"/>
          <w:szCs w:val="28"/>
          <w:lang w:val="vi-VN"/>
        </w:rPr>
        <w:t xml:space="preserve"> mức c</w:t>
      </w:r>
      <w:r w:rsidR="00C702BD" w:rsidRPr="00AB7F4A">
        <w:rPr>
          <w:rFonts w:ascii="Times New Roman" w:eastAsia="Times New Roman" w:hAnsi="Times New Roman" w:cs="Times New Roman"/>
          <w:bCs/>
          <w:sz w:val="28"/>
          <w:szCs w:val="28"/>
        </w:rPr>
        <w:t>hi</w:t>
      </w:r>
      <w:r w:rsidRPr="00AB7F4A">
        <w:rPr>
          <w:rFonts w:ascii="Times New Roman" w:eastAsia="Times New Roman" w:hAnsi="Times New Roman" w:cs="Times New Roman"/>
          <w:bCs/>
          <w:sz w:val="28"/>
          <w:szCs w:val="28"/>
        </w:rPr>
        <w:t xml:space="preserve"> tiền chăn, màn, chiếu, gối, quần áo, đồ dùng sinh hoạt cá nhân</w:t>
      </w:r>
      <w:r w:rsidR="00F633E7">
        <w:rPr>
          <w:rFonts w:ascii="Times New Roman" w:eastAsia="Times New Roman" w:hAnsi="Times New Roman" w:cs="Times New Roman"/>
          <w:bCs/>
          <w:sz w:val="28"/>
          <w:szCs w:val="28"/>
        </w:rPr>
        <w:t xml:space="preserve"> đối với người </w:t>
      </w:r>
      <w:r w:rsidR="00F633E7" w:rsidRPr="00D76EB3">
        <w:rPr>
          <w:rFonts w:ascii="Times New Roman" w:eastAsia="Times New Roman" w:hAnsi="Times New Roman" w:cs="Times New Roman"/>
          <w:bCs/>
          <w:spacing w:val="2"/>
          <w:sz w:val="28"/>
          <w:szCs w:val="28"/>
        </w:rPr>
        <w:t>cai nghiện ma túy bắt buộc</w:t>
      </w:r>
      <w:r w:rsidR="00CE79D3">
        <w:rPr>
          <w:rFonts w:ascii="Times New Roman" w:eastAsia="Times New Roman" w:hAnsi="Times New Roman" w:cs="Times New Roman"/>
          <w:bCs/>
          <w:sz w:val="28"/>
          <w:szCs w:val="28"/>
        </w:rPr>
        <w:t xml:space="preserve"> bằng</w:t>
      </w:r>
      <w:r w:rsidRPr="00AB7F4A">
        <w:rPr>
          <w:rFonts w:ascii="Times New Roman" w:eastAsia="Times New Roman" w:hAnsi="Times New Roman" w:cs="Times New Roman"/>
          <w:bCs/>
          <w:sz w:val="28"/>
          <w:szCs w:val="28"/>
        </w:rPr>
        <w:t xml:space="preserve"> 0</w:t>
      </w:r>
      <w:proofErr w:type="gramStart"/>
      <w:r w:rsidRPr="00AB7F4A">
        <w:rPr>
          <w:rFonts w:ascii="Times New Roman" w:eastAsia="Times New Roman" w:hAnsi="Times New Roman" w:cs="Times New Roman"/>
          <w:bCs/>
          <w:sz w:val="28"/>
          <w:szCs w:val="28"/>
        </w:rPr>
        <w:t>,9</w:t>
      </w:r>
      <w:proofErr w:type="gramEnd"/>
      <w:r w:rsidRPr="00AB7F4A">
        <w:rPr>
          <w:rFonts w:ascii="Times New Roman" w:eastAsia="Times New Roman" w:hAnsi="Times New Roman" w:cs="Times New Roman"/>
          <w:bCs/>
          <w:sz w:val="28"/>
          <w:szCs w:val="28"/>
        </w:rPr>
        <w:t xml:space="preserve"> (không phẩy chín) lần mức lương cơ sở hiện hành/người/năm.</w:t>
      </w:r>
    </w:p>
    <w:p w14:paraId="518AD645" w14:textId="1F8D747C" w:rsidR="00AA45EC" w:rsidRPr="00AB7F4A" w:rsidRDefault="00AA45EC" w:rsidP="00673D52">
      <w:pPr>
        <w:spacing w:before="120" w:after="120" w:line="320" w:lineRule="exact"/>
        <w:ind w:firstLine="567"/>
        <w:rPr>
          <w:rFonts w:ascii="Times New Roman" w:eastAsia="Times New Roman" w:hAnsi="Times New Roman" w:cs="Times New Roman"/>
          <w:bCs/>
          <w:sz w:val="28"/>
          <w:szCs w:val="28"/>
        </w:rPr>
      </w:pPr>
      <w:r w:rsidRPr="00AB7F4A">
        <w:rPr>
          <w:rFonts w:ascii="Times New Roman" w:eastAsia="Times New Roman" w:hAnsi="Times New Roman" w:cs="Times New Roman"/>
          <w:bCs/>
          <w:sz w:val="28"/>
          <w:szCs w:val="28"/>
        </w:rPr>
        <w:t xml:space="preserve">3. Chi mua sắm quần áo cấp cho người cai nghiện bắt buộc khi chấp hành xong quyết định đưa vào cơ sở cai nghiện bắt buộc trở về địa phương nơi cư trú: Thanh toán theo thực tế (kèm theo hóa đơn, chứng từ hợp pháp), mức chi tối đa không quá 250.000 đồng/người/bộ quần áo mùa hè hoặc 350.000 đồng/người/bộ quần áo mùa đông.  </w:t>
      </w:r>
    </w:p>
    <w:p w14:paraId="518AD646" w14:textId="77777777" w:rsidR="000B0D5F" w:rsidRPr="00AB7F4A" w:rsidRDefault="000B0D5F" w:rsidP="00673D52">
      <w:pPr>
        <w:spacing w:before="120" w:after="120" w:line="320" w:lineRule="exact"/>
        <w:ind w:firstLine="567"/>
        <w:rPr>
          <w:rFonts w:ascii="Times New Roman" w:eastAsia="Times New Roman" w:hAnsi="Times New Roman" w:cs="Times New Roman"/>
          <w:b/>
          <w:bCs/>
          <w:sz w:val="28"/>
          <w:szCs w:val="28"/>
        </w:rPr>
      </w:pPr>
      <w:proofErr w:type="gramStart"/>
      <w:r w:rsidRPr="00AB7F4A">
        <w:rPr>
          <w:rFonts w:ascii="Times New Roman" w:eastAsia="Times New Roman" w:hAnsi="Times New Roman" w:cs="Times New Roman"/>
          <w:b/>
          <w:bCs/>
          <w:sz w:val="28"/>
          <w:szCs w:val="28"/>
        </w:rPr>
        <w:t>Điều 3.</w:t>
      </w:r>
      <w:proofErr w:type="gramEnd"/>
      <w:r w:rsidRPr="00AB7F4A">
        <w:rPr>
          <w:rFonts w:ascii="Times New Roman" w:eastAsia="Times New Roman" w:hAnsi="Times New Roman" w:cs="Times New Roman"/>
          <w:b/>
          <w:bCs/>
          <w:sz w:val="28"/>
          <w:szCs w:val="28"/>
        </w:rPr>
        <w:t xml:space="preserve"> Nội dung, mức hỗ trợ người </w:t>
      </w:r>
      <w:proofErr w:type="gramStart"/>
      <w:r w:rsidRPr="00AB7F4A">
        <w:rPr>
          <w:rFonts w:ascii="Times New Roman" w:eastAsia="Times New Roman" w:hAnsi="Times New Roman" w:cs="Times New Roman"/>
          <w:b/>
          <w:bCs/>
          <w:sz w:val="28"/>
          <w:szCs w:val="28"/>
        </w:rPr>
        <w:t>cai</w:t>
      </w:r>
      <w:proofErr w:type="gramEnd"/>
      <w:r w:rsidRPr="00AB7F4A">
        <w:rPr>
          <w:rFonts w:ascii="Times New Roman" w:eastAsia="Times New Roman" w:hAnsi="Times New Roman" w:cs="Times New Roman"/>
          <w:b/>
          <w:bCs/>
          <w:sz w:val="28"/>
          <w:szCs w:val="28"/>
        </w:rPr>
        <w:t xml:space="preserve"> nghiện ma túy tự nguyện tại các cơ sở cai nghiện ma túy</w:t>
      </w:r>
    </w:p>
    <w:p w14:paraId="518AD647" w14:textId="0CEE7A98" w:rsidR="00AA45EC" w:rsidRPr="00EB132B" w:rsidRDefault="00AA45EC" w:rsidP="00673D52">
      <w:pPr>
        <w:spacing w:before="120" w:after="120" w:line="320" w:lineRule="exact"/>
        <w:ind w:firstLine="567"/>
        <w:rPr>
          <w:rFonts w:ascii="Times New Roman" w:eastAsia="Times New Roman" w:hAnsi="Times New Roman" w:cs="Times New Roman"/>
          <w:bCs/>
          <w:spacing w:val="2"/>
          <w:sz w:val="28"/>
          <w:szCs w:val="28"/>
          <w:lang w:val="es-ES_tradnl"/>
        </w:rPr>
      </w:pPr>
      <w:r w:rsidRPr="00EB132B">
        <w:rPr>
          <w:rFonts w:ascii="Times New Roman" w:eastAsia="Times New Roman" w:hAnsi="Times New Roman" w:cs="Times New Roman"/>
          <w:bCs/>
          <w:spacing w:val="2"/>
          <w:sz w:val="28"/>
          <w:szCs w:val="28"/>
          <w:lang w:val="es-ES_tradnl"/>
        </w:rPr>
        <w:t xml:space="preserve">1. </w:t>
      </w:r>
      <w:r w:rsidR="00EB132B" w:rsidRPr="00EB132B">
        <w:rPr>
          <w:rFonts w:ascii="Times New Roman" w:hAnsi="Times New Roman" w:cs="Times New Roman"/>
          <w:bCs/>
          <w:color w:val="000000" w:themeColor="text1"/>
          <w:sz w:val="28"/>
          <w:szCs w:val="28"/>
        </w:rPr>
        <w:t>Chế độ chi hỗ trợ tiền ăn đối với người cai nghiện ma túy tự nguyện tại cơ sở cai nghiện ma túy công lập thực hiện theo quy định tại khoản 1 Điều 2 Nghị quyết này</w:t>
      </w:r>
      <w:r w:rsidR="008814FD">
        <w:rPr>
          <w:rFonts w:ascii="Times New Roman" w:hAnsi="Times New Roman" w:cs="Times New Roman"/>
          <w:bCs/>
          <w:color w:val="000000" w:themeColor="text1"/>
          <w:sz w:val="28"/>
          <w:szCs w:val="28"/>
        </w:rPr>
        <w:t>.</w:t>
      </w:r>
    </w:p>
    <w:p w14:paraId="518AD648" w14:textId="77777777" w:rsidR="00437726" w:rsidRPr="00AB7F4A" w:rsidRDefault="00437726" w:rsidP="00673D52">
      <w:pPr>
        <w:spacing w:before="120" w:after="120" w:line="320" w:lineRule="exact"/>
        <w:ind w:firstLine="567"/>
        <w:rPr>
          <w:rFonts w:ascii="Times New Roman" w:eastAsia="Times New Roman" w:hAnsi="Times New Roman" w:cs="Times New Roman"/>
          <w:bCs/>
          <w:sz w:val="28"/>
          <w:szCs w:val="28"/>
          <w:lang w:val="es-ES_tradnl"/>
        </w:rPr>
      </w:pPr>
      <w:r>
        <w:rPr>
          <w:rFonts w:ascii="Times New Roman" w:eastAsia="Times New Roman" w:hAnsi="Times New Roman" w:cs="Times New Roman"/>
          <w:bCs/>
          <w:sz w:val="28"/>
          <w:szCs w:val="28"/>
          <w:lang w:val="es-ES_tradnl"/>
        </w:rPr>
        <w:t>2</w:t>
      </w:r>
      <w:r w:rsidRPr="00AB7F4A">
        <w:rPr>
          <w:rFonts w:ascii="Times New Roman" w:eastAsia="Times New Roman" w:hAnsi="Times New Roman" w:cs="Times New Roman"/>
          <w:bCs/>
          <w:sz w:val="28"/>
          <w:szCs w:val="28"/>
          <w:lang w:val="es-ES_tradnl"/>
        </w:rPr>
        <w:t>. Chi hỗ trợ tiền chăn, màn, chiếu, gối, quần áo, đồ dùng sinh hoạt cá nhân đối với người cai nghiện tự nguyện tại cơ sở cai nghiện ma túy công lập hàng năm bằng 0,9 (không phẩy chín) lần mức lương cơ sở hiện hành/người/lần.</w:t>
      </w:r>
    </w:p>
    <w:p w14:paraId="518AD649" w14:textId="77777777" w:rsidR="00AA45EC" w:rsidRPr="00AB7F4A" w:rsidRDefault="00437726" w:rsidP="00673D52">
      <w:pPr>
        <w:spacing w:before="120" w:after="120" w:line="320" w:lineRule="exact"/>
        <w:ind w:firstLine="567"/>
        <w:rPr>
          <w:rFonts w:ascii="Times New Roman" w:eastAsia="Times New Roman" w:hAnsi="Times New Roman" w:cs="Times New Roman"/>
          <w:bCs/>
          <w:sz w:val="28"/>
          <w:szCs w:val="28"/>
          <w:lang w:val="es-ES_tradnl"/>
        </w:rPr>
      </w:pPr>
      <w:r>
        <w:rPr>
          <w:rFonts w:ascii="Times New Roman" w:eastAsia="Times New Roman" w:hAnsi="Times New Roman" w:cs="Times New Roman"/>
          <w:bCs/>
          <w:sz w:val="28"/>
          <w:szCs w:val="28"/>
          <w:lang w:val="es-ES_tradnl"/>
        </w:rPr>
        <w:t>3</w:t>
      </w:r>
      <w:r w:rsidR="00AA45EC" w:rsidRPr="00AB7F4A">
        <w:rPr>
          <w:rFonts w:ascii="Times New Roman" w:eastAsia="Times New Roman" w:hAnsi="Times New Roman" w:cs="Times New Roman"/>
          <w:bCs/>
          <w:sz w:val="28"/>
          <w:szCs w:val="28"/>
          <w:lang w:val="es-ES_tradnl"/>
        </w:rPr>
        <w:t>. Chi hỗ trợ 100% chi phí cai nghiện ma túy gồm:</w:t>
      </w:r>
    </w:p>
    <w:p w14:paraId="518AD64A" w14:textId="77777777" w:rsidR="00AA45EC" w:rsidRPr="00AB7F4A" w:rsidRDefault="00AA45EC" w:rsidP="00673D52">
      <w:pPr>
        <w:spacing w:before="120" w:after="120" w:line="320" w:lineRule="exact"/>
        <w:ind w:firstLine="567"/>
        <w:rPr>
          <w:rFonts w:ascii="Times New Roman" w:eastAsia="Times New Roman" w:hAnsi="Times New Roman" w:cs="Times New Roman"/>
          <w:bCs/>
          <w:sz w:val="28"/>
          <w:szCs w:val="28"/>
          <w:lang w:val="es-ES_tradnl"/>
        </w:rPr>
      </w:pPr>
      <w:r w:rsidRPr="00AB7F4A">
        <w:rPr>
          <w:rFonts w:ascii="Times New Roman" w:eastAsia="Times New Roman" w:hAnsi="Times New Roman" w:cs="Times New Roman"/>
          <w:bCs/>
          <w:sz w:val="28"/>
          <w:szCs w:val="28"/>
          <w:lang w:val="es-ES_tradnl"/>
        </w:rPr>
        <w:t>a) Khám sàng lọc, đánh giá mức độ nghiện, thực hiện các dịch vụ kỹ thuật xét nghiệm y tế theo chỉ định của bác sỹ và hướng dẫn chuyên môn của Bộ Y tế để quyết định chế độ cai nghiện ma túy: Mức chi theo giá dịch vụ khám bệnh, chữa bệnh hiện hành do cơ quan có thẩm quyền quyết định đối với cơ sở khám bệnh, chữa bệnh công lập.</w:t>
      </w:r>
    </w:p>
    <w:p w14:paraId="518AD64B" w14:textId="77777777" w:rsidR="00AA45EC" w:rsidRPr="00AB7F4A" w:rsidRDefault="00AA45EC" w:rsidP="00673D52">
      <w:pPr>
        <w:spacing w:before="120" w:after="120" w:line="320" w:lineRule="exact"/>
        <w:ind w:firstLine="567"/>
        <w:rPr>
          <w:rFonts w:ascii="Times New Roman" w:eastAsia="Times New Roman" w:hAnsi="Times New Roman" w:cs="Times New Roman"/>
          <w:bCs/>
          <w:sz w:val="28"/>
          <w:szCs w:val="28"/>
          <w:lang w:val="es-ES_tradnl"/>
        </w:rPr>
      </w:pPr>
      <w:r w:rsidRPr="00AB7F4A">
        <w:rPr>
          <w:rFonts w:ascii="Times New Roman" w:eastAsia="Times New Roman" w:hAnsi="Times New Roman" w:cs="Times New Roman"/>
          <w:bCs/>
          <w:sz w:val="28"/>
          <w:szCs w:val="28"/>
          <w:lang w:val="es-ES_tradnl"/>
        </w:rPr>
        <w:t>b) Tiền thuốc cắt cơn (trừ trường hợp đã được điều trị cắt cơn tại tổ chức xã hội, cơ sở xã hội, cơ sở đa chức năng), giải độc, điều trị rối loạn tâm thần và điều trị các bệnh cơ hội khác (nếu có) theo hướng dẫn chuyên môn của Bộ Y tế:</w:t>
      </w:r>
    </w:p>
    <w:p w14:paraId="518AD64C" w14:textId="77777777" w:rsidR="00AA45EC" w:rsidRPr="00AB7F4A" w:rsidRDefault="00AA45EC" w:rsidP="00673D52">
      <w:pPr>
        <w:spacing w:before="120" w:after="120" w:line="320" w:lineRule="exact"/>
        <w:ind w:firstLine="567"/>
        <w:rPr>
          <w:rFonts w:ascii="Times New Roman" w:eastAsia="Times New Roman" w:hAnsi="Times New Roman" w:cs="Times New Roman"/>
          <w:bCs/>
          <w:sz w:val="28"/>
          <w:szCs w:val="28"/>
          <w:lang w:val="es-ES_tradnl"/>
        </w:rPr>
      </w:pPr>
      <w:r w:rsidRPr="00AB7F4A">
        <w:rPr>
          <w:rFonts w:ascii="Times New Roman" w:eastAsia="Times New Roman" w:hAnsi="Times New Roman" w:cs="Times New Roman"/>
          <w:bCs/>
          <w:sz w:val="28"/>
          <w:szCs w:val="28"/>
          <w:lang w:val="es-ES_tradnl"/>
        </w:rPr>
        <w:t>- Mức chi theo giá dịch vụ khám bệnh, chữa bệnh hiện hành do cơ quan có thẩm quyền quyết định đối với cơ sở khám bệnh, chữa bệnh công lập;</w:t>
      </w:r>
    </w:p>
    <w:p w14:paraId="518AD64D" w14:textId="77777777" w:rsidR="00AA45EC" w:rsidRPr="00AB7F4A" w:rsidRDefault="00AA45EC" w:rsidP="00673D52">
      <w:pPr>
        <w:spacing w:before="120" w:after="120" w:line="320" w:lineRule="exact"/>
        <w:ind w:firstLine="567"/>
        <w:rPr>
          <w:rFonts w:ascii="Times New Roman" w:eastAsia="Times New Roman" w:hAnsi="Times New Roman" w:cs="Times New Roman"/>
          <w:bCs/>
          <w:sz w:val="28"/>
          <w:szCs w:val="28"/>
          <w:lang w:val="es-ES_tradnl"/>
        </w:rPr>
      </w:pPr>
      <w:r w:rsidRPr="00AB7F4A">
        <w:rPr>
          <w:rFonts w:ascii="Times New Roman" w:eastAsia="Times New Roman" w:hAnsi="Times New Roman" w:cs="Times New Roman"/>
          <w:bCs/>
          <w:sz w:val="28"/>
          <w:szCs w:val="28"/>
          <w:lang w:val="es-ES_tradnl"/>
        </w:rPr>
        <w:t>- Đối với các khoản chi khác, mức chi theo chi phí thực tế và hóa đơn chứng từ hợp pháp, cơ sở lập dự toán phù hợp với tình hình thực tế hàng năm trình cấp có thẩm quyền phê duyệt.</w:t>
      </w:r>
    </w:p>
    <w:p w14:paraId="518AD64E" w14:textId="77777777" w:rsidR="00AA45EC" w:rsidRPr="00AB7F4A" w:rsidRDefault="00437726" w:rsidP="00673D52">
      <w:pPr>
        <w:spacing w:before="120" w:after="120" w:line="320" w:lineRule="exact"/>
        <w:ind w:firstLine="567"/>
        <w:rPr>
          <w:rFonts w:ascii="Times New Roman" w:eastAsia="Times New Roman" w:hAnsi="Times New Roman" w:cs="Times New Roman"/>
          <w:bCs/>
          <w:sz w:val="28"/>
          <w:szCs w:val="28"/>
          <w:lang w:val="es-ES_tradnl"/>
        </w:rPr>
      </w:pPr>
      <w:r>
        <w:rPr>
          <w:rFonts w:ascii="Times New Roman" w:eastAsia="Times New Roman" w:hAnsi="Times New Roman" w:cs="Times New Roman"/>
          <w:bCs/>
          <w:sz w:val="28"/>
          <w:szCs w:val="28"/>
          <w:lang w:val="es-ES_tradnl"/>
        </w:rPr>
        <w:t>4</w:t>
      </w:r>
      <w:r w:rsidR="00AA45EC" w:rsidRPr="00AB7F4A">
        <w:rPr>
          <w:rFonts w:ascii="Times New Roman" w:eastAsia="Times New Roman" w:hAnsi="Times New Roman" w:cs="Times New Roman"/>
          <w:bCs/>
          <w:sz w:val="28"/>
          <w:szCs w:val="28"/>
          <w:lang w:val="es-ES_tradnl"/>
        </w:rPr>
        <w:t>. Chi hỗ trợ 100% chế độ khám chữa bệnh gồm:</w:t>
      </w:r>
    </w:p>
    <w:p w14:paraId="518AD64F" w14:textId="77777777" w:rsidR="00AA45EC" w:rsidRPr="00AB7F4A" w:rsidRDefault="00AA45EC" w:rsidP="00673D52">
      <w:pPr>
        <w:spacing w:before="120" w:after="120" w:line="320" w:lineRule="exact"/>
        <w:ind w:firstLine="567"/>
        <w:rPr>
          <w:rFonts w:ascii="Times New Roman" w:eastAsia="Times New Roman" w:hAnsi="Times New Roman" w:cs="Times New Roman"/>
          <w:bCs/>
          <w:sz w:val="28"/>
          <w:szCs w:val="28"/>
          <w:lang w:val="es-ES_tradnl"/>
        </w:rPr>
      </w:pPr>
      <w:r w:rsidRPr="00AB7F4A">
        <w:rPr>
          <w:rFonts w:ascii="Times New Roman" w:eastAsia="Times New Roman" w:hAnsi="Times New Roman" w:cs="Times New Roman"/>
          <w:bCs/>
          <w:sz w:val="28"/>
          <w:szCs w:val="28"/>
          <w:lang w:val="es-ES_tradnl"/>
        </w:rPr>
        <w:t>a) Khám sức khỏe định kỳ 06 (sáu) tháng/lần: Mức chi theo giá dịch vụ khám bệnh, chữa bệnh hiện hành do cơ quan có thẩm quyền quyết định đối với cơ sở khám bệnh, chữa bệnh công lập.</w:t>
      </w:r>
    </w:p>
    <w:p w14:paraId="518AD650" w14:textId="77777777" w:rsidR="00AA45EC" w:rsidRPr="00AB7F4A" w:rsidRDefault="00AA45EC" w:rsidP="00673D52">
      <w:pPr>
        <w:spacing w:before="120" w:after="120" w:line="320" w:lineRule="exact"/>
        <w:ind w:firstLine="567"/>
        <w:rPr>
          <w:rFonts w:ascii="Times New Roman" w:eastAsia="Times New Roman" w:hAnsi="Times New Roman" w:cs="Times New Roman"/>
          <w:bCs/>
          <w:sz w:val="28"/>
          <w:szCs w:val="28"/>
          <w:lang w:val="es-ES_tradnl"/>
        </w:rPr>
      </w:pPr>
      <w:r w:rsidRPr="00AB7F4A">
        <w:rPr>
          <w:rFonts w:ascii="Times New Roman" w:eastAsia="Times New Roman" w:hAnsi="Times New Roman" w:cs="Times New Roman"/>
          <w:bCs/>
          <w:sz w:val="28"/>
          <w:szCs w:val="28"/>
          <w:lang w:val="es-ES_tradnl"/>
        </w:rPr>
        <w:t>b) Tiền thuốc chữa bệnh thông thường, phòng chống lây nhiễm HIV/AIDS, các bệnh truyền nhiễm và phòng chống dịch bệnh cho người cai nghiện ma túy tự nguyện bị ốm được điều trị tại cơ sở cai nghiện ma túy công lập: Mức chi theo chi phí thực tế và hóa đơn chứng từ hợp pháp, cơ sở lập dự toán phù hợp với tình hình thực tế hàng năm trình cấp có thẩm quyền phê duyệt.</w:t>
      </w:r>
    </w:p>
    <w:p w14:paraId="518AD651" w14:textId="77777777" w:rsidR="00AA45EC" w:rsidRPr="00AB7F4A" w:rsidRDefault="00AA45EC" w:rsidP="00673D52">
      <w:pPr>
        <w:spacing w:before="120" w:after="120" w:line="320" w:lineRule="exact"/>
        <w:ind w:firstLine="567"/>
        <w:rPr>
          <w:rFonts w:ascii="Times New Roman" w:eastAsia="Times New Roman" w:hAnsi="Times New Roman" w:cs="Times New Roman"/>
          <w:bCs/>
          <w:sz w:val="28"/>
          <w:szCs w:val="28"/>
          <w:lang w:val="es-ES_tradnl"/>
        </w:rPr>
      </w:pPr>
      <w:r w:rsidRPr="00AB7F4A">
        <w:rPr>
          <w:rFonts w:ascii="Times New Roman" w:eastAsia="Times New Roman" w:hAnsi="Times New Roman" w:cs="Times New Roman"/>
          <w:bCs/>
          <w:sz w:val="28"/>
          <w:szCs w:val="28"/>
          <w:lang w:val="es-ES_tradnl"/>
        </w:rPr>
        <w:t>5. Người cai nghiện ma túy tự nguyện tại các cơ sở cai nghiện ma túy công lập được hỗ trợ chỗ ở.</w:t>
      </w:r>
    </w:p>
    <w:p w14:paraId="518AD652" w14:textId="77777777" w:rsidR="000B0D5F" w:rsidRPr="00AB7F4A" w:rsidRDefault="000B0D5F" w:rsidP="00673D52">
      <w:pPr>
        <w:spacing w:before="120" w:after="120" w:line="320" w:lineRule="exact"/>
        <w:ind w:firstLine="567"/>
        <w:rPr>
          <w:rFonts w:ascii="Times New Roman" w:eastAsia="Times New Roman" w:hAnsi="Times New Roman" w:cs="Times New Roman"/>
          <w:b/>
          <w:bCs/>
          <w:sz w:val="28"/>
          <w:szCs w:val="28"/>
        </w:rPr>
      </w:pPr>
      <w:proofErr w:type="gramStart"/>
      <w:r w:rsidRPr="00AB7F4A">
        <w:rPr>
          <w:rFonts w:ascii="Times New Roman" w:eastAsia="Times New Roman" w:hAnsi="Times New Roman" w:cs="Times New Roman"/>
          <w:b/>
          <w:bCs/>
          <w:sz w:val="28"/>
          <w:szCs w:val="28"/>
        </w:rPr>
        <w:t>Điều 4.</w:t>
      </w:r>
      <w:proofErr w:type="gramEnd"/>
      <w:r w:rsidRPr="00AB7F4A">
        <w:rPr>
          <w:rFonts w:ascii="Times New Roman" w:eastAsia="Times New Roman" w:hAnsi="Times New Roman" w:cs="Times New Roman"/>
          <w:b/>
          <w:bCs/>
          <w:sz w:val="28"/>
          <w:szCs w:val="28"/>
        </w:rPr>
        <w:t xml:space="preserve"> Mức chi thù lao hàng tháng đối với người được giao nhiệm vụ tư vấn tâm lý, xã hội, quản lý, hỗ trợ các đối tượng cai nghiện tự nguyện tại gia đình, cộng đồng, người bị quản lý sau cai nghiện ma túy theo phân công của Chủ tịch Ủy ban nhân dân cấp xã</w:t>
      </w:r>
    </w:p>
    <w:p w14:paraId="518AD653" w14:textId="76753D3B" w:rsidR="000B0D5F" w:rsidRPr="00AB7F4A" w:rsidRDefault="000B0D5F" w:rsidP="00673D52">
      <w:pPr>
        <w:spacing w:before="120" w:after="120" w:line="320" w:lineRule="exact"/>
        <w:ind w:firstLine="567"/>
        <w:rPr>
          <w:rFonts w:ascii="Times New Roman" w:eastAsia="Times New Roman" w:hAnsi="Times New Roman" w:cs="Times New Roman"/>
          <w:sz w:val="28"/>
          <w:szCs w:val="28"/>
        </w:rPr>
      </w:pPr>
      <w:r w:rsidRPr="00AB7F4A">
        <w:rPr>
          <w:rFonts w:ascii="Times New Roman" w:eastAsia="Times New Roman" w:hAnsi="Times New Roman" w:cs="Times New Roman"/>
          <w:sz w:val="28"/>
          <w:szCs w:val="28"/>
        </w:rPr>
        <w:t>1. Chi thù lao hàng tháng đối với người được giao nhiệm vụ tư vấn tâm lý, xã hội, quản lý, hỗ trợ các đối tượng cai nghiện tự nguyện tại gia đình, cộng đồng theo phân công của Chủ tịch Ủy ban nhân dân cấp xã</w:t>
      </w:r>
      <w:r w:rsidR="00920C68">
        <w:rPr>
          <w:rFonts w:ascii="Times New Roman" w:eastAsia="Times New Roman" w:hAnsi="Times New Roman" w:cs="Times New Roman"/>
          <w:sz w:val="28"/>
          <w:szCs w:val="28"/>
        </w:rPr>
        <w:t xml:space="preserve"> b</w:t>
      </w:r>
      <w:r w:rsidRPr="00AB7F4A">
        <w:rPr>
          <w:rFonts w:ascii="Times New Roman" w:eastAsia="Times New Roman" w:hAnsi="Times New Roman" w:cs="Times New Roman"/>
          <w:sz w:val="28"/>
          <w:szCs w:val="28"/>
        </w:rPr>
        <w:t>ằng 0</w:t>
      </w:r>
      <w:proofErr w:type="gramStart"/>
      <w:r w:rsidRPr="00AB7F4A">
        <w:rPr>
          <w:rFonts w:ascii="Times New Roman" w:eastAsia="Times New Roman" w:hAnsi="Times New Roman" w:cs="Times New Roman"/>
          <w:sz w:val="28"/>
          <w:szCs w:val="28"/>
        </w:rPr>
        <w:t>,6</w:t>
      </w:r>
      <w:proofErr w:type="gramEnd"/>
      <w:r w:rsidRPr="00AB7F4A">
        <w:rPr>
          <w:rFonts w:ascii="Times New Roman" w:eastAsia="Times New Roman" w:hAnsi="Times New Roman" w:cs="Times New Roman"/>
          <w:sz w:val="28"/>
          <w:szCs w:val="28"/>
        </w:rPr>
        <w:t xml:space="preserve"> (không phẩy sáu) lần mức lương cơ sở hiện hành/người/tháng.</w:t>
      </w:r>
    </w:p>
    <w:p w14:paraId="518AD654" w14:textId="77777777" w:rsidR="000B0D5F" w:rsidRPr="00AB7F4A" w:rsidRDefault="000B0D5F" w:rsidP="00673D52">
      <w:pPr>
        <w:spacing w:before="120" w:after="120" w:line="320" w:lineRule="exact"/>
        <w:ind w:firstLine="567"/>
        <w:rPr>
          <w:rFonts w:ascii="Times New Roman" w:eastAsia="Times New Roman" w:hAnsi="Times New Roman" w:cs="Times New Roman"/>
          <w:sz w:val="28"/>
          <w:szCs w:val="28"/>
        </w:rPr>
      </w:pPr>
      <w:r w:rsidRPr="00AB7F4A">
        <w:rPr>
          <w:rFonts w:ascii="Times New Roman" w:eastAsia="Times New Roman" w:hAnsi="Times New Roman" w:cs="Times New Roman"/>
          <w:sz w:val="28"/>
          <w:szCs w:val="28"/>
        </w:rPr>
        <w:t xml:space="preserve">2. Chi thù lao hàng tháng đối với người được giao nhiệm vụ tư vấn tâm lý, xã hội, quản lý, hỗ trợ người bị quản lý sau cai nghiện ma túy tại cấp xã theo phân công của Chủ tịch Ủy ban nhân dân cấp xã: </w:t>
      </w:r>
      <w:r w:rsidR="00AA45EC" w:rsidRPr="00AB7F4A">
        <w:rPr>
          <w:rFonts w:ascii="Times New Roman" w:eastAsia="Times New Roman" w:hAnsi="Times New Roman" w:cs="Times New Roman"/>
          <w:sz w:val="28"/>
          <w:szCs w:val="28"/>
        </w:rPr>
        <w:t>Mức chi bằng mức chi quy định tại khoản 1 Điều 4 Nghị quyết này</w:t>
      </w:r>
      <w:r w:rsidRPr="00AB7F4A">
        <w:rPr>
          <w:rFonts w:ascii="Times New Roman" w:eastAsia="Times New Roman" w:hAnsi="Times New Roman" w:cs="Times New Roman"/>
          <w:sz w:val="28"/>
          <w:szCs w:val="28"/>
        </w:rPr>
        <w:t xml:space="preserve">. </w:t>
      </w:r>
    </w:p>
    <w:p w14:paraId="518AD655" w14:textId="77777777" w:rsidR="000B0D5F" w:rsidRPr="00AB7F4A" w:rsidRDefault="000B0D5F" w:rsidP="00673D52">
      <w:pPr>
        <w:spacing w:before="120" w:after="120" w:line="320" w:lineRule="exact"/>
        <w:ind w:firstLine="567"/>
        <w:rPr>
          <w:rFonts w:ascii="Times New Roman" w:eastAsia="Times New Roman" w:hAnsi="Times New Roman" w:cs="Times New Roman"/>
          <w:b/>
          <w:bCs/>
          <w:sz w:val="28"/>
          <w:szCs w:val="28"/>
        </w:rPr>
      </w:pPr>
      <w:proofErr w:type="gramStart"/>
      <w:r w:rsidRPr="00AB7F4A">
        <w:rPr>
          <w:rFonts w:ascii="Times New Roman" w:eastAsia="Times New Roman" w:hAnsi="Times New Roman" w:cs="Times New Roman"/>
          <w:b/>
          <w:bCs/>
          <w:sz w:val="28"/>
          <w:szCs w:val="28"/>
        </w:rPr>
        <w:t>Điều 5.</w:t>
      </w:r>
      <w:proofErr w:type="gramEnd"/>
      <w:r w:rsidRPr="00AB7F4A">
        <w:rPr>
          <w:rFonts w:ascii="Times New Roman" w:eastAsia="Times New Roman" w:hAnsi="Times New Roman" w:cs="Times New Roman"/>
          <w:b/>
          <w:bCs/>
          <w:sz w:val="28"/>
          <w:szCs w:val="28"/>
        </w:rPr>
        <w:t xml:space="preserve"> Trợ cấp đặc thù đối với công chức, viên chức </w:t>
      </w:r>
      <w:r w:rsidR="003A5993" w:rsidRPr="00AB7F4A">
        <w:rPr>
          <w:rFonts w:ascii="Times New Roman" w:eastAsia="Times New Roman" w:hAnsi="Times New Roman" w:cs="Times New Roman"/>
          <w:b/>
          <w:bCs/>
          <w:sz w:val="28"/>
          <w:szCs w:val="28"/>
        </w:rPr>
        <w:t xml:space="preserve">và người </w:t>
      </w:r>
      <w:proofErr w:type="gramStart"/>
      <w:r w:rsidR="003A5993" w:rsidRPr="00AB7F4A">
        <w:rPr>
          <w:rFonts w:ascii="Times New Roman" w:eastAsia="Times New Roman" w:hAnsi="Times New Roman" w:cs="Times New Roman"/>
          <w:b/>
          <w:bCs/>
          <w:sz w:val="28"/>
          <w:szCs w:val="28"/>
        </w:rPr>
        <w:t>lao</w:t>
      </w:r>
      <w:proofErr w:type="gramEnd"/>
      <w:r w:rsidR="003A5993" w:rsidRPr="00AB7F4A">
        <w:rPr>
          <w:rFonts w:ascii="Times New Roman" w:eastAsia="Times New Roman" w:hAnsi="Times New Roman" w:cs="Times New Roman"/>
          <w:b/>
          <w:bCs/>
          <w:sz w:val="28"/>
          <w:szCs w:val="28"/>
        </w:rPr>
        <w:t xml:space="preserve"> động làm việc tại c</w:t>
      </w:r>
      <w:r w:rsidRPr="00AB7F4A">
        <w:rPr>
          <w:rFonts w:ascii="Times New Roman" w:eastAsia="Times New Roman" w:hAnsi="Times New Roman" w:cs="Times New Roman"/>
          <w:b/>
          <w:bCs/>
          <w:sz w:val="28"/>
          <w:szCs w:val="28"/>
        </w:rPr>
        <w:t>ơ sở cai nghiện ma tuý công lập</w:t>
      </w:r>
    </w:p>
    <w:p w14:paraId="518AD656" w14:textId="77777777" w:rsidR="000B0D5F" w:rsidRPr="00AB7F4A" w:rsidRDefault="000B0D5F" w:rsidP="00673D52">
      <w:pPr>
        <w:spacing w:before="120" w:after="120" w:line="320" w:lineRule="exact"/>
        <w:ind w:firstLine="567"/>
        <w:rPr>
          <w:rFonts w:ascii="Times New Roman" w:eastAsia="Times New Roman" w:hAnsi="Times New Roman" w:cs="Times New Roman"/>
          <w:bCs/>
          <w:sz w:val="28"/>
          <w:szCs w:val="28"/>
        </w:rPr>
      </w:pPr>
      <w:r w:rsidRPr="00AB7F4A">
        <w:rPr>
          <w:rFonts w:ascii="Times New Roman" w:eastAsia="Times New Roman" w:hAnsi="Times New Roman" w:cs="Times New Roman"/>
          <w:bCs/>
          <w:sz w:val="28"/>
          <w:szCs w:val="28"/>
        </w:rPr>
        <w:t xml:space="preserve">1. </w:t>
      </w:r>
      <w:r w:rsidR="00437726" w:rsidRPr="00437726">
        <w:rPr>
          <w:rFonts w:ascii="Times New Roman" w:eastAsia="Times New Roman" w:hAnsi="Times New Roman" w:cs="Times New Roman"/>
          <w:bCs/>
          <w:sz w:val="28"/>
          <w:szCs w:val="28"/>
        </w:rPr>
        <w:t>Công chức, viên chức và người lao động làm việc tại cơ sở cai nghiện ma tuý công lập trên địa bàn tỉnh Thanh Hóa được hưởng mức trợ cấp đặc thù hàng tháng là 1</w:t>
      </w:r>
      <w:proofErr w:type="gramStart"/>
      <w:r w:rsidR="00437726" w:rsidRPr="00437726">
        <w:rPr>
          <w:rFonts w:ascii="Times New Roman" w:eastAsia="Times New Roman" w:hAnsi="Times New Roman" w:cs="Times New Roman"/>
          <w:bCs/>
          <w:sz w:val="28"/>
          <w:szCs w:val="28"/>
        </w:rPr>
        <w:t>,0</w:t>
      </w:r>
      <w:proofErr w:type="gramEnd"/>
      <w:r w:rsidR="00437726" w:rsidRPr="00437726">
        <w:rPr>
          <w:rFonts w:ascii="Times New Roman" w:eastAsia="Times New Roman" w:hAnsi="Times New Roman" w:cs="Times New Roman"/>
          <w:bCs/>
          <w:sz w:val="28"/>
          <w:szCs w:val="28"/>
        </w:rPr>
        <w:t xml:space="preserve"> lần mức lương cơ sở hiện hành/người/tháng.</w:t>
      </w:r>
    </w:p>
    <w:p w14:paraId="518AD657" w14:textId="77777777" w:rsidR="00AA45EC" w:rsidRPr="00AB7F4A" w:rsidRDefault="00AA45EC" w:rsidP="00673D52">
      <w:pPr>
        <w:spacing w:before="120" w:after="120" w:line="320" w:lineRule="exact"/>
        <w:ind w:firstLine="567"/>
        <w:rPr>
          <w:rFonts w:ascii="Times New Roman" w:eastAsia="Times New Roman" w:hAnsi="Times New Roman" w:cs="Times New Roman"/>
          <w:bCs/>
          <w:sz w:val="28"/>
          <w:szCs w:val="28"/>
        </w:rPr>
      </w:pPr>
      <w:r w:rsidRPr="00AB7F4A">
        <w:rPr>
          <w:rFonts w:ascii="Times New Roman" w:eastAsia="Times New Roman" w:hAnsi="Times New Roman" w:cs="Times New Roman"/>
          <w:bCs/>
          <w:sz w:val="28"/>
          <w:szCs w:val="28"/>
        </w:rPr>
        <w:t>2. Không hỗ trợ đối với công chức, viên chức, người lao động trong thời gian nghỉ việc không hưởng lương liên tục từ 01 tháng trở lên; trong thời gian nghỉ việc hưởng bảo hiểm xã hội theo quy định c</w:t>
      </w:r>
      <w:r w:rsidR="00AB7F4A">
        <w:rPr>
          <w:rFonts w:ascii="Times New Roman" w:eastAsia="Times New Roman" w:hAnsi="Times New Roman" w:cs="Times New Roman"/>
          <w:bCs/>
          <w:sz w:val="28"/>
          <w:szCs w:val="28"/>
        </w:rPr>
        <w:t xml:space="preserve">ủa pháp luật về bảo hiểm xã hội; </w:t>
      </w:r>
      <w:r w:rsidRPr="00AB7F4A">
        <w:rPr>
          <w:rFonts w:ascii="Times New Roman" w:eastAsia="Times New Roman" w:hAnsi="Times New Roman" w:cs="Times New Roman"/>
          <w:bCs/>
          <w:sz w:val="28"/>
          <w:szCs w:val="28"/>
        </w:rPr>
        <w:t xml:space="preserve">trong thời gian tạm giam, tạm giữ, tạm đình chỉ công tác hoặc đình chỉ làm chuyên môn từ 01 tháng trở lên. </w:t>
      </w:r>
    </w:p>
    <w:p w14:paraId="518AD658" w14:textId="77777777" w:rsidR="000B0D5F" w:rsidRPr="00AB7F4A" w:rsidRDefault="000B0D5F" w:rsidP="00673D52">
      <w:pPr>
        <w:spacing w:before="120" w:after="120" w:line="320" w:lineRule="exact"/>
        <w:ind w:firstLine="567"/>
        <w:rPr>
          <w:rFonts w:ascii="Times New Roman" w:eastAsia="Times New Roman" w:hAnsi="Times New Roman" w:cs="Times New Roman"/>
          <w:bCs/>
          <w:sz w:val="28"/>
          <w:szCs w:val="28"/>
        </w:rPr>
      </w:pPr>
      <w:r w:rsidRPr="00AB7F4A">
        <w:rPr>
          <w:rFonts w:ascii="Times New Roman" w:eastAsia="Times New Roman" w:hAnsi="Times New Roman" w:cs="Times New Roman"/>
          <w:bCs/>
          <w:sz w:val="28"/>
          <w:szCs w:val="28"/>
        </w:rPr>
        <w:t>3. Thời gian chi trả hỗ trợ: Trả cùng kỳ lương hàng tháng.</w:t>
      </w:r>
    </w:p>
    <w:p w14:paraId="518AD659" w14:textId="77777777" w:rsidR="000B0D5F" w:rsidRPr="00AB7F4A" w:rsidRDefault="000B0D5F" w:rsidP="00673D52">
      <w:pPr>
        <w:spacing w:before="120" w:after="120" w:line="320" w:lineRule="exact"/>
        <w:ind w:firstLine="567"/>
        <w:rPr>
          <w:rFonts w:ascii="Times New Roman" w:eastAsia="Times New Roman" w:hAnsi="Times New Roman" w:cs="Times New Roman"/>
          <w:bCs/>
          <w:sz w:val="28"/>
          <w:szCs w:val="28"/>
        </w:rPr>
      </w:pPr>
      <w:proofErr w:type="gramStart"/>
      <w:r w:rsidRPr="00AB7F4A">
        <w:rPr>
          <w:rFonts w:ascii="Times New Roman" w:eastAsia="Times New Roman" w:hAnsi="Times New Roman" w:cs="Times New Roman"/>
          <w:b/>
          <w:bCs/>
          <w:sz w:val="28"/>
          <w:szCs w:val="28"/>
        </w:rPr>
        <w:t>Điều 6</w:t>
      </w:r>
      <w:r w:rsidRPr="00AB7F4A">
        <w:rPr>
          <w:rFonts w:ascii="Times New Roman" w:eastAsia="Times New Roman" w:hAnsi="Times New Roman" w:cs="Times New Roman"/>
          <w:bCs/>
          <w:sz w:val="28"/>
          <w:szCs w:val="28"/>
        </w:rPr>
        <w:t>.</w:t>
      </w:r>
      <w:proofErr w:type="gramEnd"/>
      <w:r w:rsidRPr="00AB7F4A">
        <w:rPr>
          <w:rFonts w:ascii="Times New Roman" w:eastAsia="Times New Roman" w:hAnsi="Times New Roman" w:cs="Times New Roman"/>
          <w:bCs/>
          <w:sz w:val="28"/>
          <w:szCs w:val="28"/>
        </w:rPr>
        <w:t xml:space="preserve"> </w:t>
      </w:r>
      <w:r w:rsidRPr="00AB7F4A">
        <w:rPr>
          <w:rFonts w:ascii="Times New Roman" w:eastAsia="Times New Roman" w:hAnsi="Times New Roman" w:cs="Times New Roman"/>
          <w:b/>
          <w:bCs/>
          <w:sz w:val="28"/>
          <w:szCs w:val="28"/>
        </w:rPr>
        <w:t>Kinh phí thực hiện</w:t>
      </w:r>
      <w:r w:rsidRPr="00AB7F4A">
        <w:rPr>
          <w:rFonts w:ascii="Times New Roman" w:eastAsia="Times New Roman" w:hAnsi="Times New Roman" w:cs="Times New Roman"/>
          <w:bCs/>
          <w:sz w:val="28"/>
          <w:szCs w:val="28"/>
        </w:rPr>
        <w:t xml:space="preserve"> </w:t>
      </w:r>
    </w:p>
    <w:p w14:paraId="518AD65A" w14:textId="77777777" w:rsidR="000B0D5F" w:rsidRPr="00AB7F4A" w:rsidRDefault="000B0D5F" w:rsidP="00673D52">
      <w:pPr>
        <w:spacing w:before="120" w:after="120" w:line="320" w:lineRule="exact"/>
        <w:ind w:firstLine="567"/>
        <w:rPr>
          <w:rFonts w:ascii="Times New Roman" w:eastAsia="Times New Roman" w:hAnsi="Times New Roman" w:cs="Times New Roman"/>
          <w:sz w:val="28"/>
          <w:szCs w:val="28"/>
        </w:rPr>
      </w:pPr>
      <w:r w:rsidRPr="00AB7F4A">
        <w:rPr>
          <w:rFonts w:ascii="Times New Roman" w:eastAsia="Times New Roman" w:hAnsi="Times New Roman" w:cs="Times New Roman"/>
          <w:sz w:val="28"/>
          <w:szCs w:val="28"/>
        </w:rPr>
        <w:t xml:space="preserve">Từ nguồn ngân sách nhà nước bố trí </w:t>
      </w:r>
      <w:proofErr w:type="gramStart"/>
      <w:r w:rsidRPr="00AB7F4A">
        <w:rPr>
          <w:rFonts w:ascii="Times New Roman" w:eastAsia="Times New Roman" w:hAnsi="Times New Roman" w:cs="Times New Roman"/>
          <w:sz w:val="28"/>
          <w:szCs w:val="28"/>
        </w:rPr>
        <w:t>theo</w:t>
      </w:r>
      <w:proofErr w:type="gramEnd"/>
      <w:r w:rsidRPr="00AB7F4A">
        <w:rPr>
          <w:rFonts w:ascii="Times New Roman" w:eastAsia="Times New Roman" w:hAnsi="Times New Roman" w:cs="Times New Roman"/>
          <w:sz w:val="28"/>
          <w:szCs w:val="28"/>
        </w:rPr>
        <w:t xml:space="preserve"> phân cấp quản lý ngân sách nhà nước hiện hành và các nguồn thu hợp pháp khác (nếu có).</w:t>
      </w:r>
    </w:p>
    <w:p w14:paraId="518AD65B" w14:textId="449532AC" w:rsidR="000B0D5F" w:rsidRPr="00AB7F4A" w:rsidRDefault="000B0D5F" w:rsidP="00673D52">
      <w:pPr>
        <w:spacing w:before="120" w:after="120" w:line="320" w:lineRule="exact"/>
        <w:ind w:firstLine="567"/>
        <w:rPr>
          <w:rFonts w:ascii="Times New Roman" w:eastAsia="Times New Roman" w:hAnsi="Times New Roman" w:cs="Times New Roman"/>
          <w:b/>
          <w:bCs/>
          <w:sz w:val="28"/>
          <w:szCs w:val="28"/>
          <w:lang w:val="nl-NL"/>
        </w:rPr>
      </w:pPr>
      <w:r w:rsidRPr="00AB7F4A">
        <w:rPr>
          <w:rFonts w:ascii="Times New Roman" w:eastAsia="Times New Roman" w:hAnsi="Times New Roman" w:cs="Times New Roman"/>
          <w:b/>
          <w:bCs/>
          <w:sz w:val="28"/>
          <w:szCs w:val="28"/>
          <w:lang w:val="nl-NL"/>
        </w:rPr>
        <w:t xml:space="preserve">Điều 7. </w:t>
      </w:r>
      <w:r w:rsidR="00023F82">
        <w:rPr>
          <w:rFonts w:ascii="Times New Roman" w:eastAsia="Times New Roman" w:hAnsi="Times New Roman" w:cs="Times New Roman"/>
          <w:b/>
          <w:bCs/>
          <w:sz w:val="28"/>
          <w:szCs w:val="28"/>
          <w:lang w:val="nl-NL"/>
        </w:rPr>
        <w:t>Tổ chức thực hiện</w:t>
      </w:r>
    </w:p>
    <w:p w14:paraId="518AD65C" w14:textId="383205AC" w:rsidR="00AA45EC" w:rsidRPr="00AB7F4A" w:rsidRDefault="000B0D5F" w:rsidP="00673D52">
      <w:pPr>
        <w:spacing w:before="120" w:after="120" w:line="320" w:lineRule="exact"/>
        <w:ind w:firstLine="567"/>
        <w:rPr>
          <w:rFonts w:ascii="Times New Roman" w:eastAsia="Times New Roman" w:hAnsi="Times New Roman" w:cs="Times New Roman"/>
          <w:bCs/>
          <w:sz w:val="28"/>
          <w:szCs w:val="28"/>
        </w:rPr>
      </w:pPr>
      <w:r w:rsidRPr="00AB7F4A">
        <w:rPr>
          <w:rFonts w:ascii="Times New Roman" w:eastAsia="Times New Roman" w:hAnsi="Times New Roman" w:cs="Times New Roman"/>
          <w:bCs/>
          <w:sz w:val="28"/>
          <w:szCs w:val="28"/>
        </w:rPr>
        <w:t xml:space="preserve">1. </w:t>
      </w:r>
      <w:r w:rsidR="00437726">
        <w:rPr>
          <w:rFonts w:ascii="Times New Roman" w:eastAsia="Times New Roman" w:hAnsi="Times New Roman" w:cs="Times New Roman"/>
          <w:bCs/>
          <w:sz w:val="28"/>
          <w:szCs w:val="28"/>
        </w:rPr>
        <w:t>Giao Ủy ban nhân dân tỉnh c</w:t>
      </w:r>
      <w:r w:rsidR="00AA45EC" w:rsidRPr="00AB7F4A">
        <w:rPr>
          <w:rFonts w:ascii="Times New Roman" w:eastAsia="Times New Roman" w:hAnsi="Times New Roman" w:cs="Times New Roman"/>
          <w:bCs/>
          <w:sz w:val="28"/>
          <w:szCs w:val="28"/>
        </w:rPr>
        <w:t>ăn cứ Nghị quyết này và các quy định hiện hành của pháp luật tổ chức triển khai thực hiện.</w:t>
      </w:r>
    </w:p>
    <w:p w14:paraId="2E5BB606" w14:textId="0F62C4B2" w:rsidR="00483747" w:rsidRDefault="000B0D5F" w:rsidP="00673D52">
      <w:pPr>
        <w:spacing w:before="120" w:after="120" w:line="320" w:lineRule="exact"/>
        <w:ind w:firstLine="567"/>
        <w:rPr>
          <w:rFonts w:ascii="Times New Roman" w:eastAsia="Times New Roman" w:hAnsi="Times New Roman" w:cs="Times New Roman"/>
          <w:bCs/>
          <w:sz w:val="28"/>
          <w:szCs w:val="28"/>
        </w:rPr>
      </w:pPr>
      <w:r w:rsidRPr="00AB7F4A">
        <w:rPr>
          <w:rFonts w:ascii="Times New Roman" w:eastAsia="Times New Roman" w:hAnsi="Times New Roman" w:cs="Times New Roman"/>
          <w:bCs/>
          <w:sz w:val="28"/>
          <w:szCs w:val="28"/>
        </w:rPr>
        <w:t xml:space="preserve">2. </w:t>
      </w:r>
      <w:r w:rsidR="00483747" w:rsidRPr="00483747">
        <w:rPr>
          <w:rFonts w:ascii="Times New Roman" w:eastAsia="Calibri" w:hAnsi="Times New Roman" w:cs="Times New Roman"/>
          <w:sz w:val="28"/>
          <w:szCs w:val="28"/>
          <w:lang w:val="nl-NL"/>
        </w:rPr>
        <w:t xml:space="preserve">Thường trực </w:t>
      </w:r>
      <w:r w:rsidR="00483747" w:rsidRPr="00483747">
        <w:rPr>
          <w:rFonts w:ascii="Times New Roman" w:eastAsia="Calibri" w:hAnsi="Times New Roman" w:cs="Times New Roman"/>
          <w:spacing w:val="-2"/>
          <w:sz w:val="28"/>
          <w:szCs w:val="28"/>
        </w:rPr>
        <w:t>Hội đồng nhân dân</w:t>
      </w:r>
      <w:r w:rsidR="00483747" w:rsidRPr="00483747">
        <w:rPr>
          <w:rFonts w:ascii="Times New Roman" w:eastAsia="Calibri" w:hAnsi="Times New Roman" w:cs="Times New Roman"/>
          <w:sz w:val="28"/>
          <w:szCs w:val="28"/>
          <w:lang w:val="nl-NL"/>
        </w:rPr>
        <w:t xml:space="preserve"> tỉnh, các Ban của </w:t>
      </w:r>
      <w:r w:rsidR="00483747" w:rsidRPr="00483747">
        <w:rPr>
          <w:rFonts w:ascii="Times New Roman" w:eastAsia="Calibri" w:hAnsi="Times New Roman" w:cs="Times New Roman"/>
          <w:spacing w:val="-2"/>
          <w:sz w:val="28"/>
          <w:szCs w:val="28"/>
        </w:rPr>
        <w:t>Hội đồng nhân dân</w:t>
      </w:r>
      <w:r w:rsidR="00483747" w:rsidRPr="00483747">
        <w:rPr>
          <w:rFonts w:ascii="Times New Roman" w:eastAsia="Calibri" w:hAnsi="Times New Roman" w:cs="Times New Roman"/>
          <w:sz w:val="28"/>
          <w:szCs w:val="28"/>
          <w:lang w:val="nl-NL"/>
        </w:rPr>
        <w:t xml:space="preserve"> tỉnh, các Tổ đại biểu </w:t>
      </w:r>
      <w:r w:rsidR="00483747" w:rsidRPr="00483747">
        <w:rPr>
          <w:rFonts w:ascii="Times New Roman" w:eastAsia="Calibri" w:hAnsi="Times New Roman" w:cs="Times New Roman"/>
          <w:spacing w:val="-2"/>
          <w:sz w:val="28"/>
          <w:szCs w:val="28"/>
        </w:rPr>
        <w:t>Hội đồng nhân dân</w:t>
      </w:r>
      <w:r w:rsidR="00483747" w:rsidRPr="00483747">
        <w:rPr>
          <w:rFonts w:ascii="Times New Roman" w:eastAsia="Calibri" w:hAnsi="Times New Roman" w:cs="Times New Roman"/>
          <w:sz w:val="28"/>
          <w:szCs w:val="28"/>
          <w:lang w:val="nl-NL"/>
        </w:rPr>
        <w:t xml:space="preserve"> tỉnh và đại biểu </w:t>
      </w:r>
      <w:r w:rsidR="00483747" w:rsidRPr="00483747">
        <w:rPr>
          <w:rFonts w:ascii="Times New Roman" w:eastAsia="Calibri" w:hAnsi="Times New Roman" w:cs="Times New Roman"/>
          <w:spacing w:val="-2"/>
          <w:sz w:val="28"/>
          <w:szCs w:val="28"/>
        </w:rPr>
        <w:t>Hội đồng nhân dân</w:t>
      </w:r>
      <w:r w:rsidR="00483747" w:rsidRPr="00483747">
        <w:rPr>
          <w:rFonts w:ascii="Times New Roman" w:eastAsia="Calibri" w:hAnsi="Times New Roman" w:cs="Times New Roman"/>
          <w:sz w:val="28"/>
          <w:szCs w:val="28"/>
          <w:lang w:val="nl-NL"/>
        </w:rPr>
        <w:t xml:space="preserve"> tỉnh trong phạm vi chức năng, nhiệm vụ, quyền hạn của mình giám sát việc thực hiện Nghị quyết này.</w:t>
      </w:r>
    </w:p>
    <w:p w14:paraId="518AD65E" w14:textId="77777777" w:rsidR="000B0D5F" w:rsidRPr="00AB7F4A" w:rsidRDefault="000B0D5F" w:rsidP="00673D52">
      <w:pPr>
        <w:spacing w:before="120" w:after="120" w:line="320" w:lineRule="exact"/>
        <w:ind w:firstLine="567"/>
        <w:rPr>
          <w:rFonts w:ascii="Times New Roman" w:eastAsia="Times New Roman" w:hAnsi="Times New Roman" w:cs="Times New Roman"/>
          <w:bCs/>
          <w:sz w:val="28"/>
          <w:szCs w:val="28"/>
        </w:rPr>
      </w:pPr>
      <w:r w:rsidRPr="00AB7F4A">
        <w:rPr>
          <w:rFonts w:ascii="Times New Roman" w:eastAsia="Times New Roman" w:hAnsi="Times New Roman" w:cs="Times New Roman"/>
          <w:bCs/>
          <w:sz w:val="28"/>
          <w:szCs w:val="28"/>
        </w:rPr>
        <w:t>3. Trong quá trình tổ chức thực hiện, nếu các văn bản quy phạm pháp luật được dẫn chiếu trong Nghị quyết này được sửa đổi, bổ sung hoặc thay thế bằng văn bản mới thì sẽ áp dụng theo các văn bản mới đó.</w:t>
      </w:r>
    </w:p>
    <w:p w14:paraId="518AD65F" w14:textId="0FD07E18" w:rsidR="000B0D5F" w:rsidRPr="00AB7F4A" w:rsidRDefault="000B0D5F" w:rsidP="00673D52">
      <w:pPr>
        <w:spacing w:before="120" w:after="120" w:line="320" w:lineRule="exact"/>
        <w:ind w:firstLine="567"/>
        <w:rPr>
          <w:rFonts w:ascii="Times New Roman" w:eastAsia="Times New Roman" w:hAnsi="Times New Roman" w:cs="Times New Roman"/>
          <w:b/>
          <w:bCs/>
          <w:sz w:val="28"/>
          <w:szCs w:val="28"/>
        </w:rPr>
      </w:pPr>
      <w:proofErr w:type="gramStart"/>
      <w:r w:rsidRPr="00AB7F4A">
        <w:rPr>
          <w:rFonts w:ascii="Times New Roman" w:eastAsia="Times New Roman" w:hAnsi="Times New Roman" w:cs="Times New Roman"/>
          <w:b/>
          <w:bCs/>
          <w:sz w:val="28"/>
          <w:szCs w:val="28"/>
        </w:rPr>
        <w:t>Điều 8.</w:t>
      </w:r>
      <w:proofErr w:type="gramEnd"/>
      <w:r w:rsidRPr="00AB7F4A">
        <w:rPr>
          <w:rFonts w:ascii="Times New Roman" w:eastAsia="Times New Roman" w:hAnsi="Times New Roman" w:cs="Times New Roman"/>
          <w:b/>
          <w:bCs/>
          <w:sz w:val="28"/>
          <w:szCs w:val="28"/>
        </w:rPr>
        <w:t xml:space="preserve"> </w:t>
      </w:r>
      <w:r w:rsidR="00023F82">
        <w:rPr>
          <w:rFonts w:ascii="Times New Roman" w:eastAsia="Times New Roman" w:hAnsi="Times New Roman" w:cs="Times New Roman"/>
          <w:b/>
          <w:bCs/>
          <w:sz w:val="28"/>
          <w:szCs w:val="28"/>
        </w:rPr>
        <w:t>Điều khoản</w:t>
      </w:r>
      <w:r w:rsidRPr="00AB7F4A">
        <w:rPr>
          <w:rFonts w:ascii="Times New Roman" w:eastAsia="Times New Roman" w:hAnsi="Times New Roman" w:cs="Times New Roman"/>
          <w:b/>
          <w:bCs/>
          <w:sz w:val="28"/>
          <w:szCs w:val="28"/>
        </w:rPr>
        <w:t xml:space="preserve"> thi hành</w:t>
      </w:r>
    </w:p>
    <w:p w14:paraId="518AD660" w14:textId="4E7F6E79" w:rsidR="000B0D5F" w:rsidRPr="00AB7F4A" w:rsidRDefault="000B0D5F" w:rsidP="00673D52">
      <w:pPr>
        <w:spacing w:before="120" w:after="120" w:line="320" w:lineRule="exact"/>
        <w:ind w:firstLine="567"/>
        <w:rPr>
          <w:rFonts w:ascii="Times New Roman" w:eastAsia="Times New Roman" w:hAnsi="Times New Roman" w:cs="Times New Roman"/>
          <w:bCs/>
          <w:sz w:val="28"/>
          <w:szCs w:val="28"/>
        </w:rPr>
      </w:pPr>
      <w:r w:rsidRPr="00AB7F4A">
        <w:rPr>
          <w:rFonts w:ascii="Times New Roman" w:eastAsia="Times New Roman" w:hAnsi="Times New Roman" w:cs="Times New Roman"/>
          <w:bCs/>
          <w:sz w:val="28"/>
          <w:szCs w:val="28"/>
        </w:rPr>
        <w:t xml:space="preserve">1. </w:t>
      </w:r>
      <w:r w:rsidR="00E8760B" w:rsidRPr="00B16B10">
        <w:rPr>
          <w:rFonts w:ascii="Times New Roman" w:hAnsi="Times New Roman"/>
          <w:color w:val="000000"/>
          <w:sz w:val="28"/>
          <w:szCs w:val="28"/>
        </w:rPr>
        <w:t>Nghị quyết này đã được Hội đồng nhân dân tỉnh Thanh Hóa khóa XVIII</w:t>
      </w:r>
      <w:r w:rsidR="00E8760B" w:rsidRPr="00B16B10">
        <w:rPr>
          <w:rFonts w:ascii="Times New Roman" w:hAnsi="Times New Roman"/>
          <w:color w:val="000000"/>
          <w:sz w:val="28"/>
          <w:szCs w:val="28"/>
          <w:lang w:val="vi-VN"/>
        </w:rPr>
        <w:t>,</w:t>
      </w:r>
      <w:r w:rsidR="00E8760B" w:rsidRPr="00B16B10">
        <w:rPr>
          <w:rFonts w:ascii="Times New Roman" w:hAnsi="Times New Roman"/>
          <w:color w:val="000000"/>
          <w:sz w:val="28"/>
          <w:szCs w:val="28"/>
        </w:rPr>
        <w:t xml:space="preserve"> kỳ họp thứ 14 thông qua ngày</w:t>
      </w:r>
      <w:r w:rsidR="00E8760B" w:rsidRPr="00B16B10">
        <w:rPr>
          <w:rFonts w:ascii="Times New Roman" w:hAnsi="Times New Roman"/>
          <w:color w:val="000000"/>
          <w:sz w:val="28"/>
          <w:szCs w:val="28"/>
          <w:lang w:val="vi-VN"/>
        </w:rPr>
        <w:t xml:space="preserve"> 12 </w:t>
      </w:r>
      <w:r w:rsidR="00E8760B" w:rsidRPr="00B16B10">
        <w:rPr>
          <w:rFonts w:ascii="Times New Roman" w:hAnsi="Times New Roman"/>
          <w:color w:val="000000"/>
          <w:sz w:val="28"/>
          <w:szCs w:val="28"/>
        </w:rPr>
        <w:t>tháng 7 năm 2023 và</w:t>
      </w:r>
      <w:r w:rsidRPr="00AB7F4A">
        <w:rPr>
          <w:rFonts w:ascii="Times New Roman" w:eastAsia="Times New Roman" w:hAnsi="Times New Roman" w:cs="Times New Roman"/>
          <w:bCs/>
          <w:sz w:val="28"/>
          <w:szCs w:val="28"/>
        </w:rPr>
        <w:t xml:space="preserve"> có hiệu lực thi hành kể từ ngày </w:t>
      </w:r>
      <w:r w:rsidR="00AE752B">
        <w:rPr>
          <w:rFonts w:ascii="Times New Roman" w:eastAsia="Times New Roman" w:hAnsi="Times New Roman" w:cs="Times New Roman"/>
          <w:bCs/>
          <w:sz w:val="28"/>
          <w:szCs w:val="28"/>
        </w:rPr>
        <w:t>01</w:t>
      </w:r>
      <w:r w:rsidRPr="00AB7F4A">
        <w:rPr>
          <w:rFonts w:ascii="Times New Roman" w:eastAsia="Times New Roman" w:hAnsi="Times New Roman" w:cs="Times New Roman"/>
          <w:bCs/>
          <w:sz w:val="28"/>
          <w:szCs w:val="28"/>
        </w:rPr>
        <w:t xml:space="preserve"> tháng </w:t>
      </w:r>
      <w:r w:rsidR="00AE752B">
        <w:rPr>
          <w:rFonts w:ascii="Times New Roman" w:eastAsia="Times New Roman" w:hAnsi="Times New Roman" w:cs="Times New Roman"/>
          <w:bCs/>
          <w:sz w:val="28"/>
          <w:szCs w:val="28"/>
        </w:rPr>
        <w:t>8</w:t>
      </w:r>
      <w:r w:rsidRPr="00AB7F4A">
        <w:rPr>
          <w:rFonts w:ascii="Times New Roman" w:eastAsia="Times New Roman" w:hAnsi="Times New Roman" w:cs="Times New Roman"/>
          <w:bCs/>
          <w:sz w:val="28"/>
          <w:szCs w:val="28"/>
        </w:rPr>
        <w:t xml:space="preserve"> năm 2023. </w:t>
      </w:r>
    </w:p>
    <w:p w14:paraId="518AD661" w14:textId="77777777" w:rsidR="000B0D5F" w:rsidRPr="00AB7F4A" w:rsidRDefault="000B0D5F" w:rsidP="00673D52">
      <w:pPr>
        <w:spacing w:before="120" w:after="120" w:line="320" w:lineRule="exact"/>
        <w:ind w:firstLine="567"/>
        <w:rPr>
          <w:rFonts w:ascii="Times New Roman" w:eastAsia="Times New Roman" w:hAnsi="Times New Roman" w:cs="Times New Roman"/>
          <w:bCs/>
          <w:sz w:val="28"/>
          <w:szCs w:val="28"/>
        </w:rPr>
      </w:pPr>
      <w:r w:rsidRPr="00AB7F4A">
        <w:rPr>
          <w:rFonts w:ascii="Times New Roman" w:eastAsia="Times New Roman" w:hAnsi="Times New Roman" w:cs="Times New Roman"/>
          <w:bCs/>
          <w:sz w:val="28"/>
          <w:szCs w:val="28"/>
        </w:rPr>
        <w:t>2. Nghị quyết số 250/2020/NQ-HĐND ngày 16 tháng 6 năm 2020 của Hội đồng nhân dân tỉnh Thanh Hóa về việc quy định mức đóng góp và chính sách hỗ trợ đối với người cai nghiện ma túy tự nguyện tại các cơ sở cai nghiện ma túy công lập trên địa bàn tỉnh Thanh Hóa hết hiệu lực thi hành kể từ ngày Nghị quyết này có hiệu lực thi hành</w:t>
      </w:r>
      <w:proofErr w:type="gramStart"/>
      <w:r w:rsidRPr="00AB7F4A">
        <w:rPr>
          <w:rFonts w:ascii="Times New Roman" w:eastAsia="Times New Roman" w:hAnsi="Times New Roman" w:cs="Times New Roman"/>
          <w:bCs/>
          <w:sz w:val="28"/>
          <w:szCs w:val="28"/>
        </w:rPr>
        <w:t>.</w:t>
      </w:r>
      <w:r w:rsidR="00AA45EC" w:rsidRPr="00AB7F4A">
        <w:rPr>
          <w:rFonts w:ascii="Times New Roman" w:eastAsia="Times New Roman" w:hAnsi="Times New Roman" w:cs="Times New Roman"/>
          <w:bCs/>
          <w:sz w:val="28"/>
          <w:szCs w:val="28"/>
        </w:rPr>
        <w:t>/</w:t>
      </w:r>
      <w:proofErr w:type="gramEnd"/>
      <w:r w:rsidR="00AA45EC" w:rsidRPr="00AB7F4A">
        <w:rPr>
          <w:rFonts w:ascii="Times New Roman" w:eastAsia="Times New Roman" w:hAnsi="Times New Roman" w:cs="Times New Roman"/>
          <w:bCs/>
          <w:sz w:val="28"/>
          <w:szCs w:val="28"/>
        </w:rPr>
        <w:t>.</w:t>
      </w:r>
      <w:r w:rsidRPr="00AB7F4A">
        <w:rPr>
          <w:rFonts w:ascii="Times New Roman" w:eastAsia="Times New Roman" w:hAnsi="Times New Roman" w:cs="Times New Roman"/>
          <w:bCs/>
          <w:sz w:val="28"/>
          <w:szCs w:val="28"/>
        </w:rPr>
        <w:t xml:space="preserve"> </w:t>
      </w:r>
    </w:p>
    <w:p w14:paraId="518AD662" w14:textId="77777777" w:rsidR="000B0D5F" w:rsidRPr="00AB7F4A" w:rsidRDefault="000B0D5F" w:rsidP="000B0D5F">
      <w:pPr>
        <w:spacing w:before="120" w:line="252" w:lineRule="auto"/>
        <w:rPr>
          <w:rFonts w:ascii="Times New Roman" w:eastAsia="Times New Roman" w:hAnsi="Times New Roman" w:cs="Times New Roman"/>
          <w:bCs/>
          <w:sz w:val="2"/>
          <w:szCs w:val="2"/>
        </w:rPr>
      </w:pPr>
    </w:p>
    <w:p w14:paraId="518AD663" w14:textId="77777777" w:rsidR="000B0D5F" w:rsidRPr="00AB7F4A" w:rsidRDefault="000B0D5F" w:rsidP="000B0D5F">
      <w:pPr>
        <w:spacing w:before="40"/>
        <w:rPr>
          <w:rFonts w:ascii="Times New Roman" w:eastAsia="Times New Roman" w:hAnsi="Times New Roman" w:cs="Times New Roman"/>
          <w:sz w:val="2"/>
          <w:szCs w:val="2"/>
        </w:rPr>
      </w:pPr>
    </w:p>
    <w:tbl>
      <w:tblPr>
        <w:tblW w:w="5000" w:type="pct"/>
        <w:tblLook w:val="01E0" w:firstRow="1" w:lastRow="1" w:firstColumn="1" w:lastColumn="1" w:noHBand="0" w:noVBand="0"/>
      </w:tblPr>
      <w:tblGrid>
        <w:gridCol w:w="5638"/>
        <w:gridCol w:w="3650"/>
      </w:tblGrid>
      <w:tr w:rsidR="000B0D5F" w:rsidRPr="00AB7F4A" w14:paraId="518AD673" w14:textId="77777777" w:rsidTr="00806BCC">
        <w:trPr>
          <w:trHeight w:val="1849"/>
        </w:trPr>
        <w:tc>
          <w:tcPr>
            <w:tcW w:w="3035" w:type="pct"/>
            <w:hideMark/>
          </w:tcPr>
          <w:p w14:paraId="518AD664" w14:textId="77777777" w:rsidR="000B0D5F" w:rsidRPr="00AB7F4A" w:rsidRDefault="000B0D5F" w:rsidP="000B2724">
            <w:pPr>
              <w:tabs>
                <w:tab w:val="center" w:pos="6480"/>
              </w:tabs>
              <w:spacing w:before="120"/>
              <w:ind w:firstLine="0"/>
              <w:jc w:val="left"/>
              <w:rPr>
                <w:rFonts w:ascii="Times New Roman" w:eastAsia="Times New Roman" w:hAnsi="Times New Roman" w:cs="Times New Roman"/>
                <w:b/>
                <w:sz w:val="24"/>
                <w:szCs w:val="24"/>
                <w:lang w:val="nl-NL"/>
              </w:rPr>
            </w:pPr>
            <w:r w:rsidRPr="00AB7F4A">
              <w:rPr>
                <w:rFonts w:ascii="Times New Roman" w:eastAsia="Times New Roman" w:hAnsi="Times New Roman" w:cs="Times New Roman"/>
                <w:b/>
                <w:i/>
                <w:sz w:val="24"/>
                <w:szCs w:val="28"/>
                <w:lang w:val="nl-NL"/>
              </w:rPr>
              <w:t>Nơi nhận:</w:t>
            </w:r>
            <w:r w:rsidRPr="00AB7F4A">
              <w:rPr>
                <w:rFonts w:ascii="Times New Roman" w:eastAsia="Times New Roman" w:hAnsi="Times New Roman" w:cs="Times New Roman"/>
                <w:sz w:val="24"/>
                <w:szCs w:val="28"/>
                <w:lang w:val="nl-NL"/>
              </w:rPr>
              <w:t xml:space="preserve"> </w:t>
            </w:r>
            <w:r w:rsidRPr="00AB7F4A">
              <w:rPr>
                <w:rFonts w:ascii="Times New Roman" w:eastAsia="Times New Roman" w:hAnsi="Times New Roman" w:cs="Times New Roman"/>
                <w:sz w:val="24"/>
                <w:szCs w:val="28"/>
                <w:lang w:val="nl-NL"/>
              </w:rPr>
              <w:tab/>
            </w:r>
          </w:p>
          <w:p w14:paraId="37DA3C8F" w14:textId="19934A12" w:rsidR="007E7FB2" w:rsidRPr="00C82AD1" w:rsidRDefault="000B0D5F" w:rsidP="004E6211">
            <w:pPr>
              <w:tabs>
                <w:tab w:val="center" w:pos="6480"/>
              </w:tabs>
              <w:ind w:firstLine="0"/>
              <w:jc w:val="left"/>
              <w:rPr>
                <w:rFonts w:ascii="Times New Roman" w:eastAsia="Times New Roman" w:hAnsi="Times New Roman" w:cs="Times New Roman"/>
                <w:szCs w:val="28"/>
                <w:lang w:val="nl-NL"/>
              </w:rPr>
            </w:pPr>
            <w:r w:rsidRPr="00C82AD1">
              <w:rPr>
                <w:rFonts w:ascii="Times New Roman" w:eastAsia="Times New Roman" w:hAnsi="Times New Roman" w:cs="Times New Roman"/>
                <w:szCs w:val="28"/>
                <w:lang w:val="nl-NL"/>
              </w:rPr>
              <w:t>-</w:t>
            </w:r>
            <w:r w:rsidR="007E7FB2" w:rsidRPr="00C82AD1">
              <w:rPr>
                <w:rFonts w:ascii="Times New Roman" w:eastAsia="Times New Roman" w:hAnsi="Times New Roman" w:cs="Times New Roman"/>
                <w:szCs w:val="28"/>
                <w:lang w:val="nl-NL"/>
              </w:rPr>
              <w:t xml:space="preserve"> Như Điều 7;</w:t>
            </w:r>
            <w:r w:rsidRPr="00C82AD1">
              <w:rPr>
                <w:rFonts w:ascii="Times New Roman" w:eastAsia="Times New Roman" w:hAnsi="Times New Roman" w:cs="Times New Roman"/>
                <w:szCs w:val="28"/>
                <w:lang w:val="nl-NL"/>
              </w:rPr>
              <w:t xml:space="preserve"> </w:t>
            </w:r>
          </w:p>
          <w:p w14:paraId="7E41DCBF" w14:textId="77777777" w:rsidR="007E7FB2" w:rsidRPr="00C82AD1" w:rsidRDefault="007E7FB2" w:rsidP="004E6211">
            <w:pPr>
              <w:tabs>
                <w:tab w:val="center" w:pos="6480"/>
              </w:tabs>
              <w:ind w:firstLine="0"/>
              <w:jc w:val="left"/>
              <w:rPr>
                <w:rFonts w:ascii="Times New Roman" w:eastAsia="Times New Roman" w:hAnsi="Times New Roman" w:cs="Times New Roman"/>
                <w:szCs w:val="28"/>
                <w:lang w:val="nl-NL"/>
              </w:rPr>
            </w:pPr>
            <w:r w:rsidRPr="00C82AD1">
              <w:rPr>
                <w:rFonts w:ascii="Times New Roman" w:eastAsia="Times New Roman" w:hAnsi="Times New Roman" w:cs="Times New Roman"/>
                <w:szCs w:val="28"/>
                <w:lang w:val="nl-NL"/>
              </w:rPr>
              <w:t xml:space="preserve">- </w:t>
            </w:r>
            <w:r w:rsidR="000B0D5F" w:rsidRPr="00C82AD1">
              <w:rPr>
                <w:rFonts w:ascii="Times New Roman" w:eastAsia="Times New Roman" w:hAnsi="Times New Roman" w:cs="Times New Roman"/>
                <w:szCs w:val="28"/>
                <w:lang w:val="nl-NL"/>
              </w:rPr>
              <w:t>Ủy ban Thường vụ Quốc hội</w:t>
            </w:r>
            <w:r w:rsidRPr="00C82AD1">
              <w:rPr>
                <w:rFonts w:ascii="Times New Roman" w:eastAsia="Times New Roman" w:hAnsi="Times New Roman" w:cs="Times New Roman"/>
                <w:szCs w:val="28"/>
                <w:lang w:val="nl-NL"/>
              </w:rPr>
              <w:t>;</w:t>
            </w:r>
          </w:p>
          <w:p w14:paraId="518AD666" w14:textId="7FA5EEBB" w:rsidR="000B0D5F" w:rsidRPr="00C82AD1" w:rsidRDefault="007E7FB2" w:rsidP="004E6211">
            <w:pPr>
              <w:tabs>
                <w:tab w:val="center" w:pos="6480"/>
              </w:tabs>
              <w:ind w:firstLine="0"/>
              <w:jc w:val="left"/>
              <w:rPr>
                <w:rFonts w:ascii="Times New Roman" w:eastAsia="Times New Roman" w:hAnsi="Times New Roman" w:cs="Times New Roman"/>
                <w:szCs w:val="28"/>
                <w:lang w:val="nl-NL"/>
              </w:rPr>
            </w:pPr>
            <w:r w:rsidRPr="00C82AD1">
              <w:rPr>
                <w:rFonts w:ascii="Times New Roman" w:eastAsia="Times New Roman" w:hAnsi="Times New Roman" w:cs="Times New Roman"/>
                <w:szCs w:val="28"/>
                <w:lang w:val="nl-NL"/>
              </w:rPr>
              <w:t xml:space="preserve">- </w:t>
            </w:r>
            <w:r w:rsidR="000B0D5F" w:rsidRPr="00C82AD1">
              <w:rPr>
                <w:rFonts w:ascii="Times New Roman" w:eastAsia="Times New Roman" w:hAnsi="Times New Roman" w:cs="Times New Roman"/>
                <w:szCs w:val="28"/>
                <w:lang w:val="nl-NL"/>
              </w:rPr>
              <w:t>Chính phủ;</w:t>
            </w:r>
            <w:r w:rsidR="000B0D5F" w:rsidRPr="00C82AD1">
              <w:rPr>
                <w:rFonts w:ascii="Times New Roman" w:eastAsia="Times New Roman" w:hAnsi="Times New Roman" w:cs="Times New Roman"/>
                <w:szCs w:val="28"/>
                <w:lang w:val="nl-NL"/>
              </w:rPr>
              <w:tab/>
            </w:r>
          </w:p>
          <w:p w14:paraId="3F3FCABB" w14:textId="440462B6" w:rsidR="00773E19" w:rsidRPr="00C82AD1" w:rsidRDefault="000B0D5F" w:rsidP="004E6211">
            <w:pPr>
              <w:tabs>
                <w:tab w:val="center" w:pos="6480"/>
              </w:tabs>
              <w:ind w:firstLine="0"/>
              <w:jc w:val="left"/>
              <w:rPr>
                <w:rFonts w:ascii="Times New Roman" w:eastAsia="Times New Roman" w:hAnsi="Times New Roman" w:cs="Times New Roman"/>
                <w:szCs w:val="28"/>
                <w:lang w:val="nl-NL"/>
              </w:rPr>
            </w:pPr>
            <w:r w:rsidRPr="00C82AD1">
              <w:rPr>
                <w:rFonts w:ascii="Times New Roman" w:eastAsia="Times New Roman" w:hAnsi="Times New Roman" w:cs="Times New Roman"/>
                <w:szCs w:val="28"/>
                <w:lang w:val="nl-NL"/>
              </w:rPr>
              <w:t xml:space="preserve">- Các </w:t>
            </w:r>
            <w:r w:rsidR="007E7FB2" w:rsidRPr="00C82AD1">
              <w:rPr>
                <w:rFonts w:ascii="Times New Roman" w:eastAsia="Times New Roman" w:hAnsi="Times New Roman" w:cs="Times New Roman"/>
                <w:szCs w:val="28"/>
                <w:lang w:val="nl-NL"/>
              </w:rPr>
              <w:t>b</w:t>
            </w:r>
            <w:r w:rsidRPr="00C82AD1">
              <w:rPr>
                <w:rFonts w:ascii="Times New Roman" w:eastAsia="Times New Roman" w:hAnsi="Times New Roman" w:cs="Times New Roman"/>
                <w:szCs w:val="28"/>
                <w:lang w:val="nl-NL"/>
              </w:rPr>
              <w:t>ộ: L</w:t>
            </w:r>
            <w:r w:rsidR="00773E19" w:rsidRPr="00C82AD1">
              <w:rPr>
                <w:rFonts w:ascii="Times New Roman" w:eastAsia="Times New Roman" w:hAnsi="Times New Roman" w:cs="Times New Roman"/>
                <w:szCs w:val="28"/>
                <w:lang w:val="nl-NL"/>
              </w:rPr>
              <w:t>ao động -</w:t>
            </w:r>
            <w:r w:rsidR="0087617D">
              <w:rPr>
                <w:rFonts w:ascii="Times New Roman" w:eastAsia="Times New Roman" w:hAnsi="Times New Roman" w:cs="Times New Roman"/>
                <w:szCs w:val="28"/>
                <w:lang w:val="vi-VN"/>
              </w:rPr>
              <w:t xml:space="preserve"> </w:t>
            </w:r>
            <w:r w:rsidR="00773E19" w:rsidRPr="00C82AD1">
              <w:rPr>
                <w:rFonts w:ascii="Times New Roman" w:eastAsia="Times New Roman" w:hAnsi="Times New Roman" w:cs="Times New Roman"/>
                <w:szCs w:val="28"/>
                <w:lang w:val="nl-NL"/>
              </w:rPr>
              <w:t>Thương binh và Xã hội</w:t>
            </w:r>
            <w:r w:rsidRPr="00C82AD1">
              <w:rPr>
                <w:rFonts w:ascii="Times New Roman" w:eastAsia="Times New Roman" w:hAnsi="Times New Roman" w:cs="Times New Roman"/>
                <w:szCs w:val="28"/>
                <w:lang w:val="nl-NL"/>
              </w:rPr>
              <w:t>,</w:t>
            </w:r>
          </w:p>
          <w:p w14:paraId="518AD667" w14:textId="10E4BD9A" w:rsidR="000B0D5F" w:rsidRPr="00C82AD1" w:rsidRDefault="00773E19" w:rsidP="004E6211">
            <w:pPr>
              <w:tabs>
                <w:tab w:val="center" w:pos="6480"/>
              </w:tabs>
              <w:ind w:firstLine="0"/>
              <w:jc w:val="left"/>
              <w:rPr>
                <w:rFonts w:ascii="Times New Roman" w:eastAsia="Times New Roman" w:hAnsi="Times New Roman" w:cs="Times New Roman"/>
                <w:szCs w:val="28"/>
                <w:lang w:val="nl-NL"/>
              </w:rPr>
            </w:pPr>
            <w:r w:rsidRPr="00C82AD1">
              <w:rPr>
                <w:rFonts w:ascii="Times New Roman" w:eastAsia="Times New Roman" w:hAnsi="Times New Roman" w:cs="Times New Roman"/>
                <w:szCs w:val="28"/>
                <w:lang w:val="nl-NL"/>
              </w:rPr>
              <w:t xml:space="preserve"> </w:t>
            </w:r>
            <w:r w:rsidR="000B0D5F" w:rsidRPr="00C82AD1">
              <w:rPr>
                <w:rFonts w:ascii="Times New Roman" w:eastAsia="Times New Roman" w:hAnsi="Times New Roman" w:cs="Times New Roman"/>
                <w:szCs w:val="28"/>
                <w:lang w:val="nl-NL"/>
              </w:rPr>
              <w:t xml:space="preserve"> Tài chính, Nội vụ;</w:t>
            </w:r>
          </w:p>
          <w:p w14:paraId="518AD668" w14:textId="77777777" w:rsidR="000B0D5F" w:rsidRPr="00C82AD1" w:rsidRDefault="000B0D5F" w:rsidP="004E6211">
            <w:pPr>
              <w:tabs>
                <w:tab w:val="center" w:pos="6480"/>
              </w:tabs>
              <w:ind w:firstLine="0"/>
              <w:jc w:val="left"/>
              <w:rPr>
                <w:rFonts w:ascii="Times New Roman" w:eastAsia="Times New Roman" w:hAnsi="Times New Roman" w:cs="Times New Roman"/>
                <w:szCs w:val="28"/>
                <w:lang w:val="nl-NL"/>
              </w:rPr>
            </w:pPr>
            <w:r w:rsidRPr="00C82AD1">
              <w:rPr>
                <w:rFonts w:ascii="Times New Roman" w:eastAsia="Times New Roman" w:hAnsi="Times New Roman" w:cs="Times New Roman"/>
                <w:szCs w:val="28"/>
                <w:lang w:val="nl-NL"/>
              </w:rPr>
              <w:t>- Cục Kiểm tra văn bản QPPL - Bộ Tư pháp;</w:t>
            </w:r>
            <w:r w:rsidRPr="00C82AD1">
              <w:rPr>
                <w:rFonts w:ascii="Times New Roman" w:eastAsia="Times New Roman" w:hAnsi="Times New Roman" w:cs="Times New Roman"/>
                <w:szCs w:val="28"/>
                <w:lang w:val="nl-NL"/>
              </w:rPr>
              <w:tab/>
            </w:r>
            <w:r w:rsidRPr="00C82AD1">
              <w:rPr>
                <w:rFonts w:ascii="Times New Roman" w:eastAsia="Times New Roman" w:hAnsi="Times New Roman" w:cs="Times New Roman"/>
                <w:szCs w:val="28"/>
                <w:lang w:val="nl-NL"/>
              </w:rPr>
              <w:tab/>
            </w:r>
            <w:r w:rsidRPr="00C82AD1">
              <w:rPr>
                <w:rFonts w:ascii="Times New Roman" w:eastAsia="Times New Roman" w:hAnsi="Times New Roman" w:cs="Times New Roman"/>
                <w:szCs w:val="28"/>
                <w:lang w:val="nl-NL"/>
              </w:rPr>
              <w:tab/>
            </w:r>
            <w:r w:rsidRPr="00C82AD1">
              <w:rPr>
                <w:rFonts w:ascii="Times New Roman" w:eastAsia="Times New Roman" w:hAnsi="Times New Roman" w:cs="Times New Roman"/>
                <w:szCs w:val="28"/>
                <w:lang w:val="nl-NL"/>
              </w:rPr>
              <w:tab/>
            </w:r>
            <w:r w:rsidRPr="00C82AD1">
              <w:rPr>
                <w:rFonts w:ascii="Times New Roman" w:eastAsia="Times New Roman" w:hAnsi="Times New Roman" w:cs="Times New Roman"/>
                <w:szCs w:val="28"/>
                <w:lang w:val="nl-NL"/>
              </w:rPr>
              <w:tab/>
              <w:t xml:space="preserve">              </w:t>
            </w:r>
          </w:p>
          <w:p w14:paraId="518AD669" w14:textId="4513C5A0" w:rsidR="000B0D5F" w:rsidRPr="00C82AD1" w:rsidRDefault="000B0D5F" w:rsidP="004E6211">
            <w:pPr>
              <w:tabs>
                <w:tab w:val="center" w:pos="6480"/>
              </w:tabs>
              <w:ind w:firstLine="0"/>
              <w:jc w:val="left"/>
              <w:rPr>
                <w:rFonts w:ascii="Times New Roman" w:eastAsia="Times New Roman" w:hAnsi="Times New Roman" w:cs="Times New Roman"/>
                <w:szCs w:val="28"/>
                <w:lang w:val="nl-NL"/>
              </w:rPr>
            </w:pPr>
            <w:r w:rsidRPr="00C82AD1">
              <w:rPr>
                <w:rFonts w:ascii="Times New Roman" w:eastAsia="Times New Roman" w:hAnsi="Times New Roman" w:cs="Times New Roman"/>
                <w:szCs w:val="28"/>
                <w:lang w:val="nl-NL"/>
              </w:rPr>
              <w:t>- Thường trực</w:t>
            </w:r>
            <w:r w:rsidR="0063134D" w:rsidRPr="00C82AD1">
              <w:rPr>
                <w:rFonts w:ascii="Times New Roman" w:eastAsia="Times New Roman" w:hAnsi="Times New Roman" w:cs="Times New Roman"/>
                <w:szCs w:val="28"/>
                <w:lang w:val="nl-NL"/>
              </w:rPr>
              <w:t xml:space="preserve"> </w:t>
            </w:r>
            <w:r w:rsidRPr="00C82AD1">
              <w:rPr>
                <w:rFonts w:ascii="Times New Roman" w:eastAsia="Times New Roman" w:hAnsi="Times New Roman" w:cs="Times New Roman"/>
                <w:szCs w:val="28"/>
                <w:lang w:val="nl-NL"/>
              </w:rPr>
              <w:t>Tỉnh uỷ</w:t>
            </w:r>
            <w:r w:rsidR="0063134D" w:rsidRPr="00C82AD1">
              <w:rPr>
                <w:rFonts w:ascii="Times New Roman" w:eastAsia="Times New Roman" w:hAnsi="Times New Roman" w:cs="Times New Roman"/>
                <w:szCs w:val="28"/>
                <w:lang w:val="nl-NL"/>
              </w:rPr>
              <w:t>;</w:t>
            </w:r>
          </w:p>
          <w:p w14:paraId="518AD66A" w14:textId="083F5EEE" w:rsidR="000B0D5F" w:rsidRPr="00C82AD1" w:rsidRDefault="000B0D5F" w:rsidP="004E6211">
            <w:pPr>
              <w:tabs>
                <w:tab w:val="center" w:pos="6480"/>
              </w:tabs>
              <w:ind w:firstLine="0"/>
              <w:jc w:val="left"/>
              <w:rPr>
                <w:rFonts w:ascii="Times New Roman" w:eastAsia="Times New Roman" w:hAnsi="Times New Roman" w:cs="Times New Roman"/>
                <w:szCs w:val="28"/>
                <w:lang w:val="nl-NL"/>
              </w:rPr>
            </w:pPr>
            <w:r w:rsidRPr="00C82AD1">
              <w:rPr>
                <w:rFonts w:ascii="Times New Roman" w:eastAsia="Times New Roman" w:hAnsi="Times New Roman" w:cs="Times New Roman"/>
                <w:szCs w:val="28"/>
                <w:lang w:val="nl-NL"/>
              </w:rPr>
              <w:t xml:space="preserve">- Đoàn </w:t>
            </w:r>
            <w:r w:rsidR="00B96AB7">
              <w:rPr>
                <w:rFonts w:ascii="Times New Roman" w:eastAsia="Times New Roman" w:hAnsi="Times New Roman" w:cs="Times New Roman"/>
                <w:szCs w:val="28"/>
                <w:lang w:val="vi-VN"/>
              </w:rPr>
              <w:t>đ</w:t>
            </w:r>
            <w:r w:rsidRPr="00C82AD1">
              <w:rPr>
                <w:rFonts w:ascii="Times New Roman" w:eastAsia="Times New Roman" w:hAnsi="Times New Roman" w:cs="Times New Roman"/>
                <w:szCs w:val="28"/>
                <w:lang w:val="nl-NL"/>
              </w:rPr>
              <w:t>ại biểu Quốc hội</w:t>
            </w:r>
            <w:r w:rsidR="0063134D" w:rsidRPr="00C82AD1">
              <w:rPr>
                <w:rFonts w:ascii="Times New Roman" w:eastAsia="Times New Roman" w:hAnsi="Times New Roman" w:cs="Times New Roman"/>
                <w:szCs w:val="28"/>
                <w:lang w:val="nl-NL"/>
              </w:rPr>
              <w:t xml:space="preserve"> </w:t>
            </w:r>
            <w:r w:rsidRPr="00C82AD1">
              <w:rPr>
                <w:rFonts w:ascii="Times New Roman" w:eastAsia="Times New Roman" w:hAnsi="Times New Roman" w:cs="Times New Roman"/>
                <w:szCs w:val="28"/>
                <w:lang w:val="nl-NL"/>
              </w:rPr>
              <w:t>tỉnh;</w:t>
            </w:r>
          </w:p>
          <w:p w14:paraId="625EC165" w14:textId="77777777" w:rsidR="000512AA" w:rsidRPr="00C82AD1" w:rsidRDefault="00685701" w:rsidP="000512AA">
            <w:pPr>
              <w:tabs>
                <w:tab w:val="center" w:pos="6480"/>
              </w:tabs>
              <w:ind w:firstLine="0"/>
              <w:jc w:val="left"/>
              <w:rPr>
                <w:rFonts w:ascii="Times New Roman" w:eastAsia="Times New Roman" w:hAnsi="Times New Roman" w:cs="Times New Roman"/>
                <w:szCs w:val="28"/>
                <w:lang w:val="nl-NL"/>
              </w:rPr>
            </w:pPr>
            <w:r w:rsidRPr="00C82AD1">
              <w:rPr>
                <w:rFonts w:ascii="Times New Roman" w:eastAsia="Times New Roman" w:hAnsi="Times New Roman" w:cs="Times New Roman"/>
                <w:szCs w:val="28"/>
                <w:lang w:val="nl-NL"/>
              </w:rPr>
              <w:t>- Ủy ban MTTQ tỉnh và các đoàn thể cấp tỉnh;</w:t>
            </w:r>
          </w:p>
          <w:p w14:paraId="0D46976C" w14:textId="77777777" w:rsidR="000512AA" w:rsidRPr="00C82AD1" w:rsidRDefault="000512AA" w:rsidP="000512AA">
            <w:pPr>
              <w:tabs>
                <w:tab w:val="center" w:pos="6480"/>
              </w:tabs>
              <w:ind w:firstLine="0"/>
              <w:jc w:val="left"/>
              <w:rPr>
                <w:rFonts w:ascii="Times New Roman" w:eastAsia="Times New Roman" w:hAnsi="Times New Roman" w:cs="Times New Roman"/>
                <w:szCs w:val="28"/>
                <w:lang w:val="nl-NL"/>
              </w:rPr>
            </w:pPr>
            <w:r w:rsidRPr="00C82AD1">
              <w:rPr>
                <w:rFonts w:ascii="Times New Roman" w:eastAsia="Calibri" w:hAnsi="Times New Roman" w:cs="Times New Roman"/>
              </w:rPr>
              <w:t xml:space="preserve">- Các VP: Tỉnh ủy, Đoàn ĐBQH và HĐND tỉnh, </w:t>
            </w:r>
          </w:p>
          <w:p w14:paraId="00735A94" w14:textId="77777777" w:rsidR="000512AA" w:rsidRPr="00C82AD1" w:rsidRDefault="000512AA" w:rsidP="000512AA">
            <w:pPr>
              <w:tabs>
                <w:tab w:val="center" w:pos="6480"/>
              </w:tabs>
              <w:ind w:firstLine="0"/>
              <w:jc w:val="left"/>
              <w:rPr>
                <w:rFonts w:ascii="Times New Roman" w:eastAsia="Times New Roman" w:hAnsi="Times New Roman" w:cs="Times New Roman"/>
                <w:szCs w:val="28"/>
                <w:lang w:val="nl-NL"/>
              </w:rPr>
            </w:pPr>
            <w:r w:rsidRPr="00C82AD1">
              <w:rPr>
                <w:rFonts w:ascii="Times New Roman" w:eastAsia="Calibri" w:hAnsi="Times New Roman" w:cs="Times New Roman"/>
              </w:rPr>
              <w:t xml:space="preserve">  UBND tỉnh;</w:t>
            </w:r>
          </w:p>
          <w:p w14:paraId="57709535" w14:textId="3AAFAC57" w:rsidR="000512AA" w:rsidRPr="00C82AD1" w:rsidRDefault="000512AA" w:rsidP="000512AA">
            <w:pPr>
              <w:tabs>
                <w:tab w:val="center" w:pos="6480"/>
              </w:tabs>
              <w:ind w:firstLine="0"/>
              <w:jc w:val="left"/>
              <w:rPr>
                <w:rFonts w:ascii="Times New Roman" w:eastAsia="Times New Roman" w:hAnsi="Times New Roman" w:cs="Times New Roman"/>
                <w:szCs w:val="28"/>
                <w:lang w:val="nl-NL"/>
              </w:rPr>
            </w:pPr>
            <w:r w:rsidRPr="00C82AD1">
              <w:rPr>
                <w:rFonts w:ascii="Times New Roman" w:eastAsia="Calibri" w:hAnsi="Times New Roman" w:cs="Times New Roman"/>
              </w:rPr>
              <w:t>- Các sở, ban, ngành cấp tỉnh;</w:t>
            </w:r>
          </w:p>
          <w:p w14:paraId="518AD66C" w14:textId="07242CA4" w:rsidR="000B0D5F" w:rsidRPr="00C82AD1" w:rsidRDefault="000B0D5F" w:rsidP="004E6211">
            <w:pPr>
              <w:tabs>
                <w:tab w:val="center" w:pos="6480"/>
              </w:tabs>
              <w:ind w:firstLine="0"/>
              <w:jc w:val="left"/>
              <w:rPr>
                <w:rFonts w:ascii="Times New Roman" w:eastAsia="Times New Roman" w:hAnsi="Times New Roman" w:cs="Times New Roman"/>
                <w:szCs w:val="28"/>
                <w:lang w:val="nl-NL"/>
              </w:rPr>
            </w:pPr>
            <w:r w:rsidRPr="00C82AD1">
              <w:rPr>
                <w:rFonts w:ascii="Times New Roman" w:eastAsia="Times New Roman" w:hAnsi="Times New Roman" w:cs="Times New Roman"/>
                <w:szCs w:val="28"/>
                <w:lang w:val="nl-NL"/>
              </w:rPr>
              <w:t xml:space="preserve">- </w:t>
            </w:r>
            <w:r w:rsidR="00060769" w:rsidRPr="00C82AD1">
              <w:rPr>
                <w:rFonts w:ascii="Times New Roman" w:eastAsia="Times New Roman" w:hAnsi="Times New Roman" w:cs="Times New Roman"/>
                <w:szCs w:val="28"/>
                <w:lang w:val="nl-NL"/>
              </w:rPr>
              <w:t xml:space="preserve">TTr </w:t>
            </w:r>
            <w:r w:rsidRPr="00C82AD1">
              <w:rPr>
                <w:rFonts w:ascii="Times New Roman" w:eastAsia="Times New Roman" w:hAnsi="Times New Roman" w:cs="Times New Roman"/>
                <w:szCs w:val="28"/>
                <w:lang w:val="nl-NL"/>
              </w:rPr>
              <w:t>HĐND, UBND các huyện, thị xã, thành phố;</w:t>
            </w:r>
          </w:p>
          <w:p w14:paraId="518AD66E" w14:textId="1C332A7F" w:rsidR="000B0D5F" w:rsidRPr="00C82AD1" w:rsidRDefault="000B0D5F" w:rsidP="004E6211">
            <w:pPr>
              <w:tabs>
                <w:tab w:val="center" w:pos="6480"/>
              </w:tabs>
              <w:ind w:firstLine="0"/>
              <w:jc w:val="left"/>
              <w:rPr>
                <w:rFonts w:ascii="Times New Roman" w:eastAsia="Times New Roman" w:hAnsi="Times New Roman" w:cs="Times New Roman"/>
                <w:szCs w:val="28"/>
                <w:lang w:val="nl-NL"/>
              </w:rPr>
            </w:pPr>
            <w:r w:rsidRPr="00C82AD1">
              <w:rPr>
                <w:rFonts w:ascii="Times New Roman" w:eastAsia="Times New Roman" w:hAnsi="Times New Roman" w:cs="Times New Roman"/>
                <w:szCs w:val="28"/>
                <w:lang w:val="nl-NL"/>
              </w:rPr>
              <w:t>- Công báo tỉnh;</w:t>
            </w:r>
          </w:p>
          <w:p w14:paraId="518AD66F" w14:textId="77777777" w:rsidR="000B0D5F" w:rsidRPr="00AB7F4A" w:rsidRDefault="000B0D5F" w:rsidP="004E6211">
            <w:pPr>
              <w:tabs>
                <w:tab w:val="center" w:pos="6480"/>
              </w:tabs>
              <w:ind w:firstLine="0"/>
              <w:jc w:val="left"/>
              <w:rPr>
                <w:rFonts w:ascii="Times New Roman" w:eastAsia="Times New Roman" w:hAnsi="Times New Roman" w:cs="Times New Roman"/>
                <w:szCs w:val="24"/>
                <w:lang w:val="nl-NL"/>
              </w:rPr>
            </w:pPr>
            <w:r w:rsidRPr="00C82AD1">
              <w:rPr>
                <w:rFonts w:ascii="Times New Roman" w:eastAsia="Times New Roman" w:hAnsi="Times New Roman" w:cs="Times New Roman"/>
                <w:szCs w:val="28"/>
                <w:lang w:val="nl-NL"/>
              </w:rPr>
              <w:t>- Lưu: VT.</w:t>
            </w:r>
          </w:p>
        </w:tc>
        <w:tc>
          <w:tcPr>
            <w:tcW w:w="1965" w:type="pct"/>
          </w:tcPr>
          <w:p w14:paraId="518AD670" w14:textId="77777777" w:rsidR="000B0D5F" w:rsidRPr="00AB7F4A" w:rsidRDefault="000B0D5F" w:rsidP="000B2724">
            <w:pPr>
              <w:spacing w:before="120"/>
              <w:ind w:firstLine="0"/>
              <w:jc w:val="center"/>
              <w:rPr>
                <w:rFonts w:ascii="Times New Roman" w:eastAsia="Times New Roman" w:hAnsi="Times New Roman" w:cs="Times New Roman"/>
                <w:b/>
                <w:sz w:val="26"/>
                <w:szCs w:val="26"/>
                <w:lang w:val="nl-NL"/>
              </w:rPr>
            </w:pPr>
            <w:r w:rsidRPr="00AB7F4A">
              <w:rPr>
                <w:rFonts w:ascii="Times New Roman" w:eastAsia="Times New Roman" w:hAnsi="Times New Roman" w:cs="Times New Roman"/>
                <w:b/>
                <w:sz w:val="26"/>
                <w:szCs w:val="26"/>
                <w:lang w:val="nl-NL"/>
              </w:rPr>
              <w:t>CHỦ TỊCH</w:t>
            </w:r>
          </w:p>
          <w:p w14:paraId="518AD671" w14:textId="0A9A2E1C" w:rsidR="000B0D5F" w:rsidRDefault="00673D52" w:rsidP="00673D52">
            <w:pPr>
              <w:tabs>
                <w:tab w:val="left" w:pos="2250"/>
              </w:tabs>
              <w:ind w:firstLine="0"/>
              <w:jc w:val="left"/>
              <w:rPr>
                <w:rFonts w:ascii="Times New Roman" w:eastAsia="Times New Roman" w:hAnsi="Times New Roman" w:cs="Times New Roman"/>
                <w:b/>
                <w:sz w:val="28"/>
                <w:szCs w:val="28"/>
                <w:lang w:val="nl-NL"/>
              </w:rPr>
            </w:pPr>
            <w:r>
              <w:rPr>
                <w:rFonts w:ascii="Times New Roman" w:eastAsia="Times New Roman" w:hAnsi="Times New Roman" w:cs="Times New Roman"/>
                <w:b/>
                <w:sz w:val="300"/>
                <w:szCs w:val="300"/>
                <w:lang w:val="nl-NL"/>
              </w:rPr>
              <w:tab/>
            </w:r>
          </w:p>
          <w:p w14:paraId="57E7A589" w14:textId="77777777" w:rsidR="00673D52" w:rsidRDefault="00673D52" w:rsidP="00673D52">
            <w:pPr>
              <w:tabs>
                <w:tab w:val="left" w:pos="2250"/>
              </w:tabs>
              <w:ind w:firstLine="0"/>
              <w:jc w:val="left"/>
              <w:rPr>
                <w:rFonts w:ascii="Times New Roman" w:eastAsia="Times New Roman" w:hAnsi="Times New Roman" w:cs="Times New Roman"/>
                <w:b/>
                <w:sz w:val="28"/>
                <w:szCs w:val="28"/>
                <w:lang w:val="nl-NL"/>
              </w:rPr>
            </w:pPr>
          </w:p>
          <w:p w14:paraId="6CC66FE7" w14:textId="08E9DF3B" w:rsidR="00673D52" w:rsidRPr="00673D52" w:rsidRDefault="00673D52" w:rsidP="00673D52">
            <w:pPr>
              <w:tabs>
                <w:tab w:val="left" w:pos="2250"/>
              </w:tabs>
              <w:ind w:firstLine="0"/>
              <w:jc w:val="center"/>
              <w:rPr>
                <w:rFonts w:ascii="Times New Roman" w:eastAsia="Times New Roman" w:hAnsi="Times New Roman" w:cs="Times New Roman"/>
                <w:b/>
                <w:i/>
                <w:sz w:val="28"/>
                <w:szCs w:val="28"/>
                <w:lang w:val="nl-NL"/>
              </w:rPr>
            </w:pPr>
            <w:r w:rsidRPr="00673D52">
              <w:rPr>
                <w:rFonts w:ascii="Times New Roman" w:eastAsia="Times New Roman" w:hAnsi="Times New Roman" w:cs="Times New Roman"/>
                <w:b/>
                <w:i/>
                <w:sz w:val="28"/>
                <w:szCs w:val="28"/>
                <w:lang w:val="nl-NL"/>
              </w:rPr>
              <w:t>(Đã ký)</w:t>
            </w:r>
          </w:p>
          <w:p w14:paraId="13BFE9C8" w14:textId="77777777" w:rsidR="00673D52" w:rsidRDefault="00673D52" w:rsidP="00673D52">
            <w:pPr>
              <w:tabs>
                <w:tab w:val="left" w:pos="2250"/>
              </w:tabs>
              <w:ind w:firstLine="0"/>
              <w:jc w:val="left"/>
              <w:rPr>
                <w:rFonts w:ascii="Times New Roman" w:eastAsia="Times New Roman" w:hAnsi="Times New Roman" w:cs="Times New Roman"/>
                <w:b/>
                <w:sz w:val="28"/>
                <w:szCs w:val="28"/>
                <w:lang w:val="nl-NL"/>
              </w:rPr>
            </w:pPr>
          </w:p>
          <w:p w14:paraId="447850AF" w14:textId="77777777" w:rsidR="00673D52" w:rsidRDefault="00673D52" w:rsidP="00673D52">
            <w:pPr>
              <w:tabs>
                <w:tab w:val="left" w:pos="2250"/>
              </w:tabs>
              <w:ind w:firstLine="0"/>
              <w:jc w:val="left"/>
              <w:rPr>
                <w:rFonts w:ascii="Times New Roman" w:eastAsia="Times New Roman" w:hAnsi="Times New Roman" w:cs="Times New Roman"/>
                <w:b/>
                <w:sz w:val="28"/>
                <w:szCs w:val="28"/>
                <w:lang w:val="nl-NL"/>
              </w:rPr>
            </w:pPr>
          </w:p>
          <w:p w14:paraId="56BC17CC" w14:textId="77777777" w:rsidR="00673D52" w:rsidRPr="00673D52" w:rsidRDefault="00673D52" w:rsidP="00673D52">
            <w:pPr>
              <w:tabs>
                <w:tab w:val="left" w:pos="2250"/>
              </w:tabs>
              <w:ind w:firstLine="0"/>
              <w:jc w:val="left"/>
              <w:rPr>
                <w:rFonts w:ascii="Times New Roman" w:eastAsia="Times New Roman" w:hAnsi="Times New Roman" w:cs="Times New Roman"/>
                <w:b/>
                <w:sz w:val="28"/>
                <w:szCs w:val="28"/>
                <w:lang w:val="nl-NL"/>
              </w:rPr>
            </w:pPr>
          </w:p>
          <w:p w14:paraId="518AD672" w14:textId="77777777" w:rsidR="000B0D5F" w:rsidRPr="00AB7F4A" w:rsidRDefault="000B0D5F" w:rsidP="004522CD">
            <w:pPr>
              <w:spacing w:before="60"/>
              <w:ind w:firstLine="0"/>
              <w:jc w:val="center"/>
              <w:rPr>
                <w:rFonts w:ascii="Times New Roman" w:eastAsia="Times New Roman" w:hAnsi="Times New Roman" w:cs="Times New Roman"/>
                <w:sz w:val="28"/>
                <w:szCs w:val="24"/>
                <w:lang w:val="nl-NL"/>
              </w:rPr>
            </w:pPr>
            <w:r w:rsidRPr="00AB7F4A">
              <w:rPr>
                <w:rFonts w:ascii="Times New Roman" w:eastAsia="Times New Roman" w:hAnsi="Times New Roman" w:cs="Times New Roman"/>
                <w:b/>
                <w:sz w:val="28"/>
                <w:szCs w:val="28"/>
                <w:lang w:val="nl-NL"/>
              </w:rPr>
              <w:t>Đỗ Trọng Hưng</w:t>
            </w:r>
          </w:p>
        </w:tc>
      </w:tr>
    </w:tbl>
    <w:p w14:paraId="518AD674" w14:textId="77777777" w:rsidR="0063011B" w:rsidRPr="00AB7F4A" w:rsidRDefault="0063011B" w:rsidP="00C60B44">
      <w:pPr>
        <w:spacing w:before="120" w:after="120"/>
      </w:pPr>
    </w:p>
    <w:sectPr w:rsidR="0063011B" w:rsidRPr="00AB7F4A" w:rsidSect="00673D52">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0A8D8" w14:textId="77777777" w:rsidR="00E446C7" w:rsidRDefault="00E446C7" w:rsidP="005D36C0">
      <w:r>
        <w:separator/>
      </w:r>
    </w:p>
  </w:endnote>
  <w:endnote w:type="continuationSeparator" w:id="0">
    <w:p w14:paraId="44DB0ED7" w14:textId="77777777" w:rsidR="00E446C7" w:rsidRDefault="00E446C7" w:rsidP="005D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DD734" w14:textId="77777777" w:rsidR="005455D9" w:rsidRDefault="005455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50AF6" w14:textId="77777777" w:rsidR="005455D9" w:rsidRDefault="005455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7B903" w14:textId="77777777" w:rsidR="005455D9" w:rsidRDefault="00545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F8DCA" w14:textId="77777777" w:rsidR="00E446C7" w:rsidRDefault="00E446C7" w:rsidP="005D36C0">
      <w:r>
        <w:separator/>
      </w:r>
    </w:p>
  </w:footnote>
  <w:footnote w:type="continuationSeparator" w:id="0">
    <w:p w14:paraId="39F45ACB" w14:textId="77777777" w:rsidR="00E446C7" w:rsidRDefault="00E446C7" w:rsidP="005D3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6152D" w14:textId="77777777" w:rsidR="005455D9" w:rsidRDefault="005455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043709559"/>
      <w:docPartObj>
        <w:docPartGallery w:val="Page Numbers (Top of Page)"/>
        <w:docPartUnique/>
      </w:docPartObj>
    </w:sdtPr>
    <w:sdtEndPr>
      <w:rPr>
        <w:noProof/>
        <w:sz w:val="26"/>
        <w:szCs w:val="26"/>
      </w:rPr>
    </w:sdtEndPr>
    <w:sdtContent>
      <w:p w14:paraId="518AD689" w14:textId="77777777" w:rsidR="00467CF8" w:rsidRPr="005455D9" w:rsidRDefault="00467CF8" w:rsidP="00EA4DA3">
        <w:pPr>
          <w:pStyle w:val="Header"/>
          <w:ind w:firstLine="0"/>
          <w:jc w:val="center"/>
          <w:rPr>
            <w:rFonts w:ascii="Times New Roman" w:hAnsi="Times New Roman" w:cs="Times New Roman"/>
            <w:sz w:val="26"/>
            <w:szCs w:val="26"/>
          </w:rPr>
        </w:pPr>
        <w:r w:rsidRPr="005455D9">
          <w:rPr>
            <w:rFonts w:ascii="Times New Roman" w:hAnsi="Times New Roman" w:cs="Times New Roman"/>
            <w:sz w:val="26"/>
            <w:szCs w:val="26"/>
          </w:rPr>
          <w:fldChar w:fldCharType="begin"/>
        </w:r>
        <w:r w:rsidRPr="005455D9">
          <w:rPr>
            <w:rFonts w:ascii="Times New Roman" w:hAnsi="Times New Roman" w:cs="Times New Roman"/>
            <w:sz w:val="26"/>
            <w:szCs w:val="26"/>
          </w:rPr>
          <w:instrText xml:space="preserve"> PAGE   \* MERGEFORMAT </w:instrText>
        </w:r>
        <w:r w:rsidRPr="005455D9">
          <w:rPr>
            <w:rFonts w:ascii="Times New Roman" w:hAnsi="Times New Roman" w:cs="Times New Roman"/>
            <w:sz w:val="26"/>
            <w:szCs w:val="26"/>
          </w:rPr>
          <w:fldChar w:fldCharType="separate"/>
        </w:r>
        <w:r w:rsidR="00673D52">
          <w:rPr>
            <w:rFonts w:ascii="Times New Roman" w:hAnsi="Times New Roman" w:cs="Times New Roman"/>
            <w:noProof/>
            <w:sz w:val="26"/>
            <w:szCs w:val="26"/>
          </w:rPr>
          <w:t>2</w:t>
        </w:r>
        <w:r w:rsidRPr="005455D9">
          <w:rPr>
            <w:rFonts w:ascii="Times New Roman" w:hAnsi="Times New Roman" w:cs="Times New Roman"/>
            <w:noProof/>
            <w:sz w:val="26"/>
            <w:szCs w:val="26"/>
          </w:rPr>
          <w:fldChar w:fldCharType="end"/>
        </w:r>
      </w:p>
    </w:sdtContent>
  </w:sdt>
  <w:p w14:paraId="518AD68A" w14:textId="77777777" w:rsidR="00467CF8" w:rsidRDefault="00467C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9DAA9" w14:textId="77777777" w:rsidR="005455D9" w:rsidRDefault="005455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D5414"/>
    <w:multiLevelType w:val="hybridMultilevel"/>
    <w:tmpl w:val="657807CA"/>
    <w:lvl w:ilvl="0" w:tplc="38F09772">
      <w:start w:val="1"/>
      <w:numFmt w:val="decimal"/>
      <w:lvlText w:val="%1."/>
      <w:lvlJc w:val="left"/>
      <w:pPr>
        <w:ind w:left="-207" w:hanging="360"/>
      </w:pPr>
      <w:rPr>
        <w:rFonts w:hint="default"/>
        <w:i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nsid w:val="540502D6"/>
    <w:multiLevelType w:val="hybridMultilevel"/>
    <w:tmpl w:val="5436F1D4"/>
    <w:lvl w:ilvl="0" w:tplc="FDD80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5D"/>
    <w:rsid w:val="0000606C"/>
    <w:rsid w:val="000061AB"/>
    <w:rsid w:val="00010DE7"/>
    <w:rsid w:val="00023F82"/>
    <w:rsid w:val="00024EEC"/>
    <w:rsid w:val="00025344"/>
    <w:rsid w:val="00032BE6"/>
    <w:rsid w:val="00042B67"/>
    <w:rsid w:val="00050726"/>
    <w:rsid w:val="000512AA"/>
    <w:rsid w:val="00052A7D"/>
    <w:rsid w:val="00060769"/>
    <w:rsid w:val="000756A3"/>
    <w:rsid w:val="00077EEA"/>
    <w:rsid w:val="00093D76"/>
    <w:rsid w:val="000A0662"/>
    <w:rsid w:val="000A1068"/>
    <w:rsid w:val="000B0D5F"/>
    <w:rsid w:val="000B1D1B"/>
    <w:rsid w:val="000B2724"/>
    <w:rsid w:val="000C32FB"/>
    <w:rsid w:val="000C615F"/>
    <w:rsid w:val="0010662C"/>
    <w:rsid w:val="00121A1E"/>
    <w:rsid w:val="00126392"/>
    <w:rsid w:val="00126642"/>
    <w:rsid w:val="001274C7"/>
    <w:rsid w:val="001410F2"/>
    <w:rsid w:val="00143B31"/>
    <w:rsid w:val="00143D24"/>
    <w:rsid w:val="0014585B"/>
    <w:rsid w:val="00147F8E"/>
    <w:rsid w:val="001640D7"/>
    <w:rsid w:val="00164453"/>
    <w:rsid w:val="001653FE"/>
    <w:rsid w:val="00167095"/>
    <w:rsid w:val="001728CE"/>
    <w:rsid w:val="00172F7A"/>
    <w:rsid w:val="00176930"/>
    <w:rsid w:val="00182139"/>
    <w:rsid w:val="00184179"/>
    <w:rsid w:val="001852C9"/>
    <w:rsid w:val="00186F29"/>
    <w:rsid w:val="0019219B"/>
    <w:rsid w:val="001B0C6C"/>
    <w:rsid w:val="001B108A"/>
    <w:rsid w:val="001B14C1"/>
    <w:rsid w:val="001B4869"/>
    <w:rsid w:val="001B771D"/>
    <w:rsid w:val="001C4BC1"/>
    <w:rsid w:val="001C73F7"/>
    <w:rsid w:val="001D74EE"/>
    <w:rsid w:val="001F3EEF"/>
    <w:rsid w:val="00202F88"/>
    <w:rsid w:val="00211547"/>
    <w:rsid w:val="00211A52"/>
    <w:rsid w:val="00213DAA"/>
    <w:rsid w:val="00223D46"/>
    <w:rsid w:val="0022421D"/>
    <w:rsid w:val="002335F5"/>
    <w:rsid w:val="0023397B"/>
    <w:rsid w:val="00234C86"/>
    <w:rsid w:val="00247394"/>
    <w:rsid w:val="00252E68"/>
    <w:rsid w:val="002533D1"/>
    <w:rsid w:val="00261525"/>
    <w:rsid w:val="002627A9"/>
    <w:rsid w:val="002663F5"/>
    <w:rsid w:val="00273A46"/>
    <w:rsid w:val="00280DB0"/>
    <w:rsid w:val="00281E22"/>
    <w:rsid w:val="002863C0"/>
    <w:rsid w:val="00290461"/>
    <w:rsid w:val="002908A5"/>
    <w:rsid w:val="00294A70"/>
    <w:rsid w:val="00296DDA"/>
    <w:rsid w:val="00296F31"/>
    <w:rsid w:val="002A5564"/>
    <w:rsid w:val="002B17AB"/>
    <w:rsid w:val="002C08A9"/>
    <w:rsid w:val="002C29B2"/>
    <w:rsid w:val="002C6F58"/>
    <w:rsid w:val="002D1608"/>
    <w:rsid w:val="002E5000"/>
    <w:rsid w:val="002F0375"/>
    <w:rsid w:val="002F3038"/>
    <w:rsid w:val="00310C2A"/>
    <w:rsid w:val="0031350E"/>
    <w:rsid w:val="00320A9E"/>
    <w:rsid w:val="00323234"/>
    <w:rsid w:val="003259F0"/>
    <w:rsid w:val="00333098"/>
    <w:rsid w:val="00333504"/>
    <w:rsid w:val="003353D3"/>
    <w:rsid w:val="003410E2"/>
    <w:rsid w:val="003414AF"/>
    <w:rsid w:val="00342BFA"/>
    <w:rsid w:val="003469D8"/>
    <w:rsid w:val="00350CE1"/>
    <w:rsid w:val="00355CD8"/>
    <w:rsid w:val="00356415"/>
    <w:rsid w:val="00360284"/>
    <w:rsid w:val="0036465B"/>
    <w:rsid w:val="00366912"/>
    <w:rsid w:val="00376DC4"/>
    <w:rsid w:val="00390734"/>
    <w:rsid w:val="00392924"/>
    <w:rsid w:val="00396994"/>
    <w:rsid w:val="003A5993"/>
    <w:rsid w:val="003B27FF"/>
    <w:rsid w:val="003C08BC"/>
    <w:rsid w:val="003C690F"/>
    <w:rsid w:val="003C707E"/>
    <w:rsid w:val="003D2ED7"/>
    <w:rsid w:val="003E1205"/>
    <w:rsid w:val="003E404C"/>
    <w:rsid w:val="003E7A57"/>
    <w:rsid w:val="003F7092"/>
    <w:rsid w:val="00402644"/>
    <w:rsid w:val="0040721A"/>
    <w:rsid w:val="004102D8"/>
    <w:rsid w:val="00411125"/>
    <w:rsid w:val="0041151E"/>
    <w:rsid w:val="00413E4D"/>
    <w:rsid w:val="004327CE"/>
    <w:rsid w:val="00437726"/>
    <w:rsid w:val="004412D0"/>
    <w:rsid w:val="00441609"/>
    <w:rsid w:val="00442804"/>
    <w:rsid w:val="00445711"/>
    <w:rsid w:val="00445826"/>
    <w:rsid w:val="00446BA3"/>
    <w:rsid w:val="004522CD"/>
    <w:rsid w:val="004552A2"/>
    <w:rsid w:val="00457F95"/>
    <w:rsid w:val="00460B71"/>
    <w:rsid w:val="00464256"/>
    <w:rsid w:val="0046610D"/>
    <w:rsid w:val="004664B1"/>
    <w:rsid w:val="00467CF8"/>
    <w:rsid w:val="004776E0"/>
    <w:rsid w:val="00482769"/>
    <w:rsid w:val="00482F3C"/>
    <w:rsid w:val="00483747"/>
    <w:rsid w:val="00491046"/>
    <w:rsid w:val="004A0019"/>
    <w:rsid w:val="004A02A7"/>
    <w:rsid w:val="004B1D63"/>
    <w:rsid w:val="004B3F09"/>
    <w:rsid w:val="004B6BDA"/>
    <w:rsid w:val="004B792F"/>
    <w:rsid w:val="004C452D"/>
    <w:rsid w:val="004D5E71"/>
    <w:rsid w:val="004E6211"/>
    <w:rsid w:val="004F0A0D"/>
    <w:rsid w:val="004F2241"/>
    <w:rsid w:val="004F290E"/>
    <w:rsid w:val="0051141E"/>
    <w:rsid w:val="00522650"/>
    <w:rsid w:val="00524A27"/>
    <w:rsid w:val="00527A50"/>
    <w:rsid w:val="00530A81"/>
    <w:rsid w:val="0053149B"/>
    <w:rsid w:val="00537E79"/>
    <w:rsid w:val="005414EB"/>
    <w:rsid w:val="00542FC1"/>
    <w:rsid w:val="005455D9"/>
    <w:rsid w:val="00547701"/>
    <w:rsid w:val="0055023D"/>
    <w:rsid w:val="00552A90"/>
    <w:rsid w:val="005568EE"/>
    <w:rsid w:val="00556B59"/>
    <w:rsid w:val="00560842"/>
    <w:rsid w:val="0056662E"/>
    <w:rsid w:val="00566FE2"/>
    <w:rsid w:val="00572301"/>
    <w:rsid w:val="00572D55"/>
    <w:rsid w:val="0057367E"/>
    <w:rsid w:val="00573FE9"/>
    <w:rsid w:val="00586DAF"/>
    <w:rsid w:val="00595EE5"/>
    <w:rsid w:val="005A6B47"/>
    <w:rsid w:val="005B35CA"/>
    <w:rsid w:val="005B7F0E"/>
    <w:rsid w:val="005D1546"/>
    <w:rsid w:val="005D2368"/>
    <w:rsid w:val="005D36C0"/>
    <w:rsid w:val="005D3C86"/>
    <w:rsid w:val="005D42E4"/>
    <w:rsid w:val="005D5109"/>
    <w:rsid w:val="005D6A52"/>
    <w:rsid w:val="005E12D2"/>
    <w:rsid w:val="005E14AE"/>
    <w:rsid w:val="005E1821"/>
    <w:rsid w:val="005E2718"/>
    <w:rsid w:val="005E3C80"/>
    <w:rsid w:val="005E7FCC"/>
    <w:rsid w:val="006033D3"/>
    <w:rsid w:val="006100F6"/>
    <w:rsid w:val="00611334"/>
    <w:rsid w:val="0061356B"/>
    <w:rsid w:val="006237A8"/>
    <w:rsid w:val="00625B2A"/>
    <w:rsid w:val="0063011B"/>
    <w:rsid w:val="0063134D"/>
    <w:rsid w:val="00631A34"/>
    <w:rsid w:val="00644D27"/>
    <w:rsid w:val="00645711"/>
    <w:rsid w:val="00647ABE"/>
    <w:rsid w:val="0065310B"/>
    <w:rsid w:val="006626A2"/>
    <w:rsid w:val="00673D52"/>
    <w:rsid w:val="00676AA2"/>
    <w:rsid w:val="00682991"/>
    <w:rsid w:val="006845D8"/>
    <w:rsid w:val="00685701"/>
    <w:rsid w:val="006860AA"/>
    <w:rsid w:val="00692099"/>
    <w:rsid w:val="00695F4F"/>
    <w:rsid w:val="00696F18"/>
    <w:rsid w:val="006A3811"/>
    <w:rsid w:val="006A6B5E"/>
    <w:rsid w:val="006C1E14"/>
    <w:rsid w:val="006C37A6"/>
    <w:rsid w:val="006C49B7"/>
    <w:rsid w:val="006C6CE4"/>
    <w:rsid w:val="006F1D40"/>
    <w:rsid w:val="0072210B"/>
    <w:rsid w:val="007253E1"/>
    <w:rsid w:val="007306C8"/>
    <w:rsid w:val="0073494F"/>
    <w:rsid w:val="00741299"/>
    <w:rsid w:val="007420C2"/>
    <w:rsid w:val="00744104"/>
    <w:rsid w:val="00744D3E"/>
    <w:rsid w:val="00750E90"/>
    <w:rsid w:val="00752410"/>
    <w:rsid w:val="00755EE3"/>
    <w:rsid w:val="0076075A"/>
    <w:rsid w:val="007609A6"/>
    <w:rsid w:val="00762004"/>
    <w:rsid w:val="0076624F"/>
    <w:rsid w:val="00766A56"/>
    <w:rsid w:val="0077055D"/>
    <w:rsid w:val="00773E19"/>
    <w:rsid w:val="00780DF9"/>
    <w:rsid w:val="00784774"/>
    <w:rsid w:val="00791DAD"/>
    <w:rsid w:val="00797676"/>
    <w:rsid w:val="007A5066"/>
    <w:rsid w:val="007A517D"/>
    <w:rsid w:val="007A7FCD"/>
    <w:rsid w:val="007C10A9"/>
    <w:rsid w:val="007C20C4"/>
    <w:rsid w:val="007C55CF"/>
    <w:rsid w:val="007C5F4A"/>
    <w:rsid w:val="007D119D"/>
    <w:rsid w:val="007D42C3"/>
    <w:rsid w:val="007D4D44"/>
    <w:rsid w:val="007E172E"/>
    <w:rsid w:val="007E5002"/>
    <w:rsid w:val="007E7FB2"/>
    <w:rsid w:val="007F210C"/>
    <w:rsid w:val="007F37A9"/>
    <w:rsid w:val="007F795C"/>
    <w:rsid w:val="00802D75"/>
    <w:rsid w:val="00804F2B"/>
    <w:rsid w:val="00806BCC"/>
    <w:rsid w:val="00834FD3"/>
    <w:rsid w:val="008368C4"/>
    <w:rsid w:val="00840596"/>
    <w:rsid w:val="008451E4"/>
    <w:rsid w:val="00845663"/>
    <w:rsid w:val="0084705A"/>
    <w:rsid w:val="008536F7"/>
    <w:rsid w:val="00857022"/>
    <w:rsid w:val="00864FCE"/>
    <w:rsid w:val="0087138B"/>
    <w:rsid w:val="00872B2F"/>
    <w:rsid w:val="0087617D"/>
    <w:rsid w:val="00876E61"/>
    <w:rsid w:val="00877650"/>
    <w:rsid w:val="008814FD"/>
    <w:rsid w:val="00886A3F"/>
    <w:rsid w:val="008A3089"/>
    <w:rsid w:val="008A4E6B"/>
    <w:rsid w:val="008B0E6C"/>
    <w:rsid w:val="008B6206"/>
    <w:rsid w:val="008C1B04"/>
    <w:rsid w:val="008D43BE"/>
    <w:rsid w:val="008D6AB9"/>
    <w:rsid w:val="008E4FF1"/>
    <w:rsid w:val="008E7335"/>
    <w:rsid w:val="008F3637"/>
    <w:rsid w:val="008F3EC6"/>
    <w:rsid w:val="008F60E4"/>
    <w:rsid w:val="00916135"/>
    <w:rsid w:val="00920C68"/>
    <w:rsid w:val="00923A18"/>
    <w:rsid w:val="00925A3F"/>
    <w:rsid w:val="0093000D"/>
    <w:rsid w:val="00935583"/>
    <w:rsid w:val="00962B74"/>
    <w:rsid w:val="0096674A"/>
    <w:rsid w:val="00967A24"/>
    <w:rsid w:val="009713C2"/>
    <w:rsid w:val="00972274"/>
    <w:rsid w:val="00977B55"/>
    <w:rsid w:val="00984B87"/>
    <w:rsid w:val="00990586"/>
    <w:rsid w:val="0099678C"/>
    <w:rsid w:val="009A4741"/>
    <w:rsid w:val="009A639E"/>
    <w:rsid w:val="009B5E0D"/>
    <w:rsid w:val="009B6981"/>
    <w:rsid w:val="009C732B"/>
    <w:rsid w:val="009D10BE"/>
    <w:rsid w:val="009D301D"/>
    <w:rsid w:val="009E3512"/>
    <w:rsid w:val="009E581B"/>
    <w:rsid w:val="009E7BBE"/>
    <w:rsid w:val="009F661C"/>
    <w:rsid w:val="009F6C0B"/>
    <w:rsid w:val="00A05FBE"/>
    <w:rsid w:val="00A13CCC"/>
    <w:rsid w:val="00A25496"/>
    <w:rsid w:val="00A26C45"/>
    <w:rsid w:val="00A272C8"/>
    <w:rsid w:val="00A30379"/>
    <w:rsid w:val="00A426CE"/>
    <w:rsid w:val="00A42A93"/>
    <w:rsid w:val="00A42FDB"/>
    <w:rsid w:val="00A443EF"/>
    <w:rsid w:val="00A5254A"/>
    <w:rsid w:val="00A62251"/>
    <w:rsid w:val="00A64C6D"/>
    <w:rsid w:val="00A71388"/>
    <w:rsid w:val="00A814C4"/>
    <w:rsid w:val="00A96A25"/>
    <w:rsid w:val="00AA45EC"/>
    <w:rsid w:val="00AB0483"/>
    <w:rsid w:val="00AB38B5"/>
    <w:rsid w:val="00AB7F4A"/>
    <w:rsid w:val="00AC190D"/>
    <w:rsid w:val="00AC474D"/>
    <w:rsid w:val="00AC5904"/>
    <w:rsid w:val="00AD117E"/>
    <w:rsid w:val="00AD42B7"/>
    <w:rsid w:val="00AD5EC3"/>
    <w:rsid w:val="00AE02DB"/>
    <w:rsid w:val="00AE0645"/>
    <w:rsid w:val="00AE1DD9"/>
    <w:rsid w:val="00AE201E"/>
    <w:rsid w:val="00AE6860"/>
    <w:rsid w:val="00AE752B"/>
    <w:rsid w:val="00AF25C5"/>
    <w:rsid w:val="00AF4747"/>
    <w:rsid w:val="00AF57D1"/>
    <w:rsid w:val="00AF589A"/>
    <w:rsid w:val="00B13410"/>
    <w:rsid w:val="00B2048C"/>
    <w:rsid w:val="00B23CD7"/>
    <w:rsid w:val="00B23FE1"/>
    <w:rsid w:val="00B27D83"/>
    <w:rsid w:val="00B32D58"/>
    <w:rsid w:val="00B4605A"/>
    <w:rsid w:val="00B463E5"/>
    <w:rsid w:val="00B56B42"/>
    <w:rsid w:val="00B57075"/>
    <w:rsid w:val="00B60B14"/>
    <w:rsid w:val="00B630F5"/>
    <w:rsid w:val="00B66CE5"/>
    <w:rsid w:val="00B80CC5"/>
    <w:rsid w:val="00B82E6A"/>
    <w:rsid w:val="00B92718"/>
    <w:rsid w:val="00B9361E"/>
    <w:rsid w:val="00B96AB7"/>
    <w:rsid w:val="00BA7B0B"/>
    <w:rsid w:val="00BB3BD5"/>
    <w:rsid w:val="00BB602B"/>
    <w:rsid w:val="00BC30E2"/>
    <w:rsid w:val="00BD1CC6"/>
    <w:rsid w:val="00BD552E"/>
    <w:rsid w:val="00BE0F21"/>
    <w:rsid w:val="00BF1EED"/>
    <w:rsid w:val="00C01A0E"/>
    <w:rsid w:val="00C04BDB"/>
    <w:rsid w:val="00C04E55"/>
    <w:rsid w:val="00C06B99"/>
    <w:rsid w:val="00C11842"/>
    <w:rsid w:val="00C14028"/>
    <w:rsid w:val="00C160B6"/>
    <w:rsid w:val="00C166C4"/>
    <w:rsid w:val="00C20105"/>
    <w:rsid w:val="00C337E6"/>
    <w:rsid w:val="00C41D5B"/>
    <w:rsid w:val="00C428BF"/>
    <w:rsid w:val="00C430B2"/>
    <w:rsid w:val="00C55DAB"/>
    <w:rsid w:val="00C60B44"/>
    <w:rsid w:val="00C60B72"/>
    <w:rsid w:val="00C702BD"/>
    <w:rsid w:val="00C732F2"/>
    <w:rsid w:val="00C7340A"/>
    <w:rsid w:val="00C738F6"/>
    <w:rsid w:val="00C7542F"/>
    <w:rsid w:val="00C765A1"/>
    <w:rsid w:val="00C82AD1"/>
    <w:rsid w:val="00C82B6F"/>
    <w:rsid w:val="00C85CD9"/>
    <w:rsid w:val="00C959E0"/>
    <w:rsid w:val="00C9696A"/>
    <w:rsid w:val="00CC5DC5"/>
    <w:rsid w:val="00CD0D49"/>
    <w:rsid w:val="00CD19A7"/>
    <w:rsid w:val="00CD2504"/>
    <w:rsid w:val="00CD3352"/>
    <w:rsid w:val="00CE02A0"/>
    <w:rsid w:val="00CE0C1B"/>
    <w:rsid w:val="00CE28A4"/>
    <w:rsid w:val="00CE79D3"/>
    <w:rsid w:val="00CF1F1B"/>
    <w:rsid w:val="00CF3FCF"/>
    <w:rsid w:val="00D03BF4"/>
    <w:rsid w:val="00D04138"/>
    <w:rsid w:val="00D04451"/>
    <w:rsid w:val="00D05936"/>
    <w:rsid w:val="00D106F8"/>
    <w:rsid w:val="00D10771"/>
    <w:rsid w:val="00D10CBE"/>
    <w:rsid w:val="00D12F67"/>
    <w:rsid w:val="00D17823"/>
    <w:rsid w:val="00D24E7D"/>
    <w:rsid w:val="00D3508C"/>
    <w:rsid w:val="00D40FAE"/>
    <w:rsid w:val="00D41DBB"/>
    <w:rsid w:val="00D438B4"/>
    <w:rsid w:val="00D43CDC"/>
    <w:rsid w:val="00D46BAB"/>
    <w:rsid w:val="00D61F5C"/>
    <w:rsid w:val="00D6264E"/>
    <w:rsid w:val="00D62FD0"/>
    <w:rsid w:val="00D63B77"/>
    <w:rsid w:val="00D647B8"/>
    <w:rsid w:val="00D71F4A"/>
    <w:rsid w:val="00D76EB3"/>
    <w:rsid w:val="00D77EB3"/>
    <w:rsid w:val="00D80A8A"/>
    <w:rsid w:val="00D85DB6"/>
    <w:rsid w:val="00D9204F"/>
    <w:rsid w:val="00DA0768"/>
    <w:rsid w:val="00DA6C78"/>
    <w:rsid w:val="00DA7416"/>
    <w:rsid w:val="00DB4010"/>
    <w:rsid w:val="00DC469F"/>
    <w:rsid w:val="00DC640F"/>
    <w:rsid w:val="00DD06D0"/>
    <w:rsid w:val="00DD0C98"/>
    <w:rsid w:val="00DD14BA"/>
    <w:rsid w:val="00DD7B00"/>
    <w:rsid w:val="00DE0E89"/>
    <w:rsid w:val="00DF10AC"/>
    <w:rsid w:val="00DF1116"/>
    <w:rsid w:val="00DF5B8C"/>
    <w:rsid w:val="00DF5F79"/>
    <w:rsid w:val="00DF73A8"/>
    <w:rsid w:val="00E0558B"/>
    <w:rsid w:val="00E05D37"/>
    <w:rsid w:val="00E105D4"/>
    <w:rsid w:val="00E12E46"/>
    <w:rsid w:val="00E13720"/>
    <w:rsid w:val="00E179F0"/>
    <w:rsid w:val="00E21656"/>
    <w:rsid w:val="00E312CC"/>
    <w:rsid w:val="00E343A7"/>
    <w:rsid w:val="00E35116"/>
    <w:rsid w:val="00E35325"/>
    <w:rsid w:val="00E35DD6"/>
    <w:rsid w:val="00E36E7C"/>
    <w:rsid w:val="00E446C7"/>
    <w:rsid w:val="00E510E2"/>
    <w:rsid w:val="00E54293"/>
    <w:rsid w:val="00E56362"/>
    <w:rsid w:val="00E57D5D"/>
    <w:rsid w:val="00E755DD"/>
    <w:rsid w:val="00E862DC"/>
    <w:rsid w:val="00E8760B"/>
    <w:rsid w:val="00E91D2D"/>
    <w:rsid w:val="00EA4DA3"/>
    <w:rsid w:val="00EB0E8B"/>
    <w:rsid w:val="00EB132B"/>
    <w:rsid w:val="00EB5BAE"/>
    <w:rsid w:val="00EC4450"/>
    <w:rsid w:val="00EC4F9A"/>
    <w:rsid w:val="00ED27B4"/>
    <w:rsid w:val="00ED785D"/>
    <w:rsid w:val="00EE3AC2"/>
    <w:rsid w:val="00EE6546"/>
    <w:rsid w:val="00EE69EF"/>
    <w:rsid w:val="00EF02F6"/>
    <w:rsid w:val="00EF20C2"/>
    <w:rsid w:val="00EF27B8"/>
    <w:rsid w:val="00EF647A"/>
    <w:rsid w:val="00EF6B48"/>
    <w:rsid w:val="00EF6DBC"/>
    <w:rsid w:val="00F033C4"/>
    <w:rsid w:val="00F14683"/>
    <w:rsid w:val="00F15023"/>
    <w:rsid w:val="00F16162"/>
    <w:rsid w:val="00F16B26"/>
    <w:rsid w:val="00F225C4"/>
    <w:rsid w:val="00F2613E"/>
    <w:rsid w:val="00F3040E"/>
    <w:rsid w:val="00F36B16"/>
    <w:rsid w:val="00F36BD1"/>
    <w:rsid w:val="00F3756E"/>
    <w:rsid w:val="00F538D6"/>
    <w:rsid w:val="00F5487E"/>
    <w:rsid w:val="00F55138"/>
    <w:rsid w:val="00F6025E"/>
    <w:rsid w:val="00F633E7"/>
    <w:rsid w:val="00F63597"/>
    <w:rsid w:val="00F64630"/>
    <w:rsid w:val="00F6497F"/>
    <w:rsid w:val="00F6675F"/>
    <w:rsid w:val="00F72FAC"/>
    <w:rsid w:val="00F747BF"/>
    <w:rsid w:val="00F83282"/>
    <w:rsid w:val="00F84135"/>
    <w:rsid w:val="00F8653C"/>
    <w:rsid w:val="00F900BC"/>
    <w:rsid w:val="00F92DBF"/>
    <w:rsid w:val="00F93E4C"/>
    <w:rsid w:val="00FA1A7D"/>
    <w:rsid w:val="00FA1B39"/>
    <w:rsid w:val="00FA7D05"/>
    <w:rsid w:val="00FB40F5"/>
    <w:rsid w:val="00FC4163"/>
    <w:rsid w:val="00FD2B45"/>
    <w:rsid w:val="00FD3A25"/>
    <w:rsid w:val="00FE6E49"/>
    <w:rsid w:val="00FF3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D5D"/>
    <w:pPr>
      <w:spacing w:after="0" w:line="240" w:lineRule="auto"/>
      <w:ind w:firstLine="720"/>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7D5D"/>
    <w:pPr>
      <w:spacing w:after="0" w:line="240" w:lineRule="auto"/>
      <w:ind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57D5D"/>
    <w:pPr>
      <w:spacing w:after="0" w:line="240" w:lineRule="auto"/>
    </w:pPr>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552A90"/>
    <w:pPr>
      <w:spacing w:after="0" w:line="240" w:lineRule="auto"/>
      <w:ind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D36C0"/>
    <w:pPr>
      <w:tabs>
        <w:tab w:val="center" w:pos="4513"/>
        <w:tab w:val="right" w:pos="9026"/>
      </w:tabs>
    </w:pPr>
  </w:style>
  <w:style w:type="character" w:customStyle="1" w:styleId="HeaderChar">
    <w:name w:val="Header Char"/>
    <w:basedOn w:val="DefaultParagraphFont"/>
    <w:link w:val="Header"/>
    <w:uiPriority w:val="99"/>
    <w:rsid w:val="005D36C0"/>
    <w:rPr>
      <w:lang w:val="en-US"/>
    </w:rPr>
  </w:style>
  <w:style w:type="paragraph" w:styleId="Footer">
    <w:name w:val="footer"/>
    <w:basedOn w:val="Normal"/>
    <w:link w:val="FooterChar"/>
    <w:uiPriority w:val="99"/>
    <w:unhideWhenUsed/>
    <w:rsid w:val="005D36C0"/>
    <w:pPr>
      <w:tabs>
        <w:tab w:val="center" w:pos="4513"/>
        <w:tab w:val="right" w:pos="9026"/>
      </w:tabs>
    </w:pPr>
  </w:style>
  <w:style w:type="character" w:customStyle="1" w:styleId="FooterChar">
    <w:name w:val="Footer Char"/>
    <w:basedOn w:val="DefaultParagraphFont"/>
    <w:link w:val="Footer"/>
    <w:uiPriority w:val="99"/>
    <w:rsid w:val="005D36C0"/>
    <w:rPr>
      <w:lang w:val="en-US"/>
    </w:rPr>
  </w:style>
  <w:style w:type="table" w:customStyle="1" w:styleId="TableGrid2">
    <w:name w:val="Table Grid2"/>
    <w:basedOn w:val="TableNormal"/>
    <w:next w:val="TableGrid"/>
    <w:uiPriority w:val="59"/>
    <w:rsid w:val="006C6CE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A6C78"/>
    <w:pPr>
      <w:ind w:left="720"/>
      <w:contextualSpacing/>
    </w:pPr>
  </w:style>
  <w:style w:type="paragraph" w:styleId="BalloonText">
    <w:name w:val="Balloon Text"/>
    <w:basedOn w:val="Normal"/>
    <w:link w:val="BalloonTextChar"/>
    <w:uiPriority w:val="99"/>
    <w:semiHidden/>
    <w:unhideWhenUsed/>
    <w:rsid w:val="008F60E4"/>
    <w:rPr>
      <w:rFonts w:ascii="Tahoma" w:hAnsi="Tahoma" w:cs="Tahoma"/>
      <w:sz w:val="16"/>
      <w:szCs w:val="16"/>
    </w:rPr>
  </w:style>
  <w:style w:type="character" w:customStyle="1" w:styleId="BalloonTextChar">
    <w:name w:val="Balloon Text Char"/>
    <w:basedOn w:val="DefaultParagraphFont"/>
    <w:link w:val="BalloonText"/>
    <w:uiPriority w:val="99"/>
    <w:semiHidden/>
    <w:rsid w:val="008F60E4"/>
    <w:rPr>
      <w:rFonts w:ascii="Tahoma" w:hAnsi="Tahoma" w:cs="Tahoma"/>
      <w:sz w:val="16"/>
      <w:szCs w:val="16"/>
      <w:lang w:val="en-US"/>
    </w:rPr>
  </w:style>
  <w:style w:type="paragraph" w:styleId="FootnoteText">
    <w:name w:val="footnote text"/>
    <w:aliases w:val="Geneva 9,Font: Geneva 9,Boston 10,f,single space,fn,FOOTNOTES,Footnote Text Char Char Char Char Char,Footnote Text Char Char Char Char Char Char Ch,Footnote Text Char Char Char Char Char Char Ch Char,ft,Texto nota pie Car"/>
    <w:basedOn w:val="Normal"/>
    <w:link w:val="FootnoteTextChar"/>
    <w:qFormat/>
    <w:rsid w:val="00D9204F"/>
    <w:pPr>
      <w:ind w:firstLine="0"/>
      <w:jc w:val="left"/>
    </w:pPr>
    <w:rPr>
      <w:rFonts w:ascii="VNI-Times" w:eastAsia="Times New Roman" w:hAnsi="VNI-Times" w:cs="Times New Roman"/>
      <w:sz w:val="20"/>
      <w:szCs w:val="20"/>
    </w:rPr>
  </w:style>
  <w:style w:type="character" w:customStyle="1" w:styleId="FootnoteTextChar">
    <w:name w:val="Footnote Text Char"/>
    <w:aliases w:val="Geneva 9 Char,Font: Geneva 9 Char,Boston 10 Char,f Char,single space Char,fn Char,FOOTNOTES Char,Footnote Text Char Char Char Char Char Char,Footnote Text Char Char Char Char Char Char Ch Char1,ft Char,Texto nota pie Car Char"/>
    <w:basedOn w:val="DefaultParagraphFont"/>
    <w:link w:val="FootnoteText"/>
    <w:rsid w:val="00D9204F"/>
    <w:rPr>
      <w:rFonts w:ascii="VNI-Times" w:eastAsia="Times New Roman" w:hAnsi="VNI-Times" w:cs="Times New Roman"/>
      <w:sz w:val="20"/>
      <w:szCs w:val="20"/>
      <w:lang w:val="en-US"/>
    </w:rPr>
  </w:style>
  <w:style w:type="character" w:styleId="FootnoteReference">
    <w:name w:val="footnote reference"/>
    <w:aliases w:val="Footnote Text1,Footnote + Arial,10 pt,Black,Footnote,16 Point,Superscript 6 Point,ftref,BVI fnr,Footnote Reference Number,Footnote Reference_LVL6,Footnote Reference_LVL61,Footnote Reference_LVL62,Footnote Reference_LVL63,fr,BearingPoi"/>
    <w:qFormat/>
    <w:rsid w:val="00D9204F"/>
    <w:rPr>
      <w:vertAlign w:val="superscript"/>
    </w:rPr>
  </w:style>
  <w:style w:type="character" w:styleId="CommentReference">
    <w:name w:val="annotation reference"/>
    <w:basedOn w:val="DefaultParagraphFont"/>
    <w:uiPriority w:val="99"/>
    <w:semiHidden/>
    <w:unhideWhenUsed/>
    <w:rsid w:val="00143D24"/>
    <w:rPr>
      <w:sz w:val="16"/>
      <w:szCs w:val="16"/>
    </w:rPr>
  </w:style>
  <w:style w:type="paragraph" w:styleId="CommentText">
    <w:name w:val="annotation text"/>
    <w:basedOn w:val="Normal"/>
    <w:link w:val="CommentTextChar"/>
    <w:uiPriority w:val="99"/>
    <w:semiHidden/>
    <w:unhideWhenUsed/>
    <w:rsid w:val="00143D24"/>
    <w:rPr>
      <w:sz w:val="20"/>
      <w:szCs w:val="20"/>
    </w:rPr>
  </w:style>
  <w:style w:type="character" w:customStyle="1" w:styleId="CommentTextChar">
    <w:name w:val="Comment Text Char"/>
    <w:basedOn w:val="DefaultParagraphFont"/>
    <w:link w:val="CommentText"/>
    <w:uiPriority w:val="99"/>
    <w:semiHidden/>
    <w:rsid w:val="00143D24"/>
    <w:rPr>
      <w:sz w:val="20"/>
      <w:szCs w:val="20"/>
      <w:lang w:val="en-US"/>
    </w:rPr>
  </w:style>
  <w:style w:type="paragraph" w:styleId="CommentSubject">
    <w:name w:val="annotation subject"/>
    <w:basedOn w:val="CommentText"/>
    <w:next w:val="CommentText"/>
    <w:link w:val="CommentSubjectChar"/>
    <w:uiPriority w:val="99"/>
    <w:semiHidden/>
    <w:unhideWhenUsed/>
    <w:rsid w:val="00143D24"/>
    <w:rPr>
      <w:b/>
      <w:bCs/>
    </w:rPr>
  </w:style>
  <w:style w:type="character" w:customStyle="1" w:styleId="CommentSubjectChar">
    <w:name w:val="Comment Subject Char"/>
    <w:basedOn w:val="CommentTextChar"/>
    <w:link w:val="CommentSubject"/>
    <w:uiPriority w:val="99"/>
    <w:semiHidden/>
    <w:rsid w:val="00143D24"/>
    <w:rPr>
      <w:b/>
      <w:bCs/>
      <w:sz w:val="20"/>
      <w:szCs w:val="20"/>
      <w:lang w:val="en-US"/>
    </w:rPr>
  </w:style>
  <w:style w:type="paragraph" w:styleId="EndnoteText">
    <w:name w:val="endnote text"/>
    <w:basedOn w:val="Normal"/>
    <w:link w:val="EndnoteTextChar"/>
    <w:uiPriority w:val="99"/>
    <w:semiHidden/>
    <w:unhideWhenUsed/>
    <w:rsid w:val="00F36BD1"/>
    <w:rPr>
      <w:sz w:val="20"/>
      <w:szCs w:val="20"/>
    </w:rPr>
  </w:style>
  <w:style w:type="character" w:customStyle="1" w:styleId="EndnoteTextChar">
    <w:name w:val="Endnote Text Char"/>
    <w:basedOn w:val="DefaultParagraphFont"/>
    <w:link w:val="EndnoteText"/>
    <w:uiPriority w:val="99"/>
    <w:semiHidden/>
    <w:rsid w:val="00F36BD1"/>
    <w:rPr>
      <w:sz w:val="20"/>
      <w:szCs w:val="20"/>
      <w:lang w:val="en-US"/>
    </w:rPr>
  </w:style>
  <w:style w:type="character" w:styleId="EndnoteReference">
    <w:name w:val="endnote reference"/>
    <w:basedOn w:val="DefaultParagraphFont"/>
    <w:uiPriority w:val="99"/>
    <w:semiHidden/>
    <w:unhideWhenUsed/>
    <w:rsid w:val="00F36B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D5D"/>
    <w:pPr>
      <w:spacing w:after="0" w:line="240" w:lineRule="auto"/>
      <w:ind w:firstLine="720"/>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7D5D"/>
    <w:pPr>
      <w:spacing w:after="0" w:line="240" w:lineRule="auto"/>
      <w:ind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57D5D"/>
    <w:pPr>
      <w:spacing w:after="0" w:line="240" w:lineRule="auto"/>
    </w:pPr>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552A90"/>
    <w:pPr>
      <w:spacing w:after="0" w:line="240" w:lineRule="auto"/>
      <w:ind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D36C0"/>
    <w:pPr>
      <w:tabs>
        <w:tab w:val="center" w:pos="4513"/>
        <w:tab w:val="right" w:pos="9026"/>
      </w:tabs>
    </w:pPr>
  </w:style>
  <w:style w:type="character" w:customStyle="1" w:styleId="HeaderChar">
    <w:name w:val="Header Char"/>
    <w:basedOn w:val="DefaultParagraphFont"/>
    <w:link w:val="Header"/>
    <w:uiPriority w:val="99"/>
    <w:rsid w:val="005D36C0"/>
    <w:rPr>
      <w:lang w:val="en-US"/>
    </w:rPr>
  </w:style>
  <w:style w:type="paragraph" w:styleId="Footer">
    <w:name w:val="footer"/>
    <w:basedOn w:val="Normal"/>
    <w:link w:val="FooterChar"/>
    <w:uiPriority w:val="99"/>
    <w:unhideWhenUsed/>
    <w:rsid w:val="005D36C0"/>
    <w:pPr>
      <w:tabs>
        <w:tab w:val="center" w:pos="4513"/>
        <w:tab w:val="right" w:pos="9026"/>
      </w:tabs>
    </w:pPr>
  </w:style>
  <w:style w:type="character" w:customStyle="1" w:styleId="FooterChar">
    <w:name w:val="Footer Char"/>
    <w:basedOn w:val="DefaultParagraphFont"/>
    <w:link w:val="Footer"/>
    <w:uiPriority w:val="99"/>
    <w:rsid w:val="005D36C0"/>
    <w:rPr>
      <w:lang w:val="en-US"/>
    </w:rPr>
  </w:style>
  <w:style w:type="table" w:customStyle="1" w:styleId="TableGrid2">
    <w:name w:val="Table Grid2"/>
    <w:basedOn w:val="TableNormal"/>
    <w:next w:val="TableGrid"/>
    <w:uiPriority w:val="59"/>
    <w:rsid w:val="006C6CE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A6C78"/>
    <w:pPr>
      <w:ind w:left="720"/>
      <w:contextualSpacing/>
    </w:pPr>
  </w:style>
  <w:style w:type="paragraph" w:styleId="BalloonText">
    <w:name w:val="Balloon Text"/>
    <w:basedOn w:val="Normal"/>
    <w:link w:val="BalloonTextChar"/>
    <w:uiPriority w:val="99"/>
    <w:semiHidden/>
    <w:unhideWhenUsed/>
    <w:rsid w:val="008F60E4"/>
    <w:rPr>
      <w:rFonts w:ascii="Tahoma" w:hAnsi="Tahoma" w:cs="Tahoma"/>
      <w:sz w:val="16"/>
      <w:szCs w:val="16"/>
    </w:rPr>
  </w:style>
  <w:style w:type="character" w:customStyle="1" w:styleId="BalloonTextChar">
    <w:name w:val="Balloon Text Char"/>
    <w:basedOn w:val="DefaultParagraphFont"/>
    <w:link w:val="BalloonText"/>
    <w:uiPriority w:val="99"/>
    <w:semiHidden/>
    <w:rsid w:val="008F60E4"/>
    <w:rPr>
      <w:rFonts w:ascii="Tahoma" w:hAnsi="Tahoma" w:cs="Tahoma"/>
      <w:sz w:val="16"/>
      <w:szCs w:val="16"/>
      <w:lang w:val="en-US"/>
    </w:rPr>
  </w:style>
  <w:style w:type="paragraph" w:styleId="FootnoteText">
    <w:name w:val="footnote text"/>
    <w:aliases w:val="Geneva 9,Font: Geneva 9,Boston 10,f,single space,fn,FOOTNOTES,Footnote Text Char Char Char Char Char,Footnote Text Char Char Char Char Char Char Ch,Footnote Text Char Char Char Char Char Char Ch Char,ft,Texto nota pie Car"/>
    <w:basedOn w:val="Normal"/>
    <w:link w:val="FootnoteTextChar"/>
    <w:qFormat/>
    <w:rsid w:val="00D9204F"/>
    <w:pPr>
      <w:ind w:firstLine="0"/>
      <w:jc w:val="left"/>
    </w:pPr>
    <w:rPr>
      <w:rFonts w:ascii="VNI-Times" w:eastAsia="Times New Roman" w:hAnsi="VNI-Times" w:cs="Times New Roman"/>
      <w:sz w:val="20"/>
      <w:szCs w:val="20"/>
    </w:rPr>
  </w:style>
  <w:style w:type="character" w:customStyle="1" w:styleId="FootnoteTextChar">
    <w:name w:val="Footnote Text Char"/>
    <w:aliases w:val="Geneva 9 Char,Font: Geneva 9 Char,Boston 10 Char,f Char,single space Char,fn Char,FOOTNOTES Char,Footnote Text Char Char Char Char Char Char,Footnote Text Char Char Char Char Char Char Ch Char1,ft Char,Texto nota pie Car Char"/>
    <w:basedOn w:val="DefaultParagraphFont"/>
    <w:link w:val="FootnoteText"/>
    <w:rsid w:val="00D9204F"/>
    <w:rPr>
      <w:rFonts w:ascii="VNI-Times" w:eastAsia="Times New Roman" w:hAnsi="VNI-Times" w:cs="Times New Roman"/>
      <w:sz w:val="20"/>
      <w:szCs w:val="20"/>
      <w:lang w:val="en-US"/>
    </w:rPr>
  </w:style>
  <w:style w:type="character" w:styleId="FootnoteReference">
    <w:name w:val="footnote reference"/>
    <w:aliases w:val="Footnote Text1,Footnote + Arial,10 pt,Black,Footnote,16 Point,Superscript 6 Point,ftref,BVI fnr,Footnote Reference Number,Footnote Reference_LVL6,Footnote Reference_LVL61,Footnote Reference_LVL62,Footnote Reference_LVL63,fr,BearingPoi"/>
    <w:qFormat/>
    <w:rsid w:val="00D9204F"/>
    <w:rPr>
      <w:vertAlign w:val="superscript"/>
    </w:rPr>
  </w:style>
  <w:style w:type="character" w:styleId="CommentReference">
    <w:name w:val="annotation reference"/>
    <w:basedOn w:val="DefaultParagraphFont"/>
    <w:uiPriority w:val="99"/>
    <w:semiHidden/>
    <w:unhideWhenUsed/>
    <w:rsid w:val="00143D24"/>
    <w:rPr>
      <w:sz w:val="16"/>
      <w:szCs w:val="16"/>
    </w:rPr>
  </w:style>
  <w:style w:type="paragraph" w:styleId="CommentText">
    <w:name w:val="annotation text"/>
    <w:basedOn w:val="Normal"/>
    <w:link w:val="CommentTextChar"/>
    <w:uiPriority w:val="99"/>
    <w:semiHidden/>
    <w:unhideWhenUsed/>
    <w:rsid w:val="00143D24"/>
    <w:rPr>
      <w:sz w:val="20"/>
      <w:szCs w:val="20"/>
    </w:rPr>
  </w:style>
  <w:style w:type="character" w:customStyle="1" w:styleId="CommentTextChar">
    <w:name w:val="Comment Text Char"/>
    <w:basedOn w:val="DefaultParagraphFont"/>
    <w:link w:val="CommentText"/>
    <w:uiPriority w:val="99"/>
    <w:semiHidden/>
    <w:rsid w:val="00143D24"/>
    <w:rPr>
      <w:sz w:val="20"/>
      <w:szCs w:val="20"/>
      <w:lang w:val="en-US"/>
    </w:rPr>
  </w:style>
  <w:style w:type="paragraph" w:styleId="CommentSubject">
    <w:name w:val="annotation subject"/>
    <w:basedOn w:val="CommentText"/>
    <w:next w:val="CommentText"/>
    <w:link w:val="CommentSubjectChar"/>
    <w:uiPriority w:val="99"/>
    <w:semiHidden/>
    <w:unhideWhenUsed/>
    <w:rsid w:val="00143D24"/>
    <w:rPr>
      <w:b/>
      <w:bCs/>
    </w:rPr>
  </w:style>
  <w:style w:type="character" w:customStyle="1" w:styleId="CommentSubjectChar">
    <w:name w:val="Comment Subject Char"/>
    <w:basedOn w:val="CommentTextChar"/>
    <w:link w:val="CommentSubject"/>
    <w:uiPriority w:val="99"/>
    <w:semiHidden/>
    <w:rsid w:val="00143D24"/>
    <w:rPr>
      <w:b/>
      <w:bCs/>
      <w:sz w:val="20"/>
      <w:szCs w:val="20"/>
      <w:lang w:val="en-US"/>
    </w:rPr>
  </w:style>
  <w:style w:type="paragraph" w:styleId="EndnoteText">
    <w:name w:val="endnote text"/>
    <w:basedOn w:val="Normal"/>
    <w:link w:val="EndnoteTextChar"/>
    <w:uiPriority w:val="99"/>
    <w:semiHidden/>
    <w:unhideWhenUsed/>
    <w:rsid w:val="00F36BD1"/>
    <w:rPr>
      <w:sz w:val="20"/>
      <w:szCs w:val="20"/>
    </w:rPr>
  </w:style>
  <w:style w:type="character" w:customStyle="1" w:styleId="EndnoteTextChar">
    <w:name w:val="Endnote Text Char"/>
    <w:basedOn w:val="DefaultParagraphFont"/>
    <w:link w:val="EndnoteText"/>
    <w:uiPriority w:val="99"/>
    <w:semiHidden/>
    <w:rsid w:val="00F36BD1"/>
    <w:rPr>
      <w:sz w:val="20"/>
      <w:szCs w:val="20"/>
      <w:lang w:val="en-US"/>
    </w:rPr>
  </w:style>
  <w:style w:type="character" w:styleId="EndnoteReference">
    <w:name w:val="endnote reference"/>
    <w:basedOn w:val="DefaultParagraphFont"/>
    <w:uiPriority w:val="99"/>
    <w:semiHidden/>
    <w:unhideWhenUsed/>
    <w:rsid w:val="00F36B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247268">
      <w:bodyDiv w:val="1"/>
      <w:marLeft w:val="0"/>
      <w:marRight w:val="0"/>
      <w:marTop w:val="0"/>
      <w:marBottom w:val="0"/>
      <w:divBdr>
        <w:top w:val="none" w:sz="0" w:space="0" w:color="auto"/>
        <w:left w:val="none" w:sz="0" w:space="0" w:color="auto"/>
        <w:bottom w:val="none" w:sz="0" w:space="0" w:color="auto"/>
        <w:right w:val="none" w:sz="0" w:space="0" w:color="auto"/>
      </w:divBdr>
    </w:div>
    <w:div w:id="977611594">
      <w:bodyDiv w:val="1"/>
      <w:marLeft w:val="0"/>
      <w:marRight w:val="0"/>
      <w:marTop w:val="0"/>
      <w:marBottom w:val="0"/>
      <w:divBdr>
        <w:top w:val="none" w:sz="0" w:space="0" w:color="auto"/>
        <w:left w:val="none" w:sz="0" w:space="0" w:color="auto"/>
        <w:bottom w:val="none" w:sz="0" w:space="0" w:color="auto"/>
        <w:right w:val="none" w:sz="0" w:space="0" w:color="auto"/>
      </w:divBdr>
    </w:div>
    <w:div w:id="1982231162">
      <w:bodyDiv w:val="1"/>
      <w:marLeft w:val="0"/>
      <w:marRight w:val="0"/>
      <w:marTop w:val="0"/>
      <w:marBottom w:val="0"/>
      <w:divBdr>
        <w:top w:val="none" w:sz="0" w:space="0" w:color="auto"/>
        <w:left w:val="none" w:sz="0" w:space="0" w:color="auto"/>
        <w:bottom w:val="none" w:sz="0" w:space="0" w:color="auto"/>
        <w:right w:val="none" w:sz="0" w:space="0" w:color="auto"/>
      </w:divBdr>
    </w:div>
    <w:div w:id="199676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E526F-1A04-43F2-A6A4-ED1095A87C0E}">
  <ds:schemaRefs>
    <ds:schemaRef ds:uri="http://schemas.openxmlformats.org/officeDocument/2006/bibliography"/>
  </ds:schemaRefs>
</ds:datastoreItem>
</file>

<file path=customXml/itemProps2.xml><?xml version="1.0" encoding="utf-8"?>
<ds:datastoreItem xmlns:ds="http://schemas.openxmlformats.org/officeDocument/2006/customXml" ds:itemID="{C52EF50A-5832-4E9C-91D2-65AE76F5D292}"/>
</file>

<file path=customXml/itemProps3.xml><?xml version="1.0" encoding="utf-8"?>
<ds:datastoreItem xmlns:ds="http://schemas.openxmlformats.org/officeDocument/2006/customXml" ds:itemID="{C6D54B5F-CB7E-41BB-AEB5-1C4BE23E3C7F}"/>
</file>

<file path=customXml/itemProps4.xml><?xml version="1.0" encoding="utf-8"?>
<ds:datastoreItem xmlns:ds="http://schemas.openxmlformats.org/officeDocument/2006/customXml" ds:itemID="{204D2CB0-F1A0-47D1-8EF0-44C89567ABA1}"/>
</file>

<file path=docProps/app.xml><?xml version="1.0" encoding="utf-8"?>
<Properties xmlns="http://schemas.openxmlformats.org/officeDocument/2006/extended-properties" xmlns:vt="http://schemas.openxmlformats.org/officeDocument/2006/docPropsVTypes">
  <Template>Normal</Template>
  <TotalTime>2392</TotalTime>
  <Pages>5</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Hoàng Trương</dc:creator>
  <cp:keywords/>
  <dc:description/>
  <cp:lastModifiedBy>Administrator</cp:lastModifiedBy>
  <cp:revision>392</cp:revision>
  <cp:lastPrinted>2023-07-14T03:26:00Z</cp:lastPrinted>
  <dcterms:created xsi:type="dcterms:W3CDTF">2021-07-08T02:54:00Z</dcterms:created>
  <dcterms:modified xsi:type="dcterms:W3CDTF">2023-08-03T07:55:00Z</dcterms:modified>
</cp:coreProperties>
</file>