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44" w:type="dxa"/>
        <w:tblLayout w:type="fixed"/>
        <w:tblCellMar>
          <w:left w:w="0" w:type="dxa"/>
          <w:right w:w="0" w:type="dxa"/>
        </w:tblCellMar>
        <w:tblLook w:val="01E0" w:firstRow="1" w:lastRow="1" w:firstColumn="1" w:lastColumn="1" w:noHBand="0" w:noVBand="0"/>
      </w:tblPr>
      <w:tblGrid>
        <w:gridCol w:w="3186"/>
        <w:gridCol w:w="5594"/>
      </w:tblGrid>
      <w:tr w:rsidR="006F3CD5">
        <w:trPr>
          <w:trHeight w:val="617"/>
        </w:trPr>
        <w:tc>
          <w:tcPr>
            <w:tcW w:w="3186" w:type="dxa"/>
          </w:tcPr>
          <w:p w:rsidR="006F3CD5" w:rsidRDefault="004B5755">
            <w:pPr>
              <w:pStyle w:val="TableParagraph"/>
              <w:ind w:left="385" w:hanging="53"/>
              <w:rPr>
                <w:b/>
                <w:sz w:val="26"/>
              </w:rPr>
            </w:pPr>
            <w:r>
              <w:rPr>
                <w:b/>
                <w:noProof/>
                <w:sz w:val="26"/>
                <w:lang w:val="en-US"/>
              </w:rPr>
              <mc:AlternateContent>
                <mc:Choice Requires="wps">
                  <w:drawing>
                    <wp:anchor distT="0" distB="0" distL="114300" distR="114300" simplePos="0" relativeHeight="251659264" behindDoc="0" locked="0" layoutInCell="1" allowOverlap="1">
                      <wp:simplePos x="0" y="0"/>
                      <wp:positionH relativeFrom="column">
                        <wp:posOffset>574675</wp:posOffset>
                      </wp:positionH>
                      <wp:positionV relativeFrom="paragraph">
                        <wp:posOffset>384810</wp:posOffset>
                      </wp:positionV>
                      <wp:extent cx="6096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25pt,30.3pt" to="93.2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" strokecolor="black [3040]"/>
                  </w:pict>
                </mc:Fallback>
              </mc:AlternateContent>
            </w:r>
            <w:r w:rsidR="008E402A">
              <w:rPr>
                <w:b/>
                <w:sz w:val="26"/>
              </w:rPr>
              <w:t>ỦY</w:t>
            </w:r>
            <w:r w:rsidR="008E402A">
              <w:rPr>
                <w:b/>
                <w:spacing w:val="-13"/>
                <w:sz w:val="26"/>
              </w:rPr>
              <w:t xml:space="preserve"> </w:t>
            </w:r>
            <w:r w:rsidR="008E402A">
              <w:rPr>
                <w:b/>
                <w:sz w:val="26"/>
              </w:rPr>
              <w:t>BAN</w:t>
            </w:r>
            <w:r w:rsidR="008E402A">
              <w:rPr>
                <w:b/>
                <w:spacing w:val="-15"/>
                <w:sz w:val="26"/>
              </w:rPr>
              <w:t xml:space="preserve"> </w:t>
            </w:r>
            <w:r w:rsidR="008E402A">
              <w:rPr>
                <w:b/>
                <w:sz w:val="26"/>
              </w:rPr>
              <w:t>NHÂN</w:t>
            </w:r>
            <w:r w:rsidR="008E402A">
              <w:rPr>
                <w:b/>
                <w:spacing w:val="-13"/>
                <w:sz w:val="26"/>
              </w:rPr>
              <w:t xml:space="preserve"> </w:t>
            </w:r>
            <w:r w:rsidR="008E402A">
              <w:rPr>
                <w:b/>
                <w:sz w:val="26"/>
              </w:rPr>
              <w:t>DÂN TỈNH THANH HÓA</w:t>
            </w:r>
          </w:p>
        </w:tc>
        <w:tc>
          <w:tcPr>
            <w:tcW w:w="5594" w:type="dxa"/>
          </w:tcPr>
          <w:p w:rsidR="006F3CD5" w:rsidRDefault="008E402A">
            <w:pPr>
              <w:pStyle w:val="TableParagraph"/>
              <w:spacing w:line="287" w:lineRule="exact"/>
              <w:ind w:left="80" w:right="8"/>
              <w:jc w:val="center"/>
              <w:rPr>
                <w:b/>
                <w:sz w:val="26"/>
              </w:rPr>
            </w:pPr>
            <w:r>
              <w:rPr>
                <w:b/>
                <w:sz w:val="26"/>
              </w:rPr>
              <w:t>CỘNG</w:t>
            </w:r>
            <w:r>
              <w:rPr>
                <w:b/>
                <w:spacing w:val="-8"/>
                <w:sz w:val="26"/>
              </w:rPr>
              <w:t xml:space="preserve"> </w:t>
            </w:r>
            <w:r>
              <w:rPr>
                <w:b/>
                <w:sz w:val="26"/>
              </w:rPr>
              <w:t>HÒA</w:t>
            </w:r>
            <w:r>
              <w:rPr>
                <w:b/>
                <w:spacing w:val="-6"/>
                <w:sz w:val="26"/>
              </w:rPr>
              <w:t xml:space="preserve"> </w:t>
            </w:r>
            <w:r>
              <w:rPr>
                <w:b/>
                <w:sz w:val="26"/>
              </w:rPr>
              <w:t>XÃ</w:t>
            </w:r>
            <w:r>
              <w:rPr>
                <w:b/>
                <w:spacing w:val="-6"/>
                <w:sz w:val="26"/>
              </w:rPr>
              <w:t xml:space="preserve"> </w:t>
            </w:r>
            <w:r>
              <w:rPr>
                <w:b/>
                <w:sz w:val="26"/>
              </w:rPr>
              <w:t>HỘI</w:t>
            </w:r>
            <w:r>
              <w:rPr>
                <w:b/>
                <w:spacing w:val="-6"/>
                <w:sz w:val="26"/>
              </w:rPr>
              <w:t xml:space="preserve"> </w:t>
            </w:r>
            <w:r>
              <w:rPr>
                <w:b/>
                <w:sz w:val="26"/>
              </w:rPr>
              <w:t>CHỦ</w:t>
            </w:r>
            <w:r>
              <w:rPr>
                <w:b/>
                <w:spacing w:val="-7"/>
                <w:sz w:val="26"/>
              </w:rPr>
              <w:t xml:space="preserve"> </w:t>
            </w:r>
            <w:r>
              <w:rPr>
                <w:b/>
                <w:sz w:val="26"/>
              </w:rPr>
              <w:t>NGHĨA</w:t>
            </w:r>
            <w:r>
              <w:rPr>
                <w:b/>
                <w:spacing w:val="-8"/>
                <w:sz w:val="26"/>
              </w:rPr>
              <w:t xml:space="preserve"> </w:t>
            </w:r>
            <w:r>
              <w:rPr>
                <w:b/>
                <w:sz w:val="26"/>
              </w:rPr>
              <w:t>VIỆT</w:t>
            </w:r>
            <w:r>
              <w:rPr>
                <w:b/>
                <w:spacing w:val="-6"/>
                <w:sz w:val="26"/>
              </w:rPr>
              <w:t xml:space="preserve"> </w:t>
            </w:r>
            <w:r>
              <w:rPr>
                <w:b/>
                <w:spacing w:val="-5"/>
                <w:sz w:val="26"/>
              </w:rPr>
              <w:t>NAM</w:t>
            </w:r>
          </w:p>
          <w:p w:rsidR="006F3CD5" w:rsidRDefault="008E402A">
            <w:pPr>
              <w:pStyle w:val="TableParagraph"/>
              <w:spacing w:line="311" w:lineRule="exact"/>
              <w:ind w:left="80"/>
              <w:jc w:val="center"/>
              <w:rPr>
                <w:b/>
                <w:sz w:val="28"/>
              </w:rPr>
            </w:pPr>
            <w:r>
              <w:rPr>
                <w:b/>
                <w:sz w:val="28"/>
              </w:rPr>
              <w:t>Độc</w:t>
            </w:r>
            <w:r>
              <w:rPr>
                <w:b/>
                <w:spacing w:val="-2"/>
                <w:sz w:val="28"/>
              </w:rPr>
              <w:t xml:space="preserve"> </w:t>
            </w:r>
            <w:r>
              <w:rPr>
                <w:b/>
                <w:sz w:val="28"/>
              </w:rPr>
              <w:t>lập</w:t>
            </w:r>
            <w:r>
              <w:rPr>
                <w:b/>
                <w:spacing w:val="-2"/>
                <w:sz w:val="28"/>
              </w:rPr>
              <w:t xml:space="preserve"> </w:t>
            </w:r>
            <w:r>
              <w:rPr>
                <w:b/>
                <w:sz w:val="28"/>
              </w:rPr>
              <w:t>-</w:t>
            </w:r>
            <w:r>
              <w:rPr>
                <w:b/>
                <w:spacing w:val="-2"/>
                <w:sz w:val="28"/>
              </w:rPr>
              <w:t xml:space="preserve"> </w:t>
            </w:r>
            <w:r>
              <w:rPr>
                <w:b/>
                <w:sz w:val="28"/>
              </w:rPr>
              <w:t>Tự</w:t>
            </w:r>
            <w:r>
              <w:rPr>
                <w:b/>
                <w:spacing w:val="-3"/>
                <w:sz w:val="28"/>
              </w:rPr>
              <w:t xml:space="preserve"> </w:t>
            </w:r>
            <w:r>
              <w:rPr>
                <w:b/>
                <w:sz w:val="28"/>
              </w:rPr>
              <w:t>do</w:t>
            </w:r>
            <w:r>
              <w:rPr>
                <w:b/>
                <w:spacing w:val="-1"/>
                <w:sz w:val="28"/>
              </w:rPr>
              <w:t xml:space="preserve"> </w:t>
            </w:r>
            <w:r>
              <w:rPr>
                <w:b/>
                <w:sz w:val="28"/>
              </w:rPr>
              <w:t>-</w:t>
            </w:r>
            <w:r>
              <w:rPr>
                <w:b/>
                <w:spacing w:val="-3"/>
                <w:sz w:val="28"/>
              </w:rPr>
              <w:t xml:space="preserve"> </w:t>
            </w:r>
            <w:r>
              <w:rPr>
                <w:b/>
                <w:sz w:val="28"/>
              </w:rPr>
              <w:t>Hạnh</w:t>
            </w:r>
            <w:r>
              <w:rPr>
                <w:b/>
                <w:spacing w:val="-2"/>
                <w:sz w:val="28"/>
              </w:rPr>
              <w:t xml:space="preserve"> </w:t>
            </w:r>
            <w:r>
              <w:rPr>
                <w:b/>
                <w:spacing w:val="-4"/>
                <w:sz w:val="28"/>
              </w:rPr>
              <w:t>phúc</w:t>
            </w:r>
          </w:p>
        </w:tc>
      </w:tr>
      <w:tr w:rsidR="006F3CD5">
        <w:trPr>
          <w:trHeight w:val="478"/>
        </w:trPr>
        <w:tc>
          <w:tcPr>
            <w:tcW w:w="3186" w:type="dxa"/>
          </w:tcPr>
          <w:p w:rsidR="006F3CD5" w:rsidRDefault="008E402A">
            <w:pPr>
              <w:pStyle w:val="TableParagraph"/>
              <w:tabs>
                <w:tab w:val="left" w:pos="1053"/>
              </w:tabs>
              <w:spacing w:before="139" w:line="302" w:lineRule="exact"/>
              <w:ind w:left="50"/>
              <w:rPr>
                <w:sz w:val="28"/>
              </w:rPr>
            </w:pPr>
            <w:r>
              <w:rPr>
                <w:sz w:val="28"/>
              </w:rPr>
              <w:t>Số:</w:t>
            </w:r>
            <w:r>
              <w:rPr>
                <w:spacing w:val="56"/>
                <w:w w:val="150"/>
                <w:sz w:val="28"/>
              </w:rPr>
              <w:t xml:space="preserve"> </w:t>
            </w:r>
            <w:r>
              <w:rPr>
                <w:spacing w:val="-5"/>
                <w:position w:val="1"/>
                <w:sz w:val="26"/>
              </w:rPr>
              <w:t>08</w:t>
            </w:r>
            <w:r>
              <w:rPr>
                <w:spacing w:val="-2"/>
                <w:sz w:val="28"/>
              </w:rPr>
              <w:t>/2024/QĐ-</w:t>
            </w:r>
            <w:r>
              <w:rPr>
                <w:spacing w:val="-4"/>
                <w:sz w:val="28"/>
              </w:rPr>
              <w:t>UBND</w:t>
            </w:r>
          </w:p>
        </w:tc>
        <w:tc>
          <w:tcPr>
            <w:tcW w:w="5594" w:type="dxa"/>
          </w:tcPr>
          <w:p w:rsidR="006F3CD5" w:rsidRPr="004B5755" w:rsidRDefault="004B5755" w:rsidP="004B5755">
            <w:pPr>
              <w:pStyle w:val="TableParagraph"/>
              <w:tabs>
                <w:tab w:val="left" w:pos="4063"/>
              </w:tabs>
              <w:spacing w:before="160" w:line="298" w:lineRule="exact"/>
              <w:ind w:left="493" w:hanging="379"/>
              <w:jc w:val="center"/>
              <w:rPr>
                <w:i/>
                <w:sz w:val="28"/>
              </w:rPr>
            </w:pPr>
            <w:r w:rsidRPr="004B5755">
              <w:rPr>
                <w:b/>
                <w:i/>
                <w:noProof/>
                <w:sz w:val="28"/>
                <w:lang w:val="en-US"/>
              </w:rPr>
              <mc:AlternateContent>
                <mc:Choice Requires="wps">
                  <w:drawing>
                    <wp:anchor distT="0" distB="0" distL="114300" distR="114300" simplePos="0" relativeHeight="251660288" behindDoc="0" locked="0" layoutInCell="1" allowOverlap="1" wp14:anchorId="7CE4DD94" wp14:editId="731579D0">
                      <wp:simplePos x="0" y="0"/>
                      <wp:positionH relativeFrom="column">
                        <wp:posOffset>723265</wp:posOffset>
                      </wp:positionH>
                      <wp:positionV relativeFrom="paragraph">
                        <wp:posOffset>5715</wp:posOffset>
                      </wp:positionV>
                      <wp:extent cx="2159000" cy="0"/>
                      <wp:effectExtent l="0" t="0" r="12700" b="19050"/>
                      <wp:wrapNone/>
                      <wp:docPr id="7" name="Straight Connector 7"/>
                      <wp:cNvGraphicFramePr/>
                      <a:graphic xmlns:a="http://schemas.openxmlformats.org/drawingml/2006/main">
                        <a:graphicData uri="http://schemas.microsoft.com/office/word/2010/wordprocessingShape">
                          <wps:wsp>
                            <wps:cNvCnPr/>
                            <wps:spPr>
                              <a:xfrm>
                                <a:off x="0" y="0"/>
                                <a:ext cx="2159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95pt,.45pt" to="226.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" strokecolor="black [3040]"/>
                  </w:pict>
                </mc:Fallback>
              </mc:AlternateContent>
            </w:r>
            <w:r w:rsidR="008E402A" w:rsidRPr="004B5755">
              <w:rPr>
                <w:i/>
                <w:sz w:val="28"/>
              </w:rPr>
              <w:t>Thanh</w:t>
            </w:r>
            <w:r w:rsidR="008E402A" w:rsidRPr="004B5755">
              <w:rPr>
                <w:i/>
                <w:spacing w:val="-2"/>
                <w:sz w:val="28"/>
              </w:rPr>
              <w:t xml:space="preserve"> </w:t>
            </w:r>
            <w:r w:rsidR="008E402A" w:rsidRPr="004B5755">
              <w:rPr>
                <w:i/>
                <w:sz w:val="28"/>
              </w:rPr>
              <w:t>Hóa,</w:t>
            </w:r>
            <w:r w:rsidR="008E402A" w:rsidRPr="004B5755">
              <w:rPr>
                <w:i/>
                <w:spacing w:val="-3"/>
                <w:sz w:val="28"/>
              </w:rPr>
              <w:t xml:space="preserve"> </w:t>
            </w:r>
            <w:r w:rsidR="008E402A" w:rsidRPr="004B5755">
              <w:rPr>
                <w:i/>
                <w:sz w:val="28"/>
              </w:rPr>
              <w:t>ngày</w:t>
            </w:r>
            <w:r w:rsidR="008E402A" w:rsidRPr="004B5755">
              <w:rPr>
                <w:i/>
                <w:spacing w:val="79"/>
                <w:sz w:val="28"/>
              </w:rPr>
              <w:t xml:space="preserve"> </w:t>
            </w:r>
            <w:r w:rsidR="008E402A" w:rsidRPr="004B5755">
              <w:rPr>
                <w:i/>
                <w:sz w:val="26"/>
              </w:rPr>
              <w:t>28</w:t>
            </w:r>
            <w:r w:rsidR="008E402A" w:rsidRPr="004B5755">
              <w:rPr>
                <w:i/>
                <w:spacing w:val="7"/>
                <w:sz w:val="26"/>
              </w:rPr>
              <w:t xml:space="preserve"> </w:t>
            </w:r>
            <w:r w:rsidR="008E402A" w:rsidRPr="004B5755">
              <w:rPr>
                <w:i/>
                <w:spacing w:val="-2"/>
                <w:sz w:val="28"/>
              </w:rPr>
              <w:t>tháng</w:t>
            </w:r>
            <w:r w:rsidRPr="004B5755">
              <w:rPr>
                <w:i/>
                <w:spacing w:val="-2"/>
                <w:sz w:val="28"/>
                <w:lang w:val="en-US"/>
              </w:rPr>
              <w:t xml:space="preserve"> </w:t>
            </w:r>
            <w:r w:rsidR="008E402A" w:rsidRPr="004B5755">
              <w:rPr>
                <w:i/>
                <w:spacing w:val="-2"/>
                <w:sz w:val="26"/>
              </w:rPr>
              <w:t>02</w:t>
            </w:r>
            <w:r w:rsidRPr="004B5755">
              <w:rPr>
                <w:i/>
                <w:spacing w:val="-2"/>
                <w:sz w:val="26"/>
                <w:lang w:val="en-US"/>
              </w:rPr>
              <w:t xml:space="preserve"> </w:t>
            </w:r>
            <w:r w:rsidR="008E402A" w:rsidRPr="004B5755">
              <w:rPr>
                <w:i/>
                <w:sz w:val="28"/>
              </w:rPr>
              <w:t>năm</w:t>
            </w:r>
            <w:r w:rsidR="008E402A" w:rsidRPr="004B5755">
              <w:rPr>
                <w:i/>
                <w:spacing w:val="-4"/>
                <w:sz w:val="28"/>
              </w:rPr>
              <w:t xml:space="preserve"> 2024</w:t>
            </w:r>
          </w:p>
        </w:tc>
      </w:tr>
    </w:tbl>
    <w:p w:rsidR="006F3CD5" w:rsidRDefault="006F3CD5">
      <w:pPr>
        <w:pStyle w:val="BodyText"/>
        <w:jc w:val="left"/>
      </w:pPr>
    </w:p>
    <w:p w:rsidR="006F3CD5" w:rsidRDefault="008E402A" w:rsidP="004B5755">
      <w:pPr>
        <w:spacing w:line="322" w:lineRule="exact"/>
        <w:ind w:left="48"/>
        <w:jc w:val="center"/>
        <w:rPr>
          <w:b/>
          <w:sz w:val="28"/>
        </w:rPr>
      </w:pPr>
      <w:r>
        <w:rPr>
          <w:b/>
          <w:sz w:val="28"/>
        </w:rPr>
        <w:t>QUYẾT</w:t>
      </w:r>
      <w:r>
        <w:rPr>
          <w:b/>
          <w:spacing w:val="-7"/>
          <w:sz w:val="28"/>
        </w:rPr>
        <w:t xml:space="preserve"> </w:t>
      </w:r>
      <w:r>
        <w:rPr>
          <w:b/>
          <w:spacing w:val="-4"/>
          <w:sz w:val="28"/>
        </w:rPr>
        <w:t>ĐỊNH</w:t>
      </w:r>
    </w:p>
    <w:p w:rsidR="006F3CD5" w:rsidRDefault="008E402A" w:rsidP="004B5755">
      <w:pPr>
        <w:ind w:left="48"/>
        <w:jc w:val="center"/>
        <w:rPr>
          <w:b/>
          <w:sz w:val="28"/>
        </w:rPr>
      </w:pPr>
      <w:r>
        <w:rPr>
          <w:b/>
          <w:sz w:val="28"/>
        </w:rPr>
        <w:t>Về</w:t>
      </w:r>
      <w:r>
        <w:rPr>
          <w:b/>
          <w:spacing w:val="-4"/>
          <w:sz w:val="28"/>
        </w:rPr>
        <w:t xml:space="preserve"> </w:t>
      </w:r>
      <w:r>
        <w:rPr>
          <w:b/>
          <w:sz w:val="28"/>
        </w:rPr>
        <w:t>việc</w:t>
      </w:r>
      <w:r>
        <w:rPr>
          <w:b/>
          <w:spacing w:val="-4"/>
          <w:sz w:val="28"/>
        </w:rPr>
        <w:t xml:space="preserve"> </w:t>
      </w:r>
      <w:r>
        <w:rPr>
          <w:b/>
          <w:sz w:val="28"/>
        </w:rPr>
        <w:t>bãi</w:t>
      </w:r>
      <w:r>
        <w:rPr>
          <w:b/>
          <w:spacing w:val="-3"/>
          <w:sz w:val="28"/>
        </w:rPr>
        <w:t xml:space="preserve"> </w:t>
      </w:r>
      <w:r>
        <w:rPr>
          <w:b/>
          <w:sz w:val="28"/>
        </w:rPr>
        <w:t>bỏ</w:t>
      </w:r>
      <w:r>
        <w:rPr>
          <w:b/>
          <w:spacing w:val="-4"/>
          <w:sz w:val="28"/>
        </w:rPr>
        <w:t xml:space="preserve"> </w:t>
      </w:r>
      <w:r>
        <w:rPr>
          <w:b/>
          <w:sz w:val="28"/>
        </w:rPr>
        <w:t>Quyết</w:t>
      </w:r>
      <w:r>
        <w:rPr>
          <w:b/>
          <w:spacing w:val="-4"/>
          <w:sz w:val="28"/>
        </w:rPr>
        <w:t xml:space="preserve"> </w:t>
      </w:r>
      <w:r>
        <w:rPr>
          <w:b/>
          <w:sz w:val="28"/>
        </w:rPr>
        <w:t>định</w:t>
      </w:r>
      <w:r>
        <w:rPr>
          <w:b/>
          <w:spacing w:val="-4"/>
          <w:sz w:val="28"/>
        </w:rPr>
        <w:t xml:space="preserve"> </w:t>
      </w:r>
      <w:r>
        <w:rPr>
          <w:b/>
          <w:sz w:val="28"/>
        </w:rPr>
        <w:t>số</w:t>
      </w:r>
      <w:r>
        <w:rPr>
          <w:b/>
          <w:spacing w:val="-3"/>
          <w:sz w:val="28"/>
        </w:rPr>
        <w:t xml:space="preserve"> </w:t>
      </w:r>
      <w:r>
        <w:rPr>
          <w:b/>
          <w:sz w:val="28"/>
        </w:rPr>
        <w:t>2268/2014/QĐ-UBND</w:t>
      </w:r>
      <w:r>
        <w:rPr>
          <w:b/>
          <w:spacing w:val="-5"/>
          <w:sz w:val="28"/>
        </w:rPr>
        <w:t xml:space="preserve"> </w:t>
      </w:r>
      <w:r>
        <w:rPr>
          <w:b/>
          <w:sz w:val="28"/>
        </w:rPr>
        <w:t>ngày</w:t>
      </w:r>
      <w:r>
        <w:rPr>
          <w:b/>
          <w:spacing w:val="-7"/>
          <w:sz w:val="28"/>
        </w:rPr>
        <w:t xml:space="preserve"> </w:t>
      </w:r>
      <w:r>
        <w:rPr>
          <w:b/>
          <w:sz w:val="28"/>
        </w:rPr>
        <w:t>21/7/2014 của UBND tỉnh về việc ban hành Quy định quản lý nhà nước về các hoạt động đối ngoại trên địa bàn tỉnh Thanh Hóa</w:t>
      </w:r>
    </w:p>
    <w:p w:rsidR="006F3CD5" w:rsidRDefault="004B5755" w:rsidP="004B5755">
      <w:pPr>
        <w:pStyle w:val="BodyText"/>
        <w:spacing w:before="34"/>
        <w:ind w:left="48"/>
        <w:jc w:val="left"/>
        <w:rPr>
          <w:b/>
        </w:rPr>
      </w:pPr>
      <w:r>
        <w:rPr>
          <w:b/>
          <w:noProof/>
          <w:lang w:val="en-US"/>
        </w:rPr>
        <mc:AlternateContent>
          <mc:Choice Requires="wps">
            <w:drawing>
              <wp:anchor distT="0" distB="0" distL="114300" distR="114300" simplePos="0" relativeHeight="251661312" behindDoc="0" locked="0" layoutInCell="1" allowOverlap="1" wp14:anchorId="300CAE42" wp14:editId="7185ED4B">
                <wp:simplePos x="0" y="0"/>
                <wp:positionH relativeFrom="column">
                  <wp:posOffset>2215515</wp:posOffset>
                </wp:positionH>
                <wp:positionV relativeFrom="paragraph">
                  <wp:posOffset>5080</wp:posOffset>
                </wp:positionV>
                <wp:extent cx="1485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4.45pt,.4pt" to="291.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" strokecolor="black [3040]"/>
            </w:pict>
          </mc:Fallback>
        </mc:AlternateContent>
      </w:r>
    </w:p>
    <w:p w:rsidR="006F3CD5" w:rsidRDefault="008E402A" w:rsidP="004B5755">
      <w:pPr>
        <w:spacing w:before="1"/>
        <w:ind w:left="48"/>
        <w:jc w:val="center"/>
        <w:rPr>
          <w:b/>
          <w:sz w:val="28"/>
        </w:rPr>
      </w:pPr>
      <w:r>
        <w:rPr>
          <w:b/>
          <w:sz w:val="28"/>
        </w:rPr>
        <w:t>ỦY</w:t>
      </w:r>
      <w:r>
        <w:rPr>
          <w:b/>
          <w:spacing w:val="-4"/>
          <w:sz w:val="28"/>
        </w:rPr>
        <w:t xml:space="preserve"> </w:t>
      </w:r>
      <w:r>
        <w:rPr>
          <w:b/>
          <w:sz w:val="28"/>
        </w:rPr>
        <w:t>BAN</w:t>
      </w:r>
      <w:r>
        <w:rPr>
          <w:b/>
          <w:spacing w:val="-4"/>
          <w:sz w:val="28"/>
        </w:rPr>
        <w:t xml:space="preserve"> </w:t>
      </w:r>
      <w:r>
        <w:rPr>
          <w:b/>
          <w:sz w:val="28"/>
        </w:rPr>
        <w:t>NHÂN</w:t>
      </w:r>
      <w:r>
        <w:rPr>
          <w:b/>
          <w:spacing w:val="-4"/>
          <w:sz w:val="28"/>
        </w:rPr>
        <w:t xml:space="preserve"> </w:t>
      </w:r>
      <w:r>
        <w:rPr>
          <w:b/>
          <w:sz w:val="28"/>
        </w:rPr>
        <w:t>DÂN</w:t>
      </w:r>
      <w:r>
        <w:rPr>
          <w:b/>
          <w:spacing w:val="-4"/>
          <w:sz w:val="28"/>
        </w:rPr>
        <w:t xml:space="preserve"> </w:t>
      </w:r>
      <w:r>
        <w:rPr>
          <w:b/>
          <w:sz w:val="28"/>
        </w:rPr>
        <w:t>TỈNH</w:t>
      </w:r>
      <w:r>
        <w:rPr>
          <w:b/>
          <w:spacing w:val="-5"/>
          <w:sz w:val="28"/>
        </w:rPr>
        <w:t xml:space="preserve"> </w:t>
      </w:r>
      <w:r>
        <w:rPr>
          <w:b/>
          <w:sz w:val="28"/>
        </w:rPr>
        <w:t>THANH</w:t>
      </w:r>
      <w:r>
        <w:rPr>
          <w:b/>
          <w:spacing w:val="-2"/>
          <w:sz w:val="28"/>
        </w:rPr>
        <w:t xml:space="preserve"> </w:t>
      </w:r>
      <w:r>
        <w:rPr>
          <w:b/>
          <w:spacing w:val="-5"/>
          <w:sz w:val="28"/>
        </w:rPr>
        <w:t>HÓA</w:t>
      </w:r>
    </w:p>
    <w:p w:rsidR="006F3CD5" w:rsidRDefault="008E402A" w:rsidP="004B5755">
      <w:pPr>
        <w:spacing w:before="194"/>
        <w:ind w:firstLine="567"/>
        <w:jc w:val="both"/>
        <w:rPr>
          <w:i/>
          <w:sz w:val="28"/>
        </w:rPr>
      </w:pPr>
      <w:r>
        <w:rPr>
          <w:i/>
          <w:sz w:val="28"/>
        </w:rPr>
        <w:t>Căn cứ Luật Tổ chức chính quyề</w:t>
      </w:r>
      <w:bookmarkStart w:id="0" w:name="_GoBack"/>
      <w:bookmarkEnd w:id="0"/>
      <w:r>
        <w:rPr>
          <w:i/>
          <w:sz w:val="28"/>
        </w:rPr>
        <w:t xml:space="preserve">n địa phương ngày 19/6/2015; Luật sửa đổi, bổ sung một số điều của Luật </w:t>
      </w:r>
      <w:r>
        <w:rPr>
          <w:i/>
          <w:sz w:val="28"/>
        </w:rPr>
        <w:t>Tổ chức Chính phủ và Luật Tổ chức chính quyền địa phương ngày 22/11/2019;</w:t>
      </w:r>
    </w:p>
    <w:p w:rsidR="006F3CD5" w:rsidRDefault="008E402A" w:rsidP="004B5755">
      <w:pPr>
        <w:spacing w:before="42"/>
        <w:ind w:firstLine="567"/>
        <w:jc w:val="both"/>
        <w:rPr>
          <w:i/>
          <w:sz w:val="28"/>
        </w:rPr>
      </w:pPr>
      <w:r>
        <w:rPr>
          <w:i/>
          <w:sz w:val="28"/>
        </w:rPr>
        <w:t>Căn cứ Luật ban hành văn bản quy</w:t>
      </w:r>
      <w:r>
        <w:rPr>
          <w:i/>
          <w:spacing w:val="-1"/>
          <w:sz w:val="28"/>
        </w:rPr>
        <w:t xml:space="preserve"> </w:t>
      </w:r>
      <w:r>
        <w:rPr>
          <w:i/>
          <w:sz w:val="28"/>
        </w:rPr>
        <w:t>phạm pháp luật ngày</w:t>
      </w:r>
      <w:r>
        <w:rPr>
          <w:i/>
          <w:spacing w:val="-1"/>
          <w:sz w:val="28"/>
        </w:rPr>
        <w:t xml:space="preserve"> </w:t>
      </w:r>
      <w:r>
        <w:rPr>
          <w:i/>
          <w:sz w:val="28"/>
        </w:rPr>
        <w:t>22/6/2015; Luật sửa đổi, bổ sung một số điều của Luật ban hành văn bản quy phạm pháp luật ngày 18/6/2020;</w:t>
      </w:r>
    </w:p>
    <w:p w:rsidR="006F3CD5" w:rsidRDefault="008E402A" w:rsidP="004B5755">
      <w:pPr>
        <w:spacing w:before="40"/>
        <w:ind w:firstLine="567"/>
        <w:jc w:val="both"/>
        <w:rPr>
          <w:i/>
          <w:sz w:val="28"/>
        </w:rPr>
      </w:pPr>
      <w:r>
        <w:rPr>
          <w:i/>
          <w:sz w:val="28"/>
        </w:rPr>
        <w:t>Căn cứ Quyết định số 39/2016/QĐ-TTg ngày 16/9/2016 của Thủ tướng Chính phủ về việc bãi bỏ Quyết định số 67/2011/QĐ-TTg ngày 12/12/2011 của Thủ</w:t>
      </w:r>
      <w:r>
        <w:rPr>
          <w:i/>
          <w:spacing w:val="-9"/>
          <w:sz w:val="28"/>
        </w:rPr>
        <w:t xml:space="preserve"> </w:t>
      </w:r>
      <w:r>
        <w:rPr>
          <w:i/>
          <w:sz w:val="28"/>
        </w:rPr>
        <w:t>tướng</w:t>
      </w:r>
      <w:r>
        <w:rPr>
          <w:i/>
          <w:spacing w:val="-9"/>
          <w:sz w:val="28"/>
        </w:rPr>
        <w:t xml:space="preserve"> </w:t>
      </w:r>
      <w:r>
        <w:rPr>
          <w:i/>
          <w:sz w:val="28"/>
        </w:rPr>
        <w:t>Chính</w:t>
      </w:r>
      <w:r>
        <w:rPr>
          <w:i/>
          <w:spacing w:val="-9"/>
          <w:sz w:val="28"/>
        </w:rPr>
        <w:t xml:space="preserve"> </w:t>
      </w:r>
      <w:r>
        <w:rPr>
          <w:i/>
          <w:sz w:val="28"/>
        </w:rPr>
        <w:t>phủ</w:t>
      </w:r>
      <w:r>
        <w:rPr>
          <w:i/>
          <w:spacing w:val="-13"/>
          <w:sz w:val="28"/>
        </w:rPr>
        <w:t xml:space="preserve"> </w:t>
      </w:r>
      <w:r>
        <w:rPr>
          <w:i/>
          <w:sz w:val="28"/>
        </w:rPr>
        <w:t>về</w:t>
      </w:r>
      <w:r>
        <w:rPr>
          <w:i/>
          <w:spacing w:val="-10"/>
          <w:sz w:val="28"/>
        </w:rPr>
        <w:t xml:space="preserve"> </w:t>
      </w:r>
      <w:r>
        <w:rPr>
          <w:i/>
          <w:sz w:val="28"/>
        </w:rPr>
        <w:t>việc</w:t>
      </w:r>
      <w:r>
        <w:rPr>
          <w:i/>
          <w:spacing w:val="-10"/>
          <w:sz w:val="28"/>
        </w:rPr>
        <w:t xml:space="preserve"> </w:t>
      </w:r>
      <w:r>
        <w:rPr>
          <w:i/>
          <w:sz w:val="28"/>
        </w:rPr>
        <w:t>ban</w:t>
      </w:r>
      <w:r>
        <w:rPr>
          <w:i/>
          <w:spacing w:val="-9"/>
          <w:sz w:val="28"/>
        </w:rPr>
        <w:t xml:space="preserve"> </w:t>
      </w:r>
      <w:r>
        <w:rPr>
          <w:i/>
          <w:sz w:val="28"/>
        </w:rPr>
        <w:t>hành</w:t>
      </w:r>
      <w:r>
        <w:rPr>
          <w:i/>
          <w:spacing w:val="-9"/>
          <w:sz w:val="28"/>
        </w:rPr>
        <w:t xml:space="preserve"> </w:t>
      </w:r>
      <w:r>
        <w:rPr>
          <w:i/>
          <w:sz w:val="28"/>
        </w:rPr>
        <w:t>Quy</w:t>
      </w:r>
      <w:r>
        <w:rPr>
          <w:i/>
          <w:spacing w:val="-13"/>
          <w:sz w:val="28"/>
        </w:rPr>
        <w:t xml:space="preserve"> </w:t>
      </w:r>
      <w:r>
        <w:rPr>
          <w:i/>
          <w:sz w:val="28"/>
        </w:rPr>
        <w:t>chế</w:t>
      </w:r>
      <w:r>
        <w:rPr>
          <w:i/>
          <w:spacing w:val="-10"/>
          <w:sz w:val="28"/>
        </w:rPr>
        <w:t xml:space="preserve"> </w:t>
      </w:r>
      <w:r>
        <w:rPr>
          <w:i/>
          <w:sz w:val="28"/>
        </w:rPr>
        <w:t>thống</w:t>
      </w:r>
      <w:r>
        <w:rPr>
          <w:i/>
          <w:spacing w:val="-9"/>
          <w:sz w:val="28"/>
        </w:rPr>
        <w:t xml:space="preserve"> </w:t>
      </w:r>
      <w:r>
        <w:rPr>
          <w:i/>
          <w:sz w:val="28"/>
        </w:rPr>
        <w:t>nhất</w:t>
      </w:r>
      <w:r>
        <w:rPr>
          <w:i/>
          <w:spacing w:val="-9"/>
          <w:sz w:val="28"/>
        </w:rPr>
        <w:t xml:space="preserve"> </w:t>
      </w:r>
      <w:r>
        <w:rPr>
          <w:i/>
          <w:sz w:val="28"/>
        </w:rPr>
        <w:t>quản</w:t>
      </w:r>
      <w:r>
        <w:rPr>
          <w:i/>
          <w:spacing w:val="-13"/>
          <w:sz w:val="28"/>
        </w:rPr>
        <w:t xml:space="preserve"> </w:t>
      </w:r>
      <w:r>
        <w:rPr>
          <w:i/>
          <w:sz w:val="28"/>
        </w:rPr>
        <w:t>lý</w:t>
      </w:r>
      <w:r>
        <w:rPr>
          <w:i/>
          <w:spacing w:val="-10"/>
          <w:sz w:val="28"/>
        </w:rPr>
        <w:t xml:space="preserve"> </w:t>
      </w:r>
      <w:r>
        <w:rPr>
          <w:i/>
          <w:sz w:val="28"/>
        </w:rPr>
        <w:t>các</w:t>
      </w:r>
      <w:r>
        <w:rPr>
          <w:i/>
          <w:spacing w:val="-10"/>
          <w:sz w:val="28"/>
        </w:rPr>
        <w:t xml:space="preserve"> </w:t>
      </w:r>
      <w:r>
        <w:rPr>
          <w:i/>
          <w:sz w:val="28"/>
        </w:rPr>
        <w:t>hoạt</w:t>
      </w:r>
      <w:r>
        <w:rPr>
          <w:i/>
          <w:spacing w:val="-9"/>
          <w:sz w:val="28"/>
        </w:rPr>
        <w:t xml:space="preserve"> </w:t>
      </w:r>
      <w:r>
        <w:rPr>
          <w:i/>
          <w:sz w:val="28"/>
        </w:rPr>
        <w:t>động đối</w:t>
      </w:r>
      <w:r>
        <w:rPr>
          <w:i/>
          <w:spacing w:val="-3"/>
          <w:sz w:val="28"/>
        </w:rPr>
        <w:t xml:space="preserve"> </w:t>
      </w:r>
      <w:r>
        <w:rPr>
          <w:i/>
          <w:sz w:val="28"/>
        </w:rPr>
        <w:t>ngoại của</w:t>
      </w:r>
      <w:r>
        <w:rPr>
          <w:i/>
          <w:spacing w:val="-1"/>
          <w:sz w:val="28"/>
        </w:rPr>
        <w:t xml:space="preserve"> </w:t>
      </w:r>
      <w:r>
        <w:rPr>
          <w:i/>
          <w:sz w:val="28"/>
        </w:rPr>
        <w:t>Ủy</w:t>
      </w:r>
      <w:r>
        <w:rPr>
          <w:i/>
          <w:spacing w:val="-2"/>
          <w:sz w:val="28"/>
        </w:rPr>
        <w:t xml:space="preserve"> </w:t>
      </w:r>
      <w:r>
        <w:rPr>
          <w:i/>
          <w:sz w:val="28"/>
        </w:rPr>
        <w:t>ban</w:t>
      </w:r>
      <w:r>
        <w:rPr>
          <w:i/>
          <w:spacing w:val="-1"/>
          <w:sz w:val="28"/>
        </w:rPr>
        <w:t xml:space="preserve"> </w:t>
      </w:r>
      <w:r>
        <w:rPr>
          <w:i/>
          <w:sz w:val="28"/>
        </w:rPr>
        <w:t>nhân</w:t>
      </w:r>
      <w:r>
        <w:rPr>
          <w:i/>
          <w:spacing w:val="-1"/>
          <w:sz w:val="28"/>
        </w:rPr>
        <w:t xml:space="preserve"> </w:t>
      </w:r>
      <w:r>
        <w:rPr>
          <w:i/>
          <w:sz w:val="28"/>
        </w:rPr>
        <w:t>dân</w:t>
      </w:r>
      <w:r>
        <w:rPr>
          <w:i/>
          <w:spacing w:val="-1"/>
          <w:sz w:val="28"/>
        </w:rPr>
        <w:t xml:space="preserve"> </w:t>
      </w:r>
      <w:r>
        <w:rPr>
          <w:i/>
          <w:sz w:val="28"/>
        </w:rPr>
        <w:t>các</w:t>
      </w:r>
      <w:r>
        <w:rPr>
          <w:i/>
          <w:spacing w:val="-2"/>
          <w:sz w:val="28"/>
        </w:rPr>
        <w:t xml:space="preserve"> </w:t>
      </w:r>
      <w:r>
        <w:rPr>
          <w:i/>
          <w:sz w:val="28"/>
        </w:rPr>
        <w:t>tỉnh,</w:t>
      </w:r>
      <w:r>
        <w:rPr>
          <w:i/>
          <w:spacing w:val="-2"/>
          <w:sz w:val="28"/>
        </w:rPr>
        <w:t xml:space="preserve"> </w:t>
      </w:r>
      <w:r>
        <w:rPr>
          <w:i/>
          <w:sz w:val="28"/>
        </w:rPr>
        <w:t>thành</w:t>
      </w:r>
      <w:r>
        <w:rPr>
          <w:i/>
          <w:spacing w:val="-3"/>
          <w:sz w:val="28"/>
        </w:rPr>
        <w:t xml:space="preserve"> </w:t>
      </w:r>
      <w:r>
        <w:rPr>
          <w:i/>
          <w:sz w:val="28"/>
        </w:rPr>
        <w:t>phố</w:t>
      </w:r>
      <w:r>
        <w:rPr>
          <w:i/>
          <w:spacing w:val="-1"/>
          <w:sz w:val="28"/>
        </w:rPr>
        <w:t xml:space="preserve"> </w:t>
      </w:r>
      <w:r>
        <w:rPr>
          <w:i/>
          <w:sz w:val="28"/>
        </w:rPr>
        <w:t>trực</w:t>
      </w:r>
      <w:r>
        <w:rPr>
          <w:i/>
          <w:spacing w:val="-2"/>
          <w:sz w:val="28"/>
        </w:rPr>
        <w:t xml:space="preserve"> </w:t>
      </w:r>
      <w:r>
        <w:rPr>
          <w:i/>
          <w:sz w:val="28"/>
        </w:rPr>
        <w:t>thuộc</w:t>
      </w:r>
      <w:r>
        <w:rPr>
          <w:i/>
          <w:spacing w:val="-2"/>
          <w:sz w:val="28"/>
        </w:rPr>
        <w:t xml:space="preserve"> </w:t>
      </w:r>
      <w:r>
        <w:rPr>
          <w:i/>
          <w:sz w:val="28"/>
        </w:rPr>
        <w:t>Trung ương;</w:t>
      </w:r>
    </w:p>
    <w:p w:rsidR="006F3CD5" w:rsidRDefault="008E402A" w:rsidP="004B5755">
      <w:pPr>
        <w:spacing w:before="44" w:line="237" w:lineRule="auto"/>
        <w:ind w:firstLine="567"/>
        <w:jc w:val="both"/>
        <w:rPr>
          <w:i/>
          <w:sz w:val="28"/>
        </w:rPr>
      </w:pPr>
      <w:r>
        <w:rPr>
          <w:i/>
          <w:sz w:val="28"/>
        </w:rPr>
        <w:t>Theo đề nghị của Giám đốc Sở Ngoại vụ tại Tờ trình số 06/TTr-SNgV ngày 02/02/2024.</w:t>
      </w:r>
    </w:p>
    <w:p w:rsidR="006F3CD5" w:rsidRDefault="008E402A">
      <w:pPr>
        <w:spacing w:before="71"/>
        <w:ind w:left="50"/>
        <w:jc w:val="center"/>
        <w:rPr>
          <w:b/>
          <w:sz w:val="28"/>
        </w:rPr>
      </w:pPr>
      <w:r>
        <w:rPr>
          <w:b/>
          <w:sz w:val="28"/>
        </w:rPr>
        <w:t>QUYẾT</w:t>
      </w:r>
      <w:r>
        <w:rPr>
          <w:b/>
          <w:spacing w:val="-5"/>
          <w:sz w:val="28"/>
        </w:rPr>
        <w:t xml:space="preserve"> </w:t>
      </w:r>
      <w:r>
        <w:rPr>
          <w:b/>
          <w:spacing w:val="-2"/>
          <w:sz w:val="28"/>
        </w:rPr>
        <w:t>ĐỊNH:</w:t>
      </w:r>
    </w:p>
    <w:p w:rsidR="006F3CD5" w:rsidRDefault="008E402A" w:rsidP="004B5755">
      <w:pPr>
        <w:pStyle w:val="BodyText"/>
        <w:spacing w:before="100"/>
        <w:ind w:firstLine="567"/>
      </w:pPr>
      <w:r>
        <w:rPr>
          <w:b/>
        </w:rPr>
        <w:t xml:space="preserve">Điều 1. </w:t>
      </w:r>
      <w:r>
        <w:t>Bãi bỏ toàn bộ Quyết định số 2268/2014/QĐ-UBND ngày 21/7/2014 của Ủy ban nhân dân tỉnh Thanh Hóa về việc ban hành Quy định</w:t>
      </w:r>
      <w:r>
        <w:rPr>
          <w:spacing w:val="40"/>
        </w:rPr>
        <w:t xml:space="preserve"> </w:t>
      </w:r>
      <w:r>
        <w:t>quản lý nhà nước về các hoạt động đối ngoại trên địa bàn tỉnh Thanh Hóa.</w:t>
      </w:r>
    </w:p>
    <w:p w:rsidR="006F3CD5" w:rsidRDefault="008E402A" w:rsidP="004B5755">
      <w:pPr>
        <w:pStyle w:val="BodyText"/>
        <w:spacing w:before="122"/>
        <w:ind w:firstLine="567"/>
      </w:pPr>
      <w:r>
        <w:rPr>
          <w:b/>
          <w:i/>
        </w:rPr>
        <w:t xml:space="preserve">Lý do: </w:t>
      </w:r>
      <w:r>
        <w:t>Căn cứ pháp lý để ban hành Quyết định nêu trên (Quyết</w:t>
      </w:r>
      <w:r>
        <w:t xml:space="preserve"> định số 67/2011/QĐ-TTg</w:t>
      </w:r>
      <w:r>
        <w:rPr>
          <w:spacing w:val="-2"/>
        </w:rPr>
        <w:t xml:space="preserve"> </w:t>
      </w:r>
      <w:r>
        <w:t>ngày</w:t>
      </w:r>
      <w:r>
        <w:rPr>
          <w:spacing w:val="-4"/>
        </w:rPr>
        <w:t xml:space="preserve"> </w:t>
      </w:r>
      <w:r>
        <w:t>12/12/2011</w:t>
      </w:r>
      <w:r>
        <w:rPr>
          <w:spacing w:val="-2"/>
        </w:rPr>
        <w:t xml:space="preserve"> </w:t>
      </w:r>
      <w:r>
        <w:t>của</w:t>
      </w:r>
      <w:r>
        <w:rPr>
          <w:spacing w:val="-3"/>
        </w:rPr>
        <w:t xml:space="preserve"> </w:t>
      </w:r>
      <w:r>
        <w:t>Thủ</w:t>
      </w:r>
      <w:r>
        <w:rPr>
          <w:spacing w:val="-2"/>
        </w:rPr>
        <w:t xml:space="preserve"> </w:t>
      </w:r>
      <w:r>
        <w:t>tướng</w:t>
      </w:r>
      <w:r>
        <w:rPr>
          <w:spacing w:val="-2"/>
        </w:rPr>
        <w:t xml:space="preserve"> </w:t>
      </w:r>
      <w:r>
        <w:t>Chính</w:t>
      </w:r>
      <w:r>
        <w:rPr>
          <w:spacing w:val="-2"/>
        </w:rPr>
        <w:t xml:space="preserve"> </w:t>
      </w:r>
      <w:r>
        <w:t>phủ)</w:t>
      </w:r>
      <w:r>
        <w:rPr>
          <w:spacing w:val="-3"/>
        </w:rPr>
        <w:t xml:space="preserve"> </w:t>
      </w:r>
      <w:r>
        <w:t>đã</w:t>
      </w:r>
      <w:r>
        <w:rPr>
          <w:spacing w:val="-3"/>
        </w:rPr>
        <w:t xml:space="preserve"> </w:t>
      </w:r>
      <w:r>
        <w:t>được</w:t>
      </w:r>
      <w:r>
        <w:rPr>
          <w:spacing w:val="-3"/>
        </w:rPr>
        <w:t xml:space="preserve"> </w:t>
      </w:r>
      <w:r>
        <w:t>bãi</w:t>
      </w:r>
      <w:r>
        <w:rPr>
          <w:spacing w:val="-4"/>
        </w:rPr>
        <w:t xml:space="preserve"> </w:t>
      </w:r>
      <w:r>
        <w:t>bỏ</w:t>
      </w:r>
      <w:r>
        <w:rPr>
          <w:spacing w:val="-2"/>
        </w:rPr>
        <w:t xml:space="preserve"> </w:t>
      </w:r>
      <w:r>
        <w:t>tại Quyết định số 39/2016/QĐ-TTg ngày 16/9/2016 của Thủ tướng Chính phủ.</w:t>
      </w:r>
    </w:p>
    <w:p w:rsidR="006F3CD5" w:rsidRDefault="008E402A" w:rsidP="004B5755">
      <w:pPr>
        <w:pStyle w:val="BodyText"/>
        <w:spacing w:before="119"/>
        <w:ind w:firstLine="567"/>
      </w:pPr>
      <w:r>
        <w:rPr>
          <w:b/>
        </w:rPr>
        <w:t>Điều</w:t>
      </w:r>
      <w:r>
        <w:rPr>
          <w:b/>
          <w:spacing w:val="-3"/>
        </w:rPr>
        <w:t xml:space="preserve"> </w:t>
      </w:r>
      <w:r>
        <w:rPr>
          <w:b/>
        </w:rPr>
        <w:t>2.</w:t>
      </w:r>
      <w:r>
        <w:rPr>
          <w:b/>
          <w:spacing w:val="-3"/>
        </w:rPr>
        <w:t xml:space="preserve"> </w:t>
      </w:r>
      <w:r>
        <w:t>Quyết</w:t>
      </w:r>
      <w:r>
        <w:rPr>
          <w:spacing w:val="-1"/>
        </w:rPr>
        <w:t xml:space="preserve"> </w:t>
      </w:r>
      <w:r>
        <w:t>định</w:t>
      </w:r>
      <w:r>
        <w:rPr>
          <w:spacing w:val="-5"/>
        </w:rPr>
        <w:t xml:space="preserve"> </w:t>
      </w:r>
      <w:r>
        <w:t>này</w:t>
      </w:r>
      <w:r>
        <w:rPr>
          <w:spacing w:val="-6"/>
        </w:rPr>
        <w:t xml:space="preserve"> </w:t>
      </w:r>
      <w:r>
        <w:t>có</w:t>
      </w:r>
      <w:r>
        <w:rPr>
          <w:spacing w:val="-2"/>
        </w:rPr>
        <w:t xml:space="preserve"> </w:t>
      </w:r>
      <w:r>
        <w:t>hiệu</w:t>
      </w:r>
      <w:r>
        <w:rPr>
          <w:spacing w:val="-1"/>
        </w:rPr>
        <w:t xml:space="preserve"> </w:t>
      </w:r>
      <w:r>
        <w:t>lực</w:t>
      </w:r>
      <w:r>
        <w:rPr>
          <w:spacing w:val="-3"/>
        </w:rPr>
        <w:t xml:space="preserve"> </w:t>
      </w:r>
      <w:r>
        <w:t>thi</w:t>
      </w:r>
      <w:r>
        <w:rPr>
          <w:spacing w:val="-1"/>
        </w:rPr>
        <w:t xml:space="preserve"> </w:t>
      </w:r>
      <w:r>
        <w:t>hành</w:t>
      </w:r>
      <w:r>
        <w:rPr>
          <w:spacing w:val="-1"/>
        </w:rPr>
        <w:t xml:space="preserve"> </w:t>
      </w:r>
      <w:r>
        <w:t>kể</w:t>
      </w:r>
      <w:r>
        <w:rPr>
          <w:spacing w:val="-4"/>
        </w:rPr>
        <w:t xml:space="preserve"> </w:t>
      </w:r>
      <w:r>
        <w:t>từ</w:t>
      </w:r>
      <w:r>
        <w:rPr>
          <w:spacing w:val="-1"/>
        </w:rPr>
        <w:t xml:space="preserve"> </w:t>
      </w:r>
      <w:r>
        <w:t>ngày</w:t>
      </w:r>
      <w:r>
        <w:rPr>
          <w:spacing w:val="-5"/>
        </w:rPr>
        <w:t xml:space="preserve"> </w:t>
      </w:r>
      <w:r>
        <w:rPr>
          <w:spacing w:val="-2"/>
        </w:rPr>
        <w:t>10/3/2024.</w:t>
      </w:r>
    </w:p>
    <w:p w:rsidR="006F3CD5" w:rsidRDefault="008E402A" w:rsidP="004B5755">
      <w:pPr>
        <w:pStyle w:val="BodyText"/>
        <w:spacing w:before="119"/>
        <w:ind w:firstLine="567"/>
      </w:pPr>
      <w:r>
        <w:rPr>
          <w:b/>
        </w:rPr>
        <w:t xml:space="preserve">Điều 3. </w:t>
      </w:r>
      <w:r>
        <w:t>Chánh Văn phòng UBND tỉnh; Gi</w:t>
      </w:r>
      <w:r>
        <w:t>ám</w:t>
      </w:r>
      <w:r>
        <w:rPr>
          <w:spacing w:val="-3"/>
        </w:rPr>
        <w:t xml:space="preserve"> </w:t>
      </w:r>
      <w:r>
        <w:t>đốc các sở; Trưởng các ban, ngành, đoàn thể cấp tỉnh; Chủ tịch UBND các huyện, thị xã, thành phố và Thủ trưởng các cơ quan, đơn vị, tổ chức, cá nhân có liên quan chịu trách nhiệm thi hành Quyết định này./.</w:t>
      </w:r>
    </w:p>
    <w:p w:rsidR="006F3CD5" w:rsidRDefault="006F3CD5">
      <w:pPr>
        <w:pStyle w:val="BodyText"/>
        <w:jc w:val="left"/>
        <w:rPr>
          <w:sz w:val="14"/>
        </w:rPr>
      </w:pPr>
    </w:p>
    <w:tbl>
      <w:tblPr>
        <w:tblW w:w="0" w:type="auto"/>
        <w:tblInd w:w="119" w:type="dxa"/>
        <w:tblLayout w:type="fixed"/>
        <w:tblCellMar>
          <w:left w:w="0" w:type="dxa"/>
          <w:right w:w="0" w:type="dxa"/>
        </w:tblCellMar>
        <w:tblLook w:val="01E0" w:firstRow="1" w:lastRow="1" w:firstColumn="1" w:lastColumn="1" w:noHBand="0" w:noVBand="0"/>
      </w:tblPr>
      <w:tblGrid>
        <w:gridCol w:w="4676"/>
        <w:gridCol w:w="3723"/>
      </w:tblGrid>
      <w:tr w:rsidR="006F3CD5">
        <w:trPr>
          <w:trHeight w:val="3317"/>
        </w:trPr>
        <w:tc>
          <w:tcPr>
            <w:tcW w:w="4676" w:type="dxa"/>
          </w:tcPr>
          <w:p w:rsidR="006F3CD5" w:rsidRDefault="008E402A">
            <w:pPr>
              <w:pStyle w:val="TableParagraph"/>
              <w:spacing w:line="284" w:lineRule="exact"/>
              <w:ind w:left="50"/>
              <w:rPr>
                <w:b/>
                <w:i/>
                <w:sz w:val="26"/>
              </w:rPr>
            </w:pPr>
            <w:r>
              <w:rPr>
                <w:b/>
                <w:i/>
                <w:sz w:val="24"/>
              </w:rPr>
              <w:t>Nơi</w:t>
            </w:r>
            <w:r>
              <w:rPr>
                <w:b/>
                <w:i/>
                <w:spacing w:val="-2"/>
                <w:sz w:val="24"/>
              </w:rPr>
              <w:t xml:space="preserve"> nhận</w:t>
            </w:r>
            <w:r>
              <w:rPr>
                <w:b/>
                <w:i/>
                <w:spacing w:val="-2"/>
                <w:sz w:val="26"/>
              </w:rPr>
              <w:t>:</w:t>
            </w:r>
          </w:p>
          <w:p w:rsidR="006F3CD5" w:rsidRDefault="008E402A">
            <w:pPr>
              <w:pStyle w:val="TableParagraph"/>
              <w:numPr>
                <w:ilvl w:val="0"/>
                <w:numId w:val="1"/>
              </w:numPr>
              <w:tabs>
                <w:tab w:val="left" w:pos="176"/>
              </w:tabs>
              <w:spacing w:line="249" w:lineRule="exact"/>
              <w:ind w:left="176" w:hanging="126"/>
            </w:pPr>
            <w:r>
              <w:t>Như</w:t>
            </w:r>
            <w:r>
              <w:rPr>
                <w:spacing w:val="-3"/>
              </w:rPr>
              <w:t xml:space="preserve"> </w:t>
            </w:r>
            <w:r>
              <w:t>Điều</w:t>
            </w:r>
            <w:r>
              <w:rPr>
                <w:spacing w:val="-1"/>
              </w:rPr>
              <w:t xml:space="preserve"> </w:t>
            </w:r>
            <w:r>
              <w:t>3</w:t>
            </w:r>
            <w:r>
              <w:rPr>
                <w:spacing w:val="-1"/>
              </w:rPr>
              <w:t xml:space="preserve"> </w:t>
            </w:r>
            <w:r>
              <w:rPr>
                <w:spacing w:val="-5"/>
              </w:rPr>
              <w:t>QĐ;</w:t>
            </w:r>
          </w:p>
          <w:p w:rsidR="006F3CD5" w:rsidRDefault="008E402A">
            <w:pPr>
              <w:pStyle w:val="TableParagraph"/>
              <w:numPr>
                <w:ilvl w:val="0"/>
                <w:numId w:val="1"/>
              </w:numPr>
              <w:tabs>
                <w:tab w:val="left" w:pos="176"/>
              </w:tabs>
              <w:spacing w:before="1" w:line="252" w:lineRule="exact"/>
              <w:ind w:left="176" w:hanging="126"/>
            </w:pPr>
            <w:r>
              <w:t>Bộ</w:t>
            </w:r>
            <w:r>
              <w:rPr>
                <w:spacing w:val="-4"/>
              </w:rPr>
              <w:t xml:space="preserve"> </w:t>
            </w:r>
            <w:r>
              <w:t>Ngoại</w:t>
            </w:r>
            <w:r>
              <w:rPr>
                <w:spacing w:val="-2"/>
              </w:rPr>
              <w:t xml:space="preserve"> </w:t>
            </w:r>
            <w:r>
              <w:t>giao</w:t>
            </w:r>
            <w:r>
              <w:rPr>
                <w:spacing w:val="-1"/>
              </w:rPr>
              <w:t xml:space="preserve"> </w:t>
            </w:r>
            <w:r>
              <w:t>(để</w:t>
            </w:r>
            <w:r>
              <w:rPr>
                <w:spacing w:val="-2"/>
              </w:rPr>
              <w:t xml:space="preserve"> </w:t>
            </w:r>
            <w:r>
              <w:rPr>
                <w:spacing w:val="-4"/>
              </w:rPr>
              <w:t>b/c);</w:t>
            </w:r>
          </w:p>
          <w:p w:rsidR="006F3CD5" w:rsidRDefault="008E402A">
            <w:pPr>
              <w:pStyle w:val="TableParagraph"/>
              <w:numPr>
                <w:ilvl w:val="0"/>
                <w:numId w:val="1"/>
              </w:numPr>
              <w:tabs>
                <w:tab w:val="left" w:pos="176"/>
              </w:tabs>
              <w:spacing w:line="252" w:lineRule="exact"/>
              <w:ind w:left="176" w:hanging="126"/>
            </w:pPr>
            <w:r>
              <w:t>Bộ</w:t>
            </w:r>
            <w:r>
              <w:rPr>
                <w:spacing w:val="-3"/>
              </w:rPr>
              <w:t xml:space="preserve"> </w:t>
            </w:r>
            <w:r>
              <w:t>Tư</w:t>
            </w:r>
            <w:r>
              <w:rPr>
                <w:spacing w:val="-1"/>
              </w:rPr>
              <w:t xml:space="preserve"> </w:t>
            </w:r>
            <w:r>
              <w:t>pháp</w:t>
            </w:r>
            <w:r>
              <w:rPr>
                <w:spacing w:val="-1"/>
              </w:rPr>
              <w:t xml:space="preserve"> </w:t>
            </w:r>
            <w:r>
              <w:t>(để</w:t>
            </w:r>
            <w:r>
              <w:rPr>
                <w:spacing w:val="-1"/>
              </w:rPr>
              <w:t xml:space="preserve"> </w:t>
            </w:r>
            <w:r>
              <w:rPr>
                <w:spacing w:val="-4"/>
              </w:rPr>
              <w:t>b/c);</w:t>
            </w:r>
          </w:p>
          <w:p w:rsidR="006F3CD5" w:rsidRDefault="008E402A">
            <w:pPr>
              <w:pStyle w:val="TableParagraph"/>
              <w:numPr>
                <w:ilvl w:val="0"/>
                <w:numId w:val="1"/>
              </w:numPr>
              <w:tabs>
                <w:tab w:val="left" w:pos="176"/>
              </w:tabs>
              <w:spacing w:line="252" w:lineRule="exact"/>
              <w:ind w:left="176" w:hanging="126"/>
            </w:pPr>
            <w:r>
              <w:t>Cục</w:t>
            </w:r>
            <w:r>
              <w:rPr>
                <w:spacing w:val="-2"/>
              </w:rPr>
              <w:t xml:space="preserve"> </w:t>
            </w:r>
            <w:r>
              <w:t>Kiểm</w:t>
            </w:r>
            <w:r>
              <w:rPr>
                <w:spacing w:val="-4"/>
              </w:rPr>
              <w:t xml:space="preserve"> </w:t>
            </w:r>
            <w:r>
              <w:t>tra</w:t>
            </w:r>
            <w:r>
              <w:rPr>
                <w:spacing w:val="-1"/>
              </w:rPr>
              <w:t xml:space="preserve"> </w:t>
            </w:r>
            <w:r>
              <w:t>văn</w:t>
            </w:r>
            <w:r>
              <w:rPr>
                <w:spacing w:val="-1"/>
              </w:rPr>
              <w:t xml:space="preserve"> </w:t>
            </w:r>
            <w:r>
              <w:t>bản</w:t>
            </w:r>
            <w:r>
              <w:rPr>
                <w:spacing w:val="-1"/>
              </w:rPr>
              <w:t xml:space="preserve"> </w:t>
            </w:r>
            <w:r>
              <w:t>QPPL</w:t>
            </w:r>
            <w:r>
              <w:rPr>
                <w:spacing w:val="-2"/>
              </w:rPr>
              <w:t xml:space="preserve"> </w:t>
            </w:r>
            <w:r>
              <w:t>-</w:t>
            </w:r>
            <w:r>
              <w:rPr>
                <w:spacing w:val="-4"/>
              </w:rPr>
              <w:t xml:space="preserve"> </w:t>
            </w:r>
            <w:r>
              <w:t>Bộ</w:t>
            </w:r>
            <w:r>
              <w:rPr>
                <w:spacing w:val="-1"/>
              </w:rPr>
              <w:t xml:space="preserve"> </w:t>
            </w:r>
            <w:r>
              <w:t>Tư</w:t>
            </w:r>
            <w:r>
              <w:rPr>
                <w:spacing w:val="-1"/>
              </w:rPr>
              <w:t xml:space="preserve"> </w:t>
            </w:r>
            <w:r>
              <w:rPr>
                <w:spacing w:val="-2"/>
              </w:rPr>
              <w:t>pháp;</w:t>
            </w:r>
          </w:p>
          <w:p w:rsidR="006F3CD5" w:rsidRDefault="008E402A">
            <w:pPr>
              <w:pStyle w:val="TableParagraph"/>
              <w:numPr>
                <w:ilvl w:val="0"/>
                <w:numId w:val="1"/>
              </w:numPr>
              <w:tabs>
                <w:tab w:val="left" w:pos="174"/>
              </w:tabs>
              <w:spacing w:before="2" w:line="252" w:lineRule="exact"/>
              <w:ind w:left="174" w:hanging="124"/>
            </w:pPr>
            <w:r>
              <w:t>TTr:</w:t>
            </w:r>
            <w:r>
              <w:rPr>
                <w:spacing w:val="-3"/>
              </w:rPr>
              <w:t xml:space="preserve"> </w:t>
            </w:r>
            <w:r>
              <w:t>Tỉnh</w:t>
            </w:r>
            <w:r>
              <w:rPr>
                <w:spacing w:val="-4"/>
              </w:rPr>
              <w:t xml:space="preserve"> </w:t>
            </w:r>
            <w:r>
              <w:t>uỷ,</w:t>
            </w:r>
            <w:r>
              <w:rPr>
                <w:spacing w:val="-2"/>
              </w:rPr>
              <w:t xml:space="preserve"> </w:t>
            </w:r>
            <w:r>
              <w:t>HĐND</w:t>
            </w:r>
            <w:r>
              <w:rPr>
                <w:spacing w:val="-2"/>
              </w:rPr>
              <w:t xml:space="preserve"> </w:t>
            </w:r>
            <w:r>
              <w:t>tỉnh</w:t>
            </w:r>
            <w:r>
              <w:rPr>
                <w:spacing w:val="-5"/>
              </w:rPr>
              <w:t xml:space="preserve"> </w:t>
            </w:r>
            <w:r>
              <w:t>(để</w:t>
            </w:r>
            <w:r>
              <w:rPr>
                <w:spacing w:val="-1"/>
              </w:rPr>
              <w:t xml:space="preserve"> </w:t>
            </w:r>
            <w:r>
              <w:t>báo</w:t>
            </w:r>
            <w:r>
              <w:rPr>
                <w:spacing w:val="-1"/>
              </w:rPr>
              <w:t xml:space="preserve"> </w:t>
            </w:r>
            <w:r>
              <w:rPr>
                <w:spacing w:val="-4"/>
              </w:rPr>
              <w:t>cáo);</w:t>
            </w:r>
          </w:p>
          <w:p w:rsidR="006F3CD5" w:rsidRDefault="008E402A">
            <w:pPr>
              <w:pStyle w:val="TableParagraph"/>
              <w:numPr>
                <w:ilvl w:val="0"/>
                <w:numId w:val="1"/>
              </w:numPr>
              <w:tabs>
                <w:tab w:val="left" w:pos="176"/>
              </w:tabs>
              <w:spacing w:line="252" w:lineRule="exact"/>
              <w:ind w:left="176" w:hanging="126"/>
            </w:pPr>
            <w:r>
              <w:t>Đoàn</w:t>
            </w:r>
            <w:r>
              <w:rPr>
                <w:spacing w:val="-2"/>
              </w:rPr>
              <w:t xml:space="preserve"> </w:t>
            </w:r>
            <w:r>
              <w:t>Đại</w:t>
            </w:r>
            <w:r>
              <w:rPr>
                <w:spacing w:val="-1"/>
              </w:rPr>
              <w:t xml:space="preserve"> </w:t>
            </w:r>
            <w:r>
              <w:t>biểu</w:t>
            </w:r>
            <w:r>
              <w:rPr>
                <w:spacing w:val="-2"/>
              </w:rPr>
              <w:t xml:space="preserve"> </w:t>
            </w:r>
            <w:r>
              <w:t>Quốc</w:t>
            </w:r>
            <w:r>
              <w:rPr>
                <w:spacing w:val="-4"/>
              </w:rPr>
              <w:t xml:space="preserve"> </w:t>
            </w:r>
            <w:r>
              <w:t>hội</w:t>
            </w:r>
            <w:r>
              <w:rPr>
                <w:spacing w:val="-3"/>
              </w:rPr>
              <w:t xml:space="preserve"> </w:t>
            </w:r>
            <w:r>
              <w:t>&amp;</w:t>
            </w:r>
            <w:r>
              <w:rPr>
                <w:spacing w:val="-4"/>
              </w:rPr>
              <w:t xml:space="preserve"> </w:t>
            </w:r>
            <w:r>
              <w:t>HĐND</w:t>
            </w:r>
            <w:r>
              <w:rPr>
                <w:spacing w:val="-2"/>
              </w:rPr>
              <w:t xml:space="preserve"> tỉnh;</w:t>
            </w:r>
          </w:p>
          <w:p w:rsidR="006F3CD5" w:rsidRDefault="008E402A">
            <w:pPr>
              <w:pStyle w:val="TableParagraph"/>
              <w:numPr>
                <w:ilvl w:val="0"/>
                <w:numId w:val="1"/>
              </w:numPr>
              <w:tabs>
                <w:tab w:val="left" w:pos="176"/>
              </w:tabs>
              <w:spacing w:before="1" w:line="252" w:lineRule="exact"/>
              <w:ind w:left="176" w:hanging="126"/>
            </w:pPr>
            <w:r>
              <w:t>Chủ</w:t>
            </w:r>
            <w:r>
              <w:rPr>
                <w:spacing w:val="-4"/>
              </w:rPr>
              <w:t xml:space="preserve"> </w:t>
            </w:r>
            <w:r>
              <w:t>tịch,</w:t>
            </w:r>
            <w:r>
              <w:rPr>
                <w:spacing w:val="-4"/>
              </w:rPr>
              <w:t xml:space="preserve"> </w:t>
            </w:r>
            <w:r>
              <w:t>các</w:t>
            </w:r>
            <w:r>
              <w:rPr>
                <w:spacing w:val="-4"/>
              </w:rPr>
              <w:t xml:space="preserve"> </w:t>
            </w:r>
            <w:r>
              <w:t>Phó</w:t>
            </w:r>
            <w:r>
              <w:rPr>
                <w:spacing w:val="-1"/>
              </w:rPr>
              <w:t xml:space="preserve"> </w:t>
            </w:r>
            <w:r>
              <w:t>Chủ</w:t>
            </w:r>
            <w:r>
              <w:rPr>
                <w:spacing w:val="-5"/>
              </w:rPr>
              <w:t xml:space="preserve"> </w:t>
            </w:r>
            <w:r>
              <w:t>tịch</w:t>
            </w:r>
            <w:r>
              <w:rPr>
                <w:spacing w:val="-2"/>
              </w:rPr>
              <w:t xml:space="preserve"> </w:t>
            </w:r>
            <w:r>
              <w:t>UBND</w:t>
            </w:r>
            <w:r>
              <w:rPr>
                <w:spacing w:val="-2"/>
              </w:rPr>
              <w:t xml:space="preserve"> tỉnh;</w:t>
            </w:r>
          </w:p>
          <w:p w:rsidR="006F3CD5" w:rsidRDefault="008E402A">
            <w:pPr>
              <w:pStyle w:val="TableParagraph"/>
              <w:numPr>
                <w:ilvl w:val="0"/>
                <w:numId w:val="1"/>
              </w:numPr>
              <w:tabs>
                <w:tab w:val="left" w:pos="174"/>
              </w:tabs>
              <w:spacing w:line="252" w:lineRule="exact"/>
              <w:ind w:left="174" w:hanging="124"/>
            </w:pPr>
            <w:r>
              <w:t>Liên</w:t>
            </w:r>
            <w:r>
              <w:rPr>
                <w:spacing w:val="-2"/>
              </w:rPr>
              <w:t xml:space="preserve"> </w:t>
            </w:r>
            <w:r>
              <w:t>hiệp</w:t>
            </w:r>
            <w:r>
              <w:rPr>
                <w:spacing w:val="-1"/>
              </w:rPr>
              <w:t xml:space="preserve"> </w:t>
            </w:r>
            <w:r>
              <w:t>các</w:t>
            </w:r>
            <w:r>
              <w:rPr>
                <w:spacing w:val="-1"/>
              </w:rPr>
              <w:t xml:space="preserve"> </w:t>
            </w:r>
            <w:r>
              <w:t>tổ</w:t>
            </w:r>
            <w:r>
              <w:rPr>
                <w:spacing w:val="-2"/>
              </w:rPr>
              <w:t xml:space="preserve"> </w:t>
            </w:r>
            <w:r>
              <w:t>chức</w:t>
            </w:r>
            <w:r>
              <w:rPr>
                <w:spacing w:val="-1"/>
              </w:rPr>
              <w:t xml:space="preserve"> </w:t>
            </w:r>
            <w:r>
              <w:t>hữu</w:t>
            </w:r>
            <w:r>
              <w:rPr>
                <w:spacing w:val="-2"/>
              </w:rPr>
              <w:t xml:space="preserve"> </w:t>
            </w:r>
            <w:r>
              <w:t xml:space="preserve">nghị </w:t>
            </w:r>
            <w:r>
              <w:rPr>
                <w:spacing w:val="-4"/>
              </w:rPr>
              <w:t>tỉnh;</w:t>
            </w:r>
          </w:p>
          <w:p w:rsidR="006F3CD5" w:rsidRDefault="008E402A">
            <w:pPr>
              <w:pStyle w:val="TableParagraph"/>
              <w:numPr>
                <w:ilvl w:val="0"/>
                <w:numId w:val="1"/>
              </w:numPr>
              <w:tabs>
                <w:tab w:val="left" w:pos="176"/>
              </w:tabs>
              <w:spacing w:before="1" w:line="252" w:lineRule="exact"/>
              <w:ind w:left="176" w:hanging="126"/>
            </w:pPr>
            <w:r>
              <w:t>Các</w:t>
            </w:r>
            <w:r>
              <w:rPr>
                <w:spacing w:val="-3"/>
              </w:rPr>
              <w:t xml:space="preserve"> </w:t>
            </w:r>
            <w:r>
              <w:t>Ban</w:t>
            </w:r>
            <w:r>
              <w:rPr>
                <w:spacing w:val="-1"/>
              </w:rPr>
              <w:t xml:space="preserve"> </w:t>
            </w:r>
            <w:r>
              <w:t>của</w:t>
            </w:r>
            <w:r>
              <w:rPr>
                <w:spacing w:val="-2"/>
              </w:rPr>
              <w:t xml:space="preserve"> </w:t>
            </w:r>
            <w:r>
              <w:t>Tỉnh</w:t>
            </w:r>
            <w:r>
              <w:rPr>
                <w:spacing w:val="-1"/>
              </w:rPr>
              <w:t xml:space="preserve"> </w:t>
            </w:r>
            <w:r>
              <w:t>ủy;</w:t>
            </w:r>
            <w:r>
              <w:rPr>
                <w:spacing w:val="-2"/>
              </w:rPr>
              <w:t xml:space="preserve"> </w:t>
            </w:r>
            <w:r>
              <w:t>Văn phòng</w:t>
            </w:r>
            <w:r>
              <w:rPr>
                <w:spacing w:val="-4"/>
              </w:rPr>
              <w:t xml:space="preserve"> </w:t>
            </w:r>
            <w:r>
              <w:t xml:space="preserve">Tỉnh </w:t>
            </w:r>
            <w:r>
              <w:rPr>
                <w:spacing w:val="-5"/>
              </w:rPr>
              <w:t>ủy;</w:t>
            </w:r>
          </w:p>
          <w:p w:rsidR="006F3CD5" w:rsidRDefault="008E402A">
            <w:pPr>
              <w:pStyle w:val="TableParagraph"/>
              <w:numPr>
                <w:ilvl w:val="0"/>
                <w:numId w:val="1"/>
              </w:numPr>
              <w:tabs>
                <w:tab w:val="left" w:pos="176"/>
              </w:tabs>
              <w:spacing w:line="252" w:lineRule="exact"/>
              <w:ind w:left="176" w:hanging="126"/>
            </w:pPr>
            <w:r>
              <w:t>Công</w:t>
            </w:r>
            <w:r>
              <w:rPr>
                <w:spacing w:val="-6"/>
              </w:rPr>
              <w:t xml:space="preserve"> </w:t>
            </w:r>
            <w:r>
              <w:t>báo tỉnh</w:t>
            </w:r>
            <w:r>
              <w:rPr>
                <w:spacing w:val="-4"/>
              </w:rPr>
              <w:t xml:space="preserve"> </w:t>
            </w:r>
            <w:r>
              <w:t xml:space="preserve">Thanh </w:t>
            </w:r>
            <w:r>
              <w:rPr>
                <w:spacing w:val="-4"/>
              </w:rPr>
              <w:t>Hóa;</w:t>
            </w:r>
          </w:p>
          <w:p w:rsidR="006F3CD5" w:rsidRDefault="008E402A">
            <w:pPr>
              <w:pStyle w:val="TableParagraph"/>
              <w:numPr>
                <w:ilvl w:val="0"/>
                <w:numId w:val="1"/>
              </w:numPr>
              <w:tabs>
                <w:tab w:val="left" w:pos="176"/>
              </w:tabs>
              <w:spacing w:line="253" w:lineRule="exact"/>
              <w:ind w:left="176" w:hanging="126"/>
            </w:pPr>
            <w:r>
              <w:t>Cổng</w:t>
            </w:r>
            <w:r>
              <w:rPr>
                <w:spacing w:val="-4"/>
              </w:rPr>
              <w:t xml:space="preserve"> </w:t>
            </w:r>
            <w:r>
              <w:t>Thông</w:t>
            </w:r>
            <w:r>
              <w:rPr>
                <w:spacing w:val="-4"/>
              </w:rPr>
              <w:t xml:space="preserve"> </w:t>
            </w:r>
            <w:r>
              <w:t>tin</w:t>
            </w:r>
            <w:r>
              <w:rPr>
                <w:spacing w:val="-1"/>
              </w:rPr>
              <w:t xml:space="preserve"> </w:t>
            </w:r>
            <w:r>
              <w:t>điện</w:t>
            </w:r>
            <w:r>
              <w:rPr>
                <w:spacing w:val="-2"/>
              </w:rPr>
              <w:t xml:space="preserve"> </w:t>
            </w:r>
            <w:r>
              <w:t>tử</w:t>
            </w:r>
            <w:r>
              <w:rPr>
                <w:spacing w:val="-3"/>
              </w:rPr>
              <w:t xml:space="preserve"> </w:t>
            </w:r>
            <w:r>
              <w:t>tỉnh</w:t>
            </w:r>
            <w:r>
              <w:rPr>
                <w:spacing w:val="-1"/>
              </w:rPr>
              <w:t xml:space="preserve"> </w:t>
            </w:r>
            <w:r>
              <w:t xml:space="preserve">Thanh </w:t>
            </w:r>
            <w:r>
              <w:rPr>
                <w:spacing w:val="-4"/>
              </w:rPr>
              <w:t>Hóa;</w:t>
            </w:r>
          </w:p>
          <w:p w:rsidR="006F3CD5" w:rsidRDefault="008E402A">
            <w:pPr>
              <w:pStyle w:val="TableParagraph"/>
              <w:numPr>
                <w:ilvl w:val="0"/>
                <w:numId w:val="1"/>
              </w:numPr>
              <w:tabs>
                <w:tab w:val="left" w:pos="174"/>
              </w:tabs>
              <w:spacing w:before="2" w:line="233" w:lineRule="exact"/>
              <w:ind w:left="174" w:hanging="124"/>
            </w:pPr>
            <w:r>
              <w:t>Lưu: VT,</w:t>
            </w:r>
            <w:r>
              <w:rPr>
                <w:spacing w:val="-2"/>
              </w:rPr>
              <w:t xml:space="preserve"> THKH.</w:t>
            </w:r>
          </w:p>
        </w:tc>
        <w:tc>
          <w:tcPr>
            <w:tcW w:w="3723" w:type="dxa"/>
          </w:tcPr>
          <w:p w:rsidR="006F3CD5" w:rsidRDefault="008E402A">
            <w:pPr>
              <w:pStyle w:val="TableParagraph"/>
              <w:ind w:left="634" w:right="3"/>
              <w:jc w:val="center"/>
              <w:rPr>
                <w:b/>
                <w:sz w:val="26"/>
              </w:rPr>
            </w:pPr>
            <w:r>
              <w:rPr>
                <w:b/>
                <w:sz w:val="26"/>
              </w:rPr>
              <w:t>TM.</w:t>
            </w:r>
            <w:r>
              <w:rPr>
                <w:b/>
                <w:spacing w:val="-11"/>
                <w:sz w:val="26"/>
              </w:rPr>
              <w:t xml:space="preserve"> </w:t>
            </w:r>
            <w:r>
              <w:rPr>
                <w:b/>
                <w:sz w:val="26"/>
              </w:rPr>
              <w:t>ỦY</w:t>
            </w:r>
            <w:r>
              <w:rPr>
                <w:b/>
                <w:spacing w:val="-9"/>
                <w:sz w:val="26"/>
              </w:rPr>
              <w:t xml:space="preserve"> </w:t>
            </w:r>
            <w:r>
              <w:rPr>
                <w:b/>
                <w:sz w:val="26"/>
              </w:rPr>
              <w:t>BAN</w:t>
            </w:r>
            <w:r>
              <w:rPr>
                <w:b/>
                <w:spacing w:val="-11"/>
                <w:sz w:val="26"/>
              </w:rPr>
              <w:t xml:space="preserve"> </w:t>
            </w:r>
            <w:r>
              <w:rPr>
                <w:b/>
                <w:sz w:val="26"/>
              </w:rPr>
              <w:t>NHÂN</w:t>
            </w:r>
            <w:r>
              <w:rPr>
                <w:b/>
                <w:spacing w:val="-10"/>
                <w:sz w:val="26"/>
              </w:rPr>
              <w:t xml:space="preserve"> </w:t>
            </w:r>
            <w:r>
              <w:rPr>
                <w:b/>
                <w:sz w:val="26"/>
              </w:rPr>
              <w:t>DÂN CHỦ TỊCH</w:t>
            </w:r>
          </w:p>
          <w:p w:rsidR="006F3CD5" w:rsidRDefault="006F3CD5">
            <w:pPr>
              <w:pStyle w:val="TableParagraph"/>
              <w:ind w:left="0"/>
              <w:rPr>
                <w:sz w:val="26"/>
              </w:rPr>
            </w:pPr>
          </w:p>
          <w:p w:rsidR="006F3CD5" w:rsidRDefault="006F3CD5">
            <w:pPr>
              <w:pStyle w:val="TableParagraph"/>
              <w:ind w:left="0"/>
              <w:rPr>
                <w:sz w:val="26"/>
              </w:rPr>
            </w:pPr>
          </w:p>
          <w:p w:rsidR="006F3CD5" w:rsidRDefault="006F3CD5">
            <w:pPr>
              <w:pStyle w:val="TableParagraph"/>
              <w:ind w:left="0"/>
              <w:rPr>
                <w:sz w:val="26"/>
              </w:rPr>
            </w:pPr>
          </w:p>
          <w:p w:rsidR="006F3CD5" w:rsidRDefault="006F3CD5">
            <w:pPr>
              <w:pStyle w:val="TableParagraph"/>
              <w:ind w:left="0"/>
              <w:rPr>
                <w:sz w:val="26"/>
              </w:rPr>
            </w:pPr>
          </w:p>
          <w:p w:rsidR="006F3CD5" w:rsidRDefault="006F3CD5">
            <w:pPr>
              <w:pStyle w:val="TableParagraph"/>
              <w:spacing w:before="261"/>
              <w:ind w:left="0"/>
              <w:rPr>
                <w:sz w:val="26"/>
              </w:rPr>
            </w:pPr>
          </w:p>
          <w:p w:rsidR="006F3CD5" w:rsidRDefault="008E402A">
            <w:pPr>
              <w:pStyle w:val="TableParagraph"/>
              <w:ind w:left="634"/>
              <w:jc w:val="center"/>
              <w:rPr>
                <w:b/>
                <w:sz w:val="28"/>
              </w:rPr>
            </w:pPr>
            <w:r>
              <w:rPr>
                <w:b/>
                <w:sz w:val="28"/>
              </w:rPr>
              <w:t>Đỗ</w:t>
            </w:r>
            <w:r>
              <w:rPr>
                <w:b/>
                <w:spacing w:val="-4"/>
                <w:sz w:val="28"/>
              </w:rPr>
              <w:t xml:space="preserve"> </w:t>
            </w:r>
            <w:r>
              <w:rPr>
                <w:b/>
                <w:sz w:val="28"/>
              </w:rPr>
              <w:t>Minh</w:t>
            </w:r>
            <w:r>
              <w:rPr>
                <w:b/>
                <w:spacing w:val="-3"/>
                <w:sz w:val="28"/>
              </w:rPr>
              <w:t xml:space="preserve"> </w:t>
            </w:r>
            <w:r>
              <w:rPr>
                <w:b/>
                <w:spacing w:val="-4"/>
                <w:sz w:val="28"/>
              </w:rPr>
              <w:t>Tuấn</w:t>
            </w:r>
          </w:p>
        </w:tc>
      </w:tr>
    </w:tbl>
    <w:p w:rsidR="008E402A" w:rsidRDefault="008E402A"/>
    <w:sectPr w:rsidR="008E402A" w:rsidSect="004B5755">
      <w:type w:val="continuous"/>
      <w:pgSz w:w="11907" w:h="16840" w:code="9"/>
      <w:pgMar w:top="1134" w:right="1134" w:bottom="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10A0E"/>
    <w:multiLevelType w:val="hybridMultilevel"/>
    <w:tmpl w:val="FC669356"/>
    <w:lvl w:ilvl="0" w:tplc="E92A80F0">
      <w:numFmt w:val="bullet"/>
      <w:lvlText w:val="-"/>
      <w:lvlJc w:val="left"/>
      <w:pPr>
        <w:ind w:left="177" w:hanging="128"/>
      </w:pPr>
      <w:rPr>
        <w:rFonts w:ascii="Times New Roman" w:eastAsia="Times New Roman" w:hAnsi="Times New Roman" w:cs="Times New Roman" w:hint="default"/>
        <w:b w:val="0"/>
        <w:bCs w:val="0"/>
        <w:i w:val="0"/>
        <w:iCs w:val="0"/>
        <w:spacing w:val="0"/>
        <w:w w:val="100"/>
        <w:sz w:val="22"/>
        <w:szCs w:val="22"/>
        <w:lang w:val="vi" w:eastAsia="en-US" w:bidi="ar-SA"/>
      </w:rPr>
    </w:lvl>
    <w:lvl w:ilvl="1" w:tplc="0536374A">
      <w:numFmt w:val="bullet"/>
      <w:lvlText w:val="•"/>
      <w:lvlJc w:val="left"/>
      <w:pPr>
        <w:ind w:left="629" w:hanging="128"/>
      </w:pPr>
      <w:rPr>
        <w:rFonts w:hint="default"/>
        <w:lang w:val="vi" w:eastAsia="en-US" w:bidi="ar-SA"/>
      </w:rPr>
    </w:lvl>
    <w:lvl w:ilvl="2" w:tplc="7E5CFFC6">
      <w:numFmt w:val="bullet"/>
      <w:lvlText w:val="•"/>
      <w:lvlJc w:val="left"/>
      <w:pPr>
        <w:ind w:left="1079" w:hanging="128"/>
      </w:pPr>
      <w:rPr>
        <w:rFonts w:hint="default"/>
        <w:lang w:val="vi" w:eastAsia="en-US" w:bidi="ar-SA"/>
      </w:rPr>
    </w:lvl>
    <w:lvl w:ilvl="3" w:tplc="E23A73E0">
      <w:numFmt w:val="bullet"/>
      <w:lvlText w:val="•"/>
      <w:lvlJc w:val="left"/>
      <w:pPr>
        <w:ind w:left="1528" w:hanging="128"/>
      </w:pPr>
      <w:rPr>
        <w:rFonts w:hint="default"/>
        <w:lang w:val="vi" w:eastAsia="en-US" w:bidi="ar-SA"/>
      </w:rPr>
    </w:lvl>
    <w:lvl w:ilvl="4" w:tplc="EF20649E">
      <w:numFmt w:val="bullet"/>
      <w:lvlText w:val="•"/>
      <w:lvlJc w:val="left"/>
      <w:pPr>
        <w:ind w:left="1978" w:hanging="128"/>
      </w:pPr>
      <w:rPr>
        <w:rFonts w:hint="default"/>
        <w:lang w:val="vi" w:eastAsia="en-US" w:bidi="ar-SA"/>
      </w:rPr>
    </w:lvl>
    <w:lvl w:ilvl="5" w:tplc="8AF433E0">
      <w:numFmt w:val="bullet"/>
      <w:lvlText w:val="•"/>
      <w:lvlJc w:val="left"/>
      <w:pPr>
        <w:ind w:left="2428" w:hanging="128"/>
      </w:pPr>
      <w:rPr>
        <w:rFonts w:hint="default"/>
        <w:lang w:val="vi" w:eastAsia="en-US" w:bidi="ar-SA"/>
      </w:rPr>
    </w:lvl>
    <w:lvl w:ilvl="6" w:tplc="689CBEE4">
      <w:numFmt w:val="bullet"/>
      <w:lvlText w:val="•"/>
      <w:lvlJc w:val="left"/>
      <w:pPr>
        <w:ind w:left="2877" w:hanging="128"/>
      </w:pPr>
      <w:rPr>
        <w:rFonts w:hint="default"/>
        <w:lang w:val="vi" w:eastAsia="en-US" w:bidi="ar-SA"/>
      </w:rPr>
    </w:lvl>
    <w:lvl w:ilvl="7" w:tplc="C688F232">
      <w:numFmt w:val="bullet"/>
      <w:lvlText w:val="•"/>
      <w:lvlJc w:val="left"/>
      <w:pPr>
        <w:ind w:left="3327" w:hanging="128"/>
      </w:pPr>
      <w:rPr>
        <w:rFonts w:hint="default"/>
        <w:lang w:val="vi" w:eastAsia="en-US" w:bidi="ar-SA"/>
      </w:rPr>
    </w:lvl>
    <w:lvl w:ilvl="8" w:tplc="F77E2DB0">
      <w:numFmt w:val="bullet"/>
      <w:lvlText w:val="•"/>
      <w:lvlJc w:val="left"/>
      <w:pPr>
        <w:ind w:left="3776" w:hanging="128"/>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6F3CD5"/>
    <w:rsid w:val="004B5755"/>
    <w:rsid w:val="006F3CD5"/>
    <w:rsid w:val="008E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jc w:val="both"/>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7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jc w:val="both"/>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92B4B5-DD42-469A-A89E-FA88DEBE48CA}"/>
</file>

<file path=customXml/itemProps2.xml><?xml version="1.0" encoding="utf-8"?>
<ds:datastoreItem xmlns:ds="http://schemas.openxmlformats.org/officeDocument/2006/customXml" ds:itemID="{FB5F36EC-FC50-4ABF-9DB1-7058B1FA3CD8}"/>
</file>

<file path=customXml/itemProps3.xml><?xml version="1.0" encoding="utf-8"?>
<ds:datastoreItem xmlns:ds="http://schemas.openxmlformats.org/officeDocument/2006/customXml" ds:itemID="{D3360E1B-6E7B-48AC-9F0D-5C8C190B7061}"/>
</file>

<file path=docProps/app.xml><?xml version="1.0" encoding="utf-8"?>
<Properties xmlns="http://schemas.openxmlformats.org/officeDocument/2006/extended-properties" xmlns:vt="http://schemas.openxmlformats.org/officeDocument/2006/docPropsVTypes">
  <Template>Normal</Template>
  <TotalTime>5</TotalTime>
  <Pages>1</Pages>
  <Words>335</Words>
  <Characters>1916</Characters>
  <Application>Microsoft Office Word</Application>
  <DocSecurity>0</DocSecurity>
  <Lines>15</Lines>
  <Paragraphs>4</Paragraphs>
  <ScaleCrop>false</ScaleCrop>
  <Company>Microsoft</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Kế hoạch - UBND tỉnh Thanh Hóa</dc:title>
  <dc:creator>NP-COMPUTER</dc:creator>
  <cp:lastModifiedBy>Admin</cp:lastModifiedBy>
  <cp:revision>2</cp:revision>
  <dcterms:created xsi:type="dcterms:W3CDTF">2024-03-21T14:53:00Z</dcterms:created>
  <dcterms:modified xsi:type="dcterms:W3CDTF">2024-03-24T09:37:00Z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2024-02-28T00:00:00Z</vt:filetime>
  </property>
  <property fmtid="{D5CDD505-2E9C-101B-9397-08002B2CF9AE}" pid="3" name="Creator">
    <vt:lpwstr>Microsoft® Word 2016</vt:lpwstr>
  </property>
  <property fmtid="{D5CDD505-2E9C-101B-9397-08002B2CF9AE}" pid="4" name="LastSaved">
    <vt:filetime>2024-03-21T00:00:00Z</vt:filetime>
  </property>
  <property fmtid="{D5CDD505-2E9C-101B-9397-08002B2CF9AE}" pid="5" name="Producer">
    <vt:lpwstr>Microsoft® Word 2016; modified using iTextSharp™ 5.5.6 ©2000-2014 iText Group NV (AGPL-version)</vt:lpwstr>
  </property>
</Properties>
</file>