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000" w:firstRow="0" w:lastRow="0" w:firstColumn="0" w:lastColumn="0" w:noHBand="0" w:noVBand="0"/>
      </w:tblPr>
      <w:tblGrid>
        <w:gridCol w:w="3588"/>
        <w:gridCol w:w="5760"/>
      </w:tblGrid>
      <w:tr w:rsidR="004A257E" w:rsidRPr="004A257E" w14:paraId="2F3653CF" w14:textId="77777777" w:rsidTr="008D1927">
        <w:trPr>
          <w:trHeight w:val="708"/>
        </w:trPr>
        <w:tc>
          <w:tcPr>
            <w:tcW w:w="3588" w:type="dxa"/>
          </w:tcPr>
          <w:p w14:paraId="4EEBA52B" w14:textId="77777777" w:rsidR="008D737A" w:rsidRPr="004A257E" w:rsidRDefault="008D737A" w:rsidP="00BB130E">
            <w:pPr>
              <w:ind w:right="-108"/>
              <w:jc w:val="center"/>
              <w:rPr>
                <w:rFonts w:ascii="Times New Roman" w:hAnsi="Times New Roman"/>
                <w:b/>
                <w:sz w:val="26"/>
              </w:rPr>
            </w:pPr>
            <w:r w:rsidRPr="004A257E">
              <w:rPr>
                <w:rFonts w:ascii="Times New Roman" w:hAnsi="Times New Roman"/>
                <w:b/>
                <w:sz w:val="26"/>
              </w:rPr>
              <w:t>ỦY BAN NHÂN DÂN</w:t>
            </w:r>
          </w:p>
          <w:p w14:paraId="412C2F33" w14:textId="77777777" w:rsidR="008D737A" w:rsidRPr="004A257E" w:rsidRDefault="0058021A" w:rsidP="00BB130E">
            <w:pPr>
              <w:ind w:right="-108"/>
              <w:jc w:val="center"/>
              <w:rPr>
                <w:rFonts w:ascii="Times New Roman" w:hAnsi="Times New Roman"/>
                <w:b/>
                <w:sz w:val="26"/>
              </w:rPr>
            </w:pPr>
            <w:r w:rsidRPr="004A257E">
              <w:rPr>
                <w:rFonts w:ascii="Times New Roman" w:hAnsi="Times New Roman"/>
                <w:b/>
                <w:sz w:val="26"/>
              </w:rPr>
              <w:t>QUẬN TÂN PHÚ</w:t>
            </w:r>
          </w:p>
          <w:p w14:paraId="571B836E" w14:textId="77777777" w:rsidR="008D737A" w:rsidRPr="004A257E" w:rsidRDefault="000C5E39" w:rsidP="00BB130E">
            <w:pPr>
              <w:pStyle w:val="Heading4"/>
              <w:spacing w:before="0" w:after="0"/>
              <w:jc w:val="center"/>
              <w:rPr>
                <w:sz w:val="26"/>
                <w:szCs w:val="26"/>
                <w:vertAlign w:val="superscript"/>
              </w:rPr>
            </w:pPr>
            <w:r w:rsidRPr="004A257E">
              <w:rPr>
                <w:noProof/>
                <w:sz w:val="26"/>
                <w:szCs w:val="26"/>
                <w:vertAlign w:val="superscript"/>
              </w:rPr>
              <mc:AlternateContent>
                <mc:Choice Requires="wps">
                  <w:drawing>
                    <wp:anchor distT="0" distB="0" distL="114300" distR="114300" simplePos="0" relativeHeight="251665408" behindDoc="0" locked="0" layoutInCell="1" allowOverlap="1" wp14:anchorId="091A99E6" wp14:editId="0FB285AE">
                      <wp:simplePos x="0" y="0"/>
                      <wp:positionH relativeFrom="column">
                        <wp:posOffset>689030</wp:posOffset>
                      </wp:positionH>
                      <wp:positionV relativeFrom="paragraph">
                        <wp:posOffset>53119</wp:posOffset>
                      </wp:positionV>
                      <wp:extent cx="748748"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48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B075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25pt,4.2pt" to="11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" strokecolor="black [3200]" strokeweight=".5pt">
                      <v:stroke joinstyle="miter"/>
                    </v:line>
                  </w:pict>
                </mc:Fallback>
              </mc:AlternateContent>
            </w:r>
          </w:p>
        </w:tc>
        <w:tc>
          <w:tcPr>
            <w:tcW w:w="5760" w:type="dxa"/>
          </w:tcPr>
          <w:p w14:paraId="558DECE0" w14:textId="77777777" w:rsidR="008D737A" w:rsidRPr="004A257E" w:rsidRDefault="008D737A" w:rsidP="00BB130E">
            <w:pPr>
              <w:pStyle w:val="Heading9"/>
              <w:spacing w:before="0" w:after="0"/>
              <w:ind w:right="-108" w:hanging="108"/>
              <w:jc w:val="center"/>
              <w:rPr>
                <w:rFonts w:ascii="Times New Roman" w:hAnsi="Times New Roman" w:cs="Times New Roman"/>
                <w:b/>
                <w:bCs/>
                <w:sz w:val="26"/>
                <w:szCs w:val="26"/>
              </w:rPr>
            </w:pPr>
            <w:r w:rsidRPr="004A257E">
              <w:rPr>
                <w:rFonts w:ascii="Times New Roman" w:hAnsi="Times New Roman" w:cs="Times New Roman"/>
                <w:b/>
                <w:bCs/>
                <w:sz w:val="26"/>
                <w:szCs w:val="26"/>
              </w:rPr>
              <w:t xml:space="preserve">CỘNG HÒA XÃ HỘI CHỦ NGHĨA VIỆT </w:t>
            </w:r>
            <w:smartTag w:uri="urn:schemas-microsoft-com:office:smarttags" w:element="country-region">
              <w:r w:rsidRPr="004A257E">
                <w:rPr>
                  <w:rFonts w:ascii="Times New Roman" w:hAnsi="Times New Roman" w:cs="Times New Roman"/>
                  <w:b/>
                  <w:bCs/>
                  <w:sz w:val="26"/>
                  <w:szCs w:val="26"/>
                </w:rPr>
                <w:t>NAM</w:t>
              </w:r>
            </w:smartTag>
          </w:p>
          <w:p w14:paraId="40C52604" w14:textId="2583FB32" w:rsidR="008D737A" w:rsidRPr="004A257E" w:rsidRDefault="00361E76" w:rsidP="00BB130E">
            <w:pPr>
              <w:ind w:right="-108" w:hanging="108"/>
              <w:jc w:val="center"/>
              <w:rPr>
                <w:rFonts w:ascii="Times New Roman" w:hAnsi="Times New Roman"/>
                <w:b/>
                <w:bCs/>
                <w:sz w:val="26"/>
                <w:szCs w:val="26"/>
              </w:rPr>
            </w:pPr>
            <w:r>
              <w:rPr>
                <w:rFonts w:ascii="Times New Roman" w:hAnsi="Times New Roman"/>
                <w:b/>
                <w:bCs/>
                <w:sz w:val="26"/>
                <w:szCs w:val="26"/>
              </w:rPr>
              <w:t xml:space="preserve"> </w:t>
            </w:r>
            <w:r w:rsidR="008D737A" w:rsidRPr="004A257E">
              <w:rPr>
                <w:rFonts w:ascii="Times New Roman" w:hAnsi="Times New Roman"/>
                <w:b/>
                <w:bCs/>
                <w:sz w:val="26"/>
                <w:szCs w:val="26"/>
              </w:rPr>
              <w:t>Độc lập - Tự do - Hạnh phúc</w:t>
            </w:r>
          </w:p>
          <w:p w14:paraId="66503CB8" w14:textId="77777777" w:rsidR="008D737A" w:rsidRPr="004A257E" w:rsidRDefault="008D737A" w:rsidP="00BB130E">
            <w:pPr>
              <w:ind w:right="-108" w:hanging="108"/>
              <w:jc w:val="center"/>
              <w:rPr>
                <w:rFonts w:ascii="Times New Roman" w:hAnsi="Times New Roman"/>
                <w:szCs w:val="26"/>
                <w:vertAlign w:val="superscript"/>
              </w:rPr>
            </w:pPr>
            <w:r w:rsidRPr="004A257E">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B94E2A3" wp14:editId="49C76F84">
                      <wp:simplePos x="0" y="0"/>
                      <wp:positionH relativeFrom="column">
                        <wp:posOffset>870447</wp:posOffset>
                      </wp:positionH>
                      <wp:positionV relativeFrom="paragraph">
                        <wp:posOffset>17145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4282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35pt" to="22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"/>
                  </w:pict>
                </mc:Fallback>
              </mc:AlternateContent>
            </w:r>
          </w:p>
        </w:tc>
      </w:tr>
      <w:tr w:rsidR="004A257E" w:rsidRPr="004A257E" w14:paraId="34AB786C" w14:textId="77777777" w:rsidTr="00BB130E">
        <w:tc>
          <w:tcPr>
            <w:tcW w:w="3588" w:type="dxa"/>
          </w:tcPr>
          <w:p w14:paraId="5239F46E" w14:textId="6562A4B8" w:rsidR="008D737A" w:rsidRPr="004A257E" w:rsidRDefault="008D737A" w:rsidP="0027270A">
            <w:pPr>
              <w:pStyle w:val="Heading3"/>
              <w:spacing w:before="0" w:after="0"/>
              <w:jc w:val="center"/>
              <w:rPr>
                <w:rFonts w:ascii="Times New Roman" w:hAnsi="Times New Roman" w:cs="Times New Roman"/>
                <w:b w:val="0"/>
                <w:bCs w:val="0"/>
                <w:vertAlign w:val="superscript"/>
                <w:lang w:val="vi-VN"/>
              </w:rPr>
            </w:pPr>
            <w:r w:rsidRPr="004A257E">
              <w:rPr>
                <w:rFonts w:ascii="Times New Roman" w:hAnsi="Times New Roman" w:cs="Times New Roman"/>
                <w:b w:val="0"/>
              </w:rPr>
              <w:t xml:space="preserve">Số: </w:t>
            </w:r>
            <w:r w:rsidR="00EB218D" w:rsidRPr="004A257E">
              <w:rPr>
                <w:rFonts w:ascii="Times New Roman" w:hAnsi="Times New Roman" w:cs="Times New Roman"/>
                <w:b w:val="0"/>
              </w:rPr>
              <w:t>04</w:t>
            </w:r>
            <w:r w:rsidRPr="004A257E">
              <w:rPr>
                <w:rFonts w:ascii="Times New Roman" w:hAnsi="Times New Roman" w:cs="Times New Roman"/>
                <w:b w:val="0"/>
              </w:rPr>
              <w:t>/202</w:t>
            </w:r>
            <w:r w:rsidR="00EB218D" w:rsidRPr="004A257E">
              <w:rPr>
                <w:rFonts w:ascii="Times New Roman" w:hAnsi="Times New Roman" w:cs="Times New Roman"/>
                <w:b w:val="0"/>
              </w:rPr>
              <w:t>4</w:t>
            </w:r>
            <w:r w:rsidRPr="004A257E">
              <w:rPr>
                <w:rFonts w:ascii="Times New Roman" w:hAnsi="Times New Roman" w:cs="Times New Roman"/>
                <w:b w:val="0"/>
              </w:rPr>
              <w:t>/QĐ-UBND</w:t>
            </w:r>
          </w:p>
        </w:tc>
        <w:tc>
          <w:tcPr>
            <w:tcW w:w="5760" w:type="dxa"/>
          </w:tcPr>
          <w:p w14:paraId="1462FDB3" w14:textId="38E09BEA" w:rsidR="008D737A" w:rsidRPr="004A257E" w:rsidRDefault="00361E76" w:rsidP="008D1927">
            <w:pPr>
              <w:pStyle w:val="Heading4"/>
              <w:spacing w:before="0" w:after="0"/>
              <w:ind w:left="-45" w:right="-108"/>
              <w:jc w:val="center"/>
              <w:rPr>
                <w:b w:val="0"/>
                <w:bCs w:val="0"/>
                <w:i/>
                <w:iCs/>
                <w:sz w:val="26"/>
                <w:szCs w:val="26"/>
              </w:rPr>
            </w:pPr>
            <w:r>
              <w:rPr>
                <w:b w:val="0"/>
                <w:bCs w:val="0"/>
                <w:i/>
                <w:iCs/>
                <w:sz w:val="26"/>
                <w:szCs w:val="26"/>
              </w:rPr>
              <w:t xml:space="preserve"> </w:t>
            </w:r>
            <w:r w:rsidR="0058021A" w:rsidRPr="004A257E">
              <w:rPr>
                <w:b w:val="0"/>
                <w:bCs w:val="0"/>
                <w:i/>
                <w:iCs/>
                <w:sz w:val="26"/>
                <w:szCs w:val="26"/>
              </w:rPr>
              <w:t>Tân Phú</w:t>
            </w:r>
            <w:r w:rsidR="008D737A" w:rsidRPr="004A257E">
              <w:rPr>
                <w:b w:val="0"/>
                <w:bCs w:val="0"/>
                <w:i/>
                <w:iCs/>
                <w:sz w:val="26"/>
                <w:szCs w:val="26"/>
                <w:lang w:val="vi-VN"/>
              </w:rPr>
              <w:t xml:space="preserve">, ngày </w:t>
            </w:r>
            <w:r w:rsidR="0018018F" w:rsidRPr="004A257E">
              <w:rPr>
                <w:b w:val="0"/>
                <w:bCs w:val="0"/>
                <w:i/>
                <w:iCs/>
                <w:sz w:val="26"/>
                <w:szCs w:val="26"/>
                <w:lang w:val="vi-VN"/>
              </w:rPr>
              <w:t>17</w:t>
            </w:r>
            <w:r w:rsidR="008D737A" w:rsidRPr="004A257E">
              <w:rPr>
                <w:b w:val="0"/>
                <w:bCs w:val="0"/>
                <w:i/>
                <w:iCs/>
                <w:sz w:val="26"/>
                <w:szCs w:val="26"/>
                <w:lang w:val="vi-VN"/>
              </w:rPr>
              <w:t xml:space="preserve"> tháng </w:t>
            </w:r>
            <w:r w:rsidR="00EB218D" w:rsidRPr="004A257E">
              <w:rPr>
                <w:b w:val="0"/>
                <w:bCs w:val="0"/>
                <w:i/>
                <w:iCs/>
                <w:sz w:val="26"/>
                <w:szCs w:val="26"/>
                <w:lang w:val="vi-VN"/>
              </w:rPr>
              <w:t>01</w:t>
            </w:r>
            <w:r w:rsidR="008D737A" w:rsidRPr="004A257E">
              <w:rPr>
                <w:b w:val="0"/>
                <w:bCs w:val="0"/>
                <w:i/>
                <w:iCs/>
                <w:sz w:val="26"/>
                <w:szCs w:val="26"/>
                <w:lang w:val="vi-VN"/>
              </w:rPr>
              <w:t xml:space="preserve"> năm 202</w:t>
            </w:r>
            <w:r w:rsidR="00EB218D" w:rsidRPr="004A257E">
              <w:rPr>
                <w:b w:val="0"/>
                <w:bCs w:val="0"/>
                <w:i/>
                <w:iCs/>
                <w:sz w:val="26"/>
                <w:szCs w:val="26"/>
                <w:lang w:val="vi-VN"/>
              </w:rPr>
              <w:t>4</w:t>
            </w:r>
          </w:p>
        </w:tc>
      </w:tr>
    </w:tbl>
    <w:p w14:paraId="31378A26" w14:textId="77777777" w:rsidR="008D737A" w:rsidRPr="004A257E" w:rsidRDefault="008D737A" w:rsidP="00673C50">
      <w:pPr>
        <w:tabs>
          <w:tab w:val="center" w:pos="1680"/>
          <w:tab w:val="center" w:pos="6240"/>
        </w:tabs>
        <w:spacing w:line="276" w:lineRule="auto"/>
        <w:rPr>
          <w:rFonts w:ascii="Times New Roman" w:hAnsi="Times New Roman"/>
          <w:b/>
        </w:rPr>
      </w:pPr>
    </w:p>
    <w:p w14:paraId="3ABB8F26" w14:textId="77777777" w:rsidR="00350B40" w:rsidRPr="004A257E" w:rsidRDefault="00350B40" w:rsidP="00673C50">
      <w:pPr>
        <w:tabs>
          <w:tab w:val="center" w:pos="1680"/>
          <w:tab w:val="center" w:pos="6240"/>
        </w:tabs>
        <w:spacing w:line="276" w:lineRule="auto"/>
        <w:rPr>
          <w:rFonts w:ascii="Times New Roman" w:hAnsi="Times New Roman"/>
          <w:b/>
          <w:sz w:val="16"/>
          <w:szCs w:val="16"/>
        </w:rPr>
      </w:pPr>
    </w:p>
    <w:p w14:paraId="486F7940" w14:textId="77777777" w:rsidR="008D737A" w:rsidRPr="004A257E" w:rsidRDefault="008D737A" w:rsidP="000C5E39">
      <w:pPr>
        <w:tabs>
          <w:tab w:val="left" w:pos="851"/>
          <w:tab w:val="center" w:pos="1440"/>
          <w:tab w:val="center" w:pos="1680"/>
          <w:tab w:val="center" w:pos="6240"/>
        </w:tabs>
        <w:jc w:val="center"/>
        <w:rPr>
          <w:rFonts w:ascii="Times New Roman" w:hAnsi="Times New Roman"/>
          <w:b/>
          <w:szCs w:val="28"/>
          <w:lang w:val="vi-VN"/>
        </w:rPr>
      </w:pPr>
      <w:r w:rsidRPr="004A257E">
        <w:rPr>
          <w:rFonts w:ascii="Times New Roman" w:hAnsi="Times New Roman"/>
          <w:b/>
          <w:szCs w:val="28"/>
          <w:lang w:val="vi-VN"/>
        </w:rPr>
        <w:t>QUYẾT ĐỊNH</w:t>
      </w:r>
    </w:p>
    <w:p w14:paraId="0BD40E4D" w14:textId="05CB5210" w:rsidR="00C64B4D" w:rsidRPr="004A257E" w:rsidRDefault="00051E62" w:rsidP="00C64B4D">
      <w:pPr>
        <w:jc w:val="center"/>
        <w:rPr>
          <w:rFonts w:ascii="Times New Roman" w:hAnsi="Times New Roman"/>
          <w:noProof/>
          <w:szCs w:val="28"/>
        </w:rPr>
      </w:pPr>
      <w:r w:rsidRPr="004A257E">
        <w:rPr>
          <w:rFonts w:ascii="Times New Roman" w:hAnsi="Times New Roman"/>
          <w:b/>
          <w:bCs/>
          <w:spacing w:val="-4"/>
          <w:szCs w:val="28"/>
          <w:lang w:val="vi-VN"/>
        </w:rPr>
        <w:t xml:space="preserve">Ban hành </w:t>
      </w:r>
      <w:r w:rsidR="00C64B4D" w:rsidRPr="004A257E">
        <w:rPr>
          <w:rFonts w:ascii="Times New Roman" w:hAnsi="Times New Roman"/>
          <w:b/>
          <w:bCs/>
          <w:spacing w:val="-4"/>
          <w:szCs w:val="28"/>
        </w:rPr>
        <w:t>Q</w:t>
      </w:r>
      <w:r w:rsidR="00C64B4D" w:rsidRPr="004A257E">
        <w:rPr>
          <w:rFonts w:ascii="Times New Roman" w:hAnsi="Times New Roman"/>
          <w:b/>
          <w:bCs/>
          <w:spacing w:val="-4"/>
          <w:szCs w:val="28"/>
          <w:lang w:val="vi-VN"/>
        </w:rPr>
        <w:t xml:space="preserve">uy định về chức năng, nhiệm vụ, quyền hạn và tổ chức </w:t>
      </w:r>
      <w:r w:rsidR="007634AD" w:rsidRPr="004A257E">
        <w:rPr>
          <w:rFonts w:ascii="Times New Roman" w:hAnsi="Times New Roman"/>
          <w:b/>
          <w:bCs/>
          <w:spacing w:val="-4"/>
          <w:szCs w:val="28"/>
          <w:lang w:val="vi-VN"/>
        </w:rPr>
        <w:br/>
      </w:r>
      <w:r w:rsidR="00C64B4D" w:rsidRPr="004A257E">
        <w:rPr>
          <w:rFonts w:ascii="Times New Roman" w:hAnsi="Times New Roman"/>
          <w:b/>
          <w:bCs/>
          <w:spacing w:val="-4"/>
          <w:szCs w:val="28"/>
          <w:lang w:val="vi-VN"/>
        </w:rPr>
        <w:t xml:space="preserve">của Phòng </w:t>
      </w:r>
      <w:r w:rsidR="00C64B4D" w:rsidRPr="004A257E">
        <w:rPr>
          <w:rFonts w:ascii="Times New Roman" w:hAnsi="Times New Roman"/>
          <w:b/>
          <w:bCs/>
          <w:spacing w:val="-4"/>
          <w:szCs w:val="28"/>
        </w:rPr>
        <w:t>Y tế</w:t>
      </w:r>
      <w:r w:rsidR="00C64B4D" w:rsidRPr="004A257E">
        <w:rPr>
          <w:rFonts w:ascii="Times New Roman" w:hAnsi="Times New Roman"/>
          <w:b/>
          <w:bCs/>
          <w:spacing w:val="-4"/>
          <w:szCs w:val="28"/>
          <w:lang w:val="vi-VN"/>
        </w:rPr>
        <w:t xml:space="preserve"> thuộc Ủy ban nhân dân </w:t>
      </w:r>
      <w:r w:rsidR="00C64B4D" w:rsidRPr="004A257E">
        <w:rPr>
          <w:rFonts w:ascii="Times New Roman" w:hAnsi="Times New Roman"/>
          <w:b/>
          <w:bCs/>
          <w:spacing w:val="-4"/>
          <w:szCs w:val="28"/>
        </w:rPr>
        <w:t>quận Tân Phú</w:t>
      </w:r>
      <w:r w:rsidR="00C64B4D" w:rsidRPr="004A257E">
        <w:rPr>
          <w:rFonts w:ascii="Times New Roman" w:hAnsi="Times New Roman"/>
          <w:noProof/>
          <w:szCs w:val="28"/>
        </w:rPr>
        <w:t xml:space="preserve"> </w:t>
      </w:r>
    </w:p>
    <w:p w14:paraId="613563B5" w14:textId="77777777" w:rsidR="00C64B4D" w:rsidRPr="004A257E" w:rsidRDefault="00C64B4D" w:rsidP="00C64B4D">
      <w:pPr>
        <w:jc w:val="center"/>
        <w:rPr>
          <w:rFonts w:ascii="Times New Roman" w:hAnsi="Times New Roman"/>
          <w:noProof/>
          <w:szCs w:val="28"/>
        </w:rPr>
      </w:pPr>
      <w:r w:rsidRPr="004A257E">
        <w:rPr>
          <w:rFonts w:ascii="Times New Roman" w:hAnsi="Times New Roman"/>
          <w:noProof/>
          <w:szCs w:val="28"/>
        </w:rPr>
        <mc:AlternateContent>
          <mc:Choice Requires="wps">
            <w:drawing>
              <wp:anchor distT="0" distB="0" distL="114300" distR="114300" simplePos="0" relativeHeight="251660288" behindDoc="0" locked="0" layoutInCell="1" allowOverlap="1" wp14:anchorId="030DEECD" wp14:editId="488EEBC4">
                <wp:simplePos x="0" y="0"/>
                <wp:positionH relativeFrom="column">
                  <wp:posOffset>2412365</wp:posOffset>
                </wp:positionH>
                <wp:positionV relativeFrom="paragraph">
                  <wp:posOffset>90805</wp:posOffset>
                </wp:positionV>
                <wp:extent cx="9804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E84E2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5pt,7.15pt" to="26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"/>
            </w:pict>
          </mc:Fallback>
        </mc:AlternateContent>
      </w:r>
    </w:p>
    <w:p w14:paraId="583EF862" w14:textId="77777777" w:rsidR="00C64B4D" w:rsidRPr="004A257E" w:rsidRDefault="00C64B4D" w:rsidP="00C64B4D">
      <w:pPr>
        <w:jc w:val="center"/>
        <w:rPr>
          <w:rFonts w:ascii="Times New Roman" w:hAnsi="Times New Roman"/>
          <w:sz w:val="16"/>
          <w:szCs w:val="26"/>
        </w:rPr>
      </w:pPr>
    </w:p>
    <w:p w14:paraId="78BEB1D0" w14:textId="77777777" w:rsidR="005555DC" w:rsidRPr="004A257E" w:rsidRDefault="005555DC" w:rsidP="00C64B4D">
      <w:pPr>
        <w:jc w:val="center"/>
        <w:rPr>
          <w:rFonts w:ascii="Times New Roman" w:hAnsi="Times New Roman"/>
          <w:b/>
          <w:szCs w:val="28"/>
          <w:lang w:val="vi-VN"/>
        </w:rPr>
      </w:pPr>
    </w:p>
    <w:p w14:paraId="02CBBB72" w14:textId="1E95ED56" w:rsidR="008D737A" w:rsidRPr="004A257E" w:rsidRDefault="008D737A" w:rsidP="00C64B4D">
      <w:pPr>
        <w:jc w:val="center"/>
        <w:rPr>
          <w:rFonts w:ascii="Times New Roman" w:hAnsi="Times New Roman"/>
          <w:b/>
          <w:szCs w:val="28"/>
        </w:rPr>
      </w:pPr>
      <w:r w:rsidRPr="004A257E">
        <w:rPr>
          <w:rFonts w:ascii="Times New Roman" w:hAnsi="Times New Roman"/>
          <w:b/>
          <w:szCs w:val="28"/>
          <w:lang w:val="vi-VN"/>
        </w:rPr>
        <w:t xml:space="preserve">ỦY BAN NHÂN DÂN </w:t>
      </w:r>
      <w:r w:rsidR="0058021A" w:rsidRPr="004A257E">
        <w:rPr>
          <w:rFonts w:ascii="Times New Roman" w:hAnsi="Times New Roman"/>
          <w:b/>
          <w:szCs w:val="28"/>
        </w:rPr>
        <w:t>QUẬN TÂN PHÚ</w:t>
      </w:r>
    </w:p>
    <w:p w14:paraId="5CE2B0D8" w14:textId="77777777" w:rsidR="00C64B4D" w:rsidRPr="004A257E" w:rsidRDefault="00C64B4D" w:rsidP="00C64B4D">
      <w:pPr>
        <w:jc w:val="center"/>
        <w:rPr>
          <w:rFonts w:ascii="Times New Roman" w:hAnsi="Times New Roman"/>
          <w:sz w:val="26"/>
          <w:szCs w:val="26"/>
        </w:rPr>
      </w:pPr>
    </w:p>
    <w:p w14:paraId="7FA743A8" w14:textId="77777777" w:rsidR="00163859" w:rsidRPr="004A257E" w:rsidRDefault="00163859" w:rsidP="00994074">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4A257E">
        <w:rPr>
          <w:rFonts w:ascii="Times New Roman" w:hAnsi="Times New Roman"/>
          <w:i/>
          <w:szCs w:val="28"/>
          <w:lang w:val="vi-VN"/>
        </w:rPr>
        <w:t xml:space="preserve">Căn cứ Luật Tổ chức chính quyền địa </w:t>
      </w:r>
      <w:r w:rsidR="007C42BB" w:rsidRPr="004A257E">
        <w:rPr>
          <w:rFonts w:ascii="Times New Roman" w:hAnsi="Times New Roman"/>
          <w:i/>
          <w:szCs w:val="28"/>
          <w:lang w:val="vi-VN"/>
        </w:rPr>
        <w:t>phương ngày 19 tháng 6 năm 2015</w:t>
      </w:r>
      <w:r w:rsidR="007C42BB" w:rsidRPr="004A257E">
        <w:rPr>
          <w:rFonts w:ascii="Times New Roman" w:hAnsi="Times New Roman"/>
          <w:i/>
          <w:szCs w:val="28"/>
        </w:rPr>
        <w:t xml:space="preserve">; </w:t>
      </w:r>
      <w:r w:rsidRPr="004A257E">
        <w:rPr>
          <w:rFonts w:ascii="Times New Roman" w:hAnsi="Times New Roman"/>
          <w:i/>
          <w:spacing w:val="-4"/>
          <w:szCs w:val="28"/>
          <w:lang w:val="vi-VN"/>
        </w:rPr>
        <w:t>Luật sửa đổi, bổ sung một số điều của Luật Tổ chức Chính phủ và Luật Tổ chức</w:t>
      </w:r>
      <w:r w:rsidRPr="004A257E">
        <w:rPr>
          <w:rFonts w:ascii="Times New Roman" w:hAnsi="Times New Roman"/>
          <w:i/>
          <w:szCs w:val="28"/>
          <w:lang w:val="vi-VN"/>
        </w:rPr>
        <w:t xml:space="preserve"> chính quyền địa phương ngày 22 tháng 11 năm 2019;</w:t>
      </w:r>
    </w:p>
    <w:p w14:paraId="4EDB782B" w14:textId="360CEDAA" w:rsidR="008D737A" w:rsidRPr="004A257E" w:rsidRDefault="00163859" w:rsidP="00994074">
      <w:pPr>
        <w:tabs>
          <w:tab w:val="left" w:pos="720"/>
          <w:tab w:val="center" w:pos="1440"/>
          <w:tab w:val="center" w:pos="1680"/>
          <w:tab w:val="center" w:pos="6240"/>
        </w:tabs>
        <w:spacing w:before="120" w:after="120" w:line="264" w:lineRule="auto"/>
        <w:ind w:firstLine="709"/>
        <w:jc w:val="both"/>
        <w:rPr>
          <w:rFonts w:ascii="Times New Roman" w:hAnsi="Times New Roman"/>
          <w:i/>
          <w:szCs w:val="28"/>
        </w:rPr>
      </w:pPr>
      <w:r w:rsidRPr="004A257E">
        <w:rPr>
          <w:rFonts w:ascii="Times New Roman" w:hAnsi="Times New Roman"/>
          <w:i/>
          <w:szCs w:val="28"/>
          <w:lang w:val="vi-VN"/>
        </w:rPr>
        <w:t>Căn cứ Luật Ban hành văn bản quy phạm pháp luật ngày 22 tháng 6</w:t>
      </w:r>
      <w:r w:rsidR="00994074" w:rsidRPr="004A257E">
        <w:rPr>
          <w:rFonts w:ascii="Times New Roman" w:hAnsi="Times New Roman"/>
          <w:i/>
          <w:szCs w:val="28"/>
          <w:lang w:val="vi-VN"/>
        </w:rPr>
        <w:t xml:space="preserve"> </w:t>
      </w:r>
      <w:r w:rsidR="007C42BB" w:rsidRPr="004A257E">
        <w:rPr>
          <w:rFonts w:ascii="Times New Roman" w:hAnsi="Times New Roman"/>
          <w:i/>
          <w:szCs w:val="28"/>
          <w:lang w:val="vi-VN"/>
        </w:rPr>
        <w:t xml:space="preserve">năm </w:t>
      </w:r>
      <w:r w:rsidR="00994074" w:rsidRPr="004A257E">
        <w:rPr>
          <w:rFonts w:ascii="Times New Roman" w:hAnsi="Times New Roman"/>
          <w:i/>
          <w:szCs w:val="28"/>
          <w:lang w:val="vi-VN"/>
        </w:rPr>
        <w:t>2</w:t>
      </w:r>
      <w:r w:rsidR="007C42BB" w:rsidRPr="004A257E">
        <w:rPr>
          <w:rFonts w:ascii="Times New Roman" w:hAnsi="Times New Roman"/>
          <w:i/>
          <w:szCs w:val="28"/>
          <w:lang w:val="vi-VN"/>
        </w:rPr>
        <w:t>015</w:t>
      </w:r>
      <w:r w:rsidR="007C42BB" w:rsidRPr="004A257E">
        <w:rPr>
          <w:rFonts w:ascii="Times New Roman" w:hAnsi="Times New Roman"/>
          <w:i/>
          <w:szCs w:val="28"/>
        </w:rPr>
        <w:t xml:space="preserve">; </w:t>
      </w:r>
      <w:r w:rsidRPr="004A257E">
        <w:rPr>
          <w:rFonts w:ascii="Times New Roman" w:hAnsi="Times New Roman"/>
          <w:i/>
          <w:szCs w:val="28"/>
          <w:lang w:val="vi-VN"/>
        </w:rPr>
        <w:t>Luật sửa đổi, bổ sung một số điều của Luật Ban hành văn bản</w:t>
      </w:r>
      <w:r w:rsidR="00994074" w:rsidRPr="004A257E">
        <w:rPr>
          <w:rFonts w:ascii="Times New Roman" w:hAnsi="Times New Roman"/>
          <w:i/>
          <w:szCs w:val="28"/>
          <w:lang w:val="vi-VN"/>
        </w:rPr>
        <w:t xml:space="preserve"> </w:t>
      </w:r>
      <w:r w:rsidRPr="004A257E">
        <w:rPr>
          <w:rFonts w:ascii="Times New Roman" w:hAnsi="Times New Roman"/>
          <w:i/>
          <w:szCs w:val="28"/>
          <w:lang w:val="vi-VN"/>
        </w:rPr>
        <w:t>quy phạm pháp luật ngày 18 tháng 6 năm 2020;</w:t>
      </w:r>
    </w:p>
    <w:p w14:paraId="549DF870" w14:textId="16164693" w:rsidR="00163859" w:rsidRPr="004A257E" w:rsidRDefault="00163859" w:rsidP="00994074">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4A257E">
        <w:rPr>
          <w:rFonts w:ascii="Times New Roman" w:hAnsi="Times New Roman"/>
          <w:i/>
          <w:szCs w:val="28"/>
          <w:lang w:val="vi-VN"/>
        </w:rPr>
        <w:t>Căn cứ Nghị quyết số 131/2020/QH14 ngày 16 tháng 11 năm 2020</w:t>
      </w:r>
      <w:r w:rsidR="00361E76">
        <w:rPr>
          <w:rFonts w:ascii="Times New Roman" w:hAnsi="Times New Roman"/>
          <w:i/>
          <w:szCs w:val="28"/>
          <w:lang w:val="vi-VN"/>
        </w:rPr>
        <w:t xml:space="preserve"> </w:t>
      </w:r>
      <w:r w:rsidRPr="004A257E">
        <w:rPr>
          <w:rFonts w:ascii="Times New Roman" w:hAnsi="Times New Roman"/>
          <w:i/>
          <w:szCs w:val="28"/>
          <w:lang w:val="vi-VN"/>
        </w:rPr>
        <w:t>của Quốc hội về tổ chức chính quyền đô thị tại Thành phố Hồ Chí Minh;</w:t>
      </w:r>
    </w:p>
    <w:p w14:paraId="4B50D354" w14:textId="77777777" w:rsidR="008D737A" w:rsidRPr="004A257E" w:rsidRDefault="00051E62" w:rsidP="00994074">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4A257E">
        <w:rPr>
          <w:rFonts w:ascii="Times New Roman" w:hAnsi="Times New Roman"/>
          <w:i/>
          <w:szCs w:val="28"/>
          <w:lang w:val="vi-VN"/>
        </w:rPr>
        <w:t>Căn cứ Nghị định số 37/2014/NĐ-CP ngày 05 tháng 5 năm 2014 của Chính phủ quy định tổ chức các cơ quan chuyên môn thuộc Ủy ban nhân dân huyện, quậ</w:t>
      </w:r>
      <w:r w:rsidR="007C42BB" w:rsidRPr="004A257E">
        <w:rPr>
          <w:rFonts w:ascii="Times New Roman" w:hAnsi="Times New Roman"/>
          <w:i/>
          <w:szCs w:val="28"/>
          <w:lang w:val="vi-VN"/>
        </w:rPr>
        <w:t>n, thị xã, thành phố thuộc tỉnh</w:t>
      </w:r>
      <w:r w:rsidR="007C42BB" w:rsidRPr="004A257E">
        <w:rPr>
          <w:rFonts w:ascii="Times New Roman" w:hAnsi="Times New Roman"/>
          <w:i/>
          <w:szCs w:val="28"/>
        </w:rPr>
        <w:t xml:space="preserve">; </w:t>
      </w:r>
      <w:r w:rsidRPr="004A257E">
        <w:rPr>
          <w:rFonts w:ascii="Times New Roman" w:hAnsi="Times New Roman"/>
          <w:i/>
          <w:szCs w:val="28"/>
          <w:lang w:val="vi-VN"/>
        </w:rPr>
        <w:t>Nghị định số 108/2020/NĐ-CP ngày 14 tháng 9 năm 2020 của Chính p</w:t>
      </w:r>
      <w:r w:rsidR="007C42BB" w:rsidRPr="004A257E">
        <w:rPr>
          <w:rFonts w:ascii="Times New Roman" w:hAnsi="Times New Roman"/>
          <w:i/>
          <w:szCs w:val="28"/>
          <w:lang w:val="vi-VN"/>
        </w:rPr>
        <w:t>hủ sửa đổi, bổ sung một số điều</w:t>
      </w:r>
      <w:r w:rsidR="000C5E39" w:rsidRPr="004A257E">
        <w:rPr>
          <w:rFonts w:ascii="Times New Roman" w:hAnsi="Times New Roman"/>
          <w:i/>
          <w:szCs w:val="28"/>
        </w:rPr>
        <w:t xml:space="preserve"> </w:t>
      </w:r>
      <w:r w:rsidRPr="004A257E">
        <w:rPr>
          <w:rFonts w:ascii="Times New Roman" w:hAnsi="Times New Roman"/>
          <w:i/>
          <w:szCs w:val="28"/>
          <w:lang w:val="vi-VN"/>
        </w:rPr>
        <w:t>của Nghị định số 37/2014/NĐ-CP ngày 05 tháng 5 năm 2014 của Chính phủ;</w:t>
      </w:r>
    </w:p>
    <w:p w14:paraId="76C813E8" w14:textId="77777777" w:rsidR="00163859" w:rsidRPr="004A257E" w:rsidRDefault="00163859" w:rsidP="00994074">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4A257E">
        <w:rPr>
          <w:rFonts w:ascii="Times New Roman" w:hAnsi="Times New Roman"/>
          <w:i/>
          <w:szCs w:val="28"/>
          <w:lang w:val="vi-VN"/>
        </w:rPr>
        <w:t>Căn cứ Nghị định số 33/2021/NĐ-CP ngày 29 tháng 3 năm 2021 của Chính phủ quy định chi tiết và biện pháp thi hành Nghị quyết số 131/2020/QH14 ngày 16 tháng 11 năm 2020 của Quốc h</w:t>
      </w:r>
      <w:bookmarkStart w:id="0" w:name="_GoBack"/>
      <w:bookmarkEnd w:id="0"/>
      <w:r w:rsidRPr="004A257E">
        <w:rPr>
          <w:rFonts w:ascii="Times New Roman" w:hAnsi="Times New Roman"/>
          <w:i/>
          <w:szCs w:val="28"/>
          <w:lang w:val="vi-VN"/>
        </w:rPr>
        <w:t>ội về tổ chức chính quyền đô thị tại Thành phố Hồ Chí Minh;</w:t>
      </w:r>
    </w:p>
    <w:p w14:paraId="74B095AD" w14:textId="77777777" w:rsidR="0098708E" w:rsidRPr="004A257E" w:rsidRDefault="0098708E" w:rsidP="00994074">
      <w:pPr>
        <w:tabs>
          <w:tab w:val="left" w:pos="720"/>
          <w:tab w:val="center" w:pos="1440"/>
          <w:tab w:val="center" w:pos="1680"/>
          <w:tab w:val="center" w:pos="6240"/>
        </w:tabs>
        <w:spacing w:before="120" w:after="120" w:line="264" w:lineRule="auto"/>
        <w:ind w:firstLine="709"/>
        <w:jc w:val="both"/>
        <w:rPr>
          <w:rFonts w:ascii="Times New Roman" w:hAnsi="Times New Roman"/>
          <w:i/>
          <w:spacing w:val="-2"/>
          <w:szCs w:val="28"/>
        </w:rPr>
      </w:pPr>
      <w:r w:rsidRPr="004A257E">
        <w:rPr>
          <w:rFonts w:ascii="Times New Roman" w:hAnsi="Times New Roman"/>
          <w:i/>
          <w:spacing w:val="-2"/>
          <w:szCs w:val="28"/>
          <w:lang w:val="vi-VN"/>
        </w:rPr>
        <w:t>Căn cứ Thông tư số 37/2021/TT-BYT ngày 31 tháng 12 năm 2021 của Bộ trưởng Bộ Y tế h</w:t>
      </w:r>
      <w:r w:rsidRPr="004A257E">
        <w:rPr>
          <w:rFonts w:ascii="Times New Roman" w:hAnsi="Times New Roman" w:hint="eastAsia"/>
          <w:i/>
          <w:spacing w:val="-2"/>
          <w:szCs w:val="28"/>
          <w:lang w:val="vi-VN"/>
        </w:rPr>
        <w:t>ư</w:t>
      </w:r>
      <w:r w:rsidRPr="004A257E">
        <w:rPr>
          <w:rFonts w:ascii="Times New Roman" w:hAnsi="Times New Roman"/>
          <w:i/>
          <w:spacing w:val="-2"/>
          <w:szCs w:val="28"/>
          <w:lang w:val="vi-VN"/>
        </w:rPr>
        <w:t xml:space="preserve">ớng dẫn chức năng, nhiệm vụ, quyền hạn của Sở Y tế thuộc Ủy ban nhân dân tỉnh, thành phố trực thuộc trung </w:t>
      </w:r>
      <w:r w:rsidRPr="004A257E">
        <w:rPr>
          <w:rFonts w:ascii="Times New Roman" w:hAnsi="Times New Roman" w:hint="eastAsia"/>
          <w:i/>
          <w:spacing w:val="-2"/>
          <w:szCs w:val="28"/>
          <w:lang w:val="vi-VN"/>
        </w:rPr>
        <w:t>ươ</w:t>
      </w:r>
      <w:r w:rsidRPr="004A257E">
        <w:rPr>
          <w:rFonts w:ascii="Times New Roman" w:hAnsi="Times New Roman"/>
          <w:i/>
          <w:spacing w:val="-2"/>
          <w:szCs w:val="28"/>
          <w:lang w:val="vi-VN"/>
        </w:rPr>
        <w:t xml:space="preserve">ng và Phòng Y tế thuộc Ủy ban nhân dân huyện, quận, thị xã, thành phố thuộc tỉnh, thành phố thuộc thành phố trực thuộc trung </w:t>
      </w:r>
      <w:r w:rsidRPr="004A257E">
        <w:rPr>
          <w:rFonts w:ascii="Times New Roman" w:hAnsi="Times New Roman" w:hint="eastAsia"/>
          <w:i/>
          <w:spacing w:val="-2"/>
          <w:szCs w:val="28"/>
          <w:lang w:val="vi-VN"/>
        </w:rPr>
        <w:t>ươ</w:t>
      </w:r>
      <w:r w:rsidRPr="004A257E">
        <w:rPr>
          <w:rFonts w:ascii="Times New Roman" w:hAnsi="Times New Roman"/>
          <w:i/>
          <w:spacing w:val="-2"/>
          <w:szCs w:val="28"/>
          <w:lang w:val="vi-VN"/>
        </w:rPr>
        <w:t>ng;</w:t>
      </w:r>
    </w:p>
    <w:p w14:paraId="356B0B5B" w14:textId="77777777" w:rsidR="003F5EED" w:rsidRPr="004A257E" w:rsidRDefault="003F5EED" w:rsidP="00994074">
      <w:pPr>
        <w:tabs>
          <w:tab w:val="left" w:pos="720"/>
          <w:tab w:val="center" w:pos="1440"/>
          <w:tab w:val="center" w:pos="1680"/>
          <w:tab w:val="center" w:pos="6240"/>
        </w:tabs>
        <w:spacing w:before="120" w:after="120" w:line="264" w:lineRule="auto"/>
        <w:ind w:firstLine="709"/>
        <w:jc w:val="both"/>
        <w:rPr>
          <w:rFonts w:ascii="Times New Roman" w:hAnsi="Times New Roman"/>
          <w:i/>
          <w:spacing w:val="-2"/>
          <w:szCs w:val="28"/>
        </w:rPr>
      </w:pPr>
      <w:r w:rsidRPr="004A257E">
        <w:rPr>
          <w:rFonts w:ascii="Times New Roman" w:hAnsi="Times New Roman"/>
          <w:i/>
          <w:spacing w:val="-2"/>
          <w:szCs w:val="28"/>
        </w:rPr>
        <w:t>Căn cứ Quyết định số 11/2022/QĐ-UBND ngày 15 tháng 4 năm 202</w:t>
      </w:r>
      <w:r w:rsidR="001F42DE" w:rsidRPr="004A257E">
        <w:rPr>
          <w:rFonts w:ascii="Times New Roman" w:hAnsi="Times New Roman"/>
          <w:i/>
          <w:spacing w:val="-2"/>
          <w:szCs w:val="28"/>
        </w:rPr>
        <w:t>2</w:t>
      </w:r>
      <w:r w:rsidRPr="004A257E">
        <w:rPr>
          <w:rFonts w:ascii="Times New Roman" w:hAnsi="Times New Roman"/>
          <w:i/>
          <w:spacing w:val="-2"/>
          <w:szCs w:val="28"/>
        </w:rPr>
        <w:t xml:space="preserve"> của Ủy ban nhân dân Thành phố Hồ Chí Minh quy định về Quy trình xây dựng văn bản quy phạm pháp luật địa bàn Thành phố Hồ Chí Minh</w:t>
      </w:r>
      <w:r w:rsidR="007C42BB" w:rsidRPr="004A257E">
        <w:rPr>
          <w:rFonts w:ascii="Times New Roman" w:hAnsi="Times New Roman"/>
          <w:i/>
          <w:spacing w:val="-2"/>
          <w:szCs w:val="28"/>
        </w:rPr>
        <w:t>;</w:t>
      </w:r>
    </w:p>
    <w:p w14:paraId="669F5F20" w14:textId="77777777" w:rsidR="0058021A" w:rsidRPr="004A257E" w:rsidRDefault="0058021A" w:rsidP="00994074">
      <w:pPr>
        <w:tabs>
          <w:tab w:val="left" w:pos="720"/>
          <w:tab w:val="center" w:pos="1440"/>
          <w:tab w:val="center" w:pos="1680"/>
          <w:tab w:val="center" w:pos="6240"/>
        </w:tabs>
        <w:spacing w:before="120" w:after="120" w:line="264" w:lineRule="auto"/>
        <w:ind w:firstLine="709"/>
        <w:jc w:val="both"/>
        <w:rPr>
          <w:rFonts w:ascii="Times New Roman" w:hAnsi="Times New Roman"/>
          <w:i/>
          <w:spacing w:val="-2"/>
          <w:szCs w:val="28"/>
        </w:rPr>
      </w:pPr>
      <w:r w:rsidRPr="004A257E">
        <w:rPr>
          <w:rFonts w:ascii="Times New Roman" w:hAnsi="Times New Roman"/>
          <w:i/>
          <w:spacing w:val="-2"/>
          <w:szCs w:val="28"/>
        </w:rPr>
        <w:lastRenderedPageBreak/>
        <w:t xml:space="preserve">Căn cứ Quyết định </w:t>
      </w:r>
      <w:r w:rsidR="00530FFC" w:rsidRPr="004A257E">
        <w:rPr>
          <w:rFonts w:ascii="Times New Roman" w:hAnsi="Times New Roman"/>
          <w:i/>
          <w:spacing w:val="-2"/>
          <w:szCs w:val="28"/>
        </w:rPr>
        <w:t xml:space="preserve">số </w:t>
      </w:r>
      <w:r w:rsidRPr="004A257E">
        <w:rPr>
          <w:rFonts w:ascii="Times New Roman" w:hAnsi="Times New Roman"/>
          <w:i/>
          <w:spacing w:val="-2"/>
          <w:szCs w:val="28"/>
        </w:rPr>
        <w:t xml:space="preserve">19/2023/QĐ-UBND ngày 05 tháng 5 năm 2023 của Ủy ban nhân dân Thành phố Hồ Chí Minh về ban hành </w:t>
      </w:r>
      <w:r w:rsidR="0009520F" w:rsidRPr="004A257E">
        <w:rPr>
          <w:rFonts w:ascii="Times New Roman" w:hAnsi="Times New Roman"/>
          <w:i/>
          <w:spacing w:val="-2"/>
          <w:szCs w:val="28"/>
        </w:rPr>
        <w:t>qu</w:t>
      </w:r>
      <w:r w:rsidRPr="004A257E">
        <w:rPr>
          <w:rFonts w:ascii="Times New Roman" w:hAnsi="Times New Roman"/>
          <w:i/>
          <w:spacing w:val="-2"/>
          <w:szCs w:val="28"/>
        </w:rPr>
        <w:t>y định về hướng dẫn chức năng, nhiệm vụ, quyền hạn và tổ chức của Phòng Y tế thuộc Ủy ban nhân dân thành phố Thủ Đức và các quận – huyện;</w:t>
      </w:r>
    </w:p>
    <w:p w14:paraId="0B1129E4" w14:textId="664D6A58" w:rsidR="008D737A" w:rsidRPr="004A257E" w:rsidRDefault="008D737A" w:rsidP="00994074">
      <w:pPr>
        <w:tabs>
          <w:tab w:val="left" w:pos="720"/>
          <w:tab w:val="center" w:pos="1440"/>
          <w:tab w:val="center" w:pos="1680"/>
          <w:tab w:val="center" w:pos="6240"/>
        </w:tabs>
        <w:spacing w:before="120" w:after="120" w:line="264" w:lineRule="auto"/>
        <w:ind w:firstLine="709"/>
        <w:jc w:val="both"/>
        <w:rPr>
          <w:rFonts w:ascii="Times New Roman" w:hAnsi="Times New Roman"/>
          <w:i/>
          <w:spacing w:val="-2"/>
          <w:szCs w:val="28"/>
        </w:rPr>
      </w:pPr>
      <w:r w:rsidRPr="004A257E">
        <w:rPr>
          <w:rFonts w:ascii="Times New Roman" w:hAnsi="Times New Roman"/>
          <w:i/>
          <w:spacing w:val="-2"/>
          <w:szCs w:val="28"/>
        </w:rPr>
        <w:t xml:space="preserve">Theo đề nghị của </w:t>
      </w:r>
      <w:r w:rsidR="0009520F" w:rsidRPr="004A257E">
        <w:rPr>
          <w:rFonts w:ascii="Times New Roman" w:hAnsi="Times New Roman"/>
          <w:i/>
          <w:spacing w:val="-2"/>
          <w:szCs w:val="28"/>
        </w:rPr>
        <w:t xml:space="preserve">Trưởng </w:t>
      </w:r>
      <w:r w:rsidR="0058021A" w:rsidRPr="004A257E">
        <w:rPr>
          <w:rFonts w:ascii="Times New Roman" w:hAnsi="Times New Roman"/>
          <w:i/>
          <w:spacing w:val="-2"/>
          <w:szCs w:val="28"/>
        </w:rPr>
        <w:t xml:space="preserve">Phòng </w:t>
      </w:r>
      <w:r w:rsidR="00BC23A5" w:rsidRPr="004A257E">
        <w:rPr>
          <w:rFonts w:ascii="Times New Roman" w:hAnsi="Times New Roman"/>
          <w:i/>
          <w:spacing w:val="-2"/>
          <w:szCs w:val="28"/>
        </w:rPr>
        <w:t xml:space="preserve">Y tế </w:t>
      </w:r>
      <w:r w:rsidR="002514B9" w:rsidRPr="004A257E">
        <w:rPr>
          <w:rFonts w:ascii="Times New Roman" w:hAnsi="Times New Roman"/>
          <w:i/>
          <w:spacing w:val="-2"/>
          <w:szCs w:val="28"/>
        </w:rPr>
        <w:t>tại Tờ trình số</w:t>
      </w:r>
      <w:r w:rsidR="009B4953" w:rsidRPr="004A257E">
        <w:rPr>
          <w:rFonts w:ascii="Times New Roman" w:hAnsi="Times New Roman"/>
          <w:i/>
          <w:spacing w:val="-2"/>
          <w:szCs w:val="28"/>
        </w:rPr>
        <w:t xml:space="preserve"> 1910</w:t>
      </w:r>
      <w:r w:rsidR="002514B9" w:rsidRPr="004A257E">
        <w:rPr>
          <w:rFonts w:ascii="Times New Roman" w:hAnsi="Times New Roman"/>
          <w:i/>
          <w:spacing w:val="-2"/>
          <w:szCs w:val="28"/>
        </w:rPr>
        <w:t>/TTr-</w:t>
      </w:r>
      <w:r w:rsidR="0009520F" w:rsidRPr="004A257E">
        <w:rPr>
          <w:rFonts w:ascii="Times New Roman" w:hAnsi="Times New Roman"/>
          <w:i/>
          <w:spacing w:val="-2"/>
          <w:szCs w:val="28"/>
        </w:rPr>
        <w:t>YT</w:t>
      </w:r>
      <w:r w:rsidR="002514B9" w:rsidRPr="004A257E">
        <w:rPr>
          <w:rFonts w:ascii="Times New Roman" w:hAnsi="Times New Roman"/>
          <w:i/>
          <w:spacing w:val="-2"/>
          <w:szCs w:val="28"/>
        </w:rPr>
        <w:t xml:space="preserve"> </w:t>
      </w:r>
      <w:r w:rsidRPr="004A257E">
        <w:rPr>
          <w:rFonts w:ascii="Times New Roman" w:hAnsi="Times New Roman"/>
          <w:i/>
          <w:spacing w:val="-2"/>
          <w:szCs w:val="28"/>
        </w:rPr>
        <w:t>ngày</w:t>
      </w:r>
      <w:r w:rsidR="009B4953" w:rsidRPr="004A257E">
        <w:rPr>
          <w:rFonts w:ascii="Times New Roman" w:hAnsi="Times New Roman"/>
          <w:i/>
          <w:spacing w:val="-2"/>
          <w:szCs w:val="28"/>
        </w:rPr>
        <w:t xml:space="preserve"> 14</w:t>
      </w:r>
      <w:r w:rsidR="00361E76">
        <w:rPr>
          <w:rFonts w:ascii="Times New Roman" w:hAnsi="Times New Roman"/>
          <w:i/>
          <w:spacing w:val="-2"/>
          <w:szCs w:val="28"/>
        </w:rPr>
        <w:t xml:space="preserve"> </w:t>
      </w:r>
      <w:r w:rsidRPr="004A257E">
        <w:rPr>
          <w:rFonts w:ascii="Times New Roman" w:hAnsi="Times New Roman"/>
          <w:i/>
          <w:spacing w:val="-2"/>
          <w:szCs w:val="28"/>
        </w:rPr>
        <w:t>tháng</w:t>
      </w:r>
      <w:r w:rsidR="009B4953" w:rsidRPr="004A257E">
        <w:rPr>
          <w:rFonts w:ascii="Times New Roman" w:hAnsi="Times New Roman"/>
          <w:i/>
          <w:spacing w:val="-2"/>
          <w:szCs w:val="28"/>
        </w:rPr>
        <w:t xml:space="preserve"> 12 </w:t>
      </w:r>
      <w:r w:rsidRPr="004A257E">
        <w:rPr>
          <w:rFonts w:ascii="Times New Roman" w:hAnsi="Times New Roman"/>
          <w:i/>
          <w:spacing w:val="-2"/>
          <w:szCs w:val="28"/>
        </w:rPr>
        <w:t>năm 202</w:t>
      </w:r>
      <w:r w:rsidR="00530FFC" w:rsidRPr="004A257E">
        <w:rPr>
          <w:rFonts w:ascii="Times New Roman" w:hAnsi="Times New Roman"/>
          <w:i/>
          <w:spacing w:val="-2"/>
          <w:szCs w:val="28"/>
        </w:rPr>
        <w:t xml:space="preserve">3; ý kiến thẩm định của Phòng Tư pháp tại Báo cáo số 1974/BC-PTP ngày 14 tháng 12 năm 2023 và ý kiến thẩm định của Phòng Nội vụ tại </w:t>
      </w:r>
      <w:r w:rsidR="006A77DB" w:rsidRPr="004A257E">
        <w:rPr>
          <w:rFonts w:ascii="Times New Roman" w:hAnsi="Times New Roman"/>
          <w:i/>
          <w:spacing w:val="-2"/>
          <w:szCs w:val="28"/>
        </w:rPr>
        <w:t>C</w:t>
      </w:r>
      <w:r w:rsidR="00530FFC" w:rsidRPr="004A257E">
        <w:rPr>
          <w:rFonts w:ascii="Times New Roman" w:hAnsi="Times New Roman"/>
          <w:i/>
          <w:spacing w:val="-2"/>
          <w:szCs w:val="28"/>
        </w:rPr>
        <w:t>ông văn số 2986/NV ngày 13 tháng 12 năm 2023,</w:t>
      </w:r>
    </w:p>
    <w:p w14:paraId="2C80CC72" w14:textId="77777777" w:rsidR="008D737A" w:rsidRPr="004A257E" w:rsidRDefault="008D737A" w:rsidP="00994074">
      <w:pPr>
        <w:spacing w:before="120" w:after="120" w:line="264" w:lineRule="auto"/>
        <w:jc w:val="center"/>
        <w:rPr>
          <w:rFonts w:ascii="Times New Roman" w:hAnsi="Times New Roman"/>
          <w:b/>
          <w:szCs w:val="28"/>
          <w:lang w:val="vi-VN"/>
        </w:rPr>
      </w:pPr>
      <w:r w:rsidRPr="004A257E">
        <w:rPr>
          <w:rFonts w:ascii="Times New Roman" w:hAnsi="Times New Roman"/>
          <w:b/>
          <w:szCs w:val="28"/>
          <w:lang w:val="vi-VN"/>
        </w:rPr>
        <w:t>QUYẾT ĐỊNH:</w:t>
      </w:r>
    </w:p>
    <w:p w14:paraId="6430093A" w14:textId="77777777" w:rsidR="007C42BB" w:rsidRPr="004A257E" w:rsidRDefault="002514B9" w:rsidP="00994074">
      <w:pPr>
        <w:spacing w:before="120" w:after="120" w:line="264" w:lineRule="auto"/>
        <w:ind w:firstLine="709"/>
        <w:jc w:val="both"/>
        <w:rPr>
          <w:rFonts w:ascii="Times New Roman" w:hAnsi="Times New Roman"/>
          <w:b/>
          <w:spacing w:val="-2"/>
          <w:szCs w:val="28"/>
        </w:rPr>
      </w:pPr>
      <w:r w:rsidRPr="004A257E">
        <w:rPr>
          <w:rFonts w:ascii="Times New Roman" w:hAnsi="Times New Roman"/>
          <w:b/>
          <w:spacing w:val="-2"/>
          <w:szCs w:val="28"/>
          <w:lang w:val="vi-VN"/>
        </w:rPr>
        <w:t xml:space="preserve">Điều 1. </w:t>
      </w:r>
      <w:r w:rsidR="007C42BB" w:rsidRPr="004A257E">
        <w:rPr>
          <w:rFonts w:ascii="Times New Roman" w:hAnsi="Times New Roman"/>
          <w:b/>
          <w:spacing w:val="-2"/>
          <w:szCs w:val="28"/>
        </w:rPr>
        <w:t>Ban hành văn bản</w:t>
      </w:r>
    </w:p>
    <w:p w14:paraId="21DEF1C7" w14:textId="77777777" w:rsidR="002514B9" w:rsidRPr="004A257E" w:rsidRDefault="002514B9" w:rsidP="00994074">
      <w:pPr>
        <w:spacing w:before="120" w:after="120" w:line="264" w:lineRule="auto"/>
        <w:ind w:firstLine="709"/>
        <w:jc w:val="both"/>
        <w:rPr>
          <w:rFonts w:ascii="Times New Roman" w:hAnsi="Times New Roman"/>
          <w:spacing w:val="-2"/>
          <w:szCs w:val="28"/>
          <w:lang w:val="vi-VN"/>
        </w:rPr>
      </w:pPr>
      <w:r w:rsidRPr="004A257E">
        <w:rPr>
          <w:rFonts w:ascii="Times New Roman" w:hAnsi="Times New Roman"/>
          <w:spacing w:val="-2"/>
          <w:szCs w:val="28"/>
          <w:lang w:val="vi-VN"/>
        </w:rPr>
        <w:t xml:space="preserve">Ban hành kèm theo Quyết định này là </w:t>
      </w:r>
      <w:r w:rsidR="00530FFC" w:rsidRPr="004A257E">
        <w:rPr>
          <w:rFonts w:ascii="Times New Roman" w:hAnsi="Times New Roman"/>
          <w:spacing w:val="-2"/>
          <w:szCs w:val="28"/>
        </w:rPr>
        <w:t>Q</w:t>
      </w:r>
      <w:r w:rsidRPr="004A257E">
        <w:rPr>
          <w:rFonts w:ascii="Times New Roman" w:hAnsi="Times New Roman"/>
          <w:spacing w:val="-2"/>
          <w:szCs w:val="28"/>
          <w:lang w:val="vi-VN"/>
        </w:rPr>
        <w:t xml:space="preserve">uy định về chức năng, nhiệm vụ, quyền hạn và tổ chức của </w:t>
      </w:r>
      <w:r w:rsidR="00E32C19" w:rsidRPr="004A257E">
        <w:rPr>
          <w:rFonts w:ascii="Times New Roman" w:hAnsi="Times New Roman"/>
          <w:spacing w:val="-2"/>
          <w:szCs w:val="28"/>
          <w:lang w:val="vi-VN"/>
        </w:rPr>
        <w:t xml:space="preserve">Phòng </w:t>
      </w:r>
      <w:r w:rsidR="008D1107" w:rsidRPr="004A257E">
        <w:rPr>
          <w:rFonts w:ascii="Times New Roman" w:hAnsi="Times New Roman"/>
          <w:spacing w:val="-2"/>
          <w:szCs w:val="28"/>
        </w:rPr>
        <w:t>Y tế</w:t>
      </w:r>
      <w:r w:rsidR="00E32C19" w:rsidRPr="004A257E">
        <w:rPr>
          <w:rFonts w:ascii="Times New Roman" w:hAnsi="Times New Roman"/>
          <w:spacing w:val="-2"/>
          <w:szCs w:val="28"/>
          <w:lang w:val="vi-VN"/>
        </w:rPr>
        <w:t xml:space="preserve"> thuộc Ủy ban nhân dân </w:t>
      </w:r>
      <w:r w:rsidR="0058021A" w:rsidRPr="004A257E">
        <w:rPr>
          <w:rFonts w:ascii="Times New Roman" w:hAnsi="Times New Roman"/>
          <w:spacing w:val="-2"/>
          <w:szCs w:val="28"/>
        </w:rPr>
        <w:t>quận Tân Phú</w:t>
      </w:r>
      <w:r w:rsidRPr="004A257E">
        <w:rPr>
          <w:rFonts w:ascii="Times New Roman" w:hAnsi="Times New Roman"/>
          <w:spacing w:val="-2"/>
          <w:szCs w:val="28"/>
          <w:lang w:val="vi-VN"/>
        </w:rPr>
        <w:t xml:space="preserve"> (gọi tắt là</w:t>
      </w:r>
      <w:r w:rsidR="008D1107" w:rsidRPr="004A257E">
        <w:rPr>
          <w:rFonts w:ascii="Times New Roman" w:hAnsi="Times New Roman"/>
          <w:spacing w:val="-2"/>
          <w:szCs w:val="28"/>
        </w:rPr>
        <w:t xml:space="preserve"> </w:t>
      </w:r>
      <w:r w:rsidR="00544DE1" w:rsidRPr="004A257E">
        <w:rPr>
          <w:rFonts w:ascii="Times New Roman" w:hAnsi="Times New Roman"/>
          <w:spacing w:val="-2"/>
          <w:szCs w:val="28"/>
          <w:lang w:val="vi-VN"/>
        </w:rPr>
        <w:t xml:space="preserve">Phòng </w:t>
      </w:r>
      <w:r w:rsidR="008D1107" w:rsidRPr="004A257E">
        <w:rPr>
          <w:rFonts w:ascii="Times New Roman" w:hAnsi="Times New Roman"/>
          <w:spacing w:val="-2"/>
          <w:szCs w:val="28"/>
        </w:rPr>
        <w:t>Y tế</w:t>
      </w:r>
      <w:r w:rsidRPr="004A257E">
        <w:rPr>
          <w:rFonts w:ascii="Times New Roman" w:hAnsi="Times New Roman"/>
          <w:spacing w:val="-2"/>
          <w:szCs w:val="28"/>
          <w:lang w:val="vi-VN"/>
        </w:rPr>
        <w:t>).</w:t>
      </w:r>
    </w:p>
    <w:p w14:paraId="00EE34DE" w14:textId="77777777" w:rsidR="007C42BB" w:rsidRPr="004A257E" w:rsidRDefault="002514B9" w:rsidP="00994074">
      <w:pPr>
        <w:spacing w:before="120" w:after="120" w:line="264" w:lineRule="auto"/>
        <w:ind w:firstLine="709"/>
        <w:jc w:val="both"/>
        <w:rPr>
          <w:rFonts w:ascii="Times New Roman" w:hAnsi="Times New Roman"/>
          <w:b/>
          <w:szCs w:val="28"/>
        </w:rPr>
      </w:pPr>
      <w:r w:rsidRPr="004A257E">
        <w:rPr>
          <w:rFonts w:ascii="Times New Roman" w:hAnsi="Times New Roman" w:hint="eastAsia"/>
          <w:b/>
          <w:szCs w:val="28"/>
          <w:lang w:val="vi-VN"/>
        </w:rPr>
        <w:t>Đ</w:t>
      </w:r>
      <w:r w:rsidRPr="004A257E">
        <w:rPr>
          <w:rFonts w:ascii="Times New Roman" w:hAnsi="Times New Roman"/>
          <w:b/>
          <w:szCs w:val="28"/>
          <w:lang w:val="vi-VN"/>
        </w:rPr>
        <w:t xml:space="preserve">iều </w:t>
      </w:r>
      <w:r w:rsidR="00CC3B8E" w:rsidRPr="004A257E">
        <w:rPr>
          <w:rFonts w:ascii="Times New Roman" w:hAnsi="Times New Roman"/>
          <w:b/>
          <w:szCs w:val="28"/>
        </w:rPr>
        <w:t>2</w:t>
      </w:r>
      <w:r w:rsidRPr="004A257E">
        <w:rPr>
          <w:rFonts w:ascii="Times New Roman" w:hAnsi="Times New Roman"/>
          <w:b/>
          <w:szCs w:val="28"/>
          <w:lang w:val="vi-VN"/>
        </w:rPr>
        <w:t xml:space="preserve">. </w:t>
      </w:r>
      <w:r w:rsidR="007C42BB" w:rsidRPr="004A257E">
        <w:rPr>
          <w:rFonts w:ascii="Times New Roman" w:hAnsi="Times New Roman"/>
          <w:b/>
          <w:szCs w:val="28"/>
        </w:rPr>
        <w:t>Hiệu lực thi hành</w:t>
      </w:r>
    </w:p>
    <w:p w14:paraId="4D6EC665" w14:textId="143D86E2" w:rsidR="008D1107" w:rsidRPr="004A257E" w:rsidRDefault="002514B9" w:rsidP="00994074">
      <w:pPr>
        <w:spacing w:before="120" w:after="120" w:line="264" w:lineRule="auto"/>
        <w:ind w:firstLine="709"/>
        <w:jc w:val="both"/>
        <w:rPr>
          <w:rFonts w:ascii="Times New Roman" w:hAnsi="Times New Roman"/>
          <w:spacing w:val="-6"/>
          <w:szCs w:val="28"/>
          <w:lang w:val="vi-VN"/>
        </w:rPr>
      </w:pPr>
      <w:r w:rsidRPr="004A257E">
        <w:rPr>
          <w:rFonts w:ascii="Times New Roman" w:hAnsi="Times New Roman"/>
          <w:szCs w:val="28"/>
          <w:lang w:val="vi-VN"/>
        </w:rPr>
        <w:t xml:space="preserve">Quyết định này có hiệu lực thi hành kể từ ngày </w:t>
      </w:r>
      <w:r w:rsidR="0018018F" w:rsidRPr="004A257E">
        <w:rPr>
          <w:rFonts w:ascii="Times New Roman" w:hAnsi="Times New Roman"/>
          <w:szCs w:val="28"/>
          <w:lang w:val="vi-VN"/>
        </w:rPr>
        <w:t>24</w:t>
      </w:r>
      <w:r w:rsidRPr="004A257E">
        <w:rPr>
          <w:rFonts w:ascii="Times New Roman" w:hAnsi="Times New Roman"/>
          <w:szCs w:val="28"/>
          <w:lang w:val="vi-VN"/>
        </w:rPr>
        <w:t xml:space="preserve"> tháng </w:t>
      </w:r>
      <w:r w:rsidR="00994074" w:rsidRPr="004A257E">
        <w:rPr>
          <w:rFonts w:ascii="Times New Roman" w:hAnsi="Times New Roman"/>
          <w:szCs w:val="28"/>
          <w:lang w:val="vi-VN"/>
        </w:rPr>
        <w:t>01</w:t>
      </w:r>
      <w:r w:rsidRPr="004A257E">
        <w:rPr>
          <w:rFonts w:ascii="Times New Roman" w:hAnsi="Times New Roman"/>
          <w:szCs w:val="28"/>
          <w:lang w:val="vi-VN"/>
        </w:rPr>
        <w:t xml:space="preserve"> năm 202</w:t>
      </w:r>
      <w:r w:rsidR="00994074" w:rsidRPr="004A257E">
        <w:rPr>
          <w:rFonts w:ascii="Times New Roman" w:hAnsi="Times New Roman"/>
          <w:szCs w:val="28"/>
          <w:lang w:val="vi-VN"/>
        </w:rPr>
        <w:t>4</w:t>
      </w:r>
      <w:r w:rsidRPr="004A257E">
        <w:rPr>
          <w:rFonts w:ascii="Times New Roman" w:hAnsi="Times New Roman"/>
          <w:szCs w:val="28"/>
          <w:lang w:val="vi-VN"/>
        </w:rPr>
        <w:t xml:space="preserve">. </w:t>
      </w:r>
      <w:r w:rsidR="00544DE1" w:rsidRPr="004A257E">
        <w:rPr>
          <w:rFonts w:ascii="Times New Roman" w:hAnsi="Times New Roman"/>
          <w:szCs w:val="28"/>
          <w:lang w:val="vi-VN"/>
        </w:rPr>
        <w:t>Quyết định</w:t>
      </w:r>
      <w:r w:rsidR="00F5698E" w:rsidRPr="004A257E">
        <w:rPr>
          <w:rFonts w:ascii="Times New Roman" w:hAnsi="Times New Roman"/>
          <w:szCs w:val="28"/>
        </w:rPr>
        <w:t xml:space="preserve"> này thay thế </w:t>
      </w:r>
      <w:r w:rsidR="008D1107" w:rsidRPr="004A257E">
        <w:rPr>
          <w:rFonts w:ascii="Times New Roman" w:hAnsi="Times New Roman"/>
          <w:szCs w:val="28"/>
          <w:lang w:val="vi-VN"/>
        </w:rPr>
        <w:t xml:space="preserve">Quyết định số </w:t>
      </w:r>
      <w:r w:rsidR="00037168" w:rsidRPr="004A257E">
        <w:rPr>
          <w:rFonts w:ascii="Times New Roman" w:hAnsi="Times New Roman"/>
          <w:szCs w:val="28"/>
        </w:rPr>
        <w:t>01/2019</w:t>
      </w:r>
      <w:r w:rsidR="008D1107" w:rsidRPr="004A257E">
        <w:rPr>
          <w:rFonts w:ascii="Times New Roman" w:hAnsi="Times New Roman"/>
          <w:szCs w:val="28"/>
          <w:lang w:val="vi-VN"/>
        </w:rPr>
        <w:t xml:space="preserve">/QĐ-UBND ngày </w:t>
      </w:r>
      <w:r w:rsidR="00037168" w:rsidRPr="004A257E">
        <w:rPr>
          <w:rFonts w:ascii="Times New Roman" w:hAnsi="Times New Roman"/>
          <w:szCs w:val="28"/>
        </w:rPr>
        <w:t>19</w:t>
      </w:r>
      <w:r w:rsidR="008D1107" w:rsidRPr="004A257E">
        <w:rPr>
          <w:rFonts w:ascii="Times New Roman" w:hAnsi="Times New Roman"/>
          <w:szCs w:val="28"/>
          <w:lang w:val="vi-VN"/>
        </w:rPr>
        <w:t xml:space="preserve"> tháng </w:t>
      </w:r>
      <w:r w:rsidR="00037168" w:rsidRPr="004A257E">
        <w:rPr>
          <w:rFonts w:ascii="Times New Roman" w:hAnsi="Times New Roman"/>
          <w:szCs w:val="28"/>
        </w:rPr>
        <w:t>4</w:t>
      </w:r>
      <w:r w:rsidR="008D1107" w:rsidRPr="004A257E">
        <w:rPr>
          <w:rFonts w:ascii="Times New Roman" w:hAnsi="Times New Roman"/>
          <w:szCs w:val="28"/>
          <w:lang w:val="vi-VN"/>
        </w:rPr>
        <w:t xml:space="preserve"> năm 20</w:t>
      </w:r>
      <w:r w:rsidR="00037168" w:rsidRPr="004A257E">
        <w:rPr>
          <w:rFonts w:ascii="Times New Roman" w:hAnsi="Times New Roman"/>
          <w:szCs w:val="28"/>
        </w:rPr>
        <w:t>19</w:t>
      </w:r>
      <w:r w:rsidR="008D1107" w:rsidRPr="004A257E">
        <w:rPr>
          <w:rFonts w:ascii="Times New Roman" w:hAnsi="Times New Roman"/>
          <w:szCs w:val="28"/>
          <w:lang w:val="vi-VN"/>
        </w:rPr>
        <w:t xml:space="preserve"> của Ủy ban nhân dân </w:t>
      </w:r>
      <w:r w:rsidR="00037168" w:rsidRPr="004A257E">
        <w:rPr>
          <w:rFonts w:ascii="Times New Roman" w:hAnsi="Times New Roman"/>
          <w:szCs w:val="28"/>
        </w:rPr>
        <w:t>quận Tân Phú</w:t>
      </w:r>
      <w:r w:rsidR="008D1107" w:rsidRPr="004A257E">
        <w:rPr>
          <w:rFonts w:ascii="Times New Roman" w:hAnsi="Times New Roman"/>
          <w:szCs w:val="28"/>
          <w:lang w:val="vi-VN"/>
        </w:rPr>
        <w:t xml:space="preserve"> ban hành Quy chế </w:t>
      </w:r>
      <w:r w:rsidR="008D1107" w:rsidRPr="004A257E">
        <w:rPr>
          <w:rFonts w:ascii="Times New Roman" w:hAnsi="Times New Roman"/>
          <w:spacing w:val="-6"/>
          <w:szCs w:val="28"/>
          <w:lang w:val="vi-VN"/>
        </w:rPr>
        <w:t xml:space="preserve">về tổ chức và hoạt động của Phòng Y tế thuộc Ủy ban nhân dân quận </w:t>
      </w:r>
      <w:r w:rsidR="00037168" w:rsidRPr="004A257E">
        <w:rPr>
          <w:rFonts w:ascii="Times New Roman" w:hAnsi="Times New Roman"/>
          <w:spacing w:val="-6"/>
          <w:szCs w:val="28"/>
        </w:rPr>
        <w:t>Tân Phú</w:t>
      </w:r>
      <w:r w:rsidR="008D1107" w:rsidRPr="004A257E">
        <w:rPr>
          <w:rFonts w:ascii="Times New Roman" w:hAnsi="Times New Roman"/>
          <w:spacing w:val="-6"/>
          <w:szCs w:val="28"/>
          <w:lang w:val="vi-VN"/>
        </w:rPr>
        <w:t>.</w:t>
      </w:r>
    </w:p>
    <w:p w14:paraId="2DBDEECE" w14:textId="77777777" w:rsidR="007C42BB" w:rsidRPr="004A257E" w:rsidRDefault="002514B9" w:rsidP="00994074">
      <w:pPr>
        <w:spacing w:before="120" w:after="120" w:line="264" w:lineRule="auto"/>
        <w:ind w:firstLine="709"/>
        <w:jc w:val="both"/>
        <w:rPr>
          <w:rFonts w:ascii="Times New Roman" w:hAnsi="Times New Roman"/>
          <w:b/>
          <w:szCs w:val="28"/>
        </w:rPr>
      </w:pPr>
      <w:r w:rsidRPr="004A257E">
        <w:rPr>
          <w:rFonts w:ascii="Times New Roman" w:hAnsi="Times New Roman" w:hint="eastAsia"/>
          <w:b/>
          <w:szCs w:val="28"/>
          <w:lang w:val="vi-VN"/>
        </w:rPr>
        <w:t>Đ</w:t>
      </w:r>
      <w:r w:rsidRPr="004A257E">
        <w:rPr>
          <w:rFonts w:ascii="Times New Roman" w:hAnsi="Times New Roman"/>
          <w:b/>
          <w:szCs w:val="28"/>
          <w:lang w:val="vi-VN"/>
        </w:rPr>
        <w:t xml:space="preserve">iều </w:t>
      </w:r>
      <w:r w:rsidR="00CC3B8E" w:rsidRPr="004A257E">
        <w:rPr>
          <w:rFonts w:ascii="Times New Roman" w:hAnsi="Times New Roman"/>
          <w:b/>
          <w:szCs w:val="28"/>
        </w:rPr>
        <w:t>3</w:t>
      </w:r>
      <w:r w:rsidRPr="004A257E">
        <w:rPr>
          <w:rFonts w:ascii="Times New Roman" w:hAnsi="Times New Roman"/>
          <w:b/>
          <w:szCs w:val="28"/>
          <w:lang w:val="vi-VN"/>
        </w:rPr>
        <w:t xml:space="preserve">. </w:t>
      </w:r>
      <w:r w:rsidR="007C42BB" w:rsidRPr="004A257E">
        <w:rPr>
          <w:rFonts w:ascii="Times New Roman" w:hAnsi="Times New Roman"/>
          <w:b/>
          <w:szCs w:val="28"/>
        </w:rPr>
        <w:t>Trách nhiệm thi hành</w:t>
      </w:r>
    </w:p>
    <w:p w14:paraId="6A7F192B" w14:textId="77777777" w:rsidR="008D737A" w:rsidRPr="004A257E" w:rsidRDefault="002514B9" w:rsidP="00994074">
      <w:pPr>
        <w:spacing w:before="120" w:after="120" w:line="264" w:lineRule="auto"/>
        <w:ind w:firstLine="709"/>
        <w:jc w:val="both"/>
        <w:rPr>
          <w:rFonts w:ascii="Times New Roman" w:hAnsi="Times New Roman"/>
          <w:szCs w:val="28"/>
        </w:rPr>
      </w:pPr>
      <w:r w:rsidRPr="004A257E">
        <w:rPr>
          <w:rFonts w:ascii="Times New Roman" w:hAnsi="Times New Roman"/>
          <w:szCs w:val="28"/>
          <w:lang w:val="vi-VN"/>
        </w:rPr>
        <w:t xml:space="preserve">Chánh Văn phòng Ủy ban nhân dân </w:t>
      </w:r>
      <w:r w:rsidR="00BC23A5" w:rsidRPr="004A257E">
        <w:rPr>
          <w:rFonts w:ascii="Times New Roman" w:hAnsi="Times New Roman"/>
          <w:szCs w:val="28"/>
        </w:rPr>
        <w:t>quận</w:t>
      </w:r>
      <w:r w:rsidRPr="004A257E">
        <w:rPr>
          <w:rFonts w:ascii="Times New Roman" w:hAnsi="Times New Roman"/>
          <w:szCs w:val="28"/>
          <w:lang w:val="vi-VN"/>
        </w:rPr>
        <w:t xml:space="preserve">, </w:t>
      </w:r>
      <w:r w:rsidR="00BC23A5" w:rsidRPr="004A257E">
        <w:rPr>
          <w:rFonts w:ascii="Times New Roman" w:hAnsi="Times New Roman"/>
          <w:szCs w:val="28"/>
        </w:rPr>
        <w:t>Trưởng Phòng</w:t>
      </w:r>
      <w:r w:rsidR="00BC23A5" w:rsidRPr="004A257E">
        <w:rPr>
          <w:rFonts w:ascii="Times New Roman" w:hAnsi="Times New Roman"/>
          <w:szCs w:val="28"/>
          <w:lang w:val="vi-VN"/>
        </w:rPr>
        <w:t xml:space="preserve"> Nội vụ,</w:t>
      </w:r>
      <w:r w:rsidR="00BC23A5" w:rsidRPr="004A257E">
        <w:rPr>
          <w:rFonts w:ascii="Times New Roman" w:hAnsi="Times New Roman"/>
          <w:szCs w:val="28"/>
        </w:rPr>
        <w:t xml:space="preserve"> </w:t>
      </w:r>
      <w:r w:rsidR="00037168" w:rsidRPr="004A257E">
        <w:rPr>
          <w:rFonts w:ascii="Times New Roman" w:hAnsi="Times New Roman"/>
          <w:szCs w:val="28"/>
        </w:rPr>
        <w:t xml:space="preserve">Trưởng Phòng Y tế, </w:t>
      </w:r>
      <w:r w:rsidRPr="004A257E">
        <w:rPr>
          <w:rFonts w:ascii="Times New Roman" w:hAnsi="Times New Roman"/>
          <w:szCs w:val="28"/>
          <w:lang w:val="vi-VN"/>
        </w:rPr>
        <w:t>Thủ tr</w:t>
      </w:r>
      <w:r w:rsidRPr="004A257E">
        <w:rPr>
          <w:rFonts w:ascii="Times New Roman" w:hAnsi="Times New Roman" w:hint="eastAsia"/>
          <w:szCs w:val="28"/>
          <w:lang w:val="vi-VN"/>
        </w:rPr>
        <w:t>ư</w:t>
      </w:r>
      <w:r w:rsidRPr="004A257E">
        <w:rPr>
          <w:rFonts w:ascii="Times New Roman" w:hAnsi="Times New Roman"/>
          <w:szCs w:val="28"/>
          <w:lang w:val="vi-VN"/>
        </w:rPr>
        <w:t>ởng các c</w:t>
      </w:r>
      <w:r w:rsidRPr="004A257E">
        <w:rPr>
          <w:rFonts w:ascii="Times New Roman" w:hAnsi="Times New Roman" w:hint="eastAsia"/>
          <w:szCs w:val="28"/>
          <w:lang w:val="vi-VN"/>
        </w:rPr>
        <w:t>ơ</w:t>
      </w:r>
      <w:r w:rsidR="00530FFC" w:rsidRPr="004A257E">
        <w:rPr>
          <w:rFonts w:ascii="Times New Roman" w:hAnsi="Times New Roman"/>
          <w:szCs w:val="28"/>
          <w:lang w:val="vi-VN"/>
        </w:rPr>
        <w:t xml:space="preserve"> quan</w:t>
      </w:r>
      <w:r w:rsidR="00530FFC" w:rsidRPr="004A257E">
        <w:rPr>
          <w:rFonts w:ascii="Times New Roman" w:hAnsi="Times New Roman"/>
          <w:szCs w:val="28"/>
        </w:rPr>
        <w:t xml:space="preserve">, đơn vị thuộc quận, Chủ tịch Ủy ban nhân dân 11 phường và các cơ quan, đơn vị, tổ chức, cá nhân có liên quan chịu trách thi hành </w:t>
      </w:r>
      <w:r w:rsidRPr="004A257E">
        <w:rPr>
          <w:rFonts w:ascii="Times New Roman" w:hAnsi="Times New Roman"/>
          <w:szCs w:val="28"/>
          <w:lang w:val="vi-VN"/>
        </w:rPr>
        <w:t>Quyết định này./.</w:t>
      </w:r>
    </w:p>
    <w:p w14:paraId="28F579A3" w14:textId="77777777" w:rsidR="009B4953" w:rsidRPr="004A257E" w:rsidRDefault="009B4953" w:rsidP="007C42BB">
      <w:pPr>
        <w:spacing w:before="100" w:line="288" w:lineRule="auto"/>
        <w:ind w:firstLine="567"/>
        <w:jc w:val="both"/>
        <w:rPr>
          <w:rFonts w:ascii="Times New Roman" w:hAnsi="Times New Roman"/>
          <w:szCs w:val="28"/>
        </w:rPr>
      </w:pPr>
    </w:p>
    <w:tbl>
      <w:tblPr>
        <w:tblW w:w="9771" w:type="dxa"/>
        <w:tblInd w:w="-142" w:type="dxa"/>
        <w:tblLook w:val="01E0" w:firstRow="1" w:lastRow="1" w:firstColumn="1" w:lastColumn="1" w:noHBand="0" w:noVBand="0"/>
      </w:tblPr>
      <w:tblGrid>
        <w:gridCol w:w="4820"/>
        <w:gridCol w:w="4951"/>
      </w:tblGrid>
      <w:tr w:rsidR="004A257E" w:rsidRPr="004A257E" w14:paraId="7166D202" w14:textId="77777777" w:rsidTr="005555DC">
        <w:tc>
          <w:tcPr>
            <w:tcW w:w="4820" w:type="dxa"/>
          </w:tcPr>
          <w:p w14:paraId="6C483515" w14:textId="636B5A10" w:rsidR="008D737A" w:rsidRPr="004A257E" w:rsidRDefault="008D737A" w:rsidP="00BB130E">
            <w:pPr>
              <w:rPr>
                <w:rFonts w:ascii="Times New Roman" w:hAnsi="Times New Roman"/>
                <w:i/>
                <w:sz w:val="30"/>
                <w:lang w:val="vi-VN"/>
              </w:rPr>
            </w:pPr>
            <w:r w:rsidRPr="004A257E">
              <w:rPr>
                <w:rFonts w:ascii="Times New Roman" w:hAnsi="Times New Roman"/>
                <w:b/>
                <w:i/>
                <w:sz w:val="24"/>
                <w:lang w:val="vi-VN"/>
              </w:rPr>
              <w:t>Nơi nhận:</w:t>
            </w:r>
            <w:r w:rsidR="00361E76">
              <w:rPr>
                <w:rFonts w:ascii="Times New Roman" w:hAnsi="Times New Roman"/>
                <w:i/>
                <w:sz w:val="24"/>
                <w:lang w:val="vi-VN"/>
              </w:rPr>
              <w:t xml:space="preserve"> </w:t>
            </w:r>
          </w:p>
          <w:p w14:paraId="292962C9" w14:textId="77777777" w:rsidR="00673C50" w:rsidRPr="004A257E" w:rsidRDefault="008C4A07" w:rsidP="00673C50">
            <w:pPr>
              <w:rPr>
                <w:rFonts w:ascii="Times New Roman" w:hAnsi="Times New Roman"/>
                <w:sz w:val="22"/>
                <w:szCs w:val="22"/>
              </w:rPr>
            </w:pPr>
            <w:r w:rsidRPr="004A257E">
              <w:rPr>
                <w:rFonts w:ascii="Times New Roman" w:hAnsi="Times New Roman"/>
                <w:sz w:val="22"/>
                <w:szCs w:val="22"/>
                <w:lang w:val="vi-VN"/>
              </w:rPr>
              <w:t xml:space="preserve">- </w:t>
            </w:r>
            <w:r w:rsidR="00673C50" w:rsidRPr="004A257E">
              <w:rPr>
                <w:rFonts w:ascii="Times New Roman" w:hAnsi="Times New Roman"/>
                <w:sz w:val="22"/>
                <w:szCs w:val="22"/>
                <w:lang w:val="vi-VN"/>
              </w:rPr>
              <w:t>Nh</w:t>
            </w:r>
            <w:r w:rsidR="00673C50" w:rsidRPr="004A257E">
              <w:rPr>
                <w:rFonts w:ascii="Times New Roman" w:hAnsi="Times New Roman" w:hint="eastAsia"/>
                <w:sz w:val="22"/>
                <w:szCs w:val="22"/>
                <w:lang w:val="vi-VN"/>
              </w:rPr>
              <w:t>ư</w:t>
            </w:r>
            <w:r w:rsidR="00673C50" w:rsidRPr="004A257E">
              <w:rPr>
                <w:rFonts w:ascii="Times New Roman" w:hAnsi="Times New Roman"/>
                <w:sz w:val="22"/>
                <w:szCs w:val="22"/>
                <w:lang w:val="vi-VN"/>
              </w:rPr>
              <w:t xml:space="preserve"> Điều </w:t>
            </w:r>
            <w:r w:rsidR="00CC3B8E" w:rsidRPr="004A257E">
              <w:rPr>
                <w:rFonts w:ascii="Times New Roman" w:hAnsi="Times New Roman"/>
                <w:sz w:val="22"/>
                <w:szCs w:val="22"/>
              </w:rPr>
              <w:t>3</w:t>
            </w:r>
            <w:r w:rsidR="00673C50" w:rsidRPr="004A257E">
              <w:rPr>
                <w:rFonts w:ascii="Times New Roman" w:hAnsi="Times New Roman"/>
                <w:sz w:val="22"/>
                <w:szCs w:val="22"/>
                <w:lang w:val="vi-VN"/>
              </w:rPr>
              <w:t>;</w:t>
            </w:r>
          </w:p>
          <w:p w14:paraId="33BF921C" w14:textId="77777777" w:rsidR="00BC23A5" w:rsidRPr="004A257E" w:rsidRDefault="00BC23A5" w:rsidP="00673C50">
            <w:pPr>
              <w:rPr>
                <w:rFonts w:ascii="Times New Roman" w:hAnsi="Times New Roman"/>
                <w:sz w:val="22"/>
                <w:szCs w:val="22"/>
              </w:rPr>
            </w:pPr>
            <w:r w:rsidRPr="004A257E">
              <w:rPr>
                <w:rFonts w:ascii="Times New Roman" w:hAnsi="Times New Roman"/>
                <w:sz w:val="22"/>
                <w:szCs w:val="22"/>
              </w:rPr>
              <w:t>- UBND/TP</w:t>
            </w:r>
          </w:p>
          <w:p w14:paraId="575514E3" w14:textId="77777777" w:rsidR="00F5698E" w:rsidRPr="004A257E" w:rsidRDefault="00673C50" w:rsidP="00673C50">
            <w:pPr>
              <w:rPr>
                <w:rFonts w:ascii="Times New Roman" w:hAnsi="Times New Roman"/>
                <w:sz w:val="22"/>
                <w:szCs w:val="22"/>
              </w:rPr>
            </w:pPr>
            <w:r w:rsidRPr="004A257E">
              <w:rPr>
                <w:rFonts w:ascii="Times New Roman" w:hAnsi="Times New Roman"/>
                <w:sz w:val="22"/>
                <w:szCs w:val="22"/>
                <w:lang w:val="vi-VN"/>
              </w:rPr>
              <w:t xml:space="preserve">- </w:t>
            </w:r>
            <w:r w:rsidR="00BC23A5" w:rsidRPr="004A257E">
              <w:rPr>
                <w:rFonts w:ascii="Times New Roman" w:hAnsi="Times New Roman"/>
                <w:sz w:val="22"/>
                <w:szCs w:val="22"/>
              </w:rPr>
              <w:t>Sở</w:t>
            </w:r>
            <w:r w:rsidRPr="004A257E">
              <w:rPr>
                <w:rFonts w:ascii="Times New Roman" w:hAnsi="Times New Roman"/>
                <w:sz w:val="22"/>
                <w:szCs w:val="22"/>
                <w:lang w:val="vi-VN"/>
              </w:rPr>
              <w:t xml:space="preserve"> T</w:t>
            </w:r>
            <w:r w:rsidRPr="004A257E">
              <w:rPr>
                <w:rFonts w:ascii="Times New Roman" w:hAnsi="Times New Roman" w:hint="eastAsia"/>
                <w:sz w:val="22"/>
                <w:szCs w:val="22"/>
                <w:lang w:val="vi-VN"/>
              </w:rPr>
              <w:t>ư</w:t>
            </w:r>
            <w:r w:rsidRPr="004A257E">
              <w:rPr>
                <w:rFonts w:ascii="Times New Roman" w:hAnsi="Times New Roman"/>
                <w:sz w:val="22"/>
                <w:szCs w:val="22"/>
                <w:lang w:val="vi-VN"/>
              </w:rPr>
              <w:t xml:space="preserve"> pháp; </w:t>
            </w:r>
          </w:p>
          <w:p w14:paraId="760F24B3" w14:textId="77777777" w:rsidR="00540A64" w:rsidRPr="004A257E" w:rsidRDefault="00540A64" w:rsidP="00673C50">
            <w:pPr>
              <w:rPr>
                <w:rFonts w:ascii="Times New Roman" w:hAnsi="Times New Roman"/>
                <w:sz w:val="22"/>
                <w:szCs w:val="22"/>
              </w:rPr>
            </w:pPr>
            <w:r w:rsidRPr="004A257E">
              <w:rPr>
                <w:rFonts w:ascii="Times New Roman" w:hAnsi="Times New Roman"/>
                <w:sz w:val="22"/>
                <w:szCs w:val="22"/>
              </w:rPr>
              <w:t xml:space="preserve">- </w:t>
            </w:r>
            <w:r w:rsidR="00BC23A5" w:rsidRPr="004A257E">
              <w:rPr>
                <w:rFonts w:ascii="Times New Roman" w:hAnsi="Times New Roman"/>
                <w:sz w:val="22"/>
                <w:szCs w:val="22"/>
              </w:rPr>
              <w:t>Sở</w:t>
            </w:r>
            <w:r w:rsidRPr="004A257E">
              <w:rPr>
                <w:rFonts w:ascii="Times New Roman" w:hAnsi="Times New Roman"/>
                <w:sz w:val="22"/>
                <w:szCs w:val="22"/>
                <w:lang w:val="vi-VN"/>
              </w:rPr>
              <w:t xml:space="preserve"> Nội vụ;</w:t>
            </w:r>
          </w:p>
          <w:p w14:paraId="3DFFD7DF" w14:textId="77777777" w:rsidR="00F5698E" w:rsidRPr="004A257E" w:rsidRDefault="0020677A" w:rsidP="00F5698E">
            <w:pPr>
              <w:rPr>
                <w:rFonts w:ascii="Times New Roman" w:hAnsi="Times New Roman"/>
                <w:sz w:val="22"/>
                <w:szCs w:val="22"/>
              </w:rPr>
            </w:pPr>
            <w:r w:rsidRPr="004A257E">
              <w:rPr>
                <w:rFonts w:ascii="Times New Roman" w:hAnsi="Times New Roman"/>
                <w:sz w:val="22"/>
                <w:szCs w:val="22"/>
                <w:lang w:val="vi-VN"/>
              </w:rPr>
              <w:t xml:space="preserve">- </w:t>
            </w:r>
            <w:r w:rsidR="00BC23A5" w:rsidRPr="004A257E">
              <w:rPr>
                <w:rFonts w:ascii="Times New Roman" w:hAnsi="Times New Roman"/>
                <w:sz w:val="22"/>
                <w:szCs w:val="22"/>
              </w:rPr>
              <w:t>Sở</w:t>
            </w:r>
            <w:r w:rsidRPr="004A257E">
              <w:rPr>
                <w:rFonts w:ascii="Times New Roman" w:hAnsi="Times New Roman"/>
                <w:sz w:val="22"/>
                <w:szCs w:val="22"/>
                <w:lang w:val="vi-VN"/>
              </w:rPr>
              <w:t xml:space="preserve"> </w:t>
            </w:r>
            <w:r w:rsidR="004B609B" w:rsidRPr="004A257E">
              <w:rPr>
                <w:rFonts w:ascii="Times New Roman" w:hAnsi="Times New Roman"/>
                <w:sz w:val="22"/>
                <w:szCs w:val="22"/>
              </w:rPr>
              <w:t>Y tế</w:t>
            </w:r>
            <w:r w:rsidRPr="004A257E">
              <w:rPr>
                <w:rFonts w:ascii="Times New Roman" w:hAnsi="Times New Roman"/>
                <w:sz w:val="22"/>
                <w:szCs w:val="22"/>
                <w:lang w:val="vi-VN"/>
              </w:rPr>
              <w:t>;</w:t>
            </w:r>
          </w:p>
          <w:p w14:paraId="7E0ECA91" w14:textId="77777777" w:rsidR="00F20BA2" w:rsidRPr="004A257E" w:rsidRDefault="00F20BA2" w:rsidP="00F20BA2">
            <w:pPr>
              <w:rPr>
                <w:rFonts w:ascii="Times New Roman" w:hAnsi="Times New Roman"/>
                <w:sz w:val="22"/>
                <w:szCs w:val="22"/>
              </w:rPr>
            </w:pPr>
            <w:r w:rsidRPr="004A257E">
              <w:rPr>
                <w:rFonts w:ascii="Times New Roman" w:hAnsi="Times New Roman"/>
                <w:sz w:val="22"/>
                <w:szCs w:val="22"/>
              </w:rPr>
              <w:t>- UBND/Q (CT, các PCT);</w:t>
            </w:r>
          </w:p>
          <w:p w14:paraId="187E2024" w14:textId="77777777" w:rsidR="00F20BA2" w:rsidRPr="004A257E" w:rsidRDefault="00F20BA2" w:rsidP="00F20BA2">
            <w:pPr>
              <w:rPr>
                <w:rFonts w:ascii="Times New Roman" w:hAnsi="Times New Roman"/>
                <w:sz w:val="22"/>
                <w:szCs w:val="22"/>
              </w:rPr>
            </w:pPr>
            <w:r w:rsidRPr="004A257E">
              <w:rPr>
                <w:rFonts w:ascii="Times New Roman" w:hAnsi="Times New Roman"/>
                <w:sz w:val="22"/>
                <w:szCs w:val="22"/>
              </w:rPr>
              <w:t>- VP.UBND/Q (các PVP, Tổ TH);</w:t>
            </w:r>
          </w:p>
          <w:p w14:paraId="39A3BFE6" w14:textId="77777777" w:rsidR="00F20BA2" w:rsidRPr="004A257E" w:rsidRDefault="00F20BA2" w:rsidP="00F20BA2">
            <w:pPr>
              <w:tabs>
                <w:tab w:val="center" w:pos="1440"/>
              </w:tabs>
              <w:rPr>
                <w:rFonts w:ascii="Times New Roman" w:hAnsi="Times New Roman"/>
                <w:sz w:val="22"/>
                <w:szCs w:val="22"/>
              </w:rPr>
            </w:pPr>
            <w:r w:rsidRPr="004A257E">
              <w:rPr>
                <w:rFonts w:ascii="Times New Roman" w:hAnsi="Times New Roman"/>
                <w:sz w:val="22"/>
                <w:szCs w:val="22"/>
              </w:rPr>
              <w:t>- UBMTTQVN quận và các đoàn thể quận;</w:t>
            </w:r>
          </w:p>
          <w:p w14:paraId="5A05A495" w14:textId="77777777" w:rsidR="00F20BA2" w:rsidRPr="004A257E" w:rsidRDefault="00F20BA2" w:rsidP="00F20BA2">
            <w:pPr>
              <w:tabs>
                <w:tab w:val="center" w:pos="1440"/>
              </w:tabs>
              <w:rPr>
                <w:rFonts w:ascii="Times New Roman" w:hAnsi="Times New Roman"/>
                <w:sz w:val="22"/>
                <w:szCs w:val="22"/>
              </w:rPr>
            </w:pPr>
            <w:r w:rsidRPr="004A257E">
              <w:rPr>
                <w:rFonts w:ascii="Times New Roman" w:hAnsi="Times New Roman"/>
                <w:sz w:val="22"/>
                <w:szCs w:val="22"/>
              </w:rPr>
              <w:t>- VPQU, UBKT.QU và các Ban XDĐ;</w:t>
            </w:r>
          </w:p>
          <w:p w14:paraId="2587D3A7" w14:textId="77777777" w:rsidR="00F20BA2" w:rsidRPr="004A257E" w:rsidRDefault="00F20BA2" w:rsidP="00F20BA2">
            <w:pPr>
              <w:tabs>
                <w:tab w:val="center" w:pos="1440"/>
              </w:tabs>
              <w:rPr>
                <w:rFonts w:ascii="Times New Roman" w:hAnsi="Times New Roman"/>
                <w:sz w:val="22"/>
                <w:szCs w:val="22"/>
              </w:rPr>
            </w:pPr>
            <w:r w:rsidRPr="004A257E">
              <w:rPr>
                <w:rFonts w:ascii="Times New Roman" w:hAnsi="Times New Roman"/>
                <w:sz w:val="22"/>
                <w:szCs w:val="22"/>
              </w:rPr>
              <w:t xml:space="preserve">- Các cơ quan chuyên môn quận; </w:t>
            </w:r>
          </w:p>
          <w:p w14:paraId="66CF7A3E" w14:textId="77777777" w:rsidR="00F20BA2" w:rsidRPr="004A257E" w:rsidRDefault="00F20BA2" w:rsidP="00F20BA2">
            <w:pPr>
              <w:tabs>
                <w:tab w:val="center" w:pos="1440"/>
              </w:tabs>
              <w:rPr>
                <w:rFonts w:ascii="Times New Roman" w:hAnsi="Times New Roman"/>
                <w:sz w:val="22"/>
                <w:szCs w:val="22"/>
              </w:rPr>
            </w:pPr>
            <w:r w:rsidRPr="004A257E">
              <w:rPr>
                <w:rFonts w:ascii="Times New Roman" w:hAnsi="Times New Roman"/>
                <w:sz w:val="22"/>
                <w:szCs w:val="22"/>
              </w:rPr>
              <w:t>- Đơn vị sự nghiệp thuộc quận;</w:t>
            </w:r>
          </w:p>
          <w:p w14:paraId="40918ECA" w14:textId="77777777" w:rsidR="00F20BA2" w:rsidRPr="004A257E" w:rsidRDefault="00F20BA2" w:rsidP="00F20BA2">
            <w:pPr>
              <w:tabs>
                <w:tab w:val="center" w:pos="1440"/>
              </w:tabs>
              <w:rPr>
                <w:rFonts w:ascii="Times New Roman" w:hAnsi="Times New Roman"/>
                <w:sz w:val="22"/>
                <w:szCs w:val="22"/>
              </w:rPr>
            </w:pPr>
            <w:r w:rsidRPr="004A257E">
              <w:rPr>
                <w:rFonts w:ascii="Times New Roman" w:hAnsi="Times New Roman"/>
                <w:sz w:val="22"/>
                <w:szCs w:val="22"/>
              </w:rPr>
              <w:t>- Ủy ban nhân dân 11 phường;</w:t>
            </w:r>
          </w:p>
          <w:p w14:paraId="2B1FB54C" w14:textId="77777777" w:rsidR="00F20BA2" w:rsidRPr="004A257E" w:rsidRDefault="00F20BA2" w:rsidP="00F20BA2">
            <w:pPr>
              <w:rPr>
                <w:rFonts w:ascii="Times New Roman" w:hAnsi="Times New Roman"/>
                <w:sz w:val="22"/>
                <w:szCs w:val="22"/>
              </w:rPr>
            </w:pPr>
            <w:r w:rsidRPr="004A257E">
              <w:rPr>
                <w:rFonts w:ascii="Times New Roman" w:hAnsi="Times New Roman"/>
                <w:sz w:val="22"/>
                <w:szCs w:val="22"/>
              </w:rPr>
              <w:t>- Trung tâm Công báo Thành phố;</w:t>
            </w:r>
          </w:p>
          <w:p w14:paraId="5D7DAD76" w14:textId="77777777" w:rsidR="00F20BA2" w:rsidRPr="004A257E" w:rsidRDefault="00F20BA2" w:rsidP="00F20BA2">
            <w:pPr>
              <w:rPr>
                <w:rFonts w:ascii="Times New Roman" w:hAnsi="Times New Roman"/>
                <w:sz w:val="22"/>
                <w:szCs w:val="22"/>
              </w:rPr>
            </w:pPr>
            <w:r w:rsidRPr="004A257E">
              <w:rPr>
                <w:rFonts w:ascii="Times New Roman" w:hAnsi="Times New Roman"/>
                <w:sz w:val="22"/>
                <w:szCs w:val="22"/>
              </w:rPr>
              <w:t>- Trang Thông tin điện tử quận;</w:t>
            </w:r>
          </w:p>
          <w:p w14:paraId="15584D19" w14:textId="3967C858" w:rsidR="00673C50" w:rsidRPr="004A257E" w:rsidRDefault="00673C50" w:rsidP="00F20BA2">
            <w:pPr>
              <w:rPr>
                <w:rFonts w:ascii="Times New Roman" w:hAnsi="Times New Roman"/>
                <w:sz w:val="34"/>
                <w:lang w:val="fr-FR"/>
              </w:rPr>
            </w:pPr>
            <w:r w:rsidRPr="004A257E">
              <w:rPr>
                <w:rFonts w:ascii="Times New Roman" w:hAnsi="Times New Roman"/>
                <w:sz w:val="22"/>
                <w:szCs w:val="22"/>
                <w:lang w:val="vi-VN"/>
              </w:rPr>
              <w:t>- L</w:t>
            </w:r>
            <w:r w:rsidRPr="004A257E">
              <w:rPr>
                <w:rFonts w:ascii="Times New Roman" w:hAnsi="Times New Roman" w:hint="eastAsia"/>
                <w:sz w:val="22"/>
                <w:szCs w:val="22"/>
                <w:lang w:val="vi-VN"/>
              </w:rPr>
              <w:t>ư</w:t>
            </w:r>
            <w:r w:rsidRPr="004A257E">
              <w:rPr>
                <w:rFonts w:ascii="Times New Roman" w:hAnsi="Times New Roman"/>
                <w:sz w:val="22"/>
                <w:szCs w:val="22"/>
                <w:lang w:val="vi-VN"/>
              </w:rPr>
              <w:t>u: VT</w:t>
            </w:r>
            <w:r w:rsidR="00BC23A5" w:rsidRPr="004A257E">
              <w:rPr>
                <w:rFonts w:ascii="Times New Roman" w:hAnsi="Times New Roman"/>
                <w:sz w:val="22"/>
                <w:szCs w:val="22"/>
              </w:rPr>
              <w:t>, PYT.</w:t>
            </w:r>
          </w:p>
        </w:tc>
        <w:tc>
          <w:tcPr>
            <w:tcW w:w="4951" w:type="dxa"/>
          </w:tcPr>
          <w:p w14:paraId="779286C1" w14:textId="42FF634D" w:rsidR="008D737A" w:rsidRPr="004A257E" w:rsidRDefault="00361E76" w:rsidP="004918C8">
            <w:pPr>
              <w:rPr>
                <w:rFonts w:ascii="Times New Roman" w:hAnsi="Times New Roman"/>
                <w:b/>
                <w:szCs w:val="28"/>
                <w:lang w:val="fr-FR"/>
              </w:rPr>
            </w:pPr>
            <w:r>
              <w:rPr>
                <w:rFonts w:ascii="Times New Roman" w:hAnsi="Times New Roman"/>
                <w:b/>
                <w:szCs w:val="28"/>
                <w:lang w:val="fr-FR"/>
              </w:rPr>
              <w:t xml:space="preserve"> </w:t>
            </w:r>
            <w:r w:rsidR="008D737A" w:rsidRPr="004A257E">
              <w:rPr>
                <w:rFonts w:ascii="Times New Roman" w:hAnsi="Times New Roman"/>
                <w:b/>
                <w:szCs w:val="28"/>
                <w:lang w:val="fr-FR"/>
              </w:rPr>
              <w:t>CHỦ TỊCH</w:t>
            </w:r>
          </w:p>
          <w:p w14:paraId="4B488FAD" w14:textId="77777777" w:rsidR="008D737A" w:rsidRPr="004A257E" w:rsidRDefault="008D737A" w:rsidP="00BB130E">
            <w:pPr>
              <w:rPr>
                <w:rFonts w:ascii="Times New Roman" w:hAnsi="Times New Roman"/>
                <w:b/>
                <w:szCs w:val="28"/>
                <w:lang w:val="fr-FR"/>
              </w:rPr>
            </w:pPr>
          </w:p>
          <w:p w14:paraId="39BCB98A" w14:textId="77777777" w:rsidR="0046780E" w:rsidRPr="004A257E" w:rsidRDefault="0046780E" w:rsidP="00BB130E">
            <w:pPr>
              <w:rPr>
                <w:rFonts w:ascii="Times New Roman" w:hAnsi="Times New Roman"/>
                <w:b/>
                <w:szCs w:val="28"/>
                <w:lang w:val="fr-FR"/>
              </w:rPr>
            </w:pPr>
          </w:p>
          <w:p w14:paraId="1826A6DF" w14:textId="77777777" w:rsidR="008D737A" w:rsidRPr="004A257E" w:rsidRDefault="008D737A" w:rsidP="00BB130E">
            <w:pPr>
              <w:jc w:val="center"/>
              <w:rPr>
                <w:rFonts w:ascii="Times New Roman" w:hAnsi="Times New Roman"/>
                <w:b/>
                <w:szCs w:val="28"/>
                <w:lang w:val="fr-FR"/>
              </w:rPr>
            </w:pPr>
          </w:p>
          <w:p w14:paraId="1DDC7448" w14:textId="77777777" w:rsidR="008D737A" w:rsidRPr="004A257E" w:rsidRDefault="008D737A" w:rsidP="00BB130E">
            <w:pPr>
              <w:jc w:val="center"/>
              <w:rPr>
                <w:rFonts w:ascii="Times New Roman" w:hAnsi="Times New Roman"/>
                <w:b/>
                <w:szCs w:val="28"/>
                <w:lang w:val="fr-FR"/>
              </w:rPr>
            </w:pPr>
          </w:p>
          <w:p w14:paraId="2D65BBA2" w14:textId="77777777" w:rsidR="008D737A" w:rsidRPr="004A257E" w:rsidRDefault="008D737A" w:rsidP="00BB130E">
            <w:pPr>
              <w:jc w:val="center"/>
              <w:rPr>
                <w:rFonts w:ascii="Times New Roman" w:hAnsi="Times New Roman"/>
                <w:b/>
                <w:szCs w:val="28"/>
                <w:lang w:val="fr-FR"/>
              </w:rPr>
            </w:pPr>
          </w:p>
          <w:p w14:paraId="32DC08A6" w14:textId="77777777" w:rsidR="008D737A" w:rsidRPr="004A257E" w:rsidRDefault="00037168" w:rsidP="00BB130E">
            <w:pPr>
              <w:jc w:val="center"/>
              <w:rPr>
                <w:rFonts w:ascii="Times New Roman" w:hAnsi="Times New Roman"/>
                <w:b/>
                <w:szCs w:val="28"/>
                <w:lang w:val="fr-FR"/>
              </w:rPr>
            </w:pPr>
            <w:r w:rsidRPr="004A257E">
              <w:rPr>
                <w:rFonts w:ascii="Times New Roman" w:hAnsi="Times New Roman"/>
                <w:b/>
                <w:szCs w:val="28"/>
                <w:lang w:val="fr-FR"/>
              </w:rPr>
              <w:t>Phạm Minh Mẫn</w:t>
            </w:r>
          </w:p>
          <w:p w14:paraId="3E449721" w14:textId="77777777" w:rsidR="008D737A" w:rsidRPr="004A257E" w:rsidRDefault="008D737A" w:rsidP="00BB130E">
            <w:pPr>
              <w:jc w:val="center"/>
              <w:rPr>
                <w:rFonts w:ascii="Times New Roman" w:hAnsi="Times New Roman"/>
                <w:b/>
                <w:szCs w:val="28"/>
                <w:lang w:val="fr-FR"/>
              </w:rPr>
            </w:pPr>
          </w:p>
          <w:p w14:paraId="6866AA1F" w14:textId="77777777" w:rsidR="008D737A" w:rsidRPr="004A257E" w:rsidRDefault="008D737A" w:rsidP="00BB130E">
            <w:pPr>
              <w:jc w:val="center"/>
              <w:rPr>
                <w:rFonts w:ascii="Times New Roman" w:hAnsi="Times New Roman"/>
                <w:b/>
                <w:szCs w:val="28"/>
                <w:lang w:val="fr-FR"/>
              </w:rPr>
            </w:pPr>
          </w:p>
          <w:p w14:paraId="45995EFF" w14:textId="77777777" w:rsidR="008D737A" w:rsidRPr="004A257E" w:rsidRDefault="008D737A" w:rsidP="00BB130E">
            <w:pPr>
              <w:jc w:val="center"/>
              <w:rPr>
                <w:rFonts w:ascii="Times New Roman" w:hAnsi="Times New Roman"/>
                <w:b/>
                <w:szCs w:val="28"/>
                <w:lang w:val="fr-FR"/>
              </w:rPr>
            </w:pPr>
          </w:p>
          <w:p w14:paraId="27DE4085" w14:textId="77777777" w:rsidR="008D737A" w:rsidRPr="004A257E" w:rsidRDefault="008D737A" w:rsidP="00BB130E">
            <w:pPr>
              <w:jc w:val="center"/>
              <w:rPr>
                <w:rFonts w:ascii="Times New Roman" w:hAnsi="Times New Roman"/>
                <w:b/>
                <w:szCs w:val="28"/>
                <w:lang w:val="fr-FR"/>
              </w:rPr>
            </w:pPr>
          </w:p>
          <w:p w14:paraId="145DE6AA" w14:textId="77777777" w:rsidR="008D737A" w:rsidRPr="004A257E" w:rsidRDefault="008D737A" w:rsidP="00BB130E">
            <w:pPr>
              <w:jc w:val="center"/>
              <w:rPr>
                <w:rFonts w:ascii="Times New Roman" w:hAnsi="Times New Roman"/>
                <w:szCs w:val="28"/>
                <w:lang w:val="fr-FR"/>
              </w:rPr>
            </w:pPr>
          </w:p>
        </w:tc>
      </w:tr>
    </w:tbl>
    <w:p w14:paraId="40377228" w14:textId="77777777" w:rsidR="006C66FF" w:rsidRPr="004A257E" w:rsidRDefault="006C66FF" w:rsidP="00A81A4C">
      <w:pPr>
        <w:tabs>
          <w:tab w:val="center" w:pos="5812"/>
        </w:tabs>
        <w:spacing w:before="120" w:after="120"/>
        <w:jc w:val="both"/>
        <w:rPr>
          <w:rFonts w:ascii="Times New Roman" w:hAnsi="Times New Roman"/>
          <w:szCs w:val="28"/>
        </w:rPr>
        <w:sectPr w:rsidR="006C66FF" w:rsidRPr="004A257E" w:rsidSect="00B27691">
          <w:headerReference w:type="default" r:id="rId6"/>
          <w:pgSz w:w="11907" w:h="16840" w:code="9"/>
          <w:pgMar w:top="1134" w:right="1134" w:bottom="1134" w:left="1701" w:header="567" w:footer="567" w:gutter="0"/>
          <w:cols w:space="720"/>
          <w:titlePg/>
          <w:docGrid w:linePitch="381"/>
        </w:sectPr>
      </w:pPr>
    </w:p>
    <w:tbl>
      <w:tblPr>
        <w:tblW w:w="9348" w:type="dxa"/>
        <w:tblLook w:val="0000" w:firstRow="0" w:lastRow="0" w:firstColumn="0" w:lastColumn="0" w:noHBand="0" w:noVBand="0"/>
      </w:tblPr>
      <w:tblGrid>
        <w:gridCol w:w="3588"/>
        <w:gridCol w:w="5760"/>
      </w:tblGrid>
      <w:tr w:rsidR="004A257E" w:rsidRPr="004A257E" w14:paraId="6C490CE8" w14:textId="77777777" w:rsidTr="000B586A">
        <w:trPr>
          <w:trHeight w:val="717"/>
        </w:trPr>
        <w:tc>
          <w:tcPr>
            <w:tcW w:w="3588" w:type="dxa"/>
          </w:tcPr>
          <w:p w14:paraId="2A232FA4" w14:textId="77777777" w:rsidR="006C66FF" w:rsidRPr="004A257E" w:rsidRDefault="006C66FF" w:rsidP="000B586A">
            <w:pPr>
              <w:ind w:right="-108"/>
              <w:jc w:val="center"/>
              <w:rPr>
                <w:rFonts w:ascii="Times New Roman" w:hAnsi="Times New Roman"/>
                <w:b/>
                <w:sz w:val="26"/>
              </w:rPr>
            </w:pPr>
            <w:r w:rsidRPr="004A257E">
              <w:rPr>
                <w:rFonts w:ascii="Times New Roman" w:hAnsi="Times New Roman"/>
                <w:b/>
                <w:sz w:val="26"/>
              </w:rPr>
              <w:lastRenderedPageBreak/>
              <w:t>ỦY BAN NHÂN DÂN</w:t>
            </w:r>
          </w:p>
          <w:p w14:paraId="22E76884" w14:textId="77777777" w:rsidR="006C66FF" w:rsidRPr="004A257E" w:rsidRDefault="006C66FF" w:rsidP="000B586A">
            <w:pPr>
              <w:ind w:right="-108"/>
              <w:jc w:val="center"/>
              <w:rPr>
                <w:rFonts w:ascii="Times New Roman" w:hAnsi="Times New Roman"/>
                <w:b/>
                <w:sz w:val="26"/>
              </w:rPr>
            </w:pPr>
            <w:r w:rsidRPr="004A257E">
              <w:rPr>
                <w:rFonts w:ascii="Times New Roman" w:hAnsi="Times New Roman"/>
                <w:b/>
                <w:sz w:val="26"/>
              </w:rPr>
              <w:t>QUẬN TÂN PHÚ</w:t>
            </w:r>
          </w:p>
          <w:p w14:paraId="22A163CD" w14:textId="77777777" w:rsidR="006C66FF" w:rsidRPr="004A257E" w:rsidRDefault="006C66FF" w:rsidP="000B586A">
            <w:pPr>
              <w:pStyle w:val="Heading4"/>
              <w:spacing w:before="0" w:after="0"/>
              <w:jc w:val="center"/>
              <w:rPr>
                <w:sz w:val="26"/>
                <w:szCs w:val="26"/>
                <w:vertAlign w:val="superscript"/>
              </w:rPr>
            </w:pPr>
            <w:r w:rsidRPr="004A257E">
              <w:rPr>
                <w:noProof/>
                <w:sz w:val="26"/>
                <w:szCs w:val="26"/>
                <w:vertAlign w:val="superscript"/>
              </w:rPr>
              <mc:AlternateContent>
                <mc:Choice Requires="wps">
                  <w:drawing>
                    <wp:anchor distT="0" distB="0" distL="114300" distR="114300" simplePos="0" relativeHeight="251668480" behindDoc="0" locked="0" layoutInCell="1" allowOverlap="1" wp14:anchorId="32C80C81" wp14:editId="3F947965">
                      <wp:simplePos x="0" y="0"/>
                      <wp:positionH relativeFrom="column">
                        <wp:posOffset>805815</wp:posOffset>
                      </wp:positionH>
                      <wp:positionV relativeFrom="paragraph">
                        <wp:posOffset>17780</wp:posOffset>
                      </wp:positionV>
                      <wp:extent cx="609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D94D5"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45pt,1.4pt" to="11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" strokecolor="black [3213]" strokeweight=".5pt">
                      <v:stroke joinstyle="miter"/>
                    </v:line>
                  </w:pict>
                </mc:Fallback>
              </mc:AlternateContent>
            </w:r>
          </w:p>
        </w:tc>
        <w:tc>
          <w:tcPr>
            <w:tcW w:w="5760" w:type="dxa"/>
          </w:tcPr>
          <w:p w14:paraId="247E6CC4" w14:textId="77777777" w:rsidR="006C66FF" w:rsidRPr="004A257E" w:rsidRDefault="006C66FF" w:rsidP="000B586A">
            <w:pPr>
              <w:pStyle w:val="Heading9"/>
              <w:spacing w:before="0" w:after="0"/>
              <w:ind w:right="-108" w:hanging="108"/>
              <w:jc w:val="center"/>
              <w:rPr>
                <w:rFonts w:ascii="Times New Roman" w:hAnsi="Times New Roman" w:cs="Times New Roman"/>
                <w:b/>
                <w:bCs/>
                <w:sz w:val="26"/>
                <w:szCs w:val="26"/>
              </w:rPr>
            </w:pPr>
            <w:r w:rsidRPr="004A257E">
              <w:rPr>
                <w:rFonts w:ascii="Times New Roman" w:hAnsi="Times New Roman" w:cs="Times New Roman"/>
                <w:b/>
                <w:bCs/>
                <w:sz w:val="26"/>
                <w:szCs w:val="26"/>
              </w:rPr>
              <w:t xml:space="preserve">CỘNG HÒA XÃ HỘI CHỦ NGHĨA VIỆT </w:t>
            </w:r>
            <w:smartTag w:uri="urn:schemas-microsoft-com:office:smarttags" w:element="country-region">
              <w:r w:rsidRPr="004A257E">
                <w:rPr>
                  <w:rFonts w:ascii="Times New Roman" w:hAnsi="Times New Roman" w:cs="Times New Roman"/>
                  <w:b/>
                  <w:bCs/>
                  <w:sz w:val="26"/>
                  <w:szCs w:val="26"/>
                </w:rPr>
                <w:t>NAM</w:t>
              </w:r>
            </w:smartTag>
          </w:p>
          <w:p w14:paraId="211F6502" w14:textId="41FEBB60" w:rsidR="006C66FF" w:rsidRPr="004A257E" w:rsidRDefault="00361E76" w:rsidP="000B586A">
            <w:pPr>
              <w:ind w:right="-108" w:hanging="108"/>
              <w:jc w:val="center"/>
              <w:rPr>
                <w:rFonts w:ascii="Times New Roman" w:hAnsi="Times New Roman"/>
                <w:b/>
                <w:bCs/>
                <w:szCs w:val="28"/>
              </w:rPr>
            </w:pPr>
            <w:r>
              <w:rPr>
                <w:rFonts w:ascii="Times New Roman" w:hAnsi="Times New Roman"/>
                <w:b/>
                <w:bCs/>
                <w:szCs w:val="28"/>
              </w:rPr>
              <w:t xml:space="preserve"> </w:t>
            </w:r>
            <w:r w:rsidR="006C66FF" w:rsidRPr="004A257E">
              <w:rPr>
                <w:rFonts w:ascii="Times New Roman" w:hAnsi="Times New Roman"/>
                <w:b/>
                <w:bCs/>
                <w:szCs w:val="28"/>
              </w:rPr>
              <w:t>Độc lập - Tự do - Hạnh phúc</w:t>
            </w:r>
          </w:p>
          <w:p w14:paraId="4C72D458" w14:textId="77777777" w:rsidR="006C66FF" w:rsidRPr="004A257E" w:rsidRDefault="006C66FF" w:rsidP="000B586A">
            <w:pPr>
              <w:ind w:right="-108" w:hanging="108"/>
              <w:jc w:val="center"/>
              <w:rPr>
                <w:rFonts w:ascii="Times New Roman" w:hAnsi="Times New Roman"/>
                <w:szCs w:val="26"/>
                <w:vertAlign w:val="superscript"/>
              </w:rPr>
            </w:pPr>
            <w:r w:rsidRPr="004A257E">
              <w:rPr>
                <w:rFonts w:ascii="Times New Roman" w:hAnsi="Times New Roman"/>
                <w:noProof/>
                <w:szCs w:val="26"/>
                <w:vertAlign w:val="superscript"/>
              </w:rPr>
              <mc:AlternateContent>
                <mc:Choice Requires="wps">
                  <w:drawing>
                    <wp:anchor distT="0" distB="0" distL="114300" distR="114300" simplePos="0" relativeHeight="251669504" behindDoc="0" locked="0" layoutInCell="1" allowOverlap="1" wp14:anchorId="3E01EAF0" wp14:editId="6A9ECB75">
                      <wp:simplePos x="0" y="0"/>
                      <wp:positionH relativeFrom="column">
                        <wp:posOffset>934085</wp:posOffset>
                      </wp:positionH>
                      <wp:positionV relativeFrom="paragraph">
                        <wp:posOffset>17780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8F802"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55pt,1.4pt" to="235.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" strokecolor="black [3213]" strokeweight=".5pt">
                      <v:stroke joinstyle="miter"/>
                    </v:line>
                  </w:pict>
                </mc:Fallback>
              </mc:AlternateContent>
            </w:r>
          </w:p>
        </w:tc>
      </w:tr>
    </w:tbl>
    <w:p w14:paraId="4981116C" w14:textId="77777777" w:rsidR="006C66FF" w:rsidRPr="004A257E" w:rsidRDefault="006C66FF" w:rsidP="006C66FF">
      <w:pPr>
        <w:jc w:val="center"/>
        <w:rPr>
          <w:rFonts w:ascii="Times New Roman" w:hAnsi="Times New Roman"/>
          <w:b/>
          <w:szCs w:val="28"/>
        </w:rPr>
      </w:pPr>
      <w:r w:rsidRPr="004A257E">
        <w:rPr>
          <w:rFonts w:ascii="Times New Roman" w:hAnsi="Times New Roman"/>
          <w:b/>
          <w:szCs w:val="28"/>
        </w:rPr>
        <w:t>QUY ĐỊNH</w:t>
      </w:r>
    </w:p>
    <w:p w14:paraId="778640DC" w14:textId="77777777" w:rsidR="006C66FF" w:rsidRPr="004A257E" w:rsidRDefault="006C66FF" w:rsidP="006C66FF">
      <w:pPr>
        <w:jc w:val="center"/>
        <w:rPr>
          <w:rFonts w:ascii="Times New Roman" w:hAnsi="Times New Roman"/>
          <w:b/>
          <w:spacing w:val="-4"/>
          <w:szCs w:val="28"/>
        </w:rPr>
      </w:pPr>
      <w:r w:rsidRPr="004A257E">
        <w:rPr>
          <w:rFonts w:ascii="Times New Roman" w:hAnsi="Times New Roman"/>
          <w:b/>
          <w:spacing w:val="-4"/>
          <w:szCs w:val="28"/>
        </w:rPr>
        <w:t xml:space="preserve">Về chức năng, nhiệm vụ, quyền hạn và tổ chức của Phòng Y tế </w:t>
      </w:r>
      <w:r w:rsidRPr="004A257E">
        <w:rPr>
          <w:rFonts w:ascii="Times New Roman" w:hAnsi="Times New Roman"/>
          <w:b/>
          <w:spacing w:val="-4"/>
          <w:szCs w:val="28"/>
        </w:rPr>
        <w:br/>
        <w:t>thuộc Ủy ban nhân dân quận Tân Phú</w:t>
      </w:r>
    </w:p>
    <w:p w14:paraId="747335F3" w14:textId="77777777" w:rsidR="006C66FF" w:rsidRPr="004A257E" w:rsidRDefault="006C66FF" w:rsidP="006C66FF">
      <w:pPr>
        <w:jc w:val="center"/>
        <w:rPr>
          <w:rFonts w:ascii="Times New Roman" w:hAnsi="Times New Roman"/>
          <w:i/>
          <w:spacing w:val="-6"/>
          <w:sz w:val="26"/>
          <w:szCs w:val="26"/>
          <w:lang w:val="vi-VN"/>
        </w:rPr>
      </w:pPr>
      <w:r w:rsidRPr="004A257E">
        <w:rPr>
          <w:rFonts w:ascii="Times New Roman" w:hAnsi="Times New Roman"/>
          <w:i/>
          <w:spacing w:val="-6"/>
          <w:szCs w:val="28"/>
          <w:lang w:val="vi-VN"/>
        </w:rPr>
        <w:t>(Ban hành kèm theo Quyết định số 04/2024/QĐ-UBND ngày 17 tháng 01 năm 202</w:t>
      </w:r>
      <w:r w:rsidRPr="004A257E">
        <w:rPr>
          <w:rFonts w:ascii="Times New Roman" w:hAnsi="Times New Roman"/>
          <w:i/>
          <w:spacing w:val="-6"/>
          <w:szCs w:val="28"/>
        </w:rPr>
        <w:t xml:space="preserve">4 </w:t>
      </w:r>
      <w:r w:rsidRPr="004A257E">
        <w:rPr>
          <w:rFonts w:ascii="Times New Roman" w:hAnsi="Times New Roman"/>
          <w:i/>
          <w:spacing w:val="-6"/>
          <w:szCs w:val="28"/>
          <w:lang w:val="vi-VN"/>
        </w:rPr>
        <w:t xml:space="preserve">của Ủy ban nhân dân </w:t>
      </w:r>
      <w:r w:rsidRPr="004A257E">
        <w:rPr>
          <w:rFonts w:ascii="Times New Roman" w:hAnsi="Times New Roman"/>
          <w:i/>
          <w:spacing w:val="-6"/>
          <w:szCs w:val="28"/>
        </w:rPr>
        <w:t>quận Tân Phú</w:t>
      </w:r>
      <w:r w:rsidRPr="004A257E">
        <w:rPr>
          <w:rFonts w:ascii="Times New Roman" w:hAnsi="Times New Roman"/>
          <w:i/>
          <w:spacing w:val="-6"/>
          <w:szCs w:val="28"/>
          <w:lang w:val="vi-VN"/>
        </w:rPr>
        <w:t>)</w:t>
      </w:r>
    </w:p>
    <w:p w14:paraId="02E99934" w14:textId="77777777" w:rsidR="006C66FF" w:rsidRPr="004A257E" w:rsidRDefault="006C66FF" w:rsidP="006C66FF">
      <w:pPr>
        <w:jc w:val="center"/>
        <w:rPr>
          <w:rFonts w:ascii="Times New Roman" w:hAnsi="Times New Roman"/>
          <w:b/>
          <w:szCs w:val="28"/>
        </w:rPr>
      </w:pPr>
      <w:r w:rsidRPr="004A257E">
        <w:rPr>
          <w:rFonts w:ascii="Times New Roman" w:hAnsi="Times New Roman"/>
          <w:b/>
          <w:noProof/>
          <w:szCs w:val="28"/>
        </w:rPr>
        <mc:AlternateContent>
          <mc:Choice Requires="wps">
            <w:drawing>
              <wp:anchor distT="0" distB="0" distL="114300" distR="114300" simplePos="0" relativeHeight="251667456" behindDoc="0" locked="0" layoutInCell="1" allowOverlap="1" wp14:anchorId="68F03246" wp14:editId="61C5A169">
                <wp:simplePos x="0" y="0"/>
                <wp:positionH relativeFrom="column">
                  <wp:posOffset>2467390</wp:posOffset>
                </wp:positionH>
                <wp:positionV relativeFrom="paragraph">
                  <wp:posOffset>86360</wp:posOffset>
                </wp:positionV>
                <wp:extent cx="877194"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877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59ECEE"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3pt,6.8pt" to="263.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" strokecolor="black [3200]" strokeweight=".5pt">
                <v:stroke joinstyle="miter"/>
              </v:line>
            </w:pict>
          </mc:Fallback>
        </mc:AlternateContent>
      </w:r>
    </w:p>
    <w:p w14:paraId="56A6FEFC" w14:textId="77777777" w:rsidR="006C66FF" w:rsidRPr="004A257E" w:rsidRDefault="006C66FF" w:rsidP="006C66FF">
      <w:pPr>
        <w:pStyle w:val="Heading1"/>
        <w:spacing w:before="120" w:after="120" w:line="264" w:lineRule="auto"/>
        <w:jc w:val="center"/>
        <w:rPr>
          <w:rFonts w:ascii="Times New Roman" w:hAnsi="Times New Roman"/>
          <w:b w:val="0"/>
          <w:bCs/>
          <w:szCs w:val="28"/>
        </w:rPr>
      </w:pPr>
      <w:r w:rsidRPr="004A257E">
        <w:rPr>
          <w:rFonts w:ascii="Times New Roman" w:hAnsi="Times New Roman"/>
          <w:bCs/>
          <w:szCs w:val="28"/>
        </w:rPr>
        <w:t>Chương I</w:t>
      </w:r>
    </w:p>
    <w:p w14:paraId="5F90F1FF" w14:textId="77777777" w:rsidR="006C66FF" w:rsidRPr="004A257E" w:rsidRDefault="006C66FF" w:rsidP="006C66FF">
      <w:pPr>
        <w:pStyle w:val="Heading1"/>
        <w:spacing w:before="120" w:after="120" w:line="264" w:lineRule="auto"/>
        <w:jc w:val="center"/>
        <w:rPr>
          <w:rFonts w:ascii="Times New Roman" w:hAnsi="Times New Roman"/>
          <w:b w:val="0"/>
          <w:bCs/>
          <w:szCs w:val="28"/>
        </w:rPr>
      </w:pPr>
      <w:r w:rsidRPr="004A257E">
        <w:rPr>
          <w:rFonts w:ascii="Times New Roman" w:hAnsi="Times New Roman"/>
          <w:bCs/>
          <w:szCs w:val="28"/>
        </w:rPr>
        <w:t>VỊ TRÍ VÀ CHỨC NĂNG</w:t>
      </w:r>
    </w:p>
    <w:p w14:paraId="56A0BC6C" w14:textId="77777777" w:rsidR="006C66FF" w:rsidRPr="004A257E" w:rsidRDefault="006C66FF" w:rsidP="006C66FF">
      <w:pPr>
        <w:spacing w:before="120" w:after="120" w:line="264" w:lineRule="auto"/>
        <w:ind w:firstLine="709"/>
        <w:jc w:val="both"/>
        <w:rPr>
          <w:rFonts w:ascii="Times New Roman" w:hAnsi="Times New Roman"/>
          <w:b/>
          <w:szCs w:val="28"/>
        </w:rPr>
      </w:pPr>
      <w:r w:rsidRPr="004A257E">
        <w:rPr>
          <w:rFonts w:ascii="Times New Roman" w:hAnsi="Times New Roman"/>
          <w:b/>
          <w:szCs w:val="28"/>
        </w:rPr>
        <w:t>Điều 1. Phạm vi và đối tượng điều chỉnh</w:t>
      </w:r>
    </w:p>
    <w:p w14:paraId="6F694D94"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 Phạm vi</w:t>
      </w:r>
    </w:p>
    <w:p w14:paraId="35D21882"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 xml:space="preserve">Quy định về chức năng, nhiệm vụ, quyền hạn và tổ chức của Phòng Y tế thuộc Ủy ban nhân dân quận Tân Phú. </w:t>
      </w:r>
    </w:p>
    <w:p w14:paraId="580302E0"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Đối tượng điều chỉnh</w:t>
      </w:r>
    </w:p>
    <w:p w14:paraId="06922871"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Quy định này áp dụng đối với công chức đang công tác tại Phòng Y tế thuộc Ủy ban nhân dân quận Tân Phú; các cá nhân, tổ chức có liên quan đến Quy định chức năng, nhiệm vụ, quyền hạn và tổ chức của Phòng Y tế thuộc Ủy ban nhân dân quận Tân Phú.</w:t>
      </w:r>
    </w:p>
    <w:p w14:paraId="30261B18" w14:textId="77777777" w:rsidR="006C66FF" w:rsidRPr="004A257E" w:rsidRDefault="006C66FF" w:rsidP="006C66FF">
      <w:pPr>
        <w:spacing w:before="120" w:after="120" w:line="264" w:lineRule="auto"/>
        <w:ind w:firstLine="709"/>
        <w:jc w:val="both"/>
        <w:rPr>
          <w:rFonts w:ascii="Times New Roman" w:hAnsi="Times New Roman"/>
          <w:b/>
          <w:szCs w:val="28"/>
        </w:rPr>
      </w:pPr>
      <w:r w:rsidRPr="004A257E">
        <w:rPr>
          <w:rFonts w:ascii="Times New Roman" w:hAnsi="Times New Roman"/>
          <w:b/>
          <w:szCs w:val="28"/>
        </w:rPr>
        <w:t>Điều 2. Vị trí và chức năng</w:t>
      </w:r>
    </w:p>
    <w:p w14:paraId="40EA295B"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 Phòng Y tế là cơ quan chuyên môn thuộc Ủy ban nhân dân quận Tân Phú, có chức năng tham mưu, giúp Ủy ban nhân dân quận thực hiện quản lý nhà nước về y tế: y tế dự phòng; khám bệnh, chữa bệnh, phục hồi chức năng; y dược cổ truyền; sức khỏe sinh sản; dân số; trang thiết bị y tế; dược; mỹ phẩm; an toàn thực phẩm; bảo hiểm y tế trên địa bàn.</w:t>
      </w:r>
    </w:p>
    <w:p w14:paraId="72416664" w14:textId="58BF1782"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Phòng Y tế chịu sự chỉ đạo, quản lý về tổ chức, biên chế và hoạt động của Ủy ban nhân dân quận Tân Phú, đồng thời chịu sự chỉ đạo, hướng dẫn, kiểm tra, thanh tra về chuyên môn, nghiệp vụ của Sở Y tế và các cơ quan, đơn vị khác</w:t>
      </w:r>
      <w:r w:rsidR="00361E76">
        <w:rPr>
          <w:rFonts w:ascii="Times New Roman" w:hAnsi="Times New Roman"/>
          <w:szCs w:val="28"/>
        </w:rPr>
        <w:t xml:space="preserve"> </w:t>
      </w:r>
      <w:r w:rsidRPr="004A257E">
        <w:rPr>
          <w:rFonts w:ascii="Times New Roman" w:hAnsi="Times New Roman"/>
          <w:szCs w:val="28"/>
        </w:rPr>
        <w:t>có liên quan theo quy định.</w:t>
      </w:r>
    </w:p>
    <w:p w14:paraId="5201FE77" w14:textId="77777777" w:rsidR="006C66FF" w:rsidRPr="004A257E" w:rsidRDefault="006C66FF" w:rsidP="006C66FF">
      <w:pPr>
        <w:pStyle w:val="Heading1"/>
        <w:spacing w:before="120" w:after="120" w:line="264" w:lineRule="auto"/>
        <w:jc w:val="center"/>
        <w:rPr>
          <w:rFonts w:ascii="Times New Roman" w:hAnsi="Times New Roman"/>
          <w:b w:val="0"/>
          <w:bCs/>
          <w:szCs w:val="28"/>
        </w:rPr>
      </w:pPr>
      <w:r w:rsidRPr="004A257E">
        <w:rPr>
          <w:rFonts w:ascii="Times New Roman" w:hAnsi="Times New Roman"/>
          <w:bCs/>
          <w:szCs w:val="28"/>
        </w:rPr>
        <w:t>Chương II</w:t>
      </w:r>
    </w:p>
    <w:p w14:paraId="318C0A0D" w14:textId="77777777" w:rsidR="006C66FF" w:rsidRPr="004A257E" w:rsidRDefault="006C66FF" w:rsidP="006C66FF">
      <w:pPr>
        <w:overflowPunct w:val="0"/>
        <w:autoSpaceDE w:val="0"/>
        <w:autoSpaceDN w:val="0"/>
        <w:spacing w:before="120" w:after="120" w:line="264" w:lineRule="auto"/>
        <w:jc w:val="center"/>
        <w:rPr>
          <w:rFonts w:ascii="Times New Roman" w:hAnsi="Times New Roman"/>
          <w:b/>
          <w:bCs/>
          <w:szCs w:val="28"/>
          <w:lang w:val="en-GB"/>
        </w:rPr>
      </w:pPr>
      <w:r w:rsidRPr="004A257E">
        <w:rPr>
          <w:rFonts w:ascii="Times New Roman" w:hAnsi="Times New Roman"/>
          <w:b/>
          <w:bCs/>
          <w:szCs w:val="28"/>
          <w:lang w:val="en-GB"/>
        </w:rPr>
        <w:t>NHIỆM VỤ VÀ QUYỀN HẠN</w:t>
      </w:r>
    </w:p>
    <w:p w14:paraId="646A60FF" w14:textId="77777777" w:rsidR="006C66FF" w:rsidRPr="004A257E" w:rsidRDefault="006C66FF" w:rsidP="006C66FF">
      <w:pPr>
        <w:spacing w:before="120" w:after="120" w:line="264" w:lineRule="auto"/>
        <w:ind w:firstLine="709"/>
        <w:jc w:val="both"/>
        <w:rPr>
          <w:rFonts w:ascii="Times New Roman" w:hAnsi="Times New Roman"/>
          <w:b/>
          <w:szCs w:val="28"/>
        </w:rPr>
      </w:pPr>
      <w:r w:rsidRPr="004A257E">
        <w:rPr>
          <w:rFonts w:ascii="Times New Roman" w:hAnsi="Times New Roman"/>
          <w:b/>
          <w:szCs w:val="28"/>
        </w:rPr>
        <w:t>Điều 3. Nhiệm vụ và quyền hạn</w:t>
      </w:r>
    </w:p>
    <w:p w14:paraId="60181364"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 xml:space="preserve">1. Trình Ủy ban nhân dân quận </w:t>
      </w:r>
    </w:p>
    <w:p w14:paraId="16ACCDBB"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a) Dự thảo quyết định; quy hoạch, kế hoạch phát triển y tế trung hạn và hằng năm; chương trình, biện pháp tổ chức thực hiện các nhiệm vụ cải cách hành chính nhà nước thuộc lĩnh vực y tế trên địa bàn;</w:t>
      </w:r>
    </w:p>
    <w:p w14:paraId="7E5D2FB5"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lastRenderedPageBreak/>
        <w:t>b) Dự thảo quyết định quy định cụ thể chức năng, nhiệm vụ, quyền hạn và cơ cấu tổ chức của Phòng Y tế.</w:t>
      </w:r>
    </w:p>
    <w:p w14:paraId="57FC3C79"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Trình Chủ tịch Ủy ban nhân dân quận dự thảo các văn bản thuộc thẩm quyền ban hành của Chủ tịch Ủy ban nhân dân quận theo phân công về y tế trên địa bàn.</w:t>
      </w:r>
    </w:p>
    <w:p w14:paraId="02A8C268"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3. Tổ chức thực hiện các văn bản pháp luật, quy hoạch, kế hoạch về y tế sau khi được cơ quan có thẩm quyền phê duyệt; thông tin, tuyên truyền, phổ biến, giáo dục pháp luật; theo dõi thi hành pháp luật thuộc lĩnh vực y tế.</w:t>
      </w:r>
    </w:p>
    <w:p w14:paraId="1F36B818" w14:textId="77777777" w:rsidR="006C66FF" w:rsidRPr="004A257E" w:rsidRDefault="006C66FF" w:rsidP="006C66FF">
      <w:pPr>
        <w:spacing w:before="120" w:after="120" w:line="264" w:lineRule="auto"/>
        <w:ind w:firstLine="709"/>
        <w:jc w:val="both"/>
        <w:rPr>
          <w:rFonts w:ascii="Times New Roman" w:hAnsi="Times New Roman"/>
          <w:spacing w:val="-4"/>
          <w:szCs w:val="28"/>
        </w:rPr>
      </w:pPr>
      <w:r w:rsidRPr="004A257E">
        <w:rPr>
          <w:rFonts w:ascii="Times New Roman" w:hAnsi="Times New Roman"/>
          <w:spacing w:val="-4"/>
          <w:szCs w:val="28"/>
        </w:rPr>
        <w:t>4. Giúp Ủy ban nhân dân quận thực hiện và chịu trách nhiệm về việc thẩm định, đăng ký, cấp các loại giấy phép, giấy chứng nhận trong lĩnh vực y tế thuộc thẩm quyền theo quy định của pháp luật và theo phân công của Ủy ban nhân dân quận.</w:t>
      </w:r>
    </w:p>
    <w:p w14:paraId="11413FEC"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5. Giúp Ủy ban nhân dân quận quản lý nhà nước đối với các doanh nghiệp, tổ chức kinh tế tập thể, kinh tế tư nhân; hướng dẫn và kiểm tra đối với các hội và tổ chức phi chính phủ tham gia hoạt động trong lĩnh vực y tế trên địa bàn quận theo quy định của pháp luật.</w:t>
      </w:r>
    </w:p>
    <w:p w14:paraId="0F3E0AFE" w14:textId="66945704"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6. Hướng dẫn chuyên môn, nghiệp vụ về lĩnh vực y tế đối với cán bộ,</w:t>
      </w:r>
      <w:r w:rsidR="00361E76">
        <w:rPr>
          <w:rFonts w:ascii="Times New Roman" w:hAnsi="Times New Roman"/>
          <w:szCs w:val="28"/>
        </w:rPr>
        <w:t xml:space="preserve"> </w:t>
      </w:r>
      <w:r w:rsidRPr="004A257E">
        <w:rPr>
          <w:rFonts w:ascii="Times New Roman" w:hAnsi="Times New Roman"/>
          <w:szCs w:val="28"/>
        </w:rPr>
        <w:t>công chức phường.</w:t>
      </w:r>
    </w:p>
    <w:p w14:paraId="5A3865F9"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7. Tổ chức nghiên cứu ứng dụng khoa học công nghệ và đổi mới sáng tạo; xây dựng hệ thống thông tin, lưu trữ phục vụ công tác quản lý nhà nước và chuyên môn nghiệp vụ thuộc lĩnh vực y tế.</w:t>
      </w:r>
    </w:p>
    <w:p w14:paraId="40ACE809" w14:textId="77777777" w:rsidR="006C66FF" w:rsidRPr="004A257E" w:rsidRDefault="006C66FF" w:rsidP="006C66FF">
      <w:pPr>
        <w:spacing w:before="120" w:after="120" w:line="264" w:lineRule="auto"/>
        <w:ind w:firstLine="709"/>
        <w:jc w:val="both"/>
        <w:rPr>
          <w:rFonts w:ascii="Times New Roman" w:hAnsi="Times New Roman"/>
          <w:spacing w:val="-2"/>
          <w:szCs w:val="28"/>
        </w:rPr>
      </w:pPr>
      <w:r w:rsidRPr="004A257E">
        <w:rPr>
          <w:rFonts w:ascii="Times New Roman" w:hAnsi="Times New Roman"/>
          <w:spacing w:val="-2"/>
          <w:szCs w:val="28"/>
        </w:rPr>
        <w:t>8. Thực hiện công tác thông tin, báo cáo định kỳ và đột xuất về tình hình thực hiện nhiệm vụ được giao theo quy định của Ủy ban nhân dân quận và Sở Y tế.</w:t>
      </w:r>
    </w:p>
    <w:p w14:paraId="444E6E4C" w14:textId="77777777" w:rsidR="006C66FF" w:rsidRPr="004A257E" w:rsidRDefault="006C66FF" w:rsidP="006C66FF">
      <w:pPr>
        <w:spacing w:before="120" w:after="120" w:line="264" w:lineRule="auto"/>
        <w:ind w:firstLine="709"/>
        <w:jc w:val="both"/>
        <w:rPr>
          <w:rFonts w:ascii="Times New Roman" w:hAnsi="Times New Roman"/>
          <w:spacing w:val="-2"/>
          <w:szCs w:val="28"/>
        </w:rPr>
      </w:pPr>
      <w:r w:rsidRPr="004A257E">
        <w:rPr>
          <w:rFonts w:ascii="Times New Roman" w:hAnsi="Times New Roman"/>
          <w:spacing w:val="-2"/>
          <w:szCs w:val="28"/>
        </w:rPr>
        <w:t>9. Kiểm tra, tham gia thanh tra về lĩnh vực y tế đối với tổ chức, cá nhân trong việc thực hiện các quy định của pháp luật; giải quyết khiếu nại, tố cáo; phòng chống tham nhũng, thực hành tiết kiệm, chống lãng phí trong lĩnh vực y tế theo quy định của pháp luật và phân công của Ủy ban nhân dân quận. Thường trực Ban chỉ đạo phòng, chống dịch bệnh, Ban chỉ đạo liên ngành về an toàn thực phẩm cấp quận.</w:t>
      </w:r>
    </w:p>
    <w:p w14:paraId="0FEA28F6"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10. Quản lý, sử dụng công chức theo vị trí việc làm; đề xuất khen thưởng, kỷ luật, đào tạo và bồi dưỡng về chuyên môn, nghiệp vụ đối với công chức thuộc phạm vi quản lý của Phòng Y tế theo quy định của pháp luật.</w:t>
      </w:r>
    </w:p>
    <w:p w14:paraId="2532268F"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11. Quản lý và tổ chức sử dụng công sản, tài sản, tài chính và ngân sách được giao theo quy định của pháp luật và phân công của Ủy ban nhân dân quận.</w:t>
      </w:r>
    </w:p>
    <w:p w14:paraId="0FFDF07A"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12. Thực hiện một số nhiệm vụ khác do Ủy ban nhân dân, Chủ tịch Ủy ban nhân dân quận giao hoặc theo quy định của pháp luật.</w:t>
      </w:r>
    </w:p>
    <w:p w14:paraId="1BFF3876" w14:textId="77777777" w:rsidR="006C66FF" w:rsidRPr="004A257E" w:rsidRDefault="006C66FF" w:rsidP="006C66FF">
      <w:pPr>
        <w:pStyle w:val="Heading1"/>
        <w:spacing w:before="120" w:after="120" w:line="264" w:lineRule="auto"/>
        <w:jc w:val="center"/>
        <w:rPr>
          <w:rFonts w:ascii="Times New Roman" w:hAnsi="Times New Roman"/>
          <w:b w:val="0"/>
          <w:bCs/>
          <w:szCs w:val="28"/>
        </w:rPr>
      </w:pPr>
      <w:r w:rsidRPr="004A257E">
        <w:rPr>
          <w:rFonts w:ascii="Times New Roman" w:hAnsi="Times New Roman"/>
          <w:bCs/>
          <w:szCs w:val="28"/>
        </w:rPr>
        <w:lastRenderedPageBreak/>
        <w:t>Chương III</w:t>
      </w:r>
    </w:p>
    <w:p w14:paraId="2925CCED" w14:textId="77777777" w:rsidR="006C66FF" w:rsidRPr="004A257E" w:rsidRDefault="006C66FF" w:rsidP="006C66FF">
      <w:pPr>
        <w:pStyle w:val="Heading1"/>
        <w:spacing w:before="120" w:after="120" w:line="264" w:lineRule="auto"/>
        <w:jc w:val="center"/>
        <w:rPr>
          <w:rFonts w:ascii="Times New Roman" w:hAnsi="Times New Roman"/>
          <w:b w:val="0"/>
          <w:bCs/>
          <w:szCs w:val="28"/>
        </w:rPr>
      </w:pPr>
      <w:r w:rsidRPr="004A257E">
        <w:rPr>
          <w:rFonts w:ascii="Times New Roman" w:hAnsi="Times New Roman"/>
          <w:bCs/>
          <w:szCs w:val="28"/>
        </w:rPr>
        <w:t>TỔ CHỨC BỘ MÁY VÀ BIÊN CHẾ</w:t>
      </w:r>
    </w:p>
    <w:p w14:paraId="2A337392" w14:textId="77777777" w:rsidR="006C66FF" w:rsidRPr="004A257E" w:rsidRDefault="006C66FF" w:rsidP="006C66FF">
      <w:pPr>
        <w:spacing w:before="120" w:after="120" w:line="264" w:lineRule="auto"/>
        <w:ind w:firstLine="709"/>
        <w:jc w:val="both"/>
        <w:rPr>
          <w:rFonts w:ascii="Times New Roman" w:hAnsi="Times New Roman"/>
          <w:b/>
          <w:szCs w:val="28"/>
        </w:rPr>
      </w:pPr>
      <w:r w:rsidRPr="004A257E">
        <w:rPr>
          <w:rFonts w:ascii="Times New Roman" w:hAnsi="Times New Roman"/>
          <w:b/>
          <w:szCs w:val="28"/>
        </w:rPr>
        <w:t>Điều 4. Tổ chức bộ máy</w:t>
      </w:r>
    </w:p>
    <w:p w14:paraId="12E568DB"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Phòng Y tế có Trưởng phòng, các Phó Trưởng phòng và các công chức thực hiện công tác chuyên môn, nghiệp vụ. Căn cứ vào tình hình thực tế số lượng công việc, nhiệm vụ được giao, Ủy ban nhân dân quận quyết định cụ thể số lượng Phó Trưởng phòng của Phòng Y tế cho phù hợp.</w:t>
      </w:r>
    </w:p>
    <w:p w14:paraId="05F4519C" w14:textId="77777777" w:rsidR="006C66FF" w:rsidRPr="004A257E" w:rsidRDefault="006C66FF" w:rsidP="006C66FF">
      <w:pPr>
        <w:spacing w:before="120" w:after="120" w:line="264" w:lineRule="auto"/>
        <w:ind w:firstLine="709"/>
        <w:jc w:val="both"/>
        <w:rPr>
          <w:rFonts w:ascii="Times New Roman" w:hAnsi="Times New Roman"/>
          <w:spacing w:val="-4"/>
          <w:szCs w:val="28"/>
        </w:rPr>
      </w:pPr>
      <w:r w:rsidRPr="004A257E">
        <w:rPr>
          <w:rFonts w:ascii="Times New Roman" w:hAnsi="Times New Roman"/>
          <w:spacing w:val="-4"/>
          <w:szCs w:val="28"/>
        </w:rPr>
        <w:t xml:space="preserve">1. Trưởng phòng có trách nhiệm báo cáo với Ủy ban nhân dân, Chủ tịch Ủy ban nhân dân quận và Sở quản lý ngành, lĩnh vực về tổ chức, hoạt động của Phòng Y tế; báo cáo công tác trước Ủy ban nhân dân quận khi được yêu cầu; phối hợp với người đứng đầu cơ quan chuyên môn, các tổ chức chính trị - xã hội cấp quận giải quyết những vấn đề liên quan đến chức năng, nhiệm vụ, quyền hạn của Phòng Y tế. </w:t>
      </w:r>
    </w:p>
    <w:p w14:paraId="08EB7C0E"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Trưởng phòng do Chủ tịch Ủy ban nhân dân quận bổ nhiệm, chịu trách nhiệm trước Ủy ban nhân dân quận, Chủ tịch Ủy ban nhân dân quận và trước pháp luật về thực hiện chức năng, nhiệm vụ, quyền hạn của phòng theo Quy chế làm việc và phân công của Ủy ban nhân dân quận.</w:t>
      </w:r>
    </w:p>
    <w:p w14:paraId="4D02E945"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14:paraId="03BBE126" w14:textId="77777777" w:rsidR="006C66FF" w:rsidRPr="004A257E" w:rsidRDefault="006C66FF" w:rsidP="006C66FF">
      <w:pPr>
        <w:spacing w:before="120" w:after="120" w:line="264" w:lineRule="auto"/>
        <w:ind w:firstLine="709"/>
        <w:jc w:val="both"/>
        <w:rPr>
          <w:rFonts w:ascii="Times New Roman" w:hAnsi="Times New Roman"/>
          <w:spacing w:val="-4"/>
          <w:szCs w:val="28"/>
        </w:rPr>
      </w:pPr>
      <w:r w:rsidRPr="004A257E">
        <w:rPr>
          <w:rFonts w:ascii="Times New Roman" w:hAnsi="Times New Roman"/>
          <w:spacing w:val="-4"/>
          <w:szCs w:val="28"/>
        </w:rPr>
        <w:t>3. Việc bổ nhiệm, điều động, luân chuyển, khen thưởng, kỷ luật, miễn nhiệm, cho từ chức, thực hiện chế độ, chính sách đối với Trưởng phòng, Phó Trưởng phòng do Chủ tịch Ủy ban nhân dân quận quyết định theo quy định của pháp luật.</w:t>
      </w:r>
    </w:p>
    <w:p w14:paraId="59B9238E" w14:textId="77777777" w:rsidR="006C66FF" w:rsidRPr="004A257E" w:rsidRDefault="006C66FF" w:rsidP="006C66FF">
      <w:pPr>
        <w:spacing w:before="120" w:after="120" w:line="264" w:lineRule="auto"/>
        <w:ind w:firstLine="709"/>
        <w:jc w:val="both"/>
        <w:rPr>
          <w:rFonts w:ascii="Times New Roman" w:hAnsi="Times New Roman"/>
          <w:b/>
          <w:szCs w:val="28"/>
        </w:rPr>
      </w:pPr>
      <w:r w:rsidRPr="004A257E">
        <w:rPr>
          <w:rFonts w:ascii="Times New Roman" w:hAnsi="Times New Roman"/>
          <w:b/>
          <w:szCs w:val="28"/>
        </w:rPr>
        <w:t xml:space="preserve">Điều 5. Biên chế công chức </w:t>
      </w:r>
    </w:p>
    <w:p w14:paraId="2E95D3A2"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 Biên chế công chức của Phòng do Chủ tịch Ủy ban nhân dân quận quyết định trong tổng biên chế công chức đã được cấp có thẩm quyền phê duyệt.</w:t>
      </w:r>
    </w:p>
    <w:p w14:paraId="44E4A78C" w14:textId="6A914D6F"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Việc bố trí công tác đối với công chức của Phòng phải căn cứ vào vị trí việc làm, tiêu chuẩn ngạch công chức và phẩm chất, trình độ, năng lực của</w:t>
      </w:r>
      <w:r w:rsidR="00361E76">
        <w:rPr>
          <w:rFonts w:ascii="Times New Roman" w:hAnsi="Times New Roman"/>
          <w:szCs w:val="28"/>
        </w:rPr>
        <w:t xml:space="preserve"> </w:t>
      </w:r>
      <w:r w:rsidRPr="004A257E">
        <w:rPr>
          <w:rFonts w:ascii="Times New Roman" w:hAnsi="Times New Roman"/>
          <w:szCs w:val="28"/>
        </w:rPr>
        <w:t>công chức; gắn tinh giản biên chế với việc cơ cấu lại và nâng cao chất lượng</w:t>
      </w:r>
      <w:r w:rsidR="00361E76">
        <w:rPr>
          <w:rFonts w:ascii="Times New Roman" w:hAnsi="Times New Roman"/>
          <w:szCs w:val="28"/>
        </w:rPr>
        <w:t xml:space="preserve"> </w:t>
      </w:r>
      <w:r w:rsidRPr="004A257E">
        <w:rPr>
          <w:rFonts w:ascii="Times New Roman" w:hAnsi="Times New Roman"/>
          <w:szCs w:val="28"/>
        </w:rPr>
        <w:t>đội ngũ công chức tại Phòng.</w:t>
      </w:r>
    </w:p>
    <w:p w14:paraId="12FC7A75" w14:textId="77777777" w:rsidR="006C66FF" w:rsidRPr="004A257E" w:rsidRDefault="006C66FF" w:rsidP="006C66FF">
      <w:pPr>
        <w:spacing w:before="120" w:after="120" w:line="264" w:lineRule="auto"/>
        <w:jc w:val="center"/>
        <w:rPr>
          <w:rFonts w:ascii="Times New Roman" w:hAnsi="Times New Roman"/>
          <w:b/>
          <w:szCs w:val="28"/>
        </w:rPr>
      </w:pPr>
      <w:r w:rsidRPr="004A257E">
        <w:rPr>
          <w:rFonts w:ascii="Times New Roman" w:hAnsi="Times New Roman"/>
          <w:b/>
          <w:szCs w:val="28"/>
        </w:rPr>
        <w:t>Chương IV</w:t>
      </w:r>
    </w:p>
    <w:p w14:paraId="7AF290C0" w14:textId="77777777" w:rsidR="006C66FF" w:rsidRPr="004A257E" w:rsidRDefault="006C66FF" w:rsidP="006C66FF">
      <w:pPr>
        <w:spacing w:before="120" w:after="120" w:line="264" w:lineRule="auto"/>
        <w:jc w:val="center"/>
        <w:rPr>
          <w:rFonts w:ascii="Times New Roman" w:hAnsi="Times New Roman"/>
          <w:b/>
          <w:szCs w:val="28"/>
        </w:rPr>
      </w:pPr>
      <w:r w:rsidRPr="004A257E">
        <w:rPr>
          <w:rFonts w:ascii="Times New Roman" w:hAnsi="Times New Roman"/>
          <w:b/>
          <w:szCs w:val="28"/>
        </w:rPr>
        <w:t>CHẾ ĐỘ LÀM VIỆC VÀ QUAN HỆ CÔNG TÁC</w:t>
      </w:r>
    </w:p>
    <w:p w14:paraId="46A80312" w14:textId="77777777" w:rsidR="006C66FF" w:rsidRPr="004A257E" w:rsidRDefault="006C66FF" w:rsidP="006C66FF">
      <w:pPr>
        <w:spacing w:before="120" w:after="120" w:line="264" w:lineRule="auto"/>
        <w:ind w:firstLine="709"/>
        <w:rPr>
          <w:rFonts w:ascii="Times New Roman" w:hAnsi="Times New Roman"/>
          <w:b/>
          <w:szCs w:val="28"/>
        </w:rPr>
      </w:pPr>
      <w:r w:rsidRPr="004A257E">
        <w:rPr>
          <w:rFonts w:ascii="Times New Roman" w:hAnsi="Times New Roman"/>
          <w:b/>
          <w:szCs w:val="28"/>
        </w:rPr>
        <w:t xml:space="preserve">Điều 6. Chế độ làm việc </w:t>
      </w:r>
    </w:p>
    <w:p w14:paraId="368AA3FA" w14:textId="77777777" w:rsidR="006C66FF" w:rsidRPr="004A257E" w:rsidRDefault="006C66FF" w:rsidP="006C66FF">
      <w:pPr>
        <w:tabs>
          <w:tab w:val="left" w:pos="567"/>
          <w:tab w:val="left" w:pos="7655"/>
        </w:tabs>
        <w:spacing w:before="120" w:after="120" w:line="264" w:lineRule="auto"/>
        <w:ind w:firstLine="709"/>
        <w:jc w:val="both"/>
        <w:rPr>
          <w:rFonts w:ascii="Times New Roman" w:hAnsi="Times New Roman"/>
          <w:szCs w:val="28"/>
        </w:rPr>
      </w:pPr>
      <w:r w:rsidRPr="004A257E">
        <w:rPr>
          <w:rFonts w:ascii="Times New Roman" w:hAnsi="Times New Roman"/>
          <w:szCs w:val="28"/>
        </w:rPr>
        <w:t>1. Trưởng phòng phụ trách, điều hành các hoạt động của Phòng và phụ trách những công tác trọng tâm. Các Phó Trưởng phòng phụ trách những lĩnh vực công tác được Trưởng phòng phân công, trực tiếp giải quyết các công việc phát sinh.</w:t>
      </w:r>
    </w:p>
    <w:p w14:paraId="7FC190DF" w14:textId="77777777" w:rsidR="006C66FF" w:rsidRPr="004A257E" w:rsidRDefault="006C66FF" w:rsidP="006C66FF">
      <w:pPr>
        <w:tabs>
          <w:tab w:val="left" w:pos="567"/>
          <w:tab w:val="left" w:pos="7655"/>
        </w:tabs>
        <w:spacing w:before="120" w:after="120" w:line="264" w:lineRule="auto"/>
        <w:ind w:firstLine="709"/>
        <w:jc w:val="both"/>
        <w:rPr>
          <w:rFonts w:ascii="Times New Roman" w:hAnsi="Times New Roman"/>
          <w:szCs w:val="28"/>
        </w:rPr>
      </w:pPr>
      <w:r w:rsidRPr="004A257E">
        <w:rPr>
          <w:rFonts w:ascii="Times New Roman" w:hAnsi="Times New Roman"/>
          <w:szCs w:val="28"/>
        </w:rPr>
        <w:lastRenderedPageBreak/>
        <w:t xml:space="preserve">2. Phó Trưởng phòng khi giải quyết công việc thuộc lĩnh vực mình </w:t>
      </w:r>
      <w:r w:rsidRPr="004A257E">
        <w:rPr>
          <w:rFonts w:ascii="Times New Roman" w:hAnsi="Times New Roman"/>
          <w:szCs w:val="28"/>
        </w:rPr>
        <w:br/>
        <w:t>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14:paraId="3FDFC029" w14:textId="77777777" w:rsidR="006C66FF" w:rsidRPr="004A257E" w:rsidRDefault="006C66FF" w:rsidP="006C66FF">
      <w:pPr>
        <w:tabs>
          <w:tab w:val="left" w:pos="567"/>
          <w:tab w:val="left" w:pos="7655"/>
        </w:tabs>
        <w:spacing w:before="120" w:after="120" w:line="264" w:lineRule="auto"/>
        <w:ind w:firstLine="709"/>
        <w:jc w:val="both"/>
        <w:rPr>
          <w:rFonts w:ascii="Times New Roman" w:hAnsi="Times New Roman"/>
          <w:szCs w:val="28"/>
        </w:rPr>
      </w:pPr>
      <w:r w:rsidRPr="004A257E">
        <w:rPr>
          <w:rFonts w:ascii="Times New Roman" w:hAnsi="Times New Roman"/>
          <w:szCs w:val="28"/>
        </w:rPr>
        <w:t>3. Trong trường hợp Trưởng phòng trực tiếp yêu cầu các công chức giải quyết công việc thuộc phạm vi thẩm quyền của Phó Trưởng phòng, yêu cầu đó được thực hiện nhưng công chức phải báo cáo cho Phó Trưởng phòng trực tiếp phụ trách biết.</w:t>
      </w:r>
    </w:p>
    <w:p w14:paraId="05DBB632" w14:textId="77777777" w:rsidR="006C66FF" w:rsidRPr="004A257E" w:rsidRDefault="006C66FF" w:rsidP="006C66FF">
      <w:pPr>
        <w:spacing w:before="120" w:after="120" w:line="264" w:lineRule="auto"/>
        <w:ind w:firstLine="709"/>
        <w:rPr>
          <w:rFonts w:ascii="Times New Roman" w:hAnsi="Times New Roman"/>
          <w:b/>
          <w:szCs w:val="28"/>
        </w:rPr>
      </w:pPr>
      <w:r w:rsidRPr="004A257E">
        <w:rPr>
          <w:rFonts w:ascii="Times New Roman" w:hAnsi="Times New Roman"/>
          <w:b/>
          <w:szCs w:val="28"/>
        </w:rPr>
        <w:t>Điều 7. Chế độ sinh hoạt, hội họp</w:t>
      </w:r>
    </w:p>
    <w:p w14:paraId="58E952B6"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 Hàng tuần, lãnh đạo Phòng Y tế họp giao ban một lần để đánh giá việc thực hiện nhiệm vụ và phổ biến kế hoạch công tác cho tuần sau.</w:t>
      </w:r>
    </w:p>
    <w:p w14:paraId="0A16F2F4"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Mỗi tháng họp toàn thể công chức một lần.</w:t>
      </w:r>
    </w:p>
    <w:p w14:paraId="2D731E28"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3. Lịch làm việc với các tổ chức và cá nhân có liên quan, thể hiện trong lịch công tác hàng tuần, tháng của cơ quan; nội dung làm việc được chuẩn bị chu đáo để giải quyết có hiệu quả các nhiệm vụ được giao.</w:t>
      </w:r>
    </w:p>
    <w:p w14:paraId="3458C21E" w14:textId="77777777" w:rsidR="006C66FF" w:rsidRPr="004A257E" w:rsidRDefault="006C66FF" w:rsidP="006C66FF">
      <w:pPr>
        <w:spacing w:before="120" w:after="120" w:line="264" w:lineRule="auto"/>
        <w:ind w:firstLine="709"/>
        <w:rPr>
          <w:rFonts w:ascii="Times New Roman" w:hAnsi="Times New Roman"/>
          <w:b/>
          <w:szCs w:val="28"/>
        </w:rPr>
      </w:pPr>
      <w:r w:rsidRPr="004A257E">
        <w:rPr>
          <w:rFonts w:ascii="Times New Roman" w:hAnsi="Times New Roman"/>
          <w:b/>
          <w:szCs w:val="28"/>
        </w:rPr>
        <w:t>Điều 8. Mối quan hệ công tác</w:t>
      </w:r>
    </w:p>
    <w:p w14:paraId="4C1BCDB8" w14:textId="77777777" w:rsidR="006C66FF" w:rsidRPr="004A257E" w:rsidRDefault="006C66FF" w:rsidP="006C66FF">
      <w:pPr>
        <w:spacing w:before="120" w:after="120" w:line="264" w:lineRule="auto"/>
        <w:ind w:firstLine="709"/>
        <w:rPr>
          <w:rFonts w:ascii="Times New Roman" w:hAnsi="Times New Roman"/>
          <w:szCs w:val="28"/>
        </w:rPr>
      </w:pPr>
      <w:r w:rsidRPr="004A257E">
        <w:rPr>
          <w:rFonts w:ascii="Times New Roman" w:hAnsi="Times New Roman"/>
          <w:szCs w:val="28"/>
        </w:rPr>
        <w:t>1. Đối với Sở Y tế và các Sở ngành liên quan:</w:t>
      </w:r>
    </w:p>
    <w:p w14:paraId="61AFD6FF"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Phòng Y tế chịu sự hướng dẫn, kiểm tra, thanh tra về chuyên môn, nghiệp vụ của Sở Y tế và các Sở ngành liên quan, thực hiện việc báo cáo công tác chuyên môn định kỳ và theo yêu cầu của Giám đốc Sở Y tế và các Sở ngành liên quan.</w:t>
      </w:r>
    </w:p>
    <w:p w14:paraId="31D7D598" w14:textId="77777777" w:rsidR="006C66FF" w:rsidRPr="004A257E" w:rsidRDefault="006C66FF" w:rsidP="006C66FF">
      <w:pPr>
        <w:spacing w:before="120" w:after="120" w:line="264" w:lineRule="auto"/>
        <w:ind w:firstLine="709"/>
        <w:rPr>
          <w:rFonts w:ascii="Times New Roman" w:hAnsi="Times New Roman"/>
          <w:szCs w:val="28"/>
        </w:rPr>
      </w:pPr>
      <w:r w:rsidRPr="004A257E">
        <w:rPr>
          <w:rFonts w:ascii="Times New Roman" w:hAnsi="Times New Roman"/>
          <w:szCs w:val="28"/>
        </w:rPr>
        <w:t>2. Đối với Ủy ban nhân dân quận:</w:t>
      </w:r>
    </w:p>
    <w:p w14:paraId="402A03B5"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Phòng Y tế quận chịu sự lãnh đạo, chỉ đạo trực tiếp và toàn diện của Ủy ban nhân dân quận về toàn bộ công tác theo chức năng, nhiệm vụ của Phòng, Trưởng phòng trực tiếp nhận chỉ đạo và nội dung công tác từ Chủ tịch</w:t>
      </w:r>
      <w:bookmarkStart w:id="1" w:name="page7"/>
      <w:bookmarkEnd w:id="1"/>
      <w:r w:rsidRPr="004A257E">
        <w:rPr>
          <w:rFonts w:ascii="Times New Roman" w:hAnsi="Times New Roman"/>
          <w:szCs w:val="28"/>
        </w:rPr>
        <w:t xml:space="preserve"> hoặc Phó Chủ tịch phụ trách khối và phải thường xuyên báo cáo với thường trực Ủy ban nhân dân quận về những mặt công tác đã được phân công.</w:t>
      </w:r>
    </w:p>
    <w:p w14:paraId="26DD0847"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Theo định kỳ phải báo cáo với Ủy ban nhân dân quận về nội dung công tác của Phòng và đề xuất các biện pháp giải quyết công tác chuyên môn trong quản lý nhà nước thuộc lĩnh vực liên quan.</w:t>
      </w:r>
    </w:p>
    <w:p w14:paraId="08935740" w14:textId="77777777" w:rsidR="006C66FF" w:rsidRPr="004A257E" w:rsidRDefault="006C66FF" w:rsidP="006C66FF">
      <w:pPr>
        <w:spacing w:before="120" w:after="120" w:line="264" w:lineRule="auto"/>
        <w:ind w:firstLine="709"/>
        <w:rPr>
          <w:rFonts w:ascii="Times New Roman" w:hAnsi="Times New Roman"/>
          <w:szCs w:val="28"/>
        </w:rPr>
      </w:pPr>
      <w:r w:rsidRPr="004A257E">
        <w:rPr>
          <w:rFonts w:ascii="Times New Roman" w:hAnsi="Times New Roman"/>
          <w:szCs w:val="28"/>
        </w:rPr>
        <w:t>3. Đối với Bệnh viện và Trung tâm Y tế quận:</w:t>
      </w:r>
    </w:p>
    <w:p w14:paraId="1786E25B"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Phòng Y tế giúp Ủy ban nhân dân quận thực hiện chức năng quản lý nhà nước về y tế đối với Bệnh viện và Trung tâm Y tế quận.</w:t>
      </w:r>
    </w:p>
    <w:p w14:paraId="2CA68810"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Thực hiện mối quan hệ hợp tác, phối hợp theo chức năng, nhiệm vụ nhằm đảm bảo hoàn thành kế hoạch, nhiệm vụ chính trị của quận.</w:t>
      </w:r>
    </w:p>
    <w:p w14:paraId="0BBEA0D6"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lastRenderedPageBreak/>
        <w:t>Bệnh viện và Trung tâm Y tế quận có trách nhiệm thực hiện chế độ báo cáo cho Phòng Y tế về: kế hoạch hoạt động, báo cáo công tác chuyên môn nghiệp vụ theo định kỳ và đột xuất, cung cấp thông tin, số liệu liên quan đến lĩnh vực hoạt động của mình theo yêu cầu của Phòng Y tế. Trên cơ sở báo cáo của các đơn vị, Phòng Y tế tổng hợp báo cáo hoặc giúp Ủy ban nhân dân quận thực hiện báo cáo đến các cơ quan liên quan theo quy định.</w:t>
      </w:r>
    </w:p>
    <w:p w14:paraId="2B2CEF1C" w14:textId="77777777" w:rsidR="006C66FF" w:rsidRPr="004A257E" w:rsidRDefault="006C66FF" w:rsidP="006C66FF">
      <w:pPr>
        <w:spacing w:before="120" w:after="120" w:line="264" w:lineRule="auto"/>
        <w:ind w:firstLine="709"/>
        <w:rPr>
          <w:rFonts w:ascii="Times New Roman" w:hAnsi="Times New Roman"/>
          <w:szCs w:val="28"/>
        </w:rPr>
      </w:pPr>
      <w:r w:rsidRPr="004A257E">
        <w:rPr>
          <w:rFonts w:ascii="Times New Roman" w:hAnsi="Times New Roman"/>
          <w:szCs w:val="28"/>
        </w:rPr>
        <w:t>4. Đối với các cơ quan chuyên môn khác thuộc Ủy ban nhân dân quận:</w:t>
      </w:r>
    </w:p>
    <w:p w14:paraId="75DDD5F1"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Thực hiện mối quan hệ hợp tác và phối họp trên cơ sở bình đẳng, theo chức năng nhiệm vụ, dưới sự điều hành chung của Ủy ban nhân dân quận nhằm đảm bảo hoàn thành kế hoạch, nhiệm vụ chính trị của quận. Trường hợp chủ trì phối hợp giải quyết công việc, nếu chưa nhất trí với ý kiến của Trưởng các cơ quan chuyên môn khác, Trưởng Phòng Y tế chủ động tập họp các ý kiến và trình Chủ tịch Ủy ban nhân dân quận xem xét, quyết định.</w:t>
      </w:r>
    </w:p>
    <w:p w14:paraId="5A657769" w14:textId="77777777" w:rsidR="006C66FF" w:rsidRPr="004A257E" w:rsidRDefault="006C66FF" w:rsidP="006C66FF">
      <w:pPr>
        <w:tabs>
          <w:tab w:val="left" w:pos="993"/>
        </w:tabs>
        <w:spacing w:before="120" w:after="120" w:line="264" w:lineRule="auto"/>
        <w:ind w:firstLine="709"/>
        <w:jc w:val="both"/>
        <w:rPr>
          <w:rFonts w:ascii="Times New Roman" w:hAnsi="Times New Roman"/>
          <w:szCs w:val="28"/>
        </w:rPr>
      </w:pPr>
      <w:r w:rsidRPr="004A257E">
        <w:rPr>
          <w:rFonts w:ascii="Times New Roman" w:hAnsi="Times New Roman"/>
          <w:szCs w:val="28"/>
        </w:rPr>
        <w:t>5. Đối với Ủy ban Mặt trận Tổ quốc Việt Nam quận, phường, các tổ chức xã hội của quận, các ban, ngành, đoàn thể, các đơn vị sự nghiệp:</w:t>
      </w:r>
    </w:p>
    <w:p w14:paraId="01A2D08A"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Khi Ủy ban Mặt trận Tổ quốc Việt Nam quận, phường, các tổ chức xã hội của quận, các ban, ngành, đoàn thể, các đơn vị sự nghiệp của quận có yêu cầu, kiến nghị các vấn đề thuộc chức năng của Phòng, Trưởng phòng có trách nhiệm trình bày, giải quyết hoặc trình Ủy ban nhân dân quận giải quyết các yêu cầu đó theo thẩm quyền.</w:t>
      </w:r>
    </w:p>
    <w:p w14:paraId="5E26E5FE" w14:textId="77777777" w:rsidR="006C66FF" w:rsidRPr="004A257E" w:rsidRDefault="006C66FF" w:rsidP="006C66FF">
      <w:pPr>
        <w:spacing w:before="120" w:after="120" w:line="264" w:lineRule="auto"/>
        <w:ind w:firstLine="709"/>
        <w:rPr>
          <w:rFonts w:ascii="Times New Roman" w:hAnsi="Times New Roman"/>
          <w:szCs w:val="28"/>
        </w:rPr>
      </w:pPr>
      <w:r w:rsidRPr="004A257E">
        <w:rPr>
          <w:rFonts w:ascii="Times New Roman" w:hAnsi="Times New Roman"/>
          <w:szCs w:val="28"/>
        </w:rPr>
        <w:t>6. Đối với Ủy ban nhân dân các phường:</w:t>
      </w:r>
    </w:p>
    <w:p w14:paraId="15523365"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Phối hợp hỗ trợ và tạo điều kiện để Ủy ban nhân dân các phường thực hiện các nội dung quản lý nhà nước liên quan đến chức năng, nhiệm vụ của Phòng.</w:t>
      </w:r>
    </w:p>
    <w:p w14:paraId="0D8A5AC6" w14:textId="77777777" w:rsidR="006C66FF" w:rsidRPr="004A257E" w:rsidRDefault="006C66FF" w:rsidP="006C66FF">
      <w:pPr>
        <w:pStyle w:val="Heading1"/>
        <w:spacing w:before="120" w:after="120" w:line="264" w:lineRule="auto"/>
        <w:jc w:val="center"/>
        <w:rPr>
          <w:rFonts w:ascii="Times New Roman" w:hAnsi="Times New Roman"/>
          <w:b w:val="0"/>
          <w:bCs/>
          <w:szCs w:val="28"/>
        </w:rPr>
      </w:pPr>
      <w:r w:rsidRPr="004A257E">
        <w:rPr>
          <w:rFonts w:ascii="Times New Roman" w:hAnsi="Times New Roman"/>
          <w:bCs/>
          <w:szCs w:val="28"/>
        </w:rPr>
        <w:t>Chương V</w:t>
      </w:r>
    </w:p>
    <w:p w14:paraId="0FC9106F" w14:textId="77777777" w:rsidR="006C66FF" w:rsidRPr="004A257E" w:rsidRDefault="006C66FF" w:rsidP="006C66FF">
      <w:pPr>
        <w:spacing w:before="120" w:after="120" w:line="264" w:lineRule="auto"/>
        <w:jc w:val="center"/>
        <w:rPr>
          <w:rFonts w:ascii="Times New Roman" w:hAnsi="Times New Roman"/>
          <w:b/>
          <w:bCs/>
          <w:szCs w:val="28"/>
        </w:rPr>
      </w:pPr>
      <w:r w:rsidRPr="004A257E">
        <w:rPr>
          <w:rFonts w:ascii="Times New Roman" w:hAnsi="Times New Roman"/>
          <w:b/>
          <w:bCs/>
          <w:szCs w:val="28"/>
        </w:rPr>
        <w:t>ĐIỀU KHOẢN THI HÀNH</w:t>
      </w:r>
    </w:p>
    <w:p w14:paraId="2F883623" w14:textId="77777777" w:rsidR="006C66FF" w:rsidRPr="004A257E" w:rsidRDefault="006C66FF" w:rsidP="006C66FF">
      <w:pPr>
        <w:spacing w:before="120" w:after="120" w:line="264" w:lineRule="auto"/>
        <w:ind w:firstLine="709"/>
        <w:jc w:val="both"/>
        <w:rPr>
          <w:rFonts w:ascii="Times New Roman" w:hAnsi="Times New Roman"/>
          <w:b/>
          <w:szCs w:val="28"/>
        </w:rPr>
      </w:pPr>
      <w:r w:rsidRPr="004A257E">
        <w:rPr>
          <w:rFonts w:ascii="Times New Roman" w:hAnsi="Times New Roman"/>
          <w:b/>
          <w:szCs w:val="28"/>
        </w:rPr>
        <w:t>Điều 9. Tổ chức thực hiện</w:t>
      </w:r>
    </w:p>
    <w:p w14:paraId="17919EF4"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1. Căn cứ Quy chế này, Trưởng phòng Phòng Y tế quận có trách nhiệm xây dựng và ban hành Quy chế làm việc của Phòng Y tế, theo đó quy định cụ thể chức năng, nhiệm vụ; nguyên tắc làm việc; chế độ hội họp, cơ chế phối hợp trong công tác của Phòng Y tế, quyền hạn, trách nhiệm, chức danh, tiêu chuẩn công chức của Phòng phù hợp với đặc điểm của địa phương nhưng không trái với nội dung Quyết định này.</w:t>
      </w:r>
    </w:p>
    <w:p w14:paraId="488BBFFF" w14:textId="77777777" w:rsidR="006C66FF" w:rsidRPr="004A257E" w:rsidRDefault="006C66FF" w:rsidP="006C66FF">
      <w:pPr>
        <w:spacing w:before="120" w:after="120" w:line="264" w:lineRule="auto"/>
        <w:ind w:firstLine="709"/>
        <w:jc w:val="both"/>
        <w:rPr>
          <w:rFonts w:ascii="Times New Roman" w:hAnsi="Times New Roman"/>
          <w:szCs w:val="28"/>
        </w:rPr>
      </w:pPr>
      <w:r w:rsidRPr="004A257E">
        <w:rPr>
          <w:rFonts w:ascii="Times New Roman" w:hAnsi="Times New Roman"/>
          <w:szCs w:val="28"/>
        </w:rPr>
        <w:t>2. Trưởng phòng Phòng Y tế quận có trách nhiệm ban hành Quyết định phân công nhiệm vụ đối với công chức phù hợp với vị trí việc làm gắn với cơ cấu ngạch và chức danh công chức được tuyển dụng theo quy định.</w:t>
      </w:r>
    </w:p>
    <w:p w14:paraId="34516CCF" w14:textId="77777777" w:rsidR="006C66FF" w:rsidRPr="004A257E" w:rsidRDefault="006C66FF" w:rsidP="006C66FF">
      <w:pPr>
        <w:spacing w:before="120" w:after="120" w:line="264" w:lineRule="auto"/>
        <w:ind w:firstLine="709"/>
        <w:jc w:val="both"/>
        <w:rPr>
          <w:rFonts w:ascii="Times New Roman" w:hAnsi="Times New Roman"/>
          <w:spacing w:val="-4"/>
          <w:szCs w:val="28"/>
        </w:rPr>
      </w:pPr>
      <w:r w:rsidRPr="004A257E">
        <w:rPr>
          <w:rFonts w:ascii="Times New Roman" w:hAnsi="Times New Roman"/>
          <w:szCs w:val="28"/>
        </w:rPr>
        <w:t xml:space="preserve">3. Trưởng phòng Phòng Y tế quận và Thủ trưởng các cơ quan, đơn vị liên quan có trách nhiệm thực hiện Quy định cụ thể chức năng, nhiệm vụ, chế độ làm </w:t>
      </w:r>
      <w:r w:rsidRPr="004A257E">
        <w:rPr>
          <w:rFonts w:ascii="Times New Roman" w:hAnsi="Times New Roman"/>
          <w:szCs w:val="28"/>
        </w:rPr>
        <w:lastRenderedPageBreak/>
        <w:t>việc, mối quan hệ công tác của Phòng Y tế sau khi được Ủy ban nhân dân quận quyết định ban hành. Trong quá trình thực hiện, nếu phát sinh các vấn đề vượt quá thẩm quyền thì nghiên cứu đề xuất, kiến nghị với Ủy ban nhân dân quận xem xét, giải quyết hoặc bổ sung và sửa đổi cho phù hợp</w:t>
      </w:r>
      <w:r w:rsidRPr="004A257E">
        <w:rPr>
          <w:rFonts w:ascii="Times New Roman" w:hAnsi="Times New Roman"/>
          <w:spacing w:val="-4"/>
          <w:szCs w:val="28"/>
        </w:rPr>
        <w:t>./.</w:t>
      </w:r>
    </w:p>
    <w:p w14:paraId="10939728" w14:textId="1B58FEE6" w:rsidR="00BB130E" w:rsidRPr="004A257E" w:rsidRDefault="00BB130E" w:rsidP="00A81A4C">
      <w:pPr>
        <w:tabs>
          <w:tab w:val="center" w:pos="5812"/>
        </w:tabs>
        <w:spacing w:before="120" w:after="120"/>
        <w:jc w:val="both"/>
        <w:rPr>
          <w:rFonts w:ascii="Times New Roman" w:hAnsi="Times New Roman"/>
          <w:szCs w:val="28"/>
        </w:rPr>
      </w:pPr>
    </w:p>
    <w:sectPr w:rsidR="00BB130E" w:rsidRPr="004A257E" w:rsidSect="007D495E">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939B" w14:textId="77777777" w:rsidR="00920349" w:rsidRDefault="00920349" w:rsidP="00673C50">
      <w:r>
        <w:separator/>
      </w:r>
    </w:p>
  </w:endnote>
  <w:endnote w:type="continuationSeparator" w:id="0">
    <w:p w14:paraId="4823E6B9" w14:textId="77777777" w:rsidR="00920349" w:rsidRDefault="00920349"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83CEF" w14:textId="77777777" w:rsidR="00920349" w:rsidRDefault="00920349" w:rsidP="00673C50">
      <w:r>
        <w:separator/>
      </w:r>
    </w:p>
  </w:footnote>
  <w:footnote w:type="continuationSeparator" w:id="0">
    <w:p w14:paraId="57C66CEB" w14:textId="77777777" w:rsidR="00920349" w:rsidRDefault="00920349"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 w:val="26"/>
        <w:szCs w:val="26"/>
      </w:rPr>
    </w:sdtEndPr>
    <w:sdtContent>
      <w:p w14:paraId="63ADC03E" w14:textId="77777777"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361E76">
          <w:rPr>
            <w:rFonts w:ascii="Times New Roman" w:hAnsi="Times New Roman"/>
            <w:noProof/>
            <w:sz w:val="26"/>
            <w:szCs w:val="26"/>
          </w:rPr>
          <w:t>2</w:t>
        </w:r>
        <w:r w:rsidRPr="00673C50">
          <w:rPr>
            <w:rFonts w:ascii="Times New Roman" w:hAnsi="Times New Roman"/>
            <w:noProof/>
            <w:sz w:val="26"/>
            <w:szCs w:val="26"/>
          </w:rPr>
          <w:fldChar w:fldCharType="end"/>
        </w:r>
      </w:p>
    </w:sdtContent>
  </w:sdt>
  <w:p w14:paraId="1BB4E6FD" w14:textId="77777777" w:rsidR="00BB130E" w:rsidRDefault="00BB1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162526"/>
      <w:docPartObj>
        <w:docPartGallery w:val="Page Numbers (Top of Page)"/>
        <w:docPartUnique/>
      </w:docPartObj>
    </w:sdtPr>
    <w:sdtEndPr>
      <w:rPr>
        <w:rFonts w:ascii="Times New Roman" w:hAnsi="Times New Roman"/>
        <w:noProof/>
        <w:sz w:val="26"/>
        <w:szCs w:val="26"/>
      </w:rPr>
    </w:sdtEndPr>
    <w:sdtContent>
      <w:p w14:paraId="5AC81115" w14:textId="77777777"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361E76">
          <w:rPr>
            <w:rFonts w:ascii="Times New Roman" w:hAnsi="Times New Roman"/>
            <w:noProof/>
            <w:sz w:val="26"/>
            <w:szCs w:val="26"/>
          </w:rPr>
          <w:t>8</w:t>
        </w:r>
        <w:r w:rsidRPr="00673C50">
          <w:rPr>
            <w:rFonts w:ascii="Times New Roman" w:hAnsi="Times New Roman"/>
            <w:noProof/>
            <w:sz w:val="26"/>
            <w:szCs w:val="26"/>
          </w:rPr>
          <w:fldChar w:fldCharType="end"/>
        </w:r>
      </w:p>
    </w:sdtContent>
  </w:sdt>
  <w:p w14:paraId="48444413" w14:textId="77777777"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20828"/>
    <w:rsid w:val="00026F5E"/>
    <w:rsid w:val="0003296D"/>
    <w:rsid w:val="00037168"/>
    <w:rsid w:val="00051E62"/>
    <w:rsid w:val="0009520F"/>
    <w:rsid w:val="000A136F"/>
    <w:rsid w:val="000A56EA"/>
    <w:rsid w:val="000B72D9"/>
    <w:rsid w:val="000C5E39"/>
    <w:rsid w:val="000E71FD"/>
    <w:rsid w:val="001459D0"/>
    <w:rsid w:val="001614AD"/>
    <w:rsid w:val="00163859"/>
    <w:rsid w:val="0017230B"/>
    <w:rsid w:val="0018018F"/>
    <w:rsid w:val="001A7718"/>
    <w:rsid w:val="001B0398"/>
    <w:rsid w:val="001F42DE"/>
    <w:rsid w:val="0020677A"/>
    <w:rsid w:val="002336A8"/>
    <w:rsid w:val="002514B9"/>
    <w:rsid w:val="002660F8"/>
    <w:rsid w:val="0027270A"/>
    <w:rsid w:val="002B14F5"/>
    <w:rsid w:val="003440CC"/>
    <w:rsid w:val="00350B40"/>
    <w:rsid w:val="00361E76"/>
    <w:rsid w:val="00361FE4"/>
    <w:rsid w:val="00372309"/>
    <w:rsid w:val="00383D04"/>
    <w:rsid w:val="00395086"/>
    <w:rsid w:val="003B44CF"/>
    <w:rsid w:val="003E503C"/>
    <w:rsid w:val="003F5EED"/>
    <w:rsid w:val="004040EC"/>
    <w:rsid w:val="0042174F"/>
    <w:rsid w:val="0046780E"/>
    <w:rsid w:val="004918C8"/>
    <w:rsid w:val="004A257E"/>
    <w:rsid w:val="004B609B"/>
    <w:rsid w:val="004D12E1"/>
    <w:rsid w:val="004D257A"/>
    <w:rsid w:val="00525FC4"/>
    <w:rsid w:val="00530FFC"/>
    <w:rsid w:val="00540A64"/>
    <w:rsid w:val="00544DE1"/>
    <w:rsid w:val="005555DC"/>
    <w:rsid w:val="0058021A"/>
    <w:rsid w:val="005D3C11"/>
    <w:rsid w:val="00622A35"/>
    <w:rsid w:val="00626B43"/>
    <w:rsid w:val="00673C50"/>
    <w:rsid w:val="006A02DE"/>
    <w:rsid w:val="006A77DB"/>
    <w:rsid w:val="006B420D"/>
    <w:rsid w:val="006C66FF"/>
    <w:rsid w:val="006D1395"/>
    <w:rsid w:val="006E0609"/>
    <w:rsid w:val="00720BB9"/>
    <w:rsid w:val="00722E72"/>
    <w:rsid w:val="0074600B"/>
    <w:rsid w:val="00751047"/>
    <w:rsid w:val="007634AD"/>
    <w:rsid w:val="007A2BC5"/>
    <w:rsid w:val="007C42BB"/>
    <w:rsid w:val="007D1F14"/>
    <w:rsid w:val="00805900"/>
    <w:rsid w:val="0081040A"/>
    <w:rsid w:val="0081253E"/>
    <w:rsid w:val="00825390"/>
    <w:rsid w:val="008423C4"/>
    <w:rsid w:val="008A0655"/>
    <w:rsid w:val="008B2258"/>
    <w:rsid w:val="008C4A07"/>
    <w:rsid w:val="008D1107"/>
    <w:rsid w:val="008D1927"/>
    <w:rsid w:val="008D737A"/>
    <w:rsid w:val="00920349"/>
    <w:rsid w:val="009261E9"/>
    <w:rsid w:val="00947328"/>
    <w:rsid w:val="009505A8"/>
    <w:rsid w:val="00956015"/>
    <w:rsid w:val="0098708E"/>
    <w:rsid w:val="00994074"/>
    <w:rsid w:val="009B4953"/>
    <w:rsid w:val="009B7D37"/>
    <w:rsid w:val="009E06FF"/>
    <w:rsid w:val="00A04C1D"/>
    <w:rsid w:val="00A073DD"/>
    <w:rsid w:val="00A07B9F"/>
    <w:rsid w:val="00A52018"/>
    <w:rsid w:val="00A55C7A"/>
    <w:rsid w:val="00A81A4C"/>
    <w:rsid w:val="00AB0EDE"/>
    <w:rsid w:val="00B27691"/>
    <w:rsid w:val="00B5360C"/>
    <w:rsid w:val="00B55B78"/>
    <w:rsid w:val="00B7015B"/>
    <w:rsid w:val="00B7322F"/>
    <w:rsid w:val="00BB130E"/>
    <w:rsid w:val="00BC23A5"/>
    <w:rsid w:val="00BD1EBD"/>
    <w:rsid w:val="00BE0B4B"/>
    <w:rsid w:val="00C0015E"/>
    <w:rsid w:val="00C1118A"/>
    <w:rsid w:val="00C34EA6"/>
    <w:rsid w:val="00C64B4D"/>
    <w:rsid w:val="00C74088"/>
    <w:rsid w:val="00C75358"/>
    <w:rsid w:val="00CC3B8E"/>
    <w:rsid w:val="00DF3B18"/>
    <w:rsid w:val="00E04393"/>
    <w:rsid w:val="00E30E43"/>
    <w:rsid w:val="00E32C19"/>
    <w:rsid w:val="00E46DFE"/>
    <w:rsid w:val="00E63ABF"/>
    <w:rsid w:val="00E64324"/>
    <w:rsid w:val="00E75F7D"/>
    <w:rsid w:val="00E92BC0"/>
    <w:rsid w:val="00EB218D"/>
    <w:rsid w:val="00ED303A"/>
    <w:rsid w:val="00EF3689"/>
    <w:rsid w:val="00F00385"/>
    <w:rsid w:val="00F02966"/>
    <w:rsid w:val="00F20BA2"/>
    <w:rsid w:val="00F23B94"/>
    <w:rsid w:val="00F5698E"/>
    <w:rsid w:val="00F84CFD"/>
    <w:rsid w:val="00F861BB"/>
    <w:rsid w:val="00FA6D40"/>
    <w:rsid w:val="00FC4292"/>
    <w:rsid w:val="00FD4D4B"/>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61019B89"/>
  <w15:docId w15:val="{270DBF3A-D3E2-4BFD-8C30-D2D4180F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7DBA6-6CB3-4B49-B0CE-CE008A80121D}"/>
</file>

<file path=customXml/itemProps2.xml><?xml version="1.0" encoding="utf-8"?>
<ds:datastoreItem xmlns:ds="http://schemas.openxmlformats.org/officeDocument/2006/customXml" ds:itemID="{136AB188-EAE7-46B5-9A24-651E207DAC38}"/>
</file>

<file path=customXml/itemProps3.xml><?xml version="1.0" encoding="utf-8"?>
<ds:datastoreItem xmlns:ds="http://schemas.openxmlformats.org/officeDocument/2006/customXml" ds:itemID="{0A31E334-6A96-44C3-AFB7-00E592799DCC}"/>
</file>

<file path=docProps/app.xml><?xml version="1.0" encoding="utf-8"?>
<Properties xmlns="http://schemas.openxmlformats.org/officeDocument/2006/extended-properties" xmlns:vt="http://schemas.openxmlformats.org/officeDocument/2006/docPropsVTypes">
  <Template>Normal</Template>
  <TotalTime>13</TotalTime>
  <Pages>8</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Phong</cp:lastModifiedBy>
  <cp:revision>11</cp:revision>
  <cp:lastPrinted>2023-12-15T01:12:00Z</cp:lastPrinted>
  <dcterms:created xsi:type="dcterms:W3CDTF">2024-01-15T08:04:00Z</dcterms:created>
  <dcterms:modified xsi:type="dcterms:W3CDTF">2024-03-26T07:23:00Z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2024-01-15T08:04:47Z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1ef48242-97fa-4d8a-9fa6-120c0ac328b0</vt:lpwstr>
  </property>
  <property fmtid="{D5CDD505-2E9C-101B-9397-08002B2CF9AE}" pid="7" name="MSIP_Label_defa4170-0d19-0005-0004-bc88714345d2_ActionId">
    <vt:lpwstr>5f48cf88-2e7e-4f72-a513-109c2985fb84</vt:lpwstr>
  </property>
  <property fmtid="{D5CDD505-2E9C-101B-9397-08002B2CF9AE}" pid="8" name="MSIP_Label_defa4170-0d19-0005-0004-bc88714345d2_ContentBits">
    <vt:lpwstr>0</vt:lpwstr>
  </property>
</Properties>
</file>