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Look w:val="01E0" w:firstRow="1" w:lastRow="1" w:firstColumn="1" w:lastColumn="1" w:noHBand="0" w:noVBand="0"/>
      </w:tblPr>
      <w:tblGrid>
        <w:gridCol w:w="3227"/>
        <w:gridCol w:w="283"/>
        <w:gridCol w:w="5387"/>
        <w:gridCol w:w="142"/>
      </w:tblGrid>
      <w:tr w:rsidR="000F3BB0" w:rsidRPr="000F3BB0" w14:paraId="772E6C18" w14:textId="77777777" w:rsidTr="00B54B28">
        <w:tc>
          <w:tcPr>
            <w:tcW w:w="3227" w:type="dxa"/>
          </w:tcPr>
          <w:p w14:paraId="7BB34E35" w14:textId="77777777" w:rsidR="000F3BB0" w:rsidRPr="005C6B19" w:rsidRDefault="000F3BB0" w:rsidP="000F3BB0">
            <w:pPr>
              <w:spacing w:after="0" w:line="240" w:lineRule="auto"/>
              <w:jc w:val="center"/>
              <w:outlineLvl w:val="0"/>
              <w:rPr>
                <w:rFonts w:ascii="Times New Roman" w:eastAsia="Times New Roman" w:hAnsi="Times New Roman" w:cs="Times New Roman"/>
                <w:b/>
                <w:bCs/>
                <w:color w:val="000000" w:themeColor="text1"/>
                <w:kern w:val="36"/>
                <w:sz w:val="26"/>
                <w:szCs w:val="26"/>
              </w:rPr>
            </w:pPr>
            <w:r w:rsidRPr="00926A9E">
              <w:rPr>
                <w:rFonts w:ascii="Times New Roman" w:eastAsia="Times New Roman" w:hAnsi="Times New Roman" w:cs="Times New Roman"/>
                <w:b/>
                <w:bCs/>
                <w:color w:val="000000" w:themeColor="text1"/>
                <w:kern w:val="36"/>
                <w:sz w:val="28"/>
                <w:szCs w:val="26"/>
              </w:rPr>
              <w:t>ỦY BAN NHÂN DÂN TỈNH AN GIANG</w:t>
            </w:r>
          </w:p>
          <w:p w14:paraId="28CC5312" w14:textId="77777777" w:rsidR="000F3BB0" w:rsidRPr="005C6B19" w:rsidRDefault="000F3BB0" w:rsidP="000F3BB0">
            <w:pPr>
              <w:spacing w:after="0" w:line="240" w:lineRule="auto"/>
              <w:jc w:val="center"/>
              <w:rPr>
                <w:rFonts w:ascii="Times New Roman" w:eastAsia="Times New Roman" w:hAnsi="Times New Roman" w:cs="Times New Roman"/>
                <w:b/>
                <w:color w:val="000000" w:themeColor="text1"/>
                <w:sz w:val="26"/>
                <w:szCs w:val="26"/>
              </w:rPr>
            </w:pPr>
            <w:r w:rsidRPr="005C6B19">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709BFA45" wp14:editId="5720FBEE">
                      <wp:simplePos x="0" y="0"/>
                      <wp:positionH relativeFrom="column">
                        <wp:posOffset>634365</wp:posOffset>
                      </wp:positionH>
                      <wp:positionV relativeFrom="paragraph">
                        <wp:posOffset>20056</wp:posOffset>
                      </wp:positionV>
                      <wp:extent cx="564515"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AF5A7" id="_x0000_t32" coordsize="21600,21600" o:spt="32" o:oned="t" path="m,l21600,21600e" filled="f">
                      <v:path arrowok="t" fillok="f" o:connecttype="none"/>
                      <o:lock v:ext="edit" shapetype="t"/>
                    </v:shapetype>
                    <v:shape id="Straight Arrow Connector 3" o:spid="_x0000_s1026" type="#_x0000_t32" style="position:absolute;margin-left:49.95pt;margin-top:1.6pt;width:4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JlJAIAAEkEAAAOAAAAZHJzL2Uyb0RvYy54bWysVMGO2jAQvVfqP1i+QxJIK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"/>
                  </w:pict>
                </mc:Fallback>
              </mc:AlternateContent>
            </w:r>
          </w:p>
        </w:tc>
        <w:tc>
          <w:tcPr>
            <w:tcW w:w="5812" w:type="dxa"/>
            <w:gridSpan w:val="3"/>
          </w:tcPr>
          <w:p w14:paraId="419BB148" w14:textId="77777777" w:rsidR="000F3BB0" w:rsidRPr="005C6B19" w:rsidRDefault="000F3BB0" w:rsidP="000F3BB0">
            <w:pPr>
              <w:spacing w:after="0" w:line="240" w:lineRule="auto"/>
              <w:jc w:val="center"/>
              <w:outlineLvl w:val="0"/>
              <w:rPr>
                <w:rFonts w:ascii="Times New Roman" w:eastAsia="Times New Roman" w:hAnsi="Times New Roman" w:cs="Times New Roman"/>
                <w:b/>
                <w:bCs/>
                <w:color w:val="000000" w:themeColor="text1"/>
                <w:kern w:val="36"/>
                <w:sz w:val="26"/>
                <w:szCs w:val="26"/>
              </w:rPr>
            </w:pPr>
            <w:r w:rsidRPr="005C6B19">
              <w:rPr>
                <w:rFonts w:ascii="Times New Roman" w:eastAsia="Times New Roman" w:hAnsi="Times New Roman" w:cs="Times New Roman"/>
                <w:b/>
                <w:bCs/>
                <w:color w:val="000000" w:themeColor="text1"/>
                <w:kern w:val="36"/>
                <w:sz w:val="26"/>
                <w:szCs w:val="26"/>
              </w:rPr>
              <w:t>CỘNG HÒA XÃ HỘI CHỦ NGHĨA VIỆT NAM</w:t>
            </w:r>
          </w:p>
          <w:p w14:paraId="0CECE589" w14:textId="7A2C748E" w:rsidR="000F3BB0" w:rsidRPr="005C6B19" w:rsidRDefault="00926A9E" w:rsidP="000F3BB0">
            <w:pPr>
              <w:spacing w:after="0" w:line="240" w:lineRule="auto"/>
              <w:jc w:val="center"/>
              <w:outlineLvl w:val="0"/>
              <w:rPr>
                <w:rFonts w:ascii="Times New Roman" w:eastAsia="Times New Roman" w:hAnsi="Times New Roman" w:cs="Times New Roman"/>
                <w:b/>
                <w:bCs/>
                <w:color w:val="000000" w:themeColor="text1"/>
                <w:kern w:val="36"/>
                <w:sz w:val="26"/>
                <w:szCs w:val="26"/>
              </w:rPr>
            </w:pPr>
            <w:r>
              <w:rPr>
                <w:rFonts w:ascii="Times New Roman" w:eastAsia="Times New Roman" w:hAnsi="Times New Roman" w:cs="Times New Roman"/>
                <w:b/>
                <w:bCs/>
                <w:noProof/>
                <w:color w:val="000000" w:themeColor="text1"/>
                <w:kern w:val="36"/>
                <w:sz w:val="28"/>
                <w:szCs w:val="26"/>
              </w:rPr>
              <mc:AlternateContent>
                <mc:Choice Requires="wps">
                  <w:drawing>
                    <wp:anchor distT="0" distB="0" distL="114300" distR="114300" simplePos="0" relativeHeight="251662336" behindDoc="0" locked="0" layoutInCell="1" allowOverlap="1" wp14:anchorId="16806A84" wp14:editId="28E0197C">
                      <wp:simplePos x="0" y="0"/>
                      <wp:positionH relativeFrom="column">
                        <wp:posOffset>682889</wp:posOffset>
                      </wp:positionH>
                      <wp:positionV relativeFrom="paragraph">
                        <wp:posOffset>219075</wp:posOffset>
                      </wp:positionV>
                      <wp:extent cx="2191109"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1911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FF543"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75pt,17.25pt" to="226.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" strokecolor="#4579b8 [3044]"/>
                  </w:pict>
                </mc:Fallback>
              </mc:AlternateContent>
            </w:r>
            <w:r w:rsidR="000F3BB0" w:rsidRPr="005C6B19">
              <w:rPr>
                <w:rFonts w:ascii="Times New Roman" w:eastAsia="Times New Roman" w:hAnsi="Times New Roman" w:cs="Times New Roman"/>
                <w:b/>
                <w:bCs/>
                <w:color w:val="000000" w:themeColor="text1"/>
                <w:kern w:val="36"/>
                <w:sz w:val="28"/>
                <w:szCs w:val="26"/>
              </w:rPr>
              <w:t>Độc lập - Tự do - Hạnh phúc</w:t>
            </w:r>
          </w:p>
        </w:tc>
      </w:tr>
      <w:tr w:rsidR="000F3BB0" w:rsidRPr="000F3BB0" w14:paraId="13FAF06E" w14:textId="77777777" w:rsidTr="00B54B28">
        <w:trPr>
          <w:gridAfter w:val="1"/>
          <w:wAfter w:w="142" w:type="dxa"/>
          <w:trHeight w:val="813"/>
        </w:trPr>
        <w:tc>
          <w:tcPr>
            <w:tcW w:w="3510" w:type="dxa"/>
            <w:gridSpan w:val="2"/>
          </w:tcPr>
          <w:p w14:paraId="4AF5BED1" w14:textId="7756EBA5" w:rsidR="000F3BB0" w:rsidRPr="005C6B19" w:rsidRDefault="00926A9E" w:rsidP="002E58A6">
            <w:pPr>
              <w:spacing w:after="0" w:line="240" w:lineRule="auto"/>
              <w:outlineLvl w:val="0"/>
              <w:rPr>
                <w:rFonts w:ascii="Times New Roman" w:eastAsia="Times New Roman" w:hAnsi="Times New Roman" w:cs="Times New Roman"/>
                <w:bCs/>
                <w:noProof/>
                <w:color w:val="000000" w:themeColor="text1"/>
                <w:kern w:val="36"/>
                <w:sz w:val="26"/>
                <w:szCs w:val="26"/>
              </w:rPr>
            </w:pPr>
            <w:r>
              <w:rPr>
                <w:rFonts w:ascii="Times New Roman" w:eastAsia="Times New Roman" w:hAnsi="Times New Roman" w:cs="Times New Roman"/>
                <w:bCs/>
                <w:noProof/>
                <w:color w:val="000000" w:themeColor="text1"/>
                <w:kern w:val="36"/>
                <w:sz w:val="26"/>
                <w:szCs w:val="26"/>
              </w:rPr>
              <w:t xml:space="preserve">    </w:t>
            </w:r>
            <w:r w:rsidRPr="00926A9E">
              <w:rPr>
                <w:rFonts w:ascii="Times New Roman" w:eastAsia="Times New Roman" w:hAnsi="Times New Roman" w:cs="Times New Roman"/>
                <w:bCs/>
                <w:noProof/>
                <w:color w:val="000000" w:themeColor="text1"/>
                <w:kern w:val="36"/>
                <w:sz w:val="28"/>
                <w:szCs w:val="26"/>
              </w:rPr>
              <w:t xml:space="preserve">Số: </w:t>
            </w:r>
            <w:r w:rsidR="002E58A6">
              <w:rPr>
                <w:rFonts w:ascii="Times New Roman" w:eastAsia="Times New Roman" w:hAnsi="Times New Roman" w:cs="Times New Roman"/>
                <w:bCs/>
                <w:noProof/>
                <w:color w:val="000000" w:themeColor="text1"/>
                <w:kern w:val="36"/>
                <w:sz w:val="28"/>
                <w:szCs w:val="26"/>
                <w:lang w:val="vi-VN"/>
              </w:rPr>
              <w:t>16</w:t>
            </w:r>
            <w:r w:rsidRPr="00926A9E">
              <w:rPr>
                <w:rFonts w:ascii="Times New Roman" w:eastAsia="Times New Roman" w:hAnsi="Times New Roman" w:cs="Times New Roman"/>
                <w:bCs/>
                <w:noProof/>
                <w:color w:val="000000" w:themeColor="text1"/>
                <w:kern w:val="36"/>
                <w:sz w:val="28"/>
                <w:szCs w:val="26"/>
              </w:rPr>
              <w:t>/2024</w:t>
            </w:r>
            <w:r w:rsidR="000F3BB0" w:rsidRPr="00926A9E">
              <w:rPr>
                <w:rFonts w:ascii="Times New Roman" w:eastAsia="Times New Roman" w:hAnsi="Times New Roman" w:cs="Times New Roman"/>
                <w:bCs/>
                <w:noProof/>
                <w:color w:val="000000" w:themeColor="text1"/>
                <w:kern w:val="36"/>
                <w:sz w:val="28"/>
                <w:szCs w:val="26"/>
              </w:rPr>
              <w:t>/QĐ-UBND</w:t>
            </w:r>
          </w:p>
        </w:tc>
        <w:tc>
          <w:tcPr>
            <w:tcW w:w="5387" w:type="dxa"/>
          </w:tcPr>
          <w:p w14:paraId="50A6398F" w14:textId="1A11BD13" w:rsidR="000F3BB0" w:rsidRPr="005C6B19" w:rsidRDefault="000F3BB0" w:rsidP="002E58A6">
            <w:pPr>
              <w:spacing w:after="0" w:line="240" w:lineRule="auto"/>
              <w:jc w:val="center"/>
              <w:outlineLvl w:val="0"/>
              <w:rPr>
                <w:rFonts w:ascii="Times New Roman" w:eastAsia="Times New Roman" w:hAnsi="Times New Roman" w:cs="Times New Roman"/>
                <w:bCs/>
                <w:color w:val="000000" w:themeColor="text1"/>
                <w:kern w:val="36"/>
                <w:sz w:val="48"/>
                <w:szCs w:val="48"/>
              </w:rPr>
            </w:pPr>
            <w:r w:rsidRPr="00926A9E">
              <w:rPr>
                <w:rFonts w:ascii="Times New Roman" w:eastAsia="Times New Roman" w:hAnsi="Times New Roman" w:cs="Times New Roman"/>
                <w:bCs/>
                <w:i/>
                <w:color w:val="000000" w:themeColor="text1"/>
                <w:kern w:val="36"/>
                <w:sz w:val="28"/>
                <w:szCs w:val="26"/>
              </w:rPr>
              <w:t xml:space="preserve">An Giang, ngày </w:t>
            </w:r>
            <w:r w:rsidR="002E58A6">
              <w:rPr>
                <w:rFonts w:ascii="Times New Roman" w:eastAsia="Times New Roman" w:hAnsi="Times New Roman" w:cs="Times New Roman"/>
                <w:bCs/>
                <w:i/>
                <w:color w:val="000000" w:themeColor="text1"/>
                <w:kern w:val="36"/>
                <w:sz w:val="28"/>
                <w:szCs w:val="26"/>
                <w:lang w:val="vi-VN"/>
              </w:rPr>
              <w:t>03</w:t>
            </w:r>
            <w:bookmarkStart w:id="0" w:name="_GoBack"/>
            <w:bookmarkEnd w:id="0"/>
            <w:r w:rsidRPr="00926A9E">
              <w:rPr>
                <w:rFonts w:ascii="Times New Roman" w:eastAsia="Times New Roman" w:hAnsi="Times New Roman" w:cs="Times New Roman"/>
                <w:bCs/>
                <w:i/>
                <w:color w:val="000000" w:themeColor="text1"/>
                <w:kern w:val="36"/>
                <w:sz w:val="28"/>
                <w:szCs w:val="26"/>
              </w:rPr>
              <w:t xml:space="preserve"> tháng </w:t>
            </w:r>
            <w:r w:rsidR="00047EA4">
              <w:rPr>
                <w:rFonts w:ascii="Times New Roman" w:eastAsia="Times New Roman" w:hAnsi="Times New Roman" w:cs="Times New Roman"/>
                <w:bCs/>
                <w:i/>
                <w:color w:val="000000" w:themeColor="text1"/>
                <w:kern w:val="36"/>
                <w:sz w:val="28"/>
                <w:szCs w:val="26"/>
                <w:lang w:val="vi-VN"/>
              </w:rPr>
              <w:t>5</w:t>
            </w:r>
            <w:r w:rsidRPr="00926A9E">
              <w:rPr>
                <w:rFonts w:ascii="Times New Roman" w:eastAsia="Times New Roman" w:hAnsi="Times New Roman" w:cs="Times New Roman"/>
                <w:bCs/>
                <w:i/>
                <w:color w:val="000000" w:themeColor="text1"/>
                <w:kern w:val="36"/>
                <w:sz w:val="28"/>
                <w:szCs w:val="26"/>
              </w:rPr>
              <w:t xml:space="preserve"> năm 202</w:t>
            </w:r>
            <w:r w:rsidR="00926A9E" w:rsidRPr="00926A9E">
              <w:rPr>
                <w:rFonts w:ascii="Times New Roman" w:eastAsia="Times New Roman" w:hAnsi="Times New Roman" w:cs="Times New Roman"/>
                <w:bCs/>
                <w:i/>
                <w:color w:val="000000" w:themeColor="text1"/>
                <w:kern w:val="36"/>
                <w:sz w:val="28"/>
                <w:szCs w:val="26"/>
              </w:rPr>
              <w:t>4</w:t>
            </w:r>
          </w:p>
        </w:tc>
      </w:tr>
    </w:tbl>
    <w:p w14:paraId="0A13CCF7" w14:textId="65DB1314" w:rsidR="005E3204" w:rsidRPr="00AF16C5" w:rsidRDefault="005E3204" w:rsidP="000F3BB0">
      <w:pPr>
        <w:spacing w:after="0" w:line="240" w:lineRule="auto"/>
        <w:jc w:val="center"/>
        <w:rPr>
          <w:rFonts w:ascii="Times New Roman" w:eastAsia="Times New Roman" w:hAnsi="Times New Roman" w:cs="Times New Roman"/>
          <w:b/>
          <w:bCs/>
          <w:color w:val="000000"/>
          <w:sz w:val="8"/>
          <w:szCs w:val="8"/>
        </w:rPr>
      </w:pPr>
    </w:p>
    <w:p w14:paraId="1CE65865" w14:textId="77777777" w:rsidR="000F3BB0" w:rsidRPr="000F3BB0" w:rsidRDefault="000F3BB0" w:rsidP="000F3BB0">
      <w:pPr>
        <w:spacing w:after="0" w:line="240" w:lineRule="auto"/>
        <w:jc w:val="center"/>
        <w:rPr>
          <w:rFonts w:ascii="Times New Roman" w:eastAsia="Times New Roman" w:hAnsi="Times New Roman" w:cs="Times New Roman"/>
          <w:b/>
          <w:bCs/>
          <w:color w:val="000000"/>
          <w:sz w:val="28"/>
          <w:szCs w:val="28"/>
        </w:rPr>
      </w:pPr>
      <w:r w:rsidRPr="000F3BB0">
        <w:rPr>
          <w:rFonts w:ascii="Times New Roman" w:eastAsia="Times New Roman" w:hAnsi="Times New Roman" w:cs="Times New Roman"/>
          <w:b/>
          <w:bCs/>
          <w:color w:val="000000"/>
          <w:sz w:val="28"/>
          <w:szCs w:val="28"/>
        </w:rPr>
        <w:t>QUYẾT ĐỊNH</w:t>
      </w:r>
    </w:p>
    <w:p w14:paraId="294B0836" w14:textId="77777777" w:rsidR="00673323" w:rsidRDefault="0032568A" w:rsidP="0032568A">
      <w:pPr>
        <w:spacing w:after="0" w:line="240" w:lineRule="auto"/>
        <w:ind w:left="-187"/>
        <w:jc w:val="center"/>
        <w:rPr>
          <w:rFonts w:ascii="Times New Roman" w:hAnsi="Times New Roman" w:cs="Times New Roman"/>
          <w:b/>
          <w:sz w:val="28"/>
          <w:szCs w:val="28"/>
        </w:rPr>
      </w:pPr>
      <w:r w:rsidRPr="0032568A">
        <w:rPr>
          <w:rFonts w:ascii="Times New Roman" w:hAnsi="Times New Roman" w:cs="Times New Roman"/>
          <w:b/>
          <w:sz w:val="28"/>
          <w:szCs w:val="28"/>
        </w:rPr>
        <w:t>Sửa đổi</w:t>
      </w:r>
      <w:r w:rsidR="00673323">
        <w:rPr>
          <w:rFonts w:ascii="Times New Roman" w:hAnsi="Times New Roman" w:cs="Times New Roman"/>
          <w:b/>
          <w:sz w:val="28"/>
          <w:szCs w:val="28"/>
        </w:rPr>
        <w:t>, bổ sung</w:t>
      </w:r>
      <w:r w:rsidRPr="0032568A">
        <w:rPr>
          <w:rFonts w:ascii="Times New Roman" w:hAnsi="Times New Roman" w:cs="Times New Roman"/>
          <w:b/>
          <w:sz w:val="28"/>
          <w:szCs w:val="28"/>
        </w:rPr>
        <w:t xml:space="preserve"> một số điều của Quy định ban hành </w:t>
      </w:r>
    </w:p>
    <w:p w14:paraId="2E9FC497" w14:textId="51B6A433" w:rsidR="00673323" w:rsidRDefault="0032568A" w:rsidP="0032568A">
      <w:pPr>
        <w:spacing w:after="0" w:line="240" w:lineRule="auto"/>
        <w:ind w:left="-187"/>
        <w:jc w:val="center"/>
        <w:rPr>
          <w:rFonts w:ascii="Times New Roman" w:hAnsi="Times New Roman" w:cs="Times New Roman"/>
          <w:b/>
          <w:sz w:val="28"/>
          <w:szCs w:val="28"/>
        </w:rPr>
      </w:pPr>
      <w:r w:rsidRPr="0032568A">
        <w:rPr>
          <w:rFonts w:ascii="Times New Roman" w:hAnsi="Times New Roman" w:cs="Times New Roman"/>
          <w:b/>
          <w:sz w:val="28"/>
          <w:szCs w:val="28"/>
        </w:rPr>
        <w:t>kèm theo Quyết định số</w:t>
      </w:r>
      <w:r w:rsidR="00673323">
        <w:rPr>
          <w:rFonts w:ascii="Times New Roman" w:hAnsi="Times New Roman" w:cs="Times New Roman"/>
          <w:b/>
          <w:sz w:val="28"/>
          <w:szCs w:val="28"/>
        </w:rPr>
        <w:t xml:space="preserve"> </w:t>
      </w:r>
      <w:r w:rsidRPr="0032568A">
        <w:rPr>
          <w:rFonts w:ascii="Times New Roman" w:hAnsi="Times New Roman" w:cs="Times New Roman"/>
          <w:b/>
          <w:sz w:val="28"/>
          <w:szCs w:val="28"/>
        </w:rPr>
        <w:t xml:space="preserve">19/2022/QĐ-UBND ngày 11 tháng 5 năm 2022 </w:t>
      </w:r>
    </w:p>
    <w:p w14:paraId="0565887A" w14:textId="05B91AEF" w:rsidR="0032568A" w:rsidRDefault="0032568A" w:rsidP="0032568A">
      <w:pPr>
        <w:spacing w:after="0" w:line="240" w:lineRule="auto"/>
        <w:ind w:left="-187"/>
        <w:jc w:val="center"/>
        <w:rPr>
          <w:rFonts w:ascii="Times New Roman" w:hAnsi="Times New Roman" w:cs="Times New Roman"/>
          <w:b/>
          <w:sz w:val="28"/>
          <w:szCs w:val="28"/>
        </w:rPr>
      </w:pPr>
      <w:r w:rsidRPr="0032568A">
        <w:rPr>
          <w:rFonts w:ascii="Times New Roman" w:hAnsi="Times New Roman" w:cs="Times New Roman"/>
          <w:b/>
          <w:sz w:val="28"/>
          <w:szCs w:val="28"/>
        </w:rPr>
        <w:t>của Ủy ban nhân dân tỉnh An Giang</w:t>
      </w:r>
    </w:p>
    <w:p w14:paraId="01E04A18" w14:textId="4C992D89" w:rsidR="000F3BB0" w:rsidRPr="000F3BB0" w:rsidRDefault="0032568A" w:rsidP="000F3BB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1B348448" wp14:editId="5A9373F9">
                <wp:simplePos x="0" y="0"/>
                <wp:positionH relativeFrom="column">
                  <wp:posOffset>2401977</wp:posOffset>
                </wp:positionH>
                <wp:positionV relativeFrom="paragraph">
                  <wp:posOffset>62577</wp:posOffset>
                </wp:positionV>
                <wp:extent cx="915035" cy="0"/>
                <wp:effectExtent l="10160" t="12065" r="825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104FC" id="Straight Arrow Connector 1" o:spid="_x0000_s1026" type="#_x0000_t32" style="position:absolute;margin-left:189.15pt;margin-top:4.95pt;width:7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"/>
            </w:pict>
          </mc:Fallback>
        </mc:AlternateContent>
      </w:r>
    </w:p>
    <w:p w14:paraId="26C0C7DE" w14:textId="77777777" w:rsidR="005E3204" w:rsidRPr="00AF16C5" w:rsidRDefault="005E3204" w:rsidP="005E3204">
      <w:pPr>
        <w:widowControl w:val="0"/>
        <w:tabs>
          <w:tab w:val="left" w:pos="1233"/>
        </w:tabs>
        <w:spacing w:after="0" w:line="240" w:lineRule="auto"/>
        <w:jc w:val="center"/>
        <w:rPr>
          <w:rFonts w:ascii="Times New Roman" w:eastAsia="Times New Roman" w:hAnsi="Times New Roman" w:cs="Times New Roman"/>
          <w:b/>
          <w:bCs/>
          <w:iCs/>
          <w:sz w:val="4"/>
          <w:szCs w:val="4"/>
        </w:rPr>
      </w:pPr>
    </w:p>
    <w:p w14:paraId="1FBF3474" w14:textId="77777777" w:rsidR="000F3BB0" w:rsidRPr="000F3BB0" w:rsidRDefault="000F3BB0" w:rsidP="000F3BB0">
      <w:pPr>
        <w:widowControl w:val="0"/>
        <w:tabs>
          <w:tab w:val="left" w:pos="1233"/>
        </w:tabs>
        <w:spacing w:before="240" w:after="0" w:line="240" w:lineRule="auto"/>
        <w:jc w:val="center"/>
        <w:rPr>
          <w:rFonts w:ascii="Times New Roman" w:eastAsia="Times New Roman" w:hAnsi="Times New Roman" w:cs="Times New Roman"/>
          <w:b/>
          <w:bCs/>
          <w:iCs/>
          <w:sz w:val="28"/>
          <w:szCs w:val="28"/>
        </w:rPr>
      </w:pPr>
      <w:r w:rsidRPr="000F3BB0">
        <w:rPr>
          <w:rFonts w:ascii="Times New Roman" w:eastAsia="Times New Roman" w:hAnsi="Times New Roman" w:cs="Times New Roman"/>
          <w:b/>
          <w:bCs/>
          <w:iCs/>
          <w:sz w:val="28"/>
          <w:szCs w:val="28"/>
        </w:rPr>
        <w:t>ỦY BAN NHÂN DÂN TỈNH AN GIANG</w:t>
      </w:r>
    </w:p>
    <w:p w14:paraId="423EEED8" w14:textId="77777777" w:rsidR="009D3FE4" w:rsidRPr="00AF16C5" w:rsidRDefault="009D3FE4" w:rsidP="00AF2E95">
      <w:pPr>
        <w:spacing w:before="120" w:after="120" w:line="240" w:lineRule="auto"/>
        <w:ind w:firstLine="567"/>
        <w:jc w:val="both"/>
        <w:rPr>
          <w:rFonts w:ascii="Times New Roman" w:eastAsia="Times New Roman" w:hAnsi="Times New Roman" w:cs="Times New Roman"/>
          <w:i/>
          <w:iCs/>
          <w:color w:val="000000"/>
          <w:spacing w:val="2"/>
          <w:sz w:val="16"/>
          <w:szCs w:val="16"/>
        </w:rPr>
      </w:pPr>
    </w:p>
    <w:p w14:paraId="2949A9E9" w14:textId="4088A6EC" w:rsidR="00AF2E95" w:rsidRPr="00AF2E95" w:rsidRDefault="00AF2E95" w:rsidP="00AF2E95">
      <w:pPr>
        <w:spacing w:before="120" w:after="120" w:line="240" w:lineRule="auto"/>
        <w:ind w:firstLine="567"/>
        <w:jc w:val="both"/>
        <w:rPr>
          <w:rFonts w:ascii="Times New Roman" w:eastAsia="Times New Roman" w:hAnsi="Times New Roman" w:cs="Times New Roman"/>
          <w:i/>
          <w:iCs/>
          <w:color w:val="000000"/>
          <w:spacing w:val="2"/>
          <w:sz w:val="28"/>
          <w:szCs w:val="28"/>
        </w:rPr>
      </w:pPr>
      <w:r w:rsidRPr="00AF2E95">
        <w:rPr>
          <w:rFonts w:ascii="Times New Roman" w:eastAsia="Times New Roman" w:hAnsi="Times New Roman" w:cs="Times New Roman"/>
          <w:i/>
          <w:iCs/>
          <w:color w:val="000000"/>
          <w:spacing w:val="2"/>
          <w:sz w:val="28"/>
          <w:szCs w:val="28"/>
        </w:rPr>
        <w:t xml:space="preserve">Căn cứ Luật </w:t>
      </w:r>
      <w:r w:rsidR="00CF2FB8">
        <w:rPr>
          <w:rFonts w:ascii="Times New Roman" w:eastAsia="Times New Roman" w:hAnsi="Times New Roman" w:cs="Times New Roman"/>
          <w:i/>
          <w:iCs/>
          <w:color w:val="000000"/>
          <w:spacing w:val="2"/>
          <w:sz w:val="28"/>
          <w:szCs w:val="28"/>
        </w:rPr>
        <w:t>T</w:t>
      </w:r>
      <w:r w:rsidRPr="00AF2E95">
        <w:rPr>
          <w:rFonts w:ascii="Times New Roman" w:eastAsia="Times New Roman" w:hAnsi="Times New Roman" w:cs="Times New Roman"/>
          <w:i/>
          <w:iCs/>
          <w:color w:val="000000"/>
          <w:spacing w:val="2"/>
          <w:sz w:val="28"/>
          <w:szCs w:val="28"/>
        </w:rPr>
        <w:t xml:space="preserve">ổ chức chính quyền địa phương ngày 19 tháng 6 năm 2015; Luật sửa đổi, bổ sung một số điều của Luật </w:t>
      </w:r>
      <w:r w:rsidR="00576D8C">
        <w:rPr>
          <w:rFonts w:ascii="Times New Roman" w:eastAsia="Times New Roman" w:hAnsi="Times New Roman" w:cs="Times New Roman"/>
          <w:i/>
          <w:iCs/>
          <w:color w:val="000000"/>
          <w:spacing w:val="2"/>
          <w:sz w:val="28"/>
          <w:szCs w:val="28"/>
        </w:rPr>
        <w:t>T</w:t>
      </w:r>
      <w:r w:rsidRPr="00AF2E95">
        <w:rPr>
          <w:rFonts w:ascii="Times New Roman" w:eastAsia="Times New Roman" w:hAnsi="Times New Roman" w:cs="Times New Roman"/>
          <w:i/>
          <w:iCs/>
          <w:color w:val="000000"/>
          <w:spacing w:val="2"/>
          <w:sz w:val="28"/>
          <w:szCs w:val="28"/>
        </w:rPr>
        <w:t xml:space="preserve">ổ chức Chính phủ và Luật </w:t>
      </w:r>
      <w:r w:rsidR="00C75BDF">
        <w:rPr>
          <w:rFonts w:ascii="Times New Roman" w:eastAsia="Times New Roman" w:hAnsi="Times New Roman" w:cs="Times New Roman"/>
          <w:i/>
          <w:iCs/>
          <w:color w:val="000000"/>
          <w:spacing w:val="2"/>
          <w:sz w:val="28"/>
          <w:szCs w:val="28"/>
        </w:rPr>
        <w:t>T</w:t>
      </w:r>
      <w:r w:rsidRPr="00AF2E95">
        <w:rPr>
          <w:rFonts w:ascii="Times New Roman" w:eastAsia="Times New Roman" w:hAnsi="Times New Roman" w:cs="Times New Roman"/>
          <w:i/>
          <w:iCs/>
          <w:color w:val="000000"/>
          <w:spacing w:val="2"/>
          <w:sz w:val="28"/>
          <w:szCs w:val="28"/>
        </w:rPr>
        <w:t>ổ chức chính quyền địa phương ngày 22 tháng 11 năm 2019</w:t>
      </w:r>
      <w:r w:rsidR="006F0D4C">
        <w:rPr>
          <w:rFonts w:ascii="Times New Roman" w:eastAsia="Times New Roman" w:hAnsi="Times New Roman" w:cs="Times New Roman"/>
          <w:i/>
          <w:iCs/>
          <w:color w:val="000000"/>
          <w:spacing w:val="2"/>
          <w:sz w:val="28"/>
          <w:szCs w:val="28"/>
        </w:rPr>
        <w:t>;</w:t>
      </w:r>
    </w:p>
    <w:p w14:paraId="52E143F6" w14:textId="0EE5069F" w:rsidR="000F3BB0" w:rsidRPr="00AF2E95" w:rsidRDefault="000F3BB0" w:rsidP="00AF2E95">
      <w:pPr>
        <w:spacing w:before="120" w:after="120" w:line="240" w:lineRule="auto"/>
        <w:ind w:firstLine="567"/>
        <w:jc w:val="both"/>
        <w:rPr>
          <w:rFonts w:ascii="Times New Roman" w:eastAsia="Times New Roman" w:hAnsi="Times New Roman" w:cs="Times New Roman"/>
          <w:i/>
          <w:iCs/>
          <w:color w:val="000000"/>
          <w:spacing w:val="2"/>
          <w:sz w:val="28"/>
          <w:szCs w:val="28"/>
        </w:rPr>
      </w:pPr>
      <w:r w:rsidRPr="00AF2E95">
        <w:rPr>
          <w:rFonts w:ascii="Times New Roman" w:eastAsia="Times New Roman" w:hAnsi="Times New Roman" w:cs="Times New Roman"/>
          <w:i/>
          <w:iCs/>
          <w:color w:val="000000"/>
          <w:spacing w:val="2"/>
          <w:sz w:val="28"/>
          <w:szCs w:val="28"/>
        </w:rPr>
        <w:t xml:space="preserve">Căn cứ Luật </w:t>
      </w:r>
      <w:r w:rsidR="00254391" w:rsidRPr="005C6B19">
        <w:rPr>
          <w:rFonts w:ascii="Times New Roman" w:eastAsia="Times New Roman" w:hAnsi="Times New Roman" w:cs="Times New Roman"/>
          <w:i/>
          <w:iCs/>
          <w:color w:val="000000" w:themeColor="text1"/>
          <w:spacing w:val="2"/>
          <w:sz w:val="28"/>
          <w:szCs w:val="28"/>
        </w:rPr>
        <w:t>B</w:t>
      </w:r>
      <w:r w:rsidRPr="005C6B19">
        <w:rPr>
          <w:rFonts w:ascii="Times New Roman" w:eastAsia="Times New Roman" w:hAnsi="Times New Roman" w:cs="Times New Roman"/>
          <w:i/>
          <w:iCs/>
          <w:color w:val="000000" w:themeColor="text1"/>
          <w:spacing w:val="2"/>
          <w:sz w:val="28"/>
          <w:szCs w:val="28"/>
        </w:rPr>
        <w:t>an</w:t>
      </w:r>
      <w:r w:rsidRPr="00AF2E95">
        <w:rPr>
          <w:rFonts w:ascii="Times New Roman" w:eastAsia="Times New Roman" w:hAnsi="Times New Roman" w:cs="Times New Roman"/>
          <w:i/>
          <w:iCs/>
          <w:color w:val="000000"/>
          <w:spacing w:val="2"/>
          <w:sz w:val="28"/>
          <w:szCs w:val="28"/>
        </w:rPr>
        <w:t xml:space="preserve"> hành văn bản quy phạm pháp luật ngày 22 tháng 6 năm 2015; Luật sửa đổi, bổ sung một số điều của Luật </w:t>
      </w:r>
      <w:r w:rsidR="00254391" w:rsidRPr="005C6B19">
        <w:rPr>
          <w:rFonts w:ascii="Times New Roman" w:eastAsia="Times New Roman" w:hAnsi="Times New Roman" w:cs="Times New Roman"/>
          <w:i/>
          <w:iCs/>
          <w:color w:val="000000" w:themeColor="text1"/>
          <w:spacing w:val="2"/>
          <w:sz w:val="28"/>
          <w:szCs w:val="28"/>
        </w:rPr>
        <w:t>B</w:t>
      </w:r>
      <w:r w:rsidRPr="005C6B19">
        <w:rPr>
          <w:rFonts w:ascii="Times New Roman" w:eastAsia="Times New Roman" w:hAnsi="Times New Roman" w:cs="Times New Roman"/>
          <w:i/>
          <w:iCs/>
          <w:color w:val="000000" w:themeColor="text1"/>
          <w:spacing w:val="2"/>
          <w:sz w:val="28"/>
          <w:szCs w:val="28"/>
        </w:rPr>
        <w:t>an</w:t>
      </w:r>
      <w:r w:rsidRPr="00AF2E95">
        <w:rPr>
          <w:rFonts w:ascii="Times New Roman" w:eastAsia="Times New Roman" w:hAnsi="Times New Roman" w:cs="Times New Roman"/>
          <w:i/>
          <w:iCs/>
          <w:color w:val="000000"/>
          <w:spacing w:val="2"/>
          <w:sz w:val="28"/>
          <w:szCs w:val="28"/>
        </w:rPr>
        <w:t xml:space="preserve"> hành văn bản quy phạm pháp luật ngày 18 tháng 6 năm 2020;</w:t>
      </w:r>
    </w:p>
    <w:p w14:paraId="77CEC7A7" w14:textId="0A3C1A81" w:rsidR="00DA1F98" w:rsidRDefault="000F3BB0" w:rsidP="00AF2E95">
      <w:pPr>
        <w:spacing w:before="120" w:after="120" w:line="240" w:lineRule="auto"/>
        <w:ind w:firstLine="567"/>
        <w:jc w:val="both"/>
        <w:rPr>
          <w:rFonts w:ascii="Times New Roman" w:eastAsia="Times New Roman" w:hAnsi="Times New Roman" w:cs="Times New Roman"/>
          <w:i/>
          <w:iCs/>
          <w:color w:val="000000"/>
          <w:spacing w:val="2"/>
          <w:sz w:val="28"/>
          <w:szCs w:val="28"/>
        </w:rPr>
      </w:pPr>
      <w:r w:rsidRPr="000F3BB0">
        <w:rPr>
          <w:rFonts w:ascii="Times New Roman" w:eastAsia="Times New Roman" w:hAnsi="Times New Roman" w:cs="Times New Roman"/>
          <w:i/>
          <w:iCs/>
          <w:color w:val="000000"/>
          <w:spacing w:val="2"/>
          <w:sz w:val="28"/>
          <w:szCs w:val="28"/>
        </w:rPr>
        <w:t xml:space="preserve">Căn cứ Nghị định số 24/2014/NĐ-CP ngày 04 tháng 4 năm 2014 của Chính phủ </w:t>
      </w:r>
      <w:r w:rsidR="00576D8C">
        <w:rPr>
          <w:rFonts w:ascii="Times New Roman" w:eastAsia="Times New Roman" w:hAnsi="Times New Roman" w:cs="Times New Roman"/>
          <w:i/>
          <w:iCs/>
          <w:color w:val="000000"/>
          <w:spacing w:val="2"/>
          <w:sz w:val="28"/>
          <w:szCs w:val="28"/>
        </w:rPr>
        <w:t>Q</w:t>
      </w:r>
      <w:r w:rsidRPr="000F3BB0">
        <w:rPr>
          <w:rFonts w:ascii="Times New Roman" w:eastAsia="Times New Roman" w:hAnsi="Times New Roman" w:cs="Times New Roman"/>
          <w:i/>
          <w:iCs/>
          <w:color w:val="000000"/>
          <w:spacing w:val="2"/>
          <w:sz w:val="28"/>
          <w:szCs w:val="28"/>
        </w:rPr>
        <w:t>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14:paraId="027EE6AB" w14:textId="5F8CA8D8" w:rsidR="00DA1F98" w:rsidRPr="00DA1F98" w:rsidRDefault="00DA1F98" w:rsidP="007E11F9">
      <w:pPr>
        <w:spacing w:before="120" w:after="120" w:line="240" w:lineRule="auto"/>
        <w:ind w:firstLine="567"/>
        <w:jc w:val="both"/>
        <w:rPr>
          <w:rFonts w:ascii="Times New Roman" w:hAnsi="Times New Roman" w:cs="Times New Roman"/>
          <w:i/>
          <w:sz w:val="28"/>
          <w:szCs w:val="28"/>
        </w:rPr>
      </w:pPr>
      <w:r w:rsidRPr="00DA1F98">
        <w:rPr>
          <w:rFonts w:ascii="Times New Roman" w:hAnsi="Times New Roman" w:cs="Times New Roman"/>
          <w:i/>
          <w:spacing w:val="2"/>
          <w:sz w:val="28"/>
          <w:szCs w:val="28"/>
          <w:lang w:val="nl-NL"/>
        </w:rPr>
        <w:t xml:space="preserve">Căn cứ </w:t>
      </w:r>
      <w:r w:rsidRPr="00DA1F98">
        <w:rPr>
          <w:rFonts w:ascii="Times New Roman" w:hAnsi="Times New Roman" w:cs="Times New Roman"/>
          <w:i/>
          <w:sz w:val="28"/>
          <w:szCs w:val="28"/>
        </w:rPr>
        <w:t>Nghị định số 03/2024/NĐ-CP ngày 11 tháng 01 năm 2024 của Chính phủ</w:t>
      </w:r>
      <w:r w:rsidR="00576D8C">
        <w:rPr>
          <w:rFonts w:ascii="Times New Roman" w:hAnsi="Times New Roman" w:cs="Times New Roman"/>
          <w:i/>
          <w:sz w:val="28"/>
          <w:szCs w:val="28"/>
        </w:rPr>
        <w:t xml:space="preserve"> Q</w:t>
      </w:r>
      <w:r w:rsidRPr="00DA1F98">
        <w:rPr>
          <w:rFonts w:ascii="Times New Roman" w:hAnsi="Times New Roman" w:cs="Times New Roman"/>
          <w:i/>
          <w:sz w:val="28"/>
          <w:szCs w:val="28"/>
        </w:rPr>
        <w:t>uy định về cơ quan thực hiện chức năng thanh tra chuyên ngành và hoạt động của cơ quan được giao thực hiện chức năng thanh tra chuyên ngành;</w:t>
      </w:r>
    </w:p>
    <w:p w14:paraId="7CC25AD2" w14:textId="09A7E216" w:rsidR="007E11F9" w:rsidRDefault="000F3BB0" w:rsidP="007E11F9">
      <w:pPr>
        <w:spacing w:before="120" w:after="120" w:line="240" w:lineRule="auto"/>
        <w:ind w:firstLine="567"/>
        <w:jc w:val="both"/>
        <w:rPr>
          <w:rFonts w:ascii="Times New Roman" w:eastAsia="Times New Roman" w:hAnsi="Times New Roman" w:cs="Times New Roman"/>
          <w:i/>
          <w:iCs/>
          <w:color w:val="000000"/>
          <w:spacing w:val="2"/>
          <w:sz w:val="28"/>
          <w:szCs w:val="28"/>
        </w:rPr>
      </w:pPr>
      <w:r w:rsidRPr="000F3BB0">
        <w:rPr>
          <w:rFonts w:ascii="Times New Roman" w:eastAsia="Times New Roman" w:hAnsi="Times New Roman" w:cs="Times New Roman"/>
          <w:i/>
          <w:iCs/>
          <w:color w:val="000000"/>
          <w:spacing w:val="2"/>
          <w:sz w:val="28"/>
          <w:szCs w:val="28"/>
        </w:rPr>
        <w:t>Căn cứ Thông tư số 03/2021/TT-BNG ngày 28 tháng 10 năm 2021 của Bộ Ngoại giao hướng dẫn chức năng, nhiệm vụ, quyền hạn về công tác đối ngoại của cơ quan chuyên môn thuộc Ủy ban nhân dân cấp tỉnh, Ủy ban nhân dân cấp huyện;</w:t>
      </w:r>
    </w:p>
    <w:p w14:paraId="79429FF4" w14:textId="2201FF21" w:rsidR="000F3BB0" w:rsidRPr="000F3BB0" w:rsidRDefault="000F3BB0" w:rsidP="00AF2E95">
      <w:pPr>
        <w:spacing w:before="120" w:after="120" w:line="240" w:lineRule="auto"/>
        <w:ind w:firstLine="567"/>
        <w:jc w:val="both"/>
        <w:rPr>
          <w:rFonts w:ascii="Times New Roman" w:eastAsia="Times New Roman" w:hAnsi="Times New Roman" w:cs="Times New Roman"/>
          <w:i/>
          <w:iCs/>
          <w:color w:val="000000"/>
          <w:spacing w:val="2"/>
          <w:sz w:val="28"/>
          <w:szCs w:val="28"/>
        </w:rPr>
      </w:pPr>
      <w:r w:rsidRPr="000F3BB0">
        <w:rPr>
          <w:rFonts w:ascii="Times New Roman" w:eastAsia="Times New Roman" w:hAnsi="Times New Roman" w:cs="Times New Roman"/>
          <w:i/>
          <w:iCs/>
          <w:color w:val="000000"/>
          <w:spacing w:val="2"/>
          <w:sz w:val="28"/>
          <w:szCs w:val="28"/>
        </w:rPr>
        <w:t>Theo đề nghị của Giám đốc Sở Ngoại vụ tại Tờ trình số</w:t>
      </w:r>
      <w:r w:rsidR="0002695D">
        <w:rPr>
          <w:rFonts w:ascii="Times New Roman" w:eastAsia="Times New Roman" w:hAnsi="Times New Roman" w:cs="Times New Roman"/>
          <w:i/>
          <w:iCs/>
          <w:color w:val="000000"/>
          <w:spacing w:val="2"/>
          <w:sz w:val="28"/>
          <w:szCs w:val="28"/>
        </w:rPr>
        <w:t xml:space="preserve"> </w:t>
      </w:r>
      <w:r w:rsidR="000F3819">
        <w:rPr>
          <w:rFonts w:ascii="Times New Roman" w:eastAsia="Times New Roman" w:hAnsi="Times New Roman" w:cs="Times New Roman"/>
          <w:i/>
          <w:iCs/>
          <w:color w:val="000000"/>
          <w:spacing w:val="2"/>
          <w:sz w:val="28"/>
          <w:szCs w:val="28"/>
        </w:rPr>
        <w:t>429</w:t>
      </w:r>
      <w:r w:rsidR="0002695D">
        <w:rPr>
          <w:rFonts w:ascii="Times New Roman" w:eastAsia="Times New Roman" w:hAnsi="Times New Roman" w:cs="Times New Roman"/>
          <w:i/>
          <w:iCs/>
          <w:color w:val="000000"/>
          <w:spacing w:val="2"/>
          <w:sz w:val="28"/>
          <w:szCs w:val="28"/>
        </w:rPr>
        <w:t>/T</w:t>
      </w:r>
      <w:r w:rsidRPr="000F3BB0">
        <w:rPr>
          <w:rFonts w:ascii="Times New Roman" w:eastAsia="Times New Roman" w:hAnsi="Times New Roman" w:cs="Times New Roman"/>
          <w:i/>
          <w:iCs/>
          <w:color w:val="000000"/>
          <w:spacing w:val="2"/>
          <w:sz w:val="28"/>
          <w:szCs w:val="28"/>
        </w:rPr>
        <w:t xml:space="preserve">Tr-SNgV ngày </w:t>
      </w:r>
      <w:r w:rsidR="000F3819">
        <w:rPr>
          <w:rFonts w:ascii="Times New Roman" w:eastAsia="Times New Roman" w:hAnsi="Times New Roman" w:cs="Times New Roman"/>
          <w:i/>
          <w:iCs/>
          <w:color w:val="000000"/>
          <w:spacing w:val="2"/>
          <w:sz w:val="28"/>
          <w:szCs w:val="28"/>
        </w:rPr>
        <w:t>10</w:t>
      </w:r>
      <w:r w:rsidRPr="000F3BB0">
        <w:rPr>
          <w:rFonts w:ascii="Times New Roman" w:eastAsia="Times New Roman" w:hAnsi="Times New Roman" w:cs="Times New Roman"/>
          <w:i/>
          <w:iCs/>
          <w:color w:val="000000"/>
          <w:spacing w:val="2"/>
          <w:sz w:val="28"/>
          <w:szCs w:val="28"/>
        </w:rPr>
        <w:t xml:space="preserve"> tháng </w:t>
      </w:r>
      <w:r w:rsidR="000F3819">
        <w:rPr>
          <w:rFonts w:ascii="Times New Roman" w:eastAsia="Times New Roman" w:hAnsi="Times New Roman" w:cs="Times New Roman"/>
          <w:i/>
          <w:iCs/>
          <w:color w:val="000000"/>
          <w:spacing w:val="2"/>
          <w:sz w:val="28"/>
          <w:szCs w:val="28"/>
        </w:rPr>
        <w:t>4</w:t>
      </w:r>
      <w:r w:rsidRPr="000F3BB0">
        <w:rPr>
          <w:rFonts w:ascii="Times New Roman" w:eastAsia="Times New Roman" w:hAnsi="Times New Roman" w:cs="Times New Roman"/>
          <w:i/>
          <w:iCs/>
          <w:color w:val="000000"/>
          <w:spacing w:val="2"/>
          <w:sz w:val="28"/>
          <w:szCs w:val="28"/>
        </w:rPr>
        <w:t xml:space="preserve"> năm 202</w:t>
      </w:r>
      <w:r w:rsidR="009B6AA9">
        <w:rPr>
          <w:rFonts w:ascii="Times New Roman" w:eastAsia="Times New Roman" w:hAnsi="Times New Roman" w:cs="Times New Roman"/>
          <w:i/>
          <w:iCs/>
          <w:color w:val="000000"/>
          <w:spacing w:val="2"/>
          <w:sz w:val="28"/>
          <w:szCs w:val="28"/>
        </w:rPr>
        <w:t>4</w:t>
      </w:r>
      <w:r w:rsidRPr="000F3BB0">
        <w:rPr>
          <w:rFonts w:ascii="Times New Roman" w:eastAsia="Times New Roman" w:hAnsi="Times New Roman" w:cs="Times New Roman"/>
          <w:i/>
          <w:iCs/>
          <w:color w:val="000000"/>
          <w:spacing w:val="2"/>
          <w:sz w:val="28"/>
          <w:szCs w:val="28"/>
        </w:rPr>
        <w:t>.</w:t>
      </w:r>
    </w:p>
    <w:p w14:paraId="0BFF4D7A" w14:textId="77777777" w:rsidR="000F3BB0" w:rsidRPr="000F3BB0" w:rsidRDefault="000F3BB0" w:rsidP="000F3BB0">
      <w:pPr>
        <w:widowControl w:val="0"/>
        <w:tabs>
          <w:tab w:val="left" w:pos="1233"/>
        </w:tabs>
        <w:spacing w:before="120" w:after="240" w:line="240" w:lineRule="auto"/>
        <w:jc w:val="center"/>
        <w:rPr>
          <w:rFonts w:ascii="Times New Roman" w:eastAsia="Times New Roman" w:hAnsi="Times New Roman" w:cs="Times New Roman"/>
          <w:b/>
          <w:bCs/>
          <w:iCs/>
          <w:color w:val="000000"/>
          <w:sz w:val="28"/>
          <w:szCs w:val="28"/>
        </w:rPr>
      </w:pPr>
      <w:r w:rsidRPr="000F3BB0">
        <w:rPr>
          <w:rFonts w:ascii="Times New Roman" w:eastAsia="Times New Roman" w:hAnsi="Times New Roman" w:cs="Times New Roman"/>
          <w:b/>
          <w:bCs/>
          <w:iCs/>
          <w:color w:val="000000"/>
          <w:sz w:val="28"/>
          <w:szCs w:val="28"/>
        </w:rPr>
        <w:t>QUYẾT ĐỊNH:</w:t>
      </w:r>
    </w:p>
    <w:p w14:paraId="2FBEB37C" w14:textId="5FCF1A02" w:rsidR="00073E54" w:rsidRPr="00821D1D" w:rsidRDefault="000F3BB0" w:rsidP="006F3967">
      <w:pPr>
        <w:spacing w:before="120" w:after="120" w:line="240" w:lineRule="auto"/>
        <w:ind w:firstLine="567"/>
        <w:jc w:val="both"/>
        <w:rPr>
          <w:rFonts w:ascii="Times New Roman" w:hAnsi="Times New Roman" w:cs="Times New Roman"/>
          <w:b/>
          <w:bCs/>
          <w:color w:val="000000"/>
          <w:sz w:val="28"/>
          <w:szCs w:val="28"/>
        </w:rPr>
      </w:pPr>
      <w:r w:rsidRPr="000F3BB0">
        <w:rPr>
          <w:rFonts w:ascii="Times New Roman" w:eastAsia="Times New Roman" w:hAnsi="Times New Roman" w:cs="Times New Roman"/>
          <w:b/>
          <w:color w:val="000000"/>
          <w:sz w:val="28"/>
          <w:szCs w:val="28"/>
        </w:rPr>
        <w:t xml:space="preserve">Điều 1. </w:t>
      </w:r>
      <w:r w:rsidR="000470B9" w:rsidRPr="00821D1D">
        <w:rPr>
          <w:rFonts w:ascii="Times New Roman" w:hAnsi="Times New Roman" w:cs="Times New Roman"/>
          <w:b/>
          <w:bCs/>
          <w:color w:val="000000"/>
          <w:sz w:val="28"/>
          <w:szCs w:val="28"/>
        </w:rPr>
        <w:t>Sửa đổi, bổ sung một số điều củ</w:t>
      </w:r>
      <w:r w:rsidR="000F3819" w:rsidRPr="00821D1D">
        <w:rPr>
          <w:rFonts w:ascii="Times New Roman" w:hAnsi="Times New Roman" w:cs="Times New Roman"/>
          <w:b/>
          <w:bCs/>
          <w:color w:val="000000"/>
          <w:sz w:val="28"/>
          <w:szCs w:val="28"/>
        </w:rPr>
        <w:t>a Q</w:t>
      </w:r>
      <w:r w:rsidR="000470B9" w:rsidRPr="00821D1D">
        <w:rPr>
          <w:rFonts w:ascii="Times New Roman" w:hAnsi="Times New Roman" w:cs="Times New Roman"/>
          <w:b/>
          <w:bCs/>
          <w:color w:val="000000"/>
          <w:sz w:val="28"/>
          <w:szCs w:val="28"/>
        </w:rPr>
        <w:t>uy định ban hành kèm theo</w:t>
      </w:r>
      <w:r w:rsidR="000470B9" w:rsidRPr="00821D1D">
        <w:rPr>
          <w:b/>
          <w:bCs/>
          <w:color w:val="000000"/>
          <w:sz w:val="28"/>
          <w:szCs w:val="28"/>
        </w:rPr>
        <w:br/>
      </w:r>
      <w:r w:rsidR="000470B9" w:rsidRPr="00821D1D">
        <w:rPr>
          <w:rFonts w:ascii="Times New Roman" w:hAnsi="Times New Roman" w:cs="Times New Roman"/>
          <w:b/>
          <w:bCs/>
          <w:color w:val="000000"/>
          <w:sz w:val="28"/>
          <w:szCs w:val="28"/>
        </w:rPr>
        <w:t>Quyết định số 19/2022/QĐ-UBND ngày 11 tháng 5 năm 2022 của Ủy ban</w:t>
      </w:r>
      <w:r w:rsidR="000470B9" w:rsidRPr="00821D1D">
        <w:rPr>
          <w:b/>
          <w:bCs/>
          <w:color w:val="000000"/>
          <w:sz w:val="28"/>
          <w:szCs w:val="28"/>
        </w:rPr>
        <w:br/>
      </w:r>
      <w:r w:rsidR="000470B9" w:rsidRPr="00821D1D">
        <w:rPr>
          <w:rFonts w:ascii="Times New Roman" w:hAnsi="Times New Roman" w:cs="Times New Roman"/>
          <w:b/>
          <w:bCs/>
          <w:color w:val="000000"/>
          <w:sz w:val="28"/>
          <w:szCs w:val="28"/>
        </w:rPr>
        <w:t>nhân dân tỉnh An Giang quy định chức năng, nhiệm vụ, quyền hạn và cơ</w:t>
      </w:r>
      <w:r w:rsidR="000470B9" w:rsidRPr="00821D1D">
        <w:rPr>
          <w:b/>
          <w:bCs/>
          <w:color w:val="000000"/>
          <w:sz w:val="28"/>
          <w:szCs w:val="28"/>
        </w:rPr>
        <w:br/>
      </w:r>
      <w:r w:rsidR="000470B9" w:rsidRPr="00821D1D">
        <w:rPr>
          <w:rFonts w:ascii="Times New Roman" w:hAnsi="Times New Roman" w:cs="Times New Roman"/>
          <w:b/>
          <w:bCs/>
          <w:color w:val="000000"/>
          <w:sz w:val="28"/>
          <w:szCs w:val="28"/>
        </w:rPr>
        <w:t>cấu tổ chức của Sở Ngoại vụ tỉnh An Giang như sau:</w:t>
      </w:r>
    </w:p>
    <w:p w14:paraId="3EE593C8" w14:textId="77777777" w:rsidR="00073E54" w:rsidRDefault="00FB1904" w:rsidP="006F3967">
      <w:pPr>
        <w:spacing w:before="120" w:after="120" w:line="240" w:lineRule="auto"/>
        <w:ind w:firstLine="567"/>
        <w:jc w:val="both"/>
        <w:rPr>
          <w:rFonts w:ascii="Times New Roman" w:hAnsi="Times New Roman" w:cs="Times New Roman"/>
          <w:color w:val="000000"/>
          <w:sz w:val="28"/>
          <w:szCs w:val="28"/>
        </w:rPr>
      </w:pPr>
      <w:r w:rsidRPr="00576D8C">
        <w:rPr>
          <w:rFonts w:ascii="Times New Roman" w:hAnsi="Times New Roman" w:cs="Times New Roman"/>
          <w:sz w:val="28"/>
          <w:szCs w:val="28"/>
        </w:rPr>
        <w:lastRenderedPageBreak/>
        <w:t>1.</w:t>
      </w:r>
      <w:r w:rsidRPr="00FB1904">
        <w:rPr>
          <w:rFonts w:ascii="Times New Roman" w:hAnsi="Times New Roman" w:cs="Times New Roman"/>
          <w:sz w:val="28"/>
          <w:szCs w:val="28"/>
        </w:rPr>
        <w:t xml:space="preserve"> </w:t>
      </w:r>
      <w:r w:rsidR="00073E54" w:rsidRPr="00073E54">
        <w:rPr>
          <w:rFonts w:ascii="Times New Roman" w:hAnsi="Times New Roman" w:cs="Times New Roman"/>
          <w:color w:val="000000"/>
          <w:sz w:val="28"/>
          <w:szCs w:val="28"/>
        </w:rPr>
        <w:t>Sửa đổi, bổ sung khoản 17 Điều 2 như sau</w:t>
      </w:r>
      <w:r w:rsidR="00073E54">
        <w:rPr>
          <w:rFonts w:ascii="Times New Roman" w:hAnsi="Times New Roman" w:cs="Times New Roman"/>
          <w:color w:val="000000"/>
          <w:sz w:val="28"/>
          <w:szCs w:val="28"/>
        </w:rPr>
        <w:t>:</w:t>
      </w:r>
    </w:p>
    <w:p w14:paraId="6532EE84" w14:textId="2725AE39" w:rsidR="00073E54" w:rsidRDefault="006F3967" w:rsidP="00B80FAB">
      <w:pPr>
        <w:spacing w:before="120" w:after="120" w:line="240" w:lineRule="auto"/>
        <w:ind w:firstLine="567"/>
        <w:jc w:val="both"/>
        <w:rPr>
          <w:rFonts w:ascii="Times New Roman" w:hAnsi="Times New Roman" w:cs="Times New Roman"/>
          <w:bCs/>
          <w:iCs/>
          <w:color w:val="000000"/>
          <w:sz w:val="28"/>
          <w:szCs w:val="28"/>
        </w:rPr>
      </w:pPr>
      <w:r>
        <w:rPr>
          <w:rFonts w:ascii="Times New Roman" w:hAnsi="Times New Roman" w:cs="Times New Roman"/>
          <w:bCs/>
          <w:iCs/>
          <w:sz w:val="28"/>
          <w:szCs w:val="28"/>
        </w:rPr>
        <w:t>“</w:t>
      </w:r>
      <w:r w:rsidR="005A2361" w:rsidRPr="005A2361">
        <w:rPr>
          <w:rFonts w:ascii="Times New Roman" w:hAnsi="Times New Roman" w:cs="Times New Roman"/>
          <w:bCs/>
          <w:iCs/>
          <w:sz w:val="28"/>
          <w:szCs w:val="28"/>
        </w:rPr>
        <w:t>17. Về công tác thanh tra ngoại giao:</w:t>
      </w:r>
      <w:r w:rsidR="00073E54">
        <w:rPr>
          <w:rFonts w:ascii="Times New Roman" w:hAnsi="Times New Roman" w:cs="Times New Roman"/>
          <w:bCs/>
          <w:iCs/>
          <w:sz w:val="28"/>
          <w:szCs w:val="28"/>
        </w:rPr>
        <w:t xml:space="preserve"> </w:t>
      </w:r>
      <w:r w:rsidR="005A2361" w:rsidRPr="005A2361">
        <w:rPr>
          <w:rFonts w:ascii="Times New Roman" w:hAnsi="Times New Roman" w:cs="Times New Roman"/>
          <w:bCs/>
          <w:iCs/>
          <w:color w:val="000000"/>
          <w:sz w:val="28"/>
          <w:szCs w:val="28"/>
        </w:rPr>
        <w:t>Thực hiện nhiệm vụ, quyền hạn trong công tác tiếp công dân, giải quyết khiếu nại, tố cáo và phòng, chống tham nhũng</w:t>
      </w:r>
      <w:r w:rsidR="000F3819">
        <w:rPr>
          <w:rFonts w:ascii="Times New Roman" w:hAnsi="Times New Roman" w:cs="Times New Roman"/>
          <w:bCs/>
          <w:iCs/>
          <w:color w:val="000000"/>
          <w:sz w:val="28"/>
          <w:szCs w:val="28"/>
        </w:rPr>
        <w:t>,</w:t>
      </w:r>
      <w:r w:rsidR="005A2361" w:rsidRPr="005A2361">
        <w:rPr>
          <w:rFonts w:ascii="Times New Roman" w:hAnsi="Times New Roman" w:cs="Times New Roman"/>
          <w:bCs/>
          <w:iCs/>
          <w:color w:val="000000"/>
          <w:sz w:val="28"/>
          <w:szCs w:val="28"/>
        </w:rPr>
        <w:t xml:space="preserve"> tiêu cực”.</w:t>
      </w:r>
    </w:p>
    <w:p w14:paraId="2D89BFA8" w14:textId="77777777" w:rsidR="00073E54" w:rsidRDefault="006F3967" w:rsidP="00B80FAB">
      <w:pPr>
        <w:spacing w:before="120" w:after="120" w:line="240" w:lineRule="auto"/>
        <w:ind w:firstLine="567"/>
        <w:jc w:val="both"/>
        <w:rPr>
          <w:rFonts w:ascii="Times New Roman" w:hAnsi="Times New Roman" w:cs="Times New Roman"/>
          <w:color w:val="000000"/>
          <w:sz w:val="28"/>
          <w:szCs w:val="28"/>
        </w:rPr>
      </w:pPr>
      <w:r w:rsidRPr="00576D8C">
        <w:rPr>
          <w:rFonts w:ascii="Times New Roman" w:hAnsi="Times New Roman" w:cs="Times New Roman"/>
          <w:sz w:val="28"/>
          <w:szCs w:val="28"/>
        </w:rPr>
        <w:t>2.</w:t>
      </w:r>
      <w:r w:rsidRPr="00FB1904">
        <w:rPr>
          <w:rFonts w:ascii="Times New Roman" w:hAnsi="Times New Roman" w:cs="Times New Roman"/>
          <w:sz w:val="28"/>
          <w:szCs w:val="28"/>
        </w:rPr>
        <w:t xml:space="preserve"> </w:t>
      </w:r>
      <w:r w:rsidR="00073E54" w:rsidRPr="00073E54">
        <w:rPr>
          <w:rFonts w:ascii="Times New Roman" w:hAnsi="Times New Roman" w:cs="Times New Roman"/>
          <w:color w:val="000000"/>
          <w:sz w:val="28"/>
          <w:szCs w:val="28"/>
        </w:rPr>
        <w:t>Sửa đổi, bổ sung khoản 1 Điều 3 như sau:</w:t>
      </w:r>
    </w:p>
    <w:p w14:paraId="6D575BC9" w14:textId="525E81FD" w:rsidR="006F3967" w:rsidRDefault="00B80FAB" w:rsidP="00B80FAB">
      <w:pPr>
        <w:spacing w:before="120" w:after="12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6F3967" w:rsidRPr="006F3967">
        <w:rPr>
          <w:rFonts w:ascii="Times New Roman" w:hAnsi="Times New Roman" w:cs="Times New Roman"/>
          <w:bCs/>
          <w:iCs/>
          <w:sz w:val="28"/>
          <w:szCs w:val="28"/>
        </w:rPr>
        <w:t>1. Sở Ngoại vụ có Giám đốc và Phó Giám đốc”.</w:t>
      </w:r>
    </w:p>
    <w:p w14:paraId="73BDC683" w14:textId="77777777" w:rsidR="00073E54" w:rsidRDefault="00B80FAB" w:rsidP="00B80FAB">
      <w:pPr>
        <w:spacing w:before="120" w:after="120" w:line="240" w:lineRule="auto"/>
        <w:ind w:firstLine="567"/>
        <w:jc w:val="both"/>
        <w:rPr>
          <w:rFonts w:ascii="Times New Roman" w:hAnsi="Times New Roman" w:cs="Times New Roman"/>
          <w:color w:val="000000"/>
          <w:sz w:val="28"/>
          <w:szCs w:val="28"/>
        </w:rPr>
      </w:pPr>
      <w:r w:rsidRPr="00576D8C">
        <w:rPr>
          <w:rFonts w:ascii="Times New Roman" w:hAnsi="Times New Roman" w:cs="Times New Roman"/>
          <w:sz w:val="28"/>
          <w:szCs w:val="28"/>
        </w:rPr>
        <w:t>3.</w:t>
      </w:r>
      <w:r w:rsidRPr="00FB1904">
        <w:rPr>
          <w:rFonts w:ascii="Times New Roman" w:hAnsi="Times New Roman" w:cs="Times New Roman"/>
          <w:sz w:val="28"/>
          <w:szCs w:val="28"/>
        </w:rPr>
        <w:t xml:space="preserve"> </w:t>
      </w:r>
      <w:r w:rsidR="00073E54" w:rsidRPr="00073E54">
        <w:rPr>
          <w:rFonts w:ascii="Times New Roman" w:hAnsi="Times New Roman" w:cs="Times New Roman"/>
          <w:color w:val="000000"/>
          <w:sz w:val="28"/>
          <w:szCs w:val="28"/>
        </w:rPr>
        <w:t>Sửa đổi, bổ sung Điều 4 như sau:</w:t>
      </w:r>
    </w:p>
    <w:p w14:paraId="2AE73928" w14:textId="77777777" w:rsidR="00073E54" w:rsidRDefault="00073E54" w:rsidP="00B80FAB">
      <w:pPr>
        <w:spacing w:before="120" w:after="120" w:line="240" w:lineRule="auto"/>
        <w:ind w:firstLine="567"/>
        <w:jc w:val="both"/>
        <w:rPr>
          <w:rFonts w:ascii="Times New Roman" w:hAnsi="Times New Roman" w:cs="Times New Roman"/>
          <w:b/>
          <w:bCs/>
          <w:color w:val="000000"/>
          <w:sz w:val="28"/>
          <w:szCs w:val="28"/>
        </w:rPr>
      </w:pPr>
      <w:r w:rsidRPr="00073E54">
        <w:rPr>
          <w:rFonts w:ascii="Times New Roman" w:hAnsi="Times New Roman" w:cs="Times New Roman"/>
          <w:color w:val="000000"/>
          <w:sz w:val="28"/>
          <w:szCs w:val="28"/>
        </w:rPr>
        <w:t>“</w:t>
      </w:r>
      <w:r w:rsidRPr="007162EC">
        <w:rPr>
          <w:rFonts w:ascii="Times New Roman" w:hAnsi="Times New Roman" w:cs="Times New Roman"/>
          <w:b/>
          <w:bCs/>
          <w:color w:val="000000"/>
          <w:sz w:val="28"/>
          <w:szCs w:val="28"/>
        </w:rPr>
        <w:t>Điều 4. Cơ cấu tổ chức</w:t>
      </w:r>
    </w:p>
    <w:p w14:paraId="239DC1BD" w14:textId="77777777" w:rsidR="00073E54" w:rsidRDefault="006F3967" w:rsidP="00B80FAB">
      <w:pPr>
        <w:spacing w:before="120" w:after="120" w:line="240" w:lineRule="auto"/>
        <w:ind w:firstLine="567"/>
        <w:jc w:val="both"/>
        <w:rPr>
          <w:rFonts w:ascii="Times New Roman" w:hAnsi="Times New Roman" w:cs="Times New Roman"/>
          <w:bCs/>
          <w:iCs/>
          <w:sz w:val="28"/>
          <w:szCs w:val="28"/>
        </w:rPr>
      </w:pPr>
      <w:r w:rsidRPr="006F3967">
        <w:rPr>
          <w:rFonts w:ascii="Times New Roman" w:hAnsi="Times New Roman" w:cs="Times New Roman"/>
          <w:bCs/>
          <w:iCs/>
          <w:sz w:val="28"/>
          <w:szCs w:val="28"/>
        </w:rPr>
        <w:t>1. Văn phòng Sở.</w:t>
      </w:r>
    </w:p>
    <w:p w14:paraId="009C5527" w14:textId="761E2951" w:rsidR="006F3967" w:rsidRPr="006F3967" w:rsidRDefault="006F3967" w:rsidP="00B80FAB">
      <w:pPr>
        <w:spacing w:before="120" w:after="120" w:line="240" w:lineRule="auto"/>
        <w:ind w:firstLine="567"/>
        <w:jc w:val="both"/>
        <w:rPr>
          <w:rFonts w:ascii="Times New Roman" w:hAnsi="Times New Roman" w:cs="Times New Roman"/>
          <w:bCs/>
          <w:iCs/>
          <w:sz w:val="28"/>
          <w:szCs w:val="28"/>
        </w:rPr>
      </w:pPr>
      <w:r w:rsidRPr="006F3967">
        <w:rPr>
          <w:rFonts w:ascii="Times New Roman" w:hAnsi="Times New Roman" w:cs="Times New Roman"/>
          <w:bCs/>
          <w:iCs/>
          <w:sz w:val="28"/>
          <w:szCs w:val="28"/>
        </w:rPr>
        <w:t>2. Phòng Hợp tác Quốc tế, Biên giới và Lãnh sự”.</w:t>
      </w:r>
    </w:p>
    <w:p w14:paraId="78D6A5D9" w14:textId="4192F548" w:rsidR="00BB5D17" w:rsidRDefault="00BB5D17" w:rsidP="00994A6C">
      <w:pPr>
        <w:spacing w:before="120" w:after="120" w:line="240" w:lineRule="auto"/>
        <w:ind w:firstLine="567"/>
        <w:jc w:val="both"/>
        <w:rPr>
          <w:rStyle w:val="fontstyle01"/>
        </w:rPr>
      </w:pPr>
      <w:r w:rsidRPr="00994A6C">
        <w:rPr>
          <w:rFonts w:ascii="Times New Roman" w:hAnsi="Times New Roman" w:cs="Times New Roman"/>
          <w:b/>
          <w:sz w:val="28"/>
          <w:szCs w:val="28"/>
        </w:rPr>
        <w:t>Điề</w:t>
      </w:r>
      <w:r>
        <w:rPr>
          <w:rFonts w:ascii="Times New Roman" w:hAnsi="Times New Roman" w:cs="Times New Roman"/>
          <w:b/>
          <w:sz w:val="28"/>
          <w:szCs w:val="28"/>
        </w:rPr>
        <w:t>u 2</w:t>
      </w:r>
      <w:r w:rsidRPr="00994A6C">
        <w:rPr>
          <w:rFonts w:ascii="Times New Roman" w:hAnsi="Times New Roman" w:cs="Times New Roman"/>
          <w:b/>
          <w:sz w:val="28"/>
          <w:szCs w:val="28"/>
        </w:rPr>
        <w:t xml:space="preserve">. </w:t>
      </w:r>
      <w:r w:rsidRPr="00994A6C">
        <w:rPr>
          <w:rFonts w:ascii="Times New Roman" w:hAnsi="Times New Roman" w:cs="Times New Roman"/>
          <w:sz w:val="28"/>
          <w:szCs w:val="28"/>
        </w:rPr>
        <w:t>Quyết định này có hiệu lực từ</w:t>
      </w:r>
      <w:r>
        <w:rPr>
          <w:rFonts w:ascii="Times New Roman" w:hAnsi="Times New Roman" w:cs="Times New Roman"/>
          <w:sz w:val="28"/>
          <w:szCs w:val="28"/>
        </w:rPr>
        <w:t xml:space="preserve"> ngày </w:t>
      </w:r>
      <w:r w:rsidR="00047EA4">
        <w:rPr>
          <w:rFonts w:ascii="Times New Roman" w:hAnsi="Times New Roman" w:cs="Times New Roman"/>
          <w:sz w:val="28"/>
          <w:szCs w:val="28"/>
          <w:lang w:val="vi-VN"/>
        </w:rPr>
        <w:t xml:space="preserve">13 </w:t>
      </w:r>
      <w:r>
        <w:rPr>
          <w:rFonts w:ascii="Times New Roman" w:hAnsi="Times New Roman" w:cs="Times New Roman"/>
          <w:sz w:val="28"/>
          <w:szCs w:val="28"/>
        </w:rPr>
        <w:t xml:space="preserve">tháng </w:t>
      </w:r>
      <w:r w:rsidR="00047EA4">
        <w:rPr>
          <w:rFonts w:ascii="Times New Roman" w:hAnsi="Times New Roman" w:cs="Times New Roman"/>
          <w:sz w:val="28"/>
          <w:szCs w:val="28"/>
          <w:lang w:val="vi-VN"/>
        </w:rPr>
        <w:t>5</w:t>
      </w:r>
      <w:r>
        <w:rPr>
          <w:rFonts w:ascii="Times New Roman" w:hAnsi="Times New Roman" w:cs="Times New Roman"/>
          <w:sz w:val="28"/>
          <w:szCs w:val="28"/>
        </w:rPr>
        <w:t xml:space="preserve"> </w:t>
      </w:r>
      <w:r w:rsidRPr="00994A6C">
        <w:rPr>
          <w:rFonts w:ascii="Times New Roman" w:hAnsi="Times New Roman" w:cs="Times New Roman"/>
          <w:sz w:val="28"/>
          <w:szCs w:val="28"/>
        </w:rPr>
        <w:t xml:space="preserve">năm </w:t>
      </w:r>
      <w:r w:rsidR="006C4EA1">
        <w:rPr>
          <w:rFonts w:ascii="Times New Roman" w:hAnsi="Times New Roman" w:cs="Times New Roman"/>
          <w:sz w:val="28"/>
          <w:szCs w:val="28"/>
        </w:rPr>
        <w:t>2024</w:t>
      </w:r>
      <w:r w:rsidR="00033E6B">
        <w:rPr>
          <w:rFonts w:ascii="Times New Roman" w:hAnsi="Times New Roman" w:cs="Times New Roman"/>
          <w:sz w:val="28"/>
          <w:szCs w:val="28"/>
        </w:rPr>
        <w:t>.</w:t>
      </w:r>
    </w:p>
    <w:p w14:paraId="2681DEDE" w14:textId="0E513878" w:rsidR="009513F6" w:rsidRDefault="00EA4D28" w:rsidP="00047EA4">
      <w:pPr>
        <w:spacing w:before="120" w:after="0" w:line="240" w:lineRule="auto"/>
        <w:ind w:firstLine="562"/>
        <w:jc w:val="both"/>
        <w:rPr>
          <w:rFonts w:ascii="Times New Roman" w:hAnsi="Times New Roman" w:cs="Times New Roman"/>
          <w:sz w:val="28"/>
          <w:szCs w:val="28"/>
        </w:rPr>
      </w:pPr>
      <w:r w:rsidRPr="00994A6C">
        <w:rPr>
          <w:rFonts w:ascii="Times New Roman" w:hAnsi="Times New Roman" w:cs="Times New Roman"/>
          <w:b/>
          <w:sz w:val="28"/>
          <w:szCs w:val="28"/>
        </w:rPr>
        <w:t xml:space="preserve">Điều </w:t>
      </w:r>
      <w:r w:rsidR="00033E6B">
        <w:rPr>
          <w:rFonts w:ascii="Times New Roman" w:hAnsi="Times New Roman" w:cs="Times New Roman"/>
          <w:b/>
          <w:sz w:val="28"/>
          <w:szCs w:val="28"/>
        </w:rPr>
        <w:t>3</w:t>
      </w:r>
      <w:r w:rsidRPr="00994A6C">
        <w:rPr>
          <w:rFonts w:ascii="Times New Roman" w:hAnsi="Times New Roman" w:cs="Times New Roman"/>
          <w:b/>
          <w:sz w:val="28"/>
          <w:szCs w:val="28"/>
        </w:rPr>
        <w:t xml:space="preserve">. </w:t>
      </w:r>
      <w:r w:rsidRPr="00994A6C">
        <w:rPr>
          <w:rFonts w:ascii="Times New Roman" w:hAnsi="Times New Roman" w:cs="Times New Roman"/>
          <w:sz w:val="28"/>
          <w:szCs w:val="28"/>
        </w:rPr>
        <w:t xml:space="preserve">Chánh Văn phòng Ủy ban nhân dân tỉnh, </w:t>
      </w:r>
      <w:r w:rsidR="009513F6" w:rsidRPr="00994A6C">
        <w:rPr>
          <w:rFonts w:ascii="Times New Roman" w:hAnsi="Times New Roman" w:cs="Times New Roman"/>
          <w:sz w:val="28"/>
          <w:szCs w:val="28"/>
        </w:rPr>
        <w:t>Giám đốc Sở Ngoại vụ</w:t>
      </w:r>
      <w:r w:rsidR="009513F6">
        <w:rPr>
          <w:rFonts w:ascii="Times New Roman" w:hAnsi="Times New Roman" w:cs="Times New Roman"/>
          <w:sz w:val="28"/>
          <w:szCs w:val="28"/>
        </w:rPr>
        <w:t xml:space="preserve">, </w:t>
      </w:r>
      <w:r w:rsidR="009513F6" w:rsidRPr="009513F6">
        <w:rPr>
          <w:rFonts w:ascii="Times New Roman" w:hAnsi="Times New Roman" w:cs="Times New Roman"/>
          <w:sz w:val="28"/>
          <w:szCs w:val="28"/>
        </w:rPr>
        <w:t>Thủ trưở</w:t>
      </w:r>
      <w:r w:rsidR="00444BB2">
        <w:rPr>
          <w:rFonts w:ascii="Times New Roman" w:hAnsi="Times New Roman" w:cs="Times New Roman"/>
          <w:sz w:val="28"/>
          <w:szCs w:val="28"/>
        </w:rPr>
        <w:t>ng các s</w:t>
      </w:r>
      <w:r w:rsidR="009513F6" w:rsidRPr="009513F6">
        <w:rPr>
          <w:rFonts w:ascii="Times New Roman" w:hAnsi="Times New Roman" w:cs="Times New Roman"/>
          <w:sz w:val="28"/>
          <w:szCs w:val="28"/>
        </w:rPr>
        <w:t>ở</w:t>
      </w:r>
      <w:r w:rsidR="00D84B46">
        <w:rPr>
          <w:rFonts w:ascii="Times New Roman" w:hAnsi="Times New Roman" w:cs="Times New Roman"/>
          <w:sz w:val="28"/>
          <w:szCs w:val="28"/>
        </w:rPr>
        <w:t>, b</w:t>
      </w:r>
      <w:r w:rsidR="009513F6" w:rsidRPr="009513F6">
        <w:rPr>
          <w:rFonts w:ascii="Times New Roman" w:hAnsi="Times New Roman" w:cs="Times New Roman"/>
          <w:sz w:val="28"/>
          <w:szCs w:val="28"/>
        </w:rPr>
        <w:t>an, ngành tỉnh, Chủ tịch Ủy ban nhân dân các huyện, thị xã, thành phố và Thủ trưởng các cơ quan, đơn vị có liên quan chịu trách nhiệm thi hành Quyết định này</w:t>
      </w:r>
      <w:r w:rsidR="009513F6">
        <w:rPr>
          <w:rFonts w:ascii="Times New Roman" w:hAnsi="Times New Roman" w:cs="Times New Roman"/>
          <w:sz w:val="28"/>
          <w:szCs w:val="28"/>
        </w:rPr>
        <w:t>.</w:t>
      </w:r>
      <w:r w:rsidR="008761CE">
        <w:rPr>
          <w:rFonts w:ascii="Times New Roman" w:hAnsi="Times New Roman" w:cs="Times New Roman"/>
          <w:sz w:val="28"/>
          <w:szCs w:val="28"/>
        </w:rPr>
        <w:t>/.</w:t>
      </w:r>
    </w:p>
    <w:p w14:paraId="20B4C829" w14:textId="77777777" w:rsidR="000F3BB0" w:rsidRPr="000F3BB0" w:rsidRDefault="000F3BB0" w:rsidP="000F3BB0">
      <w:pPr>
        <w:spacing w:before="120" w:after="120" w:line="240" w:lineRule="auto"/>
        <w:ind w:firstLine="567"/>
        <w:jc w:val="both"/>
        <w:rPr>
          <w:rFonts w:ascii="Times New Roman" w:eastAsia="Times New Roman" w:hAnsi="Times New Roman" w:cs="Times New Roman"/>
          <w:color w:val="000000"/>
          <w:sz w:val="28"/>
          <w:szCs w:val="28"/>
        </w:rPr>
      </w:pPr>
    </w:p>
    <w:tbl>
      <w:tblPr>
        <w:tblW w:w="9180" w:type="dxa"/>
        <w:tblLook w:val="04A0" w:firstRow="1" w:lastRow="0" w:firstColumn="1" w:lastColumn="0" w:noHBand="0" w:noVBand="1"/>
      </w:tblPr>
      <w:tblGrid>
        <w:gridCol w:w="5238"/>
        <w:gridCol w:w="3942"/>
      </w:tblGrid>
      <w:tr w:rsidR="000F3BB0" w:rsidRPr="000F3BB0" w14:paraId="1131FB40" w14:textId="77777777" w:rsidTr="00254C33">
        <w:trPr>
          <w:trHeight w:val="1684"/>
        </w:trPr>
        <w:tc>
          <w:tcPr>
            <w:tcW w:w="5238" w:type="dxa"/>
            <w:shd w:val="clear" w:color="auto" w:fill="auto"/>
          </w:tcPr>
          <w:p w14:paraId="526F8B89" w14:textId="77777777" w:rsidR="000F3BB0" w:rsidRPr="000F3BB0" w:rsidRDefault="000F3BB0" w:rsidP="000F3BB0">
            <w:pPr>
              <w:spacing w:after="0" w:line="240" w:lineRule="auto"/>
              <w:contextualSpacing/>
              <w:jc w:val="both"/>
              <w:rPr>
                <w:rFonts w:ascii="Times New Roman" w:eastAsia="Times New Roman" w:hAnsi="Times New Roman" w:cs="Times New Roman"/>
                <w:b/>
                <w:i/>
                <w:color w:val="000000"/>
                <w:sz w:val="24"/>
                <w:szCs w:val="24"/>
              </w:rPr>
            </w:pPr>
            <w:r w:rsidRPr="000F3BB0">
              <w:rPr>
                <w:rFonts w:ascii="Times New Roman" w:eastAsia="Times New Roman" w:hAnsi="Times New Roman" w:cs="Times New Roman"/>
                <w:b/>
                <w:i/>
                <w:color w:val="000000"/>
                <w:sz w:val="24"/>
                <w:szCs w:val="24"/>
              </w:rPr>
              <w:t>Nơi nhận:</w:t>
            </w:r>
          </w:p>
          <w:p w14:paraId="32031C2C" w14:textId="77777777" w:rsidR="000F3BB0" w:rsidRPr="007F5C93" w:rsidRDefault="000F3BB0" w:rsidP="000F3BB0">
            <w:pPr>
              <w:spacing w:after="0" w:line="240" w:lineRule="auto"/>
              <w:contextualSpacing/>
              <w:jc w:val="both"/>
              <w:rPr>
                <w:rFonts w:ascii="Times New Roman" w:eastAsia="Times New Roman" w:hAnsi="Times New Roman" w:cs="Times New Roman"/>
                <w:color w:val="000000"/>
              </w:rPr>
            </w:pPr>
            <w:r w:rsidRPr="007F5C93">
              <w:rPr>
                <w:rFonts w:ascii="Times New Roman" w:eastAsia="Times New Roman" w:hAnsi="Times New Roman" w:cs="Times New Roman"/>
                <w:color w:val="000000"/>
              </w:rPr>
              <w:t>- Các Bộ: Ngoại giao; Nội vụ;</w:t>
            </w:r>
          </w:p>
          <w:p w14:paraId="202B2A32" w14:textId="0EA297A9" w:rsidR="00254C33" w:rsidRPr="007F5C93" w:rsidRDefault="00254C33" w:rsidP="000F3BB0">
            <w:pPr>
              <w:spacing w:after="0" w:line="240" w:lineRule="auto"/>
              <w:contextualSpacing/>
              <w:jc w:val="both"/>
              <w:rPr>
                <w:rFonts w:ascii="Times New Roman" w:eastAsia="Times New Roman" w:hAnsi="Times New Roman" w:cs="Times New Roman"/>
                <w:color w:val="000000"/>
              </w:rPr>
            </w:pPr>
            <w:r w:rsidRPr="007F5C93">
              <w:rPr>
                <w:rFonts w:ascii="Times New Roman" w:eastAsia="Times New Roman" w:hAnsi="Times New Roman" w:cs="Times New Roman"/>
                <w:color w:val="000000"/>
              </w:rPr>
              <w:t xml:space="preserve">- </w:t>
            </w:r>
            <w:r w:rsidRPr="007F5C93">
              <w:rPr>
                <w:rFonts w:ascii="Times New Roman" w:hAnsi="Times New Roman" w:cs="Times New Roman"/>
              </w:rPr>
              <w:t>Website Chính phủ;</w:t>
            </w:r>
          </w:p>
          <w:p w14:paraId="3C5CA3AB" w14:textId="77777777" w:rsidR="000F3BB0" w:rsidRPr="007F5C93" w:rsidRDefault="000F3BB0" w:rsidP="000F3BB0">
            <w:pPr>
              <w:spacing w:after="0" w:line="240" w:lineRule="auto"/>
              <w:jc w:val="both"/>
              <w:rPr>
                <w:rFonts w:ascii="Times New Roman" w:eastAsia="Times New Roman" w:hAnsi="Times New Roman" w:cs="Times New Roman"/>
                <w:color w:val="000000"/>
              </w:rPr>
            </w:pPr>
            <w:r w:rsidRPr="007F5C93">
              <w:rPr>
                <w:rFonts w:ascii="Times New Roman" w:eastAsia="Times New Roman" w:hAnsi="Times New Roman" w:cs="Times New Roman"/>
                <w:color w:val="000000"/>
              </w:rPr>
              <w:t>- Cục Kiểm tra VBQPPL - Bộ Tư pháp;</w:t>
            </w:r>
          </w:p>
          <w:p w14:paraId="48FFAF3D" w14:textId="6524EB97" w:rsidR="000F3BB0" w:rsidRPr="007F5C93" w:rsidRDefault="00254C33" w:rsidP="000F3BB0">
            <w:pPr>
              <w:spacing w:after="0" w:line="240" w:lineRule="auto"/>
              <w:jc w:val="both"/>
              <w:rPr>
                <w:rFonts w:ascii="Times New Roman" w:eastAsia="Times New Roman" w:hAnsi="Times New Roman" w:cs="Times New Roman"/>
                <w:color w:val="000000"/>
              </w:rPr>
            </w:pPr>
            <w:r w:rsidRPr="007F5C93">
              <w:rPr>
                <w:rFonts w:ascii="Times New Roman" w:eastAsia="Times New Roman" w:hAnsi="Times New Roman" w:cs="Times New Roman"/>
                <w:color w:val="000000"/>
              </w:rPr>
              <w:t xml:space="preserve">- Thường trực: </w:t>
            </w:r>
            <w:r w:rsidR="000F3BB0" w:rsidRPr="007F5C93">
              <w:rPr>
                <w:rFonts w:ascii="Times New Roman" w:eastAsia="Times New Roman" w:hAnsi="Times New Roman" w:cs="Times New Roman"/>
                <w:color w:val="000000"/>
              </w:rPr>
              <w:t>Tỉnh ủy, HĐND tỉnh;</w:t>
            </w:r>
          </w:p>
          <w:p w14:paraId="13F28204" w14:textId="221DF08F" w:rsidR="000F3BB0" w:rsidRPr="007F5C93" w:rsidRDefault="0077138F" w:rsidP="000F3BB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Chủ tịch và</w:t>
            </w:r>
            <w:r w:rsidR="000F3BB0" w:rsidRPr="007F5C93">
              <w:rPr>
                <w:rFonts w:ascii="Times New Roman" w:eastAsia="Times New Roman" w:hAnsi="Times New Roman" w:cs="Times New Roman"/>
                <w:color w:val="000000"/>
              </w:rPr>
              <w:t xml:space="preserve"> các P</w:t>
            </w:r>
            <w:r w:rsidR="00254C33" w:rsidRPr="007F5C93">
              <w:rPr>
                <w:rFonts w:ascii="Times New Roman" w:eastAsia="Times New Roman" w:hAnsi="Times New Roman" w:cs="Times New Roman"/>
                <w:color w:val="000000"/>
              </w:rPr>
              <w:t xml:space="preserve">hó </w:t>
            </w:r>
            <w:r w:rsidR="000F3BB0" w:rsidRPr="007F5C93">
              <w:rPr>
                <w:rFonts w:ascii="Times New Roman" w:eastAsia="Times New Roman" w:hAnsi="Times New Roman" w:cs="Times New Roman"/>
                <w:color w:val="000000"/>
              </w:rPr>
              <w:t>CT UBND tỉnh;</w:t>
            </w:r>
          </w:p>
          <w:p w14:paraId="546EEDA0" w14:textId="728DEA8C" w:rsidR="00254C33" w:rsidRPr="007F5C93" w:rsidRDefault="00254C33" w:rsidP="000F3BB0">
            <w:pPr>
              <w:spacing w:after="0" w:line="240" w:lineRule="auto"/>
              <w:jc w:val="both"/>
              <w:rPr>
                <w:rFonts w:ascii="Times New Roman" w:eastAsia="Times New Roman" w:hAnsi="Times New Roman" w:cs="Times New Roman"/>
                <w:color w:val="000000"/>
              </w:rPr>
            </w:pPr>
            <w:r w:rsidRPr="007F5C93">
              <w:rPr>
                <w:rFonts w:ascii="Times New Roman" w:hAnsi="Times New Roman" w:cs="Times New Roman"/>
              </w:rPr>
              <w:t>- Lãnh đạo Văn phòng UBND tỉnh;</w:t>
            </w:r>
          </w:p>
          <w:p w14:paraId="59729889" w14:textId="29372E87" w:rsidR="000F3BB0" w:rsidRPr="007F5C93" w:rsidRDefault="00576D8C" w:rsidP="000F3BB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Các sở, B</w:t>
            </w:r>
            <w:r w:rsidR="000F3BB0" w:rsidRPr="007F5C93">
              <w:rPr>
                <w:rFonts w:ascii="Times New Roman" w:eastAsia="Times New Roman" w:hAnsi="Times New Roman" w:cs="Times New Roman"/>
                <w:color w:val="000000"/>
              </w:rPr>
              <w:t>an, ngành tỉnh;</w:t>
            </w:r>
          </w:p>
          <w:p w14:paraId="1C52ABBE" w14:textId="77777777" w:rsidR="000F3BB0" w:rsidRPr="007F5C93" w:rsidRDefault="000F3BB0" w:rsidP="000F3BB0">
            <w:pPr>
              <w:spacing w:after="0" w:line="240" w:lineRule="auto"/>
              <w:jc w:val="both"/>
              <w:rPr>
                <w:rFonts w:ascii="Times New Roman" w:eastAsia="Times New Roman" w:hAnsi="Times New Roman" w:cs="Times New Roman"/>
                <w:color w:val="000000"/>
              </w:rPr>
            </w:pPr>
            <w:r w:rsidRPr="007F5C93">
              <w:rPr>
                <w:rFonts w:ascii="Times New Roman" w:eastAsia="Times New Roman" w:hAnsi="Times New Roman" w:cs="Times New Roman"/>
                <w:color w:val="000000"/>
              </w:rPr>
              <w:t>- UBND các huyện, thị xã, thành phố;</w:t>
            </w:r>
          </w:p>
          <w:p w14:paraId="740B6DE5" w14:textId="7550C6C6" w:rsidR="000F3BB0" w:rsidRPr="007F5C93" w:rsidRDefault="000F3BB0" w:rsidP="000F3BB0">
            <w:pPr>
              <w:spacing w:after="0" w:line="240" w:lineRule="auto"/>
              <w:jc w:val="both"/>
              <w:rPr>
                <w:rFonts w:ascii="Times New Roman" w:eastAsia="Times New Roman" w:hAnsi="Times New Roman" w:cs="Times New Roman"/>
                <w:color w:val="FF0000"/>
              </w:rPr>
            </w:pPr>
            <w:r w:rsidRPr="007F5C93">
              <w:rPr>
                <w:rFonts w:ascii="Times New Roman" w:eastAsia="Times New Roman" w:hAnsi="Times New Roman" w:cs="Times New Roman"/>
                <w:color w:val="000000"/>
              </w:rPr>
              <w:t xml:space="preserve">- Website tỉnh, </w:t>
            </w:r>
            <w:r w:rsidRPr="007F5C93">
              <w:rPr>
                <w:rFonts w:ascii="Times New Roman" w:eastAsia="Times New Roman" w:hAnsi="Times New Roman" w:cs="Times New Roman"/>
                <w:color w:val="000000" w:themeColor="text1"/>
              </w:rPr>
              <w:t xml:space="preserve">Trung tâm Công báo </w:t>
            </w:r>
            <w:r w:rsidR="00254391" w:rsidRPr="007F5C93">
              <w:rPr>
                <w:rFonts w:ascii="Times New Roman" w:eastAsia="Times New Roman" w:hAnsi="Times New Roman" w:cs="Times New Roman"/>
                <w:color w:val="000000" w:themeColor="text1"/>
              </w:rPr>
              <w:t>-</w:t>
            </w:r>
            <w:r w:rsidRPr="007F5C93">
              <w:rPr>
                <w:rFonts w:ascii="Times New Roman" w:eastAsia="Times New Roman" w:hAnsi="Times New Roman" w:cs="Times New Roman"/>
                <w:color w:val="000000" w:themeColor="text1"/>
              </w:rPr>
              <w:t xml:space="preserve"> Tin học;</w:t>
            </w:r>
          </w:p>
          <w:p w14:paraId="735257D8" w14:textId="77777777" w:rsidR="000F3BB0" w:rsidRDefault="000F3BB0" w:rsidP="000F3BB0">
            <w:pPr>
              <w:spacing w:after="0" w:line="240" w:lineRule="auto"/>
              <w:jc w:val="both"/>
              <w:rPr>
                <w:rFonts w:ascii="Times New Roman" w:eastAsia="Times New Roman" w:hAnsi="Times New Roman" w:cs="Times New Roman"/>
                <w:color w:val="000000"/>
              </w:rPr>
            </w:pPr>
            <w:r w:rsidRPr="007F5C93">
              <w:rPr>
                <w:rFonts w:ascii="Times New Roman" w:eastAsia="Times New Roman" w:hAnsi="Times New Roman" w:cs="Times New Roman"/>
                <w:color w:val="000000"/>
              </w:rPr>
              <w:t>- Lưu: TH-TC, TH.</w:t>
            </w:r>
          </w:p>
          <w:p w14:paraId="2EEBA073" w14:textId="4ACA6F52" w:rsidR="00254C33" w:rsidRPr="000F48B3" w:rsidRDefault="00254C33" w:rsidP="00254C33">
            <w:r w:rsidRPr="000F48B3">
              <w:tab/>
            </w:r>
            <w:r w:rsidRPr="000F48B3">
              <w:tab/>
            </w:r>
          </w:p>
          <w:p w14:paraId="7583ECB7" w14:textId="77777777" w:rsidR="00254C33" w:rsidRPr="000F3BB0" w:rsidRDefault="00254C33" w:rsidP="00254C33">
            <w:pPr>
              <w:jc w:val="both"/>
              <w:rPr>
                <w:rFonts w:ascii="Times New Roman" w:eastAsia="Times New Roman" w:hAnsi="Times New Roman" w:cs="Times New Roman"/>
                <w:b/>
                <w:i/>
                <w:color w:val="000000"/>
                <w:sz w:val="24"/>
                <w:szCs w:val="24"/>
              </w:rPr>
            </w:pPr>
          </w:p>
        </w:tc>
        <w:tc>
          <w:tcPr>
            <w:tcW w:w="3942" w:type="dxa"/>
            <w:shd w:val="clear" w:color="auto" w:fill="auto"/>
          </w:tcPr>
          <w:p w14:paraId="611D1281" w14:textId="77777777" w:rsidR="000F3BB0" w:rsidRPr="000F3BB0" w:rsidRDefault="000F3BB0" w:rsidP="000F3BB0">
            <w:pPr>
              <w:spacing w:after="0" w:line="240" w:lineRule="auto"/>
              <w:jc w:val="center"/>
              <w:rPr>
                <w:rFonts w:ascii="Times New Roman" w:eastAsia="Times New Roman" w:hAnsi="Times New Roman" w:cs="Times New Roman"/>
                <w:b/>
                <w:color w:val="000000"/>
                <w:sz w:val="28"/>
                <w:szCs w:val="28"/>
              </w:rPr>
            </w:pPr>
            <w:r w:rsidRPr="000F3BB0">
              <w:rPr>
                <w:rFonts w:ascii="Times New Roman" w:eastAsia="Times New Roman" w:hAnsi="Times New Roman" w:cs="Times New Roman"/>
                <w:b/>
                <w:color w:val="000000"/>
                <w:sz w:val="28"/>
                <w:szCs w:val="28"/>
              </w:rPr>
              <w:t>TM. ỦY BAN NHÂN DÂN</w:t>
            </w:r>
          </w:p>
          <w:p w14:paraId="335BB99A" w14:textId="1B7366A7" w:rsidR="000F3BB0" w:rsidRDefault="00806FAD" w:rsidP="000F3BB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KT. </w:t>
            </w:r>
            <w:r w:rsidR="000F3BB0" w:rsidRPr="000F3BB0">
              <w:rPr>
                <w:rFonts w:ascii="Times New Roman" w:eastAsia="Times New Roman" w:hAnsi="Times New Roman" w:cs="Times New Roman"/>
                <w:b/>
                <w:color w:val="000000"/>
                <w:sz w:val="28"/>
                <w:szCs w:val="28"/>
              </w:rPr>
              <w:t>CHỦ TỊCH</w:t>
            </w:r>
          </w:p>
          <w:p w14:paraId="3535D93A" w14:textId="6DDB67A0" w:rsidR="00806FAD" w:rsidRPr="000F3BB0" w:rsidRDefault="00806FAD" w:rsidP="000F3BB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PHÓ CHỦ TỊCH</w:t>
            </w:r>
          </w:p>
          <w:p w14:paraId="60EC2182" w14:textId="77777777" w:rsidR="000F3BB0" w:rsidRPr="000F3BB0" w:rsidRDefault="000F3BB0" w:rsidP="000F3BB0">
            <w:pPr>
              <w:spacing w:after="0" w:line="240" w:lineRule="auto"/>
              <w:jc w:val="center"/>
              <w:rPr>
                <w:rFonts w:ascii="Times New Roman" w:eastAsia="Times New Roman" w:hAnsi="Times New Roman" w:cs="Times New Roman"/>
                <w:b/>
                <w:color w:val="000000"/>
                <w:sz w:val="28"/>
                <w:szCs w:val="28"/>
              </w:rPr>
            </w:pPr>
          </w:p>
          <w:p w14:paraId="5DCE6CE3" w14:textId="77777777" w:rsidR="000F3BB0" w:rsidRPr="000F3BB0" w:rsidRDefault="000F3BB0" w:rsidP="000F3BB0">
            <w:pPr>
              <w:spacing w:after="0" w:line="240" w:lineRule="auto"/>
              <w:jc w:val="center"/>
              <w:rPr>
                <w:rFonts w:ascii="Times New Roman" w:eastAsia="Times New Roman" w:hAnsi="Times New Roman" w:cs="Times New Roman"/>
                <w:b/>
                <w:color w:val="000000"/>
                <w:sz w:val="28"/>
                <w:szCs w:val="28"/>
              </w:rPr>
            </w:pPr>
          </w:p>
          <w:p w14:paraId="5334398C" w14:textId="77777777" w:rsidR="000F3BB0" w:rsidRPr="000F3BB0" w:rsidRDefault="000F3BB0" w:rsidP="000F3BB0">
            <w:pPr>
              <w:spacing w:before="240" w:after="0" w:line="240" w:lineRule="auto"/>
              <w:jc w:val="center"/>
              <w:rPr>
                <w:rFonts w:ascii="Times New Roman" w:eastAsia="Times New Roman" w:hAnsi="Times New Roman" w:cs="Times New Roman"/>
                <w:b/>
                <w:color w:val="000000"/>
                <w:sz w:val="28"/>
                <w:szCs w:val="28"/>
              </w:rPr>
            </w:pPr>
          </w:p>
          <w:p w14:paraId="15909E15" w14:textId="77777777" w:rsidR="000F3BB0" w:rsidRPr="000F3BB0" w:rsidRDefault="000F3BB0" w:rsidP="000F3BB0">
            <w:pPr>
              <w:spacing w:before="240" w:after="0" w:line="240" w:lineRule="auto"/>
              <w:jc w:val="center"/>
              <w:rPr>
                <w:rFonts w:ascii="Times New Roman" w:eastAsia="Times New Roman" w:hAnsi="Times New Roman" w:cs="Times New Roman"/>
                <w:b/>
                <w:color w:val="000000"/>
                <w:sz w:val="28"/>
                <w:szCs w:val="28"/>
              </w:rPr>
            </w:pPr>
          </w:p>
          <w:p w14:paraId="605753AD" w14:textId="6CDC8009" w:rsidR="000F3BB0" w:rsidRPr="00047EA4" w:rsidRDefault="00047EA4" w:rsidP="0063312F">
            <w:pPr>
              <w:spacing w:before="240" w:after="0" w:line="240" w:lineRule="auto"/>
              <w:jc w:val="center"/>
              <w:rPr>
                <w:rFonts w:ascii="Times New Roman" w:eastAsia="Times New Roman" w:hAnsi="Times New Roman" w:cs="Times New Roman"/>
                <w:b/>
                <w:color w:val="000000"/>
                <w:sz w:val="28"/>
                <w:szCs w:val="28"/>
                <w:lang w:val="vi-VN"/>
              </w:rPr>
            </w:pPr>
            <w:r w:rsidRPr="00047EA4">
              <w:rPr>
                <w:rFonts w:ascii="Times New Roman" w:eastAsia="Times New Roman" w:hAnsi="Times New Roman" w:cs="Times New Roman"/>
                <w:b/>
                <w:color w:val="000000"/>
                <w:sz w:val="28"/>
                <w:szCs w:val="28"/>
                <w:lang w:val="vi-VN"/>
              </w:rPr>
              <w:t>Lê Văn Phước</w:t>
            </w:r>
          </w:p>
        </w:tc>
      </w:tr>
    </w:tbl>
    <w:p w14:paraId="45809334" w14:textId="77777777" w:rsidR="00D11FBA" w:rsidRDefault="002E58A6"/>
    <w:sectPr w:rsidR="00D11FBA" w:rsidSect="00A35BE2">
      <w:headerReference w:type="default" r:id="rId6"/>
      <w:pgSz w:w="11907" w:h="16840" w:code="9"/>
      <w:pgMar w:top="1276" w:right="1134" w:bottom="1276" w:left="1701"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3A4BB" w14:textId="77777777" w:rsidR="00D96B79" w:rsidRDefault="00D96B79" w:rsidP="000F3BB0">
      <w:pPr>
        <w:spacing w:after="0" w:line="240" w:lineRule="auto"/>
      </w:pPr>
      <w:r>
        <w:separator/>
      </w:r>
    </w:p>
  </w:endnote>
  <w:endnote w:type="continuationSeparator" w:id="0">
    <w:p w14:paraId="106CB2BB" w14:textId="77777777" w:rsidR="00D96B79" w:rsidRDefault="00D96B79" w:rsidP="000F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2C86" w14:textId="77777777" w:rsidR="00D96B79" w:rsidRDefault="00D96B79" w:rsidP="000F3BB0">
      <w:pPr>
        <w:spacing w:after="0" w:line="240" w:lineRule="auto"/>
      </w:pPr>
      <w:r>
        <w:separator/>
      </w:r>
    </w:p>
  </w:footnote>
  <w:footnote w:type="continuationSeparator" w:id="0">
    <w:p w14:paraId="2C3ECE68" w14:textId="77777777" w:rsidR="00D96B79" w:rsidRDefault="00D96B79" w:rsidP="000F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522898741"/>
      <w:docPartObj>
        <w:docPartGallery w:val="Page Numbers (Top of Page)"/>
        <w:docPartUnique/>
      </w:docPartObj>
    </w:sdtPr>
    <w:sdtEndPr>
      <w:rPr>
        <w:noProof/>
      </w:rPr>
    </w:sdtEndPr>
    <w:sdtContent>
      <w:p w14:paraId="7E2EC501" w14:textId="5424A335" w:rsidR="000F3BB0" w:rsidRPr="000F3BB0" w:rsidRDefault="000F3BB0">
        <w:pPr>
          <w:pStyle w:val="Header"/>
          <w:jc w:val="center"/>
          <w:rPr>
            <w:rFonts w:ascii="Times New Roman" w:hAnsi="Times New Roman" w:cs="Times New Roman"/>
            <w:sz w:val="28"/>
            <w:szCs w:val="28"/>
          </w:rPr>
        </w:pPr>
        <w:r w:rsidRPr="000F3BB0">
          <w:rPr>
            <w:rFonts w:ascii="Times New Roman" w:hAnsi="Times New Roman" w:cs="Times New Roman"/>
            <w:sz w:val="28"/>
            <w:szCs w:val="28"/>
          </w:rPr>
          <w:fldChar w:fldCharType="begin"/>
        </w:r>
        <w:r w:rsidRPr="000F3BB0">
          <w:rPr>
            <w:rFonts w:ascii="Times New Roman" w:hAnsi="Times New Roman" w:cs="Times New Roman"/>
            <w:sz w:val="28"/>
            <w:szCs w:val="28"/>
          </w:rPr>
          <w:instrText xml:space="preserve"> PAGE   \* MERGEFORMAT </w:instrText>
        </w:r>
        <w:r w:rsidRPr="000F3BB0">
          <w:rPr>
            <w:rFonts w:ascii="Times New Roman" w:hAnsi="Times New Roman" w:cs="Times New Roman"/>
            <w:sz w:val="28"/>
            <w:szCs w:val="28"/>
          </w:rPr>
          <w:fldChar w:fldCharType="separate"/>
        </w:r>
        <w:r w:rsidR="002E58A6">
          <w:rPr>
            <w:rFonts w:ascii="Times New Roman" w:hAnsi="Times New Roman" w:cs="Times New Roman"/>
            <w:noProof/>
            <w:sz w:val="28"/>
            <w:szCs w:val="28"/>
          </w:rPr>
          <w:t>2</w:t>
        </w:r>
        <w:r w:rsidRPr="000F3BB0">
          <w:rPr>
            <w:rFonts w:ascii="Times New Roman" w:hAnsi="Times New Roman" w:cs="Times New Roman"/>
            <w:noProof/>
            <w:sz w:val="28"/>
            <w:szCs w:val="28"/>
          </w:rPr>
          <w:fldChar w:fldCharType="end"/>
        </w:r>
      </w:p>
    </w:sdtContent>
  </w:sdt>
  <w:p w14:paraId="6348B3AB" w14:textId="77777777" w:rsidR="000F3BB0" w:rsidRDefault="000F3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B0"/>
    <w:rsid w:val="000170FB"/>
    <w:rsid w:val="0002695D"/>
    <w:rsid w:val="000312DF"/>
    <w:rsid w:val="00033E6B"/>
    <w:rsid w:val="000470B9"/>
    <w:rsid w:val="00047EA4"/>
    <w:rsid w:val="00073E54"/>
    <w:rsid w:val="000932D2"/>
    <w:rsid w:val="000D1BBA"/>
    <w:rsid w:val="000F3819"/>
    <w:rsid w:val="000F3BB0"/>
    <w:rsid w:val="00167532"/>
    <w:rsid w:val="001A1F29"/>
    <w:rsid w:val="001D6BF7"/>
    <w:rsid w:val="00213472"/>
    <w:rsid w:val="00254391"/>
    <w:rsid w:val="00254C33"/>
    <w:rsid w:val="002871A5"/>
    <w:rsid w:val="002E58A6"/>
    <w:rsid w:val="0031412B"/>
    <w:rsid w:val="0032568A"/>
    <w:rsid w:val="003B6014"/>
    <w:rsid w:val="003E1E05"/>
    <w:rsid w:val="003F0C09"/>
    <w:rsid w:val="00444BB2"/>
    <w:rsid w:val="00484F87"/>
    <w:rsid w:val="004E2E20"/>
    <w:rsid w:val="004E33B3"/>
    <w:rsid w:val="004F55C0"/>
    <w:rsid w:val="0052746E"/>
    <w:rsid w:val="00542078"/>
    <w:rsid w:val="00576D8C"/>
    <w:rsid w:val="005A2361"/>
    <w:rsid w:val="005C6B19"/>
    <w:rsid w:val="005E3204"/>
    <w:rsid w:val="0063312F"/>
    <w:rsid w:val="00673323"/>
    <w:rsid w:val="006B29BE"/>
    <w:rsid w:val="006C4EA1"/>
    <w:rsid w:val="006F0D4C"/>
    <w:rsid w:val="006F3967"/>
    <w:rsid w:val="007162EC"/>
    <w:rsid w:val="00736561"/>
    <w:rsid w:val="0077138F"/>
    <w:rsid w:val="007E0536"/>
    <w:rsid w:val="007E11F9"/>
    <w:rsid w:val="007F5C93"/>
    <w:rsid w:val="007F7DE3"/>
    <w:rsid w:val="00806FAD"/>
    <w:rsid w:val="00817C7D"/>
    <w:rsid w:val="00821D1D"/>
    <w:rsid w:val="008761CE"/>
    <w:rsid w:val="00926A9E"/>
    <w:rsid w:val="00927494"/>
    <w:rsid w:val="009513F6"/>
    <w:rsid w:val="009543AB"/>
    <w:rsid w:val="00994A6C"/>
    <w:rsid w:val="009B6AA9"/>
    <w:rsid w:val="009D3FE4"/>
    <w:rsid w:val="00A35BE2"/>
    <w:rsid w:val="00A62413"/>
    <w:rsid w:val="00AC2D65"/>
    <w:rsid w:val="00AE0B20"/>
    <w:rsid w:val="00AF16C5"/>
    <w:rsid w:val="00AF2E95"/>
    <w:rsid w:val="00B55E4B"/>
    <w:rsid w:val="00B80FAB"/>
    <w:rsid w:val="00BA0A6D"/>
    <w:rsid w:val="00BB0313"/>
    <w:rsid w:val="00BB5D17"/>
    <w:rsid w:val="00C05996"/>
    <w:rsid w:val="00C75BDF"/>
    <w:rsid w:val="00C9376D"/>
    <w:rsid w:val="00C94178"/>
    <w:rsid w:val="00CD2D67"/>
    <w:rsid w:val="00CD7510"/>
    <w:rsid w:val="00CF2FB8"/>
    <w:rsid w:val="00D47E61"/>
    <w:rsid w:val="00D737EE"/>
    <w:rsid w:val="00D84B46"/>
    <w:rsid w:val="00D96B79"/>
    <w:rsid w:val="00DA1F98"/>
    <w:rsid w:val="00DF3A0F"/>
    <w:rsid w:val="00E23CA9"/>
    <w:rsid w:val="00E27280"/>
    <w:rsid w:val="00E50020"/>
    <w:rsid w:val="00E8557C"/>
    <w:rsid w:val="00EA4D28"/>
    <w:rsid w:val="00FA71CD"/>
    <w:rsid w:val="00FB1904"/>
    <w:rsid w:val="00FC3B7C"/>
    <w:rsid w:val="00FC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3D3D5"/>
  <w15:docId w15:val="{092995CC-CD03-40F5-BD32-667D4915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B0"/>
  </w:style>
  <w:style w:type="paragraph" w:styleId="Footer">
    <w:name w:val="footer"/>
    <w:basedOn w:val="Normal"/>
    <w:link w:val="FooterChar"/>
    <w:uiPriority w:val="99"/>
    <w:unhideWhenUsed/>
    <w:rsid w:val="000F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B0"/>
  </w:style>
  <w:style w:type="character" w:styleId="Strong">
    <w:name w:val="Strong"/>
    <w:basedOn w:val="DefaultParagraphFont"/>
    <w:uiPriority w:val="22"/>
    <w:qFormat/>
    <w:rsid w:val="00AF2E95"/>
    <w:rPr>
      <w:b/>
      <w:bCs/>
    </w:rPr>
  </w:style>
  <w:style w:type="paragraph" w:styleId="NormalWeb">
    <w:name w:val="Normal (Web)"/>
    <w:basedOn w:val="Normal"/>
    <w:uiPriority w:val="99"/>
    <w:semiHidden/>
    <w:unhideWhenUsed/>
    <w:rsid w:val="00AF2E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33B3"/>
    <w:pPr>
      <w:ind w:left="720"/>
      <w:contextualSpacing/>
    </w:pPr>
  </w:style>
  <w:style w:type="character" w:customStyle="1" w:styleId="fontstyle01">
    <w:name w:val="fontstyle01"/>
    <w:basedOn w:val="DefaultParagraphFont"/>
    <w:rsid w:val="004F55C0"/>
    <w:rPr>
      <w:rFonts w:ascii="Times New Roman" w:hAnsi="Times New Roman" w:cs="Times New Roman" w:hint="default"/>
      <w:b w:val="0"/>
      <w:bCs w:val="0"/>
      <w:i w:val="0"/>
      <w:iCs w:val="0"/>
      <w:color w:val="000000"/>
      <w:sz w:val="28"/>
      <w:szCs w:val="28"/>
    </w:rPr>
  </w:style>
  <w:style w:type="character" w:customStyle="1" w:styleId="Vnbnnidung11">
    <w:name w:val="Văn bản nội dung (11)_"/>
    <w:link w:val="Vnbnnidung110"/>
    <w:rsid w:val="00AF16C5"/>
    <w:rPr>
      <w:b/>
      <w:bCs/>
      <w:i/>
      <w:iCs/>
      <w:sz w:val="27"/>
      <w:szCs w:val="27"/>
      <w:shd w:val="clear" w:color="auto" w:fill="FFFFFF"/>
    </w:rPr>
  </w:style>
  <w:style w:type="paragraph" w:customStyle="1" w:styleId="Vnbnnidung110">
    <w:name w:val="Văn bản nội dung (11)"/>
    <w:basedOn w:val="Normal"/>
    <w:link w:val="Vnbnnidung11"/>
    <w:rsid w:val="00AF16C5"/>
    <w:pPr>
      <w:widowControl w:val="0"/>
      <w:shd w:val="clear" w:color="auto" w:fill="FFFFFF"/>
      <w:spacing w:before="60" w:after="60" w:line="0" w:lineRule="atLeast"/>
      <w:ind w:firstLine="700"/>
      <w:jc w:val="both"/>
    </w:pPr>
    <w:rPr>
      <w:b/>
      <w:bCs/>
      <w:i/>
      <w:iCs/>
      <w:sz w:val="27"/>
      <w:szCs w:val="27"/>
    </w:rPr>
  </w:style>
  <w:style w:type="character" w:customStyle="1" w:styleId="fontstyle11">
    <w:name w:val="fontstyle11"/>
    <w:basedOn w:val="DefaultParagraphFont"/>
    <w:rsid w:val="00073E54"/>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ECAB9-A275-4240-AB76-8F1C114F5F78}"/>
</file>

<file path=customXml/itemProps2.xml><?xml version="1.0" encoding="utf-8"?>
<ds:datastoreItem xmlns:ds="http://schemas.openxmlformats.org/officeDocument/2006/customXml" ds:itemID="{177772A2-A051-44DF-9840-B4DFA65235F3}"/>
</file>

<file path=customXml/itemProps3.xml><?xml version="1.0" encoding="utf-8"?>
<ds:datastoreItem xmlns:ds="http://schemas.openxmlformats.org/officeDocument/2006/customXml" ds:itemID="{ACB8A6B1-B6AC-4CAF-9749-B3BA2592AD8F}"/>
</file>

<file path=docProps/app.xml><?xml version="1.0" encoding="utf-8"?>
<Properties xmlns="http://schemas.openxmlformats.org/officeDocument/2006/extended-properties" xmlns:vt="http://schemas.openxmlformats.org/officeDocument/2006/docPropsVTypes">
  <Template>Normal</Template>
  <TotalTime>142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THAOBUI</dc:creator>
  <cp:lastModifiedBy>Nguyen Thi Bich Nga</cp:lastModifiedBy>
  <cp:revision>74</cp:revision>
  <cp:lastPrinted>2024-04-12T08:57:00Z</cp:lastPrinted>
  <dcterms:created xsi:type="dcterms:W3CDTF">2022-05-04T03:20:00Z</dcterms:created>
  <dcterms:modified xsi:type="dcterms:W3CDTF">2024-05-03T06:47:00Z</dcterms:modified>
</cp:coreProperties>
</file>