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86"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74"/>
        <w:gridCol w:w="5812"/>
      </w:tblGrid>
      <w:tr w:rsidR="00523437" w14:paraId="3FD24141" w14:textId="77777777" w:rsidTr="00523437">
        <w:tc>
          <w:tcPr>
            <w:tcW w:w="3674" w:type="dxa"/>
          </w:tcPr>
          <w:p w14:paraId="05F287BB" w14:textId="0E2E2A53" w:rsidR="00523437" w:rsidRPr="007921F2" w:rsidRDefault="00523437" w:rsidP="00523437">
            <w:pPr>
              <w:tabs>
                <w:tab w:val="center" w:pos="1260"/>
                <w:tab w:val="right" w:pos="9639"/>
              </w:tabs>
              <w:jc w:val="center"/>
              <w:rPr>
                <w:rFonts w:ascii="Times New Roman" w:hAnsi="Times New Roman" w:cs="Times New Roman"/>
                <w:b/>
                <w:bCs/>
                <w:color w:val="000000" w:themeColor="text1"/>
                <w:sz w:val="26"/>
                <w:szCs w:val="26"/>
              </w:rPr>
            </w:pPr>
            <w:r w:rsidRPr="007921F2">
              <w:rPr>
                <w:rFonts w:ascii="Times New Roman" w:hAnsi="Times New Roman" w:cs="Times New Roman"/>
                <w:b/>
                <w:bCs/>
                <w:color w:val="000000" w:themeColor="text1"/>
                <w:sz w:val="26"/>
                <w:szCs w:val="26"/>
              </w:rPr>
              <w:t>ỦY BAN NHÂN DÂN</w:t>
            </w:r>
          </w:p>
          <w:p w14:paraId="444DB340" w14:textId="3DE74A12" w:rsidR="00523437" w:rsidRDefault="00523437" w:rsidP="00523437">
            <w:pPr>
              <w:tabs>
                <w:tab w:val="center" w:pos="1260"/>
                <w:tab w:val="center" w:pos="6237"/>
              </w:tabs>
              <w:jc w:val="center"/>
              <w:rPr>
                <w:rFonts w:ascii="Times New Roman" w:hAnsi="Times New Roman" w:cs="Times New Roman"/>
                <w:b/>
                <w:bCs/>
                <w:color w:val="000000" w:themeColor="text1"/>
                <w:sz w:val="26"/>
                <w:szCs w:val="26"/>
              </w:rPr>
            </w:pPr>
            <w:r w:rsidRPr="007921F2">
              <w:rPr>
                <w:rFonts w:ascii="Times New Roman" w:hAnsi="Times New Roman" w:cs="Times New Roman"/>
                <w:b/>
                <w:bCs/>
                <w:color w:val="000000" w:themeColor="text1"/>
                <w:sz w:val="26"/>
                <w:szCs w:val="26"/>
              </w:rPr>
              <w:t>THÀNH PHỐ HỒ CHÍ MINH</w:t>
            </w:r>
          </w:p>
          <w:p w14:paraId="4F70DE1A" w14:textId="39C2474C" w:rsidR="00523437" w:rsidRDefault="00523437" w:rsidP="00523437">
            <w:pPr>
              <w:tabs>
                <w:tab w:val="center" w:pos="1260"/>
                <w:tab w:val="center" w:pos="6237"/>
              </w:tabs>
              <w:jc w:val="center"/>
              <w:rPr>
                <w:rFonts w:ascii="Times New Roman" w:hAnsi="Times New Roman" w:cs="Times New Roman"/>
                <w:b/>
                <w:bCs/>
                <w:color w:val="000000" w:themeColor="text1"/>
                <w:sz w:val="26"/>
                <w:szCs w:val="26"/>
              </w:rPr>
            </w:pPr>
            <w:r w:rsidRPr="007921F2">
              <w:rPr>
                <w:rFonts w:ascii="Times New Roman" w:hAnsi="Times New Roman" w:cs="Times New Roman"/>
                <w:noProof/>
                <w:color w:val="000000" w:themeColor="text1"/>
                <w:sz w:val="26"/>
                <w:szCs w:val="26"/>
              </w:rPr>
              <mc:AlternateContent>
                <mc:Choice Requires="wps">
                  <w:drawing>
                    <wp:anchor distT="0" distB="0" distL="114300" distR="114300" simplePos="0" relativeHeight="251664384" behindDoc="0" locked="0" layoutInCell="1" allowOverlap="1" wp14:anchorId="533F8F5A" wp14:editId="5A400DF3">
                      <wp:simplePos x="0" y="0"/>
                      <wp:positionH relativeFrom="column">
                        <wp:posOffset>604741</wp:posOffset>
                      </wp:positionH>
                      <wp:positionV relativeFrom="paragraph">
                        <wp:posOffset>54638</wp:posOffset>
                      </wp:positionV>
                      <wp:extent cx="977900" cy="0"/>
                      <wp:effectExtent l="5715" t="5080" r="698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1AFE0"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4.3pt" to="124.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RhGw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C7n82UKHaSDKyH5kGes85+47lAwCiyFCqqRnJxenA88&#10;SD6EhGOlt0LK2HmpUA/Ys8ksJjgtBQvOEOZscyilRScSZid+sSjwPIZZfVQsgrWcsM3N9kTIqw2X&#10;SxXwoBKgc7Ouw/FjmS43i81iOppOnjajaVpVo4/bcjp62mbzWfWhKssq+xmoZdO8FYxxFdgNg5pN&#10;/24Qbk/mOmL3Ub3LkLxFj3oB2eEfScdWhu5d5+Cg2WVnhxbDbMbg2zsKw/+4B/vxta9/AQAA//8D&#10;AFBLAwQUAAYACAAAACEAWWflhtoAAAAGAQAADwAAAGRycy9kb3ducmV2LnhtbEyOwU7DMBBE70j8&#10;g7VIXKrWIUDVhjgVAnLj0kLFdRsvSUS8TmO3DXw9Cxc4Ps1o5uWr0XXqSENoPRu4miWgiCtvW64N&#10;vL6U0wWoEJEtdp7JwCcFWBXnZzlm1p94TcdNrJWMcMjQQBNjn2kdqoYchpnviSV794PDKDjU2g54&#10;knHX6TRJ5tphy/LQYE8PDVUfm4MzEMot7cuvSTVJ3q5rT+n+8fkJjbm8GO/vQEUa418ZfvRFHQpx&#10;2vkD26A6A8vbVJoGFnNQEqc3S+HdL+si1//1i28AAAD//wMAUEsBAi0AFAAGAAgAAAAhALaDOJL+&#10;AAAA4QEAABMAAAAAAAAAAAAAAAAAAAAAAFtDb250ZW50X1R5cGVzXS54bWxQSwECLQAUAAYACAAA&#10;ACEAOP0h/9YAAACUAQAACwAAAAAAAAAAAAAAAAAvAQAAX3JlbHMvLnJlbHNQSwECLQAUAAYACAAA&#10;ACEAagwEYRsCAAA1BAAADgAAAAAAAAAAAAAAAAAuAgAAZHJzL2Uyb0RvYy54bWxQSwECLQAUAAYA&#10;CAAAACEAWWflhtoAAAAGAQAADwAAAAAAAAAAAAAAAAB1BAAAZHJzL2Rvd25yZXYueG1sUEsFBgAA&#10;AAAEAAQA8wAAAHwFAAAAAA==&#10;"/>
                  </w:pict>
                </mc:Fallback>
              </mc:AlternateContent>
            </w:r>
          </w:p>
          <w:p w14:paraId="38055A32" w14:textId="39D84B01" w:rsidR="00523437" w:rsidRPr="007921F2" w:rsidRDefault="00523437" w:rsidP="00523437">
            <w:pPr>
              <w:tabs>
                <w:tab w:val="center" w:pos="1260"/>
                <w:tab w:val="center" w:pos="6237"/>
              </w:tabs>
              <w:jc w:val="center"/>
              <w:rPr>
                <w:rFonts w:ascii="Times New Roman" w:hAnsi="Times New Roman" w:cs="Times New Roman"/>
                <w:b/>
                <w:bCs/>
                <w:color w:val="000000" w:themeColor="text1"/>
                <w:sz w:val="26"/>
                <w:szCs w:val="26"/>
              </w:rPr>
            </w:pPr>
          </w:p>
          <w:p w14:paraId="0246F2BC" w14:textId="3478BFCF" w:rsidR="00523437" w:rsidRDefault="00523437" w:rsidP="00CE0954">
            <w:pPr>
              <w:tabs>
                <w:tab w:val="center" w:pos="1260"/>
                <w:tab w:val="right" w:pos="9639"/>
              </w:tabs>
              <w:jc w:val="center"/>
              <w:rPr>
                <w:rFonts w:ascii="Times New Roman" w:hAnsi="Times New Roman" w:cs="Times New Roman"/>
                <w:b/>
                <w:bCs/>
                <w:color w:val="000000" w:themeColor="text1"/>
                <w:sz w:val="26"/>
                <w:szCs w:val="26"/>
              </w:rPr>
            </w:pPr>
            <w:r w:rsidRPr="007921F2">
              <w:rPr>
                <w:rFonts w:ascii="Times New Roman" w:hAnsi="Times New Roman" w:cs="Times New Roman"/>
                <w:color w:val="000000" w:themeColor="text1"/>
                <w:sz w:val="26"/>
                <w:szCs w:val="26"/>
              </w:rPr>
              <w:t>Số</w:t>
            </w:r>
            <w:r w:rsidR="00CE0954">
              <w:rPr>
                <w:rFonts w:ascii="Times New Roman" w:hAnsi="Times New Roman" w:cs="Times New Roman"/>
                <w:color w:val="000000" w:themeColor="text1"/>
                <w:sz w:val="26"/>
                <w:szCs w:val="26"/>
              </w:rPr>
              <w:t xml:space="preserve">: </w:t>
            </w:r>
            <w:bookmarkStart w:id="0" w:name="_GoBack"/>
            <w:bookmarkEnd w:id="0"/>
            <w:r w:rsidR="00CE0954">
              <w:rPr>
                <w:rFonts w:ascii="Times New Roman" w:hAnsi="Times New Roman" w:cs="Times New Roman"/>
                <w:color w:val="000000" w:themeColor="text1"/>
                <w:sz w:val="26"/>
                <w:szCs w:val="26"/>
              </w:rPr>
              <w:t>26</w:t>
            </w:r>
            <w:r w:rsidRPr="007921F2">
              <w:rPr>
                <w:rFonts w:ascii="Times New Roman" w:hAnsi="Times New Roman" w:cs="Times New Roman"/>
                <w:color w:val="000000" w:themeColor="text1"/>
                <w:sz w:val="26"/>
                <w:szCs w:val="26"/>
              </w:rPr>
              <w:t>/2024/QĐ-UBND</w:t>
            </w:r>
          </w:p>
        </w:tc>
        <w:tc>
          <w:tcPr>
            <w:tcW w:w="5812" w:type="dxa"/>
          </w:tcPr>
          <w:p w14:paraId="0B99C060" w14:textId="007BBA81" w:rsidR="00523437" w:rsidRDefault="00523437" w:rsidP="00523437">
            <w:pPr>
              <w:tabs>
                <w:tab w:val="center" w:pos="1260"/>
                <w:tab w:val="right" w:pos="9639"/>
              </w:tabs>
              <w:jc w:val="center"/>
              <w:rPr>
                <w:rFonts w:ascii="Times New Roman" w:hAnsi="Times New Roman" w:cs="Times New Roman"/>
                <w:b/>
                <w:bCs/>
                <w:color w:val="000000" w:themeColor="text1"/>
                <w:sz w:val="26"/>
                <w:szCs w:val="26"/>
              </w:rPr>
            </w:pPr>
            <w:r w:rsidRPr="007921F2">
              <w:rPr>
                <w:rFonts w:ascii="Times New Roman" w:hAnsi="Times New Roman" w:cs="Times New Roman"/>
                <w:b/>
                <w:bCs/>
                <w:color w:val="000000" w:themeColor="text1"/>
                <w:sz w:val="26"/>
                <w:szCs w:val="26"/>
              </w:rPr>
              <w:t>CỘNG HÒA XÃ HỘI CHỦ NGHĨA VIỆT NAM</w:t>
            </w:r>
          </w:p>
          <w:p w14:paraId="363BA76F" w14:textId="1AA93645" w:rsidR="00523437" w:rsidRPr="00523437" w:rsidRDefault="00523437" w:rsidP="00523437">
            <w:pPr>
              <w:tabs>
                <w:tab w:val="center" w:pos="1260"/>
                <w:tab w:val="right" w:pos="9639"/>
              </w:tabs>
              <w:jc w:val="center"/>
              <w:rPr>
                <w:rFonts w:ascii="Times New Roman" w:hAnsi="Times New Roman" w:cs="Times New Roman"/>
                <w:i/>
                <w:color w:val="000000" w:themeColor="text1"/>
                <w:szCs w:val="26"/>
              </w:rPr>
            </w:pPr>
            <w:r w:rsidRPr="00523437">
              <w:rPr>
                <w:rFonts w:ascii="Times New Roman" w:hAnsi="Times New Roman" w:cs="Times New Roman"/>
                <w:b/>
                <w:bCs/>
                <w:color w:val="000000" w:themeColor="text1"/>
                <w:szCs w:val="26"/>
              </w:rPr>
              <w:t xml:space="preserve">Độc  lập  </w:t>
            </w:r>
            <w:r w:rsidRPr="00523437">
              <w:rPr>
                <w:rFonts w:ascii="Times New Roman" w:hAnsi="Times New Roman" w:cs="Times New Roman"/>
                <w:b/>
                <w:bCs/>
                <w:color w:val="000000" w:themeColor="text1"/>
                <w:szCs w:val="26"/>
              </w:rPr>
              <w:sym w:font="Symbol" w:char="F02D"/>
            </w:r>
            <w:r w:rsidRPr="00523437">
              <w:rPr>
                <w:rFonts w:ascii="Times New Roman" w:hAnsi="Times New Roman" w:cs="Times New Roman"/>
                <w:b/>
                <w:bCs/>
                <w:color w:val="000000" w:themeColor="text1"/>
                <w:szCs w:val="26"/>
              </w:rPr>
              <w:t xml:space="preserve">  Tự  do  </w:t>
            </w:r>
            <w:r w:rsidRPr="00523437">
              <w:rPr>
                <w:rFonts w:ascii="Times New Roman" w:hAnsi="Times New Roman" w:cs="Times New Roman"/>
                <w:b/>
                <w:bCs/>
                <w:color w:val="000000" w:themeColor="text1"/>
                <w:szCs w:val="26"/>
              </w:rPr>
              <w:sym w:font="Symbol" w:char="F02D"/>
            </w:r>
            <w:r w:rsidRPr="00523437">
              <w:rPr>
                <w:rFonts w:ascii="Times New Roman" w:hAnsi="Times New Roman" w:cs="Times New Roman"/>
                <w:b/>
                <w:bCs/>
                <w:color w:val="000000" w:themeColor="text1"/>
                <w:szCs w:val="26"/>
              </w:rPr>
              <w:t xml:space="preserve">  Hạnh  phúc</w:t>
            </w:r>
          </w:p>
          <w:p w14:paraId="0D130AC7" w14:textId="6893B07B" w:rsidR="00523437" w:rsidRDefault="00523437" w:rsidP="00523437">
            <w:pPr>
              <w:tabs>
                <w:tab w:val="center" w:pos="1260"/>
                <w:tab w:val="right" w:pos="9639"/>
              </w:tabs>
              <w:jc w:val="center"/>
              <w:rPr>
                <w:rFonts w:ascii="Times New Roman" w:hAnsi="Times New Roman" w:cs="Times New Roman"/>
                <w:i/>
                <w:color w:val="000000" w:themeColor="text1"/>
                <w:sz w:val="26"/>
                <w:szCs w:val="26"/>
              </w:rPr>
            </w:pPr>
            <w:r w:rsidRPr="007921F2">
              <w:rPr>
                <w:rFonts w:ascii="Times New Roman" w:hAnsi="Times New Roman" w:cs="Times New Roman"/>
                <w:noProof/>
                <w:color w:val="000000" w:themeColor="text1"/>
                <w:sz w:val="26"/>
                <w:szCs w:val="26"/>
              </w:rPr>
              <mc:AlternateContent>
                <mc:Choice Requires="wps">
                  <w:drawing>
                    <wp:anchor distT="0" distB="0" distL="114300" distR="114300" simplePos="0" relativeHeight="251660288" behindDoc="0" locked="0" layoutInCell="1" allowOverlap="1" wp14:anchorId="099AB58C" wp14:editId="1AD78463">
                      <wp:simplePos x="0" y="0"/>
                      <wp:positionH relativeFrom="column">
                        <wp:posOffset>522909</wp:posOffset>
                      </wp:positionH>
                      <wp:positionV relativeFrom="paragraph">
                        <wp:posOffset>31557</wp:posOffset>
                      </wp:positionV>
                      <wp:extent cx="2536466" cy="0"/>
                      <wp:effectExtent l="0" t="0" r="355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64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BA110"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2.5pt" to="240.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g1n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xMn2b5bIYRvfkSUtwSjXX+E9c9CkaJpVBBNlKQ44vz&#10;gQgpbiHhWOmNkDK2Xio0lHgxnUxjgtNSsOAMYc62+0padCRheOIXqwLPY5jVB8UiWMcJW19tT4S8&#10;2HC5VAEPSgE6V+syHT8W6WI9X8/zUT6ZrUd5Wtejj5sqH8022Ydp/VRXVZ39DNSyvOgEY1wFdrdJ&#10;zfK/m4Trm7nM2H1W7zIkb9GjXkD29o+kYy9D+y6DsNfsvLW3HsNwxuDrQwrT/7gH+/G5r34BAAD/&#10;/wMAUEsDBBQABgAIAAAAIQBSfTas2wAAAAYBAAAPAAAAZHJzL2Rvd25yZXYueG1sTI/NTsMwEITv&#10;SLyDtUhcKuo05ScKcSoE5MalBcR1Gy9JRLxOY7cNPD0LFziOZjTzTbGaXK8ONIbOs4HFPAFFXHvb&#10;cWPg5bm6yECFiGyx90wGPinAqjw9KTC3/shrOmxio6SEQ44G2hiHXOtQt+QwzP1ALN67Hx1GkWOj&#10;7YhHKXe9TpPkWjvsWBZaHOi+pfpjs3cGQvVKu+prVs+St2XjKd09PD2iMedn090tqEhT/AvDD76g&#10;QylMW79nG1RvIEuXkjRwJY/EvswWN6C2v1qXhf6PX34DAAD//wMAUEsBAi0AFAAGAAgAAAAhALaD&#10;OJL+AAAA4QEAABMAAAAAAAAAAAAAAAAAAAAAAFtDb250ZW50X1R5cGVzXS54bWxQSwECLQAUAAYA&#10;CAAAACEAOP0h/9YAAACUAQAACwAAAAAAAAAAAAAAAAAvAQAAX3JlbHMvLnJlbHNQSwECLQAUAAYA&#10;CAAAACEAvNYNZx0CAAA2BAAADgAAAAAAAAAAAAAAAAAuAgAAZHJzL2Uyb0RvYy54bWxQSwECLQAU&#10;AAYACAAAACEAUn02rNsAAAAGAQAADwAAAAAAAAAAAAAAAAB3BAAAZHJzL2Rvd25yZXYueG1sUEsF&#10;BgAAAAAEAAQA8wAAAH8FAAAAAA==&#10;"/>
                  </w:pict>
                </mc:Fallback>
              </mc:AlternateContent>
            </w:r>
          </w:p>
          <w:p w14:paraId="6664086E" w14:textId="77777777" w:rsidR="00523437" w:rsidRDefault="00523437" w:rsidP="00523437">
            <w:pPr>
              <w:tabs>
                <w:tab w:val="center" w:pos="1260"/>
                <w:tab w:val="right" w:pos="9639"/>
              </w:tabs>
              <w:jc w:val="center"/>
              <w:rPr>
                <w:rFonts w:ascii="Times New Roman" w:hAnsi="Times New Roman" w:cs="Times New Roman"/>
                <w:i/>
                <w:color w:val="000000" w:themeColor="text1"/>
                <w:sz w:val="26"/>
                <w:szCs w:val="26"/>
              </w:rPr>
            </w:pPr>
          </w:p>
          <w:p w14:paraId="76DAB803" w14:textId="26203092" w:rsidR="00523437" w:rsidRDefault="00523437" w:rsidP="00FA5D65">
            <w:pPr>
              <w:tabs>
                <w:tab w:val="center" w:pos="1260"/>
                <w:tab w:val="right" w:pos="9639"/>
              </w:tabs>
              <w:jc w:val="center"/>
              <w:rPr>
                <w:rFonts w:ascii="Times New Roman" w:hAnsi="Times New Roman" w:cs="Times New Roman"/>
                <w:b/>
                <w:bCs/>
                <w:color w:val="000000" w:themeColor="text1"/>
                <w:sz w:val="26"/>
                <w:szCs w:val="26"/>
              </w:rPr>
            </w:pPr>
            <w:r w:rsidRPr="007921F2">
              <w:rPr>
                <w:rFonts w:ascii="Times New Roman" w:hAnsi="Times New Roman" w:cs="Times New Roman"/>
                <w:i/>
                <w:color w:val="000000" w:themeColor="text1"/>
                <w:sz w:val="26"/>
                <w:szCs w:val="26"/>
              </w:rPr>
              <w:t xml:space="preserve">Thành phố Hồ Chí Minh, ngày </w:t>
            </w:r>
            <w:r w:rsidR="00FA5D65">
              <w:rPr>
                <w:rFonts w:ascii="Times New Roman" w:hAnsi="Times New Roman" w:cs="Times New Roman"/>
                <w:i/>
                <w:color w:val="000000" w:themeColor="text1"/>
                <w:sz w:val="26"/>
                <w:szCs w:val="26"/>
              </w:rPr>
              <w:t>21</w:t>
            </w:r>
            <w:r w:rsidRPr="007921F2">
              <w:rPr>
                <w:rFonts w:ascii="Times New Roman" w:hAnsi="Times New Roman" w:cs="Times New Roman"/>
                <w:i/>
                <w:color w:val="000000" w:themeColor="text1"/>
                <w:sz w:val="26"/>
                <w:szCs w:val="26"/>
              </w:rPr>
              <w:t xml:space="preserve"> tháng </w:t>
            </w:r>
            <w:r w:rsidR="00FA5D65">
              <w:rPr>
                <w:rFonts w:ascii="Times New Roman" w:hAnsi="Times New Roman" w:cs="Times New Roman"/>
                <w:i/>
                <w:color w:val="000000" w:themeColor="text1"/>
                <w:sz w:val="26"/>
                <w:szCs w:val="26"/>
              </w:rPr>
              <w:t>5</w:t>
            </w:r>
            <w:r w:rsidRPr="007921F2">
              <w:rPr>
                <w:rFonts w:ascii="Times New Roman" w:hAnsi="Times New Roman" w:cs="Times New Roman"/>
                <w:i/>
                <w:color w:val="000000" w:themeColor="text1"/>
                <w:sz w:val="26"/>
                <w:szCs w:val="26"/>
              </w:rPr>
              <w:t xml:space="preserve"> năm 2024</w:t>
            </w:r>
          </w:p>
        </w:tc>
      </w:tr>
    </w:tbl>
    <w:p w14:paraId="12B4E80C" w14:textId="77777777" w:rsidR="00D6509B" w:rsidRDefault="00F20A31" w:rsidP="00523437">
      <w:pPr>
        <w:tabs>
          <w:tab w:val="center" w:pos="1260"/>
          <w:tab w:val="right" w:pos="9639"/>
        </w:tabs>
        <w:ind w:left="-560" w:right="-59"/>
        <w:jc w:val="both"/>
        <w:rPr>
          <w:rFonts w:ascii="Times New Roman" w:hAnsi="Times New Roman" w:cs="Times New Roman"/>
          <w:b/>
          <w:bCs/>
          <w:color w:val="000000" w:themeColor="text1"/>
          <w:sz w:val="26"/>
          <w:szCs w:val="26"/>
        </w:rPr>
      </w:pPr>
      <w:r w:rsidRPr="007921F2">
        <w:rPr>
          <w:rFonts w:ascii="Times New Roman" w:hAnsi="Times New Roman" w:cs="Times New Roman"/>
          <w:b/>
          <w:bCs/>
          <w:color w:val="000000" w:themeColor="text1"/>
          <w:sz w:val="26"/>
          <w:szCs w:val="26"/>
        </w:rPr>
        <w:tab/>
      </w:r>
    </w:p>
    <w:p w14:paraId="0840310F" w14:textId="4136D1E0" w:rsidR="0090735C" w:rsidRPr="007921F2" w:rsidRDefault="00F20A31" w:rsidP="00523437">
      <w:pPr>
        <w:tabs>
          <w:tab w:val="center" w:pos="1260"/>
          <w:tab w:val="right" w:pos="9639"/>
        </w:tabs>
        <w:ind w:left="-560" w:right="-59"/>
        <w:jc w:val="both"/>
        <w:rPr>
          <w:rFonts w:ascii="Times New Roman" w:hAnsi="Times New Roman" w:cs="Times New Roman"/>
          <w:color w:val="000000" w:themeColor="text1"/>
          <w:szCs w:val="30"/>
        </w:rPr>
      </w:pPr>
      <w:r w:rsidRPr="007921F2">
        <w:rPr>
          <w:rFonts w:ascii="Times New Roman" w:hAnsi="Times New Roman" w:cs="Times New Roman"/>
          <w:color w:val="000000" w:themeColor="text1"/>
          <w:sz w:val="26"/>
          <w:szCs w:val="26"/>
        </w:rPr>
        <w:tab/>
      </w:r>
    </w:p>
    <w:p w14:paraId="21A6C3C0" w14:textId="77777777" w:rsidR="00F20A31" w:rsidRPr="007921F2" w:rsidRDefault="00F20A31" w:rsidP="00F20A31">
      <w:pPr>
        <w:pStyle w:val="Heading2"/>
        <w:ind w:right="-1"/>
        <w:rPr>
          <w:rFonts w:ascii="Times New Roman" w:hAnsi="Times New Roman" w:cs="Times New Roman"/>
          <w:color w:val="000000" w:themeColor="text1"/>
          <w:sz w:val="26"/>
          <w:szCs w:val="30"/>
        </w:rPr>
      </w:pPr>
      <w:r w:rsidRPr="007921F2">
        <w:rPr>
          <w:rFonts w:ascii="Times New Roman" w:hAnsi="Times New Roman" w:cs="Times New Roman"/>
          <w:color w:val="000000" w:themeColor="text1"/>
          <w:sz w:val="28"/>
          <w:szCs w:val="30"/>
        </w:rPr>
        <w:t xml:space="preserve">QUYẾT ĐỊNH </w:t>
      </w:r>
    </w:p>
    <w:p w14:paraId="7F202F8E" w14:textId="6F1E5D15" w:rsidR="007C32FE" w:rsidRPr="00D6509B" w:rsidRDefault="00F621D3" w:rsidP="00F20A31">
      <w:pPr>
        <w:ind w:right="-1"/>
        <w:jc w:val="center"/>
        <w:rPr>
          <w:rFonts w:ascii="Times New Roman" w:hAnsi="Times New Roman" w:cs="Times New Roman"/>
          <w:b/>
          <w:bCs/>
          <w:color w:val="000000" w:themeColor="text1"/>
        </w:rPr>
      </w:pPr>
      <w:r w:rsidRPr="00D6509B">
        <w:rPr>
          <w:rFonts w:ascii="Times New Roman" w:hAnsi="Times New Roman" w:cs="Times New Roman"/>
          <w:b/>
          <w:bCs/>
          <w:color w:val="000000" w:themeColor="text1"/>
        </w:rPr>
        <w:t xml:space="preserve">Sửa đổi, bổ sung </w:t>
      </w:r>
      <w:r w:rsidR="007C32FE" w:rsidRPr="00D6509B">
        <w:rPr>
          <w:rFonts w:ascii="Times New Roman" w:hAnsi="Times New Roman" w:cs="Times New Roman"/>
          <w:b/>
          <w:bCs/>
          <w:color w:val="000000" w:themeColor="text1"/>
        </w:rPr>
        <w:t xml:space="preserve">khoản 18 và khoản 21 </w:t>
      </w:r>
      <w:r w:rsidR="00C530B2" w:rsidRPr="00D6509B">
        <w:rPr>
          <w:rFonts w:ascii="Times New Roman" w:hAnsi="Times New Roman" w:cs="Times New Roman"/>
          <w:b/>
          <w:bCs/>
          <w:color w:val="000000" w:themeColor="text1"/>
        </w:rPr>
        <w:t>Điều 2</w:t>
      </w:r>
      <w:r w:rsidRPr="00D6509B">
        <w:rPr>
          <w:rFonts w:ascii="Times New Roman" w:hAnsi="Times New Roman" w:cs="Times New Roman"/>
          <w:b/>
          <w:bCs/>
          <w:color w:val="000000" w:themeColor="text1"/>
        </w:rPr>
        <w:t xml:space="preserve"> Quy định chức năng, </w:t>
      </w:r>
      <w:r w:rsidRPr="001C6FC8">
        <w:rPr>
          <w:rFonts w:ascii="Times New Roman" w:hAnsi="Times New Roman" w:cs="Times New Roman"/>
          <w:b/>
          <w:bCs/>
          <w:color w:val="000000" w:themeColor="text1"/>
          <w:spacing w:val="-6"/>
        </w:rPr>
        <w:t>nhiệm vụ, quyền hạn và cơ cấu tổ chức của Sở Tài nguyên và Môi trường</w:t>
      </w:r>
      <w:r w:rsidRPr="00D6509B">
        <w:rPr>
          <w:rFonts w:ascii="Times New Roman" w:hAnsi="Times New Roman" w:cs="Times New Roman"/>
          <w:b/>
          <w:bCs/>
          <w:color w:val="000000" w:themeColor="text1"/>
        </w:rPr>
        <w:t xml:space="preserve"> </w:t>
      </w:r>
      <w:r w:rsidRPr="001C6FC8">
        <w:rPr>
          <w:rFonts w:ascii="Times New Roman" w:hAnsi="Times New Roman" w:cs="Times New Roman"/>
          <w:b/>
          <w:bCs/>
          <w:color w:val="000000" w:themeColor="text1"/>
          <w:spacing w:val="-10"/>
        </w:rPr>
        <w:t>Thành phố Hồ Chí Minh ban hành kèm theo Quyết định số 12/2023/QĐ-UBND</w:t>
      </w:r>
      <w:r w:rsidRPr="00D6509B">
        <w:rPr>
          <w:rFonts w:ascii="Times New Roman" w:hAnsi="Times New Roman" w:cs="Times New Roman"/>
          <w:b/>
          <w:bCs/>
          <w:color w:val="000000" w:themeColor="text1"/>
        </w:rPr>
        <w:t xml:space="preserve"> </w:t>
      </w:r>
    </w:p>
    <w:p w14:paraId="15B0522D" w14:textId="38480F1D" w:rsidR="00F20A31" w:rsidRPr="003D5B4A" w:rsidRDefault="00F621D3" w:rsidP="00F20A31">
      <w:pPr>
        <w:ind w:right="-1"/>
        <w:jc w:val="center"/>
        <w:rPr>
          <w:rFonts w:ascii="Times New Roman" w:hAnsi="Times New Roman" w:cs="Times New Roman"/>
          <w:b/>
          <w:bCs/>
          <w:color w:val="000000" w:themeColor="text1"/>
          <w:spacing w:val="-4"/>
          <w:sz w:val="29"/>
          <w:szCs w:val="29"/>
        </w:rPr>
      </w:pPr>
      <w:r w:rsidRPr="003D5B4A">
        <w:rPr>
          <w:rFonts w:ascii="Times New Roman" w:hAnsi="Times New Roman" w:cs="Times New Roman"/>
          <w:b/>
          <w:bCs/>
          <w:color w:val="000000" w:themeColor="text1"/>
          <w:spacing w:val="-4"/>
        </w:rPr>
        <w:t>ngày 06 tháng 3 năm 2023 của Ủy ban nhân dân Thành phố</w:t>
      </w:r>
      <w:r w:rsidR="001C6FC8" w:rsidRPr="003D5B4A">
        <w:rPr>
          <w:rFonts w:ascii="Times New Roman" w:hAnsi="Times New Roman" w:cs="Times New Roman"/>
          <w:b/>
          <w:bCs/>
          <w:color w:val="000000" w:themeColor="text1"/>
          <w:spacing w:val="-4"/>
        </w:rPr>
        <w:t xml:space="preserve"> </w:t>
      </w:r>
      <w:r w:rsidR="001C6FC8" w:rsidRPr="003D5B4A">
        <w:rPr>
          <w:rFonts w:ascii="Times New Roman" w:hAnsi="Times New Roman" w:cs="Times New Roman"/>
          <w:b/>
          <w:bCs/>
          <w:color w:val="000000" w:themeColor="text1"/>
          <w:spacing w:val="-4"/>
        </w:rPr>
        <w:t>Hồ Chí Minh</w:t>
      </w:r>
    </w:p>
    <w:p w14:paraId="76B8C28D" w14:textId="1E74167F" w:rsidR="003D5B4A" w:rsidRDefault="003D5B4A" w:rsidP="00F20A31">
      <w:pPr>
        <w:pStyle w:val="ttt"/>
        <w:ind w:right="-219"/>
        <w:rPr>
          <w:rFonts w:ascii="Times New Roman" w:hAnsi="Times New Roman" w:cs="Times New Roman"/>
          <w:color w:val="000000" w:themeColor="text1"/>
          <w:sz w:val="28"/>
          <w:szCs w:val="28"/>
        </w:rPr>
      </w:pPr>
      <w:r w:rsidRPr="007921F2">
        <w:rPr>
          <w:rFonts w:ascii="Times New Roman" w:hAnsi="Times New Roman" w:cs="Times New Roman"/>
          <w:noProof/>
          <w:color w:val="000000" w:themeColor="text1"/>
          <w:sz w:val="27"/>
          <w:szCs w:val="27"/>
        </w:rPr>
        <mc:AlternateContent>
          <mc:Choice Requires="wps">
            <w:drawing>
              <wp:anchor distT="0" distB="0" distL="114300" distR="114300" simplePos="0" relativeHeight="251661312" behindDoc="0" locked="0" layoutInCell="1" allowOverlap="1" wp14:anchorId="77F8B57A" wp14:editId="18309FB5">
                <wp:simplePos x="0" y="0"/>
                <wp:positionH relativeFrom="column">
                  <wp:posOffset>2146935</wp:posOffset>
                </wp:positionH>
                <wp:positionV relativeFrom="paragraph">
                  <wp:posOffset>157784</wp:posOffset>
                </wp:positionV>
                <wp:extent cx="1299845" cy="0"/>
                <wp:effectExtent l="0" t="0" r="336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9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34A10"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12.4pt" to="271.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NuIwIAAEA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acYKdJD&#10;i7beEtF2HlVaKRBQWzQNOg3GFRBeqY0NldKj2ponTb85pHTVEdXyyPflZAAkCxnJq5SwcQZu2w2f&#10;NIMYsvc6inZsbI8aKczXkBjAQRh0jF063brEjx5ROMwm8/ksB7r06ktIESBCorHOf+S6R8EosRQq&#10;CEgKcnhyPlD6FRKOlV4LKeMQSIWGEs+nk2lMcFoKFpwhzNl2V0mLDiSMUfxifeC5D7N6r1gE6zhh&#10;q4vtiZBnGy6XKuBBKUDnYp3n5Ps8na9mq1k+yicPq1Ge1vXow7rKRw/r7P20fldXVZ39CNSyvOgE&#10;Y1wFdteZzfK/m4nL6zlP221qbzIkr9GjXkD2+o+kY1dDI88jsdPstLHXbsOYxuDLkwrv4H4P9v3D&#10;X/4EAAD//wMAUEsDBBQABgAIAAAAIQDLmSfV3QAAAAkBAAAPAAAAZHJzL2Rvd25yZXYueG1sTI9B&#10;T8MwDIXvSPyHyEjcWLp2oK00nSYEXJCQNsrOaWPaisSpmqwr/x4jDnCz/Z6ev1dsZ2fFhGPoPSlY&#10;LhIQSI03PbUKqrenmzWIEDUZbT2hgi8MsC0vLwqdG3+mPU6H2AoOoZBrBV2MQy5laDp0Oiz8gMTa&#10;hx+djryOrTSjPnO4szJNkjvpdE/8odMDPnTYfB5OTsHu+PKYvU6189Zs2urduCp5TpW6vpp39yAi&#10;zvHPDD/4jA4lM9X+RCYIqyDL1ku2KkhXXIENt6uUh/r3IMtC/m9QfgMAAP//AwBQSwECLQAUAAYA&#10;CAAAACEAtoM4kv4AAADhAQAAEwAAAAAAAAAAAAAAAAAAAAAAW0NvbnRlbnRfVHlwZXNdLnhtbFBL&#10;AQItABQABgAIAAAAIQA4/SH/1gAAAJQBAAALAAAAAAAAAAAAAAAAAC8BAABfcmVscy8ucmVsc1BL&#10;AQItABQABgAIAAAAIQCE1mNuIwIAAEAEAAAOAAAAAAAAAAAAAAAAAC4CAABkcnMvZTJvRG9jLnht&#10;bFBLAQItABQABgAIAAAAIQDLmSfV3QAAAAkBAAAPAAAAAAAAAAAAAAAAAH0EAABkcnMvZG93bnJl&#10;di54bWxQSwUGAAAAAAQABADzAAAAhwUAAAAA&#10;"/>
            </w:pict>
          </mc:Fallback>
        </mc:AlternateContent>
      </w:r>
    </w:p>
    <w:p w14:paraId="284D4F62" w14:textId="2098BC14" w:rsidR="00F20A31" w:rsidRPr="007921F2" w:rsidRDefault="00F20A31" w:rsidP="00F20A31">
      <w:pPr>
        <w:pStyle w:val="ttt"/>
        <w:ind w:right="-219"/>
        <w:rPr>
          <w:rFonts w:ascii="Times New Roman" w:hAnsi="Times New Roman" w:cs="Times New Roman"/>
          <w:color w:val="000000" w:themeColor="text1"/>
          <w:sz w:val="28"/>
          <w:szCs w:val="28"/>
        </w:rPr>
      </w:pPr>
    </w:p>
    <w:p w14:paraId="38EB1D92" w14:textId="77777777" w:rsidR="00F20A31" w:rsidRPr="007921F2" w:rsidRDefault="00F20A31" w:rsidP="00F621D3">
      <w:pPr>
        <w:ind w:right="-221"/>
        <w:jc w:val="center"/>
        <w:rPr>
          <w:rFonts w:ascii="Times New Roman" w:hAnsi="Times New Roman" w:cs="Times New Roman"/>
          <w:b/>
          <w:bCs/>
          <w:color w:val="000000" w:themeColor="text1"/>
        </w:rPr>
      </w:pPr>
      <w:r w:rsidRPr="007921F2">
        <w:rPr>
          <w:rFonts w:ascii="Times New Roman" w:hAnsi="Times New Roman" w:cs="Times New Roman"/>
          <w:b/>
          <w:bCs/>
          <w:color w:val="000000" w:themeColor="text1"/>
        </w:rPr>
        <w:t>ỦY BAN NHÂN DÂN THÀNH PHỐ HỒ CHÍ MINH</w:t>
      </w:r>
    </w:p>
    <w:p w14:paraId="2EDA4202" w14:textId="594458F9" w:rsidR="00F20A31" w:rsidRPr="007921F2" w:rsidRDefault="00F20A31" w:rsidP="00F621D3">
      <w:pPr>
        <w:pStyle w:val="BodyTextIndent"/>
        <w:spacing w:before="240"/>
        <w:rPr>
          <w:rFonts w:ascii="Times New Roman" w:hAnsi="Times New Roman" w:cs="Times New Roman"/>
          <w:i/>
          <w:color w:val="000000" w:themeColor="text1"/>
        </w:rPr>
      </w:pPr>
      <w:r w:rsidRPr="007921F2">
        <w:rPr>
          <w:rFonts w:ascii="Times New Roman" w:hAnsi="Times New Roman" w:cs="Times New Roman"/>
          <w:i/>
          <w:color w:val="000000" w:themeColor="text1"/>
        </w:rPr>
        <w:t>Căn cứ Luật Tổ chức chính quyền địa phương ngày 19 tháng 6 năm 2015;</w:t>
      </w:r>
      <w:r w:rsidR="00D8323B">
        <w:rPr>
          <w:rFonts w:ascii="Times New Roman" w:hAnsi="Times New Roman" w:cs="Times New Roman"/>
          <w:i/>
          <w:color w:val="000000" w:themeColor="text1"/>
        </w:rPr>
        <w:t xml:space="preserve"> Luật S</w:t>
      </w:r>
      <w:r w:rsidR="004E0919" w:rsidRPr="007921F2">
        <w:rPr>
          <w:rFonts w:ascii="Times New Roman" w:hAnsi="Times New Roman" w:cs="Times New Roman"/>
          <w:i/>
          <w:color w:val="000000" w:themeColor="text1"/>
        </w:rPr>
        <w:t>ửa đổi, bổ sung một số điều của Luật Tổ chức Chính phủ và Luật Tổ chức chính quyền địa phương ngày 22 tháng 11 năm 2019;</w:t>
      </w:r>
    </w:p>
    <w:p w14:paraId="062303A6" w14:textId="56CE5D1B" w:rsidR="004E0919" w:rsidRPr="00A43C74" w:rsidRDefault="004E0919" w:rsidP="00D50E0C">
      <w:pPr>
        <w:pStyle w:val="BodyTextIndent"/>
        <w:spacing w:before="120" w:after="0"/>
        <w:rPr>
          <w:rFonts w:ascii="Times New Roman" w:hAnsi="Times New Roman" w:cs="Times New Roman"/>
          <w:i/>
          <w:iCs/>
          <w:color w:val="000000" w:themeColor="text1"/>
          <w:spacing w:val="4"/>
        </w:rPr>
      </w:pPr>
      <w:r w:rsidRPr="00D8323B">
        <w:rPr>
          <w:rFonts w:ascii="Times New Roman" w:hAnsi="Times New Roman" w:cs="Times New Roman"/>
          <w:i/>
          <w:iCs/>
          <w:color w:val="000000" w:themeColor="text1"/>
          <w:spacing w:val="-10"/>
        </w:rPr>
        <w:t>Căn cứ Luật Ban hành văn bản quy phạm pháp luật ngày 22 tháng 6 năm 2015</w:t>
      </w:r>
      <w:r w:rsidR="00D8323B">
        <w:rPr>
          <w:rFonts w:ascii="Times New Roman" w:hAnsi="Times New Roman" w:cs="Times New Roman"/>
          <w:i/>
          <w:iCs/>
          <w:color w:val="000000" w:themeColor="text1"/>
        </w:rPr>
        <w:t xml:space="preserve">; </w:t>
      </w:r>
      <w:r w:rsidR="00D8323B" w:rsidRPr="00A43C74">
        <w:rPr>
          <w:rFonts w:ascii="Times New Roman" w:hAnsi="Times New Roman" w:cs="Times New Roman"/>
          <w:i/>
          <w:iCs/>
          <w:color w:val="000000" w:themeColor="text1"/>
          <w:spacing w:val="4"/>
        </w:rPr>
        <w:t>Luật S</w:t>
      </w:r>
      <w:r w:rsidRPr="00A43C74">
        <w:rPr>
          <w:rFonts w:ascii="Times New Roman" w:hAnsi="Times New Roman" w:cs="Times New Roman"/>
          <w:i/>
          <w:iCs/>
          <w:color w:val="000000" w:themeColor="text1"/>
          <w:spacing w:val="4"/>
        </w:rPr>
        <w:t>ửa đổi, bổ sung một số điều của Luật Ban hành văn bản quy phạm pháp luật ngày 18 tháng 6 năm 2020;</w:t>
      </w:r>
    </w:p>
    <w:p w14:paraId="29544644" w14:textId="77777777" w:rsidR="00A43C74" w:rsidRDefault="00A43C74" w:rsidP="00A43C74">
      <w:pPr>
        <w:pStyle w:val="BodyTextIndent"/>
        <w:spacing w:before="120" w:after="0"/>
        <w:rPr>
          <w:rFonts w:ascii="Times New Roman" w:hAnsi="Times New Roman" w:cs="Times New Roman"/>
          <w:i/>
          <w:color w:val="000000" w:themeColor="text1"/>
        </w:rPr>
      </w:pPr>
      <w:r w:rsidRPr="007921F2">
        <w:rPr>
          <w:rFonts w:ascii="Times New Roman" w:hAnsi="Times New Roman" w:cs="Times New Roman"/>
          <w:i/>
          <w:color w:val="000000" w:themeColor="text1"/>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số 34/2016/NĐ-CP ngày 14 tháng 5 năm 2016 của Chính phủ quy định chi tiết một số điều và biện pháp thi hành Luật Ban hành văn bản quy phạm pháp luật;</w:t>
      </w:r>
    </w:p>
    <w:p w14:paraId="717781EC" w14:textId="20D946F7" w:rsidR="00F20A31" w:rsidRPr="007921F2" w:rsidRDefault="00F20A31" w:rsidP="00D50E0C">
      <w:pPr>
        <w:pStyle w:val="BodyTextIndent"/>
        <w:spacing w:before="120" w:after="0"/>
        <w:rPr>
          <w:rFonts w:ascii="Times New Roman" w:hAnsi="Times New Roman" w:cs="Times New Roman"/>
          <w:i/>
          <w:color w:val="000000" w:themeColor="text1"/>
        </w:rPr>
      </w:pPr>
      <w:r w:rsidRPr="007921F2">
        <w:rPr>
          <w:rFonts w:ascii="Times New Roman" w:hAnsi="Times New Roman" w:cs="Times New Roman"/>
          <w:i/>
          <w:iCs/>
          <w:color w:val="000000" w:themeColor="text1"/>
          <w:lang w:val="vi-VN"/>
        </w:rPr>
        <w:t xml:space="preserve">Căn cứ Nghị định số 24/2014/NĐ-CP ngày 04 tháng 4 năm 2014 của Chính phủ quy định tổ chức các cơ quan chuyên môn thuộc Ủy ban nhân dân </w:t>
      </w:r>
      <w:r w:rsidR="002335F2">
        <w:rPr>
          <w:rFonts w:ascii="Times New Roman" w:hAnsi="Times New Roman" w:cs="Times New Roman"/>
          <w:i/>
          <w:iCs/>
          <w:color w:val="000000" w:themeColor="text1"/>
        </w:rPr>
        <w:t>Thành phố</w:t>
      </w:r>
      <w:r w:rsidRPr="007921F2">
        <w:rPr>
          <w:rFonts w:ascii="Times New Roman" w:hAnsi="Times New Roman" w:cs="Times New Roman"/>
          <w:i/>
          <w:iCs/>
          <w:color w:val="000000" w:themeColor="text1"/>
          <w:lang w:val="vi-VN"/>
        </w:rPr>
        <w:t>, thành phố trực thuộc Trung ương</w:t>
      </w:r>
      <w:r w:rsidRPr="007921F2">
        <w:rPr>
          <w:rFonts w:ascii="Times New Roman" w:hAnsi="Times New Roman" w:cs="Times New Roman"/>
          <w:i/>
          <w:color w:val="000000" w:themeColor="text1"/>
        </w:rPr>
        <w:t>;</w:t>
      </w:r>
      <w:r w:rsidRPr="007921F2">
        <w:rPr>
          <w:i/>
          <w:color w:val="000000" w:themeColor="text1"/>
        </w:rPr>
        <w:t xml:space="preserve"> </w:t>
      </w:r>
      <w:r w:rsidRPr="007921F2">
        <w:rPr>
          <w:rFonts w:ascii="Times New Roman" w:hAnsi="Times New Roman" w:cs="Times New Roman"/>
          <w:i/>
          <w:color w:val="000000" w:themeColor="text1"/>
        </w:rPr>
        <w:t>Nghị định số 107/2020/NĐ-CP ngày 14 tháng 9 năm 2020 của Chính phủ</w:t>
      </w:r>
      <w:r w:rsidR="00F621D3" w:rsidRPr="007921F2">
        <w:rPr>
          <w:rFonts w:ascii="Times New Roman" w:hAnsi="Times New Roman" w:cs="Times New Roman"/>
          <w:i/>
          <w:color w:val="000000" w:themeColor="text1"/>
        </w:rPr>
        <w:t xml:space="preserve"> sửa đổi, bổ sung một số điều của </w:t>
      </w:r>
      <w:r w:rsidR="00F621D3" w:rsidRPr="007921F2">
        <w:rPr>
          <w:rFonts w:ascii="Times New Roman" w:hAnsi="Times New Roman" w:cs="Times New Roman"/>
          <w:i/>
          <w:iCs/>
          <w:color w:val="000000" w:themeColor="text1"/>
          <w:lang w:val="vi-VN"/>
        </w:rPr>
        <w:t>Nghị định số 24/2014/NĐ-CP ngày 04 tháng 4 năm 2014 của Chính phủ quy định tổ chức các cơ quan chuyên môn thuộc Ủy ban nhân dân tỉnh, thành phố trực thuộc Trung ương</w:t>
      </w:r>
      <w:r w:rsidRPr="007921F2">
        <w:rPr>
          <w:rFonts w:ascii="Times New Roman" w:hAnsi="Times New Roman" w:cs="Times New Roman"/>
          <w:i/>
          <w:color w:val="000000" w:themeColor="text1"/>
        </w:rPr>
        <w:t>;</w:t>
      </w:r>
    </w:p>
    <w:p w14:paraId="1FC5F182" w14:textId="4F14E011" w:rsidR="00786D3E" w:rsidRDefault="00786D3E" w:rsidP="00F20A31">
      <w:pPr>
        <w:pStyle w:val="BodyTextIndent"/>
        <w:spacing w:before="120" w:after="0"/>
        <w:rPr>
          <w:rFonts w:ascii="Times New Roman" w:hAnsi="Times New Roman" w:cs="Times New Roman"/>
          <w:i/>
          <w:color w:val="000000" w:themeColor="text1"/>
          <w:spacing w:val="-4"/>
        </w:rPr>
      </w:pPr>
      <w:r w:rsidRPr="007921F2">
        <w:rPr>
          <w:rFonts w:ascii="Times New Roman" w:hAnsi="Times New Roman" w:cs="Times New Roman"/>
          <w:i/>
          <w:color w:val="000000" w:themeColor="text1"/>
        </w:rPr>
        <w:t>Căn cứ Nghị định số 120/2020/NĐ-CP ngày 07 tháng 10 năm 2020</w:t>
      </w:r>
      <w:r w:rsidR="002335F2">
        <w:rPr>
          <w:rFonts w:ascii="Times New Roman" w:hAnsi="Times New Roman" w:cs="Times New Roman"/>
          <w:i/>
          <w:color w:val="000000" w:themeColor="text1"/>
        </w:rPr>
        <w:t xml:space="preserve"> của </w:t>
      </w:r>
      <w:r w:rsidR="002335F2" w:rsidRPr="002335F2">
        <w:rPr>
          <w:rFonts w:ascii="Times New Roman" w:hAnsi="Times New Roman" w:cs="Times New Roman"/>
          <w:i/>
          <w:color w:val="000000" w:themeColor="text1"/>
          <w:spacing w:val="-4"/>
        </w:rPr>
        <w:t>Chính phủ</w:t>
      </w:r>
      <w:r w:rsidRPr="002335F2">
        <w:rPr>
          <w:rFonts w:ascii="Times New Roman" w:hAnsi="Times New Roman" w:cs="Times New Roman"/>
          <w:i/>
          <w:color w:val="000000" w:themeColor="text1"/>
          <w:spacing w:val="-4"/>
        </w:rPr>
        <w:t xml:space="preserve"> quy định về thành lập, tổ chức lại giải thể đơn vị sự nghiệp công lập;</w:t>
      </w:r>
    </w:p>
    <w:p w14:paraId="6EE4C2A4" w14:textId="2BE08FEA" w:rsidR="002335F2" w:rsidRPr="00431A91" w:rsidRDefault="002335F2" w:rsidP="00F20A31">
      <w:pPr>
        <w:pStyle w:val="BodyTextIndent"/>
        <w:spacing w:before="120" w:after="0"/>
        <w:rPr>
          <w:rFonts w:ascii="Times New Roman" w:hAnsi="Times New Roman" w:cs="Times New Roman"/>
          <w:i/>
          <w:color w:val="000000" w:themeColor="text1"/>
        </w:rPr>
      </w:pPr>
      <w:r>
        <w:rPr>
          <w:rFonts w:ascii="Times New Roman" w:hAnsi="Times New Roman" w:cs="Times New Roman"/>
          <w:i/>
          <w:color w:val="000000" w:themeColor="text1"/>
          <w:spacing w:val="-4"/>
        </w:rPr>
        <w:t xml:space="preserve">Căn cứ Thông tư số 05/2021/TT-BTNMT ngày 29 tháng 5 năm 2021 của </w:t>
      </w:r>
      <w:r w:rsidR="00C477AF" w:rsidRPr="00431A91">
        <w:rPr>
          <w:rFonts w:ascii="Times New Roman" w:hAnsi="Times New Roman" w:cs="Times New Roman"/>
          <w:i/>
          <w:color w:val="000000" w:themeColor="text1"/>
        </w:rPr>
        <w:t xml:space="preserve">Bộ trưởng </w:t>
      </w:r>
      <w:r w:rsidRPr="00431A91">
        <w:rPr>
          <w:rFonts w:ascii="Times New Roman" w:hAnsi="Times New Roman" w:cs="Times New Roman"/>
          <w:i/>
          <w:color w:val="000000" w:themeColor="text1"/>
        </w:rPr>
        <w:t xml:space="preserve">Bộ Tài nguyên và Môi trường </w:t>
      </w:r>
      <w:bookmarkStart w:id="1" w:name="loai_1_name"/>
      <w:r w:rsidRPr="00431A91">
        <w:rPr>
          <w:rFonts w:ascii="Times New Roman" w:hAnsi="Times New Roman" w:cs="Times New Roman"/>
          <w:i/>
          <w:color w:val="000000" w:themeColor="text1"/>
        </w:rPr>
        <w:t xml:space="preserve">hướng dẫn chức năng, nhiệm vụ, quyền hạn của </w:t>
      </w:r>
      <w:r w:rsidR="00431A91">
        <w:rPr>
          <w:rFonts w:ascii="Times New Roman" w:hAnsi="Times New Roman" w:cs="Times New Roman"/>
          <w:i/>
          <w:color w:val="000000" w:themeColor="text1"/>
        </w:rPr>
        <w:t>S</w:t>
      </w:r>
      <w:r w:rsidRPr="00431A91">
        <w:rPr>
          <w:rFonts w:ascii="Times New Roman" w:hAnsi="Times New Roman" w:cs="Times New Roman"/>
          <w:i/>
          <w:color w:val="000000" w:themeColor="text1"/>
        </w:rPr>
        <w:t xml:space="preserve">ở </w:t>
      </w:r>
      <w:r w:rsidR="00431A91">
        <w:rPr>
          <w:rFonts w:ascii="Times New Roman" w:hAnsi="Times New Roman" w:cs="Times New Roman"/>
          <w:i/>
          <w:color w:val="000000" w:themeColor="text1"/>
        </w:rPr>
        <w:t>T</w:t>
      </w:r>
      <w:r w:rsidRPr="00431A91">
        <w:rPr>
          <w:rFonts w:ascii="Times New Roman" w:hAnsi="Times New Roman" w:cs="Times New Roman"/>
          <w:i/>
          <w:color w:val="000000" w:themeColor="text1"/>
        </w:rPr>
        <w:t xml:space="preserve">ài nguyên và </w:t>
      </w:r>
      <w:r w:rsidR="00431A91">
        <w:rPr>
          <w:rFonts w:ascii="Times New Roman" w:hAnsi="Times New Roman" w:cs="Times New Roman"/>
          <w:i/>
          <w:color w:val="000000" w:themeColor="text1"/>
        </w:rPr>
        <w:t>M</w:t>
      </w:r>
      <w:r w:rsidRPr="00431A91">
        <w:rPr>
          <w:rFonts w:ascii="Times New Roman" w:hAnsi="Times New Roman" w:cs="Times New Roman"/>
          <w:i/>
          <w:color w:val="000000" w:themeColor="text1"/>
        </w:rPr>
        <w:t xml:space="preserve">ôi trường thuộc </w:t>
      </w:r>
      <w:r w:rsidR="006B5FE0">
        <w:rPr>
          <w:rFonts w:ascii="Times New Roman" w:hAnsi="Times New Roman" w:cs="Times New Roman"/>
          <w:i/>
          <w:color w:val="000000" w:themeColor="text1"/>
        </w:rPr>
        <w:t>Ủy ban nhân dân cấp tỉnh, Phòng T</w:t>
      </w:r>
      <w:r w:rsidRPr="00431A91">
        <w:rPr>
          <w:rFonts w:ascii="Times New Roman" w:hAnsi="Times New Roman" w:cs="Times New Roman"/>
          <w:i/>
          <w:color w:val="000000" w:themeColor="text1"/>
        </w:rPr>
        <w:t>ài nguyê</w:t>
      </w:r>
      <w:r w:rsidR="006B5FE0">
        <w:rPr>
          <w:rFonts w:ascii="Times New Roman" w:hAnsi="Times New Roman" w:cs="Times New Roman"/>
          <w:i/>
          <w:color w:val="000000" w:themeColor="text1"/>
        </w:rPr>
        <w:t>n và M</w:t>
      </w:r>
      <w:r w:rsidRPr="00431A91">
        <w:rPr>
          <w:rFonts w:ascii="Times New Roman" w:hAnsi="Times New Roman" w:cs="Times New Roman"/>
          <w:i/>
          <w:color w:val="000000" w:themeColor="text1"/>
        </w:rPr>
        <w:t xml:space="preserve">ôi trường thuộc </w:t>
      </w:r>
      <w:r w:rsidR="00A0468C">
        <w:rPr>
          <w:rFonts w:ascii="Times New Roman" w:hAnsi="Times New Roman" w:cs="Times New Roman"/>
          <w:i/>
          <w:color w:val="000000" w:themeColor="text1"/>
        </w:rPr>
        <w:t>Ủ</w:t>
      </w:r>
      <w:r w:rsidRPr="00431A91">
        <w:rPr>
          <w:rFonts w:ascii="Times New Roman" w:hAnsi="Times New Roman" w:cs="Times New Roman"/>
          <w:i/>
          <w:color w:val="000000" w:themeColor="text1"/>
        </w:rPr>
        <w:t>y ban nhân dân cấp huyện</w:t>
      </w:r>
      <w:bookmarkEnd w:id="1"/>
      <w:r w:rsidRPr="00431A91">
        <w:rPr>
          <w:rFonts w:ascii="Times New Roman" w:hAnsi="Times New Roman" w:cs="Times New Roman"/>
          <w:i/>
          <w:color w:val="000000" w:themeColor="text1"/>
        </w:rPr>
        <w:t>;</w:t>
      </w:r>
    </w:p>
    <w:p w14:paraId="39377FCC" w14:textId="2CEB1507" w:rsidR="00F20A31" w:rsidRPr="007921F2" w:rsidRDefault="004C7AD6" w:rsidP="00F20A31">
      <w:pPr>
        <w:pStyle w:val="BodyTextIndent"/>
        <w:spacing w:before="120" w:after="0"/>
        <w:rPr>
          <w:rFonts w:ascii="Times New Roman" w:hAnsi="Times New Roman" w:cs="Times New Roman"/>
          <w:color w:val="000000" w:themeColor="text1"/>
        </w:rPr>
      </w:pPr>
      <w:r w:rsidRPr="00A91F26">
        <w:rPr>
          <w:rFonts w:ascii="Times New Roman" w:hAnsi="Times New Roman" w:cs="Times New Roman"/>
          <w:i/>
          <w:color w:val="000000" w:themeColor="text1"/>
          <w:spacing w:val="2"/>
        </w:rPr>
        <w:t>Theo</w:t>
      </w:r>
      <w:r w:rsidR="00F20A31" w:rsidRPr="00A91F26">
        <w:rPr>
          <w:rFonts w:ascii="Times New Roman" w:hAnsi="Times New Roman" w:cs="Times New Roman"/>
          <w:i/>
          <w:color w:val="000000" w:themeColor="text1"/>
          <w:spacing w:val="2"/>
        </w:rPr>
        <w:t xml:space="preserve"> đề nghị của Giám đốc Sở Tài nguyên và Môi trường tại Tờ trình </w:t>
      </w:r>
      <w:r w:rsidR="00F20A31" w:rsidRPr="00A91F26">
        <w:rPr>
          <w:rFonts w:ascii="Times New Roman" w:hAnsi="Times New Roman" w:cs="Times New Roman"/>
          <w:i/>
          <w:color w:val="000000" w:themeColor="text1"/>
          <w:spacing w:val="4"/>
        </w:rPr>
        <w:t xml:space="preserve">số </w:t>
      </w:r>
      <w:r w:rsidR="00513D4E" w:rsidRPr="00A91F26">
        <w:rPr>
          <w:rFonts w:ascii="Times New Roman" w:hAnsi="Times New Roman" w:cs="Times New Roman"/>
          <w:i/>
          <w:color w:val="000000" w:themeColor="text1"/>
          <w:spacing w:val="4"/>
        </w:rPr>
        <w:t>2085</w:t>
      </w:r>
      <w:r w:rsidR="004E0919" w:rsidRPr="00A91F26">
        <w:rPr>
          <w:rFonts w:ascii="Times New Roman" w:hAnsi="Times New Roman" w:cs="Times New Roman"/>
          <w:i/>
          <w:color w:val="000000" w:themeColor="text1"/>
          <w:spacing w:val="4"/>
        </w:rPr>
        <w:t xml:space="preserve">/TTr-STNMT-VP ngày </w:t>
      </w:r>
      <w:r w:rsidR="00513D4E" w:rsidRPr="00A91F26">
        <w:rPr>
          <w:rFonts w:ascii="Times New Roman" w:hAnsi="Times New Roman" w:cs="Times New Roman"/>
          <w:i/>
          <w:color w:val="000000" w:themeColor="text1"/>
          <w:spacing w:val="4"/>
        </w:rPr>
        <w:t xml:space="preserve">11 </w:t>
      </w:r>
      <w:r w:rsidR="00F20A31" w:rsidRPr="00A91F26">
        <w:rPr>
          <w:rFonts w:ascii="Times New Roman" w:hAnsi="Times New Roman" w:cs="Times New Roman"/>
          <w:i/>
          <w:color w:val="000000" w:themeColor="text1"/>
          <w:spacing w:val="4"/>
        </w:rPr>
        <w:t>tháng</w:t>
      </w:r>
      <w:r w:rsidRPr="00A91F26">
        <w:rPr>
          <w:rFonts w:ascii="Times New Roman" w:hAnsi="Times New Roman" w:cs="Times New Roman"/>
          <w:i/>
          <w:color w:val="000000" w:themeColor="text1"/>
          <w:spacing w:val="4"/>
        </w:rPr>
        <w:t xml:space="preserve"> </w:t>
      </w:r>
      <w:r w:rsidR="00513D4E" w:rsidRPr="00A91F26">
        <w:rPr>
          <w:rFonts w:ascii="Times New Roman" w:hAnsi="Times New Roman" w:cs="Times New Roman"/>
          <w:i/>
          <w:color w:val="000000" w:themeColor="text1"/>
          <w:spacing w:val="4"/>
        </w:rPr>
        <w:t>3</w:t>
      </w:r>
      <w:r w:rsidR="00F20A31" w:rsidRPr="00A91F26">
        <w:rPr>
          <w:rFonts w:ascii="Times New Roman" w:hAnsi="Times New Roman" w:cs="Times New Roman"/>
          <w:i/>
          <w:color w:val="000000" w:themeColor="text1"/>
          <w:spacing w:val="4"/>
        </w:rPr>
        <w:t xml:space="preserve"> năm 202</w:t>
      </w:r>
      <w:r w:rsidR="00D50E0C" w:rsidRPr="00A91F26">
        <w:rPr>
          <w:rFonts w:ascii="Times New Roman" w:hAnsi="Times New Roman" w:cs="Times New Roman"/>
          <w:i/>
          <w:color w:val="000000" w:themeColor="text1"/>
          <w:spacing w:val="4"/>
        </w:rPr>
        <w:t>4</w:t>
      </w:r>
      <w:r w:rsidRPr="00A91F26">
        <w:rPr>
          <w:rFonts w:ascii="Times New Roman" w:hAnsi="Times New Roman" w:cs="Times New Roman"/>
          <w:i/>
          <w:color w:val="000000" w:themeColor="text1"/>
          <w:spacing w:val="4"/>
        </w:rPr>
        <w:t xml:space="preserve">; </w:t>
      </w:r>
      <w:r w:rsidR="00513D4E" w:rsidRPr="00A91F26">
        <w:rPr>
          <w:rFonts w:ascii="Times New Roman" w:hAnsi="Times New Roman" w:cs="Times New Roman"/>
          <w:i/>
          <w:color w:val="000000" w:themeColor="text1"/>
          <w:spacing w:val="4"/>
        </w:rPr>
        <w:t xml:space="preserve">ý kiến thẩm định của </w:t>
      </w:r>
      <w:r w:rsidR="00513D4E" w:rsidRPr="00A91F26">
        <w:rPr>
          <w:rFonts w:ascii="Times New Roman" w:hAnsi="Times New Roman" w:cs="Times New Roman"/>
          <w:i/>
          <w:color w:val="000000" w:themeColor="text1"/>
          <w:spacing w:val="-2"/>
        </w:rPr>
        <w:t xml:space="preserve">Sở Tư pháp tại Báo cáo số </w:t>
      </w:r>
      <w:r w:rsidR="00513D4E" w:rsidRPr="00A91F26">
        <w:rPr>
          <w:rFonts w:ascii="Times New Roman" w:hAnsi="Times New Roman" w:cs="Times New Roman"/>
          <w:i/>
          <w:color w:val="000000" w:themeColor="text1"/>
          <w:spacing w:val="-2"/>
        </w:rPr>
        <w:t>1114</w:t>
      </w:r>
      <w:r w:rsidR="00513D4E" w:rsidRPr="00A91F26">
        <w:rPr>
          <w:rFonts w:ascii="Times New Roman" w:hAnsi="Times New Roman" w:cs="Times New Roman"/>
          <w:i/>
          <w:color w:val="000000" w:themeColor="text1"/>
          <w:spacing w:val="-2"/>
        </w:rPr>
        <w:t xml:space="preserve">/BC-STP-KTrVB ngày </w:t>
      </w:r>
      <w:r w:rsidR="00513D4E" w:rsidRPr="00A91F26">
        <w:rPr>
          <w:rFonts w:ascii="Times New Roman" w:hAnsi="Times New Roman" w:cs="Times New Roman"/>
          <w:i/>
          <w:color w:val="000000" w:themeColor="text1"/>
          <w:spacing w:val="-2"/>
        </w:rPr>
        <w:t>29</w:t>
      </w:r>
      <w:r w:rsidR="00513D4E" w:rsidRPr="00A91F26">
        <w:rPr>
          <w:rFonts w:ascii="Times New Roman" w:hAnsi="Times New Roman" w:cs="Times New Roman"/>
          <w:i/>
          <w:color w:val="000000" w:themeColor="text1"/>
          <w:spacing w:val="-2"/>
        </w:rPr>
        <w:t xml:space="preserve"> tháng </w:t>
      </w:r>
      <w:r w:rsidR="00513D4E" w:rsidRPr="00A91F26">
        <w:rPr>
          <w:rFonts w:ascii="Times New Roman" w:hAnsi="Times New Roman" w:cs="Times New Roman"/>
          <w:i/>
          <w:color w:val="000000" w:themeColor="text1"/>
          <w:spacing w:val="-2"/>
        </w:rPr>
        <w:t xml:space="preserve">02 </w:t>
      </w:r>
      <w:r w:rsidR="00513D4E" w:rsidRPr="00A91F26">
        <w:rPr>
          <w:rFonts w:ascii="Times New Roman" w:hAnsi="Times New Roman" w:cs="Times New Roman"/>
          <w:i/>
          <w:color w:val="000000" w:themeColor="text1"/>
          <w:spacing w:val="-2"/>
        </w:rPr>
        <w:t>năm 2024</w:t>
      </w:r>
      <w:r w:rsidR="00513D4E" w:rsidRPr="00A91F26">
        <w:rPr>
          <w:rFonts w:ascii="Times New Roman" w:hAnsi="Times New Roman" w:cs="Times New Roman"/>
          <w:i/>
          <w:color w:val="000000" w:themeColor="text1"/>
          <w:spacing w:val="-2"/>
        </w:rPr>
        <w:t xml:space="preserve"> và</w:t>
      </w:r>
      <w:r w:rsidR="00513D4E">
        <w:rPr>
          <w:rFonts w:ascii="Times New Roman" w:hAnsi="Times New Roman" w:cs="Times New Roman"/>
          <w:i/>
          <w:color w:val="000000" w:themeColor="text1"/>
        </w:rPr>
        <w:t xml:space="preserve"> </w:t>
      </w:r>
      <w:r w:rsidRPr="00A91F26">
        <w:rPr>
          <w:rFonts w:ascii="Times New Roman" w:hAnsi="Times New Roman" w:cs="Times New Roman"/>
          <w:i/>
          <w:color w:val="000000" w:themeColor="text1"/>
          <w:spacing w:val="-6"/>
        </w:rPr>
        <w:t xml:space="preserve">ý kiến của Sở Nội vụ tại </w:t>
      </w:r>
      <w:r w:rsidR="00513D4E" w:rsidRPr="00A91F26">
        <w:rPr>
          <w:rFonts w:ascii="Times New Roman" w:hAnsi="Times New Roman" w:cs="Times New Roman"/>
          <w:i/>
          <w:color w:val="000000" w:themeColor="text1"/>
          <w:spacing w:val="-6"/>
        </w:rPr>
        <w:t>Công văn</w:t>
      </w:r>
      <w:r w:rsidRPr="00A91F26">
        <w:rPr>
          <w:rFonts w:ascii="Times New Roman" w:hAnsi="Times New Roman" w:cs="Times New Roman"/>
          <w:i/>
          <w:color w:val="000000" w:themeColor="text1"/>
          <w:spacing w:val="-6"/>
        </w:rPr>
        <w:t xml:space="preserve"> số</w:t>
      </w:r>
      <w:r w:rsidR="00513D4E" w:rsidRPr="00A91F26">
        <w:rPr>
          <w:rFonts w:ascii="Times New Roman" w:hAnsi="Times New Roman" w:cs="Times New Roman"/>
          <w:i/>
          <w:color w:val="000000" w:themeColor="text1"/>
          <w:spacing w:val="-6"/>
        </w:rPr>
        <w:t xml:space="preserve"> 1004</w:t>
      </w:r>
      <w:r w:rsidR="00B474FC" w:rsidRPr="00A91F26">
        <w:rPr>
          <w:rFonts w:ascii="Times New Roman" w:hAnsi="Times New Roman" w:cs="Times New Roman"/>
          <w:i/>
          <w:color w:val="000000" w:themeColor="text1"/>
          <w:spacing w:val="-6"/>
        </w:rPr>
        <w:t>/SNV-</w:t>
      </w:r>
      <w:r w:rsidR="00513D4E" w:rsidRPr="00A91F26">
        <w:rPr>
          <w:rFonts w:ascii="Times New Roman" w:hAnsi="Times New Roman" w:cs="Times New Roman"/>
          <w:i/>
          <w:color w:val="000000" w:themeColor="text1"/>
          <w:spacing w:val="-6"/>
        </w:rPr>
        <w:t>TCBC&amp;TCPCP</w:t>
      </w:r>
      <w:r w:rsidR="00B474FC" w:rsidRPr="00A91F26">
        <w:rPr>
          <w:rFonts w:ascii="Times New Roman" w:hAnsi="Times New Roman" w:cs="Times New Roman"/>
          <w:i/>
          <w:color w:val="000000" w:themeColor="text1"/>
          <w:spacing w:val="-6"/>
        </w:rPr>
        <w:t xml:space="preserve"> </w:t>
      </w:r>
      <w:r w:rsidR="00560ED9" w:rsidRPr="00A91F26">
        <w:rPr>
          <w:rFonts w:ascii="Times New Roman" w:hAnsi="Times New Roman" w:cs="Times New Roman"/>
          <w:i/>
          <w:color w:val="000000" w:themeColor="text1"/>
          <w:spacing w:val="-6"/>
        </w:rPr>
        <w:t xml:space="preserve">ngày </w:t>
      </w:r>
      <w:r w:rsidR="00513D4E" w:rsidRPr="00A91F26">
        <w:rPr>
          <w:rFonts w:ascii="Times New Roman" w:hAnsi="Times New Roman" w:cs="Times New Roman"/>
          <w:i/>
          <w:color w:val="000000" w:themeColor="text1"/>
          <w:spacing w:val="-6"/>
        </w:rPr>
        <w:t>19</w:t>
      </w:r>
      <w:r w:rsidR="00560ED9" w:rsidRPr="00A91F26">
        <w:rPr>
          <w:rFonts w:ascii="Times New Roman" w:hAnsi="Times New Roman" w:cs="Times New Roman"/>
          <w:i/>
          <w:color w:val="000000" w:themeColor="text1"/>
          <w:spacing w:val="-6"/>
        </w:rPr>
        <w:t xml:space="preserve"> </w:t>
      </w:r>
      <w:r w:rsidR="00B474FC" w:rsidRPr="00A91F26">
        <w:rPr>
          <w:rFonts w:ascii="Times New Roman" w:hAnsi="Times New Roman" w:cs="Times New Roman"/>
          <w:i/>
          <w:color w:val="000000" w:themeColor="text1"/>
          <w:spacing w:val="-6"/>
        </w:rPr>
        <w:t xml:space="preserve">tháng </w:t>
      </w:r>
      <w:r w:rsidR="00513D4E" w:rsidRPr="00A91F26">
        <w:rPr>
          <w:rFonts w:ascii="Times New Roman" w:hAnsi="Times New Roman" w:cs="Times New Roman"/>
          <w:i/>
          <w:color w:val="000000" w:themeColor="text1"/>
          <w:spacing w:val="-6"/>
        </w:rPr>
        <w:t>02</w:t>
      </w:r>
      <w:r w:rsidR="00B474FC" w:rsidRPr="007921F2">
        <w:rPr>
          <w:rFonts w:ascii="Times New Roman" w:hAnsi="Times New Roman" w:cs="Times New Roman"/>
          <w:i/>
          <w:color w:val="000000" w:themeColor="text1"/>
        </w:rPr>
        <w:t xml:space="preserve"> </w:t>
      </w:r>
      <w:r w:rsidR="00B474FC" w:rsidRPr="007921F2">
        <w:rPr>
          <w:rFonts w:ascii="Times New Roman" w:hAnsi="Times New Roman" w:cs="Times New Roman"/>
          <w:i/>
          <w:color w:val="000000" w:themeColor="text1"/>
        </w:rPr>
        <w:lastRenderedPageBreak/>
        <w:t>năm 202</w:t>
      </w:r>
      <w:r w:rsidR="00D50E0C" w:rsidRPr="007921F2">
        <w:rPr>
          <w:rFonts w:ascii="Times New Roman" w:hAnsi="Times New Roman" w:cs="Times New Roman"/>
          <w:i/>
          <w:color w:val="000000" w:themeColor="text1"/>
        </w:rPr>
        <w:t>4</w:t>
      </w:r>
      <w:r w:rsidR="00513D4E">
        <w:rPr>
          <w:rFonts w:ascii="Times New Roman" w:hAnsi="Times New Roman" w:cs="Times New Roman"/>
          <w:i/>
          <w:color w:val="000000" w:themeColor="text1"/>
        </w:rPr>
        <w:t>, Tờ trình số 1964/TTr-SNV ngày 25 tháng 3 năm 2024 và ý kiến thống nhất của Thành viên Ủy ban nhân dân Thành phố;</w:t>
      </w:r>
      <w:r w:rsidR="0066230D" w:rsidRPr="007921F2">
        <w:rPr>
          <w:rFonts w:ascii="Times New Roman" w:hAnsi="Times New Roman" w:cs="Times New Roman"/>
          <w:i/>
          <w:color w:val="000000" w:themeColor="text1"/>
        </w:rPr>
        <w:t xml:space="preserve"> </w:t>
      </w:r>
    </w:p>
    <w:p w14:paraId="212E751A" w14:textId="77777777" w:rsidR="00F20A31" w:rsidRPr="007921F2" w:rsidRDefault="00F20A31" w:rsidP="00F20A31">
      <w:pPr>
        <w:pStyle w:val="BodyTextIndent"/>
        <w:spacing w:before="120" w:after="0"/>
        <w:rPr>
          <w:rFonts w:ascii="Times New Roman" w:hAnsi="Times New Roman" w:cs="Times New Roman"/>
          <w:color w:val="000000" w:themeColor="text1"/>
          <w:sz w:val="2"/>
        </w:rPr>
      </w:pPr>
    </w:p>
    <w:p w14:paraId="0E4F1E92" w14:textId="77777777" w:rsidR="00F20A31" w:rsidRPr="007921F2" w:rsidRDefault="00F20A31" w:rsidP="007921F2">
      <w:pPr>
        <w:pStyle w:val="ttt"/>
        <w:spacing w:before="60"/>
        <w:rPr>
          <w:rFonts w:ascii="Times New Roman" w:hAnsi="Times New Roman" w:cs="Times New Roman"/>
          <w:b/>
          <w:bCs/>
          <w:color w:val="000000" w:themeColor="text1"/>
          <w:sz w:val="28"/>
          <w:szCs w:val="28"/>
        </w:rPr>
      </w:pPr>
      <w:r w:rsidRPr="007921F2">
        <w:rPr>
          <w:rFonts w:ascii="Times New Roman" w:hAnsi="Times New Roman" w:cs="Times New Roman"/>
          <w:b/>
          <w:bCs/>
          <w:color w:val="000000" w:themeColor="text1"/>
          <w:sz w:val="28"/>
          <w:szCs w:val="28"/>
        </w:rPr>
        <w:t>quyẾt đỊnh:</w:t>
      </w:r>
    </w:p>
    <w:p w14:paraId="0C547C64" w14:textId="24D1AEE4" w:rsidR="00700538" w:rsidRPr="00437242" w:rsidRDefault="00F20A31" w:rsidP="00F621D3">
      <w:pPr>
        <w:spacing w:before="240"/>
        <w:ind w:firstLine="709"/>
        <w:jc w:val="both"/>
        <w:rPr>
          <w:rFonts w:ascii="Times New Roman" w:hAnsi="Times New Roman" w:cs="Times New Roman"/>
          <w:b/>
          <w:color w:val="000000" w:themeColor="text1"/>
        </w:rPr>
      </w:pPr>
      <w:r w:rsidRPr="00437242">
        <w:rPr>
          <w:rFonts w:ascii="Times New Roman" w:hAnsi="Times New Roman" w:cs="Times New Roman"/>
          <w:b/>
          <w:bCs/>
          <w:color w:val="000000" w:themeColor="text1"/>
          <w:spacing w:val="4"/>
        </w:rPr>
        <w:t>Điều 1.</w:t>
      </w:r>
      <w:r w:rsidRPr="00437242">
        <w:rPr>
          <w:rFonts w:ascii="Times New Roman" w:hAnsi="Times New Roman" w:cs="Times New Roman"/>
          <w:color w:val="000000" w:themeColor="text1"/>
          <w:spacing w:val="4"/>
        </w:rPr>
        <w:t xml:space="preserve"> </w:t>
      </w:r>
      <w:r w:rsidR="004E0919" w:rsidRPr="00437242">
        <w:rPr>
          <w:rFonts w:ascii="Times New Roman" w:hAnsi="Times New Roman" w:cs="Times New Roman"/>
          <w:b/>
          <w:color w:val="000000" w:themeColor="text1"/>
          <w:spacing w:val="4"/>
        </w:rPr>
        <w:t xml:space="preserve">Sửa đổi, bổ sung </w:t>
      </w:r>
      <w:r w:rsidR="007C32FE" w:rsidRPr="00437242">
        <w:rPr>
          <w:rFonts w:ascii="Times New Roman" w:hAnsi="Times New Roman" w:cs="Times New Roman"/>
          <w:b/>
          <w:color w:val="000000" w:themeColor="text1"/>
          <w:spacing w:val="4"/>
        </w:rPr>
        <w:t xml:space="preserve">khoản 18 và khoản 21 </w:t>
      </w:r>
      <w:r w:rsidR="00C530B2" w:rsidRPr="00437242">
        <w:rPr>
          <w:rFonts w:ascii="Times New Roman" w:hAnsi="Times New Roman" w:cs="Times New Roman"/>
          <w:b/>
          <w:color w:val="000000" w:themeColor="text1"/>
          <w:spacing w:val="4"/>
        </w:rPr>
        <w:t>Điều 2</w:t>
      </w:r>
      <w:r w:rsidR="004E0919" w:rsidRPr="00437242">
        <w:rPr>
          <w:rFonts w:ascii="Times New Roman" w:hAnsi="Times New Roman" w:cs="Times New Roman"/>
          <w:b/>
          <w:color w:val="000000" w:themeColor="text1"/>
          <w:spacing w:val="4"/>
        </w:rPr>
        <w:t xml:space="preserve"> Quy định chức năng, nhiệm vụ, quyền hạn và cơ cấu tổ chức của Sở Tài nguyên và Môi trường Thành phố Hồ Chí Minh ban hành kèm theo Quyết định số </w:t>
      </w:r>
      <w:r w:rsidR="00392A9F" w:rsidRPr="00437242">
        <w:rPr>
          <w:rFonts w:ascii="Times New Roman" w:hAnsi="Times New Roman" w:cs="Times New Roman"/>
          <w:b/>
          <w:color w:val="000000" w:themeColor="text1"/>
        </w:rPr>
        <w:t>12/2023/QĐ-UBND ngày 06 tháng 3 năm 2023 của Ủy ban nhân dân Thành phố</w:t>
      </w:r>
      <w:r w:rsidR="00437242" w:rsidRPr="00437242">
        <w:rPr>
          <w:rFonts w:ascii="Times New Roman" w:hAnsi="Times New Roman" w:cs="Times New Roman"/>
          <w:b/>
          <w:color w:val="000000" w:themeColor="text1"/>
          <w:spacing w:val="4"/>
        </w:rPr>
        <w:t xml:space="preserve"> </w:t>
      </w:r>
      <w:r w:rsidR="00437242" w:rsidRPr="00437242">
        <w:rPr>
          <w:rFonts w:ascii="Times New Roman" w:hAnsi="Times New Roman" w:cs="Times New Roman"/>
          <w:b/>
          <w:color w:val="000000" w:themeColor="text1"/>
          <w:spacing w:val="4"/>
        </w:rPr>
        <w:t>Hồ Chí Minh</w:t>
      </w:r>
    </w:p>
    <w:p w14:paraId="2034C865" w14:textId="64B8F8BE" w:rsidR="00F621D3" w:rsidRPr="007921F2" w:rsidRDefault="00D50E0C" w:rsidP="00F20A31">
      <w:pPr>
        <w:spacing w:before="120"/>
        <w:ind w:firstLine="709"/>
        <w:jc w:val="both"/>
        <w:rPr>
          <w:rFonts w:ascii="Times New Roman" w:hAnsi="Times New Roman" w:cs="Times New Roman"/>
          <w:color w:val="000000" w:themeColor="text1"/>
        </w:rPr>
      </w:pPr>
      <w:r w:rsidRPr="007921F2">
        <w:rPr>
          <w:rFonts w:ascii="Times New Roman" w:hAnsi="Times New Roman" w:cs="Times New Roman"/>
          <w:color w:val="000000" w:themeColor="text1"/>
        </w:rPr>
        <w:t xml:space="preserve">1. </w:t>
      </w:r>
      <w:r w:rsidR="00F621D3" w:rsidRPr="007921F2">
        <w:rPr>
          <w:rFonts w:ascii="Times New Roman" w:hAnsi="Times New Roman" w:cs="Times New Roman"/>
          <w:color w:val="000000" w:themeColor="text1"/>
        </w:rPr>
        <w:t>Sửa đổi, bổ sung khoản 18</w:t>
      </w:r>
      <w:r w:rsidR="007C32FE">
        <w:rPr>
          <w:rFonts w:ascii="Times New Roman" w:hAnsi="Times New Roman" w:cs="Times New Roman"/>
          <w:color w:val="000000" w:themeColor="text1"/>
        </w:rPr>
        <w:t xml:space="preserve"> </w:t>
      </w:r>
      <w:r w:rsidR="00F621D3" w:rsidRPr="007921F2">
        <w:rPr>
          <w:rFonts w:ascii="Times New Roman" w:hAnsi="Times New Roman" w:cs="Times New Roman"/>
          <w:color w:val="000000" w:themeColor="text1"/>
        </w:rPr>
        <w:t>như sau:</w:t>
      </w:r>
    </w:p>
    <w:p w14:paraId="23F889C8" w14:textId="15759B21" w:rsidR="00F621D3" w:rsidRPr="007921F2" w:rsidRDefault="00F621D3" w:rsidP="00F20A31">
      <w:pPr>
        <w:spacing w:before="120"/>
        <w:ind w:firstLine="709"/>
        <w:jc w:val="both"/>
        <w:rPr>
          <w:rFonts w:ascii="Times New Roman" w:hAnsi="Times New Roman" w:cs="Times New Roman"/>
          <w:color w:val="000000" w:themeColor="text1"/>
        </w:rPr>
      </w:pPr>
      <w:r w:rsidRPr="007921F2">
        <w:rPr>
          <w:rFonts w:ascii="Times New Roman" w:hAnsi="Times New Roman" w:cs="Times New Roman"/>
          <w:i/>
          <w:color w:val="000000" w:themeColor="text1"/>
        </w:rPr>
        <w:t>“18. Hướng dẫn thực hiện cơ chế tự chủ đối với các đơn vị sự nghiệp công lập thuộc ngành, lĩnh vực quản lý theo quy định của pháp luật; quản lý hoạt động của các đơn vị sự nghiệp trong và ngoài công lập thuộc phạm vi ngành, lĩnh vực</w:t>
      </w:r>
      <w:r w:rsidR="00E07D7B">
        <w:rPr>
          <w:rFonts w:ascii="Times New Roman" w:hAnsi="Times New Roman" w:cs="Times New Roman"/>
          <w:i/>
          <w:color w:val="000000" w:themeColor="text1"/>
        </w:rPr>
        <w:t>.</w:t>
      </w:r>
      <w:r w:rsidRPr="007921F2">
        <w:rPr>
          <w:rFonts w:ascii="Times New Roman" w:hAnsi="Times New Roman" w:cs="Times New Roman"/>
          <w:i/>
          <w:color w:val="000000" w:themeColor="text1"/>
        </w:rPr>
        <w:t>”</w:t>
      </w:r>
      <w:r w:rsidRPr="007921F2">
        <w:rPr>
          <w:rFonts w:ascii="Times New Roman" w:hAnsi="Times New Roman" w:cs="Times New Roman"/>
          <w:color w:val="000000" w:themeColor="text1"/>
        </w:rPr>
        <w:t>.</w:t>
      </w:r>
    </w:p>
    <w:p w14:paraId="2FE9C29B" w14:textId="06038D69" w:rsidR="00D50E0C" w:rsidRPr="007921F2" w:rsidRDefault="00D50E0C" w:rsidP="00F20A31">
      <w:pPr>
        <w:spacing w:before="120"/>
        <w:ind w:firstLine="709"/>
        <w:jc w:val="both"/>
        <w:rPr>
          <w:rFonts w:ascii="Times New Roman" w:hAnsi="Times New Roman" w:cs="Times New Roman"/>
          <w:color w:val="000000" w:themeColor="text1"/>
        </w:rPr>
      </w:pPr>
      <w:r w:rsidRPr="007921F2">
        <w:rPr>
          <w:rFonts w:ascii="Times New Roman" w:hAnsi="Times New Roman" w:cs="Times New Roman"/>
          <w:color w:val="000000" w:themeColor="text1"/>
        </w:rPr>
        <w:t xml:space="preserve">2. </w:t>
      </w:r>
      <w:r w:rsidR="00C530B2" w:rsidRPr="007921F2">
        <w:rPr>
          <w:rFonts w:ascii="Times New Roman" w:hAnsi="Times New Roman" w:cs="Times New Roman"/>
          <w:color w:val="000000" w:themeColor="text1"/>
        </w:rPr>
        <w:t>Sửa đổi khoản 2</w:t>
      </w:r>
      <w:r w:rsidR="0046627A" w:rsidRPr="007921F2">
        <w:rPr>
          <w:rFonts w:ascii="Times New Roman" w:hAnsi="Times New Roman" w:cs="Times New Roman"/>
          <w:color w:val="000000" w:themeColor="text1"/>
        </w:rPr>
        <w:t>1</w:t>
      </w:r>
      <w:r w:rsidR="00C530B2" w:rsidRPr="007921F2">
        <w:rPr>
          <w:rFonts w:ascii="Times New Roman" w:hAnsi="Times New Roman" w:cs="Times New Roman"/>
          <w:color w:val="000000" w:themeColor="text1"/>
        </w:rPr>
        <w:t xml:space="preserve"> như sau:</w:t>
      </w:r>
    </w:p>
    <w:p w14:paraId="0FEBAB91" w14:textId="2145FFDE" w:rsidR="00C530B2" w:rsidRPr="007921F2" w:rsidRDefault="0046627A" w:rsidP="00F20A31">
      <w:pPr>
        <w:spacing w:before="120"/>
        <w:ind w:firstLine="709"/>
        <w:jc w:val="both"/>
        <w:rPr>
          <w:rFonts w:ascii="Times New Roman" w:hAnsi="Times New Roman" w:cs="Times New Roman"/>
          <w:i/>
          <w:iCs/>
          <w:color w:val="000000" w:themeColor="text1"/>
        </w:rPr>
      </w:pPr>
      <w:r w:rsidRPr="007921F2">
        <w:rPr>
          <w:rFonts w:ascii="Times New Roman" w:hAnsi="Times New Roman" w:cs="Times New Roman"/>
          <w:i/>
          <w:iCs/>
          <w:color w:val="000000" w:themeColor="text1"/>
        </w:rPr>
        <w:t>“</w:t>
      </w:r>
      <w:r w:rsidRPr="00E07D7B">
        <w:rPr>
          <w:rFonts w:ascii="Times New Roman" w:hAnsi="Times New Roman" w:cs="Times New Roman"/>
          <w:i/>
          <w:iCs/>
          <w:color w:val="000000" w:themeColor="text1"/>
          <w:spacing w:val="-6"/>
        </w:rPr>
        <w:t xml:space="preserve">21. </w:t>
      </w:r>
      <w:r w:rsidR="00EA7D1D" w:rsidRPr="00E07D7B">
        <w:rPr>
          <w:rFonts w:ascii="Times New Roman" w:hAnsi="Times New Roman" w:cs="Times New Roman"/>
          <w:i/>
          <w:iCs/>
          <w:color w:val="000000" w:themeColor="text1"/>
          <w:spacing w:val="-6"/>
        </w:rPr>
        <w:t>Quy định cụ thể chức năng, nhiệm vụ, quyền hạn, mối quan hệ công tác</w:t>
      </w:r>
      <w:r w:rsidR="00EA7D1D" w:rsidRPr="007921F2">
        <w:rPr>
          <w:rFonts w:ascii="Times New Roman" w:hAnsi="Times New Roman" w:cs="Times New Roman"/>
          <w:i/>
          <w:iCs/>
          <w:color w:val="000000" w:themeColor="text1"/>
        </w:rPr>
        <w:t xml:space="preserve"> của các phòng chuyên môn, Văn phòng, Thanh tra thuộc Sở</w:t>
      </w:r>
      <w:r w:rsidR="00E07D7B">
        <w:rPr>
          <w:rFonts w:ascii="Times New Roman" w:hAnsi="Times New Roman" w:cs="Times New Roman"/>
          <w:i/>
          <w:iCs/>
          <w:color w:val="000000" w:themeColor="text1"/>
        </w:rPr>
        <w:t>.</w:t>
      </w:r>
      <w:r w:rsidRPr="007921F2">
        <w:rPr>
          <w:rFonts w:ascii="Times New Roman" w:hAnsi="Times New Roman" w:cs="Times New Roman"/>
          <w:i/>
          <w:iCs/>
          <w:color w:val="000000" w:themeColor="text1"/>
        </w:rPr>
        <w:t>”.</w:t>
      </w:r>
    </w:p>
    <w:p w14:paraId="28B1BA7E" w14:textId="3D35857B" w:rsidR="00C530B2" w:rsidRPr="007921F2" w:rsidRDefault="00C530B2" w:rsidP="00F20A31">
      <w:pPr>
        <w:spacing w:before="120"/>
        <w:ind w:firstLine="709"/>
        <w:jc w:val="both"/>
        <w:rPr>
          <w:rFonts w:ascii="Times New Roman" w:hAnsi="Times New Roman" w:cs="Times New Roman"/>
          <w:b/>
          <w:bCs/>
          <w:color w:val="000000" w:themeColor="text1"/>
        </w:rPr>
      </w:pPr>
      <w:r w:rsidRPr="007921F2">
        <w:rPr>
          <w:rFonts w:ascii="Times New Roman" w:hAnsi="Times New Roman" w:cs="Times New Roman"/>
          <w:b/>
          <w:bCs/>
          <w:color w:val="000000" w:themeColor="text1"/>
        </w:rPr>
        <w:t>Điều 2. Hiệu lực thi hành</w:t>
      </w:r>
    </w:p>
    <w:p w14:paraId="184234A1" w14:textId="23411636" w:rsidR="00C530B2" w:rsidRPr="007921F2" w:rsidRDefault="00C530B2" w:rsidP="00F20A31">
      <w:pPr>
        <w:spacing w:before="120"/>
        <w:ind w:firstLine="709"/>
        <w:jc w:val="both"/>
        <w:rPr>
          <w:rFonts w:ascii="Times New Roman" w:hAnsi="Times New Roman" w:cs="Times New Roman"/>
          <w:b/>
          <w:bCs/>
          <w:color w:val="000000" w:themeColor="text1"/>
        </w:rPr>
      </w:pPr>
      <w:r w:rsidRPr="007921F2">
        <w:rPr>
          <w:rFonts w:ascii="Times New Roman" w:hAnsi="Times New Roman" w:cs="Times New Roman"/>
          <w:color w:val="000000" w:themeColor="text1"/>
        </w:rPr>
        <w:t>Quyết định này có hiệu lực thi hành</w:t>
      </w:r>
      <w:r w:rsidR="00B75A0A">
        <w:rPr>
          <w:rFonts w:ascii="Times New Roman" w:hAnsi="Times New Roman" w:cs="Times New Roman"/>
          <w:color w:val="000000" w:themeColor="text1"/>
        </w:rPr>
        <w:t xml:space="preserve"> kể</w:t>
      </w:r>
      <w:r w:rsidRPr="007921F2">
        <w:rPr>
          <w:rFonts w:ascii="Times New Roman" w:hAnsi="Times New Roman" w:cs="Times New Roman"/>
          <w:color w:val="000000" w:themeColor="text1"/>
        </w:rPr>
        <w:t xml:space="preserve"> từ ngày </w:t>
      </w:r>
      <w:r w:rsidR="00B75A0A">
        <w:rPr>
          <w:rFonts w:ascii="Times New Roman" w:hAnsi="Times New Roman" w:cs="Times New Roman"/>
          <w:color w:val="000000" w:themeColor="text1"/>
        </w:rPr>
        <w:t xml:space="preserve">01 </w:t>
      </w:r>
      <w:r w:rsidRPr="007921F2">
        <w:rPr>
          <w:rFonts w:ascii="Times New Roman" w:hAnsi="Times New Roman" w:cs="Times New Roman"/>
          <w:color w:val="000000" w:themeColor="text1"/>
        </w:rPr>
        <w:t xml:space="preserve">tháng </w:t>
      </w:r>
      <w:r w:rsidR="00B75A0A">
        <w:rPr>
          <w:rFonts w:ascii="Times New Roman" w:hAnsi="Times New Roman" w:cs="Times New Roman"/>
          <w:color w:val="000000" w:themeColor="text1"/>
        </w:rPr>
        <w:t>6</w:t>
      </w:r>
      <w:r w:rsidRPr="007921F2">
        <w:rPr>
          <w:rFonts w:ascii="Times New Roman" w:hAnsi="Times New Roman" w:cs="Times New Roman"/>
          <w:color w:val="000000" w:themeColor="text1"/>
        </w:rPr>
        <w:t xml:space="preserve"> năm 2024.</w:t>
      </w:r>
    </w:p>
    <w:p w14:paraId="10CA9540" w14:textId="7A476917" w:rsidR="00700538" w:rsidRPr="007921F2" w:rsidRDefault="00392A9F" w:rsidP="00F20A31">
      <w:pPr>
        <w:spacing w:before="120"/>
        <w:ind w:firstLine="709"/>
        <w:jc w:val="both"/>
        <w:rPr>
          <w:rFonts w:ascii="Times New Roman" w:hAnsi="Times New Roman" w:cs="Times New Roman"/>
          <w:b/>
          <w:color w:val="000000" w:themeColor="text1"/>
        </w:rPr>
      </w:pPr>
      <w:r w:rsidRPr="007921F2">
        <w:rPr>
          <w:rFonts w:ascii="Times New Roman" w:hAnsi="Times New Roman" w:cs="Times New Roman"/>
          <w:b/>
          <w:bCs/>
          <w:color w:val="000000" w:themeColor="text1"/>
        </w:rPr>
        <w:t xml:space="preserve">Điều </w:t>
      </w:r>
      <w:r w:rsidR="00C530B2" w:rsidRPr="007921F2">
        <w:rPr>
          <w:rFonts w:ascii="Times New Roman" w:hAnsi="Times New Roman" w:cs="Times New Roman"/>
          <w:b/>
          <w:bCs/>
          <w:color w:val="000000" w:themeColor="text1"/>
        </w:rPr>
        <w:t>3</w:t>
      </w:r>
      <w:r w:rsidRPr="007921F2">
        <w:rPr>
          <w:rFonts w:ascii="Times New Roman" w:hAnsi="Times New Roman" w:cs="Times New Roman"/>
          <w:b/>
          <w:bCs/>
          <w:color w:val="000000" w:themeColor="text1"/>
        </w:rPr>
        <w:t xml:space="preserve">. </w:t>
      </w:r>
      <w:r w:rsidR="00C530B2" w:rsidRPr="007921F2">
        <w:rPr>
          <w:rFonts w:ascii="Times New Roman" w:hAnsi="Times New Roman" w:cs="Times New Roman"/>
          <w:b/>
          <w:bCs/>
          <w:color w:val="000000" w:themeColor="text1"/>
        </w:rPr>
        <w:t>T</w:t>
      </w:r>
      <w:r w:rsidRPr="007921F2">
        <w:rPr>
          <w:rFonts w:ascii="Times New Roman" w:hAnsi="Times New Roman" w:cs="Times New Roman"/>
          <w:b/>
          <w:bCs/>
          <w:color w:val="000000" w:themeColor="text1"/>
        </w:rPr>
        <w:t>ổ chức thực hiện</w:t>
      </w:r>
    </w:p>
    <w:p w14:paraId="5F3902FF" w14:textId="60F7971A" w:rsidR="00F20A31" w:rsidRDefault="00392A9F" w:rsidP="00392A9F">
      <w:pPr>
        <w:spacing w:before="120"/>
        <w:ind w:firstLine="709"/>
        <w:jc w:val="both"/>
        <w:rPr>
          <w:rFonts w:ascii="Times New Roman" w:hAnsi="Times New Roman" w:cs="Times New Roman"/>
          <w:color w:val="000000" w:themeColor="text1"/>
        </w:rPr>
      </w:pPr>
      <w:r w:rsidRPr="007921F2">
        <w:rPr>
          <w:rFonts w:ascii="Times New Roman" w:hAnsi="Times New Roman" w:cs="Times New Roman"/>
          <w:color w:val="000000" w:themeColor="text1"/>
        </w:rPr>
        <w:t xml:space="preserve">Chánh Văn phòng Ủy ban nhân dân Thành phố, Giám đốc Sở Nội vụ, Giám đốc Sở Tài nguyên và Môi trường, Thủ trưởng các sở, ngành Thành phố, </w:t>
      </w:r>
      <w:r w:rsidRPr="00663EFC">
        <w:rPr>
          <w:rFonts w:ascii="Times New Roman" w:hAnsi="Times New Roman" w:cs="Times New Roman"/>
          <w:color w:val="000000" w:themeColor="text1"/>
          <w:spacing w:val="4"/>
        </w:rPr>
        <w:t>Chủ tịch Ủy ban nhân dân thành phố Thủ Đức, Chủ tịch Ủy ban nhân dân quận</w:t>
      </w:r>
      <w:r w:rsidR="00663EFC">
        <w:rPr>
          <w:rFonts w:ascii="Times New Roman" w:hAnsi="Times New Roman" w:cs="Times New Roman"/>
          <w:color w:val="000000" w:themeColor="text1"/>
        </w:rPr>
        <w:t>,</w:t>
      </w:r>
      <w:r w:rsidRPr="007921F2">
        <w:rPr>
          <w:rFonts w:ascii="Times New Roman" w:hAnsi="Times New Roman" w:cs="Times New Roman"/>
          <w:color w:val="000000" w:themeColor="text1"/>
        </w:rPr>
        <w:t xml:space="preserve"> huyện</w:t>
      </w:r>
      <w:r w:rsidR="00DD178C" w:rsidRPr="007921F2">
        <w:rPr>
          <w:rFonts w:ascii="Times New Roman" w:hAnsi="Times New Roman" w:cs="Times New Roman"/>
          <w:color w:val="000000" w:themeColor="text1"/>
        </w:rPr>
        <w:t xml:space="preserve"> và các tổ chức, cá nhân có liên quan</w:t>
      </w:r>
      <w:r w:rsidRPr="007921F2">
        <w:rPr>
          <w:rFonts w:ascii="Times New Roman" w:hAnsi="Times New Roman" w:cs="Times New Roman"/>
          <w:color w:val="000000" w:themeColor="text1"/>
        </w:rPr>
        <w:t xml:space="preserve"> chịu trách nhiệm thi hành Quyết định này</w:t>
      </w:r>
      <w:r w:rsidR="00F20A31" w:rsidRPr="007921F2">
        <w:rPr>
          <w:rFonts w:ascii="Times New Roman" w:hAnsi="Times New Roman" w:cs="Times New Roman"/>
          <w:color w:val="000000" w:themeColor="text1"/>
        </w:rPr>
        <w:t>./.</w:t>
      </w:r>
    </w:p>
    <w:p w14:paraId="5F09B64E" w14:textId="77777777" w:rsidR="009369F4" w:rsidRDefault="009369F4" w:rsidP="00392A9F">
      <w:pPr>
        <w:spacing w:before="120"/>
        <w:ind w:firstLine="709"/>
        <w:jc w:val="both"/>
        <w:rPr>
          <w:rFonts w:ascii="Times New Roman" w:hAnsi="Times New Roman" w:cs="Times New Roman"/>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4105"/>
      </w:tblGrid>
      <w:tr w:rsidR="009369F4" w14:paraId="45B51330" w14:textId="77777777" w:rsidTr="00C355B4">
        <w:trPr>
          <w:trHeight w:val="2563"/>
        </w:trPr>
        <w:tc>
          <w:tcPr>
            <w:tcW w:w="4673" w:type="dxa"/>
          </w:tcPr>
          <w:p w14:paraId="2C62CB1C" w14:textId="72F75C47" w:rsidR="009369F4" w:rsidRPr="007921F2" w:rsidRDefault="009369F4" w:rsidP="009369F4">
            <w:pPr>
              <w:tabs>
                <w:tab w:val="center" w:pos="6946"/>
              </w:tabs>
              <w:ind w:right="-403"/>
              <w:jc w:val="both"/>
              <w:rPr>
                <w:rFonts w:ascii="Times New Roman" w:hAnsi="Times New Roman" w:cs="Times New Roman"/>
                <w:b/>
                <w:bCs/>
                <w:color w:val="000000" w:themeColor="text1"/>
              </w:rPr>
            </w:pPr>
            <w:r w:rsidRPr="007921F2">
              <w:rPr>
                <w:rFonts w:ascii="Times New Roman" w:hAnsi="Times New Roman" w:cs="Times New Roman"/>
                <w:b/>
                <w:bCs/>
                <w:i/>
                <w:color w:val="000000" w:themeColor="text1"/>
                <w:sz w:val="24"/>
              </w:rPr>
              <w:t>Nơi nhận:</w:t>
            </w:r>
          </w:p>
          <w:p w14:paraId="6516B042" w14:textId="5511CD6A" w:rsidR="009369F4" w:rsidRPr="007921F2" w:rsidRDefault="009369F4" w:rsidP="009369F4">
            <w:pPr>
              <w:tabs>
                <w:tab w:val="center" w:pos="6946"/>
              </w:tabs>
              <w:ind w:right="-403"/>
              <w:jc w:val="both"/>
              <w:rPr>
                <w:rFonts w:ascii="Times New Roman" w:hAnsi="Times New Roman" w:cs="Times New Roman"/>
                <w:bCs/>
                <w:color w:val="000000" w:themeColor="text1"/>
              </w:rPr>
            </w:pPr>
            <w:r>
              <w:rPr>
                <w:rFonts w:ascii="Times New Roman" w:hAnsi="Times New Roman" w:cs="Times New Roman"/>
                <w:bCs/>
                <w:color w:val="000000" w:themeColor="text1"/>
                <w:sz w:val="22"/>
              </w:rPr>
              <w:t>-</w:t>
            </w:r>
            <w:r w:rsidRPr="007921F2">
              <w:rPr>
                <w:rFonts w:ascii="Times New Roman" w:hAnsi="Times New Roman" w:cs="Times New Roman"/>
                <w:bCs/>
                <w:color w:val="000000" w:themeColor="text1"/>
                <w:sz w:val="22"/>
              </w:rPr>
              <w:t xml:space="preserve"> Như Điều 3;</w:t>
            </w:r>
          </w:p>
          <w:p w14:paraId="3274D1EF" w14:textId="1A4CAE70" w:rsidR="009369F4" w:rsidRPr="007921F2" w:rsidRDefault="009369F4" w:rsidP="009369F4">
            <w:pPr>
              <w:tabs>
                <w:tab w:val="center" w:pos="6946"/>
              </w:tabs>
              <w:ind w:right="-403"/>
              <w:rPr>
                <w:rFonts w:ascii="Times New Roman" w:hAnsi="Times New Roman" w:cs="Times New Roman"/>
                <w:bCs/>
                <w:color w:val="000000" w:themeColor="text1"/>
                <w:sz w:val="22"/>
              </w:rPr>
            </w:pPr>
            <w:r>
              <w:rPr>
                <w:rFonts w:ascii="Times New Roman" w:hAnsi="Times New Roman" w:cs="Times New Roman"/>
                <w:bCs/>
                <w:color w:val="000000" w:themeColor="text1"/>
                <w:sz w:val="22"/>
              </w:rPr>
              <w:t>-</w:t>
            </w:r>
            <w:r w:rsidRPr="007921F2">
              <w:rPr>
                <w:rFonts w:ascii="Times New Roman" w:hAnsi="Times New Roman" w:cs="Times New Roman"/>
                <w:bCs/>
                <w:color w:val="000000" w:themeColor="text1"/>
                <w:sz w:val="22"/>
              </w:rPr>
              <w:t xml:space="preserve"> Văn phòng Chính phủ;</w:t>
            </w:r>
          </w:p>
          <w:p w14:paraId="74AEDA3D" w14:textId="77777777" w:rsidR="00C355B4" w:rsidRDefault="009369F4" w:rsidP="009369F4">
            <w:pPr>
              <w:tabs>
                <w:tab w:val="center" w:pos="6946"/>
              </w:tabs>
              <w:ind w:right="-403"/>
              <w:rPr>
                <w:rFonts w:ascii="Times New Roman" w:hAnsi="Times New Roman" w:cs="Times New Roman"/>
                <w:bCs/>
                <w:color w:val="000000" w:themeColor="text1"/>
                <w:sz w:val="22"/>
              </w:rPr>
            </w:pPr>
            <w:r>
              <w:rPr>
                <w:rFonts w:ascii="Times New Roman" w:hAnsi="Times New Roman" w:cs="Times New Roman"/>
                <w:bCs/>
                <w:color w:val="000000" w:themeColor="text1"/>
                <w:sz w:val="22"/>
              </w:rPr>
              <w:t>-</w:t>
            </w:r>
            <w:r w:rsidRPr="007921F2">
              <w:rPr>
                <w:rFonts w:ascii="Times New Roman" w:hAnsi="Times New Roman" w:cs="Times New Roman"/>
                <w:bCs/>
                <w:color w:val="000000" w:themeColor="text1"/>
                <w:sz w:val="22"/>
              </w:rPr>
              <w:t xml:space="preserve"> B</w:t>
            </w:r>
            <w:r w:rsidR="00C355B4">
              <w:rPr>
                <w:rFonts w:ascii="Times New Roman" w:hAnsi="Times New Roman" w:cs="Times New Roman"/>
                <w:bCs/>
                <w:color w:val="000000" w:themeColor="text1"/>
                <w:sz w:val="22"/>
              </w:rPr>
              <w:t>ộ Tài nguyên và Môi trường;</w:t>
            </w:r>
          </w:p>
          <w:p w14:paraId="47C80399" w14:textId="08BF943B" w:rsidR="00C355B4" w:rsidRPr="007921F2" w:rsidRDefault="00C355B4" w:rsidP="00C355B4">
            <w:pPr>
              <w:tabs>
                <w:tab w:val="center" w:pos="6946"/>
              </w:tabs>
              <w:ind w:right="-403"/>
              <w:rPr>
                <w:rFonts w:ascii="Times New Roman" w:hAnsi="Times New Roman" w:cs="Times New Roman"/>
                <w:bCs/>
                <w:color w:val="000000" w:themeColor="text1"/>
                <w:sz w:val="22"/>
              </w:rPr>
            </w:pPr>
            <w:r>
              <w:rPr>
                <w:rFonts w:ascii="Times New Roman" w:hAnsi="Times New Roman" w:cs="Times New Roman"/>
                <w:bCs/>
                <w:color w:val="000000" w:themeColor="text1"/>
                <w:sz w:val="22"/>
              </w:rPr>
              <w:t>-</w:t>
            </w:r>
            <w:r>
              <w:rPr>
                <w:rFonts w:ascii="Times New Roman" w:hAnsi="Times New Roman" w:cs="Times New Roman"/>
                <w:bCs/>
                <w:color w:val="000000" w:themeColor="text1"/>
                <w:sz w:val="22"/>
              </w:rPr>
              <w:t xml:space="preserve"> Vụ Pháp chế - </w:t>
            </w:r>
            <w:r w:rsidRPr="007921F2">
              <w:rPr>
                <w:rFonts w:ascii="Times New Roman" w:hAnsi="Times New Roman" w:cs="Times New Roman"/>
                <w:bCs/>
                <w:color w:val="000000" w:themeColor="text1"/>
                <w:sz w:val="22"/>
              </w:rPr>
              <w:t>Bộ Nội vụ;</w:t>
            </w:r>
          </w:p>
          <w:p w14:paraId="7C46B245" w14:textId="3D3EA797" w:rsidR="009369F4" w:rsidRPr="007921F2" w:rsidRDefault="009369F4" w:rsidP="009369F4">
            <w:pPr>
              <w:tabs>
                <w:tab w:val="center" w:pos="6946"/>
              </w:tabs>
              <w:ind w:right="-403"/>
              <w:rPr>
                <w:rFonts w:ascii="Times New Roman" w:hAnsi="Times New Roman" w:cs="Times New Roman"/>
                <w:bCs/>
                <w:color w:val="000000" w:themeColor="text1"/>
                <w:sz w:val="22"/>
              </w:rPr>
            </w:pPr>
            <w:r>
              <w:rPr>
                <w:rFonts w:ascii="Times New Roman" w:hAnsi="Times New Roman" w:cs="Times New Roman"/>
                <w:bCs/>
                <w:color w:val="000000" w:themeColor="text1"/>
                <w:sz w:val="22"/>
              </w:rPr>
              <w:t>-</w:t>
            </w:r>
            <w:r w:rsidRPr="007921F2">
              <w:rPr>
                <w:rFonts w:ascii="Times New Roman" w:hAnsi="Times New Roman" w:cs="Times New Roman"/>
                <w:bCs/>
                <w:color w:val="000000" w:themeColor="text1"/>
                <w:sz w:val="22"/>
              </w:rPr>
              <w:t xml:space="preserve"> Cục Kiểm tra </w:t>
            </w:r>
            <w:r w:rsidR="00C355B4">
              <w:rPr>
                <w:rFonts w:ascii="Times New Roman" w:hAnsi="Times New Roman" w:cs="Times New Roman"/>
                <w:bCs/>
                <w:color w:val="000000" w:themeColor="text1"/>
                <w:sz w:val="22"/>
              </w:rPr>
              <w:t>VBQPPL</w:t>
            </w:r>
            <w:r w:rsidRPr="007921F2">
              <w:rPr>
                <w:rFonts w:ascii="Times New Roman" w:hAnsi="Times New Roman" w:cs="Times New Roman"/>
                <w:bCs/>
                <w:color w:val="000000" w:themeColor="text1"/>
                <w:sz w:val="22"/>
              </w:rPr>
              <w:t xml:space="preserve"> </w:t>
            </w:r>
            <w:r w:rsidR="00727AC0">
              <w:rPr>
                <w:rFonts w:ascii="Times New Roman" w:hAnsi="Times New Roman" w:cs="Times New Roman"/>
                <w:bCs/>
                <w:color w:val="000000" w:themeColor="text1"/>
                <w:sz w:val="22"/>
              </w:rPr>
              <w:t>-</w:t>
            </w:r>
            <w:r w:rsidRPr="007921F2">
              <w:rPr>
                <w:rFonts w:ascii="Times New Roman" w:hAnsi="Times New Roman" w:cs="Times New Roman"/>
                <w:bCs/>
                <w:color w:val="000000" w:themeColor="text1"/>
                <w:sz w:val="22"/>
              </w:rPr>
              <w:t xml:space="preserve"> Bộ Tư pháp;</w:t>
            </w:r>
          </w:p>
          <w:p w14:paraId="76CB7661" w14:textId="77777777" w:rsidR="002B5B94" w:rsidRDefault="009369F4" w:rsidP="009369F4">
            <w:pPr>
              <w:tabs>
                <w:tab w:val="center" w:pos="6946"/>
              </w:tabs>
              <w:ind w:right="-403"/>
              <w:rPr>
                <w:rFonts w:ascii="Times New Roman" w:hAnsi="Times New Roman" w:cs="Times New Roman"/>
                <w:bCs/>
                <w:color w:val="000000" w:themeColor="text1"/>
                <w:sz w:val="22"/>
              </w:rPr>
            </w:pPr>
            <w:r>
              <w:rPr>
                <w:rFonts w:ascii="Times New Roman" w:hAnsi="Times New Roman" w:cs="Times New Roman"/>
                <w:bCs/>
                <w:color w:val="000000" w:themeColor="text1"/>
                <w:sz w:val="22"/>
              </w:rPr>
              <w:t>-</w:t>
            </w:r>
            <w:r w:rsidRPr="007921F2">
              <w:rPr>
                <w:rFonts w:ascii="Times New Roman" w:hAnsi="Times New Roman" w:cs="Times New Roman"/>
                <w:bCs/>
                <w:color w:val="000000" w:themeColor="text1"/>
                <w:sz w:val="22"/>
              </w:rPr>
              <w:t xml:space="preserve"> Thường trực Thành ủy; </w:t>
            </w:r>
          </w:p>
          <w:p w14:paraId="48A41423" w14:textId="5701850C" w:rsidR="009369F4" w:rsidRDefault="009369F4" w:rsidP="009369F4">
            <w:pPr>
              <w:tabs>
                <w:tab w:val="center" w:pos="6946"/>
              </w:tabs>
              <w:ind w:right="-403"/>
              <w:rPr>
                <w:rFonts w:ascii="Times New Roman" w:hAnsi="Times New Roman" w:cs="Times New Roman"/>
                <w:bCs/>
                <w:color w:val="000000" w:themeColor="text1"/>
                <w:sz w:val="22"/>
              </w:rPr>
            </w:pPr>
            <w:r>
              <w:rPr>
                <w:rFonts w:ascii="Times New Roman" w:hAnsi="Times New Roman" w:cs="Times New Roman"/>
                <w:bCs/>
                <w:color w:val="000000" w:themeColor="text1"/>
                <w:sz w:val="22"/>
              </w:rPr>
              <w:t>-</w:t>
            </w:r>
            <w:r w:rsidRPr="007921F2">
              <w:rPr>
                <w:rFonts w:ascii="Times New Roman" w:hAnsi="Times New Roman" w:cs="Times New Roman"/>
                <w:bCs/>
                <w:color w:val="000000" w:themeColor="text1"/>
                <w:sz w:val="22"/>
              </w:rPr>
              <w:t xml:space="preserve"> Thường trực HĐND TP; </w:t>
            </w:r>
          </w:p>
          <w:p w14:paraId="7059F45A" w14:textId="3537DC32" w:rsidR="002B5B94" w:rsidRDefault="002B5B94" w:rsidP="009369F4">
            <w:pPr>
              <w:tabs>
                <w:tab w:val="center" w:pos="6946"/>
              </w:tabs>
              <w:ind w:right="-403"/>
              <w:rPr>
                <w:rFonts w:ascii="Times New Roman" w:hAnsi="Times New Roman" w:cs="Times New Roman"/>
                <w:bCs/>
                <w:color w:val="000000" w:themeColor="text1"/>
                <w:sz w:val="22"/>
              </w:rPr>
            </w:pPr>
            <w:r>
              <w:rPr>
                <w:rFonts w:ascii="Times New Roman" w:hAnsi="Times New Roman" w:cs="Times New Roman"/>
                <w:bCs/>
                <w:color w:val="000000" w:themeColor="text1"/>
                <w:sz w:val="22"/>
              </w:rPr>
              <w:t>- TTUB: CT, các PCT;</w:t>
            </w:r>
          </w:p>
          <w:p w14:paraId="3B074474" w14:textId="570F38D6" w:rsidR="002B5B94" w:rsidRDefault="002B5B94" w:rsidP="009369F4">
            <w:pPr>
              <w:tabs>
                <w:tab w:val="center" w:pos="6946"/>
              </w:tabs>
              <w:ind w:right="-403"/>
              <w:rPr>
                <w:rFonts w:ascii="Times New Roman" w:hAnsi="Times New Roman" w:cs="Times New Roman"/>
                <w:bCs/>
                <w:color w:val="000000" w:themeColor="text1"/>
                <w:sz w:val="22"/>
              </w:rPr>
            </w:pPr>
            <w:r>
              <w:rPr>
                <w:rFonts w:ascii="Times New Roman" w:hAnsi="Times New Roman" w:cs="Times New Roman"/>
                <w:bCs/>
                <w:color w:val="000000" w:themeColor="text1"/>
                <w:sz w:val="22"/>
              </w:rPr>
              <w:t>- Văn phòng Thành ủy và các Ban Thành ủy;</w:t>
            </w:r>
          </w:p>
          <w:p w14:paraId="7E0446BA" w14:textId="0483C3D8" w:rsidR="002B5B94" w:rsidRPr="007921F2" w:rsidRDefault="002B5B94" w:rsidP="009369F4">
            <w:pPr>
              <w:tabs>
                <w:tab w:val="center" w:pos="6946"/>
              </w:tabs>
              <w:ind w:right="-403"/>
              <w:rPr>
                <w:rFonts w:ascii="Times New Roman" w:hAnsi="Times New Roman" w:cs="Times New Roman"/>
                <w:bCs/>
                <w:color w:val="000000" w:themeColor="text1"/>
                <w:sz w:val="22"/>
              </w:rPr>
            </w:pPr>
            <w:r>
              <w:rPr>
                <w:rFonts w:ascii="Times New Roman" w:hAnsi="Times New Roman" w:cs="Times New Roman"/>
                <w:bCs/>
                <w:color w:val="000000" w:themeColor="text1"/>
                <w:sz w:val="22"/>
              </w:rPr>
              <w:t>- Ủy ban MTTQ và các đoàn thể TPHCM;</w:t>
            </w:r>
          </w:p>
          <w:p w14:paraId="59A57009" w14:textId="4DFCEC04" w:rsidR="009369F4" w:rsidRPr="007921F2" w:rsidRDefault="009369F4" w:rsidP="009369F4">
            <w:pPr>
              <w:tabs>
                <w:tab w:val="center" w:pos="6946"/>
              </w:tabs>
              <w:ind w:right="-403"/>
              <w:rPr>
                <w:rFonts w:ascii="Times New Roman" w:hAnsi="Times New Roman" w:cs="Times New Roman"/>
                <w:bCs/>
                <w:color w:val="000000" w:themeColor="text1"/>
                <w:sz w:val="22"/>
              </w:rPr>
            </w:pPr>
            <w:r>
              <w:rPr>
                <w:rFonts w:ascii="Times New Roman" w:hAnsi="Times New Roman" w:cs="Times New Roman"/>
                <w:bCs/>
                <w:color w:val="000000" w:themeColor="text1"/>
                <w:sz w:val="22"/>
              </w:rPr>
              <w:t>-</w:t>
            </w:r>
            <w:r w:rsidRPr="007921F2">
              <w:rPr>
                <w:rFonts w:ascii="Times New Roman" w:hAnsi="Times New Roman" w:cs="Times New Roman"/>
                <w:bCs/>
                <w:color w:val="000000" w:themeColor="text1"/>
                <w:sz w:val="22"/>
              </w:rPr>
              <w:t xml:space="preserve"> Các Ban của HĐND TP</w:t>
            </w:r>
            <w:r w:rsidR="002B5B94">
              <w:rPr>
                <w:rFonts w:ascii="Times New Roman" w:hAnsi="Times New Roman" w:cs="Times New Roman"/>
                <w:bCs/>
                <w:color w:val="000000" w:themeColor="text1"/>
                <w:sz w:val="22"/>
              </w:rPr>
              <w:t>HCM</w:t>
            </w:r>
            <w:r w:rsidRPr="007921F2">
              <w:rPr>
                <w:rFonts w:ascii="Times New Roman" w:hAnsi="Times New Roman" w:cs="Times New Roman"/>
                <w:bCs/>
                <w:color w:val="000000" w:themeColor="text1"/>
                <w:sz w:val="22"/>
              </w:rPr>
              <w:t>;</w:t>
            </w:r>
          </w:p>
          <w:p w14:paraId="11426F19" w14:textId="7D73AA67" w:rsidR="009369F4" w:rsidRPr="007921F2" w:rsidRDefault="009369F4" w:rsidP="009369F4">
            <w:pPr>
              <w:tabs>
                <w:tab w:val="center" w:pos="6946"/>
              </w:tabs>
              <w:ind w:right="-403"/>
              <w:rPr>
                <w:rFonts w:ascii="Times New Roman" w:hAnsi="Times New Roman" w:cs="Times New Roman"/>
                <w:b/>
                <w:bCs/>
                <w:color w:val="000000" w:themeColor="text1"/>
              </w:rPr>
            </w:pPr>
            <w:r>
              <w:rPr>
                <w:rFonts w:ascii="Times New Roman" w:hAnsi="Times New Roman" w:cs="Times New Roman"/>
                <w:bCs/>
                <w:color w:val="000000" w:themeColor="text1"/>
                <w:sz w:val="22"/>
              </w:rPr>
              <w:t>-</w:t>
            </w:r>
            <w:r w:rsidRPr="007921F2">
              <w:rPr>
                <w:rFonts w:ascii="Times New Roman" w:hAnsi="Times New Roman" w:cs="Times New Roman"/>
                <w:bCs/>
                <w:color w:val="000000" w:themeColor="text1"/>
                <w:sz w:val="22"/>
              </w:rPr>
              <w:t xml:space="preserve"> VPUB: </w:t>
            </w:r>
            <w:r w:rsidR="00197A3E">
              <w:rPr>
                <w:rFonts w:ascii="Times New Roman" w:hAnsi="Times New Roman" w:cs="Times New Roman"/>
                <w:bCs/>
                <w:color w:val="000000" w:themeColor="text1"/>
                <w:sz w:val="22"/>
              </w:rPr>
              <w:t>PCVP; Phòng NCTH; TTCB</w:t>
            </w:r>
            <w:r w:rsidRPr="007921F2">
              <w:rPr>
                <w:rFonts w:ascii="Times New Roman" w:hAnsi="Times New Roman" w:cs="Times New Roman"/>
                <w:bCs/>
                <w:color w:val="000000" w:themeColor="text1"/>
                <w:sz w:val="22"/>
              </w:rPr>
              <w:t>;</w:t>
            </w:r>
            <w:r w:rsidRPr="007921F2">
              <w:rPr>
                <w:rFonts w:ascii="Times New Roman" w:hAnsi="Times New Roman" w:cs="Times New Roman"/>
                <w:bCs/>
                <w:color w:val="000000" w:themeColor="text1"/>
                <w:sz w:val="22"/>
              </w:rPr>
              <w:tab/>
            </w:r>
          </w:p>
          <w:p w14:paraId="09573E2A" w14:textId="7DFA5A85" w:rsidR="009369F4" w:rsidRDefault="009369F4" w:rsidP="00197A3E">
            <w:pPr>
              <w:ind w:right="-403"/>
              <w:rPr>
                <w:rFonts w:ascii="Times New Roman" w:hAnsi="Times New Roman" w:cs="Times New Roman"/>
                <w:b/>
                <w:color w:val="000000" w:themeColor="text1"/>
              </w:rPr>
            </w:pPr>
            <w:r>
              <w:rPr>
                <w:rFonts w:ascii="Times New Roman" w:hAnsi="Times New Roman" w:cs="Times New Roman"/>
                <w:bCs/>
                <w:color w:val="000000" w:themeColor="text1"/>
                <w:sz w:val="22"/>
              </w:rPr>
              <w:t>-</w:t>
            </w:r>
            <w:r w:rsidRPr="007921F2">
              <w:rPr>
                <w:rFonts w:ascii="Times New Roman" w:hAnsi="Times New Roman" w:cs="Times New Roman"/>
                <w:bCs/>
                <w:color w:val="000000" w:themeColor="text1"/>
                <w:sz w:val="22"/>
              </w:rPr>
              <w:t xml:space="preserve"> Lưu: VT, (</w:t>
            </w:r>
            <w:r w:rsidR="00197A3E">
              <w:rPr>
                <w:rFonts w:ascii="Times New Roman" w:hAnsi="Times New Roman" w:cs="Times New Roman"/>
                <w:bCs/>
                <w:color w:val="000000" w:themeColor="text1"/>
                <w:sz w:val="22"/>
              </w:rPr>
              <w:t>VX/Đn</w:t>
            </w:r>
            <w:r w:rsidRPr="007921F2">
              <w:rPr>
                <w:rFonts w:ascii="Times New Roman" w:hAnsi="Times New Roman" w:cs="Times New Roman"/>
                <w:bCs/>
                <w:color w:val="000000" w:themeColor="text1"/>
                <w:sz w:val="22"/>
              </w:rPr>
              <w:t>).</w:t>
            </w:r>
          </w:p>
        </w:tc>
        <w:tc>
          <w:tcPr>
            <w:tcW w:w="4105" w:type="dxa"/>
          </w:tcPr>
          <w:p w14:paraId="2569CEAC" w14:textId="77777777" w:rsidR="009369F4" w:rsidRPr="009369F4" w:rsidRDefault="009369F4" w:rsidP="009369F4">
            <w:pPr>
              <w:jc w:val="center"/>
              <w:rPr>
                <w:rFonts w:ascii="Times New Roman" w:hAnsi="Times New Roman" w:cs="Times New Roman"/>
                <w:b/>
                <w:bCs/>
                <w:color w:val="000000" w:themeColor="text1"/>
              </w:rPr>
            </w:pPr>
            <w:r w:rsidRPr="009369F4">
              <w:rPr>
                <w:rFonts w:ascii="Times New Roman" w:hAnsi="Times New Roman" w:cs="Times New Roman"/>
                <w:b/>
                <w:bCs/>
                <w:color w:val="000000" w:themeColor="text1"/>
              </w:rPr>
              <w:t>TM. ỦY BAN NHÂN DÂN</w:t>
            </w:r>
          </w:p>
          <w:p w14:paraId="29071CE7" w14:textId="77777777" w:rsidR="009369F4" w:rsidRPr="009369F4" w:rsidRDefault="009369F4" w:rsidP="009369F4">
            <w:pPr>
              <w:jc w:val="center"/>
              <w:rPr>
                <w:rFonts w:ascii="Times New Roman" w:hAnsi="Times New Roman" w:cs="Times New Roman"/>
                <w:bCs/>
                <w:color w:val="000000" w:themeColor="text1"/>
              </w:rPr>
            </w:pPr>
            <w:r w:rsidRPr="009369F4">
              <w:rPr>
                <w:rFonts w:ascii="Times New Roman" w:hAnsi="Times New Roman" w:cs="Times New Roman"/>
                <w:b/>
                <w:bCs/>
                <w:color w:val="000000" w:themeColor="text1"/>
              </w:rPr>
              <w:t>CHỦ TỊCH</w:t>
            </w:r>
          </w:p>
          <w:p w14:paraId="5CFAAD32" w14:textId="77777777" w:rsidR="009369F4" w:rsidRPr="009369F4" w:rsidRDefault="009369F4" w:rsidP="009369F4">
            <w:pPr>
              <w:jc w:val="center"/>
              <w:rPr>
                <w:rFonts w:ascii="Times New Roman" w:hAnsi="Times New Roman" w:cs="Times New Roman"/>
                <w:bCs/>
                <w:color w:val="000000" w:themeColor="text1"/>
              </w:rPr>
            </w:pPr>
          </w:p>
          <w:p w14:paraId="17D34683" w14:textId="77777777" w:rsidR="009369F4" w:rsidRPr="009369F4" w:rsidRDefault="009369F4" w:rsidP="009369F4">
            <w:pPr>
              <w:jc w:val="center"/>
              <w:rPr>
                <w:rFonts w:ascii="Times New Roman" w:hAnsi="Times New Roman" w:cs="Times New Roman"/>
                <w:bCs/>
                <w:color w:val="000000" w:themeColor="text1"/>
              </w:rPr>
            </w:pPr>
          </w:p>
          <w:p w14:paraId="1F44BFEC" w14:textId="77777777" w:rsidR="009369F4" w:rsidRPr="009369F4" w:rsidRDefault="009369F4" w:rsidP="009369F4">
            <w:pPr>
              <w:jc w:val="center"/>
              <w:rPr>
                <w:rFonts w:ascii="Times New Roman" w:hAnsi="Times New Roman" w:cs="Times New Roman"/>
                <w:bCs/>
                <w:color w:val="000000" w:themeColor="text1"/>
              </w:rPr>
            </w:pPr>
          </w:p>
          <w:p w14:paraId="2B837A48" w14:textId="77777777" w:rsidR="009369F4" w:rsidRPr="009369F4" w:rsidRDefault="009369F4" w:rsidP="009369F4">
            <w:pPr>
              <w:jc w:val="center"/>
              <w:rPr>
                <w:rFonts w:ascii="Times New Roman" w:hAnsi="Times New Roman" w:cs="Times New Roman"/>
                <w:bCs/>
                <w:color w:val="000000" w:themeColor="text1"/>
              </w:rPr>
            </w:pPr>
          </w:p>
          <w:p w14:paraId="72F89690" w14:textId="10EC86C3" w:rsidR="009369F4" w:rsidRDefault="009369F4" w:rsidP="009369F4">
            <w:pPr>
              <w:jc w:val="center"/>
              <w:rPr>
                <w:rFonts w:ascii="Times New Roman" w:hAnsi="Times New Roman" w:cs="Times New Roman"/>
                <w:b/>
                <w:color w:val="000000" w:themeColor="text1"/>
              </w:rPr>
            </w:pPr>
            <w:r w:rsidRPr="009369F4">
              <w:rPr>
                <w:rFonts w:ascii="Times New Roman" w:hAnsi="Times New Roman" w:cs="Times New Roman"/>
                <w:b/>
                <w:color w:val="000000" w:themeColor="text1"/>
              </w:rPr>
              <w:t>Phan Văn Mãi</w:t>
            </w:r>
          </w:p>
        </w:tc>
      </w:tr>
    </w:tbl>
    <w:p w14:paraId="630ACF99" w14:textId="77777777" w:rsidR="009050A1" w:rsidRPr="007921F2" w:rsidRDefault="009050A1" w:rsidP="009369F4">
      <w:pPr>
        <w:spacing w:before="120"/>
        <w:jc w:val="both"/>
        <w:rPr>
          <w:color w:val="000000" w:themeColor="text1"/>
        </w:rPr>
      </w:pPr>
    </w:p>
    <w:sectPr w:rsidR="009050A1" w:rsidRPr="007921F2" w:rsidSect="009369F4">
      <w:headerReference w:type="default" r:id="rId6"/>
      <w:pgSz w:w="11907" w:h="16839" w:code="9"/>
      <w:pgMar w:top="851" w:right="1134" w:bottom="709" w:left="1985"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A7278" w14:textId="77777777" w:rsidR="006E572E" w:rsidRDefault="006E572E">
      <w:r>
        <w:separator/>
      </w:r>
    </w:p>
  </w:endnote>
  <w:endnote w:type="continuationSeparator" w:id="0">
    <w:p w14:paraId="5747EB48" w14:textId="77777777" w:rsidR="006E572E" w:rsidRDefault="006E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Calibri"/>
    <w:charset w:val="00"/>
    <w:family w:val="auto"/>
    <w:pitch w:val="variable"/>
    <w:sig w:usb0="00000007" w:usb1="00000000" w:usb2="00000000" w:usb3="00000000" w:csb0="00000013" w:csb1="00000000"/>
  </w:font>
  <w:font w:name="VnTime">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58F7B" w14:textId="77777777" w:rsidR="006E572E" w:rsidRDefault="006E572E">
      <w:r>
        <w:separator/>
      </w:r>
    </w:p>
  </w:footnote>
  <w:footnote w:type="continuationSeparator" w:id="0">
    <w:p w14:paraId="53158414" w14:textId="77777777" w:rsidR="006E572E" w:rsidRDefault="006E5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446503"/>
      <w:docPartObj>
        <w:docPartGallery w:val="Page Numbers (Top of Page)"/>
        <w:docPartUnique/>
      </w:docPartObj>
    </w:sdtPr>
    <w:sdtEndPr>
      <w:rPr>
        <w:noProof/>
      </w:rPr>
    </w:sdtEndPr>
    <w:sdtContent>
      <w:p w14:paraId="217A5297" w14:textId="77777777" w:rsidR="00641D65" w:rsidRDefault="00F20A31" w:rsidP="00323D74">
        <w:pPr>
          <w:pStyle w:val="Header"/>
          <w:jc w:val="center"/>
        </w:pPr>
        <w:r>
          <w:fldChar w:fldCharType="begin"/>
        </w:r>
        <w:r>
          <w:instrText xml:space="preserve"> PAGE   \* MERGEFORMAT </w:instrText>
        </w:r>
        <w:r>
          <w:fldChar w:fldCharType="separate"/>
        </w:r>
        <w:r w:rsidR="00CE0954">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31"/>
    <w:rsid w:val="0000416F"/>
    <w:rsid w:val="00074269"/>
    <w:rsid w:val="000B0B2C"/>
    <w:rsid w:val="00152134"/>
    <w:rsid w:val="00197A3E"/>
    <w:rsid w:val="001C6FC8"/>
    <w:rsid w:val="002335F2"/>
    <w:rsid w:val="00265BFF"/>
    <w:rsid w:val="002A249F"/>
    <w:rsid w:val="002B5B94"/>
    <w:rsid w:val="002E397E"/>
    <w:rsid w:val="00382FE6"/>
    <w:rsid w:val="00392A9F"/>
    <w:rsid w:val="003D5B4A"/>
    <w:rsid w:val="00431A91"/>
    <w:rsid w:val="00437242"/>
    <w:rsid w:val="004502CF"/>
    <w:rsid w:val="0046627A"/>
    <w:rsid w:val="004C7AD6"/>
    <w:rsid w:val="004E0919"/>
    <w:rsid w:val="00513D4E"/>
    <w:rsid w:val="00523437"/>
    <w:rsid w:val="00560ED9"/>
    <w:rsid w:val="00641D65"/>
    <w:rsid w:val="0066230D"/>
    <w:rsid w:val="00663EFC"/>
    <w:rsid w:val="00667F7B"/>
    <w:rsid w:val="00677FF4"/>
    <w:rsid w:val="006B5FE0"/>
    <w:rsid w:val="006E572E"/>
    <w:rsid w:val="00700538"/>
    <w:rsid w:val="00727AC0"/>
    <w:rsid w:val="007607DB"/>
    <w:rsid w:val="00786D3E"/>
    <w:rsid w:val="007921F2"/>
    <w:rsid w:val="007A26E7"/>
    <w:rsid w:val="007C32FE"/>
    <w:rsid w:val="00842048"/>
    <w:rsid w:val="009050A1"/>
    <w:rsid w:val="0090735C"/>
    <w:rsid w:val="009369F4"/>
    <w:rsid w:val="00945E92"/>
    <w:rsid w:val="009648B8"/>
    <w:rsid w:val="00A0468C"/>
    <w:rsid w:val="00A11223"/>
    <w:rsid w:val="00A43C74"/>
    <w:rsid w:val="00A64385"/>
    <w:rsid w:val="00A91F26"/>
    <w:rsid w:val="00B13142"/>
    <w:rsid w:val="00B474FC"/>
    <w:rsid w:val="00B56D89"/>
    <w:rsid w:val="00B75A0A"/>
    <w:rsid w:val="00B91685"/>
    <w:rsid w:val="00BA6FF1"/>
    <w:rsid w:val="00C355B4"/>
    <w:rsid w:val="00C477AF"/>
    <w:rsid w:val="00C530B2"/>
    <w:rsid w:val="00C66C3C"/>
    <w:rsid w:val="00C87EA9"/>
    <w:rsid w:val="00CE0954"/>
    <w:rsid w:val="00D230B5"/>
    <w:rsid w:val="00D50E0C"/>
    <w:rsid w:val="00D6509B"/>
    <w:rsid w:val="00D8323B"/>
    <w:rsid w:val="00DD178C"/>
    <w:rsid w:val="00E07D7B"/>
    <w:rsid w:val="00EA7D1D"/>
    <w:rsid w:val="00ED4A86"/>
    <w:rsid w:val="00EF7F6E"/>
    <w:rsid w:val="00F10444"/>
    <w:rsid w:val="00F20A31"/>
    <w:rsid w:val="00F621D3"/>
    <w:rsid w:val="00FA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2FE2"/>
  <w15:chartTrackingRefBased/>
  <w15:docId w15:val="{F1F8BB93-BA28-4B5C-B436-99F8F95B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A31"/>
    <w:pPr>
      <w:spacing w:after="0" w:line="240" w:lineRule="auto"/>
    </w:pPr>
    <w:rPr>
      <w:rFonts w:ascii="VNI-Times" w:eastAsia="Times New Roman" w:hAnsi="VNI-Times" w:cs="VNI-Times"/>
      <w:sz w:val="28"/>
      <w:szCs w:val="28"/>
    </w:rPr>
  </w:style>
  <w:style w:type="paragraph" w:styleId="Heading2">
    <w:name w:val="heading 2"/>
    <w:basedOn w:val="Normal"/>
    <w:next w:val="Normal"/>
    <w:link w:val="Heading2Char"/>
    <w:semiHidden/>
    <w:unhideWhenUsed/>
    <w:qFormat/>
    <w:rsid w:val="00F20A31"/>
    <w:pPr>
      <w:keepNext/>
      <w:jc w:val="center"/>
      <w:outlineLvl w:val="1"/>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20A31"/>
    <w:rPr>
      <w:rFonts w:ascii="VNI-Times" w:eastAsia="Times New Roman" w:hAnsi="VNI-Times" w:cs="VNI-Times"/>
      <w:b/>
      <w:bCs/>
      <w:sz w:val="40"/>
      <w:szCs w:val="40"/>
    </w:rPr>
  </w:style>
  <w:style w:type="paragraph" w:styleId="Footer">
    <w:name w:val="footer"/>
    <w:basedOn w:val="Normal"/>
    <w:link w:val="FooterChar"/>
    <w:uiPriority w:val="99"/>
    <w:unhideWhenUsed/>
    <w:rsid w:val="00F20A31"/>
    <w:pPr>
      <w:tabs>
        <w:tab w:val="center" w:pos="4320"/>
        <w:tab w:val="right" w:pos="8640"/>
      </w:tabs>
    </w:pPr>
  </w:style>
  <w:style w:type="character" w:customStyle="1" w:styleId="FooterChar">
    <w:name w:val="Footer Char"/>
    <w:basedOn w:val="DefaultParagraphFont"/>
    <w:link w:val="Footer"/>
    <w:uiPriority w:val="99"/>
    <w:rsid w:val="00F20A31"/>
    <w:rPr>
      <w:rFonts w:ascii="VNI-Times" w:eastAsia="Times New Roman" w:hAnsi="VNI-Times" w:cs="VNI-Times"/>
      <w:sz w:val="28"/>
      <w:szCs w:val="28"/>
    </w:rPr>
  </w:style>
  <w:style w:type="paragraph" w:styleId="BodyTextIndent">
    <w:name w:val="Body Text Indent"/>
    <w:basedOn w:val="Normal"/>
    <w:link w:val="BodyTextIndentChar"/>
    <w:semiHidden/>
    <w:unhideWhenUsed/>
    <w:rsid w:val="00F20A31"/>
    <w:pPr>
      <w:tabs>
        <w:tab w:val="num" w:pos="1418"/>
      </w:tabs>
      <w:spacing w:after="120"/>
      <w:ind w:firstLine="709"/>
      <w:jc w:val="both"/>
    </w:pPr>
  </w:style>
  <w:style w:type="character" w:customStyle="1" w:styleId="BodyTextIndentChar">
    <w:name w:val="Body Text Indent Char"/>
    <w:basedOn w:val="DefaultParagraphFont"/>
    <w:link w:val="BodyTextIndent"/>
    <w:semiHidden/>
    <w:rsid w:val="00F20A31"/>
    <w:rPr>
      <w:rFonts w:ascii="VNI-Times" w:eastAsia="Times New Roman" w:hAnsi="VNI-Times" w:cs="VNI-Times"/>
      <w:sz w:val="28"/>
      <w:szCs w:val="28"/>
    </w:rPr>
  </w:style>
  <w:style w:type="paragraph" w:customStyle="1" w:styleId="ttt">
    <w:name w:val="ttt"/>
    <w:basedOn w:val="Normal"/>
    <w:rsid w:val="00F20A31"/>
    <w:pPr>
      <w:overflowPunct w:val="0"/>
      <w:autoSpaceDE w:val="0"/>
      <w:autoSpaceDN w:val="0"/>
      <w:adjustRightInd w:val="0"/>
      <w:jc w:val="center"/>
    </w:pPr>
    <w:rPr>
      <w:rFonts w:ascii="VnTime" w:hAnsi="VnTime" w:cs="VnTime"/>
      <w:caps/>
      <w:sz w:val="24"/>
      <w:szCs w:val="24"/>
    </w:rPr>
  </w:style>
  <w:style w:type="paragraph" w:styleId="Header">
    <w:name w:val="header"/>
    <w:basedOn w:val="Normal"/>
    <w:link w:val="HeaderChar"/>
    <w:uiPriority w:val="99"/>
    <w:unhideWhenUsed/>
    <w:rsid w:val="00F20A31"/>
    <w:pPr>
      <w:tabs>
        <w:tab w:val="center" w:pos="4680"/>
        <w:tab w:val="right" w:pos="9360"/>
      </w:tabs>
    </w:pPr>
  </w:style>
  <w:style w:type="character" w:customStyle="1" w:styleId="HeaderChar">
    <w:name w:val="Header Char"/>
    <w:basedOn w:val="DefaultParagraphFont"/>
    <w:link w:val="Header"/>
    <w:uiPriority w:val="99"/>
    <w:rsid w:val="00F20A31"/>
    <w:rPr>
      <w:rFonts w:ascii="VNI-Times" w:eastAsia="Times New Roman" w:hAnsi="VNI-Times" w:cs="VNI-Times"/>
      <w:sz w:val="28"/>
      <w:szCs w:val="28"/>
    </w:rPr>
  </w:style>
  <w:style w:type="paragraph" w:styleId="BalloonText">
    <w:name w:val="Balloon Text"/>
    <w:basedOn w:val="Normal"/>
    <w:link w:val="BalloonTextChar"/>
    <w:uiPriority w:val="99"/>
    <w:semiHidden/>
    <w:unhideWhenUsed/>
    <w:rsid w:val="00B474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4FC"/>
    <w:rPr>
      <w:rFonts w:ascii="Segoe UI" w:eastAsia="Times New Roman" w:hAnsi="Segoe UI" w:cs="Segoe UI"/>
      <w:sz w:val="18"/>
      <w:szCs w:val="18"/>
    </w:rPr>
  </w:style>
  <w:style w:type="paragraph" w:styleId="ListParagraph">
    <w:name w:val="List Paragraph"/>
    <w:basedOn w:val="Normal"/>
    <w:uiPriority w:val="34"/>
    <w:qFormat/>
    <w:rsid w:val="00D50E0C"/>
    <w:pPr>
      <w:ind w:left="720"/>
      <w:contextualSpacing/>
    </w:pPr>
  </w:style>
  <w:style w:type="table" w:styleId="TableGrid">
    <w:name w:val="Table Grid"/>
    <w:basedOn w:val="TableNormal"/>
    <w:uiPriority w:val="39"/>
    <w:rsid w:val="00523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13A6B-A702-4314-951E-B02A22B00701}"/>
</file>

<file path=customXml/itemProps2.xml><?xml version="1.0" encoding="utf-8"?>
<ds:datastoreItem xmlns:ds="http://schemas.openxmlformats.org/officeDocument/2006/customXml" ds:itemID="{8F230171-0C73-4BF7-A943-12248D850E47}"/>
</file>

<file path=customXml/itemProps3.xml><?xml version="1.0" encoding="utf-8"?>
<ds:datastoreItem xmlns:ds="http://schemas.openxmlformats.org/officeDocument/2006/customXml" ds:itemID="{C82F7578-C7D4-4F72-956F-686344D96229}"/>
</file>

<file path=docProps/app.xml><?xml version="1.0" encoding="utf-8"?>
<Properties xmlns="http://schemas.openxmlformats.org/officeDocument/2006/extended-properties" xmlns:vt="http://schemas.openxmlformats.org/officeDocument/2006/docPropsVTypes">
  <Template>Normal</Template>
  <TotalTime>141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Hòa</dc:creator>
  <cp:keywords/>
  <dc:description/>
  <cp:lastModifiedBy>Nguyen Thanh Phong</cp:lastModifiedBy>
  <cp:revision>42</cp:revision>
  <cp:lastPrinted>2024-01-24T01:06:00Z</cp:lastPrinted>
  <dcterms:created xsi:type="dcterms:W3CDTF">2023-08-05T04:37:00Z</dcterms:created>
  <dcterms:modified xsi:type="dcterms:W3CDTF">2024-05-27T09:43:00Z</dcterms:modified>
</cp:coreProperties>
</file>