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806"/>
      </w:tblGrid>
      <w:tr w:rsidR="00EB7D99" w:rsidRPr="00EB7D99" w14:paraId="6F117C66" w14:textId="77777777" w:rsidTr="00DE1A74">
        <w:tc>
          <w:tcPr>
            <w:tcW w:w="3970" w:type="dxa"/>
          </w:tcPr>
          <w:p w14:paraId="509CCB8A" w14:textId="77777777" w:rsidR="00914A0F" w:rsidRPr="00EB7D99" w:rsidRDefault="00914A0F" w:rsidP="00DE1A74">
            <w:pPr>
              <w:jc w:val="center"/>
              <w:rPr>
                <w:b/>
              </w:rPr>
            </w:pPr>
            <w:r w:rsidRPr="00EB7D99">
              <w:rPr>
                <w:b/>
              </w:rPr>
              <w:t>ỦY BAN NHÂN DÂN</w:t>
            </w:r>
          </w:p>
          <w:p w14:paraId="45328C47" w14:textId="77777777" w:rsidR="00914A0F" w:rsidRDefault="00914A0F" w:rsidP="00DE1A74">
            <w:pPr>
              <w:jc w:val="center"/>
              <w:rPr>
                <w:b/>
              </w:rPr>
            </w:pPr>
            <w:r w:rsidRPr="00EB7D99">
              <w:rPr>
                <w:b/>
              </w:rPr>
              <w:t>THÀNH PHỐ HỒ CHÍ MINH</w:t>
            </w:r>
          </w:p>
          <w:p w14:paraId="2A39433A" w14:textId="1E482C3E" w:rsidR="00BC3C9C" w:rsidRPr="00BC3C9C" w:rsidRDefault="00BC3C9C" w:rsidP="00DE1A74">
            <w:pPr>
              <w:jc w:val="center"/>
              <w:rPr>
                <w:sz w:val="10"/>
                <w:szCs w:val="10"/>
              </w:rPr>
            </w:pPr>
            <w:r w:rsidRPr="00BC3C9C">
              <w:rPr>
                <w:b/>
                <w:sz w:val="10"/>
                <w:szCs w:val="10"/>
              </w:rPr>
              <w:t>___________</w:t>
            </w:r>
            <w:r>
              <w:rPr>
                <w:b/>
                <w:sz w:val="10"/>
                <w:szCs w:val="10"/>
              </w:rPr>
              <w:t>____________________</w:t>
            </w:r>
          </w:p>
        </w:tc>
        <w:tc>
          <w:tcPr>
            <w:tcW w:w="5806" w:type="dxa"/>
          </w:tcPr>
          <w:p w14:paraId="71D4D698" w14:textId="77777777" w:rsidR="00914A0F" w:rsidRPr="00EB7D99" w:rsidRDefault="00914A0F" w:rsidP="00DE1A74">
            <w:pPr>
              <w:jc w:val="center"/>
              <w:rPr>
                <w:b/>
                <w:sz w:val="26"/>
              </w:rPr>
            </w:pPr>
            <w:r w:rsidRPr="00EB7D99">
              <w:rPr>
                <w:b/>
                <w:sz w:val="26"/>
              </w:rPr>
              <w:t>CỘNG HÒA XÃ HỘI CHỦ NGHĨA VIỆT NAM</w:t>
            </w:r>
          </w:p>
          <w:p w14:paraId="7AAF5804" w14:textId="70AAD2CC" w:rsidR="00914A0F" w:rsidRDefault="00914A0F" w:rsidP="00DE1A74">
            <w:pPr>
              <w:jc w:val="center"/>
              <w:rPr>
                <w:b/>
              </w:rPr>
            </w:pPr>
            <w:r w:rsidRPr="00EB7D99">
              <w:rPr>
                <w:b/>
              </w:rPr>
              <w:t xml:space="preserve">Độc lập </w:t>
            </w:r>
            <w:r w:rsidR="00BC3C9C">
              <w:rPr>
                <w:b/>
              </w:rPr>
              <w:t>-</w:t>
            </w:r>
            <w:r w:rsidRPr="00EB7D99">
              <w:rPr>
                <w:b/>
              </w:rPr>
              <w:t xml:space="preserve"> Tự do </w:t>
            </w:r>
            <w:r w:rsidR="00BC3C9C">
              <w:rPr>
                <w:b/>
              </w:rPr>
              <w:t>-</w:t>
            </w:r>
            <w:r w:rsidRPr="00EB7D99">
              <w:rPr>
                <w:b/>
              </w:rPr>
              <w:t xml:space="preserve"> Hạnh phúc</w:t>
            </w:r>
          </w:p>
          <w:p w14:paraId="0D396CD9" w14:textId="1B8C8200" w:rsidR="00BC3C9C" w:rsidRPr="00BC3C9C" w:rsidRDefault="00BC3C9C" w:rsidP="00DE1A74">
            <w:pPr>
              <w:jc w:val="center"/>
              <w:rPr>
                <w:sz w:val="10"/>
                <w:szCs w:val="10"/>
              </w:rPr>
            </w:pPr>
            <w:r w:rsidRPr="00BC3C9C">
              <w:rPr>
                <w:b/>
                <w:sz w:val="10"/>
                <w:szCs w:val="10"/>
              </w:rPr>
              <w:t>_______</w:t>
            </w:r>
            <w:r w:rsidR="00DE1A74">
              <w:rPr>
                <w:b/>
                <w:sz w:val="10"/>
                <w:szCs w:val="10"/>
              </w:rPr>
              <w:t>______________________________________</w:t>
            </w:r>
            <w:r w:rsidRPr="00BC3C9C">
              <w:rPr>
                <w:b/>
                <w:sz w:val="10"/>
                <w:szCs w:val="10"/>
              </w:rPr>
              <w:t>________</w:t>
            </w:r>
            <w:r>
              <w:rPr>
                <w:b/>
                <w:sz w:val="10"/>
                <w:szCs w:val="10"/>
              </w:rPr>
              <w:t>________________</w:t>
            </w:r>
          </w:p>
        </w:tc>
      </w:tr>
      <w:tr w:rsidR="00EB7D99" w:rsidRPr="00EB7D99" w14:paraId="19B6CEC9" w14:textId="77777777" w:rsidTr="00DE1A74">
        <w:tc>
          <w:tcPr>
            <w:tcW w:w="3970" w:type="dxa"/>
          </w:tcPr>
          <w:p w14:paraId="0CDE3E68" w14:textId="1ACADD88" w:rsidR="00914A0F" w:rsidRPr="00EB7D99" w:rsidRDefault="00914A0F" w:rsidP="00DE1A74">
            <w:pPr>
              <w:spacing w:before="120"/>
              <w:jc w:val="center"/>
            </w:pPr>
            <w:r w:rsidRPr="00EB7D99">
              <w:rPr>
                <w:sz w:val="26"/>
              </w:rPr>
              <w:t xml:space="preserve">Số: </w:t>
            </w:r>
            <w:r w:rsidR="00DE1A74">
              <w:rPr>
                <w:sz w:val="26"/>
              </w:rPr>
              <w:t>33</w:t>
            </w:r>
            <w:r w:rsidRPr="00EB7D99">
              <w:rPr>
                <w:sz w:val="26"/>
              </w:rPr>
              <w:t>/20</w:t>
            </w:r>
            <w:r w:rsidR="0070456F" w:rsidRPr="00EB7D99">
              <w:rPr>
                <w:sz w:val="26"/>
              </w:rPr>
              <w:t>2</w:t>
            </w:r>
            <w:r w:rsidR="002B7828">
              <w:rPr>
                <w:sz w:val="26"/>
              </w:rPr>
              <w:t>4</w:t>
            </w:r>
            <w:r w:rsidRPr="00EB7D99">
              <w:rPr>
                <w:sz w:val="26"/>
              </w:rPr>
              <w:t>/QĐ-UBND</w:t>
            </w:r>
          </w:p>
        </w:tc>
        <w:tc>
          <w:tcPr>
            <w:tcW w:w="5806" w:type="dxa"/>
          </w:tcPr>
          <w:p w14:paraId="450CDE3E" w14:textId="466EA2AC" w:rsidR="00914A0F" w:rsidRPr="00EB7D99" w:rsidRDefault="00914A0F" w:rsidP="00DE1A74">
            <w:pPr>
              <w:spacing w:before="120"/>
              <w:jc w:val="center"/>
              <w:rPr>
                <w:i/>
              </w:rPr>
            </w:pPr>
            <w:r w:rsidRPr="00EB7D99">
              <w:rPr>
                <w:i/>
                <w:sz w:val="26"/>
              </w:rPr>
              <w:t xml:space="preserve">Thành phố Hồ Chí Minh, ngày </w:t>
            </w:r>
            <w:r w:rsidR="00DE1A74">
              <w:rPr>
                <w:i/>
                <w:sz w:val="26"/>
              </w:rPr>
              <w:t>08</w:t>
            </w:r>
            <w:r w:rsidR="003C626C" w:rsidRPr="00EB7D99">
              <w:rPr>
                <w:i/>
                <w:sz w:val="26"/>
              </w:rPr>
              <w:t xml:space="preserve"> </w:t>
            </w:r>
            <w:r w:rsidRPr="00EB7D99">
              <w:rPr>
                <w:i/>
                <w:sz w:val="26"/>
              </w:rPr>
              <w:t>tháng</w:t>
            </w:r>
            <w:r w:rsidR="003C626C" w:rsidRPr="00EB7D99">
              <w:rPr>
                <w:i/>
                <w:sz w:val="26"/>
              </w:rPr>
              <w:t xml:space="preserve"> </w:t>
            </w:r>
            <w:r w:rsidR="00DE1A74">
              <w:rPr>
                <w:i/>
                <w:sz w:val="26"/>
              </w:rPr>
              <w:t>6</w:t>
            </w:r>
            <w:r w:rsidR="003C626C" w:rsidRPr="00EB7D99">
              <w:rPr>
                <w:i/>
                <w:sz w:val="26"/>
              </w:rPr>
              <w:t xml:space="preserve"> </w:t>
            </w:r>
            <w:r w:rsidRPr="00EB7D99">
              <w:rPr>
                <w:i/>
                <w:sz w:val="26"/>
              </w:rPr>
              <w:t>năm 20</w:t>
            </w:r>
            <w:r w:rsidR="0070456F" w:rsidRPr="00EB7D99">
              <w:rPr>
                <w:i/>
                <w:sz w:val="26"/>
              </w:rPr>
              <w:t>2</w:t>
            </w:r>
            <w:r w:rsidR="00BD5A11">
              <w:rPr>
                <w:i/>
                <w:sz w:val="26"/>
              </w:rPr>
              <w:t>4</w:t>
            </w:r>
          </w:p>
        </w:tc>
      </w:tr>
    </w:tbl>
    <w:p w14:paraId="305D8072" w14:textId="5F11C700" w:rsidR="00670A87" w:rsidRDefault="00A351D2" w:rsidP="00FB6C2D">
      <w:pPr>
        <w:spacing w:before="600" w:after="0" w:line="240" w:lineRule="auto"/>
        <w:jc w:val="center"/>
        <w:rPr>
          <w:b/>
          <w:sz w:val="30"/>
        </w:rPr>
      </w:pPr>
      <w:r w:rsidRPr="00EB7D99">
        <w:rPr>
          <w:b/>
          <w:sz w:val="30"/>
        </w:rPr>
        <w:t>QUYẾT ĐỊNH</w:t>
      </w:r>
    </w:p>
    <w:p w14:paraId="0E155362" w14:textId="7524A8F7" w:rsidR="003151EA" w:rsidRDefault="009A3F04" w:rsidP="00675985">
      <w:pPr>
        <w:spacing w:line="240" w:lineRule="auto"/>
        <w:jc w:val="center"/>
        <w:rPr>
          <w:b/>
          <w:noProof/>
        </w:rPr>
      </w:pPr>
      <w:r w:rsidRPr="00EB7D99">
        <w:t xml:space="preserve"> </w:t>
      </w:r>
      <w:r w:rsidR="002E1180" w:rsidRPr="00BC3C9C">
        <w:rPr>
          <w:rFonts w:ascii="Times New Roman Bold" w:hAnsi="Times New Roman Bold"/>
          <w:b/>
          <w:noProof/>
          <w:spacing w:val="4"/>
        </w:rPr>
        <w:t>Bãi bỏ</w:t>
      </w:r>
      <w:r w:rsidR="00535B42" w:rsidRPr="00BC3C9C">
        <w:rPr>
          <w:rFonts w:ascii="Times New Roman Bold" w:hAnsi="Times New Roman Bold"/>
          <w:b/>
          <w:noProof/>
          <w:spacing w:val="4"/>
        </w:rPr>
        <w:t xml:space="preserve"> </w:t>
      </w:r>
      <w:r w:rsidR="002E1180" w:rsidRPr="00BC3C9C">
        <w:rPr>
          <w:rFonts w:ascii="Times New Roman Bold" w:hAnsi="Times New Roman Bold"/>
          <w:b/>
          <w:noProof/>
          <w:spacing w:val="4"/>
        </w:rPr>
        <w:t>Quyết định số 61/2009/QĐ-UBND ngày 27 tháng 7 năm 2009 của</w:t>
      </w:r>
      <w:r w:rsidR="002E1180" w:rsidRPr="00BC3C9C">
        <w:rPr>
          <w:b/>
          <w:noProof/>
        </w:rPr>
        <w:t xml:space="preserve"> Ủy ban nhân dân Thành phố </w:t>
      </w:r>
      <w:bookmarkStart w:id="0" w:name="_GoBack"/>
      <w:bookmarkEnd w:id="0"/>
      <w:r w:rsidR="00535B42" w:rsidRPr="00BC3C9C">
        <w:rPr>
          <w:b/>
          <w:noProof/>
        </w:rPr>
        <w:t>v</w:t>
      </w:r>
      <w:r w:rsidR="002E1180" w:rsidRPr="00BC3C9C">
        <w:rPr>
          <w:b/>
          <w:noProof/>
        </w:rPr>
        <w:t>ề thực hiện chế độ phụ cấp đối với cán bộ, viên chức làm việc tại các cơ sở quản lý người nghiện ma túy,</w:t>
      </w:r>
      <w:r w:rsidR="00BC3C9C">
        <w:rPr>
          <w:b/>
          <w:noProof/>
        </w:rPr>
        <w:br/>
      </w:r>
      <w:r w:rsidR="002E1180" w:rsidRPr="00BC3C9C">
        <w:rPr>
          <w:b/>
          <w:noProof/>
        </w:rPr>
        <w:t xml:space="preserve"> người bán dâm và người sau cai nghiện ma túy</w:t>
      </w:r>
      <w:r w:rsidR="00FB6C2D">
        <w:rPr>
          <w:b/>
          <w:noProof/>
        </w:rPr>
        <w:br/>
      </w:r>
      <w:r w:rsidR="00FB6C2D">
        <w:rPr>
          <w:bCs/>
          <w:noProof/>
          <w:lang w:val="vi-VN"/>
        </w:rPr>
        <w:t>___________</w:t>
      </w:r>
      <w:r w:rsidR="002E1180" w:rsidRPr="00BC3C9C">
        <w:rPr>
          <w:b/>
          <w:noProof/>
        </w:rPr>
        <w:t xml:space="preserve"> </w:t>
      </w:r>
    </w:p>
    <w:p w14:paraId="632C9264" w14:textId="77777777" w:rsidR="00453F15" w:rsidRPr="00BC3C9C" w:rsidRDefault="00453F15" w:rsidP="00FB6C2D">
      <w:pPr>
        <w:spacing w:before="360" w:after="240"/>
        <w:jc w:val="center"/>
        <w:rPr>
          <w:rFonts w:ascii="Times New Roman Bold" w:hAnsi="Times New Roman Bold"/>
          <w:b/>
        </w:rPr>
      </w:pPr>
      <w:r w:rsidRPr="00BC3C9C">
        <w:rPr>
          <w:rFonts w:ascii="Times New Roman Bold" w:hAnsi="Times New Roman Bold"/>
          <w:b/>
        </w:rPr>
        <w:t>ỦY BAN NHÂN DÂN THÀNH PHỐ HỒ CHÍ MINH</w:t>
      </w:r>
    </w:p>
    <w:p w14:paraId="3FF90495" w14:textId="77777777" w:rsidR="009A3F04" w:rsidRPr="000A3605" w:rsidRDefault="009A3F04" w:rsidP="000A3605">
      <w:pPr>
        <w:spacing w:before="120" w:after="120" w:line="264" w:lineRule="auto"/>
        <w:ind w:firstLine="720"/>
        <w:jc w:val="both"/>
        <w:rPr>
          <w:rFonts w:ascii="Times New Roman Italic" w:hAnsi="Times New Roman Italic"/>
          <w:i/>
          <w:iCs/>
          <w:lang w:val="vi-VN"/>
        </w:rPr>
      </w:pPr>
      <w:r w:rsidRPr="000A3605">
        <w:rPr>
          <w:rFonts w:ascii="Times New Roman Italic" w:hAnsi="Times New Roman Italic"/>
          <w:i/>
          <w:iCs/>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4F31A471" w14:textId="19CA8011" w:rsidR="009A3F04" w:rsidRPr="000A3605" w:rsidRDefault="009A3F04" w:rsidP="000A3605">
      <w:pPr>
        <w:spacing w:before="120" w:after="120" w:line="264" w:lineRule="auto"/>
        <w:ind w:firstLine="720"/>
        <w:jc w:val="both"/>
        <w:rPr>
          <w:rFonts w:asciiTheme="minorHAnsi" w:hAnsiTheme="minorHAnsi"/>
          <w:i/>
          <w:iCs/>
          <w:spacing w:val="4"/>
        </w:rPr>
      </w:pPr>
      <w:r w:rsidRPr="00BC3C9C">
        <w:rPr>
          <w:rFonts w:ascii="Times New Roman Italic" w:hAnsi="Times New Roman Italic"/>
          <w:i/>
          <w:iCs/>
          <w:spacing w:val="6"/>
          <w:lang w:val="vi-VN"/>
        </w:rPr>
        <w:t xml:space="preserve">Căn cứ Luật Ban hành văn bản quy phạm pháp luật ngày 22 tháng 6 </w:t>
      </w:r>
      <w:r w:rsidRPr="00BC3C9C">
        <w:rPr>
          <w:rFonts w:ascii="Times New Roman Italic" w:hAnsi="Times New Roman Italic"/>
          <w:i/>
          <w:iCs/>
          <w:spacing w:val="8"/>
          <w:lang w:val="vi-VN"/>
        </w:rPr>
        <w:t>năm 2015; Luật sửa đổi, bổ sung một số điều của Luật Ban hành văn bản quy phạm</w:t>
      </w:r>
      <w:r w:rsidRPr="00BC3C9C">
        <w:rPr>
          <w:rFonts w:ascii="Times New Roman Italic" w:hAnsi="Times New Roman Italic"/>
          <w:i/>
          <w:iCs/>
          <w:spacing w:val="4"/>
          <w:lang w:val="vi-VN"/>
        </w:rPr>
        <w:t xml:space="preserve"> pháp luật ngày 18 tháng 6 năm 2020;</w:t>
      </w:r>
      <w:r w:rsidR="000A3605">
        <w:rPr>
          <w:rFonts w:asciiTheme="minorHAnsi" w:hAnsiTheme="minorHAnsi"/>
          <w:i/>
          <w:iCs/>
          <w:spacing w:val="4"/>
        </w:rPr>
        <w:t xml:space="preserve"> </w:t>
      </w:r>
    </w:p>
    <w:p w14:paraId="3E7E5480" w14:textId="77777777" w:rsidR="009A3F04" w:rsidRPr="00EB7D99" w:rsidRDefault="009A3F04" w:rsidP="000A3605">
      <w:pPr>
        <w:spacing w:before="120" w:after="120" w:line="264" w:lineRule="auto"/>
        <w:ind w:firstLine="720"/>
        <w:jc w:val="both"/>
        <w:rPr>
          <w:i/>
          <w:iCs/>
          <w:lang w:val="vi-VN"/>
        </w:rPr>
      </w:pPr>
      <w:r w:rsidRPr="00BC3C9C">
        <w:rPr>
          <w:rFonts w:ascii="Times New Roman Italic" w:hAnsi="Times New Roman Italic"/>
          <w:i/>
          <w:iCs/>
          <w:spacing w:val="6"/>
          <w:lang w:val="vi-VN"/>
        </w:rPr>
        <w:t xml:space="preserve">Căn cứ Nghị định số 34/2016/NĐ-CP ngày 14 tháng 5 năm 2016 của </w:t>
      </w:r>
      <w:r w:rsidRPr="000A3605">
        <w:rPr>
          <w:rFonts w:ascii="Times New Roman Italic" w:hAnsi="Times New Roman Italic"/>
          <w:i/>
          <w:iCs/>
          <w:spacing w:val="4"/>
          <w:lang w:val="vi-VN"/>
        </w:rPr>
        <w:t>Chính phủ</w:t>
      </w:r>
      <w:r w:rsidRPr="000A3605">
        <w:rPr>
          <w:i/>
          <w:iCs/>
          <w:spacing w:val="4"/>
          <w:lang w:val="vi-VN"/>
        </w:rPr>
        <w:t xml:space="preserve"> quy định chi tiết một số điều và biện pháp thi hành Luật Ban hành văn bản</w:t>
      </w:r>
      <w:r w:rsidRPr="00EB7D99">
        <w:rPr>
          <w:i/>
          <w:iCs/>
          <w:lang w:val="vi-VN"/>
        </w:rPr>
        <w:t xml:space="preserve"> quy phạm pháp luật;</w:t>
      </w:r>
      <w:r w:rsidR="00F1311E">
        <w:rPr>
          <w:i/>
          <w:iCs/>
        </w:rPr>
        <w:t xml:space="preserve"> </w:t>
      </w:r>
      <w:r w:rsidRPr="00EB7D99">
        <w:rPr>
          <w:i/>
          <w:iCs/>
          <w:lang w:val="vi-VN"/>
        </w:rPr>
        <w:t xml:space="preserve">Nghị định số 154/2020/NĐ-CP ngày 31 tháng 12 năm 2020 của Chính phủ về sửa đổi, bổ sung một số điều của Nghị định số </w:t>
      </w:r>
      <w:r w:rsidRPr="00FB6C2D">
        <w:rPr>
          <w:rFonts w:ascii="Times New Roman Italic" w:hAnsi="Times New Roman Italic"/>
          <w:i/>
          <w:iCs/>
          <w:spacing w:val="6"/>
          <w:lang w:val="vi-VN"/>
        </w:rPr>
        <w:t>34/2016/NĐ-CP ngày 14 tháng 5 năm 2016 của Chính phủ quy định chi tiết một</w:t>
      </w:r>
      <w:r w:rsidRPr="00EB7D99">
        <w:rPr>
          <w:i/>
          <w:iCs/>
          <w:lang w:val="vi-VN"/>
        </w:rPr>
        <w:t xml:space="preserve"> số điều và biện pháp thi hành Luật Ban hành văn bản quy phạm pháp luật;</w:t>
      </w:r>
    </w:p>
    <w:p w14:paraId="0F7C76FD" w14:textId="094B9CA2" w:rsidR="002E1180" w:rsidRPr="00FB6C2D" w:rsidRDefault="009A3F04" w:rsidP="000A3605">
      <w:pPr>
        <w:spacing w:before="120" w:after="120" w:line="264" w:lineRule="auto"/>
        <w:ind w:firstLine="720"/>
        <w:jc w:val="both"/>
        <w:rPr>
          <w:i/>
          <w:iCs/>
          <w:lang w:val="vi-VN"/>
        </w:rPr>
      </w:pPr>
      <w:r w:rsidRPr="00FB6C2D">
        <w:rPr>
          <w:rFonts w:ascii="Times New Roman Italic" w:hAnsi="Times New Roman Italic"/>
          <w:i/>
          <w:iCs/>
          <w:spacing w:val="8"/>
          <w:lang w:val="vi-VN"/>
        </w:rPr>
        <w:t xml:space="preserve">Theo đề nghị của Giám đốc Sở Lao động </w:t>
      </w:r>
      <w:r w:rsidR="00BC3C9C" w:rsidRPr="00FB6C2D">
        <w:rPr>
          <w:rFonts w:ascii="Times New Roman Italic" w:hAnsi="Times New Roman Italic"/>
          <w:i/>
          <w:iCs/>
          <w:spacing w:val="8"/>
        </w:rPr>
        <w:t>-</w:t>
      </w:r>
      <w:r w:rsidRPr="00FB6C2D">
        <w:rPr>
          <w:rFonts w:ascii="Times New Roman Italic" w:hAnsi="Times New Roman Italic"/>
          <w:i/>
          <w:iCs/>
          <w:spacing w:val="8"/>
          <w:lang w:val="vi-VN"/>
        </w:rPr>
        <w:t xml:space="preserve"> Thương binh và Xã hội tại Tờ trình</w:t>
      </w:r>
      <w:r w:rsidRPr="00E25A6A">
        <w:rPr>
          <w:i/>
          <w:iCs/>
          <w:lang w:val="vi-VN"/>
        </w:rPr>
        <w:t xml:space="preserve"> số</w:t>
      </w:r>
      <w:r w:rsidR="002E7712" w:rsidRPr="00E25A6A">
        <w:rPr>
          <w:i/>
          <w:iCs/>
        </w:rPr>
        <w:t xml:space="preserve"> 7307</w:t>
      </w:r>
      <w:r w:rsidRPr="00E25A6A">
        <w:rPr>
          <w:i/>
          <w:iCs/>
          <w:lang w:val="vi-VN"/>
        </w:rPr>
        <w:t>/TTr-S</w:t>
      </w:r>
      <w:r w:rsidRPr="00E25A6A">
        <w:rPr>
          <w:i/>
          <w:iCs/>
        </w:rPr>
        <w:t>LĐTBXH</w:t>
      </w:r>
      <w:r w:rsidRPr="00E25A6A">
        <w:rPr>
          <w:i/>
          <w:iCs/>
          <w:lang w:val="vi-VN"/>
        </w:rPr>
        <w:t xml:space="preserve"> ngày</w:t>
      </w:r>
      <w:r w:rsidR="002E7712" w:rsidRPr="00E25A6A">
        <w:rPr>
          <w:i/>
          <w:iCs/>
        </w:rPr>
        <w:t xml:space="preserve"> 09 </w:t>
      </w:r>
      <w:r w:rsidRPr="00E25A6A">
        <w:rPr>
          <w:i/>
          <w:iCs/>
          <w:lang w:val="vi-VN"/>
        </w:rPr>
        <w:t xml:space="preserve">tháng </w:t>
      </w:r>
      <w:r w:rsidR="002E7712" w:rsidRPr="00E25A6A">
        <w:rPr>
          <w:i/>
          <w:iCs/>
        </w:rPr>
        <w:t>4</w:t>
      </w:r>
      <w:r w:rsidRPr="00E25A6A">
        <w:rPr>
          <w:i/>
          <w:iCs/>
          <w:lang w:val="vi-VN"/>
        </w:rPr>
        <w:t xml:space="preserve"> năm 202</w:t>
      </w:r>
      <w:r w:rsidR="002B7828" w:rsidRPr="00E25A6A">
        <w:rPr>
          <w:i/>
          <w:iCs/>
        </w:rPr>
        <w:t>4</w:t>
      </w:r>
      <w:r w:rsidR="00FB6C2D">
        <w:rPr>
          <w:i/>
          <w:iCs/>
          <w:lang w:val="vi-VN"/>
        </w:rPr>
        <w:t>;</w:t>
      </w:r>
      <w:r w:rsidRPr="00E25A6A">
        <w:rPr>
          <w:i/>
          <w:iCs/>
          <w:lang w:val="vi-VN"/>
        </w:rPr>
        <w:t xml:space="preserve"> </w:t>
      </w:r>
      <w:r w:rsidR="00B91CA6" w:rsidRPr="00E25A6A">
        <w:rPr>
          <w:i/>
          <w:iCs/>
        </w:rPr>
        <w:t>ý kiến</w:t>
      </w:r>
      <w:r w:rsidRPr="00E25A6A">
        <w:rPr>
          <w:i/>
          <w:iCs/>
          <w:lang w:val="vi-VN"/>
        </w:rPr>
        <w:t xml:space="preserve"> thẩm định của Sở Tư pháp tại </w:t>
      </w:r>
      <w:r w:rsidR="00343A4E" w:rsidRPr="00E25A6A">
        <w:rPr>
          <w:i/>
          <w:iCs/>
        </w:rPr>
        <w:t xml:space="preserve">Báo cáo số </w:t>
      </w:r>
      <w:r w:rsidR="002E1180" w:rsidRPr="00E25A6A">
        <w:rPr>
          <w:i/>
          <w:iCs/>
        </w:rPr>
        <w:t>6730</w:t>
      </w:r>
      <w:r w:rsidR="00343A4E" w:rsidRPr="00E25A6A">
        <w:rPr>
          <w:i/>
          <w:iCs/>
        </w:rPr>
        <w:t xml:space="preserve">/BC-STP-KTrVB ngày </w:t>
      </w:r>
      <w:r w:rsidR="002E1180" w:rsidRPr="00E25A6A">
        <w:rPr>
          <w:i/>
          <w:iCs/>
        </w:rPr>
        <w:t>24</w:t>
      </w:r>
      <w:r w:rsidR="00343A4E" w:rsidRPr="00E25A6A">
        <w:rPr>
          <w:i/>
          <w:iCs/>
        </w:rPr>
        <w:t xml:space="preserve"> tháng </w:t>
      </w:r>
      <w:r w:rsidR="002E1180" w:rsidRPr="00E25A6A">
        <w:rPr>
          <w:i/>
          <w:iCs/>
        </w:rPr>
        <w:t>11</w:t>
      </w:r>
      <w:r w:rsidR="00343A4E" w:rsidRPr="00E25A6A">
        <w:rPr>
          <w:i/>
          <w:iCs/>
        </w:rPr>
        <w:t xml:space="preserve"> năm 202</w:t>
      </w:r>
      <w:r w:rsidR="00304167" w:rsidRPr="00E25A6A">
        <w:rPr>
          <w:i/>
          <w:iCs/>
        </w:rPr>
        <w:t>3</w:t>
      </w:r>
      <w:r w:rsidR="00FB6C2D">
        <w:rPr>
          <w:i/>
          <w:iCs/>
          <w:lang w:val="vi-VN"/>
        </w:rPr>
        <w:t xml:space="preserve"> và ý kiến thống nhất của các Thành viên Ủy ban nhân dân Thành phố.</w:t>
      </w:r>
    </w:p>
    <w:p w14:paraId="34ED7C23" w14:textId="77777777" w:rsidR="00930632" w:rsidRPr="00EB7D99" w:rsidRDefault="00A868A1" w:rsidP="00FB6C2D">
      <w:pPr>
        <w:spacing w:before="240" w:after="240"/>
        <w:jc w:val="center"/>
        <w:rPr>
          <w:b/>
        </w:rPr>
      </w:pPr>
      <w:r w:rsidRPr="00EB7D99">
        <w:rPr>
          <w:b/>
        </w:rPr>
        <w:t>QUYẾT ĐỊNH:</w:t>
      </w:r>
    </w:p>
    <w:p w14:paraId="76841DD1" w14:textId="2F2DE45C" w:rsidR="00FB6C2D" w:rsidRDefault="009A3F04" w:rsidP="00FB6C2D">
      <w:pPr>
        <w:spacing w:before="120" w:after="0" w:line="264" w:lineRule="auto"/>
        <w:ind w:firstLine="720"/>
        <w:jc w:val="both"/>
        <w:rPr>
          <w:b/>
          <w:bCs/>
          <w:lang w:val="vi-VN"/>
        </w:rPr>
      </w:pPr>
      <w:r w:rsidRPr="00EB7D99">
        <w:rPr>
          <w:b/>
          <w:bCs/>
          <w:lang w:val="vi-VN"/>
        </w:rPr>
        <w:t>Điề</w:t>
      </w:r>
      <w:r w:rsidR="00966F4C">
        <w:rPr>
          <w:b/>
          <w:bCs/>
          <w:lang w:val="vi-VN"/>
        </w:rPr>
        <w:t xml:space="preserve">u 1. </w:t>
      </w:r>
      <w:r w:rsidR="00FB6C2D">
        <w:rPr>
          <w:b/>
          <w:bCs/>
          <w:lang w:val="vi-VN"/>
        </w:rPr>
        <w:t>Bãi bỏ toàn bộ Quyết định</w:t>
      </w:r>
    </w:p>
    <w:p w14:paraId="04FFA784" w14:textId="1D4A1C65" w:rsidR="00832A31" w:rsidRPr="00832A31" w:rsidRDefault="00832A31" w:rsidP="00FB6C2D">
      <w:pPr>
        <w:spacing w:before="120" w:after="0" w:line="264" w:lineRule="auto"/>
        <w:ind w:firstLine="720"/>
        <w:jc w:val="both"/>
      </w:pPr>
      <w:r w:rsidRPr="00E25A6A">
        <w:rPr>
          <w:spacing w:val="-6"/>
          <w:lang w:val="vi-VN"/>
        </w:rPr>
        <w:t xml:space="preserve">Bãi bỏ </w:t>
      </w:r>
      <w:r w:rsidRPr="00E25A6A">
        <w:rPr>
          <w:spacing w:val="-6"/>
        </w:rPr>
        <w:t xml:space="preserve">toàn bộ </w:t>
      </w:r>
      <w:r w:rsidRPr="00E25A6A">
        <w:rPr>
          <w:spacing w:val="-6"/>
          <w:szCs w:val="28"/>
        </w:rPr>
        <w:t>Quyết định số 61/2009/QĐ-UBND ngày 27 tháng 7 năm 2009</w:t>
      </w:r>
      <w:r w:rsidRPr="00832A31">
        <w:rPr>
          <w:szCs w:val="28"/>
        </w:rPr>
        <w:t xml:space="preserve"> </w:t>
      </w:r>
      <w:r w:rsidRPr="00E25A6A">
        <w:rPr>
          <w:spacing w:val="6"/>
          <w:szCs w:val="28"/>
        </w:rPr>
        <w:t>của Ủy ban nhân dân Thành phố về thực hiện chế độ phụ cấp đối với cán bộ, viên chức làm việc tại các cơ sở quản lý người nghiện ma túy, người bán dâm và người sau cai nghiện ma túy</w:t>
      </w:r>
      <w:r w:rsidRPr="00832A31">
        <w:t>.</w:t>
      </w:r>
    </w:p>
    <w:p w14:paraId="06DB2ADD" w14:textId="77777777" w:rsidR="00FB6C2D" w:rsidRDefault="009A3F04" w:rsidP="00FB6C2D">
      <w:pPr>
        <w:spacing w:before="120" w:after="0" w:line="264" w:lineRule="auto"/>
        <w:ind w:firstLine="720"/>
        <w:jc w:val="both"/>
        <w:rPr>
          <w:b/>
          <w:bCs/>
          <w:lang w:val="vi-VN"/>
        </w:rPr>
      </w:pPr>
      <w:r w:rsidRPr="00FB6C2D">
        <w:rPr>
          <w:b/>
          <w:bCs/>
          <w:lang w:val="vi-VN"/>
        </w:rPr>
        <w:t xml:space="preserve">Điều </w:t>
      </w:r>
      <w:r w:rsidRPr="00FB6C2D">
        <w:rPr>
          <w:b/>
          <w:bCs/>
        </w:rPr>
        <w:t>2</w:t>
      </w:r>
      <w:r w:rsidRPr="00FB6C2D">
        <w:rPr>
          <w:b/>
          <w:bCs/>
          <w:lang w:val="vi-VN"/>
        </w:rPr>
        <w:t xml:space="preserve">. </w:t>
      </w:r>
      <w:r w:rsidR="005B61BE" w:rsidRPr="00FB6C2D">
        <w:rPr>
          <w:b/>
          <w:bCs/>
        </w:rPr>
        <w:t xml:space="preserve">Hiệu lực </w:t>
      </w:r>
      <w:r w:rsidRPr="00FB6C2D">
        <w:rPr>
          <w:b/>
          <w:bCs/>
          <w:lang w:val="vi-VN"/>
        </w:rPr>
        <w:t>thi hành</w:t>
      </w:r>
    </w:p>
    <w:p w14:paraId="0B034937" w14:textId="5355888D" w:rsidR="00A16EF2" w:rsidRDefault="00A16EF2" w:rsidP="00FB6C2D">
      <w:pPr>
        <w:spacing w:before="120" w:after="0" w:line="264" w:lineRule="auto"/>
        <w:ind w:firstLine="720"/>
        <w:jc w:val="both"/>
      </w:pPr>
      <w:r w:rsidRPr="005B61BE">
        <w:rPr>
          <w:lang w:val="vi-VN"/>
        </w:rPr>
        <w:t>Quyết định này có hiệu lực từ ngày</w:t>
      </w:r>
      <w:r w:rsidR="000A3605">
        <w:t xml:space="preserve"> </w:t>
      </w:r>
      <w:r w:rsidR="00FB6C2D">
        <w:rPr>
          <w:lang w:val="vi-VN"/>
        </w:rPr>
        <w:t xml:space="preserve">18 </w:t>
      </w:r>
      <w:r w:rsidRPr="005B61BE">
        <w:rPr>
          <w:lang w:val="vi-VN"/>
        </w:rPr>
        <w:t>tháng</w:t>
      </w:r>
      <w:r w:rsidRPr="00EB7D99">
        <w:t xml:space="preserve"> </w:t>
      </w:r>
      <w:r w:rsidR="00FB6C2D">
        <w:rPr>
          <w:lang w:val="vi-VN"/>
        </w:rPr>
        <w:t xml:space="preserve">6 </w:t>
      </w:r>
      <w:r w:rsidRPr="005B61BE">
        <w:rPr>
          <w:lang w:val="vi-VN"/>
        </w:rPr>
        <w:t>năm</w:t>
      </w:r>
      <w:r>
        <w:t xml:space="preserve"> 202</w:t>
      </w:r>
      <w:r w:rsidR="002B7828">
        <w:t>4</w:t>
      </w:r>
      <w:r>
        <w:t>.</w:t>
      </w:r>
    </w:p>
    <w:p w14:paraId="4AD1FA6B" w14:textId="77777777" w:rsidR="0022044F" w:rsidRPr="00FB6C2D" w:rsidRDefault="005B61BE" w:rsidP="00FB6C2D">
      <w:pPr>
        <w:pStyle w:val="ListParagraph"/>
        <w:tabs>
          <w:tab w:val="left" w:pos="1080"/>
        </w:tabs>
        <w:spacing w:before="120" w:after="0" w:line="264" w:lineRule="auto"/>
        <w:ind w:left="0" w:firstLine="720"/>
        <w:contextualSpacing w:val="0"/>
        <w:jc w:val="both"/>
        <w:rPr>
          <w:b/>
          <w:bCs/>
          <w:spacing w:val="12"/>
        </w:rPr>
      </w:pPr>
      <w:r w:rsidRPr="00FB6C2D">
        <w:rPr>
          <w:b/>
          <w:bCs/>
          <w:spacing w:val="12"/>
          <w:lang w:val="vi-VN"/>
        </w:rPr>
        <w:lastRenderedPageBreak/>
        <w:t xml:space="preserve">Điều </w:t>
      </w:r>
      <w:r w:rsidRPr="00FB6C2D">
        <w:rPr>
          <w:b/>
          <w:bCs/>
          <w:spacing w:val="12"/>
        </w:rPr>
        <w:t xml:space="preserve">3. </w:t>
      </w:r>
      <w:r w:rsidR="0022044F" w:rsidRPr="00FB6C2D">
        <w:rPr>
          <w:b/>
          <w:bCs/>
          <w:spacing w:val="12"/>
        </w:rPr>
        <w:t>Trách nhiệm thi hành</w:t>
      </w:r>
    </w:p>
    <w:p w14:paraId="181C80B9" w14:textId="2FD48846" w:rsidR="00A16EF2" w:rsidRDefault="00A16EF2" w:rsidP="00FB6C2D">
      <w:pPr>
        <w:pStyle w:val="ListParagraph"/>
        <w:tabs>
          <w:tab w:val="left" w:pos="1080"/>
        </w:tabs>
        <w:spacing w:before="120" w:after="0" w:line="264" w:lineRule="auto"/>
        <w:ind w:left="0" w:firstLine="720"/>
        <w:contextualSpacing w:val="0"/>
        <w:jc w:val="both"/>
        <w:rPr>
          <w:spacing w:val="4"/>
        </w:rPr>
      </w:pPr>
      <w:r w:rsidRPr="005B61BE">
        <w:rPr>
          <w:spacing w:val="12"/>
        </w:rPr>
        <w:t xml:space="preserve">Chánh văn phòng Ủy ban nhân dân Thành phố, </w:t>
      </w:r>
      <w:r w:rsidR="0022044F">
        <w:rPr>
          <w:spacing w:val="4"/>
        </w:rPr>
        <w:t xml:space="preserve">Giám đốc </w:t>
      </w:r>
      <w:r w:rsidR="0022044F" w:rsidRPr="0022044F">
        <w:rPr>
          <w:spacing w:val="4"/>
        </w:rPr>
        <w:t>Sở Tư pháp</w:t>
      </w:r>
      <w:r w:rsidR="0022044F">
        <w:rPr>
          <w:spacing w:val="4"/>
        </w:rPr>
        <w:t>,</w:t>
      </w:r>
      <w:r w:rsidR="0022044F" w:rsidRPr="005B61BE">
        <w:rPr>
          <w:spacing w:val="12"/>
        </w:rPr>
        <w:t xml:space="preserve"> </w:t>
      </w:r>
      <w:r w:rsidRPr="005B61BE">
        <w:rPr>
          <w:spacing w:val="12"/>
        </w:rPr>
        <w:t>Giám đốc</w:t>
      </w:r>
      <w:r w:rsidR="0022044F">
        <w:rPr>
          <w:spacing w:val="4"/>
        </w:rPr>
        <w:t xml:space="preserve"> </w:t>
      </w:r>
      <w:r w:rsidRPr="005B61BE">
        <w:rPr>
          <w:spacing w:val="4"/>
        </w:rPr>
        <w:t>Sở Lao động - Thương binh và Xã hội,</w:t>
      </w:r>
      <w:r w:rsidR="0022044F">
        <w:rPr>
          <w:spacing w:val="4"/>
        </w:rPr>
        <w:t xml:space="preserve"> </w:t>
      </w:r>
      <w:r w:rsidRPr="005B61BE">
        <w:rPr>
          <w:spacing w:val="4"/>
        </w:rPr>
        <w:t xml:space="preserve">Thủ trưởng các </w:t>
      </w:r>
      <w:r w:rsidR="005B61BE">
        <w:rPr>
          <w:spacing w:val="4"/>
        </w:rPr>
        <w:t>s</w:t>
      </w:r>
      <w:r w:rsidRPr="005B61BE">
        <w:rPr>
          <w:spacing w:val="4"/>
        </w:rPr>
        <w:t>ở, ngành; Chủ tịch Ủy ban nhân dân</w:t>
      </w:r>
      <w:r w:rsidR="00821422">
        <w:rPr>
          <w:spacing w:val="4"/>
        </w:rPr>
        <w:t xml:space="preserve"> </w:t>
      </w:r>
      <w:r w:rsidR="00821422" w:rsidRPr="005B61BE">
        <w:rPr>
          <w:spacing w:val="4"/>
        </w:rPr>
        <w:t>quận, huyệ</w:t>
      </w:r>
      <w:r w:rsidR="0022044F">
        <w:rPr>
          <w:spacing w:val="4"/>
        </w:rPr>
        <w:t>n</w:t>
      </w:r>
      <w:r w:rsidR="00821422">
        <w:rPr>
          <w:spacing w:val="4"/>
        </w:rPr>
        <w:t>,</w:t>
      </w:r>
      <w:r w:rsidRPr="005B61BE">
        <w:rPr>
          <w:spacing w:val="4"/>
        </w:rPr>
        <w:t xml:space="preserve"> thành phố Thủ Đức</w:t>
      </w:r>
      <w:r w:rsidR="00821422">
        <w:rPr>
          <w:spacing w:val="4"/>
        </w:rPr>
        <w:t xml:space="preserve"> </w:t>
      </w:r>
      <w:r w:rsidRPr="005B61BE">
        <w:rPr>
          <w:spacing w:val="4"/>
        </w:rPr>
        <w:t>và các đơn vị có liên quan chịu trách nhiệm thi hành Quyết định này./.</w:t>
      </w:r>
    </w:p>
    <w:p w14:paraId="7EC3763F" w14:textId="77777777" w:rsidR="0022044F" w:rsidRPr="005B61BE" w:rsidRDefault="0022044F" w:rsidP="005B61BE">
      <w:pPr>
        <w:pStyle w:val="ListParagraph"/>
        <w:tabs>
          <w:tab w:val="left" w:pos="1080"/>
        </w:tabs>
        <w:spacing w:before="120" w:after="360" w:line="240" w:lineRule="auto"/>
        <w:ind w:left="0" w:firstLine="720"/>
        <w:contextualSpacing w:val="0"/>
        <w:jc w:val="both"/>
        <w:rPr>
          <w:spacing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1"/>
      </w:tblGrid>
      <w:tr w:rsidR="00E71912" w:rsidRPr="00EB7D99" w14:paraId="511F50F9" w14:textId="77777777" w:rsidTr="00E71912">
        <w:tc>
          <w:tcPr>
            <w:tcW w:w="4644" w:type="dxa"/>
          </w:tcPr>
          <w:p w14:paraId="18830676" w14:textId="77777777" w:rsidR="00E71912" w:rsidRPr="00EB7D99" w:rsidRDefault="00E71912" w:rsidP="00E71912">
            <w:pPr>
              <w:jc w:val="both"/>
              <w:rPr>
                <w:b/>
                <w:i/>
                <w:sz w:val="24"/>
                <w:szCs w:val="24"/>
              </w:rPr>
            </w:pPr>
            <w:r w:rsidRPr="00EB7D99">
              <w:rPr>
                <w:b/>
                <w:i/>
                <w:sz w:val="24"/>
                <w:szCs w:val="24"/>
              </w:rPr>
              <w:t>Nơi nhận:</w:t>
            </w:r>
          </w:p>
          <w:p w14:paraId="759B9AC1" w14:textId="77777777" w:rsidR="00E71912" w:rsidRPr="00EB7D99" w:rsidRDefault="00E71912" w:rsidP="00E71912">
            <w:pPr>
              <w:jc w:val="both"/>
              <w:rPr>
                <w:sz w:val="22"/>
              </w:rPr>
            </w:pPr>
            <w:r w:rsidRPr="00EB7D99">
              <w:rPr>
                <w:sz w:val="22"/>
              </w:rPr>
              <w:t>- Thủ tướng Chính phủ;</w:t>
            </w:r>
          </w:p>
          <w:p w14:paraId="6D8CDFA9" w14:textId="77777777" w:rsidR="00E71912" w:rsidRPr="00EB7D99" w:rsidRDefault="00E71912" w:rsidP="00E71912">
            <w:pPr>
              <w:jc w:val="both"/>
              <w:rPr>
                <w:sz w:val="22"/>
              </w:rPr>
            </w:pPr>
            <w:r w:rsidRPr="00EB7D99">
              <w:rPr>
                <w:sz w:val="22"/>
              </w:rPr>
              <w:t>- Bộ Lao động - Thương binh và Xã hội;</w:t>
            </w:r>
          </w:p>
          <w:p w14:paraId="506D58D8" w14:textId="77777777" w:rsidR="00E71912" w:rsidRPr="00EB7D99" w:rsidRDefault="00E71912" w:rsidP="00E71912">
            <w:pPr>
              <w:jc w:val="both"/>
              <w:rPr>
                <w:sz w:val="22"/>
              </w:rPr>
            </w:pPr>
            <w:r w:rsidRPr="00EB7D99">
              <w:rPr>
                <w:sz w:val="22"/>
              </w:rPr>
              <w:t>- Bộ Công an;</w:t>
            </w:r>
          </w:p>
          <w:p w14:paraId="0DF63974" w14:textId="77777777" w:rsidR="00E71912" w:rsidRPr="00EB7D99" w:rsidRDefault="00E71912" w:rsidP="00E71912">
            <w:pPr>
              <w:jc w:val="both"/>
              <w:rPr>
                <w:sz w:val="22"/>
              </w:rPr>
            </w:pPr>
            <w:r w:rsidRPr="00EB7D99">
              <w:rPr>
                <w:sz w:val="22"/>
              </w:rPr>
              <w:t xml:space="preserve">- Cục </w:t>
            </w:r>
            <w:r w:rsidR="001846FB">
              <w:rPr>
                <w:sz w:val="22"/>
              </w:rPr>
              <w:t xml:space="preserve">KTVBQPPL </w:t>
            </w:r>
            <w:r w:rsidRPr="00EB7D99">
              <w:rPr>
                <w:sz w:val="22"/>
              </w:rPr>
              <w:t>- Bộ Tư pháp;</w:t>
            </w:r>
          </w:p>
          <w:p w14:paraId="3A06C898" w14:textId="77777777" w:rsidR="00E71912" w:rsidRPr="00EB7D99" w:rsidRDefault="00E71912" w:rsidP="00E71912">
            <w:pPr>
              <w:jc w:val="both"/>
              <w:rPr>
                <w:sz w:val="22"/>
              </w:rPr>
            </w:pPr>
            <w:r w:rsidRPr="00EB7D99">
              <w:rPr>
                <w:sz w:val="22"/>
              </w:rPr>
              <w:t>- Thường trực Thành ủy;</w:t>
            </w:r>
          </w:p>
          <w:p w14:paraId="314A4490" w14:textId="7E4FFE30" w:rsidR="00E71912" w:rsidRPr="00EB7D99" w:rsidRDefault="00E71912" w:rsidP="00E71912">
            <w:pPr>
              <w:jc w:val="both"/>
              <w:rPr>
                <w:sz w:val="22"/>
              </w:rPr>
            </w:pPr>
            <w:r w:rsidRPr="00EB7D99">
              <w:rPr>
                <w:sz w:val="22"/>
              </w:rPr>
              <w:t>- Thường trực Hội đồng nhân dân;</w:t>
            </w:r>
          </w:p>
          <w:p w14:paraId="09351DE2" w14:textId="77777777" w:rsidR="00E71912" w:rsidRPr="00EB7D99" w:rsidRDefault="00E71912" w:rsidP="00E71912">
            <w:pPr>
              <w:jc w:val="both"/>
              <w:rPr>
                <w:sz w:val="22"/>
              </w:rPr>
            </w:pPr>
            <w:r w:rsidRPr="00EB7D99">
              <w:rPr>
                <w:sz w:val="22"/>
              </w:rPr>
              <w:t>- TTUB: CT, các PCT;</w:t>
            </w:r>
          </w:p>
          <w:p w14:paraId="55C82B36" w14:textId="77777777" w:rsidR="00E71912" w:rsidRDefault="00E71912" w:rsidP="00E71912">
            <w:pPr>
              <w:jc w:val="both"/>
              <w:rPr>
                <w:sz w:val="22"/>
              </w:rPr>
            </w:pPr>
            <w:r w:rsidRPr="00EB7D99">
              <w:rPr>
                <w:sz w:val="22"/>
              </w:rPr>
              <w:t>- Ủy ban MTTQ Việt Nam Thành phố;</w:t>
            </w:r>
          </w:p>
          <w:p w14:paraId="0C02ED95" w14:textId="77777777" w:rsidR="00E71912" w:rsidRPr="00EB7D99" w:rsidRDefault="00E71912" w:rsidP="00E71912">
            <w:pPr>
              <w:jc w:val="both"/>
              <w:rPr>
                <w:sz w:val="22"/>
              </w:rPr>
            </w:pPr>
            <w:r w:rsidRPr="00EB7D99">
              <w:rPr>
                <w:sz w:val="22"/>
              </w:rPr>
              <w:t>- Các đoàn thể Thành phố;</w:t>
            </w:r>
          </w:p>
          <w:p w14:paraId="16ADAF25" w14:textId="2766BB52" w:rsidR="00E71912" w:rsidRPr="00EB7D99" w:rsidRDefault="00E71912" w:rsidP="00E71912">
            <w:pPr>
              <w:jc w:val="both"/>
              <w:rPr>
                <w:sz w:val="22"/>
              </w:rPr>
            </w:pPr>
            <w:r w:rsidRPr="00EB7D99">
              <w:rPr>
                <w:sz w:val="22"/>
              </w:rPr>
              <w:t xml:space="preserve">- VPUB: </w:t>
            </w:r>
            <w:r w:rsidR="0022044F">
              <w:rPr>
                <w:sz w:val="22"/>
              </w:rPr>
              <w:t>c</w:t>
            </w:r>
            <w:r w:rsidRPr="00EB7D99">
              <w:rPr>
                <w:sz w:val="22"/>
              </w:rPr>
              <w:t>ác P</w:t>
            </w:r>
            <w:r w:rsidR="0022044F">
              <w:rPr>
                <w:sz w:val="22"/>
              </w:rPr>
              <w:t>C</w:t>
            </w:r>
            <w:r w:rsidRPr="00EB7D99">
              <w:rPr>
                <w:sz w:val="22"/>
              </w:rPr>
              <w:t>VP;</w:t>
            </w:r>
          </w:p>
          <w:p w14:paraId="2024D331" w14:textId="4DCB1CA5" w:rsidR="00E71912" w:rsidRDefault="00E71912" w:rsidP="00E71912">
            <w:pPr>
              <w:jc w:val="both"/>
              <w:rPr>
                <w:sz w:val="22"/>
              </w:rPr>
            </w:pPr>
            <w:r w:rsidRPr="00EB7D99">
              <w:rPr>
                <w:sz w:val="22"/>
              </w:rPr>
              <w:t xml:space="preserve">- Các Phòng </w:t>
            </w:r>
            <w:r w:rsidR="00FB6C2D">
              <w:rPr>
                <w:sz w:val="22"/>
                <w:lang w:val="vi-VN"/>
              </w:rPr>
              <w:t>NCTH,</w:t>
            </w:r>
            <w:r w:rsidRPr="00EB7D99">
              <w:rPr>
                <w:sz w:val="22"/>
              </w:rPr>
              <w:t xml:space="preserve"> TTCB;</w:t>
            </w:r>
          </w:p>
          <w:p w14:paraId="3FC6D3D8" w14:textId="3F98EDF8" w:rsidR="00E71912" w:rsidRPr="00EB7D99" w:rsidRDefault="00A83BA4" w:rsidP="00A83BA4">
            <w:pPr>
              <w:jc w:val="both"/>
            </w:pPr>
            <w:r w:rsidRPr="00EB7D99">
              <w:rPr>
                <w:sz w:val="22"/>
              </w:rPr>
              <w:t>- Lưu: VT</w:t>
            </w:r>
            <w:r w:rsidR="0022044F">
              <w:rPr>
                <w:sz w:val="22"/>
              </w:rPr>
              <w:t>, (VX/Ng.T)</w:t>
            </w:r>
          </w:p>
        </w:tc>
        <w:tc>
          <w:tcPr>
            <w:tcW w:w="4644" w:type="dxa"/>
          </w:tcPr>
          <w:p w14:paraId="49B9E587" w14:textId="77777777" w:rsidR="00E71912" w:rsidRPr="00EB7D99" w:rsidRDefault="00E71912" w:rsidP="00E71912">
            <w:pPr>
              <w:jc w:val="center"/>
              <w:rPr>
                <w:b/>
              </w:rPr>
            </w:pPr>
            <w:r w:rsidRPr="00EB7D99">
              <w:rPr>
                <w:b/>
              </w:rPr>
              <w:t>TM. ỦY BAN NHÂN DÂN</w:t>
            </w:r>
          </w:p>
          <w:p w14:paraId="7BA740A2" w14:textId="77777777" w:rsidR="00E71912" w:rsidRPr="00EB7D99" w:rsidRDefault="00E71912" w:rsidP="00E71912">
            <w:pPr>
              <w:jc w:val="center"/>
              <w:rPr>
                <w:b/>
              </w:rPr>
            </w:pPr>
            <w:r w:rsidRPr="00EB7D99">
              <w:rPr>
                <w:b/>
              </w:rPr>
              <w:t>CHỦ TỊCH</w:t>
            </w:r>
          </w:p>
          <w:p w14:paraId="47864A5D" w14:textId="77777777" w:rsidR="00E71912" w:rsidRDefault="00E71912" w:rsidP="00E71912">
            <w:pPr>
              <w:ind w:firstLine="720"/>
              <w:jc w:val="both"/>
            </w:pPr>
          </w:p>
          <w:p w14:paraId="6FF0547E" w14:textId="77777777" w:rsidR="003C207F" w:rsidRPr="003C207F" w:rsidRDefault="003C207F" w:rsidP="003C207F"/>
          <w:p w14:paraId="2F2516AB" w14:textId="6542CCC0" w:rsidR="003C207F" w:rsidRDefault="003C207F" w:rsidP="003C207F"/>
          <w:p w14:paraId="4EB5D91C" w14:textId="77777777" w:rsidR="003C207F" w:rsidRDefault="003C207F" w:rsidP="003C207F"/>
          <w:p w14:paraId="7CD171CC" w14:textId="77777777" w:rsidR="003C207F" w:rsidRDefault="003C207F" w:rsidP="003C207F"/>
          <w:p w14:paraId="5A6789D3" w14:textId="3986038B" w:rsidR="003C207F" w:rsidRPr="003C207F" w:rsidRDefault="003C207F" w:rsidP="003C207F">
            <w:pPr>
              <w:tabs>
                <w:tab w:val="left" w:pos="2667"/>
              </w:tabs>
              <w:jc w:val="center"/>
              <w:rPr>
                <w:b/>
                <w:bCs/>
              </w:rPr>
            </w:pPr>
            <w:r w:rsidRPr="003C207F">
              <w:rPr>
                <w:b/>
                <w:bCs/>
              </w:rPr>
              <w:t>Phan Văn Mãi</w:t>
            </w:r>
          </w:p>
        </w:tc>
      </w:tr>
    </w:tbl>
    <w:p w14:paraId="39723AD2" w14:textId="77777777" w:rsidR="00E71912" w:rsidRPr="00EB7D99" w:rsidRDefault="00E71912" w:rsidP="005E0399">
      <w:pPr>
        <w:spacing w:after="0"/>
        <w:jc w:val="both"/>
      </w:pPr>
    </w:p>
    <w:sectPr w:rsidR="00E71912" w:rsidRPr="00EB7D99" w:rsidSect="00FB6C2D">
      <w:headerReference w:type="default" r:id="rId8"/>
      <w:footerReference w:type="default" r:id="rId9"/>
      <w:pgSz w:w="11907" w:h="16839" w:code="9"/>
      <w:pgMar w:top="1276" w:right="1134" w:bottom="1134" w:left="1701" w:header="720" w:footer="62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E6D16" w14:textId="77777777" w:rsidR="00C2036E" w:rsidRDefault="00C2036E" w:rsidP="00483A76">
      <w:pPr>
        <w:spacing w:after="0" w:line="240" w:lineRule="auto"/>
      </w:pPr>
      <w:r>
        <w:separator/>
      </w:r>
    </w:p>
  </w:endnote>
  <w:endnote w:type="continuationSeparator" w:id="0">
    <w:p w14:paraId="46ACFCFD" w14:textId="77777777" w:rsidR="00C2036E" w:rsidRDefault="00C2036E" w:rsidP="0048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 New Roman Italic">
    <w:panose1 w:val="0202050305040509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404C2" w14:textId="77777777" w:rsidR="00483A76" w:rsidRDefault="00483A76">
    <w:pPr>
      <w:pStyle w:val="Footer"/>
      <w:jc w:val="center"/>
    </w:pPr>
  </w:p>
  <w:p w14:paraId="207773B9" w14:textId="77777777" w:rsidR="00483A76" w:rsidRDefault="00483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06E16" w14:textId="77777777" w:rsidR="00C2036E" w:rsidRDefault="00C2036E" w:rsidP="00483A76">
      <w:pPr>
        <w:spacing w:after="0" w:line="240" w:lineRule="auto"/>
      </w:pPr>
      <w:r>
        <w:separator/>
      </w:r>
    </w:p>
  </w:footnote>
  <w:footnote w:type="continuationSeparator" w:id="0">
    <w:p w14:paraId="20944BBD" w14:textId="77777777" w:rsidR="00C2036E" w:rsidRDefault="00C2036E" w:rsidP="00483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199041"/>
      <w:docPartObj>
        <w:docPartGallery w:val="Page Numbers (Top of Page)"/>
        <w:docPartUnique/>
      </w:docPartObj>
    </w:sdtPr>
    <w:sdtEndPr>
      <w:rPr>
        <w:noProof/>
      </w:rPr>
    </w:sdtEndPr>
    <w:sdtContent>
      <w:p w14:paraId="1035205A" w14:textId="77777777" w:rsidR="00564816" w:rsidRDefault="00564816">
        <w:pPr>
          <w:pStyle w:val="Header"/>
          <w:jc w:val="center"/>
        </w:pPr>
        <w:r>
          <w:fldChar w:fldCharType="begin"/>
        </w:r>
        <w:r>
          <w:instrText xml:space="preserve"> PAGE   \* MERGEFORMAT </w:instrText>
        </w:r>
        <w:r>
          <w:fldChar w:fldCharType="separate"/>
        </w:r>
        <w:r w:rsidR="00352150">
          <w:rPr>
            <w:noProof/>
          </w:rPr>
          <w:t>2</w:t>
        </w:r>
        <w:r>
          <w:rPr>
            <w:noProof/>
          </w:rPr>
          <w:fldChar w:fldCharType="end"/>
        </w:r>
      </w:p>
    </w:sdtContent>
  </w:sdt>
  <w:p w14:paraId="6126C707" w14:textId="77777777" w:rsidR="00564816" w:rsidRDefault="00564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07709"/>
    <w:multiLevelType w:val="hybridMultilevel"/>
    <w:tmpl w:val="FAAE9BE4"/>
    <w:lvl w:ilvl="0" w:tplc="104484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0F1E4B"/>
    <w:multiLevelType w:val="hybridMultilevel"/>
    <w:tmpl w:val="6AB2A5B4"/>
    <w:lvl w:ilvl="0" w:tplc="D6FAF556">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2C5CF8"/>
    <w:multiLevelType w:val="hybridMultilevel"/>
    <w:tmpl w:val="B9F8D242"/>
    <w:lvl w:ilvl="0" w:tplc="938857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0E08DC"/>
    <w:multiLevelType w:val="hybridMultilevel"/>
    <w:tmpl w:val="86365AB4"/>
    <w:lvl w:ilvl="0" w:tplc="3BF80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6D1025"/>
    <w:multiLevelType w:val="hybridMultilevel"/>
    <w:tmpl w:val="38884C6C"/>
    <w:lvl w:ilvl="0" w:tplc="1796451A">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734A0"/>
    <w:multiLevelType w:val="hybridMultilevel"/>
    <w:tmpl w:val="5F629B8E"/>
    <w:lvl w:ilvl="0" w:tplc="CD6C58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6F494E"/>
    <w:multiLevelType w:val="hybridMultilevel"/>
    <w:tmpl w:val="FAF41706"/>
    <w:lvl w:ilvl="0" w:tplc="08F4C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33184C"/>
    <w:multiLevelType w:val="hybridMultilevel"/>
    <w:tmpl w:val="7680A1A6"/>
    <w:lvl w:ilvl="0" w:tplc="82F21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347985"/>
    <w:multiLevelType w:val="hybridMultilevel"/>
    <w:tmpl w:val="2F342A78"/>
    <w:lvl w:ilvl="0" w:tplc="ABCA1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0C0D8D"/>
    <w:multiLevelType w:val="hybridMultilevel"/>
    <w:tmpl w:val="477600AA"/>
    <w:lvl w:ilvl="0" w:tplc="58E83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CA52E0"/>
    <w:multiLevelType w:val="hybridMultilevel"/>
    <w:tmpl w:val="4BB83CC2"/>
    <w:lvl w:ilvl="0" w:tplc="B3FC5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1A3855"/>
    <w:multiLevelType w:val="hybridMultilevel"/>
    <w:tmpl w:val="35B6FA2A"/>
    <w:lvl w:ilvl="0" w:tplc="B556473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461538"/>
    <w:multiLevelType w:val="hybridMultilevel"/>
    <w:tmpl w:val="09707162"/>
    <w:lvl w:ilvl="0" w:tplc="616CE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41782F"/>
    <w:multiLevelType w:val="hybridMultilevel"/>
    <w:tmpl w:val="322067D8"/>
    <w:lvl w:ilvl="0" w:tplc="1592E0D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2F41904"/>
    <w:multiLevelType w:val="hybridMultilevel"/>
    <w:tmpl w:val="EBB88CF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5F554D"/>
    <w:multiLevelType w:val="hybridMultilevel"/>
    <w:tmpl w:val="D8FE36AC"/>
    <w:lvl w:ilvl="0" w:tplc="53CE8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B163C9"/>
    <w:multiLevelType w:val="hybridMultilevel"/>
    <w:tmpl w:val="48FA074E"/>
    <w:lvl w:ilvl="0" w:tplc="AA121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BF6582"/>
    <w:multiLevelType w:val="hybridMultilevel"/>
    <w:tmpl w:val="2E9C8950"/>
    <w:lvl w:ilvl="0" w:tplc="5C26971A">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D05C72"/>
    <w:multiLevelType w:val="hybridMultilevel"/>
    <w:tmpl w:val="5414D58E"/>
    <w:lvl w:ilvl="0" w:tplc="233C342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7C76A7"/>
    <w:multiLevelType w:val="hybridMultilevel"/>
    <w:tmpl w:val="8DD48DBC"/>
    <w:lvl w:ilvl="0" w:tplc="CA1ADAB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8937D9"/>
    <w:multiLevelType w:val="hybridMultilevel"/>
    <w:tmpl w:val="7DEC4CDA"/>
    <w:lvl w:ilvl="0" w:tplc="08A87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362DD1"/>
    <w:multiLevelType w:val="hybridMultilevel"/>
    <w:tmpl w:val="4E742C8C"/>
    <w:lvl w:ilvl="0" w:tplc="BF1C3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AE3D98"/>
    <w:multiLevelType w:val="hybridMultilevel"/>
    <w:tmpl w:val="809C5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9E5418F"/>
    <w:multiLevelType w:val="hybridMultilevel"/>
    <w:tmpl w:val="D24C66B4"/>
    <w:lvl w:ilvl="0" w:tplc="FB2EDB9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A4F3178"/>
    <w:multiLevelType w:val="hybridMultilevel"/>
    <w:tmpl w:val="2DF0C5C8"/>
    <w:lvl w:ilvl="0" w:tplc="FB2EDB9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40E013B"/>
    <w:multiLevelType w:val="hybridMultilevel"/>
    <w:tmpl w:val="D1D22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BB64D91"/>
    <w:multiLevelType w:val="hybridMultilevel"/>
    <w:tmpl w:val="EFF637FE"/>
    <w:lvl w:ilvl="0" w:tplc="3D183BF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8"/>
  </w:num>
  <w:num w:numId="4">
    <w:abstractNumId w:val="12"/>
  </w:num>
  <w:num w:numId="5">
    <w:abstractNumId w:val="13"/>
  </w:num>
  <w:num w:numId="6">
    <w:abstractNumId w:val="4"/>
  </w:num>
  <w:num w:numId="7">
    <w:abstractNumId w:val="11"/>
  </w:num>
  <w:num w:numId="8">
    <w:abstractNumId w:val="15"/>
  </w:num>
  <w:num w:numId="9">
    <w:abstractNumId w:val="23"/>
  </w:num>
  <w:num w:numId="10">
    <w:abstractNumId w:val="7"/>
  </w:num>
  <w:num w:numId="11">
    <w:abstractNumId w:val="16"/>
  </w:num>
  <w:num w:numId="12">
    <w:abstractNumId w:val="21"/>
  </w:num>
  <w:num w:numId="13">
    <w:abstractNumId w:val="1"/>
  </w:num>
  <w:num w:numId="14">
    <w:abstractNumId w:val="20"/>
  </w:num>
  <w:num w:numId="15">
    <w:abstractNumId w:val="22"/>
  </w:num>
  <w:num w:numId="16">
    <w:abstractNumId w:val="26"/>
  </w:num>
  <w:num w:numId="17">
    <w:abstractNumId w:val="25"/>
  </w:num>
  <w:num w:numId="18">
    <w:abstractNumId w:val="24"/>
  </w:num>
  <w:num w:numId="19">
    <w:abstractNumId w:val="17"/>
  </w:num>
  <w:num w:numId="20">
    <w:abstractNumId w:val="5"/>
  </w:num>
  <w:num w:numId="21">
    <w:abstractNumId w:val="8"/>
  </w:num>
  <w:num w:numId="22">
    <w:abstractNumId w:val="3"/>
  </w:num>
  <w:num w:numId="23">
    <w:abstractNumId w:val="14"/>
  </w:num>
  <w:num w:numId="24">
    <w:abstractNumId w:val="6"/>
  </w:num>
  <w:num w:numId="25">
    <w:abstractNumId w:val="19"/>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0F"/>
    <w:rsid w:val="000029EB"/>
    <w:rsid w:val="00002C56"/>
    <w:rsid w:val="00002C84"/>
    <w:rsid w:val="00010319"/>
    <w:rsid w:val="00010D30"/>
    <w:rsid w:val="000111A2"/>
    <w:rsid w:val="00014009"/>
    <w:rsid w:val="00014924"/>
    <w:rsid w:val="000305A3"/>
    <w:rsid w:val="00031485"/>
    <w:rsid w:val="00032884"/>
    <w:rsid w:val="00032F9D"/>
    <w:rsid w:val="00037B42"/>
    <w:rsid w:val="0004442A"/>
    <w:rsid w:val="000604EE"/>
    <w:rsid w:val="00064059"/>
    <w:rsid w:val="00065E01"/>
    <w:rsid w:val="000719B9"/>
    <w:rsid w:val="00072FCA"/>
    <w:rsid w:val="000748AB"/>
    <w:rsid w:val="00075B7F"/>
    <w:rsid w:val="00075D8A"/>
    <w:rsid w:val="000763E1"/>
    <w:rsid w:val="00082EE5"/>
    <w:rsid w:val="00085541"/>
    <w:rsid w:val="000879EB"/>
    <w:rsid w:val="000A3605"/>
    <w:rsid w:val="000A642E"/>
    <w:rsid w:val="000A7289"/>
    <w:rsid w:val="000B0425"/>
    <w:rsid w:val="000B5ED9"/>
    <w:rsid w:val="000C35AF"/>
    <w:rsid w:val="000C3B2C"/>
    <w:rsid w:val="000D3047"/>
    <w:rsid w:val="000D64F1"/>
    <w:rsid w:val="000E4822"/>
    <w:rsid w:val="000F35D5"/>
    <w:rsid w:val="000F6288"/>
    <w:rsid w:val="00101842"/>
    <w:rsid w:val="001023F9"/>
    <w:rsid w:val="00104669"/>
    <w:rsid w:val="00107298"/>
    <w:rsid w:val="0011745F"/>
    <w:rsid w:val="00120253"/>
    <w:rsid w:val="001215D7"/>
    <w:rsid w:val="0012578F"/>
    <w:rsid w:val="00130339"/>
    <w:rsid w:val="00130E57"/>
    <w:rsid w:val="001333D2"/>
    <w:rsid w:val="00134352"/>
    <w:rsid w:val="001402FE"/>
    <w:rsid w:val="00161EE2"/>
    <w:rsid w:val="00173970"/>
    <w:rsid w:val="00174EF6"/>
    <w:rsid w:val="001846FB"/>
    <w:rsid w:val="00193969"/>
    <w:rsid w:val="001959C0"/>
    <w:rsid w:val="001A5D55"/>
    <w:rsid w:val="001A6EDC"/>
    <w:rsid w:val="001B062D"/>
    <w:rsid w:val="001B420B"/>
    <w:rsid w:val="001C1BD9"/>
    <w:rsid w:val="001C252F"/>
    <w:rsid w:val="001C2E77"/>
    <w:rsid w:val="001C5EDC"/>
    <w:rsid w:val="001D0239"/>
    <w:rsid w:val="001D4A24"/>
    <w:rsid w:val="001D643B"/>
    <w:rsid w:val="001D68FF"/>
    <w:rsid w:val="001E2D96"/>
    <w:rsid w:val="001E396C"/>
    <w:rsid w:val="001E651A"/>
    <w:rsid w:val="001E7286"/>
    <w:rsid w:val="001F6822"/>
    <w:rsid w:val="00202E58"/>
    <w:rsid w:val="002145C1"/>
    <w:rsid w:val="0022044F"/>
    <w:rsid w:val="002214C2"/>
    <w:rsid w:val="00221CB4"/>
    <w:rsid w:val="00224465"/>
    <w:rsid w:val="00227F38"/>
    <w:rsid w:val="00233A7E"/>
    <w:rsid w:val="00247877"/>
    <w:rsid w:val="00257C64"/>
    <w:rsid w:val="00260E4F"/>
    <w:rsid w:val="00261120"/>
    <w:rsid w:val="00270CFE"/>
    <w:rsid w:val="00271304"/>
    <w:rsid w:val="00277586"/>
    <w:rsid w:val="002876DC"/>
    <w:rsid w:val="002A52D1"/>
    <w:rsid w:val="002A537E"/>
    <w:rsid w:val="002A5D7E"/>
    <w:rsid w:val="002B10AD"/>
    <w:rsid w:val="002B4776"/>
    <w:rsid w:val="002B7828"/>
    <w:rsid w:val="002C1C1C"/>
    <w:rsid w:val="002C26FC"/>
    <w:rsid w:val="002C3C47"/>
    <w:rsid w:val="002D1121"/>
    <w:rsid w:val="002D1301"/>
    <w:rsid w:val="002D391A"/>
    <w:rsid w:val="002D3C50"/>
    <w:rsid w:val="002D4832"/>
    <w:rsid w:val="002D6B54"/>
    <w:rsid w:val="002E1180"/>
    <w:rsid w:val="002E6D6B"/>
    <w:rsid w:val="002E7712"/>
    <w:rsid w:val="002E7F93"/>
    <w:rsid w:val="002F4F30"/>
    <w:rsid w:val="002F59B9"/>
    <w:rsid w:val="002F6D8F"/>
    <w:rsid w:val="00304167"/>
    <w:rsid w:val="00305F9F"/>
    <w:rsid w:val="00307996"/>
    <w:rsid w:val="003136C8"/>
    <w:rsid w:val="003151EA"/>
    <w:rsid w:val="003159A5"/>
    <w:rsid w:val="003167F3"/>
    <w:rsid w:val="00322BC1"/>
    <w:rsid w:val="003271A4"/>
    <w:rsid w:val="003312DD"/>
    <w:rsid w:val="003325CF"/>
    <w:rsid w:val="00335D87"/>
    <w:rsid w:val="00343A4E"/>
    <w:rsid w:val="00351F82"/>
    <w:rsid w:val="00352150"/>
    <w:rsid w:val="003541BE"/>
    <w:rsid w:val="00367B8C"/>
    <w:rsid w:val="003731C6"/>
    <w:rsid w:val="00373367"/>
    <w:rsid w:val="00373DFD"/>
    <w:rsid w:val="003743A4"/>
    <w:rsid w:val="0039019D"/>
    <w:rsid w:val="00395431"/>
    <w:rsid w:val="0039629B"/>
    <w:rsid w:val="003A18C4"/>
    <w:rsid w:val="003A2647"/>
    <w:rsid w:val="003A417B"/>
    <w:rsid w:val="003A64FB"/>
    <w:rsid w:val="003A7B4C"/>
    <w:rsid w:val="003C207F"/>
    <w:rsid w:val="003C24D6"/>
    <w:rsid w:val="003C5B13"/>
    <w:rsid w:val="003C626C"/>
    <w:rsid w:val="003C7CDE"/>
    <w:rsid w:val="003D011E"/>
    <w:rsid w:val="003D340D"/>
    <w:rsid w:val="003D64DC"/>
    <w:rsid w:val="003E0ED5"/>
    <w:rsid w:val="003E1264"/>
    <w:rsid w:val="003E14BF"/>
    <w:rsid w:val="00401192"/>
    <w:rsid w:val="0040353F"/>
    <w:rsid w:val="00407979"/>
    <w:rsid w:val="00407A0E"/>
    <w:rsid w:val="00410ACA"/>
    <w:rsid w:val="00414F0B"/>
    <w:rsid w:val="00415A5B"/>
    <w:rsid w:val="00415C4A"/>
    <w:rsid w:val="00416C1C"/>
    <w:rsid w:val="00422CEB"/>
    <w:rsid w:val="00424123"/>
    <w:rsid w:val="004260F3"/>
    <w:rsid w:val="0043174C"/>
    <w:rsid w:val="00447823"/>
    <w:rsid w:val="004503A8"/>
    <w:rsid w:val="00453F15"/>
    <w:rsid w:val="00472028"/>
    <w:rsid w:val="004737E3"/>
    <w:rsid w:val="00475422"/>
    <w:rsid w:val="004760CE"/>
    <w:rsid w:val="00483A76"/>
    <w:rsid w:val="004868B7"/>
    <w:rsid w:val="004A07EE"/>
    <w:rsid w:val="004A4D85"/>
    <w:rsid w:val="004B0DE7"/>
    <w:rsid w:val="004B1027"/>
    <w:rsid w:val="004B59CE"/>
    <w:rsid w:val="004C3A1B"/>
    <w:rsid w:val="004C6E3E"/>
    <w:rsid w:val="004D0CCE"/>
    <w:rsid w:val="004D2140"/>
    <w:rsid w:val="004D785B"/>
    <w:rsid w:val="004E43A9"/>
    <w:rsid w:val="004E7466"/>
    <w:rsid w:val="004F1372"/>
    <w:rsid w:val="004F24BC"/>
    <w:rsid w:val="00505C19"/>
    <w:rsid w:val="00505F4F"/>
    <w:rsid w:val="0051465D"/>
    <w:rsid w:val="005166C8"/>
    <w:rsid w:val="00517FF4"/>
    <w:rsid w:val="00527944"/>
    <w:rsid w:val="00535B42"/>
    <w:rsid w:val="00540665"/>
    <w:rsid w:val="0054436D"/>
    <w:rsid w:val="00554761"/>
    <w:rsid w:val="00557107"/>
    <w:rsid w:val="00564816"/>
    <w:rsid w:val="0056500E"/>
    <w:rsid w:val="0056574B"/>
    <w:rsid w:val="0056765F"/>
    <w:rsid w:val="00567BF9"/>
    <w:rsid w:val="005802E9"/>
    <w:rsid w:val="00587B73"/>
    <w:rsid w:val="00593817"/>
    <w:rsid w:val="00597AE0"/>
    <w:rsid w:val="005A5C0C"/>
    <w:rsid w:val="005A6622"/>
    <w:rsid w:val="005B0EC8"/>
    <w:rsid w:val="005B61BE"/>
    <w:rsid w:val="005C045B"/>
    <w:rsid w:val="005C26C0"/>
    <w:rsid w:val="005C50CB"/>
    <w:rsid w:val="005C5DA5"/>
    <w:rsid w:val="005D2CA5"/>
    <w:rsid w:val="005D6A3B"/>
    <w:rsid w:val="005E01E0"/>
    <w:rsid w:val="005E0334"/>
    <w:rsid w:val="005E0399"/>
    <w:rsid w:val="005E4081"/>
    <w:rsid w:val="005E439F"/>
    <w:rsid w:val="005E5A5B"/>
    <w:rsid w:val="005F0262"/>
    <w:rsid w:val="005F05BB"/>
    <w:rsid w:val="005F4615"/>
    <w:rsid w:val="005F6443"/>
    <w:rsid w:val="0060137A"/>
    <w:rsid w:val="006119F0"/>
    <w:rsid w:val="00613675"/>
    <w:rsid w:val="00616AB9"/>
    <w:rsid w:val="006261B6"/>
    <w:rsid w:val="0063067B"/>
    <w:rsid w:val="00633717"/>
    <w:rsid w:val="00636FBB"/>
    <w:rsid w:val="00642108"/>
    <w:rsid w:val="0064288E"/>
    <w:rsid w:val="006436B3"/>
    <w:rsid w:val="00645C18"/>
    <w:rsid w:val="00645F39"/>
    <w:rsid w:val="006502CE"/>
    <w:rsid w:val="00650687"/>
    <w:rsid w:val="00651F4F"/>
    <w:rsid w:val="00663898"/>
    <w:rsid w:val="00664D5F"/>
    <w:rsid w:val="00666192"/>
    <w:rsid w:val="00670A87"/>
    <w:rsid w:val="00672A68"/>
    <w:rsid w:val="00673091"/>
    <w:rsid w:val="006744B2"/>
    <w:rsid w:val="00674E67"/>
    <w:rsid w:val="00675985"/>
    <w:rsid w:val="00680917"/>
    <w:rsid w:val="0068169C"/>
    <w:rsid w:val="00682EAA"/>
    <w:rsid w:val="006840B7"/>
    <w:rsid w:val="00694CF4"/>
    <w:rsid w:val="00696FCE"/>
    <w:rsid w:val="006974A9"/>
    <w:rsid w:val="006A119D"/>
    <w:rsid w:val="006A11CF"/>
    <w:rsid w:val="006A3DD1"/>
    <w:rsid w:val="006A54BD"/>
    <w:rsid w:val="006A738D"/>
    <w:rsid w:val="006A7BFB"/>
    <w:rsid w:val="006B0E1B"/>
    <w:rsid w:val="006B1E68"/>
    <w:rsid w:val="006B5D5D"/>
    <w:rsid w:val="006C2445"/>
    <w:rsid w:val="006C5CD1"/>
    <w:rsid w:val="006D3C8C"/>
    <w:rsid w:val="006D5F58"/>
    <w:rsid w:val="006E13AA"/>
    <w:rsid w:val="006E79E4"/>
    <w:rsid w:val="006F01D4"/>
    <w:rsid w:val="006F0904"/>
    <w:rsid w:val="006F6367"/>
    <w:rsid w:val="006F7CA8"/>
    <w:rsid w:val="00702B44"/>
    <w:rsid w:val="0070456F"/>
    <w:rsid w:val="00706F08"/>
    <w:rsid w:val="00714476"/>
    <w:rsid w:val="00715E4B"/>
    <w:rsid w:val="00716BAD"/>
    <w:rsid w:val="007173D7"/>
    <w:rsid w:val="00723D1A"/>
    <w:rsid w:val="00725DC0"/>
    <w:rsid w:val="007271BE"/>
    <w:rsid w:val="00727C8F"/>
    <w:rsid w:val="007305FB"/>
    <w:rsid w:val="007309A4"/>
    <w:rsid w:val="00731F13"/>
    <w:rsid w:val="00734443"/>
    <w:rsid w:val="007374B0"/>
    <w:rsid w:val="00737E9B"/>
    <w:rsid w:val="0074042C"/>
    <w:rsid w:val="007410CC"/>
    <w:rsid w:val="00745D20"/>
    <w:rsid w:val="00752F0F"/>
    <w:rsid w:val="00756454"/>
    <w:rsid w:val="00760BE8"/>
    <w:rsid w:val="00761842"/>
    <w:rsid w:val="007640EC"/>
    <w:rsid w:val="00765203"/>
    <w:rsid w:val="007658AD"/>
    <w:rsid w:val="00770A79"/>
    <w:rsid w:val="00771798"/>
    <w:rsid w:val="007735B5"/>
    <w:rsid w:val="007750E1"/>
    <w:rsid w:val="00776C8A"/>
    <w:rsid w:val="00777EA4"/>
    <w:rsid w:val="0079117B"/>
    <w:rsid w:val="00793964"/>
    <w:rsid w:val="007A40A4"/>
    <w:rsid w:val="007A5BEE"/>
    <w:rsid w:val="007A63F6"/>
    <w:rsid w:val="007B5E79"/>
    <w:rsid w:val="007E549A"/>
    <w:rsid w:val="007E707B"/>
    <w:rsid w:val="007F58A2"/>
    <w:rsid w:val="007F598D"/>
    <w:rsid w:val="00802091"/>
    <w:rsid w:val="00802908"/>
    <w:rsid w:val="00803BF6"/>
    <w:rsid w:val="00805112"/>
    <w:rsid w:val="00811B8D"/>
    <w:rsid w:val="00814CB4"/>
    <w:rsid w:val="00815941"/>
    <w:rsid w:val="00816B92"/>
    <w:rsid w:val="008173D7"/>
    <w:rsid w:val="00820B0D"/>
    <w:rsid w:val="00821422"/>
    <w:rsid w:val="00823C37"/>
    <w:rsid w:val="00826687"/>
    <w:rsid w:val="00832A31"/>
    <w:rsid w:val="00832D4F"/>
    <w:rsid w:val="0084626D"/>
    <w:rsid w:val="0086629B"/>
    <w:rsid w:val="00867788"/>
    <w:rsid w:val="008901E0"/>
    <w:rsid w:val="008913A1"/>
    <w:rsid w:val="008915D3"/>
    <w:rsid w:val="00893B3B"/>
    <w:rsid w:val="008955E8"/>
    <w:rsid w:val="00896C10"/>
    <w:rsid w:val="008A02E6"/>
    <w:rsid w:val="008A45BE"/>
    <w:rsid w:val="008A5496"/>
    <w:rsid w:val="008A54B7"/>
    <w:rsid w:val="008A5E32"/>
    <w:rsid w:val="008A69FD"/>
    <w:rsid w:val="008B1B62"/>
    <w:rsid w:val="008B6D23"/>
    <w:rsid w:val="008C1203"/>
    <w:rsid w:val="008C2EF0"/>
    <w:rsid w:val="008C3540"/>
    <w:rsid w:val="008C3577"/>
    <w:rsid w:val="008D4BEC"/>
    <w:rsid w:val="008D4E71"/>
    <w:rsid w:val="008D73A4"/>
    <w:rsid w:val="008D7CB3"/>
    <w:rsid w:val="008E3F5A"/>
    <w:rsid w:val="008E6800"/>
    <w:rsid w:val="008E6883"/>
    <w:rsid w:val="008F0A77"/>
    <w:rsid w:val="008F35FF"/>
    <w:rsid w:val="008F4303"/>
    <w:rsid w:val="008F7BE1"/>
    <w:rsid w:val="00900A6D"/>
    <w:rsid w:val="00900E4C"/>
    <w:rsid w:val="0090238B"/>
    <w:rsid w:val="00902A66"/>
    <w:rsid w:val="00904D1E"/>
    <w:rsid w:val="0091356D"/>
    <w:rsid w:val="00913BC9"/>
    <w:rsid w:val="00914A0F"/>
    <w:rsid w:val="00914D33"/>
    <w:rsid w:val="00915208"/>
    <w:rsid w:val="00915C2A"/>
    <w:rsid w:val="00921506"/>
    <w:rsid w:val="00930632"/>
    <w:rsid w:val="00932199"/>
    <w:rsid w:val="00934A49"/>
    <w:rsid w:val="00937A2C"/>
    <w:rsid w:val="00940996"/>
    <w:rsid w:val="009514D1"/>
    <w:rsid w:val="00953B3B"/>
    <w:rsid w:val="0096115A"/>
    <w:rsid w:val="00961E21"/>
    <w:rsid w:val="009630C1"/>
    <w:rsid w:val="0096516D"/>
    <w:rsid w:val="00966F4C"/>
    <w:rsid w:val="009671B1"/>
    <w:rsid w:val="009674E3"/>
    <w:rsid w:val="00970A47"/>
    <w:rsid w:val="009766C3"/>
    <w:rsid w:val="0098067F"/>
    <w:rsid w:val="00985881"/>
    <w:rsid w:val="009A20BF"/>
    <w:rsid w:val="009A2C48"/>
    <w:rsid w:val="009A3E4B"/>
    <w:rsid w:val="009A3F04"/>
    <w:rsid w:val="009A6F96"/>
    <w:rsid w:val="009B1471"/>
    <w:rsid w:val="009B3BCF"/>
    <w:rsid w:val="009B50C1"/>
    <w:rsid w:val="009C0F56"/>
    <w:rsid w:val="009C1FDC"/>
    <w:rsid w:val="009C2050"/>
    <w:rsid w:val="009C4C6F"/>
    <w:rsid w:val="009C5D03"/>
    <w:rsid w:val="009D0959"/>
    <w:rsid w:val="009D11F0"/>
    <w:rsid w:val="009D3B0B"/>
    <w:rsid w:val="009D75FF"/>
    <w:rsid w:val="009E0BE3"/>
    <w:rsid w:val="009E2A6F"/>
    <w:rsid w:val="009F1D1E"/>
    <w:rsid w:val="009F6DAA"/>
    <w:rsid w:val="00A06DB7"/>
    <w:rsid w:val="00A16EF2"/>
    <w:rsid w:val="00A22FA5"/>
    <w:rsid w:val="00A24AEE"/>
    <w:rsid w:val="00A24E78"/>
    <w:rsid w:val="00A2672D"/>
    <w:rsid w:val="00A31EC0"/>
    <w:rsid w:val="00A351D2"/>
    <w:rsid w:val="00A3608E"/>
    <w:rsid w:val="00A40514"/>
    <w:rsid w:val="00A4666A"/>
    <w:rsid w:val="00A473C2"/>
    <w:rsid w:val="00A54735"/>
    <w:rsid w:val="00A62F6E"/>
    <w:rsid w:val="00A676CF"/>
    <w:rsid w:val="00A75497"/>
    <w:rsid w:val="00A83BA4"/>
    <w:rsid w:val="00A84437"/>
    <w:rsid w:val="00A85E2F"/>
    <w:rsid w:val="00A868A1"/>
    <w:rsid w:val="00A93A49"/>
    <w:rsid w:val="00A9702D"/>
    <w:rsid w:val="00AA0C84"/>
    <w:rsid w:val="00AA14DC"/>
    <w:rsid w:val="00AA2235"/>
    <w:rsid w:val="00AA3088"/>
    <w:rsid w:val="00AA3168"/>
    <w:rsid w:val="00AA4527"/>
    <w:rsid w:val="00AA52D5"/>
    <w:rsid w:val="00AB641B"/>
    <w:rsid w:val="00AC28D9"/>
    <w:rsid w:val="00AC4130"/>
    <w:rsid w:val="00AC6027"/>
    <w:rsid w:val="00AC6FFA"/>
    <w:rsid w:val="00AD18D6"/>
    <w:rsid w:val="00AE17F2"/>
    <w:rsid w:val="00AE18EF"/>
    <w:rsid w:val="00B01C8E"/>
    <w:rsid w:val="00B1157B"/>
    <w:rsid w:val="00B25938"/>
    <w:rsid w:val="00B26A60"/>
    <w:rsid w:val="00B309EC"/>
    <w:rsid w:val="00B3250A"/>
    <w:rsid w:val="00B34E75"/>
    <w:rsid w:val="00B410EF"/>
    <w:rsid w:val="00B47597"/>
    <w:rsid w:val="00B53D4F"/>
    <w:rsid w:val="00B6093F"/>
    <w:rsid w:val="00B64ABF"/>
    <w:rsid w:val="00B722A9"/>
    <w:rsid w:val="00B7343B"/>
    <w:rsid w:val="00B7548E"/>
    <w:rsid w:val="00B804D3"/>
    <w:rsid w:val="00B80B85"/>
    <w:rsid w:val="00B84650"/>
    <w:rsid w:val="00B8545C"/>
    <w:rsid w:val="00B8589C"/>
    <w:rsid w:val="00B902F1"/>
    <w:rsid w:val="00B91CA6"/>
    <w:rsid w:val="00B93DF8"/>
    <w:rsid w:val="00BA0F7C"/>
    <w:rsid w:val="00BA7636"/>
    <w:rsid w:val="00BA7894"/>
    <w:rsid w:val="00BB2341"/>
    <w:rsid w:val="00BB43AC"/>
    <w:rsid w:val="00BB6D62"/>
    <w:rsid w:val="00BC1E52"/>
    <w:rsid w:val="00BC261B"/>
    <w:rsid w:val="00BC3C9C"/>
    <w:rsid w:val="00BD0AD0"/>
    <w:rsid w:val="00BD5A11"/>
    <w:rsid w:val="00BD7E76"/>
    <w:rsid w:val="00BE5964"/>
    <w:rsid w:val="00BE7BEA"/>
    <w:rsid w:val="00BF3D04"/>
    <w:rsid w:val="00BF7982"/>
    <w:rsid w:val="00BF7A3F"/>
    <w:rsid w:val="00BF7C01"/>
    <w:rsid w:val="00C0041C"/>
    <w:rsid w:val="00C05845"/>
    <w:rsid w:val="00C2036E"/>
    <w:rsid w:val="00C223C6"/>
    <w:rsid w:val="00C328BD"/>
    <w:rsid w:val="00C33E55"/>
    <w:rsid w:val="00C41BF3"/>
    <w:rsid w:val="00C47A51"/>
    <w:rsid w:val="00C55FA9"/>
    <w:rsid w:val="00C57456"/>
    <w:rsid w:val="00C63624"/>
    <w:rsid w:val="00C768B5"/>
    <w:rsid w:val="00C77307"/>
    <w:rsid w:val="00C85820"/>
    <w:rsid w:val="00CB1342"/>
    <w:rsid w:val="00CB467E"/>
    <w:rsid w:val="00CC5D2C"/>
    <w:rsid w:val="00CC68EE"/>
    <w:rsid w:val="00CD2AE9"/>
    <w:rsid w:val="00CD3ACD"/>
    <w:rsid w:val="00CD6B62"/>
    <w:rsid w:val="00CE20FE"/>
    <w:rsid w:val="00CE3811"/>
    <w:rsid w:val="00CF3D12"/>
    <w:rsid w:val="00CF6BAA"/>
    <w:rsid w:val="00D11C52"/>
    <w:rsid w:val="00D15B9E"/>
    <w:rsid w:val="00D248FB"/>
    <w:rsid w:val="00D2606F"/>
    <w:rsid w:val="00D4061F"/>
    <w:rsid w:val="00D43526"/>
    <w:rsid w:val="00D44EBE"/>
    <w:rsid w:val="00D46DC5"/>
    <w:rsid w:val="00D470FC"/>
    <w:rsid w:val="00D60DA7"/>
    <w:rsid w:val="00D63F2F"/>
    <w:rsid w:val="00D6524B"/>
    <w:rsid w:val="00D70F6C"/>
    <w:rsid w:val="00D71D6B"/>
    <w:rsid w:val="00D72F6C"/>
    <w:rsid w:val="00D76282"/>
    <w:rsid w:val="00D82270"/>
    <w:rsid w:val="00D8791F"/>
    <w:rsid w:val="00D908F1"/>
    <w:rsid w:val="00D92C8C"/>
    <w:rsid w:val="00D95137"/>
    <w:rsid w:val="00DA3B0D"/>
    <w:rsid w:val="00DB2F08"/>
    <w:rsid w:val="00DC7D2B"/>
    <w:rsid w:val="00DD0888"/>
    <w:rsid w:val="00DD0FCB"/>
    <w:rsid w:val="00DD1770"/>
    <w:rsid w:val="00DE1A74"/>
    <w:rsid w:val="00DE5F1B"/>
    <w:rsid w:val="00DF12D6"/>
    <w:rsid w:val="00DF38C7"/>
    <w:rsid w:val="00DF713A"/>
    <w:rsid w:val="00E03D9A"/>
    <w:rsid w:val="00E041B7"/>
    <w:rsid w:val="00E0614A"/>
    <w:rsid w:val="00E06BDA"/>
    <w:rsid w:val="00E174F3"/>
    <w:rsid w:val="00E23322"/>
    <w:rsid w:val="00E25A6A"/>
    <w:rsid w:val="00E365AA"/>
    <w:rsid w:val="00E46DFC"/>
    <w:rsid w:val="00E5405E"/>
    <w:rsid w:val="00E56638"/>
    <w:rsid w:val="00E574F8"/>
    <w:rsid w:val="00E57FAC"/>
    <w:rsid w:val="00E60624"/>
    <w:rsid w:val="00E6378C"/>
    <w:rsid w:val="00E71912"/>
    <w:rsid w:val="00E7614E"/>
    <w:rsid w:val="00E81006"/>
    <w:rsid w:val="00E91BE1"/>
    <w:rsid w:val="00E91E3F"/>
    <w:rsid w:val="00EA1FEF"/>
    <w:rsid w:val="00EA32A5"/>
    <w:rsid w:val="00EA43C4"/>
    <w:rsid w:val="00EA46DA"/>
    <w:rsid w:val="00EB56ED"/>
    <w:rsid w:val="00EB7A4D"/>
    <w:rsid w:val="00EB7D99"/>
    <w:rsid w:val="00EC4BD6"/>
    <w:rsid w:val="00ED22CE"/>
    <w:rsid w:val="00EE05C9"/>
    <w:rsid w:val="00EE521E"/>
    <w:rsid w:val="00EE5E15"/>
    <w:rsid w:val="00EE7683"/>
    <w:rsid w:val="00EE7922"/>
    <w:rsid w:val="00EF3178"/>
    <w:rsid w:val="00EF4490"/>
    <w:rsid w:val="00F11AFF"/>
    <w:rsid w:val="00F1311E"/>
    <w:rsid w:val="00F15A5E"/>
    <w:rsid w:val="00F235D8"/>
    <w:rsid w:val="00F27D1A"/>
    <w:rsid w:val="00F328C7"/>
    <w:rsid w:val="00F427B9"/>
    <w:rsid w:val="00F52D64"/>
    <w:rsid w:val="00F541A2"/>
    <w:rsid w:val="00F5639F"/>
    <w:rsid w:val="00F63B70"/>
    <w:rsid w:val="00F671F7"/>
    <w:rsid w:val="00F7008C"/>
    <w:rsid w:val="00F70D3C"/>
    <w:rsid w:val="00F776A4"/>
    <w:rsid w:val="00F8342F"/>
    <w:rsid w:val="00F929C8"/>
    <w:rsid w:val="00F9317D"/>
    <w:rsid w:val="00F93F86"/>
    <w:rsid w:val="00F94C58"/>
    <w:rsid w:val="00F963FE"/>
    <w:rsid w:val="00F97733"/>
    <w:rsid w:val="00FA2DDF"/>
    <w:rsid w:val="00FB6C2D"/>
    <w:rsid w:val="00FB73C8"/>
    <w:rsid w:val="00FC1B0E"/>
    <w:rsid w:val="00FC2E65"/>
    <w:rsid w:val="00FC5511"/>
    <w:rsid w:val="00FC7389"/>
    <w:rsid w:val="00FC7C7D"/>
    <w:rsid w:val="00FD090C"/>
    <w:rsid w:val="00FE012D"/>
    <w:rsid w:val="00FE413D"/>
    <w:rsid w:val="00FE75F0"/>
    <w:rsid w:val="00FF241A"/>
    <w:rsid w:val="00FF3BDB"/>
    <w:rsid w:val="00FF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5656"/>
  <w15:docId w15:val="{9F9690D9-2C97-45E6-AF4D-71008B30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4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E76"/>
    <w:pPr>
      <w:ind w:left="720"/>
      <w:contextualSpacing/>
    </w:pPr>
  </w:style>
  <w:style w:type="paragraph" w:customStyle="1" w:styleId="Normal1">
    <w:name w:val="Normal1"/>
    <w:basedOn w:val="Normal"/>
    <w:rsid w:val="00C33E55"/>
    <w:pPr>
      <w:spacing w:before="100" w:beforeAutospacing="1" w:after="100" w:afterAutospacing="1" w:line="240" w:lineRule="auto"/>
    </w:pPr>
    <w:rPr>
      <w:rFonts w:eastAsia="Times New Roman" w:cs="Times New Roman"/>
      <w:b/>
      <w:i/>
      <w:sz w:val="24"/>
      <w:szCs w:val="24"/>
    </w:rPr>
  </w:style>
  <w:style w:type="character" w:customStyle="1" w:styleId="normalchar">
    <w:name w:val="normal__char"/>
    <w:basedOn w:val="DefaultParagraphFont"/>
    <w:rsid w:val="00C33E55"/>
  </w:style>
  <w:style w:type="paragraph" w:styleId="Header">
    <w:name w:val="header"/>
    <w:basedOn w:val="Normal"/>
    <w:link w:val="HeaderChar"/>
    <w:uiPriority w:val="99"/>
    <w:unhideWhenUsed/>
    <w:rsid w:val="00483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A76"/>
  </w:style>
  <w:style w:type="paragraph" w:styleId="Footer">
    <w:name w:val="footer"/>
    <w:basedOn w:val="Normal"/>
    <w:link w:val="FooterChar"/>
    <w:uiPriority w:val="99"/>
    <w:unhideWhenUsed/>
    <w:rsid w:val="00483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A76"/>
  </w:style>
  <w:style w:type="paragraph" w:styleId="BalloonText">
    <w:name w:val="Balloon Text"/>
    <w:basedOn w:val="Normal"/>
    <w:link w:val="BalloonTextChar"/>
    <w:uiPriority w:val="99"/>
    <w:semiHidden/>
    <w:unhideWhenUsed/>
    <w:rsid w:val="00A54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735"/>
    <w:rPr>
      <w:rFonts w:ascii="Tahoma" w:hAnsi="Tahoma" w:cs="Tahoma"/>
      <w:sz w:val="16"/>
      <w:szCs w:val="16"/>
    </w:rPr>
  </w:style>
  <w:style w:type="character" w:styleId="Strong">
    <w:name w:val="Strong"/>
    <w:qFormat/>
    <w:rsid w:val="005F4615"/>
    <w:rPr>
      <w:b/>
      <w:bCs/>
    </w:rPr>
  </w:style>
  <w:style w:type="paragraph" w:styleId="NormalWeb">
    <w:name w:val="Normal (Web)"/>
    <w:basedOn w:val="Normal"/>
    <w:uiPriority w:val="99"/>
    <w:unhideWhenUsed/>
    <w:rsid w:val="00FE413D"/>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FE4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6412">
      <w:bodyDiv w:val="1"/>
      <w:marLeft w:val="0"/>
      <w:marRight w:val="0"/>
      <w:marTop w:val="0"/>
      <w:marBottom w:val="0"/>
      <w:divBdr>
        <w:top w:val="none" w:sz="0" w:space="0" w:color="auto"/>
        <w:left w:val="none" w:sz="0" w:space="0" w:color="auto"/>
        <w:bottom w:val="none" w:sz="0" w:space="0" w:color="auto"/>
        <w:right w:val="none" w:sz="0" w:space="0" w:color="auto"/>
      </w:divBdr>
    </w:div>
    <w:div w:id="1187255960">
      <w:bodyDiv w:val="1"/>
      <w:marLeft w:val="0"/>
      <w:marRight w:val="0"/>
      <w:marTop w:val="0"/>
      <w:marBottom w:val="0"/>
      <w:divBdr>
        <w:top w:val="none" w:sz="0" w:space="0" w:color="auto"/>
        <w:left w:val="none" w:sz="0" w:space="0" w:color="auto"/>
        <w:bottom w:val="none" w:sz="0" w:space="0" w:color="auto"/>
        <w:right w:val="none" w:sz="0" w:space="0" w:color="auto"/>
      </w:divBdr>
    </w:div>
    <w:div w:id="1307784558">
      <w:bodyDiv w:val="1"/>
      <w:marLeft w:val="0"/>
      <w:marRight w:val="0"/>
      <w:marTop w:val="0"/>
      <w:marBottom w:val="0"/>
      <w:divBdr>
        <w:top w:val="none" w:sz="0" w:space="0" w:color="auto"/>
        <w:left w:val="none" w:sz="0" w:space="0" w:color="auto"/>
        <w:bottom w:val="none" w:sz="0" w:space="0" w:color="auto"/>
        <w:right w:val="none" w:sz="0" w:space="0" w:color="auto"/>
      </w:divBdr>
    </w:div>
    <w:div w:id="163263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7C098C-E008-46B8-8235-1E3B35388939}">
  <ds:schemaRefs>
    <ds:schemaRef ds:uri="http://schemas.openxmlformats.org/officeDocument/2006/bibliography"/>
  </ds:schemaRefs>
</ds:datastoreItem>
</file>

<file path=customXml/itemProps2.xml><?xml version="1.0" encoding="utf-8"?>
<ds:datastoreItem xmlns:ds="http://schemas.openxmlformats.org/officeDocument/2006/customXml" ds:itemID="{B856B66D-B3BD-4267-9569-2F097C338EB5}"/>
</file>

<file path=customXml/itemProps3.xml><?xml version="1.0" encoding="utf-8"?>
<ds:datastoreItem xmlns:ds="http://schemas.openxmlformats.org/officeDocument/2006/customXml" ds:itemID="{121932BE-EC96-44D4-8461-6872DAAA78AB}"/>
</file>

<file path=customXml/itemProps4.xml><?xml version="1.0" encoding="utf-8"?>
<ds:datastoreItem xmlns:ds="http://schemas.openxmlformats.org/officeDocument/2006/customXml" ds:itemID="{E8CAF187-5F04-4F78-B873-C8DD5ADB3789}"/>
</file>

<file path=docProps/app.xml><?xml version="1.0" encoding="utf-8"?>
<Properties xmlns="http://schemas.openxmlformats.org/officeDocument/2006/extended-properties" xmlns:vt="http://schemas.openxmlformats.org/officeDocument/2006/docPropsVTypes">
  <Template>Normal</Template>
  <TotalTime>17</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Phuong</dc:creator>
  <cp:lastModifiedBy>Nguyen Thanh Phong</cp:lastModifiedBy>
  <cp:revision>5</cp:revision>
  <cp:lastPrinted>2023-12-06T02:05:00Z</cp:lastPrinted>
  <dcterms:created xsi:type="dcterms:W3CDTF">2024-06-07T04:39:00Z</dcterms:created>
  <dcterms:modified xsi:type="dcterms:W3CDTF">2024-06-18T03:51:00Z</dcterms:modified>
</cp:coreProperties>
</file>