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2" w:type="dxa"/>
        <w:tblLook w:val="04A0" w:firstRow="1" w:lastRow="0" w:firstColumn="1" w:lastColumn="0" w:noHBand="0" w:noVBand="1"/>
      </w:tblPr>
      <w:tblGrid>
        <w:gridCol w:w="3169"/>
        <w:gridCol w:w="582"/>
        <w:gridCol w:w="5971"/>
      </w:tblGrid>
      <w:tr w:rsidR="006C10CD" w:rsidRPr="006C10CD" w:rsidTr="00B12F3E">
        <w:trPr>
          <w:trHeight w:val="1247"/>
        </w:trPr>
        <w:tc>
          <w:tcPr>
            <w:tcW w:w="3169" w:type="dxa"/>
            <w:shd w:val="clear" w:color="auto" w:fill="auto"/>
          </w:tcPr>
          <w:p w:rsidR="001B2F2B" w:rsidRPr="006C10CD" w:rsidRDefault="001B2F2B" w:rsidP="00E40D2C">
            <w:pPr>
              <w:jc w:val="center"/>
              <w:rPr>
                <w:b/>
                <w:bCs/>
                <w:sz w:val="26"/>
                <w:szCs w:val="26"/>
              </w:rPr>
            </w:pPr>
            <w:bookmarkStart w:id="0" w:name="_GoBack"/>
            <w:bookmarkEnd w:id="0"/>
            <w:r w:rsidRPr="006C10CD">
              <w:rPr>
                <w:b/>
                <w:bCs/>
                <w:sz w:val="26"/>
                <w:szCs w:val="26"/>
              </w:rPr>
              <w:t>HỘI ĐỒNG NHÂN DÂN</w:t>
            </w:r>
          </w:p>
          <w:p w:rsidR="001B2F2B" w:rsidRPr="006C10CD" w:rsidRDefault="001B2F2B" w:rsidP="00E40D2C">
            <w:pPr>
              <w:jc w:val="center"/>
              <w:rPr>
                <w:b/>
                <w:bCs/>
                <w:sz w:val="26"/>
                <w:szCs w:val="26"/>
              </w:rPr>
            </w:pPr>
            <w:r w:rsidRPr="006C10CD">
              <w:rPr>
                <w:b/>
                <w:bCs/>
                <w:sz w:val="26"/>
                <w:szCs w:val="26"/>
              </w:rPr>
              <w:t>TỈNH BẾN TRE</w:t>
            </w:r>
          </w:p>
          <w:p w:rsidR="001B2F2B" w:rsidRPr="006C10CD" w:rsidRDefault="00327993" w:rsidP="00E40D2C">
            <w:pPr>
              <w:jc w:val="center"/>
              <w:rPr>
                <w:sz w:val="26"/>
                <w:szCs w:val="26"/>
              </w:rPr>
            </w:pPr>
            <w:r w:rsidRPr="006C10CD">
              <w:rPr>
                <w:b/>
                <w:bCs/>
                <w:noProof/>
                <w:sz w:val="26"/>
                <w:szCs w:val="26"/>
              </w:rPr>
              <mc:AlternateContent>
                <mc:Choice Requires="wps">
                  <w:drawing>
                    <wp:anchor distT="0" distB="0" distL="114300" distR="114300" simplePos="0" relativeHeight="251658240" behindDoc="0" locked="0" layoutInCell="1" allowOverlap="1" wp14:anchorId="1A156928" wp14:editId="426FE1EF">
                      <wp:simplePos x="0" y="0"/>
                      <wp:positionH relativeFrom="column">
                        <wp:posOffset>658858</wp:posOffset>
                      </wp:positionH>
                      <wp:positionV relativeFrom="paragraph">
                        <wp:posOffset>20320</wp:posOffset>
                      </wp:positionV>
                      <wp:extent cx="555171" cy="0"/>
                      <wp:effectExtent l="0" t="0" r="35560" b="1905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48C26D" id="Line 5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6pt" to="9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8NUGQIAADI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"/>
                  </w:pict>
                </mc:Fallback>
              </mc:AlternateContent>
            </w:r>
          </w:p>
          <w:p w:rsidR="001B2F2B" w:rsidRPr="006C10CD" w:rsidRDefault="00016C6F" w:rsidP="00016C6F">
            <w:pPr>
              <w:jc w:val="center"/>
              <w:rPr>
                <w:b/>
                <w:bCs/>
                <w:sz w:val="26"/>
                <w:szCs w:val="26"/>
              </w:rPr>
            </w:pPr>
            <w:r>
              <w:rPr>
                <w:sz w:val="26"/>
                <w:szCs w:val="26"/>
              </w:rPr>
              <w:t>Số: 14</w:t>
            </w:r>
            <w:r w:rsidR="00CA4795" w:rsidRPr="006C10CD">
              <w:rPr>
                <w:sz w:val="26"/>
                <w:szCs w:val="26"/>
              </w:rPr>
              <w:t xml:space="preserve"> /2024</w:t>
            </w:r>
            <w:r w:rsidR="001B2F2B" w:rsidRPr="006C10CD">
              <w:rPr>
                <w:sz w:val="26"/>
                <w:szCs w:val="26"/>
              </w:rPr>
              <w:t>/NQ-HĐND</w:t>
            </w:r>
          </w:p>
        </w:tc>
        <w:tc>
          <w:tcPr>
            <w:tcW w:w="582" w:type="dxa"/>
            <w:shd w:val="clear" w:color="auto" w:fill="auto"/>
          </w:tcPr>
          <w:p w:rsidR="001B2F2B" w:rsidRPr="006C10CD" w:rsidRDefault="001B2F2B" w:rsidP="00E40D2C">
            <w:pPr>
              <w:rPr>
                <w:b/>
                <w:bCs/>
                <w:sz w:val="26"/>
                <w:szCs w:val="26"/>
              </w:rPr>
            </w:pPr>
          </w:p>
          <w:p w:rsidR="001B2F2B" w:rsidRPr="006C10CD" w:rsidRDefault="001B2F2B" w:rsidP="00E40D2C">
            <w:pPr>
              <w:jc w:val="center"/>
              <w:rPr>
                <w:b/>
                <w:bCs/>
                <w:sz w:val="26"/>
                <w:szCs w:val="26"/>
              </w:rPr>
            </w:pPr>
          </w:p>
        </w:tc>
        <w:tc>
          <w:tcPr>
            <w:tcW w:w="5971" w:type="dxa"/>
            <w:shd w:val="clear" w:color="auto" w:fill="auto"/>
          </w:tcPr>
          <w:p w:rsidR="001B2F2B" w:rsidRPr="006C10CD" w:rsidRDefault="001B2F2B" w:rsidP="00E40D2C">
            <w:pPr>
              <w:jc w:val="center"/>
              <w:rPr>
                <w:b/>
                <w:bCs/>
                <w:sz w:val="26"/>
                <w:szCs w:val="26"/>
              </w:rPr>
            </w:pPr>
            <w:r w:rsidRPr="006C10CD">
              <w:rPr>
                <w:b/>
                <w:bCs/>
                <w:sz w:val="26"/>
                <w:szCs w:val="26"/>
              </w:rPr>
              <w:t>CỘNG</w:t>
            </w:r>
            <w:r w:rsidR="00150ECE">
              <w:rPr>
                <w:b/>
                <w:bCs/>
                <w:sz w:val="26"/>
                <w:szCs w:val="26"/>
              </w:rPr>
              <w:t xml:space="preserve"> HÒA</w:t>
            </w:r>
            <w:r w:rsidRPr="006C10CD">
              <w:rPr>
                <w:b/>
                <w:bCs/>
                <w:sz w:val="26"/>
                <w:szCs w:val="26"/>
              </w:rPr>
              <w:t xml:space="preserve"> XÃ HỘI CHỦ NGHĨA VIỆT NAM</w:t>
            </w:r>
          </w:p>
          <w:p w:rsidR="001B2F2B" w:rsidRPr="006C10CD" w:rsidRDefault="001B2F2B" w:rsidP="00E40D2C">
            <w:pPr>
              <w:jc w:val="center"/>
              <w:rPr>
                <w:b/>
                <w:bCs/>
              </w:rPr>
            </w:pPr>
            <w:r w:rsidRPr="006C10CD">
              <w:rPr>
                <w:b/>
                <w:bCs/>
              </w:rPr>
              <w:t>Độc lập</w:t>
            </w:r>
            <w:r w:rsidR="00150ECE">
              <w:rPr>
                <w:b/>
                <w:bCs/>
              </w:rPr>
              <w:t xml:space="preserve"> </w:t>
            </w:r>
            <w:r w:rsidRPr="006C10CD">
              <w:rPr>
                <w:b/>
                <w:bCs/>
              </w:rPr>
              <w:t>- Tự do</w:t>
            </w:r>
            <w:r w:rsidR="00150ECE">
              <w:rPr>
                <w:b/>
                <w:bCs/>
              </w:rPr>
              <w:t xml:space="preserve"> </w:t>
            </w:r>
            <w:r w:rsidRPr="006C10CD">
              <w:rPr>
                <w:b/>
                <w:bCs/>
              </w:rPr>
              <w:t>- Hạnh phúc</w:t>
            </w:r>
          </w:p>
          <w:p w:rsidR="001B2F2B" w:rsidRPr="006C10CD" w:rsidRDefault="00327993" w:rsidP="00E40D2C">
            <w:pPr>
              <w:jc w:val="center"/>
              <w:rPr>
                <w:i/>
                <w:iCs/>
                <w:sz w:val="26"/>
                <w:szCs w:val="26"/>
              </w:rPr>
            </w:pPr>
            <w:r w:rsidRPr="006C10CD">
              <w:rPr>
                <w:b/>
                <w:bCs/>
                <w:noProof/>
                <w:sz w:val="26"/>
                <w:szCs w:val="26"/>
              </w:rPr>
              <mc:AlternateContent>
                <mc:Choice Requires="wps">
                  <w:drawing>
                    <wp:anchor distT="0" distB="0" distL="114300" distR="114300" simplePos="0" relativeHeight="251657216" behindDoc="0" locked="0" layoutInCell="1" allowOverlap="1" wp14:anchorId="593B5C89" wp14:editId="5559D9AC">
                      <wp:simplePos x="0" y="0"/>
                      <wp:positionH relativeFrom="column">
                        <wp:posOffset>734060</wp:posOffset>
                      </wp:positionH>
                      <wp:positionV relativeFrom="paragraph">
                        <wp:posOffset>14333</wp:posOffset>
                      </wp:positionV>
                      <wp:extent cx="2105660" cy="0"/>
                      <wp:effectExtent l="0" t="0" r="27940" b="1905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664D29" id="Line 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15pt" to="22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zf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"/>
                  </w:pict>
                </mc:Fallback>
              </mc:AlternateContent>
            </w:r>
          </w:p>
          <w:p w:rsidR="001B2F2B" w:rsidRPr="006C10CD" w:rsidRDefault="00016C6F" w:rsidP="00016C6F">
            <w:pPr>
              <w:jc w:val="center"/>
              <w:rPr>
                <w:b/>
                <w:bCs/>
              </w:rPr>
            </w:pPr>
            <w:r>
              <w:rPr>
                <w:i/>
                <w:iCs/>
              </w:rPr>
              <w:t>Bến Tre, ngày 12</w:t>
            </w:r>
            <w:r w:rsidR="001B2F2B" w:rsidRPr="006C10CD">
              <w:rPr>
                <w:i/>
                <w:iCs/>
              </w:rPr>
              <w:t xml:space="preserve">  tháng </w:t>
            </w:r>
            <w:r>
              <w:rPr>
                <w:i/>
                <w:iCs/>
              </w:rPr>
              <w:t>7</w:t>
            </w:r>
            <w:r w:rsidR="001B2F2B" w:rsidRPr="006C10CD">
              <w:rPr>
                <w:i/>
                <w:iCs/>
              </w:rPr>
              <w:t xml:space="preserve"> năm 20</w:t>
            </w:r>
            <w:r w:rsidR="000426E2" w:rsidRPr="006C10CD">
              <w:rPr>
                <w:i/>
                <w:iCs/>
              </w:rPr>
              <w:t>2</w:t>
            </w:r>
            <w:r w:rsidR="00CA4795" w:rsidRPr="006C10CD">
              <w:rPr>
                <w:i/>
                <w:iCs/>
              </w:rPr>
              <w:t>4</w:t>
            </w:r>
          </w:p>
        </w:tc>
      </w:tr>
    </w:tbl>
    <w:p w:rsidR="0097607B" w:rsidRPr="006C10CD" w:rsidRDefault="0097607B" w:rsidP="0097607B">
      <w:pPr>
        <w:pStyle w:val="Heading1"/>
      </w:pPr>
    </w:p>
    <w:p w:rsidR="007F49BD" w:rsidRDefault="007F49BD" w:rsidP="0097607B">
      <w:pPr>
        <w:pStyle w:val="Heading1"/>
        <w:rPr>
          <w:lang w:val="en-US"/>
        </w:rPr>
      </w:pPr>
    </w:p>
    <w:p w:rsidR="0097607B" w:rsidRPr="00A356BD" w:rsidRDefault="0097607B" w:rsidP="0097607B">
      <w:pPr>
        <w:pStyle w:val="Heading1"/>
        <w:rPr>
          <w:color w:val="000000" w:themeColor="text1"/>
        </w:rPr>
      </w:pPr>
      <w:r w:rsidRPr="00A356BD">
        <w:rPr>
          <w:color w:val="000000" w:themeColor="text1"/>
        </w:rPr>
        <w:t>NGHỊ QUYẾT</w:t>
      </w:r>
    </w:p>
    <w:p w:rsidR="0097607B" w:rsidRPr="00A356BD" w:rsidRDefault="00A47F8D" w:rsidP="00A6681A">
      <w:pPr>
        <w:jc w:val="center"/>
        <w:rPr>
          <w:b/>
          <w:bCs/>
          <w:color w:val="000000" w:themeColor="text1"/>
        </w:rPr>
      </w:pPr>
      <w:r w:rsidRPr="00A356BD">
        <w:rPr>
          <w:b/>
          <w:color w:val="000000" w:themeColor="text1"/>
          <w:spacing w:val="-6"/>
          <w:lang w:val="vi-VN"/>
        </w:rPr>
        <w:t>Bãi bỏ</w:t>
      </w:r>
      <w:r w:rsidR="00846314" w:rsidRPr="00A356BD">
        <w:rPr>
          <w:b/>
          <w:color w:val="000000" w:themeColor="text1"/>
          <w:spacing w:val="-6"/>
        </w:rPr>
        <w:t xml:space="preserve"> </w:t>
      </w:r>
      <w:r w:rsidR="00A6681A" w:rsidRPr="00A356BD">
        <w:rPr>
          <w:b/>
          <w:color w:val="000000" w:themeColor="text1"/>
          <w:spacing w:val="-6"/>
        </w:rPr>
        <w:t>các</w:t>
      </w:r>
      <w:r w:rsidR="00F70412" w:rsidRPr="00A356BD">
        <w:rPr>
          <w:b/>
          <w:color w:val="000000" w:themeColor="text1"/>
          <w:spacing w:val="-6"/>
        </w:rPr>
        <w:t xml:space="preserve"> Nghị quyết của Hội đồng nhân dân tỉnh </w:t>
      </w:r>
      <w:r w:rsidR="00A6681A" w:rsidRPr="00A356BD">
        <w:rPr>
          <w:b/>
          <w:color w:val="000000" w:themeColor="text1"/>
          <w:spacing w:val="-6"/>
        </w:rPr>
        <w:t>Bến Tre</w:t>
      </w:r>
    </w:p>
    <w:p w:rsidR="00940D9D" w:rsidRPr="006C10CD" w:rsidRDefault="00F70412" w:rsidP="0097607B">
      <w:pPr>
        <w:jc w:val="center"/>
        <w:rPr>
          <w:b/>
          <w:bCs/>
        </w:rPr>
      </w:pPr>
      <w:r w:rsidRPr="006C10CD">
        <w:rPr>
          <w:b/>
          <w:bCs/>
          <w:noProof/>
          <w:sz w:val="20"/>
        </w:rPr>
        <mc:AlternateContent>
          <mc:Choice Requires="wps">
            <w:drawing>
              <wp:anchor distT="0" distB="0" distL="114300" distR="114300" simplePos="0" relativeHeight="251656192" behindDoc="0" locked="0" layoutInCell="1" allowOverlap="1" wp14:anchorId="58D1E2AA" wp14:editId="06F181FB">
                <wp:simplePos x="0" y="0"/>
                <wp:positionH relativeFrom="column">
                  <wp:posOffset>2502535</wp:posOffset>
                </wp:positionH>
                <wp:positionV relativeFrom="paragraph">
                  <wp:posOffset>62979</wp:posOffset>
                </wp:positionV>
                <wp:extent cx="930275" cy="0"/>
                <wp:effectExtent l="0" t="0" r="22225"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FA2B84" id="Line 5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05pt,4.95pt" to="270.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1jGQIAADI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"/>
            </w:pict>
          </mc:Fallback>
        </mc:AlternateContent>
      </w:r>
    </w:p>
    <w:p w:rsidR="0097607B" w:rsidRPr="006C10CD" w:rsidRDefault="0097607B" w:rsidP="0097607B">
      <w:pPr>
        <w:jc w:val="center"/>
        <w:rPr>
          <w:b/>
          <w:bCs/>
        </w:rPr>
      </w:pPr>
      <w:r w:rsidRPr="006C10CD">
        <w:rPr>
          <w:b/>
          <w:bCs/>
        </w:rPr>
        <w:t xml:space="preserve">HỘI ĐỒNG NHÂN DÂN TỈNH BẾN TRE </w:t>
      </w:r>
    </w:p>
    <w:p w:rsidR="0097607B" w:rsidRPr="00E527C2" w:rsidRDefault="00150ECE" w:rsidP="0097607B">
      <w:pPr>
        <w:jc w:val="center"/>
        <w:rPr>
          <w:b/>
          <w:bCs/>
          <w:lang w:val="vi-VN"/>
        </w:rPr>
      </w:pPr>
      <w:r>
        <w:rPr>
          <w:b/>
          <w:bCs/>
        </w:rPr>
        <w:t>KHÓA</w:t>
      </w:r>
      <w:r w:rsidR="0097607B" w:rsidRPr="006C10CD">
        <w:rPr>
          <w:b/>
          <w:bCs/>
        </w:rPr>
        <w:t xml:space="preserve"> </w:t>
      </w:r>
      <w:r w:rsidR="001B2F2B" w:rsidRPr="006C10CD">
        <w:rPr>
          <w:b/>
          <w:bCs/>
        </w:rPr>
        <w:t xml:space="preserve">X </w:t>
      </w:r>
      <w:r w:rsidR="00572C2D" w:rsidRPr="006C10CD">
        <w:rPr>
          <w:b/>
          <w:bCs/>
        </w:rPr>
        <w:t xml:space="preserve">- </w:t>
      </w:r>
      <w:r w:rsidR="001B2F2B" w:rsidRPr="006C10CD">
        <w:rPr>
          <w:b/>
          <w:bCs/>
        </w:rPr>
        <w:t xml:space="preserve">KỲ HỌP THỨ </w:t>
      </w:r>
      <w:r w:rsidR="004A5C6C" w:rsidRPr="006C10CD">
        <w:rPr>
          <w:b/>
          <w:bCs/>
        </w:rPr>
        <w:t>1</w:t>
      </w:r>
      <w:r w:rsidR="00E527C2">
        <w:rPr>
          <w:b/>
          <w:bCs/>
          <w:lang w:val="vi-VN"/>
        </w:rPr>
        <w:t>4</w:t>
      </w:r>
    </w:p>
    <w:p w:rsidR="0097607B" w:rsidRPr="006C10CD" w:rsidRDefault="0097607B" w:rsidP="0097607B">
      <w:pPr>
        <w:jc w:val="center"/>
        <w:rPr>
          <w:b/>
          <w:bCs/>
          <w:sz w:val="16"/>
          <w:szCs w:val="16"/>
        </w:rPr>
      </w:pPr>
    </w:p>
    <w:p w:rsidR="00775436" w:rsidRPr="006C10CD" w:rsidRDefault="005B1B40" w:rsidP="00E527C2">
      <w:pPr>
        <w:spacing w:before="60" w:after="60"/>
        <w:ind w:firstLine="709"/>
        <w:jc w:val="both"/>
        <w:rPr>
          <w:i/>
          <w:iCs/>
        </w:rPr>
      </w:pPr>
      <w:r w:rsidRPr="006C10CD">
        <w:rPr>
          <w:i/>
          <w:iCs/>
        </w:rPr>
        <w:t xml:space="preserve">Căn cứ Luật Tổ chức chính quyền địa phương ngày 19 tháng 6 năm 2015; </w:t>
      </w:r>
    </w:p>
    <w:p w:rsidR="005B1B40" w:rsidRPr="006C10CD" w:rsidRDefault="00775436" w:rsidP="00E527C2">
      <w:pPr>
        <w:spacing w:before="60" w:after="60"/>
        <w:ind w:firstLine="709"/>
        <w:jc w:val="both"/>
        <w:rPr>
          <w:i/>
          <w:iCs/>
        </w:rPr>
      </w:pPr>
      <w:r w:rsidRPr="006C10CD">
        <w:rPr>
          <w:i/>
          <w:iCs/>
        </w:rPr>
        <w:t xml:space="preserve">Căn cứ </w:t>
      </w:r>
      <w:r w:rsidR="005B1B40" w:rsidRPr="006C10CD">
        <w:rPr>
          <w:i/>
          <w:iCs/>
        </w:rPr>
        <w:t>Luật sửa đổi, bổ sung một số điều của Luật Tổ chức Chính phủ và Luật Tổ chức chính quyền địa phương ngày 22 tháng 11 năm 2019;</w:t>
      </w:r>
    </w:p>
    <w:p w:rsidR="004F2C89" w:rsidRPr="006C10CD" w:rsidRDefault="004F2C89" w:rsidP="00E527C2">
      <w:pPr>
        <w:shd w:val="clear" w:color="auto" w:fill="FFFFFF"/>
        <w:spacing w:before="60" w:after="60"/>
        <w:ind w:firstLine="709"/>
        <w:jc w:val="both"/>
        <w:rPr>
          <w:i/>
          <w:iCs/>
        </w:rPr>
      </w:pPr>
      <w:r w:rsidRPr="006C10CD">
        <w:rPr>
          <w:i/>
          <w:iCs/>
        </w:rPr>
        <w:t xml:space="preserve">Căn cứ Luật Ban hành văn bản quy phạm pháp luật ngày 22 tháng 6 năm 2015; </w:t>
      </w:r>
    </w:p>
    <w:p w:rsidR="004F2C89" w:rsidRPr="006C10CD" w:rsidRDefault="004F2C89" w:rsidP="00E527C2">
      <w:pPr>
        <w:shd w:val="clear" w:color="auto" w:fill="FFFFFF"/>
        <w:spacing w:before="60" w:after="60"/>
        <w:ind w:firstLine="709"/>
        <w:jc w:val="both"/>
        <w:rPr>
          <w:i/>
          <w:iCs/>
        </w:rPr>
      </w:pPr>
      <w:r w:rsidRPr="006C10CD">
        <w:rPr>
          <w:i/>
          <w:iCs/>
        </w:rPr>
        <w:t>Căn cứ Luật sửa đổi, bổ sung một số điều của Luật Ban hành văn bản quy phạm pháp luật ngày 18 tháng 6 năm 2020;</w:t>
      </w:r>
    </w:p>
    <w:p w:rsidR="00572C2D" w:rsidRPr="006C10CD" w:rsidRDefault="00572C2D" w:rsidP="00E527C2">
      <w:pPr>
        <w:shd w:val="clear" w:color="auto" w:fill="FFFFFF"/>
        <w:spacing w:before="60" w:after="60"/>
        <w:ind w:firstLine="709"/>
        <w:jc w:val="both"/>
        <w:rPr>
          <w:i/>
          <w:iCs/>
        </w:rPr>
      </w:pPr>
      <w:r w:rsidRPr="006C10CD">
        <w:rPr>
          <w:i/>
          <w:iCs/>
        </w:rPr>
        <w:t>Căn cứ Luật Ngân sách nhà nước ngày 25 tháng 6 năm 2015;</w:t>
      </w:r>
    </w:p>
    <w:p w:rsidR="00970110" w:rsidRPr="006C10CD" w:rsidRDefault="00970110" w:rsidP="00E527C2">
      <w:pPr>
        <w:shd w:val="clear" w:color="auto" w:fill="FFFFFF"/>
        <w:spacing w:before="60" w:after="60"/>
        <w:ind w:firstLine="709"/>
        <w:jc w:val="both"/>
        <w:rPr>
          <w:i/>
          <w:iCs/>
        </w:rPr>
      </w:pPr>
      <w:r w:rsidRPr="006C10CD">
        <w:rPr>
          <w:i/>
          <w:iCs/>
        </w:rPr>
        <w:t>Căn cứ Nghị quyết số 35/2023/UBTVQH15 ngày 12</w:t>
      </w:r>
      <w:r w:rsidR="00620485" w:rsidRPr="006C10CD">
        <w:rPr>
          <w:i/>
          <w:iCs/>
        </w:rPr>
        <w:t xml:space="preserve"> tháng </w:t>
      </w:r>
      <w:r w:rsidRPr="006C10CD">
        <w:rPr>
          <w:i/>
          <w:iCs/>
        </w:rPr>
        <w:t>7</w:t>
      </w:r>
      <w:r w:rsidR="00620485" w:rsidRPr="006C10CD">
        <w:rPr>
          <w:i/>
          <w:iCs/>
        </w:rPr>
        <w:t xml:space="preserve"> năm </w:t>
      </w:r>
      <w:r w:rsidRPr="006C10CD">
        <w:rPr>
          <w:i/>
          <w:iCs/>
        </w:rPr>
        <w:t>2023 của Ủy ban Thường vụ Quốc hội về việc sắp xếp đơn vị hành chính cấp</w:t>
      </w:r>
      <w:r w:rsidR="005F7814" w:rsidRPr="006C10CD">
        <w:rPr>
          <w:i/>
          <w:iCs/>
        </w:rPr>
        <w:t xml:space="preserve"> huyện, cấp xã giai đoạn 2023-</w:t>
      </w:r>
      <w:r w:rsidRPr="006C10CD">
        <w:rPr>
          <w:i/>
          <w:iCs/>
        </w:rPr>
        <w:t>2030;</w:t>
      </w:r>
    </w:p>
    <w:p w:rsidR="0078197A" w:rsidRPr="006C10CD" w:rsidRDefault="0078197A" w:rsidP="00E527C2">
      <w:pPr>
        <w:shd w:val="clear" w:color="auto" w:fill="FFFFFF"/>
        <w:spacing w:before="60" w:after="60"/>
        <w:ind w:firstLine="709"/>
        <w:jc w:val="both"/>
        <w:rPr>
          <w:i/>
        </w:rPr>
      </w:pPr>
      <w:r w:rsidRPr="006C10CD">
        <w:rPr>
          <w:i/>
        </w:rPr>
        <w:t xml:space="preserve">Căn cứ Nghị định số 29/2023/NĐ-CP ngày 03 tháng 6 năm 2023 của Chính phủ </w:t>
      </w:r>
      <w:r w:rsidR="00383816">
        <w:rPr>
          <w:i/>
        </w:rPr>
        <w:t xml:space="preserve">quy định </w:t>
      </w:r>
      <w:r w:rsidRPr="006C10CD">
        <w:rPr>
          <w:i/>
        </w:rPr>
        <w:t>về tinh giản biên chế;</w:t>
      </w:r>
    </w:p>
    <w:p w:rsidR="00C0064D" w:rsidRPr="006C10CD" w:rsidRDefault="00C0064D" w:rsidP="00E527C2">
      <w:pPr>
        <w:shd w:val="clear" w:color="auto" w:fill="FFFFFF"/>
        <w:spacing w:before="60" w:after="60"/>
        <w:ind w:firstLine="709"/>
        <w:jc w:val="both"/>
        <w:rPr>
          <w:i/>
          <w:iCs/>
        </w:rPr>
      </w:pPr>
      <w:r w:rsidRPr="006C10CD">
        <w:rPr>
          <w:i/>
        </w:rPr>
        <w:t>Căn cứ Nghị định số 33/2023/NĐ-CP ngày 10 tháng 6 năm 2023 của Chính phủ quy định về cán bộ, công chức cấp xã và người hoạt động không chuyên trách ở cấp xã, ở thôn, tổ dân phố;</w:t>
      </w:r>
    </w:p>
    <w:p w:rsidR="0097607B" w:rsidRPr="006C10CD" w:rsidRDefault="003270A8" w:rsidP="00E527C2">
      <w:pPr>
        <w:spacing w:before="60" w:after="60"/>
        <w:ind w:firstLine="709"/>
        <w:jc w:val="both"/>
        <w:rPr>
          <w:i/>
        </w:rPr>
      </w:pPr>
      <w:r w:rsidRPr="006C10CD">
        <w:rPr>
          <w:i/>
        </w:rPr>
        <w:t>Xét</w:t>
      </w:r>
      <w:r w:rsidR="0097607B" w:rsidRPr="006C10CD">
        <w:rPr>
          <w:i/>
        </w:rPr>
        <w:t xml:space="preserve"> Tờ trình số</w:t>
      </w:r>
      <w:r w:rsidR="00A6681A">
        <w:rPr>
          <w:i/>
        </w:rPr>
        <w:t xml:space="preserve"> 3517</w:t>
      </w:r>
      <w:r w:rsidR="00394EB2">
        <w:rPr>
          <w:i/>
        </w:rPr>
        <w:t>/TTr-UBND</w:t>
      </w:r>
      <w:r w:rsidR="00A168A7" w:rsidRPr="006C10CD">
        <w:rPr>
          <w:i/>
        </w:rPr>
        <w:t xml:space="preserve"> </w:t>
      </w:r>
      <w:r w:rsidR="0097607B" w:rsidRPr="006C10CD">
        <w:rPr>
          <w:i/>
        </w:rPr>
        <w:t xml:space="preserve">ngày </w:t>
      </w:r>
      <w:r w:rsidR="00A6681A">
        <w:rPr>
          <w:i/>
        </w:rPr>
        <w:t>04</w:t>
      </w:r>
      <w:r w:rsidR="0097607B" w:rsidRPr="006C10CD">
        <w:rPr>
          <w:i/>
        </w:rPr>
        <w:t xml:space="preserve"> tháng </w:t>
      </w:r>
      <w:r w:rsidR="00A6681A">
        <w:rPr>
          <w:i/>
        </w:rPr>
        <w:t>6</w:t>
      </w:r>
      <w:r w:rsidR="0097607B" w:rsidRPr="006C10CD">
        <w:rPr>
          <w:i/>
        </w:rPr>
        <w:t xml:space="preserve"> năm</w:t>
      </w:r>
      <w:r w:rsidR="004D1C54" w:rsidRPr="006C10CD">
        <w:rPr>
          <w:i/>
        </w:rPr>
        <w:t xml:space="preserve"> 20</w:t>
      </w:r>
      <w:r w:rsidR="00464268" w:rsidRPr="006C10CD">
        <w:rPr>
          <w:i/>
        </w:rPr>
        <w:t>2</w:t>
      </w:r>
      <w:r w:rsidR="00A80F62" w:rsidRPr="006C10CD">
        <w:rPr>
          <w:i/>
        </w:rPr>
        <w:t>4</w:t>
      </w:r>
      <w:r w:rsidR="004D1C54" w:rsidRPr="006C10CD">
        <w:rPr>
          <w:i/>
        </w:rPr>
        <w:t xml:space="preserve"> </w:t>
      </w:r>
      <w:r w:rsidR="00A168A7" w:rsidRPr="006C10CD">
        <w:rPr>
          <w:i/>
        </w:rPr>
        <w:t xml:space="preserve">của Ủy ban nhân dân tỉnh </w:t>
      </w:r>
      <w:r w:rsidR="00CD72D1" w:rsidRPr="006C10CD">
        <w:rPr>
          <w:i/>
        </w:rPr>
        <w:t>thông qua</w:t>
      </w:r>
      <w:r w:rsidR="006566D3" w:rsidRPr="006C10CD">
        <w:rPr>
          <w:i/>
        </w:rPr>
        <w:t xml:space="preserve"> </w:t>
      </w:r>
      <w:r w:rsidR="00BA5845" w:rsidRPr="006C10CD">
        <w:rPr>
          <w:i/>
        </w:rPr>
        <w:t xml:space="preserve">Nghị quyết </w:t>
      </w:r>
      <w:r w:rsidR="00F56A01" w:rsidRPr="006C10CD">
        <w:rPr>
          <w:i/>
        </w:rPr>
        <w:t>b</w:t>
      </w:r>
      <w:r w:rsidR="00F70412" w:rsidRPr="006C10CD">
        <w:rPr>
          <w:i/>
        </w:rPr>
        <w:t xml:space="preserve">ãi bỏ </w:t>
      </w:r>
      <w:r w:rsidR="00C3300A" w:rsidRPr="006C10CD">
        <w:rPr>
          <w:i/>
        </w:rPr>
        <w:t>một số</w:t>
      </w:r>
      <w:r w:rsidR="00F70412" w:rsidRPr="006C10CD">
        <w:rPr>
          <w:i/>
        </w:rPr>
        <w:t xml:space="preserve"> Nghị quyết của Hội đồng nhân dân tỉnh quy định chính sách hỗ trợ cho cán bộ, công chức, người hoạt động không chuyên trách ở cấp xã, ở ấp, khu phố dôi dư do thực hiện nhập xã, phường, thị trấn, ấp, khu phố</w:t>
      </w:r>
      <w:r w:rsidR="0097607B" w:rsidRPr="006C10CD">
        <w:rPr>
          <w:i/>
        </w:rPr>
        <w:t>;</w:t>
      </w:r>
      <w:r w:rsidR="00A168A7" w:rsidRPr="006C10CD">
        <w:rPr>
          <w:i/>
        </w:rPr>
        <w:t xml:space="preserve"> Báo </w:t>
      </w:r>
      <w:r w:rsidR="001B2F2B" w:rsidRPr="006C10CD">
        <w:rPr>
          <w:i/>
        </w:rPr>
        <w:t xml:space="preserve">cáo thẩm tra của Ban </w:t>
      </w:r>
      <w:r w:rsidR="00271D6F" w:rsidRPr="006C10CD">
        <w:rPr>
          <w:i/>
        </w:rPr>
        <w:t>k</w:t>
      </w:r>
      <w:r w:rsidR="009D2A9B" w:rsidRPr="006C10CD">
        <w:rPr>
          <w:i/>
        </w:rPr>
        <w:t xml:space="preserve">inh tế - </w:t>
      </w:r>
      <w:r w:rsidR="00271D6F" w:rsidRPr="006C10CD">
        <w:rPr>
          <w:i/>
        </w:rPr>
        <w:t>n</w:t>
      </w:r>
      <w:r w:rsidR="00CF66EA" w:rsidRPr="006C10CD">
        <w:rPr>
          <w:i/>
        </w:rPr>
        <w:t xml:space="preserve">gân </w:t>
      </w:r>
      <w:r w:rsidR="009D2A9B" w:rsidRPr="006C10CD">
        <w:rPr>
          <w:i/>
        </w:rPr>
        <w:t>sách</w:t>
      </w:r>
      <w:r w:rsidR="00271D6F" w:rsidRPr="006C10CD">
        <w:rPr>
          <w:i/>
        </w:rPr>
        <w:t xml:space="preserve"> và</w:t>
      </w:r>
      <w:r w:rsidR="00EB068E" w:rsidRPr="006C10CD">
        <w:rPr>
          <w:i/>
        </w:rPr>
        <w:t xml:space="preserve"> Ban </w:t>
      </w:r>
      <w:r w:rsidR="001F21A7" w:rsidRPr="006C10CD">
        <w:rPr>
          <w:i/>
        </w:rPr>
        <w:t>p</w:t>
      </w:r>
      <w:r w:rsidR="00EB068E" w:rsidRPr="006C10CD">
        <w:rPr>
          <w:i/>
        </w:rPr>
        <w:t>háp chế</w:t>
      </w:r>
      <w:r w:rsidR="00271D6F" w:rsidRPr="006C10CD">
        <w:rPr>
          <w:i/>
        </w:rPr>
        <w:t xml:space="preserve"> Hội đồng nhân dân tỉnh; </w:t>
      </w:r>
      <w:r w:rsidR="001B2F2B" w:rsidRPr="006C10CD">
        <w:rPr>
          <w:i/>
        </w:rPr>
        <w:t>ý kiến</w:t>
      </w:r>
      <w:r w:rsidR="00271D6F" w:rsidRPr="006C10CD">
        <w:rPr>
          <w:i/>
        </w:rPr>
        <w:t xml:space="preserve"> thảo luận</w:t>
      </w:r>
      <w:r w:rsidR="001B2F2B" w:rsidRPr="006C10CD">
        <w:rPr>
          <w:i/>
        </w:rPr>
        <w:t xml:space="preserve"> của </w:t>
      </w:r>
      <w:r w:rsidR="004A2333" w:rsidRPr="006C10CD">
        <w:rPr>
          <w:i/>
        </w:rPr>
        <w:t>đ</w:t>
      </w:r>
      <w:r w:rsidR="001B2F2B" w:rsidRPr="006C10CD">
        <w:rPr>
          <w:i/>
        </w:rPr>
        <w:t>ại biểu Hội đồng nhân dân tỉnh</w:t>
      </w:r>
      <w:r w:rsidR="00A168A7" w:rsidRPr="006C10CD">
        <w:rPr>
          <w:i/>
        </w:rPr>
        <w:t xml:space="preserve"> tại kỳ họp</w:t>
      </w:r>
      <w:r w:rsidR="002D2A0E" w:rsidRPr="006C10CD">
        <w:rPr>
          <w:i/>
        </w:rPr>
        <w:t>.</w:t>
      </w:r>
      <w:r w:rsidR="004F2C89" w:rsidRPr="006C10CD">
        <w:rPr>
          <w:i/>
        </w:rPr>
        <w:t xml:space="preserve"> </w:t>
      </w:r>
    </w:p>
    <w:p w:rsidR="008B5FB7" w:rsidRPr="006C10CD" w:rsidRDefault="0097607B" w:rsidP="00F9229C">
      <w:pPr>
        <w:pStyle w:val="Heading2"/>
        <w:spacing w:before="360" w:after="360"/>
        <w:ind w:firstLine="0"/>
      </w:pPr>
      <w:r w:rsidRPr="006C10CD">
        <w:t>QUYẾT NGHỊ:</w:t>
      </w:r>
    </w:p>
    <w:p w:rsidR="00A6681A" w:rsidRPr="00586F38" w:rsidRDefault="001C428B" w:rsidP="00E527C2">
      <w:pPr>
        <w:shd w:val="clear" w:color="auto" w:fill="FFFFFF"/>
        <w:spacing w:before="60" w:after="60"/>
        <w:ind w:firstLine="709"/>
        <w:jc w:val="both"/>
        <w:rPr>
          <w:b/>
          <w:color w:val="000000" w:themeColor="text1"/>
          <w:spacing w:val="-4"/>
        </w:rPr>
      </w:pPr>
      <w:r w:rsidRPr="00586F38">
        <w:rPr>
          <w:b/>
          <w:color w:val="000000" w:themeColor="text1"/>
          <w:spacing w:val="-4"/>
        </w:rPr>
        <w:t xml:space="preserve">Điều 1. </w:t>
      </w:r>
      <w:r w:rsidR="006051A6" w:rsidRPr="00586F38">
        <w:rPr>
          <w:b/>
          <w:color w:val="000000" w:themeColor="text1"/>
          <w:spacing w:val="-4"/>
        </w:rPr>
        <w:t>Bãi bỏ</w:t>
      </w:r>
      <w:r w:rsidRPr="00586F38">
        <w:rPr>
          <w:b/>
          <w:color w:val="000000" w:themeColor="text1"/>
          <w:spacing w:val="-4"/>
        </w:rPr>
        <w:t xml:space="preserve"> </w:t>
      </w:r>
      <w:r w:rsidR="00A6681A" w:rsidRPr="00586F38">
        <w:rPr>
          <w:b/>
          <w:color w:val="000000" w:themeColor="text1"/>
          <w:spacing w:val="-4"/>
        </w:rPr>
        <w:t xml:space="preserve">toàn bộ </w:t>
      </w:r>
      <w:r w:rsidR="004B5E3C" w:rsidRPr="00586F38">
        <w:rPr>
          <w:b/>
          <w:color w:val="000000" w:themeColor="text1"/>
          <w:spacing w:val="-4"/>
        </w:rPr>
        <w:t>các</w:t>
      </w:r>
      <w:r w:rsidR="006051A6" w:rsidRPr="00586F38">
        <w:rPr>
          <w:b/>
          <w:color w:val="000000" w:themeColor="text1"/>
          <w:spacing w:val="-4"/>
        </w:rPr>
        <w:t xml:space="preserve"> </w:t>
      </w:r>
      <w:r w:rsidR="004B5E3C" w:rsidRPr="00586F38">
        <w:rPr>
          <w:b/>
          <w:color w:val="000000" w:themeColor="text1"/>
          <w:spacing w:val="-4"/>
        </w:rPr>
        <w:t>n</w:t>
      </w:r>
      <w:r w:rsidR="006051A6" w:rsidRPr="00586F38">
        <w:rPr>
          <w:b/>
          <w:color w:val="000000" w:themeColor="text1"/>
          <w:spacing w:val="-4"/>
        </w:rPr>
        <w:t>ghị quyết</w:t>
      </w:r>
    </w:p>
    <w:p w:rsidR="00A6681A" w:rsidRPr="00586F38" w:rsidRDefault="00A6681A" w:rsidP="00E527C2">
      <w:pPr>
        <w:shd w:val="clear" w:color="auto" w:fill="FFFFFF"/>
        <w:spacing w:before="60" w:after="60"/>
        <w:ind w:firstLine="709"/>
        <w:jc w:val="both"/>
        <w:rPr>
          <w:color w:val="000000" w:themeColor="text1"/>
        </w:rPr>
      </w:pPr>
      <w:r w:rsidRPr="00586F38">
        <w:rPr>
          <w:color w:val="000000" w:themeColor="text1"/>
          <w:spacing w:val="-4"/>
        </w:rPr>
        <w:t xml:space="preserve">Bãi bỏ toàn bộ </w:t>
      </w:r>
      <w:r w:rsidR="004B5E3C" w:rsidRPr="00586F38">
        <w:rPr>
          <w:color w:val="000000" w:themeColor="text1"/>
          <w:spacing w:val="-4"/>
        </w:rPr>
        <w:t>các n</w:t>
      </w:r>
      <w:r w:rsidRPr="00586F38">
        <w:rPr>
          <w:color w:val="000000" w:themeColor="text1"/>
          <w:spacing w:val="-4"/>
        </w:rPr>
        <w:t>ghị quyết</w:t>
      </w:r>
      <w:r w:rsidRPr="00586F38">
        <w:rPr>
          <w:color w:val="000000" w:themeColor="text1"/>
        </w:rPr>
        <w:t xml:space="preserve"> sau đây:</w:t>
      </w:r>
    </w:p>
    <w:p w:rsidR="00A9705A" w:rsidRPr="00586F38" w:rsidRDefault="00A9705A" w:rsidP="00E527C2">
      <w:pPr>
        <w:shd w:val="clear" w:color="auto" w:fill="FFFFFF"/>
        <w:spacing w:before="60" w:after="60"/>
        <w:ind w:firstLine="709"/>
        <w:jc w:val="both"/>
        <w:rPr>
          <w:color w:val="000000" w:themeColor="text1"/>
        </w:rPr>
      </w:pPr>
      <w:r w:rsidRPr="00586F38">
        <w:rPr>
          <w:color w:val="000000" w:themeColor="text1"/>
        </w:rPr>
        <w:t xml:space="preserve">1. Nghị quyết số 25/2019/NQ-HĐND ngày 06 tháng 12 năm 2019 của Hội đồng nhân dân tỉnh ban hành chính sách hỗ trợ cho cán bộ, công chức và người hoạt động không chuyên trách ở cấp xã, ở ấp, khu phố dôi dư do thực hiện nhập xã, </w:t>
      </w:r>
      <w:r w:rsidRPr="00586F38">
        <w:rPr>
          <w:color w:val="000000" w:themeColor="text1"/>
        </w:rPr>
        <w:lastRenderedPageBreak/>
        <w:t>phường, thị trấn, ấp, khu phố và thực hiện Nghị định số 34/2019/NĐ-CP của Chính phủ.</w:t>
      </w:r>
    </w:p>
    <w:p w:rsidR="00A9705A" w:rsidRPr="00586F38" w:rsidRDefault="00A9705A" w:rsidP="00E527C2">
      <w:pPr>
        <w:shd w:val="clear" w:color="auto" w:fill="FFFFFF"/>
        <w:spacing w:before="60" w:after="60"/>
        <w:ind w:firstLine="709"/>
        <w:jc w:val="both"/>
        <w:rPr>
          <w:color w:val="000000" w:themeColor="text1"/>
        </w:rPr>
      </w:pPr>
      <w:r w:rsidRPr="00586F38">
        <w:rPr>
          <w:color w:val="000000" w:themeColor="text1"/>
        </w:rPr>
        <w:t xml:space="preserve">2. Nghị quyết số 04/2020/NQ-HĐND ngày 23 tháng 4 năm 2020 của Hội đồng nhân dân tỉnh về việc sửa đổi, bổ sung Nghị quyết số 24/2019/NQ-HĐND và Nghị quyết số 25/2019/NQ-HĐND ngày 06 tháng 12 năm 2019 của Hội đồng nhân dân tỉnh. </w:t>
      </w:r>
    </w:p>
    <w:p w:rsidR="00940D9D" w:rsidRPr="00586F38" w:rsidRDefault="00A47F8D" w:rsidP="00E527C2">
      <w:pPr>
        <w:widowControl w:val="0"/>
        <w:spacing w:before="60" w:after="60"/>
        <w:ind w:firstLine="709"/>
        <w:jc w:val="both"/>
        <w:rPr>
          <w:b/>
          <w:iCs/>
          <w:color w:val="000000" w:themeColor="text1"/>
          <w:position w:val="-4"/>
          <w:lang w:val="nl-NL"/>
        </w:rPr>
      </w:pPr>
      <w:r w:rsidRPr="00586F38">
        <w:rPr>
          <w:b/>
          <w:iCs/>
          <w:color w:val="000000" w:themeColor="text1"/>
          <w:position w:val="-4"/>
          <w:lang w:val="nl-NL"/>
        </w:rPr>
        <w:t xml:space="preserve">Điều </w:t>
      </w:r>
      <w:r w:rsidR="007F49BD" w:rsidRPr="00586F38">
        <w:rPr>
          <w:b/>
          <w:iCs/>
          <w:color w:val="000000" w:themeColor="text1"/>
          <w:position w:val="-4"/>
        </w:rPr>
        <w:t>2</w:t>
      </w:r>
      <w:r w:rsidR="00415A17" w:rsidRPr="00586F38">
        <w:rPr>
          <w:b/>
          <w:iCs/>
          <w:color w:val="000000" w:themeColor="text1"/>
          <w:position w:val="-4"/>
          <w:lang w:val="nl-NL"/>
        </w:rPr>
        <w:t xml:space="preserve">. </w:t>
      </w:r>
      <w:r w:rsidR="00673F1E" w:rsidRPr="00586F38">
        <w:rPr>
          <w:b/>
          <w:iCs/>
          <w:color w:val="000000" w:themeColor="text1"/>
          <w:position w:val="-4"/>
          <w:lang w:val="nl-NL"/>
        </w:rPr>
        <w:t>Điều khoản thi hành</w:t>
      </w:r>
    </w:p>
    <w:p w:rsidR="00A9031C" w:rsidRPr="00586F38" w:rsidRDefault="00A9031C" w:rsidP="00A9031C">
      <w:pPr>
        <w:spacing w:before="60" w:after="60"/>
        <w:ind w:firstLine="709"/>
        <w:jc w:val="both"/>
        <w:rPr>
          <w:color w:val="000000" w:themeColor="text1"/>
        </w:rPr>
      </w:pPr>
      <w:r w:rsidRPr="00586F38">
        <w:rPr>
          <w:color w:val="000000" w:themeColor="text1"/>
        </w:rPr>
        <w:t>1. Quy định chuyển tiếp đối với cán bộ cấp xã dôi dư do sắp xếp đơn vị hành chính cấp xã trong giai đoạn 2019-2021</w:t>
      </w:r>
    </w:p>
    <w:p w:rsidR="00A9031C" w:rsidRPr="00586F38" w:rsidRDefault="00A9031C" w:rsidP="00A9031C">
      <w:pPr>
        <w:spacing w:before="60" w:after="60"/>
        <w:ind w:firstLine="709"/>
        <w:jc w:val="both"/>
        <w:rPr>
          <w:color w:val="000000" w:themeColor="text1"/>
        </w:rPr>
      </w:pPr>
      <w:r w:rsidRPr="00586F38">
        <w:rPr>
          <w:color w:val="000000" w:themeColor="text1"/>
        </w:rPr>
        <w:t xml:space="preserve">a) Cán bộ cấp xã dôi dư do sắp xếp đơn vị hành chính cấp xã trong giai đoạn 2019-2021 nhưng được bố trí sang chức danh người hoạt động không chuyên trách cấp xã được tiếp tục bảo lưu mức lương, phụ cấp được hưởng (gồm: </w:t>
      </w:r>
      <w:r w:rsidR="005B21B6">
        <w:rPr>
          <w:color w:val="000000" w:themeColor="text1"/>
        </w:rPr>
        <w:t>m</w:t>
      </w:r>
      <w:r w:rsidRPr="00586F38">
        <w:rPr>
          <w:color w:val="000000" w:themeColor="text1"/>
        </w:rPr>
        <w:t>ức lương theo ngạch bậc, phụ cấp chức vụ lãnh đạo, phụ cấp thâm niên vượt khung, phụ cấp thâm niên nghề và hệ số chênh lệch bảo lưu (nếu có)) tại thời điểm được bố trí sang chức danh người hoạt động không chuyên trách cấp xã và chế độ bảo hiểm trong thời gian tối đa đến ngày 28 tháng 02 năm 2025;</w:t>
      </w:r>
    </w:p>
    <w:p w:rsidR="00A9031C" w:rsidRPr="00586F38" w:rsidRDefault="00A9031C" w:rsidP="00A9031C">
      <w:pPr>
        <w:widowControl w:val="0"/>
        <w:spacing w:before="60" w:after="60"/>
        <w:ind w:firstLine="709"/>
        <w:jc w:val="both"/>
        <w:rPr>
          <w:color w:val="000000" w:themeColor="text1"/>
        </w:rPr>
      </w:pPr>
      <w:r w:rsidRPr="00586F38">
        <w:rPr>
          <w:color w:val="000000" w:themeColor="text1"/>
        </w:rPr>
        <w:t xml:space="preserve">b) Trong thời hạn quy định tại điểm a khoản này mà cán bộ cấp xã (đã được bố trí sang chức danh người hoạt động không chuyên trách cấp xã) không được bố trí lại, phải giải quyết cho thôi việc: </w:t>
      </w:r>
      <w:r w:rsidR="005B21B6">
        <w:rPr>
          <w:color w:val="000000" w:themeColor="text1"/>
        </w:rPr>
        <w:t>n</w:t>
      </w:r>
      <w:r w:rsidRPr="00586F38">
        <w:rPr>
          <w:color w:val="000000" w:themeColor="text1"/>
        </w:rPr>
        <w:t xml:space="preserve">goài được hưởng các chính sách theo quy định hiện hành của Trung ương và địa phương, cán bộ cấp xã (đã được bố trí sang chức danh người hoạt động không chuyên trách cấp xã) sẽ được hỗ trợ mỗi năm công tác bằng 1/2 tháng lương hiện hưởng, gồm: </w:t>
      </w:r>
      <w:r w:rsidR="005B21B6">
        <w:rPr>
          <w:color w:val="000000" w:themeColor="text1"/>
        </w:rPr>
        <w:t>m</w:t>
      </w:r>
      <w:r w:rsidRPr="00586F38">
        <w:rPr>
          <w:color w:val="000000" w:themeColor="text1"/>
        </w:rPr>
        <w:t>ức lương theo ngạch bậc, phụ cấp chức vụ lãnh đạo, phụ cấp thâm niên vượt khung, phụ cấp thâm niên nghề và hệ số chênh lệch bảo lưu (nếu có);</w:t>
      </w:r>
    </w:p>
    <w:p w:rsidR="00A9031C" w:rsidRPr="00586F38" w:rsidRDefault="00A9031C" w:rsidP="00A9031C">
      <w:pPr>
        <w:widowControl w:val="0"/>
        <w:spacing w:before="60" w:after="60"/>
        <w:ind w:firstLine="709"/>
        <w:jc w:val="both"/>
        <w:rPr>
          <w:color w:val="000000" w:themeColor="text1"/>
        </w:rPr>
      </w:pPr>
      <w:r w:rsidRPr="00586F38">
        <w:rPr>
          <w:color w:val="000000" w:themeColor="text1"/>
        </w:rPr>
        <w:t>c) Sau thời hạn quy định tại điểm a khoản này mà cán bộ cấp xã (đã được bố trí sang chức danh người hoạt động không chuyên trách cấp xã) nghỉ việc thì không còn được hưởng chính sách theo quy định tại điểm b khoản này.</w:t>
      </w:r>
    </w:p>
    <w:p w:rsidR="004711F0" w:rsidRPr="00586F38" w:rsidRDefault="00A9031C" w:rsidP="004711F0">
      <w:pPr>
        <w:widowControl w:val="0"/>
        <w:spacing w:before="60" w:after="60"/>
        <w:ind w:firstLine="709"/>
        <w:jc w:val="both"/>
        <w:rPr>
          <w:color w:val="000000" w:themeColor="text1"/>
        </w:rPr>
      </w:pPr>
      <w:r w:rsidRPr="00586F38">
        <w:rPr>
          <w:color w:val="000000" w:themeColor="text1"/>
        </w:rPr>
        <w:t>2</w:t>
      </w:r>
      <w:r w:rsidR="004711F0" w:rsidRPr="00586F38">
        <w:rPr>
          <w:color w:val="000000" w:themeColor="text1"/>
        </w:rPr>
        <w:t>. Ủy ban nhân dân tỉnh tổ chức triển khai thực hiện Nghị quyết.</w:t>
      </w:r>
    </w:p>
    <w:p w:rsidR="00FB6BAF" w:rsidRPr="00586F38" w:rsidRDefault="00A9031C" w:rsidP="00FB6BAF">
      <w:pPr>
        <w:widowControl w:val="0"/>
        <w:spacing w:before="60" w:after="60"/>
        <w:ind w:firstLine="709"/>
        <w:jc w:val="both"/>
        <w:rPr>
          <w:color w:val="000000" w:themeColor="text1"/>
        </w:rPr>
      </w:pPr>
      <w:r w:rsidRPr="00586F38">
        <w:rPr>
          <w:color w:val="000000" w:themeColor="text1"/>
        </w:rPr>
        <w:t>3</w:t>
      </w:r>
      <w:r w:rsidR="00FB6BAF" w:rsidRPr="00586F38">
        <w:rPr>
          <w:color w:val="000000" w:themeColor="text1"/>
        </w:rPr>
        <w:t>. Thường trực Hội đồng nhân dân tỉnh, các Ban củ</w:t>
      </w:r>
      <w:r w:rsidR="0084348D">
        <w:rPr>
          <w:color w:val="000000" w:themeColor="text1"/>
        </w:rPr>
        <w:t xml:space="preserve">a Hội đồng nhân dân tỉnh và </w:t>
      </w:r>
      <w:r w:rsidR="00FB6BAF" w:rsidRPr="00586F38">
        <w:rPr>
          <w:color w:val="000000" w:themeColor="text1"/>
        </w:rPr>
        <w:t>đại biểu Hội đồng nhân dân tỉnh giám sát việc thực hiện Nghị quyết.</w:t>
      </w:r>
    </w:p>
    <w:p w:rsidR="0068088C" w:rsidRPr="00586F38" w:rsidRDefault="007F49BD" w:rsidP="009B14B7">
      <w:pPr>
        <w:widowControl w:val="0"/>
        <w:shd w:val="clear" w:color="auto" w:fill="FFFFFF"/>
        <w:spacing w:before="60" w:after="60"/>
        <w:ind w:firstLine="709"/>
        <w:jc w:val="both"/>
        <w:rPr>
          <w:color w:val="000000" w:themeColor="text1"/>
          <w:lang w:val="pt-BR"/>
        </w:rPr>
      </w:pPr>
      <w:r w:rsidRPr="00586F38">
        <w:rPr>
          <w:color w:val="000000" w:themeColor="text1"/>
          <w:lang w:val="pt-BR"/>
        </w:rPr>
        <w:t xml:space="preserve">Nghị quyết này đã được Hội đồng nhân dân tỉnh Bến Tre khoá X, kỳ họp thứ 14 </w:t>
      </w:r>
      <w:r w:rsidR="0084348D">
        <w:rPr>
          <w:color w:val="000000" w:themeColor="text1"/>
          <w:lang w:val="pt-BR"/>
        </w:rPr>
        <w:t xml:space="preserve">thông qua ngày 12 </w:t>
      </w:r>
      <w:r w:rsidRPr="00586F38">
        <w:rPr>
          <w:color w:val="000000" w:themeColor="text1"/>
          <w:lang w:val="pt-BR"/>
        </w:rPr>
        <w:t>thán</w:t>
      </w:r>
      <w:r w:rsidR="0084348D">
        <w:rPr>
          <w:color w:val="000000" w:themeColor="text1"/>
          <w:lang w:val="vi-VN"/>
        </w:rPr>
        <w:t xml:space="preserve">g 7 </w:t>
      </w:r>
      <w:r w:rsidRPr="00586F38">
        <w:rPr>
          <w:color w:val="000000" w:themeColor="text1"/>
          <w:lang w:val="pt-BR"/>
        </w:rPr>
        <w:t>năm 2024</w:t>
      </w:r>
      <w:r w:rsidR="00AD3A1B" w:rsidRPr="00586F38">
        <w:rPr>
          <w:color w:val="000000" w:themeColor="text1"/>
          <w:lang w:val="pt-BR"/>
        </w:rPr>
        <w:t xml:space="preserve"> và </w:t>
      </w:r>
      <w:r w:rsidR="00AD3A1B" w:rsidRPr="00586F38">
        <w:rPr>
          <w:color w:val="000000" w:themeColor="text1"/>
        </w:rPr>
        <w:t xml:space="preserve">có hiệu </w:t>
      </w:r>
      <w:r w:rsidR="0084348D">
        <w:rPr>
          <w:color w:val="000000" w:themeColor="text1"/>
          <w:lang w:val="pt-BR"/>
        </w:rPr>
        <w:t xml:space="preserve">lực từ ngày 22 tháng 7 </w:t>
      </w:r>
      <w:r w:rsidR="00AD3A1B" w:rsidRPr="00586F38">
        <w:rPr>
          <w:color w:val="000000" w:themeColor="text1"/>
          <w:lang w:val="pt-BR"/>
        </w:rPr>
        <w:t>năm 2024</w:t>
      </w:r>
      <w:r w:rsidRPr="00586F38">
        <w:rPr>
          <w:color w:val="000000" w:themeColor="text1"/>
          <w:lang w:val="pt-BR"/>
        </w:rPr>
        <w:t>./.</w:t>
      </w:r>
    </w:p>
    <w:p w:rsidR="00394EB2" w:rsidRPr="00586F38" w:rsidRDefault="00394EB2" w:rsidP="009B14B7">
      <w:pPr>
        <w:widowControl w:val="0"/>
        <w:shd w:val="clear" w:color="auto" w:fill="FFFFFF"/>
        <w:spacing w:before="60" w:after="60"/>
        <w:ind w:firstLine="709"/>
        <w:jc w:val="both"/>
        <w:rPr>
          <w:color w:val="000000" w:themeColor="text1"/>
          <w:lang w:val="vi-VN"/>
        </w:rPr>
      </w:pPr>
    </w:p>
    <w:tbl>
      <w:tblPr>
        <w:tblW w:w="9815" w:type="dxa"/>
        <w:tblInd w:w="108" w:type="dxa"/>
        <w:tblLook w:val="01E0" w:firstRow="1" w:lastRow="1" w:firstColumn="1" w:lastColumn="1" w:noHBand="0" w:noVBand="0"/>
      </w:tblPr>
      <w:tblGrid>
        <w:gridCol w:w="5421"/>
        <w:gridCol w:w="283"/>
        <w:gridCol w:w="4111"/>
      </w:tblGrid>
      <w:tr w:rsidR="006C10CD" w:rsidRPr="006C10CD" w:rsidTr="005B21B6">
        <w:tc>
          <w:tcPr>
            <w:tcW w:w="5421" w:type="dxa"/>
            <w:shd w:val="clear" w:color="auto" w:fill="auto"/>
          </w:tcPr>
          <w:p w:rsidR="00B455DF" w:rsidRPr="006C10CD" w:rsidRDefault="00B455DF" w:rsidP="00E40D2C">
            <w:pPr>
              <w:jc w:val="both"/>
              <w:rPr>
                <w:sz w:val="22"/>
                <w:lang w:val="pt-BR"/>
              </w:rPr>
            </w:pPr>
          </w:p>
        </w:tc>
        <w:tc>
          <w:tcPr>
            <w:tcW w:w="283" w:type="dxa"/>
            <w:shd w:val="clear" w:color="auto" w:fill="auto"/>
          </w:tcPr>
          <w:p w:rsidR="00B455DF" w:rsidRPr="006C10CD" w:rsidRDefault="00B455DF" w:rsidP="00E40D2C">
            <w:pPr>
              <w:spacing w:before="120"/>
              <w:jc w:val="center"/>
              <w:rPr>
                <w:b/>
                <w:lang w:val="pt-BR"/>
              </w:rPr>
            </w:pPr>
          </w:p>
        </w:tc>
        <w:tc>
          <w:tcPr>
            <w:tcW w:w="4111" w:type="dxa"/>
            <w:shd w:val="clear" w:color="auto" w:fill="auto"/>
          </w:tcPr>
          <w:p w:rsidR="007B7015" w:rsidRPr="007B7015" w:rsidRDefault="007B7015" w:rsidP="007B7015">
            <w:pPr>
              <w:pStyle w:val="Heading9"/>
              <w:jc w:val="center"/>
              <w:rPr>
                <w:rFonts w:ascii="Times New Roman" w:hAnsi="Times New Roman"/>
                <w:b/>
                <w:i w:val="0"/>
                <w:color w:val="auto"/>
                <w:sz w:val="28"/>
                <w:szCs w:val="28"/>
              </w:rPr>
            </w:pPr>
            <w:r w:rsidRPr="007B7015">
              <w:rPr>
                <w:rFonts w:ascii="Times New Roman" w:hAnsi="Times New Roman"/>
                <w:b/>
                <w:i w:val="0"/>
                <w:color w:val="auto"/>
                <w:sz w:val="28"/>
                <w:szCs w:val="28"/>
              </w:rPr>
              <w:t>KT. CHỦ TỊCH</w:t>
            </w:r>
          </w:p>
          <w:p w:rsidR="007B7015" w:rsidRPr="007B7015" w:rsidRDefault="007B7015" w:rsidP="007B7015">
            <w:pPr>
              <w:jc w:val="center"/>
              <w:rPr>
                <w:b/>
              </w:rPr>
            </w:pPr>
            <w:r w:rsidRPr="007B7015">
              <w:rPr>
                <w:b/>
              </w:rPr>
              <w:t>PHÓ CHỦ TỊCH</w:t>
            </w:r>
          </w:p>
          <w:p w:rsidR="007B7015" w:rsidRPr="007B7015" w:rsidRDefault="007B7015" w:rsidP="00B12F3E">
            <w:pPr>
              <w:rPr>
                <w:b/>
                <w:lang w:val="vi-VN"/>
              </w:rPr>
            </w:pPr>
          </w:p>
          <w:p w:rsidR="007B7015" w:rsidRPr="007B7015" w:rsidRDefault="007B7015" w:rsidP="007B7015">
            <w:pPr>
              <w:jc w:val="center"/>
              <w:rPr>
                <w:b/>
                <w:lang w:val="vi-VN"/>
              </w:rPr>
            </w:pPr>
          </w:p>
          <w:p w:rsidR="00326933" w:rsidRPr="007B7015" w:rsidRDefault="007B7015" w:rsidP="007B7015">
            <w:pPr>
              <w:jc w:val="center"/>
              <w:rPr>
                <w:b/>
                <w:lang w:val="pt-BR"/>
              </w:rPr>
            </w:pPr>
            <w:r w:rsidRPr="007B7015">
              <w:rPr>
                <w:b/>
              </w:rPr>
              <w:t>Huỳnh Quang Triệu</w:t>
            </w:r>
            <w:r w:rsidRPr="007B7015">
              <w:rPr>
                <w:b/>
                <w:lang w:val="pt-BR"/>
              </w:rPr>
              <w:t xml:space="preserve"> </w:t>
            </w:r>
          </w:p>
          <w:p w:rsidR="00326933" w:rsidRPr="006C10CD" w:rsidRDefault="00326933" w:rsidP="00E40D2C">
            <w:pPr>
              <w:jc w:val="center"/>
              <w:rPr>
                <w:b/>
                <w:lang w:val="pt-BR"/>
              </w:rPr>
            </w:pPr>
          </w:p>
          <w:p w:rsidR="00B455DF" w:rsidRPr="006C10CD" w:rsidRDefault="00B455DF" w:rsidP="00E40D2C">
            <w:pPr>
              <w:jc w:val="center"/>
              <w:rPr>
                <w:b/>
                <w:lang w:val="pt-BR"/>
              </w:rPr>
            </w:pPr>
          </w:p>
          <w:p w:rsidR="00B455DF" w:rsidRPr="006C10CD" w:rsidRDefault="00B455DF" w:rsidP="00E40D2C">
            <w:pPr>
              <w:jc w:val="center"/>
              <w:rPr>
                <w:b/>
                <w:lang w:val="vi-VN"/>
              </w:rPr>
            </w:pPr>
          </w:p>
        </w:tc>
      </w:tr>
    </w:tbl>
    <w:p w:rsidR="004442CB" w:rsidRPr="006C10CD" w:rsidRDefault="004442CB" w:rsidP="005D09D7">
      <w:pPr>
        <w:rPr>
          <w:sz w:val="6"/>
          <w:szCs w:val="6"/>
        </w:rPr>
      </w:pPr>
    </w:p>
    <w:sectPr w:rsidR="004442CB" w:rsidRPr="006C10CD" w:rsidSect="00B12F3E">
      <w:headerReference w:type="default" r:id="rId9"/>
      <w:footerReference w:type="even" r:id="rId10"/>
      <w:footerReference w:type="default" r:id="rId11"/>
      <w:pgSz w:w="11907" w:h="16840" w:code="9"/>
      <w:pgMar w:top="1361"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CE" w:rsidRDefault="00FF73CE">
      <w:r>
        <w:separator/>
      </w:r>
    </w:p>
  </w:endnote>
  <w:endnote w:type="continuationSeparator" w:id="0">
    <w:p w:rsidR="00FF73CE" w:rsidRDefault="00FF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F2" w:rsidRDefault="00925BF2" w:rsidP="009760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BC4">
      <w:rPr>
        <w:rStyle w:val="PageNumber"/>
        <w:noProof/>
      </w:rPr>
      <w:t>2</w:t>
    </w:r>
    <w:r>
      <w:rPr>
        <w:rStyle w:val="PageNumber"/>
      </w:rPr>
      <w:fldChar w:fldCharType="end"/>
    </w:r>
  </w:p>
  <w:p w:rsidR="00925BF2" w:rsidRDefault="00925BF2" w:rsidP="009760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F2" w:rsidRDefault="00925BF2" w:rsidP="009760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CE" w:rsidRDefault="00FF73CE">
      <w:r>
        <w:separator/>
      </w:r>
    </w:p>
  </w:footnote>
  <w:footnote w:type="continuationSeparator" w:id="0">
    <w:p w:rsidR="00FF73CE" w:rsidRDefault="00FF7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92" w:rsidRDefault="00A84392">
    <w:pPr>
      <w:pStyle w:val="Header"/>
      <w:jc w:val="center"/>
    </w:pPr>
  </w:p>
  <w:p w:rsidR="00A84392" w:rsidRDefault="00A84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8325D"/>
    <w:multiLevelType w:val="hybridMultilevel"/>
    <w:tmpl w:val="E6CE23FC"/>
    <w:lvl w:ilvl="0" w:tplc="084A3FCC">
      <w:start w:val="5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B840277"/>
    <w:multiLevelType w:val="hybridMultilevel"/>
    <w:tmpl w:val="24D0A416"/>
    <w:lvl w:ilvl="0" w:tplc="8D427DEC">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4D"/>
    <w:rsid w:val="000004D0"/>
    <w:rsid w:val="000014C3"/>
    <w:rsid w:val="000020DF"/>
    <w:rsid w:val="00004BEE"/>
    <w:rsid w:val="00005542"/>
    <w:rsid w:val="000073D5"/>
    <w:rsid w:val="00012E1C"/>
    <w:rsid w:val="000130CE"/>
    <w:rsid w:val="00013ECC"/>
    <w:rsid w:val="00014352"/>
    <w:rsid w:val="00014FCC"/>
    <w:rsid w:val="00016C6F"/>
    <w:rsid w:val="000202BA"/>
    <w:rsid w:val="00020338"/>
    <w:rsid w:val="00024199"/>
    <w:rsid w:val="0002536A"/>
    <w:rsid w:val="00027F0C"/>
    <w:rsid w:val="000410F0"/>
    <w:rsid w:val="000426E2"/>
    <w:rsid w:val="000427CB"/>
    <w:rsid w:val="00046931"/>
    <w:rsid w:val="00047FBE"/>
    <w:rsid w:val="0005391E"/>
    <w:rsid w:val="00055CA3"/>
    <w:rsid w:val="0006179F"/>
    <w:rsid w:val="00062C3C"/>
    <w:rsid w:val="00067A6E"/>
    <w:rsid w:val="000709DC"/>
    <w:rsid w:val="00073AF6"/>
    <w:rsid w:val="000755CE"/>
    <w:rsid w:val="00075606"/>
    <w:rsid w:val="000768E7"/>
    <w:rsid w:val="00077B5F"/>
    <w:rsid w:val="00083EFE"/>
    <w:rsid w:val="000847DF"/>
    <w:rsid w:val="00085623"/>
    <w:rsid w:val="0008753F"/>
    <w:rsid w:val="00087CD4"/>
    <w:rsid w:val="000914E6"/>
    <w:rsid w:val="00094471"/>
    <w:rsid w:val="00095CE0"/>
    <w:rsid w:val="000A3ED1"/>
    <w:rsid w:val="000A46BD"/>
    <w:rsid w:val="000A572A"/>
    <w:rsid w:val="000A65AE"/>
    <w:rsid w:val="000A7CD9"/>
    <w:rsid w:val="000B0D66"/>
    <w:rsid w:val="000B2502"/>
    <w:rsid w:val="000B3DD9"/>
    <w:rsid w:val="000B5A0C"/>
    <w:rsid w:val="000B5F73"/>
    <w:rsid w:val="000C20B1"/>
    <w:rsid w:val="000D1830"/>
    <w:rsid w:val="000D1868"/>
    <w:rsid w:val="000D3471"/>
    <w:rsid w:val="000D4E3F"/>
    <w:rsid w:val="000E051F"/>
    <w:rsid w:val="000E1ACE"/>
    <w:rsid w:val="000F19FF"/>
    <w:rsid w:val="000F480E"/>
    <w:rsid w:val="000F764A"/>
    <w:rsid w:val="000F7A4E"/>
    <w:rsid w:val="0010237A"/>
    <w:rsid w:val="00102829"/>
    <w:rsid w:val="00103D88"/>
    <w:rsid w:val="00104C02"/>
    <w:rsid w:val="00115764"/>
    <w:rsid w:val="0011594D"/>
    <w:rsid w:val="00120776"/>
    <w:rsid w:val="001330EE"/>
    <w:rsid w:val="00134029"/>
    <w:rsid w:val="0013504A"/>
    <w:rsid w:val="00136A09"/>
    <w:rsid w:val="00140F1D"/>
    <w:rsid w:val="00143AA4"/>
    <w:rsid w:val="001474C5"/>
    <w:rsid w:val="00147747"/>
    <w:rsid w:val="00150503"/>
    <w:rsid w:val="00150ECE"/>
    <w:rsid w:val="0015594C"/>
    <w:rsid w:val="00157022"/>
    <w:rsid w:val="001576A1"/>
    <w:rsid w:val="00160F50"/>
    <w:rsid w:val="00161CC9"/>
    <w:rsid w:val="00162AA5"/>
    <w:rsid w:val="00162AC1"/>
    <w:rsid w:val="00162EE4"/>
    <w:rsid w:val="0016630E"/>
    <w:rsid w:val="001679B3"/>
    <w:rsid w:val="00170381"/>
    <w:rsid w:val="00177443"/>
    <w:rsid w:val="001812E4"/>
    <w:rsid w:val="00184585"/>
    <w:rsid w:val="00185182"/>
    <w:rsid w:val="00186CFA"/>
    <w:rsid w:val="00190F2B"/>
    <w:rsid w:val="001927CD"/>
    <w:rsid w:val="00192F26"/>
    <w:rsid w:val="00196D5B"/>
    <w:rsid w:val="001A0C7A"/>
    <w:rsid w:val="001A0E6C"/>
    <w:rsid w:val="001A3F3D"/>
    <w:rsid w:val="001B0C3C"/>
    <w:rsid w:val="001B1D00"/>
    <w:rsid w:val="001B2198"/>
    <w:rsid w:val="001B2F2B"/>
    <w:rsid w:val="001B7DB7"/>
    <w:rsid w:val="001C11B7"/>
    <w:rsid w:val="001C1470"/>
    <w:rsid w:val="001C1F32"/>
    <w:rsid w:val="001C1FDE"/>
    <w:rsid w:val="001C3E15"/>
    <w:rsid w:val="001C428B"/>
    <w:rsid w:val="001C4DFC"/>
    <w:rsid w:val="001C5F16"/>
    <w:rsid w:val="001C6808"/>
    <w:rsid w:val="001C7E6E"/>
    <w:rsid w:val="001D4425"/>
    <w:rsid w:val="001D681D"/>
    <w:rsid w:val="001D6FC4"/>
    <w:rsid w:val="001E1A57"/>
    <w:rsid w:val="001E3C58"/>
    <w:rsid w:val="001E40CA"/>
    <w:rsid w:val="001E4619"/>
    <w:rsid w:val="001E584C"/>
    <w:rsid w:val="001F21A7"/>
    <w:rsid w:val="001F3E62"/>
    <w:rsid w:val="001F6EDE"/>
    <w:rsid w:val="00206821"/>
    <w:rsid w:val="002107F2"/>
    <w:rsid w:val="002108B7"/>
    <w:rsid w:val="002128DA"/>
    <w:rsid w:val="00214573"/>
    <w:rsid w:val="002229C6"/>
    <w:rsid w:val="00224A6F"/>
    <w:rsid w:val="00230ADF"/>
    <w:rsid w:val="00231094"/>
    <w:rsid w:val="002352C0"/>
    <w:rsid w:val="00235EB0"/>
    <w:rsid w:val="00236118"/>
    <w:rsid w:val="00236908"/>
    <w:rsid w:val="00241F4F"/>
    <w:rsid w:val="0024532B"/>
    <w:rsid w:val="00246025"/>
    <w:rsid w:val="00247346"/>
    <w:rsid w:val="00263C68"/>
    <w:rsid w:val="002646E9"/>
    <w:rsid w:val="00264F32"/>
    <w:rsid w:val="00267EAD"/>
    <w:rsid w:val="00270022"/>
    <w:rsid w:val="00270651"/>
    <w:rsid w:val="00270DBD"/>
    <w:rsid w:val="00271773"/>
    <w:rsid w:val="00271D6F"/>
    <w:rsid w:val="002748D7"/>
    <w:rsid w:val="00277528"/>
    <w:rsid w:val="00277D4C"/>
    <w:rsid w:val="00284624"/>
    <w:rsid w:val="00285694"/>
    <w:rsid w:val="00287B8D"/>
    <w:rsid w:val="0029221C"/>
    <w:rsid w:val="002A6549"/>
    <w:rsid w:val="002A6912"/>
    <w:rsid w:val="002B0558"/>
    <w:rsid w:val="002B2DAE"/>
    <w:rsid w:val="002B4712"/>
    <w:rsid w:val="002B7758"/>
    <w:rsid w:val="002B7A75"/>
    <w:rsid w:val="002C28A6"/>
    <w:rsid w:val="002C77C2"/>
    <w:rsid w:val="002D1962"/>
    <w:rsid w:val="002D2A0E"/>
    <w:rsid w:val="002D3809"/>
    <w:rsid w:val="002D3E0E"/>
    <w:rsid w:val="002D70CA"/>
    <w:rsid w:val="002D7F8F"/>
    <w:rsid w:val="002E2996"/>
    <w:rsid w:val="002E4347"/>
    <w:rsid w:val="002E539C"/>
    <w:rsid w:val="002E5B1D"/>
    <w:rsid w:val="002E7F8F"/>
    <w:rsid w:val="002F63E5"/>
    <w:rsid w:val="00310E29"/>
    <w:rsid w:val="00312B1F"/>
    <w:rsid w:val="00316789"/>
    <w:rsid w:val="00317B98"/>
    <w:rsid w:val="00322033"/>
    <w:rsid w:val="003224B3"/>
    <w:rsid w:val="00326933"/>
    <w:rsid w:val="003270A8"/>
    <w:rsid w:val="003276F1"/>
    <w:rsid w:val="00327993"/>
    <w:rsid w:val="00333B4C"/>
    <w:rsid w:val="00337504"/>
    <w:rsid w:val="00343C03"/>
    <w:rsid w:val="00343FE8"/>
    <w:rsid w:val="0034454E"/>
    <w:rsid w:val="003455D3"/>
    <w:rsid w:val="00345E20"/>
    <w:rsid w:val="00350FD1"/>
    <w:rsid w:val="00352002"/>
    <w:rsid w:val="00352C89"/>
    <w:rsid w:val="00352D07"/>
    <w:rsid w:val="00363352"/>
    <w:rsid w:val="00363B77"/>
    <w:rsid w:val="003662AA"/>
    <w:rsid w:val="003676AC"/>
    <w:rsid w:val="003709D6"/>
    <w:rsid w:val="00372CFF"/>
    <w:rsid w:val="00372F76"/>
    <w:rsid w:val="00374D2A"/>
    <w:rsid w:val="00380826"/>
    <w:rsid w:val="00382182"/>
    <w:rsid w:val="00382EFC"/>
    <w:rsid w:val="00383816"/>
    <w:rsid w:val="00383866"/>
    <w:rsid w:val="00384FEB"/>
    <w:rsid w:val="0038593A"/>
    <w:rsid w:val="00386240"/>
    <w:rsid w:val="00391C1F"/>
    <w:rsid w:val="00392032"/>
    <w:rsid w:val="0039365C"/>
    <w:rsid w:val="003949C9"/>
    <w:rsid w:val="00394EB2"/>
    <w:rsid w:val="00397F6C"/>
    <w:rsid w:val="003A0D1C"/>
    <w:rsid w:val="003A1749"/>
    <w:rsid w:val="003A4398"/>
    <w:rsid w:val="003A5A81"/>
    <w:rsid w:val="003A602A"/>
    <w:rsid w:val="003B0AD6"/>
    <w:rsid w:val="003B4198"/>
    <w:rsid w:val="003B691D"/>
    <w:rsid w:val="003C0980"/>
    <w:rsid w:val="003E1518"/>
    <w:rsid w:val="003E3BCD"/>
    <w:rsid w:val="003F0750"/>
    <w:rsid w:val="003F0E4C"/>
    <w:rsid w:val="003F1500"/>
    <w:rsid w:val="003F1D5E"/>
    <w:rsid w:val="003F4B18"/>
    <w:rsid w:val="003F6D61"/>
    <w:rsid w:val="00401142"/>
    <w:rsid w:val="00402283"/>
    <w:rsid w:val="00403C95"/>
    <w:rsid w:val="0040451D"/>
    <w:rsid w:val="0040457C"/>
    <w:rsid w:val="0040511A"/>
    <w:rsid w:val="00410C0E"/>
    <w:rsid w:val="0041534D"/>
    <w:rsid w:val="00415A17"/>
    <w:rsid w:val="00415C1C"/>
    <w:rsid w:val="00416016"/>
    <w:rsid w:val="00420617"/>
    <w:rsid w:val="0042268F"/>
    <w:rsid w:val="0043522A"/>
    <w:rsid w:val="004353DC"/>
    <w:rsid w:val="00440E4F"/>
    <w:rsid w:val="004432CA"/>
    <w:rsid w:val="004442CB"/>
    <w:rsid w:val="00450BFE"/>
    <w:rsid w:val="00451E4D"/>
    <w:rsid w:val="0045302F"/>
    <w:rsid w:val="0045430D"/>
    <w:rsid w:val="00464268"/>
    <w:rsid w:val="004711F0"/>
    <w:rsid w:val="00472D7E"/>
    <w:rsid w:val="00473F1E"/>
    <w:rsid w:val="00476140"/>
    <w:rsid w:val="00477FA3"/>
    <w:rsid w:val="00481091"/>
    <w:rsid w:val="00485CFF"/>
    <w:rsid w:val="0048620A"/>
    <w:rsid w:val="00486638"/>
    <w:rsid w:val="00487824"/>
    <w:rsid w:val="00490C2E"/>
    <w:rsid w:val="00491F66"/>
    <w:rsid w:val="00493A6B"/>
    <w:rsid w:val="00495069"/>
    <w:rsid w:val="00497257"/>
    <w:rsid w:val="004A0ECF"/>
    <w:rsid w:val="004A2333"/>
    <w:rsid w:val="004A3A2E"/>
    <w:rsid w:val="004A3F10"/>
    <w:rsid w:val="004A4546"/>
    <w:rsid w:val="004A4C7E"/>
    <w:rsid w:val="004A5C6C"/>
    <w:rsid w:val="004B2BC1"/>
    <w:rsid w:val="004B31ED"/>
    <w:rsid w:val="004B3D73"/>
    <w:rsid w:val="004B5E3C"/>
    <w:rsid w:val="004C0C8C"/>
    <w:rsid w:val="004C3F9C"/>
    <w:rsid w:val="004C6BCA"/>
    <w:rsid w:val="004D07DA"/>
    <w:rsid w:val="004D1C54"/>
    <w:rsid w:val="004D4D46"/>
    <w:rsid w:val="004D5E7F"/>
    <w:rsid w:val="004E0371"/>
    <w:rsid w:val="004E0BEC"/>
    <w:rsid w:val="004E1DCD"/>
    <w:rsid w:val="004E493E"/>
    <w:rsid w:val="004E52CE"/>
    <w:rsid w:val="004E779F"/>
    <w:rsid w:val="004F2C89"/>
    <w:rsid w:val="004F4930"/>
    <w:rsid w:val="004F7C55"/>
    <w:rsid w:val="0050013B"/>
    <w:rsid w:val="00501D40"/>
    <w:rsid w:val="00510D8D"/>
    <w:rsid w:val="0051150C"/>
    <w:rsid w:val="00512786"/>
    <w:rsid w:val="00512C1C"/>
    <w:rsid w:val="005130C9"/>
    <w:rsid w:val="00514935"/>
    <w:rsid w:val="0051503A"/>
    <w:rsid w:val="00516876"/>
    <w:rsid w:val="00521F6D"/>
    <w:rsid w:val="005220F1"/>
    <w:rsid w:val="005245BA"/>
    <w:rsid w:val="00535DA2"/>
    <w:rsid w:val="00541190"/>
    <w:rsid w:val="0054157A"/>
    <w:rsid w:val="00542A46"/>
    <w:rsid w:val="00542E32"/>
    <w:rsid w:val="00544F8B"/>
    <w:rsid w:val="00546DFA"/>
    <w:rsid w:val="005557F7"/>
    <w:rsid w:val="00557CA6"/>
    <w:rsid w:val="00560BC6"/>
    <w:rsid w:val="00564157"/>
    <w:rsid w:val="0056478B"/>
    <w:rsid w:val="00564C31"/>
    <w:rsid w:val="00565FEE"/>
    <w:rsid w:val="005660A0"/>
    <w:rsid w:val="00570ECF"/>
    <w:rsid w:val="00572C2D"/>
    <w:rsid w:val="005730CC"/>
    <w:rsid w:val="00573997"/>
    <w:rsid w:val="00581F60"/>
    <w:rsid w:val="00585CB7"/>
    <w:rsid w:val="005866E9"/>
    <w:rsid w:val="00586F38"/>
    <w:rsid w:val="0059058B"/>
    <w:rsid w:val="0059269B"/>
    <w:rsid w:val="005A000F"/>
    <w:rsid w:val="005A1BA4"/>
    <w:rsid w:val="005A3D3E"/>
    <w:rsid w:val="005A638D"/>
    <w:rsid w:val="005A6771"/>
    <w:rsid w:val="005A682A"/>
    <w:rsid w:val="005A6972"/>
    <w:rsid w:val="005A6BAC"/>
    <w:rsid w:val="005A73EF"/>
    <w:rsid w:val="005B1B40"/>
    <w:rsid w:val="005B21B6"/>
    <w:rsid w:val="005B3284"/>
    <w:rsid w:val="005B6ED5"/>
    <w:rsid w:val="005B711E"/>
    <w:rsid w:val="005B7D27"/>
    <w:rsid w:val="005C05DF"/>
    <w:rsid w:val="005C1B72"/>
    <w:rsid w:val="005C4567"/>
    <w:rsid w:val="005D09D7"/>
    <w:rsid w:val="005D0FEA"/>
    <w:rsid w:val="005D3210"/>
    <w:rsid w:val="005D572A"/>
    <w:rsid w:val="005E4DB4"/>
    <w:rsid w:val="005E54F8"/>
    <w:rsid w:val="005E7716"/>
    <w:rsid w:val="005E7731"/>
    <w:rsid w:val="005F4399"/>
    <w:rsid w:val="005F7814"/>
    <w:rsid w:val="005F7E32"/>
    <w:rsid w:val="00601500"/>
    <w:rsid w:val="006015E4"/>
    <w:rsid w:val="006051A6"/>
    <w:rsid w:val="00606595"/>
    <w:rsid w:val="00611F20"/>
    <w:rsid w:val="00615D83"/>
    <w:rsid w:val="00616D16"/>
    <w:rsid w:val="00617098"/>
    <w:rsid w:val="00620485"/>
    <w:rsid w:val="00622134"/>
    <w:rsid w:val="006226E2"/>
    <w:rsid w:val="006244EB"/>
    <w:rsid w:val="00624DEE"/>
    <w:rsid w:val="00643937"/>
    <w:rsid w:val="00644D35"/>
    <w:rsid w:val="006460A1"/>
    <w:rsid w:val="006507BC"/>
    <w:rsid w:val="00650816"/>
    <w:rsid w:val="006524CB"/>
    <w:rsid w:val="006566D3"/>
    <w:rsid w:val="00663835"/>
    <w:rsid w:val="0067297E"/>
    <w:rsid w:val="00673F1E"/>
    <w:rsid w:val="00676215"/>
    <w:rsid w:val="00677529"/>
    <w:rsid w:val="00680600"/>
    <w:rsid w:val="0068088C"/>
    <w:rsid w:val="00680F4C"/>
    <w:rsid w:val="00681369"/>
    <w:rsid w:val="00681CE9"/>
    <w:rsid w:val="00683476"/>
    <w:rsid w:val="00685266"/>
    <w:rsid w:val="00687616"/>
    <w:rsid w:val="00692840"/>
    <w:rsid w:val="00694E27"/>
    <w:rsid w:val="006954DD"/>
    <w:rsid w:val="006A0770"/>
    <w:rsid w:val="006A0C01"/>
    <w:rsid w:val="006A2967"/>
    <w:rsid w:val="006A561E"/>
    <w:rsid w:val="006A566D"/>
    <w:rsid w:val="006A746F"/>
    <w:rsid w:val="006B2C02"/>
    <w:rsid w:val="006B2E29"/>
    <w:rsid w:val="006B4E3C"/>
    <w:rsid w:val="006B51B0"/>
    <w:rsid w:val="006B5F3C"/>
    <w:rsid w:val="006C0525"/>
    <w:rsid w:val="006C0FFB"/>
    <w:rsid w:val="006C10CD"/>
    <w:rsid w:val="006C1891"/>
    <w:rsid w:val="006C1F21"/>
    <w:rsid w:val="006C26B8"/>
    <w:rsid w:val="006C26F2"/>
    <w:rsid w:val="006C62DB"/>
    <w:rsid w:val="006C7741"/>
    <w:rsid w:val="006C7FC9"/>
    <w:rsid w:val="006E1722"/>
    <w:rsid w:val="006E2075"/>
    <w:rsid w:val="006E3CAE"/>
    <w:rsid w:val="006E46ED"/>
    <w:rsid w:val="006E58DA"/>
    <w:rsid w:val="006E59B8"/>
    <w:rsid w:val="006E6A22"/>
    <w:rsid w:val="006F0C8A"/>
    <w:rsid w:val="006F11F5"/>
    <w:rsid w:val="006F1FA8"/>
    <w:rsid w:val="006F289B"/>
    <w:rsid w:val="006F6F90"/>
    <w:rsid w:val="00702834"/>
    <w:rsid w:val="00703CB5"/>
    <w:rsid w:val="00704216"/>
    <w:rsid w:val="00704F42"/>
    <w:rsid w:val="00704F5E"/>
    <w:rsid w:val="00706D9E"/>
    <w:rsid w:val="007147B5"/>
    <w:rsid w:val="00715924"/>
    <w:rsid w:val="0071612D"/>
    <w:rsid w:val="007205B4"/>
    <w:rsid w:val="00720E20"/>
    <w:rsid w:val="00721857"/>
    <w:rsid w:val="00722BC4"/>
    <w:rsid w:val="007245D2"/>
    <w:rsid w:val="007270B2"/>
    <w:rsid w:val="007305DE"/>
    <w:rsid w:val="007312EB"/>
    <w:rsid w:val="007313EC"/>
    <w:rsid w:val="007367F3"/>
    <w:rsid w:val="007401DE"/>
    <w:rsid w:val="00740EFD"/>
    <w:rsid w:val="00741533"/>
    <w:rsid w:val="00743D48"/>
    <w:rsid w:val="00744476"/>
    <w:rsid w:val="00747072"/>
    <w:rsid w:val="00750070"/>
    <w:rsid w:val="00750763"/>
    <w:rsid w:val="00752B1C"/>
    <w:rsid w:val="00752CF2"/>
    <w:rsid w:val="00752E50"/>
    <w:rsid w:val="00754F84"/>
    <w:rsid w:val="00757D11"/>
    <w:rsid w:val="00760426"/>
    <w:rsid w:val="007608BE"/>
    <w:rsid w:val="00761622"/>
    <w:rsid w:val="0076486A"/>
    <w:rsid w:val="00765F64"/>
    <w:rsid w:val="00775436"/>
    <w:rsid w:val="0077582F"/>
    <w:rsid w:val="00780BEC"/>
    <w:rsid w:val="0078171B"/>
    <w:rsid w:val="007818D2"/>
    <w:rsid w:val="0078197A"/>
    <w:rsid w:val="0078415D"/>
    <w:rsid w:val="00785EB8"/>
    <w:rsid w:val="0078633A"/>
    <w:rsid w:val="00793502"/>
    <w:rsid w:val="007939D4"/>
    <w:rsid w:val="007A17E9"/>
    <w:rsid w:val="007A3666"/>
    <w:rsid w:val="007A72E3"/>
    <w:rsid w:val="007A734C"/>
    <w:rsid w:val="007A7C9F"/>
    <w:rsid w:val="007B1A21"/>
    <w:rsid w:val="007B2025"/>
    <w:rsid w:val="007B288A"/>
    <w:rsid w:val="007B48B4"/>
    <w:rsid w:val="007B6843"/>
    <w:rsid w:val="007B6D03"/>
    <w:rsid w:val="007B7015"/>
    <w:rsid w:val="007C27C7"/>
    <w:rsid w:val="007C34AF"/>
    <w:rsid w:val="007C4D15"/>
    <w:rsid w:val="007C7B37"/>
    <w:rsid w:val="007D0500"/>
    <w:rsid w:val="007D37AC"/>
    <w:rsid w:val="007D3EAD"/>
    <w:rsid w:val="007D4DFC"/>
    <w:rsid w:val="007D50B2"/>
    <w:rsid w:val="007E0140"/>
    <w:rsid w:val="007E35DA"/>
    <w:rsid w:val="007E4677"/>
    <w:rsid w:val="007E4A50"/>
    <w:rsid w:val="007E7F95"/>
    <w:rsid w:val="007F00A9"/>
    <w:rsid w:val="007F49BD"/>
    <w:rsid w:val="00800374"/>
    <w:rsid w:val="00800501"/>
    <w:rsid w:val="00800B00"/>
    <w:rsid w:val="00802123"/>
    <w:rsid w:val="008027ED"/>
    <w:rsid w:val="00803F0B"/>
    <w:rsid w:val="00804615"/>
    <w:rsid w:val="00804DD4"/>
    <w:rsid w:val="0080536D"/>
    <w:rsid w:val="00805EAB"/>
    <w:rsid w:val="00805F9D"/>
    <w:rsid w:val="008064F7"/>
    <w:rsid w:val="008074AE"/>
    <w:rsid w:val="0080788E"/>
    <w:rsid w:val="00810656"/>
    <w:rsid w:val="00810745"/>
    <w:rsid w:val="00810C90"/>
    <w:rsid w:val="00810D26"/>
    <w:rsid w:val="00811477"/>
    <w:rsid w:val="00812498"/>
    <w:rsid w:val="008130F3"/>
    <w:rsid w:val="008144BF"/>
    <w:rsid w:val="00814C2E"/>
    <w:rsid w:val="00814DA3"/>
    <w:rsid w:val="00820B3D"/>
    <w:rsid w:val="00823D92"/>
    <w:rsid w:val="00827C28"/>
    <w:rsid w:val="00830466"/>
    <w:rsid w:val="008324FE"/>
    <w:rsid w:val="008353AB"/>
    <w:rsid w:val="00837EC3"/>
    <w:rsid w:val="0084329C"/>
    <w:rsid w:val="0084348D"/>
    <w:rsid w:val="00846314"/>
    <w:rsid w:val="00850FA5"/>
    <w:rsid w:val="008537FE"/>
    <w:rsid w:val="008639A3"/>
    <w:rsid w:val="00866F5C"/>
    <w:rsid w:val="00870A98"/>
    <w:rsid w:val="00870B82"/>
    <w:rsid w:val="008712FB"/>
    <w:rsid w:val="00873955"/>
    <w:rsid w:val="008775B0"/>
    <w:rsid w:val="00880645"/>
    <w:rsid w:val="008817D3"/>
    <w:rsid w:val="00881BF6"/>
    <w:rsid w:val="008839A0"/>
    <w:rsid w:val="008843DC"/>
    <w:rsid w:val="00884D1F"/>
    <w:rsid w:val="00885323"/>
    <w:rsid w:val="008853B7"/>
    <w:rsid w:val="008923DE"/>
    <w:rsid w:val="008945E6"/>
    <w:rsid w:val="00896E4F"/>
    <w:rsid w:val="008A1244"/>
    <w:rsid w:val="008A2C2E"/>
    <w:rsid w:val="008A5280"/>
    <w:rsid w:val="008A63C4"/>
    <w:rsid w:val="008A79CB"/>
    <w:rsid w:val="008A7AA9"/>
    <w:rsid w:val="008B32CB"/>
    <w:rsid w:val="008B42FB"/>
    <w:rsid w:val="008B566E"/>
    <w:rsid w:val="008B5808"/>
    <w:rsid w:val="008B5FB7"/>
    <w:rsid w:val="008C09E7"/>
    <w:rsid w:val="008C423F"/>
    <w:rsid w:val="008C4282"/>
    <w:rsid w:val="008C57DC"/>
    <w:rsid w:val="008C741E"/>
    <w:rsid w:val="008D18D4"/>
    <w:rsid w:val="008D2B45"/>
    <w:rsid w:val="008D3DA7"/>
    <w:rsid w:val="008D708B"/>
    <w:rsid w:val="008E084B"/>
    <w:rsid w:val="008E2F63"/>
    <w:rsid w:val="008E5842"/>
    <w:rsid w:val="008E7AAC"/>
    <w:rsid w:val="008F08B6"/>
    <w:rsid w:val="008F2E70"/>
    <w:rsid w:val="00901854"/>
    <w:rsid w:val="00902F87"/>
    <w:rsid w:val="00903FF0"/>
    <w:rsid w:val="0090478C"/>
    <w:rsid w:val="00905242"/>
    <w:rsid w:val="00905365"/>
    <w:rsid w:val="00912065"/>
    <w:rsid w:val="00915490"/>
    <w:rsid w:val="00915A38"/>
    <w:rsid w:val="009218CE"/>
    <w:rsid w:val="00925BF2"/>
    <w:rsid w:val="00925F0E"/>
    <w:rsid w:val="00931756"/>
    <w:rsid w:val="00933FBC"/>
    <w:rsid w:val="009348C9"/>
    <w:rsid w:val="00940D9D"/>
    <w:rsid w:val="009426E4"/>
    <w:rsid w:val="009450E3"/>
    <w:rsid w:val="00945391"/>
    <w:rsid w:val="009466E5"/>
    <w:rsid w:val="0095193E"/>
    <w:rsid w:val="00953768"/>
    <w:rsid w:val="0095485F"/>
    <w:rsid w:val="00954DB2"/>
    <w:rsid w:val="0095794E"/>
    <w:rsid w:val="0096156E"/>
    <w:rsid w:val="0096247B"/>
    <w:rsid w:val="0096460C"/>
    <w:rsid w:val="0096731B"/>
    <w:rsid w:val="00970110"/>
    <w:rsid w:val="0097449D"/>
    <w:rsid w:val="009745B5"/>
    <w:rsid w:val="00974A4C"/>
    <w:rsid w:val="00975C0F"/>
    <w:rsid w:val="0097607B"/>
    <w:rsid w:val="00977C0F"/>
    <w:rsid w:val="00981180"/>
    <w:rsid w:val="00985F9D"/>
    <w:rsid w:val="00991BE7"/>
    <w:rsid w:val="009A09B3"/>
    <w:rsid w:val="009A1945"/>
    <w:rsid w:val="009A3E8E"/>
    <w:rsid w:val="009A4E12"/>
    <w:rsid w:val="009B0504"/>
    <w:rsid w:val="009B14B7"/>
    <w:rsid w:val="009B23B4"/>
    <w:rsid w:val="009B4FC1"/>
    <w:rsid w:val="009C424D"/>
    <w:rsid w:val="009C433F"/>
    <w:rsid w:val="009C4A97"/>
    <w:rsid w:val="009D1A16"/>
    <w:rsid w:val="009D2A9B"/>
    <w:rsid w:val="009D4B77"/>
    <w:rsid w:val="009D5D6E"/>
    <w:rsid w:val="009D7467"/>
    <w:rsid w:val="009E302B"/>
    <w:rsid w:val="009F1651"/>
    <w:rsid w:val="009F1DE5"/>
    <w:rsid w:val="009F4880"/>
    <w:rsid w:val="009F495C"/>
    <w:rsid w:val="009F4EED"/>
    <w:rsid w:val="009F5DBD"/>
    <w:rsid w:val="009F5E82"/>
    <w:rsid w:val="00A015F5"/>
    <w:rsid w:val="00A0318D"/>
    <w:rsid w:val="00A07361"/>
    <w:rsid w:val="00A0782C"/>
    <w:rsid w:val="00A11960"/>
    <w:rsid w:val="00A125A4"/>
    <w:rsid w:val="00A149D6"/>
    <w:rsid w:val="00A15157"/>
    <w:rsid w:val="00A166AE"/>
    <w:rsid w:val="00A168A7"/>
    <w:rsid w:val="00A22D4D"/>
    <w:rsid w:val="00A23765"/>
    <w:rsid w:val="00A24211"/>
    <w:rsid w:val="00A25E9C"/>
    <w:rsid w:val="00A260A1"/>
    <w:rsid w:val="00A27A2C"/>
    <w:rsid w:val="00A328CA"/>
    <w:rsid w:val="00A338C7"/>
    <w:rsid w:val="00A343BA"/>
    <w:rsid w:val="00A356BD"/>
    <w:rsid w:val="00A35E78"/>
    <w:rsid w:val="00A363B4"/>
    <w:rsid w:val="00A4015E"/>
    <w:rsid w:val="00A4136B"/>
    <w:rsid w:val="00A41B44"/>
    <w:rsid w:val="00A4241F"/>
    <w:rsid w:val="00A4398D"/>
    <w:rsid w:val="00A4485E"/>
    <w:rsid w:val="00A4535B"/>
    <w:rsid w:val="00A45E3F"/>
    <w:rsid w:val="00A47016"/>
    <w:rsid w:val="00A47F8D"/>
    <w:rsid w:val="00A50CB5"/>
    <w:rsid w:val="00A50D99"/>
    <w:rsid w:val="00A520A4"/>
    <w:rsid w:val="00A52FF2"/>
    <w:rsid w:val="00A5305D"/>
    <w:rsid w:val="00A544EC"/>
    <w:rsid w:val="00A54EE8"/>
    <w:rsid w:val="00A564AA"/>
    <w:rsid w:val="00A61662"/>
    <w:rsid w:val="00A62156"/>
    <w:rsid w:val="00A622F4"/>
    <w:rsid w:val="00A635DA"/>
    <w:rsid w:val="00A6681A"/>
    <w:rsid w:val="00A6765F"/>
    <w:rsid w:val="00A7167C"/>
    <w:rsid w:val="00A71870"/>
    <w:rsid w:val="00A73D16"/>
    <w:rsid w:val="00A76A2C"/>
    <w:rsid w:val="00A801FA"/>
    <w:rsid w:val="00A80F62"/>
    <w:rsid w:val="00A82152"/>
    <w:rsid w:val="00A82C8B"/>
    <w:rsid w:val="00A83614"/>
    <w:rsid w:val="00A83AAB"/>
    <w:rsid w:val="00A84392"/>
    <w:rsid w:val="00A851F9"/>
    <w:rsid w:val="00A86164"/>
    <w:rsid w:val="00A8618E"/>
    <w:rsid w:val="00A86481"/>
    <w:rsid w:val="00A9031C"/>
    <w:rsid w:val="00A9276C"/>
    <w:rsid w:val="00A9705A"/>
    <w:rsid w:val="00A978FC"/>
    <w:rsid w:val="00AA0F63"/>
    <w:rsid w:val="00AA7D9E"/>
    <w:rsid w:val="00AB0136"/>
    <w:rsid w:val="00AB0EC0"/>
    <w:rsid w:val="00AB1E15"/>
    <w:rsid w:val="00AB7929"/>
    <w:rsid w:val="00AC1BEF"/>
    <w:rsid w:val="00AC2780"/>
    <w:rsid w:val="00AC3EC1"/>
    <w:rsid w:val="00AC5DE4"/>
    <w:rsid w:val="00AC6D2C"/>
    <w:rsid w:val="00AD141E"/>
    <w:rsid w:val="00AD3A1B"/>
    <w:rsid w:val="00AD4D32"/>
    <w:rsid w:val="00AD6259"/>
    <w:rsid w:val="00AD6349"/>
    <w:rsid w:val="00AD6A16"/>
    <w:rsid w:val="00AE3582"/>
    <w:rsid w:val="00AE3619"/>
    <w:rsid w:val="00AE4565"/>
    <w:rsid w:val="00AE479E"/>
    <w:rsid w:val="00AE4D3E"/>
    <w:rsid w:val="00AE5371"/>
    <w:rsid w:val="00AE5DDA"/>
    <w:rsid w:val="00AE71D5"/>
    <w:rsid w:val="00AF0A7A"/>
    <w:rsid w:val="00AF0DCB"/>
    <w:rsid w:val="00AF1AAA"/>
    <w:rsid w:val="00AF2CB0"/>
    <w:rsid w:val="00AF4D7B"/>
    <w:rsid w:val="00AF7CA8"/>
    <w:rsid w:val="00B005AB"/>
    <w:rsid w:val="00B00776"/>
    <w:rsid w:val="00B0255D"/>
    <w:rsid w:val="00B05AFE"/>
    <w:rsid w:val="00B12303"/>
    <w:rsid w:val="00B12F3E"/>
    <w:rsid w:val="00B14CBB"/>
    <w:rsid w:val="00B176EA"/>
    <w:rsid w:val="00B17E58"/>
    <w:rsid w:val="00B2135D"/>
    <w:rsid w:val="00B21BB4"/>
    <w:rsid w:val="00B3200E"/>
    <w:rsid w:val="00B33F6D"/>
    <w:rsid w:val="00B3510E"/>
    <w:rsid w:val="00B35AFE"/>
    <w:rsid w:val="00B378DC"/>
    <w:rsid w:val="00B43D34"/>
    <w:rsid w:val="00B455DF"/>
    <w:rsid w:val="00B477ED"/>
    <w:rsid w:val="00B47DE2"/>
    <w:rsid w:val="00B51296"/>
    <w:rsid w:val="00B537FE"/>
    <w:rsid w:val="00B5611F"/>
    <w:rsid w:val="00B620ED"/>
    <w:rsid w:val="00B625B4"/>
    <w:rsid w:val="00B65A28"/>
    <w:rsid w:val="00B73879"/>
    <w:rsid w:val="00B8110B"/>
    <w:rsid w:val="00B86B83"/>
    <w:rsid w:val="00B877B7"/>
    <w:rsid w:val="00B87C0B"/>
    <w:rsid w:val="00B91C10"/>
    <w:rsid w:val="00B92667"/>
    <w:rsid w:val="00B9310D"/>
    <w:rsid w:val="00B932AC"/>
    <w:rsid w:val="00B97730"/>
    <w:rsid w:val="00BA1CF8"/>
    <w:rsid w:val="00BA3662"/>
    <w:rsid w:val="00BA4A00"/>
    <w:rsid w:val="00BA5845"/>
    <w:rsid w:val="00BA61C6"/>
    <w:rsid w:val="00BA77B0"/>
    <w:rsid w:val="00BB00F5"/>
    <w:rsid w:val="00BB14ED"/>
    <w:rsid w:val="00BB196E"/>
    <w:rsid w:val="00BB23C7"/>
    <w:rsid w:val="00BB23FD"/>
    <w:rsid w:val="00BB242E"/>
    <w:rsid w:val="00BB2897"/>
    <w:rsid w:val="00BB2DBC"/>
    <w:rsid w:val="00BB48E4"/>
    <w:rsid w:val="00BB4F73"/>
    <w:rsid w:val="00BB7C61"/>
    <w:rsid w:val="00BC094F"/>
    <w:rsid w:val="00BD0921"/>
    <w:rsid w:val="00BD3B56"/>
    <w:rsid w:val="00BE0E8C"/>
    <w:rsid w:val="00BE549F"/>
    <w:rsid w:val="00BF39B1"/>
    <w:rsid w:val="00BF537C"/>
    <w:rsid w:val="00C0064D"/>
    <w:rsid w:val="00C069F3"/>
    <w:rsid w:val="00C06AA0"/>
    <w:rsid w:val="00C10128"/>
    <w:rsid w:val="00C11656"/>
    <w:rsid w:val="00C133EF"/>
    <w:rsid w:val="00C13C2D"/>
    <w:rsid w:val="00C16B9F"/>
    <w:rsid w:val="00C17B5B"/>
    <w:rsid w:val="00C240F1"/>
    <w:rsid w:val="00C24134"/>
    <w:rsid w:val="00C266D0"/>
    <w:rsid w:val="00C27A6C"/>
    <w:rsid w:val="00C3300A"/>
    <w:rsid w:val="00C3561D"/>
    <w:rsid w:val="00C36860"/>
    <w:rsid w:val="00C368DD"/>
    <w:rsid w:val="00C37308"/>
    <w:rsid w:val="00C37A25"/>
    <w:rsid w:val="00C37FFE"/>
    <w:rsid w:val="00C42721"/>
    <w:rsid w:val="00C43AC2"/>
    <w:rsid w:val="00C46BDB"/>
    <w:rsid w:val="00C51679"/>
    <w:rsid w:val="00C5425D"/>
    <w:rsid w:val="00C54D51"/>
    <w:rsid w:val="00C56D7B"/>
    <w:rsid w:val="00C62AEA"/>
    <w:rsid w:val="00C639F5"/>
    <w:rsid w:val="00C66484"/>
    <w:rsid w:val="00C706F1"/>
    <w:rsid w:val="00C70E1F"/>
    <w:rsid w:val="00C71182"/>
    <w:rsid w:val="00C71267"/>
    <w:rsid w:val="00C75A43"/>
    <w:rsid w:val="00C80191"/>
    <w:rsid w:val="00C805E4"/>
    <w:rsid w:val="00C80AE6"/>
    <w:rsid w:val="00C823DA"/>
    <w:rsid w:val="00C8700E"/>
    <w:rsid w:val="00C9227F"/>
    <w:rsid w:val="00CA0ED1"/>
    <w:rsid w:val="00CA269B"/>
    <w:rsid w:val="00CA4795"/>
    <w:rsid w:val="00CA54F5"/>
    <w:rsid w:val="00CB0933"/>
    <w:rsid w:val="00CB3A46"/>
    <w:rsid w:val="00CB6F96"/>
    <w:rsid w:val="00CC1FAC"/>
    <w:rsid w:val="00CC2A3F"/>
    <w:rsid w:val="00CC3F2B"/>
    <w:rsid w:val="00CC628F"/>
    <w:rsid w:val="00CD2BB7"/>
    <w:rsid w:val="00CD66E1"/>
    <w:rsid w:val="00CD72D1"/>
    <w:rsid w:val="00CD7503"/>
    <w:rsid w:val="00CD7CB6"/>
    <w:rsid w:val="00CE2EEC"/>
    <w:rsid w:val="00CE6B0B"/>
    <w:rsid w:val="00CE7A70"/>
    <w:rsid w:val="00CF1D39"/>
    <w:rsid w:val="00CF2FA4"/>
    <w:rsid w:val="00CF30A1"/>
    <w:rsid w:val="00CF3D2D"/>
    <w:rsid w:val="00CF4E25"/>
    <w:rsid w:val="00CF4FDF"/>
    <w:rsid w:val="00CF66EA"/>
    <w:rsid w:val="00CF699A"/>
    <w:rsid w:val="00D020EC"/>
    <w:rsid w:val="00D05D26"/>
    <w:rsid w:val="00D07236"/>
    <w:rsid w:val="00D13C89"/>
    <w:rsid w:val="00D14452"/>
    <w:rsid w:val="00D14C25"/>
    <w:rsid w:val="00D14F39"/>
    <w:rsid w:val="00D2049C"/>
    <w:rsid w:val="00D2069B"/>
    <w:rsid w:val="00D23F53"/>
    <w:rsid w:val="00D23F68"/>
    <w:rsid w:val="00D250EA"/>
    <w:rsid w:val="00D25829"/>
    <w:rsid w:val="00D260F9"/>
    <w:rsid w:val="00D32B5A"/>
    <w:rsid w:val="00D33214"/>
    <w:rsid w:val="00D4390F"/>
    <w:rsid w:val="00D43CEF"/>
    <w:rsid w:val="00D45354"/>
    <w:rsid w:val="00D461FD"/>
    <w:rsid w:val="00D47A04"/>
    <w:rsid w:val="00D5124A"/>
    <w:rsid w:val="00D55A05"/>
    <w:rsid w:val="00D5726F"/>
    <w:rsid w:val="00D57943"/>
    <w:rsid w:val="00D57B3C"/>
    <w:rsid w:val="00D57E04"/>
    <w:rsid w:val="00D624B1"/>
    <w:rsid w:val="00D72054"/>
    <w:rsid w:val="00D7216A"/>
    <w:rsid w:val="00D74A63"/>
    <w:rsid w:val="00D75BD5"/>
    <w:rsid w:val="00D77895"/>
    <w:rsid w:val="00D8244C"/>
    <w:rsid w:val="00D8552A"/>
    <w:rsid w:val="00D86670"/>
    <w:rsid w:val="00D92015"/>
    <w:rsid w:val="00D936C0"/>
    <w:rsid w:val="00D9377B"/>
    <w:rsid w:val="00D96AAB"/>
    <w:rsid w:val="00D973C3"/>
    <w:rsid w:val="00DA0567"/>
    <w:rsid w:val="00DA1AB7"/>
    <w:rsid w:val="00DA1E77"/>
    <w:rsid w:val="00DA33BC"/>
    <w:rsid w:val="00DA412A"/>
    <w:rsid w:val="00DA483B"/>
    <w:rsid w:val="00DA6ED1"/>
    <w:rsid w:val="00DA7601"/>
    <w:rsid w:val="00DB4ADC"/>
    <w:rsid w:val="00DB68E9"/>
    <w:rsid w:val="00DC06F4"/>
    <w:rsid w:val="00DC2037"/>
    <w:rsid w:val="00DC6A35"/>
    <w:rsid w:val="00DC787A"/>
    <w:rsid w:val="00DD06FD"/>
    <w:rsid w:val="00DD153D"/>
    <w:rsid w:val="00DE1798"/>
    <w:rsid w:val="00DE2902"/>
    <w:rsid w:val="00DE7117"/>
    <w:rsid w:val="00DF0D53"/>
    <w:rsid w:val="00DF1104"/>
    <w:rsid w:val="00DF2214"/>
    <w:rsid w:val="00DF768F"/>
    <w:rsid w:val="00E0081A"/>
    <w:rsid w:val="00E01481"/>
    <w:rsid w:val="00E03B5B"/>
    <w:rsid w:val="00E047CC"/>
    <w:rsid w:val="00E05A98"/>
    <w:rsid w:val="00E07687"/>
    <w:rsid w:val="00E1051D"/>
    <w:rsid w:val="00E13585"/>
    <w:rsid w:val="00E139C0"/>
    <w:rsid w:val="00E1619A"/>
    <w:rsid w:val="00E21302"/>
    <w:rsid w:val="00E22F5A"/>
    <w:rsid w:val="00E23750"/>
    <w:rsid w:val="00E25BB8"/>
    <w:rsid w:val="00E30BD4"/>
    <w:rsid w:val="00E32453"/>
    <w:rsid w:val="00E332E8"/>
    <w:rsid w:val="00E33812"/>
    <w:rsid w:val="00E36BDE"/>
    <w:rsid w:val="00E374BD"/>
    <w:rsid w:val="00E40D2C"/>
    <w:rsid w:val="00E460FC"/>
    <w:rsid w:val="00E520A3"/>
    <w:rsid w:val="00E527C2"/>
    <w:rsid w:val="00E53E84"/>
    <w:rsid w:val="00E56AE6"/>
    <w:rsid w:val="00E60374"/>
    <w:rsid w:val="00E607DD"/>
    <w:rsid w:val="00E619CC"/>
    <w:rsid w:val="00E61CBC"/>
    <w:rsid w:val="00E62719"/>
    <w:rsid w:val="00E632B1"/>
    <w:rsid w:val="00E64D96"/>
    <w:rsid w:val="00E67BB8"/>
    <w:rsid w:val="00E67E91"/>
    <w:rsid w:val="00E71B0B"/>
    <w:rsid w:val="00E832A0"/>
    <w:rsid w:val="00E84803"/>
    <w:rsid w:val="00E84FA8"/>
    <w:rsid w:val="00E85F37"/>
    <w:rsid w:val="00E870DA"/>
    <w:rsid w:val="00E929CD"/>
    <w:rsid w:val="00E93835"/>
    <w:rsid w:val="00E94A79"/>
    <w:rsid w:val="00E9637C"/>
    <w:rsid w:val="00E97850"/>
    <w:rsid w:val="00EA1733"/>
    <w:rsid w:val="00EA396A"/>
    <w:rsid w:val="00EA3997"/>
    <w:rsid w:val="00EA3B75"/>
    <w:rsid w:val="00EB068E"/>
    <w:rsid w:val="00EB0CD2"/>
    <w:rsid w:val="00EB5668"/>
    <w:rsid w:val="00EB698A"/>
    <w:rsid w:val="00EC1AA9"/>
    <w:rsid w:val="00ED45CF"/>
    <w:rsid w:val="00ED7F8D"/>
    <w:rsid w:val="00EE03D4"/>
    <w:rsid w:val="00EE10D9"/>
    <w:rsid w:val="00EE2DB3"/>
    <w:rsid w:val="00EE6513"/>
    <w:rsid w:val="00EE7F12"/>
    <w:rsid w:val="00EF0645"/>
    <w:rsid w:val="00EF25DE"/>
    <w:rsid w:val="00EF56BE"/>
    <w:rsid w:val="00F02F52"/>
    <w:rsid w:val="00F05B7B"/>
    <w:rsid w:val="00F071BD"/>
    <w:rsid w:val="00F112C0"/>
    <w:rsid w:val="00F121DF"/>
    <w:rsid w:val="00F14151"/>
    <w:rsid w:val="00F1454F"/>
    <w:rsid w:val="00F14823"/>
    <w:rsid w:val="00F160A7"/>
    <w:rsid w:val="00F16A85"/>
    <w:rsid w:val="00F20795"/>
    <w:rsid w:val="00F224F1"/>
    <w:rsid w:val="00F2587A"/>
    <w:rsid w:val="00F310A8"/>
    <w:rsid w:val="00F324BA"/>
    <w:rsid w:val="00F3334F"/>
    <w:rsid w:val="00F34B05"/>
    <w:rsid w:val="00F34F58"/>
    <w:rsid w:val="00F35A45"/>
    <w:rsid w:val="00F35B24"/>
    <w:rsid w:val="00F374C1"/>
    <w:rsid w:val="00F37EDE"/>
    <w:rsid w:val="00F4040F"/>
    <w:rsid w:val="00F40591"/>
    <w:rsid w:val="00F4079B"/>
    <w:rsid w:val="00F41A44"/>
    <w:rsid w:val="00F4288E"/>
    <w:rsid w:val="00F47043"/>
    <w:rsid w:val="00F501D5"/>
    <w:rsid w:val="00F51F49"/>
    <w:rsid w:val="00F52835"/>
    <w:rsid w:val="00F54538"/>
    <w:rsid w:val="00F56A01"/>
    <w:rsid w:val="00F56E03"/>
    <w:rsid w:val="00F61D68"/>
    <w:rsid w:val="00F62B3F"/>
    <w:rsid w:val="00F63F1A"/>
    <w:rsid w:val="00F647C3"/>
    <w:rsid w:val="00F70412"/>
    <w:rsid w:val="00F7416B"/>
    <w:rsid w:val="00F742B2"/>
    <w:rsid w:val="00F76042"/>
    <w:rsid w:val="00F77FB9"/>
    <w:rsid w:val="00F81518"/>
    <w:rsid w:val="00F81BB5"/>
    <w:rsid w:val="00F85FF5"/>
    <w:rsid w:val="00F9229C"/>
    <w:rsid w:val="00F929B8"/>
    <w:rsid w:val="00F931DB"/>
    <w:rsid w:val="00F954F2"/>
    <w:rsid w:val="00F95BAB"/>
    <w:rsid w:val="00F97501"/>
    <w:rsid w:val="00FA1DDB"/>
    <w:rsid w:val="00FA1F2E"/>
    <w:rsid w:val="00FA2F5C"/>
    <w:rsid w:val="00FA4723"/>
    <w:rsid w:val="00FA4888"/>
    <w:rsid w:val="00FA4F59"/>
    <w:rsid w:val="00FB1AB0"/>
    <w:rsid w:val="00FB3E18"/>
    <w:rsid w:val="00FB4BE9"/>
    <w:rsid w:val="00FB5E14"/>
    <w:rsid w:val="00FB644F"/>
    <w:rsid w:val="00FB6BAF"/>
    <w:rsid w:val="00FC1650"/>
    <w:rsid w:val="00FC18CA"/>
    <w:rsid w:val="00FC46B5"/>
    <w:rsid w:val="00FC500E"/>
    <w:rsid w:val="00FC5C46"/>
    <w:rsid w:val="00FD0398"/>
    <w:rsid w:val="00FD0B29"/>
    <w:rsid w:val="00FD4556"/>
    <w:rsid w:val="00FD6BFB"/>
    <w:rsid w:val="00FD7548"/>
    <w:rsid w:val="00FE1E1B"/>
    <w:rsid w:val="00FE1FCD"/>
    <w:rsid w:val="00FE394B"/>
    <w:rsid w:val="00FE5DFB"/>
    <w:rsid w:val="00FE6E4D"/>
    <w:rsid w:val="00FF169F"/>
    <w:rsid w:val="00FF22E4"/>
    <w:rsid w:val="00FF45E4"/>
    <w:rsid w:val="00FF73CE"/>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97607B"/>
    <w:pPr>
      <w:keepNext/>
      <w:jc w:val="center"/>
      <w:outlineLvl w:val="0"/>
    </w:pPr>
    <w:rPr>
      <w:b/>
      <w:bCs/>
      <w:szCs w:val="24"/>
      <w:lang w:val="x-none" w:eastAsia="x-none"/>
    </w:rPr>
  </w:style>
  <w:style w:type="paragraph" w:styleId="Heading2">
    <w:name w:val="heading 2"/>
    <w:basedOn w:val="Normal"/>
    <w:next w:val="Normal"/>
    <w:qFormat/>
    <w:rsid w:val="0097607B"/>
    <w:pPr>
      <w:keepNext/>
      <w:ind w:firstLine="720"/>
      <w:jc w:val="center"/>
      <w:outlineLvl w:val="1"/>
    </w:pPr>
    <w:rPr>
      <w:b/>
      <w:bCs/>
      <w:szCs w:val="24"/>
    </w:rPr>
  </w:style>
  <w:style w:type="paragraph" w:styleId="Heading3">
    <w:name w:val="heading 3"/>
    <w:basedOn w:val="Normal"/>
    <w:next w:val="Normal"/>
    <w:qFormat/>
    <w:rsid w:val="0097607B"/>
    <w:pPr>
      <w:keepNext/>
      <w:ind w:firstLine="720"/>
      <w:jc w:val="center"/>
      <w:outlineLvl w:val="2"/>
    </w:pPr>
    <w:rPr>
      <w:b/>
      <w:bCs/>
      <w:spacing w:val="-8"/>
      <w:sz w:val="26"/>
      <w:szCs w:val="24"/>
    </w:rPr>
  </w:style>
  <w:style w:type="paragraph" w:styleId="Heading9">
    <w:name w:val="heading 9"/>
    <w:basedOn w:val="Normal"/>
    <w:next w:val="Normal"/>
    <w:link w:val="Heading9Char"/>
    <w:semiHidden/>
    <w:unhideWhenUsed/>
    <w:qFormat/>
    <w:rsid w:val="007B70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607B"/>
    <w:pPr>
      <w:ind w:firstLine="1090"/>
      <w:jc w:val="both"/>
    </w:pPr>
    <w:rPr>
      <w:szCs w:val="24"/>
    </w:rPr>
  </w:style>
  <w:style w:type="paragraph" w:styleId="Footer">
    <w:name w:val="footer"/>
    <w:basedOn w:val="Normal"/>
    <w:rsid w:val="0097607B"/>
    <w:pPr>
      <w:tabs>
        <w:tab w:val="center" w:pos="4320"/>
        <w:tab w:val="right" w:pos="8640"/>
      </w:tabs>
    </w:pPr>
    <w:rPr>
      <w:rFonts w:ascii="UVnTime" w:hAnsi="UVnTime"/>
      <w:sz w:val="26"/>
      <w:szCs w:val="24"/>
    </w:rPr>
  </w:style>
  <w:style w:type="character" w:styleId="PageNumber">
    <w:name w:val="page number"/>
    <w:basedOn w:val="DefaultParagraphFont"/>
    <w:rsid w:val="0097607B"/>
  </w:style>
  <w:style w:type="paragraph" w:styleId="BodyText2">
    <w:name w:val="Body Text 2"/>
    <w:basedOn w:val="Normal"/>
    <w:rsid w:val="0097607B"/>
    <w:rPr>
      <w:b/>
      <w:bCs/>
      <w:spacing w:val="-8"/>
      <w:szCs w:val="24"/>
    </w:rPr>
  </w:style>
  <w:style w:type="character" w:customStyle="1" w:styleId="Heading1Char">
    <w:name w:val="Heading 1 Char"/>
    <w:link w:val="Heading1"/>
    <w:uiPriority w:val="9"/>
    <w:rsid w:val="00884D1F"/>
    <w:rPr>
      <w:b/>
      <w:bCs/>
      <w:sz w:val="28"/>
      <w:szCs w:val="24"/>
    </w:rPr>
  </w:style>
  <w:style w:type="paragraph" w:styleId="BalloonText">
    <w:name w:val="Balloon Text"/>
    <w:basedOn w:val="Normal"/>
    <w:link w:val="BalloonTextChar"/>
    <w:rsid w:val="00BB196E"/>
    <w:rPr>
      <w:rFonts w:ascii="Tahoma" w:hAnsi="Tahoma"/>
      <w:sz w:val="16"/>
      <w:szCs w:val="16"/>
      <w:lang w:val="x-none" w:eastAsia="x-none"/>
    </w:rPr>
  </w:style>
  <w:style w:type="character" w:customStyle="1" w:styleId="BalloonTextChar">
    <w:name w:val="Balloon Text Char"/>
    <w:link w:val="BalloonText"/>
    <w:rsid w:val="00BB196E"/>
    <w:rPr>
      <w:rFonts w:ascii="Tahoma" w:hAnsi="Tahoma" w:cs="Tahoma"/>
      <w:sz w:val="16"/>
      <w:szCs w:val="16"/>
    </w:rPr>
  </w:style>
  <w:style w:type="paragraph" w:customStyle="1" w:styleId="CharChar3">
    <w:name w:val="Char Char3"/>
    <w:basedOn w:val="Normal"/>
    <w:semiHidden/>
    <w:rsid w:val="001B0C3C"/>
    <w:pPr>
      <w:spacing w:after="160" w:line="240" w:lineRule="exact"/>
    </w:pPr>
    <w:rPr>
      <w:rFonts w:ascii="Arial" w:hAnsi="Arial"/>
      <w:sz w:val="22"/>
      <w:szCs w:val="22"/>
    </w:rPr>
  </w:style>
  <w:style w:type="paragraph" w:styleId="Header">
    <w:name w:val="header"/>
    <w:basedOn w:val="Normal"/>
    <w:link w:val="HeaderChar"/>
    <w:uiPriority w:val="99"/>
    <w:rsid w:val="00476140"/>
    <w:pPr>
      <w:tabs>
        <w:tab w:val="center" w:pos="4513"/>
        <w:tab w:val="right" w:pos="9026"/>
      </w:tabs>
    </w:pPr>
  </w:style>
  <w:style w:type="character" w:customStyle="1" w:styleId="HeaderChar">
    <w:name w:val="Header Char"/>
    <w:link w:val="Header"/>
    <w:uiPriority w:val="99"/>
    <w:rsid w:val="00476140"/>
    <w:rPr>
      <w:sz w:val="28"/>
      <w:szCs w:val="28"/>
      <w:lang w:val="en-US" w:eastAsia="en-US"/>
    </w:rPr>
  </w:style>
  <w:style w:type="paragraph" w:styleId="NormalWeb">
    <w:name w:val="Normal (Web)"/>
    <w:aliases w:val="Char Char Char Char Char Char Char Char Char Char,Char Char Char Char Char Char Char Char Char Char Char"/>
    <w:basedOn w:val="Normal"/>
    <w:uiPriority w:val="99"/>
    <w:unhideWhenUsed/>
    <w:rsid w:val="005B1B40"/>
    <w:pPr>
      <w:spacing w:before="100" w:beforeAutospacing="1" w:after="100" w:afterAutospacing="1"/>
    </w:pPr>
    <w:rPr>
      <w:sz w:val="24"/>
      <w:szCs w:val="24"/>
    </w:rPr>
  </w:style>
  <w:style w:type="character" w:styleId="Strong">
    <w:name w:val="Strong"/>
    <w:uiPriority w:val="22"/>
    <w:qFormat/>
    <w:rsid w:val="00415A17"/>
    <w:rPr>
      <w:b/>
      <w:bCs/>
    </w:rPr>
  </w:style>
  <w:style w:type="character" w:customStyle="1" w:styleId="fontstyle01">
    <w:name w:val="fontstyle01"/>
    <w:rsid w:val="00C80191"/>
    <w:rPr>
      <w:rFonts w:ascii="TimesNewRomanPSMT" w:hAnsi="TimesNewRomanPSMT" w:hint="default"/>
      <w:b w:val="0"/>
      <w:bCs w:val="0"/>
      <w:i w:val="0"/>
      <w:iCs w:val="0"/>
      <w:color w:val="000000"/>
      <w:sz w:val="28"/>
      <w:szCs w:val="28"/>
    </w:rPr>
  </w:style>
  <w:style w:type="table" w:styleId="TableGrid">
    <w:name w:val="Table Grid"/>
    <w:basedOn w:val="TableNormal"/>
    <w:rsid w:val="00070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4723"/>
    <w:pPr>
      <w:ind w:left="720"/>
      <w:contextualSpacing/>
    </w:pPr>
  </w:style>
  <w:style w:type="character" w:customStyle="1" w:styleId="Heading9Char">
    <w:name w:val="Heading 9 Char"/>
    <w:basedOn w:val="DefaultParagraphFont"/>
    <w:link w:val="Heading9"/>
    <w:semiHidden/>
    <w:rsid w:val="007B7015"/>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97607B"/>
    <w:pPr>
      <w:keepNext/>
      <w:jc w:val="center"/>
      <w:outlineLvl w:val="0"/>
    </w:pPr>
    <w:rPr>
      <w:b/>
      <w:bCs/>
      <w:szCs w:val="24"/>
      <w:lang w:val="x-none" w:eastAsia="x-none"/>
    </w:rPr>
  </w:style>
  <w:style w:type="paragraph" w:styleId="Heading2">
    <w:name w:val="heading 2"/>
    <w:basedOn w:val="Normal"/>
    <w:next w:val="Normal"/>
    <w:qFormat/>
    <w:rsid w:val="0097607B"/>
    <w:pPr>
      <w:keepNext/>
      <w:ind w:firstLine="720"/>
      <w:jc w:val="center"/>
      <w:outlineLvl w:val="1"/>
    </w:pPr>
    <w:rPr>
      <w:b/>
      <w:bCs/>
      <w:szCs w:val="24"/>
    </w:rPr>
  </w:style>
  <w:style w:type="paragraph" w:styleId="Heading3">
    <w:name w:val="heading 3"/>
    <w:basedOn w:val="Normal"/>
    <w:next w:val="Normal"/>
    <w:qFormat/>
    <w:rsid w:val="0097607B"/>
    <w:pPr>
      <w:keepNext/>
      <w:ind w:firstLine="720"/>
      <w:jc w:val="center"/>
      <w:outlineLvl w:val="2"/>
    </w:pPr>
    <w:rPr>
      <w:b/>
      <w:bCs/>
      <w:spacing w:val="-8"/>
      <w:sz w:val="26"/>
      <w:szCs w:val="24"/>
    </w:rPr>
  </w:style>
  <w:style w:type="paragraph" w:styleId="Heading9">
    <w:name w:val="heading 9"/>
    <w:basedOn w:val="Normal"/>
    <w:next w:val="Normal"/>
    <w:link w:val="Heading9Char"/>
    <w:semiHidden/>
    <w:unhideWhenUsed/>
    <w:qFormat/>
    <w:rsid w:val="007B70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607B"/>
    <w:pPr>
      <w:ind w:firstLine="1090"/>
      <w:jc w:val="both"/>
    </w:pPr>
    <w:rPr>
      <w:szCs w:val="24"/>
    </w:rPr>
  </w:style>
  <w:style w:type="paragraph" w:styleId="Footer">
    <w:name w:val="footer"/>
    <w:basedOn w:val="Normal"/>
    <w:rsid w:val="0097607B"/>
    <w:pPr>
      <w:tabs>
        <w:tab w:val="center" w:pos="4320"/>
        <w:tab w:val="right" w:pos="8640"/>
      </w:tabs>
    </w:pPr>
    <w:rPr>
      <w:rFonts w:ascii="UVnTime" w:hAnsi="UVnTime"/>
      <w:sz w:val="26"/>
      <w:szCs w:val="24"/>
    </w:rPr>
  </w:style>
  <w:style w:type="character" w:styleId="PageNumber">
    <w:name w:val="page number"/>
    <w:basedOn w:val="DefaultParagraphFont"/>
    <w:rsid w:val="0097607B"/>
  </w:style>
  <w:style w:type="paragraph" w:styleId="BodyText2">
    <w:name w:val="Body Text 2"/>
    <w:basedOn w:val="Normal"/>
    <w:rsid w:val="0097607B"/>
    <w:rPr>
      <w:b/>
      <w:bCs/>
      <w:spacing w:val="-8"/>
      <w:szCs w:val="24"/>
    </w:rPr>
  </w:style>
  <w:style w:type="character" w:customStyle="1" w:styleId="Heading1Char">
    <w:name w:val="Heading 1 Char"/>
    <w:link w:val="Heading1"/>
    <w:uiPriority w:val="9"/>
    <w:rsid w:val="00884D1F"/>
    <w:rPr>
      <w:b/>
      <w:bCs/>
      <w:sz w:val="28"/>
      <w:szCs w:val="24"/>
    </w:rPr>
  </w:style>
  <w:style w:type="paragraph" w:styleId="BalloonText">
    <w:name w:val="Balloon Text"/>
    <w:basedOn w:val="Normal"/>
    <w:link w:val="BalloonTextChar"/>
    <w:rsid w:val="00BB196E"/>
    <w:rPr>
      <w:rFonts w:ascii="Tahoma" w:hAnsi="Tahoma"/>
      <w:sz w:val="16"/>
      <w:szCs w:val="16"/>
      <w:lang w:val="x-none" w:eastAsia="x-none"/>
    </w:rPr>
  </w:style>
  <w:style w:type="character" w:customStyle="1" w:styleId="BalloonTextChar">
    <w:name w:val="Balloon Text Char"/>
    <w:link w:val="BalloonText"/>
    <w:rsid w:val="00BB196E"/>
    <w:rPr>
      <w:rFonts w:ascii="Tahoma" w:hAnsi="Tahoma" w:cs="Tahoma"/>
      <w:sz w:val="16"/>
      <w:szCs w:val="16"/>
    </w:rPr>
  </w:style>
  <w:style w:type="paragraph" w:customStyle="1" w:styleId="CharChar3">
    <w:name w:val="Char Char3"/>
    <w:basedOn w:val="Normal"/>
    <w:semiHidden/>
    <w:rsid w:val="001B0C3C"/>
    <w:pPr>
      <w:spacing w:after="160" w:line="240" w:lineRule="exact"/>
    </w:pPr>
    <w:rPr>
      <w:rFonts w:ascii="Arial" w:hAnsi="Arial"/>
      <w:sz w:val="22"/>
      <w:szCs w:val="22"/>
    </w:rPr>
  </w:style>
  <w:style w:type="paragraph" w:styleId="Header">
    <w:name w:val="header"/>
    <w:basedOn w:val="Normal"/>
    <w:link w:val="HeaderChar"/>
    <w:uiPriority w:val="99"/>
    <w:rsid w:val="00476140"/>
    <w:pPr>
      <w:tabs>
        <w:tab w:val="center" w:pos="4513"/>
        <w:tab w:val="right" w:pos="9026"/>
      </w:tabs>
    </w:pPr>
  </w:style>
  <w:style w:type="character" w:customStyle="1" w:styleId="HeaderChar">
    <w:name w:val="Header Char"/>
    <w:link w:val="Header"/>
    <w:uiPriority w:val="99"/>
    <w:rsid w:val="00476140"/>
    <w:rPr>
      <w:sz w:val="28"/>
      <w:szCs w:val="28"/>
      <w:lang w:val="en-US" w:eastAsia="en-US"/>
    </w:rPr>
  </w:style>
  <w:style w:type="paragraph" w:styleId="NormalWeb">
    <w:name w:val="Normal (Web)"/>
    <w:aliases w:val="Char Char Char Char Char Char Char Char Char Char,Char Char Char Char Char Char Char Char Char Char Char"/>
    <w:basedOn w:val="Normal"/>
    <w:uiPriority w:val="99"/>
    <w:unhideWhenUsed/>
    <w:rsid w:val="005B1B40"/>
    <w:pPr>
      <w:spacing w:before="100" w:beforeAutospacing="1" w:after="100" w:afterAutospacing="1"/>
    </w:pPr>
    <w:rPr>
      <w:sz w:val="24"/>
      <w:szCs w:val="24"/>
    </w:rPr>
  </w:style>
  <w:style w:type="character" w:styleId="Strong">
    <w:name w:val="Strong"/>
    <w:uiPriority w:val="22"/>
    <w:qFormat/>
    <w:rsid w:val="00415A17"/>
    <w:rPr>
      <w:b/>
      <w:bCs/>
    </w:rPr>
  </w:style>
  <w:style w:type="character" w:customStyle="1" w:styleId="fontstyle01">
    <w:name w:val="fontstyle01"/>
    <w:rsid w:val="00C80191"/>
    <w:rPr>
      <w:rFonts w:ascii="TimesNewRomanPSMT" w:hAnsi="TimesNewRomanPSMT" w:hint="default"/>
      <w:b w:val="0"/>
      <w:bCs w:val="0"/>
      <w:i w:val="0"/>
      <w:iCs w:val="0"/>
      <w:color w:val="000000"/>
      <w:sz w:val="28"/>
      <w:szCs w:val="28"/>
    </w:rPr>
  </w:style>
  <w:style w:type="table" w:styleId="TableGrid">
    <w:name w:val="Table Grid"/>
    <w:basedOn w:val="TableNormal"/>
    <w:rsid w:val="00070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4723"/>
    <w:pPr>
      <w:ind w:left="720"/>
      <w:contextualSpacing/>
    </w:pPr>
  </w:style>
  <w:style w:type="character" w:customStyle="1" w:styleId="Heading9Char">
    <w:name w:val="Heading 9 Char"/>
    <w:basedOn w:val="DefaultParagraphFont"/>
    <w:link w:val="Heading9"/>
    <w:semiHidden/>
    <w:rsid w:val="007B701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9203">
      <w:bodyDiv w:val="1"/>
      <w:marLeft w:val="0"/>
      <w:marRight w:val="0"/>
      <w:marTop w:val="0"/>
      <w:marBottom w:val="0"/>
      <w:divBdr>
        <w:top w:val="none" w:sz="0" w:space="0" w:color="auto"/>
        <w:left w:val="none" w:sz="0" w:space="0" w:color="auto"/>
        <w:bottom w:val="none" w:sz="0" w:space="0" w:color="auto"/>
        <w:right w:val="none" w:sz="0" w:space="0" w:color="auto"/>
      </w:divBdr>
    </w:div>
    <w:div w:id="322975702">
      <w:bodyDiv w:val="1"/>
      <w:marLeft w:val="0"/>
      <w:marRight w:val="0"/>
      <w:marTop w:val="0"/>
      <w:marBottom w:val="0"/>
      <w:divBdr>
        <w:top w:val="none" w:sz="0" w:space="0" w:color="auto"/>
        <w:left w:val="none" w:sz="0" w:space="0" w:color="auto"/>
        <w:bottom w:val="none" w:sz="0" w:space="0" w:color="auto"/>
        <w:right w:val="none" w:sz="0" w:space="0" w:color="auto"/>
      </w:divBdr>
    </w:div>
    <w:div w:id="507908864">
      <w:bodyDiv w:val="1"/>
      <w:marLeft w:val="0"/>
      <w:marRight w:val="0"/>
      <w:marTop w:val="0"/>
      <w:marBottom w:val="0"/>
      <w:divBdr>
        <w:top w:val="none" w:sz="0" w:space="0" w:color="auto"/>
        <w:left w:val="none" w:sz="0" w:space="0" w:color="auto"/>
        <w:bottom w:val="none" w:sz="0" w:space="0" w:color="auto"/>
        <w:right w:val="none" w:sz="0" w:space="0" w:color="auto"/>
      </w:divBdr>
    </w:div>
    <w:div w:id="1476289012">
      <w:bodyDiv w:val="1"/>
      <w:marLeft w:val="0"/>
      <w:marRight w:val="0"/>
      <w:marTop w:val="0"/>
      <w:marBottom w:val="0"/>
      <w:divBdr>
        <w:top w:val="none" w:sz="0" w:space="0" w:color="auto"/>
        <w:left w:val="none" w:sz="0" w:space="0" w:color="auto"/>
        <w:bottom w:val="none" w:sz="0" w:space="0" w:color="auto"/>
        <w:right w:val="none" w:sz="0" w:space="0" w:color="auto"/>
      </w:divBdr>
    </w:div>
    <w:div w:id="1605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C1358-885E-4354-8C7C-7395E9D57AD3}">
  <ds:schemaRefs>
    <ds:schemaRef ds:uri="http://schemas.openxmlformats.org/officeDocument/2006/bibliography"/>
  </ds:schemaRefs>
</ds:datastoreItem>
</file>

<file path=customXml/itemProps2.xml><?xml version="1.0" encoding="utf-8"?>
<ds:datastoreItem xmlns:ds="http://schemas.openxmlformats.org/officeDocument/2006/customXml" ds:itemID="{074392E6-96FA-46BA-A588-D90DEAE38037}"/>
</file>

<file path=customXml/itemProps3.xml><?xml version="1.0" encoding="utf-8"?>
<ds:datastoreItem xmlns:ds="http://schemas.openxmlformats.org/officeDocument/2006/customXml" ds:itemID="{8354338F-7F4D-4F17-ACDB-BC4F000C643D}"/>
</file>

<file path=customXml/itemProps4.xml><?xml version="1.0" encoding="utf-8"?>
<ds:datastoreItem xmlns:ds="http://schemas.openxmlformats.org/officeDocument/2006/customXml" ds:itemID="{30F858CC-5522-4198-B9D6-76F462376CF4}"/>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HỘI ĐỒNG NHÂN DÂN CỘNG HOÀ XÃ HỘI CHỦ NGHĨA VIỆT NAM</vt:lpstr>
    </vt:vector>
  </TitlesOfParts>
  <Company>HOME</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creator>User</dc:creator>
  <cp:lastModifiedBy>Pham Thi Ngoc Oanh</cp:lastModifiedBy>
  <cp:revision>2</cp:revision>
  <cp:lastPrinted>2023-10-20T03:58:00Z</cp:lastPrinted>
  <dcterms:created xsi:type="dcterms:W3CDTF">2024-07-25T02:29:00Z</dcterms:created>
  <dcterms:modified xsi:type="dcterms:W3CDTF">2024-07-25T02:29:00Z</dcterms:modified>
</cp:coreProperties>
</file>