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84" w:type="dxa"/>
        <w:tblLook w:val="0000" w:firstRow="0" w:lastRow="0" w:firstColumn="0" w:lastColumn="0" w:noHBand="0" w:noVBand="0"/>
      </w:tblPr>
      <w:tblGrid>
        <w:gridCol w:w="3828"/>
        <w:gridCol w:w="5670"/>
      </w:tblGrid>
      <w:tr w:rsidR="0065223C" w:rsidRPr="0065223C" w:rsidTr="004A4DEE">
        <w:trPr>
          <w:trHeight w:val="708"/>
        </w:trPr>
        <w:tc>
          <w:tcPr>
            <w:tcW w:w="3828" w:type="dxa"/>
          </w:tcPr>
          <w:p w:rsidR="008D737A" w:rsidRPr="0065223C" w:rsidRDefault="0068781E" w:rsidP="007E5495">
            <w:pPr>
              <w:widowControl w:val="0"/>
              <w:tabs>
                <w:tab w:val="left" w:pos="0"/>
              </w:tabs>
              <w:ind w:left="-104" w:right="-108"/>
              <w:jc w:val="center"/>
              <w:rPr>
                <w:rFonts w:ascii="Times New Roman" w:hAnsi="Times New Roman"/>
                <w:b/>
                <w:sz w:val="26"/>
              </w:rPr>
            </w:pPr>
            <w:r>
              <w:rPr>
                <w:rFonts w:ascii="Times New Roman" w:hAnsi="Times New Roman"/>
                <w:b/>
                <w:sz w:val="26"/>
              </w:rPr>
              <w:t xml:space="preserve"> </w:t>
            </w:r>
            <w:r w:rsidR="008D737A" w:rsidRPr="0065223C">
              <w:rPr>
                <w:rFonts w:ascii="Times New Roman" w:hAnsi="Times New Roman"/>
                <w:b/>
                <w:sz w:val="26"/>
              </w:rPr>
              <w:t>ỦY BAN NHÂN DÂN</w:t>
            </w:r>
            <w:r w:rsidR="006B3C5D" w:rsidRPr="0065223C">
              <w:rPr>
                <w:rFonts w:ascii="Times New Roman" w:hAnsi="Times New Roman"/>
                <w:b/>
                <w:sz w:val="26"/>
              </w:rPr>
              <w:t xml:space="preserve"> QUẬN 11</w:t>
            </w:r>
          </w:p>
          <w:p w:rsidR="008D737A" w:rsidRPr="0065223C" w:rsidRDefault="000C5E39" w:rsidP="007E5495">
            <w:pPr>
              <w:pStyle w:val="Heading4"/>
              <w:widowControl w:val="0"/>
              <w:spacing w:before="0" w:after="0"/>
              <w:jc w:val="center"/>
              <w:rPr>
                <w:sz w:val="26"/>
                <w:szCs w:val="26"/>
                <w:vertAlign w:val="superscript"/>
              </w:rPr>
            </w:pPr>
            <w:r w:rsidRPr="0065223C">
              <w:rPr>
                <w:noProof/>
                <w:sz w:val="26"/>
                <w:szCs w:val="26"/>
                <w:vertAlign w:val="superscript"/>
              </w:rPr>
              <mc:AlternateContent>
                <mc:Choice Requires="wps">
                  <w:drawing>
                    <wp:anchor distT="0" distB="0" distL="114300" distR="114300" simplePos="0" relativeHeight="251665408" behindDoc="0" locked="0" layoutInCell="1" allowOverlap="1" wp14:anchorId="377ABC8F" wp14:editId="7AA08865">
                      <wp:simplePos x="0" y="0"/>
                      <wp:positionH relativeFrom="column">
                        <wp:posOffset>631825</wp:posOffset>
                      </wp:positionH>
                      <wp:positionV relativeFrom="paragraph">
                        <wp:posOffset>80645</wp:posOffset>
                      </wp:positionV>
                      <wp:extent cx="1004836"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0048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4127"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6.35pt" to="128.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" strokecolor="black [3200]" strokeweight=".5pt">
                      <v:stroke joinstyle="miter"/>
                    </v:line>
                  </w:pict>
                </mc:Fallback>
              </mc:AlternateContent>
            </w:r>
          </w:p>
        </w:tc>
        <w:tc>
          <w:tcPr>
            <w:tcW w:w="5670" w:type="dxa"/>
          </w:tcPr>
          <w:p w:rsidR="008D737A" w:rsidRPr="0065223C" w:rsidRDefault="0068781E" w:rsidP="007E5495">
            <w:pPr>
              <w:pStyle w:val="Heading9"/>
              <w:widowControl w:val="0"/>
              <w:spacing w:before="0" w:after="0"/>
              <w:ind w:right="-438" w:hanging="108"/>
              <w:rPr>
                <w:rFonts w:ascii="Times New Roman" w:hAnsi="Times New Roman" w:cs="Times New Roman"/>
                <w:b/>
                <w:bCs/>
                <w:sz w:val="26"/>
                <w:szCs w:val="26"/>
              </w:rPr>
            </w:pPr>
            <w:r>
              <w:rPr>
                <w:rFonts w:ascii="Times New Roman" w:hAnsi="Times New Roman" w:cs="Times New Roman"/>
                <w:b/>
                <w:bCs/>
                <w:sz w:val="26"/>
                <w:szCs w:val="26"/>
              </w:rPr>
              <w:t xml:space="preserve"> </w:t>
            </w:r>
            <w:r w:rsidR="008D737A" w:rsidRPr="0065223C">
              <w:rPr>
                <w:rFonts w:ascii="Times New Roman" w:hAnsi="Times New Roman" w:cs="Times New Roman"/>
                <w:b/>
                <w:bCs/>
                <w:sz w:val="26"/>
                <w:szCs w:val="26"/>
              </w:rPr>
              <w:t>CỘNG HÒA XÃ HỘI CHỦ NGHĨA VIỆT NAM</w:t>
            </w:r>
          </w:p>
          <w:p w:rsidR="008D737A" w:rsidRPr="0065223C" w:rsidRDefault="008D737A" w:rsidP="007E5495">
            <w:pPr>
              <w:widowControl w:val="0"/>
              <w:ind w:right="-108" w:hanging="108"/>
              <w:jc w:val="center"/>
              <w:rPr>
                <w:rFonts w:ascii="Times New Roman" w:hAnsi="Times New Roman"/>
                <w:b/>
                <w:bCs/>
                <w:sz w:val="26"/>
                <w:szCs w:val="26"/>
              </w:rPr>
            </w:pPr>
            <w:r w:rsidRPr="0065223C">
              <w:rPr>
                <w:rFonts w:ascii="Times New Roman" w:hAnsi="Times New Roman"/>
                <w:b/>
                <w:bCs/>
                <w:sz w:val="26"/>
                <w:szCs w:val="26"/>
              </w:rPr>
              <w:t>Độc lập - Tự do - Hạnh phúc</w:t>
            </w:r>
          </w:p>
          <w:p w:rsidR="008D737A" w:rsidRPr="0065223C" w:rsidRDefault="008D737A" w:rsidP="007E5495">
            <w:pPr>
              <w:widowControl w:val="0"/>
              <w:ind w:right="-108" w:hanging="108"/>
              <w:jc w:val="center"/>
              <w:rPr>
                <w:rFonts w:ascii="Times New Roman" w:hAnsi="Times New Roman"/>
                <w:szCs w:val="26"/>
                <w:vertAlign w:val="superscript"/>
              </w:rPr>
            </w:pPr>
            <w:r w:rsidRPr="0065223C">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7B9D91B5" wp14:editId="66EBD93E">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960A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uy6CehwCAAA2BAAADgAAAAAAAAAAAAAAAAAuAgAAZHJzL2Uyb0RvYy54bWxQSwECLQAUAAYA&#10;CAAAACEAVWmCn9kAAAAHAQAADwAAAAAAAAAAAAAAAAB2BAAAZHJzL2Rvd25yZXYueG1sUEsFBgAA&#10;AAAEAAQA8wAAAHwFAAAAAA==&#10;"/>
                  </w:pict>
                </mc:Fallback>
              </mc:AlternateContent>
            </w:r>
          </w:p>
        </w:tc>
      </w:tr>
      <w:tr w:rsidR="0065223C" w:rsidRPr="0065223C" w:rsidTr="004A4DEE">
        <w:tc>
          <w:tcPr>
            <w:tcW w:w="3828" w:type="dxa"/>
          </w:tcPr>
          <w:p w:rsidR="008D737A" w:rsidRPr="0065223C" w:rsidRDefault="0068781E" w:rsidP="007E5495">
            <w:pPr>
              <w:pStyle w:val="Heading3"/>
              <w:widowControl w:val="0"/>
              <w:spacing w:before="0" w:after="0"/>
              <w:jc w:val="center"/>
              <w:rPr>
                <w:rFonts w:ascii="Times New Roman" w:hAnsi="Times New Roman" w:cs="Times New Roman"/>
                <w:b w:val="0"/>
                <w:bCs w:val="0"/>
                <w:vertAlign w:val="superscript"/>
                <w:lang w:val="vi-VN"/>
              </w:rPr>
            </w:pPr>
            <w:r>
              <w:rPr>
                <w:rFonts w:ascii="Times New Roman" w:hAnsi="Times New Roman" w:cs="Times New Roman"/>
                <w:b w:val="0"/>
              </w:rPr>
              <w:t xml:space="preserve"> </w:t>
            </w:r>
            <w:r w:rsidR="008D737A" w:rsidRPr="0065223C">
              <w:rPr>
                <w:rFonts w:ascii="Times New Roman" w:hAnsi="Times New Roman" w:cs="Times New Roman"/>
                <w:b w:val="0"/>
              </w:rPr>
              <w:t>Số:</w:t>
            </w:r>
            <w:r>
              <w:rPr>
                <w:rFonts w:ascii="Times New Roman" w:hAnsi="Times New Roman" w:cs="Times New Roman"/>
                <w:b w:val="0"/>
              </w:rPr>
              <w:t xml:space="preserve"> 01</w:t>
            </w:r>
            <w:r w:rsidR="008D737A" w:rsidRPr="0065223C">
              <w:rPr>
                <w:rFonts w:ascii="Times New Roman" w:hAnsi="Times New Roman" w:cs="Times New Roman"/>
                <w:b w:val="0"/>
              </w:rPr>
              <w:t>/202</w:t>
            </w:r>
            <w:r w:rsidR="00746C95" w:rsidRPr="0065223C">
              <w:rPr>
                <w:rFonts w:ascii="Times New Roman" w:hAnsi="Times New Roman" w:cs="Times New Roman"/>
                <w:b w:val="0"/>
              </w:rPr>
              <w:t>4</w:t>
            </w:r>
            <w:r w:rsidR="008D737A" w:rsidRPr="0065223C">
              <w:rPr>
                <w:rFonts w:ascii="Times New Roman" w:hAnsi="Times New Roman" w:cs="Times New Roman"/>
                <w:b w:val="0"/>
              </w:rPr>
              <w:t>/QĐ-UBND</w:t>
            </w:r>
          </w:p>
        </w:tc>
        <w:tc>
          <w:tcPr>
            <w:tcW w:w="5670" w:type="dxa"/>
          </w:tcPr>
          <w:p w:rsidR="008D737A" w:rsidRPr="0065223C" w:rsidRDefault="006B3C5D" w:rsidP="007E5495">
            <w:pPr>
              <w:pStyle w:val="Heading4"/>
              <w:widowControl w:val="0"/>
              <w:spacing w:before="0" w:after="0"/>
              <w:ind w:left="-45" w:right="-108"/>
              <w:jc w:val="center"/>
              <w:rPr>
                <w:b w:val="0"/>
                <w:bCs w:val="0"/>
                <w:i/>
                <w:iCs/>
                <w:sz w:val="26"/>
                <w:szCs w:val="26"/>
                <w:lang w:val="en-GB"/>
              </w:rPr>
            </w:pPr>
            <w:r w:rsidRPr="0065223C">
              <w:rPr>
                <w:b w:val="0"/>
                <w:bCs w:val="0"/>
                <w:i/>
                <w:iCs/>
                <w:sz w:val="26"/>
                <w:szCs w:val="26"/>
              </w:rPr>
              <w:t>Quận 11</w:t>
            </w:r>
            <w:r w:rsidR="008D737A" w:rsidRPr="0065223C">
              <w:rPr>
                <w:b w:val="0"/>
                <w:bCs w:val="0"/>
                <w:i/>
                <w:iCs/>
                <w:sz w:val="26"/>
                <w:szCs w:val="26"/>
                <w:lang w:val="vi-VN"/>
              </w:rPr>
              <w:t>, ngày</w:t>
            </w:r>
            <w:r w:rsidR="0068781E">
              <w:rPr>
                <w:b w:val="0"/>
                <w:bCs w:val="0"/>
                <w:i/>
                <w:iCs/>
                <w:sz w:val="26"/>
                <w:szCs w:val="26"/>
                <w:lang w:val="vi-VN"/>
              </w:rPr>
              <w:t xml:space="preserve"> </w:t>
            </w:r>
            <w:r w:rsidR="0068781E">
              <w:rPr>
                <w:b w:val="0"/>
                <w:bCs w:val="0"/>
                <w:i/>
                <w:iCs/>
                <w:sz w:val="26"/>
                <w:szCs w:val="26"/>
              </w:rPr>
              <w:t xml:space="preserve">08 </w:t>
            </w:r>
            <w:r w:rsidR="008D737A" w:rsidRPr="0065223C">
              <w:rPr>
                <w:b w:val="0"/>
                <w:bCs w:val="0"/>
                <w:i/>
                <w:iCs/>
                <w:sz w:val="26"/>
                <w:szCs w:val="26"/>
                <w:lang w:val="vi-VN"/>
              </w:rPr>
              <w:t>tháng</w:t>
            </w:r>
            <w:r w:rsidR="0068781E">
              <w:rPr>
                <w:b w:val="0"/>
                <w:bCs w:val="0"/>
                <w:i/>
                <w:iCs/>
                <w:sz w:val="26"/>
                <w:szCs w:val="26"/>
                <w:lang w:val="vi-VN"/>
              </w:rPr>
              <w:t xml:space="preserve"> </w:t>
            </w:r>
            <w:r w:rsidR="0068781E">
              <w:rPr>
                <w:b w:val="0"/>
                <w:bCs w:val="0"/>
                <w:i/>
                <w:iCs/>
                <w:sz w:val="26"/>
                <w:szCs w:val="26"/>
              </w:rPr>
              <w:t xml:space="preserve">08 </w:t>
            </w:r>
            <w:r w:rsidR="008D737A" w:rsidRPr="0065223C">
              <w:rPr>
                <w:b w:val="0"/>
                <w:bCs w:val="0"/>
                <w:i/>
                <w:iCs/>
                <w:sz w:val="26"/>
                <w:szCs w:val="26"/>
                <w:lang w:val="vi-VN"/>
              </w:rPr>
              <w:t>năm 202</w:t>
            </w:r>
            <w:r w:rsidR="00746C95" w:rsidRPr="0065223C">
              <w:rPr>
                <w:b w:val="0"/>
                <w:bCs w:val="0"/>
                <w:i/>
                <w:iCs/>
                <w:sz w:val="26"/>
                <w:szCs w:val="26"/>
                <w:lang w:val="en-GB"/>
              </w:rPr>
              <w:t>4</w:t>
            </w:r>
          </w:p>
        </w:tc>
      </w:tr>
    </w:tbl>
    <w:p w:rsidR="008D737A" w:rsidRPr="0065223C" w:rsidRDefault="008D737A" w:rsidP="007E5495">
      <w:pPr>
        <w:widowControl w:val="0"/>
        <w:tabs>
          <w:tab w:val="center" w:pos="1680"/>
          <w:tab w:val="center" w:pos="6240"/>
        </w:tabs>
        <w:spacing w:line="276" w:lineRule="auto"/>
        <w:rPr>
          <w:rFonts w:ascii="Times New Roman" w:hAnsi="Times New Roman"/>
          <w:b/>
          <w:sz w:val="16"/>
        </w:rPr>
      </w:pPr>
    </w:p>
    <w:p w:rsidR="00350B40" w:rsidRPr="0065223C" w:rsidRDefault="00350B40" w:rsidP="007E5495">
      <w:pPr>
        <w:widowControl w:val="0"/>
        <w:tabs>
          <w:tab w:val="center" w:pos="1680"/>
          <w:tab w:val="center" w:pos="6240"/>
        </w:tabs>
        <w:spacing w:line="276" w:lineRule="auto"/>
        <w:rPr>
          <w:rFonts w:ascii="Times New Roman" w:hAnsi="Times New Roman"/>
          <w:b/>
          <w:sz w:val="16"/>
          <w:szCs w:val="16"/>
        </w:rPr>
      </w:pPr>
    </w:p>
    <w:p w:rsidR="008D737A" w:rsidRPr="0065223C" w:rsidRDefault="008D737A" w:rsidP="007E5495">
      <w:pPr>
        <w:widowControl w:val="0"/>
        <w:tabs>
          <w:tab w:val="left" w:pos="851"/>
          <w:tab w:val="center" w:pos="1440"/>
          <w:tab w:val="center" w:pos="1680"/>
          <w:tab w:val="center" w:pos="6240"/>
        </w:tabs>
        <w:jc w:val="center"/>
        <w:rPr>
          <w:rFonts w:ascii="Times New Roman" w:hAnsi="Times New Roman"/>
          <w:b/>
          <w:szCs w:val="28"/>
          <w:lang w:val="vi-VN"/>
        </w:rPr>
      </w:pPr>
      <w:r w:rsidRPr="0065223C">
        <w:rPr>
          <w:rFonts w:ascii="Times New Roman" w:hAnsi="Times New Roman"/>
          <w:b/>
          <w:szCs w:val="28"/>
          <w:lang w:val="vi-VN"/>
        </w:rPr>
        <w:t>QUYẾT ĐỊNH</w:t>
      </w:r>
    </w:p>
    <w:p w:rsidR="00324168" w:rsidRPr="0065223C" w:rsidRDefault="00051E62" w:rsidP="007E5495">
      <w:pPr>
        <w:widowControl w:val="0"/>
        <w:jc w:val="center"/>
        <w:rPr>
          <w:rFonts w:ascii="Times New Roman" w:hAnsi="Times New Roman"/>
          <w:b/>
          <w:bCs/>
          <w:spacing w:val="-4"/>
          <w:szCs w:val="28"/>
          <w:lang w:val="vi-VN"/>
        </w:rPr>
      </w:pPr>
      <w:r w:rsidRPr="0065223C">
        <w:rPr>
          <w:rFonts w:ascii="Times New Roman" w:hAnsi="Times New Roman"/>
          <w:b/>
          <w:bCs/>
          <w:spacing w:val="-4"/>
          <w:szCs w:val="28"/>
          <w:lang w:val="vi-VN"/>
        </w:rPr>
        <w:t xml:space="preserve">Ban hành </w:t>
      </w:r>
      <w:r w:rsidR="00324168" w:rsidRPr="0065223C">
        <w:rPr>
          <w:rFonts w:ascii="Times New Roman" w:hAnsi="Times New Roman"/>
          <w:b/>
          <w:bCs/>
          <w:spacing w:val="-4"/>
          <w:szCs w:val="28"/>
          <w:lang w:val="en-GB"/>
        </w:rPr>
        <w:t>q</w:t>
      </w:r>
      <w:r w:rsidRPr="0065223C">
        <w:rPr>
          <w:rFonts w:ascii="Times New Roman" w:hAnsi="Times New Roman"/>
          <w:b/>
          <w:bCs/>
          <w:spacing w:val="-4"/>
          <w:szCs w:val="28"/>
          <w:lang w:val="vi-VN"/>
        </w:rPr>
        <w:t xml:space="preserve">uy định </w:t>
      </w:r>
      <w:r w:rsidR="00746C95" w:rsidRPr="0065223C">
        <w:rPr>
          <w:rFonts w:ascii="Times New Roman" w:hAnsi="Times New Roman"/>
          <w:b/>
          <w:bCs/>
          <w:spacing w:val="-4"/>
          <w:szCs w:val="28"/>
          <w:lang w:val="en-GB"/>
        </w:rPr>
        <w:t xml:space="preserve">về </w:t>
      </w:r>
      <w:r w:rsidR="008D737A" w:rsidRPr="0065223C">
        <w:rPr>
          <w:rFonts w:ascii="Times New Roman" w:hAnsi="Times New Roman"/>
          <w:b/>
          <w:bCs/>
          <w:spacing w:val="-4"/>
          <w:szCs w:val="28"/>
          <w:lang w:val="vi-VN"/>
        </w:rPr>
        <w:t xml:space="preserve">chức năng, nhiệm vụ, quyền hạn </w:t>
      </w:r>
      <w:r w:rsidR="00324168" w:rsidRPr="0065223C">
        <w:rPr>
          <w:rFonts w:ascii="Times New Roman" w:hAnsi="Times New Roman"/>
          <w:b/>
          <w:bCs/>
          <w:spacing w:val="-4"/>
          <w:szCs w:val="28"/>
          <w:lang w:val="vi-VN"/>
        </w:rPr>
        <w:t>và tổ chức</w:t>
      </w:r>
    </w:p>
    <w:p w:rsidR="008D737A" w:rsidRPr="0065223C" w:rsidRDefault="008D737A" w:rsidP="007E5495">
      <w:pPr>
        <w:widowControl w:val="0"/>
        <w:jc w:val="center"/>
        <w:rPr>
          <w:rFonts w:ascii="Times New Roman" w:hAnsi="Times New Roman"/>
          <w:b/>
          <w:bCs/>
          <w:spacing w:val="-4"/>
          <w:szCs w:val="28"/>
        </w:rPr>
      </w:pPr>
      <w:r w:rsidRPr="0065223C">
        <w:rPr>
          <w:rFonts w:ascii="Times New Roman" w:hAnsi="Times New Roman"/>
          <w:b/>
          <w:bCs/>
          <w:spacing w:val="-4"/>
          <w:szCs w:val="28"/>
          <w:lang w:val="vi-VN"/>
        </w:rPr>
        <w:t>của</w:t>
      </w:r>
      <w:r w:rsidR="008820DC" w:rsidRPr="0065223C">
        <w:rPr>
          <w:rFonts w:ascii="Times New Roman" w:hAnsi="Times New Roman"/>
          <w:b/>
          <w:bCs/>
          <w:spacing w:val="-4"/>
          <w:szCs w:val="28"/>
          <w:lang w:val="vi-VN"/>
        </w:rPr>
        <w:t xml:space="preserve"> Phòng </w:t>
      </w:r>
      <w:r w:rsidR="00B24FAC">
        <w:rPr>
          <w:rFonts w:ascii="Times New Roman" w:hAnsi="Times New Roman"/>
          <w:b/>
          <w:bCs/>
          <w:spacing w:val="-4"/>
          <w:szCs w:val="28"/>
          <w:lang w:val="en-GB"/>
        </w:rPr>
        <w:t>Giáo dục và Đào tạo</w:t>
      </w:r>
      <w:r w:rsidRPr="0065223C">
        <w:rPr>
          <w:rFonts w:ascii="Times New Roman" w:hAnsi="Times New Roman"/>
          <w:b/>
          <w:bCs/>
          <w:spacing w:val="-4"/>
          <w:szCs w:val="28"/>
          <w:lang w:val="vi-VN"/>
        </w:rPr>
        <w:t xml:space="preserve"> thuộc Ủy ban nhân dân </w:t>
      </w:r>
      <w:r w:rsidR="006B3C5D" w:rsidRPr="0065223C">
        <w:rPr>
          <w:rFonts w:ascii="Times New Roman" w:hAnsi="Times New Roman"/>
          <w:b/>
          <w:bCs/>
          <w:spacing w:val="-4"/>
          <w:szCs w:val="28"/>
        </w:rPr>
        <w:t>Q</w:t>
      </w:r>
      <w:r w:rsidRPr="0065223C">
        <w:rPr>
          <w:rFonts w:ascii="Times New Roman" w:hAnsi="Times New Roman"/>
          <w:b/>
          <w:bCs/>
          <w:spacing w:val="-4"/>
          <w:szCs w:val="28"/>
          <w:lang w:val="vi-VN"/>
        </w:rPr>
        <w:t xml:space="preserve">uận </w:t>
      </w:r>
      <w:r w:rsidR="006B3C5D" w:rsidRPr="0065223C">
        <w:rPr>
          <w:rFonts w:ascii="Times New Roman" w:hAnsi="Times New Roman"/>
          <w:b/>
          <w:bCs/>
          <w:spacing w:val="-4"/>
          <w:szCs w:val="28"/>
        </w:rPr>
        <w:t>11</w:t>
      </w:r>
    </w:p>
    <w:p w:rsidR="00087DA0" w:rsidRPr="0065223C" w:rsidRDefault="00087DA0" w:rsidP="007E5495">
      <w:pPr>
        <w:pStyle w:val="Heading1"/>
        <w:widowControl w:val="0"/>
        <w:jc w:val="center"/>
        <w:rPr>
          <w:rFonts w:ascii="Times New Roman" w:hAnsi="Times New Roman"/>
          <w:szCs w:val="28"/>
          <w:lang w:val="vi-VN"/>
        </w:rPr>
      </w:pPr>
      <w:r w:rsidRPr="0065223C">
        <w:rPr>
          <w:rFonts w:ascii="Times New Roman" w:hAnsi="Times New Roman"/>
          <w:noProof/>
          <w:szCs w:val="28"/>
        </w:rPr>
        <mc:AlternateContent>
          <mc:Choice Requires="wps">
            <w:drawing>
              <wp:anchor distT="0" distB="0" distL="114300" distR="114300" simplePos="0" relativeHeight="251666432" behindDoc="0" locked="0" layoutInCell="1" allowOverlap="1" wp14:anchorId="2794119D" wp14:editId="76748494">
                <wp:simplePos x="0" y="0"/>
                <wp:positionH relativeFrom="column">
                  <wp:posOffset>2186940</wp:posOffset>
                </wp:positionH>
                <wp:positionV relativeFrom="paragraph">
                  <wp:posOffset>73024</wp:posOffset>
                </wp:positionV>
                <wp:extent cx="1487156" cy="0"/>
                <wp:effectExtent l="0" t="0" r="37465" b="19050"/>
                <wp:wrapNone/>
                <wp:docPr id="6" name="Straight Connector 6"/>
                <wp:cNvGraphicFramePr/>
                <a:graphic xmlns:a="http://schemas.openxmlformats.org/drawingml/2006/main">
                  <a:graphicData uri="http://schemas.microsoft.com/office/word/2010/wordprocessingShape">
                    <wps:wsp>
                      <wps:cNvCnPr/>
                      <wps:spPr>
                        <a:xfrm flipV="1">
                          <a:off x="0" y="0"/>
                          <a:ext cx="14871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3E39B8"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2pt,5.75pt" to="289.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" strokecolor="black [3213]" strokeweight=".5pt">
                <v:stroke joinstyle="miter"/>
              </v:line>
            </w:pict>
          </mc:Fallback>
        </mc:AlternateContent>
      </w:r>
    </w:p>
    <w:p w:rsidR="008D737A" w:rsidRPr="0065223C" w:rsidRDefault="008D737A" w:rsidP="00B25736">
      <w:pPr>
        <w:pStyle w:val="Heading1"/>
        <w:widowControl w:val="0"/>
        <w:spacing w:before="240" w:after="240"/>
        <w:jc w:val="center"/>
        <w:rPr>
          <w:rFonts w:ascii="Times New Roman" w:hAnsi="Times New Roman"/>
          <w:szCs w:val="28"/>
        </w:rPr>
      </w:pPr>
      <w:r w:rsidRPr="0065223C">
        <w:rPr>
          <w:rFonts w:ascii="Times New Roman" w:hAnsi="Times New Roman"/>
          <w:szCs w:val="28"/>
          <w:lang w:val="vi-VN"/>
        </w:rPr>
        <w:t xml:space="preserve">ỦY BAN NHÂN DÂN </w:t>
      </w:r>
      <w:r w:rsidR="006B3C5D" w:rsidRPr="0065223C">
        <w:rPr>
          <w:rFonts w:ascii="Times New Roman" w:hAnsi="Times New Roman"/>
          <w:szCs w:val="28"/>
        </w:rPr>
        <w:t>QUẬN 11</w:t>
      </w:r>
    </w:p>
    <w:p w:rsidR="00087DA0" w:rsidRPr="0065223C" w:rsidRDefault="00087DA0" w:rsidP="007E5495">
      <w:pPr>
        <w:widowControl w:val="0"/>
        <w:rPr>
          <w:sz w:val="18"/>
        </w:rPr>
      </w:pPr>
    </w:p>
    <w:p w:rsidR="00163859" w:rsidRPr="0065223C" w:rsidRDefault="00163859"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65223C">
        <w:rPr>
          <w:rFonts w:ascii="Times New Roman" w:hAnsi="Times New Roman"/>
          <w:i/>
          <w:szCs w:val="28"/>
          <w:lang w:val="vi-VN"/>
        </w:rPr>
        <w:t xml:space="preserve">Căn cứ Luật Tổ chức chính quyền địa phương ngày 19 tháng 6 năm 2015 </w:t>
      </w:r>
      <w:r w:rsidRPr="0065223C">
        <w:rPr>
          <w:rFonts w:ascii="Times New Roman" w:hAnsi="Times New Roman"/>
          <w:i/>
          <w:spacing w:val="-4"/>
          <w:szCs w:val="28"/>
          <w:lang w:val="vi-VN"/>
        </w:rPr>
        <w:t>và Luật sửa đổi, bổ sung một số điều của Luật Tổ chức Chính phủ và Luật Tổ chức</w:t>
      </w:r>
      <w:r w:rsidRPr="0065223C">
        <w:rPr>
          <w:rFonts w:ascii="Times New Roman" w:hAnsi="Times New Roman"/>
          <w:i/>
          <w:szCs w:val="28"/>
          <w:lang w:val="vi-VN"/>
        </w:rPr>
        <w:t xml:space="preserve"> chính quyền địa phương ngày 22 tháng 11 năm 2019;</w:t>
      </w:r>
    </w:p>
    <w:p w:rsidR="008D737A" w:rsidRPr="0065223C" w:rsidRDefault="00163859"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65223C">
        <w:rPr>
          <w:rFonts w:ascii="Times New Roman" w:hAnsi="Times New Roman"/>
          <w:i/>
          <w:szCs w:val="28"/>
          <w:lang w:val="vi-VN"/>
        </w:rPr>
        <w:t>Căn cứ Luật Ban hành văn bản quy phạm pháp luật ngày 22 tháng 6</w:t>
      </w:r>
      <w:r w:rsidR="0068781E">
        <w:rPr>
          <w:rFonts w:ascii="Times New Roman" w:hAnsi="Times New Roman"/>
          <w:i/>
          <w:szCs w:val="28"/>
        </w:rPr>
        <w:t xml:space="preserve"> </w:t>
      </w:r>
      <w:r w:rsidRPr="0065223C">
        <w:rPr>
          <w:rFonts w:ascii="Times New Roman" w:hAnsi="Times New Roman"/>
          <w:i/>
          <w:szCs w:val="28"/>
          <w:lang w:val="vi-VN"/>
        </w:rPr>
        <w:t>năm 2015 và Luật sửa đổi, bổ sung một số điều của Luật Ban hành văn bản</w:t>
      </w:r>
      <w:r w:rsidR="0068781E">
        <w:rPr>
          <w:rFonts w:ascii="Times New Roman" w:hAnsi="Times New Roman"/>
          <w:i/>
          <w:szCs w:val="28"/>
          <w:lang w:val="vi-VN"/>
        </w:rPr>
        <w:t xml:space="preserve"> </w:t>
      </w:r>
      <w:r w:rsidRPr="0065223C">
        <w:rPr>
          <w:rFonts w:ascii="Times New Roman" w:hAnsi="Times New Roman"/>
          <w:i/>
          <w:szCs w:val="28"/>
          <w:lang w:val="vi-VN"/>
        </w:rPr>
        <w:t>quy phạm pháp luật ngày 18 tháng 6 năm 2020;</w:t>
      </w:r>
    </w:p>
    <w:p w:rsidR="00163859" w:rsidRPr="0065223C" w:rsidRDefault="00163859"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65223C">
        <w:rPr>
          <w:rFonts w:ascii="Times New Roman" w:hAnsi="Times New Roman"/>
          <w:i/>
          <w:szCs w:val="28"/>
          <w:lang w:val="vi-VN"/>
        </w:rPr>
        <w:t>Căn cứ Nghị quyết số 131/2020/QH14 ngày 16 tháng 11 năm 2020</w:t>
      </w:r>
      <w:r w:rsidR="0068781E">
        <w:rPr>
          <w:rFonts w:ascii="Times New Roman" w:hAnsi="Times New Roman"/>
          <w:i/>
          <w:szCs w:val="28"/>
          <w:lang w:val="vi-VN"/>
        </w:rPr>
        <w:t xml:space="preserve"> </w:t>
      </w:r>
      <w:r w:rsidRPr="0065223C">
        <w:rPr>
          <w:rFonts w:ascii="Times New Roman" w:hAnsi="Times New Roman"/>
          <w:i/>
          <w:szCs w:val="28"/>
          <w:lang w:val="vi-VN"/>
        </w:rPr>
        <w:t>của Quốc hội về tổ chức chính quyền đô thị tại Thành phố Hồ Chí Minh;</w:t>
      </w:r>
    </w:p>
    <w:p w:rsidR="008D737A" w:rsidRPr="0065223C" w:rsidRDefault="00051E62"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65223C">
        <w:rPr>
          <w:rFonts w:ascii="Times New Roman" w:hAnsi="Times New Roman"/>
          <w:i/>
          <w:szCs w:val="28"/>
          <w:lang w:val="vi-VN"/>
        </w:rPr>
        <w:t>Căn cứ Nghị định số 37/2014/NĐ-CP ngày 05 tháng 5 năm 2014 của</w:t>
      </w:r>
      <w:r w:rsidR="0068781E">
        <w:rPr>
          <w:rFonts w:ascii="Times New Roman" w:hAnsi="Times New Roman"/>
          <w:i/>
          <w:szCs w:val="28"/>
          <w:lang w:val="vi-VN"/>
        </w:rPr>
        <w:t xml:space="preserve"> </w:t>
      </w:r>
      <w:r w:rsidRPr="0065223C">
        <w:rPr>
          <w:rFonts w:ascii="Times New Roman" w:hAnsi="Times New Roman"/>
          <w:i/>
          <w:szCs w:val="28"/>
          <w:lang w:val="vi-VN"/>
        </w:rPr>
        <w:t>Chính phủ quy định tổ chức các cơ quan chuyên môn thuộc Ủy ban nhân dân huyện, quận, thị xã, thành phố thuộc tỉnh và Nghị định số 108/2020/NĐ-CP</w:t>
      </w:r>
      <w:r w:rsidR="0068781E">
        <w:rPr>
          <w:rFonts w:ascii="Times New Roman" w:hAnsi="Times New Roman"/>
          <w:i/>
          <w:szCs w:val="28"/>
        </w:rPr>
        <w:t xml:space="preserve"> </w:t>
      </w:r>
      <w:r w:rsidRPr="0065223C">
        <w:rPr>
          <w:rFonts w:ascii="Times New Roman" w:hAnsi="Times New Roman"/>
          <w:i/>
          <w:szCs w:val="28"/>
          <w:lang w:val="vi-VN"/>
        </w:rPr>
        <w:t>ngày 14 tháng 9 năm 2020 của Chính phủ sửa đổi, bổ sung một số điều</w:t>
      </w:r>
      <w:r w:rsidR="00543FE8" w:rsidRPr="0065223C">
        <w:rPr>
          <w:rFonts w:ascii="Times New Roman" w:hAnsi="Times New Roman"/>
          <w:i/>
          <w:szCs w:val="28"/>
        </w:rPr>
        <w:t xml:space="preserve"> </w:t>
      </w:r>
      <w:r w:rsidRPr="0065223C">
        <w:rPr>
          <w:rFonts w:ascii="Times New Roman" w:hAnsi="Times New Roman"/>
          <w:i/>
          <w:szCs w:val="28"/>
          <w:lang w:val="vi-VN"/>
        </w:rPr>
        <w:t>của</w:t>
      </w:r>
      <w:r w:rsidR="0068781E">
        <w:rPr>
          <w:rFonts w:ascii="Times New Roman" w:hAnsi="Times New Roman"/>
          <w:i/>
          <w:szCs w:val="28"/>
          <w:lang w:val="vi-VN"/>
        </w:rPr>
        <w:t xml:space="preserve"> </w:t>
      </w:r>
      <w:r w:rsidRPr="0065223C">
        <w:rPr>
          <w:rFonts w:ascii="Times New Roman" w:hAnsi="Times New Roman"/>
          <w:i/>
          <w:szCs w:val="28"/>
          <w:lang w:val="vi-VN"/>
        </w:rPr>
        <w:t>Nghị định số 37/2014/NĐ-CP ngày 05 tháng 5 năm 2014 của Chính phủ;</w:t>
      </w:r>
    </w:p>
    <w:p w:rsidR="00C276DF" w:rsidRPr="0065223C" w:rsidRDefault="00C276DF"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65223C">
        <w:rPr>
          <w:rFonts w:ascii="Times New Roman" w:hAnsi="Times New Roman"/>
          <w:i/>
          <w:szCs w:val="28"/>
        </w:rPr>
        <w:t>Căn cứ Nghị định số 34/2016/NĐ-CP ngày 14 tháng 5 năm 2016 của</w:t>
      </w:r>
      <w:r w:rsidR="0068781E">
        <w:rPr>
          <w:rFonts w:ascii="Times New Roman" w:hAnsi="Times New Roman"/>
          <w:i/>
          <w:szCs w:val="28"/>
        </w:rPr>
        <w:t xml:space="preserve"> </w:t>
      </w:r>
      <w:r w:rsidRPr="0065223C">
        <w:rPr>
          <w:rFonts w:ascii="Times New Roman" w:hAnsi="Times New Roman"/>
          <w:i/>
          <w:szCs w:val="28"/>
        </w:rPr>
        <w:t>Chính phủ quy định chi tiết một số điều và biện pháp thi hành Luật Ban hành văn bản quy phạm pháp luật và Nghị định số 154/2020/NĐ-CP ngày 31 tháng 12</w:t>
      </w:r>
      <w:r w:rsidR="0068781E">
        <w:rPr>
          <w:rFonts w:ascii="Times New Roman" w:hAnsi="Times New Roman"/>
          <w:i/>
          <w:szCs w:val="28"/>
        </w:rPr>
        <w:t xml:space="preserve"> </w:t>
      </w:r>
      <w:r w:rsidRPr="0065223C">
        <w:rPr>
          <w:rFonts w:ascii="Times New Roman" w:hAnsi="Times New Roman"/>
          <w:i/>
          <w:szCs w:val="28"/>
        </w:rPr>
        <w:t>năm 2020 của Chính phủ sửa đổi, bổ sung một số điều của Nghị định</w:t>
      </w:r>
      <w:r w:rsidR="0068781E">
        <w:rPr>
          <w:rFonts w:ascii="Times New Roman" w:hAnsi="Times New Roman"/>
          <w:i/>
          <w:szCs w:val="28"/>
        </w:rPr>
        <w:t xml:space="preserve"> </w:t>
      </w:r>
      <w:r w:rsidRPr="0065223C">
        <w:rPr>
          <w:rFonts w:ascii="Times New Roman" w:hAnsi="Times New Roman"/>
          <w:i/>
          <w:szCs w:val="28"/>
        </w:rPr>
        <w:t>số 34/2016/NĐ-CP ngày 14 tháng 5 năm 2016 của Chính phủ quy định chi tiết một số điều và biện pháp thi hành Luật Ban hành văn bản quy phạm pháp luật;</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47679">
        <w:rPr>
          <w:rFonts w:ascii="Times New Roman" w:hAnsi="Times New Roman"/>
          <w:i/>
          <w:szCs w:val="28"/>
        </w:rPr>
        <w:t>Căn cứ Nghị định số 46/2017/NĐ-CP ngày 21 tháng 4 năm 2017 của</w:t>
      </w:r>
      <w:r w:rsidR="0068781E">
        <w:rPr>
          <w:rFonts w:ascii="Times New Roman" w:hAnsi="Times New Roman"/>
          <w:i/>
          <w:szCs w:val="28"/>
        </w:rPr>
        <w:t xml:space="preserve"> </w:t>
      </w:r>
      <w:r w:rsidRPr="00547679">
        <w:rPr>
          <w:rFonts w:ascii="Times New Roman" w:hAnsi="Times New Roman"/>
          <w:i/>
          <w:szCs w:val="28"/>
        </w:rPr>
        <w:t>Chính phủ quy định về điều kiện đầu tư và hoạt động trong lĩnh vực giáo dục;</w:t>
      </w:r>
      <w:r w:rsidR="0068781E">
        <w:rPr>
          <w:rFonts w:ascii="Times New Roman" w:hAnsi="Times New Roman"/>
          <w:i/>
          <w:szCs w:val="28"/>
        </w:rPr>
        <w:t xml:space="preserve"> </w:t>
      </w:r>
      <w:r w:rsidRPr="00547679">
        <w:rPr>
          <w:rFonts w:ascii="Times New Roman" w:hAnsi="Times New Roman"/>
          <w:i/>
          <w:szCs w:val="28"/>
        </w:rPr>
        <w:t>Nghị định số 135/2018/NĐ-CP ngày 04 tháng 10 năm 2018 của Chính phủ sửa đổi, bổ sung một số điều của Nghị định số 46/2017/NĐ-CP;</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rPr>
      </w:pPr>
      <w:r w:rsidRPr="00547679">
        <w:rPr>
          <w:rFonts w:ascii="Times New Roman" w:hAnsi="Times New Roman"/>
          <w:i/>
          <w:szCs w:val="28"/>
        </w:rPr>
        <w:t>Căn cứ Nghị định số 127/2018/NĐ-CP ngày 21 tháng 9 năm 2018 của</w:t>
      </w:r>
      <w:r w:rsidR="0068781E">
        <w:rPr>
          <w:rFonts w:ascii="Times New Roman" w:hAnsi="Times New Roman"/>
          <w:i/>
          <w:szCs w:val="28"/>
        </w:rPr>
        <w:t xml:space="preserve"> </w:t>
      </w:r>
      <w:r w:rsidRPr="00547679">
        <w:rPr>
          <w:rFonts w:ascii="Times New Roman" w:hAnsi="Times New Roman"/>
          <w:i/>
          <w:szCs w:val="28"/>
        </w:rPr>
        <w:t>Chính phủ quy định trách nhiệm quản lý nhà nước về giáo dục;</w:t>
      </w:r>
    </w:p>
    <w:p w:rsidR="00163859" w:rsidRPr="00553432" w:rsidRDefault="00163859"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53432">
        <w:rPr>
          <w:rFonts w:ascii="Times New Roman" w:hAnsi="Times New Roman"/>
          <w:i/>
          <w:szCs w:val="28"/>
          <w:lang w:val="vi-VN"/>
        </w:rPr>
        <w:t>Căn cứ Nghị định số 33/2021/NĐ-CP ngày 29 tháng 3 năm 2021 của</w:t>
      </w:r>
      <w:r w:rsidR="0068781E" w:rsidRPr="00553432">
        <w:rPr>
          <w:rFonts w:ascii="Times New Roman" w:hAnsi="Times New Roman"/>
          <w:i/>
          <w:szCs w:val="28"/>
        </w:rPr>
        <w:t xml:space="preserve"> </w:t>
      </w:r>
      <w:r w:rsidRPr="00553432">
        <w:rPr>
          <w:rFonts w:ascii="Times New Roman" w:hAnsi="Times New Roman"/>
          <w:i/>
          <w:szCs w:val="28"/>
          <w:lang w:val="vi-VN"/>
        </w:rPr>
        <w:t xml:space="preserve">Chính phủ quy định chi tiết và biện pháp thi hành Nghị quyết số 131/2020/QH14 ngày </w:t>
      </w:r>
      <w:r w:rsidRPr="00553432">
        <w:rPr>
          <w:rFonts w:ascii="Times New Roman" w:hAnsi="Times New Roman"/>
          <w:i/>
          <w:szCs w:val="28"/>
          <w:lang w:val="vi-VN"/>
        </w:rPr>
        <w:lastRenderedPageBreak/>
        <w:t>16 tháng 11 năm 2020 của Quốc hội về tổ chức chính quyền đô thị tại</w:t>
      </w:r>
      <w:r w:rsidR="0068781E" w:rsidRPr="00553432">
        <w:rPr>
          <w:rFonts w:ascii="Times New Roman" w:hAnsi="Times New Roman"/>
          <w:i/>
          <w:szCs w:val="28"/>
        </w:rPr>
        <w:t xml:space="preserve"> </w:t>
      </w:r>
      <w:r w:rsidRPr="00553432">
        <w:rPr>
          <w:rFonts w:ascii="Times New Roman" w:hAnsi="Times New Roman"/>
          <w:i/>
          <w:szCs w:val="28"/>
          <w:lang w:val="vi-VN"/>
        </w:rPr>
        <w:t>Thành phố Hồ Chí Minh;</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47679">
        <w:rPr>
          <w:rFonts w:ascii="Times New Roman" w:hAnsi="Times New Roman"/>
          <w:i/>
          <w:spacing w:val="-4"/>
          <w:szCs w:val="28"/>
        </w:rPr>
        <w:t>Căn cứ Thông tư số 12/2020/TT-BGDĐT ngày 22 tháng 5 năm 2020 của</w:t>
      </w:r>
      <w:r w:rsidR="0068781E">
        <w:rPr>
          <w:rFonts w:ascii="Times New Roman" w:hAnsi="Times New Roman"/>
          <w:i/>
          <w:spacing w:val="-4"/>
          <w:szCs w:val="28"/>
        </w:rPr>
        <w:t xml:space="preserve"> </w:t>
      </w:r>
      <w:r w:rsidRPr="00547679">
        <w:rPr>
          <w:rFonts w:ascii="Times New Roman" w:hAnsi="Times New Roman"/>
          <w:i/>
          <w:spacing w:val="-4"/>
          <w:szCs w:val="28"/>
        </w:rPr>
        <w:t>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47679">
        <w:rPr>
          <w:rFonts w:ascii="Times New Roman" w:hAnsi="Times New Roman"/>
          <w:i/>
          <w:szCs w:val="28"/>
        </w:rPr>
        <w:t>Căn cứ Thông tư số 28/2020/TT-BGDĐT ngày 04 tháng 9 năm 2020 của</w:t>
      </w:r>
      <w:r w:rsidR="0068781E">
        <w:rPr>
          <w:rFonts w:ascii="Times New Roman" w:hAnsi="Times New Roman"/>
          <w:i/>
          <w:szCs w:val="28"/>
        </w:rPr>
        <w:t xml:space="preserve"> </w:t>
      </w:r>
      <w:r w:rsidRPr="00547679">
        <w:rPr>
          <w:rFonts w:ascii="Times New Roman" w:hAnsi="Times New Roman"/>
          <w:i/>
          <w:szCs w:val="28"/>
        </w:rPr>
        <w:t>Bộ trưởng Bộ Giáo dục và Đào tạo ban hành Điều lệ Trường Tiểu học;</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47679">
        <w:rPr>
          <w:rFonts w:ascii="Times New Roman" w:hAnsi="Times New Roman"/>
          <w:i/>
          <w:szCs w:val="28"/>
        </w:rPr>
        <w:t>Căn cứ Thông tư số 32/2020/TT-BGDĐT ngày 15 tháng 9 năm 2020 của</w:t>
      </w:r>
      <w:r w:rsidR="0068781E">
        <w:rPr>
          <w:rFonts w:ascii="Times New Roman" w:hAnsi="Times New Roman"/>
          <w:i/>
          <w:szCs w:val="28"/>
        </w:rPr>
        <w:t xml:space="preserve"> </w:t>
      </w:r>
      <w:r w:rsidRPr="00547679">
        <w:rPr>
          <w:rFonts w:ascii="Times New Roman" w:hAnsi="Times New Roman"/>
          <w:i/>
          <w:szCs w:val="28"/>
        </w:rPr>
        <w:t>Bộ trưởng Bộ Giáo dục và Đào tạo ban hành Điều lệ Trường Trung học cơ sở, Trường Trung học phổ thông và Trường Phổ thông có nhiều cấp học;</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47679">
        <w:rPr>
          <w:rFonts w:ascii="Times New Roman" w:hAnsi="Times New Roman"/>
          <w:i/>
          <w:szCs w:val="28"/>
        </w:rPr>
        <w:t>Căn cứ Thông tư số 52/2020/TT-BGDĐT ngày 31 tháng 12 năm 2020 của Bộ trưởng Bộ Giáo dục và Đào tạo ban hành Điều lệ Trường Mầm non;</w:t>
      </w:r>
    </w:p>
    <w:p w:rsidR="00B24FAC" w:rsidRPr="00547679"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lang w:val="vi-VN"/>
        </w:rPr>
      </w:pPr>
      <w:r w:rsidRPr="00547679">
        <w:rPr>
          <w:rFonts w:ascii="Times New Roman" w:hAnsi="Times New Roman"/>
          <w:i/>
          <w:szCs w:val="28"/>
        </w:rPr>
        <w:t>Căn cứ Thông tư số 40/2021/TT-BGDĐT ngày 30 tháng 12 năm 2021 của</w:t>
      </w:r>
      <w:r w:rsidR="0068781E">
        <w:rPr>
          <w:rFonts w:ascii="Times New Roman" w:hAnsi="Times New Roman"/>
          <w:i/>
          <w:szCs w:val="28"/>
        </w:rPr>
        <w:t xml:space="preserve"> </w:t>
      </w:r>
      <w:r w:rsidRPr="00547679">
        <w:rPr>
          <w:rFonts w:ascii="Times New Roman" w:hAnsi="Times New Roman"/>
          <w:i/>
          <w:szCs w:val="28"/>
        </w:rPr>
        <w:t>Bộ trưởng Bộ Giáo dục và Đào tạo ban hành quy chế tổ chức và hoạt động của trường tiểu học, trường trung học cơ sở, trường trung học phổ thông và trường</w:t>
      </w:r>
      <w:r w:rsidR="0068781E">
        <w:rPr>
          <w:rFonts w:ascii="Times New Roman" w:hAnsi="Times New Roman"/>
          <w:i/>
          <w:szCs w:val="28"/>
        </w:rPr>
        <w:t xml:space="preserve"> </w:t>
      </w:r>
      <w:r w:rsidRPr="00547679">
        <w:rPr>
          <w:rFonts w:ascii="Times New Roman" w:hAnsi="Times New Roman"/>
          <w:i/>
          <w:szCs w:val="28"/>
        </w:rPr>
        <w:t>phổ thông có nhiều cấp học loại hình tư thục;</w:t>
      </w:r>
    </w:p>
    <w:p w:rsidR="00324168" w:rsidRPr="0065223C" w:rsidRDefault="00324168"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rPr>
      </w:pPr>
      <w:r w:rsidRPr="0065223C">
        <w:rPr>
          <w:rFonts w:ascii="Times New Roman" w:hAnsi="Times New Roman"/>
          <w:i/>
          <w:szCs w:val="28"/>
        </w:rPr>
        <w:t xml:space="preserve">Căn cứ Quyết định số 11/2022/QĐ-UBND ngày 15 tháng 4 năm 2022 của Ủy ban nhân dân Thành phố </w:t>
      </w:r>
      <w:r w:rsidRPr="0065223C">
        <w:rPr>
          <w:rFonts w:ascii="Times New Roman" w:hAnsi="Times New Roman"/>
          <w:i/>
          <w:szCs w:val="28"/>
          <w:lang w:val="vi-VN"/>
        </w:rPr>
        <w:t>Quy định về quy trình xây dựng văn bản quy phạm pháp luật trên địa bàn Thành phố Hồ Chí Minh</w:t>
      </w:r>
      <w:r w:rsidRPr="0065223C">
        <w:rPr>
          <w:rFonts w:ascii="Times New Roman" w:hAnsi="Times New Roman"/>
          <w:szCs w:val="28"/>
        </w:rPr>
        <w:t>;</w:t>
      </w:r>
    </w:p>
    <w:p w:rsidR="00B24FAC"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rPr>
      </w:pPr>
      <w:r w:rsidRPr="00547679">
        <w:rPr>
          <w:rFonts w:ascii="Times New Roman" w:hAnsi="Times New Roman"/>
          <w:i/>
          <w:spacing w:val="-8"/>
          <w:szCs w:val="28"/>
        </w:rPr>
        <w:t xml:space="preserve">Căn cứ Quyết định số </w:t>
      </w:r>
      <w:r w:rsidRPr="00547679">
        <w:rPr>
          <w:rFonts w:ascii="Times New Roman" w:hAnsi="Times New Roman"/>
          <w:i/>
        </w:rPr>
        <w:t xml:space="preserve">57/2023/QĐ-UBND ngày 21 tháng 12 </w:t>
      </w:r>
      <w:r w:rsidRPr="00547679">
        <w:rPr>
          <w:rFonts w:ascii="Times New Roman" w:hAnsi="Times New Roman"/>
          <w:i/>
          <w:spacing w:val="-8"/>
          <w:szCs w:val="28"/>
        </w:rPr>
        <w:t>năm 2023 của</w:t>
      </w:r>
      <w:r w:rsidR="0068781E">
        <w:rPr>
          <w:rFonts w:ascii="Times New Roman" w:hAnsi="Times New Roman"/>
          <w:i/>
          <w:spacing w:val="-8"/>
          <w:szCs w:val="28"/>
        </w:rPr>
        <w:t xml:space="preserve"> </w:t>
      </w:r>
      <w:r w:rsidRPr="00547679">
        <w:rPr>
          <w:rFonts w:ascii="Times New Roman" w:hAnsi="Times New Roman"/>
          <w:i/>
          <w:spacing w:val="-8"/>
          <w:szCs w:val="28"/>
        </w:rPr>
        <w:t>Ủy ban nhân dân Thành phố về b</w:t>
      </w:r>
      <w:r w:rsidRPr="00547679">
        <w:rPr>
          <w:rFonts w:ascii="Times New Roman" w:hAnsi="Times New Roman"/>
          <w:bCs/>
          <w:i/>
          <w:spacing w:val="-4"/>
          <w:szCs w:val="28"/>
          <w:lang w:val="vi-VN"/>
        </w:rPr>
        <w:t xml:space="preserve">an hành quy định về hướng dẫn chức năng, nhiệm vụ, quyền hạn và tổ chức </w:t>
      </w:r>
      <w:r w:rsidRPr="00547679">
        <w:rPr>
          <w:rFonts w:ascii="Times New Roman" w:hAnsi="Times New Roman"/>
          <w:i/>
        </w:rPr>
        <w:t>(Quy chế mẫu) của Phòng Giáo dục và Đào tạo</w:t>
      </w:r>
      <w:r w:rsidRPr="00547679">
        <w:rPr>
          <w:rFonts w:ascii="Times New Roman" w:hAnsi="Times New Roman"/>
          <w:bCs/>
          <w:i/>
          <w:spacing w:val="-4"/>
          <w:szCs w:val="28"/>
          <w:lang w:val="vi-VN"/>
        </w:rPr>
        <w:t xml:space="preserve"> thuộc</w:t>
      </w:r>
      <w:r w:rsidR="0068781E">
        <w:rPr>
          <w:rFonts w:ascii="Times New Roman" w:hAnsi="Times New Roman"/>
          <w:bCs/>
          <w:i/>
          <w:spacing w:val="-4"/>
          <w:szCs w:val="28"/>
          <w:lang w:val="vi-VN"/>
        </w:rPr>
        <w:t xml:space="preserve"> </w:t>
      </w:r>
      <w:r w:rsidRPr="00547679">
        <w:rPr>
          <w:rFonts w:ascii="Times New Roman" w:hAnsi="Times New Roman"/>
          <w:bCs/>
          <w:i/>
          <w:spacing w:val="-4"/>
          <w:szCs w:val="28"/>
          <w:lang w:val="vi-VN"/>
        </w:rPr>
        <w:t>Ủy ban nhân dân thành phố Thủ Đức và các quận - huyện</w:t>
      </w:r>
      <w:r w:rsidRPr="00547679">
        <w:rPr>
          <w:rFonts w:ascii="Times New Roman" w:hAnsi="Times New Roman"/>
          <w:bCs/>
          <w:i/>
          <w:spacing w:val="-4"/>
          <w:szCs w:val="28"/>
        </w:rPr>
        <w:t>;</w:t>
      </w:r>
    </w:p>
    <w:p w:rsidR="00B24FAC" w:rsidRPr="00547679" w:rsidRDefault="00B24FAC" w:rsidP="0068781E">
      <w:pPr>
        <w:widowControl w:val="0"/>
        <w:tabs>
          <w:tab w:val="left" w:pos="720"/>
          <w:tab w:val="center" w:pos="1440"/>
          <w:tab w:val="center" w:pos="1680"/>
          <w:tab w:val="center" w:pos="6240"/>
        </w:tabs>
        <w:spacing w:before="120" w:after="120" w:line="264" w:lineRule="auto"/>
        <w:ind w:firstLine="567"/>
        <w:jc w:val="both"/>
        <w:rPr>
          <w:rFonts w:ascii="Times New Roman" w:hAnsi="Times New Roman"/>
          <w:i/>
          <w:szCs w:val="28"/>
        </w:rPr>
      </w:pPr>
      <w:r w:rsidRPr="00DB1171">
        <w:rPr>
          <w:rFonts w:ascii="Times New Roman" w:hAnsi="Times New Roman"/>
          <w:i/>
          <w:szCs w:val="28"/>
        </w:rPr>
        <w:t>Theo đề nghị của Trưởng phòng Phòng Nội vụ tại Tờ trình số</w:t>
      </w:r>
      <w:r w:rsidR="0068781E">
        <w:rPr>
          <w:rFonts w:ascii="Times New Roman" w:hAnsi="Times New Roman"/>
          <w:i/>
          <w:szCs w:val="28"/>
        </w:rPr>
        <w:t xml:space="preserve"> </w:t>
      </w:r>
      <w:r w:rsidRPr="00DB1171">
        <w:rPr>
          <w:rFonts w:ascii="Times New Roman" w:hAnsi="Times New Roman"/>
          <w:i/>
          <w:szCs w:val="28"/>
        </w:rPr>
        <w:t>/TTr-NV ngày</w:t>
      </w:r>
      <w:r w:rsidR="0068781E">
        <w:rPr>
          <w:rFonts w:ascii="Times New Roman" w:hAnsi="Times New Roman"/>
          <w:i/>
          <w:szCs w:val="28"/>
        </w:rPr>
        <w:t xml:space="preserve"> </w:t>
      </w:r>
      <w:r w:rsidRPr="00DB1171">
        <w:rPr>
          <w:rFonts w:ascii="Times New Roman" w:hAnsi="Times New Roman"/>
          <w:i/>
          <w:szCs w:val="28"/>
        </w:rPr>
        <w:t xml:space="preserve">tháng </w:t>
      </w:r>
      <w:r w:rsidR="008C3BB2">
        <w:rPr>
          <w:rFonts w:ascii="Times New Roman" w:hAnsi="Times New Roman"/>
          <w:i/>
          <w:szCs w:val="28"/>
        </w:rPr>
        <w:t>7</w:t>
      </w:r>
      <w:r>
        <w:rPr>
          <w:rFonts w:ascii="Times New Roman" w:hAnsi="Times New Roman"/>
          <w:i/>
          <w:szCs w:val="28"/>
        </w:rPr>
        <w:t xml:space="preserve"> </w:t>
      </w:r>
      <w:r w:rsidRPr="00DB1171">
        <w:rPr>
          <w:rFonts w:ascii="Times New Roman" w:hAnsi="Times New Roman"/>
          <w:i/>
          <w:szCs w:val="28"/>
        </w:rPr>
        <w:t>năm 202</w:t>
      </w:r>
      <w:r>
        <w:rPr>
          <w:rFonts w:ascii="Times New Roman" w:hAnsi="Times New Roman"/>
          <w:i/>
          <w:szCs w:val="28"/>
        </w:rPr>
        <w:t>4</w:t>
      </w:r>
      <w:r w:rsidRPr="00DB1171">
        <w:rPr>
          <w:rFonts w:ascii="Times New Roman" w:hAnsi="Times New Roman"/>
          <w:i/>
          <w:szCs w:val="28"/>
        </w:rPr>
        <w:t xml:space="preserve"> và ý kiến thẩm định của Phòng Tư pháp tại Báo cáo thẩm định số </w:t>
      </w:r>
      <w:r>
        <w:rPr>
          <w:rFonts w:ascii="Times New Roman" w:hAnsi="Times New Roman"/>
          <w:i/>
          <w:szCs w:val="28"/>
        </w:rPr>
        <w:t>235</w:t>
      </w:r>
      <w:r w:rsidRPr="00DB1171">
        <w:rPr>
          <w:rFonts w:ascii="Times New Roman" w:hAnsi="Times New Roman"/>
          <w:i/>
          <w:szCs w:val="28"/>
        </w:rPr>
        <w:t xml:space="preserve">/BC-TP ngày </w:t>
      </w:r>
      <w:r>
        <w:rPr>
          <w:rFonts w:ascii="Times New Roman" w:hAnsi="Times New Roman"/>
          <w:i/>
          <w:szCs w:val="28"/>
        </w:rPr>
        <w:t>02</w:t>
      </w:r>
      <w:r w:rsidRPr="00DB1171">
        <w:rPr>
          <w:rFonts w:ascii="Times New Roman" w:hAnsi="Times New Roman"/>
          <w:i/>
          <w:szCs w:val="28"/>
        </w:rPr>
        <w:t xml:space="preserve"> tháng </w:t>
      </w:r>
      <w:r>
        <w:rPr>
          <w:rFonts w:ascii="Times New Roman" w:hAnsi="Times New Roman"/>
          <w:i/>
          <w:szCs w:val="28"/>
        </w:rPr>
        <w:t>4</w:t>
      </w:r>
      <w:r w:rsidRPr="00DB1171">
        <w:rPr>
          <w:rFonts w:ascii="Times New Roman" w:hAnsi="Times New Roman"/>
          <w:i/>
          <w:szCs w:val="28"/>
        </w:rPr>
        <w:t xml:space="preserve"> năm 202</w:t>
      </w:r>
      <w:r>
        <w:rPr>
          <w:rFonts w:ascii="Times New Roman" w:hAnsi="Times New Roman"/>
          <w:i/>
          <w:szCs w:val="28"/>
        </w:rPr>
        <w:t>4</w:t>
      </w:r>
      <w:r w:rsidRPr="00DB1171">
        <w:rPr>
          <w:rFonts w:ascii="Times New Roman" w:hAnsi="Times New Roman"/>
          <w:i/>
          <w:szCs w:val="28"/>
          <w:lang w:val="vi-VN"/>
        </w:rPr>
        <w:t>.</w:t>
      </w:r>
    </w:p>
    <w:p w:rsidR="008D737A" w:rsidRPr="0065223C" w:rsidRDefault="008D737A" w:rsidP="007E5495">
      <w:pPr>
        <w:widowControl w:val="0"/>
        <w:spacing w:before="240" w:after="240"/>
        <w:ind w:firstLine="567"/>
        <w:jc w:val="center"/>
        <w:rPr>
          <w:rFonts w:ascii="Times New Roman" w:hAnsi="Times New Roman"/>
          <w:b/>
          <w:sz w:val="26"/>
          <w:szCs w:val="26"/>
          <w:lang w:val="vi-VN"/>
        </w:rPr>
      </w:pPr>
      <w:r w:rsidRPr="0065223C">
        <w:rPr>
          <w:rFonts w:ascii="Times New Roman" w:hAnsi="Times New Roman"/>
          <w:b/>
          <w:szCs w:val="28"/>
          <w:lang w:val="vi-VN"/>
        </w:rPr>
        <w:t>QUYẾT</w:t>
      </w:r>
      <w:r w:rsidRPr="0065223C">
        <w:rPr>
          <w:rFonts w:ascii="Times New Roman" w:hAnsi="Times New Roman"/>
          <w:b/>
          <w:sz w:val="26"/>
          <w:szCs w:val="26"/>
          <w:lang w:val="vi-VN"/>
        </w:rPr>
        <w:t xml:space="preserve"> ĐỊNH:</w:t>
      </w:r>
    </w:p>
    <w:p w:rsidR="00F5698E" w:rsidRPr="0065223C" w:rsidRDefault="002514B9" w:rsidP="0068781E">
      <w:pPr>
        <w:widowControl w:val="0"/>
        <w:spacing w:before="120" w:after="120" w:line="264" w:lineRule="auto"/>
        <w:ind w:firstLine="567"/>
        <w:jc w:val="both"/>
        <w:rPr>
          <w:rFonts w:ascii="Times New Roman" w:hAnsi="Times New Roman"/>
          <w:b/>
          <w:spacing w:val="-2"/>
          <w:szCs w:val="28"/>
        </w:rPr>
      </w:pPr>
      <w:r w:rsidRPr="0065223C">
        <w:rPr>
          <w:rFonts w:ascii="Times New Roman" w:hAnsi="Times New Roman"/>
          <w:b/>
          <w:spacing w:val="-2"/>
          <w:szCs w:val="28"/>
          <w:lang w:val="vi-VN"/>
        </w:rPr>
        <w:t xml:space="preserve">Điều 1. </w:t>
      </w:r>
      <w:r w:rsidR="00F5698E" w:rsidRPr="0065223C">
        <w:rPr>
          <w:rFonts w:ascii="Times New Roman" w:hAnsi="Times New Roman"/>
          <w:b/>
          <w:spacing w:val="-2"/>
          <w:szCs w:val="28"/>
        </w:rPr>
        <w:t>Ban hành văn bản</w:t>
      </w:r>
    </w:p>
    <w:p w:rsidR="002514B9" w:rsidRPr="0065223C" w:rsidRDefault="002514B9" w:rsidP="0068781E">
      <w:pPr>
        <w:widowControl w:val="0"/>
        <w:spacing w:before="120" w:after="120" w:line="264" w:lineRule="auto"/>
        <w:ind w:firstLine="567"/>
        <w:jc w:val="both"/>
        <w:rPr>
          <w:rFonts w:ascii="Times New Roman" w:hAnsi="Times New Roman"/>
          <w:spacing w:val="-2"/>
          <w:szCs w:val="28"/>
          <w:lang w:val="vi-VN"/>
        </w:rPr>
      </w:pPr>
      <w:r w:rsidRPr="0065223C">
        <w:rPr>
          <w:rFonts w:ascii="Times New Roman" w:hAnsi="Times New Roman"/>
          <w:spacing w:val="4"/>
          <w:szCs w:val="28"/>
          <w:lang w:val="vi-VN"/>
        </w:rPr>
        <w:t xml:space="preserve">Ban hành kèm theo Quyết định này </w:t>
      </w:r>
      <w:r w:rsidR="00A43505" w:rsidRPr="0065223C">
        <w:rPr>
          <w:rFonts w:ascii="Times New Roman" w:hAnsi="Times New Roman"/>
          <w:spacing w:val="4"/>
          <w:szCs w:val="28"/>
        </w:rPr>
        <w:t xml:space="preserve">là </w:t>
      </w:r>
      <w:r w:rsidRPr="0065223C">
        <w:rPr>
          <w:rFonts w:ascii="Times New Roman" w:hAnsi="Times New Roman"/>
          <w:spacing w:val="4"/>
          <w:szCs w:val="28"/>
          <w:lang w:val="vi-VN"/>
        </w:rPr>
        <w:t>Quy định</w:t>
      </w:r>
      <w:r w:rsidR="00A43505" w:rsidRPr="0065223C">
        <w:rPr>
          <w:rFonts w:ascii="Times New Roman" w:hAnsi="Times New Roman"/>
          <w:spacing w:val="4"/>
          <w:szCs w:val="28"/>
        </w:rPr>
        <w:t xml:space="preserve"> về</w:t>
      </w:r>
      <w:r w:rsidRPr="0065223C">
        <w:rPr>
          <w:rFonts w:ascii="Times New Roman" w:hAnsi="Times New Roman"/>
          <w:spacing w:val="4"/>
          <w:szCs w:val="28"/>
          <w:lang w:val="vi-VN"/>
        </w:rPr>
        <w:t xml:space="preserve"> chức năng, nhiệm vụ, quyền hạn và tổ chức của</w:t>
      </w:r>
      <w:r w:rsidR="008820DC" w:rsidRPr="0065223C">
        <w:rPr>
          <w:rFonts w:ascii="Times New Roman" w:hAnsi="Times New Roman"/>
          <w:spacing w:val="4"/>
          <w:szCs w:val="28"/>
          <w:lang w:val="vi-VN"/>
        </w:rPr>
        <w:t xml:space="preserve"> Phòng</w:t>
      </w:r>
      <w:r w:rsidR="008A096E" w:rsidRPr="0065223C">
        <w:rPr>
          <w:rFonts w:ascii="Times New Roman" w:hAnsi="Times New Roman"/>
          <w:i/>
          <w:szCs w:val="28"/>
          <w:lang w:val="en-GB"/>
        </w:rPr>
        <w:t xml:space="preserve"> </w:t>
      </w:r>
      <w:r w:rsidR="00B24FAC" w:rsidRPr="00547679">
        <w:rPr>
          <w:rFonts w:ascii="Times New Roman" w:hAnsi="Times New Roman"/>
          <w:spacing w:val="-2"/>
          <w:szCs w:val="28"/>
        </w:rPr>
        <w:t>Giáo dục và Đào tạo</w:t>
      </w:r>
      <w:r w:rsidR="00B24FAC" w:rsidRPr="002E5F88">
        <w:rPr>
          <w:spacing w:val="-2"/>
          <w:szCs w:val="28"/>
        </w:rPr>
        <w:t xml:space="preserve"> </w:t>
      </w:r>
      <w:r w:rsidR="00746C95" w:rsidRPr="0065223C">
        <w:rPr>
          <w:rFonts w:ascii="Times New Roman" w:hAnsi="Times New Roman"/>
          <w:szCs w:val="28"/>
          <w:lang w:val="en-GB"/>
        </w:rPr>
        <w:t>thuộc Ủy ban</w:t>
      </w:r>
      <w:r w:rsidR="0068781E">
        <w:rPr>
          <w:rFonts w:ascii="Times New Roman" w:hAnsi="Times New Roman"/>
          <w:szCs w:val="28"/>
          <w:lang w:val="en-GB"/>
        </w:rPr>
        <w:t xml:space="preserve"> </w:t>
      </w:r>
      <w:r w:rsidR="00746C95" w:rsidRPr="0065223C">
        <w:rPr>
          <w:rFonts w:ascii="Times New Roman" w:hAnsi="Times New Roman"/>
          <w:szCs w:val="28"/>
          <w:lang w:val="en-GB"/>
        </w:rPr>
        <w:t>nhân dân Quận 11</w:t>
      </w:r>
      <w:r w:rsidRPr="0065223C">
        <w:rPr>
          <w:rFonts w:ascii="Times New Roman" w:hAnsi="Times New Roman"/>
          <w:spacing w:val="-2"/>
          <w:szCs w:val="28"/>
          <w:lang w:val="vi-VN"/>
        </w:rPr>
        <w:t>.</w:t>
      </w:r>
    </w:p>
    <w:p w:rsidR="00F5698E" w:rsidRPr="0065223C" w:rsidRDefault="002514B9" w:rsidP="0068781E">
      <w:pPr>
        <w:widowControl w:val="0"/>
        <w:spacing w:before="120" w:after="120" w:line="264" w:lineRule="auto"/>
        <w:ind w:firstLine="567"/>
        <w:jc w:val="both"/>
        <w:rPr>
          <w:rFonts w:ascii="Times New Roman" w:hAnsi="Times New Roman"/>
          <w:b/>
          <w:szCs w:val="28"/>
        </w:rPr>
      </w:pPr>
      <w:r w:rsidRPr="0065223C">
        <w:rPr>
          <w:rFonts w:ascii="Times New Roman" w:hAnsi="Times New Roman" w:hint="eastAsia"/>
          <w:b/>
          <w:szCs w:val="28"/>
          <w:lang w:val="vi-VN"/>
        </w:rPr>
        <w:t>Đ</w:t>
      </w:r>
      <w:r w:rsidRPr="0065223C">
        <w:rPr>
          <w:rFonts w:ascii="Times New Roman" w:hAnsi="Times New Roman"/>
          <w:b/>
          <w:szCs w:val="28"/>
          <w:lang w:val="vi-VN"/>
        </w:rPr>
        <w:t xml:space="preserve">iều </w:t>
      </w:r>
      <w:r w:rsidR="00CC3B8E" w:rsidRPr="0065223C">
        <w:rPr>
          <w:rFonts w:ascii="Times New Roman" w:hAnsi="Times New Roman"/>
          <w:b/>
          <w:szCs w:val="28"/>
        </w:rPr>
        <w:t>2</w:t>
      </w:r>
      <w:r w:rsidRPr="0065223C">
        <w:rPr>
          <w:rFonts w:ascii="Times New Roman" w:hAnsi="Times New Roman"/>
          <w:b/>
          <w:szCs w:val="28"/>
          <w:lang w:val="vi-VN"/>
        </w:rPr>
        <w:t xml:space="preserve">. </w:t>
      </w:r>
      <w:r w:rsidR="00F5698E" w:rsidRPr="0065223C">
        <w:rPr>
          <w:rFonts w:ascii="Times New Roman" w:hAnsi="Times New Roman"/>
          <w:b/>
          <w:szCs w:val="28"/>
        </w:rPr>
        <w:t>Hiệu lực thi hành</w:t>
      </w:r>
    </w:p>
    <w:p w:rsidR="0007644E" w:rsidRPr="0065223C" w:rsidRDefault="0007644E" w:rsidP="0068781E">
      <w:pPr>
        <w:widowControl w:val="0"/>
        <w:spacing w:before="120" w:after="120" w:line="264" w:lineRule="auto"/>
        <w:ind w:firstLine="567"/>
        <w:jc w:val="both"/>
        <w:rPr>
          <w:rFonts w:ascii="Times New Roman" w:hAnsi="Times New Roman"/>
          <w:szCs w:val="28"/>
          <w:lang w:val="vi-VN"/>
        </w:rPr>
      </w:pPr>
      <w:r w:rsidRPr="0065223C">
        <w:rPr>
          <w:rFonts w:ascii="Times New Roman" w:hAnsi="Times New Roman"/>
          <w:szCs w:val="28"/>
          <w:lang w:val="vi-VN"/>
        </w:rPr>
        <w:t>Quyết định này có hiệu lực thi hành kể từ ngày</w:t>
      </w:r>
      <w:r w:rsidR="0068781E">
        <w:rPr>
          <w:rFonts w:ascii="Times New Roman" w:hAnsi="Times New Roman"/>
          <w:szCs w:val="28"/>
        </w:rPr>
        <w:t xml:space="preserve"> </w:t>
      </w:r>
      <w:r w:rsidR="00BE5E0C">
        <w:rPr>
          <w:rFonts w:ascii="Times New Roman" w:hAnsi="Times New Roman"/>
          <w:szCs w:val="28"/>
        </w:rPr>
        <w:t xml:space="preserve">15 </w:t>
      </w:r>
      <w:r w:rsidRPr="0065223C">
        <w:rPr>
          <w:rFonts w:ascii="Times New Roman" w:hAnsi="Times New Roman"/>
          <w:szCs w:val="28"/>
          <w:lang w:val="vi-VN"/>
        </w:rPr>
        <w:t>tháng</w:t>
      </w:r>
      <w:r w:rsidR="0068781E">
        <w:rPr>
          <w:rFonts w:ascii="Times New Roman" w:hAnsi="Times New Roman"/>
          <w:szCs w:val="28"/>
        </w:rPr>
        <w:t xml:space="preserve"> </w:t>
      </w:r>
      <w:r w:rsidR="00BE5E0C">
        <w:rPr>
          <w:rFonts w:ascii="Times New Roman" w:hAnsi="Times New Roman"/>
          <w:szCs w:val="28"/>
        </w:rPr>
        <w:t xml:space="preserve">8 </w:t>
      </w:r>
      <w:r w:rsidRPr="0065223C">
        <w:rPr>
          <w:rFonts w:ascii="Times New Roman" w:hAnsi="Times New Roman"/>
          <w:szCs w:val="28"/>
          <w:lang w:val="vi-VN"/>
        </w:rPr>
        <w:t>năm 202</w:t>
      </w:r>
      <w:r w:rsidR="003B075E" w:rsidRPr="0065223C">
        <w:rPr>
          <w:rFonts w:ascii="Times New Roman" w:hAnsi="Times New Roman"/>
          <w:szCs w:val="28"/>
          <w:lang w:val="en-GB"/>
        </w:rPr>
        <w:t>4</w:t>
      </w:r>
      <w:r w:rsidR="00D0127F">
        <w:rPr>
          <w:rFonts w:ascii="Times New Roman" w:hAnsi="Times New Roman"/>
          <w:szCs w:val="28"/>
        </w:rPr>
        <w:t xml:space="preserve"> và </w:t>
      </w:r>
      <w:r w:rsidRPr="0065223C">
        <w:rPr>
          <w:rFonts w:ascii="Times New Roman" w:hAnsi="Times New Roman"/>
          <w:szCs w:val="28"/>
          <w:lang w:val="vi-VN"/>
        </w:rPr>
        <w:t xml:space="preserve">thay thế Quyết định số </w:t>
      </w:r>
      <w:r w:rsidR="00B24FAC" w:rsidRPr="00DB1171">
        <w:rPr>
          <w:rFonts w:ascii="Times New Roman" w:hAnsi="Times New Roman"/>
          <w:szCs w:val="28"/>
        </w:rPr>
        <w:t>0</w:t>
      </w:r>
      <w:r w:rsidR="00B24FAC">
        <w:rPr>
          <w:rFonts w:ascii="Times New Roman" w:hAnsi="Times New Roman"/>
          <w:szCs w:val="28"/>
        </w:rPr>
        <w:t>2</w:t>
      </w:r>
      <w:r w:rsidR="00B24FAC" w:rsidRPr="00DB1171">
        <w:rPr>
          <w:rFonts w:ascii="Times New Roman" w:hAnsi="Times New Roman"/>
          <w:szCs w:val="28"/>
          <w:lang w:val="vi-VN"/>
        </w:rPr>
        <w:t>/201</w:t>
      </w:r>
      <w:r w:rsidR="00B24FAC">
        <w:rPr>
          <w:rFonts w:ascii="Times New Roman" w:hAnsi="Times New Roman"/>
          <w:szCs w:val="28"/>
        </w:rPr>
        <w:t>9</w:t>
      </w:r>
      <w:r w:rsidR="00B24FAC" w:rsidRPr="00DB1171">
        <w:rPr>
          <w:rFonts w:ascii="Times New Roman" w:hAnsi="Times New Roman"/>
          <w:szCs w:val="28"/>
          <w:lang w:val="vi-VN"/>
        </w:rPr>
        <w:t xml:space="preserve">/QĐ-UBND ngày </w:t>
      </w:r>
      <w:r w:rsidR="00B24FAC">
        <w:rPr>
          <w:rFonts w:ascii="Times New Roman" w:hAnsi="Times New Roman"/>
          <w:szCs w:val="28"/>
        </w:rPr>
        <w:t>11</w:t>
      </w:r>
      <w:r w:rsidR="00B24FAC" w:rsidRPr="00DB1171">
        <w:rPr>
          <w:rFonts w:ascii="Times New Roman" w:hAnsi="Times New Roman"/>
          <w:szCs w:val="28"/>
          <w:lang w:val="vi-VN"/>
        </w:rPr>
        <w:t xml:space="preserve"> tháng </w:t>
      </w:r>
      <w:r w:rsidR="00B24FAC">
        <w:rPr>
          <w:rFonts w:ascii="Times New Roman" w:hAnsi="Times New Roman"/>
          <w:szCs w:val="28"/>
        </w:rPr>
        <w:t>02</w:t>
      </w:r>
      <w:r w:rsidR="00B24FAC" w:rsidRPr="00DB1171">
        <w:rPr>
          <w:rFonts w:ascii="Times New Roman" w:hAnsi="Times New Roman"/>
          <w:szCs w:val="28"/>
        </w:rPr>
        <w:t xml:space="preserve"> </w:t>
      </w:r>
      <w:r w:rsidR="00B24FAC" w:rsidRPr="00DB1171">
        <w:rPr>
          <w:rFonts w:ascii="Times New Roman" w:hAnsi="Times New Roman"/>
          <w:szCs w:val="28"/>
          <w:lang w:val="vi-VN"/>
        </w:rPr>
        <w:t>năm 201</w:t>
      </w:r>
      <w:r w:rsidR="00B24FAC">
        <w:rPr>
          <w:rFonts w:ascii="Times New Roman" w:hAnsi="Times New Roman"/>
          <w:szCs w:val="28"/>
        </w:rPr>
        <w:t>9</w:t>
      </w:r>
      <w:r w:rsidR="00B24FAC" w:rsidRPr="00DB1171">
        <w:rPr>
          <w:rFonts w:ascii="Times New Roman" w:hAnsi="Times New Roman"/>
          <w:szCs w:val="28"/>
          <w:lang w:val="vi-VN"/>
        </w:rPr>
        <w:t xml:space="preserve"> của</w:t>
      </w:r>
      <w:r w:rsidR="0068781E">
        <w:rPr>
          <w:rFonts w:ascii="Times New Roman" w:hAnsi="Times New Roman"/>
          <w:szCs w:val="28"/>
          <w:lang w:val="vi-VN"/>
        </w:rPr>
        <w:t xml:space="preserve"> </w:t>
      </w:r>
      <w:r w:rsidR="00B24FAC" w:rsidRPr="00DB1171">
        <w:rPr>
          <w:rFonts w:ascii="Times New Roman" w:hAnsi="Times New Roman"/>
          <w:szCs w:val="28"/>
          <w:lang w:val="vi-VN"/>
        </w:rPr>
        <w:t xml:space="preserve">Ủy ban nhân dân </w:t>
      </w:r>
      <w:r w:rsidR="00B24FAC" w:rsidRPr="00DB1171">
        <w:rPr>
          <w:rFonts w:ascii="Times New Roman" w:hAnsi="Times New Roman"/>
          <w:szCs w:val="28"/>
        </w:rPr>
        <w:t xml:space="preserve">quận ban hành quy chế về tổ chức và hoạt động </w:t>
      </w:r>
      <w:r w:rsidR="00B24FAC" w:rsidRPr="00E04468">
        <w:rPr>
          <w:rFonts w:ascii="Times New Roman" w:hAnsi="Times New Roman"/>
          <w:szCs w:val="28"/>
        </w:rPr>
        <w:t xml:space="preserve">của </w:t>
      </w:r>
      <w:r w:rsidR="00B24FAC" w:rsidRPr="00E04468">
        <w:rPr>
          <w:rFonts w:ascii="Times New Roman" w:hAnsi="Times New Roman"/>
          <w:spacing w:val="-2"/>
          <w:szCs w:val="28"/>
          <w:lang w:val="vi-VN"/>
        </w:rPr>
        <w:t>Phòng</w:t>
      </w:r>
      <w:r w:rsidR="00B24FAC">
        <w:rPr>
          <w:rFonts w:ascii="Times New Roman" w:hAnsi="Times New Roman"/>
          <w:spacing w:val="-2"/>
          <w:szCs w:val="28"/>
        </w:rPr>
        <w:t xml:space="preserve"> </w:t>
      </w:r>
      <w:r w:rsidR="00B24FAC" w:rsidRPr="00E04468">
        <w:rPr>
          <w:rFonts w:ascii="Times New Roman" w:hAnsi="Times New Roman"/>
          <w:spacing w:val="-2"/>
          <w:szCs w:val="28"/>
        </w:rPr>
        <w:t>Giáo dục và Đào tạo</w:t>
      </w:r>
      <w:r w:rsidR="008A096E" w:rsidRPr="0065223C">
        <w:rPr>
          <w:rFonts w:ascii="Times New Roman" w:hAnsi="Times New Roman"/>
          <w:i/>
          <w:szCs w:val="28"/>
          <w:lang w:val="vi-VN"/>
        </w:rPr>
        <w:t xml:space="preserve"> </w:t>
      </w:r>
      <w:r w:rsidR="00CB7BEF" w:rsidRPr="0065223C">
        <w:rPr>
          <w:rFonts w:ascii="Times New Roman" w:hAnsi="Times New Roman"/>
          <w:szCs w:val="28"/>
        </w:rPr>
        <w:t>thuộc Ủy ban nhân dân Quận 11.</w:t>
      </w:r>
      <w:r w:rsidRPr="0065223C">
        <w:rPr>
          <w:rFonts w:ascii="Times New Roman" w:hAnsi="Times New Roman"/>
          <w:szCs w:val="28"/>
          <w:lang w:val="vi-VN"/>
        </w:rPr>
        <w:t xml:space="preserve"> </w:t>
      </w:r>
    </w:p>
    <w:p w:rsidR="00F5698E" w:rsidRPr="0065223C" w:rsidRDefault="002514B9" w:rsidP="0068781E">
      <w:pPr>
        <w:widowControl w:val="0"/>
        <w:spacing w:before="120" w:after="120" w:line="264" w:lineRule="auto"/>
        <w:ind w:firstLine="567"/>
        <w:jc w:val="both"/>
        <w:rPr>
          <w:rFonts w:ascii="Times New Roman" w:hAnsi="Times New Roman"/>
          <w:b/>
          <w:szCs w:val="28"/>
        </w:rPr>
      </w:pPr>
      <w:r w:rsidRPr="0065223C">
        <w:rPr>
          <w:rFonts w:ascii="Times New Roman" w:hAnsi="Times New Roman"/>
          <w:b/>
          <w:szCs w:val="28"/>
          <w:lang w:val="vi-VN"/>
        </w:rPr>
        <w:t xml:space="preserve">Điều </w:t>
      </w:r>
      <w:r w:rsidR="00CC3B8E" w:rsidRPr="0065223C">
        <w:rPr>
          <w:rFonts w:ascii="Times New Roman" w:hAnsi="Times New Roman"/>
          <w:b/>
          <w:szCs w:val="28"/>
        </w:rPr>
        <w:t>3</w:t>
      </w:r>
      <w:r w:rsidRPr="0065223C">
        <w:rPr>
          <w:rFonts w:ascii="Times New Roman" w:hAnsi="Times New Roman"/>
          <w:b/>
          <w:szCs w:val="28"/>
          <w:lang w:val="vi-VN"/>
        </w:rPr>
        <w:t xml:space="preserve">. </w:t>
      </w:r>
      <w:r w:rsidR="00F5698E" w:rsidRPr="0065223C">
        <w:rPr>
          <w:rFonts w:ascii="Times New Roman" w:hAnsi="Times New Roman"/>
          <w:b/>
          <w:szCs w:val="28"/>
        </w:rPr>
        <w:t>Trách nhiệm thi hành</w:t>
      </w:r>
    </w:p>
    <w:p w:rsidR="00540A64" w:rsidRPr="0065223C" w:rsidRDefault="00293C97" w:rsidP="0068781E">
      <w:pPr>
        <w:widowControl w:val="0"/>
        <w:spacing w:before="120" w:after="120" w:line="264" w:lineRule="auto"/>
        <w:ind w:firstLine="567"/>
        <w:jc w:val="both"/>
        <w:rPr>
          <w:rFonts w:ascii="Times New Roman" w:hAnsi="Times New Roman"/>
          <w:szCs w:val="28"/>
          <w:lang w:val="vi-VN"/>
        </w:rPr>
      </w:pPr>
      <w:r w:rsidRPr="0065223C">
        <w:rPr>
          <w:rFonts w:ascii="Times New Roman" w:hAnsi="Times New Roman"/>
          <w:szCs w:val="28"/>
          <w:shd w:val="clear" w:color="auto" w:fill="FFFFFF"/>
        </w:rPr>
        <w:t xml:space="preserve">Chánh Văn phòng Ủy ban nhân dân quận, Trưởng phòng Phòng Nội vụ, </w:t>
      </w:r>
      <w:r w:rsidR="00746C95" w:rsidRPr="0065223C">
        <w:rPr>
          <w:rFonts w:ascii="Times New Roman" w:hAnsi="Times New Roman"/>
          <w:szCs w:val="28"/>
          <w:shd w:val="clear" w:color="auto" w:fill="FFFFFF"/>
        </w:rPr>
        <w:t xml:space="preserve">Trưởng phòng Phòng </w:t>
      </w:r>
      <w:r w:rsidR="00B24FAC" w:rsidRPr="00E04468">
        <w:rPr>
          <w:rFonts w:ascii="Times New Roman" w:hAnsi="Times New Roman"/>
          <w:spacing w:val="-2"/>
          <w:szCs w:val="28"/>
        </w:rPr>
        <w:t>Giáo dục và Đào tạo</w:t>
      </w:r>
      <w:r w:rsidR="00746C95" w:rsidRPr="0065223C">
        <w:rPr>
          <w:rFonts w:ascii="Times New Roman" w:hAnsi="Times New Roman"/>
          <w:szCs w:val="28"/>
          <w:shd w:val="clear" w:color="auto" w:fill="FFFFFF"/>
        </w:rPr>
        <w:t xml:space="preserve">, </w:t>
      </w:r>
      <w:r w:rsidR="00DB1A28" w:rsidRPr="0065223C">
        <w:rPr>
          <w:rFonts w:ascii="Times New Roman" w:hAnsi="Times New Roman"/>
          <w:szCs w:val="28"/>
          <w:shd w:val="clear" w:color="auto" w:fill="FFFFFF"/>
        </w:rPr>
        <w:t>Thủ trưởng các cơ quan, đơn vị,</w:t>
      </w:r>
      <w:r w:rsidR="0068781E">
        <w:rPr>
          <w:rFonts w:ascii="Times New Roman" w:hAnsi="Times New Roman"/>
          <w:szCs w:val="28"/>
          <w:shd w:val="clear" w:color="auto" w:fill="FFFFFF"/>
        </w:rPr>
        <w:t xml:space="preserve"> </w:t>
      </w:r>
      <w:r w:rsidRPr="0065223C">
        <w:rPr>
          <w:rFonts w:ascii="Times New Roman" w:hAnsi="Times New Roman"/>
          <w:szCs w:val="28"/>
          <w:shd w:val="clear" w:color="auto" w:fill="FFFFFF"/>
        </w:rPr>
        <w:t>Chủ tịch Ủy ban nhân dân 16 phường và các tổ chức, cá nhân có liên quan chịu trách nhiệm thi hành Quyết định này</w:t>
      </w:r>
      <w:r w:rsidR="002514B9" w:rsidRPr="0065223C">
        <w:rPr>
          <w:rFonts w:ascii="Times New Roman" w:hAnsi="Times New Roman"/>
          <w:szCs w:val="28"/>
          <w:lang w:val="vi-VN"/>
        </w:rPr>
        <w:t>./.</w:t>
      </w:r>
    </w:p>
    <w:p w:rsidR="006E18B7" w:rsidRPr="0065223C" w:rsidRDefault="006E18B7" w:rsidP="007E5495">
      <w:pPr>
        <w:widowControl w:val="0"/>
        <w:spacing w:before="120" w:after="120"/>
        <w:ind w:firstLine="567"/>
        <w:jc w:val="both"/>
        <w:rPr>
          <w:rFonts w:ascii="Times New Roman" w:hAnsi="Times New Roman"/>
          <w:sz w:val="4"/>
          <w:szCs w:val="28"/>
        </w:rPr>
      </w:pPr>
    </w:p>
    <w:tbl>
      <w:tblPr>
        <w:tblW w:w="9162" w:type="dxa"/>
        <w:tblInd w:w="108" w:type="dxa"/>
        <w:tblLook w:val="01E0" w:firstRow="1" w:lastRow="1" w:firstColumn="1" w:lastColumn="1" w:noHBand="0" w:noVBand="0"/>
      </w:tblPr>
      <w:tblGrid>
        <w:gridCol w:w="4340"/>
        <w:gridCol w:w="4822"/>
      </w:tblGrid>
      <w:tr w:rsidR="008D737A" w:rsidRPr="0065223C" w:rsidTr="007C5DC2">
        <w:tc>
          <w:tcPr>
            <w:tcW w:w="4340" w:type="dxa"/>
          </w:tcPr>
          <w:p w:rsidR="008D737A" w:rsidRPr="0065223C" w:rsidRDefault="008D737A" w:rsidP="007E5495">
            <w:pPr>
              <w:widowControl w:val="0"/>
              <w:rPr>
                <w:rFonts w:ascii="Times New Roman" w:hAnsi="Times New Roman"/>
                <w:i/>
                <w:sz w:val="30"/>
                <w:lang w:val="vi-VN"/>
              </w:rPr>
            </w:pPr>
            <w:r w:rsidRPr="0065223C">
              <w:rPr>
                <w:rFonts w:ascii="Times New Roman" w:hAnsi="Times New Roman"/>
                <w:b/>
                <w:i/>
                <w:sz w:val="24"/>
                <w:lang w:val="vi-VN"/>
              </w:rPr>
              <w:t>Nơi nhận:</w:t>
            </w:r>
            <w:r w:rsidR="0068781E">
              <w:rPr>
                <w:rFonts w:ascii="Times New Roman" w:hAnsi="Times New Roman"/>
                <w:i/>
                <w:sz w:val="24"/>
                <w:lang w:val="vi-VN"/>
              </w:rPr>
              <w:t xml:space="preserve"> </w:t>
            </w:r>
          </w:p>
          <w:p w:rsidR="00673C50" w:rsidRPr="0065223C" w:rsidRDefault="008C4A07" w:rsidP="007E5495">
            <w:pPr>
              <w:widowControl w:val="0"/>
              <w:rPr>
                <w:rFonts w:ascii="Times New Roman" w:hAnsi="Times New Roman"/>
                <w:sz w:val="22"/>
                <w:szCs w:val="22"/>
                <w:lang w:val="vi-VN"/>
              </w:rPr>
            </w:pPr>
            <w:r w:rsidRPr="0065223C">
              <w:rPr>
                <w:rFonts w:ascii="Times New Roman" w:hAnsi="Times New Roman"/>
                <w:sz w:val="22"/>
                <w:szCs w:val="22"/>
                <w:lang w:val="vi-VN"/>
              </w:rPr>
              <w:t xml:space="preserve">- </w:t>
            </w:r>
            <w:r w:rsidR="00673C50" w:rsidRPr="0065223C">
              <w:rPr>
                <w:rFonts w:ascii="Times New Roman" w:hAnsi="Times New Roman"/>
                <w:sz w:val="22"/>
                <w:szCs w:val="22"/>
                <w:lang w:val="vi-VN"/>
              </w:rPr>
              <w:t>Nh</w:t>
            </w:r>
            <w:r w:rsidR="00673C50" w:rsidRPr="0065223C">
              <w:rPr>
                <w:rFonts w:ascii="Times New Roman" w:hAnsi="Times New Roman" w:hint="eastAsia"/>
                <w:sz w:val="22"/>
                <w:szCs w:val="22"/>
                <w:lang w:val="vi-VN"/>
              </w:rPr>
              <w:t>ư</w:t>
            </w:r>
            <w:r w:rsidR="00673C50" w:rsidRPr="0065223C">
              <w:rPr>
                <w:rFonts w:ascii="Times New Roman" w:hAnsi="Times New Roman"/>
                <w:sz w:val="22"/>
                <w:szCs w:val="22"/>
                <w:lang w:val="vi-VN"/>
              </w:rPr>
              <w:t xml:space="preserve"> Điều </w:t>
            </w:r>
            <w:r w:rsidR="00CC3B8E" w:rsidRPr="0065223C">
              <w:rPr>
                <w:rFonts w:ascii="Times New Roman" w:hAnsi="Times New Roman"/>
                <w:sz w:val="22"/>
                <w:szCs w:val="22"/>
              </w:rPr>
              <w:t>3</w:t>
            </w:r>
            <w:r w:rsidR="00673C50" w:rsidRPr="0065223C">
              <w:rPr>
                <w:rFonts w:ascii="Times New Roman" w:hAnsi="Times New Roman"/>
                <w:sz w:val="22"/>
                <w:szCs w:val="22"/>
                <w:lang w:val="vi-VN"/>
              </w:rPr>
              <w:t>;</w:t>
            </w:r>
          </w:p>
          <w:p w:rsidR="005456A8" w:rsidRPr="0065223C" w:rsidRDefault="00825390" w:rsidP="007E5495">
            <w:pPr>
              <w:widowControl w:val="0"/>
              <w:rPr>
                <w:rFonts w:ascii="Times New Roman" w:hAnsi="Times New Roman"/>
                <w:sz w:val="22"/>
                <w:szCs w:val="22"/>
                <w:lang w:val="vi-VN"/>
              </w:rPr>
            </w:pPr>
            <w:r w:rsidRPr="0065223C">
              <w:rPr>
                <w:rFonts w:ascii="Times New Roman" w:hAnsi="Times New Roman"/>
                <w:sz w:val="22"/>
                <w:szCs w:val="22"/>
                <w:lang w:val="vi-VN"/>
              </w:rPr>
              <w:t xml:space="preserve">- Sở </w:t>
            </w:r>
            <w:r w:rsidR="00D0127F">
              <w:rPr>
                <w:rFonts w:ascii="Times New Roman" w:hAnsi="Times New Roman"/>
                <w:sz w:val="22"/>
                <w:szCs w:val="22"/>
                <w:lang w:val="en-GB"/>
              </w:rPr>
              <w:t>Giáo dục và Đào tạo TP.HCM</w:t>
            </w:r>
            <w:r w:rsidR="00673C50" w:rsidRPr="0065223C">
              <w:rPr>
                <w:rFonts w:ascii="Times New Roman" w:hAnsi="Times New Roman"/>
                <w:sz w:val="22"/>
                <w:szCs w:val="22"/>
                <w:lang w:val="vi-VN"/>
              </w:rPr>
              <w:t>;</w:t>
            </w:r>
          </w:p>
          <w:p w:rsidR="005456A8" w:rsidRPr="0065223C" w:rsidRDefault="005456A8" w:rsidP="007E5495">
            <w:pPr>
              <w:widowControl w:val="0"/>
              <w:rPr>
                <w:rFonts w:ascii="Times New Roman" w:hAnsi="Times New Roman"/>
                <w:sz w:val="22"/>
                <w:szCs w:val="22"/>
                <w:lang w:val="vi-VN"/>
              </w:rPr>
            </w:pPr>
            <w:r w:rsidRPr="0065223C">
              <w:rPr>
                <w:rFonts w:ascii="Times New Roman" w:hAnsi="Times New Roman"/>
                <w:sz w:val="22"/>
                <w:szCs w:val="22"/>
                <w:lang w:val="vi-VN"/>
              </w:rPr>
              <w:t xml:space="preserve">- Sở </w:t>
            </w:r>
            <w:r w:rsidRPr="0065223C">
              <w:rPr>
                <w:rFonts w:ascii="Times New Roman" w:hAnsi="Times New Roman"/>
                <w:sz w:val="22"/>
                <w:szCs w:val="22"/>
              </w:rPr>
              <w:t>Tư pháp TPHCM</w:t>
            </w:r>
            <w:r w:rsidRPr="0065223C">
              <w:rPr>
                <w:rFonts w:ascii="Times New Roman" w:hAnsi="Times New Roman"/>
                <w:sz w:val="22"/>
                <w:szCs w:val="22"/>
                <w:lang w:val="vi-VN"/>
              </w:rPr>
              <w:t xml:space="preserve">; </w:t>
            </w:r>
          </w:p>
          <w:p w:rsidR="00733D46" w:rsidRPr="0065223C" w:rsidRDefault="00733D46" w:rsidP="007E5495">
            <w:pPr>
              <w:widowControl w:val="0"/>
              <w:rPr>
                <w:rFonts w:ascii="Times New Roman" w:hAnsi="Times New Roman"/>
                <w:sz w:val="22"/>
                <w:szCs w:val="22"/>
                <w:lang w:val="vi-VN"/>
              </w:rPr>
            </w:pPr>
            <w:r w:rsidRPr="0065223C">
              <w:rPr>
                <w:rFonts w:ascii="Times New Roman" w:hAnsi="Times New Roman"/>
                <w:sz w:val="22"/>
                <w:szCs w:val="22"/>
              </w:rPr>
              <w:t xml:space="preserve">- </w:t>
            </w:r>
            <w:r w:rsidRPr="0065223C">
              <w:rPr>
                <w:rFonts w:ascii="Times New Roman" w:hAnsi="Times New Roman"/>
                <w:sz w:val="22"/>
                <w:szCs w:val="22"/>
                <w:lang w:val="vi-VN"/>
              </w:rPr>
              <w:t>Trung tâm Công báo T</w:t>
            </w:r>
            <w:r w:rsidRPr="0065223C">
              <w:rPr>
                <w:rFonts w:ascii="Times New Roman" w:hAnsi="Times New Roman"/>
                <w:sz w:val="22"/>
                <w:szCs w:val="22"/>
              </w:rPr>
              <w:t>P</w:t>
            </w:r>
            <w:r w:rsidRPr="0065223C">
              <w:rPr>
                <w:rFonts w:ascii="Times New Roman" w:hAnsi="Times New Roman"/>
                <w:sz w:val="22"/>
                <w:szCs w:val="22"/>
                <w:lang w:val="vi-VN"/>
              </w:rPr>
              <w:t>.HCM;</w:t>
            </w:r>
          </w:p>
          <w:p w:rsidR="00B34A0D" w:rsidRPr="0065223C" w:rsidRDefault="00B34A0D" w:rsidP="007E5495">
            <w:pPr>
              <w:widowControl w:val="0"/>
              <w:rPr>
                <w:rFonts w:ascii="Times New Roman" w:hAnsi="Times New Roman"/>
                <w:sz w:val="22"/>
                <w:szCs w:val="22"/>
              </w:rPr>
            </w:pPr>
            <w:r w:rsidRPr="0065223C">
              <w:rPr>
                <w:rFonts w:ascii="Times New Roman" w:hAnsi="Times New Roman"/>
                <w:sz w:val="22"/>
                <w:szCs w:val="22"/>
              </w:rPr>
              <w:t>- Thường trực Quận ủy;</w:t>
            </w:r>
          </w:p>
          <w:p w:rsidR="00B34A0D" w:rsidRDefault="00B34A0D" w:rsidP="007E5495">
            <w:pPr>
              <w:widowControl w:val="0"/>
              <w:rPr>
                <w:rFonts w:ascii="Times New Roman" w:hAnsi="Times New Roman"/>
                <w:sz w:val="22"/>
                <w:szCs w:val="22"/>
              </w:rPr>
            </w:pPr>
            <w:r w:rsidRPr="0065223C">
              <w:rPr>
                <w:rFonts w:ascii="Times New Roman" w:hAnsi="Times New Roman"/>
                <w:sz w:val="22"/>
                <w:szCs w:val="22"/>
              </w:rPr>
              <w:t xml:space="preserve">- UBND </w:t>
            </w:r>
            <w:r w:rsidR="004A4DEE" w:rsidRPr="0065223C">
              <w:rPr>
                <w:rFonts w:ascii="Times New Roman" w:hAnsi="Times New Roman"/>
                <w:sz w:val="22"/>
                <w:szCs w:val="22"/>
              </w:rPr>
              <w:t>q</w:t>
            </w:r>
            <w:r w:rsidRPr="0065223C">
              <w:rPr>
                <w:rFonts w:ascii="Times New Roman" w:hAnsi="Times New Roman"/>
                <w:sz w:val="22"/>
                <w:szCs w:val="22"/>
              </w:rPr>
              <w:t>uận (CT, các PCT);</w:t>
            </w:r>
          </w:p>
          <w:p w:rsidR="00001622" w:rsidRPr="0065223C" w:rsidRDefault="00001622" w:rsidP="007E5495">
            <w:pPr>
              <w:widowControl w:val="0"/>
              <w:rPr>
                <w:rFonts w:ascii="Times New Roman" w:hAnsi="Times New Roman"/>
                <w:sz w:val="22"/>
                <w:szCs w:val="22"/>
              </w:rPr>
            </w:pPr>
            <w:r w:rsidRPr="0065223C">
              <w:rPr>
                <w:rFonts w:ascii="Times New Roman" w:hAnsi="Times New Roman"/>
                <w:sz w:val="22"/>
                <w:szCs w:val="22"/>
              </w:rPr>
              <w:t>- UB.MTTQ Việt Nam Quận 11</w:t>
            </w:r>
            <w:r>
              <w:rPr>
                <w:rFonts w:ascii="Times New Roman" w:hAnsi="Times New Roman"/>
                <w:sz w:val="22"/>
                <w:szCs w:val="22"/>
              </w:rPr>
              <w:t>;</w:t>
            </w:r>
          </w:p>
          <w:p w:rsidR="00B34A0D" w:rsidRPr="0065223C" w:rsidRDefault="00B24FAC" w:rsidP="007E5495">
            <w:pPr>
              <w:widowControl w:val="0"/>
              <w:rPr>
                <w:rFonts w:ascii="Times New Roman" w:hAnsi="Times New Roman"/>
                <w:sz w:val="22"/>
                <w:szCs w:val="22"/>
              </w:rPr>
            </w:pPr>
            <w:r>
              <w:rPr>
                <w:rFonts w:ascii="Times New Roman" w:hAnsi="Times New Roman"/>
                <w:sz w:val="22"/>
                <w:szCs w:val="22"/>
              </w:rPr>
              <w:t>- Các phòng</w:t>
            </w:r>
            <w:r w:rsidR="007C5DC2" w:rsidRPr="0065223C">
              <w:rPr>
                <w:rFonts w:ascii="Times New Roman" w:hAnsi="Times New Roman"/>
                <w:sz w:val="22"/>
                <w:szCs w:val="22"/>
              </w:rPr>
              <w:t xml:space="preserve"> chuyên môn </w:t>
            </w:r>
            <w:r w:rsidR="00B34A0D" w:rsidRPr="0065223C">
              <w:rPr>
                <w:rFonts w:ascii="Times New Roman" w:hAnsi="Times New Roman"/>
                <w:sz w:val="22"/>
                <w:szCs w:val="22"/>
              </w:rPr>
              <w:t>thuộc quận;</w:t>
            </w:r>
          </w:p>
          <w:p w:rsidR="007C5DC2" w:rsidRPr="0065223C" w:rsidRDefault="007C5DC2" w:rsidP="007E5495">
            <w:pPr>
              <w:widowControl w:val="0"/>
              <w:rPr>
                <w:rFonts w:ascii="Times New Roman" w:hAnsi="Times New Roman"/>
                <w:sz w:val="22"/>
                <w:szCs w:val="22"/>
              </w:rPr>
            </w:pPr>
            <w:r w:rsidRPr="0065223C">
              <w:rPr>
                <w:rFonts w:ascii="Times New Roman" w:hAnsi="Times New Roman"/>
                <w:sz w:val="22"/>
                <w:szCs w:val="22"/>
                <w:lang w:val="vi-VN"/>
              </w:rPr>
              <w:t xml:space="preserve">- </w:t>
            </w:r>
            <w:r w:rsidRPr="0065223C">
              <w:rPr>
                <w:rFonts w:ascii="Times New Roman" w:hAnsi="Times New Roman"/>
                <w:sz w:val="22"/>
                <w:szCs w:val="22"/>
              </w:rPr>
              <w:t>Các đơn vị sự nghiêp công lập</w:t>
            </w:r>
            <w:r w:rsidR="00B24FAC">
              <w:rPr>
                <w:rFonts w:ascii="Times New Roman" w:hAnsi="Times New Roman"/>
                <w:sz w:val="22"/>
                <w:szCs w:val="22"/>
              </w:rPr>
              <w:t xml:space="preserve"> thuộc quận</w:t>
            </w:r>
            <w:r w:rsidRPr="0065223C">
              <w:rPr>
                <w:rFonts w:ascii="Times New Roman" w:hAnsi="Times New Roman"/>
                <w:sz w:val="22"/>
                <w:szCs w:val="22"/>
                <w:lang w:val="vi-VN"/>
              </w:rPr>
              <w:t>;</w:t>
            </w:r>
          </w:p>
          <w:p w:rsidR="007C5DC2" w:rsidRPr="0065223C" w:rsidRDefault="007C5DC2" w:rsidP="007E5495">
            <w:pPr>
              <w:widowControl w:val="0"/>
              <w:rPr>
                <w:rFonts w:ascii="Times New Roman" w:hAnsi="Times New Roman"/>
                <w:sz w:val="22"/>
                <w:szCs w:val="22"/>
              </w:rPr>
            </w:pPr>
            <w:r w:rsidRPr="0065223C">
              <w:rPr>
                <w:rFonts w:ascii="Times New Roman" w:hAnsi="Times New Roman"/>
                <w:sz w:val="22"/>
                <w:szCs w:val="22"/>
              </w:rPr>
              <w:t xml:space="preserve">- Văn phòng UBND quận (Trang Thông tin </w:t>
            </w:r>
          </w:p>
          <w:p w:rsidR="007C5DC2" w:rsidRPr="0065223C" w:rsidRDefault="007C5DC2" w:rsidP="007E5495">
            <w:pPr>
              <w:widowControl w:val="0"/>
              <w:rPr>
                <w:rFonts w:ascii="Times New Roman" w:hAnsi="Times New Roman"/>
                <w:sz w:val="22"/>
                <w:szCs w:val="22"/>
              </w:rPr>
            </w:pPr>
            <w:r w:rsidRPr="0065223C">
              <w:rPr>
                <w:rFonts w:ascii="Times New Roman" w:hAnsi="Times New Roman"/>
                <w:sz w:val="22"/>
                <w:szCs w:val="22"/>
              </w:rPr>
              <w:t>điện tử quận);</w:t>
            </w:r>
          </w:p>
          <w:p w:rsidR="00673C50" w:rsidRPr="0065223C" w:rsidRDefault="00673C50" w:rsidP="007E5495">
            <w:pPr>
              <w:widowControl w:val="0"/>
              <w:rPr>
                <w:rFonts w:ascii="Times New Roman" w:hAnsi="Times New Roman"/>
                <w:sz w:val="22"/>
                <w:szCs w:val="22"/>
                <w:lang w:val="vi-VN"/>
              </w:rPr>
            </w:pPr>
            <w:r w:rsidRPr="0065223C">
              <w:rPr>
                <w:rFonts w:ascii="Times New Roman" w:hAnsi="Times New Roman"/>
                <w:sz w:val="22"/>
                <w:szCs w:val="22"/>
                <w:lang w:val="vi-VN"/>
              </w:rPr>
              <w:t>- L</w:t>
            </w:r>
            <w:r w:rsidRPr="0065223C">
              <w:rPr>
                <w:rFonts w:ascii="Times New Roman" w:hAnsi="Times New Roman" w:hint="eastAsia"/>
                <w:sz w:val="22"/>
                <w:szCs w:val="22"/>
                <w:lang w:val="vi-VN"/>
              </w:rPr>
              <w:t>ư</w:t>
            </w:r>
            <w:r w:rsidR="009E1DCD" w:rsidRPr="0065223C">
              <w:rPr>
                <w:rFonts w:ascii="Times New Roman" w:hAnsi="Times New Roman"/>
                <w:sz w:val="22"/>
                <w:szCs w:val="22"/>
                <w:lang w:val="vi-VN"/>
              </w:rPr>
              <w:t>u: VT</w:t>
            </w:r>
            <w:r w:rsidR="009E1DCD" w:rsidRPr="0065223C">
              <w:rPr>
                <w:rFonts w:ascii="Times New Roman" w:hAnsi="Times New Roman"/>
                <w:sz w:val="22"/>
                <w:szCs w:val="22"/>
                <w:lang w:val="en-GB"/>
              </w:rPr>
              <w:t>,</w:t>
            </w:r>
            <w:r w:rsidR="00B24FAC">
              <w:rPr>
                <w:rFonts w:ascii="Times New Roman" w:hAnsi="Times New Roman"/>
                <w:sz w:val="22"/>
                <w:szCs w:val="22"/>
                <w:lang w:val="en-GB"/>
              </w:rPr>
              <w:t>P</w:t>
            </w:r>
            <w:r w:rsidR="004A4DEE" w:rsidRPr="0065223C">
              <w:rPr>
                <w:rFonts w:ascii="Times New Roman" w:hAnsi="Times New Roman"/>
                <w:sz w:val="22"/>
                <w:szCs w:val="22"/>
                <w:lang w:val="en-GB"/>
              </w:rPr>
              <w:t>NV</w:t>
            </w:r>
            <w:r w:rsidR="00B34A0D" w:rsidRPr="0065223C">
              <w:rPr>
                <w:rFonts w:ascii="Times New Roman" w:hAnsi="Times New Roman"/>
                <w:sz w:val="22"/>
                <w:szCs w:val="22"/>
              </w:rPr>
              <w:t>.</w:t>
            </w:r>
            <w:r w:rsidRPr="0065223C">
              <w:rPr>
                <w:rFonts w:ascii="Times New Roman" w:hAnsi="Times New Roman"/>
                <w:sz w:val="22"/>
                <w:szCs w:val="22"/>
                <w:lang w:val="vi-VN"/>
              </w:rPr>
              <w:t xml:space="preserve"> </w:t>
            </w:r>
          </w:p>
        </w:tc>
        <w:tc>
          <w:tcPr>
            <w:tcW w:w="4822" w:type="dxa"/>
          </w:tcPr>
          <w:p w:rsidR="006E18B7" w:rsidRPr="0065223C" w:rsidRDefault="006E18B7" w:rsidP="007E5495">
            <w:pPr>
              <w:widowControl w:val="0"/>
              <w:tabs>
                <w:tab w:val="left" w:pos="1345"/>
                <w:tab w:val="center" w:pos="2303"/>
              </w:tabs>
              <w:rPr>
                <w:rFonts w:ascii="Times New Roman" w:hAnsi="Times New Roman"/>
                <w:b/>
                <w:szCs w:val="28"/>
                <w:lang w:val="fr-FR"/>
              </w:rPr>
            </w:pPr>
            <w:r w:rsidRPr="0065223C">
              <w:rPr>
                <w:rFonts w:ascii="Times New Roman" w:hAnsi="Times New Roman"/>
                <w:b/>
                <w:szCs w:val="28"/>
                <w:lang w:val="fr-FR"/>
              </w:rPr>
              <w:tab/>
            </w:r>
          </w:p>
          <w:p w:rsidR="008D737A" w:rsidRPr="0065223C" w:rsidRDefault="006E18B7" w:rsidP="007E5495">
            <w:pPr>
              <w:widowControl w:val="0"/>
              <w:tabs>
                <w:tab w:val="left" w:pos="1345"/>
                <w:tab w:val="center" w:pos="2303"/>
              </w:tabs>
              <w:rPr>
                <w:rFonts w:ascii="Times New Roman" w:hAnsi="Times New Roman"/>
                <w:b/>
                <w:szCs w:val="28"/>
                <w:lang w:val="fr-FR"/>
              </w:rPr>
            </w:pPr>
            <w:r w:rsidRPr="0065223C">
              <w:rPr>
                <w:rFonts w:ascii="Times New Roman" w:hAnsi="Times New Roman"/>
                <w:b/>
                <w:szCs w:val="28"/>
                <w:lang w:val="fr-FR"/>
              </w:rPr>
              <w:tab/>
            </w:r>
            <w:r w:rsidR="0068781E">
              <w:rPr>
                <w:rFonts w:ascii="Times New Roman" w:hAnsi="Times New Roman"/>
                <w:b/>
                <w:szCs w:val="28"/>
                <w:lang w:val="fr-FR"/>
              </w:rPr>
              <w:t xml:space="preserve"> </w:t>
            </w:r>
            <w:r w:rsidR="008D737A" w:rsidRPr="0065223C">
              <w:rPr>
                <w:rFonts w:ascii="Times New Roman" w:hAnsi="Times New Roman"/>
                <w:b/>
                <w:szCs w:val="28"/>
                <w:lang w:val="fr-FR"/>
              </w:rPr>
              <w:t>CHỦ TỊCH</w:t>
            </w:r>
          </w:p>
          <w:p w:rsidR="008D737A" w:rsidRPr="0065223C" w:rsidRDefault="008D737A" w:rsidP="007E5495">
            <w:pPr>
              <w:widowControl w:val="0"/>
              <w:rPr>
                <w:rFonts w:ascii="Times New Roman" w:hAnsi="Times New Roman"/>
                <w:b/>
                <w:szCs w:val="28"/>
                <w:lang w:val="fr-FR"/>
              </w:rPr>
            </w:pPr>
          </w:p>
          <w:p w:rsidR="0046780E" w:rsidRPr="0065223C" w:rsidRDefault="0046780E" w:rsidP="007E5495">
            <w:pPr>
              <w:widowControl w:val="0"/>
              <w:rPr>
                <w:rFonts w:ascii="Times New Roman" w:hAnsi="Times New Roman"/>
                <w:b/>
                <w:szCs w:val="28"/>
                <w:lang w:val="fr-FR"/>
              </w:rPr>
            </w:pPr>
          </w:p>
          <w:p w:rsidR="008D737A" w:rsidRPr="0065223C" w:rsidRDefault="008D737A" w:rsidP="007E5495">
            <w:pPr>
              <w:widowControl w:val="0"/>
              <w:jc w:val="center"/>
              <w:rPr>
                <w:rFonts w:ascii="Times New Roman" w:hAnsi="Times New Roman"/>
                <w:b/>
                <w:szCs w:val="28"/>
                <w:lang w:val="fr-FR"/>
              </w:rPr>
            </w:pPr>
          </w:p>
          <w:p w:rsidR="008D737A" w:rsidRPr="0065223C" w:rsidRDefault="008D737A" w:rsidP="007E5495">
            <w:pPr>
              <w:widowControl w:val="0"/>
              <w:jc w:val="center"/>
              <w:rPr>
                <w:rFonts w:ascii="Times New Roman" w:hAnsi="Times New Roman"/>
                <w:b/>
                <w:szCs w:val="28"/>
                <w:lang w:val="fr-FR"/>
              </w:rPr>
            </w:pPr>
          </w:p>
          <w:p w:rsidR="008D737A" w:rsidRPr="0065223C" w:rsidRDefault="008D737A" w:rsidP="007E5495">
            <w:pPr>
              <w:widowControl w:val="0"/>
              <w:jc w:val="center"/>
              <w:rPr>
                <w:rFonts w:ascii="Times New Roman" w:hAnsi="Times New Roman"/>
                <w:b/>
                <w:szCs w:val="28"/>
                <w:lang w:val="fr-FR"/>
              </w:rPr>
            </w:pPr>
          </w:p>
          <w:p w:rsidR="008D737A" w:rsidRPr="0065223C" w:rsidRDefault="008D737A" w:rsidP="007E5495">
            <w:pPr>
              <w:widowControl w:val="0"/>
              <w:jc w:val="center"/>
              <w:rPr>
                <w:rFonts w:ascii="Times New Roman" w:hAnsi="Times New Roman"/>
                <w:b/>
                <w:szCs w:val="28"/>
                <w:lang w:val="fr-FR"/>
              </w:rPr>
            </w:pPr>
          </w:p>
          <w:p w:rsidR="008D737A" w:rsidRPr="0065223C" w:rsidRDefault="00B34A0D" w:rsidP="007E5495">
            <w:pPr>
              <w:widowControl w:val="0"/>
              <w:jc w:val="center"/>
              <w:rPr>
                <w:rFonts w:ascii="Times New Roman" w:hAnsi="Times New Roman"/>
                <w:b/>
                <w:szCs w:val="28"/>
                <w:lang w:val="fr-FR"/>
              </w:rPr>
            </w:pPr>
            <w:r w:rsidRPr="0065223C">
              <w:rPr>
                <w:rFonts w:ascii="Times New Roman" w:hAnsi="Times New Roman"/>
                <w:b/>
                <w:szCs w:val="28"/>
                <w:lang w:val="fr-FR"/>
              </w:rPr>
              <w:t>Nguyễn Trần Bình</w:t>
            </w:r>
          </w:p>
        </w:tc>
      </w:tr>
    </w:tbl>
    <w:p w:rsidR="009F5E80" w:rsidRDefault="009F5E80" w:rsidP="007E5495">
      <w:pPr>
        <w:widowControl w:val="0"/>
        <w:tabs>
          <w:tab w:val="center" w:pos="5812"/>
        </w:tabs>
        <w:spacing w:before="120" w:after="120"/>
        <w:jc w:val="both"/>
        <w:rPr>
          <w:rFonts w:ascii="Times New Roman" w:hAnsi="Times New Roman"/>
          <w:szCs w:val="28"/>
        </w:rPr>
        <w:sectPr w:rsidR="009F5E80" w:rsidSect="0065223C">
          <w:headerReference w:type="default" r:id="rId6"/>
          <w:pgSz w:w="11907" w:h="16840" w:code="9"/>
          <w:pgMar w:top="1134" w:right="1134" w:bottom="1134" w:left="1701" w:header="567" w:footer="567" w:gutter="0"/>
          <w:cols w:space="720"/>
          <w:titlePg/>
          <w:docGrid w:linePitch="381"/>
        </w:sectPr>
      </w:pPr>
    </w:p>
    <w:tbl>
      <w:tblPr>
        <w:tblW w:w="9640" w:type="dxa"/>
        <w:tblInd w:w="-284" w:type="dxa"/>
        <w:tblLook w:val="04A0" w:firstRow="1" w:lastRow="0" w:firstColumn="1" w:lastColumn="0" w:noHBand="0" w:noVBand="1"/>
      </w:tblPr>
      <w:tblGrid>
        <w:gridCol w:w="3970"/>
        <w:gridCol w:w="5670"/>
      </w:tblGrid>
      <w:tr w:rsidR="009F5E80" w:rsidTr="009F5E80">
        <w:trPr>
          <w:trHeight w:val="708"/>
        </w:trPr>
        <w:tc>
          <w:tcPr>
            <w:tcW w:w="3970" w:type="dxa"/>
            <w:hideMark/>
          </w:tcPr>
          <w:p w:rsidR="009F5E80" w:rsidRDefault="009F5E80" w:rsidP="007E5495">
            <w:pPr>
              <w:widowControl w:val="0"/>
              <w:tabs>
                <w:tab w:val="left" w:pos="0"/>
              </w:tabs>
              <w:spacing w:line="256" w:lineRule="auto"/>
              <w:ind w:left="-104" w:right="-108"/>
              <w:jc w:val="center"/>
              <w:rPr>
                <w:rFonts w:ascii="Times New Roman" w:hAnsi="Times New Roman"/>
                <w:b/>
                <w:sz w:val="26"/>
                <w:lang w:eastAsia="zh-CN"/>
              </w:rPr>
            </w:pPr>
            <w:r>
              <w:rPr>
                <w:rFonts w:ascii="Times New Roman" w:hAnsi="Times New Roman"/>
                <w:b/>
                <w:sz w:val="26"/>
                <w:lang w:eastAsia="zh-CN"/>
              </w:rPr>
              <w:t>ỦY BAN NHÂN DÂN QUẬN 11</w:t>
            </w:r>
          </w:p>
          <w:p w:rsidR="009F5E80" w:rsidRDefault="009F5E80" w:rsidP="007E5495">
            <w:pPr>
              <w:pStyle w:val="Heading4"/>
              <w:widowControl w:val="0"/>
              <w:spacing w:before="0" w:after="0" w:line="256" w:lineRule="auto"/>
              <w:jc w:val="center"/>
              <w:rPr>
                <w:sz w:val="26"/>
                <w:szCs w:val="26"/>
                <w:vertAlign w:val="superscript"/>
                <w:lang w:eastAsia="zh-CN"/>
              </w:rPr>
            </w:pPr>
            <w:r>
              <w:rPr>
                <w:noProof/>
              </w:rPr>
              <mc:AlternateContent>
                <mc:Choice Requires="wps">
                  <w:drawing>
                    <wp:anchor distT="0" distB="0" distL="114300" distR="114300" simplePos="0" relativeHeight="251670528" behindDoc="0" locked="0" layoutInCell="1" allowOverlap="1" wp14:anchorId="358121EE" wp14:editId="35FF6D12">
                      <wp:simplePos x="0" y="0"/>
                      <wp:positionH relativeFrom="column">
                        <wp:posOffset>847394</wp:posOffset>
                      </wp:positionH>
                      <wp:positionV relativeFrom="paragraph">
                        <wp:posOffset>209550</wp:posOffset>
                      </wp:positionV>
                      <wp:extent cx="748665"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74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7883E4"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6.5pt" to="125.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" strokecolor="black [3200]" strokeweight=".5pt">
                      <v:stroke joinstyle="miter"/>
                    </v:line>
                  </w:pict>
                </mc:Fallback>
              </mc:AlternateContent>
            </w:r>
          </w:p>
        </w:tc>
        <w:tc>
          <w:tcPr>
            <w:tcW w:w="5670" w:type="dxa"/>
            <w:hideMark/>
          </w:tcPr>
          <w:p w:rsidR="009F5E80" w:rsidRDefault="009F5E80" w:rsidP="007E5495">
            <w:pPr>
              <w:pStyle w:val="Heading9"/>
              <w:widowControl w:val="0"/>
              <w:spacing w:before="0" w:after="0" w:line="256" w:lineRule="auto"/>
              <w:ind w:right="-108" w:hanging="10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 xml:space="preserve">CỘNG HÒA XÃ HỘI CHỦ NGHĨA VIỆT </w:t>
            </w:r>
            <w:smartTag w:uri="urn:schemas-microsoft-com:office:smarttags" w:element="country-region">
              <w:r>
                <w:rPr>
                  <w:rFonts w:ascii="Times New Roman" w:hAnsi="Times New Roman" w:cs="Times New Roman"/>
                  <w:b/>
                  <w:bCs/>
                  <w:sz w:val="26"/>
                  <w:szCs w:val="26"/>
                  <w:lang w:eastAsia="zh-CN"/>
                </w:rPr>
                <w:t>NAM</w:t>
              </w:r>
            </w:smartTag>
          </w:p>
          <w:p w:rsidR="009F5E80" w:rsidRDefault="009F5E80" w:rsidP="007E5495">
            <w:pPr>
              <w:widowControl w:val="0"/>
              <w:spacing w:line="256" w:lineRule="auto"/>
              <w:ind w:right="-108" w:hanging="108"/>
              <w:jc w:val="center"/>
              <w:rPr>
                <w:rFonts w:ascii="Times New Roman" w:hAnsi="Times New Roman"/>
                <w:b/>
                <w:bCs/>
                <w:sz w:val="26"/>
                <w:szCs w:val="26"/>
                <w:lang w:eastAsia="zh-CN"/>
              </w:rPr>
            </w:pPr>
            <w:r>
              <w:rPr>
                <w:rFonts w:ascii="Times New Roman" w:hAnsi="Times New Roman"/>
                <w:b/>
                <w:bCs/>
                <w:sz w:val="26"/>
                <w:szCs w:val="26"/>
                <w:lang w:eastAsia="zh-CN"/>
              </w:rPr>
              <w:t>Độc lập - Tự do - Hạnh phúc</w:t>
            </w:r>
          </w:p>
          <w:p w:rsidR="009F5E80" w:rsidRDefault="009F5E80" w:rsidP="007E5495">
            <w:pPr>
              <w:widowControl w:val="0"/>
              <w:spacing w:line="256" w:lineRule="auto"/>
              <w:ind w:right="-108" w:hanging="108"/>
              <w:jc w:val="center"/>
              <w:rPr>
                <w:rFonts w:ascii="Times New Roman" w:hAnsi="Times New Roman"/>
                <w:szCs w:val="26"/>
                <w:vertAlign w:val="superscript"/>
                <w:lang w:eastAsia="zh-CN"/>
              </w:rPr>
            </w:pPr>
            <w:r>
              <w:rPr>
                <w:noProof/>
              </w:rPr>
              <mc:AlternateContent>
                <mc:Choice Requires="wps">
                  <w:drawing>
                    <wp:anchor distT="0" distB="0" distL="114300" distR="114300" simplePos="0" relativeHeight="251669504" behindDoc="0" locked="0" layoutInCell="1" allowOverlap="1" wp14:anchorId="23081B91" wp14:editId="09163CDB">
                      <wp:simplePos x="0" y="0"/>
                      <wp:positionH relativeFrom="column">
                        <wp:posOffset>767080</wp:posOffset>
                      </wp:positionH>
                      <wp:positionV relativeFrom="paragraph">
                        <wp:posOffset>17145</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20BC"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TnEDSRwCAAA2BAAADgAAAAAAAAAAAAAAAAAuAgAAZHJzL2Uyb0RvYy54bWxQSwECLQAUAAYA&#10;CAAAACEAVWmCn9kAAAAHAQAADwAAAAAAAAAAAAAAAAB2BAAAZHJzL2Rvd25yZXYueG1sUEsFBgAA&#10;AAAEAAQA8wAAAHwFAAAAAA==&#10;"/>
                  </w:pict>
                </mc:Fallback>
              </mc:AlternateContent>
            </w:r>
          </w:p>
        </w:tc>
      </w:tr>
    </w:tbl>
    <w:p w:rsidR="009F5E80" w:rsidRDefault="009F5E80" w:rsidP="007E5495">
      <w:pPr>
        <w:widowControl w:val="0"/>
        <w:jc w:val="center"/>
        <w:rPr>
          <w:rFonts w:ascii="Times New Roman" w:hAnsi="Times New Roman"/>
          <w:b/>
          <w:szCs w:val="28"/>
        </w:rPr>
      </w:pPr>
    </w:p>
    <w:p w:rsidR="009F5E80" w:rsidRDefault="009F5E80" w:rsidP="007E5495">
      <w:pPr>
        <w:widowControl w:val="0"/>
        <w:jc w:val="center"/>
        <w:rPr>
          <w:rFonts w:ascii="Times New Roman" w:hAnsi="Times New Roman"/>
          <w:b/>
          <w:szCs w:val="28"/>
        </w:rPr>
      </w:pPr>
      <w:r>
        <w:rPr>
          <w:rFonts w:ascii="Times New Roman" w:hAnsi="Times New Roman"/>
          <w:b/>
          <w:szCs w:val="28"/>
        </w:rPr>
        <w:t>QUY ĐỊNH</w:t>
      </w:r>
    </w:p>
    <w:p w:rsidR="009F5E80" w:rsidRDefault="009F5E80" w:rsidP="007E5495">
      <w:pPr>
        <w:widowControl w:val="0"/>
        <w:jc w:val="center"/>
        <w:rPr>
          <w:rFonts w:ascii="Times New Roman" w:hAnsi="Times New Roman"/>
          <w:b/>
          <w:spacing w:val="-2"/>
          <w:szCs w:val="28"/>
        </w:rPr>
      </w:pPr>
      <w:r>
        <w:rPr>
          <w:rFonts w:ascii="Times New Roman" w:hAnsi="Times New Roman"/>
          <w:b/>
          <w:spacing w:val="-2"/>
          <w:szCs w:val="28"/>
        </w:rPr>
        <w:t>Về chức năng, nhiệm vụ, quyền hạn và tổ chức</w:t>
      </w:r>
    </w:p>
    <w:p w:rsidR="009F5E80" w:rsidRDefault="009F5E80" w:rsidP="007E5495">
      <w:pPr>
        <w:widowControl w:val="0"/>
        <w:jc w:val="center"/>
        <w:rPr>
          <w:rFonts w:ascii="Times New Roman" w:hAnsi="Times New Roman"/>
          <w:b/>
          <w:spacing w:val="-2"/>
          <w:szCs w:val="28"/>
        </w:rPr>
      </w:pPr>
      <w:r>
        <w:rPr>
          <w:rFonts w:ascii="Times New Roman" w:hAnsi="Times New Roman"/>
          <w:b/>
          <w:spacing w:val="-2"/>
          <w:szCs w:val="28"/>
        </w:rPr>
        <w:t xml:space="preserve">của Phòng Giáo dục và Đào tạo </w:t>
      </w:r>
      <w:bookmarkStart w:id="0" w:name="_GoBack"/>
      <w:bookmarkEnd w:id="0"/>
      <w:r>
        <w:rPr>
          <w:rFonts w:ascii="Times New Roman" w:hAnsi="Times New Roman"/>
          <w:b/>
          <w:spacing w:val="-2"/>
          <w:szCs w:val="28"/>
        </w:rPr>
        <w:t>thuộc Ủy ban nhân dân Quận 11</w:t>
      </w:r>
    </w:p>
    <w:p w:rsidR="009F5E80" w:rsidRDefault="009F5E80" w:rsidP="007E5495">
      <w:pPr>
        <w:widowControl w:val="0"/>
        <w:spacing w:before="120"/>
        <w:jc w:val="center"/>
        <w:rPr>
          <w:rFonts w:ascii="Times New Roman" w:hAnsi="Times New Roman"/>
          <w:i/>
          <w:szCs w:val="28"/>
        </w:rPr>
      </w:pPr>
      <w:r>
        <w:rPr>
          <w:rFonts w:ascii="Times New Roman" w:hAnsi="Times New Roman"/>
          <w:i/>
          <w:szCs w:val="28"/>
          <w:lang w:val="vi-VN"/>
        </w:rPr>
        <w:t>(</w:t>
      </w:r>
      <w:r>
        <w:rPr>
          <w:rFonts w:ascii="Times New Roman" w:hAnsi="Times New Roman"/>
          <w:i/>
          <w:szCs w:val="28"/>
        </w:rPr>
        <w:t>K</w:t>
      </w:r>
      <w:r>
        <w:rPr>
          <w:rFonts w:ascii="Times New Roman" w:hAnsi="Times New Roman"/>
          <w:i/>
          <w:szCs w:val="28"/>
          <w:lang w:val="vi-VN"/>
        </w:rPr>
        <w:t>èm theo Quyết định số</w:t>
      </w:r>
      <w:r w:rsidR="000167F9">
        <w:rPr>
          <w:rFonts w:ascii="Times New Roman" w:hAnsi="Times New Roman"/>
          <w:i/>
          <w:szCs w:val="28"/>
        </w:rPr>
        <w:t xml:space="preserve"> 01</w:t>
      </w:r>
      <w:r>
        <w:rPr>
          <w:rFonts w:ascii="Times New Roman" w:hAnsi="Times New Roman"/>
          <w:i/>
          <w:szCs w:val="28"/>
          <w:lang w:val="vi-VN"/>
        </w:rPr>
        <w:t>/202</w:t>
      </w:r>
      <w:r>
        <w:rPr>
          <w:rFonts w:ascii="Times New Roman" w:hAnsi="Times New Roman"/>
          <w:i/>
          <w:szCs w:val="28"/>
        </w:rPr>
        <w:t>4</w:t>
      </w:r>
      <w:r>
        <w:rPr>
          <w:rFonts w:ascii="Times New Roman" w:hAnsi="Times New Roman"/>
          <w:i/>
          <w:szCs w:val="28"/>
          <w:lang w:val="vi-VN"/>
        </w:rPr>
        <w:t>/QĐ-UBND ngày</w:t>
      </w:r>
      <w:r w:rsidR="0068781E">
        <w:rPr>
          <w:rFonts w:ascii="Times New Roman" w:hAnsi="Times New Roman"/>
          <w:i/>
          <w:szCs w:val="28"/>
          <w:lang w:val="vi-VN"/>
        </w:rPr>
        <w:t xml:space="preserve"> </w:t>
      </w:r>
      <w:r w:rsidR="000167F9">
        <w:rPr>
          <w:rFonts w:ascii="Times New Roman" w:hAnsi="Times New Roman"/>
          <w:i/>
          <w:szCs w:val="28"/>
        </w:rPr>
        <w:t xml:space="preserve">08 </w:t>
      </w:r>
      <w:r>
        <w:rPr>
          <w:rFonts w:ascii="Times New Roman" w:hAnsi="Times New Roman"/>
          <w:i/>
          <w:szCs w:val="28"/>
          <w:lang w:val="vi-VN"/>
        </w:rPr>
        <w:t>tháng</w:t>
      </w:r>
      <w:r w:rsidR="0068781E">
        <w:rPr>
          <w:rFonts w:ascii="Times New Roman" w:hAnsi="Times New Roman"/>
          <w:i/>
          <w:szCs w:val="28"/>
          <w:lang w:val="vi-VN"/>
        </w:rPr>
        <w:t xml:space="preserve"> </w:t>
      </w:r>
      <w:r w:rsidR="000167F9">
        <w:rPr>
          <w:rFonts w:ascii="Times New Roman" w:hAnsi="Times New Roman"/>
          <w:i/>
          <w:szCs w:val="28"/>
        </w:rPr>
        <w:t xml:space="preserve">08 </w:t>
      </w:r>
      <w:r>
        <w:rPr>
          <w:rFonts w:ascii="Times New Roman" w:hAnsi="Times New Roman"/>
          <w:i/>
          <w:szCs w:val="28"/>
          <w:lang w:val="vi-VN"/>
        </w:rPr>
        <w:t>năm 202</w:t>
      </w:r>
      <w:r>
        <w:rPr>
          <w:rFonts w:ascii="Times New Roman" w:hAnsi="Times New Roman"/>
          <w:i/>
          <w:szCs w:val="28"/>
        </w:rPr>
        <w:t>4</w:t>
      </w:r>
      <w:r>
        <w:rPr>
          <w:rFonts w:ascii="Times New Roman" w:hAnsi="Times New Roman"/>
          <w:i/>
          <w:szCs w:val="28"/>
          <w:lang w:val="vi-VN"/>
        </w:rPr>
        <w:t xml:space="preserve"> </w:t>
      </w:r>
    </w:p>
    <w:p w:rsidR="009F5E80" w:rsidRDefault="009F5E80" w:rsidP="007E5495">
      <w:pPr>
        <w:widowControl w:val="0"/>
        <w:jc w:val="center"/>
        <w:rPr>
          <w:rFonts w:ascii="Times New Roman" w:hAnsi="Times New Roman"/>
          <w:i/>
          <w:szCs w:val="28"/>
          <w:lang w:val="vi-VN"/>
        </w:rPr>
      </w:pPr>
      <w:r>
        <w:rPr>
          <w:rFonts w:ascii="Times New Roman" w:hAnsi="Times New Roman"/>
          <w:i/>
          <w:szCs w:val="28"/>
          <w:lang w:val="vi-VN"/>
        </w:rPr>
        <w:t xml:space="preserve">của Ủy ban nhân dân </w:t>
      </w:r>
      <w:r>
        <w:rPr>
          <w:rFonts w:ascii="Times New Roman" w:hAnsi="Times New Roman"/>
          <w:i/>
          <w:szCs w:val="28"/>
        </w:rPr>
        <w:t>Quận 11</w:t>
      </w:r>
      <w:r>
        <w:rPr>
          <w:rFonts w:ascii="Times New Roman" w:hAnsi="Times New Roman"/>
          <w:i/>
          <w:szCs w:val="28"/>
          <w:lang w:val="vi-VN"/>
        </w:rPr>
        <w:t>)</w:t>
      </w:r>
    </w:p>
    <w:p w:rsidR="009F5E80" w:rsidRDefault="009F5E80" w:rsidP="007E5495">
      <w:pPr>
        <w:widowControl w:val="0"/>
        <w:jc w:val="center"/>
        <w:rPr>
          <w:rFonts w:ascii="Times New Roman" w:hAnsi="Times New Roman"/>
          <w:b/>
          <w:szCs w:val="28"/>
        </w:rPr>
      </w:pPr>
      <w:r>
        <w:rPr>
          <w:noProof/>
        </w:rPr>
        <mc:AlternateContent>
          <mc:Choice Requires="wps">
            <w:drawing>
              <wp:anchor distT="0" distB="0" distL="114300" distR="114300" simplePos="0" relativeHeight="251668480" behindDoc="0" locked="0" layoutInCell="1" allowOverlap="1" wp14:anchorId="3529535C" wp14:editId="0D6FB3F0">
                <wp:simplePos x="0" y="0"/>
                <wp:positionH relativeFrom="column">
                  <wp:posOffset>2467610</wp:posOffset>
                </wp:positionH>
                <wp:positionV relativeFrom="paragraph">
                  <wp:posOffset>73660</wp:posOffset>
                </wp:positionV>
                <wp:extent cx="971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BC74E6"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4.3pt,5.8pt" to="27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" strokecolor="black [3200]" strokeweight=".5pt">
                <v:stroke joinstyle="miter"/>
              </v:line>
            </w:pict>
          </mc:Fallback>
        </mc:AlternateContent>
      </w:r>
    </w:p>
    <w:p w:rsidR="009F5E80" w:rsidRDefault="009F5E80" w:rsidP="007E5495">
      <w:pPr>
        <w:widowControl w:val="0"/>
        <w:spacing w:line="276" w:lineRule="auto"/>
        <w:jc w:val="center"/>
        <w:rPr>
          <w:rFonts w:ascii="Times New Roman" w:hAnsi="Times New Roman"/>
          <w:szCs w:val="28"/>
        </w:rPr>
      </w:pPr>
      <w:r>
        <w:rPr>
          <w:rFonts w:ascii="Times New Roman" w:hAnsi="Times New Roman"/>
          <w:b/>
          <w:bCs/>
          <w:szCs w:val="28"/>
          <w:lang w:val="vi-VN"/>
        </w:rPr>
        <w:t>Chương I</w:t>
      </w:r>
    </w:p>
    <w:p w:rsidR="009F5E80" w:rsidRDefault="009F5E80" w:rsidP="007E5495">
      <w:pPr>
        <w:widowControl w:val="0"/>
        <w:spacing w:after="120" w:line="276" w:lineRule="auto"/>
        <w:jc w:val="center"/>
        <w:rPr>
          <w:rFonts w:ascii="Times New Roman" w:hAnsi="Times New Roman"/>
          <w:b/>
          <w:bCs/>
          <w:szCs w:val="28"/>
        </w:rPr>
      </w:pPr>
      <w:bookmarkStart w:id="1" w:name="chuong_1_name"/>
      <w:r>
        <w:rPr>
          <w:rFonts w:ascii="Times New Roman" w:hAnsi="Times New Roman"/>
          <w:b/>
          <w:bCs/>
          <w:szCs w:val="28"/>
        </w:rPr>
        <w:t xml:space="preserve">ĐỐI TƯỢNG, PHẠM VI, </w:t>
      </w:r>
      <w:r>
        <w:rPr>
          <w:rFonts w:ascii="Times New Roman" w:hAnsi="Times New Roman"/>
          <w:b/>
          <w:bCs/>
          <w:szCs w:val="28"/>
          <w:lang w:val="vi-VN"/>
        </w:rPr>
        <w:t>VỊ TRÍ VÀ CHỨC NĂNG</w:t>
      </w:r>
      <w:bookmarkEnd w:id="1"/>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Điều 1. Phạm vi, đối tượng điều chỉnh</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1. Phạm vi</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Quy định này hướng dẫn chức năng, nhiệm vụ, quyền hạn và tổ chức của Phòng Giáo dục và Đào tạo thuộc Ủy ban nhân dân quận.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2. Đối tượng điều chỉnh</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Quy định này áp dụng đối với công chức đang công tác tại Phòng Giáo dục và Đào tạo thuộc Ủy ban nhân dân Quận 11; các cá nhân, tổ chức có liên quan đến Quy định hướng dẫn chức năng, nhiệm vụ, quyền hạn và tổ chức </w:t>
      </w:r>
      <w:r>
        <w:rPr>
          <w:rFonts w:ascii="Times New Roman" w:hAnsi="Times New Roman"/>
          <w:spacing w:val="-4"/>
          <w:szCs w:val="28"/>
        </w:rPr>
        <w:t xml:space="preserve">của Phòng </w:t>
      </w:r>
      <w:r>
        <w:rPr>
          <w:rFonts w:ascii="Times New Roman" w:hAnsi="Times New Roman"/>
          <w:szCs w:val="28"/>
        </w:rPr>
        <w:t>Giáo dục và Đào tạo</w:t>
      </w:r>
      <w:r>
        <w:rPr>
          <w:rFonts w:ascii="Times New Roman" w:hAnsi="Times New Roman"/>
          <w:spacing w:val="-4"/>
          <w:szCs w:val="28"/>
        </w:rPr>
        <w:t xml:space="preserve"> thuộc </w:t>
      </w:r>
      <w:r>
        <w:rPr>
          <w:rFonts w:ascii="Times New Roman" w:hAnsi="Times New Roman"/>
          <w:szCs w:val="28"/>
        </w:rPr>
        <w:t>Ủy ban nhân dân quận</w:t>
      </w:r>
      <w:r>
        <w:rPr>
          <w:rFonts w:ascii="Times New Roman" w:hAnsi="Times New Roman"/>
          <w:spacing w:val="-4"/>
          <w:szCs w:val="28"/>
        </w:rPr>
        <w:t>.</w:t>
      </w:r>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Điều 2. Vị trí và chức năng</w:t>
      </w:r>
    </w:p>
    <w:p w:rsidR="009F5E80" w:rsidRDefault="009F5E80" w:rsidP="007E5495">
      <w:pPr>
        <w:widowControl w:val="0"/>
        <w:spacing w:before="120" w:line="264" w:lineRule="auto"/>
        <w:ind w:firstLine="709"/>
        <w:jc w:val="both"/>
        <w:rPr>
          <w:rFonts w:ascii="Times New Roman" w:hAnsi="Times New Roman"/>
          <w:szCs w:val="28"/>
        </w:rPr>
      </w:pPr>
      <w:r>
        <w:rPr>
          <w:rFonts w:ascii="Times New Roman" w:hAnsi="Times New Roman"/>
          <w:szCs w:val="28"/>
        </w:rPr>
        <w:t xml:space="preserve">1. </w:t>
      </w:r>
      <w:r>
        <w:rPr>
          <w:rFonts w:ascii="Times New Roman" w:hAnsi="Times New Roman"/>
          <w:spacing w:val="-6"/>
          <w:szCs w:val="28"/>
        </w:rPr>
        <w:t xml:space="preserve">Phòng Giáo dục và Đào tạo là cơ quan chuyên môn thuộc </w:t>
      </w:r>
      <w:bookmarkStart w:id="2" w:name="_Hlk150070845"/>
      <w:r>
        <w:rPr>
          <w:rFonts w:ascii="Times New Roman" w:hAnsi="Times New Roman"/>
          <w:szCs w:val="28"/>
        </w:rPr>
        <w:t>Ủy ban nhân dân Quận 11</w:t>
      </w:r>
      <w:bookmarkEnd w:id="2"/>
      <w:r>
        <w:rPr>
          <w:rFonts w:ascii="Times New Roman" w:hAnsi="Times New Roman"/>
          <w:szCs w:val="28"/>
        </w:rPr>
        <w:t xml:space="preserve">, </w:t>
      </w:r>
      <w:r>
        <w:rPr>
          <w:rFonts w:ascii="Times New Roman" w:hAnsi="Times New Roman"/>
          <w:spacing w:val="-4"/>
          <w:szCs w:val="28"/>
        </w:rPr>
        <w:t>thực hiện chức năng tham mưu, giúp Ủy ban nhân dân quận quản lý nhà</w:t>
      </w:r>
      <w:r>
        <w:rPr>
          <w:rFonts w:ascii="Times New Roman" w:hAnsi="Times New Roman"/>
          <w:szCs w:val="28"/>
        </w:rPr>
        <w:t xml:space="preserve"> nước về giáo dục ở địa phương theo quy định của pháp luật và thực hiện các nhiệm vụ, </w:t>
      </w:r>
      <w:r>
        <w:rPr>
          <w:rFonts w:ascii="Times New Roman" w:hAnsi="Times New Roman"/>
          <w:spacing w:val="4"/>
          <w:szCs w:val="28"/>
        </w:rPr>
        <w:t xml:space="preserve">quyền hạn theo phân cấp, ủy quyền của Ủy ban nhân dân </w:t>
      </w:r>
      <w:r>
        <w:rPr>
          <w:rFonts w:ascii="Times New Roman" w:hAnsi="Times New Roman"/>
          <w:spacing w:val="-4"/>
          <w:szCs w:val="28"/>
        </w:rPr>
        <w:t>quận</w:t>
      </w:r>
      <w:r>
        <w:rPr>
          <w:rFonts w:ascii="Times New Roman" w:hAnsi="Times New Roman"/>
          <w:spacing w:val="4"/>
          <w:szCs w:val="28"/>
        </w:rPr>
        <w:t>, Chủ tịch</w:t>
      </w:r>
      <w:r w:rsidR="0068781E">
        <w:rPr>
          <w:rFonts w:ascii="Times New Roman" w:hAnsi="Times New Roman"/>
          <w:spacing w:val="4"/>
          <w:szCs w:val="28"/>
        </w:rPr>
        <w:t xml:space="preserve"> </w:t>
      </w:r>
      <w:r>
        <w:rPr>
          <w:rFonts w:ascii="Times New Roman" w:hAnsi="Times New Roman"/>
          <w:spacing w:val="4"/>
          <w:szCs w:val="28"/>
        </w:rPr>
        <w:t xml:space="preserve">Ủy ban nhân dân </w:t>
      </w:r>
      <w:r>
        <w:rPr>
          <w:rFonts w:ascii="Times New Roman" w:hAnsi="Times New Roman"/>
          <w:spacing w:val="-4"/>
          <w:szCs w:val="28"/>
        </w:rPr>
        <w:t>quận</w:t>
      </w:r>
      <w:r>
        <w:rPr>
          <w:rFonts w:ascii="Times New Roman" w:hAnsi="Times New Roman"/>
          <w:szCs w:val="28"/>
        </w:rPr>
        <w:t>.</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2. </w:t>
      </w:r>
      <w:r>
        <w:rPr>
          <w:rFonts w:ascii="Times New Roman" w:hAnsi="Times New Roman"/>
          <w:spacing w:val="4"/>
          <w:szCs w:val="28"/>
        </w:rPr>
        <w:t xml:space="preserve">Phòng Giáo dục và Đào tạo có tư cách pháp nhân, có con dấu và tài khoản riêng theo quy định của pháp luật; chịu sự chỉ đạo, quản lý về tổ chức, vị trí việc làm, biên chế và công tác của Ủy ban nhân dân </w:t>
      </w:r>
      <w:r>
        <w:rPr>
          <w:rFonts w:ascii="Times New Roman" w:hAnsi="Times New Roman"/>
          <w:spacing w:val="-4"/>
          <w:szCs w:val="28"/>
        </w:rPr>
        <w:t>quận</w:t>
      </w:r>
      <w:r>
        <w:rPr>
          <w:rFonts w:ascii="Times New Roman" w:hAnsi="Times New Roman"/>
          <w:spacing w:val="4"/>
          <w:szCs w:val="28"/>
        </w:rPr>
        <w:t>, đồng thời chịu sự chỉ đạo, hướng dẫn, kiểm tra về chuyên môn, nghiệp vụ và các quy định khác của Sở Giáo dục và Đào tạo Thành phố Hồ Chí Minh.</w:t>
      </w:r>
    </w:p>
    <w:p w:rsidR="009F5E80" w:rsidRDefault="009F5E80" w:rsidP="007E5495">
      <w:pPr>
        <w:widowControl w:val="0"/>
        <w:spacing w:before="120" w:after="120"/>
        <w:ind w:firstLine="567"/>
        <w:jc w:val="center"/>
        <w:rPr>
          <w:rFonts w:ascii="Times New Roman" w:hAnsi="Times New Roman"/>
          <w:szCs w:val="28"/>
        </w:rPr>
      </w:pPr>
      <w:r>
        <w:rPr>
          <w:rFonts w:ascii="Times New Roman" w:hAnsi="Times New Roman"/>
          <w:b/>
          <w:bCs/>
          <w:szCs w:val="28"/>
          <w:lang w:val="vi-VN"/>
        </w:rPr>
        <w:t>Chương II</w:t>
      </w:r>
    </w:p>
    <w:p w:rsidR="009F5E80" w:rsidRDefault="009F5E80" w:rsidP="007E5495">
      <w:pPr>
        <w:widowControl w:val="0"/>
        <w:spacing w:before="120" w:after="120"/>
        <w:ind w:firstLine="567"/>
        <w:jc w:val="center"/>
        <w:rPr>
          <w:rFonts w:ascii="Times New Roman" w:hAnsi="Times New Roman"/>
          <w:b/>
          <w:bCs/>
          <w:szCs w:val="28"/>
        </w:rPr>
      </w:pPr>
      <w:bookmarkStart w:id="3" w:name="chuong_2_name"/>
      <w:r>
        <w:rPr>
          <w:rFonts w:ascii="Times New Roman" w:hAnsi="Times New Roman"/>
          <w:b/>
          <w:bCs/>
          <w:szCs w:val="28"/>
          <w:lang w:val="vi-VN"/>
        </w:rPr>
        <w:t>NHIỆM VỤ VÀ QUYỀN HẠN</w:t>
      </w:r>
      <w:bookmarkEnd w:id="3"/>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Điều 3. Nhiệm vụ và quyền hạn</w:t>
      </w:r>
    </w:p>
    <w:p w:rsidR="009F5E80" w:rsidRDefault="009F5E80" w:rsidP="007E5495">
      <w:pPr>
        <w:widowControl w:val="0"/>
        <w:spacing w:before="120" w:after="120" w:line="264" w:lineRule="auto"/>
        <w:ind w:firstLine="567"/>
        <w:jc w:val="both"/>
        <w:rPr>
          <w:rFonts w:ascii="Times New Roman" w:hAnsi="Times New Roman"/>
          <w:szCs w:val="28"/>
        </w:rPr>
      </w:pPr>
      <w:bookmarkStart w:id="4" w:name="chuong_3"/>
      <w:r>
        <w:rPr>
          <w:rFonts w:ascii="Times New Roman" w:hAnsi="Times New Roman"/>
          <w:szCs w:val="28"/>
        </w:rPr>
        <w:t>1. Tham mưu cơ quan có thẩm quyền quyết định, kế hoạch, chương trình,</w:t>
      </w:r>
      <w:r w:rsidR="0068781E">
        <w:rPr>
          <w:rFonts w:ascii="Times New Roman" w:hAnsi="Times New Roman"/>
          <w:szCs w:val="28"/>
        </w:rPr>
        <w:t xml:space="preserve"> </w:t>
      </w:r>
      <w:r>
        <w:rPr>
          <w:rFonts w:ascii="Times New Roman" w:hAnsi="Times New Roman"/>
          <w:szCs w:val="28"/>
        </w:rPr>
        <w:t>dự án phát triển giáo dục mầm non, tiểu học, trung học cơ sở trên địa bàn:</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pacing w:val="-4"/>
          <w:szCs w:val="28"/>
        </w:rPr>
        <w:t>Tham mưu Ủy ban nhân dân quận</w:t>
      </w:r>
      <w:r>
        <w:rPr>
          <w:rFonts w:ascii="Times New Roman" w:hAnsi="Times New Roman"/>
          <w:spacing w:val="4"/>
          <w:szCs w:val="28"/>
        </w:rPr>
        <w:t xml:space="preserve"> quyết định, kế hoạch, chương trình, dự án phát triển giáo dục mầm non, tiểu </w:t>
      </w:r>
      <w:r>
        <w:rPr>
          <w:rFonts w:ascii="Times New Roman" w:hAnsi="Times New Roman"/>
          <w:szCs w:val="28"/>
        </w:rPr>
        <w:t xml:space="preserve">học, trung học cơ sở trên địa bàn phù hợp với chiến lược phát triển giáo dục </w:t>
      </w:r>
      <w:r>
        <w:rPr>
          <w:rFonts w:ascii="Times New Roman" w:hAnsi="Times New Roman"/>
          <w:spacing w:val="-4"/>
          <w:szCs w:val="28"/>
        </w:rPr>
        <w:t xml:space="preserve">của Thành phố Hồ Chí Minh và kế hoạch phát triển kinh tế - xã hội của địa </w:t>
      </w:r>
      <w:r>
        <w:rPr>
          <w:rFonts w:ascii="Times New Roman" w:hAnsi="Times New Roman"/>
          <w:szCs w:val="28"/>
        </w:rPr>
        <w:t>phương.</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zCs w:val="28"/>
        </w:rPr>
        <w:t xml:space="preserve">2. Trình Ủy ban nhân dân </w:t>
      </w:r>
      <w:r>
        <w:rPr>
          <w:rFonts w:ascii="Times New Roman" w:hAnsi="Times New Roman"/>
          <w:spacing w:val="-4"/>
          <w:szCs w:val="28"/>
        </w:rPr>
        <w:t>quận</w:t>
      </w:r>
      <w:r>
        <w:rPr>
          <w:rFonts w:ascii="Times New Roman" w:hAnsi="Times New Roman"/>
          <w:szCs w:val="28"/>
        </w:rPr>
        <w:t xml:space="preserve"> quyết định:</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zCs w:val="28"/>
        </w:rPr>
        <w:t>a) Quy định cụ thể chức năng, nhiệm vụ, quyền hạn của Phòng Giáo dục và Đào tạo theo quy định của Chính phủ và hướng dẫn của Bộ Giáo dục và Đào tạo;</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zCs w:val="28"/>
        </w:rPr>
        <w:t xml:space="preserve">b) Phân cấp, ủy quyền cho Ủy ban nhân dân phường, Phòng </w:t>
      </w:r>
      <w:r>
        <w:rPr>
          <w:rFonts w:ascii="Times New Roman" w:hAnsi="Times New Roman"/>
          <w:spacing w:val="6"/>
          <w:szCs w:val="28"/>
        </w:rPr>
        <w:t>Giáo dục và Đào tạo thực hiện một hoặc một số nhiệm vụ, quyền hạn thuộc thẩm</w:t>
      </w:r>
      <w:r>
        <w:rPr>
          <w:rFonts w:ascii="Times New Roman" w:hAnsi="Times New Roman"/>
          <w:szCs w:val="28"/>
        </w:rPr>
        <w:t xml:space="preserve"> quyền quản lý nhà nước về giáo dục của Ủy ban nhân dân </w:t>
      </w:r>
      <w:r>
        <w:rPr>
          <w:rFonts w:ascii="Times New Roman" w:hAnsi="Times New Roman"/>
          <w:spacing w:val="-4"/>
          <w:szCs w:val="28"/>
        </w:rPr>
        <w:t>quận</w:t>
      </w:r>
      <w:r>
        <w:rPr>
          <w:rFonts w:ascii="Times New Roman" w:hAnsi="Times New Roman"/>
          <w:szCs w:val="28"/>
        </w:rPr>
        <w:t>.</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zCs w:val="28"/>
        </w:rPr>
        <w:t xml:space="preserve">3. Trình Chủ tịch Ủy ban nhân dân </w:t>
      </w:r>
      <w:r>
        <w:rPr>
          <w:rFonts w:ascii="Times New Roman" w:hAnsi="Times New Roman"/>
          <w:spacing w:val="-4"/>
          <w:szCs w:val="28"/>
        </w:rPr>
        <w:t>quận</w:t>
      </w:r>
      <w:r>
        <w:rPr>
          <w:rFonts w:ascii="Times New Roman" w:hAnsi="Times New Roman"/>
          <w:szCs w:val="28"/>
        </w:rPr>
        <w:t xml:space="preserve"> quyết định:</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pacing w:val="-4"/>
          <w:szCs w:val="28"/>
        </w:rPr>
        <w:t xml:space="preserve">a) Thành lập hoặc cho phép thành lập, thu hồi quyết định thành lập, quyết </w:t>
      </w:r>
      <w:r>
        <w:rPr>
          <w:rFonts w:ascii="Times New Roman" w:hAnsi="Times New Roman"/>
          <w:szCs w:val="28"/>
        </w:rPr>
        <w:t xml:space="preserve">định </w:t>
      </w:r>
      <w:r>
        <w:rPr>
          <w:rFonts w:ascii="Times New Roman" w:hAnsi="Times New Roman"/>
          <w:spacing w:val="2"/>
          <w:szCs w:val="28"/>
        </w:rPr>
        <w:t xml:space="preserve">cho phép thành lập, sáp nhập, chia, tách, giải thể, đổi tên, chuyển đổi loại hình đối với các cơ sở giáo dục công lập, dân lập, tư thục theo quy định, bao gồm: </w:t>
      </w:r>
      <w:r>
        <w:rPr>
          <w:rFonts w:ascii="Times New Roman" w:hAnsi="Times New Roman"/>
          <w:spacing w:val="-4"/>
          <w:szCs w:val="28"/>
        </w:rPr>
        <w:t xml:space="preserve">nhà trẻ, trường mẫu giáo, trường mầm non, trường tiểu học, trường trung học cơ </w:t>
      </w:r>
      <w:r>
        <w:rPr>
          <w:rFonts w:ascii="Times New Roman" w:hAnsi="Times New Roman"/>
          <w:szCs w:val="28"/>
        </w:rPr>
        <w:t xml:space="preserve">sở, </w:t>
      </w:r>
      <w:r>
        <w:rPr>
          <w:rFonts w:ascii="Times New Roman" w:hAnsi="Times New Roman"/>
          <w:spacing w:val="6"/>
          <w:szCs w:val="28"/>
        </w:rPr>
        <w:t xml:space="preserve">trường phổ thông có nhiều cấp học có cấp học cao nhất là trung học cơ sở, trung tâm học tập cộng đồng và các cơ sở giáo </w:t>
      </w:r>
      <w:r>
        <w:rPr>
          <w:rFonts w:ascii="Times New Roman" w:hAnsi="Times New Roman"/>
          <w:szCs w:val="28"/>
        </w:rPr>
        <w:t xml:space="preserve">dục khác thuộc thẩm quyền quản lý nhà nước của Ủy ban nhân dân </w:t>
      </w:r>
      <w:r>
        <w:rPr>
          <w:rFonts w:ascii="Times New Roman" w:hAnsi="Times New Roman"/>
          <w:spacing w:val="-4"/>
          <w:szCs w:val="28"/>
        </w:rPr>
        <w:t>quận</w:t>
      </w:r>
      <w:r>
        <w:rPr>
          <w:rFonts w:ascii="Times New Roman" w:hAnsi="Times New Roman"/>
          <w:szCs w:val="28"/>
        </w:rPr>
        <w:t xml:space="preserve"> theo quy định của pháp luật;</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zCs w:val="28"/>
        </w:rPr>
        <w:t>b) Thành lập hội đồng trường, công nhận, bổ nhiệm, miễn nhiệm Chủ tịch hội đồng trường, bổ sung, thay thế thành viên Hội đồng trường các cơ sở giáo dục công lập; công nhận, không công nhận hội đồng trường, chủ tịch hội đồng trường, hiệu trưởng, phó hiệu trưởng các cơ sở giáo dục dân lập, tư thục thuộc quyền</w:t>
      </w:r>
      <w:r w:rsidR="0068781E">
        <w:rPr>
          <w:rFonts w:ascii="Times New Roman" w:hAnsi="Times New Roman"/>
          <w:szCs w:val="28"/>
        </w:rPr>
        <w:t xml:space="preserve"> </w:t>
      </w:r>
      <w:r>
        <w:rPr>
          <w:rFonts w:ascii="Times New Roman" w:hAnsi="Times New Roman"/>
          <w:szCs w:val="28"/>
        </w:rPr>
        <w:t xml:space="preserve">quản lý nhà nước của Ủy ban nhân dân </w:t>
      </w:r>
      <w:r>
        <w:rPr>
          <w:rFonts w:ascii="Times New Roman" w:hAnsi="Times New Roman"/>
          <w:spacing w:val="-4"/>
          <w:szCs w:val="28"/>
        </w:rPr>
        <w:t>quận</w:t>
      </w:r>
      <w:r>
        <w:rPr>
          <w:rFonts w:ascii="Times New Roman" w:hAnsi="Times New Roman"/>
          <w:szCs w:val="28"/>
        </w:rPr>
        <w:t xml:space="preserve"> theo tiêu chuẩn chức danh và thủ tục do pháp luật quy định;</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pacing w:val="6"/>
          <w:szCs w:val="28"/>
        </w:rPr>
        <w:t>c) Khen thưởng hoặc trình cấp có thẩm quyền khen thưởng các tổ chức,</w:t>
      </w:r>
      <w:r>
        <w:rPr>
          <w:rFonts w:ascii="Times New Roman" w:hAnsi="Times New Roman"/>
          <w:szCs w:val="28"/>
        </w:rPr>
        <w:t xml:space="preserve"> cá nhân có nhiều thành tích trong hoạt động giáo dục tại địa phương;</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zCs w:val="28"/>
        </w:rPr>
        <w:t>d) Các nội dung quản lý nhà nước khác trong lĩnh vực giáo dục thuộc</w:t>
      </w:r>
      <w:r w:rsidR="0068781E">
        <w:rPr>
          <w:rFonts w:ascii="Times New Roman" w:hAnsi="Times New Roman"/>
          <w:szCs w:val="28"/>
        </w:rPr>
        <w:t xml:space="preserve"> </w:t>
      </w:r>
      <w:r>
        <w:rPr>
          <w:rFonts w:ascii="Times New Roman" w:hAnsi="Times New Roman"/>
          <w:szCs w:val="28"/>
        </w:rPr>
        <w:t xml:space="preserve">thẩm quyền của Chủ tịch Ủy ban nhân dân </w:t>
      </w:r>
      <w:r>
        <w:rPr>
          <w:rFonts w:ascii="Times New Roman" w:hAnsi="Times New Roman"/>
          <w:spacing w:val="-4"/>
          <w:szCs w:val="28"/>
        </w:rPr>
        <w:t>quận</w:t>
      </w:r>
      <w:r>
        <w:rPr>
          <w:rFonts w:ascii="Times New Roman" w:hAnsi="Times New Roman"/>
          <w:szCs w:val="28"/>
        </w:rPr>
        <w:t>.</w:t>
      </w:r>
    </w:p>
    <w:p w:rsidR="009F5E80" w:rsidRDefault="009F5E80" w:rsidP="007E5495">
      <w:pPr>
        <w:widowControl w:val="0"/>
        <w:spacing w:before="120" w:after="120" w:line="256" w:lineRule="auto"/>
        <w:ind w:firstLine="567"/>
        <w:jc w:val="both"/>
        <w:rPr>
          <w:rFonts w:ascii="Times New Roman" w:hAnsi="Times New Roman"/>
          <w:szCs w:val="28"/>
        </w:rPr>
      </w:pPr>
      <w:r>
        <w:rPr>
          <w:rFonts w:ascii="Times New Roman" w:hAnsi="Times New Roman"/>
          <w:spacing w:val="6"/>
          <w:szCs w:val="28"/>
        </w:rPr>
        <w:t>4. Chủ trì, phối hợp với các cơ quan có liên quan trình Ủy ban</w:t>
      </w:r>
      <w:r w:rsidR="0068781E">
        <w:rPr>
          <w:rFonts w:ascii="Times New Roman" w:hAnsi="Times New Roman"/>
          <w:spacing w:val="6"/>
          <w:szCs w:val="28"/>
        </w:rPr>
        <w:t xml:space="preserve"> </w:t>
      </w:r>
      <w:r>
        <w:rPr>
          <w:rFonts w:ascii="Times New Roman" w:hAnsi="Times New Roman"/>
          <w:spacing w:val="6"/>
          <w:szCs w:val="28"/>
        </w:rPr>
        <w:t xml:space="preserve">nhân dân </w:t>
      </w:r>
      <w:r>
        <w:rPr>
          <w:rFonts w:ascii="Times New Roman" w:hAnsi="Times New Roman"/>
          <w:spacing w:val="-4"/>
          <w:szCs w:val="28"/>
        </w:rPr>
        <w:t>quận</w:t>
      </w:r>
      <w:r>
        <w:rPr>
          <w:rFonts w:ascii="Times New Roman" w:hAnsi="Times New Roman"/>
          <w:szCs w:val="28"/>
        </w:rPr>
        <w:t>:</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a) Ban hành văn bản hướng dẫn, tổ chức thực hiện các văn bản pháp luật về giáo dục; kế hoạch, chương trình, dự án phát triển giáo dục mầm non, tiểu học, trung học cơ sở trên địa bàn sau khi được cấp có thẩm quyền phê duyệt; kế hoạch triển khai Đề án đổi mới chương trình, sách giáo khoa giáo dục phổ thông trên</w:t>
      </w:r>
      <w:r w:rsidR="0068781E">
        <w:rPr>
          <w:rFonts w:ascii="Times New Roman" w:hAnsi="Times New Roman"/>
          <w:szCs w:val="28"/>
        </w:rPr>
        <w:t xml:space="preserve"> </w:t>
      </w:r>
      <w:r>
        <w:rPr>
          <w:rFonts w:ascii="Times New Roman" w:hAnsi="Times New Roman"/>
          <w:szCs w:val="28"/>
        </w:rPr>
        <w:t>địa bàn quận phù hợp với kế hoạch của Thành phố Hồ Chí Minh; các văn bản pháp luật về giáo dục theo thẩm quyền;</w:t>
      </w:r>
    </w:p>
    <w:p w:rsidR="009F5E80" w:rsidRDefault="009F5E80" w:rsidP="007E5495">
      <w:pPr>
        <w:widowControl w:val="0"/>
        <w:rPr>
          <w:rFonts w:ascii="Times New Roman" w:hAnsi="Times New Roman"/>
          <w:szCs w:val="28"/>
        </w:rPr>
      </w:pPr>
    </w:p>
    <w:p w:rsidR="009F5E80" w:rsidRDefault="009F5E80" w:rsidP="007E5495">
      <w:pPr>
        <w:widowControl w:val="0"/>
        <w:ind w:firstLine="720"/>
        <w:rPr>
          <w:rFonts w:ascii="Times New Roman" w:hAnsi="Times New Roman"/>
          <w:szCs w:val="28"/>
        </w:rPr>
      </w:pP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 xml:space="preserve">b) Phê duyệt Đề án sắp xếp, tổ chức lại các cơ sở giáo dục mầm non, tiểu </w:t>
      </w:r>
      <w:r>
        <w:rPr>
          <w:rFonts w:ascii="Times New Roman" w:hAnsi="Times New Roman"/>
          <w:szCs w:val="28"/>
        </w:rPr>
        <w:t xml:space="preserve">học, </w:t>
      </w:r>
      <w:r>
        <w:rPr>
          <w:rFonts w:ascii="Times New Roman" w:hAnsi="Times New Roman"/>
          <w:spacing w:val="4"/>
          <w:szCs w:val="28"/>
        </w:rPr>
        <w:t>trung học cơ sở trên địa bàn phù hợp với điều kiện thực tiễn của địa phương, đáp</w:t>
      </w:r>
      <w:r>
        <w:rPr>
          <w:rFonts w:ascii="Times New Roman" w:hAnsi="Times New Roman"/>
          <w:szCs w:val="28"/>
        </w:rPr>
        <w:t xml:space="preserve"> ứng các điều kiện bảo đảm chất lượng giáo dục.</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 xml:space="preserve">5. Chủ trì, phối hợp với các cơ quan có liên quan thực hiện chức năng </w:t>
      </w:r>
      <w:r>
        <w:rPr>
          <w:rFonts w:ascii="Times New Roman" w:hAnsi="Times New Roman"/>
          <w:szCs w:val="28"/>
        </w:rPr>
        <w:t>quản lý nhà nước của Ủy ban nhân dân quận về giáo dục theo phân cấp của</w:t>
      </w:r>
      <w:r w:rsidR="0068781E">
        <w:rPr>
          <w:rFonts w:ascii="Times New Roman" w:hAnsi="Times New Roman"/>
          <w:szCs w:val="28"/>
        </w:rPr>
        <w:t xml:space="preserve"> </w:t>
      </w:r>
      <w:r>
        <w:rPr>
          <w:rFonts w:ascii="Times New Roman" w:hAnsi="Times New Roman"/>
          <w:szCs w:val="28"/>
        </w:rPr>
        <w:t>Chính phủ.</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6. Thực hiện các nhiệm vụ về điều kiện đầu tư và hoạt động trong lĩnh vực </w:t>
      </w:r>
      <w:r>
        <w:rPr>
          <w:rFonts w:ascii="Times New Roman" w:hAnsi="Times New Roman"/>
          <w:spacing w:val="-4"/>
          <w:szCs w:val="28"/>
        </w:rPr>
        <w:t xml:space="preserve">giáo dục được quy định tại Nghị định số 46/2017/NĐ-CP ngày 21 tháng 4 năm </w:t>
      </w:r>
      <w:r>
        <w:rPr>
          <w:rFonts w:ascii="Times New Roman" w:hAnsi="Times New Roman"/>
          <w:szCs w:val="28"/>
        </w:rPr>
        <w:t xml:space="preserve">2017 của Chính phủ quy định về điều kiện đầu tư và hoạt động trong lĩnh vực giáo dục, </w:t>
      </w:r>
      <w:r>
        <w:rPr>
          <w:rFonts w:ascii="Times New Roman" w:hAnsi="Times New Roman"/>
          <w:spacing w:val="-4"/>
          <w:szCs w:val="28"/>
        </w:rPr>
        <w:t xml:space="preserve">Nghị định số 135/2018/NĐ-CP ngày 04 tháng 10 năm 2018 của Chính phủ sửa </w:t>
      </w:r>
      <w:r>
        <w:rPr>
          <w:rFonts w:ascii="Times New Roman" w:hAnsi="Times New Roman"/>
          <w:szCs w:val="28"/>
        </w:rPr>
        <w:t xml:space="preserve">đổi, </w:t>
      </w:r>
      <w:r>
        <w:rPr>
          <w:rFonts w:ascii="Times New Roman" w:hAnsi="Times New Roman"/>
          <w:spacing w:val="6"/>
          <w:szCs w:val="28"/>
        </w:rPr>
        <w:t xml:space="preserve">bổ sung một số điều của Nghị định số 46/2017/NĐ-CP và theo các văn bản quy </w:t>
      </w:r>
      <w:r>
        <w:rPr>
          <w:rFonts w:ascii="Times New Roman" w:hAnsi="Times New Roman"/>
          <w:szCs w:val="28"/>
        </w:rPr>
        <w:t>phạm pháp luật hiện hành khi có điều chỉnh bổ sung.</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6"/>
          <w:szCs w:val="28"/>
        </w:rPr>
        <w:t xml:space="preserve">7. Quản lý các hoạt động dạy học và giáo dục trong nhà trường và ngoài nhà trường; chỉ đạo thực hiện hoạt động giáo dục đạo đức, lối sống, an toàn </w:t>
      </w:r>
      <w:r>
        <w:rPr>
          <w:rFonts w:ascii="Times New Roman" w:hAnsi="Times New Roman"/>
          <w:szCs w:val="28"/>
        </w:rPr>
        <w:t xml:space="preserve">trường học; tổ chức thực hiện kế hoạch triển khai Đề án đổi mới chương trình, </w:t>
      </w:r>
      <w:r>
        <w:rPr>
          <w:rFonts w:ascii="Times New Roman" w:hAnsi="Times New Roman"/>
          <w:spacing w:val="6"/>
          <w:szCs w:val="28"/>
        </w:rPr>
        <w:t xml:space="preserve">sách giáo khoa giáo dục phổ thông; thực hiện và chỉ đạo thực hiện công tác </w:t>
      </w:r>
      <w:r>
        <w:rPr>
          <w:rFonts w:ascii="Times New Roman" w:hAnsi="Times New Roman"/>
          <w:szCs w:val="28"/>
        </w:rPr>
        <w:t>truyền thông giáo dục trên địa bàn.</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 xml:space="preserve">8. Hướng dẫn, tổ chức thực hiện, kiểm tra việc chấp hành quy chế chuyên </w:t>
      </w:r>
      <w:r>
        <w:rPr>
          <w:rFonts w:ascii="Times New Roman" w:hAnsi="Times New Roman"/>
          <w:szCs w:val="28"/>
        </w:rPr>
        <w:t xml:space="preserve">môn </w:t>
      </w:r>
      <w:r>
        <w:rPr>
          <w:rFonts w:ascii="Times New Roman" w:hAnsi="Times New Roman"/>
          <w:spacing w:val="6"/>
          <w:szCs w:val="28"/>
        </w:rPr>
        <w:t xml:space="preserve">nghiệp vụ; công tác bảo đảm chất lượng giáo dục; công tác tuyển sinh, thi, </w:t>
      </w:r>
      <w:r>
        <w:rPr>
          <w:rFonts w:ascii="Times New Roman" w:hAnsi="Times New Roman"/>
          <w:spacing w:val="2"/>
          <w:szCs w:val="28"/>
        </w:rPr>
        <w:t xml:space="preserve">cấp văn bằng, chứng chỉ; công tác phổ cập giáo dục, xóa mù chữ, xây dựng trường </w:t>
      </w:r>
      <w:r>
        <w:rPr>
          <w:rFonts w:ascii="Times New Roman" w:hAnsi="Times New Roman"/>
          <w:szCs w:val="28"/>
        </w:rPr>
        <w:t xml:space="preserve">chuẩn quốc gia và xây dựng xã hội học tập trên địa bàn. Chịu trách nhiệm </w:t>
      </w:r>
      <w:r>
        <w:rPr>
          <w:rFonts w:ascii="Times New Roman" w:hAnsi="Times New Roman"/>
          <w:spacing w:val="6"/>
          <w:szCs w:val="28"/>
        </w:rPr>
        <w:t>giải trình về hoạt động giáo dục, chất lượng giáo dục, quản lý nhà giáo và người</w:t>
      </w:r>
      <w:r>
        <w:rPr>
          <w:rFonts w:ascii="Times New Roman" w:hAnsi="Times New Roman"/>
          <w:szCs w:val="28"/>
        </w:rPr>
        <w:t xml:space="preserve"> học, thực hiện chính sách phát triển giáo dục thuộc phạm vi quản lý trước Ủy ban nhân dân </w:t>
      </w:r>
      <w:r>
        <w:rPr>
          <w:rFonts w:ascii="Times New Roman" w:hAnsi="Times New Roman"/>
          <w:spacing w:val="-4"/>
          <w:szCs w:val="28"/>
        </w:rPr>
        <w:t>quận</w:t>
      </w:r>
      <w:r>
        <w:rPr>
          <w:rFonts w:ascii="Times New Roman" w:hAnsi="Times New Roman"/>
          <w:szCs w:val="28"/>
        </w:rPr>
        <w:t>, Sở Giáo dục và Đào tạo và toàn xã hội.</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9. Quyết định cho phép hoạt động giáo dục hoặc đình chỉ hoạt động giáo</w:t>
      </w:r>
      <w:r>
        <w:rPr>
          <w:rFonts w:ascii="Times New Roman" w:hAnsi="Times New Roman"/>
          <w:szCs w:val="28"/>
        </w:rPr>
        <w:t xml:space="preserve"> dục </w:t>
      </w:r>
      <w:r>
        <w:rPr>
          <w:rFonts w:ascii="Times New Roman" w:hAnsi="Times New Roman"/>
          <w:spacing w:val="6"/>
          <w:szCs w:val="28"/>
        </w:rPr>
        <w:t xml:space="preserve">đối với </w:t>
      </w:r>
      <w:r>
        <w:rPr>
          <w:rFonts w:ascii="Times New Roman" w:hAnsi="Times New Roman"/>
          <w:spacing w:val="-4"/>
          <w:szCs w:val="28"/>
        </w:rPr>
        <w:t>các cơ sở giáo dục công lập, dân lập, tư thục theo quy định, bao</w:t>
      </w:r>
      <w:r>
        <w:rPr>
          <w:rFonts w:ascii="Times New Roman" w:hAnsi="Times New Roman"/>
          <w:szCs w:val="28"/>
        </w:rPr>
        <w:t xml:space="preserve"> gồm: </w:t>
      </w:r>
      <w:r>
        <w:rPr>
          <w:rFonts w:ascii="Times New Roman" w:hAnsi="Times New Roman"/>
          <w:spacing w:val="-4"/>
          <w:szCs w:val="28"/>
        </w:rPr>
        <w:t xml:space="preserve">nhà trẻ, trường mẫu giáo, trường mầm non, trường tiểu học, trường trung học cơ </w:t>
      </w:r>
      <w:r>
        <w:rPr>
          <w:rFonts w:ascii="Times New Roman" w:hAnsi="Times New Roman"/>
          <w:szCs w:val="28"/>
        </w:rPr>
        <w:t xml:space="preserve">sở, </w:t>
      </w:r>
      <w:r>
        <w:rPr>
          <w:rFonts w:ascii="Times New Roman" w:hAnsi="Times New Roman"/>
          <w:spacing w:val="4"/>
          <w:szCs w:val="28"/>
        </w:rPr>
        <w:t xml:space="preserve">trường phổ thông có nhiều cấp học có cấp học cao nhất là trung học cơ sở, </w:t>
      </w:r>
      <w:r>
        <w:rPr>
          <w:rFonts w:ascii="Times New Roman" w:hAnsi="Times New Roman"/>
          <w:spacing w:val="6"/>
          <w:szCs w:val="28"/>
        </w:rPr>
        <w:t xml:space="preserve">trung tâm học tập cộng đồng và các cơ sở </w:t>
      </w:r>
      <w:r>
        <w:rPr>
          <w:rFonts w:ascii="Times New Roman" w:hAnsi="Times New Roman"/>
          <w:spacing w:val="-4"/>
          <w:szCs w:val="28"/>
        </w:rPr>
        <w:t>giáo dục khác thuộc thẩm quyền quản lý nhà nước của Ủy ban nhân dân quận</w:t>
      </w:r>
      <w:r>
        <w:rPr>
          <w:rFonts w:ascii="Times New Roman" w:hAnsi="Times New Roman"/>
          <w:szCs w:val="28"/>
        </w:rPr>
        <w:t>.</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10. Chủ trì phối hợp với Phòng Nội vụ xây dựng kế hoạch, thực hiện quy trình, </w:t>
      </w:r>
      <w:r>
        <w:rPr>
          <w:rFonts w:ascii="Times New Roman" w:hAnsi="Times New Roman"/>
          <w:spacing w:val="-6"/>
          <w:szCs w:val="28"/>
        </w:rPr>
        <w:t xml:space="preserve">tham mưu Chủ tịch Ủy ban nhân dân </w:t>
      </w:r>
      <w:r>
        <w:rPr>
          <w:rFonts w:ascii="Times New Roman" w:hAnsi="Times New Roman"/>
          <w:spacing w:val="-4"/>
          <w:szCs w:val="28"/>
        </w:rPr>
        <w:t>quận</w:t>
      </w:r>
      <w:r>
        <w:rPr>
          <w:rFonts w:ascii="Times New Roman" w:hAnsi="Times New Roman"/>
          <w:spacing w:val="-6"/>
          <w:szCs w:val="28"/>
        </w:rPr>
        <w:t xml:space="preserve"> ban hành quyết định tuyển dụng viên chức giáo</w:t>
      </w:r>
      <w:r>
        <w:rPr>
          <w:rFonts w:ascii="Times New Roman" w:hAnsi="Times New Roman"/>
          <w:szCs w:val="28"/>
        </w:rPr>
        <w:t xml:space="preserve"> dục; </w:t>
      </w:r>
      <w:r>
        <w:rPr>
          <w:rFonts w:ascii="Times New Roman" w:hAnsi="Times New Roman"/>
          <w:spacing w:val="4"/>
          <w:szCs w:val="28"/>
        </w:rPr>
        <w:t>phân bổ số lượng người làm việc theo vị trí việc làm; công nhận, bổ nhiệm, bổ nhiệm lại, miễn</w:t>
      </w:r>
      <w:r>
        <w:rPr>
          <w:rFonts w:ascii="Times New Roman" w:hAnsi="Times New Roman"/>
          <w:szCs w:val="28"/>
        </w:rPr>
        <w:t xml:space="preserve"> nhiệm, điều động, luân chuyển, thay đổi vị trí việc làm, khen thưởng, kỷ luật đối với người đứng đầu, cấp phó người đứng đầu cơ sở giáo dục công lập, dân lập, tư thục </w:t>
      </w:r>
      <w:r>
        <w:rPr>
          <w:rFonts w:ascii="Times New Roman" w:hAnsi="Times New Roman"/>
          <w:spacing w:val="-4"/>
          <w:szCs w:val="28"/>
        </w:rPr>
        <w:t xml:space="preserve">theo quy định, bao gồm: nhà trẻ, trường mẫu giáo, trường mầm non, trường tiểu </w:t>
      </w:r>
      <w:r>
        <w:rPr>
          <w:rFonts w:ascii="Times New Roman" w:hAnsi="Times New Roman"/>
          <w:szCs w:val="28"/>
        </w:rPr>
        <w:t xml:space="preserve">học, trường trung học cơ sở, trường phổ thông có nhiều cấp học có cấp học cao nhất là trung học cơ sở, trung tâm học tập cộng đồng và các cơ sở giáo dục khác thuộc thẩm quyền quản lý nhà nước của Ủy ban nhân dân </w:t>
      </w:r>
      <w:r>
        <w:rPr>
          <w:rFonts w:ascii="Times New Roman" w:hAnsi="Times New Roman"/>
          <w:spacing w:val="-4"/>
          <w:szCs w:val="28"/>
        </w:rPr>
        <w:t>quận</w:t>
      </w:r>
      <w:r>
        <w:rPr>
          <w:rFonts w:ascii="Times New Roman" w:hAnsi="Times New Roman"/>
          <w:szCs w:val="28"/>
        </w:rPr>
        <w:t>.</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8"/>
          <w:szCs w:val="28"/>
        </w:rPr>
        <w:t>11. Thực hiện việc tuyển dụng, sử dụng, bồi dưỡng đối với nhà giáo, cán</w:t>
      </w:r>
      <w:r>
        <w:rPr>
          <w:rFonts w:ascii="Times New Roman" w:hAnsi="Times New Roman"/>
          <w:szCs w:val="28"/>
        </w:rPr>
        <w:t xml:space="preserve"> bộ quản lý giáo dục, nhân viên trong các cơ sở giáo dục công lập trực thuộc Ủy ban nhân dân </w:t>
      </w:r>
      <w:r>
        <w:rPr>
          <w:rFonts w:ascii="Times New Roman" w:hAnsi="Times New Roman"/>
          <w:spacing w:val="-4"/>
          <w:szCs w:val="28"/>
        </w:rPr>
        <w:t>quận</w:t>
      </w:r>
      <w:r>
        <w:rPr>
          <w:rFonts w:ascii="Times New Roman" w:hAnsi="Times New Roman"/>
          <w:szCs w:val="28"/>
        </w:rPr>
        <w:t xml:space="preserve"> theo quy định của pháp luật khi được ủy quyền.</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12. Chủ trì xây dựng kế hoạch hằng năm về số lượng người làm việc của Phòng Giáo dục và Đào tạo và các cơ sở giáo dục công lập do Ủy ban nhân dân </w:t>
      </w:r>
      <w:r>
        <w:rPr>
          <w:rFonts w:ascii="Times New Roman" w:hAnsi="Times New Roman"/>
          <w:spacing w:val="-4"/>
          <w:szCs w:val="28"/>
        </w:rPr>
        <w:t>quận</w:t>
      </w:r>
      <w:r>
        <w:rPr>
          <w:rFonts w:ascii="Times New Roman" w:hAnsi="Times New Roman"/>
          <w:szCs w:val="28"/>
        </w:rPr>
        <w:t xml:space="preserve"> quản lý, trình cơ quan có thẩm quyền phê duyệt. Hướng dẫn tổ chức </w:t>
      </w:r>
      <w:r>
        <w:rPr>
          <w:rFonts w:ascii="Times New Roman" w:hAnsi="Times New Roman"/>
          <w:spacing w:val="6"/>
          <w:szCs w:val="28"/>
        </w:rPr>
        <w:t xml:space="preserve">thực hiện và kiểm tra việc sử dụng, đánh giá, đào tạo, bồi dưỡng, thực hiện </w:t>
      </w:r>
      <w:r>
        <w:rPr>
          <w:rFonts w:ascii="Times New Roman" w:hAnsi="Times New Roman"/>
          <w:szCs w:val="28"/>
        </w:rPr>
        <w:t>chính sách đối với công chức, viên chức và người lao động tại các cơ sở giáo dục thuộc thẩm quyền quản lý của Ủy ban nhân dân quận theo quy định.</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13. </w:t>
      </w:r>
      <w:bookmarkStart w:id="5" w:name="_Hlk147252119"/>
      <w:r>
        <w:rPr>
          <w:rFonts w:ascii="Times New Roman" w:hAnsi="Times New Roman"/>
          <w:szCs w:val="28"/>
        </w:rPr>
        <w:t>Xây dựng dự toán, gửi Phòng Tài chính - Kế hoạch thẩm định, trình</w:t>
      </w:r>
      <w:r w:rsidR="0068781E">
        <w:rPr>
          <w:rFonts w:ascii="Times New Roman" w:hAnsi="Times New Roman"/>
          <w:szCs w:val="28"/>
        </w:rPr>
        <w:t xml:space="preserve"> </w:t>
      </w:r>
      <w:r>
        <w:rPr>
          <w:rFonts w:ascii="Times New Roman" w:hAnsi="Times New Roman"/>
          <w:szCs w:val="28"/>
        </w:rPr>
        <w:t xml:space="preserve">Chủ tịch Ủy ban nhân dân </w:t>
      </w:r>
      <w:r>
        <w:rPr>
          <w:rFonts w:ascii="Times New Roman" w:hAnsi="Times New Roman"/>
          <w:spacing w:val="-4"/>
          <w:szCs w:val="28"/>
        </w:rPr>
        <w:t>quận</w:t>
      </w:r>
      <w:r>
        <w:rPr>
          <w:rFonts w:ascii="Times New Roman" w:hAnsi="Times New Roman"/>
          <w:szCs w:val="28"/>
        </w:rPr>
        <w:t xml:space="preserve"> phê duyệt phương án phân bổ, giao dự toán ngân sách cho các cơ sở giáo dục công lập thuộc phạm vi quản lý của Ủy ban </w:t>
      </w:r>
      <w:r>
        <w:rPr>
          <w:rFonts w:ascii="Times New Roman" w:hAnsi="Times New Roman"/>
          <w:spacing w:val="-4"/>
          <w:szCs w:val="28"/>
        </w:rPr>
        <w:t xml:space="preserve">nhân dân quận; phối hợp với Phòng Tài chính - Kế hoạch hướng dẫn, kiểm </w:t>
      </w:r>
      <w:r>
        <w:rPr>
          <w:rFonts w:ascii="Times New Roman" w:hAnsi="Times New Roman"/>
          <w:szCs w:val="28"/>
        </w:rPr>
        <w:t xml:space="preserve">tra </w:t>
      </w:r>
      <w:r>
        <w:rPr>
          <w:rFonts w:ascii="Times New Roman" w:hAnsi="Times New Roman"/>
          <w:spacing w:val="4"/>
          <w:szCs w:val="28"/>
        </w:rPr>
        <w:t>việc cấp, sử dụng ngân sách nhà nước và các nguồn tài chính hợp pháp khác đối</w:t>
      </w:r>
      <w:r>
        <w:rPr>
          <w:rFonts w:ascii="Times New Roman" w:hAnsi="Times New Roman"/>
          <w:szCs w:val="28"/>
        </w:rPr>
        <w:t xml:space="preserve"> với các cơ sở giáo dục trên địa bàn quận theo quy định.</w:t>
      </w:r>
      <w:bookmarkEnd w:id="5"/>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14. Thực hiện kiểm tra, giải quyết khiếu nại, giải quyết tố cáo và xử lý vi</w:t>
      </w:r>
      <w:r>
        <w:rPr>
          <w:rFonts w:ascii="Times New Roman" w:hAnsi="Times New Roman"/>
          <w:szCs w:val="28"/>
        </w:rPr>
        <w:t xml:space="preserve"> phạm thuộc lĩnh vực phụ trách theo quy định của pháp luật.</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15. Hướng dẫn quản lý nhà nước về giáo dục cho Ủy ban nhân dân phường.</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16. Thường xuyên cập nhật thông tin về đội ngũ nhà giáo và cán bộ quản</w:t>
      </w:r>
      <w:r>
        <w:rPr>
          <w:rFonts w:ascii="Times New Roman" w:hAnsi="Times New Roman"/>
          <w:szCs w:val="28"/>
        </w:rPr>
        <w:t xml:space="preserve"> lý </w:t>
      </w:r>
      <w:r>
        <w:rPr>
          <w:rFonts w:ascii="Times New Roman" w:hAnsi="Times New Roman"/>
          <w:spacing w:val="6"/>
          <w:szCs w:val="28"/>
        </w:rPr>
        <w:t>giáo dục thuộc phạm vi quản lý vào cơ sở dữ liệu ngành giáo dục. Thực hiện đầy đủ</w:t>
      </w:r>
      <w:r>
        <w:rPr>
          <w:rFonts w:ascii="Times New Roman" w:hAnsi="Times New Roman"/>
          <w:szCs w:val="28"/>
        </w:rPr>
        <w:t xml:space="preserve"> </w:t>
      </w:r>
      <w:r>
        <w:rPr>
          <w:rFonts w:ascii="Times New Roman" w:hAnsi="Times New Roman"/>
          <w:spacing w:val="-4"/>
          <w:szCs w:val="28"/>
        </w:rPr>
        <w:t>và kịp thời chế độ báo cáo định kỳ hằng năm, công tác thống kê, thông tin, báo</w:t>
      </w:r>
      <w:r>
        <w:rPr>
          <w:rFonts w:ascii="Times New Roman" w:hAnsi="Times New Roman"/>
          <w:szCs w:val="28"/>
        </w:rPr>
        <w:t xml:space="preserve"> cáo </w:t>
      </w:r>
      <w:r>
        <w:rPr>
          <w:rFonts w:ascii="Times New Roman" w:hAnsi="Times New Roman"/>
          <w:spacing w:val="-4"/>
          <w:szCs w:val="28"/>
        </w:rPr>
        <w:t xml:space="preserve">đột xuất về lĩnh vực giáo dục thuộc phạm vi quản lý về công khai lĩnh vực </w:t>
      </w:r>
      <w:r>
        <w:rPr>
          <w:rFonts w:ascii="Times New Roman" w:hAnsi="Times New Roman"/>
          <w:spacing w:val="2"/>
          <w:szCs w:val="28"/>
        </w:rPr>
        <w:t xml:space="preserve">giáo dục của địa phương thuộc phạm vi quản lý với Ủy ban nhân dân </w:t>
      </w:r>
      <w:r>
        <w:rPr>
          <w:rFonts w:ascii="Times New Roman" w:hAnsi="Times New Roman"/>
          <w:spacing w:val="-4"/>
          <w:szCs w:val="28"/>
        </w:rPr>
        <w:t>quận</w:t>
      </w:r>
      <w:r>
        <w:rPr>
          <w:rFonts w:ascii="Times New Roman" w:hAnsi="Times New Roman"/>
          <w:szCs w:val="28"/>
        </w:rPr>
        <w:t xml:space="preserve"> và</w:t>
      </w:r>
      <w:r w:rsidR="0068781E">
        <w:rPr>
          <w:rFonts w:ascii="Times New Roman" w:hAnsi="Times New Roman"/>
          <w:szCs w:val="28"/>
        </w:rPr>
        <w:t xml:space="preserve"> </w:t>
      </w:r>
      <w:r>
        <w:rPr>
          <w:rFonts w:ascii="Times New Roman" w:hAnsi="Times New Roman"/>
          <w:szCs w:val="28"/>
        </w:rPr>
        <w:t>Sở Giáo dục và Đào tạo theo quy định.</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17. Thực hiện trách nhiệm giải trình theo quy định tại Điều 15 Luật Phòng, chống tham nhũng năm 2018.</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18. Thực hiện các nhiệm vụ khác do Ủy ban nhân dân, Chủ tịch Ủy ban nhân dân quận giao và theo quy định của pháp luật.</w:t>
      </w:r>
    </w:p>
    <w:p w:rsidR="009F5E80" w:rsidRDefault="009F5E80" w:rsidP="007E5495">
      <w:pPr>
        <w:widowControl w:val="0"/>
        <w:spacing w:before="120" w:after="120"/>
        <w:ind w:firstLine="567"/>
        <w:jc w:val="center"/>
        <w:rPr>
          <w:rFonts w:ascii="Times New Roman" w:hAnsi="Times New Roman"/>
          <w:szCs w:val="28"/>
        </w:rPr>
      </w:pPr>
      <w:r>
        <w:rPr>
          <w:rFonts w:ascii="Times New Roman" w:hAnsi="Times New Roman"/>
          <w:b/>
          <w:bCs/>
          <w:szCs w:val="28"/>
          <w:lang w:val="vi-VN"/>
        </w:rPr>
        <w:t>Chương III</w:t>
      </w:r>
      <w:bookmarkEnd w:id="4"/>
    </w:p>
    <w:p w:rsidR="009F5E80" w:rsidRDefault="009F5E80" w:rsidP="007E5495">
      <w:pPr>
        <w:widowControl w:val="0"/>
        <w:spacing w:before="120" w:after="120"/>
        <w:ind w:firstLine="567"/>
        <w:jc w:val="center"/>
        <w:rPr>
          <w:rFonts w:ascii="Times New Roman" w:hAnsi="Times New Roman"/>
          <w:b/>
          <w:bCs/>
          <w:szCs w:val="28"/>
        </w:rPr>
      </w:pPr>
      <w:bookmarkStart w:id="6" w:name="chuong_3_name"/>
      <w:r>
        <w:rPr>
          <w:rFonts w:ascii="Times New Roman" w:hAnsi="Times New Roman"/>
          <w:b/>
          <w:bCs/>
          <w:szCs w:val="28"/>
          <w:lang w:val="vi-VN"/>
        </w:rPr>
        <w:t>TỔ CHỨC BỘ MÁY VÀ BIÊN CHẾ</w:t>
      </w:r>
      <w:bookmarkEnd w:id="6"/>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Điều 4. Tổ chức bộ máy</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1. </w:t>
      </w:r>
      <w:r>
        <w:rPr>
          <w:rFonts w:ascii="Times New Roman" w:hAnsi="Times New Roman"/>
          <w:spacing w:val="8"/>
          <w:szCs w:val="28"/>
        </w:rPr>
        <w:t xml:space="preserve">Phòng Giáo dục và Đào tạo hoạt động theo chế độ Thủ trưởng. </w:t>
      </w:r>
      <w:r>
        <w:rPr>
          <w:rFonts w:ascii="Times New Roman" w:hAnsi="Times New Roman"/>
          <w:spacing w:val="6"/>
          <w:szCs w:val="28"/>
        </w:rPr>
        <w:t>Phòng Giáo dục và Đào tạo có Trưởng phòng, các Phó Trưởng phòng và các công chức thực hiện công tác chuyên môn, nghiệp vụ. Căn cứ vào tình hình thực</w:t>
      </w:r>
      <w:r>
        <w:rPr>
          <w:rFonts w:ascii="Times New Roman" w:hAnsi="Times New Roman"/>
          <w:szCs w:val="28"/>
        </w:rPr>
        <w:t xml:space="preserve"> tế số lượng công việc, nhiệm vụ được giao, Ủy ban nhân dân </w:t>
      </w:r>
      <w:r>
        <w:rPr>
          <w:rFonts w:ascii="Times New Roman" w:hAnsi="Times New Roman"/>
          <w:spacing w:val="-4"/>
          <w:szCs w:val="28"/>
        </w:rPr>
        <w:t>quận</w:t>
      </w:r>
      <w:r>
        <w:rPr>
          <w:rFonts w:ascii="Times New Roman" w:hAnsi="Times New Roman"/>
          <w:szCs w:val="28"/>
        </w:rPr>
        <w:t xml:space="preserve"> quyết định cụ thể số lượng Phó Trưởng phòng Phòng Giáo dục và Đào tạo cho phù hợp và đúng quy định.</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2. Trưởng phòng Phòng Giáo dục và Đào tạo:</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pacing w:val="4"/>
          <w:szCs w:val="28"/>
        </w:rPr>
        <w:t xml:space="preserve">a) </w:t>
      </w:r>
      <w:r>
        <w:rPr>
          <w:rFonts w:ascii="Times New Roman" w:hAnsi="Times New Roman"/>
          <w:spacing w:val="8"/>
          <w:szCs w:val="28"/>
        </w:rPr>
        <w:t xml:space="preserve">Trưởng phòng do Chủ tịch Ủy ban nhân dân </w:t>
      </w:r>
      <w:r>
        <w:rPr>
          <w:rFonts w:ascii="Times New Roman" w:hAnsi="Times New Roman"/>
          <w:spacing w:val="-4"/>
          <w:szCs w:val="28"/>
        </w:rPr>
        <w:t>quận</w:t>
      </w:r>
      <w:r>
        <w:rPr>
          <w:rFonts w:ascii="Times New Roman" w:hAnsi="Times New Roman"/>
          <w:spacing w:val="8"/>
          <w:szCs w:val="28"/>
        </w:rPr>
        <w:t xml:space="preserve"> bổ nhiệm. </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b) Chịu trách nhiệm trước Ủy ban nhân dân </w:t>
      </w:r>
      <w:r>
        <w:rPr>
          <w:rFonts w:ascii="Times New Roman" w:hAnsi="Times New Roman"/>
          <w:spacing w:val="-4"/>
          <w:szCs w:val="28"/>
        </w:rPr>
        <w:t>quận</w:t>
      </w:r>
      <w:r>
        <w:rPr>
          <w:rFonts w:ascii="Times New Roman" w:hAnsi="Times New Roman"/>
          <w:szCs w:val="28"/>
        </w:rPr>
        <w:t xml:space="preserve">, Chủ tịch Ủy ban nhân dân </w:t>
      </w:r>
      <w:r>
        <w:rPr>
          <w:rFonts w:ascii="Times New Roman" w:hAnsi="Times New Roman"/>
          <w:spacing w:val="-4"/>
          <w:szCs w:val="28"/>
        </w:rPr>
        <w:t>quận</w:t>
      </w:r>
      <w:r>
        <w:rPr>
          <w:rFonts w:ascii="Times New Roman" w:hAnsi="Times New Roman"/>
          <w:szCs w:val="28"/>
        </w:rPr>
        <w:t xml:space="preserve">, pháp luật về việc thực hiện đầy đủ chức năng, nhiệm vụ, </w:t>
      </w:r>
      <w:r>
        <w:rPr>
          <w:rFonts w:ascii="Times New Roman" w:hAnsi="Times New Roman"/>
          <w:spacing w:val="-4"/>
          <w:szCs w:val="28"/>
        </w:rPr>
        <w:t>quyền hạn của Phòng Giáo dục và Đào tạo và các công việc được Ủy ban nhân dân quận</w:t>
      </w:r>
      <w:r>
        <w:rPr>
          <w:rFonts w:ascii="Times New Roman" w:hAnsi="Times New Roman"/>
          <w:spacing w:val="6"/>
          <w:szCs w:val="28"/>
        </w:rPr>
        <w:t xml:space="preserve">, Chủ tịch Ủy ban nhân dân </w:t>
      </w:r>
      <w:r>
        <w:rPr>
          <w:rFonts w:ascii="Times New Roman" w:hAnsi="Times New Roman"/>
          <w:spacing w:val="-4"/>
          <w:szCs w:val="28"/>
        </w:rPr>
        <w:t>quận</w:t>
      </w:r>
      <w:r>
        <w:rPr>
          <w:rFonts w:ascii="Times New Roman" w:hAnsi="Times New Roman"/>
          <w:spacing w:val="6"/>
          <w:szCs w:val="28"/>
        </w:rPr>
        <w:t xml:space="preserve"> phân công hoặc ủy quyền; thực </w:t>
      </w:r>
      <w:r>
        <w:rPr>
          <w:rFonts w:ascii="Times New Roman" w:hAnsi="Times New Roman"/>
          <w:szCs w:val="28"/>
        </w:rPr>
        <w:t xml:space="preserve">hành tiết kiệm, chống lãng phí và chịu trách nhiệm khi để xảy ra tình trạng </w:t>
      </w:r>
      <w:r>
        <w:rPr>
          <w:rFonts w:ascii="Times New Roman" w:hAnsi="Times New Roman"/>
          <w:spacing w:val="6"/>
          <w:szCs w:val="28"/>
        </w:rPr>
        <w:t>tham nhũng, lãng phí; gây thiệt hại trong tổ chức, đơn vị thuộc quyền quản lý của</w:t>
      </w:r>
      <w:r>
        <w:rPr>
          <w:rFonts w:ascii="Times New Roman" w:hAnsi="Times New Roman"/>
          <w:szCs w:val="28"/>
        </w:rPr>
        <w:t xml:space="preserve"> mình. </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 xml:space="preserve">c) Báo cáo với Ủy ban nhân dân </w:t>
      </w:r>
      <w:r>
        <w:rPr>
          <w:rFonts w:ascii="Times New Roman" w:hAnsi="Times New Roman"/>
          <w:spacing w:val="-4"/>
          <w:szCs w:val="28"/>
        </w:rPr>
        <w:t>quận</w:t>
      </w:r>
      <w:r>
        <w:rPr>
          <w:rFonts w:ascii="Times New Roman" w:hAnsi="Times New Roman"/>
          <w:szCs w:val="28"/>
        </w:rPr>
        <w:t>, Chủ tịch Ủy ban nhân dân</w:t>
      </w:r>
      <w:r w:rsidR="0068781E">
        <w:rPr>
          <w:rFonts w:ascii="Times New Roman" w:hAnsi="Times New Roman"/>
          <w:szCs w:val="28"/>
        </w:rPr>
        <w:t xml:space="preserve"> </w:t>
      </w:r>
      <w:r>
        <w:rPr>
          <w:rFonts w:ascii="Times New Roman" w:hAnsi="Times New Roman"/>
          <w:spacing w:val="-4"/>
          <w:szCs w:val="28"/>
        </w:rPr>
        <w:t>quận</w:t>
      </w:r>
      <w:r>
        <w:rPr>
          <w:rFonts w:ascii="Times New Roman" w:hAnsi="Times New Roman"/>
          <w:szCs w:val="28"/>
        </w:rPr>
        <w:t xml:space="preserve"> và Sở Giáo dục và Đào tạo về tổ chức, hoạt động của Phòng Giáo dục và Đào tạo; phối hợp với người đứng đầu cơ quan chuyên môn, các tổ chức chính trị - xã hội </w:t>
      </w:r>
      <w:r>
        <w:rPr>
          <w:rFonts w:ascii="Times New Roman" w:hAnsi="Times New Roman"/>
          <w:spacing w:val="-4"/>
          <w:szCs w:val="28"/>
        </w:rPr>
        <w:t xml:space="preserve">quận giải quyết những vấn đề liên quan đến chức </w:t>
      </w:r>
      <w:r>
        <w:rPr>
          <w:rFonts w:ascii="Times New Roman" w:hAnsi="Times New Roman"/>
          <w:szCs w:val="28"/>
        </w:rPr>
        <w:t>năng, nhiệm vụ, quyền hạn của Phòng Giáo dục và Đào tạo.</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3. Phó Trưởng phòng là người giúp Trưởng phòng chỉ đạo một số mặt</w:t>
      </w:r>
      <w:r w:rsidR="0068781E">
        <w:rPr>
          <w:rFonts w:ascii="Times New Roman" w:hAnsi="Times New Roman"/>
          <w:szCs w:val="28"/>
        </w:rPr>
        <w:t xml:space="preserve"> </w:t>
      </w:r>
      <w:r>
        <w:rPr>
          <w:rFonts w:ascii="Times New Roman" w:hAnsi="Times New Roman"/>
          <w:szCs w:val="28"/>
        </w:rPr>
        <w:t xml:space="preserve">công tác và chịu trách nhiệm trước Trưởng phòng về nhiệm vụ được phân công. </w:t>
      </w:r>
      <w:r>
        <w:rPr>
          <w:rFonts w:ascii="Times New Roman" w:hAnsi="Times New Roman"/>
          <w:spacing w:val="-4"/>
          <w:szCs w:val="28"/>
        </w:rPr>
        <w:t xml:space="preserve">Khi Trưởng phòng vắng mặt, một Phó Trưởng phòng được Trưởng phòng ủy </w:t>
      </w:r>
      <w:r>
        <w:rPr>
          <w:rFonts w:ascii="Times New Roman" w:hAnsi="Times New Roman"/>
          <w:szCs w:val="28"/>
        </w:rPr>
        <w:t>nhiệm điều hành các hoạt động của phòng.</w:t>
      </w:r>
    </w:p>
    <w:p w:rsidR="009F5E80" w:rsidRDefault="009F5E80" w:rsidP="007E5495">
      <w:pPr>
        <w:widowControl w:val="0"/>
        <w:spacing w:before="120" w:after="120" w:line="264" w:lineRule="auto"/>
        <w:ind w:firstLine="567"/>
        <w:jc w:val="both"/>
        <w:rPr>
          <w:rFonts w:ascii="Times New Roman" w:hAnsi="Times New Roman"/>
          <w:spacing w:val="-2"/>
          <w:szCs w:val="28"/>
        </w:rPr>
      </w:pPr>
      <w:r>
        <w:rPr>
          <w:rFonts w:ascii="Times New Roman" w:hAnsi="Times New Roman"/>
          <w:spacing w:val="-2"/>
          <w:szCs w:val="28"/>
        </w:rPr>
        <w:t>4. Việc bổ nhiệm, bổ nhiệm lại, điều động, luân chuyển, khen thưởng, kỷ luật, miễn nhiệm, cho từ chức, thực hiện chế độ, chính sách đối với Trưởng phòng,</w:t>
      </w:r>
      <w:r w:rsidR="0068781E">
        <w:rPr>
          <w:rFonts w:ascii="Times New Roman" w:hAnsi="Times New Roman"/>
          <w:spacing w:val="-2"/>
          <w:szCs w:val="28"/>
        </w:rPr>
        <w:t xml:space="preserve"> </w:t>
      </w:r>
      <w:r>
        <w:rPr>
          <w:rFonts w:ascii="Times New Roman" w:hAnsi="Times New Roman"/>
          <w:spacing w:val="-2"/>
          <w:szCs w:val="28"/>
        </w:rPr>
        <w:t xml:space="preserve">Phó Trưởng phòng do Chủ tịch </w:t>
      </w:r>
      <w:r>
        <w:rPr>
          <w:rFonts w:ascii="Times New Roman" w:hAnsi="Times New Roman"/>
          <w:szCs w:val="28"/>
        </w:rPr>
        <w:t xml:space="preserve">Ủy ban nhân dân </w:t>
      </w:r>
      <w:r>
        <w:rPr>
          <w:rFonts w:ascii="Times New Roman" w:hAnsi="Times New Roman"/>
          <w:spacing w:val="-4"/>
          <w:szCs w:val="28"/>
        </w:rPr>
        <w:t>quận</w:t>
      </w:r>
      <w:r>
        <w:rPr>
          <w:rFonts w:ascii="Times New Roman" w:hAnsi="Times New Roman"/>
          <w:spacing w:val="-2"/>
          <w:szCs w:val="28"/>
        </w:rPr>
        <w:t xml:space="preserve"> quyết định theo quy định của pháp luật.</w:t>
      </w:r>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 xml:space="preserve">Điều 5. Biên chế công chức </w:t>
      </w:r>
    </w:p>
    <w:p w:rsidR="009F5E80" w:rsidRDefault="009F5E80" w:rsidP="007E5495">
      <w:pPr>
        <w:widowControl w:val="0"/>
        <w:spacing w:before="120" w:after="120" w:line="264" w:lineRule="auto"/>
        <w:ind w:firstLine="567"/>
        <w:jc w:val="both"/>
        <w:rPr>
          <w:rFonts w:ascii="Times New Roman" w:hAnsi="Times New Roman"/>
          <w:szCs w:val="28"/>
        </w:rPr>
      </w:pPr>
      <w:bookmarkStart w:id="7" w:name="chuong_4"/>
      <w:r>
        <w:rPr>
          <w:rFonts w:ascii="Times New Roman" w:hAnsi="Times New Roman"/>
          <w:szCs w:val="28"/>
        </w:rPr>
        <w:t xml:space="preserve">1. Biên chế công chức của Phòng do Chủ tịch Ủy ban nhân dân </w:t>
      </w:r>
      <w:r>
        <w:rPr>
          <w:rFonts w:ascii="Times New Roman" w:hAnsi="Times New Roman"/>
          <w:spacing w:val="-4"/>
          <w:szCs w:val="28"/>
        </w:rPr>
        <w:t>quận</w:t>
      </w:r>
      <w:r>
        <w:rPr>
          <w:rFonts w:ascii="Times New Roman" w:hAnsi="Times New Roman"/>
          <w:szCs w:val="28"/>
        </w:rPr>
        <w:t xml:space="preserve"> quyết định trong tổng biên chế công chức đã được cấp có thẩm quyền phê duyệt.</w:t>
      </w:r>
    </w:p>
    <w:p w:rsidR="009F5E80" w:rsidRDefault="009F5E80" w:rsidP="007E5495">
      <w:pPr>
        <w:widowControl w:val="0"/>
        <w:spacing w:before="120" w:after="120" w:line="264" w:lineRule="auto"/>
        <w:ind w:firstLine="567"/>
        <w:jc w:val="both"/>
        <w:rPr>
          <w:rFonts w:ascii="Times New Roman" w:hAnsi="Times New Roman"/>
          <w:szCs w:val="28"/>
        </w:rPr>
      </w:pPr>
      <w:r>
        <w:rPr>
          <w:rFonts w:ascii="Times New Roman" w:hAnsi="Times New Roman"/>
          <w:szCs w:val="28"/>
        </w:rPr>
        <w:t>2. Việc bố trí công tác đối với công chức của Phòng phải căn cứ vào vị trí việc làm, tiêu chuẩn ngạch công chức và phẩm chất, trình độ, năng lực của</w:t>
      </w:r>
      <w:r w:rsidR="0068781E">
        <w:rPr>
          <w:rFonts w:ascii="Times New Roman" w:hAnsi="Times New Roman"/>
          <w:szCs w:val="28"/>
        </w:rPr>
        <w:t xml:space="preserve"> </w:t>
      </w:r>
      <w:r>
        <w:rPr>
          <w:rFonts w:ascii="Times New Roman" w:hAnsi="Times New Roman"/>
          <w:szCs w:val="28"/>
        </w:rPr>
        <w:t>công chức; gắn tinh giản biên chế với việc cơ cấu lại và nâng cao chất lượng</w:t>
      </w:r>
      <w:r w:rsidR="0068781E">
        <w:rPr>
          <w:rFonts w:ascii="Times New Roman" w:hAnsi="Times New Roman"/>
          <w:szCs w:val="28"/>
        </w:rPr>
        <w:t xml:space="preserve"> </w:t>
      </w:r>
      <w:r>
        <w:rPr>
          <w:rFonts w:ascii="Times New Roman" w:hAnsi="Times New Roman"/>
          <w:szCs w:val="28"/>
        </w:rPr>
        <w:t>đội ngũ công chức tại Phòng.</w:t>
      </w:r>
    </w:p>
    <w:p w:rsidR="009F5E80" w:rsidRDefault="009F5E80" w:rsidP="007E5495">
      <w:pPr>
        <w:widowControl w:val="0"/>
        <w:spacing w:before="120" w:after="120"/>
        <w:ind w:firstLine="567"/>
        <w:jc w:val="center"/>
        <w:rPr>
          <w:rFonts w:ascii="Times New Roman" w:hAnsi="Times New Roman"/>
          <w:szCs w:val="28"/>
          <w:lang w:val="vi-VN"/>
        </w:rPr>
      </w:pPr>
      <w:r>
        <w:rPr>
          <w:rFonts w:ascii="Times New Roman" w:hAnsi="Times New Roman"/>
          <w:b/>
          <w:bCs/>
          <w:szCs w:val="28"/>
          <w:lang w:val="vi-VN"/>
        </w:rPr>
        <w:t>Chương IV</w:t>
      </w:r>
      <w:bookmarkEnd w:id="7"/>
    </w:p>
    <w:p w:rsidR="009F5E80" w:rsidRDefault="009F5E80" w:rsidP="007E5495">
      <w:pPr>
        <w:widowControl w:val="0"/>
        <w:spacing w:before="120" w:after="120"/>
        <w:ind w:firstLine="567"/>
        <w:jc w:val="center"/>
        <w:rPr>
          <w:rFonts w:ascii="Times New Roman" w:hAnsi="Times New Roman"/>
          <w:szCs w:val="28"/>
        </w:rPr>
      </w:pPr>
      <w:bookmarkStart w:id="8" w:name="chuong_4_name"/>
      <w:r>
        <w:rPr>
          <w:rFonts w:ascii="Times New Roman" w:hAnsi="Times New Roman"/>
          <w:b/>
          <w:bCs/>
          <w:szCs w:val="28"/>
          <w:lang w:val="vi-VN"/>
        </w:rPr>
        <w:t>CHẾ ĐỘ LÀM VIỆC VÀ QUAN HỆ CÔNG TÁC</w:t>
      </w:r>
      <w:bookmarkEnd w:id="8"/>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b/>
          <w:szCs w:val="28"/>
        </w:rPr>
        <w:t>Điều 6. Chế độ làm việc</w:t>
      </w:r>
      <w:r>
        <w:rPr>
          <w:rFonts w:ascii="Times New Roman" w:hAnsi="Times New Roman"/>
          <w:szCs w:val="28"/>
        </w:rPr>
        <w:t xml:space="preserve">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1. Trưởng phòng phụ trách, điều hành các hoạt động của Phòng và phụ trách những công tác trọng tâm. Các Phó Trưởng phòng phụ trách những lĩnh vực công tác được Trưởng phòng phân công, trực tiếp giải quyết các công việc phát sinh.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2. Phó Trưởng phòng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vấn đề mới phát sinh mà chưa có chủ trương, kế hoạch và biện pháp giải quyết.</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3. Trong trường hợp Trưởng phòng trực tiếp yêu cầu các chuyên viên giải quyết công việc thuộc phạm vi thẩm quyền của Phó Trưởng phòng, yêu cầu đó được thực hiện nhưng chuyên viên phải báo cáo cho Phó Trưởng phòng trực tiếp phụ trách biết.</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b/>
          <w:szCs w:val="28"/>
        </w:rPr>
        <w:t>Điều 7.</w:t>
      </w:r>
      <w:r>
        <w:rPr>
          <w:rFonts w:ascii="Times New Roman" w:hAnsi="Times New Roman"/>
          <w:szCs w:val="28"/>
        </w:rPr>
        <w:t xml:space="preserve"> </w:t>
      </w:r>
      <w:r>
        <w:rPr>
          <w:rFonts w:ascii="Times New Roman" w:hAnsi="Times New Roman"/>
          <w:b/>
          <w:szCs w:val="28"/>
        </w:rPr>
        <w:t>Chế độ sinh hoạt hội họp</w:t>
      </w:r>
      <w:r>
        <w:rPr>
          <w:rFonts w:ascii="Times New Roman" w:hAnsi="Times New Roman"/>
          <w:szCs w:val="28"/>
        </w:rPr>
        <w:t xml:space="preserve">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1. Hàng tuần, lãnh đạo phòng họp giao ban một lần để đánh giá việc thực hiện nhiệm vụ và phổ biến kế hoạch công tác cho tuần sau.</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2. Sau khi giao ban lãnh đạo Phòng, các bộ phận họp với Phó Trưởng phòng trực tiếp phụ trách để đánh giá công việc, bàn phương hướng triển khai công tác và thống nhất lịch công tác.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3. Căn cứ vào chương trình công tác hàng năm, hàng tháng của Ủy ban</w:t>
      </w:r>
      <w:r w:rsidR="0068781E">
        <w:rPr>
          <w:rFonts w:ascii="Times New Roman" w:hAnsi="Times New Roman"/>
          <w:szCs w:val="28"/>
        </w:rPr>
        <w:t xml:space="preserve"> </w:t>
      </w:r>
      <w:r>
        <w:rPr>
          <w:rFonts w:ascii="Times New Roman" w:hAnsi="Times New Roman"/>
          <w:szCs w:val="28"/>
        </w:rPr>
        <w:t xml:space="preserve">nhân dân Quận và yêu cầu giải quyết công việc, Trưởng phòng tổ chức họp toàn thể công chức một lần trong tháng. Các cuộc họp bất thường trong tháng chỉ được tổ chức để giải quyết những công việc đột xuất, khẩn cấp.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4. Mỗi thành viên trong từng bộ phận có lịch công tác do lãnh đạo Phòng trực tiếp phê duyệt.</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5. Lịch làm việc với các tổ chức và cá nhân có liên quan, thể hiện trong lịch công tác hàng tuần, tháng của đơn vị; nội dung làm việc được Phòng chuẩn bị chu đáo để giải quyết có hiệu quả các yêu cầu phát sinh liên quan đến hoạt động chuyên môn của Phòng.</w:t>
      </w:r>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 xml:space="preserve">Điều 8. Mối quan hệ công tác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1. Đối với Sở Giáo dục và Đào tạo: </w:t>
      </w:r>
    </w:p>
    <w:p w:rsidR="009F5E80" w:rsidRDefault="009F5E80" w:rsidP="007E5495">
      <w:pPr>
        <w:widowControl w:val="0"/>
        <w:spacing w:before="120" w:after="120"/>
        <w:ind w:firstLine="567"/>
        <w:jc w:val="both"/>
        <w:rPr>
          <w:rFonts w:ascii="Times New Roman" w:hAnsi="Times New Roman"/>
          <w:spacing w:val="-2"/>
          <w:szCs w:val="28"/>
        </w:rPr>
      </w:pPr>
      <w:r>
        <w:rPr>
          <w:rFonts w:ascii="Times New Roman" w:hAnsi="Times New Roman"/>
          <w:spacing w:val="-2"/>
          <w:szCs w:val="28"/>
        </w:rPr>
        <w:t xml:space="preserve">Phòng Giáo dục và Đào tạo chịu sự chỉ đạo, hướng dẫn, kiểm tra và thanh tra về chuyên môn, nghiệp vụ của Sở Giáo dục và Đào tạo, thực hiện việc báo cáo công tác chuyên môn định kỳ và theo yêu cầu của Giám đốc Sở Giáo dục và Đào tạo.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2. Đối với Ủy ban nhân dân </w:t>
      </w:r>
      <w:r>
        <w:rPr>
          <w:rFonts w:ascii="Times New Roman" w:hAnsi="Times New Roman"/>
          <w:spacing w:val="-4"/>
          <w:szCs w:val="28"/>
        </w:rPr>
        <w:t>quận</w:t>
      </w:r>
      <w:r>
        <w:rPr>
          <w:rFonts w:ascii="Times New Roman" w:hAnsi="Times New Roman"/>
          <w:szCs w:val="28"/>
        </w:rPr>
        <w:t xml:space="preserve">: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Phòng Giáo dục và Đào tạo chịu sự lãnh đạo, chỉ đạo trực tiếp và toàn diện của Ủy ban nhân dân </w:t>
      </w:r>
      <w:r>
        <w:rPr>
          <w:rFonts w:ascii="Times New Roman" w:hAnsi="Times New Roman"/>
          <w:spacing w:val="-4"/>
          <w:szCs w:val="28"/>
        </w:rPr>
        <w:t>quận</w:t>
      </w:r>
      <w:r>
        <w:rPr>
          <w:rFonts w:ascii="Times New Roman" w:hAnsi="Times New Roman"/>
          <w:szCs w:val="28"/>
        </w:rPr>
        <w:t xml:space="preserve"> về toàn bộ công tác theo chức năng, nhiệm vụ của Phòng. Trưởng phòng trực tiếp nhận chỉ đạo và nội dung công tác từ Chủ tịch hoặc Phó Chủ tịch phụ trách khối và phải thường xuyên báo cáo với Chủ tịch,</w:t>
      </w:r>
      <w:r w:rsidR="0068781E">
        <w:rPr>
          <w:rFonts w:ascii="Times New Roman" w:hAnsi="Times New Roman"/>
          <w:szCs w:val="28"/>
        </w:rPr>
        <w:t xml:space="preserve"> </w:t>
      </w:r>
      <w:r>
        <w:rPr>
          <w:rFonts w:ascii="Times New Roman" w:hAnsi="Times New Roman"/>
          <w:szCs w:val="28"/>
        </w:rPr>
        <w:t xml:space="preserve">Phó Chủ tịch Ủy ban nhân dân </w:t>
      </w:r>
      <w:r>
        <w:rPr>
          <w:rFonts w:ascii="Times New Roman" w:hAnsi="Times New Roman"/>
          <w:spacing w:val="-4"/>
          <w:szCs w:val="28"/>
        </w:rPr>
        <w:t>quận</w:t>
      </w:r>
      <w:r>
        <w:rPr>
          <w:rFonts w:ascii="Times New Roman" w:hAnsi="Times New Roman"/>
          <w:szCs w:val="28"/>
        </w:rPr>
        <w:t xml:space="preserve"> về những mặt công tác đã được phân công. Theo định kỳ phải báo cáo với Chủ tịch, Phó Chủ tịch Ủy ban nhân dân </w:t>
      </w:r>
      <w:r>
        <w:rPr>
          <w:rFonts w:ascii="Times New Roman" w:hAnsi="Times New Roman"/>
          <w:spacing w:val="-4"/>
          <w:szCs w:val="28"/>
        </w:rPr>
        <w:t>quận</w:t>
      </w:r>
      <w:r>
        <w:rPr>
          <w:rFonts w:ascii="Times New Roman" w:hAnsi="Times New Roman"/>
          <w:szCs w:val="28"/>
        </w:rPr>
        <w:t xml:space="preserve"> về nội dung công tác của Phòng và đề xuất các biện pháp giải quyết công tác chuyên môn trong quản lý nhà nước thuộc lĩnh vực liên quan. </w:t>
      </w:r>
    </w:p>
    <w:p w:rsidR="009F5E80" w:rsidRDefault="009F5E80" w:rsidP="007E5495">
      <w:pPr>
        <w:widowControl w:val="0"/>
        <w:spacing w:before="120" w:after="120"/>
        <w:ind w:firstLine="567"/>
        <w:jc w:val="both"/>
        <w:rPr>
          <w:rFonts w:ascii="Times New Roman" w:hAnsi="Times New Roman"/>
          <w:szCs w:val="28"/>
        </w:rPr>
      </w:pP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3. Đối với các cơ quan chuyên môn khác thuộc Ủy ban nhân dân </w:t>
      </w:r>
      <w:r>
        <w:rPr>
          <w:rFonts w:ascii="Times New Roman" w:hAnsi="Times New Roman"/>
          <w:spacing w:val="-4"/>
          <w:szCs w:val="28"/>
        </w:rPr>
        <w:t>quận</w:t>
      </w:r>
      <w:r>
        <w:rPr>
          <w:rFonts w:ascii="Times New Roman" w:hAnsi="Times New Roman"/>
          <w:szCs w:val="28"/>
        </w:rPr>
        <w:t xml:space="preserve">: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Thực hiện mối quan hệ hợp tác và phối hợp trên cơ sở bình đẳng, theo chức năng nhiệm vụ, dưới sự điều hành chung của Ủy ban nhân dân </w:t>
      </w:r>
      <w:r>
        <w:rPr>
          <w:rFonts w:ascii="Times New Roman" w:hAnsi="Times New Roman"/>
          <w:spacing w:val="-4"/>
          <w:szCs w:val="28"/>
        </w:rPr>
        <w:t>quận</w:t>
      </w:r>
      <w:r>
        <w:rPr>
          <w:rFonts w:ascii="Times New Roman" w:hAnsi="Times New Roman"/>
          <w:szCs w:val="28"/>
        </w:rPr>
        <w:t xml:space="preserve">, nhằm đảm bảo hoàn thành nhiệm vụ chính trị, kế hoạch kinh tế - xã hội của Quận. Trong trường hợp Phòng Giáo dục và Đào tạo chủ trì phối hợp giải quyết công việc, nếu chưa nhất trí với ý kiến của Thủ trưởng các cơ quan chuyên môn khác, Trưởng Phòng Giáo dục và Đào tạo tập hợp các ý kiến và trình Chủ tịch Ủy ban nhân dân </w:t>
      </w:r>
      <w:r>
        <w:rPr>
          <w:rFonts w:ascii="Times New Roman" w:hAnsi="Times New Roman"/>
          <w:spacing w:val="-4"/>
          <w:szCs w:val="28"/>
        </w:rPr>
        <w:t>quận</w:t>
      </w:r>
      <w:r>
        <w:rPr>
          <w:rFonts w:ascii="Times New Roman" w:hAnsi="Times New Roman"/>
          <w:szCs w:val="28"/>
        </w:rPr>
        <w:t xml:space="preserve"> xem xét, quyết định.</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 4. Đối với Ủy ban Mặt trận Tổ quốc Việt Nam </w:t>
      </w:r>
      <w:r>
        <w:rPr>
          <w:rFonts w:ascii="Times New Roman" w:hAnsi="Times New Roman"/>
          <w:spacing w:val="-4"/>
          <w:szCs w:val="28"/>
        </w:rPr>
        <w:t>quận và Ủy ban nhân dân phường</w:t>
      </w:r>
      <w:r>
        <w:rPr>
          <w:rFonts w:ascii="Times New Roman" w:hAnsi="Times New Roman"/>
          <w:szCs w:val="28"/>
        </w:rPr>
        <w:t>, các đơn vị sự nghiệp, các ban, ngành, đoàn thể, các tổ chức xã hội</w:t>
      </w:r>
      <w:r w:rsidR="0068781E">
        <w:rPr>
          <w:rFonts w:ascii="Times New Roman" w:hAnsi="Times New Roman"/>
          <w:szCs w:val="28"/>
        </w:rPr>
        <w:t xml:space="preserve"> </w:t>
      </w:r>
      <w:r>
        <w:rPr>
          <w:rFonts w:ascii="Times New Roman" w:hAnsi="Times New Roman"/>
          <w:szCs w:val="28"/>
        </w:rPr>
        <w:t xml:space="preserve">thuộc quận: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Khi Ủy ban Mặt trận Tổ quốc Việt Nam </w:t>
      </w:r>
      <w:r>
        <w:rPr>
          <w:rFonts w:ascii="Times New Roman" w:hAnsi="Times New Roman"/>
          <w:spacing w:val="-4"/>
          <w:szCs w:val="28"/>
        </w:rPr>
        <w:t>quận</w:t>
      </w:r>
      <w:r>
        <w:rPr>
          <w:rFonts w:ascii="Times New Roman" w:hAnsi="Times New Roman"/>
          <w:szCs w:val="28"/>
        </w:rPr>
        <w:t xml:space="preserve">, phường, các đơn vị sự nghiệp, các ban, ngành, đoàn thể, các tổ chức xã hội của quận có yêu cầu, kiến nghị các vấn đề thuộc chức năng của Phòng, Trưởng phòng có trách nhiệm trình bày, giải quyết hoặc trình Ủy ban nhân dân </w:t>
      </w:r>
      <w:r>
        <w:rPr>
          <w:rFonts w:ascii="Times New Roman" w:hAnsi="Times New Roman"/>
          <w:spacing w:val="-4"/>
          <w:szCs w:val="28"/>
        </w:rPr>
        <w:t>quận</w:t>
      </w:r>
      <w:r>
        <w:rPr>
          <w:rFonts w:ascii="Times New Roman" w:hAnsi="Times New Roman"/>
          <w:szCs w:val="28"/>
        </w:rPr>
        <w:t xml:space="preserve"> giải quyết các yêu cầu đó theo thẩm quyền.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5. Đối với Ủy ban nhân dân phường: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a) Phối hợp hỗ trợ và tạo điều kiện để Ủy ban nhân dân các phường thực hiện các nội dung quản lý nhà nước liên quan đến chức năng, nhiệm vụ của Phòng. </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b) Hướng dẫn cán bộ, công chức phường về chuyên môn, nghiệp vụ của ngành, lĩnh vực công tác do Phòng quản lý.</w:t>
      </w:r>
    </w:p>
    <w:p w:rsidR="009F5E80" w:rsidRDefault="009F5E80" w:rsidP="007E5495">
      <w:pPr>
        <w:widowControl w:val="0"/>
        <w:spacing w:before="120" w:after="120"/>
        <w:ind w:firstLine="567"/>
        <w:jc w:val="center"/>
        <w:rPr>
          <w:rFonts w:ascii="Times New Roman" w:hAnsi="Times New Roman"/>
          <w:szCs w:val="28"/>
          <w:lang w:val="vi-VN"/>
        </w:rPr>
      </w:pPr>
      <w:r>
        <w:rPr>
          <w:rFonts w:ascii="Times New Roman" w:hAnsi="Times New Roman"/>
          <w:b/>
          <w:bCs/>
          <w:szCs w:val="28"/>
          <w:lang w:val="vi-VN"/>
        </w:rPr>
        <w:t>Chương V</w:t>
      </w:r>
    </w:p>
    <w:p w:rsidR="009F5E80" w:rsidRDefault="009F5E80" w:rsidP="007E5495">
      <w:pPr>
        <w:widowControl w:val="0"/>
        <w:spacing w:before="120" w:after="120"/>
        <w:ind w:firstLine="567"/>
        <w:jc w:val="center"/>
        <w:rPr>
          <w:rFonts w:ascii="Times New Roman" w:hAnsi="Times New Roman"/>
          <w:b/>
          <w:bCs/>
          <w:szCs w:val="28"/>
        </w:rPr>
      </w:pPr>
      <w:r>
        <w:rPr>
          <w:rFonts w:ascii="Times New Roman" w:hAnsi="Times New Roman"/>
          <w:b/>
          <w:bCs/>
          <w:szCs w:val="28"/>
        </w:rPr>
        <w:t>ĐIỀU KHOẢN THI HÀNH</w:t>
      </w:r>
    </w:p>
    <w:p w:rsidR="009F5E80" w:rsidRDefault="009F5E80" w:rsidP="007E5495">
      <w:pPr>
        <w:widowControl w:val="0"/>
        <w:spacing w:before="120" w:after="120"/>
        <w:ind w:firstLine="567"/>
        <w:jc w:val="both"/>
        <w:rPr>
          <w:rFonts w:ascii="Times New Roman" w:hAnsi="Times New Roman"/>
          <w:b/>
          <w:szCs w:val="28"/>
        </w:rPr>
      </w:pPr>
      <w:r>
        <w:rPr>
          <w:rFonts w:ascii="Times New Roman" w:hAnsi="Times New Roman"/>
          <w:b/>
          <w:szCs w:val="28"/>
        </w:rPr>
        <w:t>Điều 9. Tổ chức thực hiện</w:t>
      </w:r>
    </w:p>
    <w:p w:rsidR="009F5E80"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1. Trưởng phòng Phòng Giáo dục và Đào tạo và Thủ trưởng các cơ quan, đơn vị liên quan có trách nhiệm tổ chức thực hiện Quyết định quy định chức năng, nhiệm vụ, quyền hạn và tổ chức của Phòng Giáo dục và Đào tạo phù hợp với đặc điểm của đơn vị nhưng không trái với nội dung Quyết định này.</w:t>
      </w:r>
    </w:p>
    <w:p w:rsidR="00BB130E" w:rsidRPr="0065223C" w:rsidRDefault="009F5E80" w:rsidP="007E5495">
      <w:pPr>
        <w:widowControl w:val="0"/>
        <w:spacing w:before="120" w:after="120"/>
        <w:ind w:firstLine="567"/>
        <w:jc w:val="both"/>
        <w:rPr>
          <w:rFonts w:ascii="Times New Roman" w:hAnsi="Times New Roman"/>
          <w:szCs w:val="28"/>
        </w:rPr>
      </w:pPr>
      <w:r>
        <w:rPr>
          <w:rFonts w:ascii="Times New Roman" w:hAnsi="Times New Roman"/>
          <w:szCs w:val="28"/>
        </w:rPr>
        <w:t xml:space="preserve">2. Trong quá trình thực hiện, nếu phát sinh các vấn đề vượt quá thẩm quyền thì nghiên cứu đề xuất, kiến nghị với Ủy ban nhân dân </w:t>
      </w:r>
      <w:r>
        <w:rPr>
          <w:rFonts w:ascii="Times New Roman" w:hAnsi="Times New Roman"/>
          <w:spacing w:val="-4"/>
          <w:szCs w:val="28"/>
        </w:rPr>
        <w:t>quận</w:t>
      </w:r>
      <w:r>
        <w:rPr>
          <w:rFonts w:ascii="Times New Roman" w:hAnsi="Times New Roman"/>
          <w:szCs w:val="28"/>
        </w:rPr>
        <w:t xml:space="preserve"> xem xét, giải quyết hoặc bổ sung và sửa đổi cho phù hợp./.</w:t>
      </w:r>
    </w:p>
    <w:sectPr w:rsidR="00BB130E" w:rsidRPr="0065223C" w:rsidSect="0065223C">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45" w:rsidRDefault="005D1C45" w:rsidP="00673C50">
      <w:r>
        <w:separator/>
      </w:r>
    </w:p>
  </w:endnote>
  <w:endnote w:type="continuationSeparator" w:id="0">
    <w:p w:rsidR="005D1C45" w:rsidRDefault="005D1C45"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45" w:rsidRDefault="005D1C45" w:rsidP="00673C50">
      <w:r>
        <w:separator/>
      </w:r>
    </w:p>
  </w:footnote>
  <w:footnote w:type="continuationSeparator" w:id="0">
    <w:p w:rsidR="005D1C45" w:rsidRDefault="005D1C45" w:rsidP="00673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37242"/>
      <w:docPartObj>
        <w:docPartGallery w:val="Page Numbers (Top of Page)"/>
        <w:docPartUnique/>
      </w:docPartObj>
    </w:sdtPr>
    <w:sdtEndPr>
      <w:rPr>
        <w:rFonts w:ascii="Times New Roman" w:hAnsi="Times New Roman"/>
        <w:noProof/>
        <w:sz w:val="26"/>
        <w:szCs w:val="26"/>
      </w:rPr>
    </w:sdtEndPr>
    <w:sdtContent>
      <w:p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6C2A58">
          <w:rPr>
            <w:rFonts w:ascii="Times New Roman" w:hAnsi="Times New Roman"/>
            <w:noProof/>
            <w:sz w:val="26"/>
            <w:szCs w:val="26"/>
          </w:rPr>
          <w:t>10</w:t>
        </w:r>
        <w:r w:rsidRPr="00673C50">
          <w:rPr>
            <w:rFonts w:ascii="Times New Roman" w:hAnsi="Times New Roman"/>
            <w:noProof/>
            <w:sz w:val="26"/>
            <w:szCs w:val="26"/>
          </w:rPr>
          <w:fldChar w:fldCharType="end"/>
        </w:r>
      </w:p>
    </w:sdtContent>
  </w:sdt>
  <w:p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01622"/>
    <w:rsid w:val="000167F9"/>
    <w:rsid w:val="00020828"/>
    <w:rsid w:val="00026F5E"/>
    <w:rsid w:val="0003296D"/>
    <w:rsid w:val="00051E62"/>
    <w:rsid w:val="0007644E"/>
    <w:rsid w:val="00087DA0"/>
    <w:rsid w:val="0009523E"/>
    <w:rsid w:val="00096329"/>
    <w:rsid w:val="000A56EA"/>
    <w:rsid w:val="000A57D0"/>
    <w:rsid w:val="000B31A1"/>
    <w:rsid w:val="000B72D9"/>
    <w:rsid w:val="000C5E39"/>
    <w:rsid w:val="000D32BE"/>
    <w:rsid w:val="000E71FD"/>
    <w:rsid w:val="001459D0"/>
    <w:rsid w:val="001614AD"/>
    <w:rsid w:val="00163859"/>
    <w:rsid w:val="0017230B"/>
    <w:rsid w:val="001A7718"/>
    <w:rsid w:val="001B1074"/>
    <w:rsid w:val="001C55D5"/>
    <w:rsid w:val="00204924"/>
    <w:rsid w:val="0020677A"/>
    <w:rsid w:val="002336A8"/>
    <w:rsid w:val="00245088"/>
    <w:rsid w:val="002514B9"/>
    <w:rsid w:val="002660F8"/>
    <w:rsid w:val="002710D7"/>
    <w:rsid w:val="00293C97"/>
    <w:rsid w:val="002A0659"/>
    <w:rsid w:val="002B14F5"/>
    <w:rsid w:val="002D38EA"/>
    <w:rsid w:val="002F441E"/>
    <w:rsid w:val="00315AE2"/>
    <w:rsid w:val="00320B4D"/>
    <w:rsid w:val="00324168"/>
    <w:rsid w:val="00330DCC"/>
    <w:rsid w:val="003440CC"/>
    <w:rsid w:val="00346127"/>
    <w:rsid w:val="00350B40"/>
    <w:rsid w:val="00352E5B"/>
    <w:rsid w:val="00361FE4"/>
    <w:rsid w:val="00372309"/>
    <w:rsid w:val="00383D04"/>
    <w:rsid w:val="00384E20"/>
    <w:rsid w:val="003B075E"/>
    <w:rsid w:val="003B44CF"/>
    <w:rsid w:val="003B45C9"/>
    <w:rsid w:val="003B7CCC"/>
    <w:rsid w:val="003C6700"/>
    <w:rsid w:val="003E503C"/>
    <w:rsid w:val="004040EC"/>
    <w:rsid w:val="0042174F"/>
    <w:rsid w:val="0046780E"/>
    <w:rsid w:val="004702C6"/>
    <w:rsid w:val="00491B58"/>
    <w:rsid w:val="004A4DEE"/>
    <w:rsid w:val="004B609B"/>
    <w:rsid w:val="004D12E1"/>
    <w:rsid w:val="004D257A"/>
    <w:rsid w:val="005353E8"/>
    <w:rsid w:val="00540A64"/>
    <w:rsid w:val="00543FE8"/>
    <w:rsid w:val="00544DE1"/>
    <w:rsid w:val="005456A8"/>
    <w:rsid w:val="00553432"/>
    <w:rsid w:val="0055777A"/>
    <w:rsid w:val="005A47B8"/>
    <w:rsid w:val="005D1C45"/>
    <w:rsid w:val="005D3C11"/>
    <w:rsid w:val="005E135B"/>
    <w:rsid w:val="00622A35"/>
    <w:rsid w:val="00626B43"/>
    <w:rsid w:val="0065223C"/>
    <w:rsid w:val="00662B71"/>
    <w:rsid w:val="00673C50"/>
    <w:rsid w:val="0068781E"/>
    <w:rsid w:val="006A02DE"/>
    <w:rsid w:val="006B3C5D"/>
    <w:rsid w:val="006C2A58"/>
    <w:rsid w:val="006E18B7"/>
    <w:rsid w:val="006F7DF1"/>
    <w:rsid w:val="00720BB9"/>
    <w:rsid w:val="00733D46"/>
    <w:rsid w:val="0074600B"/>
    <w:rsid w:val="00746C95"/>
    <w:rsid w:val="00751047"/>
    <w:rsid w:val="007A2BC5"/>
    <w:rsid w:val="007C5DC2"/>
    <w:rsid w:val="007D1F14"/>
    <w:rsid w:val="007E5495"/>
    <w:rsid w:val="00805900"/>
    <w:rsid w:val="0081040A"/>
    <w:rsid w:val="0081253E"/>
    <w:rsid w:val="00825390"/>
    <w:rsid w:val="00833D1F"/>
    <w:rsid w:val="00835561"/>
    <w:rsid w:val="008423C4"/>
    <w:rsid w:val="008820DC"/>
    <w:rsid w:val="008A096E"/>
    <w:rsid w:val="008B2258"/>
    <w:rsid w:val="008C1F5A"/>
    <w:rsid w:val="008C3BB2"/>
    <w:rsid w:val="008C4A07"/>
    <w:rsid w:val="008D0EFD"/>
    <w:rsid w:val="008D1107"/>
    <w:rsid w:val="008D174F"/>
    <w:rsid w:val="008D1927"/>
    <w:rsid w:val="008D737A"/>
    <w:rsid w:val="008D75D0"/>
    <w:rsid w:val="008E73D9"/>
    <w:rsid w:val="00903E21"/>
    <w:rsid w:val="009261E9"/>
    <w:rsid w:val="00947328"/>
    <w:rsid w:val="009505A8"/>
    <w:rsid w:val="0098708E"/>
    <w:rsid w:val="009A715E"/>
    <w:rsid w:val="009E1DCD"/>
    <w:rsid w:val="009F5E80"/>
    <w:rsid w:val="00A07B9F"/>
    <w:rsid w:val="00A32DAF"/>
    <w:rsid w:val="00A43505"/>
    <w:rsid w:val="00A55C7A"/>
    <w:rsid w:val="00A766E7"/>
    <w:rsid w:val="00A81A4C"/>
    <w:rsid w:val="00A96165"/>
    <w:rsid w:val="00AA2881"/>
    <w:rsid w:val="00AB3B39"/>
    <w:rsid w:val="00B030B1"/>
    <w:rsid w:val="00B24FAC"/>
    <w:rsid w:val="00B25736"/>
    <w:rsid w:val="00B34A0D"/>
    <w:rsid w:val="00B6632F"/>
    <w:rsid w:val="00B7015B"/>
    <w:rsid w:val="00B81EBB"/>
    <w:rsid w:val="00B84AA7"/>
    <w:rsid w:val="00BB130E"/>
    <w:rsid w:val="00BD1EBD"/>
    <w:rsid w:val="00BD4FE1"/>
    <w:rsid w:val="00BE0B4B"/>
    <w:rsid w:val="00BE5E0C"/>
    <w:rsid w:val="00C0015E"/>
    <w:rsid w:val="00C276DF"/>
    <w:rsid w:val="00C3410C"/>
    <w:rsid w:val="00C34EA6"/>
    <w:rsid w:val="00C74088"/>
    <w:rsid w:val="00C84EAE"/>
    <w:rsid w:val="00C927E3"/>
    <w:rsid w:val="00CB7BEF"/>
    <w:rsid w:val="00CC3B8E"/>
    <w:rsid w:val="00CC58A9"/>
    <w:rsid w:val="00D0127F"/>
    <w:rsid w:val="00D33694"/>
    <w:rsid w:val="00D43EDC"/>
    <w:rsid w:val="00D5353C"/>
    <w:rsid w:val="00D74109"/>
    <w:rsid w:val="00D97E50"/>
    <w:rsid w:val="00DB1A28"/>
    <w:rsid w:val="00DB29A1"/>
    <w:rsid w:val="00DF3B18"/>
    <w:rsid w:val="00E06BC8"/>
    <w:rsid w:val="00E17AE1"/>
    <w:rsid w:val="00E30E43"/>
    <w:rsid w:val="00E32C19"/>
    <w:rsid w:val="00E46DFE"/>
    <w:rsid w:val="00E63ABF"/>
    <w:rsid w:val="00E64324"/>
    <w:rsid w:val="00E75F7D"/>
    <w:rsid w:val="00E92BC0"/>
    <w:rsid w:val="00EC7FCF"/>
    <w:rsid w:val="00F02966"/>
    <w:rsid w:val="00F5698E"/>
    <w:rsid w:val="00F84CFD"/>
    <w:rsid w:val="00F86539"/>
    <w:rsid w:val="00F87306"/>
    <w:rsid w:val="00FA55A1"/>
    <w:rsid w:val="00FC4292"/>
    <w:rsid w:val="00FD4D4B"/>
    <w:rsid w:val="00FF3350"/>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5:docId w15:val="{672EAA1C-033B-4D87-A284-5984F8D9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548D5-7A44-4348-8346-A574B04BB286}"/>
</file>

<file path=customXml/itemProps2.xml><?xml version="1.0" encoding="utf-8"?>
<ds:datastoreItem xmlns:ds="http://schemas.openxmlformats.org/officeDocument/2006/customXml" ds:itemID="{F193B81E-E448-4F2E-9677-F3689B556D3B}"/>
</file>

<file path=customXml/itemProps3.xml><?xml version="1.0" encoding="utf-8"?>
<ds:datastoreItem xmlns:ds="http://schemas.openxmlformats.org/officeDocument/2006/customXml" ds:itemID="{02399C30-794D-4CD0-A5C1-CE392C626147}"/>
</file>

<file path=docProps/app.xml><?xml version="1.0" encoding="utf-8"?>
<Properties xmlns="http://schemas.openxmlformats.org/officeDocument/2006/extended-properties" xmlns:vt="http://schemas.openxmlformats.org/officeDocument/2006/docPropsVTypes">
  <Template>Normal</Template>
  <TotalTime>108</TotalTime>
  <Pages>10</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LE</cp:lastModifiedBy>
  <cp:revision>13</cp:revision>
  <cp:lastPrinted>2024-07-23T07:49:00Z</cp:lastPrinted>
  <dcterms:created xsi:type="dcterms:W3CDTF">2024-07-04T08:26:00Z</dcterms:created>
  <dcterms:modified xsi:type="dcterms:W3CDTF">2024-08-19T02:40:00Z</dcterms:modified>
</cp:coreProperties>
</file>