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42"/>
      </w:tblGrid>
      <w:tr w:rsidR="00580C11" w:rsidRPr="00580C11" w14:paraId="4F275C9E" w14:textId="77777777" w:rsidTr="00C073B4"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146F" w14:textId="77777777" w:rsidR="00443062" w:rsidRPr="00580C11" w:rsidRDefault="00443062" w:rsidP="00C71C93">
            <w:pPr>
              <w:spacing w:before="120"/>
              <w:jc w:val="center"/>
              <w:rPr>
                <w:sz w:val="26"/>
                <w:szCs w:val="26"/>
              </w:rPr>
            </w:pPr>
            <w:r w:rsidRPr="00580C1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6C346" wp14:editId="1332576D">
                      <wp:simplePos x="0" y="0"/>
                      <wp:positionH relativeFrom="column">
                        <wp:posOffset>720421</wp:posOffset>
                      </wp:positionH>
                      <wp:positionV relativeFrom="paragraph">
                        <wp:posOffset>478790</wp:posOffset>
                      </wp:positionV>
                      <wp:extent cx="6477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24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6.75pt;margin-top:37.7pt;width:5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"/>
                  </w:pict>
                </mc:Fallback>
              </mc:AlternateContent>
            </w:r>
            <w:r w:rsidRPr="00580C11">
              <w:rPr>
                <w:b/>
                <w:bCs/>
                <w:sz w:val="26"/>
                <w:szCs w:val="26"/>
              </w:rPr>
              <w:t>ỦY BAN NHÂN DÂN</w:t>
            </w:r>
            <w:r w:rsidRPr="00580C11">
              <w:rPr>
                <w:b/>
                <w:bCs/>
                <w:sz w:val="26"/>
                <w:szCs w:val="26"/>
              </w:rPr>
              <w:br/>
              <w:t>TỈNH ĐẮK NÔNG</w:t>
            </w:r>
            <w:r w:rsidRPr="00580C11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D2F9" w14:textId="77777777" w:rsidR="00443062" w:rsidRPr="00580C11" w:rsidRDefault="00443062" w:rsidP="00C71C93">
            <w:pPr>
              <w:spacing w:before="120"/>
              <w:jc w:val="center"/>
            </w:pPr>
            <w:r w:rsidRPr="00580C1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FD685" wp14:editId="6FCB563C">
                      <wp:simplePos x="0" y="0"/>
                      <wp:positionH relativeFrom="column">
                        <wp:posOffset>668986</wp:posOffset>
                      </wp:positionH>
                      <wp:positionV relativeFrom="paragraph">
                        <wp:posOffset>499745</wp:posOffset>
                      </wp:positionV>
                      <wp:extent cx="21145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8B148" id="Straight Arrow Connector 2" o:spid="_x0000_s1026" type="#_x0000_t32" style="position:absolute;margin-left:52.7pt;margin-top:39.35pt;width:1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FJQIAAEo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"/>
                  </w:pict>
                </mc:Fallback>
              </mc:AlternateContent>
            </w:r>
            <w:r w:rsidRPr="00580C1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80C11">
              <w:rPr>
                <w:b/>
                <w:bCs/>
              </w:rPr>
              <w:br/>
            </w:r>
            <w:proofErr w:type="spellStart"/>
            <w:r w:rsidRPr="00580C11">
              <w:rPr>
                <w:b/>
                <w:bCs/>
                <w:szCs w:val="28"/>
              </w:rPr>
              <w:t>Độc</w:t>
            </w:r>
            <w:proofErr w:type="spellEnd"/>
            <w:r w:rsidRPr="00580C11">
              <w:rPr>
                <w:b/>
                <w:bCs/>
                <w:szCs w:val="28"/>
              </w:rPr>
              <w:t xml:space="preserve"> </w:t>
            </w:r>
            <w:proofErr w:type="spellStart"/>
            <w:r w:rsidRPr="00580C11">
              <w:rPr>
                <w:b/>
                <w:bCs/>
                <w:szCs w:val="28"/>
              </w:rPr>
              <w:t>lập</w:t>
            </w:r>
            <w:proofErr w:type="spellEnd"/>
            <w:r w:rsidRPr="00580C11">
              <w:rPr>
                <w:b/>
                <w:bCs/>
                <w:szCs w:val="28"/>
              </w:rPr>
              <w:t xml:space="preserve"> - </w:t>
            </w:r>
            <w:proofErr w:type="spellStart"/>
            <w:r w:rsidRPr="00580C11">
              <w:rPr>
                <w:b/>
                <w:bCs/>
                <w:szCs w:val="28"/>
              </w:rPr>
              <w:t>Tự</w:t>
            </w:r>
            <w:proofErr w:type="spellEnd"/>
            <w:r w:rsidRPr="00580C11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580C11">
              <w:rPr>
                <w:b/>
                <w:bCs/>
                <w:szCs w:val="28"/>
              </w:rPr>
              <w:t>Hạnh</w:t>
            </w:r>
            <w:proofErr w:type="spellEnd"/>
            <w:r w:rsidRPr="00580C11">
              <w:rPr>
                <w:b/>
                <w:bCs/>
                <w:szCs w:val="28"/>
              </w:rPr>
              <w:t xml:space="preserve"> </w:t>
            </w:r>
            <w:proofErr w:type="spellStart"/>
            <w:r w:rsidRPr="00580C11">
              <w:rPr>
                <w:b/>
                <w:bCs/>
                <w:szCs w:val="28"/>
              </w:rPr>
              <w:t>phúc</w:t>
            </w:r>
            <w:proofErr w:type="spellEnd"/>
            <w:r w:rsidRPr="00580C11">
              <w:rPr>
                <w:b/>
                <w:bCs/>
                <w:szCs w:val="28"/>
              </w:rPr>
              <w:t xml:space="preserve"> </w:t>
            </w:r>
            <w:r w:rsidRPr="00580C11">
              <w:rPr>
                <w:b/>
                <w:bCs/>
              </w:rPr>
              <w:br/>
            </w:r>
          </w:p>
        </w:tc>
      </w:tr>
      <w:tr w:rsidR="00580C11" w:rsidRPr="00580C11" w14:paraId="0D3EE104" w14:textId="77777777" w:rsidTr="00C073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D414" w14:textId="0EE0AA2C" w:rsidR="00443062" w:rsidRPr="00580C11" w:rsidRDefault="00443062" w:rsidP="00C71C93">
            <w:pPr>
              <w:spacing w:before="120"/>
              <w:jc w:val="center"/>
              <w:rPr>
                <w:szCs w:val="28"/>
              </w:rPr>
            </w:pPr>
            <w:r w:rsidRPr="00580C11">
              <w:rPr>
                <w:szCs w:val="28"/>
              </w:rPr>
              <w:t xml:space="preserve">   </w:t>
            </w:r>
            <w:proofErr w:type="spellStart"/>
            <w:r w:rsidRPr="00580C11">
              <w:rPr>
                <w:szCs w:val="28"/>
              </w:rPr>
              <w:t>Số</w:t>
            </w:r>
            <w:proofErr w:type="spellEnd"/>
            <w:r w:rsidRPr="00580C11">
              <w:rPr>
                <w:szCs w:val="28"/>
              </w:rPr>
              <w:t xml:space="preserve">:  </w:t>
            </w:r>
            <w:r w:rsidR="006034D5">
              <w:rPr>
                <w:szCs w:val="28"/>
              </w:rPr>
              <w:t>16</w:t>
            </w:r>
            <w:r w:rsidRPr="00580C11">
              <w:rPr>
                <w:szCs w:val="28"/>
              </w:rPr>
              <w:t>/2024/QĐ-UBND</w:t>
            </w:r>
          </w:p>
          <w:p w14:paraId="34190226" w14:textId="074F5A67" w:rsidR="004961CB" w:rsidRPr="00580C11" w:rsidRDefault="004961CB" w:rsidP="00C71C9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4319" w14:textId="72ADD3CD" w:rsidR="00443062" w:rsidRPr="00580C11" w:rsidRDefault="00443062" w:rsidP="00C71C93">
            <w:pPr>
              <w:spacing w:before="120"/>
              <w:jc w:val="center"/>
              <w:rPr>
                <w:szCs w:val="28"/>
              </w:rPr>
            </w:pPr>
            <w:r w:rsidRPr="00580C11">
              <w:rPr>
                <w:i/>
                <w:iCs/>
              </w:rPr>
              <w:t xml:space="preserve">         </w:t>
            </w:r>
            <w:proofErr w:type="spellStart"/>
            <w:r w:rsidRPr="00580C11">
              <w:rPr>
                <w:i/>
                <w:iCs/>
                <w:szCs w:val="28"/>
              </w:rPr>
              <w:t>Đắ</w:t>
            </w:r>
            <w:r w:rsidR="00C073B4" w:rsidRPr="00580C11">
              <w:rPr>
                <w:i/>
                <w:iCs/>
                <w:szCs w:val="28"/>
              </w:rPr>
              <w:t>k</w:t>
            </w:r>
            <w:proofErr w:type="spellEnd"/>
            <w:r w:rsidR="00C073B4" w:rsidRPr="00580C11">
              <w:rPr>
                <w:i/>
                <w:iCs/>
                <w:szCs w:val="28"/>
              </w:rPr>
              <w:t xml:space="preserve"> </w:t>
            </w:r>
            <w:proofErr w:type="spellStart"/>
            <w:r w:rsidR="00C073B4" w:rsidRPr="00580C11">
              <w:rPr>
                <w:i/>
                <w:iCs/>
                <w:szCs w:val="28"/>
              </w:rPr>
              <w:t>Nông</w:t>
            </w:r>
            <w:proofErr w:type="spellEnd"/>
            <w:r w:rsidR="00C073B4" w:rsidRPr="00580C11">
              <w:rPr>
                <w:i/>
                <w:iCs/>
                <w:szCs w:val="28"/>
              </w:rPr>
              <w:t xml:space="preserve">, </w:t>
            </w:r>
            <w:proofErr w:type="spellStart"/>
            <w:r w:rsidR="00C073B4" w:rsidRPr="00580C11">
              <w:rPr>
                <w:i/>
                <w:iCs/>
                <w:szCs w:val="28"/>
              </w:rPr>
              <w:t>ngày</w:t>
            </w:r>
            <w:proofErr w:type="spellEnd"/>
            <w:r w:rsidR="00C073B4" w:rsidRPr="00580C11">
              <w:rPr>
                <w:i/>
                <w:iCs/>
                <w:szCs w:val="28"/>
              </w:rPr>
              <w:t xml:space="preserve"> </w:t>
            </w:r>
            <w:r w:rsidR="006034D5">
              <w:rPr>
                <w:i/>
                <w:iCs/>
                <w:szCs w:val="28"/>
              </w:rPr>
              <w:t>20</w:t>
            </w:r>
            <w:r w:rsidR="00C073B4" w:rsidRPr="00580C11">
              <w:rPr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="00C073B4" w:rsidRPr="00580C11">
              <w:rPr>
                <w:i/>
                <w:iCs/>
                <w:szCs w:val="28"/>
              </w:rPr>
              <w:t>tháng</w:t>
            </w:r>
            <w:proofErr w:type="spellEnd"/>
            <w:r w:rsidR="00C073B4" w:rsidRPr="00580C11">
              <w:rPr>
                <w:i/>
                <w:iCs/>
                <w:szCs w:val="28"/>
              </w:rPr>
              <w:t xml:space="preserve">  8</w:t>
            </w:r>
            <w:proofErr w:type="gramEnd"/>
            <w:r w:rsidR="00C073B4" w:rsidRPr="00580C11">
              <w:rPr>
                <w:i/>
                <w:iCs/>
                <w:szCs w:val="28"/>
              </w:rPr>
              <w:t xml:space="preserve"> </w:t>
            </w:r>
            <w:r w:rsidRPr="00580C11">
              <w:rPr>
                <w:i/>
                <w:iCs/>
                <w:szCs w:val="28"/>
              </w:rPr>
              <w:t xml:space="preserve"> </w:t>
            </w:r>
            <w:proofErr w:type="spellStart"/>
            <w:r w:rsidRPr="00580C11">
              <w:rPr>
                <w:i/>
                <w:iCs/>
                <w:szCs w:val="28"/>
              </w:rPr>
              <w:t>năm</w:t>
            </w:r>
            <w:proofErr w:type="spellEnd"/>
            <w:r w:rsidRPr="00580C11">
              <w:rPr>
                <w:i/>
                <w:iCs/>
                <w:szCs w:val="28"/>
              </w:rPr>
              <w:t xml:space="preserve"> 2024</w:t>
            </w:r>
          </w:p>
        </w:tc>
      </w:tr>
    </w:tbl>
    <w:p w14:paraId="404AFC24" w14:textId="77777777" w:rsidR="00443062" w:rsidRPr="00580C11" w:rsidRDefault="00443062" w:rsidP="004E7034">
      <w:pPr>
        <w:spacing w:before="360" w:after="0"/>
        <w:jc w:val="center"/>
        <w:rPr>
          <w:b/>
          <w:bCs/>
          <w:szCs w:val="28"/>
        </w:rPr>
      </w:pPr>
      <w:bookmarkStart w:id="0" w:name="loai_1"/>
      <w:r w:rsidRPr="00580C11">
        <w:rPr>
          <w:b/>
          <w:bCs/>
          <w:szCs w:val="28"/>
        </w:rPr>
        <w:t>QUYẾT ĐỊNH</w:t>
      </w:r>
      <w:bookmarkEnd w:id="0"/>
    </w:p>
    <w:p w14:paraId="4BAA0FAE" w14:textId="001AB8D0" w:rsidR="000D173E" w:rsidRPr="00580C11" w:rsidRDefault="00443062" w:rsidP="000D173E">
      <w:pPr>
        <w:spacing w:after="0"/>
        <w:jc w:val="center"/>
        <w:rPr>
          <w:b/>
          <w:bCs/>
          <w:szCs w:val="28"/>
        </w:rPr>
      </w:pPr>
      <w:r w:rsidRPr="00580C11">
        <w:rPr>
          <w:b/>
          <w:bCs/>
          <w:szCs w:val="28"/>
        </w:rPr>
        <w:t xml:space="preserve">Ban </w:t>
      </w:r>
      <w:proofErr w:type="spellStart"/>
      <w:r w:rsidRPr="00580C11">
        <w:rPr>
          <w:b/>
          <w:bCs/>
          <w:szCs w:val="28"/>
        </w:rPr>
        <w:t>hành</w:t>
      </w:r>
      <w:proofErr w:type="spellEnd"/>
      <w:r w:rsidRPr="00580C11">
        <w:rPr>
          <w:b/>
          <w:bCs/>
          <w:szCs w:val="28"/>
        </w:rPr>
        <w:t xml:space="preserve"> Quy </w:t>
      </w:r>
      <w:proofErr w:type="spellStart"/>
      <w:r w:rsidRPr="00580C11">
        <w:rPr>
          <w:b/>
          <w:bCs/>
          <w:szCs w:val="28"/>
        </w:rPr>
        <w:t>chế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phối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hợp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trong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quản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lý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nhà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nước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về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đăng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ký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biện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pháp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bảo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đảm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bằng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quyền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sử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dụng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đất</w:t>
      </w:r>
      <w:proofErr w:type="spellEnd"/>
      <w:r w:rsidRPr="00580C11">
        <w:rPr>
          <w:b/>
          <w:bCs/>
          <w:szCs w:val="28"/>
        </w:rPr>
        <w:t xml:space="preserve">, </w:t>
      </w:r>
      <w:proofErr w:type="spellStart"/>
      <w:r w:rsidRPr="00580C11">
        <w:rPr>
          <w:b/>
          <w:bCs/>
          <w:szCs w:val="28"/>
        </w:rPr>
        <w:t>tài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sản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gắn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liền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với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đất</w:t>
      </w:r>
      <w:proofErr w:type="spellEnd"/>
      <w:r w:rsidRPr="00580C11">
        <w:rPr>
          <w:b/>
          <w:bCs/>
          <w:szCs w:val="28"/>
        </w:rPr>
        <w:t xml:space="preserve"> </w:t>
      </w:r>
    </w:p>
    <w:p w14:paraId="17B7D8EE" w14:textId="1BC503BF" w:rsidR="00443062" w:rsidRPr="00580C11" w:rsidRDefault="00443062" w:rsidP="000D173E">
      <w:pPr>
        <w:spacing w:after="0"/>
        <w:jc w:val="center"/>
        <w:rPr>
          <w:b/>
          <w:bCs/>
          <w:szCs w:val="28"/>
        </w:rPr>
      </w:pPr>
      <w:proofErr w:type="spellStart"/>
      <w:r w:rsidRPr="00580C11">
        <w:rPr>
          <w:b/>
          <w:bCs/>
          <w:szCs w:val="28"/>
        </w:rPr>
        <w:t>trên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địa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bàn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tỉnh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Đắk</w:t>
      </w:r>
      <w:proofErr w:type="spellEnd"/>
      <w:r w:rsidRPr="00580C11">
        <w:rPr>
          <w:b/>
          <w:bCs/>
          <w:szCs w:val="28"/>
        </w:rPr>
        <w:t xml:space="preserve"> </w:t>
      </w:r>
      <w:proofErr w:type="spellStart"/>
      <w:r w:rsidRPr="00580C11">
        <w:rPr>
          <w:b/>
          <w:bCs/>
          <w:szCs w:val="28"/>
        </w:rPr>
        <w:t>Nông</w:t>
      </w:r>
      <w:proofErr w:type="spellEnd"/>
    </w:p>
    <w:p w14:paraId="0309F2DD" w14:textId="5C2411AC" w:rsidR="00443062" w:rsidRPr="00580C11" w:rsidRDefault="006D2917" w:rsidP="00443062">
      <w:pPr>
        <w:spacing w:before="120"/>
        <w:jc w:val="center"/>
        <w:rPr>
          <w:szCs w:val="28"/>
        </w:rPr>
      </w:pPr>
      <w:r w:rsidRPr="00580C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6E4EC" wp14:editId="0BE7116C">
                <wp:simplePos x="0" y="0"/>
                <wp:positionH relativeFrom="column">
                  <wp:posOffset>2328545</wp:posOffset>
                </wp:positionH>
                <wp:positionV relativeFrom="paragraph">
                  <wp:posOffset>61264</wp:posOffset>
                </wp:positionV>
                <wp:extent cx="116089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EBA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4.8pt" to="274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" strokecolor="#4579b8 [3044]"/>
            </w:pict>
          </mc:Fallback>
        </mc:AlternateContent>
      </w:r>
    </w:p>
    <w:p w14:paraId="2FB6B7F1" w14:textId="77777777" w:rsidR="00443062" w:rsidRPr="00580C11" w:rsidRDefault="00443062" w:rsidP="004E7034">
      <w:pPr>
        <w:spacing w:before="240" w:after="360"/>
        <w:jc w:val="center"/>
        <w:rPr>
          <w:szCs w:val="28"/>
        </w:rPr>
      </w:pPr>
      <w:r w:rsidRPr="00580C11">
        <w:rPr>
          <w:b/>
          <w:bCs/>
          <w:szCs w:val="28"/>
        </w:rPr>
        <w:t xml:space="preserve">ỦY BAN NHÂN DÂN TỈNH </w:t>
      </w:r>
      <w:r w:rsidRPr="00580C11">
        <w:rPr>
          <w:b/>
          <w:bCs/>
          <w:sz w:val="26"/>
          <w:szCs w:val="26"/>
        </w:rPr>
        <w:t>ĐẮK NÔNG</w:t>
      </w:r>
    </w:p>
    <w:p w14:paraId="0FBB601D" w14:textId="1410CC54" w:rsidR="00443062" w:rsidRPr="00580C11" w:rsidRDefault="00443062" w:rsidP="00BC64F3">
      <w:pPr>
        <w:spacing w:before="120"/>
        <w:ind w:firstLine="567"/>
        <w:jc w:val="both"/>
        <w:rPr>
          <w:i/>
          <w:iCs/>
          <w:szCs w:val="28"/>
        </w:rPr>
      </w:pPr>
      <w:proofErr w:type="spellStart"/>
      <w:r w:rsidRPr="00580C11">
        <w:rPr>
          <w:i/>
          <w:iCs/>
          <w:szCs w:val="28"/>
        </w:rPr>
        <w:t>Căn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cứ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Luật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Tổ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chức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chính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quyền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đị</w:t>
      </w:r>
      <w:r w:rsidR="006D2917" w:rsidRPr="00580C11">
        <w:rPr>
          <w:i/>
          <w:iCs/>
          <w:szCs w:val="28"/>
        </w:rPr>
        <w:t>a</w:t>
      </w:r>
      <w:proofErr w:type="spellEnd"/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phương</w:t>
      </w:r>
      <w:proofErr w:type="spellEnd"/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ngày</w:t>
      </w:r>
      <w:proofErr w:type="spellEnd"/>
      <w:r w:rsidR="006D2917" w:rsidRPr="00580C11">
        <w:rPr>
          <w:i/>
          <w:iCs/>
          <w:szCs w:val="28"/>
        </w:rPr>
        <w:t xml:space="preserve"> 19 </w:t>
      </w:r>
      <w:proofErr w:type="spellStart"/>
      <w:r w:rsidR="006D2917" w:rsidRPr="00580C11">
        <w:rPr>
          <w:i/>
          <w:iCs/>
          <w:szCs w:val="28"/>
        </w:rPr>
        <w:t>tháng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>6</w:t>
      </w:r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năm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 xml:space="preserve">2015; </w:t>
      </w:r>
      <w:proofErr w:type="spellStart"/>
      <w:r w:rsidRPr="00580C11">
        <w:rPr>
          <w:i/>
          <w:iCs/>
          <w:szCs w:val="28"/>
        </w:rPr>
        <w:t>Luật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sửa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đổi</w:t>
      </w:r>
      <w:proofErr w:type="spellEnd"/>
      <w:r w:rsidRPr="00580C11">
        <w:rPr>
          <w:i/>
          <w:iCs/>
          <w:szCs w:val="28"/>
        </w:rPr>
        <w:t xml:space="preserve">, </w:t>
      </w:r>
      <w:proofErr w:type="spellStart"/>
      <w:r w:rsidRPr="00580C11">
        <w:rPr>
          <w:i/>
          <w:iCs/>
          <w:szCs w:val="28"/>
        </w:rPr>
        <w:t>bổ</w:t>
      </w:r>
      <w:proofErr w:type="spellEnd"/>
      <w:r w:rsidRPr="00580C11">
        <w:rPr>
          <w:i/>
          <w:iCs/>
          <w:szCs w:val="28"/>
        </w:rPr>
        <w:t xml:space="preserve"> sung </w:t>
      </w:r>
      <w:proofErr w:type="spellStart"/>
      <w:r w:rsidRPr="00580C11">
        <w:rPr>
          <w:i/>
          <w:iCs/>
          <w:szCs w:val="28"/>
        </w:rPr>
        <w:t>một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số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điều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của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Luật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Tổ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chức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Chính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phủ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và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Luật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Tổ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chức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chính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quyền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đị</w:t>
      </w:r>
      <w:r w:rsidR="006D2917" w:rsidRPr="00580C11">
        <w:rPr>
          <w:i/>
          <w:iCs/>
          <w:szCs w:val="28"/>
        </w:rPr>
        <w:t>a</w:t>
      </w:r>
      <w:proofErr w:type="spellEnd"/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phương</w:t>
      </w:r>
      <w:proofErr w:type="spellEnd"/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ngày</w:t>
      </w:r>
      <w:proofErr w:type="spellEnd"/>
      <w:r w:rsidR="006D2917" w:rsidRPr="00580C11">
        <w:rPr>
          <w:i/>
          <w:iCs/>
          <w:szCs w:val="28"/>
        </w:rPr>
        <w:t xml:space="preserve"> 22 </w:t>
      </w:r>
      <w:proofErr w:type="spellStart"/>
      <w:r w:rsidR="006D2917" w:rsidRPr="00580C11">
        <w:rPr>
          <w:i/>
          <w:iCs/>
          <w:szCs w:val="28"/>
        </w:rPr>
        <w:t>tháng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>11</w:t>
      </w:r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năm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>2019;</w:t>
      </w:r>
    </w:p>
    <w:p w14:paraId="71D6479F" w14:textId="77777777" w:rsidR="006A7FE3" w:rsidRPr="00580C11" w:rsidRDefault="006A7FE3" w:rsidP="00BC64F3">
      <w:pPr>
        <w:spacing w:before="120"/>
        <w:ind w:firstLine="567"/>
        <w:jc w:val="both"/>
        <w:rPr>
          <w:rFonts w:cs="Times New Roman"/>
          <w:i/>
          <w:szCs w:val="28"/>
        </w:rPr>
      </w:pPr>
      <w:proofErr w:type="spellStart"/>
      <w:r w:rsidRPr="00580C11">
        <w:rPr>
          <w:rFonts w:cs="Times New Roman"/>
          <w:i/>
          <w:szCs w:val="28"/>
        </w:rPr>
        <w:t>Căn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cứ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bookmarkStart w:id="1" w:name="tvpllink_vljtiegwee"/>
      <w:proofErr w:type="spellStart"/>
      <w:r w:rsidRPr="00580C11">
        <w:rPr>
          <w:rFonts w:cs="Times New Roman"/>
          <w:i/>
          <w:szCs w:val="28"/>
        </w:rPr>
        <w:t>Luật</w:t>
      </w:r>
      <w:proofErr w:type="spellEnd"/>
      <w:r w:rsidRPr="00580C11">
        <w:rPr>
          <w:rFonts w:cs="Times New Roman"/>
          <w:i/>
          <w:szCs w:val="28"/>
        </w:rPr>
        <w:t xml:space="preserve"> Ban </w:t>
      </w:r>
      <w:proofErr w:type="spellStart"/>
      <w:r w:rsidRPr="00580C11">
        <w:rPr>
          <w:rFonts w:cs="Times New Roman"/>
          <w:i/>
          <w:szCs w:val="28"/>
        </w:rPr>
        <w:t>hành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văn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bản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quy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phạm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pháp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luật</w:t>
      </w:r>
      <w:bookmarkEnd w:id="1"/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ngày</w:t>
      </w:r>
      <w:proofErr w:type="spellEnd"/>
      <w:r w:rsidRPr="00580C11">
        <w:rPr>
          <w:rFonts w:cs="Times New Roman"/>
          <w:i/>
          <w:szCs w:val="28"/>
        </w:rPr>
        <w:t xml:space="preserve"> 22 </w:t>
      </w:r>
      <w:proofErr w:type="spellStart"/>
      <w:r w:rsidRPr="00580C11">
        <w:rPr>
          <w:rFonts w:cs="Times New Roman"/>
          <w:i/>
          <w:szCs w:val="28"/>
        </w:rPr>
        <w:t>tháng</w:t>
      </w:r>
      <w:proofErr w:type="spellEnd"/>
      <w:r w:rsidRPr="00580C11">
        <w:rPr>
          <w:rFonts w:cs="Times New Roman"/>
          <w:i/>
          <w:szCs w:val="28"/>
        </w:rPr>
        <w:t xml:space="preserve"> 6 </w:t>
      </w:r>
      <w:proofErr w:type="spellStart"/>
      <w:r w:rsidRPr="00580C11">
        <w:rPr>
          <w:rFonts w:cs="Times New Roman"/>
          <w:i/>
          <w:szCs w:val="28"/>
        </w:rPr>
        <w:t>năm</w:t>
      </w:r>
      <w:proofErr w:type="spellEnd"/>
      <w:r w:rsidRPr="00580C11">
        <w:rPr>
          <w:rFonts w:cs="Times New Roman"/>
          <w:i/>
          <w:szCs w:val="28"/>
        </w:rPr>
        <w:t xml:space="preserve"> 2015; </w:t>
      </w:r>
      <w:bookmarkStart w:id="2" w:name="tvpllink_byajecjrvj"/>
      <w:proofErr w:type="spellStart"/>
      <w:r w:rsidRPr="00580C11">
        <w:rPr>
          <w:rFonts w:cs="Times New Roman"/>
          <w:i/>
          <w:szCs w:val="28"/>
        </w:rPr>
        <w:t>Luật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sửa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đổi</w:t>
      </w:r>
      <w:proofErr w:type="spellEnd"/>
      <w:r w:rsidRPr="00580C11">
        <w:rPr>
          <w:rFonts w:cs="Times New Roman"/>
          <w:i/>
          <w:szCs w:val="28"/>
        </w:rPr>
        <w:t xml:space="preserve">, </w:t>
      </w:r>
      <w:proofErr w:type="spellStart"/>
      <w:r w:rsidRPr="00580C11">
        <w:rPr>
          <w:rFonts w:cs="Times New Roman"/>
          <w:i/>
          <w:szCs w:val="28"/>
        </w:rPr>
        <w:t>bổ</w:t>
      </w:r>
      <w:proofErr w:type="spellEnd"/>
      <w:r w:rsidRPr="00580C11">
        <w:rPr>
          <w:rFonts w:cs="Times New Roman"/>
          <w:i/>
          <w:szCs w:val="28"/>
        </w:rPr>
        <w:t xml:space="preserve"> sung </w:t>
      </w:r>
      <w:proofErr w:type="spellStart"/>
      <w:r w:rsidRPr="00580C11">
        <w:rPr>
          <w:rFonts w:cs="Times New Roman"/>
          <w:i/>
          <w:szCs w:val="28"/>
        </w:rPr>
        <w:t>một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số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điều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của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Luật</w:t>
      </w:r>
      <w:proofErr w:type="spellEnd"/>
      <w:r w:rsidRPr="00580C11">
        <w:rPr>
          <w:rFonts w:cs="Times New Roman"/>
          <w:i/>
          <w:szCs w:val="28"/>
        </w:rPr>
        <w:t xml:space="preserve"> Ban </w:t>
      </w:r>
      <w:proofErr w:type="spellStart"/>
      <w:r w:rsidRPr="00580C11">
        <w:rPr>
          <w:rFonts w:cs="Times New Roman"/>
          <w:i/>
          <w:szCs w:val="28"/>
        </w:rPr>
        <w:t>hành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văn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bản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quy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phạm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pháp</w:t>
      </w:r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luật</w:t>
      </w:r>
      <w:bookmarkEnd w:id="2"/>
      <w:proofErr w:type="spellEnd"/>
      <w:r w:rsidRPr="00580C11">
        <w:rPr>
          <w:rFonts w:cs="Times New Roman"/>
          <w:i/>
          <w:szCs w:val="28"/>
        </w:rPr>
        <w:t xml:space="preserve"> </w:t>
      </w:r>
      <w:proofErr w:type="spellStart"/>
      <w:r w:rsidRPr="00580C11">
        <w:rPr>
          <w:rFonts w:cs="Times New Roman"/>
          <w:i/>
          <w:szCs w:val="28"/>
        </w:rPr>
        <w:t>ngày</w:t>
      </w:r>
      <w:proofErr w:type="spellEnd"/>
      <w:r w:rsidRPr="00580C11">
        <w:rPr>
          <w:rFonts w:cs="Times New Roman"/>
          <w:i/>
          <w:szCs w:val="28"/>
        </w:rPr>
        <w:t xml:space="preserve"> 18 </w:t>
      </w:r>
      <w:proofErr w:type="spellStart"/>
      <w:r w:rsidRPr="00580C11">
        <w:rPr>
          <w:rFonts w:cs="Times New Roman"/>
          <w:i/>
          <w:szCs w:val="28"/>
        </w:rPr>
        <w:t>tháng</w:t>
      </w:r>
      <w:proofErr w:type="spellEnd"/>
      <w:r w:rsidRPr="00580C11">
        <w:rPr>
          <w:rFonts w:cs="Times New Roman"/>
          <w:i/>
          <w:szCs w:val="28"/>
        </w:rPr>
        <w:t xml:space="preserve"> 6 </w:t>
      </w:r>
      <w:proofErr w:type="spellStart"/>
      <w:r w:rsidRPr="00580C11">
        <w:rPr>
          <w:rFonts w:cs="Times New Roman"/>
          <w:i/>
          <w:szCs w:val="28"/>
        </w:rPr>
        <w:t>năm</w:t>
      </w:r>
      <w:proofErr w:type="spellEnd"/>
      <w:r w:rsidRPr="00580C11">
        <w:rPr>
          <w:rFonts w:cs="Times New Roman"/>
          <w:i/>
          <w:szCs w:val="28"/>
        </w:rPr>
        <w:t xml:space="preserve"> 2020;</w:t>
      </w:r>
    </w:p>
    <w:p w14:paraId="7A621815" w14:textId="54835646" w:rsidR="004C2BB1" w:rsidRPr="00580C11" w:rsidRDefault="004C2BB1" w:rsidP="00BC64F3">
      <w:pPr>
        <w:spacing w:before="120"/>
        <w:ind w:firstLine="567"/>
        <w:jc w:val="both"/>
        <w:rPr>
          <w:rFonts w:cs="Times New Roman"/>
          <w:i/>
          <w:szCs w:val="28"/>
        </w:rPr>
      </w:pP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Căn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cứ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Nghị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định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số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> </w:t>
      </w:r>
      <w:hyperlink r:id="rId6" w:tgtFrame="_blank" w:tooltip="Nghị định 21/2021/NĐ-CP" w:history="1">
        <w:r w:rsidRPr="00580C11">
          <w:rPr>
            <w:rStyle w:val="Hyperlink"/>
            <w:rFonts w:cs="Times New Roman"/>
            <w:i/>
            <w:iCs/>
            <w:color w:val="auto"/>
            <w:szCs w:val="28"/>
            <w:u w:val="none"/>
            <w:shd w:val="clear" w:color="auto" w:fill="FFFFFF"/>
          </w:rPr>
          <w:t>21/2021/NĐ-CP</w:t>
        </w:r>
      </w:hyperlink>
      <w:r w:rsidRPr="00580C11">
        <w:rPr>
          <w:rFonts w:cs="Times New Roman"/>
          <w:i/>
          <w:iCs/>
          <w:szCs w:val="28"/>
          <w:shd w:val="clear" w:color="auto" w:fill="FFFFFF"/>
        </w:rPr>
        <w:t> 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ngày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19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tháng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3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năm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2021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của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Chính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phủ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quy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định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thi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hành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Bộ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luật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Dân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sự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về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bảo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đảm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thực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hiện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nghĩa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580C11">
        <w:rPr>
          <w:rFonts w:cs="Times New Roman"/>
          <w:i/>
          <w:iCs/>
          <w:szCs w:val="28"/>
          <w:shd w:val="clear" w:color="auto" w:fill="FFFFFF"/>
        </w:rPr>
        <w:t>vụ</w:t>
      </w:r>
      <w:proofErr w:type="spellEnd"/>
      <w:r w:rsidRPr="00580C11">
        <w:rPr>
          <w:rFonts w:cs="Times New Roman"/>
          <w:i/>
          <w:iCs/>
          <w:szCs w:val="28"/>
          <w:shd w:val="clear" w:color="auto" w:fill="FFFFFF"/>
        </w:rPr>
        <w:t>;</w:t>
      </w:r>
    </w:p>
    <w:p w14:paraId="2262EE90" w14:textId="4769E82A" w:rsidR="00443062" w:rsidRPr="00580C11" w:rsidRDefault="00443062" w:rsidP="00BC64F3">
      <w:pPr>
        <w:spacing w:before="120"/>
        <w:ind w:firstLine="567"/>
        <w:jc w:val="both"/>
        <w:rPr>
          <w:szCs w:val="28"/>
        </w:rPr>
      </w:pPr>
      <w:proofErr w:type="spellStart"/>
      <w:r w:rsidRPr="00580C11">
        <w:rPr>
          <w:i/>
          <w:iCs/>
          <w:szCs w:val="28"/>
        </w:rPr>
        <w:t>Căn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cứ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Nghị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định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số</w:t>
      </w:r>
      <w:proofErr w:type="spellEnd"/>
      <w:r w:rsidR="006D2917" w:rsidRPr="00580C11">
        <w:rPr>
          <w:i/>
          <w:iCs/>
          <w:szCs w:val="28"/>
        </w:rPr>
        <w:t xml:space="preserve"> 99/2022/NĐ-CP </w:t>
      </w:r>
      <w:proofErr w:type="spellStart"/>
      <w:r w:rsidR="006D2917" w:rsidRPr="00580C11">
        <w:rPr>
          <w:i/>
          <w:iCs/>
          <w:szCs w:val="28"/>
        </w:rPr>
        <w:t>ngày</w:t>
      </w:r>
      <w:proofErr w:type="spellEnd"/>
      <w:r w:rsidR="006D2917" w:rsidRPr="00580C11">
        <w:rPr>
          <w:i/>
          <w:iCs/>
          <w:szCs w:val="28"/>
        </w:rPr>
        <w:t xml:space="preserve"> 30 </w:t>
      </w:r>
      <w:proofErr w:type="spellStart"/>
      <w:r w:rsidR="006D2917" w:rsidRPr="00580C11">
        <w:rPr>
          <w:i/>
          <w:iCs/>
          <w:szCs w:val="28"/>
        </w:rPr>
        <w:t>tháng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>11</w:t>
      </w:r>
      <w:r w:rsidR="006D2917" w:rsidRPr="00580C11">
        <w:rPr>
          <w:i/>
          <w:iCs/>
          <w:szCs w:val="28"/>
        </w:rPr>
        <w:t xml:space="preserve"> </w:t>
      </w:r>
      <w:proofErr w:type="spellStart"/>
      <w:r w:rsidR="006D2917" w:rsidRPr="00580C11">
        <w:rPr>
          <w:i/>
          <w:iCs/>
          <w:szCs w:val="28"/>
        </w:rPr>
        <w:t>năm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 xml:space="preserve">/2022 </w:t>
      </w:r>
      <w:proofErr w:type="spellStart"/>
      <w:r w:rsidRPr="00580C11">
        <w:rPr>
          <w:i/>
          <w:iCs/>
          <w:szCs w:val="28"/>
        </w:rPr>
        <w:t>của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Chính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phủ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về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đăng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ký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biện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pháp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bảo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đảm</w:t>
      </w:r>
      <w:proofErr w:type="spellEnd"/>
      <w:r w:rsidRPr="00580C11">
        <w:rPr>
          <w:i/>
          <w:iCs/>
          <w:szCs w:val="28"/>
        </w:rPr>
        <w:t>;</w:t>
      </w:r>
    </w:p>
    <w:p w14:paraId="4866BC5D" w14:textId="55581B91" w:rsidR="00443062" w:rsidRPr="00580C11" w:rsidRDefault="00443062" w:rsidP="00BC64F3">
      <w:pPr>
        <w:spacing w:before="120"/>
        <w:ind w:firstLine="567"/>
        <w:jc w:val="both"/>
        <w:rPr>
          <w:szCs w:val="28"/>
        </w:rPr>
      </w:pPr>
      <w:r w:rsidRPr="00580C11">
        <w:rPr>
          <w:i/>
          <w:iCs/>
          <w:szCs w:val="28"/>
        </w:rPr>
        <w:t xml:space="preserve">Theo </w:t>
      </w:r>
      <w:proofErr w:type="spellStart"/>
      <w:r w:rsidRPr="00580C11">
        <w:rPr>
          <w:i/>
          <w:iCs/>
          <w:szCs w:val="28"/>
        </w:rPr>
        <w:t>đề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nghị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của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Giám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đốc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Sở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Tư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pháp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tại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Tờ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trình</w:t>
      </w:r>
      <w:proofErr w:type="spellEnd"/>
      <w:r w:rsidRPr="00580C11">
        <w:rPr>
          <w:i/>
          <w:iCs/>
          <w:szCs w:val="28"/>
        </w:rPr>
        <w:t xml:space="preserve"> </w:t>
      </w:r>
      <w:proofErr w:type="spellStart"/>
      <w:r w:rsidRPr="00580C11">
        <w:rPr>
          <w:i/>
          <w:iCs/>
          <w:szCs w:val="28"/>
        </w:rPr>
        <w:t>số</w:t>
      </w:r>
      <w:proofErr w:type="spellEnd"/>
      <w:r w:rsidR="006D2917" w:rsidRPr="00580C11">
        <w:rPr>
          <w:i/>
          <w:iCs/>
          <w:szCs w:val="28"/>
        </w:rPr>
        <w:t xml:space="preserve"> 87</w:t>
      </w:r>
      <w:r w:rsidRPr="00580C11">
        <w:rPr>
          <w:i/>
          <w:iCs/>
          <w:szCs w:val="28"/>
        </w:rPr>
        <w:t>/</w:t>
      </w:r>
      <w:proofErr w:type="spellStart"/>
      <w:r w:rsidRPr="00580C11">
        <w:rPr>
          <w:i/>
          <w:iCs/>
          <w:szCs w:val="28"/>
        </w:rPr>
        <w:t>TTr</w:t>
      </w:r>
      <w:proofErr w:type="spellEnd"/>
      <w:r w:rsidRPr="00580C11">
        <w:rPr>
          <w:i/>
          <w:iCs/>
          <w:szCs w:val="28"/>
        </w:rPr>
        <w:t xml:space="preserve">-STP </w:t>
      </w:r>
      <w:proofErr w:type="spellStart"/>
      <w:r w:rsidRPr="00580C11">
        <w:rPr>
          <w:i/>
          <w:iCs/>
          <w:szCs w:val="28"/>
        </w:rPr>
        <w:t>ngày</w:t>
      </w:r>
      <w:proofErr w:type="spellEnd"/>
      <w:r w:rsidR="006D2917" w:rsidRPr="00580C11">
        <w:rPr>
          <w:i/>
          <w:iCs/>
          <w:szCs w:val="28"/>
        </w:rPr>
        <w:t xml:space="preserve"> 22 </w:t>
      </w:r>
      <w:proofErr w:type="spellStart"/>
      <w:r w:rsidR="006D2917" w:rsidRPr="00580C11">
        <w:rPr>
          <w:i/>
          <w:iCs/>
          <w:szCs w:val="28"/>
        </w:rPr>
        <w:t>tháng</w:t>
      </w:r>
      <w:proofErr w:type="spellEnd"/>
      <w:r w:rsidR="006D2917" w:rsidRPr="00580C11">
        <w:rPr>
          <w:i/>
          <w:iCs/>
          <w:szCs w:val="28"/>
        </w:rPr>
        <w:t xml:space="preserve"> 7 </w:t>
      </w:r>
      <w:proofErr w:type="spellStart"/>
      <w:r w:rsidR="006D2917" w:rsidRPr="00580C11">
        <w:rPr>
          <w:i/>
          <w:iCs/>
          <w:szCs w:val="28"/>
        </w:rPr>
        <w:t>năm</w:t>
      </w:r>
      <w:proofErr w:type="spellEnd"/>
      <w:r w:rsidR="006D2917" w:rsidRPr="00580C11">
        <w:rPr>
          <w:i/>
          <w:iCs/>
          <w:szCs w:val="28"/>
        </w:rPr>
        <w:t xml:space="preserve"> </w:t>
      </w:r>
      <w:r w:rsidRPr="00580C11">
        <w:rPr>
          <w:i/>
          <w:iCs/>
          <w:szCs w:val="28"/>
        </w:rPr>
        <w:t>2024.</w:t>
      </w:r>
    </w:p>
    <w:p w14:paraId="28552283" w14:textId="77777777" w:rsidR="00443062" w:rsidRPr="00580C11" w:rsidRDefault="00443062" w:rsidP="004E7034">
      <w:pPr>
        <w:spacing w:before="360" w:after="360"/>
        <w:jc w:val="center"/>
        <w:rPr>
          <w:szCs w:val="28"/>
        </w:rPr>
      </w:pPr>
      <w:r w:rsidRPr="00580C11">
        <w:rPr>
          <w:b/>
          <w:bCs/>
          <w:szCs w:val="28"/>
        </w:rPr>
        <w:t>QUYẾT ĐỊNH:</w:t>
      </w:r>
    </w:p>
    <w:p w14:paraId="6519D68D" w14:textId="67247F81" w:rsidR="00443062" w:rsidRPr="00580C11" w:rsidRDefault="00443062" w:rsidP="00443062">
      <w:pPr>
        <w:spacing w:before="120"/>
        <w:ind w:firstLine="567"/>
        <w:jc w:val="both"/>
        <w:rPr>
          <w:b/>
          <w:bCs/>
          <w:spacing w:val="4"/>
          <w:szCs w:val="28"/>
        </w:rPr>
      </w:pPr>
      <w:bookmarkStart w:id="3" w:name="dieu_1"/>
      <w:proofErr w:type="spellStart"/>
      <w:r w:rsidRPr="00580C11">
        <w:rPr>
          <w:b/>
          <w:bCs/>
          <w:spacing w:val="4"/>
          <w:szCs w:val="28"/>
        </w:rPr>
        <w:t>Điều</w:t>
      </w:r>
      <w:proofErr w:type="spellEnd"/>
      <w:r w:rsidRPr="00580C11">
        <w:rPr>
          <w:b/>
          <w:bCs/>
          <w:spacing w:val="4"/>
          <w:szCs w:val="28"/>
        </w:rPr>
        <w:t xml:space="preserve"> 1.</w:t>
      </w:r>
      <w:bookmarkEnd w:id="3"/>
      <w:r w:rsidRPr="00580C11">
        <w:rPr>
          <w:b/>
          <w:bCs/>
          <w:spacing w:val="4"/>
          <w:szCs w:val="28"/>
        </w:rPr>
        <w:t xml:space="preserve"> </w:t>
      </w:r>
      <w:bookmarkStart w:id="4" w:name="dieu_1_name"/>
      <w:r w:rsidRPr="00580C11">
        <w:rPr>
          <w:spacing w:val="4"/>
          <w:szCs w:val="28"/>
        </w:rPr>
        <w:t xml:space="preserve">Ban </w:t>
      </w:r>
      <w:proofErr w:type="spellStart"/>
      <w:r w:rsidRPr="00580C11">
        <w:rPr>
          <w:spacing w:val="4"/>
          <w:szCs w:val="28"/>
        </w:rPr>
        <w:t>hành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kèm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theo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Quyết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định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này</w:t>
      </w:r>
      <w:proofErr w:type="spellEnd"/>
      <w:r w:rsidRPr="00580C11">
        <w:rPr>
          <w:spacing w:val="4"/>
          <w:szCs w:val="28"/>
        </w:rPr>
        <w:t xml:space="preserve"> Quy </w:t>
      </w:r>
      <w:proofErr w:type="spellStart"/>
      <w:r w:rsidRPr="00580C11">
        <w:rPr>
          <w:spacing w:val="4"/>
          <w:szCs w:val="28"/>
        </w:rPr>
        <w:t>chế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phối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hợp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trong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quản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lý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nhà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nước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về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đăng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ký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biện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pháp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bảo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đảm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bằng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quyền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sử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dụng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đất</w:t>
      </w:r>
      <w:proofErr w:type="spellEnd"/>
      <w:r w:rsidRPr="00580C11">
        <w:rPr>
          <w:spacing w:val="4"/>
          <w:szCs w:val="28"/>
        </w:rPr>
        <w:t xml:space="preserve">, </w:t>
      </w:r>
      <w:proofErr w:type="spellStart"/>
      <w:r w:rsidRPr="00580C11">
        <w:rPr>
          <w:spacing w:val="4"/>
          <w:szCs w:val="28"/>
        </w:rPr>
        <w:t>tài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sản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gắn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liền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với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đất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trên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địa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bàn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tỉnh</w:t>
      </w:r>
      <w:proofErr w:type="spellEnd"/>
      <w:r w:rsidRPr="00580C11">
        <w:rPr>
          <w:spacing w:val="4"/>
          <w:szCs w:val="28"/>
        </w:rPr>
        <w:t xml:space="preserve"> </w:t>
      </w:r>
      <w:bookmarkStart w:id="5" w:name="dieu_2"/>
      <w:bookmarkEnd w:id="4"/>
      <w:proofErr w:type="spellStart"/>
      <w:r w:rsidRPr="00580C11">
        <w:rPr>
          <w:bCs/>
          <w:spacing w:val="4"/>
          <w:szCs w:val="28"/>
        </w:rPr>
        <w:t>Đắk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Nông</w:t>
      </w:r>
      <w:proofErr w:type="spellEnd"/>
      <w:r w:rsidR="003F2E2E" w:rsidRPr="00580C11">
        <w:rPr>
          <w:bCs/>
          <w:spacing w:val="4"/>
          <w:szCs w:val="28"/>
        </w:rPr>
        <w:t>.</w:t>
      </w:r>
    </w:p>
    <w:p w14:paraId="2B48CCB2" w14:textId="674C0ECC" w:rsidR="00443062" w:rsidRPr="00580C11" w:rsidRDefault="00443062" w:rsidP="00443062">
      <w:pPr>
        <w:spacing w:before="120"/>
        <w:ind w:firstLine="567"/>
        <w:jc w:val="both"/>
        <w:rPr>
          <w:bCs/>
          <w:spacing w:val="4"/>
          <w:szCs w:val="28"/>
        </w:rPr>
      </w:pPr>
      <w:proofErr w:type="spellStart"/>
      <w:r w:rsidRPr="00580C11">
        <w:rPr>
          <w:b/>
          <w:bCs/>
          <w:spacing w:val="4"/>
          <w:szCs w:val="28"/>
        </w:rPr>
        <w:t>Điều</w:t>
      </w:r>
      <w:proofErr w:type="spellEnd"/>
      <w:r w:rsidRPr="00580C11">
        <w:rPr>
          <w:b/>
          <w:bCs/>
          <w:spacing w:val="4"/>
          <w:szCs w:val="28"/>
        </w:rPr>
        <w:t xml:space="preserve"> 2.</w:t>
      </w:r>
      <w:bookmarkEnd w:id="5"/>
      <w:r w:rsidRPr="00580C11">
        <w:rPr>
          <w:b/>
          <w:bCs/>
          <w:spacing w:val="4"/>
          <w:szCs w:val="28"/>
        </w:rPr>
        <w:t xml:space="preserve"> </w:t>
      </w:r>
      <w:bookmarkStart w:id="6" w:name="dieu_2_name"/>
      <w:proofErr w:type="spellStart"/>
      <w:r w:rsidRPr="00580C11">
        <w:rPr>
          <w:spacing w:val="4"/>
          <w:szCs w:val="28"/>
        </w:rPr>
        <w:t>Quyết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định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này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có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hiệu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lực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hành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kể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từ</w:t>
      </w:r>
      <w:proofErr w:type="spellEnd"/>
      <w:r w:rsidR="004B7B1A">
        <w:rPr>
          <w:spacing w:val="4"/>
          <w:szCs w:val="28"/>
        </w:rPr>
        <w:t xml:space="preserve"> </w:t>
      </w:r>
      <w:proofErr w:type="spellStart"/>
      <w:r w:rsidR="004B7B1A">
        <w:rPr>
          <w:spacing w:val="4"/>
          <w:szCs w:val="28"/>
        </w:rPr>
        <w:t>ngày</w:t>
      </w:r>
      <w:proofErr w:type="spellEnd"/>
      <w:r w:rsidR="006034D5">
        <w:rPr>
          <w:spacing w:val="4"/>
          <w:szCs w:val="28"/>
        </w:rPr>
        <w:t xml:space="preserve"> 05 </w:t>
      </w:r>
      <w:proofErr w:type="spellStart"/>
      <w:r w:rsidRPr="00580C11">
        <w:rPr>
          <w:spacing w:val="4"/>
          <w:szCs w:val="28"/>
        </w:rPr>
        <w:t>tháng</w:t>
      </w:r>
      <w:proofErr w:type="spellEnd"/>
      <w:r w:rsidRPr="00580C11">
        <w:rPr>
          <w:spacing w:val="4"/>
          <w:szCs w:val="28"/>
        </w:rPr>
        <w:t xml:space="preserve"> </w:t>
      </w:r>
      <w:r w:rsidR="009D01DE" w:rsidRPr="00580C11">
        <w:rPr>
          <w:spacing w:val="4"/>
          <w:szCs w:val="28"/>
        </w:rPr>
        <w:t>9</w:t>
      </w:r>
      <w:r w:rsidR="00F147AD"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năm</w:t>
      </w:r>
      <w:proofErr w:type="spellEnd"/>
      <w:r w:rsidRPr="00580C11">
        <w:rPr>
          <w:spacing w:val="4"/>
          <w:szCs w:val="28"/>
        </w:rPr>
        <w:t xml:space="preserve"> 2024 </w:t>
      </w:r>
      <w:proofErr w:type="spellStart"/>
      <w:r w:rsidRPr="00580C11">
        <w:rPr>
          <w:spacing w:val="4"/>
          <w:szCs w:val="28"/>
        </w:rPr>
        <w:t>và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thay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thế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Quyết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định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số</w:t>
      </w:r>
      <w:proofErr w:type="spellEnd"/>
      <w:r w:rsidRPr="00580C11">
        <w:rPr>
          <w:spacing w:val="4"/>
          <w:szCs w:val="28"/>
        </w:rPr>
        <w:t xml:space="preserve"> 03/2019/QĐ-UBND </w:t>
      </w:r>
      <w:proofErr w:type="spellStart"/>
      <w:r w:rsidRPr="00580C11">
        <w:rPr>
          <w:spacing w:val="4"/>
          <w:szCs w:val="28"/>
        </w:rPr>
        <w:t>ngày</w:t>
      </w:r>
      <w:proofErr w:type="spellEnd"/>
      <w:r w:rsidRPr="00580C11">
        <w:rPr>
          <w:spacing w:val="4"/>
          <w:szCs w:val="28"/>
        </w:rPr>
        <w:t xml:space="preserve"> 22/01/2019 </w:t>
      </w:r>
      <w:proofErr w:type="spellStart"/>
      <w:r w:rsidRPr="00580C11">
        <w:rPr>
          <w:spacing w:val="4"/>
          <w:szCs w:val="28"/>
        </w:rPr>
        <w:t>của</w:t>
      </w:r>
      <w:proofErr w:type="spellEnd"/>
      <w:r w:rsidRPr="00580C11">
        <w:rPr>
          <w:spacing w:val="4"/>
          <w:szCs w:val="28"/>
        </w:rPr>
        <w:t xml:space="preserve"> UBND </w:t>
      </w:r>
      <w:proofErr w:type="spellStart"/>
      <w:r w:rsidRPr="00580C11">
        <w:rPr>
          <w:spacing w:val="4"/>
          <w:szCs w:val="28"/>
        </w:rPr>
        <w:t>tỉnh</w:t>
      </w:r>
      <w:proofErr w:type="spellEnd"/>
      <w:r w:rsidR="00C8304F" w:rsidRPr="00580C11">
        <w:rPr>
          <w:spacing w:val="4"/>
          <w:szCs w:val="28"/>
        </w:rPr>
        <w:t xml:space="preserve"> </w:t>
      </w:r>
      <w:proofErr w:type="spellStart"/>
      <w:r w:rsidR="00C8304F" w:rsidRPr="00580C11">
        <w:rPr>
          <w:spacing w:val="4"/>
          <w:szCs w:val="28"/>
        </w:rPr>
        <w:t>về</w:t>
      </w:r>
      <w:proofErr w:type="spellEnd"/>
      <w:r w:rsidR="00C8304F" w:rsidRPr="00580C11">
        <w:rPr>
          <w:spacing w:val="4"/>
          <w:szCs w:val="28"/>
        </w:rPr>
        <w:t xml:space="preserve"> </w:t>
      </w:r>
      <w:proofErr w:type="spellStart"/>
      <w:r w:rsidR="00C8304F" w:rsidRPr="00580C11">
        <w:rPr>
          <w:spacing w:val="4"/>
          <w:szCs w:val="28"/>
        </w:rPr>
        <w:t>việc</w:t>
      </w:r>
      <w:proofErr w:type="spellEnd"/>
      <w:r w:rsidRPr="00580C11">
        <w:rPr>
          <w:spacing w:val="4"/>
          <w:szCs w:val="28"/>
        </w:rPr>
        <w:t xml:space="preserve"> ban </w:t>
      </w:r>
      <w:proofErr w:type="spellStart"/>
      <w:r w:rsidRPr="00580C11">
        <w:rPr>
          <w:spacing w:val="4"/>
          <w:szCs w:val="28"/>
        </w:rPr>
        <w:t>hành</w:t>
      </w:r>
      <w:proofErr w:type="spellEnd"/>
      <w:r w:rsidRPr="00580C11">
        <w:rPr>
          <w:spacing w:val="4"/>
          <w:szCs w:val="28"/>
        </w:rPr>
        <w:t xml:space="preserve"> </w:t>
      </w:r>
      <w:bookmarkStart w:id="7" w:name="dieu_3"/>
      <w:bookmarkEnd w:id="6"/>
      <w:r w:rsidRPr="00580C11">
        <w:rPr>
          <w:bCs/>
          <w:spacing w:val="4"/>
          <w:szCs w:val="28"/>
        </w:rPr>
        <w:t xml:space="preserve">Quy </w:t>
      </w:r>
      <w:proofErr w:type="spellStart"/>
      <w:r w:rsidRPr="00580C11">
        <w:rPr>
          <w:bCs/>
          <w:spacing w:val="4"/>
          <w:szCs w:val="28"/>
        </w:rPr>
        <w:t>chế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phối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hợp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trong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quản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lý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nhà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nước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về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đăng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ký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biện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pháp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bảo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đảm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bằng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quyền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sử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dụng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đất</w:t>
      </w:r>
      <w:proofErr w:type="spellEnd"/>
      <w:r w:rsidRPr="00580C11">
        <w:rPr>
          <w:bCs/>
          <w:spacing w:val="4"/>
          <w:szCs w:val="28"/>
        </w:rPr>
        <w:t xml:space="preserve">, </w:t>
      </w:r>
      <w:proofErr w:type="spellStart"/>
      <w:r w:rsidRPr="00580C11">
        <w:rPr>
          <w:bCs/>
          <w:spacing w:val="4"/>
          <w:szCs w:val="28"/>
        </w:rPr>
        <w:t>tài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sản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gắn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liền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với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đất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trên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địa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bàn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tỉnh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Đắk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Nông</w:t>
      </w:r>
      <w:proofErr w:type="spellEnd"/>
      <w:r w:rsidRPr="00580C11">
        <w:rPr>
          <w:bCs/>
          <w:spacing w:val="4"/>
          <w:szCs w:val="28"/>
        </w:rPr>
        <w:t>.</w:t>
      </w:r>
    </w:p>
    <w:p w14:paraId="22E18A9A" w14:textId="5CAF4008" w:rsidR="00443062" w:rsidRPr="00580C11" w:rsidRDefault="00443062" w:rsidP="004E7034">
      <w:pPr>
        <w:spacing w:before="120" w:after="240"/>
        <w:ind w:firstLine="567"/>
        <w:jc w:val="both"/>
        <w:rPr>
          <w:spacing w:val="4"/>
          <w:szCs w:val="28"/>
        </w:rPr>
      </w:pPr>
      <w:proofErr w:type="spellStart"/>
      <w:r w:rsidRPr="00580C11">
        <w:rPr>
          <w:b/>
          <w:bCs/>
          <w:spacing w:val="4"/>
          <w:szCs w:val="28"/>
        </w:rPr>
        <w:t>Điều</w:t>
      </w:r>
      <w:proofErr w:type="spellEnd"/>
      <w:r w:rsidRPr="00580C11">
        <w:rPr>
          <w:b/>
          <w:bCs/>
          <w:spacing w:val="4"/>
          <w:szCs w:val="28"/>
        </w:rPr>
        <w:t xml:space="preserve"> 3.</w:t>
      </w:r>
      <w:bookmarkEnd w:id="7"/>
      <w:r w:rsidRPr="00580C11">
        <w:rPr>
          <w:b/>
          <w:bCs/>
          <w:spacing w:val="4"/>
          <w:szCs w:val="28"/>
        </w:rPr>
        <w:t xml:space="preserve"> </w:t>
      </w:r>
      <w:bookmarkStart w:id="8" w:name="dieu_3_name"/>
      <w:r w:rsidRPr="00580C11">
        <w:rPr>
          <w:spacing w:val="4"/>
          <w:szCs w:val="28"/>
        </w:rPr>
        <w:t xml:space="preserve">Chánh Văn </w:t>
      </w:r>
      <w:proofErr w:type="spellStart"/>
      <w:r w:rsidRPr="00580C11">
        <w:rPr>
          <w:spacing w:val="4"/>
          <w:szCs w:val="28"/>
        </w:rPr>
        <w:t>phòng</w:t>
      </w:r>
      <w:proofErr w:type="spellEnd"/>
      <w:r w:rsidRPr="00580C11">
        <w:rPr>
          <w:spacing w:val="4"/>
          <w:szCs w:val="28"/>
        </w:rPr>
        <w:t xml:space="preserve"> UBND </w:t>
      </w:r>
      <w:proofErr w:type="spellStart"/>
      <w:r w:rsidRPr="00580C11">
        <w:rPr>
          <w:spacing w:val="4"/>
          <w:szCs w:val="28"/>
        </w:rPr>
        <w:t>tỉnh</w:t>
      </w:r>
      <w:proofErr w:type="spellEnd"/>
      <w:r w:rsidRPr="00580C11">
        <w:rPr>
          <w:spacing w:val="4"/>
          <w:szCs w:val="28"/>
        </w:rPr>
        <w:t xml:space="preserve">; </w:t>
      </w:r>
      <w:proofErr w:type="spellStart"/>
      <w:r w:rsidRPr="00580C11">
        <w:rPr>
          <w:spacing w:val="4"/>
          <w:szCs w:val="28"/>
        </w:rPr>
        <w:t>Giám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đốc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các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Sở</w:t>
      </w:r>
      <w:proofErr w:type="spellEnd"/>
      <w:r w:rsidRPr="00580C11">
        <w:rPr>
          <w:spacing w:val="4"/>
          <w:szCs w:val="28"/>
        </w:rPr>
        <w:t xml:space="preserve">, </w:t>
      </w:r>
      <w:proofErr w:type="spellStart"/>
      <w:r w:rsidRPr="00580C11">
        <w:rPr>
          <w:spacing w:val="4"/>
          <w:szCs w:val="28"/>
        </w:rPr>
        <w:t>ngành</w:t>
      </w:r>
      <w:proofErr w:type="spellEnd"/>
      <w:r w:rsidRPr="00580C11">
        <w:rPr>
          <w:spacing w:val="4"/>
          <w:szCs w:val="28"/>
        </w:rPr>
        <w:t xml:space="preserve">: </w:t>
      </w:r>
      <w:proofErr w:type="spellStart"/>
      <w:r w:rsidRPr="00580C11">
        <w:rPr>
          <w:spacing w:val="4"/>
          <w:szCs w:val="28"/>
        </w:rPr>
        <w:t>Tư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pháp</w:t>
      </w:r>
      <w:proofErr w:type="spellEnd"/>
      <w:r w:rsidRPr="00580C11">
        <w:rPr>
          <w:spacing w:val="4"/>
          <w:szCs w:val="28"/>
        </w:rPr>
        <w:t xml:space="preserve">, Tài </w:t>
      </w:r>
      <w:proofErr w:type="spellStart"/>
      <w:r w:rsidRPr="00580C11">
        <w:rPr>
          <w:spacing w:val="4"/>
          <w:szCs w:val="28"/>
        </w:rPr>
        <w:t>nguyên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và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Môi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trường</w:t>
      </w:r>
      <w:proofErr w:type="spellEnd"/>
      <w:r w:rsidRPr="00580C11">
        <w:rPr>
          <w:spacing w:val="4"/>
          <w:szCs w:val="28"/>
        </w:rPr>
        <w:t xml:space="preserve">, </w:t>
      </w:r>
      <w:r w:rsidR="00122C91" w:rsidRPr="00580C11">
        <w:rPr>
          <w:spacing w:val="4"/>
          <w:szCs w:val="28"/>
        </w:rPr>
        <w:t xml:space="preserve">Tài </w:t>
      </w:r>
      <w:proofErr w:type="spellStart"/>
      <w:r w:rsidR="00122C91" w:rsidRPr="00580C11">
        <w:rPr>
          <w:spacing w:val="4"/>
          <w:szCs w:val="28"/>
        </w:rPr>
        <w:t>chính</w:t>
      </w:r>
      <w:proofErr w:type="spellEnd"/>
      <w:r w:rsidRPr="00580C11">
        <w:rPr>
          <w:spacing w:val="4"/>
          <w:szCs w:val="28"/>
        </w:rPr>
        <w:t xml:space="preserve">, Thông tin </w:t>
      </w:r>
      <w:proofErr w:type="spellStart"/>
      <w:r w:rsidRPr="00580C11">
        <w:rPr>
          <w:spacing w:val="4"/>
          <w:szCs w:val="28"/>
        </w:rPr>
        <w:t>và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Truyền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thông</w:t>
      </w:r>
      <w:proofErr w:type="spellEnd"/>
      <w:r w:rsidRPr="00580C11">
        <w:rPr>
          <w:spacing w:val="4"/>
          <w:szCs w:val="28"/>
        </w:rPr>
        <w:t xml:space="preserve">; </w:t>
      </w:r>
      <w:proofErr w:type="spellStart"/>
      <w:r w:rsidRPr="00580C11">
        <w:rPr>
          <w:spacing w:val="4"/>
          <w:szCs w:val="28"/>
        </w:rPr>
        <w:t>Tòa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án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nhân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dân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tỉnh</w:t>
      </w:r>
      <w:proofErr w:type="spellEnd"/>
      <w:r w:rsidRPr="00580C11">
        <w:rPr>
          <w:spacing w:val="4"/>
          <w:szCs w:val="28"/>
        </w:rPr>
        <w:t xml:space="preserve">; Viện </w:t>
      </w:r>
      <w:proofErr w:type="spellStart"/>
      <w:r w:rsidRPr="00580C11">
        <w:rPr>
          <w:spacing w:val="4"/>
          <w:szCs w:val="28"/>
        </w:rPr>
        <w:t>kiểm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sát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nhân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dân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tỉnh</w:t>
      </w:r>
      <w:proofErr w:type="spellEnd"/>
      <w:r w:rsidRPr="00580C11">
        <w:rPr>
          <w:spacing w:val="4"/>
          <w:szCs w:val="28"/>
        </w:rPr>
        <w:t xml:space="preserve">; </w:t>
      </w:r>
      <w:proofErr w:type="spellStart"/>
      <w:r w:rsidRPr="00580C11">
        <w:rPr>
          <w:spacing w:val="4"/>
          <w:szCs w:val="28"/>
        </w:rPr>
        <w:t>Giám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đốc</w:t>
      </w:r>
      <w:proofErr w:type="spellEnd"/>
      <w:r w:rsidRPr="00580C11">
        <w:rPr>
          <w:spacing w:val="4"/>
          <w:szCs w:val="28"/>
        </w:rPr>
        <w:t xml:space="preserve"> Ngân </w:t>
      </w:r>
      <w:proofErr w:type="spellStart"/>
      <w:r w:rsidRPr="00580C11">
        <w:rPr>
          <w:spacing w:val="4"/>
          <w:szCs w:val="28"/>
        </w:rPr>
        <w:t>hàng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Nhà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nước</w:t>
      </w:r>
      <w:proofErr w:type="spellEnd"/>
      <w:r w:rsidRPr="00580C11">
        <w:rPr>
          <w:spacing w:val="4"/>
          <w:szCs w:val="28"/>
        </w:rPr>
        <w:t xml:space="preserve"> - Chi </w:t>
      </w:r>
      <w:proofErr w:type="spellStart"/>
      <w:r w:rsidRPr="00580C11">
        <w:rPr>
          <w:spacing w:val="4"/>
          <w:szCs w:val="28"/>
        </w:rPr>
        <w:lastRenderedPageBreak/>
        <w:t>nhánh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Đắk</w:t>
      </w:r>
      <w:proofErr w:type="spellEnd"/>
      <w:r w:rsidRPr="00580C11">
        <w:rPr>
          <w:bCs/>
          <w:spacing w:val="4"/>
          <w:szCs w:val="28"/>
        </w:rPr>
        <w:t xml:space="preserve"> </w:t>
      </w:r>
      <w:proofErr w:type="spellStart"/>
      <w:r w:rsidRPr="00580C11">
        <w:rPr>
          <w:bCs/>
          <w:spacing w:val="4"/>
          <w:szCs w:val="28"/>
        </w:rPr>
        <w:t>Nông</w:t>
      </w:r>
      <w:proofErr w:type="spellEnd"/>
      <w:r w:rsidRPr="00580C11">
        <w:rPr>
          <w:spacing w:val="4"/>
          <w:szCs w:val="28"/>
        </w:rPr>
        <w:t xml:space="preserve">; </w:t>
      </w:r>
      <w:proofErr w:type="spellStart"/>
      <w:r w:rsidRPr="00580C11">
        <w:rPr>
          <w:spacing w:val="4"/>
          <w:szCs w:val="28"/>
        </w:rPr>
        <w:t>Cục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trưởng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Cục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hành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án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dân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sự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tỉnh</w:t>
      </w:r>
      <w:proofErr w:type="spellEnd"/>
      <w:r w:rsidRPr="00580C11">
        <w:rPr>
          <w:spacing w:val="4"/>
          <w:szCs w:val="28"/>
        </w:rPr>
        <w:t xml:space="preserve">; </w:t>
      </w:r>
      <w:proofErr w:type="spellStart"/>
      <w:r w:rsidRPr="00580C11">
        <w:rPr>
          <w:spacing w:val="4"/>
          <w:szCs w:val="28"/>
        </w:rPr>
        <w:t>Giám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đốc</w:t>
      </w:r>
      <w:proofErr w:type="spellEnd"/>
      <w:r w:rsidRPr="00580C11">
        <w:rPr>
          <w:spacing w:val="4"/>
          <w:szCs w:val="28"/>
        </w:rPr>
        <w:t xml:space="preserve"> Văn </w:t>
      </w:r>
      <w:proofErr w:type="spellStart"/>
      <w:r w:rsidRPr="00580C11">
        <w:rPr>
          <w:spacing w:val="4"/>
          <w:szCs w:val="28"/>
        </w:rPr>
        <w:t>phòng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Đăng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ký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đấ</w:t>
      </w:r>
      <w:r w:rsidR="00810A0F" w:rsidRPr="00580C11">
        <w:rPr>
          <w:spacing w:val="4"/>
          <w:szCs w:val="28"/>
        </w:rPr>
        <w:t>t</w:t>
      </w:r>
      <w:proofErr w:type="spellEnd"/>
      <w:r w:rsidR="00810A0F" w:rsidRPr="00580C11">
        <w:rPr>
          <w:spacing w:val="4"/>
          <w:szCs w:val="28"/>
        </w:rPr>
        <w:t xml:space="preserve"> </w:t>
      </w:r>
      <w:proofErr w:type="spellStart"/>
      <w:r w:rsidR="00810A0F" w:rsidRPr="00580C11">
        <w:rPr>
          <w:spacing w:val="4"/>
          <w:szCs w:val="28"/>
        </w:rPr>
        <w:t>đai</w:t>
      </w:r>
      <w:proofErr w:type="spellEnd"/>
      <w:r w:rsidR="00C8304F" w:rsidRPr="00580C11">
        <w:rPr>
          <w:spacing w:val="4"/>
          <w:szCs w:val="28"/>
        </w:rPr>
        <w:t>;</w:t>
      </w:r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Giám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đốc</w:t>
      </w:r>
      <w:proofErr w:type="spellEnd"/>
      <w:r w:rsidRPr="00580C11">
        <w:rPr>
          <w:spacing w:val="4"/>
          <w:szCs w:val="28"/>
        </w:rPr>
        <w:t xml:space="preserve"> Chi </w:t>
      </w:r>
      <w:proofErr w:type="spellStart"/>
      <w:r w:rsidRPr="00580C11">
        <w:rPr>
          <w:spacing w:val="4"/>
          <w:szCs w:val="28"/>
        </w:rPr>
        <w:t>nhánh</w:t>
      </w:r>
      <w:proofErr w:type="spellEnd"/>
      <w:r w:rsidRPr="00580C11">
        <w:rPr>
          <w:spacing w:val="4"/>
          <w:szCs w:val="28"/>
        </w:rPr>
        <w:t xml:space="preserve"> Văn </w:t>
      </w:r>
      <w:proofErr w:type="spellStart"/>
      <w:r w:rsidRPr="00580C11">
        <w:rPr>
          <w:spacing w:val="4"/>
          <w:szCs w:val="28"/>
        </w:rPr>
        <w:t>phòng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Đăng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ký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đấ</w:t>
      </w:r>
      <w:r w:rsidR="004B6F5D" w:rsidRPr="00580C11">
        <w:rPr>
          <w:spacing w:val="4"/>
          <w:szCs w:val="28"/>
        </w:rPr>
        <w:t>t</w:t>
      </w:r>
      <w:proofErr w:type="spellEnd"/>
      <w:r w:rsidR="004B6F5D" w:rsidRPr="00580C11">
        <w:rPr>
          <w:spacing w:val="4"/>
          <w:szCs w:val="28"/>
        </w:rPr>
        <w:t xml:space="preserve"> </w:t>
      </w:r>
      <w:proofErr w:type="spellStart"/>
      <w:r w:rsidR="004B6F5D" w:rsidRPr="00580C11">
        <w:rPr>
          <w:spacing w:val="4"/>
          <w:szCs w:val="28"/>
        </w:rPr>
        <w:t>đai</w:t>
      </w:r>
      <w:proofErr w:type="spellEnd"/>
      <w:r w:rsidR="00C8304F" w:rsidRPr="00580C11">
        <w:rPr>
          <w:spacing w:val="4"/>
          <w:szCs w:val="28"/>
        </w:rPr>
        <w:t>;</w:t>
      </w:r>
      <w:r w:rsidR="00947037" w:rsidRPr="00580C11">
        <w:rPr>
          <w:spacing w:val="4"/>
          <w:szCs w:val="28"/>
        </w:rPr>
        <w:t xml:space="preserve"> </w:t>
      </w:r>
      <w:proofErr w:type="spellStart"/>
      <w:r w:rsidR="00C8304F" w:rsidRPr="00580C11">
        <w:rPr>
          <w:spacing w:val="4"/>
          <w:szCs w:val="28"/>
        </w:rPr>
        <w:t>T</w:t>
      </w:r>
      <w:r w:rsidRPr="00580C11">
        <w:rPr>
          <w:spacing w:val="4"/>
          <w:szCs w:val="28"/>
        </w:rPr>
        <w:t>hủ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trưởng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các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cơ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quan</w:t>
      </w:r>
      <w:proofErr w:type="spellEnd"/>
      <w:r w:rsidRPr="00580C11">
        <w:rPr>
          <w:spacing w:val="4"/>
          <w:szCs w:val="28"/>
        </w:rPr>
        <w:t xml:space="preserve">, </w:t>
      </w:r>
      <w:proofErr w:type="spellStart"/>
      <w:r w:rsidRPr="00580C11">
        <w:rPr>
          <w:spacing w:val="4"/>
          <w:szCs w:val="28"/>
        </w:rPr>
        <w:t>đơn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vị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và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các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tổ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chức</w:t>
      </w:r>
      <w:proofErr w:type="spellEnd"/>
      <w:r w:rsidRPr="00580C11">
        <w:rPr>
          <w:spacing w:val="4"/>
          <w:szCs w:val="28"/>
        </w:rPr>
        <w:t xml:space="preserve">, </w:t>
      </w:r>
      <w:proofErr w:type="spellStart"/>
      <w:r w:rsidRPr="00580C11">
        <w:rPr>
          <w:spacing w:val="4"/>
          <w:szCs w:val="28"/>
        </w:rPr>
        <w:t>cá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nhân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có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liên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quan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chịu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trách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nhiệm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thi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hành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Quyết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định</w:t>
      </w:r>
      <w:proofErr w:type="spellEnd"/>
      <w:r w:rsidRPr="00580C11">
        <w:rPr>
          <w:spacing w:val="4"/>
          <w:szCs w:val="28"/>
        </w:rPr>
        <w:t xml:space="preserve"> </w:t>
      </w:r>
      <w:proofErr w:type="spellStart"/>
      <w:r w:rsidRPr="00580C11">
        <w:rPr>
          <w:spacing w:val="4"/>
          <w:szCs w:val="28"/>
        </w:rPr>
        <w:t>này</w:t>
      </w:r>
      <w:proofErr w:type="spellEnd"/>
      <w:r w:rsidRPr="00580C11">
        <w:rPr>
          <w:spacing w:val="4"/>
          <w:szCs w:val="28"/>
        </w:rPr>
        <w:t>./.</w:t>
      </w:r>
      <w:bookmarkEnd w:id="8"/>
    </w:p>
    <w:tbl>
      <w:tblPr>
        <w:tblW w:w="960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78"/>
      </w:tblGrid>
      <w:tr w:rsidR="00580C11" w:rsidRPr="00580C11" w14:paraId="2BC53F70" w14:textId="77777777" w:rsidTr="00E40121">
        <w:tc>
          <w:tcPr>
            <w:tcW w:w="4428" w:type="dxa"/>
          </w:tcPr>
          <w:p w14:paraId="4CE3B8F4" w14:textId="2C305DE8" w:rsidR="000D173E" w:rsidRPr="00580C11" w:rsidRDefault="000D173E" w:rsidP="00E40121">
            <w:pPr>
              <w:spacing w:after="0"/>
              <w:rPr>
                <w:sz w:val="22"/>
              </w:rPr>
            </w:pPr>
            <w:r w:rsidRPr="00580C11">
              <w:rPr>
                <w:szCs w:val="28"/>
              </w:rPr>
              <w:t> </w:t>
            </w:r>
            <w:proofErr w:type="spellStart"/>
            <w:r w:rsidRPr="00580C11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580C1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0C11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580C11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580C11">
              <w:rPr>
                <w:b/>
                <w:bCs/>
                <w:i/>
                <w:iCs/>
                <w:sz w:val="22"/>
              </w:rPr>
              <w:br/>
            </w:r>
            <w:r w:rsidRPr="00580C11">
              <w:rPr>
                <w:sz w:val="22"/>
              </w:rPr>
              <w:t xml:space="preserve">- Như </w:t>
            </w:r>
            <w:proofErr w:type="spellStart"/>
            <w:r w:rsidRPr="00580C11">
              <w:rPr>
                <w:sz w:val="22"/>
              </w:rPr>
              <w:t>Điều</w:t>
            </w:r>
            <w:proofErr w:type="spellEnd"/>
            <w:r w:rsidRPr="00580C11">
              <w:rPr>
                <w:sz w:val="22"/>
              </w:rPr>
              <w:t xml:space="preserve"> 3;</w:t>
            </w:r>
            <w:r w:rsidRPr="00580C11">
              <w:rPr>
                <w:sz w:val="22"/>
              </w:rPr>
              <w:br/>
              <w:t xml:space="preserve">- </w:t>
            </w:r>
            <w:proofErr w:type="spellStart"/>
            <w:r w:rsidRPr="00580C11">
              <w:rPr>
                <w:sz w:val="22"/>
              </w:rPr>
              <w:t>Cụ</w:t>
            </w:r>
            <w:r w:rsidR="006D2917" w:rsidRPr="00580C11">
              <w:rPr>
                <w:sz w:val="22"/>
              </w:rPr>
              <w:t>c</w:t>
            </w:r>
            <w:proofErr w:type="spellEnd"/>
            <w:r w:rsidR="006D2917" w:rsidRPr="00580C11">
              <w:rPr>
                <w:sz w:val="22"/>
              </w:rPr>
              <w:t xml:space="preserve"> </w:t>
            </w:r>
            <w:proofErr w:type="spellStart"/>
            <w:r w:rsidR="006D2917" w:rsidRPr="00580C11">
              <w:rPr>
                <w:sz w:val="22"/>
              </w:rPr>
              <w:t>Đăng</w:t>
            </w:r>
            <w:proofErr w:type="spellEnd"/>
            <w:r w:rsidR="006D2917" w:rsidRPr="00580C11">
              <w:rPr>
                <w:sz w:val="22"/>
              </w:rPr>
              <w:t xml:space="preserve"> </w:t>
            </w:r>
            <w:proofErr w:type="spellStart"/>
            <w:r w:rsidR="006D2917" w:rsidRPr="00580C11">
              <w:rPr>
                <w:sz w:val="22"/>
              </w:rPr>
              <w:t>ký</w:t>
            </w:r>
            <w:proofErr w:type="spellEnd"/>
            <w:r w:rsidR="006D2917" w:rsidRPr="00580C11">
              <w:rPr>
                <w:sz w:val="22"/>
              </w:rPr>
              <w:t xml:space="preserve"> Quốc </w:t>
            </w:r>
            <w:proofErr w:type="spellStart"/>
            <w:r w:rsidR="006D2917" w:rsidRPr="00580C11">
              <w:rPr>
                <w:sz w:val="22"/>
              </w:rPr>
              <w:t>gia</w:t>
            </w:r>
            <w:proofErr w:type="spellEnd"/>
            <w:r w:rsidRPr="00580C11">
              <w:rPr>
                <w:sz w:val="22"/>
              </w:rPr>
              <w:t xml:space="preserve"> GDBĐ - </w:t>
            </w:r>
            <w:proofErr w:type="spellStart"/>
            <w:r w:rsidRPr="00580C11">
              <w:rPr>
                <w:sz w:val="22"/>
              </w:rPr>
              <w:t>Bộ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Tư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pháp</w:t>
            </w:r>
            <w:proofErr w:type="spellEnd"/>
            <w:r w:rsidRPr="00580C11">
              <w:rPr>
                <w:sz w:val="22"/>
              </w:rPr>
              <w:t>;</w:t>
            </w:r>
          </w:p>
          <w:p w14:paraId="573B4B8B" w14:textId="77777777" w:rsidR="000D173E" w:rsidRPr="00580C11" w:rsidRDefault="000D173E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 xml:space="preserve">- </w:t>
            </w:r>
            <w:proofErr w:type="spellStart"/>
            <w:r w:rsidRPr="00580C11">
              <w:rPr>
                <w:sz w:val="22"/>
              </w:rPr>
              <w:t>Cục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kiểm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tra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văn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bản</w:t>
            </w:r>
            <w:proofErr w:type="spellEnd"/>
            <w:r w:rsidRPr="00580C11">
              <w:rPr>
                <w:sz w:val="22"/>
              </w:rPr>
              <w:t xml:space="preserve"> QPPL – </w:t>
            </w:r>
            <w:proofErr w:type="spellStart"/>
            <w:r w:rsidRPr="00580C11">
              <w:rPr>
                <w:sz w:val="22"/>
              </w:rPr>
              <w:t>Bộ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Tư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pháp</w:t>
            </w:r>
            <w:proofErr w:type="spellEnd"/>
            <w:r w:rsidRPr="00580C11">
              <w:rPr>
                <w:sz w:val="22"/>
              </w:rPr>
              <w:t xml:space="preserve">; </w:t>
            </w:r>
          </w:p>
          <w:p w14:paraId="1D36D47B" w14:textId="77777777" w:rsidR="006D2917" w:rsidRPr="00580C11" w:rsidRDefault="006D2917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 xml:space="preserve">- Thường </w:t>
            </w:r>
            <w:proofErr w:type="spellStart"/>
            <w:r w:rsidRPr="00580C11">
              <w:rPr>
                <w:sz w:val="22"/>
              </w:rPr>
              <w:t>trực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Tỉnh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ủy</w:t>
            </w:r>
            <w:proofErr w:type="spellEnd"/>
            <w:r w:rsidRPr="00580C11">
              <w:rPr>
                <w:sz w:val="22"/>
              </w:rPr>
              <w:t>;</w:t>
            </w:r>
          </w:p>
          <w:p w14:paraId="545F0C76" w14:textId="77777777" w:rsidR="0097413D" w:rsidRPr="00580C11" w:rsidRDefault="006D2917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 xml:space="preserve">- Thường </w:t>
            </w:r>
            <w:proofErr w:type="spellStart"/>
            <w:r w:rsidRPr="00580C11">
              <w:rPr>
                <w:sz w:val="22"/>
              </w:rPr>
              <w:t>trực</w:t>
            </w:r>
            <w:proofErr w:type="spellEnd"/>
            <w:r w:rsidRPr="00580C11">
              <w:rPr>
                <w:sz w:val="22"/>
              </w:rPr>
              <w:t xml:space="preserve"> </w:t>
            </w:r>
            <w:r w:rsidR="000D173E" w:rsidRPr="00580C11">
              <w:rPr>
                <w:sz w:val="22"/>
              </w:rPr>
              <w:t xml:space="preserve">HĐND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>;</w:t>
            </w:r>
            <w:r w:rsidR="000D173E" w:rsidRPr="00580C11">
              <w:rPr>
                <w:sz w:val="22"/>
              </w:rPr>
              <w:br/>
              <w:t xml:space="preserve">- CT, </w:t>
            </w:r>
            <w:proofErr w:type="spellStart"/>
            <w:r w:rsidR="000D173E" w:rsidRPr="00580C11">
              <w:rPr>
                <w:sz w:val="22"/>
              </w:rPr>
              <w:t>các</w:t>
            </w:r>
            <w:proofErr w:type="spellEnd"/>
            <w:r w:rsidR="000D173E" w:rsidRPr="00580C11">
              <w:rPr>
                <w:sz w:val="22"/>
              </w:rPr>
              <w:t xml:space="preserve"> PCT UBND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>;</w:t>
            </w:r>
            <w:r w:rsidR="000D173E" w:rsidRPr="00580C11">
              <w:rPr>
                <w:sz w:val="22"/>
              </w:rPr>
              <w:br/>
              <w:t xml:space="preserve">- Ban </w:t>
            </w:r>
            <w:proofErr w:type="spellStart"/>
            <w:r w:rsidR="000D173E" w:rsidRPr="00580C11">
              <w:rPr>
                <w:sz w:val="22"/>
              </w:rPr>
              <w:t>Nội</w:t>
            </w:r>
            <w:proofErr w:type="spellEnd"/>
            <w:r w:rsidR="000D173E" w:rsidRPr="00580C11">
              <w:rPr>
                <w:sz w:val="22"/>
              </w:rPr>
              <w:t xml:space="preserve"> </w:t>
            </w:r>
            <w:proofErr w:type="spellStart"/>
            <w:r w:rsidR="000D173E" w:rsidRPr="00580C11">
              <w:rPr>
                <w:sz w:val="22"/>
              </w:rPr>
              <w:t>chính</w:t>
            </w:r>
            <w:proofErr w:type="spellEnd"/>
            <w:r w:rsidR="000D173E" w:rsidRPr="00580C11">
              <w:rPr>
                <w:sz w:val="22"/>
              </w:rPr>
              <w:t xml:space="preserve">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 xml:space="preserve"> </w:t>
            </w:r>
            <w:proofErr w:type="spellStart"/>
            <w:r w:rsidR="000D173E" w:rsidRPr="00580C11">
              <w:rPr>
                <w:sz w:val="22"/>
              </w:rPr>
              <w:t>ủ</w:t>
            </w:r>
            <w:r w:rsidR="0097413D" w:rsidRPr="00580C11">
              <w:rPr>
                <w:sz w:val="22"/>
              </w:rPr>
              <w:t>y</w:t>
            </w:r>
            <w:proofErr w:type="spellEnd"/>
            <w:r w:rsidR="0097413D" w:rsidRPr="00580C11">
              <w:rPr>
                <w:sz w:val="22"/>
              </w:rPr>
              <w:t>;</w:t>
            </w:r>
          </w:p>
          <w:p w14:paraId="15B2E009" w14:textId="77777777" w:rsidR="00C8304F" w:rsidRPr="00580C11" w:rsidRDefault="0097413D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>-</w:t>
            </w:r>
            <w:r w:rsidR="000D173E" w:rsidRPr="00580C11">
              <w:rPr>
                <w:sz w:val="22"/>
              </w:rPr>
              <w:t xml:space="preserve"> Ban P</w:t>
            </w:r>
            <w:r w:rsidRPr="00580C11">
              <w:rPr>
                <w:sz w:val="22"/>
              </w:rPr>
              <w:t xml:space="preserve">háp </w:t>
            </w:r>
            <w:proofErr w:type="spellStart"/>
            <w:r w:rsidRPr="00580C11">
              <w:rPr>
                <w:sz w:val="22"/>
              </w:rPr>
              <w:t>chế</w:t>
            </w:r>
            <w:proofErr w:type="spellEnd"/>
            <w:r w:rsidR="000D173E" w:rsidRPr="00580C11">
              <w:rPr>
                <w:sz w:val="22"/>
              </w:rPr>
              <w:t xml:space="preserve"> HĐND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>;</w:t>
            </w:r>
            <w:r w:rsidR="000D173E" w:rsidRPr="00580C11">
              <w:rPr>
                <w:sz w:val="22"/>
              </w:rPr>
              <w:br/>
              <w:t xml:space="preserve">- TAND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 xml:space="preserve">, VKSND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 xml:space="preserve">, </w:t>
            </w:r>
            <w:proofErr w:type="spellStart"/>
            <w:r w:rsidR="000D173E" w:rsidRPr="00580C11">
              <w:rPr>
                <w:sz w:val="22"/>
              </w:rPr>
              <w:t>Cục</w:t>
            </w:r>
            <w:proofErr w:type="spellEnd"/>
            <w:r w:rsidR="000D173E" w:rsidRPr="00580C11">
              <w:rPr>
                <w:sz w:val="22"/>
              </w:rPr>
              <w:t xml:space="preserve"> THADS </w:t>
            </w:r>
            <w:proofErr w:type="spellStart"/>
            <w:r w:rsidR="000D173E" w:rsidRPr="00580C11">
              <w:rPr>
                <w:sz w:val="22"/>
              </w:rPr>
              <w:t>tỉnh</w:t>
            </w:r>
            <w:proofErr w:type="spellEnd"/>
            <w:r w:rsidR="000D173E" w:rsidRPr="00580C11">
              <w:rPr>
                <w:sz w:val="22"/>
              </w:rPr>
              <w:t>;</w:t>
            </w:r>
          </w:p>
          <w:p w14:paraId="18CE0AB6" w14:textId="2E3AFFAC" w:rsidR="000D173E" w:rsidRPr="00580C11" w:rsidRDefault="002D56AA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>- C</w:t>
            </w:r>
            <w:r w:rsidR="00C8304F" w:rsidRPr="00580C11">
              <w:rPr>
                <w:sz w:val="22"/>
              </w:rPr>
              <w:t xml:space="preserve">ác PCVP UBND </w:t>
            </w:r>
            <w:proofErr w:type="spellStart"/>
            <w:r w:rsidR="00C8304F" w:rsidRPr="00580C11">
              <w:rPr>
                <w:sz w:val="22"/>
              </w:rPr>
              <w:t>tỉnh</w:t>
            </w:r>
            <w:proofErr w:type="spellEnd"/>
            <w:r w:rsidR="00C8304F" w:rsidRPr="00580C11">
              <w:rPr>
                <w:sz w:val="22"/>
              </w:rPr>
              <w:t>;</w:t>
            </w:r>
            <w:r w:rsidR="000D173E" w:rsidRPr="00580C11">
              <w:rPr>
                <w:sz w:val="22"/>
              </w:rPr>
              <w:br/>
              <w:t xml:space="preserve">- UBND </w:t>
            </w:r>
            <w:proofErr w:type="spellStart"/>
            <w:r w:rsidR="0097413D" w:rsidRPr="00580C11">
              <w:rPr>
                <w:sz w:val="22"/>
              </w:rPr>
              <w:t>các</w:t>
            </w:r>
            <w:proofErr w:type="spellEnd"/>
            <w:r w:rsidR="0097413D" w:rsidRPr="00580C11">
              <w:rPr>
                <w:sz w:val="22"/>
              </w:rPr>
              <w:t xml:space="preserve"> </w:t>
            </w:r>
            <w:proofErr w:type="spellStart"/>
            <w:r w:rsidR="005C606A" w:rsidRPr="00580C11">
              <w:rPr>
                <w:sz w:val="22"/>
              </w:rPr>
              <w:t>huyện</w:t>
            </w:r>
            <w:proofErr w:type="spellEnd"/>
            <w:r w:rsidR="0097413D" w:rsidRPr="00580C11">
              <w:rPr>
                <w:sz w:val="22"/>
              </w:rPr>
              <w:t xml:space="preserve">, </w:t>
            </w:r>
            <w:proofErr w:type="spellStart"/>
            <w:r w:rsidR="0097413D" w:rsidRPr="00580C11">
              <w:rPr>
                <w:sz w:val="22"/>
              </w:rPr>
              <w:t>thành</w:t>
            </w:r>
            <w:proofErr w:type="spellEnd"/>
            <w:r w:rsidR="0097413D" w:rsidRPr="00580C11">
              <w:rPr>
                <w:sz w:val="22"/>
              </w:rPr>
              <w:t xml:space="preserve"> </w:t>
            </w:r>
            <w:proofErr w:type="spellStart"/>
            <w:r w:rsidR="0097413D" w:rsidRPr="00580C11">
              <w:rPr>
                <w:sz w:val="22"/>
              </w:rPr>
              <w:t>phố</w:t>
            </w:r>
            <w:proofErr w:type="spellEnd"/>
            <w:r w:rsidR="000D173E" w:rsidRPr="00580C11">
              <w:rPr>
                <w:sz w:val="22"/>
              </w:rPr>
              <w:t>;</w:t>
            </w:r>
          </w:p>
          <w:p w14:paraId="337D9B38" w14:textId="77777777" w:rsidR="000D173E" w:rsidRPr="00580C11" w:rsidRDefault="000D173E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 xml:space="preserve">- Trung </w:t>
            </w:r>
            <w:proofErr w:type="spellStart"/>
            <w:r w:rsidRPr="00580C11">
              <w:rPr>
                <w:sz w:val="22"/>
              </w:rPr>
              <w:t>tâm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lưu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trữ</w:t>
            </w:r>
            <w:proofErr w:type="spellEnd"/>
            <w:r w:rsidRPr="00580C11">
              <w:rPr>
                <w:sz w:val="22"/>
              </w:rPr>
              <w:t xml:space="preserve"> - </w:t>
            </w:r>
            <w:proofErr w:type="spellStart"/>
            <w:r w:rsidRPr="00580C11">
              <w:rPr>
                <w:sz w:val="22"/>
              </w:rPr>
              <w:t>Sở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Nội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vụ</w:t>
            </w:r>
            <w:proofErr w:type="spellEnd"/>
            <w:r w:rsidRPr="00580C11">
              <w:rPr>
                <w:sz w:val="22"/>
              </w:rPr>
              <w:t>;</w:t>
            </w:r>
          </w:p>
          <w:p w14:paraId="74B88889" w14:textId="77777777" w:rsidR="000D173E" w:rsidRPr="00580C11" w:rsidRDefault="000D173E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 xml:space="preserve">- </w:t>
            </w:r>
            <w:proofErr w:type="spellStart"/>
            <w:r w:rsidRPr="00580C11">
              <w:rPr>
                <w:sz w:val="22"/>
              </w:rPr>
              <w:t>Cổng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thông</w:t>
            </w:r>
            <w:proofErr w:type="spellEnd"/>
            <w:r w:rsidRPr="00580C11">
              <w:rPr>
                <w:sz w:val="22"/>
              </w:rPr>
              <w:t xml:space="preserve"> tin </w:t>
            </w:r>
            <w:proofErr w:type="spellStart"/>
            <w:r w:rsidRPr="00580C11">
              <w:rPr>
                <w:sz w:val="22"/>
              </w:rPr>
              <w:t>điện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tử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tỉnh</w:t>
            </w:r>
            <w:proofErr w:type="spellEnd"/>
            <w:r w:rsidRPr="00580C11">
              <w:rPr>
                <w:sz w:val="22"/>
              </w:rPr>
              <w:t xml:space="preserve">; Công </w:t>
            </w:r>
            <w:proofErr w:type="spellStart"/>
            <w:r w:rsidRPr="00580C11">
              <w:rPr>
                <w:sz w:val="22"/>
              </w:rPr>
              <w:t>báo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tỉnh</w:t>
            </w:r>
            <w:proofErr w:type="spellEnd"/>
            <w:r w:rsidRPr="00580C11">
              <w:rPr>
                <w:sz w:val="22"/>
              </w:rPr>
              <w:t>;</w:t>
            </w:r>
          </w:p>
          <w:p w14:paraId="48F91FB5" w14:textId="18423A59" w:rsidR="00E3277E" w:rsidRPr="00580C11" w:rsidRDefault="00E3277E" w:rsidP="00E40121">
            <w:pPr>
              <w:spacing w:after="0"/>
              <w:rPr>
                <w:sz w:val="22"/>
              </w:rPr>
            </w:pPr>
            <w:r w:rsidRPr="00580C11">
              <w:rPr>
                <w:sz w:val="22"/>
              </w:rPr>
              <w:t xml:space="preserve">- </w:t>
            </w:r>
            <w:proofErr w:type="spellStart"/>
            <w:r w:rsidRPr="00580C11">
              <w:rPr>
                <w:sz w:val="22"/>
              </w:rPr>
              <w:t>Hội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công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chứng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viên</w:t>
            </w:r>
            <w:proofErr w:type="spellEnd"/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tỉnh</w:t>
            </w:r>
            <w:proofErr w:type="spellEnd"/>
            <w:r w:rsidRPr="00580C11">
              <w:rPr>
                <w:sz w:val="22"/>
              </w:rPr>
              <w:t>;</w:t>
            </w:r>
          </w:p>
          <w:p w14:paraId="6DAA7DA0" w14:textId="0E68CAD2" w:rsidR="000D173E" w:rsidRPr="00580C11" w:rsidRDefault="000D173E" w:rsidP="00E40121">
            <w:pPr>
              <w:spacing w:after="0"/>
              <w:rPr>
                <w:szCs w:val="28"/>
              </w:rPr>
            </w:pPr>
            <w:r w:rsidRPr="00580C11">
              <w:rPr>
                <w:sz w:val="22"/>
              </w:rPr>
              <w:t xml:space="preserve">- Báo </w:t>
            </w:r>
            <w:proofErr w:type="spellStart"/>
            <w:r w:rsidRPr="00580C11">
              <w:rPr>
                <w:sz w:val="22"/>
              </w:rPr>
              <w:t>Đắ</w:t>
            </w:r>
            <w:r w:rsidR="0097413D" w:rsidRPr="00580C11">
              <w:rPr>
                <w:sz w:val="22"/>
              </w:rPr>
              <w:t>k</w:t>
            </w:r>
            <w:proofErr w:type="spellEnd"/>
            <w:r w:rsidR="0097413D" w:rsidRPr="00580C11">
              <w:rPr>
                <w:sz w:val="22"/>
              </w:rPr>
              <w:t xml:space="preserve"> </w:t>
            </w:r>
            <w:proofErr w:type="spellStart"/>
            <w:r w:rsidR="0097413D" w:rsidRPr="00580C11">
              <w:rPr>
                <w:sz w:val="22"/>
              </w:rPr>
              <w:t>Nông</w:t>
            </w:r>
            <w:proofErr w:type="spellEnd"/>
            <w:r w:rsidR="0097413D" w:rsidRPr="00580C11">
              <w:rPr>
                <w:sz w:val="22"/>
              </w:rPr>
              <w:t xml:space="preserve">, </w:t>
            </w:r>
            <w:proofErr w:type="spellStart"/>
            <w:r w:rsidR="0097413D" w:rsidRPr="00580C11">
              <w:rPr>
                <w:sz w:val="22"/>
              </w:rPr>
              <w:t>Đài</w:t>
            </w:r>
            <w:proofErr w:type="spellEnd"/>
            <w:r w:rsidR="0097413D" w:rsidRPr="00580C11">
              <w:rPr>
                <w:sz w:val="22"/>
              </w:rPr>
              <w:t xml:space="preserve"> </w:t>
            </w:r>
            <w:proofErr w:type="spellStart"/>
            <w:r w:rsidR="0097413D" w:rsidRPr="00580C11">
              <w:rPr>
                <w:sz w:val="22"/>
              </w:rPr>
              <w:t>Phát</w:t>
            </w:r>
            <w:proofErr w:type="spellEnd"/>
            <w:r w:rsidR="0097413D" w:rsidRPr="00580C11">
              <w:rPr>
                <w:sz w:val="22"/>
              </w:rPr>
              <w:t xml:space="preserve"> PT-TH</w:t>
            </w:r>
            <w:r w:rsidRPr="00580C11">
              <w:rPr>
                <w:sz w:val="22"/>
              </w:rPr>
              <w:t xml:space="preserve"> </w:t>
            </w:r>
            <w:proofErr w:type="spellStart"/>
            <w:r w:rsidRPr="00580C11">
              <w:rPr>
                <w:sz w:val="22"/>
              </w:rPr>
              <w:t>tỉnh</w:t>
            </w:r>
            <w:proofErr w:type="spellEnd"/>
            <w:r w:rsidRPr="00580C11">
              <w:rPr>
                <w:sz w:val="22"/>
              </w:rPr>
              <w:t>;</w:t>
            </w:r>
            <w:r w:rsidRPr="00580C11">
              <w:rPr>
                <w:sz w:val="22"/>
              </w:rPr>
              <w:br/>
              <w:t>- Lưu: VT, NC</w:t>
            </w:r>
            <w:r w:rsidR="0097413D" w:rsidRPr="00580C11">
              <w:rPr>
                <w:sz w:val="22"/>
              </w:rPr>
              <w:t xml:space="preserve"> (Lg)</w:t>
            </w:r>
            <w:r w:rsidRPr="00580C11">
              <w:rPr>
                <w:sz w:val="22"/>
              </w:rPr>
              <w:t>.</w:t>
            </w:r>
          </w:p>
        </w:tc>
        <w:tc>
          <w:tcPr>
            <w:tcW w:w="5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26ED" w14:textId="3A6E0389" w:rsidR="000D173E" w:rsidRPr="00580C11" w:rsidRDefault="000D173E" w:rsidP="00E4012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580C11">
              <w:rPr>
                <w:b/>
                <w:bCs/>
                <w:szCs w:val="28"/>
              </w:rPr>
              <w:t>TM. ỦY BAN NHÂN DÂN</w:t>
            </w:r>
            <w:r w:rsidRPr="00580C11">
              <w:rPr>
                <w:b/>
                <w:bCs/>
                <w:szCs w:val="28"/>
              </w:rPr>
              <w:br/>
            </w:r>
            <w:r w:rsidR="00BD7476" w:rsidRPr="00580C11">
              <w:rPr>
                <w:b/>
                <w:bCs/>
                <w:szCs w:val="28"/>
              </w:rPr>
              <w:t xml:space="preserve">KT. </w:t>
            </w:r>
            <w:r w:rsidRPr="00580C11">
              <w:rPr>
                <w:b/>
                <w:bCs/>
                <w:szCs w:val="28"/>
              </w:rPr>
              <w:t>CHỦ TỊCH</w:t>
            </w:r>
          </w:p>
          <w:p w14:paraId="71D3CC62" w14:textId="32D4F805" w:rsidR="006D2917" w:rsidRPr="00580C11" w:rsidRDefault="00BD7476" w:rsidP="00E4012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580C11">
              <w:rPr>
                <w:b/>
                <w:bCs/>
                <w:szCs w:val="28"/>
              </w:rPr>
              <w:t>PHÓ CHỦ TỊCH</w:t>
            </w:r>
          </w:p>
          <w:p w14:paraId="7FA8A056" w14:textId="77777777" w:rsidR="006D2917" w:rsidRPr="00580C11" w:rsidRDefault="006D2917" w:rsidP="00E40121">
            <w:pPr>
              <w:spacing w:after="0"/>
              <w:jc w:val="center"/>
              <w:rPr>
                <w:b/>
                <w:bCs/>
                <w:szCs w:val="28"/>
              </w:rPr>
            </w:pPr>
          </w:p>
          <w:p w14:paraId="65F09065" w14:textId="77777777" w:rsidR="006D2917" w:rsidRPr="00580C11" w:rsidRDefault="006D2917" w:rsidP="00E40121">
            <w:pPr>
              <w:spacing w:after="0"/>
              <w:jc w:val="center"/>
              <w:rPr>
                <w:b/>
                <w:bCs/>
                <w:szCs w:val="28"/>
              </w:rPr>
            </w:pPr>
          </w:p>
          <w:p w14:paraId="34D2CD4F" w14:textId="77777777" w:rsidR="006D2917" w:rsidRPr="00580C11" w:rsidRDefault="006D2917" w:rsidP="00E40121">
            <w:pPr>
              <w:spacing w:after="0"/>
              <w:jc w:val="center"/>
              <w:rPr>
                <w:b/>
                <w:bCs/>
                <w:sz w:val="38"/>
                <w:szCs w:val="28"/>
              </w:rPr>
            </w:pPr>
          </w:p>
          <w:p w14:paraId="28BF7FB5" w14:textId="77777777" w:rsidR="006D2917" w:rsidRPr="00580C11" w:rsidRDefault="006D2917" w:rsidP="00E40121">
            <w:pPr>
              <w:spacing w:after="0"/>
              <w:jc w:val="center"/>
              <w:rPr>
                <w:b/>
                <w:bCs/>
                <w:szCs w:val="28"/>
              </w:rPr>
            </w:pPr>
          </w:p>
          <w:p w14:paraId="03E5B120" w14:textId="77777777" w:rsidR="006D2917" w:rsidRPr="00580C11" w:rsidRDefault="006D2917" w:rsidP="00E40121">
            <w:pPr>
              <w:spacing w:after="0"/>
              <w:jc w:val="center"/>
              <w:rPr>
                <w:b/>
                <w:bCs/>
                <w:szCs w:val="28"/>
              </w:rPr>
            </w:pPr>
          </w:p>
          <w:p w14:paraId="418F09CA" w14:textId="32B58BA6" w:rsidR="006D2917" w:rsidRPr="00580C11" w:rsidRDefault="00BD7476" w:rsidP="00E40121">
            <w:pPr>
              <w:spacing w:after="0"/>
              <w:jc w:val="center"/>
              <w:rPr>
                <w:sz w:val="22"/>
              </w:rPr>
            </w:pPr>
            <w:r w:rsidRPr="00580C11">
              <w:rPr>
                <w:b/>
                <w:bCs/>
                <w:szCs w:val="28"/>
              </w:rPr>
              <w:t xml:space="preserve">Lê </w:t>
            </w:r>
            <w:proofErr w:type="spellStart"/>
            <w:r w:rsidRPr="00580C11">
              <w:rPr>
                <w:b/>
                <w:bCs/>
                <w:szCs w:val="28"/>
              </w:rPr>
              <w:t>Trọng</w:t>
            </w:r>
            <w:proofErr w:type="spellEnd"/>
            <w:r w:rsidRPr="00580C11">
              <w:rPr>
                <w:b/>
                <w:bCs/>
                <w:szCs w:val="28"/>
              </w:rPr>
              <w:t xml:space="preserve"> Yên</w:t>
            </w:r>
          </w:p>
        </w:tc>
      </w:tr>
    </w:tbl>
    <w:p w14:paraId="491F824E" w14:textId="77777777" w:rsidR="00E3512B" w:rsidRPr="00580C11" w:rsidRDefault="00E3512B"/>
    <w:sectPr w:rsidR="00E3512B" w:rsidRPr="00580C11" w:rsidSect="004E7034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074E" w14:textId="77777777" w:rsidR="00D54CAF" w:rsidRDefault="00D54CAF" w:rsidP="004E7034">
      <w:pPr>
        <w:spacing w:after="0"/>
      </w:pPr>
      <w:r>
        <w:separator/>
      </w:r>
    </w:p>
  </w:endnote>
  <w:endnote w:type="continuationSeparator" w:id="0">
    <w:p w14:paraId="502765C9" w14:textId="77777777" w:rsidR="00D54CAF" w:rsidRDefault="00D54CAF" w:rsidP="004E7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6ECF" w14:textId="77777777" w:rsidR="00D54CAF" w:rsidRDefault="00D54CAF" w:rsidP="004E7034">
      <w:pPr>
        <w:spacing w:after="0"/>
      </w:pPr>
      <w:r>
        <w:separator/>
      </w:r>
    </w:p>
  </w:footnote>
  <w:footnote w:type="continuationSeparator" w:id="0">
    <w:p w14:paraId="5EA57824" w14:textId="77777777" w:rsidR="00D54CAF" w:rsidRDefault="00D54CAF" w:rsidP="004E70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02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D59D7A" w14:textId="292184F9" w:rsidR="004E7034" w:rsidRDefault="004E70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7D7C9" w14:textId="77777777" w:rsidR="004E7034" w:rsidRDefault="004E7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62"/>
    <w:rsid w:val="00070002"/>
    <w:rsid w:val="000D173E"/>
    <w:rsid w:val="00122C91"/>
    <w:rsid w:val="001C72DE"/>
    <w:rsid w:val="0027291E"/>
    <w:rsid w:val="002C6DA4"/>
    <w:rsid w:val="002D56AA"/>
    <w:rsid w:val="003F2E2E"/>
    <w:rsid w:val="003F3A3B"/>
    <w:rsid w:val="003F5679"/>
    <w:rsid w:val="0041696C"/>
    <w:rsid w:val="00443062"/>
    <w:rsid w:val="004961CB"/>
    <w:rsid w:val="004B6F5D"/>
    <w:rsid w:val="004B7B1A"/>
    <w:rsid w:val="004C2BB1"/>
    <w:rsid w:val="004D4EE1"/>
    <w:rsid w:val="004E7034"/>
    <w:rsid w:val="00580C11"/>
    <w:rsid w:val="005C606A"/>
    <w:rsid w:val="006034D5"/>
    <w:rsid w:val="00661190"/>
    <w:rsid w:val="00683668"/>
    <w:rsid w:val="006A7FE3"/>
    <w:rsid w:val="006D2917"/>
    <w:rsid w:val="006F4A80"/>
    <w:rsid w:val="0080287E"/>
    <w:rsid w:val="00810A0F"/>
    <w:rsid w:val="008925A1"/>
    <w:rsid w:val="00947037"/>
    <w:rsid w:val="00951F0B"/>
    <w:rsid w:val="0097413D"/>
    <w:rsid w:val="009D01DE"/>
    <w:rsid w:val="00A457EB"/>
    <w:rsid w:val="00B96E3B"/>
    <w:rsid w:val="00BC64F3"/>
    <w:rsid w:val="00BD7476"/>
    <w:rsid w:val="00C073B4"/>
    <w:rsid w:val="00C37C9C"/>
    <w:rsid w:val="00C8304F"/>
    <w:rsid w:val="00D54CAF"/>
    <w:rsid w:val="00D70C25"/>
    <w:rsid w:val="00DE6030"/>
    <w:rsid w:val="00E3277E"/>
    <w:rsid w:val="00E3512B"/>
    <w:rsid w:val="00E40121"/>
    <w:rsid w:val="00F02019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492B"/>
  <w15:docId w15:val="{04C63D63-5DC6-4E6A-AC5B-BDB62F4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6A7FE3"/>
    <w:pPr>
      <w:spacing w:after="160" w:line="240" w:lineRule="exact"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C2B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70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7034"/>
  </w:style>
  <w:style w:type="paragraph" w:styleId="Footer">
    <w:name w:val="footer"/>
    <w:basedOn w:val="Normal"/>
    <w:link w:val="FooterChar"/>
    <w:uiPriority w:val="99"/>
    <w:unhideWhenUsed/>
    <w:rsid w:val="004E70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quyen-dan-su/nghi-dinh-21-2021-nd-cp-huong-dan-bo-luat-dan-su-bao-dam-thuc-hien-nghia-vu-468069.aspx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12425-A2E6-47A0-BC11-E41702A4F152}"/>
</file>

<file path=customXml/itemProps2.xml><?xml version="1.0" encoding="utf-8"?>
<ds:datastoreItem xmlns:ds="http://schemas.openxmlformats.org/officeDocument/2006/customXml" ds:itemID="{C2BED01A-9DE0-41A9-92BA-42008137A5E5}"/>
</file>

<file path=customXml/itemProps3.xml><?xml version="1.0" encoding="utf-8"?>
<ds:datastoreItem xmlns:ds="http://schemas.openxmlformats.org/officeDocument/2006/customXml" ds:itemID="{6783A0A0-DB7D-4182-BE57-F8FEA1E7E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26</cp:revision>
  <cp:lastPrinted>2024-08-06T09:10:00Z</cp:lastPrinted>
  <dcterms:created xsi:type="dcterms:W3CDTF">2024-07-22T09:06:00Z</dcterms:created>
  <dcterms:modified xsi:type="dcterms:W3CDTF">2024-08-21T01:45:00Z</dcterms:modified>
</cp:coreProperties>
</file>