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Look w:val="0000" w:firstRow="0" w:lastRow="0" w:firstColumn="0" w:lastColumn="0" w:noHBand="0" w:noVBand="0"/>
      </w:tblPr>
      <w:tblGrid>
        <w:gridCol w:w="3588"/>
        <w:gridCol w:w="5760"/>
      </w:tblGrid>
      <w:tr w:rsidR="008D737A" w:rsidRPr="007225AD" w14:paraId="54A80903" w14:textId="77777777" w:rsidTr="00BB130E">
        <w:trPr>
          <w:trHeight w:val="717"/>
        </w:trPr>
        <w:tc>
          <w:tcPr>
            <w:tcW w:w="3588" w:type="dxa"/>
          </w:tcPr>
          <w:p w14:paraId="1577C6F1" w14:textId="77777777" w:rsidR="008D737A" w:rsidRPr="007225AD" w:rsidRDefault="008D737A" w:rsidP="008E4311">
            <w:pPr>
              <w:widowControl w:val="0"/>
              <w:ind w:right="-108"/>
              <w:jc w:val="center"/>
              <w:rPr>
                <w:rFonts w:ascii="Times New Roman" w:hAnsi="Times New Roman"/>
                <w:b/>
                <w:sz w:val="26"/>
              </w:rPr>
            </w:pPr>
            <w:r w:rsidRPr="007225AD"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14:paraId="2F17D296" w14:textId="77777777" w:rsidR="008D737A" w:rsidRPr="007225AD" w:rsidRDefault="008D737A" w:rsidP="008E4311">
            <w:pPr>
              <w:widowControl w:val="0"/>
              <w:ind w:right="-108"/>
              <w:jc w:val="center"/>
              <w:rPr>
                <w:rFonts w:ascii="Times New Roman" w:hAnsi="Times New Roman"/>
                <w:b/>
                <w:sz w:val="26"/>
              </w:rPr>
            </w:pPr>
            <w:r w:rsidRPr="007225AD">
              <w:rPr>
                <w:rFonts w:ascii="Times New Roman" w:hAnsi="Times New Roman"/>
                <w:b/>
                <w:sz w:val="26"/>
              </w:rPr>
              <w:t>THÀNH PHỐ HỒ CHÍ MINH</w:t>
            </w:r>
          </w:p>
          <w:p w14:paraId="3FF67F76" w14:textId="28CDBE70" w:rsidR="008D737A" w:rsidRPr="007225AD" w:rsidRDefault="008D737A" w:rsidP="008E4311">
            <w:pPr>
              <w:pStyle w:val="Heading4"/>
              <w:widowControl w:val="0"/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  <w:r w:rsidRPr="007225AD">
              <w:rPr>
                <w:sz w:val="12"/>
                <w:szCs w:val="26"/>
                <w:vertAlign w:val="superscript"/>
              </w:rPr>
              <w:t>__</w:t>
            </w:r>
            <w:r w:rsidR="007225AD" w:rsidRPr="007225AD">
              <w:rPr>
                <w:sz w:val="12"/>
                <w:szCs w:val="26"/>
                <w:vertAlign w:val="superscript"/>
              </w:rPr>
              <w:t>_____________________</w:t>
            </w:r>
            <w:r w:rsidRPr="007225AD">
              <w:rPr>
                <w:sz w:val="12"/>
                <w:szCs w:val="26"/>
                <w:vertAlign w:val="superscript"/>
              </w:rPr>
              <w:t>____________</w:t>
            </w:r>
          </w:p>
        </w:tc>
        <w:tc>
          <w:tcPr>
            <w:tcW w:w="5760" w:type="dxa"/>
          </w:tcPr>
          <w:p w14:paraId="6E84A9D5" w14:textId="77777777" w:rsidR="008D737A" w:rsidRPr="007225AD" w:rsidRDefault="008D737A" w:rsidP="008E4311">
            <w:pPr>
              <w:pStyle w:val="Heading9"/>
              <w:widowControl w:val="0"/>
              <w:spacing w:before="0"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2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r w:rsidRPr="007225AD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NAM</w:t>
              </w:r>
            </w:smartTag>
          </w:p>
          <w:p w14:paraId="727433A8" w14:textId="77777777" w:rsidR="008D737A" w:rsidRPr="007225AD" w:rsidRDefault="008D737A" w:rsidP="008E4311">
            <w:pPr>
              <w:widowControl w:val="0"/>
              <w:ind w:right="-108" w:hanging="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25AD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6EEEA7CB" w14:textId="19B865DD" w:rsidR="008D737A" w:rsidRPr="007225AD" w:rsidRDefault="007225AD" w:rsidP="008E4311">
            <w:pPr>
              <w:widowControl w:val="0"/>
              <w:ind w:right="-108" w:hanging="108"/>
              <w:jc w:val="center"/>
              <w:rPr>
                <w:rFonts w:ascii="Times New Roman" w:hAnsi="Times New Roman"/>
                <w:b/>
                <w:szCs w:val="26"/>
                <w:vertAlign w:val="superscript"/>
              </w:rPr>
            </w:pPr>
            <w:r w:rsidRPr="007225AD">
              <w:rPr>
                <w:rFonts w:ascii="Times New Roman" w:hAnsi="Times New Roman"/>
                <w:b/>
                <w:sz w:val="12"/>
                <w:szCs w:val="26"/>
                <w:vertAlign w:val="superscript"/>
              </w:rPr>
              <w:t>_____________________________________________________________________</w:t>
            </w:r>
          </w:p>
        </w:tc>
      </w:tr>
      <w:tr w:rsidR="008D737A" w:rsidRPr="007225AD" w14:paraId="2680AA86" w14:textId="77777777" w:rsidTr="00BB130E">
        <w:tc>
          <w:tcPr>
            <w:tcW w:w="3588" w:type="dxa"/>
          </w:tcPr>
          <w:p w14:paraId="52288B9A" w14:textId="77777777" w:rsidR="007225AD" w:rsidRPr="007225AD" w:rsidRDefault="007225AD" w:rsidP="008E4311">
            <w:pPr>
              <w:pStyle w:val="Heading3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D6E9214" w14:textId="067ADF75" w:rsidR="008D737A" w:rsidRPr="007225AD" w:rsidRDefault="008D737A" w:rsidP="008E4311">
            <w:pPr>
              <w:pStyle w:val="Heading3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vertAlign w:val="superscript"/>
                <w:lang w:val="vi-VN"/>
              </w:rPr>
            </w:pPr>
            <w:r w:rsidRPr="007225AD">
              <w:rPr>
                <w:rFonts w:ascii="Times New Roman" w:hAnsi="Times New Roman" w:cs="Times New Roman"/>
                <w:b w:val="0"/>
              </w:rPr>
              <w:t xml:space="preserve">Số: </w:t>
            </w:r>
            <w:r w:rsidR="00F2321D">
              <w:rPr>
                <w:rFonts w:ascii="Times New Roman" w:hAnsi="Times New Roman" w:cs="Times New Roman"/>
                <w:b w:val="0"/>
              </w:rPr>
              <w:t>60</w:t>
            </w:r>
            <w:r w:rsidRPr="007225AD">
              <w:rPr>
                <w:rFonts w:ascii="Times New Roman" w:hAnsi="Times New Roman" w:cs="Times New Roman"/>
                <w:b w:val="0"/>
              </w:rPr>
              <w:t>/202</w:t>
            </w:r>
            <w:r w:rsidR="00305C36" w:rsidRPr="007225AD">
              <w:rPr>
                <w:rFonts w:ascii="Times New Roman" w:hAnsi="Times New Roman" w:cs="Times New Roman"/>
                <w:b w:val="0"/>
              </w:rPr>
              <w:t>4</w:t>
            </w:r>
            <w:r w:rsidRPr="007225AD">
              <w:rPr>
                <w:rFonts w:ascii="Times New Roman" w:hAnsi="Times New Roman" w:cs="Times New Roman"/>
                <w:b w:val="0"/>
              </w:rPr>
              <w:t>/QĐ-UBND</w:t>
            </w:r>
          </w:p>
        </w:tc>
        <w:tc>
          <w:tcPr>
            <w:tcW w:w="5760" w:type="dxa"/>
          </w:tcPr>
          <w:p w14:paraId="78807540" w14:textId="77777777" w:rsidR="007225AD" w:rsidRPr="007225AD" w:rsidRDefault="007225AD" w:rsidP="008E4311">
            <w:pPr>
              <w:pStyle w:val="Heading4"/>
              <w:widowControl w:val="0"/>
              <w:spacing w:before="0" w:after="0"/>
              <w:ind w:left="-45"/>
              <w:jc w:val="right"/>
              <w:rPr>
                <w:b w:val="0"/>
                <w:bCs w:val="0"/>
                <w:i/>
                <w:iCs/>
                <w:sz w:val="26"/>
                <w:szCs w:val="26"/>
              </w:rPr>
            </w:pPr>
          </w:p>
          <w:p w14:paraId="25E6E8E0" w14:textId="553AEFAE" w:rsidR="008D737A" w:rsidRPr="007225AD" w:rsidRDefault="008D737A" w:rsidP="008E4311">
            <w:pPr>
              <w:pStyle w:val="Heading4"/>
              <w:widowControl w:val="0"/>
              <w:spacing w:before="0" w:after="0"/>
              <w:ind w:left="-45"/>
              <w:jc w:val="right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7225AD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Thành phố Hồ Chí Minh, ngày </w:t>
            </w:r>
            <w:r w:rsidR="00F2321D">
              <w:rPr>
                <w:b w:val="0"/>
                <w:bCs w:val="0"/>
                <w:i/>
                <w:iCs/>
                <w:sz w:val="26"/>
                <w:szCs w:val="26"/>
              </w:rPr>
              <w:t>16</w:t>
            </w:r>
            <w:r w:rsidRPr="007225AD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F2321D">
              <w:rPr>
                <w:b w:val="0"/>
                <w:bCs w:val="0"/>
                <w:i/>
                <w:iCs/>
                <w:sz w:val="26"/>
                <w:szCs w:val="26"/>
              </w:rPr>
              <w:t>9</w:t>
            </w:r>
            <w:r w:rsidRPr="007225AD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305C36" w:rsidRPr="007225AD">
              <w:rPr>
                <w:b w:val="0"/>
                <w:bCs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6651E2BD" w14:textId="799EA836" w:rsidR="00350B40" w:rsidRPr="007225AD" w:rsidRDefault="00350B40" w:rsidP="008E4311">
      <w:pPr>
        <w:widowControl w:val="0"/>
        <w:tabs>
          <w:tab w:val="center" w:pos="1680"/>
          <w:tab w:val="center" w:pos="6240"/>
        </w:tabs>
        <w:spacing w:line="276" w:lineRule="auto"/>
        <w:rPr>
          <w:rFonts w:ascii="Times New Roman" w:hAnsi="Times New Roman"/>
          <w:b/>
        </w:rPr>
      </w:pPr>
    </w:p>
    <w:p w14:paraId="0706196A" w14:textId="77777777" w:rsidR="007225AD" w:rsidRPr="007225AD" w:rsidRDefault="007225AD" w:rsidP="008E4311">
      <w:pPr>
        <w:widowControl w:val="0"/>
        <w:tabs>
          <w:tab w:val="left" w:pos="851"/>
          <w:tab w:val="center" w:pos="1440"/>
          <w:tab w:val="center" w:pos="1680"/>
          <w:tab w:val="center" w:pos="6240"/>
        </w:tabs>
        <w:jc w:val="center"/>
        <w:rPr>
          <w:rFonts w:ascii="Times New Roman" w:hAnsi="Times New Roman"/>
          <w:b/>
          <w:szCs w:val="28"/>
        </w:rPr>
      </w:pPr>
    </w:p>
    <w:p w14:paraId="6E745C27" w14:textId="77777777" w:rsidR="008D737A" w:rsidRPr="007225AD" w:rsidRDefault="008D737A" w:rsidP="008E4311">
      <w:pPr>
        <w:widowControl w:val="0"/>
        <w:tabs>
          <w:tab w:val="left" w:pos="851"/>
          <w:tab w:val="center" w:pos="1440"/>
          <w:tab w:val="center" w:pos="1680"/>
          <w:tab w:val="center" w:pos="6240"/>
        </w:tabs>
        <w:jc w:val="center"/>
        <w:rPr>
          <w:rFonts w:ascii="Times New Roman" w:hAnsi="Times New Roman"/>
          <w:b/>
          <w:szCs w:val="28"/>
          <w:lang w:val="vi-VN"/>
        </w:rPr>
      </w:pPr>
      <w:r w:rsidRPr="007225AD">
        <w:rPr>
          <w:rFonts w:ascii="Times New Roman" w:hAnsi="Times New Roman"/>
          <w:b/>
          <w:szCs w:val="28"/>
          <w:lang w:val="vi-VN"/>
        </w:rPr>
        <w:t>QUYẾT ĐỊNH</w:t>
      </w:r>
    </w:p>
    <w:p w14:paraId="5ABB79B2" w14:textId="77777777" w:rsidR="00305C36" w:rsidRPr="007225AD" w:rsidRDefault="00051E62" w:rsidP="008E4311">
      <w:pPr>
        <w:widowControl w:val="0"/>
        <w:jc w:val="center"/>
        <w:rPr>
          <w:rFonts w:ascii="Times New Roman" w:hAnsi="Times New Roman"/>
          <w:b/>
          <w:bCs/>
          <w:szCs w:val="28"/>
        </w:rPr>
      </w:pPr>
      <w:r w:rsidRPr="007225AD">
        <w:rPr>
          <w:rFonts w:ascii="Times New Roman" w:hAnsi="Times New Roman"/>
          <w:b/>
          <w:bCs/>
          <w:szCs w:val="28"/>
          <w:lang w:val="vi-VN"/>
        </w:rPr>
        <w:t xml:space="preserve">Ban hành quy định về </w:t>
      </w:r>
      <w:r w:rsidR="009D00EE" w:rsidRPr="007225AD">
        <w:rPr>
          <w:rFonts w:ascii="Times New Roman" w:hAnsi="Times New Roman"/>
          <w:b/>
          <w:bCs/>
          <w:szCs w:val="28"/>
          <w:lang w:val="vi-VN"/>
        </w:rPr>
        <w:t xml:space="preserve">hướng dẫn chức năng, nhiệm vụ, quyền hạn </w:t>
      </w:r>
    </w:p>
    <w:p w14:paraId="43926090" w14:textId="77777777" w:rsidR="005670E5" w:rsidRPr="007225AD" w:rsidRDefault="009D00EE" w:rsidP="008E4311">
      <w:pPr>
        <w:widowControl w:val="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7225AD">
        <w:rPr>
          <w:rFonts w:ascii="Times New Roman" w:hAnsi="Times New Roman"/>
          <w:b/>
          <w:bCs/>
          <w:szCs w:val="28"/>
          <w:lang w:val="vi-VN"/>
        </w:rPr>
        <w:t xml:space="preserve">và tổ chức của </w:t>
      </w:r>
      <w:bookmarkStart w:id="0" w:name="_Hlk150173820"/>
      <w:r w:rsidRPr="007225AD">
        <w:rPr>
          <w:rFonts w:ascii="Times New Roman" w:hAnsi="Times New Roman"/>
          <w:b/>
          <w:bCs/>
          <w:szCs w:val="28"/>
          <w:lang w:val="vi-VN"/>
        </w:rPr>
        <w:t xml:space="preserve">Phòng Văn hóa - Thể thao và Du lịch </w:t>
      </w:r>
    </w:p>
    <w:p w14:paraId="010028CD" w14:textId="618F4888" w:rsidR="008D737A" w:rsidRPr="007225AD" w:rsidRDefault="009D00EE" w:rsidP="008E4311">
      <w:pPr>
        <w:widowControl w:val="0"/>
        <w:jc w:val="center"/>
        <w:rPr>
          <w:rFonts w:ascii="Times New Roman" w:hAnsi="Times New Roman"/>
          <w:bCs/>
          <w:szCs w:val="28"/>
        </w:rPr>
      </w:pPr>
      <w:r w:rsidRPr="007225AD">
        <w:rPr>
          <w:rFonts w:ascii="Times New Roman" w:hAnsi="Times New Roman"/>
          <w:b/>
          <w:bCs/>
          <w:szCs w:val="28"/>
          <w:lang w:val="vi-VN"/>
        </w:rPr>
        <w:t>thuộc Ủy ban nhân dân thành phố Thủ Đức</w:t>
      </w:r>
      <w:bookmarkEnd w:id="0"/>
    </w:p>
    <w:p w14:paraId="5DDA5840" w14:textId="3FF6390D" w:rsidR="007225AD" w:rsidRPr="007225AD" w:rsidRDefault="007225AD" w:rsidP="008E4311">
      <w:pPr>
        <w:widowControl w:val="0"/>
        <w:jc w:val="center"/>
        <w:rPr>
          <w:rFonts w:ascii="Times New Roman" w:hAnsi="Times New Roman"/>
          <w:bCs/>
          <w:szCs w:val="28"/>
        </w:rPr>
      </w:pPr>
      <w:r w:rsidRPr="007225AD">
        <w:rPr>
          <w:rFonts w:ascii="Times New Roman" w:hAnsi="Times New Roman"/>
          <w:bCs/>
          <w:szCs w:val="28"/>
        </w:rPr>
        <w:t>__________</w:t>
      </w:r>
    </w:p>
    <w:p w14:paraId="7E29F1D9" w14:textId="1009AA63" w:rsidR="008D737A" w:rsidRPr="007225AD" w:rsidRDefault="008D737A" w:rsidP="008E4311">
      <w:pPr>
        <w:pStyle w:val="Heading1"/>
        <w:widowControl w:val="0"/>
        <w:spacing w:before="240" w:after="240"/>
        <w:jc w:val="center"/>
        <w:rPr>
          <w:rFonts w:ascii="Times New Roman" w:hAnsi="Times New Roman"/>
          <w:szCs w:val="28"/>
          <w:lang w:val="vi-VN"/>
        </w:rPr>
      </w:pPr>
      <w:r w:rsidRPr="007225AD">
        <w:rPr>
          <w:rFonts w:ascii="Times New Roman" w:hAnsi="Times New Roman"/>
          <w:szCs w:val="28"/>
          <w:lang w:val="vi-VN"/>
        </w:rPr>
        <w:t>ỦY BAN NHÂN DÂN THÀNH PHỐ HỒ CHÍ MINH</w:t>
      </w:r>
    </w:p>
    <w:p w14:paraId="1B4F2141" w14:textId="77777777" w:rsidR="0078004C" w:rsidRPr="00674EF0" w:rsidRDefault="00163859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674EF0">
        <w:rPr>
          <w:rFonts w:ascii="Times New Roman" w:hAnsi="Times New Roman"/>
          <w:i/>
          <w:szCs w:val="28"/>
          <w:lang w:val="vi-VN"/>
        </w:rPr>
        <w:t>Căn cứ Luật Tổ chức chính quyền địa phương ngày 19 tháng 6 năm 2015</w:t>
      </w:r>
      <w:r w:rsidR="007225AD" w:rsidRPr="00674EF0">
        <w:rPr>
          <w:rFonts w:ascii="Times New Roman" w:hAnsi="Times New Roman"/>
          <w:i/>
          <w:szCs w:val="28"/>
        </w:rPr>
        <w:t>;</w:t>
      </w:r>
    </w:p>
    <w:p w14:paraId="2A300693" w14:textId="42D46468" w:rsidR="00163859" w:rsidRPr="00674EF0" w:rsidRDefault="0078004C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zCs w:val="28"/>
        </w:rPr>
        <w:t>Căn cứ</w:t>
      </w:r>
      <w:r w:rsidR="00163859" w:rsidRPr="00674EF0">
        <w:rPr>
          <w:rFonts w:ascii="Times New Roman" w:hAnsi="Times New Roman"/>
          <w:i/>
          <w:szCs w:val="28"/>
          <w:lang w:val="vi-VN"/>
        </w:rPr>
        <w:t xml:space="preserve"> Luật </w:t>
      </w:r>
      <w:r w:rsidR="00305C36" w:rsidRPr="00674EF0">
        <w:rPr>
          <w:rFonts w:ascii="Times New Roman" w:hAnsi="Times New Roman"/>
          <w:i/>
          <w:szCs w:val="28"/>
        </w:rPr>
        <w:t>S</w:t>
      </w:r>
      <w:r w:rsidR="00163859" w:rsidRPr="00674EF0">
        <w:rPr>
          <w:rFonts w:ascii="Times New Roman" w:hAnsi="Times New Roman"/>
          <w:i/>
          <w:szCs w:val="28"/>
          <w:lang w:val="vi-VN"/>
        </w:rPr>
        <w:t>ửa đổi, bổ sung một số điều của Luật Tổ chức Chính phủ và Luật Tổ chức chính quyền địa phương ngày 22 tháng 11 năm 2019;</w:t>
      </w:r>
    </w:p>
    <w:p w14:paraId="0CDA7B59" w14:textId="77777777" w:rsidR="0078004C" w:rsidRPr="00674EF0" w:rsidRDefault="00163859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pacing w:val="4"/>
          <w:szCs w:val="28"/>
          <w:lang w:val="vi-VN"/>
        </w:rPr>
      </w:pPr>
      <w:r w:rsidRPr="00674EF0">
        <w:rPr>
          <w:rFonts w:ascii="Times New Roman" w:hAnsi="Times New Roman"/>
          <w:i/>
          <w:spacing w:val="8"/>
          <w:szCs w:val="28"/>
          <w:lang w:val="vi-VN"/>
        </w:rPr>
        <w:t>Căn cứ Luật Ban hành văn bản quy phạm pháp luật ngày 22 tháng 6</w:t>
      </w:r>
      <w:r w:rsidR="007225AD" w:rsidRPr="00674EF0">
        <w:rPr>
          <w:rFonts w:ascii="Times New Roman" w:hAnsi="Times New Roman"/>
          <w:i/>
          <w:spacing w:val="8"/>
          <w:szCs w:val="28"/>
        </w:rPr>
        <w:t xml:space="preserve"> </w:t>
      </w:r>
      <w:r w:rsidR="0078004C" w:rsidRPr="00674EF0">
        <w:rPr>
          <w:rFonts w:ascii="Times New Roman" w:hAnsi="Times New Roman"/>
          <w:i/>
          <w:spacing w:val="4"/>
          <w:szCs w:val="28"/>
          <w:lang w:val="vi-VN"/>
        </w:rPr>
        <w:t>năm 2015;</w:t>
      </w:r>
    </w:p>
    <w:p w14:paraId="0F78F445" w14:textId="7EBBEB50" w:rsidR="008D737A" w:rsidRPr="00674EF0" w:rsidRDefault="0078004C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pacing w:val="4"/>
          <w:szCs w:val="28"/>
        </w:rPr>
      </w:pPr>
      <w:r w:rsidRPr="00674EF0">
        <w:rPr>
          <w:rFonts w:ascii="Times New Roman" w:hAnsi="Times New Roman"/>
          <w:i/>
          <w:spacing w:val="4"/>
          <w:szCs w:val="28"/>
        </w:rPr>
        <w:t xml:space="preserve">Căn cứ </w:t>
      </w:r>
      <w:r w:rsidR="00163859" w:rsidRPr="00674EF0">
        <w:rPr>
          <w:rFonts w:ascii="Times New Roman" w:hAnsi="Times New Roman"/>
          <w:i/>
          <w:spacing w:val="4"/>
          <w:szCs w:val="28"/>
          <w:lang w:val="vi-VN"/>
        </w:rPr>
        <w:t>Luật sửa đổi, bổ sung một số điều của Luật Ban hành văn bản quy phạm pháp luật ngày 18 tháng 6 năm 2020;</w:t>
      </w:r>
    </w:p>
    <w:p w14:paraId="2E3FBDC1" w14:textId="068DC48F" w:rsidR="00163859" w:rsidRPr="00674EF0" w:rsidRDefault="00163859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pacing w:val="4"/>
          <w:szCs w:val="28"/>
          <w:lang w:val="vi-VN"/>
        </w:rPr>
        <w:t>Căn cứ Nghị quyết số 131/2020/QH14 ngày 16 tháng 11 năm 2020 của</w:t>
      </w:r>
      <w:r w:rsidR="007225AD" w:rsidRPr="00674EF0">
        <w:rPr>
          <w:rFonts w:ascii="Times New Roman" w:hAnsi="Times New Roman"/>
          <w:i/>
          <w:spacing w:val="4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>Quốc hội về tổ chức chính quyền đô thị tại Thành phố Hồ Chí Minh;</w:t>
      </w:r>
    </w:p>
    <w:p w14:paraId="7E279AAB" w14:textId="110A782E" w:rsidR="00C25063" w:rsidRPr="00674EF0" w:rsidRDefault="00C25063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pacing w:val="6"/>
          <w:szCs w:val="28"/>
          <w:lang w:val="vi-VN"/>
        </w:rPr>
        <w:t>Căn cứ Nghị quyết số 98/2023/QH15 ngày 24 tháng 6 năm 2023 của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>Quốc hội về thí điểm một số cơ chế chính sách đặc thù phát triển Thành phố</w:t>
      </w:r>
      <w:r w:rsidR="00D60537" w:rsidRPr="00674EF0">
        <w:rPr>
          <w:rFonts w:ascii="Times New Roman" w:hAnsi="Times New Roman"/>
          <w:i/>
          <w:szCs w:val="28"/>
        </w:rPr>
        <w:t xml:space="preserve">                </w:t>
      </w:r>
      <w:r w:rsidRPr="00674EF0">
        <w:rPr>
          <w:rFonts w:ascii="Times New Roman" w:hAnsi="Times New Roman"/>
          <w:i/>
          <w:szCs w:val="28"/>
          <w:lang w:val="vi-VN"/>
        </w:rPr>
        <w:t xml:space="preserve"> Hồ Chí Minh;</w:t>
      </w:r>
    </w:p>
    <w:p w14:paraId="77BADA4F" w14:textId="77777777" w:rsidR="001B16E5" w:rsidRPr="00674EF0" w:rsidRDefault="00051E62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pacing w:val="6"/>
          <w:szCs w:val="28"/>
          <w:lang w:val="vi-VN"/>
        </w:rPr>
      </w:pPr>
      <w:r w:rsidRPr="00674EF0">
        <w:rPr>
          <w:rFonts w:ascii="Times New Roman" w:hAnsi="Times New Roman"/>
          <w:i/>
          <w:spacing w:val="6"/>
          <w:szCs w:val="28"/>
          <w:lang w:val="vi-VN"/>
        </w:rPr>
        <w:t>Căn cứ Nghị định số 37/2014/NĐ-CP ngày 05 tháng 5 năm 2014 của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 xml:space="preserve">Chính phủ quy định tổ chức các cơ quan chuyên môn thuộc Ủy ban nhân dân </w:t>
      </w:r>
      <w:r w:rsidRPr="00674EF0">
        <w:rPr>
          <w:rFonts w:ascii="Times New Roman" w:hAnsi="Times New Roman"/>
          <w:i/>
          <w:spacing w:val="6"/>
          <w:szCs w:val="28"/>
          <w:lang w:val="vi-VN"/>
        </w:rPr>
        <w:t xml:space="preserve">huyện, quận, </w:t>
      </w:r>
      <w:r w:rsidR="001B16E5" w:rsidRPr="00674EF0">
        <w:rPr>
          <w:rFonts w:ascii="Times New Roman" w:hAnsi="Times New Roman"/>
          <w:i/>
          <w:spacing w:val="6"/>
          <w:szCs w:val="28"/>
          <w:lang w:val="vi-VN"/>
        </w:rPr>
        <w:t>thị xã, thành phố thuộc tỉnh;</w:t>
      </w:r>
    </w:p>
    <w:p w14:paraId="5E5F61EA" w14:textId="2532A2B2" w:rsidR="008D737A" w:rsidRPr="00674EF0" w:rsidRDefault="001B16E5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zCs w:val="28"/>
        </w:rPr>
        <w:t xml:space="preserve">Căn cứ </w:t>
      </w:r>
      <w:r w:rsidR="00051E62" w:rsidRPr="00674EF0">
        <w:rPr>
          <w:rFonts w:ascii="Times New Roman" w:hAnsi="Times New Roman"/>
          <w:i/>
          <w:szCs w:val="28"/>
          <w:lang w:val="vi-VN"/>
        </w:rPr>
        <w:t>Nghị định số 108/2020/NĐ-CP</w:t>
      </w:r>
      <w:r w:rsidR="007225AD" w:rsidRPr="00674EF0">
        <w:rPr>
          <w:rFonts w:ascii="Times New Roman" w:hAnsi="Times New Roman"/>
          <w:i/>
          <w:szCs w:val="28"/>
        </w:rPr>
        <w:t xml:space="preserve"> </w:t>
      </w:r>
      <w:r w:rsidR="00051E62" w:rsidRPr="00674EF0">
        <w:rPr>
          <w:rFonts w:ascii="Times New Roman" w:hAnsi="Times New Roman"/>
          <w:i/>
          <w:szCs w:val="28"/>
          <w:lang w:val="vi-VN"/>
        </w:rPr>
        <w:t xml:space="preserve">ngày 14 tháng 9 năm 2020 của </w:t>
      </w:r>
      <w:r w:rsidR="00051E62" w:rsidRPr="00674EF0">
        <w:rPr>
          <w:rFonts w:ascii="Times New Roman" w:hAnsi="Times New Roman"/>
          <w:i/>
          <w:spacing w:val="4"/>
          <w:szCs w:val="28"/>
          <w:lang w:val="vi-VN"/>
        </w:rPr>
        <w:t>Chính phủ sửa đổi, bổ sung một số điều của</w:t>
      </w:r>
      <w:r w:rsidR="00D60537" w:rsidRPr="00674EF0">
        <w:rPr>
          <w:rFonts w:ascii="Times New Roman" w:hAnsi="Times New Roman"/>
          <w:i/>
          <w:spacing w:val="4"/>
          <w:szCs w:val="28"/>
        </w:rPr>
        <w:t xml:space="preserve"> </w:t>
      </w:r>
      <w:r w:rsidR="00051E62" w:rsidRPr="00674EF0">
        <w:rPr>
          <w:rFonts w:ascii="Times New Roman" w:hAnsi="Times New Roman"/>
          <w:i/>
          <w:spacing w:val="4"/>
          <w:szCs w:val="28"/>
          <w:lang w:val="vi-VN"/>
        </w:rPr>
        <w:t>Nghị định số 37/2014/NĐ-CP</w:t>
      </w:r>
      <w:r w:rsidR="00051E62" w:rsidRPr="00674EF0">
        <w:rPr>
          <w:rFonts w:ascii="Times New Roman" w:hAnsi="Times New Roman"/>
          <w:i/>
          <w:szCs w:val="28"/>
          <w:lang w:val="vi-VN"/>
        </w:rPr>
        <w:t xml:space="preserve"> </w:t>
      </w:r>
      <w:r w:rsidR="00051E62" w:rsidRPr="00674EF0">
        <w:rPr>
          <w:rFonts w:ascii="Times New Roman" w:hAnsi="Times New Roman"/>
          <w:i/>
          <w:spacing w:val="2"/>
          <w:szCs w:val="28"/>
          <w:lang w:val="vi-VN"/>
        </w:rPr>
        <w:t>ngày 05 tháng 5 năm 2014 của Chính phủ</w:t>
      </w:r>
      <w:r w:rsidR="004877BB" w:rsidRPr="00674EF0">
        <w:rPr>
          <w:rFonts w:ascii="Times New Roman" w:hAnsi="Times New Roman"/>
          <w:i/>
          <w:spacing w:val="2"/>
          <w:szCs w:val="28"/>
        </w:rPr>
        <w:t xml:space="preserve"> </w:t>
      </w:r>
      <w:r w:rsidR="004877BB" w:rsidRPr="00674EF0">
        <w:rPr>
          <w:rFonts w:ascii="Times New Roman" w:hAnsi="Times New Roman"/>
          <w:i/>
          <w:spacing w:val="2"/>
          <w:szCs w:val="28"/>
          <w:lang w:val="vi-VN"/>
        </w:rPr>
        <w:t>quy định tổ chức các cơ quan</w:t>
      </w:r>
      <w:r w:rsidR="004877BB" w:rsidRPr="00674EF0">
        <w:rPr>
          <w:rFonts w:ascii="Times New Roman" w:hAnsi="Times New Roman"/>
          <w:i/>
          <w:szCs w:val="28"/>
          <w:lang w:val="vi-VN"/>
        </w:rPr>
        <w:t xml:space="preserve"> chuyên môn thuộc Ủy ban nhân dân </w:t>
      </w:r>
      <w:r w:rsidR="004877BB" w:rsidRPr="00674EF0">
        <w:rPr>
          <w:rFonts w:ascii="Times New Roman" w:hAnsi="Times New Roman"/>
          <w:i/>
          <w:spacing w:val="6"/>
          <w:szCs w:val="28"/>
          <w:lang w:val="vi-VN"/>
        </w:rPr>
        <w:t>huyện, quận, thị xã, thành phố thuộc tỉnh;</w:t>
      </w:r>
    </w:p>
    <w:p w14:paraId="0C3C2ED2" w14:textId="237971AE" w:rsidR="00163859" w:rsidRPr="00674EF0" w:rsidRDefault="00163859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pacing w:val="6"/>
          <w:szCs w:val="28"/>
          <w:lang w:val="vi-VN"/>
        </w:rPr>
        <w:t>Căn cứ Nghị định số 33/2021/NĐ-CP ngày 29 tháng 3 năm 2021 của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 xml:space="preserve">Chính phủ quy định chi tiết và biện pháp thi hành Nghị quyết số 131/2020/QH14 </w:t>
      </w:r>
      <w:r w:rsidRPr="00674EF0">
        <w:rPr>
          <w:rFonts w:ascii="Times New Roman" w:hAnsi="Times New Roman"/>
          <w:i/>
          <w:spacing w:val="4"/>
          <w:szCs w:val="28"/>
          <w:lang w:val="vi-VN"/>
        </w:rPr>
        <w:t>ngày 16 tháng 11 năm 2020 của Q</w:t>
      </w:r>
      <w:bookmarkStart w:id="1" w:name="_GoBack"/>
      <w:bookmarkEnd w:id="1"/>
      <w:r w:rsidRPr="00674EF0">
        <w:rPr>
          <w:rFonts w:ascii="Times New Roman" w:hAnsi="Times New Roman"/>
          <w:i/>
          <w:spacing w:val="4"/>
          <w:szCs w:val="28"/>
          <w:lang w:val="vi-VN"/>
        </w:rPr>
        <w:t>uốc hội về tổ chức chính quyền đô thị tại</w:t>
      </w:r>
      <w:r w:rsidR="007225AD" w:rsidRPr="00674EF0">
        <w:rPr>
          <w:rFonts w:ascii="Times New Roman" w:hAnsi="Times New Roman"/>
          <w:i/>
          <w:spacing w:val="4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>Thành phố Hồ Chí Minh;</w:t>
      </w:r>
    </w:p>
    <w:p w14:paraId="600E8DE0" w14:textId="77777777" w:rsidR="00B74B4F" w:rsidRPr="00674EF0" w:rsidRDefault="00467C55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674EF0">
        <w:rPr>
          <w:rFonts w:ascii="Times New Roman" w:hAnsi="Times New Roman"/>
          <w:i/>
          <w:spacing w:val="6"/>
          <w:szCs w:val="28"/>
        </w:rPr>
        <w:t>Căn cứ Nghị định số 34/2016/NĐ-CP ngày 14 tháng 5 năm 2016 của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</w:rPr>
        <w:t xml:space="preserve">Chính phủ quy định chi tiết một số điều và biện pháp thi hành Luật </w:t>
      </w:r>
      <w:r w:rsidR="007225AD" w:rsidRPr="00674EF0">
        <w:rPr>
          <w:rFonts w:ascii="Times New Roman" w:hAnsi="Times New Roman"/>
          <w:i/>
          <w:szCs w:val="28"/>
        </w:rPr>
        <w:t>B</w:t>
      </w:r>
      <w:r w:rsidRPr="00674EF0">
        <w:rPr>
          <w:rFonts w:ascii="Times New Roman" w:hAnsi="Times New Roman"/>
          <w:i/>
          <w:szCs w:val="28"/>
        </w:rPr>
        <w:t xml:space="preserve">an hành </w:t>
      </w:r>
      <w:r w:rsidR="00D60537" w:rsidRPr="00674EF0">
        <w:rPr>
          <w:rFonts w:ascii="Times New Roman" w:hAnsi="Times New Roman"/>
          <w:i/>
          <w:szCs w:val="28"/>
        </w:rPr>
        <w:t xml:space="preserve">             </w:t>
      </w:r>
      <w:r w:rsidRPr="00674EF0">
        <w:rPr>
          <w:rFonts w:ascii="Times New Roman" w:hAnsi="Times New Roman"/>
          <w:i/>
          <w:szCs w:val="28"/>
        </w:rPr>
        <w:lastRenderedPageBreak/>
        <w:t xml:space="preserve">văn bản quy phạm pháp luật; </w:t>
      </w:r>
    </w:p>
    <w:p w14:paraId="75EE0835" w14:textId="3EAC7D5F" w:rsidR="00467C55" w:rsidRPr="00674EF0" w:rsidRDefault="00B74B4F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674EF0">
        <w:rPr>
          <w:rFonts w:ascii="Times New Roman" w:hAnsi="Times New Roman"/>
          <w:i/>
          <w:szCs w:val="28"/>
        </w:rPr>
        <w:t xml:space="preserve">Căn cứ </w:t>
      </w:r>
      <w:r w:rsidR="00467C55" w:rsidRPr="00674EF0">
        <w:rPr>
          <w:rFonts w:ascii="Times New Roman" w:hAnsi="Times New Roman"/>
          <w:i/>
          <w:szCs w:val="28"/>
        </w:rPr>
        <w:t xml:space="preserve">Nghị định số 154/2020/NĐ-CP ngày 31 tháng 12 năm 2020 của </w:t>
      </w:r>
      <w:r w:rsidR="00467C55" w:rsidRPr="00674EF0">
        <w:rPr>
          <w:rFonts w:ascii="Times New Roman" w:hAnsi="Times New Roman"/>
          <w:i/>
          <w:spacing w:val="-4"/>
          <w:szCs w:val="28"/>
        </w:rPr>
        <w:t>Chính phủ sửa đổi, bổ sung một số điều của Nghị định số 34/2016/NĐ-CP ngày</w:t>
      </w:r>
      <w:r w:rsidR="00467C55" w:rsidRPr="00674EF0">
        <w:rPr>
          <w:rFonts w:ascii="Times New Roman" w:hAnsi="Times New Roman"/>
          <w:i/>
          <w:spacing w:val="6"/>
          <w:szCs w:val="28"/>
        </w:rPr>
        <w:t xml:space="preserve"> 14 tháng 5 năm 2016 của Chính phủ quy định chi tiết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="00467C55" w:rsidRPr="00674EF0">
        <w:rPr>
          <w:rFonts w:ascii="Times New Roman" w:hAnsi="Times New Roman"/>
          <w:i/>
          <w:szCs w:val="28"/>
        </w:rPr>
        <w:t>một số điều và biện pháp thi hành Luật Ban hành văn bản quy phạm pháp luật;</w:t>
      </w:r>
    </w:p>
    <w:p w14:paraId="1A98AB89" w14:textId="26FC8105" w:rsidR="0013323A" w:rsidRPr="00674EF0" w:rsidRDefault="006A67E5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pacing w:val="6"/>
          <w:szCs w:val="28"/>
        </w:rPr>
      </w:pPr>
      <w:r w:rsidRPr="00674EF0">
        <w:rPr>
          <w:rFonts w:ascii="Times New Roman" w:hAnsi="Times New Roman"/>
          <w:i/>
          <w:spacing w:val="6"/>
          <w:szCs w:val="28"/>
        </w:rPr>
        <w:t xml:space="preserve">Căn cứ Nghị định số 59/2024/NĐ-CP ngày 25 tháng 5 năm 2024 của Chính phủ sửa đổi, bổ sung một số điều của Nghị định số </w:t>
      </w:r>
      <w:r w:rsidRPr="00674EF0">
        <w:rPr>
          <w:rFonts w:ascii="Times New Roman" w:hAnsi="Times New Roman"/>
          <w:i/>
          <w:spacing w:val="6"/>
          <w:szCs w:val="28"/>
        </w:rPr>
        <w:t xml:space="preserve">34/2016/NĐ-CP </w:t>
      </w:r>
      <w:r w:rsidRPr="00674EF0">
        <w:rPr>
          <w:rFonts w:ascii="Times New Roman" w:hAnsi="Times New Roman"/>
          <w:i/>
          <w:spacing w:val="-6"/>
          <w:szCs w:val="28"/>
        </w:rPr>
        <w:t>ngày 14 tháng 5 năm 2016 của Chính phủ quy định chi tiết một số điều và biện pháp</w:t>
      </w:r>
      <w:r w:rsidRPr="00674EF0">
        <w:rPr>
          <w:rFonts w:ascii="Times New Roman" w:hAnsi="Times New Roman"/>
          <w:i/>
          <w:szCs w:val="28"/>
        </w:rPr>
        <w:t xml:space="preserve"> thi hành Luật Ban hành văn bản quy phạm pháp luật</w:t>
      </w:r>
      <w:r w:rsidR="001A7299" w:rsidRPr="00674EF0">
        <w:rPr>
          <w:rFonts w:ascii="Times New Roman" w:hAnsi="Times New Roman"/>
          <w:i/>
          <w:szCs w:val="28"/>
        </w:rPr>
        <w:t xml:space="preserve"> đã được sửa đổi, bổ sung một số điều theo Nghị định số 154/2020/NĐ-CP ngày 31 tháng 12 năm 2020 của Chính phủ;</w:t>
      </w:r>
    </w:p>
    <w:p w14:paraId="0A869E3F" w14:textId="7456AB77" w:rsidR="00E10B47" w:rsidRPr="00674EF0" w:rsidRDefault="006754EF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674EF0">
        <w:rPr>
          <w:rFonts w:ascii="Times New Roman" w:hAnsi="Times New Roman"/>
          <w:i/>
          <w:spacing w:val="6"/>
          <w:szCs w:val="28"/>
        </w:rPr>
        <w:t>Căn cứ Nghị định số 61/2023/NĐ-CP ngày 16 tháng 8 năm 2023 của</w:t>
      </w:r>
      <w:r w:rsidR="007225AD" w:rsidRPr="00674EF0">
        <w:rPr>
          <w:rFonts w:ascii="Times New Roman" w:hAnsi="Times New Roman"/>
          <w:i/>
          <w:spacing w:val="6"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</w:rPr>
        <w:t>Chính phủ về xây dựng và thực</w:t>
      </w:r>
      <w:r w:rsidR="005931FE" w:rsidRPr="00674EF0">
        <w:rPr>
          <w:rFonts w:ascii="Times New Roman" w:hAnsi="Times New Roman"/>
          <w:i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</w:rPr>
        <w:t>hiện hương ước, quy ước của cộng đồng dân cư;</w:t>
      </w:r>
    </w:p>
    <w:p w14:paraId="7BDCD579" w14:textId="3BFCF841" w:rsidR="00051E62" w:rsidRPr="00674EF0" w:rsidRDefault="00051E62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zCs w:val="28"/>
          <w:lang w:val="vi-VN"/>
        </w:rPr>
        <w:t>Căn cứ Thông tư</w:t>
      </w:r>
      <w:r w:rsidR="00A0563F" w:rsidRPr="00674EF0">
        <w:rPr>
          <w:rFonts w:ascii="Times New Roman" w:hAnsi="Times New Roman"/>
          <w:i/>
          <w:szCs w:val="28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 xml:space="preserve">số </w:t>
      </w:r>
      <w:r w:rsidR="000442F9" w:rsidRPr="00674EF0">
        <w:rPr>
          <w:rFonts w:ascii="Times New Roman" w:hAnsi="Times New Roman"/>
          <w:i/>
          <w:szCs w:val="28"/>
          <w:lang w:val="vi-VN"/>
        </w:rPr>
        <w:t>08/2021/TT-BVHTTDL</w:t>
      </w:r>
      <w:r w:rsidR="00A0563F" w:rsidRPr="00674EF0">
        <w:rPr>
          <w:rFonts w:ascii="Times New Roman" w:hAnsi="Times New Roman"/>
          <w:i/>
          <w:szCs w:val="28"/>
        </w:rPr>
        <w:t xml:space="preserve"> </w:t>
      </w:r>
      <w:r w:rsidR="000442F9" w:rsidRPr="00674EF0">
        <w:rPr>
          <w:rFonts w:ascii="Times New Roman" w:hAnsi="Times New Roman"/>
          <w:i/>
          <w:szCs w:val="28"/>
          <w:lang w:val="vi-VN"/>
        </w:rPr>
        <w:t>ngày 08 tháng 09 năm 2021</w:t>
      </w:r>
      <w:r w:rsidRPr="00674EF0">
        <w:rPr>
          <w:rFonts w:ascii="Times New Roman" w:hAnsi="Times New Roman"/>
          <w:i/>
          <w:szCs w:val="28"/>
          <w:lang w:val="vi-VN"/>
        </w:rPr>
        <w:t xml:space="preserve"> 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của </w:t>
      </w:r>
      <w:r w:rsidR="000442F9" w:rsidRPr="00674EF0">
        <w:rPr>
          <w:rFonts w:ascii="Times New Roman" w:hAnsi="Times New Roman"/>
          <w:i/>
          <w:spacing w:val="-4"/>
          <w:szCs w:val="28"/>
        </w:rPr>
        <w:t>Bộ trưởng Bộ Văn hóa, Thể thao và Du lịch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 </w:t>
      </w:r>
      <w:r w:rsidR="000442F9" w:rsidRPr="00674EF0">
        <w:rPr>
          <w:rFonts w:ascii="Times New Roman" w:hAnsi="Times New Roman"/>
          <w:i/>
          <w:spacing w:val="-4"/>
          <w:szCs w:val="28"/>
          <w:lang w:val="vi-VN"/>
        </w:rPr>
        <w:t>hướng dẫn chức năng, nhiệm</w:t>
      </w:r>
      <w:r w:rsidR="000442F9" w:rsidRPr="00674EF0">
        <w:rPr>
          <w:rFonts w:ascii="Times New Roman" w:hAnsi="Times New Roman"/>
          <w:i/>
          <w:szCs w:val="28"/>
          <w:lang w:val="vi-VN"/>
        </w:rPr>
        <w:t xml:space="preserve"> vụ, </w:t>
      </w:r>
      <w:r w:rsidR="000442F9" w:rsidRPr="00674EF0">
        <w:rPr>
          <w:rFonts w:ascii="Times New Roman" w:hAnsi="Times New Roman"/>
          <w:i/>
          <w:spacing w:val="10"/>
          <w:szCs w:val="28"/>
          <w:lang w:val="vi-VN"/>
        </w:rPr>
        <w:t>quyền hạn của Sở Văn hóa, Thể thao và Du lịch, Sở Văn hóa và Thể thao,</w:t>
      </w:r>
      <w:r w:rsidR="00D60537" w:rsidRPr="00674EF0">
        <w:rPr>
          <w:rFonts w:ascii="Times New Roman" w:hAnsi="Times New Roman"/>
          <w:i/>
          <w:spacing w:val="10"/>
          <w:szCs w:val="28"/>
        </w:rPr>
        <w:t xml:space="preserve"> </w:t>
      </w:r>
      <w:r w:rsidR="000442F9" w:rsidRPr="00674EF0">
        <w:rPr>
          <w:rFonts w:ascii="Times New Roman" w:hAnsi="Times New Roman"/>
          <w:i/>
          <w:spacing w:val="10"/>
          <w:szCs w:val="28"/>
          <w:lang w:val="vi-VN"/>
        </w:rPr>
        <w:t>Sở</w:t>
      </w:r>
      <w:r w:rsidR="000442F9" w:rsidRPr="00674EF0">
        <w:rPr>
          <w:rFonts w:ascii="Times New Roman" w:hAnsi="Times New Roman"/>
          <w:i/>
          <w:szCs w:val="28"/>
          <w:lang w:val="vi-VN"/>
        </w:rPr>
        <w:t xml:space="preserve"> Du lịch thuộc Ủy ban nhân dân cấp tỉnh; Phòng Văn hóa và Thông tin thuộc Ủy ban nhân dân cấp huyện</w:t>
      </w:r>
      <w:r w:rsidR="002514B9" w:rsidRPr="00674EF0">
        <w:rPr>
          <w:rFonts w:ascii="Times New Roman" w:hAnsi="Times New Roman"/>
          <w:i/>
          <w:szCs w:val="28"/>
          <w:lang w:val="vi-VN"/>
        </w:rPr>
        <w:t>;</w:t>
      </w:r>
    </w:p>
    <w:p w14:paraId="454525C1" w14:textId="7756A80B" w:rsidR="00C25063" w:rsidRPr="00674EF0" w:rsidRDefault="00C25063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674EF0">
        <w:rPr>
          <w:rFonts w:ascii="Times New Roman" w:hAnsi="Times New Roman"/>
          <w:i/>
          <w:szCs w:val="28"/>
          <w:lang w:val="vi-VN"/>
        </w:rPr>
        <w:t xml:space="preserve">Căn cứ Nghị quyết số 18/2023/NQ-HĐND ngày 19 tháng 9 năm 2023 của </w:t>
      </w:r>
      <w:r w:rsidRPr="00674EF0">
        <w:rPr>
          <w:rFonts w:ascii="Times New Roman" w:hAnsi="Times New Roman"/>
          <w:i/>
          <w:spacing w:val="6"/>
          <w:szCs w:val="28"/>
          <w:lang w:val="vi-VN"/>
        </w:rPr>
        <w:t xml:space="preserve">Hội đồng nhân dân Thành phố Hồ Chí Minh về chức năng, nhiệm vụ của các </w:t>
      </w:r>
      <w:r w:rsidRPr="00674EF0">
        <w:rPr>
          <w:rFonts w:ascii="Times New Roman" w:hAnsi="Times New Roman"/>
          <w:i/>
          <w:spacing w:val="2"/>
          <w:szCs w:val="28"/>
          <w:lang w:val="vi-VN"/>
        </w:rPr>
        <w:t>tổ chức hành chính và đơn vị sự nghiệp công lập trực thuộc Ủy ban nhân dân</w:t>
      </w:r>
      <w:r w:rsidRPr="00674EF0">
        <w:rPr>
          <w:rFonts w:ascii="Times New Roman" w:hAnsi="Times New Roman"/>
          <w:i/>
          <w:szCs w:val="28"/>
          <w:lang w:val="vi-VN"/>
        </w:rPr>
        <w:t xml:space="preserve"> thành phố Thủ Đức;</w:t>
      </w:r>
    </w:p>
    <w:p w14:paraId="490FADD8" w14:textId="4B291DA3" w:rsidR="00D42C2F" w:rsidRPr="00674EF0" w:rsidRDefault="008D737A" w:rsidP="008E4311">
      <w:pPr>
        <w:widowControl w:val="0"/>
        <w:tabs>
          <w:tab w:val="center" w:pos="6240"/>
        </w:tabs>
        <w:spacing w:before="120" w:after="120" w:line="264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674EF0">
        <w:rPr>
          <w:rFonts w:ascii="Times New Roman" w:hAnsi="Times New Roman"/>
          <w:i/>
          <w:spacing w:val="-4"/>
          <w:szCs w:val="28"/>
          <w:lang w:val="vi-VN"/>
        </w:rPr>
        <w:t>Theo đề nghị của Giám đốc Sở Nộ</w:t>
      </w:r>
      <w:r w:rsidR="002514B9"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i vụ tại Tờ trình số </w:t>
      </w:r>
      <w:r w:rsidR="00167912" w:rsidRPr="00674EF0">
        <w:rPr>
          <w:rFonts w:ascii="Times New Roman" w:hAnsi="Times New Roman"/>
          <w:i/>
          <w:spacing w:val="-4"/>
          <w:szCs w:val="28"/>
        </w:rPr>
        <w:t>4685</w:t>
      </w:r>
      <w:r w:rsidR="002514B9"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/TTr-SNV 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>ngày</w:t>
      </w:r>
      <w:r w:rsidR="00163859" w:rsidRPr="00674EF0">
        <w:rPr>
          <w:rFonts w:ascii="Times New Roman" w:hAnsi="Times New Roman"/>
          <w:i/>
          <w:szCs w:val="28"/>
          <w:lang w:val="vi-VN"/>
        </w:rPr>
        <w:t xml:space="preserve"> </w:t>
      </w:r>
      <w:r w:rsidR="00167912" w:rsidRPr="00674EF0">
        <w:rPr>
          <w:rFonts w:ascii="Times New Roman" w:hAnsi="Times New Roman"/>
          <w:i/>
          <w:szCs w:val="28"/>
        </w:rPr>
        <w:t xml:space="preserve">26 </w:t>
      </w:r>
      <w:r w:rsidR="00D42C2F" w:rsidRPr="00674EF0">
        <w:rPr>
          <w:rFonts w:ascii="Times New Roman" w:hAnsi="Times New Roman"/>
          <w:i/>
          <w:spacing w:val="-4"/>
          <w:szCs w:val="28"/>
          <w:lang w:val="vi-VN"/>
        </w:rPr>
        <w:t>tháng</w:t>
      </w:r>
      <w:r w:rsidR="00D42C2F" w:rsidRPr="00674EF0">
        <w:rPr>
          <w:rFonts w:ascii="Times New Roman" w:hAnsi="Times New Roman"/>
          <w:i/>
          <w:spacing w:val="-4"/>
          <w:szCs w:val="28"/>
        </w:rPr>
        <w:t xml:space="preserve"> </w:t>
      </w:r>
      <w:r w:rsidR="00167912" w:rsidRPr="00674EF0">
        <w:rPr>
          <w:rFonts w:ascii="Times New Roman" w:hAnsi="Times New Roman"/>
          <w:i/>
          <w:spacing w:val="-4"/>
          <w:szCs w:val="28"/>
        </w:rPr>
        <w:t xml:space="preserve">6 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>năm 202</w:t>
      </w:r>
      <w:r w:rsidR="00305C36" w:rsidRPr="00674EF0">
        <w:rPr>
          <w:rFonts w:ascii="Times New Roman" w:hAnsi="Times New Roman"/>
          <w:i/>
          <w:spacing w:val="-4"/>
          <w:szCs w:val="28"/>
        </w:rPr>
        <w:t>4</w:t>
      </w:r>
      <w:r w:rsidR="007713EC" w:rsidRPr="00674EF0">
        <w:rPr>
          <w:rFonts w:ascii="Times New Roman" w:hAnsi="Times New Roman"/>
          <w:i/>
          <w:spacing w:val="-4"/>
          <w:szCs w:val="28"/>
        </w:rPr>
        <w:t xml:space="preserve">; </w:t>
      </w:r>
      <w:r w:rsidR="007225AD" w:rsidRPr="00674EF0">
        <w:rPr>
          <w:rFonts w:ascii="Times New Roman" w:hAnsi="Times New Roman"/>
          <w:i/>
          <w:spacing w:val="-4"/>
          <w:szCs w:val="28"/>
        </w:rPr>
        <w:t>ý</w:t>
      </w:r>
      <w:r w:rsidR="00D42C2F"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 kiến </w:t>
      </w:r>
      <w:r w:rsidR="00305C36" w:rsidRPr="00674EF0">
        <w:rPr>
          <w:rFonts w:ascii="Times New Roman" w:hAnsi="Times New Roman"/>
          <w:i/>
          <w:spacing w:val="-4"/>
          <w:szCs w:val="28"/>
        </w:rPr>
        <w:t xml:space="preserve">thẩm định </w:t>
      </w:r>
      <w:r w:rsidR="00D42C2F" w:rsidRPr="00674EF0">
        <w:rPr>
          <w:rFonts w:ascii="Times New Roman" w:hAnsi="Times New Roman"/>
          <w:i/>
          <w:spacing w:val="-4"/>
          <w:szCs w:val="28"/>
          <w:lang w:val="vi-VN"/>
        </w:rPr>
        <w:t>của Sở Tư pháp tại Báo cáo số</w:t>
      </w:r>
      <w:r w:rsidR="002514B9" w:rsidRPr="00674EF0">
        <w:rPr>
          <w:rFonts w:ascii="Times New Roman" w:hAnsi="Times New Roman"/>
          <w:i/>
          <w:spacing w:val="-4"/>
          <w:szCs w:val="28"/>
          <w:lang w:val="vi-VN"/>
        </w:rPr>
        <w:t xml:space="preserve"> </w:t>
      </w:r>
      <w:r w:rsidR="00305C36" w:rsidRPr="00674EF0">
        <w:rPr>
          <w:rFonts w:ascii="Times New Roman" w:hAnsi="Times New Roman"/>
          <w:i/>
          <w:spacing w:val="-4"/>
          <w:szCs w:val="28"/>
        </w:rPr>
        <w:t>106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>/</w:t>
      </w:r>
      <w:r w:rsidR="00D42C2F" w:rsidRPr="00674EF0">
        <w:rPr>
          <w:rFonts w:ascii="Times New Roman" w:hAnsi="Times New Roman"/>
          <w:i/>
          <w:spacing w:val="-4"/>
          <w:szCs w:val="28"/>
        </w:rPr>
        <w:t>BC</w:t>
      </w:r>
      <w:r w:rsidRPr="00674EF0">
        <w:rPr>
          <w:rFonts w:ascii="Times New Roman" w:hAnsi="Times New Roman"/>
          <w:i/>
          <w:spacing w:val="-4"/>
          <w:szCs w:val="28"/>
          <w:lang w:val="vi-VN"/>
        </w:rPr>
        <w:t>-</w:t>
      </w:r>
      <w:r w:rsidR="00D42C2F" w:rsidRPr="00674EF0">
        <w:rPr>
          <w:rFonts w:ascii="Times New Roman" w:hAnsi="Times New Roman"/>
          <w:i/>
          <w:spacing w:val="-4"/>
          <w:szCs w:val="28"/>
        </w:rPr>
        <w:t>STP</w:t>
      </w:r>
      <w:r w:rsidR="00305C36" w:rsidRPr="00674EF0">
        <w:rPr>
          <w:rFonts w:ascii="Times New Roman" w:hAnsi="Times New Roman"/>
          <w:i/>
          <w:szCs w:val="28"/>
        </w:rPr>
        <w:t>-KTrVB</w:t>
      </w:r>
      <w:r w:rsidRPr="00674EF0">
        <w:rPr>
          <w:rFonts w:ascii="Times New Roman" w:hAnsi="Times New Roman"/>
          <w:i/>
          <w:szCs w:val="28"/>
          <w:lang w:val="vi-VN"/>
        </w:rPr>
        <w:t xml:space="preserve"> ngày</w:t>
      </w:r>
      <w:r w:rsidR="00305C36" w:rsidRPr="00674EF0">
        <w:rPr>
          <w:rFonts w:ascii="Times New Roman" w:hAnsi="Times New Roman"/>
          <w:i/>
          <w:szCs w:val="28"/>
        </w:rPr>
        <w:t xml:space="preserve"> 05</w:t>
      </w:r>
      <w:r w:rsidR="00163859" w:rsidRPr="00674EF0">
        <w:rPr>
          <w:rFonts w:ascii="Times New Roman" w:hAnsi="Times New Roman"/>
          <w:i/>
          <w:szCs w:val="28"/>
          <w:lang w:val="vi-VN"/>
        </w:rPr>
        <w:t xml:space="preserve"> </w:t>
      </w:r>
      <w:r w:rsidRPr="00674EF0">
        <w:rPr>
          <w:rFonts w:ascii="Times New Roman" w:hAnsi="Times New Roman"/>
          <w:i/>
          <w:szCs w:val="28"/>
          <w:lang w:val="vi-VN"/>
        </w:rPr>
        <w:t>tháng</w:t>
      </w:r>
      <w:r w:rsidR="00D42C2F" w:rsidRPr="00674EF0">
        <w:rPr>
          <w:rFonts w:ascii="Times New Roman" w:hAnsi="Times New Roman"/>
          <w:i/>
          <w:szCs w:val="28"/>
        </w:rPr>
        <w:t xml:space="preserve"> </w:t>
      </w:r>
      <w:r w:rsidR="00305C36" w:rsidRPr="00674EF0">
        <w:rPr>
          <w:rFonts w:ascii="Times New Roman" w:hAnsi="Times New Roman"/>
          <w:i/>
          <w:szCs w:val="28"/>
        </w:rPr>
        <w:t xml:space="preserve">01 </w:t>
      </w:r>
      <w:r w:rsidRPr="00674EF0">
        <w:rPr>
          <w:rFonts w:ascii="Times New Roman" w:hAnsi="Times New Roman"/>
          <w:i/>
          <w:szCs w:val="28"/>
          <w:lang w:val="vi-VN"/>
        </w:rPr>
        <w:t>năm 20</w:t>
      </w:r>
      <w:r w:rsidR="00305C36" w:rsidRPr="00674EF0">
        <w:rPr>
          <w:rFonts w:ascii="Times New Roman" w:hAnsi="Times New Roman"/>
          <w:i/>
          <w:szCs w:val="28"/>
        </w:rPr>
        <w:t>24</w:t>
      </w:r>
      <w:r w:rsidR="007713EC" w:rsidRPr="00674EF0">
        <w:rPr>
          <w:rFonts w:ascii="Times New Roman" w:hAnsi="Times New Roman"/>
          <w:i/>
          <w:szCs w:val="28"/>
        </w:rPr>
        <w:t xml:space="preserve"> và ý kiến thống nhất của Thành viên</w:t>
      </w:r>
      <w:r w:rsidR="007225AD" w:rsidRPr="00674EF0">
        <w:rPr>
          <w:rFonts w:ascii="Times New Roman" w:hAnsi="Times New Roman"/>
          <w:i/>
          <w:szCs w:val="28"/>
        </w:rPr>
        <w:t xml:space="preserve"> </w:t>
      </w:r>
      <w:r w:rsidR="007713EC" w:rsidRPr="00674EF0">
        <w:rPr>
          <w:rFonts w:ascii="Times New Roman" w:hAnsi="Times New Roman"/>
          <w:i/>
          <w:szCs w:val="28"/>
        </w:rPr>
        <w:t>Ủy ban nhân dân Thành phố.</w:t>
      </w:r>
    </w:p>
    <w:p w14:paraId="798D22EA" w14:textId="77777777" w:rsidR="008D737A" w:rsidRPr="007225AD" w:rsidRDefault="008D737A" w:rsidP="008E4311">
      <w:pPr>
        <w:widowControl w:val="0"/>
        <w:spacing w:before="360" w:after="360"/>
        <w:jc w:val="center"/>
        <w:rPr>
          <w:rFonts w:ascii="Times New Roman" w:hAnsi="Times New Roman"/>
          <w:b/>
          <w:szCs w:val="28"/>
          <w:lang w:val="vi-VN"/>
        </w:rPr>
      </w:pPr>
      <w:r w:rsidRPr="007225AD">
        <w:rPr>
          <w:rFonts w:ascii="Times New Roman" w:hAnsi="Times New Roman"/>
          <w:b/>
          <w:szCs w:val="28"/>
          <w:lang w:val="vi-VN"/>
        </w:rPr>
        <w:t>QUYẾT ĐỊNH:</w:t>
      </w:r>
    </w:p>
    <w:p w14:paraId="368156FB" w14:textId="77777777" w:rsidR="00D42C2F" w:rsidRPr="007225AD" w:rsidRDefault="00D42C2F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225AD">
        <w:rPr>
          <w:rFonts w:ascii="Times New Roman" w:hAnsi="Times New Roman"/>
          <w:b/>
          <w:szCs w:val="28"/>
          <w:lang w:val="vi-VN"/>
        </w:rPr>
        <w:t>Điều 1. Ban hành văn bản</w:t>
      </w:r>
    </w:p>
    <w:p w14:paraId="1AF2AB49" w14:textId="2D076568" w:rsidR="002514B9" w:rsidRPr="007225AD" w:rsidRDefault="002514B9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7225AD">
        <w:rPr>
          <w:rFonts w:ascii="Times New Roman" w:hAnsi="Times New Roman"/>
          <w:szCs w:val="28"/>
          <w:lang w:val="vi-VN"/>
        </w:rPr>
        <w:t xml:space="preserve">Ban hành kèm theo Quyết định này là Quy định về hướng dẫn chức năng, nhiệm vụ, quyền hạn và tổ chức của </w:t>
      </w:r>
      <w:r w:rsidR="00C25063" w:rsidRPr="007225AD">
        <w:rPr>
          <w:rFonts w:ascii="Times New Roman" w:hAnsi="Times New Roman"/>
          <w:szCs w:val="28"/>
        </w:rPr>
        <w:t>Phòng Văn hóa - Thể thao và Du lịch thuộc Ủy ban nhân dân thành phố Thủ Đức</w:t>
      </w:r>
      <w:r w:rsidRPr="007225AD">
        <w:rPr>
          <w:rFonts w:ascii="Times New Roman" w:hAnsi="Times New Roman"/>
          <w:szCs w:val="28"/>
          <w:lang w:val="vi-VN"/>
        </w:rPr>
        <w:t>.</w:t>
      </w:r>
    </w:p>
    <w:p w14:paraId="6AA1C9A9" w14:textId="77777777" w:rsidR="00D42C2F" w:rsidRPr="007225AD" w:rsidRDefault="00D42C2F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225AD">
        <w:rPr>
          <w:rFonts w:ascii="Times New Roman" w:hAnsi="Times New Roman"/>
          <w:b/>
          <w:szCs w:val="28"/>
          <w:lang w:val="vi-VN"/>
        </w:rPr>
        <w:t>Điều 2. Hiệu lực thi hành</w:t>
      </w:r>
    </w:p>
    <w:p w14:paraId="5BC256CC" w14:textId="0D62FC1F" w:rsidR="002514B9" w:rsidRPr="007225AD" w:rsidRDefault="002514B9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7225AD">
        <w:rPr>
          <w:rFonts w:ascii="Times New Roman" w:hAnsi="Times New Roman"/>
          <w:szCs w:val="28"/>
          <w:lang w:val="vi-VN"/>
        </w:rPr>
        <w:t xml:space="preserve">Quyết định này có hiệu lực thi hành kể từ </w:t>
      </w:r>
      <w:r w:rsidR="00D42C2F" w:rsidRPr="007225AD">
        <w:rPr>
          <w:rFonts w:ascii="Times New Roman" w:hAnsi="Times New Roman"/>
          <w:szCs w:val="28"/>
        </w:rPr>
        <w:t xml:space="preserve"> </w:t>
      </w:r>
      <w:r w:rsidR="00AF7A73">
        <w:rPr>
          <w:rFonts w:ascii="Times New Roman" w:hAnsi="Times New Roman"/>
          <w:szCs w:val="28"/>
        </w:rPr>
        <w:t>26</w:t>
      </w:r>
      <w:r w:rsidR="00D42C2F" w:rsidRPr="007225AD">
        <w:rPr>
          <w:rFonts w:ascii="Times New Roman" w:hAnsi="Times New Roman"/>
          <w:szCs w:val="28"/>
        </w:rPr>
        <w:t xml:space="preserve"> t</w:t>
      </w:r>
      <w:r w:rsidRPr="007225AD">
        <w:rPr>
          <w:rFonts w:ascii="Times New Roman" w:hAnsi="Times New Roman"/>
          <w:szCs w:val="28"/>
          <w:lang w:val="vi-VN"/>
        </w:rPr>
        <w:t>háng</w:t>
      </w:r>
      <w:r w:rsidR="00D42C2F" w:rsidRPr="007225AD">
        <w:rPr>
          <w:rFonts w:ascii="Times New Roman" w:hAnsi="Times New Roman"/>
          <w:szCs w:val="28"/>
        </w:rPr>
        <w:t xml:space="preserve"> </w:t>
      </w:r>
      <w:r w:rsidR="00AF7A73">
        <w:rPr>
          <w:rFonts w:ascii="Times New Roman" w:hAnsi="Times New Roman"/>
          <w:szCs w:val="28"/>
        </w:rPr>
        <w:t>9</w:t>
      </w:r>
      <w:r w:rsidR="00D42C2F" w:rsidRPr="007225AD">
        <w:rPr>
          <w:rFonts w:ascii="Times New Roman" w:hAnsi="Times New Roman"/>
          <w:szCs w:val="28"/>
        </w:rPr>
        <w:t xml:space="preserve"> </w:t>
      </w:r>
      <w:r w:rsidRPr="007225AD">
        <w:rPr>
          <w:rFonts w:ascii="Times New Roman" w:hAnsi="Times New Roman"/>
          <w:szCs w:val="28"/>
          <w:lang w:val="vi-VN"/>
        </w:rPr>
        <w:t>năm 202</w:t>
      </w:r>
      <w:r w:rsidR="00305C36" w:rsidRPr="007225AD">
        <w:rPr>
          <w:rFonts w:ascii="Times New Roman" w:hAnsi="Times New Roman"/>
          <w:szCs w:val="28"/>
        </w:rPr>
        <w:t>4</w:t>
      </w:r>
      <w:r w:rsidR="00C25063" w:rsidRPr="007225AD">
        <w:rPr>
          <w:rFonts w:ascii="Times New Roman" w:hAnsi="Times New Roman"/>
          <w:szCs w:val="28"/>
        </w:rPr>
        <w:t>.</w:t>
      </w:r>
    </w:p>
    <w:p w14:paraId="4988BA5C" w14:textId="77777777" w:rsidR="00561449" w:rsidRPr="007225AD" w:rsidRDefault="002514B9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225AD">
        <w:rPr>
          <w:rFonts w:ascii="Times New Roman" w:hAnsi="Times New Roman"/>
          <w:b/>
          <w:szCs w:val="28"/>
          <w:lang w:val="vi-VN"/>
        </w:rPr>
        <w:t xml:space="preserve">Điều </w:t>
      </w:r>
      <w:r w:rsidR="00D42C2F" w:rsidRPr="007225AD">
        <w:rPr>
          <w:rFonts w:ascii="Times New Roman" w:hAnsi="Times New Roman"/>
          <w:b/>
          <w:szCs w:val="28"/>
          <w:lang w:val="vi-VN"/>
        </w:rPr>
        <w:t>3</w:t>
      </w:r>
      <w:r w:rsidRPr="007225AD">
        <w:rPr>
          <w:rFonts w:ascii="Times New Roman" w:hAnsi="Times New Roman"/>
          <w:b/>
          <w:szCs w:val="28"/>
          <w:lang w:val="vi-VN"/>
        </w:rPr>
        <w:t xml:space="preserve">. </w:t>
      </w:r>
      <w:r w:rsidR="00561449" w:rsidRPr="007225AD">
        <w:rPr>
          <w:rFonts w:ascii="Times New Roman" w:hAnsi="Times New Roman"/>
          <w:b/>
          <w:szCs w:val="28"/>
        </w:rPr>
        <w:t>Trách nhiệm thi hành</w:t>
      </w:r>
    </w:p>
    <w:p w14:paraId="1D6224A1" w14:textId="4A5FFE6D" w:rsidR="008D737A" w:rsidRPr="007225AD" w:rsidRDefault="002514B9" w:rsidP="008E4311">
      <w:pPr>
        <w:widowControl w:val="0"/>
        <w:spacing w:before="120" w:after="120" w:line="264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7225AD">
        <w:rPr>
          <w:rFonts w:ascii="Times New Roman" w:hAnsi="Times New Roman"/>
          <w:szCs w:val="28"/>
          <w:lang w:val="vi-VN"/>
        </w:rPr>
        <w:t>Chánh Văn phòng Ủy ban nhân dân Thành phố</w:t>
      </w:r>
      <w:r w:rsidR="007225AD">
        <w:rPr>
          <w:rFonts w:ascii="Times New Roman" w:hAnsi="Times New Roman"/>
          <w:szCs w:val="28"/>
        </w:rPr>
        <w:t xml:space="preserve"> Hồ Chí Minh</w:t>
      </w:r>
      <w:r w:rsidRPr="007225AD">
        <w:rPr>
          <w:rFonts w:ascii="Times New Roman" w:hAnsi="Times New Roman"/>
          <w:szCs w:val="28"/>
          <w:lang w:val="vi-VN"/>
        </w:rPr>
        <w:t xml:space="preserve">, Giám đốc </w:t>
      </w:r>
      <w:r w:rsidRPr="007225AD">
        <w:rPr>
          <w:rFonts w:ascii="Times New Roman" w:hAnsi="Times New Roman"/>
          <w:spacing w:val="2"/>
          <w:szCs w:val="28"/>
          <w:lang w:val="vi-VN"/>
        </w:rPr>
        <w:lastRenderedPageBreak/>
        <w:t xml:space="preserve">Sở Nội vụ, </w:t>
      </w:r>
      <w:r w:rsidR="00C25063" w:rsidRPr="007225AD">
        <w:rPr>
          <w:rFonts w:ascii="Times New Roman" w:hAnsi="Times New Roman"/>
          <w:spacing w:val="2"/>
          <w:szCs w:val="28"/>
        </w:rPr>
        <w:t>Giám đốc Sở Văn hóa và Thể thao,</w:t>
      </w:r>
      <w:r w:rsidR="00693D42" w:rsidRPr="007225AD">
        <w:rPr>
          <w:rFonts w:ascii="Times New Roman" w:hAnsi="Times New Roman"/>
          <w:spacing w:val="2"/>
          <w:szCs w:val="28"/>
        </w:rPr>
        <w:t xml:space="preserve"> Giám đốc</w:t>
      </w:r>
      <w:r w:rsidR="00C25063" w:rsidRPr="007225AD">
        <w:rPr>
          <w:rFonts w:ascii="Times New Roman" w:hAnsi="Times New Roman"/>
          <w:spacing w:val="2"/>
          <w:szCs w:val="28"/>
        </w:rPr>
        <w:t xml:space="preserve"> Sở Du lịch, Chủ tịch Ủy</w:t>
      </w:r>
      <w:r w:rsidR="00C25063" w:rsidRPr="007225AD">
        <w:rPr>
          <w:rFonts w:ascii="Times New Roman" w:hAnsi="Times New Roman"/>
          <w:spacing w:val="-4"/>
          <w:szCs w:val="28"/>
        </w:rPr>
        <w:t xml:space="preserve"> ban nhân dân</w:t>
      </w:r>
      <w:r w:rsidR="00C25063" w:rsidRPr="007225AD">
        <w:rPr>
          <w:rFonts w:ascii="Times New Roman" w:hAnsi="Times New Roman"/>
          <w:szCs w:val="28"/>
        </w:rPr>
        <w:t xml:space="preserve"> thành phố Thủ Đức và </w:t>
      </w:r>
      <w:r w:rsidRPr="007225AD">
        <w:rPr>
          <w:rFonts w:ascii="Times New Roman" w:hAnsi="Times New Roman"/>
          <w:szCs w:val="28"/>
          <w:lang w:val="vi-VN"/>
        </w:rPr>
        <w:t>Thủ trưởng các cơ quan có liên quan chịu trách nhiệm</w:t>
      </w:r>
      <w:r w:rsidR="007713EC" w:rsidRPr="007225AD">
        <w:rPr>
          <w:rFonts w:ascii="Times New Roman" w:hAnsi="Times New Roman"/>
          <w:szCs w:val="28"/>
        </w:rPr>
        <w:t xml:space="preserve"> </w:t>
      </w:r>
      <w:r w:rsidRPr="007225AD">
        <w:rPr>
          <w:rFonts w:ascii="Times New Roman" w:hAnsi="Times New Roman"/>
          <w:szCs w:val="28"/>
          <w:lang w:val="vi-VN"/>
        </w:rPr>
        <w:t>thi hành Quyết định này./.</w:t>
      </w:r>
    </w:p>
    <w:p w14:paraId="42070C2E" w14:textId="77777777" w:rsidR="00C74FDF" w:rsidRPr="007225AD" w:rsidRDefault="00C74FDF" w:rsidP="008E4311">
      <w:pPr>
        <w:widowControl w:val="0"/>
        <w:jc w:val="both"/>
        <w:rPr>
          <w:rFonts w:ascii="Times New Roman" w:hAnsi="Times New Roman"/>
          <w:szCs w:val="16"/>
        </w:rPr>
      </w:pPr>
    </w:p>
    <w:p w14:paraId="32B0CD4C" w14:textId="77777777" w:rsidR="00C74FDF" w:rsidRPr="007225AD" w:rsidRDefault="00C74FDF" w:rsidP="008E4311">
      <w:pPr>
        <w:widowControl w:val="0"/>
        <w:ind w:firstLine="567"/>
        <w:jc w:val="both"/>
        <w:rPr>
          <w:rFonts w:ascii="Times New Roman" w:hAnsi="Times New Roman"/>
          <w:sz w:val="16"/>
          <w:szCs w:val="16"/>
          <w:lang w:val="vi-VN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340"/>
        <w:gridCol w:w="4951"/>
      </w:tblGrid>
      <w:tr w:rsidR="008D737A" w:rsidRPr="007225AD" w14:paraId="3E2BADF7" w14:textId="77777777" w:rsidTr="00C74FDF">
        <w:tc>
          <w:tcPr>
            <w:tcW w:w="4340" w:type="dxa"/>
          </w:tcPr>
          <w:p w14:paraId="5923F9B9" w14:textId="3EE860D3" w:rsidR="008D737A" w:rsidRPr="007225AD" w:rsidRDefault="008D737A" w:rsidP="008E4311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7225AD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  <w:r w:rsidRPr="007225AD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   </w:t>
            </w:r>
          </w:p>
          <w:p w14:paraId="543001C0" w14:textId="77777777" w:rsidR="00673C50" w:rsidRPr="007225AD" w:rsidRDefault="008C4A07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673C50"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Như Điều </w:t>
            </w:r>
            <w:r w:rsidR="00D42C2F" w:rsidRPr="007225AD">
              <w:rPr>
                <w:rFonts w:ascii="Times New Roman" w:hAnsi="Times New Roman"/>
                <w:sz w:val="22"/>
                <w:szCs w:val="22"/>
              </w:rPr>
              <w:t>3</w:t>
            </w:r>
            <w:r w:rsidR="00673C50" w:rsidRPr="007225AD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50C010E5" w14:textId="77777777" w:rsidR="00D42C2F" w:rsidRPr="007225AD" w:rsidRDefault="00D42C2F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850CD2" w:rsidRPr="007225AD">
              <w:rPr>
                <w:rFonts w:ascii="Times New Roman" w:hAnsi="Times New Roman"/>
                <w:sz w:val="22"/>
                <w:szCs w:val="22"/>
              </w:rPr>
              <w:t>Bộ Văn hóa, Thể thao và Du lịch;</w:t>
            </w:r>
          </w:p>
          <w:p w14:paraId="7354FB7A" w14:textId="77777777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- Bộ Tư pháp; Bộ Nội vụ;</w:t>
            </w:r>
          </w:p>
          <w:p w14:paraId="1E4072CE" w14:textId="77777777" w:rsidR="00D42C2F" w:rsidRPr="007225AD" w:rsidRDefault="00D42C2F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- Vụ pháp chế - Bộ Nội vụ;</w:t>
            </w:r>
          </w:p>
          <w:p w14:paraId="29810980" w14:textId="3EC59D77" w:rsidR="00673C50" w:rsidRPr="007225AD" w:rsidRDefault="00D42C2F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Cục Kiểm tra văn bản </w:t>
            </w:r>
            <w:r w:rsidR="007225AD">
              <w:rPr>
                <w:rFonts w:ascii="Times New Roman" w:hAnsi="Times New Roman"/>
                <w:sz w:val="22"/>
                <w:szCs w:val="22"/>
              </w:rPr>
              <w:t>QPPL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7225AD">
              <w:rPr>
                <w:rFonts w:ascii="Times New Roman" w:hAnsi="Times New Roman"/>
                <w:sz w:val="22"/>
                <w:szCs w:val="22"/>
              </w:rPr>
              <w:t>-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 Tư pháp;</w:t>
            </w:r>
          </w:p>
          <w:p w14:paraId="09A98062" w14:textId="30AFDC95" w:rsidR="005931FE" w:rsidRPr="007225AD" w:rsidRDefault="005931FE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Thường trực</w:t>
            </w:r>
            <w:r w:rsidRPr="007225AD">
              <w:rPr>
                <w:rFonts w:ascii="Times New Roman" w:hAnsi="Times New Roman"/>
                <w:sz w:val="22"/>
                <w:szCs w:val="22"/>
              </w:rPr>
              <w:t xml:space="preserve"> HĐND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Thành phố</w:t>
            </w:r>
            <w:r w:rsidRPr="007225A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65643F9" w14:textId="77777777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- TTUB: CT, các PCT;</w:t>
            </w:r>
          </w:p>
          <w:p w14:paraId="0A699508" w14:textId="7FF1BD6C" w:rsidR="00693D42" w:rsidRPr="007225AD" w:rsidRDefault="007225AD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Ủy ban </w:t>
            </w:r>
            <w:r w:rsidR="00693D42" w:rsidRPr="007225AD">
              <w:rPr>
                <w:rFonts w:ascii="Times New Roman" w:hAnsi="Times New Roman"/>
                <w:sz w:val="22"/>
                <w:szCs w:val="22"/>
              </w:rPr>
              <w:t xml:space="preserve">MTTQVN </w:t>
            </w:r>
            <w:r>
              <w:rPr>
                <w:rFonts w:ascii="Times New Roman" w:hAnsi="Times New Roman"/>
                <w:sz w:val="22"/>
                <w:szCs w:val="22"/>
              </w:rPr>
              <w:t>Thành phố</w:t>
            </w:r>
            <w:r w:rsidR="00693D42" w:rsidRPr="007225A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1B934B4" w14:textId="394A5AF8" w:rsidR="007713EC" w:rsidRPr="007225AD" w:rsidRDefault="007713EC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</w:rPr>
              <w:t xml:space="preserve">- Các </w:t>
            </w:r>
            <w:r w:rsidR="007225AD">
              <w:rPr>
                <w:rFonts w:ascii="Times New Roman" w:hAnsi="Times New Roman"/>
                <w:sz w:val="22"/>
                <w:szCs w:val="22"/>
              </w:rPr>
              <w:t>B</w:t>
            </w:r>
            <w:r w:rsidRPr="007225AD">
              <w:rPr>
                <w:rFonts w:ascii="Times New Roman" w:hAnsi="Times New Roman"/>
                <w:sz w:val="22"/>
                <w:szCs w:val="22"/>
              </w:rPr>
              <w:t>an thuộc HĐND Thành phố;</w:t>
            </w:r>
          </w:p>
          <w:p w14:paraId="467A8471" w14:textId="07B9F55A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Văn phòng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733930" w:rsidRPr="007225AD">
              <w:rPr>
                <w:rFonts w:ascii="Times New Roman" w:hAnsi="Times New Roman"/>
                <w:sz w:val="22"/>
                <w:szCs w:val="22"/>
              </w:rPr>
              <w:t>ĐĐBQH</w:t>
            </w:r>
            <w:r w:rsidR="007E3BF1" w:rsidRPr="007225AD">
              <w:rPr>
                <w:rFonts w:ascii="Times New Roman" w:hAnsi="Times New Roman"/>
                <w:sz w:val="22"/>
                <w:szCs w:val="22"/>
              </w:rPr>
              <w:t xml:space="preserve"> và </w:t>
            </w:r>
            <w:r w:rsidR="00733930" w:rsidRPr="007225AD">
              <w:rPr>
                <w:rFonts w:ascii="Times New Roman" w:hAnsi="Times New Roman"/>
                <w:sz w:val="22"/>
                <w:szCs w:val="22"/>
              </w:rPr>
              <w:t xml:space="preserve">HĐND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Thành phố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0D508041" w14:textId="13B5029D" w:rsidR="00C74FDF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- Sở Nội vụ;</w:t>
            </w:r>
            <w:r w:rsidR="00C74FDF" w:rsidRPr="007225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4FDF" w:rsidRPr="007225AD">
              <w:rPr>
                <w:rFonts w:ascii="Times New Roman" w:hAnsi="Times New Roman"/>
                <w:sz w:val="22"/>
                <w:szCs w:val="22"/>
                <w:lang w:val="vi-VN"/>
              </w:rPr>
              <w:t>Sở Tư pháp;</w:t>
            </w:r>
          </w:p>
          <w:p w14:paraId="17BE4A9A" w14:textId="0C9297CE" w:rsidR="006A4492" w:rsidRPr="007225AD" w:rsidRDefault="008C4A07" w:rsidP="008E43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6A4492" w:rsidRPr="007225AD">
              <w:rPr>
                <w:rFonts w:ascii="Times New Roman" w:hAnsi="Times New Roman"/>
                <w:sz w:val="22"/>
                <w:szCs w:val="22"/>
              </w:rPr>
              <w:t>Sở Văn hóa và Thể thao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C74FDF" w:rsidRPr="007225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4492" w:rsidRPr="007225AD">
              <w:rPr>
                <w:rFonts w:ascii="Times New Roman" w:hAnsi="Times New Roman"/>
                <w:sz w:val="22"/>
                <w:szCs w:val="22"/>
              </w:rPr>
              <w:t>Sở Du lịch;</w:t>
            </w:r>
            <w:r w:rsidR="00C74FDF" w:rsidRPr="007225A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4BAEF29" w14:textId="7021922A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VPUB: </w:t>
            </w:r>
            <w:r w:rsidR="007225AD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P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C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VP;</w:t>
            </w:r>
            <w:r w:rsidR="00C74FDF" w:rsidRPr="007225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25AD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Phòng NCTH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12759B6A" w14:textId="10448A5D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- Trung tâm Công báo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 xml:space="preserve"> Thành  phố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2A0822C1" w14:textId="52F145E0" w:rsidR="00673C50" w:rsidRPr="007225AD" w:rsidRDefault="00673C50" w:rsidP="008E4311">
            <w:pPr>
              <w:widowControl w:val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Lưu: VT, </w:t>
            </w:r>
            <w:r w:rsidR="007713EC" w:rsidRPr="007225AD">
              <w:rPr>
                <w:rFonts w:ascii="Times New Roman" w:hAnsi="Times New Roman"/>
                <w:sz w:val="22"/>
                <w:szCs w:val="22"/>
              </w:rPr>
              <w:t>(VX/Đn)</w:t>
            </w:r>
            <w:r w:rsidR="007225AD" w:rsidRPr="007225AD">
              <w:rPr>
                <w:rFonts w:ascii="Times New Roman" w:hAnsi="Times New Roman"/>
                <w:sz w:val="16"/>
                <w:szCs w:val="22"/>
                <w:vertAlign w:val="subscript"/>
              </w:rPr>
              <w:t>TC</w:t>
            </w:r>
            <w:r w:rsidRPr="007225AD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4951" w:type="dxa"/>
          </w:tcPr>
          <w:p w14:paraId="152A1145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2600B">
              <w:rPr>
                <w:rFonts w:ascii="Times New Roman" w:hAnsi="Times New Roman"/>
                <w:b/>
                <w:szCs w:val="28"/>
                <w:lang w:val="fr-FR"/>
              </w:rPr>
              <w:t>TM. ỦY BAN NHÂN DÂN</w:t>
            </w:r>
          </w:p>
          <w:p w14:paraId="09E53EAA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2600B">
              <w:rPr>
                <w:rFonts w:ascii="Times New Roman" w:hAnsi="Times New Roman"/>
                <w:b/>
                <w:szCs w:val="28"/>
                <w:lang w:val="fr-FR"/>
              </w:rPr>
              <w:t>CHỦ TỊCH</w:t>
            </w:r>
          </w:p>
          <w:p w14:paraId="3AA1B4E2" w14:textId="77777777" w:rsidR="008D737A" w:rsidRPr="00F2600B" w:rsidRDefault="008D737A" w:rsidP="008E4311">
            <w:pPr>
              <w:widowControl w:val="0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68A5139F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1FEEAC94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2C40B37F" w14:textId="36ABB4C5" w:rsidR="00850CD2" w:rsidRPr="00F2600B" w:rsidRDefault="00850CD2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7442CC9E" w14:textId="77777777" w:rsidR="00D60537" w:rsidRPr="00F2600B" w:rsidRDefault="00D60537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4932CC81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3CDC41A3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F2600B">
              <w:rPr>
                <w:rFonts w:ascii="Times New Roman" w:hAnsi="Times New Roman"/>
                <w:b/>
                <w:szCs w:val="28"/>
                <w:lang w:val="fr-FR"/>
              </w:rPr>
              <w:t>Phan Văn Mãi</w:t>
            </w:r>
          </w:p>
          <w:p w14:paraId="68CEDCB5" w14:textId="77777777" w:rsidR="008D737A" w:rsidRPr="00F2600B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62F60B6E" w14:textId="77777777" w:rsidR="008D737A" w:rsidRPr="007225AD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14216896" w14:textId="77777777" w:rsidR="008D737A" w:rsidRPr="007225AD" w:rsidRDefault="008D737A" w:rsidP="008E4311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14:paraId="60B5EC00" w14:textId="77777777" w:rsidR="008D737A" w:rsidRPr="007225AD" w:rsidRDefault="008D737A" w:rsidP="008E4311">
            <w:pPr>
              <w:widowControl w:val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</w:tbl>
    <w:p w14:paraId="2CBDC123" w14:textId="77777777" w:rsidR="00BB130E" w:rsidRPr="007225AD" w:rsidRDefault="00BB130E" w:rsidP="008E4311">
      <w:pPr>
        <w:widowControl w:val="0"/>
        <w:rPr>
          <w:rFonts w:ascii="Times New Roman" w:hAnsi="Times New Roman"/>
          <w:szCs w:val="28"/>
        </w:rPr>
      </w:pPr>
    </w:p>
    <w:sectPr w:rsidR="00BB130E" w:rsidRPr="007225AD" w:rsidSect="00F2600B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F10C" w14:textId="77777777" w:rsidR="00B95DC9" w:rsidRDefault="00B95DC9" w:rsidP="00673C50">
      <w:r>
        <w:separator/>
      </w:r>
    </w:p>
  </w:endnote>
  <w:endnote w:type="continuationSeparator" w:id="0">
    <w:p w14:paraId="0146DB01" w14:textId="77777777" w:rsidR="00B95DC9" w:rsidRDefault="00B95DC9" w:rsidP="0067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38B11" w14:textId="77777777" w:rsidR="00B95DC9" w:rsidRDefault="00B95DC9" w:rsidP="00673C50">
      <w:r>
        <w:separator/>
      </w:r>
    </w:p>
  </w:footnote>
  <w:footnote w:type="continuationSeparator" w:id="0">
    <w:p w14:paraId="553FF43C" w14:textId="77777777" w:rsidR="00B95DC9" w:rsidRDefault="00B95DC9" w:rsidP="0067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8235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EACC63F" w14:textId="7B7FBDB9" w:rsidR="00BB130E" w:rsidRPr="004F34AD" w:rsidRDefault="00BB130E" w:rsidP="004F34AD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673C50">
          <w:rPr>
            <w:rFonts w:ascii="Times New Roman" w:hAnsi="Times New Roman"/>
            <w:sz w:val="26"/>
            <w:szCs w:val="26"/>
          </w:rPr>
          <w:fldChar w:fldCharType="begin"/>
        </w:r>
        <w:r w:rsidRPr="00673C5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673C50">
          <w:rPr>
            <w:rFonts w:ascii="Times New Roman" w:hAnsi="Times New Roman"/>
            <w:sz w:val="26"/>
            <w:szCs w:val="26"/>
          </w:rPr>
          <w:fldChar w:fldCharType="separate"/>
        </w:r>
        <w:r w:rsidR="008E4311">
          <w:rPr>
            <w:rFonts w:ascii="Times New Roman" w:hAnsi="Times New Roman"/>
            <w:noProof/>
            <w:sz w:val="26"/>
            <w:szCs w:val="26"/>
          </w:rPr>
          <w:t>2</w:t>
        </w:r>
        <w:r w:rsidRPr="00673C50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7A"/>
    <w:rsid w:val="000442F9"/>
    <w:rsid w:val="00051E62"/>
    <w:rsid w:val="00052FAE"/>
    <w:rsid w:val="00065041"/>
    <w:rsid w:val="0008109D"/>
    <w:rsid w:val="00085509"/>
    <w:rsid w:val="000A56EA"/>
    <w:rsid w:val="0013323A"/>
    <w:rsid w:val="001459D0"/>
    <w:rsid w:val="0015276C"/>
    <w:rsid w:val="00155418"/>
    <w:rsid w:val="001614AD"/>
    <w:rsid w:val="001620D3"/>
    <w:rsid w:val="001634EA"/>
    <w:rsid w:val="00163859"/>
    <w:rsid w:val="00167912"/>
    <w:rsid w:val="0017230B"/>
    <w:rsid w:val="001827F6"/>
    <w:rsid w:val="001A7299"/>
    <w:rsid w:val="001A7718"/>
    <w:rsid w:val="001B16E5"/>
    <w:rsid w:val="001C2BB1"/>
    <w:rsid w:val="001C675A"/>
    <w:rsid w:val="0020677A"/>
    <w:rsid w:val="002514B9"/>
    <w:rsid w:val="002666D2"/>
    <w:rsid w:val="00296D9E"/>
    <w:rsid w:val="002E596F"/>
    <w:rsid w:val="00305C36"/>
    <w:rsid w:val="0033119C"/>
    <w:rsid w:val="003440CC"/>
    <w:rsid w:val="00350B40"/>
    <w:rsid w:val="00383D04"/>
    <w:rsid w:val="003B2418"/>
    <w:rsid w:val="003B44CF"/>
    <w:rsid w:val="003E503C"/>
    <w:rsid w:val="003E6062"/>
    <w:rsid w:val="003F0F89"/>
    <w:rsid w:val="004040EC"/>
    <w:rsid w:val="00421D55"/>
    <w:rsid w:val="004529F5"/>
    <w:rsid w:val="00467C55"/>
    <w:rsid w:val="00480236"/>
    <w:rsid w:val="004877BB"/>
    <w:rsid w:val="004A53E3"/>
    <w:rsid w:val="004F34AD"/>
    <w:rsid w:val="0052732B"/>
    <w:rsid w:val="00561449"/>
    <w:rsid w:val="005670E5"/>
    <w:rsid w:val="00572DCB"/>
    <w:rsid w:val="005931FE"/>
    <w:rsid w:val="005C1E74"/>
    <w:rsid w:val="00622A35"/>
    <w:rsid w:val="006239B2"/>
    <w:rsid w:val="0063264B"/>
    <w:rsid w:val="00673C50"/>
    <w:rsid w:val="00674EF0"/>
    <w:rsid w:val="006754EF"/>
    <w:rsid w:val="00693D42"/>
    <w:rsid w:val="006A4492"/>
    <w:rsid w:val="006A67E5"/>
    <w:rsid w:val="006A7558"/>
    <w:rsid w:val="006D68DC"/>
    <w:rsid w:val="007225AD"/>
    <w:rsid w:val="007268C5"/>
    <w:rsid w:val="00733930"/>
    <w:rsid w:val="0074600B"/>
    <w:rsid w:val="007713EC"/>
    <w:rsid w:val="0078004C"/>
    <w:rsid w:val="007A186C"/>
    <w:rsid w:val="007A2BC5"/>
    <w:rsid w:val="007B2959"/>
    <w:rsid w:val="007D1F14"/>
    <w:rsid w:val="007E3BF1"/>
    <w:rsid w:val="0081040A"/>
    <w:rsid w:val="008423C4"/>
    <w:rsid w:val="00850167"/>
    <w:rsid w:val="00850CD2"/>
    <w:rsid w:val="008B2258"/>
    <w:rsid w:val="008C4A07"/>
    <w:rsid w:val="008D260F"/>
    <w:rsid w:val="008D737A"/>
    <w:rsid w:val="008E35ED"/>
    <w:rsid w:val="008E4311"/>
    <w:rsid w:val="0098026B"/>
    <w:rsid w:val="009B1CEC"/>
    <w:rsid w:val="009D00EE"/>
    <w:rsid w:val="00A0563F"/>
    <w:rsid w:val="00A07B9F"/>
    <w:rsid w:val="00A56F31"/>
    <w:rsid w:val="00A9028C"/>
    <w:rsid w:val="00AB7D03"/>
    <w:rsid w:val="00AD3FC5"/>
    <w:rsid w:val="00AF7A73"/>
    <w:rsid w:val="00B7015B"/>
    <w:rsid w:val="00B74B4F"/>
    <w:rsid w:val="00B95DC9"/>
    <w:rsid w:val="00BB130E"/>
    <w:rsid w:val="00BC11CD"/>
    <w:rsid w:val="00BD00B5"/>
    <w:rsid w:val="00BD1EBD"/>
    <w:rsid w:val="00BE0B4B"/>
    <w:rsid w:val="00BE49BA"/>
    <w:rsid w:val="00C0015E"/>
    <w:rsid w:val="00C25063"/>
    <w:rsid w:val="00C74088"/>
    <w:rsid w:val="00C74FDF"/>
    <w:rsid w:val="00CD42B7"/>
    <w:rsid w:val="00D0282F"/>
    <w:rsid w:val="00D13D62"/>
    <w:rsid w:val="00D30880"/>
    <w:rsid w:val="00D42C2F"/>
    <w:rsid w:val="00D44B3E"/>
    <w:rsid w:val="00D60537"/>
    <w:rsid w:val="00D739A9"/>
    <w:rsid w:val="00DC6430"/>
    <w:rsid w:val="00DF3B18"/>
    <w:rsid w:val="00DF73E5"/>
    <w:rsid w:val="00E10B47"/>
    <w:rsid w:val="00E30E43"/>
    <w:rsid w:val="00E32C19"/>
    <w:rsid w:val="00E50848"/>
    <w:rsid w:val="00E64324"/>
    <w:rsid w:val="00E92BC0"/>
    <w:rsid w:val="00EA0A3A"/>
    <w:rsid w:val="00F02E11"/>
    <w:rsid w:val="00F2321D"/>
    <w:rsid w:val="00F244EF"/>
    <w:rsid w:val="00F2600B"/>
    <w:rsid w:val="00F45D35"/>
    <w:rsid w:val="00F46125"/>
    <w:rsid w:val="00F84CFD"/>
    <w:rsid w:val="00FD4D4B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30896C2"/>
  <w15:docId w15:val="{AE1AA1B0-C366-4798-8B52-2B380DD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7A"/>
    <w:pPr>
      <w:spacing w:after="0" w:line="240" w:lineRule="auto"/>
    </w:pPr>
    <w:rPr>
      <w:rFonts w:ascii="VNI-Times" w:eastAsia="Times New Roman" w:hAnsi="VNI-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737A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D7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D737A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8D73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37A"/>
    <w:rPr>
      <w:rFonts w:ascii="VNI-Times" w:eastAsia="Times New Roman" w:hAnsi="VNI-Times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8D737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D737A"/>
    <w:rPr>
      <w:rFonts w:eastAsia="Times New Roman" w:cs="Times New Roman"/>
      <w:b/>
      <w:bCs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8D737A"/>
    <w:rPr>
      <w:rFonts w:ascii="Arial" w:eastAsia="Times New Roman" w:hAnsi="Arial" w:cs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50"/>
    <w:rPr>
      <w:rFonts w:ascii="VNI-Times" w:eastAsia="Times New Roman" w:hAnsi="VNI-Times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50"/>
    <w:rPr>
      <w:rFonts w:ascii="VNI-Times" w:eastAsia="Times New Roman" w:hAnsi="VNI-Times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B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4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A1068-EECF-4A46-ACCA-5DD30F625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82518-0E23-431B-B18A-5E029CD066BA}"/>
</file>

<file path=customXml/itemProps3.xml><?xml version="1.0" encoding="utf-8"?>
<ds:datastoreItem xmlns:ds="http://schemas.openxmlformats.org/officeDocument/2006/customXml" ds:itemID="{7D10629F-7C14-41FB-AD34-3CFA8EA140EA}"/>
</file>

<file path=customXml/itemProps4.xml><?xml version="1.0" encoding="utf-8"?>
<ds:datastoreItem xmlns:ds="http://schemas.openxmlformats.org/officeDocument/2006/customXml" ds:itemID="{8563231A-50CF-4877-862C-215EB5A8C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Phong</cp:lastModifiedBy>
  <cp:revision>23</cp:revision>
  <cp:lastPrinted>2022-06-14T06:29:00Z</cp:lastPrinted>
  <dcterms:created xsi:type="dcterms:W3CDTF">2024-07-15T18:17:00Z</dcterms:created>
  <dcterms:modified xsi:type="dcterms:W3CDTF">2024-09-18T10:01:00Z</dcterms:modified>
</cp:coreProperties>
</file>