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8" w:type="dxa"/>
        <w:jc w:val="center"/>
        <w:tblCellMar>
          <w:left w:w="0" w:type="dxa"/>
          <w:right w:w="0" w:type="dxa"/>
        </w:tblCellMar>
        <w:tblLook w:val="01E0" w:firstRow="1" w:lastRow="1" w:firstColumn="1" w:lastColumn="1" w:noHBand="0" w:noVBand="0"/>
      </w:tblPr>
      <w:tblGrid>
        <w:gridCol w:w="3354"/>
        <w:gridCol w:w="141"/>
        <w:gridCol w:w="5763"/>
      </w:tblGrid>
      <w:tr w:rsidR="00425A31" w:rsidRPr="001A3049" w14:paraId="22DF3DB4" w14:textId="77777777" w:rsidTr="005A339D">
        <w:trPr>
          <w:trHeight w:val="892"/>
          <w:jc w:val="center"/>
        </w:trPr>
        <w:tc>
          <w:tcPr>
            <w:tcW w:w="3354" w:type="dxa"/>
            <w:shd w:val="clear" w:color="auto" w:fill="auto"/>
          </w:tcPr>
          <w:p w14:paraId="58846863" w14:textId="77777777" w:rsidR="00425A31" w:rsidRPr="001A3049" w:rsidRDefault="00425A31" w:rsidP="00DA7CBA">
            <w:pPr>
              <w:pStyle w:val="Heading1"/>
              <w:keepNext w:val="0"/>
              <w:widowControl w:val="0"/>
              <w:spacing w:before="0"/>
              <w:rPr>
                <w:rFonts w:ascii="Times New Roman" w:hAnsi="Times New Roman" w:cs="Times New Roman"/>
                <w:lang w:val="nb-NO"/>
              </w:rPr>
            </w:pPr>
            <w:r w:rsidRPr="001A3049">
              <w:rPr>
                <w:rFonts w:ascii="Times New Roman" w:hAnsi="Times New Roman" w:cs="Times New Roman"/>
                <w:lang w:val="nb-NO"/>
              </w:rPr>
              <w:t>ỦY BAN NHÂN DÂN</w:t>
            </w:r>
          </w:p>
          <w:p w14:paraId="6AA57A80" w14:textId="77777777" w:rsidR="00425A31" w:rsidRPr="001A3049" w:rsidRDefault="00425A31" w:rsidP="00DA7CBA">
            <w:pPr>
              <w:pStyle w:val="Heading1"/>
              <w:keepNext w:val="0"/>
              <w:widowControl w:val="0"/>
              <w:spacing w:before="0"/>
              <w:rPr>
                <w:rFonts w:ascii="Times New Roman" w:hAnsi="Times New Roman" w:cs="Times New Roman"/>
                <w:lang w:val="nb-NO"/>
              </w:rPr>
            </w:pPr>
            <w:r w:rsidRPr="001A3049">
              <w:rPr>
                <w:rFonts w:ascii="Times New Roman" w:hAnsi="Times New Roman" w:cs="Times New Roman"/>
                <w:lang w:val="nb-NO"/>
              </w:rPr>
              <w:t>TỈNH AN GIANG</w:t>
            </w:r>
          </w:p>
          <w:p w14:paraId="695966DA" w14:textId="77777777" w:rsidR="00C73F14" w:rsidRDefault="00425A31" w:rsidP="00DA7CBA">
            <w:pPr>
              <w:widowControl w:val="0"/>
              <w:spacing w:after="0"/>
              <w:jc w:val="center"/>
              <w:rPr>
                <w:sz w:val="26"/>
                <w:szCs w:val="26"/>
                <w:lang w:val="nb-NO"/>
              </w:rPr>
            </w:pPr>
            <w:r>
              <w:rPr>
                <w:noProof/>
                <w:sz w:val="26"/>
                <w:szCs w:val="26"/>
              </w:rPr>
              <mc:AlternateContent>
                <mc:Choice Requires="wps">
                  <w:drawing>
                    <wp:anchor distT="0" distB="0" distL="114300" distR="114300" simplePos="0" relativeHeight="251656192" behindDoc="0" locked="0" layoutInCell="1" allowOverlap="1" wp14:anchorId="2EDEBA45" wp14:editId="319CB738">
                      <wp:simplePos x="0" y="0"/>
                      <wp:positionH relativeFrom="column">
                        <wp:posOffset>723265</wp:posOffset>
                      </wp:positionH>
                      <wp:positionV relativeFrom="paragraph">
                        <wp:posOffset>56185</wp:posOffset>
                      </wp:positionV>
                      <wp:extent cx="70920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8ECB38"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4.4pt" to="112.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0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SBfQbI3pzJSS/5Rnr/GeuOxSMAkuhgmokJ8cX5wMP&#10;kt9CwrHSGyFl7LxUqC/wYjqaxgSnpWDBGcKcbfaltOhIwuzELxYFnscwqw+KRbCWE7a+2p4IebHh&#10;cqkCHlQCdK7WZTh+LNLFer6eTwaT0Ww9mKRVNfi0KSeD2SZ7mlbjqiyr7Geglk3yVjDGVWB3G9Rs&#10;8neDcH0ylxG7j+pdhuQ9etQLyN7+kXRsZejeZQ72mp239tZimM0YfH1HYfgf92A/vvbVLwAAAP//&#10;AwBQSwMEFAAGAAgAAAAhABTBt/3bAAAABwEAAA8AAABkcnMvZG93bnJldi54bWxMj0FPwkAQhe8m&#10;/ofNmHghsKVEgrVbYtTevIgarkN3bBu7s6W7QPXXO3LR45f38uabfD26Th1pCK1nA/NZAoq48rbl&#10;2sDbazldgQoR2WLnmQx8UYB1cXmRY2b9iV/ouIm1khEOGRpoYuwzrUPVkMMw8z2xZB9+cBgFh1rb&#10;AU8y7jqdJslSO2xZLjTY00ND1efm4AyE8p325fekmiTbRe0p3T8+P6Ex11fj/R2oSGP8K8OvvqhD&#10;IU47f2AbVCc8X9xK1cBKPpA8TW+WoHZn1kWu//sXPwAAAP//AwBQSwECLQAUAAYACAAAACEAtoM4&#10;kv4AAADhAQAAEwAAAAAAAAAAAAAAAAAAAAAAW0NvbnRlbnRfVHlwZXNdLnhtbFBLAQItABQABgAI&#10;AAAAIQA4/SH/1gAAAJQBAAALAAAAAAAAAAAAAAAAAC8BAABfcmVscy8ucmVsc1BLAQItABQABgAI&#10;AAAAIQD+XNV0HAIAADUEAAAOAAAAAAAAAAAAAAAAAC4CAABkcnMvZTJvRG9jLnhtbFBLAQItABQA&#10;BgAIAAAAIQAUwbf92wAAAAcBAAAPAAAAAAAAAAAAAAAAAHYEAABkcnMvZG93bnJldi54bWxQSwUG&#10;AAAAAAQABADzAAAAfgUAAAAA&#10;"/>
                  </w:pict>
                </mc:Fallback>
              </mc:AlternateContent>
            </w:r>
          </w:p>
          <w:p w14:paraId="25CB97AF" w14:textId="449BCAE2" w:rsidR="00425A31" w:rsidRPr="005F1AA0" w:rsidRDefault="00425A31" w:rsidP="000014FA">
            <w:pPr>
              <w:widowControl w:val="0"/>
              <w:spacing w:before="40" w:after="0"/>
              <w:jc w:val="center"/>
              <w:rPr>
                <w:sz w:val="28"/>
                <w:szCs w:val="28"/>
                <w:lang w:val="nb-NO"/>
              </w:rPr>
            </w:pPr>
            <w:r w:rsidRPr="005F1AA0">
              <w:rPr>
                <w:sz w:val="28"/>
                <w:szCs w:val="28"/>
                <w:lang w:val="nb-NO"/>
              </w:rPr>
              <w:t>Số</w:t>
            </w:r>
            <w:r w:rsidR="009E0957">
              <w:rPr>
                <w:sz w:val="28"/>
                <w:szCs w:val="28"/>
                <w:lang w:val="nb-NO"/>
              </w:rPr>
              <w:t>: 55</w:t>
            </w:r>
            <w:r w:rsidR="00F222B6">
              <w:rPr>
                <w:sz w:val="28"/>
                <w:szCs w:val="28"/>
                <w:lang w:val="nb-NO"/>
              </w:rPr>
              <w:t>/20</w:t>
            </w:r>
            <w:r w:rsidR="00756CD7">
              <w:rPr>
                <w:sz w:val="28"/>
                <w:szCs w:val="28"/>
                <w:lang w:val="nb-NO"/>
              </w:rPr>
              <w:t>24</w:t>
            </w:r>
            <w:r w:rsidRPr="005F1AA0">
              <w:rPr>
                <w:sz w:val="28"/>
                <w:szCs w:val="28"/>
                <w:lang w:val="nb-NO"/>
              </w:rPr>
              <w:t>/QĐ-UBND</w:t>
            </w:r>
          </w:p>
        </w:tc>
        <w:tc>
          <w:tcPr>
            <w:tcW w:w="141" w:type="dxa"/>
            <w:shd w:val="clear" w:color="auto" w:fill="auto"/>
          </w:tcPr>
          <w:p w14:paraId="0E86C9ED" w14:textId="77777777" w:rsidR="00425A31" w:rsidRPr="001A3049" w:rsidRDefault="00425A31" w:rsidP="00DA7CBA">
            <w:pPr>
              <w:widowControl w:val="0"/>
              <w:spacing w:after="0"/>
              <w:jc w:val="center"/>
              <w:rPr>
                <w:b/>
                <w:sz w:val="26"/>
                <w:szCs w:val="26"/>
                <w:lang w:val="nb-NO"/>
              </w:rPr>
            </w:pPr>
          </w:p>
        </w:tc>
        <w:tc>
          <w:tcPr>
            <w:tcW w:w="5763" w:type="dxa"/>
            <w:shd w:val="clear" w:color="auto" w:fill="auto"/>
          </w:tcPr>
          <w:p w14:paraId="63FD4929" w14:textId="03364D8D" w:rsidR="00425A31" w:rsidRPr="001A3049" w:rsidRDefault="00425A31" w:rsidP="00DA7CBA">
            <w:pPr>
              <w:pStyle w:val="Heading1"/>
              <w:keepNext w:val="0"/>
              <w:widowControl w:val="0"/>
              <w:spacing w:before="0"/>
              <w:rPr>
                <w:rFonts w:ascii="Times New Roman" w:hAnsi="Times New Roman" w:cs="Times New Roman"/>
                <w:sz w:val="28"/>
                <w:szCs w:val="28"/>
                <w:lang w:val="nb-NO"/>
              </w:rPr>
            </w:pPr>
            <w:r w:rsidRPr="005F1AA0">
              <w:rPr>
                <w:rFonts w:ascii="Times New Roman" w:hAnsi="Times New Roman" w:cs="Times New Roman"/>
                <w:lang w:val="nb-NO"/>
              </w:rPr>
              <w:t>CỘNG HÒA XÃ HỘI CHỦ NGHĨA VIỆT NAM</w:t>
            </w:r>
            <w:r w:rsidRPr="001A3049">
              <w:rPr>
                <w:rFonts w:ascii="Times New Roman" w:hAnsi="Times New Roman" w:cs="Times New Roman"/>
                <w:sz w:val="24"/>
                <w:szCs w:val="24"/>
                <w:lang w:val="nb-NO"/>
              </w:rPr>
              <w:br/>
            </w:r>
            <w:r w:rsidRPr="001A3049">
              <w:rPr>
                <w:rFonts w:ascii="Times New Roman" w:hAnsi="Times New Roman" w:cs="Times New Roman"/>
                <w:lang w:val="nb-NO"/>
              </w:rPr>
              <w:t xml:space="preserve"> </w:t>
            </w:r>
            <w:r w:rsidRPr="005F1AA0">
              <w:rPr>
                <w:rFonts w:ascii="Times New Roman" w:hAnsi="Times New Roman" w:cs="Times New Roman"/>
                <w:sz w:val="28"/>
                <w:szCs w:val="28"/>
                <w:lang w:val="nb-NO"/>
              </w:rPr>
              <w:t xml:space="preserve">Độc lập </w:t>
            </w:r>
            <w:r w:rsidR="00F95D35">
              <w:rPr>
                <w:rFonts w:ascii="Times New Roman" w:hAnsi="Times New Roman" w:cs="Times New Roman"/>
                <w:sz w:val="28"/>
                <w:szCs w:val="28"/>
                <w:lang w:val="nb-NO"/>
              </w:rPr>
              <w:t>-</w:t>
            </w:r>
            <w:r w:rsidRPr="005F1AA0">
              <w:rPr>
                <w:rFonts w:ascii="Times New Roman" w:hAnsi="Times New Roman" w:cs="Times New Roman"/>
                <w:sz w:val="28"/>
                <w:szCs w:val="28"/>
                <w:lang w:val="nb-NO"/>
              </w:rPr>
              <w:t xml:space="preserve"> Tự do </w:t>
            </w:r>
            <w:r w:rsidR="00F95D35">
              <w:rPr>
                <w:rFonts w:ascii="Times New Roman" w:hAnsi="Times New Roman" w:cs="Times New Roman"/>
                <w:sz w:val="28"/>
                <w:szCs w:val="28"/>
                <w:lang w:val="nb-NO"/>
              </w:rPr>
              <w:t>-</w:t>
            </w:r>
            <w:r w:rsidRPr="005F1AA0">
              <w:rPr>
                <w:rFonts w:ascii="Times New Roman" w:hAnsi="Times New Roman" w:cs="Times New Roman"/>
                <w:sz w:val="28"/>
                <w:szCs w:val="28"/>
                <w:lang w:val="nb-NO"/>
              </w:rPr>
              <w:t xml:space="preserve"> Hạnh phúc</w:t>
            </w:r>
          </w:p>
          <w:p w14:paraId="06EC8F5A" w14:textId="5549CF45" w:rsidR="00DA7CBA" w:rsidRPr="0035771A" w:rsidRDefault="00B55AA3" w:rsidP="00DA7CBA">
            <w:pPr>
              <w:widowControl w:val="0"/>
              <w:spacing w:after="0"/>
              <w:jc w:val="center"/>
              <w:rPr>
                <w:iCs/>
                <w:sz w:val="26"/>
                <w:szCs w:val="26"/>
                <w:lang w:val="nb-NO"/>
              </w:rPr>
            </w:pPr>
            <w:r>
              <w:rPr>
                <w:iCs/>
                <w:noProof/>
                <w:sz w:val="26"/>
                <w:szCs w:val="26"/>
              </w:rPr>
              <mc:AlternateContent>
                <mc:Choice Requires="wps">
                  <w:drawing>
                    <wp:anchor distT="0" distB="0" distL="114300" distR="114300" simplePos="0" relativeHeight="251657216" behindDoc="0" locked="0" layoutInCell="1" allowOverlap="1" wp14:anchorId="642DA420" wp14:editId="6357A8A4">
                      <wp:simplePos x="0" y="0"/>
                      <wp:positionH relativeFrom="column">
                        <wp:posOffset>788670</wp:posOffset>
                      </wp:positionH>
                      <wp:positionV relativeFrom="paragraph">
                        <wp:posOffset>38100</wp:posOffset>
                      </wp:positionV>
                      <wp:extent cx="211455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A5F765" id="Straight Connector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1pt,3pt" to="22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RpNvwEAAMEDAAAOAAAAZHJzL2Uyb0RvYy54bWysU02P0zAQvSPxHyzfaZKKIhQ13UNX7GUF&#10;FQt79zrjxsJfGnub9N8zdtos4kNCiIvlsd+8mfc83t5M1rATYNTedbxZ1ZyBk77X7tjxr18+vHnP&#10;WUzC9cJ4Bx0/Q+Q3u9evtmNoYe0Hb3pARiQutmPo+JBSaKsqygGsiCsfwNGl8mhFohCPVY9iJHZr&#10;qnVdv6tGj31ALyFGOr2dL/mu8CsFMn1SKkJipuPUWyorlvUpr9VuK9ojijBoeWlD/EMXVmhHRReq&#10;W5EEe0b9C5XVEn30Kq2kt5VXSksoGkhNU/+k5mEQAYoWMieGxab4/2jlx9MBme47vuHMCUtP9JBQ&#10;6OOQ2N47RwZ6ZJvs0xhiS/C9O+AliuGAWfSk0DJldHikESg2kDA2FZfPi8swJSbpcN00bzcbegx5&#10;vatmikwVMKY78JblTceNdtkA0YrTfUxUlqBXCAW5pbmJsktnAxls3GdQJIqKze2UcYK9QXYSNAj9&#10;tyYLIq6CzClKG7Mk1aXkH5Mu2JwGZcT+NnFBl4repSXRaufxd1XTdG1Vzfir6llrlv3k+3N5kmIH&#10;zUlRdpnpPIg/xiX95eftvgMAAP//AwBQSwMEFAAGAAgAAAAhAFA7bMHaAAAABwEAAA8AAABkcnMv&#10;ZG93bnJldi54bWxMj0FOwzAQRfdI3MEaJDYVdYjatApxKlSJDSyAwgGceEgi7HGI3dS9PQMbWD79&#10;rz9vql1yVsw4hcGTgttlBgKp9WagTsH728PNFkSImoy2nlDBGQPs6suLSpfGn+gV50PsBI9QKLWC&#10;PsaxlDK0PTodln5E4uzDT05HxqmTZtInHndW5llWSKcH4gu9HnHfY/t5ODoFj88vi3OeisXXZt3s&#10;07y16SlYpa6v0v0diIgp/pXhR5/VoWanxh/JBGGZ81XOVQUFv8T5ar1hbn5Z1pX8719/AwAA//8D&#10;AFBLAQItABQABgAIAAAAIQC2gziS/gAAAOEBAAATAAAAAAAAAAAAAAAAAAAAAABbQ29udGVudF9U&#10;eXBlc10ueG1sUEsBAi0AFAAGAAgAAAAhADj9If/WAAAAlAEAAAsAAAAAAAAAAAAAAAAALwEAAF9y&#10;ZWxzLy5yZWxzUEsBAi0AFAAGAAgAAAAhAPrRGk2/AQAAwQMAAA4AAAAAAAAAAAAAAAAALgIAAGRy&#10;cy9lMm9Eb2MueG1sUEsBAi0AFAAGAAgAAAAhAFA7bMHaAAAABwEAAA8AAAAAAAAAAAAAAAAAGQQA&#10;AGRycy9kb3ducmV2LnhtbFBLBQYAAAAABAAEAPMAAAAgBQAAAAA=&#10;" strokecolor="black [3040]"/>
                  </w:pict>
                </mc:Fallback>
              </mc:AlternateContent>
            </w:r>
          </w:p>
          <w:p w14:paraId="3C4420EC" w14:textId="62C46469" w:rsidR="00425A31" w:rsidRPr="005F1AA0" w:rsidRDefault="00425A31" w:rsidP="00DA7CBA">
            <w:pPr>
              <w:widowControl w:val="0"/>
              <w:spacing w:after="0"/>
              <w:jc w:val="center"/>
              <w:rPr>
                <w:b/>
                <w:sz w:val="28"/>
                <w:szCs w:val="28"/>
                <w:lang w:val="nb-NO"/>
              </w:rPr>
            </w:pPr>
            <w:r>
              <w:rPr>
                <w:i/>
                <w:iCs/>
                <w:sz w:val="26"/>
                <w:szCs w:val="26"/>
                <w:lang w:val="nb-NO"/>
              </w:rPr>
              <w:t xml:space="preserve"> </w:t>
            </w:r>
            <w:r w:rsidRPr="001A3049">
              <w:rPr>
                <w:i/>
                <w:iCs/>
                <w:sz w:val="26"/>
                <w:szCs w:val="26"/>
                <w:lang w:val="nb-NO"/>
              </w:rPr>
              <w:t xml:space="preserve">  </w:t>
            </w:r>
            <w:r w:rsidR="009E0957">
              <w:rPr>
                <w:i/>
                <w:iCs/>
                <w:sz w:val="28"/>
                <w:szCs w:val="28"/>
                <w:lang w:val="nb-NO"/>
              </w:rPr>
              <w:t>An Giang, ngày 01</w:t>
            </w:r>
            <w:r w:rsidR="00CE31E7">
              <w:rPr>
                <w:i/>
                <w:iCs/>
                <w:sz w:val="28"/>
                <w:szCs w:val="28"/>
                <w:lang w:val="nb-NO"/>
              </w:rPr>
              <w:t xml:space="preserve"> tháng </w:t>
            </w:r>
            <w:r w:rsidR="009E0957">
              <w:rPr>
                <w:i/>
                <w:iCs/>
                <w:sz w:val="28"/>
                <w:szCs w:val="28"/>
                <w:lang w:val="nb-NO"/>
              </w:rPr>
              <w:t xml:space="preserve">11 </w:t>
            </w:r>
            <w:r w:rsidR="00F222B6">
              <w:rPr>
                <w:i/>
                <w:iCs/>
                <w:sz w:val="28"/>
                <w:szCs w:val="28"/>
                <w:lang w:val="nb-NO"/>
              </w:rPr>
              <w:t>năm 20</w:t>
            </w:r>
            <w:r w:rsidR="00756CD7">
              <w:rPr>
                <w:i/>
                <w:iCs/>
                <w:sz w:val="28"/>
                <w:szCs w:val="28"/>
                <w:lang w:val="nb-NO"/>
              </w:rPr>
              <w:t>24</w:t>
            </w:r>
          </w:p>
          <w:p w14:paraId="1CAFE48A" w14:textId="77777777" w:rsidR="00425A31" w:rsidRPr="001A3049" w:rsidRDefault="00425A31" w:rsidP="00DA7CBA">
            <w:pPr>
              <w:widowControl w:val="0"/>
              <w:spacing w:after="0"/>
              <w:jc w:val="center"/>
              <w:rPr>
                <w:b/>
                <w:sz w:val="6"/>
                <w:szCs w:val="6"/>
                <w:lang w:val="nb-NO"/>
              </w:rPr>
            </w:pPr>
          </w:p>
        </w:tc>
      </w:tr>
    </w:tbl>
    <w:p w14:paraId="2AADA044" w14:textId="77777777" w:rsidR="00642E33" w:rsidRPr="00642E33" w:rsidRDefault="00642E33" w:rsidP="004D22AE">
      <w:pPr>
        <w:spacing w:before="360" w:after="120" w:line="240" w:lineRule="auto"/>
        <w:jc w:val="center"/>
        <w:rPr>
          <w:rFonts w:cs="Times New Roman"/>
          <w:b/>
          <w:sz w:val="28"/>
        </w:rPr>
      </w:pPr>
      <w:bookmarkStart w:id="0" w:name="_GoBack"/>
      <w:r w:rsidRPr="00642E33">
        <w:rPr>
          <w:rFonts w:cs="Times New Roman"/>
          <w:b/>
          <w:sz w:val="28"/>
        </w:rPr>
        <w:t>QUYẾT ĐỊNH</w:t>
      </w:r>
    </w:p>
    <w:p w14:paraId="02760CF3" w14:textId="77777777" w:rsidR="00642E33" w:rsidRPr="00642E33" w:rsidRDefault="00642E33" w:rsidP="00642E33">
      <w:pPr>
        <w:spacing w:after="120" w:line="240" w:lineRule="auto"/>
        <w:jc w:val="center"/>
        <w:rPr>
          <w:rFonts w:cs="Times New Roman"/>
          <w:b/>
          <w:sz w:val="28"/>
          <w:szCs w:val="28"/>
        </w:rPr>
      </w:pPr>
      <w:r w:rsidRPr="00642E33">
        <w:rPr>
          <w:rFonts w:cs="Times New Roman"/>
          <w:b/>
          <w:sz w:val="28"/>
          <w:szCs w:val="28"/>
        </w:rPr>
        <w:t xml:space="preserve">Sửa đổi, bổ sung Điều 1 của Quyết định số 31/2023/QĐ-UBND ngày 15 </w:t>
      </w:r>
      <w:r w:rsidRPr="00642E33">
        <w:rPr>
          <w:rFonts w:cs="Times New Roman"/>
          <w:b/>
          <w:spacing w:val="-2"/>
          <w:sz w:val="28"/>
          <w:szCs w:val="28"/>
        </w:rPr>
        <w:t>tháng 8 năm 2023 của Ủy ban nhân dân tỉnh An Giang ban hành tiêu chuẩn</w:t>
      </w:r>
      <w:r w:rsidRPr="00642E33">
        <w:rPr>
          <w:rFonts w:cs="Times New Roman"/>
          <w:b/>
          <w:sz w:val="28"/>
          <w:szCs w:val="28"/>
        </w:rPr>
        <w:t>, định mức sử dụng máy móc, thiết bị chuyên dùng của các cơ quan, tổ chức, đơn vị thuộc phạm vi quản lý của tỉnh An Giang</w:t>
      </w:r>
    </w:p>
    <w:p w14:paraId="547BB2E8" w14:textId="449E281F" w:rsidR="00425A31" w:rsidRDefault="00943775" w:rsidP="00943775">
      <w:pPr>
        <w:spacing w:before="240" w:after="360" w:line="240" w:lineRule="auto"/>
        <w:jc w:val="center"/>
        <w:rPr>
          <w:b/>
          <w:i/>
          <w:sz w:val="28"/>
          <w:szCs w:val="28"/>
        </w:rPr>
      </w:pPr>
      <w:r w:rsidRPr="00C73F14">
        <w:rPr>
          <w:noProof/>
          <w:spacing w:val="-2"/>
          <w:sz w:val="28"/>
          <w:szCs w:val="28"/>
        </w:rPr>
        <mc:AlternateContent>
          <mc:Choice Requires="wps">
            <w:drawing>
              <wp:anchor distT="0" distB="0" distL="114300" distR="114300" simplePos="0" relativeHeight="251657728" behindDoc="0" locked="0" layoutInCell="1" allowOverlap="1" wp14:anchorId="2DFE0062" wp14:editId="760DA63F">
                <wp:simplePos x="0" y="0"/>
                <wp:positionH relativeFrom="column">
                  <wp:posOffset>2155190</wp:posOffset>
                </wp:positionH>
                <wp:positionV relativeFrom="paragraph">
                  <wp:posOffset>12700</wp:posOffset>
                </wp:positionV>
                <wp:extent cx="14224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FD566A"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7pt,1pt" to="281.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PI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ZNJn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Fz3JefbAAAABwEAAA8AAABkcnMvZG93bnJldi54bWxMj8FOwzAQRO9I&#10;/IO1SFwq6pBABSFOhYDcuFCoet3GSxIRr9PYbQNfz8IFjk8zmn1bLCfXqwONofNs4HKegCKuve24&#10;MfD2Wl3cgAoR2WLvmQx8UoBleXpSYG79kV/osIqNkhEOORpoYxxyrUPdksMw9wOxZO9+dBgFx0bb&#10;EY8y7nqdJslCO+xYLrQ40ENL9cdq7wyEak276mtWz5JN1nhKd4/PT2jM+dl0fwcq0hT/yvCjL+pQ&#10;itPW79kG1RvIstsrqRpI5SXJrxeZ8PaXdVno//7lNwAAAP//AwBQSwECLQAUAAYACAAAACEAtoM4&#10;kv4AAADhAQAAEwAAAAAAAAAAAAAAAAAAAAAAW0NvbnRlbnRfVHlwZXNdLnhtbFBLAQItABQABgAI&#10;AAAAIQA4/SH/1gAAAJQBAAALAAAAAAAAAAAAAAAAAC8BAABfcmVscy8ucmVsc1BLAQItABQABgAI&#10;AAAAIQAgMlPIHAIAADYEAAAOAAAAAAAAAAAAAAAAAC4CAABkcnMvZTJvRG9jLnhtbFBLAQItABQA&#10;BgAIAAAAIQBc9yXn2wAAAAcBAAAPAAAAAAAAAAAAAAAAAHYEAABkcnMvZG93bnJldi54bWxQSwUG&#10;AAAAAAQABADzAAAAfgUAAAAA&#10;"/>
            </w:pict>
          </mc:Fallback>
        </mc:AlternateContent>
      </w:r>
      <w:r w:rsidR="001D042F">
        <w:rPr>
          <w:b/>
          <w:sz w:val="28"/>
          <w:szCs w:val="28"/>
          <w:lang w:val="nb-NO"/>
        </w:rPr>
        <w:br/>
      </w:r>
      <w:r w:rsidR="00425A31" w:rsidRPr="00C73F14">
        <w:rPr>
          <w:b/>
          <w:sz w:val="28"/>
          <w:szCs w:val="28"/>
        </w:rPr>
        <w:t>ỦY BAN NHÂN DÂN TỈNH AN GIANG</w:t>
      </w:r>
    </w:p>
    <w:p w14:paraId="558A6222" w14:textId="0B960F0F" w:rsidR="00855CEA" w:rsidRPr="00943775" w:rsidRDefault="00855CEA" w:rsidP="00943775">
      <w:pPr>
        <w:widowControl w:val="0"/>
        <w:spacing w:before="120" w:after="0" w:line="240" w:lineRule="auto"/>
        <w:ind w:firstLine="720"/>
        <w:jc w:val="both"/>
        <w:rPr>
          <w:rFonts w:cs="Times New Roman"/>
          <w:i/>
          <w:sz w:val="28"/>
          <w:szCs w:val="28"/>
          <w:lang w:val="nb-NO"/>
        </w:rPr>
      </w:pPr>
      <w:r w:rsidRPr="00943775">
        <w:rPr>
          <w:rFonts w:cs="Times New Roman"/>
          <w:i/>
          <w:sz w:val="28"/>
          <w:szCs w:val="28"/>
          <w:lang w:val="nb-NO"/>
        </w:rPr>
        <w:t>Căn cứ Luật Tổ chức chính quyền địa phương ngày 19</w:t>
      </w:r>
      <w:r w:rsidR="006213FE" w:rsidRPr="00943775">
        <w:rPr>
          <w:rFonts w:cs="Times New Roman"/>
          <w:i/>
          <w:sz w:val="28"/>
          <w:szCs w:val="28"/>
          <w:lang w:val="nb-NO"/>
        </w:rPr>
        <w:t xml:space="preserve"> tháng </w:t>
      </w:r>
      <w:r w:rsidRPr="00943775">
        <w:rPr>
          <w:rFonts w:cs="Times New Roman"/>
          <w:i/>
          <w:sz w:val="28"/>
          <w:szCs w:val="28"/>
          <w:lang w:val="nb-NO"/>
        </w:rPr>
        <w:t>6</w:t>
      </w:r>
      <w:r w:rsidR="006213FE" w:rsidRPr="00943775">
        <w:rPr>
          <w:rFonts w:cs="Times New Roman"/>
          <w:i/>
          <w:sz w:val="28"/>
          <w:szCs w:val="28"/>
          <w:lang w:val="nb-NO"/>
        </w:rPr>
        <w:t xml:space="preserve"> năm </w:t>
      </w:r>
      <w:r w:rsidRPr="00943775">
        <w:rPr>
          <w:rFonts w:cs="Times New Roman"/>
          <w:i/>
          <w:sz w:val="28"/>
          <w:szCs w:val="28"/>
          <w:lang w:val="nb-NO"/>
        </w:rPr>
        <w:t>2015; Luật sửa đổi, bổ sung một số điều của Luật Tổ chức Chính phủ và Luật Tổ chức chính quyền địa phương ngày 22</w:t>
      </w:r>
      <w:r w:rsidR="006213FE" w:rsidRPr="00943775">
        <w:rPr>
          <w:rFonts w:cs="Times New Roman"/>
          <w:i/>
          <w:sz w:val="28"/>
          <w:szCs w:val="28"/>
          <w:lang w:val="nb-NO"/>
        </w:rPr>
        <w:t xml:space="preserve"> tháng </w:t>
      </w:r>
      <w:r w:rsidRPr="00943775">
        <w:rPr>
          <w:rFonts w:cs="Times New Roman"/>
          <w:i/>
          <w:sz w:val="28"/>
          <w:szCs w:val="28"/>
          <w:lang w:val="nb-NO"/>
        </w:rPr>
        <w:t>11</w:t>
      </w:r>
      <w:r w:rsidR="006213FE" w:rsidRPr="00943775">
        <w:rPr>
          <w:rFonts w:cs="Times New Roman"/>
          <w:i/>
          <w:sz w:val="28"/>
          <w:szCs w:val="28"/>
          <w:lang w:val="nb-NO"/>
        </w:rPr>
        <w:t xml:space="preserve"> năm </w:t>
      </w:r>
      <w:r w:rsidRPr="00943775">
        <w:rPr>
          <w:rFonts w:cs="Times New Roman"/>
          <w:i/>
          <w:sz w:val="28"/>
          <w:szCs w:val="28"/>
          <w:lang w:val="nb-NO"/>
        </w:rPr>
        <w:t>2019;</w:t>
      </w:r>
    </w:p>
    <w:p w14:paraId="38E384C6" w14:textId="7D33634C" w:rsidR="00855CEA" w:rsidRPr="00943775" w:rsidRDefault="00855CEA" w:rsidP="00943775">
      <w:pPr>
        <w:widowControl w:val="0"/>
        <w:spacing w:before="120" w:after="0" w:line="240" w:lineRule="auto"/>
        <w:ind w:firstLine="720"/>
        <w:jc w:val="both"/>
        <w:rPr>
          <w:rFonts w:cs="Times New Roman"/>
          <w:i/>
          <w:sz w:val="28"/>
          <w:szCs w:val="28"/>
          <w:lang w:val="nb-NO"/>
        </w:rPr>
      </w:pPr>
      <w:r w:rsidRPr="00943775">
        <w:rPr>
          <w:rFonts w:cs="Times New Roman"/>
          <w:i/>
          <w:sz w:val="28"/>
          <w:szCs w:val="28"/>
          <w:lang w:val="nb-NO"/>
        </w:rPr>
        <w:t>Căn cứ Luật Ban hành văn bản quy phạm pháp luật ngày 22</w:t>
      </w:r>
      <w:r w:rsidR="006213FE" w:rsidRPr="00943775">
        <w:rPr>
          <w:rFonts w:cs="Times New Roman"/>
          <w:i/>
          <w:sz w:val="28"/>
          <w:szCs w:val="28"/>
          <w:lang w:val="nb-NO"/>
        </w:rPr>
        <w:t xml:space="preserve"> tháng </w:t>
      </w:r>
      <w:r w:rsidRPr="00943775">
        <w:rPr>
          <w:rFonts w:cs="Times New Roman"/>
          <w:i/>
          <w:sz w:val="28"/>
          <w:szCs w:val="28"/>
          <w:lang w:val="nb-NO"/>
        </w:rPr>
        <w:t>6</w:t>
      </w:r>
      <w:r w:rsidR="006213FE" w:rsidRPr="00943775">
        <w:rPr>
          <w:rFonts w:cs="Times New Roman"/>
          <w:i/>
          <w:sz w:val="28"/>
          <w:szCs w:val="28"/>
          <w:lang w:val="nb-NO"/>
        </w:rPr>
        <w:t xml:space="preserve"> năm </w:t>
      </w:r>
      <w:r w:rsidRPr="00943775">
        <w:rPr>
          <w:rFonts w:cs="Times New Roman"/>
          <w:i/>
          <w:sz w:val="28"/>
          <w:szCs w:val="28"/>
          <w:lang w:val="nb-NO"/>
        </w:rPr>
        <w:t>2015</w:t>
      </w:r>
      <w:r w:rsidR="00943775">
        <w:rPr>
          <w:rFonts w:cs="Times New Roman"/>
          <w:i/>
          <w:sz w:val="28"/>
          <w:szCs w:val="28"/>
          <w:lang w:val="nb-NO"/>
        </w:rPr>
        <w:t xml:space="preserve">; </w:t>
      </w:r>
      <w:r w:rsidR="00251C0C" w:rsidRPr="00943775">
        <w:rPr>
          <w:rFonts w:cs="Times New Roman"/>
          <w:i/>
          <w:sz w:val="28"/>
          <w:szCs w:val="28"/>
          <w:lang w:val="nb-NO"/>
        </w:rPr>
        <w:t xml:space="preserve">Luật </w:t>
      </w:r>
      <w:r w:rsidR="00064CDE" w:rsidRPr="00943775">
        <w:rPr>
          <w:rFonts w:cs="Times New Roman"/>
          <w:i/>
          <w:sz w:val="28"/>
          <w:szCs w:val="28"/>
          <w:lang w:val="nb-NO"/>
        </w:rPr>
        <w:t xml:space="preserve">Sửa </w:t>
      </w:r>
      <w:r w:rsidR="00251C0C" w:rsidRPr="00943775">
        <w:rPr>
          <w:rFonts w:cs="Times New Roman"/>
          <w:i/>
          <w:sz w:val="28"/>
          <w:szCs w:val="28"/>
          <w:lang w:val="nb-NO"/>
        </w:rPr>
        <w:t>đổi, bổ sung một số điều của Luật Ban hành văn bản quy phạm pháp luật ngày 18 tháng 6 năm 2020;</w:t>
      </w:r>
    </w:p>
    <w:p w14:paraId="0B697248" w14:textId="02F0432B" w:rsidR="00855CEA" w:rsidRPr="00943775" w:rsidRDefault="00855CEA" w:rsidP="00943775">
      <w:pPr>
        <w:widowControl w:val="0"/>
        <w:spacing w:before="120" w:after="0" w:line="240" w:lineRule="auto"/>
        <w:ind w:firstLine="720"/>
        <w:jc w:val="both"/>
        <w:rPr>
          <w:rFonts w:cs="Times New Roman"/>
          <w:i/>
          <w:sz w:val="28"/>
          <w:szCs w:val="28"/>
          <w:lang w:val="nb-NO"/>
        </w:rPr>
      </w:pPr>
      <w:r w:rsidRPr="00943775">
        <w:rPr>
          <w:rFonts w:cs="Times New Roman"/>
          <w:i/>
          <w:sz w:val="28"/>
          <w:szCs w:val="28"/>
          <w:lang w:val="nb-NO"/>
        </w:rPr>
        <w:t>Căn cứ Luật Quản lý, sử dụng tài sản công ngày 21</w:t>
      </w:r>
      <w:r w:rsidR="006213FE" w:rsidRPr="00943775">
        <w:rPr>
          <w:rFonts w:cs="Times New Roman"/>
          <w:i/>
          <w:sz w:val="28"/>
          <w:szCs w:val="28"/>
          <w:lang w:val="nb-NO"/>
        </w:rPr>
        <w:t xml:space="preserve"> tháng </w:t>
      </w:r>
      <w:r w:rsidRPr="00943775">
        <w:rPr>
          <w:rFonts w:cs="Times New Roman"/>
          <w:i/>
          <w:sz w:val="28"/>
          <w:szCs w:val="28"/>
          <w:lang w:val="nb-NO"/>
        </w:rPr>
        <w:t>6</w:t>
      </w:r>
      <w:r w:rsidR="006213FE" w:rsidRPr="00943775">
        <w:rPr>
          <w:rFonts w:cs="Times New Roman"/>
          <w:i/>
          <w:sz w:val="28"/>
          <w:szCs w:val="28"/>
          <w:lang w:val="nb-NO"/>
        </w:rPr>
        <w:t xml:space="preserve"> năm </w:t>
      </w:r>
      <w:r w:rsidRPr="00943775">
        <w:rPr>
          <w:rFonts w:cs="Times New Roman"/>
          <w:i/>
          <w:sz w:val="28"/>
          <w:szCs w:val="28"/>
          <w:lang w:val="nb-NO"/>
        </w:rPr>
        <w:t>2017;</w:t>
      </w:r>
    </w:p>
    <w:p w14:paraId="0D2B78C1" w14:textId="77777777" w:rsidR="00943775" w:rsidRPr="00943775" w:rsidRDefault="00943775" w:rsidP="00943775">
      <w:pPr>
        <w:pStyle w:val="NormalWeb"/>
        <w:shd w:val="clear" w:color="auto" w:fill="FFFFFF"/>
        <w:tabs>
          <w:tab w:val="left" w:pos="567"/>
        </w:tabs>
        <w:spacing w:before="120" w:beforeAutospacing="0" w:after="120" w:afterAutospacing="0"/>
        <w:ind w:firstLine="720"/>
        <w:jc w:val="both"/>
        <w:rPr>
          <w:i/>
          <w:sz w:val="28"/>
          <w:szCs w:val="28"/>
          <w:lang w:val="pt-BR"/>
        </w:rPr>
      </w:pPr>
      <w:r w:rsidRPr="00943775">
        <w:rPr>
          <w:i/>
          <w:sz w:val="28"/>
          <w:szCs w:val="28"/>
          <w:lang w:val="pt-BR"/>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57C44706" w14:textId="77777777" w:rsidR="00943775" w:rsidRPr="00943775" w:rsidRDefault="00943775" w:rsidP="00943775">
      <w:pPr>
        <w:pStyle w:val="NormalWeb"/>
        <w:spacing w:before="120" w:beforeAutospacing="0" w:after="0" w:afterAutospacing="0" w:line="240" w:lineRule="atLeast"/>
        <w:ind w:firstLine="720"/>
        <w:jc w:val="both"/>
        <w:rPr>
          <w:i/>
          <w:iCs/>
          <w:sz w:val="28"/>
          <w:szCs w:val="28"/>
          <w:lang w:val="nl-NL"/>
        </w:rPr>
      </w:pPr>
      <w:r w:rsidRPr="00943775">
        <w:rPr>
          <w:i/>
          <w:iCs/>
          <w:sz w:val="28"/>
          <w:szCs w:val="28"/>
          <w:lang w:val="nl-NL"/>
        </w:rPr>
        <w:t>Căn cứ Quyết định số 50/2017/QĐ-TTg ngày 31 tháng 12 năm 2017 của Thủ tướng Chính phủ quy định tiêu chuẩn, định mức sử dụng máy móc, thiết bị;</w:t>
      </w:r>
    </w:p>
    <w:p w14:paraId="1FE592E3" w14:textId="6D76F5FB" w:rsidR="00943775" w:rsidRPr="00943775" w:rsidRDefault="00943775" w:rsidP="00943775">
      <w:pPr>
        <w:pStyle w:val="NormalWeb"/>
        <w:spacing w:before="120" w:beforeAutospacing="0" w:after="0" w:afterAutospacing="0"/>
        <w:ind w:firstLine="720"/>
        <w:jc w:val="both"/>
        <w:rPr>
          <w:i/>
          <w:iCs/>
          <w:spacing w:val="-2"/>
          <w:sz w:val="28"/>
          <w:szCs w:val="28"/>
          <w:lang w:val="nl-NL"/>
        </w:rPr>
      </w:pPr>
      <w:r w:rsidRPr="000E1E2C">
        <w:rPr>
          <w:i/>
          <w:iCs/>
          <w:spacing w:val="-4"/>
          <w:sz w:val="28"/>
          <w:szCs w:val="28"/>
          <w:highlight w:val="yellow"/>
          <w:lang w:val="nl-NL"/>
        </w:rPr>
        <w:t>Căn cứ Công văn số 204/HĐND-TT ngày 21 tháng 10 năm 2024 của Thường trực Hội đồng nhân dân tỉnh An Giang cho ý kiến đối với Tờ trình số 1013/TTr-UBND</w:t>
      </w:r>
      <w:r w:rsidRPr="000E1E2C">
        <w:rPr>
          <w:i/>
          <w:iCs/>
          <w:spacing w:val="-2"/>
          <w:sz w:val="28"/>
          <w:szCs w:val="28"/>
          <w:highlight w:val="yellow"/>
          <w:lang w:val="nl-NL"/>
        </w:rPr>
        <w:t xml:space="preserve"> ngày 15 tháng 10 năm 2024 của Ủy ban nhân dân tỉnh An Giang về việc ban hành Quyết định sửa đổi, bổ sung Điều 1 của Quyết định số 31/2023/QĐ-UBND ngày 15 tháng 8 năm 2023 của Ủy ban nhân dân tỉnh ban hành tiêu chuẩn, định mức sử dụng máy móc, thiết bị chuyên dùng của các cơ quan, tổ chức, đơn vị thuộc ph</w:t>
      </w:r>
      <w:r w:rsidR="003F5461" w:rsidRPr="000E1E2C">
        <w:rPr>
          <w:i/>
          <w:iCs/>
          <w:spacing w:val="-2"/>
          <w:sz w:val="28"/>
          <w:szCs w:val="28"/>
          <w:highlight w:val="yellow"/>
          <w:lang w:val="nl-NL"/>
        </w:rPr>
        <w:t>ạm vi quản lý của tỉnh An Giang;</w:t>
      </w:r>
    </w:p>
    <w:p w14:paraId="4540E2E9" w14:textId="4BF3EB7D" w:rsidR="00943775" w:rsidRPr="00943775" w:rsidRDefault="00943775" w:rsidP="00943775">
      <w:pPr>
        <w:pStyle w:val="NormalWeb"/>
        <w:spacing w:before="120" w:beforeAutospacing="0" w:after="0" w:afterAutospacing="0"/>
        <w:ind w:firstLine="720"/>
        <w:jc w:val="both"/>
        <w:rPr>
          <w:i/>
          <w:iCs/>
          <w:sz w:val="28"/>
          <w:szCs w:val="28"/>
          <w:lang w:val="nl-NL"/>
        </w:rPr>
      </w:pPr>
      <w:r w:rsidRPr="00943775">
        <w:rPr>
          <w:i/>
          <w:iCs/>
          <w:sz w:val="28"/>
          <w:szCs w:val="28"/>
          <w:lang w:val="nl-NL"/>
        </w:rPr>
        <w:lastRenderedPageBreak/>
        <w:t>Theo đề nghị của Giám đốc Sở Tài chính</w:t>
      </w:r>
      <w:r w:rsidR="005B6287">
        <w:rPr>
          <w:i/>
          <w:iCs/>
          <w:sz w:val="28"/>
          <w:szCs w:val="28"/>
          <w:lang w:val="nl-NL"/>
        </w:rPr>
        <w:t xml:space="preserve"> tại Tờ trình số 990/TTr-STC ngày 20 tháng 9 năm 2024</w:t>
      </w:r>
      <w:r w:rsidRPr="00943775">
        <w:rPr>
          <w:i/>
          <w:iCs/>
          <w:sz w:val="28"/>
          <w:szCs w:val="28"/>
          <w:lang w:val="nl-NL"/>
        </w:rPr>
        <w:t>.</w:t>
      </w:r>
    </w:p>
    <w:p w14:paraId="434FC2CD" w14:textId="5E3593AE" w:rsidR="00425A31" w:rsidRDefault="00425A31" w:rsidP="00167D95">
      <w:pPr>
        <w:spacing w:before="360" w:after="360" w:line="240" w:lineRule="auto"/>
        <w:jc w:val="center"/>
        <w:rPr>
          <w:b/>
          <w:spacing w:val="2"/>
          <w:sz w:val="28"/>
          <w:szCs w:val="28"/>
          <w:lang w:val="nb-NO"/>
        </w:rPr>
      </w:pPr>
      <w:r w:rsidRPr="00C73F14">
        <w:rPr>
          <w:b/>
          <w:spacing w:val="2"/>
          <w:sz w:val="28"/>
          <w:szCs w:val="28"/>
          <w:lang w:val="nb-NO"/>
        </w:rPr>
        <w:t>QUYẾT ĐỊNH:</w:t>
      </w:r>
    </w:p>
    <w:p w14:paraId="659A8F5F" w14:textId="70F5EFA2" w:rsidR="00943775" w:rsidRPr="00466BC9" w:rsidRDefault="00943775" w:rsidP="00C81C83">
      <w:pPr>
        <w:spacing w:before="120" w:after="120" w:line="240" w:lineRule="auto"/>
        <w:ind w:firstLine="709"/>
        <w:jc w:val="both"/>
        <w:rPr>
          <w:b/>
          <w:bCs/>
          <w:sz w:val="28"/>
          <w:szCs w:val="28"/>
        </w:rPr>
      </w:pPr>
      <w:r w:rsidRPr="00466BC9">
        <w:rPr>
          <w:b/>
          <w:bCs/>
          <w:sz w:val="28"/>
          <w:szCs w:val="28"/>
          <w:lang w:val="nl-NL"/>
        </w:rPr>
        <w:t xml:space="preserve">Điều 1. </w:t>
      </w:r>
      <w:r w:rsidRPr="00C81C83">
        <w:rPr>
          <w:bCs/>
          <w:sz w:val="28"/>
          <w:szCs w:val="28"/>
          <w:lang w:val="it-IT"/>
        </w:rPr>
        <w:t xml:space="preserve">Sửa đổi, bổ sung </w:t>
      </w:r>
      <w:r w:rsidRPr="00C81C83">
        <w:rPr>
          <w:bCs/>
          <w:sz w:val="28"/>
          <w:szCs w:val="28"/>
        </w:rPr>
        <w:t xml:space="preserve">Điều 1 của Quyết định số 31/2023/QĐ-UBND ngày 15 tháng 8 năm 2023 của Ủy ban nhân dân tỉnh </w:t>
      </w:r>
      <w:r w:rsidR="00C81C83" w:rsidRPr="00C81C83">
        <w:rPr>
          <w:bCs/>
          <w:sz w:val="28"/>
          <w:szCs w:val="28"/>
        </w:rPr>
        <w:t xml:space="preserve">An Giang </w:t>
      </w:r>
      <w:r w:rsidRPr="00C81C83">
        <w:rPr>
          <w:spacing w:val="-2"/>
          <w:sz w:val="28"/>
          <w:szCs w:val="28"/>
        </w:rPr>
        <w:t>ban hành tiêu chuẩ</w:t>
      </w:r>
      <w:r w:rsidR="00C81C83" w:rsidRPr="00C81C83">
        <w:rPr>
          <w:spacing w:val="-2"/>
          <w:sz w:val="28"/>
          <w:szCs w:val="28"/>
        </w:rPr>
        <w:t xml:space="preserve">n, </w:t>
      </w:r>
      <w:r w:rsidRPr="00C81C83">
        <w:rPr>
          <w:spacing w:val="-2"/>
          <w:sz w:val="28"/>
          <w:szCs w:val="28"/>
        </w:rPr>
        <w:t>định mức sử dụng máy móc, thiết bị chuyên dùng của các cơ quan, tổ chứ</w:t>
      </w:r>
      <w:r w:rsidR="00C81C83" w:rsidRPr="00C81C83">
        <w:rPr>
          <w:spacing w:val="-2"/>
          <w:sz w:val="28"/>
          <w:szCs w:val="28"/>
        </w:rPr>
        <w:t xml:space="preserve">c, </w:t>
      </w:r>
      <w:r w:rsidRPr="00C81C83">
        <w:rPr>
          <w:spacing w:val="-2"/>
          <w:sz w:val="28"/>
          <w:szCs w:val="28"/>
        </w:rPr>
        <w:t>đơn vị thuộc phạm vi quản lý của tỉnh An Giang</w:t>
      </w:r>
      <w:r w:rsidRPr="00C81C83">
        <w:rPr>
          <w:bCs/>
          <w:sz w:val="28"/>
          <w:szCs w:val="28"/>
        </w:rPr>
        <w:t>, như sau:</w:t>
      </w:r>
      <w:r w:rsidRPr="00466BC9">
        <w:rPr>
          <w:b/>
          <w:bCs/>
          <w:sz w:val="28"/>
          <w:szCs w:val="28"/>
        </w:rPr>
        <w:t xml:space="preserve"> </w:t>
      </w:r>
    </w:p>
    <w:p w14:paraId="757B16D6" w14:textId="77777777" w:rsidR="00943775" w:rsidRPr="00466BC9" w:rsidRDefault="00943775" w:rsidP="00C81C83">
      <w:pPr>
        <w:spacing w:before="120" w:after="120" w:line="240" w:lineRule="auto"/>
        <w:ind w:firstLine="709"/>
        <w:jc w:val="both"/>
        <w:rPr>
          <w:b/>
          <w:bCs/>
          <w:sz w:val="28"/>
          <w:szCs w:val="28"/>
        </w:rPr>
      </w:pPr>
      <w:proofErr w:type="gramStart"/>
      <w:r w:rsidRPr="00466BC9">
        <w:rPr>
          <w:b/>
          <w:bCs/>
          <w:sz w:val="28"/>
          <w:szCs w:val="28"/>
        </w:rPr>
        <w:t>“Điều 1.</w:t>
      </w:r>
      <w:proofErr w:type="gramEnd"/>
      <w:r w:rsidRPr="00466BC9">
        <w:rPr>
          <w:b/>
          <w:bCs/>
          <w:sz w:val="28"/>
          <w:szCs w:val="28"/>
        </w:rPr>
        <w:t xml:space="preserve"> Phạm </w:t>
      </w:r>
      <w:proofErr w:type="gramStart"/>
      <w:r w:rsidRPr="00466BC9">
        <w:rPr>
          <w:b/>
          <w:bCs/>
          <w:sz w:val="28"/>
          <w:szCs w:val="28"/>
        </w:rPr>
        <w:t>vi</w:t>
      </w:r>
      <w:proofErr w:type="gramEnd"/>
      <w:r w:rsidRPr="00466BC9">
        <w:rPr>
          <w:b/>
          <w:bCs/>
          <w:sz w:val="28"/>
          <w:szCs w:val="28"/>
        </w:rPr>
        <w:t xml:space="preserve"> điều chỉnh, đối tượng áp dụng</w:t>
      </w:r>
    </w:p>
    <w:p w14:paraId="0E27FC18" w14:textId="77777777" w:rsidR="00943775" w:rsidRPr="00466BC9" w:rsidRDefault="00943775" w:rsidP="00C81C83">
      <w:pPr>
        <w:spacing w:before="120" w:after="120" w:line="240" w:lineRule="auto"/>
        <w:ind w:firstLine="709"/>
        <w:jc w:val="both"/>
        <w:rPr>
          <w:b/>
          <w:bCs/>
          <w:sz w:val="28"/>
          <w:szCs w:val="28"/>
        </w:rPr>
      </w:pPr>
      <w:bookmarkStart w:id="1" w:name="_Hlk175925081"/>
      <w:r w:rsidRPr="00466BC9">
        <w:rPr>
          <w:sz w:val="28"/>
          <w:szCs w:val="28"/>
        </w:rPr>
        <w:t xml:space="preserve">Ban hành tiêu chuẩn, định mức sử dụng máy móc, thiết bị chuyên dùng (chủng loại, số lượng) của các cơ quan, tổ chức, đơn vị (trừ đơn vị sự nghiệp công lập tự bảo đảm chi thường xuyên và chi đầu tư) thuộc phạm vi quản lý của tỉnh An Giang </w:t>
      </w:r>
      <w:proofErr w:type="gramStart"/>
      <w:r w:rsidRPr="00466BC9">
        <w:rPr>
          <w:sz w:val="28"/>
          <w:szCs w:val="28"/>
        </w:rPr>
        <w:t>theo</w:t>
      </w:r>
      <w:proofErr w:type="gramEnd"/>
      <w:r w:rsidRPr="00466BC9">
        <w:rPr>
          <w:sz w:val="28"/>
          <w:szCs w:val="28"/>
        </w:rPr>
        <w:t xml:space="preserve"> Phụ lục đính kèm”.</w:t>
      </w:r>
    </w:p>
    <w:bookmarkEnd w:id="1"/>
    <w:p w14:paraId="2EFECB02" w14:textId="77777777" w:rsidR="00943775" w:rsidRPr="00466BC9" w:rsidRDefault="00943775" w:rsidP="00C81C83">
      <w:pPr>
        <w:pStyle w:val="NormalWeb"/>
        <w:spacing w:before="120" w:beforeAutospacing="0" w:after="120" w:afterAutospacing="0"/>
        <w:ind w:firstLine="709"/>
        <w:jc w:val="both"/>
        <w:rPr>
          <w:b/>
          <w:sz w:val="28"/>
          <w:szCs w:val="28"/>
          <w:lang w:val="nl-NL"/>
        </w:rPr>
      </w:pPr>
      <w:r w:rsidRPr="00466BC9">
        <w:rPr>
          <w:b/>
          <w:sz w:val="28"/>
          <w:szCs w:val="28"/>
          <w:lang w:val="nl-NL"/>
        </w:rPr>
        <w:t>Điều 2. Điều khoản thi hành</w:t>
      </w:r>
    </w:p>
    <w:p w14:paraId="71C503CD" w14:textId="314A2BA6" w:rsidR="00425A31" w:rsidRDefault="00943775" w:rsidP="00C059E5">
      <w:pPr>
        <w:pStyle w:val="NormalWeb"/>
        <w:spacing w:before="120" w:beforeAutospacing="0" w:after="120" w:afterAutospacing="0"/>
        <w:ind w:firstLine="709"/>
        <w:jc w:val="both"/>
        <w:rPr>
          <w:sz w:val="28"/>
          <w:szCs w:val="28"/>
          <w:lang w:val="nl-NL"/>
        </w:rPr>
      </w:pPr>
      <w:r w:rsidRPr="00466BC9">
        <w:rPr>
          <w:sz w:val="28"/>
          <w:szCs w:val="28"/>
          <w:lang w:val="nl-NL"/>
        </w:rPr>
        <w:t>Quyết định này có hiệu lực thi hành</w:t>
      </w:r>
      <w:r w:rsidR="005B6287">
        <w:rPr>
          <w:sz w:val="28"/>
          <w:szCs w:val="28"/>
          <w:lang w:val="nl-NL"/>
        </w:rPr>
        <w:t xml:space="preserve"> từ ngày 14</w:t>
      </w:r>
      <w:r>
        <w:rPr>
          <w:sz w:val="28"/>
          <w:szCs w:val="28"/>
          <w:lang w:val="nl-NL"/>
        </w:rPr>
        <w:t xml:space="preserve"> tháng 11 </w:t>
      </w:r>
      <w:r w:rsidRPr="00466BC9">
        <w:rPr>
          <w:sz w:val="28"/>
          <w:szCs w:val="28"/>
          <w:lang w:val="nl-NL"/>
        </w:rPr>
        <w:t>năm 2024.</w:t>
      </w:r>
      <w:r>
        <w:rPr>
          <w:sz w:val="28"/>
          <w:szCs w:val="28"/>
          <w:lang w:val="nl-NL"/>
        </w:rPr>
        <w:t>/.</w:t>
      </w:r>
    </w:p>
    <w:p w14:paraId="73E527EC" w14:textId="77777777" w:rsidR="00C059E5" w:rsidRPr="00C059E5" w:rsidRDefault="00C059E5" w:rsidP="00C059E5">
      <w:pPr>
        <w:pStyle w:val="NormalWeb"/>
        <w:spacing w:before="120" w:beforeAutospacing="0" w:after="120" w:afterAutospacing="0"/>
        <w:ind w:firstLine="709"/>
        <w:jc w:val="both"/>
        <w:rPr>
          <w:sz w:val="28"/>
          <w:szCs w:val="28"/>
          <w:lang w:val="nl-NL"/>
        </w:rPr>
      </w:pPr>
    </w:p>
    <w:tbl>
      <w:tblPr>
        <w:tblW w:w="8505" w:type="dxa"/>
        <w:tblLayout w:type="fixed"/>
        <w:tblLook w:val="01E0" w:firstRow="1" w:lastRow="1" w:firstColumn="1" w:lastColumn="1" w:noHBand="0" w:noVBand="0"/>
      </w:tblPr>
      <w:tblGrid>
        <w:gridCol w:w="3969"/>
        <w:gridCol w:w="4536"/>
      </w:tblGrid>
      <w:tr w:rsidR="00425A31" w:rsidRPr="008453AF" w14:paraId="4E8A9B6D" w14:textId="77777777" w:rsidTr="00030017">
        <w:trPr>
          <w:trHeight w:val="1040"/>
        </w:trPr>
        <w:tc>
          <w:tcPr>
            <w:tcW w:w="3969" w:type="dxa"/>
            <w:shd w:val="clear" w:color="auto" w:fill="auto"/>
          </w:tcPr>
          <w:p w14:paraId="79592786" w14:textId="77777777" w:rsidR="00425A31" w:rsidRPr="001A3049" w:rsidRDefault="00425A31" w:rsidP="00BF08C2">
            <w:pPr>
              <w:pStyle w:val="PlainText"/>
              <w:tabs>
                <w:tab w:val="center" w:pos="6674"/>
              </w:tabs>
              <w:rPr>
                <w:rFonts w:ascii="Times New Roman" w:hAnsi="Times New Roman" w:cs="Times New Roman"/>
                <w:b/>
                <w:color w:val="000000"/>
                <w:sz w:val="27"/>
                <w:szCs w:val="27"/>
                <w:lang w:val="it-IT"/>
              </w:rPr>
            </w:pPr>
            <w:r w:rsidRPr="001A3049">
              <w:rPr>
                <w:rFonts w:ascii="Times New Roman" w:hAnsi="Times New Roman" w:cs="Times New Roman"/>
                <w:b/>
                <w:i/>
                <w:color w:val="000000"/>
                <w:sz w:val="24"/>
                <w:szCs w:val="24"/>
                <w:lang w:val="nl-NL"/>
              </w:rPr>
              <w:t>Nơi nhận:</w:t>
            </w:r>
            <w:r w:rsidRPr="001A3049">
              <w:rPr>
                <w:rFonts w:ascii="Times New Roman" w:hAnsi="Times New Roman" w:cs="Times New Roman"/>
                <w:b/>
                <w:color w:val="000000"/>
                <w:sz w:val="27"/>
                <w:szCs w:val="27"/>
                <w:lang w:val="it-IT"/>
              </w:rPr>
              <w:tab/>
            </w:r>
          </w:p>
          <w:p w14:paraId="6C4E2CEC" w14:textId="77777777" w:rsidR="00425A31" w:rsidRPr="000E69F0" w:rsidRDefault="00425A31" w:rsidP="00BF08C2">
            <w:pPr>
              <w:pStyle w:val="PlainText"/>
              <w:rPr>
                <w:rFonts w:ascii="Times New Roman" w:hAnsi="Times New Roman"/>
                <w:sz w:val="22"/>
                <w:szCs w:val="22"/>
                <w:lang w:val="nl-NL"/>
              </w:rPr>
            </w:pPr>
            <w:r w:rsidRPr="00434905">
              <w:rPr>
                <w:rFonts w:ascii="Times New Roman" w:hAnsi="Times New Roman"/>
                <w:sz w:val="22"/>
                <w:szCs w:val="22"/>
                <w:lang w:val="nl-NL"/>
              </w:rPr>
              <w:t xml:space="preserve">- </w:t>
            </w:r>
            <w:r w:rsidRPr="00F36994">
              <w:rPr>
                <w:rFonts w:ascii="Times New Roman" w:hAnsi="Times New Roman"/>
                <w:sz w:val="22"/>
                <w:szCs w:val="22"/>
                <w:lang w:val="nl-NL"/>
              </w:rPr>
              <w:t>Cổng thông tin điện tử Chính phủ</w:t>
            </w:r>
            <w:r w:rsidRPr="000E69F0">
              <w:rPr>
                <w:rFonts w:ascii="Times New Roman" w:hAnsi="Times New Roman"/>
                <w:sz w:val="22"/>
                <w:szCs w:val="22"/>
                <w:lang w:val="nl-NL"/>
              </w:rPr>
              <w:t>;</w:t>
            </w:r>
          </w:p>
          <w:p w14:paraId="0E1E53A5" w14:textId="77777777" w:rsidR="00425A31" w:rsidRPr="000E69F0" w:rsidRDefault="00425A31" w:rsidP="00BF08C2">
            <w:pPr>
              <w:pStyle w:val="PlainText"/>
              <w:rPr>
                <w:rFonts w:ascii="Times New Roman" w:hAnsi="Times New Roman"/>
                <w:sz w:val="22"/>
                <w:szCs w:val="22"/>
                <w:lang w:val="nl-NL"/>
              </w:rPr>
            </w:pPr>
            <w:r w:rsidRPr="000E69F0">
              <w:rPr>
                <w:rFonts w:ascii="Times New Roman" w:hAnsi="Times New Roman"/>
                <w:sz w:val="22"/>
                <w:szCs w:val="22"/>
                <w:lang w:val="nl-NL"/>
              </w:rPr>
              <w:t>- Bộ Tài chính;</w:t>
            </w:r>
          </w:p>
          <w:p w14:paraId="3C7BA8CC" w14:textId="77777777" w:rsidR="00425A31" w:rsidRPr="000E69F0" w:rsidRDefault="00425A31" w:rsidP="00BF08C2">
            <w:pPr>
              <w:spacing w:after="0" w:line="240" w:lineRule="auto"/>
              <w:rPr>
                <w:sz w:val="22"/>
                <w:lang w:val="nl-NL"/>
              </w:rPr>
            </w:pPr>
            <w:r w:rsidRPr="000E69F0">
              <w:rPr>
                <w:sz w:val="22"/>
                <w:lang w:val="nl-NL"/>
              </w:rPr>
              <w:t>- Cục Kiểm tra văn bản - Bộ Tư pháp;</w:t>
            </w:r>
          </w:p>
          <w:p w14:paraId="6F077B5D" w14:textId="77777777" w:rsidR="00425A31" w:rsidRDefault="00425A31" w:rsidP="00BF08C2">
            <w:pPr>
              <w:tabs>
                <w:tab w:val="left" w:pos="6248"/>
              </w:tabs>
              <w:spacing w:after="0" w:line="240" w:lineRule="auto"/>
              <w:rPr>
                <w:sz w:val="22"/>
                <w:lang w:val="nl-NL"/>
              </w:rPr>
            </w:pPr>
            <w:r w:rsidRPr="00E7264E">
              <w:rPr>
                <w:sz w:val="22"/>
                <w:lang w:val="nl-NL"/>
              </w:rPr>
              <w:t xml:space="preserve">- </w:t>
            </w:r>
            <w:r w:rsidR="00950351">
              <w:rPr>
                <w:sz w:val="22"/>
                <w:lang w:val="nl-NL"/>
              </w:rPr>
              <w:t xml:space="preserve">TT </w:t>
            </w:r>
            <w:r w:rsidRPr="00E7264E">
              <w:rPr>
                <w:sz w:val="22"/>
                <w:lang w:val="nl-NL"/>
              </w:rPr>
              <w:t>TU, HĐND, UBMTTQ</w:t>
            </w:r>
            <w:r>
              <w:rPr>
                <w:sz w:val="22"/>
                <w:lang w:val="nl-NL"/>
              </w:rPr>
              <w:t>VN</w:t>
            </w:r>
            <w:r w:rsidRPr="00E7264E">
              <w:rPr>
                <w:sz w:val="22"/>
                <w:lang w:val="nl-NL"/>
              </w:rPr>
              <w:t xml:space="preserve"> tỉnh;</w:t>
            </w:r>
          </w:p>
          <w:p w14:paraId="0D149626" w14:textId="188AC866" w:rsidR="00F03EDC" w:rsidRDefault="00B55AA3" w:rsidP="00BF08C2">
            <w:pPr>
              <w:tabs>
                <w:tab w:val="left" w:pos="6248"/>
              </w:tabs>
              <w:spacing w:after="0" w:line="240" w:lineRule="auto"/>
              <w:rPr>
                <w:sz w:val="22"/>
                <w:lang w:val="nl-NL"/>
              </w:rPr>
            </w:pPr>
            <w:r>
              <w:rPr>
                <w:sz w:val="22"/>
                <w:lang w:val="nl-NL"/>
              </w:rPr>
              <w:t>- Lãnh đạo</w:t>
            </w:r>
            <w:r w:rsidR="00F03EDC">
              <w:rPr>
                <w:sz w:val="22"/>
                <w:lang w:val="nl-NL"/>
              </w:rPr>
              <w:t xml:space="preserve"> UBND tỉnh;</w:t>
            </w:r>
          </w:p>
          <w:p w14:paraId="69D0F0EA" w14:textId="1040D6D1" w:rsidR="00F03EDC" w:rsidRDefault="00B55AA3" w:rsidP="00BF08C2">
            <w:pPr>
              <w:tabs>
                <w:tab w:val="left" w:pos="6248"/>
              </w:tabs>
              <w:spacing w:after="0" w:line="240" w:lineRule="auto"/>
              <w:rPr>
                <w:sz w:val="22"/>
                <w:lang w:val="nl-NL"/>
              </w:rPr>
            </w:pPr>
            <w:r>
              <w:rPr>
                <w:sz w:val="22"/>
                <w:lang w:val="nl-NL"/>
              </w:rPr>
              <w:t>- Các s</w:t>
            </w:r>
            <w:r w:rsidR="00F03EDC">
              <w:rPr>
                <w:sz w:val="22"/>
                <w:lang w:val="nl-NL"/>
              </w:rPr>
              <w:t>ở</w:t>
            </w:r>
            <w:r>
              <w:rPr>
                <w:sz w:val="22"/>
                <w:lang w:val="nl-NL"/>
              </w:rPr>
              <w:t>, ban, n</w:t>
            </w:r>
            <w:r w:rsidR="00F03EDC">
              <w:rPr>
                <w:sz w:val="22"/>
                <w:lang w:val="nl-NL"/>
              </w:rPr>
              <w:t>gành</w:t>
            </w:r>
            <w:r>
              <w:rPr>
                <w:sz w:val="22"/>
                <w:lang w:val="nl-NL"/>
              </w:rPr>
              <w:t>, đoàn thể cấp</w:t>
            </w:r>
            <w:r w:rsidR="00F03EDC">
              <w:rPr>
                <w:sz w:val="22"/>
                <w:lang w:val="nl-NL"/>
              </w:rPr>
              <w:t xml:space="preserve"> tỉnh;</w:t>
            </w:r>
          </w:p>
          <w:p w14:paraId="0FB73B4B" w14:textId="77777777" w:rsidR="00425A31" w:rsidRDefault="00425A31" w:rsidP="00BF08C2">
            <w:pPr>
              <w:spacing w:after="0" w:line="240" w:lineRule="auto"/>
              <w:rPr>
                <w:sz w:val="22"/>
                <w:lang w:val="nl-NL"/>
              </w:rPr>
            </w:pPr>
            <w:r w:rsidRPr="000E69F0">
              <w:rPr>
                <w:sz w:val="22"/>
                <w:lang w:val="nl-NL"/>
              </w:rPr>
              <w:t>- UBND các huyện, thị xã và thành phố;</w:t>
            </w:r>
          </w:p>
          <w:p w14:paraId="036A7083" w14:textId="77777777" w:rsidR="00E42341" w:rsidRPr="000E69F0" w:rsidRDefault="00E42341" w:rsidP="00BF08C2">
            <w:pPr>
              <w:spacing w:after="0" w:line="240" w:lineRule="auto"/>
              <w:rPr>
                <w:sz w:val="22"/>
                <w:lang w:val="nl-NL"/>
              </w:rPr>
            </w:pPr>
            <w:r>
              <w:rPr>
                <w:sz w:val="22"/>
                <w:lang w:val="nl-NL"/>
              </w:rPr>
              <w:t>- Các doanh nghiệp nhà nước</w:t>
            </w:r>
            <w:r w:rsidR="00512EB8">
              <w:rPr>
                <w:sz w:val="22"/>
                <w:lang w:val="nl-NL"/>
              </w:rPr>
              <w:t xml:space="preserve"> thuộc tỉnh</w:t>
            </w:r>
            <w:r>
              <w:rPr>
                <w:sz w:val="22"/>
                <w:lang w:val="nl-NL"/>
              </w:rPr>
              <w:t>;</w:t>
            </w:r>
          </w:p>
          <w:p w14:paraId="256AF0E9" w14:textId="77777777" w:rsidR="00425A31" w:rsidRPr="00E42341" w:rsidRDefault="00425A31" w:rsidP="00BF08C2">
            <w:pPr>
              <w:spacing w:after="0" w:line="240" w:lineRule="auto"/>
              <w:rPr>
                <w:sz w:val="22"/>
                <w:lang w:val="nl-NL"/>
              </w:rPr>
            </w:pPr>
            <w:r w:rsidRPr="00E42341">
              <w:rPr>
                <w:sz w:val="22"/>
                <w:lang w:val="nl-NL"/>
              </w:rPr>
              <w:t>- Báo &amp; Đài PTTH An Giang;</w:t>
            </w:r>
          </w:p>
          <w:p w14:paraId="12A8F1A4" w14:textId="77777777" w:rsidR="00425A31" w:rsidRPr="00CF57CB" w:rsidRDefault="00425A31" w:rsidP="00BF08C2">
            <w:pPr>
              <w:spacing w:after="0" w:line="240" w:lineRule="auto"/>
              <w:rPr>
                <w:sz w:val="22"/>
              </w:rPr>
            </w:pPr>
            <w:r w:rsidRPr="00CF57CB">
              <w:rPr>
                <w:sz w:val="22"/>
              </w:rPr>
              <w:t xml:space="preserve">- </w:t>
            </w:r>
            <w:r>
              <w:rPr>
                <w:sz w:val="22"/>
                <w:lang w:val="nl-NL"/>
              </w:rPr>
              <w:t>Cổng thông tin điện tử</w:t>
            </w:r>
            <w:r w:rsidRPr="00E7264E">
              <w:rPr>
                <w:sz w:val="22"/>
              </w:rPr>
              <w:t xml:space="preserve"> An Giang</w:t>
            </w:r>
            <w:r w:rsidRPr="00CF57CB">
              <w:rPr>
                <w:sz w:val="22"/>
              </w:rPr>
              <w:t xml:space="preserve">;                                                                    </w:t>
            </w:r>
          </w:p>
          <w:p w14:paraId="2F0C5664" w14:textId="2A54E580" w:rsidR="00425A31" w:rsidRPr="00E22735" w:rsidRDefault="00425A31" w:rsidP="00BF08C2">
            <w:pPr>
              <w:spacing w:after="0" w:line="240" w:lineRule="auto"/>
              <w:jc w:val="both"/>
              <w:rPr>
                <w:sz w:val="22"/>
                <w:lang w:val="it-IT"/>
              </w:rPr>
            </w:pPr>
            <w:r w:rsidRPr="00E22735">
              <w:rPr>
                <w:sz w:val="22"/>
                <w:lang w:val="it-IT"/>
              </w:rPr>
              <w:t>- VP</w:t>
            </w:r>
            <w:r w:rsidR="00950351">
              <w:rPr>
                <w:sz w:val="22"/>
                <w:lang w:val="it-IT"/>
              </w:rPr>
              <w:t xml:space="preserve"> </w:t>
            </w:r>
            <w:r w:rsidRPr="00E22735">
              <w:rPr>
                <w:sz w:val="22"/>
                <w:lang w:val="it-IT"/>
              </w:rPr>
              <w:t xml:space="preserve">UBND tỉnh: </w:t>
            </w:r>
            <w:r w:rsidR="00950351">
              <w:rPr>
                <w:sz w:val="22"/>
                <w:lang w:val="it-IT"/>
              </w:rPr>
              <w:t>LĐVP;</w:t>
            </w:r>
            <w:r>
              <w:rPr>
                <w:sz w:val="22"/>
                <w:lang w:val="it-IT"/>
              </w:rPr>
              <w:t xml:space="preserve"> các phòng, ban &amp; </w:t>
            </w:r>
            <w:r w:rsidR="00B55AA3">
              <w:rPr>
                <w:sz w:val="22"/>
                <w:lang w:val="it-IT"/>
              </w:rPr>
              <w:t>t</w:t>
            </w:r>
            <w:r w:rsidR="00F95D35">
              <w:rPr>
                <w:sz w:val="22"/>
                <w:lang w:val="it-IT"/>
              </w:rPr>
              <w:t xml:space="preserve">rung </w:t>
            </w:r>
            <w:r>
              <w:rPr>
                <w:sz w:val="22"/>
                <w:lang w:val="it-IT"/>
              </w:rPr>
              <w:t>tâm</w:t>
            </w:r>
            <w:r w:rsidRPr="00E22735">
              <w:rPr>
                <w:sz w:val="22"/>
                <w:lang w:val="it-IT"/>
              </w:rPr>
              <w:t>;</w:t>
            </w:r>
          </w:p>
          <w:p w14:paraId="075AFA65" w14:textId="77777777" w:rsidR="00425A31" w:rsidRPr="001A3049" w:rsidRDefault="00425A31" w:rsidP="002A53C6">
            <w:pPr>
              <w:spacing w:after="0" w:line="240" w:lineRule="auto"/>
              <w:jc w:val="both"/>
            </w:pPr>
            <w:r w:rsidRPr="00E22735">
              <w:rPr>
                <w:sz w:val="22"/>
                <w:lang w:val="it-IT"/>
              </w:rPr>
              <w:t>- Lưu: HCTC</w:t>
            </w:r>
            <w:r w:rsidR="00950351">
              <w:rPr>
                <w:sz w:val="22"/>
                <w:lang w:val="it-IT"/>
              </w:rPr>
              <w:t>, Phòng KTTH</w:t>
            </w:r>
            <w:r w:rsidR="002A53C6">
              <w:rPr>
                <w:sz w:val="22"/>
                <w:lang w:val="it-IT"/>
              </w:rPr>
              <w:t>.</w:t>
            </w:r>
          </w:p>
        </w:tc>
        <w:tc>
          <w:tcPr>
            <w:tcW w:w="4536" w:type="dxa"/>
            <w:shd w:val="clear" w:color="auto" w:fill="auto"/>
          </w:tcPr>
          <w:p w14:paraId="4844B3C8" w14:textId="427CE2B0" w:rsidR="00824080" w:rsidRPr="002A53C6" w:rsidRDefault="00950351" w:rsidP="00824080">
            <w:pPr>
              <w:widowControl w:val="0"/>
              <w:spacing w:after="0" w:line="240" w:lineRule="auto"/>
              <w:jc w:val="center"/>
              <w:rPr>
                <w:b/>
                <w:sz w:val="28"/>
                <w:szCs w:val="28"/>
                <w:lang w:val="nl-NL"/>
              </w:rPr>
            </w:pPr>
            <w:r>
              <w:rPr>
                <w:b/>
                <w:sz w:val="28"/>
                <w:szCs w:val="28"/>
                <w:lang w:val="nl-NL"/>
              </w:rPr>
              <w:t xml:space="preserve">           </w:t>
            </w:r>
            <w:r w:rsidR="00B55AA3">
              <w:rPr>
                <w:b/>
                <w:sz w:val="28"/>
                <w:szCs w:val="28"/>
                <w:lang w:val="nl-NL"/>
              </w:rPr>
              <w:t xml:space="preserve">   </w:t>
            </w:r>
            <w:r>
              <w:rPr>
                <w:b/>
                <w:sz w:val="28"/>
                <w:szCs w:val="28"/>
                <w:lang w:val="nl-NL"/>
              </w:rPr>
              <w:t xml:space="preserve"> </w:t>
            </w:r>
            <w:r w:rsidR="00425A31" w:rsidRPr="002A53C6">
              <w:rPr>
                <w:b/>
                <w:sz w:val="28"/>
                <w:szCs w:val="28"/>
                <w:lang w:val="nl-NL"/>
              </w:rPr>
              <w:t>TM. Ủ</w:t>
            </w:r>
            <w:r w:rsidR="00824080" w:rsidRPr="002A53C6">
              <w:rPr>
                <w:b/>
                <w:sz w:val="28"/>
                <w:szCs w:val="28"/>
                <w:lang w:val="nl-NL"/>
              </w:rPr>
              <w:t>Y BAN NHÂN DÂN</w:t>
            </w:r>
          </w:p>
          <w:p w14:paraId="0EB1D740" w14:textId="3426FF11" w:rsidR="00425A31" w:rsidRPr="002A53C6" w:rsidRDefault="00950351" w:rsidP="00824080">
            <w:pPr>
              <w:widowControl w:val="0"/>
              <w:spacing w:after="0" w:line="240" w:lineRule="auto"/>
              <w:jc w:val="center"/>
              <w:rPr>
                <w:b/>
                <w:sz w:val="28"/>
                <w:szCs w:val="28"/>
                <w:lang w:val="nl-NL"/>
              </w:rPr>
            </w:pPr>
            <w:r>
              <w:rPr>
                <w:b/>
                <w:sz w:val="28"/>
                <w:szCs w:val="28"/>
                <w:lang w:val="nl-NL"/>
              </w:rPr>
              <w:t xml:space="preserve">            </w:t>
            </w:r>
            <w:r w:rsidR="00B55AA3">
              <w:rPr>
                <w:b/>
                <w:sz w:val="28"/>
                <w:szCs w:val="28"/>
                <w:lang w:val="nl-NL"/>
              </w:rPr>
              <w:t xml:space="preserve">    </w:t>
            </w:r>
            <w:r w:rsidR="00425A31" w:rsidRPr="002A53C6">
              <w:rPr>
                <w:b/>
                <w:sz w:val="28"/>
                <w:szCs w:val="28"/>
                <w:lang w:val="nl-NL"/>
              </w:rPr>
              <w:t>CHỦ TỊCH</w:t>
            </w:r>
          </w:p>
          <w:p w14:paraId="579B72B0" w14:textId="628F3EC5" w:rsidR="00425A31" w:rsidRPr="002A53C6" w:rsidRDefault="00950351" w:rsidP="00BF08C2">
            <w:pPr>
              <w:widowControl w:val="0"/>
              <w:spacing w:after="0"/>
              <w:jc w:val="center"/>
              <w:rPr>
                <w:b/>
                <w:sz w:val="28"/>
                <w:szCs w:val="28"/>
                <w:lang w:val="nl-NL"/>
              </w:rPr>
            </w:pPr>
            <w:r>
              <w:rPr>
                <w:b/>
                <w:sz w:val="28"/>
                <w:szCs w:val="28"/>
                <w:lang w:val="nl-NL"/>
              </w:rPr>
              <w:t xml:space="preserve">            </w:t>
            </w:r>
            <w:r w:rsidR="00B55AA3">
              <w:rPr>
                <w:b/>
                <w:sz w:val="28"/>
                <w:szCs w:val="28"/>
                <w:lang w:val="nl-NL"/>
              </w:rPr>
              <w:t xml:space="preserve">    </w:t>
            </w:r>
          </w:p>
          <w:p w14:paraId="018BABDF" w14:textId="77777777" w:rsidR="00425A31" w:rsidRPr="002A53C6" w:rsidRDefault="00425A31" w:rsidP="00BF08C2">
            <w:pPr>
              <w:widowControl w:val="0"/>
              <w:spacing w:after="0"/>
              <w:jc w:val="center"/>
              <w:rPr>
                <w:b/>
                <w:sz w:val="28"/>
                <w:szCs w:val="28"/>
                <w:lang w:val="nl-NL"/>
              </w:rPr>
            </w:pPr>
          </w:p>
          <w:p w14:paraId="664D4CFF" w14:textId="77777777" w:rsidR="002A53C6" w:rsidRDefault="002A53C6" w:rsidP="00BF08C2">
            <w:pPr>
              <w:widowControl w:val="0"/>
              <w:spacing w:after="0"/>
              <w:jc w:val="center"/>
              <w:rPr>
                <w:b/>
                <w:sz w:val="28"/>
                <w:szCs w:val="28"/>
                <w:lang w:val="nl-NL"/>
              </w:rPr>
            </w:pPr>
          </w:p>
          <w:p w14:paraId="2B11C7DA" w14:textId="77777777" w:rsidR="00950351" w:rsidRDefault="00950351" w:rsidP="00BF08C2">
            <w:pPr>
              <w:widowControl w:val="0"/>
              <w:spacing w:after="0"/>
              <w:jc w:val="center"/>
              <w:rPr>
                <w:b/>
                <w:sz w:val="28"/>
                <w:szCs w:val="28"/>
                <w:lang w:val="nl-NL"/>
              </w:rPr>
            </w:pPr>
          </w:p>
          <w:p w14:paraId="253EAD89" w14:textId="77777777" w:rsidR="00B55AA3" w:rsidRDefault="00950351" w:rsidP="00BF08C2">
            <w:pPr>
              <w:widowControl w:val="0"/>
              <w:spacing w:after="0"/>
              <w:jc w:val="center"/>
              <w:rPr>
                <w:b/>
                <w:sz w:val="28"/>
                <w:szCs w:val="28"/>
                <w:lang w:val="nl-NL"/>
              </w:rPr>
            </w:pPr>
            <w:r>
              <w:rPr>
                <w:b/>
                <w:sz w:val="28"/>
                <w:szCs w:val="28"/>
                <w:lang w:val="nl-NL"/>
              </w:rPr>
              <w:t xml:space="preserve">   </w:t>
            </w:r>
          </w:p>
          <w:p w14:paraId="642CBD3A" w14:textId="3047D10C" w:rsidR="002A53C6" w:rsidRPr="002A53C6" w:rsidRDefault="00B55AA3" w:rsidP="00BF08C2">
            <w:pPr>
              <w:widowControl w:val="0"/>
              <w:spacing w:after="0"/>
              <w:jc w:val="center"/>
              <w:rPr>
                <w:b/>
                <w:sz w:val="28"/>
                <w:szCs w:val="28"/>
                <w:lang w:val="nl-NL"/>
              </w:rPr>
            </w:pPr>
            <w:r>
              <w:rPr>
                <w:b/>
                <w:sz w:val="28"/>
                <w:szCs w:val="28"/>
                <w:lang w:val="nl-NL"/>
              </w:rPr>
              <w:t xml:space="preserve">                 </w:t>
            </w:r>
            <w:r w:rsidR="00943775">
              <w:rPr>
                <w:b/>
                <w:sz w:val="28"/>
                <w:szCs w:val="28"/>
                <w:lang w:val="nl-NL"/>
              </w:rPr>
              <w:t>Hồ Văn Mừng</w:t>
            </w:r>
            <w:r w:rsidR="00950351">
              <w:rPr>
                <w:b/>
                <w:sz w:val="28"/>
                <w:szCs w:val="28"/>
                <w:lang w:val="nl-NL"/>
              </w:rPr>
              <w:t xml:space="preserve">        </w:t>
            </w:r>
            <w:r w:rsidR="00576833">
              <w:rPr>
                <w:b/>
                <w:sz w:val="28"/>
                <w:szCs w:val="28"/>
                <w:lang w:val="nl-NL"/>
              </w:rPr>
              <w:t xml:space="preserve"> </w:t>
            </w:r>
          </w:p>
          <w:p w14:paraId="23643B67" w14:textId="77777777" w:rsidR="002A53C6" w:rsidRDefault="002A53C6" w:rsidP="00BF08C2">
            <w:pPr>
              <w:widowControl w:val="0"/>
              <w:spacing w:after="0"/>
              <w:jc w:val="center"/>
              <w:rPr>
                <w:b/>
                <w:sz w:val="28"/>
                <w:szCs w:val="28"/>
                <w:lang w:val="nl-NL"/>
              </w:rPr>
            </w:pPr>
          </w:p>
          <w:p w14:paraId="5747B662" w14:textId="77777777" w:rsidR="002A53C6" w:rsidRPr="002A53C6" w:rsidRDefault="002A53C6" w:rsidP="00BF08C2">
            <w:pPr>
              <w:widowControl w:val="0"/>
              <w:spacing w:after="0"/>
              <w:jc w:val="center"/>
              <w:rPr>
                <w:b/>
                <w:sz w:val="28"/>
                <w:szCs w:val="28"/>
                <w:lang w:val="nl-NL"/>
              </w:rPr>
            </w:pPr>
          </w:p>
          <w:p w14:paraId="752CB0E1" w14:textId="77777777" w:rsidR="002A53C6" w:rsidRPr="002A53C6" w:rsidRDefault="002A53C6" w:rsidP="002A53C6">
            <w:pPr>
              <w:widowControl w:val="0"/>
              <w:spacing w:after="0"/>
              <w:jc w:val="center"/>
              <w:rPr>
                <w:b/>
                <w:sz w:val="28"/>
                <w:szCs w:val="28"/>
                <w:lang w:val="nl-NL"/>
              </w:rPr>
            </w:pPr>
          </w:p>
        </w:tc>
      </w:tr>
    </w:tbl>
    <w:p w14:paraId="36798FD2" w14:textId="77777777" w:rsidR="00996138" w:rsidRDefault="00996138" w:rsidP="0042386B">
      <w:pPr>
        <w:spacing w:before="360" w:after="0" w:line="240" w:lineRule="auto"/>
        <w:jc w:val="center"/>
        <w:rPr>
          <w:b/>
          <w:spacing w:val="-2"/>
          <w:sz w:val="28"/>
          <w:szCs w:val="28"/>
          <w:lang w:val="nl-NL"/>
        </w:rPr>
      </w:pPr>
    </w:p>
    <w:p w14:paraId="708F425A" w14:textId="77777777" w:rsidR="00996138" w:rsidRDefault="00996138" w:rsidP="0042386B">
      <w:pPr>
        <w:spacing w:before="360" w:after="0" w:line="240" w:lineRule="auto"/>
        <w:jc w:val="center"/>
        <w:rPr>
          <w:b/>
          <w:spacing w:val="-2"/>
          <w:sz w:val="28"/>
          <w:szCs w:val="28"/>
          <w:lang w:val="nl-NL"/>
        </w:rPr>
      </w:pPr>
    </w:p>
    <w:p w14:paraId="42F17972" w14:textId="77777777" w:rsidR="00996138" w:rsidRDefault="00996138" w:rsidP="0042386B">
      <w:pPr>
        <w:spacing w:before="360" w:after="0" w:line="240" w:lineRule="auto"/>
        <w:jc w:val="center"/>
        <w:rPr>
          <w:b/>
          <w:spacing w:val="-2"/>
          <w:sz w:val="28"/>
          <w:szCs w:val="28"/>
          <w:lang w:val="nl-NL"/>
        </w:rPr>
      </w:pPr>
    </w:p>
    <w:p w14:paraId="44CCE2E8" w14:textId="77777777" w:rsidR="00A23E48" w:rsidRDefault="00A23E48" w:rsidP="00116913">
      <w:pPr>
        <w:spacing w:after="0" w:line="240" w:lineRule="auto"/>
        <w:rPr>
          <w:b/>
          <w:spacing w:val="-2"/>
          <w:sz w:val="28"/>
          <w:szCs w:val="28"/>
          <w:lang w:val="nl-NL"/>
        </w:rPr>
      </w:pPr>
    </w:p>
    <w:bookmarkEnd w:id="0"/>
    <w:p w14:paraId="0329A59E" w14:textId="77777777" w:rsidR="004E05CB" w:rsidRDefault="004E05CB" w:rsidP="00116913">
      <w:pPr>
        <w:spacing w:after="0" w:line="240" w:lineRule="auto"/>
        <w:rPr>
          <w:b/>
          <w:spacing w:val="-2"/>
          <w:sz w:val="28"/>
          <w:szCs w:val="28"/>
          <w:lang w:val="nl-NL"/>
        </w:rPr>
      </w:pPr>
    </w:p>
    <w:p w14:paraId="6FC34EE0" w14:textId="77777777" w:rsidR="00116913" w:rsidRDefault="00116913" w:rsidP="00116913">
      <w:pPr>
        <w:spacing w:after="0" w:line="240" w:lineRule="auto"/>
        <w:rPr>
          <w:b/>
          <w:spacing w:val="-2"/>
          <w:sz w:val="28"/>
          <w:szCs w:val="28"/>
          <w:lang w:val="nl-NL"/>
        </w:rPr>
      </w:pPr>
    </w:p>
    <w:p w14:paraId="32B5D539" w14:textId="77777777" w:rsidR="00090B37" w:rsidRDefault="00090B37" w:rsidP="00116913">
      <w:pPr>
        <w:spacing w:after="0" w:line="240" w:lineRule="auto"/>
        <w:rPr>
          <w:b/>
          <w:spacing w:val="-2"/>
          <w:sz w:val="28"/>
          <w:szCs w:val="28"/>
          <w:lang w:val="nl-NL"/>
        </w:rPr>
      </w:pPr>
    </w:p>
    <w:sectPr w:rsidR="00090B37" w:rsidSect="002E58AF">
      <w:headerReference w:type="default" r:id="rId9"/>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9946E" w14:textId="77777777" w:rsidR="00EB3DAA" w:rsidRDefault="00EB3DAA">
      <w:pPr>
        <w:spacing w:after="0" w:line="240" w:lineRule="auto"/>
      </w:pPr>
      <w:r>
        <w:separator/>
      </w:r>
    </w:p>
  </w:endnote>
  <w:endnote w:type="continuationSeparator" w:id="0">
    <w:p w14:paraId="4B8C779A" w14:textId="77777777" w:rsidR="00EB3DAA" w:rsidRDefault="00EB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EA9EB" w14:textId="77777777" w:rsidR="00EB3DAA" w:rsidRDefault="00EB3DAA">
      <w:pPr>
        <w:spacing w:after="0" w:line="240" w:lineRule="auto"/>
      </w:pPr>
      <w:r>
        <w:separator/>
      </w:r>
    </w:p>
  </w:footnote>
  <w:footnote w:type="continuationSeparator" w:id="0">
    <w:p w14:paraId="03F50DDF" w14:textId="77777777" w:rsidR="00EB3DAA" w:rsidRDefault="00EB3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98440"/>
      <w:docPartObj>
        <w:docPartGallery w:val="Page Numbers (Top of Page)"/>
        <w:docPartUnique/>
      </w:docPartObj>
    </w:sdtPr>
    <w:sdtEndPr>
      <w:rPr>
        <w:noProof/>
      </w:rPr>
    </w:sdtEndPr>
    <w:sdtContent>
      <w:p w14:paraId="524D94F8" w14:textId="2F0C9BB8" w:rsidR="00927BEB" w:rsidRDefault="00927BEB">
        <w:pPr>
          <w:pStyle w:val="Header"/>
          <w:jc w:val="center"/>
        </w:pPr>
        <w:r>
          <w:fldChar w:fldCharType="begin"/>
        </w:r>
        <w:r>
          <w:instrText xml:space="preserve"> PAGE   \* MERGEFORMAT </w:instrText>
        </w:r>
        <w:r>
          <w:fldChar w:fldCharType="separate"/>
        </w:r>
        <w:r w:rsidR="00AC1EEC">
          <w:rPr>
            <w:noProof/>
          </w:rPr>
          <w:t>2</w:t>
        </w:r>
        <w:r>
          <w:rPr>
            <w:noProof/>
          </w:rPr>
          <w:fldChar w:fldCharType="end"/>
        </w:r>
      </w:p>
    </w:sdtContent>
  </w:sdt>
  <w:p w14:paraId="5358ABAB" w14:textId="77777777" w:rsidR="00927BEB" w:rsidRDefault="00927B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26BCB"/>
    <w:multiLevelType w:val="hybridMultilevel"/>
    <w:tmpl w:val="BABEBBAA"/>
    <w:lvl w:ilvl="0" w:tplc="D81A053A">
      <w:start w:val="13"/>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31"/>
    <w:rsid w:val="000014FA"/>
    <w:rsid w:val="00002657"/>
    <w:rsid w:val="00002702"/>
    <w:rsid w:val="000030DB"/>
    <w:rsid w:val="00003930"/>
    <w:rsid w:val="0001287C"/>
    <w:rsid w:val="00012BF5"/>
    <w:rsid w:val="00014EDC"/>
    <w:rsid w:val="000160FD"/>
    <w:rsid w:val="000177A8"/>
    <w:rsid w:val="00023269"/>
    <w:rsid w:val="0002355F"/>
    <w:rsid w:val="00023D37"/>
    <w:rsid w:val="0002615F"/>
    <w:rsid w:val="0002685C"/>
    <w:rsid w:val="00026FE8"/>
    <w:rsid w:val="00030017"/>
    <w:rsid w:val="00030E8B"/>
    <w:rsid w:val="00033674"/>
    <w:rsid w:val="000345B4"/>
    <w:rsid w:val="00036E0F"/>
    <w:rsid w:val="000374B9"/>
    <w:rsid w:val="000408AE"/>
    <w:rsid w:val="00040AC9"/>
    <w:rsid w:val="00041CA3"/>
    <w:rsid w:val="00043517"/>
    <w:rsid w:val="00047CE0"/>
    <w:rsid w:val="000512EA"/>
    <w:rsid w:val="00051456"/>
    <w:rsid w:val="00051E28"/>
    <w:rsid w:val="0005307D"/>
    <w:rsid w:val="0005577D"/>
    <w:rsid w:val="00056021"/>
    <w:rsid w:val="00057C9F"/>
    <w:rsid w:val="00057F10"/>
    <w:rsid w:val="00060BF1"/>
    <w:rsid w:val="00061246"/>
    <w:rsid w:val="00061C1F"/>
    <w:rsid w:val="00061D14"/>
    <w:rsid w:val="00062564"/>
    <w:rsid w:val="0006257A"/>
    <w:rsid w:val="00062D6E"/>
    <w:rsid w:val="00064CDE"/>
    <w:rsid w:val="000664E0"/>
    <w:rsid w:val="0006706F"/>
    <w:rsid w:val="00072445"/>
    <w:rsid w:val="000737D4"/>
    <w:rsid w:val="00076306"/>
    <w:rsid w:val="00077D67"/>
    <w:rsid w:val="000800AA"/>
    <w:rsid w:val="00080550"/>
    <w:rsid w:val="00090B37"/>
    <w:rsid w:val="000930B5"/>
    <w:rsid w:val="000935BC"/>
    <w:rsid w:val="00095C0D"/>
    <w:rsid w:val="000A18A9"/>
    <w:rsid w:val="000A5BB1"/>
    <w:rsid w:val="000B02CD"/>
    <w:rsid w:val="000B3A1B"/>
    <w:rsid w:val="000B71D0"/>
    <w:rsid w:val="000B7495"/>
    <w:rsid w:val="000C09ED"/>
    <w:rsid w:val="000C2C02"/>
    <w:rsid w:val="000C3C2E"/>
    <w:rsid w:val="000C403F"/>
    <w:rsid w:val="000C792A"/>
    <w:rsid w:val="000D1F97"/>
    <w:rsid w:val="000D3B0E"/>
    <w:rsid w:val="000D3EE9"/>
    <w:rsid w:val="000D4C7B"/>
    <w:rsid w:val="000E0283"/>
    <w:rsid w:val="000E0F73"/>
    <w:rsid w:val="000E121C"/>
    <w:rsid w:val="000E1E2C"/>
    <w:rsid w:val="000E3667"/>
    <w:rsid w:val="000E410C"/>
    <w:rsid w:val="000E4514"/>
    <w:rsid w:val="000E4EA0"/>
    <w:rsid w:val="000E5494"/>
    <w:rsid w:val="000F18EB"/>
    <w:rsid w:val="000F4203"/>
    <w:rsid w:val="000F5D70"/>
    <w:rsid w:val="00101FB6"/>
    <w:rsid w:val="00103884"/>
    <w:rsid w:val="00104BCF"/>
    <w:rsid w:val="00110B7D"/>
    <w:rsid w:val="00113FFD"/>
    <w:rsid w:val="00114926"/>
    <w:rsid w:val="001156C7"/>
    <w:rsid w:val="00116913"/>
    <w:rsid w:val="0011772C"/>
    <w:rsid w:val="0012090F"/>
    <w:rsid w:val="00123692"/>
    <w:rsid w:val="0012454A"/>
    <w:rsid w:val="00137584"/>
    <w:rsid w:val="001427BA"/>
    <w:rsid w:val="001435BB"/>
    <w:rsid w:val="0014438E"/>
    <w:rsid w:val="00146572"/>
    <w:rsid w:val="00152789"/>
    <w:rsid w:val="00154EDB"/>
    <w:rsid w:val="00155994"/>
    <w:rsid w:val="00156D8F"/>
    <w:rsid w:val="001576D9"/>
    <w:rsid w:val="00162FD8"/>
    <w:rsid w:val="00163517"/>
    <w:rsid w:val="0016507C"/>
    <w:rsid w:val="001656C0"/>
    <w:rsid w:val="00165962"/>
    <w:rsid w:val="001660D7"/>
    <w:rsid w:val="00167D95"/>
    <w:rsid w:val="00180261"/>
    <w:rsid w:val="001816C2"/>
    <w:rsid w:val="00181F33"/>
    <w:rsid w:val="00185901"/>
    <w:rsid w:val="001862F3"/>
    <w:rsid w:val="0019041A"/>
    <w:rsid w:val="00191107"/>
    <w:rsid w:val="00191B9B"/>
    <w:rsid w:val="00192C90"/>
    <w:rsid w:val="001965F6"/>
    <w:rsid w:val="001A034B"/>
    <w:rsid w:val="001A1817"/>
    <w:rsid w:val="001A4454"/>
    <w:rsid w:val="001A62CF"/>
    <w:rsid w:val="001C0765"/>
    <w:rsid w:val="001C4745"/>
    <w:rsid w:val="001C586B"/>
    <w:rsid w:val="001C774C"/>
    <w:rsid w:val="001D042F"/>
    <w:rsid w:val="001D1BEA"/>
    <w:rsid w:val="001D66C4"/>
    <w:rsid w:val="001E37DD"/>
    <w:rsid w:val="001E42CB"/>
    <w:rsid w:val="001E5C25"/>
    <w:rsid w:val="001E6A79"/>
    <w:rsid w:val="001E7206"/>
    <w:rsid w:val="001F1882"/>
    <w:rsid w:val="001F3514"/>
    <w:rsid w:val="001F3A75"/>
    <w:rsid w:val="001F5B2A"/>
    <w:rsid w:val="001F6EC5"/>
    <w:rsid w:val="001F7760"/>
    <w:rsid w:val="002001BE"/>
    <w:rsid w:val="00205B71"/>
    <w:rsid w:val="002069DF"/>
    <w:rsid w:val="00206D70"/>
    <w:rsid w:val="00207A55"/>
    <w:rsid w:val="00210387"/>
    <w:rsid w:val="00212A77"/>
    <w:rsid w:val="002138AB"/>
    <w:rsid w:val="00213D43"/>
    <w:rsid w:val="00215F09"/>
    <w:rsid w:val="00223AEB"/>
    <w:rsid w:val="00225762"/>
    <w:rsid w:val="002266F6"/>
    <w:rsid w:val="00227FD4"/>
    <w:rsid w:val="00230295"/>
    <w:rsid w:val="002302B5"/>
    <w:rsid w:val="0023398D"/>
    <w:rsid w:val="00234BB7"/>
    <w:rsid w:val="00235E69"/>
    <w:rsid w:val="00236159"/>
    <w:rsid w:val="00236A80"/>
    <w:rsid w:val="00237B18"/>
    <w:rsid w:val="00243F9A"/>
    <w:rsid w:val="00251A21"/>
    <w:rsid w:val="00251C0C"/>
    <w:rsid w:val="00251ED1"/>
    <w:rsid w:val="00252A40"/>
    <w:rsid w:val="00254D52"/>
    <w:rsid w:val="00256DC2"/>
    <w:rsid w:val="00260147"/>
    <w:rsid w:val="002617F8"/>
    <w:rsid w:val="00264E8A"/>
    <w:rsid w:val="00266BFC"/>
    <w:rsid w:val="002813D2"/>
    <w:rsid w:val="0028235C"/>
    <w:rsid w:val="00282ADE"/>
    <w:rsid w:val="002864A6"/>
    <w:rsid w:val="00286E06"/>
    <w:rsid w:val="0029253B"/>
    <w:rsid w:val="00293561"/>
    <w:rsid w:val="00293C96"/>
    <w:rsid w:val="0029542E"/>
    <w:rsid w:val="0029583F"/>
    <w:rsid w:val="00295B73"/>
    <w:rsid w:val="002A0236"/>
    <w:rsid w:val="002A2920"/>
    <w:rsid w:val="002A2F3F"/>
    <w:rsid w:val="002A53C6"/>
    <w:rsid w:val="002A5D33"/>
    <w:rsid w:val="002A7D7B"/>
    <w:rsid w:val="002B16C2"/>
    <w:rsid w:val="002B346E"/>
    <w:rsid w:val="002B459D"/>
    <w:rsid w:val="002B544F"/>
    <w:rsid w:val="002B5588"/>
    <w:rsid w:val="002C087D"/>
    <w:rsid w:val="002C20FE"/>
    <w:rsid w:val="002C55C2"/>
    <w:rsid w:val="002C5FDD"/>
    <w:rsid w:val="002C6763"/>
    <w:rsid w:val="002D115C"/>
    <w:rsid w:val="002D3699"/>
    <w:rsid w:val="002E1FEC"/>
    <w:rsid w:val="002E25B7"/>
    <w:rsid w:val="002E5367"/>
    <w:rsid w:val="002E58AF"/>
    <w:rsid w:val="002E5B8F"/>
    <w:rsid w:val="002E7330"/>
    <w:rsid w:val="002F2173"/>
    <w:rsid w:val="002F78AA"/>
    <w:rsid w:val="0030052F"/>
    <w:rsid w:val="00302CBD"/>
    <w:rsid w:val="00302E6E"/>
    <w:rsid w:val="00303D70"/>
    <w:rsid w:val="003042A0"/>
    <w:rsid w:val="00306CE9"/>
    <w:rsid w:val="0030723F"/>
    <w:rsid w:val="003076AC"/>
    <w:rsid w:val="00311FFF"/>
    <w:rsid w:val="00312F60"/>
    <w:rsid w:val="003147DB"/>
    <w:rsid w:val="00314935"/>
    <w:rsid w:val="00315958"/>
    <w:rsid w:val="0031715F"/>
    <w:rsid w:val="003200B5"/>
    <w:rsid w:val="003212AD"/>
    <w:rsid w:val="00324327"/>
    <w:rsid w:val="003256F8"/>
    <w:rsid w:val="0032649E"/>
    <w:rsid w:val="0032697F"/>
    <w:rsid w:val="00326D66"/>
    <w:rsid w:val="00327F4C"/>
    <w:rsid w:val="003308BD"/>
    <w:rsid w:val="00334869"/>
    <w:rsid w:val="00334FB2"/>
    <w:rsid w:val="00334FEE"/>
    <w:rsid w:val="00340B9A"/>
    <w:rsid w:val="003458F2"/>
    <w:rsid w:val="00347342"/>
    <w:rsid w:val="0035100F"/>
    <w:rsid w:val="0035442A"/>
    <w:rsid w:val="00354C8E"/>
    <w:rsid w:val="0035771A"/>
    <w:rsid w:val="003619AD"/>
    <w:rsid w:val="00361E73"/>
    <w:rsid w:val="0036351E"/>
    <w:rsid w:val="003638FD"/>
    <w:rsid w:val="00367E32"/>
    <w:rsid w:val="0037016B"/>
    <w:rsid w:val="0037243A"/>
    <w:rsid w:val="003739B7"/>
    <w:rsid w:val="00380BA9"/>
    <w:rsid w:val="00380BC5"/>
    <w:rsid w:val="003822CE"/>
    <w:rsid w:val="00382606"/>
    <w:rsid w:val="00384EB4"/>
    <w:rsid w:val="003909C0"/>
    <w:rsid w:val="00393015"/>
    <w:rsid w:val="003945AE"/>
    <w:rsid w:val="00394EE1"/>
    <w:rsid w:val="00395152"/>
    <w:rsid w:val="0039684C"/>
    <w:rsid w:val="003A08DD"/>
    <w:rsid w:val="003A17B7"/>
    <w:rsid w:val="003A30CE"/>
    <w:rsid w:val="003A38AD"/>
    <w:rsid w:val="003A44CE"/>
    <w:rsid w:val="003A457C"/>
    <w:rsid w:val="003A722B"/>
    <w:rsid w:val="003B1DB4"/>
    <w:rsid w:val="003B3391"/>
    <w:rsid w:val="003B3D33"/>
    <w:rsid w:val="003B5A7D"/>
    <w:rsid w:val="003B604C"/>
    <w:rsid w:val="003B6600"/>
    <w:rsid w:val="003B7B90"/>
    <w:rsid w:val="003C0591"/>
    <w:rsid w:val="003C10BB"/>
    <w:rsid w:val="003C1551"/>
    <w:rsid w:val="003C1CA1"/>
    <w:rsid w:val="003C4135"/>
    <w:rsid w:val="003C58B4"/>
    <w:rsid w:val="003C6DA4"/>
    <w:rsid w:val="003D1E59"/>
    <w:rsid w:val="003D201F"/>
    <w:rsid w:val="003D3587"/>
    <w:rsid w:val="003D4343"/>
    <w:rsid w:val="003D4D5B"/>
    <w:rsid w:val="003D5F27"/>
    <w:rsid w:val="003D6A34"/>
    <w:rsid w:val="003D6A74"/>
    <w:rsid w:val="003D7E7A"/>
    <w:rsid w:val="003E61A8"/>
    <w:rsid w:val="003E77D4"/>
    <w:rsid w:val="003F2C24"/>
    <w:rsid w:val="003F5461"/>
    <w:rsid w:val="00402518"/>
    <w:rsid w:val="00402738"/>
    <w:rsid w:val="004074FA"/>
    <w:rsid w:val="00407A27"/>
    <w:rsid w:val="0041351B"/>
    <w:rsid w:val="00415A0E"/>
    <w:rsid w:val="004164D0"/>
    <w:rsid w:val="004209B7"/>
    <w:rsid w:val="004228D1"/>
    <w:rsid w:val="0042386B"/>
    <w:rsid w:val="00425A31"/>
    <w:rsid w:val="00427072"/>
    <w:rsid w:val="00433C26"/>
    <w:rsid w:val="004367C5"/>
    <w:rsid w:val="00437924"/>
    <w:rsid w:val="004417AB"/>
    <w:rsid w:val="00441873"/>
    <w:rsid w:val="00441930"/>
    <w:rsid w:val="00446860"/>
    <w:rsid w:val="004502A7"/>
    <w:rsid w:val="004538CC"/>
    <w:rsid w:val="00455927"/>
    <w:rsid w:val="00461068"/>
    <w:rsid w:val="0046141C"/>
    <w:rsid w:val="00462A50"/>
    <w:rsid w:val="004637E9"/>
    <w:rsid w:val="00464368"/>
    <w:rsid w:val="00464CFD"/>
    <w:rsid w:val="004662A6"/>
    <w:rsid w:val="00473A82"/>
    <w:rsid w:val="00475311"/>
    <w:rsid w:val="00481163"/>
    <w:rsid w:val="004821E1"/>
    <w:rsid w:val="0048324D"/>
    <w:rsid w:val="0048549C"/>
    <w:rsid w:val="0049104C"/>
    <w:rsid w:val="00491495"/>
    <w:rsid w:val="00491E76"/>
    <w:rsid w:val="00491F30"/>
    <w:rsid w:val="00494C2B"/>
    <w:rsid w:val="00495D42"/>
    <w:rsid w:val="004A1771"/>
    <w:rsid w:val="004A1FBD"/>
    <w:rsid w:val="004A29EA"/>
    <w:rsid w:val="004A57C3"/>
    <w:rsid w:val="004A6229"/>
    <w:rsid w:val="004A7A8B"/>
    <w:rsid w:val="004B0308"/>
    <w:rsid w:val="004B1AD9"/>
    <w:rsid w:val="004B374F"/>
    <w:rsid w:val="004B4DFD"/>
    <w:rsid w:val="004B62A4"/>
    <w:rsid w:val="004B72A3"/>
    <w:rsid w:val="004C000F"/>
    <w:rsid w:val="004C4DCF"/>
    <w:rsid w:val="004C5CF3"/>
    <w:rsid w:val="004C739A"/>
    <w:rsid w:val="004C761A"/>
    <w:rsid w:val="004D06F2"/>
    <w:rsid w:val="004D0EAF"/>
    <w:rsid w:val="004D0F3B"/>
    <w:rsid w:val="004D22AE"/>
    <w:rsid w:val="004D3507"/>
    <w:rsid w:val="004D4507"/>
    <w:rsid w:val="004D5DA1"/>
    <w:rsid w:val="004D5F6E"/>
    <w:rsid w:val="004D7014"/>
    <w:rsid w:val="004D765A"/>
    <w:rsid w:val="004E05CB"/>
    <w:rsid w:val="004E12B1"/>
    <w:rsid w:val="004E2C1E"/>
    <w:rsid w:val="004E3236"/>
    <w:rsid w:val="004E3262"/>
    <w:rsid w:val="004E38E2"/>
    <w:rsid w:val="004E38E9"/>
    <w:rsid w:val="004E5ACA"/>
    <w:rsid w:val="004E7941"/>
    <w:rsid w:val="004F0817"/>
    <w:rsid w:val="004F10DF"/>
    <w:rsid w:val="004F2888"/>
    <w:rsid w:val="004F38DA"/>
    <w:rsid w:val="004F7F90"/>
    <w:rsid w:val="0050040A"/>
    <w:rsid w:val="00512EB8"/>
    <w:rsid w:val="005132EE"/>
    <w:rsid w:val="00526DEC"/>
    <w:rsid w:val="0052733F"/>
    <w:rsid w:val="005307F7"/>
    <w:rsid w:val="00535ACF"/>
    <w:rsid w:val="00536A96"/>
    <w:rsid w:val="00542FDD"/>
    <w:rsid w:val="00546711"/>
    <w:rsid w:val="00546EBB"/>
    <w:rsid w:val="00547B0D"/>
    <w:rsid w:val="00550C39"/>
    <w:rsid w:val="00551E1D"/>
    <w:rsid w:val="005557A2"/>
    <w:rsid w:val="00556B02"/>
    <w:rsid w:val="00566D51"/>
    <w:rsid w:val="00566FB8"/>
    <w:rsid w:val="00570262"/>
    <w:rsid w:val="00570C5F"/>
    <w:rsid w:val="00576833"/>
    <w:rsid w:val="00577701"/>
    <w:rsid w:val="005806BD"/>
    <w:rsid w:val="005817EB"/>
    <w:rsid w:val="00581C10"/>
    <w:rsid w:val="005844D3"/>
    <w:rsid w:val="00585B7B"/>
    <w:rsid w:val="00585CBA"/>
    <w:rsid w:val="005924A4"/>
    <w:rsid w:val="00594574"/>
    <w:rsid w:val="00594657"/>
    <w:rsid w:val="00597EC7"/>
    <w:rsid w:val="00597F62"/>
    <w:rsid w:val="005A2C12"/>
    <w:rsid w:val="005A2DE0"/>
    <w:rsid w:val="005A339D"/>
    <w:rsid w:val="005A4771"/>
    <w:rsid w:val="005A62E7"/>
    <w:rsid w:val="005B0416"/>
    <w:rsid w:val="005B0C61"/>
    <w:rsid w:val="005B4135"/>
    <w:rsid w:val="005B4A88"/>
    <w:rsid w:val="005B6287"/>
    <w:rsid w:val="005B6AB2"/>
    <w:rsid w:val="005B6D6C"/>
    <w:rsid w:val="005B7F8D"/>
    <w:rsid w:val="005C19EF"/>
    <w:rsid w:val="005C2033"/>
    <w:rsid w:val="005C2C01"/>
    <w:rsid w:val="005C436F"/>
    <w:rsid w:val="005C4DAD"/>
    <w:rsid w:val="005D0AE1"/>
    <w:rsid w:val="005D434F"/>
    <w:rsid w:val="005D5107"/>
    <w:rsid w:val="005D56FB"/>
    <w:rsid w:val="005D697E"/>
    <w:rsid w:val="005D750F"/>
    <w:rsid w:val="005E2EDE"/>
    <w:rsid w:val="005E3227"/>
    <w:rsid w:val="005E361A"/>
    <w:rsid w:val="005E5603"/>
    <w:rsid w:val="005F0409"/>
    <w:rsid w:val="005F0508"/>
    <w:rsid w:val="005F1AA0"/>
    <w:rsid w:val="005F2A18"/>
    <w:rsid w:val="005F2A9D"/>
    <w:rsid w:val="005F3BCE"/>
    <w:rsid w:val="006012D1"/>
    <w:rsid w:val="00602F60"/>
    <w:rsid w:val="006033DD"/>
    <w:rsid w:val="00604FCD"/>
    <w:rsid w:val="006050FA"/>
    <w:rsid w:val="00606C76"/>
    <w:rsid w:val="006118FD"/>
    <w:rsid w:val="00611BFE"/>
    <w:rsid w:val="00612297"/>
    <w:rsid w:val="00613A65"/>
    <w:rsid w:val="006148A9"/>
    <w:rsid w:val="006213FE"/>
    <w:rsid w:val="00627ECA"/>
    <w:rsid w:val="00630004"/>
    <w:rsid w:val="006307F3"/>
    <w:rsid w:val="00631231"/>
    <w:rsid w:val="00631723"/>
    <w:rsid w:val="00633BFF"/>
    <w:rsid w:val="00640A6F"/>
    <w:rsid w:val="00641BA9"/>
    <w:rsid w:val="00641CFF"/>
    <w:rsid w:val="00642E33"/>
    <w:rsid w:val="00643685"/>
    <w:rsid w:val="0064641A"/>
    <w:rsid w:val="00651963"/>
    <w:rsid w:val="00652777"/>
    <w:rsid w:val="006539A0"/>
    <w:rsid w:val="00654896"/>
    <w:rsid w:val="00654E62"/>
    <w:rsid w:val="00655174"/>
    <w:rsid w:val="00657875"/>
    <w:rsid w:val="0065791D"/>
    <w:rsid w:val="00657D89"/>
    <w:rsid w:val="0066186B"/>
    <w:rsid w:val="00661FC9"/>
    <w:rsid w:val="00662478"/>
    <w:rsid w:val="006660EC"/>
    <w:rsid w:val="00666C57"/>
    <w:rsid w:val="006676CD"/>
    <w:rsid w:val="00673395"/>
    <w:rsid w:val="006735F0"/>
    <w:rsid w:val="00673BD5"/>
    <w:rsid w:val="00675312"/>
    <w:rsid w:val="00675C1C"/>
    <w:rsid w:val="006779AD"/>
    <w:rsid w:val="00681FEF"/>
    <w:rsid w:val="006825B7"/>
    <w:rsid w:val="00684637"/>
    <w:rsid w:val="00690BDB"/>
    <w:rsid w:val="00690FC0"/>
    <w:rsid w:val="0069185E"/>
    <w:rsid w:val="00695086"/>
    <w:rsid w:val="006950AD"/>
    <w:rsid w:val="00695EDB"/>
    <w:rsid w:val="00697740"/>
    <w:rsid w:val="006A0B96"/>
    <w:rsid w:val="006A1138"/>
    <w:rsid w:val="006A1B6E"/>
    <w:rsid w:val="006A2075"/>
    <w:rsid w:val="006A2D4D"/>
    <w:rsid w:val="006A3A0D"/>
    <w:rsid w:val="006A4D43"/>
    <w:rsid w:val="006A5B02"/>
    <w:rsid w:val="006A7009"/>
    <w:rsid w:val="006B1F1B"/>
    <w:rsid w:val="006B1F95"/>
    <w:rsid w:val="006B47A1"/>
    <w:rsid w:val="006B6780"/>
    <w:rsid w:val="006C30D3"/>
    <w:rsid w:val="006C56D6"/>
    <w:rsid w:val="006C6E9D"/>
    <w:rsid w:val="006C78B7"/>
    <w:rsid w:val="006D0B83"/>
    <w:rsid w:val="006D2ADB"/>
    <w:rsid w:val="006D5265"/>
    <w:rsid w:val="006D553A"/>
    <w:rsid w:val="006D59C3"/>
    <w:rsid w:val="006D6BBE"/>
    <w:rsid w:val="006D7752"/>
    <w:rsid w:val="006E0710"/>
    <w:rsid w:val="006E1D6F"/>
    <w:rsid w:val="006E3155"/>
    <w:rsid w:val="006E3AD5"/>
    <w:rsid w:val="006E3FEB"/>
    <w:rsid w:val="006E49F7"/>
    <w:rsid w:val="006E5607"/>
    <w:rsid w:val="006E574B"/>
    <w:rsid w:val="006E61C3"/>
    <w:rsid w:val="006F1A5D"/>
    <w:rsid w:val="006F2509"/>
    <w:rsid w:val="006F314B"/>
    <w:rsid w:val="006F3ECF"/>
    <w:rsid w:val="006F4A23"/>
    <w:rsid w:val="006F5405"/>
    <w:rsid w:val="006F7AB0"/>
    <w:rsid w:val="00700404"/>
    <w:rsid w:val="00701F20"/>
    <w:rsid w:val="007035BA"/>
    <w:rsid w:val="00705AAD"/>
    <w:rsid w:val="00711EDF"/>
    <w:rsid w:val="0071219E"/>
    <w:rsid w:val="00713354"/>
    <w:rsid w:val="00715CD4"/>
    <w:rsid w:val="00716276"/>
    <w:rsid w:val="00720727"/>
    <w:rsid w:val="00723411"/>
    <w:rsid w:val="00724404"/>
    <w:rsid w:val="0073124B"/>
    <w:rsid w:val="00731975"/>
    <w:rsid w:val="007330A9"/>
    <w:rsid w:val="007401BC"/>
    <w:rsid w:val="0074023C"/>
    <w:rsid w:val="00740B96"/>
    <w:rsid w:val="007414B8"/>
    <w:rsid w:val="00743043"/>
    <w:rsid w:val="00746745"/>
    <w:rsid w:val="00750787"/>
    <w:rsid w:val="00754536"/>
    <w:rsid w:val="00754B10"/>
    <w:rsid w:val="00754B4B"/>
    <w:rsid w:val="00754FF8"/>
    <w:rsid w:val="00755314"/>
    <w:rsid w:val="00755A2F"/>
    <w:rsid w:val="00756CD7"/>
    <w:rsid w:val="00757011"/>
    <w:rsid w:val="0075739D"/>
    <w:rsid w:val="00761756"/>
    <w:rsid w:val="007632DE"/>
    <w:rsid w:val="00763B29"/>
    <w:rsid w:val="007674F1"/>
    <w:rsid w:val="00767ED1"/>
    <w:rsid w:val="00771D45"/>
    <w:rsid w:val="007733BD"/>
    <w:rsid w:val="0077405B"/>
    <w:rsid w:val="00777045"/>
    <w:rsid w:val="00782C9F"/>
    <w:rsid w:val="00782EBA"/>
    <w:rsid w:val="00783D3A"/>
    <w:rsid w:val="007847D0"/>
    <w:rsid w:val="00786253"/>
    <w:rsid w:val="00790AAB"/>
    <w:rsid w:val="00792D11"/>
    <w:rsid w:val="007A344D"/>
    <w:rsid w:val="007A54E3"/>
    <w:rsid w:val="007A6647"/>
    <w:rsid w:val="007B1E68"/>
    <w:rsid w:val="007B3418"/>
    <w:rsid w:val="007B3622"/>
    <w:rsid w:val="007B4E6F"/>
    <w:rsid w:val="007C0339"/>
    <w:rsid w:val="007C10C1"/>
    <w:rsid w:val="007C3556"/>
    <w:rsid w:val="007C468F"/>
    <w:rsid w:val="007C6A6B"/>
    <w:rsid w:val="007C73C8"/>
    <w:rsid w:val="007D0ADF"/>
    <w:rsid w:val="007D0C3C"/>
    <w:rsid w:val="007D119E"/>
    <w:rsid w:val="007D58FB"/>
    <w:rsid w:val="007D596A"/>
    <w:rsid w:val="007E05F4"/>
    <w:rsid w:val="007E086F"/>
    <w:rsid w:val="007E31F7"/>
    <w:rsid w:val="007E54D8"/>
    <w:rsid w:val="007E6287"/>
    <w:rsid w:val="007F23FE"/>
    <w:rsid w:val="007F513E"/>
    <w:rsid w:val="00802078"/>
    <w:rsid w:val="00802E84"/>
    <w:rsid w:val="00803A5C"/>
    <w:rsid w:val="00806F07"/>
    <w:rsid w:val="00810583"/>
    <w:rsid w:val="0081355D"/>
    <w:rsid w:val="00814C01"/>
    <w:rsid w:val="008155FB"/>
    <w:rsid w:val="00815EEA"/>
    <w:rsid w:val="0081631A"/>
    <w:rsid w:val="00817B57"/>
    <w:rsid w:val="00822634"/>
    <w:rsid w:val="008238D0"/>
    <w:rsid w:val="00824080"/>
    <w:rsid w:val="008305CD"/>
    <w:rsid w:val="00830841"/>
    <w:rsid w:val="00830A23"/>
    <w:rsid w:val="008311EE"/>
    <w:rsid w:val="00833B77"/>
    <w:rsid w:val="00834AC5"/>
    <w:rsid w:val="008408AF"/>
    <w:rsid w:val="008420B5"/>
    <w:rsid w:val="00842C9D"/>
    <w:rsid w:val="0084427D"/>
    <w:rsid w:val="008453AF"/>
    <w:rsid w:val="00846D64"/>
    <w:rsid w:val="0084737F"/>
    <w:rsid w:val="00847988"/>
    <w:rsid w:val="00850770"/>
    <w:rsid w:val="00851E5F"/>
    <w:rsid w:val="00852612"/>
    <w:rsid w:val="00854320"/>
    <w:rsid w:val="00854C23"/>
    <w:rsid w:val="00854FE0"/>
    <w:rsid w:val="00855CEA"/>
    <w:rsid w:val="00855EEF"/>
    <w:rsid w:val="008566CB"/>
    <w:rsid w:val="00856D3C"/>
    <w:rsid w:val="0086142C"/>
    <w:rsid w:val="008628E1"/>
    <w:rsid w:val="00863801"/>
    <w:rsid w:val="00863A1F"/>
    <w:rsid w:val="008704FE"/>
    <w:rsid w:val="00871257"/>
    <w:rsid w:val="008716F6"/>
    <w:rsid w:val="008729C1"/>
    <w:rsid w:val="00874F67"/>
    <w:rsid w:val="00874FA8"/>
    <w:rsid w:val="00876CBC"/>
    <w:rsid w:val="008807B8"/>
    <w:rsid w:val="00883A51"/>
    <w:rsid w:val="0088476C"/>
    <w:rsid w:val="008847EB"/>
    <w:rsid w:val="0088599C"/>
    <w:rsid w:val="008864FA"/>
    <w:rsid w:val="008866BC"/>
    <w:rsid w:val="008868AE"/>
    <w:rsid w:val="008870FE"/>
    <w:rsid w:val="00887315"/>
    <w:rsid w:val="008904B2"/>
    <w:rsid w:val="00891254"/>
    <w:rsid w:val="00892558"/>
    <w:rsid w:val="008A0AA6"/>
    <w:rsid w:val="008A2B93"/>
    <w:rsid w:val="008A333F"/>
    <w:rsid w:val="008A3F12"/>
    <w:rsid w:val="008A4A50"/>
    <w:rsid w:val="008A5E1D"/>
    <w:rsid w:val="008A77FC"/>
    <w:rsid w:val="008B1D39"/>
    <w:rsid w:val="008B2F67"/>
    <w:rsid w:val="008B379C"/>
    <w:rsid w:val="008B3BCC"/>
    <w:rsid w:val="008B3EF1"/>
    <w:rsid w:val="008C111C"/>
    <w:rsid w:val="008C1957"/>
    <w:rsid w:val="008C31BE"/>
    <w:rsid w:val="008C567B"/>
    <w:rsid w:val="008C58D9"/>
    <w:rsid w:val="008C5C20"/>
    <w:rsid w:val="008C78A8"/>
    <w:rsid w:val="008D1EEF"/>
    <w:rsid w:val="008D5CC6"/>
    <w:rsid w:val="008E0810"/>
    <w:rsid w:val="008E0D17"/>
    <w:rsid w:val="008E2B06"/>
    <w:rsid w:val="008E47D2"/>
    <w:rsid w:val="008F2B7A"/>
    <w:rsid w:val="008F668B"/>
    <w:rsid w:val="008F7097"/>
    <w:rsid w:val="008F7E13"/>
    <w:rsid w:val="009060CC"/>
    <w:rsid w:val="00906863"/>
    <w:rsid w:val="00906C5D"/>
    <w:rsid w:val="00911659"/>
    <w:rsid w:val="0091224C"/>
    <w:rsid w:val="00914CFF"/>
    <w:rsid w:val="00915FD6"/>
    <w:rsid w:val="009165BB"/>
    <w:rsid w:val="009214B9"/>
    <w:rsid w:val="00922584"/>
    <w:rsid w:val="00922D26"/>
    <w:rsid w:val="009247BE"/>
    <w:rsid w:val="009253FB"/>
    <w:rsid w:val="00925A43"/>
    <w:rsid w:val="0092789E"/>
    <w:rsid w:val="00927BEB"/>
    <w:rsid w:val="00931214"/>
    <w:rsid w:val="00934872"/>
    <w:rsid w:val="00935AB2"/>
    <w:rsid w:val="009403AF"/>
    <w:rsid w:val="00943353"/>
    <w:rsid w:val="00943775"/>
    <w:rsid w:val="00944CB1"/>
    <w:rsid w:val="009469E7"/>
    <w:rsid w:val="009470A8"/>
    <w:rsid w:val="0094742C"/>
    <w:rsid w:val="00947E6F"/>
    <w:rsid w:val="00950351"/>
    <w:rsid w:val="0095140F"/>
    <w:rsid w:val="00951835"/>
    <w:rsid w:val="009527E2"/>
    <w:rsid w:val="00955C76"/>
    <w:rsid w:val="00956632"/>
    <w:rsid w:val="00961174"/>
    <w:rsid w:val="00961336"/>
    <w:rsid w:val="009614F6"/>
    <w:rsid w:val="00962E66"/>
    <w:rsid w:val="00965622"/>
    <w:rsid w:val="009664F3"/>
    <w:rsid w:val="0096664D"/>
    <w:rsid w:val="00974517"/>
    <w:rsid w:val="00977082"/>
    <w:rsid w:val="0097709C"/>
    <w:rsid w:val="00980329"/>
    <w:rsid w:val="00980FB7"/>
    <w:rsid w:val="00983C0D"/>
    <w:rsid w:val="00986426"/>
    <w:rsid w:val="009877BB"/>
    <w:rsid w:val="00990675"/>
    <w:rsid w:val="00992260"/>
    <w:rsid w:val="0099248B"/>
    <w:rsid w:val="00994223"/>
    <w:rsid w:val="00996138"/>
    <w:rsid w:val="009A079E"/>
    <w:rsid w:val="009A29D6"/>
    <w:rsid w:val="009A2E6F"/>
    <w:rsid w:val="009A478B"/>
    <w:rsid w:val="009A501B"/>
    <w:rsid w:val="009A6674"/>
    <w:rsid w:val="009A6D5E"/>
    <w:rsid w:val="009B3597"/>
    <w:rsid w:val="009B3D37"/>
    <w:rsid w:val="009B70A3"/>
    <w:rsid w:val="009B77CA"/>
    <w:rsid w:val="009B7AD6"/>
    <w:rsid w:val="009B7F38"/>
    <w:rsid w:val="009C053A"/>
    <w:rsid w:val="009C0946"/>
    <w:rsid w:val="009C3177"/>
    <w:rsid w:val="009C34B4"/>
    <w:rsid w:val="009C57BC"/>
    <w:rsid w:val="009C588A"/>
    <w:rsid w:val="009D0E64"/>
    <w:rsid w:val="009D0F5A"/>
    <w:rsid w:val="009D2F1A"/>
    <w:rsid w:val="009D5331"/>
    <w:rsid w:val="009E0957"/>
    <w:rsid w:val="009E370A"/>
    <w:rsid w:val="009E3E35"/>
    <w:rsid w:val="009E5F3F"/>
    <w:rsid w:val="009E63A8"/>
    <w:rsid w:val="009F621C"/>
    <w:rsid w:val="009F66F7"/>
    <w:rsid w:val="009F6E8E"/>
    <w:rsid w:val="009F71B0"/>
    <w:rsid w:val="009F75A1"/>
    <w:rsid w:val="009F7865"/>
    <w:rsid w:val="00A02236"/>
    <w:rsid w:val="00A05690"/>
    <w:rsid w:val="00A05F2D"/>
    <w:rsid w:val="00A07389"/>
    <w:rsid w:val="00A14163"/>
    <w:rsid w:val="00A14D0C"/>
    <w:rsid w:val="00A15AF4"/>
    <w:rsid w:val="00A20BB1"/>
    <w:rsid w:val="00A20E34"/>
    <w:rsid w:val="00A21684"/>
    <w:rsid w:val="00A2329A"/>
    <w:rsid w:val="00A23E48"/>
    <w:rsid w:val="00A25C03"/>
    <w:rsid w:val="00A26D81"/>
    <w:rsid w:val="00A2707E"/>
    <w:rsid w:val="00A304AE"/>
    <w:rsid w:val="00A31D29"/>
    <w:rsid w:val="00A32B8D"/>
    <w:rsid w:val="00A33FBF"/>
    <w:rsid w:val="00A3404F"/>
    <w:rsid w:val="00A35DDF"/>
    <w:rsid w:val="00A40D55"/>
    <w:rsid w:val="00A451B3"/>
    <w:rsid w:val="00A4626C"/>
    <w:rsid w:val="00A50F4F"/>
    <w:rsid w:val="00A53CFA"/>
    <w:rsid w:val="00A53E43"/>
    <w:rsid w:val="00A54C85"/>
    <w:rsid w:val="00A556B1"/>
    <w:rsid w:val="00A558FA"/>
    <w:rsid w:val="00A55D6F"/>
    <w:rsid w:val="00A61298"/>
    <w:rsid w:val="00A613DA"/>
    <w:rsid w:val="00A63219"/>
    <w:rsid w:val="00A649CD"/>
    <w:rsid w:val="00A655BE"/>
    <w:rsid w:val="00A663C5"/>
    <w:rsid w:val="00A70DE0"/>
    <w:rsid w:val="00A74001"/>
    <w:rsid w:val="00A81740"/>
    <w:rsid w:val="00A8199B"/>
    <w:rsid w:val="00A81B56"/>
    <w:rsid w:val="00A830DE"/>
    <w:rsid w:val="00A842EE"/>
    <w:rsid w:val="00A853FE"/>
    <w:rsid w:val="00A8571D"/>
    <w:rsid w:val="00A9220D"/>
    <w:rsid w:val="00A93AC3"/>
    <w:rsid w:val="00A94044"/>
    <w:rsid w:val="00A97A81"/>
    <w:rsid w:val="00AA351D"/>
    <w:rsid w:val="00AA351E"/>
    <w:rsid w:val="00AA3D98"/>
    <w:rsid w:val="00AA54B9"/>
    <w:rsid w:val="00AA63F7"/>
    <w:rsid w:val="00AA6D11"/>
    <w:rsid w:val="00AA6F5F"/>
    <w:rsid w:val="00AB1081"/>
    <w:rsid w:val="00AB1C21"/>
    <w:rsid w:val="00AB702A"/>
    <w:rsid w:val="00AC1EEC"/>
    <w:rsid w:val="00AC5669"/>
    <w:rsid w:val="00AD00A3"/>
    <w:rsid w:val="00AD15A0"/>
    <w:rsid w:val="00AD1E46"/>
    <w:rsid w:val="00AD405E"/>
    <w:rsid w:val="00AD5373"/>
    <w:rsid w:val="00AD6623"/>
    <w:rsid w:val="00AD70DA"/>
    <w:rsid w:val="00AD7F36"/>
    <w:rsid w:val="00AE0904"/>
    <w:rsid w:val="00AE2398"/>
    <w:rsid w:val="00AE2FC3"/>
    <w:rsid w:val="00AE4457"/>
    <w:rsid w:val="00AE57FC"/>
    <w:rsid w:val="00AF02ED"/>
    <w:rsid w:val="00AF03E3"/>
    <w:rsid w:val="00AF0F3A"/>
    <w:rsid w:val="00AF1419"/>
    <w:rsid w:val="00AF1E12"/>
    <w:rsid w:val="00AF28B7"/>
    <w:rsid w:val="00AF6909"/>
    <w:rsid w:val="00AF6FE4"/>
    <w:rsid w:val="00B00249"/>
    <w:rsid w:val="00B00676"/>
    <w:rsid w:val="00B01533"/>
    <w:rsid w:val="00B020B7"/>
    <w:rsid w:val="00B0694A"/>
    <w:rsid w:val="00B07485"/>
    <w:rsid w:val="00B07947"/>
    <w:rsid w:val="00B07F4D"/>
    <w:rsid w:val="00B10434"/>
    <w:rsid w:val="00B132E6"/>
    <w:rsid w:val="00B13A5B"/>
    <w:rsid w:val="00B1454C"/>
    <w:rsid w:val="00B1495B"/>
    <w:rsid w:val="00B16871"/>
    <w:rsid w:val="00B2089C"/>
    <w:rsid w:val="00B20F9B"/>
    <w:rsid w:val="00B21550"/>
    <w:rsid w:val="00B22726"/>
    <w:rsid w:val="00B23B4A"/>
    <w:rsid w:val="00B23D6F"/>
    <w:rsid w:val="00B2410D"/>
    <w:rsid w:val="00B24F92"/>
    <w:rsid w:val="00B31ED4"/>
    <w:rsid w:val="00B3393D"/>
    <w:rsid w:val="00B37926"/>
    <w:rsid w:val="00B40C1C"/>
    <w:rsid w:val="00B40C63"/>
    <w:rsid w:val="00B4214C"/>
    <w:rsid w:val="00B4307A"/>
    <w:rsid w:val="00B4318F"/>
    <w:rsid w:val="00B45622"/>
    <w:rsid w:val="00B45BEA"/>
    <w:rsid w:val="00B46CF1"/>
    <w:rsid w:val="00B533F9"/>
    <w:rsid w:val="00B5399D"/>
    <w:rsid w:val="00B53E21"/>
    <w:rsid w:val="00B54841"/>
    <w:rsid w:val="00B54EF4"/>
    <w:rsid w:val="00B55A0A"/>
    <w:rsid w:val="00B55AA3"/>
    <w:rsid w:val="00B575B0"/>
    <w:rsid w:val="00B57B11"/>
    <w:rsid w:val="00B6018A"/>
    <w:rsid w:val="00B609A1"/>
    <w:rsid w:val="00B61F92"/>
    <w:rsid w:val="00B63F4F"/>
    <w:rsid w:val="00B65273"/>
    <w:rsid w:val="00B70E5F"/>
    <w:rsid w:val="00B71C9C"/>
    <w:rsid w:val="00B721FA"/>
    <w:rsid w:val="00B7324E"/>
    <w:rsid w:val="00B76925"/>
    <w:rsid w:val="00B8093F"/>
    <w:rsid w:val="00B81229"/>
    <w:rsid w:val="00B84683"/>
    <w:rsid w:val="00B85918"/>
    <w:rsid w:val="00B8646A"/>
    <w:rsid w:val="00B95E94"/>
    <w:rsid w:val="00B978F0"/>
    <w:rsid w:val="00B97AA9"/>
    <w:rsid w:val="00B97D97"/>
    <w:rsid w:val="00BA1826"/>
    <w:rsid w:val="00BA239F"/>
    <w:rsid w:val="00BA57C7"/>
    <w:rsid w:val="00BA6E56"/>
    <w:rsid w:val="00BA7495"/>
    <w:rsid w:val="00BA79E4"/>
    <w:rsid w:val="00BB6B34"/>
    <w:rsid w:val="00BB72D7"/>
    <w:rsid w:val="00BC0169"/>
    <w:rsid w:val="00BC351C"/>
    <w:rsid w:val="00BC3552"/>
    <w:rsid w:val="00BC3627"/>
    <w:rsid w:val="00BC3E9D"/>
    <w:rsid w:val="00BC4E57"/>
    <w:rsid w:val="00BC65A7"/>
    <w:rsid w:val="00BC6A22"/>
    <w:rsid w:val="00BC7016"/>
    <w:rsid w:val="00BC7451"/>
    <w:rsid w:val="00BC7C99"/>
    <w:rsid w:val="00BD0DE1"/>
    <w:rsid w:val="00BD27DD"/>
    <w:rsid w:val="00BD3D54"/>
    <w:rsid w:val="00BD4E5D"/>
    <w:rsid w:val="00BD5B4D"/>
    <w:rsid w:val="00BD769C"/>
    <w:rsid w:val="00BE11DF"/>
    <w:rsid w:val="00BE4192"/>
    <w:rsid w:val="00BE41B4"/>
    <w:rsid w:val="00BF08C2"/>
    <w:rsid w:val="00C0212C"/>
    <w:rsid w:val="00C025DC"/>
    <w:rsid w:val="00C0300B"/>
    <w:rsid w:val="00C059E5"/>
    <w:rsid w:val="00C12F95"/>
    <w:rsid w:val="00C134FE"/>
    <w:rsid w:val="00C13B22"/>
    <w:rsid w:val="00C13C6F"/>
    <w:rsid w:val="00C15D98"/>
    <w:rsid w:val="00C170AF"/>
    <w:rsid w:val="00C17C3D"/>
    <w:rsid w:val="00C25E55"/>
    <w:rsid w:val="00C303E2"/>
    <w:rsid w:val="00C32F7B"/>
    <w:rsid w:val="00C35561"/>
    <w:rsid w:val="00C404D8"/>
    <w:rsid w:val="00C41E1B"/>
    <w:rsid w:val="00C448D0"/>
    <w:rsid w:val="00C45C2F"/>
    <w:rsid w:val="00C505EC"/>
    <w:rsid w:val="00C50EC6"/>
    <w:rsid w:val="00C55311"/>
    <w:rsid w:val="00C56D70"/>
    <w:rsid w:val="00C56F3E"/>
    <w:rsid w:val="00C62E5F"/>
    <w:rsid w:val="00C66C7B"/>
    <w:rsid w:val="00C66F4D"/>
    <w:rsid w:val="00C72B19"/>
    <w:rsid w:val="00C73F14"/>
    <w:rsid w:val="00C74441"/>
    <w:rsid w:val="00C74F57"/>
    <w:rsid w:val="00C8129F"/>
    <w:rsid w:val="00C81C83"/>
    <w:rsid w:val="00C8333F"/>
    <w:rsid w:val="00C853C3"/>
    <w:rsid w:val="00C8628C"/>
    <w:rsid w:val="00C915D1"/>
    <w:rsid w:val="00C9217C"/>
    <w:rsid w:val="00C937AD"/>
    <w:rsid w:val="00C9393F"/>
    <w:rsid w:val="00C95DE4"/>
    <w:rsid w:val="00CA21B7"/>
    <w:rsid w:val="00CA4BF8"/>
    <w:rsid w:val="00CA760A"/>
    <w:rsid w:val="00CB04C3"/>
    <w:rsid w:val="00CB5B0C"/>
    <w:rsid w:val="00CB5FD9"/>
    <w:rsid w:val="00CB7B37"/>
    <w:rsid w:val="00CC104A"/>
    <w:rsid w:val="00CC56E9"/>
    <w:rsid w:val="00CC6378"/>
    <w:rsid w:val="00CC6C0E"/>
    <w:rsid w:val="00CC79D7"/>
    <w:rsid w:val="00CD01CA"/>
    <w:rsid w:val="00CD2044"/>
    <w:rsid w:val="00CD47B6"/>
    <w:rsid w:val="00CD5229"/>
    <w:rsid w:val="00CD6301"/>
    <w:rsid w:val="00CE06B1"/>
    <w:rsid w:val="00CE1F0A"/>
    <w:rsid w:val="00CE31E7"/>
    <w:rsid w:val="00CE568B"/>
    <w:rsid w:val="00CF15DE"/>
    <w:rsid w:val="00CF1C70"/>
    <w:rsid w:val="00CF388E"/>
    <w:rsid w:val="00CF5F1F"/>
    <w:rsid w:val="00CF6070"/>
    <w:rsid w:val="00CF649B"/>
    <w:rsid w:val="00D00B53"/>
    <w:rsid w:val="00D012B8"/>
    <w:rsid w:val="00D01B8E"/>
    <w:rsid w:val="00D0580B"/>
    <w:rsid w:val="00D0695F"/>
    <w:rsid w:val="00D06AFF"/>
    <w:rsid w:val="00D14A09"/>
    <w:rsid w:val="00D15151"/>
    <w:rsid w:val="00D169F8"/>
    <w:rsid w:val="00D173D6"/>
    <w:rsid w:val="00D200F7"/>
    <w:rsid w:val="00D2077B"/>
    <w:rsid w:val="00D216D1"/>
    <w:rsid w:val="00D226BF"/>
    <w:rsid w:val="00D22F28"/>
    <w:rsid w:val="00D245AE"/>
    <w:rsid w:val="00D259B3"/>
    <w:rsid w:val="00D2688E"/>
    <w:rsid w:val="00D2728F"/>
    <w:rsid w:val="00D302CA"/>
    <w:rsid w:val="00D30676"/>
    <w:rsid w:val="00D30963"/>
    <w:rsid w:val="00D332EC"/>
    <w:rsid w:val="00D33CD7"/>
    <w:rsid w:val="00D355CB"/>
    <w:rsid w:val="00D42023"/>
    <w:rsid w:val="00D4277E"/>
    <w:rsid w:val="00D433EF"/>
    <w:rsid w:val="00D43720"/>
    <w:rsid w:val="00D47DB9"/>
    <w:rsid w:val="00D50803"/>
    <w:rsid w:val="00D53274"/>
    <w:rsid w:val="00D534C8"/>
    <w:rsid w:val="00D53A8B"/>
    <w:rsid w:val="00D551A5"/>
    <w:rsid w:val="00D55D01"/>
    <w:rsid w:val="00D5632D"/>
    <w:rsid w:val="00D57412"/>
    <w:rsid w:val="00D6061E"/>
    <w:rsid w:val="00D62638"/>
    <w:rsid w:val="00D63CE0"/>
    <w:rsid w:val="00D64DA6"/>
    <w:rsid w:val="00D6530A"/>
    <w:rsid w:val="00D70217"/>
    <w:rsid w:val="00D71545"/>
    <w:rsid w:val="00D72276"/>
    <w:rsid w:val="00D726E4"/>
    <w:rsid w:val="00D72964"/>
    <w:rsid w:val="00D72BFD"/>
    <w:rsid w:val="00D73C31"/>
    <w:rsid w:val="00D75513"/>
    <w:rsid w:val="00D81DC9"/>
    <w:rsid w:val="00D83AFB"/>
    <w:rsid w:val="00D83C3B"/>
    <w:rsid w:val="00D86713"/>
    <w:rsid w:val="00D923DB"/>
    <w:rsid w:val="00D97289"/>
    <w:rsid w:val="00DA0505"/>
    <w:rsid w:val="00DA7CBA"/>
    <w:rsid w:val="00DB13EA"/>
    <w:rsid w:val="00DB1661"/>
    <w:rsid w:val="00DB4FE6"/>
    <w:rsid w:val="00DB56DC"/>
    <w:rsid w:val="00DB664A"/>
    <w:rsid w:val="00DB66C7"/>
    <w:rsid w:val="00DB6E57"/>
    <w:rsid w:val="00DB6E66"/>
    <w:rsid w:val="00DC1C9D"/>
    <w:rsid w:val="00DC22E6"/>
    <w:rsid w:val="00DC26FD"/>
    <w:rsid w:val="00DC635E"/>
    <w:rsid w:val="00DC7DCB"/>
    <w:rsid w:val="00DD054C"/>
    <w:rsid w:val="00DD21FE"/>
    <w:rsid w:val="00DD4468"/>
    <w:rsid w:val="00DD4CDF"/>
    <w:rsid w:val="00DD6834"/>
    <w:rsid w:val="00DD6B6B"/>
    <w:rsid w:val="00DD78A2"/>
    <w:rsid w:val="00DE58A2"/>
    <w:rsid w:val="00DE6C6D"/>
    <w:rsid w:val="00DE71A1"/>
    <w:rsid w:val="00DE7825"/>
    <w:rsid w:val="00DF11E8"/>
    <w:rsid w:val="00DF19A2"/>
    <w:rsid w:val="00DF2B12"/>
    <w:rsid w:val="00DF4D1E"/>
    <w:rsid w:val="00DF6C5A"/>
    <w:rsid w:val="00DF7CB0"/>
    <w:rsid w:val="00E000A7"/>
    <w:rsid w:val="00E01AD5"/>
    <w:rsid w:val="00E01B74"/>
    <w:rsid w:val="00E04410"/>
    <w:rsid w:val="00E055AF"/>
    <w:rsid w:val="00E05FE0"/>
    <w:rsid w:val="00E070F5"/>
    <w:rsid w:val="00E10C9B"/>
    <w:rsid w:val="00E11106"/>
    <w:rsid w:val="00E14C95"/>
    <w:rsid w:val="00E214C6"/>
    <w:rsid w:val="00E218E2"/>
    <w:rsid w:val="00E24B75"/>
    <w:rsid w:val="00E26F94"/>
    <w:rsid w:val="00E27979"/>
    <w:rsid w:val="00E27A5A"/>
    <w:rsid w:val="00E27B12"/>
    <w:rsid w:val="00E305A4"/>
    <w:rsid w:val="00E31470"/>
    <w:rsid w:val="00E338BF"/>
    <w:rsid w:val="00E339BD"/>
    <w:rsid w:val="00E3406D"/>
    <w:rsid w:val="00E34B6A"/>
    <w:rsid w:val="00E36540"/>
    <w:rsid w:val="00E36F5C"/>
    <w:rsid w:val="00E37D24"/>
    <w:rsid w:val="00E4118A"/>
    <w:rsid w:val="00E41A40"/>
    <w:rsid w:val="00E41EB0"/>
    <w:rsid w:val="00E42341"/>
    <w:rsid w:val="00E449B1"/>
    <w:rsid w:val="00E47ECC"/>
    <w:rsid w:val="00E50E36"/>
    <w:rsid w:val="00E5161C"/>
    <w:rsid w:val="00E53FDB"/>
    <w:rsid w:val="00E559F6"/>
    <w:rsid w:val="00E57980"/>
    <w:rsid w:val="00E617DA"/>
    <w:rsid w:val="00E6222E"/>
    <w:rsid w:val="00E62F3F"/>
    <w:rsid w:val="00E66663"/>
    <w:rsid w:val="00E67110"/>
    <w:rsid w:val="00E71FA2"/>
    <w:rsid w:val="00E737C0"/>
    <w:rsid w:val="00E804A0"/>
    <w:rsid w:val="00E83008"/>
    <w:rsid w:val="00E84CDA"/>
    <w:rsid w:val="00E855FA"/>
    <w:rsid w:val="00E85942"/>
    <w:rsid w:val="00E90F2E"/>
    <w:rsid w:val="00E91021"/>
    <w:rsid w:val="00E91308"/>
    <w:rsid w:val="00E92063"/>
    <w:rsid w:val="00E97D37"/>
    <w:rsid w:val="00EA265D"/>
    <w:rsid w:val="00EA38EC"/>
    <w:rsid w:val="00EA3BEC"/>
    <w:rsid w:val="00EA6D3D"/>
    <w:rsid w:val="00EA7D7B"/>
    <w:rsid w:val="00EB1600"/>
    <w:rsid w:val="00EB26BB"/>
    <w:rsid w:val="00EB3DAA"/>
    <w:rsid w:val="00EC0BC0"/>
    <w:rsid w:val="00EC2D1A"/>
    <w:rsid w:val="00EC435C"/>
    <w:rsid w:val="00EC59B0"/>
    <w:rsid w:val="00ED2B9F"/>
    <w:rsid w:val="00ED3D7A"/>
    <w:rsid w:val="00ED40C9"/>
    <w:rsid w:val="00ED4B12"/>
    <w:rsid w:val="00ED7F4F"/>
    <w:rsid w:val="00EE081B"/>
    <w:rsid w:val="00EE0CAB"/>
    <w:rsid w:val="00EE0F10"/>
    <w:rsid w:val="00EE1A62"/>
    <w:rsid w:val="00EE4C86"/>
    <w:rsid w:val="00EE52EE"/>
    <w:rsid w:val="00EE5F89"/>
    <w:rsid w:val="00EF1AC2"/>
    <w:rsid w:val="00EF236F"/>
    <w:rsid w:val="00EF2602"/>
    <w:rsid w:val="00EF332E"/>
    <w:rsid w:val="00EF3F30"/>
    <w:rsid w:val="00EF6F11"/>
    <w:rsid w:val="00F01445"/>
    <w:rsid w:val="00F018DC"/>
    <w:rsid w:val="00F03EDC"/>
    <w:rsid w:val="00F05BD8"/>
    <w:rsid w:val="00F0605A"/>
    <w:rsid w:val="00F06790"/>
    <w:rsid w:val="00F06811"/>
    <w:rsid w:val="00F06D68"/>
    <w:rsid w:val="00F13445"/>
    <w:rsid w:val="00F156D4"/>
    <w:rsid w:val="00F2153E"/>
    <w:rsid w:val="00F222B6"/>
    <w:rsid w:val="00F225B0"/>
    <w:rsid w:val="00F26D69"/>
    <w:rsid w:val="00F27D8E"/>
    <w:rsid w:val="00F303B5"/>
    <w:rsid w:val="00F30476"/>
    <w:rsid w:val="00F33083"/>
    <w:rsid w:val="00F33D47"/>
    <w:rsid w:val="00F34CEA"/>
    <w:rsid w:val="00F354E9"/>
    <w:rsid w:val="00F4088E"/>
    <w:rsid w:val="00F421C0"/>
    <w:rsid w:val="00F42428"/>
    <w:rsid w:val="00F42511"/>
    <w:rsid w:val="00F43100"/>
    <w:rsid w:val="00F44475"/>
    <w:rsid w:val="00F44A02"/>
    <w:rsid w:val="00F4652A"/>
    <w:rsid w:val="00F477DC"/>
    <w:rsid w:val="00F5032B"/>
    <w:rsid w:val="00F504D4"/>
    <w:rsid w:val="00F50BD7"/>
    <w:rsid w:val="00F5265F"/>
    <w:rsid w:val="00F53F85"/>
    <w:rsid w:val="00F5424A"/>
    <w:rsid w:val="00F55F2B"/>
    <w:rsid w:val="00F57CD6"/>
    <w:rsid w:val="00F60C55"/>
    <w:rsid w:val="00F61AC7"/>
    <w:rsid w:val="00F62102"/>
    <w:rsid w:val="00F629E8"/>
    <w:rsid w:val="00F651D0"/>
    <w:rsid w:val="00F66E9B"/>
    <w:rsid w:val="00F70692"/>
    <w:rsid w:val="00F714BA"/>
    <w:rsid w:val="00F71587"/>
    <w:rsid w:val="00F72D53"/>
    <w:rsid w:val="00F75F96"/>
    <w:rsid w:val="00F804E3"/>
    <w:rsid w:val="00F85AC1"/>
    <w:rsid w:val="00F85FB9"/>
    <w:rsid w:val="00F86480"/>
    <w:rsid w:val="00F90917"/>
    <w:rsid w:val="00F92080"/>
    <w:rsid w:val="00F929B4"/>
    <w:rsid w:val="00F93DA1"/>
    <w:rsid w:val="00F94A2B"/>
    <w:rsid w:val="00F95C00"/>
    <w:rsid w:val="00F95D35"/>
    <w:rsid w:val="00FA26D4"/>
    <w:rsid w:val="00FB0524"/>
    <w:rsid w:val="00FB1D24"/>
    <w:rsid w:val="00FB4604"/>
    <w:rsid w:val="00FB541C"/>
    <w:rsid w:val="00FB627F"/>
    <w:rsid w:val="00FB65C6"/>
    <w:rsid w:val="00FB73D2"/>
    <w:rsid w:val="00FB7899"/>
    <w:rsid w:val="00FC02A6"/>
    <w:rsid w:val="00FC0E8E"/>
    <w:rsid w:val="00FC379F"/>
    <w:rsid w:val="00FC636C"/>
    <w:rsid w:val="00FC7E02"/>
    <w:rsid w:val="00FD0BD0"/>
    <w:rsid w:val="00FD1FC2"/>
    <w:rsid w:val="00FD2493"/>
    <w:rsid w:val="00FD2661"/>
    <w:rsid w:val="00FD4744"/>
    <w:rsid w:val="00FD4EC7"/>
    <w:rsid w:val="00FD65CE"/>
    <w:rsid w:val="00FE0738"/>
    <w:rsid w:val="00FE2BBA"/>
    <w:rsid w:val="00FE6BEB"/>
    <w:rsid w:val="00FF7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DB"/>
    <w:basedOn w:val="Normal"/>
    <w:next w:val="Normal"/>
    <w:link w:val="Heading1Char"/>
    <w:qFormat/>
    <w:rsid w:val="00425A31"/>
    <w:pPr>
      <w:keepNext/>
      <w:spacing w:before="240" w:after="0" w:line="240" w:lineRule="auto"/>
      <w:jc w:val="center"/>
      <w:outlineLvl w:val="0"/>
    </w:pPr>
    <w:rPr>
      <w:rFonts w:ascii=".VnTime" w:eastAsia="Times New Roman" w:hAnsi=".VnTime" w:cs=".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DB Char"/>
    <w:basedOn w:val="DefaultParagraphFont"/>
    <w:link w:val="Heading1"/>
    <w:rsid w:val="00425A31"/>
    <w:rPr>
      <w:rFonts w:ascii=".VnTime" w:eastAsia="Times New Roman" w:hAnsi=".VnTime" w:cs=".VnTime"/>
      <w:b/>
      <w:bCs/>
      <w:sz w:val="26"/>
      <w:szCs w:val="26"/>
    </w:rPr>
  </w:style>
  <w:style w:type="paragraph" w:styleId="Header">
    <w:name w:val="header"/>
    <w:basedOn w:val="Normal"/>
    <w:link w:val="HeaderChar"/>
    <w:uiPriority w:val="99"/>
    <w:rsid w:val="00425A31"/>
    <w:pPr>
      <w:tabs>
        <w:tab w:val="center" w:pos="4320"/>
        <w:tab w:val="right" w:pos="864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425A31"/>
    <w:rPr>
      <w:rFonts w:eastAsia="Times New Roman" w:cs="Times New Roman"/>
      <w:sz w:val="28"/>
      <w:szCs w:val="28"/>
    </w:rPr>
  </w:style>
  <w:style w:type="paragraph" w:styleId="PlainText">
    <w:name w:val="Plain Text"/>
    <w:basedOn w:val="Normal"/>
    <w:link w:val="PlainTextChar"/>
    <w:rsid w:val="00425A3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25A31"/>
    <w:rPr>
      <w:rFonts w:ascii="Courier New" w:eastAsia="Times New Roman" w:hAnsi="Courier New" w:cs="Courier New"/>
      <w:sz w:val="20"/>
      <w:szCs w:val="20"/>
    </w:rPr>
  </w:style>
  <w:style w:type="character" w:customStyle="1" w:styleId="Bodytext4">
    <w:name w:val="Body text (4)_"/>
    <w:link w:val="Bodytext40"/>
    <w:rsid w:val="00425A31"/>
    <w:rPr>
      <w:rFonts w:ascii="Microsoft Sans Serif" w:hAnsi="Microsoft Sans Serif"/>
      <w:i/>
      <w:iCs/>
      <w:sz w:val="8"/>
      <w:szCs w:val="8"/>
      <w:shd w:val="clear" w:color="auto" w:fill="FFFFFF"/>
    </w:rPr>
  </w:style>
  <w:style w:type="paragraph" w:customStyle="1" w:styleId="Bodytext40">
    <w:name w:val="Body text (4)"/>
    <w:basedOn w:val="Normal"/>
    <w:link w:val="Bodytext4"/>
    <w:rsid w:val="00425A31"/>
    <w:pPr>
      <w:widowControl w:val="0"/>
      <w:shd w:val="clear" w:color="auto" w:fill="FFFFFF"/>
      <w:spacing w:after="0" w:line="240" w:lineRule="atLeast"/>
      <w:jc w:val="both"/>
    </w:pPr>
    <w:rPr>
      <w:rFonts w:ascii="Microsoft Sans Serif" w:hAnsi="Microsoft Sans Serif"/>
      <w:i/>
      <w:iCs/>
      <w:sz w:val="8"/>
      <w:szCs w:val="8"/>
    </w:rPr>
  </w:style>
  <w:style w:type="paragraph" w:styleId="Footer">
    <w:name w:val="footer"/>
    <w:basedOn w:val="Normal"/>
    <w:link w:val="FooterChar"/>
    <w:uiPriority w:val="99"/>
    <w:unhideWhenUsed/>
    <w:rsid w:val="00D30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676"/>
  </w:style>
  <w:style w:type="paragraph" w:styleId="BalloonText">
    <w:name w:val="Balloon Text"/>
    <w:basedOn w:val="Normal"/>
    <w:link w:val="BalloonTextChar"/>
    <w:uiPriority w:val="99"/>
    <w:semiHidden/>
    <w:unhideWhenUsed/>
    <w:rsid w:val="00527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3F"/>
    <w:rPr>
      <w:rFonts w:ascii="Tahoma" w:hAnsi="Tahoma" w:cs="Tahoma"/>
      <w:sz w:val="16"/>
      <w:szCs w:val="16"/>
    </w:rPr>
  </w:style>
  <w:style w:type="table" w:styleId="TableGrid">
    <w:name w:val="Table Grid"/>
    <w:basedOn w:val="TableNormal"/>
    <w:uiPriority w:val="59"/>
    <w:rsid w:val="00627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351B"/>
    <w:pPr>
      <w:ind w:left="720"/>
      <w:contextualSpacing/>
    </w:pPr>
  </w:style>
  <w:style w:type="paragraph" w:styleId="NormalWeb">
    <w:name w:val="Normal (Web)"/>
    <w:aliases w:val="Char Char,webb,Char8"/>
    <w:basedOn w:val="Normal"/>
    <w:link w:val="NormalWebChar"/>
    <w:uiPriority w:val="99"/>
    <w:qFormat/>
    <w:rsid w:val="00943775"/>
    <w:pPr>
      <w:spacing w:before="100" w:beforeAutospacing="1" w:after="100" w:afterAutospacing="1" w:line="240" w:lineRule="auto"/>
    </w:pPr>
    <w:rPr>
      <w:rFonts w:eastAsia="Times New Roman" w:cs="Times New Roman"/>
      <w:szCs w:val="24"/>
    </w:rPr>
  </w:style>
  <w:style w:type="character" w:customStyle="1" w:styleId="NormalWebChar">
    <w:name w:val="Normal (Web) Char"/>
    <w:aliases w:val="Char Char Char,webb Char,Char8 Char"/>
    <w:link w:val="NormalWeb"/>
    <w:uiPriority w:val="99"/>
    <w:rsid w:val="00943775"/>
    <w:rPr>
      <w:rFonts w:eastAsia="Times New Roman" w:cs="Times New Roman"/>
      <w:szCs w:val="24"/>
    </w:rPr>
  </w:style>
  <w:style w:type="paragraph" w:styleId="NoSpacing">
    <w:name w:val="No Spacing"/>
    <w:uiPriority w:val="1"/>
    <w:qFormat/>
    <w:rsid w:val="00642E33"/>
    <w:pPr>
      <w:spacing w:after="0" w:line="240" w:lineRule="auto"/>
    </w:pPr>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ghost,g,DB"/>
    <w:basedOn w:val="Normal"/>
    <w:next w:val="Normal"/>
    <w:link w:val="Heading1Char"/>
    <w:qFormat/>
    <w:rsid w:val="00425A31"/>
    <w:pPr>
      <w:keepNext/>
      <w:spacing w:before="240" w:after="0" w:line="240" w:lineRule="auto"/>
      <w:jc w:val="center"/>
      <w:outlineLvl w:val="0"/>
    </w:pPr>
    <w:rPr>
      <w:rFonts w:ascii=".VnTime" w:eastAsia="Times New Roman" w:hAnsi=".VnTime" w:cs=".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DB Char"/>
    <w:basedOn w:val="DefaultParagraphFont"/>
    <w:link w:val="Heading1"/>
    <w:rsid w:val="00425A31"/>
    <w:rPr>
      <w:rFonts w:ascii=".VnTime" w:eastAsia="Times New Roman" w:hAnsi=".VnTime" w:cs=".VnTime"/>
      <w:b/>
      <w:bCs/>
      <w:sz w:val="26"/>
      <w:szCs w:val="26"/>
    </w:rPr>
  </w:style>
  <w:style w:type="paragraph" w:styleId="Header">
    <w:name w:val="header"/>
    <w:basedOn w:val="Normal"/>
    <w:link w:val="HeaderChar"/>
    <w:uiPriority w:val="99"/>
    <w:rsid w:val="00425A31"/>
    <w:pPr>
      <w:tabs>
        <w:tab w:val="center" w:pos="4320"/>
        <w:tab w:val="right" w:pos="8640"/>
      </w:tabs>
      <w:spacing w:after="0" w:line="240" w:lineRule="auto"/>
    </w:pPr>
    <w:rPr>
      <w:rFonts w:eastAsia="Times New Roman" w:cs="Times New Roman"/>
      <w:sz w:val="28"/>
      <w:szCs w:val="28"/>
    </w:rPr>
  </w:style>
  <w:style w:type="character" w:customStyle="1" w:styleId="HeaderChar">
    <w:name w:val="Header Char"/>
    <w:basedOn w:val="DefaultParagraphFont"/>
    <w:link w:val="Header"/>
    <w:uiPriority w:val="99"/>
    <w:rsid w:val="00425A31"/>
    <w:rPr>
      <w:rFonts w:eastAsia="Times New Roman" w:cs="Times New Roman"/>
      <w:sz w:val="28"/>
      <w:szCs w:val="28"/>
    </w:rPr>
  </w:style>
  <w:style w:type="paragraph" w:styleId="PlainText">
    <w:name w:val="Plain Text"/>
    <w:basedOn w:val="Normal"/>
    <w:link w:val="PlainTextChar"/>
    <w:rsid w:val="00425A3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25A31"/>
    <w:rPr>
      <w:rFonts w:ascii="Courier New" w:eastAsia="Times New Roman" w:hAnsi="Courier New" w:cs="Courier New"/>
      <w:sz w:val="20"/>
      <w:szCs w:val="20"/>
    </w:rPr>
  </w:style>
  <w:style w:type="character" w:customStyle="1" w:styleId="Bodytext4">
    <w:name w:val="Body text (4)_"/>
    <w:link w:val="Bodytext40"/>
    <w:rsid w:val="00425A31"/>
    <w:rPr>
      <w:rFonts w:ascii="Microsoft Sans Serif" w:hAnsi="Microsoft Sans Serif"/>
      <w:i/>
      <w:iCs/>
      <w:sz w:val="8"/>
      <w:szCs w:val="8"/>
      <w:shd w:val="clear" w:color="auto" w:fill="FFFFFF"/>
    </w:rPr>
  </w:style>
  <w:style w:type="paragraph" w:customStyle="1" w:styleId="Bodytext40">
    <w:name w:val="Body text (4)"/>
    <w:basedOn w:val="Normal"/>
    <w:link w:val="Bodytext4"/>
    <w:rsid w:val="00425A31"/>
    <w:pPr>
      <w:widowControl w:val="0"/>
      <w:shd w:val="clear" w:color="auto" w:fill="FFFFFF"/>
      <w:spacing w:after="0" w:line="240" w:lineRule="atLeast"/>
      <w:jc w:val="both"/>
    </w:pPr>
    <w:rPr>
      <w:rFonts w:ascii="Microsoft Sans Serif" w:hAnsi="Microsoft Sans Serif"/>
      <w:i/>
      <w:iCs/>
      <w:sz w:val="8"/>
      <w:szCs w:val="8"/>
    </w:rPr>
  </w:style>
  <w:style w:type="paragraph" w:styleId="Footer">
    <w:name w:val="footer"/>
    <w:basedOn w:val="Normal"/>
    <w:link w:val="FooterChar"/>
    <w:uiPriority w:val="99"/>
    <w:unhideWhenUsed/>
    <w:rsid w:val="00D30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676"/>
  </w:style>
  <w:style w:type="paragraph" w:styleId="BalloonText">
    <w:name w:val="Balloon Text"/>
    <w:basedOn w:val="Normal"/>
    <w:link w:val="BalloonTextChar"/>
    <w:uiPriority w:val="99"/>
    <w:semiHidden/>
    <w:unhideWhenUsed/>
    <w:rsid w:val="00527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3F"/>
    <w:rPr>
      <w:rFonts w:ascii="Tahoma" w:hAnsi="Tahoma" w:cs="Tahoma"/>
      <w:sz w:val="16"/>
      <w:szCs w:val="16"/>
    </w:rPr>
  </w:style>
  <w:style w:type="table" w:styleId="TableGrid">
    <w:name w:val="Table Grid"/>
    <w:basedOn w:val="TableNormal"/>
    <w:uiPriority w:val="59"/>
    <w:rsid w:val="00627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351B"/>
    <w:pPr>
      <w:ind w:left="720"/>
      <w:contextualSpacing/>
    </w:pPr>
  </w:style>
  <w:style w:type="paragraph" w:styleId="NormalWeb">
    <w:name w:val="Normal (Web)"/>
    <w:aliases w:val="Char Char,webb,Char8"/>
    <w:basedOn w:val="Normal"/>
    <w:link w:val="NormalWebChar"/>
    <w:uiPriority w:val="99"/>
    <w:qFormat/>
    <w:rsid w:val="00943775"/>
    <w:pPr>
      <w:spacing w:before="100" w:beforeAutospacing="1" w:after="100" w:afterAutospacing="1" w:line="240" w:lineRule="auto"/>
    </w:pPr>
    <w:rPr>
      <w:rFonts w:eastAsia="Times New Roman" w:cs="Times New Roman"/>
      <w:szCs w:val="24"/>
    </w:rPr>
  </w:style>
  <w:style w:type="character" w:customStyle="1" w:styleId="NormalWebChar">
    <w:name w:val="Normal (Web) Char"/>
    <w:aliases w:val="Char Char Char,webb Char,Char8 Char"/>
    <w:link w:val="NormalWeb"/>
    <w:uiPriority w:val="99"/>
    <w:rsid w:val="00943775"/>
    <w:rPr>
      <w:rFonts w:eastAsia="Times New Roman" w:cs="Times New Roman"/>
      <w:szCs w:val="24"/>
    </w:rPr>
  </w:style>
  <w:style w:type="paragraph" w:styleId="NoSpacing">
    <w:name w:val="No Spacing"/>
    <w:uiPriority w:val="1"/>
    <w:qFormat/>
    <w:rsid w:val="00642E33"/>
    <w:pPr>
      <w:spacing w:after="0" w:line="240" w:lineRule="auto"/>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7505">
      <w:bodyDiv w:val="1"/>
      <w:marLeft w:val="0"/>
      <w:marRight w:val="0"/>
      <w:marTop w:val="0"/>
      <w:marBottom w:val="0"/>
      <w:divBdr>
        <w:top w:val="none" w:sz="0" w:space="0" w:color="auto"/>
        <w:left w:val="none" w:sz="0" w:space="0" w:color="auto"/>
        <w:bottom w:val="none" w:sz="0" w:space="0" w:color="auto"/>
        <w:right w:val="none" w:sz="0" w:space="0" w:color="auto"/>
      </w:divBdr>
    </w:div>
    <w:div w:id="643195094">
      <w:bodyDiv w:val="1"/>
      <w:marLeft w:val="0"/>
      <w:marRight w:val="0"/>
      <w:marTop w:val="0"/>
      <w:marBottom w:val="0"/>
      <w:divBdr>
        <w:top w:val="none" w:sz="0" w:space="0" w:color="auto"/>
        <w:left w:val="none" w:sz="0" w:space="0" w:color="auto"/>
        <w:bottom w:val="none" w:sz="0" w:space="0" w:color="auto"/>
        <w:right w:val="none" w:sz="0" w:space="0" w:color="auto"/>
      </w:divBdr>
    </w:div>
    <w:div w:id="654992216">
      <w:bodyDiv w:val="1"/>
      <w:marLeft w:val="0"/>
      <w:marRight w:val="0"/>
      <w:marTop w:val="0"/>
      <w:marBottom w:val="0"/>
      <w:divBdr>
        <w:top w:val="none" w:sz="0" w:space="0" w:color="auto"/>
        <w:left w:val="none" w:sz="0" w:space="0" w:color="auto"/>
        <w:bottom w:val="none" w:sz="0" w:space="0" w:color="auto"/>
        <w:right w:val="none" w:sz="0" w:space="0" w:color="auto"/>
      </w:divBdr>
    </w:div>
    <w:div w:id="1541087070">
      <w:bodyDiv w:val="1"/>
      <w:marLeft w:val="0"/>
      <w:marRight w:val="0"/>
      <w:marTop w:val="0"/>
      <w:marBottom w:val="0"/>
      <w:divBdr>
        <w:top w:val="none" w:sz="0" w:space="0" w:color="auto"/>
        <w:left w:val="none" w:sz="0" w:space="0" w:color="auto"/>
        <w:bottom w:val="none" w:sz="0" w:space="0" w:color="auto"/>
        <w:right w:val="none" w:sz="0" w:space="0" w:color="auto"/>
      </w:divBdr>
    </w:div>
    <w:div w:id="18499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660093-FC7F-4133-BE54-6309CC6030FC}">
  <ds:schemaRefs>
    <ds:schemaRef ds:uri="http://schemas.openxmlformats.org/officeDocument/2006/bibliography"/>
  </ds:schemaRefs>
</ds:datastoreItem>
</file>

<file path=customXml/itemProps2.xml><?xml version="1.0" encoding="utf-8"?>
<ds:datastoreItem xmlns:ds="http://schemas.openxmlformats.org/officeDocument/2006/customXml" ds:itemID="{356B71DF-28E6-4651-976D-99BD915F11CB}"/>
</file>

<file path=customXml/itemProps3.xml><?xml version="1.0" encoding="utf-8"?>
<ds:datastoreItem xmlns:ds="http://schemas.openxmlformats.org/officeDocument/2006/customXml" ds:itemID="{A55C2023-6AC9-418A-8B86-F1CA7EBDDAD4}"/>
</file>

<file path=customXml/itemProps4.xml><?xml version="1.0" encoding="utf-8"?>
<ds:datastoreItem xmlns:ds="http://schemas.openxmlformats.org/officeDocument/2006/customXml" ds:itemID="{6F86A976-4C1F-418B-9B1B-2AF5970EA7F8}"/>
</file>

<file path=docProps/app.xml><?xml version="1.0" encoding="utf-8"?>
<Properties xmlns="http://schemas.openxmlformats.org/officeDocument/2006/extended-properties" xmlns:vt="http://schemas.openxmlformats.org/officeDocument/2006/docPropsVTypes">
  <Template>Normal.dotm</Template>
  <TotalTime>164</TotalTime>
  <Pages>1</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ANHTUAN</cp:lastModifiedBy>
  <cp:revision>51</cp:revision>
  <cp:lastPrinted>2024-10-31T06:57:00Z</cp:lastPrinted>
  <dcterms:created xsi:type="dcterms:W3CDTF">2024-08-28T09:17:00Z</dcterms:created>
  <dcterms:modified xsi:type="dcterms:W3CDTF">2024-11-05T00:53:00Z</dcterms:modified>
</cp:coreProperties>
</file>