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76" w:type="dxa"/>
        <w:tblCellMar>
          <w:left w:w="0" w:type="dxa"/>
          <w:right w:w="0" w:type="dxa"/>
        </w:tblCellMar>
        <w:tblLook w:val="04A0" w:firstRow="1" w:lastRow="0" w:firstColumn="1" w:lastColumn="0" w:noHBand="0" w:noVBand="1"/>
      </w:tblPr>
      <w:tblGrid>
        <w:gridCol w:w="3471"/>
        <w:gridCol w:w="6310"/>
      </w:tblGrid>
      <w:tr w:rsidR="009E7FC5" w:rsidRPr="00AE478C" w14:paraId="28214127" w14:textId="77777777" w:rsidTr="00FF24DE">
        <w:trPr>
          <w:trHeight w:val="567"/>
        </w:trPr>
        <w:tc>
          <w:tcPr>
            <w:tcW w:w="3471" w:type="dxa"/>
            <w:shd w:val="clear" w:color="auto" w:fill="auto"/>
            <w:tcMar>
              <w:top w:w="0" w:type="dxa"/>
              <w:left w:w="108" w:type="dxa"/>
              <w:bottom w:w="0" w:type="dxa"/>
              <w:right w:w="108" w:type="dxa"/>
            </w:tcMar>
          </w:tcPr>
          <w:p w14:paraId="350C3705" w14:textId="3FA876CE" w:rsidR="00210CCC" w:rsidRPr="00AE478C" w:rsidRDefault="007C1EC9" w:rsidP="00076C38">
            <w:pPr>
              <w:jc w:val="center"/>
              <w:rPr>
                <w:szCs w:val="26"/>
              </w:rPr>
            </w:pPr>
            <w:r>
              <w:rPr>
                <w:b/>
                <w:bCs/>
                <w:noProof/>
                <w:szCs w:val="26"/>
              </w:rPr>
              <mc:AlternateContent>
                <mc:Choice Requires="wps">
                  <w:drawing>
                    <wp:anchor distT="4294967295" distB="4294967295" distL="114300" distR="114300" simplePos="0" relativeHeight="251653120" behindDoc="0" locked="0" layoutInCell="1" allowOverlap="1" wp14:anchorId="7F17CE15" wp14:editId="40C0CDEB">
                      <wp:simplePos x="0" y="0"/>
                      <wp:positionH relativeFrom="column">
                        <wp:posOffset>730885</wp:posOffset>
                      </wp:positionH>
                      <wp:positionV relativeFrom="paragraph">
                        <wp:posOffset>395604</wp:posOffset>
                      </wp:positionV>
                      <wp:extent cx="54546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9026B7" id="_x0000_t32" coordsize="21600,21600" o:spt="32" o:oned="t" path="m,l21600,21600e" filled="f">
                      <v:path arrowok="t" fillok="f" o:connecttype="none"/>
                      <o:lock v:ext="edit" shapetype="t"/>
                    </v:shapetype>
                    <v:shape id="Straight Arrow Connector 7" o:spid="_x0000_s1026" type="#_x0000_t32" style="position:absolute;margin-left:57.55pt;margin-top:31.15pt;width:42.9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"/>
                  </w:pict>
                </mc:Fallback>
              </mc:AlternateContent>
            </w:r>
            <w:r w:rsidR="00210CCC" w:rsidRPr="00AE478C">
              <w:rPr>
                <w:b/>
                <w:bCs/>
                <w:szCs w:val="26"/>
                <w:lang w:val="vi-VN"/>
              </w:rPr>
              <w:t>HỘI ĐỒNG NHÂN DÂN</w:t>
            </w:r>
            <w:r w:rsidR="00210CCC" w:rsidRPr="00AE478C">
              <w:rPr>
                <w:b/>
                <w:bCs/>
                <w:szCs w:val="26"/>
              </w:rPr>
              <w:br/>
            </w:r>
            <w:r w:rsidR="00210CCC" w:rsidRPr="00AE478C">
              <w:rPr>
                <w:b/>
                <w:bCs/>
                <w:szCs w:val="26"/>
                <w:lang w:val="vi-VN"/>
              </w:rPr>
              <w:t xml:space="preserve">TỈNH </w:t>
            </w:r>
            <w:r w:rsidR="0045478E" w:rsidRPr="00AE478C">
              <w:rPr>
                <w:b/>
                <w:bCs/>
                <w:szCs w:val="26"/>
              </w:rPr>
              <w:t>ĐẮK LẮK</w:t>
            </w:r>
          </w:p>
        </w:tc>
        <w:tc>
          <w:tcPr>
            <w:tcW w:w="6310" w:type="dxa"/>
            <w:shd w:val="clear" w:color="auto" w:fill="auto"/>
            <w:tcMar>
              <w:top w:w="0" w:type="dxa"/>
              <w:left w:w="108" w:type="dxa"/>
              <w:bottom w:w="0" w:type="dxa"/>
              <w:right w:w="108" w:type="dxa"/>
            </w:tcMar>
          </w:tcPr>
          <w:p w14:paraId="30A7958E" w14:textId="77777777" w:rsidR="00210CCC" w:rsidRPr="00AE478C" w:rsidRDefault="00210CCC" w:rsidP="00210CCC">
            <w:pPr>
              <w:jc w:val="center"/>
              <w:rPr>
                <w:sz w:val="28"/>
                <w:szCs w:val="28"/>
              </w:rPr>
            </w:pPr>
            <w:r w:rsidRPr="00AE478C">
              <w:rPr>
                <w:b/>
                <w:bCs/>
                <w:szCs w:val="26"/>
                <w:lang w:val="vi-VN"/>
              </w:rPr>
              <w:t>CỘNG HÒA XÃ HỘI CHỦ NGHĨA VIỆT NAM</w:t>
            </w:r>
            <w:r w:rsidRPr="00AE478C">
              <w:rPr>
                <w:b/>
                <w:bCs/>
                <w:sz w:val="28"/>
                <w:szCs w:val="28"/>
                <w:lang w:val="vi-VN"/>
              </w:rPr>
              <w:br/>
              <w:t xml:space="preserve">Độc lập - Tự do - Hạnh phúc </w:t>
            </w:r>
          </w:p>
        </w:tc>
      </w:tr>
      <w:tr w:rsidR="009E7FC5" w:rsidRPr="00AE478C" w14:paraId="3E7E5C48" w14:textId="77777777" w:rsidTr="00B54E4D">
        <w:trPr>
          <w:trHeight w:val="627"/>
        </w:trPr>
        <w:tc>
          <w:tcPr>
            <w:tcW w:w="3471" w:type="dxa"/>
            <w:shd w:val="clear" w:color="auto" w:fill="auto"/>
            <w:tcMar>
              <w:top w:w="0" w:type="dxa"/>
              <w:left w:w="108" w:type="dxa"/>
              <w:bottom w:w="0" w:type="dxa"/>
              <w:right w:w="108" w:type="dxa"/>
            </w:tcMar>
          </w:tcPr>
          <w:p w14:paraId="1ECD4378" w14:textId="034B4DF6" w:rsidR="00210CCC" w:rsidRPr="00AE478C" w:rsidRDefault="00790F51" w:rsidP="009E30D2">
            <w:pPr>
              <w:spacing w:beforeLines="80" w:before="192"/>
              <w:jc w:val="center"/>
              <w:rPr>
                <w:szCs w:val="26"/>
              </w:rPr>
            </w:pPr>
            <w:r>
              <w:rPr>
                <w:szCs w:val="26"/>
                <w:lang w:val="vi-VN"/>
              </w:rPr>
              <w:t>Số: 21</w:t>
            </w:r>
            <w:r w:rsidR="00210CCC" w:rsidRPr="00AE478C">
              <w:rPr>
                <w:szCs w:val="26"/>
                <w:lang w:val="vi-VN"/>
              </w:rPr>
              <w:t>/20</w:t>
            </w:r>
            <w:r w:rsidR="00210CCC" w:rsidRPr="00AE478C">
              <w:rPr>
                <w:szCs w:val="26"/>
              </w:rPr>
              <w:t>2</w:t>
            </w:r>
            <w:r w:rsidR="00173722" w:rsidRPr="00AE478C">
              <w:rPr>
                <w:szCs w:val="26"/>
              </w:rPr>
              <w:t>4</w:t>
            </w:r>
            <w:r w:rsidR="00210CCC" w:rsidRPr="00AE478C">
              <w:rPr>
                <w:szCs w:val="26"/>
                <w:lang w:val="vi-VN"/>
              </w:rPr>
              <w:t>/NQ-HĐND</w:t>
            </w:r>
          </w:p>
        </w:tc>
        <w:tc>
          <w:tcPr>
            <w:tcW w:w="6310" w:type="dxa"/>
            <w:shd w:val="clear" w:color="auto" w:fill="auto"/>
            <w:tcMar>
              <w:top w:w="0" w:type="dxa"/>
              <w:left w:w="108" w:type="dxa"/>
              <w:bottom w:w="0" w:type="dxa"/>
              <w:right w:w="108" w:type="dxa"/>
            </w:tcMar>
          </w:tcPr>
          <w:p w14:paraId="43A22551" w14:textId="084D2474" w:rsidR="00210CCC" w:rsidRPr="00AE478C" w:rsidRDefault="007C1EC9" w:rsidP="00790F51">
            <w:pPr>
              <w:spacing w:beforeLines="80" w:before="192"/>
              <w:jc w:val="center"/>
              <w:rPr>
                <w:sz w:val="28"/>
                <w:szCs w:val="28"/>
              </w:rPr>
            </w:pPr>
            <w:r>
              <w:rPr>
                <w:b/>
                <w:bCs/>
                <w:noProof/>
                <w:szCs w:val="26"/>
              </w:rPr>
              <mc:AlternateContent>
                <mc:Choice Requires="wps">
                  <w:drawing>
                    <wp:anchor distT="4294967295" distB="4294967295" distL="114300" distR="114300" simplePos="0" relativeHeight="251654144" behindDoc="0" locked="0" layoutInCell="1" allowOverlap="1" wp14:anchorId="4F49E8B9" wp14:editId="73E2EC8B">
                      <wp:simplePos x="0" y="0"/>
                      <wp:positionH relativeFrom="column">
                        <wp:posOffset>889000</wp:posOffset>
                      </wp:positionH>
                      <wp:positionV relativeFrom="paragraph">
                        <wp:posOffset>36194</wp:posOffset>
                      </wp:positionV>
                      <wp:extent cx="207327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F252AC" id="Straight Arrow Connector 6" o:spid="_x0000_s1026" type="#_x0000_t32" style="position:absolute;margin-left:70pt;margin-top:2.85pt;width:163.2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"/>
                  </w:pict>
                </mc:Fallback>
              </mc:AlternateContent>
            </w:r>
            <w:r w:rsidR="007C3737" w:rsidRPr="00AE478C">
              <w:rPr>
                <w:i/>
                <w:iCs/>
                <w:sz w:val="28"/>
                <w:szCs w:val="28"/>
                <w:lang w:val="vi-VN"/>
              </w:rPr>
              <w:t>Đắk Lắk</w:t>
            </w:r>
            <w:r w:rsidR="00790F51">
              <w:rPr>
                <w:i/>
                <w:iCs/>
                <w:sz w:val="28"/>
                <w:szCs w:val="28"/>
                <w:lang w:val="vi-VN"/>
              </w:rPr>
              <w:t>, ngày 06</w:t>
            </w:r>
            <w:r w:rsidR="00790F51">
              <w:rPr>
                <w:i/>
                <w:iCs/>
                <w:sz w:val="28"/>
                <w:szCs w:val="28"/>
              </w:rPr>
              <w:t xml:space="preserve"> </w:t>
            </w:r>
            <w:r w:rsidR="00210CCC" w:rsidRPr="00AE478C">
              <w:rPr>
                <w:i/>
                <w:iCs/>
                <w:sz w:val="28"/>
                <w:szCs w:val="28"/>
                <w:lang w:val="vi-VN"/>
              </w:rPr>
              <w:t>tháng</w:t>
            </w:r>
            <w:r w:rsidR="0019775A">
              <w:rPr>
                <w:i/>
                <w:iCs/>
                <w:sz w:val="28"/>
                <w:szCs w:val="28"/>
              </w:rPr>
              <w:t xml:space="preserve"> 12 </w:t>
            </w:r>
            <w:r w:rsidR="00210CCC" w:rsidRPr="00AE478C">
              <w:rPr>
                <w:i/>
                <w:iCs/>
                <w:sz w:val="28"/>
                <w:szCs w:val="28"/>
                <w:lang w:val="vi-VN"/>
              </w:rPr>
              <w:t xml:space="preserve">năm </w:t>
            </w:r>
            <w:r w:rsidR="00210CCC" w:rsidRPr="00AE478C">
              <w:rPr>
                <w:i/>
                <w:iCs/>
                <w:sz w:val="28"/>
                <w:szCs w:val="28"/>
              </w:rPr>
              <w:t>202</w:t>
            </w:r>
            <w:r w:rsidR="00C11CFD" w:rsidRPr="00AE478C">
              <w:rPr>
                <w:i/>
                <w:iCs/>
                <w:sz w:val="28"/>
                <w:szCs w:val="28"/>
              </w:rPr>
              <w:t>4</w:t>
            </w:r>
          </w:p>
        </w:tc>
      </w:tr>
    </w:tbl>
    <w:p w14:paraId="10A7176B" w14:textId="4D73CA0D" w:rsidR="00210CCC" w:rsidRPr="00AE478C" w:rsidRDefault="00210CCC" w:rsidP="00EF2140">
      <w:pPr>
        <w:jc w:val="center"/>
        <w:rPr>
          <w:b/>
          <w:bCs/>
          <w:sz w:val="16"/>
          <w:szCs w:val="16"/>
        </w:rPr>
      </w:pPr>
    </w:p>
    <w:p w14:paraId="753A0E81" w14:textId="77777777" w:rsidR="00CD2DAE" w:rsidRPr="00AE478C" w:rsidRDefault="00CD2DAE" w:rsidP="000F0FE5">
      <w:pPr>
        <w:spacing w:before="120"/>
        <w:jc w:val="center"/>
        <w:rPr>
          <w:b/>
          <w:bCs/>
          <w:sz w:val="28"/>
          <w:szCs w:val="28"/>
          <w:lang w:val="vi-VN"/>
        </w:rPr>
      </w:pPr>
    </w:p>
    <w:p w14:paraId="4F4B5244" w14:textId="77777777" w:rsidR="00210CCC" w:rsidRPr="007C52FF" w:rsidRDefault="00210CCC" w:rsidP="00B05689">
      <w:pPr>
        <w:jc w:val="center"/>
        <w:rPr>
          <w:rFonts w:ascii="Arial" w:hAnsi="Arial" w:cs="Arial"/>
          <w:b/>
          <w:bCs/>
          <w:sz w:val="20"/>
          <w:lang w:val="vi-VN"/>
        </w:rPr>
      </w:pPr>
      <w:r w:rsidRPr="007C52FF">
        <w:rPr>
          <w:rFonts w:ascii="Arial" w:hAnsi="Arial" w:cs="Arial"/>
          <w:b/>
          <w:bCs/>
          <w:sz w:val="20"/>
          <w:lang w:val="vi-VN"/>
        </w:rPr>
        <w:t>NGHỊ QUYẾT</w:t>
      </w:r>
    </w:p>
    <w:p w14:paraId="179FC7A8" w14:textId="55BC053D" w:rsidR="00836955" w:rsidRPr="007C52FF" w:rsidRDefault="00BD1A99" w:rsidP="00B05689">
      <w:pPr>
        <w:jc w:val="center"/>
        <w:rPr>
          <w:rFonts w:ascii="Arial" w:hAnsi="Arial" w:cs="Arial"/>
          <w:b/>
          <w:iCs/>
          <w:sz w:val="20"/>
          <w:lang w:val="nl-NL"/>
        </w:rPr>
      </w:pPr>
      <w:r w:rsidRPr="007C52FF">
        <w:rPr>
          <w:rFonts w:ascii="Arial" w:hAnsi="Arial" w:cs="Arial"/>
          <w:b/>
          <w:sz w:val="20"/>
          <w:lang w:val="fi-FI"/>
        </w:rPr>
        <w:t>Ban hành q</w:t>
      </w:r>
      <w:r w:rsidR="007C3737" w:rsidRPr="007C52FF">
        <w:rPr>
          <w:rFonts w:ascii="Arial" w:hAnsi="Arial" w:cs="Arial"/>
          <w:b/>
          <w:iCs/>
          <w:sz w:val="20"/>
          <w:lang w:val="nl-NL"/>
        </w:rPr>
        <w:t xml:space="preserve">uy </w:t>
      </w:r>
      <w:r w:rsidR="00C8399E" w:rsidRPr="007C52FF">
        <w:rPr>
          <w:rFonts w:ascii="Arial" w:hAnsi="Arial" w:cs="Arial"/>
          <w:b/>
          <w:iCs/>
          <w:sz w:val="20"/>
          <w:lang w:val="nl-NL"/>
        </w:rPr>
        <w:t>định nội dung và mức hỗ trợ kinh phí sự nghiệp</w:t>
      </w:r>
      <w:r w:rsidR="00836955" w:rsidRPr="007C52FF">
        <w:rPr>
          <w:rFonts w:ascii="Arial" w:hAnsi="Arial" w:cs="Arial"/>
          <w:b/>
          <w:iCs/>
          <w:sz w:val="20"/>
          <w:lang w:val="nl-NL"/>
        </w:rPr>
        <w:t xml:space="preserve"> từ nguồn</w:t>
      </w:r>
    </w:p>
    <w:p w14:paraId="67BB4069" w14:textId="77777777" w:rsidR="00836955" w:rsidRPr="007C52FF" w:rsidRDefault="00C8399E" w:rsidP="00B05689">
      <w:pPr>
        <w:jc w:val="center"/>
        <w:rPr>
          <w:rFonts w:ascii="Arial" w:hAnsi="Arial" w:cs="Arial"/>
          <w:b/>
          <w:iCs/>
          <w:sz w:val="20"/>
          <w:lang w:val="nl-NL"/>
        </w:rPr>
      </w:pPr>
      <w:r w:rsidRPr="007C52FF">
        <w:rPr>
          <w:rFonts w:ascii="Arial" w:hAnsi="Arial" w:cs="Arial"/>
          <w:b/>
          <w:iCs/>
          <w:sz w:val="20"/>
          <w:lang w:val="nl-NL"/>
        </w:rPr>
        <w:t>ngân sách nhà nước thực</w:t>
      </w:r>
      <w:r w:rsidR="006E3C18" w:rsidRPr="007C52FF">
        <w:rPr>
          <w:rFonts w:ascii="Arial" w:hAnsi="Arial" w:cs="Arial"/>
          <w:b/>
          <w:iCs/>
          <w:sz w:val="20"/>
          <w:lang w:val="nl-NL"/>
        </w:rPr>
        <w:t xml:space="preserve"> hiện Chương trình mục tiêu</w:t>
      </w:r>
      <w:r w:rsidR="00162D38" w:rsidRPr="007C52FF">
        <w:rPr>
          <w:rFonts w:ascii="Arial" w:hAnsi="Arial" w:cs="Arial"/>
          <w:b/>
          <w:iCs/>
          <w:sz w:val="20"/>
          <w:lang w:val="nl-NL"/>
        </w:rPr>
        <w:t xml:space="preserve"> </w:t>
      </w:r>
      <w:r w:rsidR="006E3C18" w:rsidRPr="007C52FF">
        <w:rPr>
          <w:rFonts w:ascii="Arial" w:hAnsi="Arial" w:cs="Arial"/>
          <w:b/>
          <w:iCs/>
          <w:sz w:val="20"/>
          <w:lang w:val="nl-NL"/>
        </w:rPr>
        <w:t>q</w:t>
      </w:r>
      <w:r w:rsidRPr="007C52FF">
        <w:rPr>
          <w:rFonts w:ascii="Arial" w:hAnsi="Arial" w:cs="Arial"/>
          <w:b/>
          <w:iCs/>
          <w:sz w:val="20"/>
          <w:lang w:val="nl-NL"/>
        </w:rPr>
        <w:t>uốc gia</w:t>
      </w:r>
      <w:r w:rsidR="00162D38" w:rsidRPr="007C52FF">
        <w:rPr>
          <w:rFonts w:ascii="Arial" w:hAnsi="Arial" w:cs="Arial"/>
          <w:b/>
          <w:iCs/>
          <w:sz w:val="20"/>
          <w:lang w:val="nl-NL"/>
        </w:rPr>
        <w:t xml:space="preserve"> </w:t>
      </w:r>
      <w:r w:rsidR="00836955" w:rsidRPr="007C52FF">
        <w:rPr>
          <w:rFonts w:ascii="Arial" w:hAnsi="Arial" w:cs="Arial"/>
          <w:b/>
          <w:iCs/>
          <w:sz w:val="20"/>
          <w:lang w:val="nl-NL"/>
        </w:rPr>
        <w:t>xây dựng</w:t>
      </w:r>
    </w:p>
    <w:p w14:paraId="15A2E7D2" w14:textId="36AE0797" w:rsidR="007C3737" w:rsidRPr="007C52FF" w:rsidRDefault="001D7CF2" w:rsidP="00B05689">
      <w:pPr>
        <w:jc w:val="center"/>
        <w:rPr>
          <w:rFonts w:ascii="Arial" w:hAnsi="Arial" w:cs="Arial"/>
          <w:b/>
          <w:iCs/>
          <w:sz w:val="20"/>
          <w:lang w:val="nl-NL"/>
        </w:rPr>
      </w:pPr>
      <w:r w:rsidRPr="007C52FF">
        <w:rPr>
          <w:rFonts w:ascii="Arial" w:hAnsi="Arial" w:cs="Arial"/>
          <w:b/>
          <w:iCs/>
          <w:sz w:val="20"/>
          <w:lang w:val="nl-NL"/>
        </w:rPr>
        <w:t xml:space="preserve">nông thôn mới </w:t>
      </w:r>
      <w:r w:rsidR="00C8399E" w:rsidRPr="007C52FF">
        <w:rPr>
          <w:rFonts w:ascii="Arial" w:hAnsi="Arial" w:cs="Arial"/>
          <w:b/>
          <w:iCs/>
          <w:sz w:val="20"/>
          <w:lang w:val="nl-NL"/>
        </w:rPr>
        <w:t>giai đoạn 2021</w:t>
      </w:r>
      <w:r w:rsidR="0019775A" w:rsidRPr="007C52FF">
        <w:rPr>
          <w:rFonts w:ascii="Arial" w:hAnsi="Arial" w:cs="Arial"/>
          <w:b/>
          <w:iCs/>
          <w:sz w:val="20"/>
          <w:lang w:val="nl-NL"/>
        </w:rPr>
        <w:t xml:space="preserve"> </w:t>
      </w:r>
      <w:r w:rsidR="00C8399E" w:rsidRPr="007C52FF">
        <w:rPr>
          <w:rFonts w:ascii="Arial" w:hAnsi="Arial" w:cs="Arial"/>
          <w:b/>
          <w:iCs/>
          <w:sz w:val="20"/>
          <w:lang w:val="nl-NL"/>
        </w:rPr>
        <w:t>-</w:t>
      </w:r>
      <w:r w:rsidR="0019775A" w:rsidRPr="007C52FF">
        <w:rPr>
          <w:rFonts w:ascii="Arial" w:hAnsi="Arial" w:cs="Arial"/>
          <w:b/>
          <w:iCs/>
          <w:sz w:val="20"/>
          <w:lang w:val="nl-NL"/>
        </w:rPr>
        <w:t xml:space="preserve"> </w:t>
      </w:r>
      <w:r w:rsidR="00C8399E" w:rsidRPr="007C52FF">
        <w:rPr>
          <w:rFonts w:ascii="Arial" w:hAnsi="Arial" w:cs="Arial"/>
          <w:b/>
          <w:iCs/>
          <w:sz w:val="20"/>
          <w:lang w:val="nl-NL"/>
        </w:rPr>
        <w:t>2025 trên địa bàn tỉnh Đắk Lắk</w:t>
      </w:r>
    </w:p>
    <w:p w14:paraId="25A41771" w14:textId="4F90FD90" w:rsidR="00210CCC" w:rsidRPr="007C52FF" w:rsidRDefault="00210CCC" w:rsidP="00EC52B2">
      <w:pPr>
        <w:spacing w:before="120" w:after="120"/>
        <w:rPr>
          <w:rFonts w:ascii="Arial" w:hAnsi="Arial" w:cs="Arial"/>
          <w:b/>
          <w:bCs/>
          <w:sz w:val="20"/>
          <w:lang w:val="vi-VN"/>
        </w:rPr>
      </w:pPr>
    </w:p>
    <w:p w14:paraId="23240DB7" w14:textId="3C12BD0C" w:rsidR="00210CCC" w:rsidRPr="007C52FF" w:rsidRDefault="00210CCC" w:rsidP="00C74D08">
      <w:pPr>
        <w:spacing w:before="120" w:after="120"/>
        <w:jc w:val="center"/>
        <w:rPr>
          <w:rFonts w:ascii="Arial" w:hAnsi="Arial" w:cs="Arial"/>
          <w:b/>
          <w:bCs/>
          <w:i/>
          <w:sz w:val="20"/>
        </w:rPr>
      </w:pPr>
      <w:r w:rsidRPr="007C52FF">
        <w:rPr>
          <w:rFonts w:ascii="Arial" w:hAnsi="Arial" w:cs="Arial"/>
          <w:b/>
          <w:bCs/>
          <w:sz w:val="20"/>
          <w:lang w:val="vi-VN"/>
        </w:rPr>
        <w:t xml:space="preserve">HỘI ĐỒNG NHÂN DÂN TỈNH </w:t>
      </w:r>
      <w:r w:rsidR="007C3737" w:rsidRPr="007C52FF">
        <w:rPr>
          <w:rFonts w:ascii="Arial" w:hAnsi="Arial" w:cs="Arial"/>
          <w:b/>
          <w:bCs/>
          <w:sz w:val="20"/>
          <w:lang w:val="vi-VN"/>
        </w:rPr>
        <w:t>ĐẮK LẮK</w:t>
      </w:r>
      <w:r w:rsidRPr="007C52FF">
        <w:rPr>
          <w:rFonts w:ascii="Arial" w:hAnsi="Arial" w:cs="Arial"/>
          <w:b/>
          <w:bCs/>
          <w:sz w:val="20"/>
        </w:rPr>
        <w:br/>
      </w:r>
      <w:r w:rsidRPr="007C52FF">
        <w:rPr>
          <w:rFonts w:ascii="Arial" w:hAnsi="Arial" w:cs="Arial"/>
          <w:b/>
          <w:bCs/>
          <w:sz w:val="20"/>
          <w:lang w:val="vi-VN"/>
        </w:rPr>
        <w:t xml:space="preserve">KHÓA </w:t>
      </w:r>
      <w:r w:rsidRPr="007C52FF">
        <w:rPr>
          <w:rFonts w:ascii="Arial" w:hAnsi="Arial" w:cs="Arial"/>
          <w:b/>
          <w:bCs/>
          <w:sz w:val="20"/>
        </w:rPr>
        <w:t>X</w:t>
      </w:r>
      <w:r w:rsidRPr="007C52FF">
        <w:rPr>
          <w:rFonts w:ascii="Arial" w:hAnsi="Arial" w:cs="Arial"/>
          <w:b/>
          <w:bCs/>
          <w:sz w:val="20"/>
          <w:lang w:val="vi-VN"/>
        </w:rPr>
        <w:t xml:space="preserve">, KỲ HỌP </w:t>
      </w:r>
      <w:r w:rsidRPr="007C52FF">
        <w:rPr>
          <w:rFonts w:ascii="Arial" w:hAnsi="Arial" w:cs="Arial"/>
          <w:b/>
          <w:bCs/>
          <w:sz w:val="20"/>
        </w:rPr>
        <w:t xml:space="preserve">THỨ </w:t>
      </w:r>
      <w:r w:rsidR="0019775A" w:rsidRPr="007C52FF">
        <w:rPr>
          <w:rFonts w:ascii="Arial" w:hAnsi="Arial" w:cs="Arial"/>
          <w:b/>
          <w:bCs/>
          <w:sz w:val="20"/>
        </w:rPr>
        <w:t>CHÍN</w:t>
      </w:r>
    </w:p>
    <w:p w14:paraId="392ED9C8" w14:textId="77777777" w:rsidR="00210CCC" w:rsidRPr="007C52FF" w:rsidRDefault="00210CCC" w:rsidP="0019775A">
      <w:pPr>
        <w:spacing w:before="120" w:after="120" w:line="264" w:lineRule="auto"/>
        <w:ind w:firstLine="720"/>
        <w:jc w:val="center"/>
        <w:rPr>
          <w:rFonts w:ascii="Arial" w:hAnsi="Arial" w:cs="Arial"/>
          <w:i/>
          <w:iCs/>
          <w:sz w:val="20"/>
        </w:rPr>
      </w:pPr>
    </w:p>
    <w:p w14:paraId="55659F41" w14:textId="2F01E5EA" w:rsidR="003B2D1D" w:rsidRPr="007C52FF" w:rsidRDefault="00210CCC" w:rsidP="0019775A">
      <w:pPr>
        <w:shd w:val="clear" w:color="auto" w:fill="FFFFFF"/>
        <w:spacing w:before="120" w:after="120" w:line="264" w:lineRule="auto"/>
        <w:ind w:firstLine="709"/>
        <w:jc w:val="both"/>
        <w:rPr>
          <w:rFonts w:ascii="Arial" w:hAnsi="Arial" w:cs="Arial"/>
          <w:i/>
          <w:sz w:val="20"/>
        </w:rPr>
      </w:pPr>
      <w:r w:rsidRPr="007C52FF">
        <w:rPr>
          <w:rFonts w:ascii="Arial" w:hAnsi="Arial" w:cs="Arial"/>
          <w:i/>
          <w:iCs/>
          <w:sz w:val="20"/>
        </w:rPr>
        <w:t xml:space="preserve">Căn cứ Luật Tổ chức chính quyền địa phương ngày 19 tháng 6 năm 2015; </w:t>
      </w:r>
      <w:r w:rsidRPr="007C52FF">
        <w:rPr>
          <w:rStyle w:val="fontstyle01"/>
          <w:rFonts w:ascii="Arial" w:hAnsi="Arial" w:cs="Arial"/>
          <w:i/>
          <w:color w:val="auto"/>
          <w:sz w:val="20"/>
          <w:szCs w:val="20"/>
        </w:rPr>
        <w:t xml:space="preserve">Luật </w:t>
      </w:r>
      <w:r w:rsidR="00A4460A" w:rsidRPr="007C52FF">
        <w:rPr>
          <w:rStyle w:val="fontstyle01"/>
          <w:rFonts w:ascii="Arial" w:hAnsi="Arial" w:cs="Arial"/>
          <w:i/>
          <w:color w:val="auto"/>
          <w:sz w:val="20"/>
          <w:szCs w:val="20"/>
        </w:rPr>
        <w:t>S</w:t>
      </w:r>
      <w:r w:rsidRPr="007C52FF">
        <w:rPr>
          <w:rStyle w:val="fontstyle01"/>
          <w:rFonts w:ascii="Arial" w:hAnsi="Arial" w:cs="Arial"/>
          <w:i/>
          <w:color w:val="auto"/>
          <w:sz w:val="20"/>
          <w:szCs w:val="20"/>
        </w:rPr>
        <w:t>ửa đổi, bổ sung một số điều của Luật Tổ chức Chính phủ và Luật Tổ chức</w:t>
      </w:r>
      <w:r w:rsidRPr="007C52FF">
        <w:rPr>
          <w:rFonts w:ascii="Arial" w:hAnsi="Arial" w:cs="Arial"/>
          <w:i/>
          <w:iCs/>
          <w:sz w:val="20"/>
        </w:rPr>
        <w:br/>
      </w:r>
      <w:r w:rsidRPr="007C52FF">
        <w:rPr>
          <w:rStyle w:val="fontstyle01"/>
          <w:rFonts w:ascii="Arial" w:hAnsi="Arial" w:cs="Arial"/>
          <w:i/>
          <w:color w:val="auto"/>
          <w:sz w:val="20"/>
          <w:szCs w:val="20"/>
        </w:rPr>
        <w:t>chính quyền địa phương ngày 22 tháng 11 năm 2019;</w:t>
      </w:r>
    </w:p>
    <w:p w14:paraId="369B5309" w14:textId="77777777" w:rsidR="00210CCC" w:rsidRPr="007C52FF" w:rsidRDefault="00210CCC" w:rsidP="0019775A">
      <w:pPr>
        <w:shd w:val="clear" w:color="auto" w:fill="FFFFFF"/>
        <w:spacing w:before="120" w:after="120" w:line="264" w:lineRule="auto"/>
        <w:ind w:firstLine="709"/>
        <w:jc w:val="both"/>
        <w:rPr>
          <w:rStyle w:val="fontstyle01"/>
          <w:rFonts w:ascii="Arial" w:hAnsi="Arial" w:cs="Arial"/>
          <w:i/>
          <w:color w:val="auto"/>
          <w:sz w:val="20"/>
          <w:szCs w:val="20"/>
        </w:rPr>
      </w:pPr>
      <w:r w:rsidRPr="007C52FF">
        <w:rPr>
          <w:rStyle w:val="fontstyle01"/>
          <w:rFonts w:ascii="Arial" w:hAnsi="Arial" w:cs="Arial"/>
          <w:i/>
          <w:color w:val="auto"/>
          <w:sz w:val="20"/>
          <w:szCs w:val="20"/>
        </w:rPr>
        <w:t>Căn cứ Luật Ngân sách Nhà nước ngày 25 tháng 6 năm 2015;</w:t>
      </w:r>
    </w:p>
    <w:p w14:paraId="7FCD529D" w14:textId="5CCB31EE" w:rsidR="005F2916" w:rsidRPr="007C52FF" w:rsidRDefault="005F2916" w:rsidP="0019775A">
      <w:pPr>
        <w:shd w:val="clear" w:color="auto" w:fill="FFFFFF"/>
        <w:spacing w:before="120" w:after="120" w:line="264" w:lineRule="auto"/>
        <w:ind w:firstLine="709"/>
        <w:jc w:val="both"/>
        <w:rPr>
          <w:rStyle w:val="fontstyle01"/>
          <w:rFonts w:ascii="Arial" w:hAnsi="Arial" w:cs="Arial"/>
          <w:i/>
          <w:color w:val="auto"/>
          <w:sz w:val="20"/>
          <w:szCs w:val="20"/>
        </w:rPr>
      </w:pPr>
      <w:r w:rsidRPr="007C52FF">
        <w:rPr>
          <w:rStyle w:val="fontstyle01"/>
          <w:rFonts w:ascii="Arial" w:hAnsi="Arial" w:cs="Arial"/>
          <w:i/>
          <w:color w:val="auto"/>
          <w:sz w:val="20"/>
          <w:szCs w:val="20"/>
        </w:rPr>
        <w:t>Căn cứ Nghị quyết số 25/2021/QH15 ngày 28</w:t>
      </w:r>
      <w:r w:rsidR="0019775A" w:rsidRPr="007C52FF">
        <w:rPr>
          <w:rStyle w:val="fontstyle01"/>
          <w:rFonts w:ascii="Arial" w:hAnsi="Arial" w:cs="Arial"/>
          <w:i/>
          <w:color w:val="auto"/>
          <w:sz w:val="20"/>
          <w:szCs w:val="20"/>
        </w:rPr>
        <w:t xml:space="preserve"> tháng </w:t>
      </w:r>
      <w:r w:rsidRPr="007C52FF">
        <w:rPr>
          <w:rStyle w:val="fontstyle01"/>
          <w:rFonts w:ascii="Arial" w:hAnsi="Arial" w:cs="Arial"/>
          <w:i/>
          <w:color w:val="auto"/>
          <w:sz w:val="20"/>
          <w:szCs w:val="20"/>
        </w:rPr>
        <w:t>7</w:t>
      </w:r>
      <w:r w:rsidR="0019775A" w:rsidRPr="007C52FF">
        <w:rPr>
          <w:rStyle w:val="fontstyle01"/>
          <w:rFonts w:ascii="Arial" w:hAnsi="Arial" w:cs="Arial"/>
          <w:i/>
          <w:color w:val="auto"/>
          <w:sz w:val="20"/>
          <w:szCs w:val="20"/>
        </w:rPr>
        <w:t xml:space="preserve"> năm </w:t>
      </w:r>
      <w:r w:rsidRPr="007C52FF">
        <w:rPr>
          <w:rStyle w:val="fontstyle01"/>
          <w:rFonts w:ascii="Arial" w:hAnsi="Arial" w:cs="Arial"/>
          <w:i/>
          <w:color w:val="auto"/>
          <w:sz w:val="20"/>
          <w:szCs w:val="20"/>
        </w:rPr>
        <w:t xml:space="preserve">2021 của Quốc hội phê duyệt chủ trương đầu tư Chương trình mục tiêu quốc gia xây dựng nông thôn mới giai đoạn 2021-2025; </w:t>
      </w:r>
    </w:p>
    <w:p w14:paraId="02E742C8" w14:textId="3EEE0763" w:rsidR="003B2D1D" w:rsidRPr="007C52FF" w:rsidRDefault="00210CCC" w:rsidP="0019775A">
      <w:pPr>
        <w:shd w:val="clear" w:color="auto" w:fill="FFFFFF"/>
        <w:spacing w:before="120" w:after="120" w:line="264" w:lineRule="auto"/>
        <w:ind w:firstLine="709"/>
        <w:jc w:val="both"/>
        <w:rPr>
          <w:rStyle w:val="fontstyle01"/>
          <w:rFonts w:ascii="Arial" w:hAnsi="Arial" w:cs="Arial"/>
          <w:i/>
          <w:color w:val="auto"/>
          <w:sz w:val="20"/>
          <w:szCs w:val="20"/>
        </w:rPr>
      </w:pPr>
      <w:r w:rsidRPr="007C52FF">
        <w:rPr>
          <w:rStyle w:val="fontstyle01"/>
          <w:rFonts w:ascii="Arial" w:hAnsi="Arial" w:cs="Arial"/>
          <w:i/>
          <w:color w:val="auto"/>
          <w:sz w:val="20"/>
          <w:szCs w:val="20"/>
        </w:rPr>
        <w:t xml:space="preserve">Căn cứ Quyết định số 07/2022/QĐ-TTg ngày 25 tháng 3 năm 2022 của Thủ tướng Chính phủ quy định nguyên tắc, tiêu chí, định mức phân bổ vốn ngân sách </w:t>
      </w:r>
      <w:r w:rsidR="00A4460A" w:rsidRPr="007C52FF">
        <w:rPr>
          <w:rStyle w:val="fontstyle01"/>
          <w:rFonts w:ascii="Arial" w:hAnsi="Arial" w:cs="Arial"/>
          <w:i/>
          <w:color w:val="auto"/>
          <w:sz w:val="20"/>
          <w:szCs w:val="20"/>
        </w:rPr>
        <w:t>T</w:t>
      </w:r>
      <w:r w:rsidRPr="007C52FF">
        <w:rPr>
          <w:rStyle w:val="fontstyle01"/>
          <w:rFonts w:ascii="Arial" w:hAnsi="Arial" w:cs="Arial"/>
          <w:i/>
          <w:color w:val="auto"/>
          <w:sz w:val="20"/>
          <w:szCs w:val="20"/>
        </w:rPr>
        <w:t>rung ương và tỷ lệ vốn đối ứng của ngân sách địa phương thực hiện Chương trình mục tiêu quốc gia xây dựng nông thôn mới giai đoạn 2021-2025;</w:t>
      </w:r>
    </w:p>
    <w:p w14:paraId="7CF99BF0" w14:textId="73449F7C" w:rsidR="005F2916" w:rsidRPr="007C52FF" w:rsidRDefault="005F2916" w:rsidP="0019775A">
      <w:pPr>
        <w:widowControl w:val="0"/>
        <w:shd w:val="clear" w:color="auto" w:fill="FFFFFF"/>
        <w:spacing w:before="120" w:after="120" w:line="264" w:lineRule="auto"/>
        <w:ind w:firstLine="709"/>
        <w:jc w:val="both"/>
        <w:rPr>
          <w:rStyle w:val="fontstyle01"/>
          <w:rFonts w:ascii="Arial" w:hAnsi="Arial" w:cs="Arial"/>
          <w:i/>
          <w:color w:val="auto"/>
          <w:spacing w:val="-2"/>
          <w:sz w:val="20"/>
          <w:szCs w:val="20"/>
        </w:rPr>
      </w:pPr>
      <w:r w:rsidRPr="007C52FF">
        <w:rPr>
          <w:rFonts w:ascii="Arial" w:hAnsi="Arial" w:cs="Arial"/>
          <w:i/>
          <w:spacing w:val="-2"/>
          <w:sz w:val="20"/>
          <w:lang w:val="nl-NL"/>
        </w:rPr>
        <w:t xml:space="preserve">Căn cứ Thông tư số 05/2022/TT-BNNPTNT ngày 25 tháng 7 năm 2022 của Bộ trưởng Bộ Nông nghiệp và Phát triển </w:t>
      </w:r>
      <w:r w:rsidR="00A4460A" w:rsidRPr="007C52FF">
        <w:rPr>
          <w:rFonts w:ascii="Arial" w:hAnsi="Arial" w:cs="Arial"/>
          <w:i/>
          <w:spacing w:val="-2"/>
          <w:sz w:val="20"/>
          <w:lang w:val="nl-NL"/>
        </w:rPr>
        <w:t>N</w:t>
      </w:r>
      <w:r w:rsidRPr="007C52FF">
        <w:rPr>
          <w:rFonts w:ascii="Arial" w:hAnsi="Arial" w:cs="Arial"/>
          <w:i/>
          <w:spacing w:val="-2"/>
          <w:sz w:val="20"/>
          <w:lang w:val="nl-NL"/>
        </w:rPr>
        <w:t xml:space="preserve">ông thôn về việc hướng dẫn một số nội dung thực hiện Chương trình </w:t>
      </w:r>
      <w:r w:rsidR="00A4460A" w:rsidRPr="007C52FF">
        <w:rPr>
          <w:rFonts w:ascii="Arial" w:hAnsi="Arial" w:cs="Arial"/>
          <w:i/>
          <w:spacing w:val="-2"/>
          <w:sz w:val="20"/>
          <w:lang w:val="nl-NL"/>
        </w:rPr>
        <w:t>m</w:t>
      </w:r>
      <w:r w:rsidRPr="007C52FF">
        <w:rPr>
          <w:rFonts w:ascii="Arial" w:hAnsi="Arial" w:cs="Arial"/>
          <w:i/>
          <w:spacing w:val="-2"/>
          <w:sz w:val="20"/>
          <w:lang w:val="nl-NL"/>
        </w:rPr>
        <w:t>ục tiêu quốc gia xây dựng nông thôn mới giai đoạn 2021-2025 thuộc phạm vi quản lý nhà nước của Bộ Nông nghiệp và Phát triển nông thôn;</w:t>
      </w:r>
    </w:p>
    <w:p w14:paraId="0EE0499E" w14:textId="5A238605" w:rsidR="00173722" w:rsidRPr="007C52FF" w:rsidRDefault="00173722" w:rsidP="0019775A">
      <w:pPr>
        <w:widowControl w:val="0"/>
        <w:shd w:val="clear" w:color="auto" w:fill="FFFFFF"/>
        <w:spacing w:before="120" w:after="120" w:line="264" w:lineRule="auto"/>
        <w:ind w:firstLine="709"/>
        <w:jc w:val="both"/>
        <w:rPr>
          <w:rStyle w:val="fontstyle01"/>
          <w:rFonts w:ascii="Arial" w:hAnsi="Arial" w:cs="Arial"/>
          <w:i/>
          <w:color w:val="auto"/>
          <w:sz w:val="20"/>
          <w:szCs w:val="20"/>
        </w:rPr>
      </w:pPr>
      <w:r w:rsidRPr="007C52FF">
        <w:rPr>
          <w:rFonts w:ascii="Arial" w:hAnsi="Arial" w:cs="Arial"/>
          <w:i/>
          <w:spacing w:val="-2"/>
          <w:sz w:val="20"/>
          <w:lang w:val="nl-NL"/>
        </w:rPr>
        <w:t>Căn cứ Thông tư số 0</w:t>
      </w:r>
      <w:r w:rsidR="0083170F" w:rsidRPr="007C52FF">
        <w:rPr>
          <w:rFonts w:ascii="Arial" w:hAnsi="Arial" w:cs="Arial"/>
          <w:i/>
          <w:spacing w:val="-2"/>
          <w:sz w:val="20"/>
          <w:lang w:val="nl-NL"/>
        </w:rPr>
        <w:t>7</w:t>
      </w:r>
      <w:r w:rsidRPr="007C52FF">
        <w:rPr>
          <w:rFonts w:ascii="Arial" w:hAnsi="Arial" w:cs="Arial"/>
          <w:i/>
          <w:spacing w:val="-2"/>
          <w:sz w:val="20"/>
          <w:lang w:val="nl-NL"/>
        </w:rPr>
        <w:t>/202</w:t>
      </w:r>
      <w:r w:rsidR="0083170F" w:rsidRPr="007C52FF">
        <w:rPr>
          <w:rFonts w:ascii="Arial" w:hAnsi="Arial" w:cs="Arial"/>
          <w:i/>
          <w:spacing w:val="-2"/>
          <w:sz w:val="20"/>
          <w:lang w:val="nl-NL"/>
        </w:rPr>
        <w:t>4</w:t>
      </w:r>
      <w:r w:rsidRPr="007C52FF">
        <w:rPr>
          <w:rFonts w:ascii="Arial" w:hAnsi="Arial" w:cs="Arial"/>
          <w:i/>
          <w:spacing w:val="-2"/>
          <w:sz w:val="20"/>
          <w:lang w:val="nl-NL"/>
        </w:rPr>
        <w:t xml:space="preserve">/TT-BNNPTNT ngày </w:t>
      </w:r>
      <w:r w:rsidR="0083170F" w:rsidRPr="007C52FF">
        <w:rPr>
          <w:rFonts w:ascii="Arial" w:hAnsi="Arial" w:cs="Arial"/>
          <w:i/>
          <w:spacing w:val="-2"/>
          <w:sz w:val="20"/>
          <w:lang w:val="nl-NL"/>
        </w:rPr>
        <w:t>31</w:t>
      </w:r>
      <w:r w:rsidRPr="007C52FF">
        <w:rPr>
          <w:rFonts w:ascii="Arial" w:hAnsi="Arial" w:cs="Arial"/>
          <w:i/>
          <w:spacing w:val="-2"/>
          <w:sz w:val="20"/>
          <w:lang w:val="nl-NL"/>
        </w:rPr>
        <w:t xml:space="preserve"> tháng </w:t>
      </w:r>
      <w:r w:rsidR="0083170F" w:rsidRPr="007C52FF">
        <w:rPr>
          <w:rFonts w:ascii="Arial" w:hAnsi="Arial" w:cs="Arial"/>
          <w:i/>
          <w:spacing w:val="-2"/>
          <w:sz w:val="20"/>
          <w:lang w:val="nl-NL"/>
        </w:rPr>
        <w:t>5</w:t>
      </w:r>
      <w:r w:rsidRPr="007C52FF">
        <w:rPr>
          <w:rFonts w:ascii="Arial" w:hAnsi="Arial" w:cs="Arial"/>
          <w:i/>
          <w:spacing w:val="-2"/>
          <w:sz w:val="20"/>
          <w:lang w:val="nl-NL"/>
        </w:rPr>
        <w:t xml:space="preserve"> năm 202</w:t>
      </w:r>
      <w:r w:rsidR="0083170F" w:rsidRPr="007C52FF">
        <w:rPr>
          <w:rFonts w:ascii="Arial" w:hAnsi="Arial" w:cs="Arial"/>
          <w:i/>
          <w:spacing w:val="-2"/>
          <w:sz w:val="20"/>
          <w:lang w:val="nl-NL"/>
        </w:rPr>
        <w:t>4</w:t>
      </w:r>
      <w:r w:rsidRPr="007C52FF">
        <w:rPr>
          <w:rFonts w:ascii="Arial" w:hAnsi="Arial" w:cs="Arial"/>
          <w:i/>
          <w:spacing w:val="-2"/>
          <w:sz w:val="20"/>
          <w:lang w:val="nl-NL"/>
        </w:rPr>
        <w:t xml:space="preserve"> của Bộ trưởng Bộ Nông nghiệp và Phát triển </w:t>
      </w:r>
      <w:r w:rsidR="00A4460A" w:rsidRPr="007C52FF">
        <w:rPr>
          <w:rFonts w:ascii="Arial" w:hAnsi="Arial" w:cs="Arial"/>
          <w:i/>
          <w:spacing w:val="-2"/>
          <w:sz w:val="20"/>
          <w:lang w:val="nl-NL"/>
        </w:rPr>
        <w:t>N</w:t>
      </w:r>
      <w:r w:rsidRPr="007C52FF">
        <w:rPr>
          <w:rFonts w:ascii="Arial" w:hAnsi="Arial" w:cs="Arial"/>
          <w:i/>
          <w:spacing w:val="-2"/>
          <w:sz w:val="20"/>
          <w:lang w:val="nl-NL"/>
        </w:rPr>
        <w:t>ông thôn về việc</w:t>
      </w:r>
      <w:r w:rsidR="000D45E5" w:rsidRPr="007C52FF">
        <w:rPr>
          <w:rFonts w:ascii="Arial" w:hAnsi="Arial" w:cs="Arial"/>
          <w:i/>
          <w:spacing w:val="-2"/>
          <w:sz w:val="20"/>
          <w:lang w:val="nl-NL"/>
        </w:rPr>
        <w:t xml:space="preserve"> </w:t>
      </w:r>
      <w:r w:rsidR="0083170F" w:rsidRPr="007C52FF">
        <w:rPr>
          <w:rStyle w:val="fontstyle01"/>
          <w:rFonts w:ascii="Arial" w:hAnsi="Arial" w:cs="Arial"/>
          <w:i/>
          <w:color w:val="auto"/>
          <w:sz w:val="20"/>
          <w:szCs w:val="20"/>
        </w:rPr>
        <w:t xml:space="preserve">sửa đổi, bổ sung một số điều của Thông tư số 05/2022/TT-BNNPTNT ngày 25 tháng 7 năm 2022 của Bộ Nông nghiệp và Phát triển </w:t>
      </w:r>
      <w:r w:rsidR="00A4460A" w:rsidRPr="007C52FF">
        <w:rPr>
          <w:rStyle w:val="fontstyle01"/>
          <w:rFonts w:ascii="Arial" w:hAnsi="Arial" w:cs="Arial"/>
          <w:i/>
          <w:color w:val="auto"/>
          <w:sz w:val="20"/>
          <w:szCs w:val="20"/>
        </w:rPr>
        <w:t>N</w:t>
      </w:r>
      <w:r w:rsidR="0083170F" w:rsidRPr="007C52FF">
        <w:rPr>
          <w:rStyle w:val="fontstyle01"/>
          <w:rFonts w:ascii="Arial" w:hAnsi="Arial" w:cs="Arial"/>
          <w:i/>
          <w:color w:val="auto"/>
          <w:sz w:val="20"/>
          <w:szCs w:val="20"/>
        </w:rPr>
        <w:t>ông thôn hướng dẫn một số nội dung thực hiện Chương trình mục tiêu quốc gia xây dựng nông thôn mới giai đoạn 2021</w:t>
      </w:r>
      <w:r w:rsidR="002F4924" w:rsidRPr="007C52FF">
        <w:rPr>
          <w:rStyle w:val="fontstyle01"/>
          <w:rFonts w:ascii="Arial" w:hAnsi="Arial" w:cs="Arial"/>
          <w:i/>
          <w:color w:val="auto"/>
          <w:sz w:val="20"/>
          <w:szCs w:val="20"/>
        </w:rPr>
        <w:t xml:space="preserve"> </w:t>
      </w:r>
      <w:r w:rsidR="0083170F" w:rsidRPr="007C52FF">
        <w:rPr>
          <w:rStyle w:val="fontstyle01"/>
          <w:rFonts w:ascii="Arial" w:hAnsi="Arial" w:cs="Arial"/>
          <w:i/>
          <w:color w:val="auto"/>
          <w:sz w:val="20"/>
          <w:szCs w:val="20"/>
        </w:rPr>
        <w:t>-</w:t>
      </w:r>
      <w:r w:rsidR="002F4924" w:rsidRPr="007C52FF">
        <w:rPr>
          <w:rStyle w:val="fontstyle01"/>
          <w:rFonts w:ascii="Arial" w:hAnsi="Arial" w:cs="Arial"/>
          <w:i/>
          <w:color w:val="auto"/>
          <w:sz w:val="20"/>
          <w:szCs w:val="20"/>
        </w:rPr>
        <w:t xml:space="preserve"> </w:t>
      </w:r>
      <w:r w:rsidR="0083170F" w:rsidRPr="007C52FF">
        <w:rPr>
          <w:rStyle w:val="fontstyle01"/>
          <w:rFonts w:ascii="Arial" w:hAnsi="Arial" w:cs="Arial"/>
          <w:i/>
          <w:color w:val="auto"/>
          <w:sz w:val="20"/>
          <w:szCs w:val="20"/>
        </w:rPr>
        <w:t xml:space="preserve">2025 thuộc phạm vi quản lý nhà nước của Bộ Nông nghiệp và Phát triển </w:t>
      </w:r>
      <w:r w:rsidR="00A4460A" w:rsidRPr="007C52FF">
        <w:rPr>
          <w:rStyle w:val="fontstyle01"/>
          <w:rFonts w:ascii="Arial" w:hAnsi="Arial" w:cs="Arial"/>
          <w:i/>
          <w:color w:val="auto"/>
          <w:sz w:val="20"/>
          <w:szCs w:val="20"/>
        </w:rPr>
        <w:t>N</w:t>
      </w:r>
      <w:r w:rsidR="0083170F" w:rsidRPr="007C52FF">
        <w:rPr>
          <w:rStyle w:val="fontstyle01"/>
          <w:rFonts w:ascii="Arial" w:hAnsi="Arial" w:cs="Arial"/>
          <w:i/>
          <w:color w:val="auto"/>
          <w:sz w:val="20"/>
          <w:szCs w:val="20"/>
        </w:rPr>
        <w:t>ông thôn;</w:t>
      </w:r>
    </w:p>
    <w:p w14:paraId="4D74ED84" w14:textId="6DA1A992" w:rsidR="00210CCC" w:rsidRPr="007C52FF" w:rsidRDefault="00210CCC" w:rsidP="0019775A">
      <w:pPr>
        <w:widowControl w:val="0"/>
        <w:shd w:val="clear" w:color="auto" w:fill="FFFFFF"/>
        <w:spacing w:before="120" w:after="120" w:line="264" w:lineRule="auto"/>
        <w:ind w:firstLine="709"/>
        <w:jc w:val="both"/>
        <w:rPr>
          <w:rFonts w:ascii="Arial" w:hAnsi="Arial" w:cs="Arial"/>
          <w:i/>
          <w:sz w:val="20"/>
          <w:lang w:val="nl-NL"/>
        </w:rPr>
      </w:pPr>
      <w:r w:rsidRPr="007C52FF">
        <w:rPr>
          <w:rStyle w:val="fontstyle01"/>
          <w:rFonts w:ascii="Arial" w:hAnsi="Arial" w:cs="Arial"/>
          <w:i/>
          <w:color w:val="auto"/>
          <w:sz w:val="20"/>
          <w:szCs w:val="20"/>
        </w:rPr>
        <w:t>Căn cứ Thông tư số 5</w:t>
      </w:r>
      <w:r w:rsidR="004323F7" w:rsidRPr="007C52FF">
        <w:rPr>
          <w:rStyle w:val="fontstyle01"/>
          <w:rFonts w:ascii="Arial" w:hAnsi="Arial" w:cs="Arial"/>
          <w:i/>
          <w:color w:val="auto"/>
          <w:sz w:val="20"/>
          <w:szCs w:val="20"/>
        </w:rPr>
        <w:t>5</w:t>
      </w:r>
      <w:r w:rsidRPr="007C52FF">
        <w:rPr>
          <w:rStyle w:val="fontstyle01"/>
          <w:rFonts w:ascii="Arial" w:hAnsi="Arial" w:cs="Arial"/>
          <w:i/>
          <w:color w:val="auto"/>
          <w:sz w:val="20"/>
          <w:szCs w:val="20"/>
        </w:rPr>
        <w:t>/202</w:t>
      </w:r>
      <w:r w:rsidR="004323F7" w:rsidRPr="007C52FF">
        <w:rPr>
          <w:rStyle w:val="fontstyle01"/>
          <w:rFonts w:ascii="Arial" w:hAnsi="Arial" w:cs="Arial"/>
          <w:i/>
          <w:color w:val="auto"/>
          <w:sz w:val="20"/>
          <w:szCs w:val="20"/>
        </w:rPr>
        <w:t>3</w:t>
      </w:r>
      <w:r w:rsidRPr="007C52FF">
        <w:rPr>
          <w:rStyle w:val="fontstyle01"/>
          <w:rFonts w:ascii="Arial" w:hAnsi="Arial" w:cs="Arial"/>
          <w:i/>
          <w:color w:val="auto"/>
          <w:sz w:val="20"/>
          <w:szCs w:val="20"/>
        </w:rPr>
        <w:t>/TT-BTC ngày 1</w:t>
      </w:r>
      <w:r w:rsidR="004323F7" w:rsidRPr="007C52FF">
        <w:rPr>
          <w:rStyle w:val="fontstyle01"/>
          <w:rFonts w:ascii="Arial" w:hAnsi="Arial" w:cs="Arial"/>
          <w:i/>
          <w:color w:val="auto"/>
          <w:sz w:val="20"/>
          <w:szCs w:val="20"/>
        </w:rPr>
        <w:t>5</w:t>
      </w:r>
      <w:r w:rsidRPr="007C52FF">
        <w:rPr>
          <w:rStyle w:val="fontstyle01"/>
          <w:rFonts w:ascii="Arial" w:hAnsi="Arial" w:cs="Arial"/>
          <w:i/>
          <w:color w:val="auto"/>
          <w:sz w:val="20"/>
          <w:szCs w:val="20"/>
        </w:rPr>
        <w:t xml:space="preserve"> tháng 8 năm 202</w:t>
      </w:r>
      <w:r w:rsidR="004323F7" w:rsidRPr="007C52FF">
        <w:rPr>
          <w:rStyle w:val="fontstyle01"/>
          <w:rFonts w:ascii="Arial" w:hAnsi="Arial" w:cs="Arial"/>
          <w:i/>
          <w:color w:val="auto"/>
          <w:sz w:val="20"/>
          <w:szCs w:val="20"/>
        </w:rPr>
        <w:t>3</w:t>
      </w:r>
      <w:r w:rsidRPr="007C52FF">
        <w:rPr>
          <w:rStyle w:val="fontstyle01"/>
          <w:rFonts w:ascii="Arial" w:hAnsi="Arial" w:cs="Arial"/>
          <w:i/>
          <w:color w:val="auto"/>
          <w:sz w:val="20"/>
          <w:szCs w:val="20"/>
        </w:rPr>
        <w:t xml:space="preserve"> của Bộ Tài chính quy định quản lý</w:t>
      </w:r>
      <w:r w:rsidR="004323F7" w:rsidRPr="007C52FF">
        <w:rPr>
          <w:rStyle w:val="fontstyle01"/>
          <w:rFonts w:ascii="Arial" w:hAnsi="Arial" w:cs="Arial"/>
          <w:i/>
          <w:color w:val="auto"/>
          <w:sz w:val="20"/>
          <w:szCs w:val="20"/>
        </w:rPr>
        <w:t>,</w:t>
      </w:r>
      <w:r w:rsidRPr="007C52FF">
        <w:rPr>
          <w:rStyle w:val="fontstyle01"/>
          <w:rFonts w:ascii="Arial" w:hAnsi="Arial" w:cs="Arial"/>
          <w:i/>
          <w:color w:val="auto"/>
          <w:sz w:val="20"/>
          <w:szCs w:val="20"/>
        </w:rPr>
        <w:t xml:space="preserve"> sử dụng </w:t>
      </w:r>
      <w:r w:rsidR="004323F7" w:rsidRPr="007C52FF">
        <w:rPr>
          <w:rStyle w:val="fontstyle01"/>
          <w:rFonts w:ascii="Arial" w:hAnsi="Arial" w:cs="Arial"/>
          <w:i/>
          <w:color w:val="auto"/>
          <w:sz w:val="20"/>
          <w:szCs w:val="20"/>
        </w:rPr>
        <w:t xml:space="preserve">và quyết toán </w:t>
      </w:r>
      <w:r w:rsidRPr="007C52FF">
        <w:rPr>
          <w:rStyle w:val="fontstyle01"/>
          <w:rFonts w:ascii="Arial" w:hAnsi="Arial" w:cs="Arial"/>
          <w:i/>
          <w:color w:val="auto"/>
          <w:sz w:val="20"/>
          <w:szCs w:val="20"/>
        </w:rPr>
        <w:t xml:space="preserve">kinh phí sự nghiệp </w:t>
      </w:r>
      <w:r w:rsidR="004323F7" w:rsidRPr="007C52FF">
        <w:rPr>
          <w:rFonts w:ascii="Arial" w:hAnsi="Arial" w:cs="Arial"/>
          <w:i/>
          <w:spacing w:val="-4"/>
          <w:sz w:val="20"/>
          <w:lang w:val="nl-NL"/>
        </w:rPr>
        <w:t xml:space="preserve">từ nguồn ngân sách </w:t>
      </w:r>
      <w:r w:rsidR="00A4460A" w:rsidRPr="007C52FF">
        <w:rPr>
          <w:rFonts w:ascii="Arial" w:hAnsi="Arial" w:cs="Arial"/>
          <w:i/>
          <w:spacing w:val="-4"/>
          <w:sz w:val="20"/>
          <w:lang w:val="nl-NL"/>
        </w:rPr>
        <w:t>N</w:t>
      </w:r>
      <w:r w:rsidR="00AD51ED" w:rsidRPr="007C52FF">
        <w:rPr>
          <w:rFonts w:ascii="Arial" w:hAnsi="Arial" w:cs="Arial"/>
          <w:i/>
          <w:spacing w:val="-4"/>
          <w:sz w:val="20"/>
          <w:lang w:val="nl-NL"/>
        </w:rPr>
        <w:t xml:space="preserve">hà nước </w:t>
      </w:r>
      <w:r w:rsidRPr="007C52FF">
        <w:rPr>
          <w:rStyle w:val="fontstyle01"/>
          <w:rFonts w:ascii="Arial" w:hAnsi="Arial" w:cs="Arial"/>
          <w:i/>
          <w:color w:val="auto"/>
          <w:sz w:val="20"/>
          <w:szCs w:val="20"/>
        </w:rPr>
        <w:t>thực hiệ</w:t>
      </w:r>
      <w:r w:rsidRPr="007C52FF">
        <w:rPr>
          <w:rFonts w:ascii="Arial" w:hAnsi="Arial" w:cs="Arial"/>
          <w:i/>
          <w:sz w:val="20"/>
          <w:lang w:val="nl-NL"/>
        </w:rPr>
        <w:t xml:space="preserve">n </w:t>
      </w:r>
      <w:r w:rsidR="00AD51ED" w:rsidRPr="007C52FF">
        <w:rPr>
          <w:rFonts w:ascii="Arial" w:hAnsi="Arial" w:cs="Arial"/>
          <w:i/>
          <w:sz w:val="20"/>
          <w:lang w:val="nl-NL"/>
        </w:rPr>
        <w:t xml:space="preserve">các </w:t>
      </w:r>
      <w:r w:rsidRPr="007C52FF">
        <w:rPr>
          <w:rFonts w:ascii="Arial" w:hAnsi="Arial" w:cs="Arial"/>
          <w:i/>
          <w:sz w:val="20"/>
          <w:lang w:val="nl-NL"/>
        </w:rPr>
        <w:t xml:space="preserve">Chương trình mục tiêu </w:t>
      </w:r>
      <w:r w:rsidR="00EF1607" w:rsidRPr="007C52FF">
        <w:rPr>
          <w:rFonts w:ascii="Arial" w:hAnsi="Arial" w:cs="Arial"/>
          <w:i/>
          <w:sz w:val="20"/>
          <w:lang w:val="nl-NL"/>
        </w:rPr>
        <w:t xml:space="preserve">quốc gia </w:t>
      </w:r>
      <w:r w:rsidRPr="007C52FF">
        <w:rPr>
          <w:rFonts w:ascii="Arial" w:hAnsi="Arial" w:cs="Arial"/>
          <w:i/>
          <w:sz w:val="20"/>
          <w:lang w:val="nl-NL"/>
        </w:rPr>
        <w:t>giai đoạn 2021</w:t>
      </w:r>
      <w:r w:rsidR="002F4924" w:rsidRPr="007C52FF">
        <w:rPr>
          <w:rFonts w:ascii="Arial" w:hAnsi="Arial" w:cs="Arial"/>
          <w:i/>
          <w:sz w:val="20"/>
          <w:lang w:val="nl-NL"/>
        </w:rPr>
        <w:t xml:space="preserve"> </w:t>
      </w:r>
      <w:r w:rsidRPr="007C52FF">
        <w:rPr>
          <w:rFonts w:ascii="Arial" w:hAnsi="Arial" w:cs="Arial"/>
          <w:i/>
          <w:sz w:val="20"/>
          <w:lang w:val="nl-NL"/>
        </w:rPr>
        <w:t>-</w:t>
      </w:r>
      <w:r w:rsidR="002F4924" w:rsidRPr="007C52FF">
        <w:rPr>
          <w:rFonts w:ascii="Arial" w:hAnsi="Arial" w:cs="Arial"/>
          <w:i/>
          <w:sz w:val="20"/>
          <w:lang w:val="nl-NL"/>
        </w:rPr>
        <w:t xml:space="preserve"> </w:t>
      </w:r>
      <w:r w:rsidRPr="007C52FF">
        <w:rPr>
          <w:rFonts w:ascii="Arial" w:hAnsi="Arial" w:cs="Arial"/>
          <w:i/>
          <w:sz w:val="20"/>
          <w:lang w:val="nl-NL"/>
        </w:rPr>
        <w:t>2025;</w:t>
      </w:r>
    </w:p>
    <w:p w14:paraId="625A5738" w14:textId="282B323C" w:rsidR="00B05689" w:rsidRPr="007C52FF" w:rsidRDefault="003571D5" w:rsidP="008D290F">
      <w:pPr>
        <w:tabs>
          <w:tab w:val="left" w:pos="567"/>
        </w:tabs>
        <w:spacing w:before="120" w:after="120" w:line="264" w:lineRule="auto"/>
        <w:ind w:firstLine="561"/>
        <w:jc w:val="both"/>
        <w:rPr>
          <w:rFonts w:ascii="Arial" w:hAnsi="Arial" w:cs="Arial"/>
          <w:i/>
          <w:sz w:val="20"/>
          <w:lang w:val="nl-NL"/>
        </w:rPr>
      </w:pPr>
      <w:r w:rsidRPr="007C52FF">
        <w:rPr>
          <w:rFonts w:ascii="Arial" w:hAnsi="Arial" w:cs="Arial"/>
          <w:i/>
          <w:iCs/>
          <w:sz w:val="20"/>
          <w:lang w:val="vi-VN"/>
        </w:rPr>
        <w:t xml:space="preserve">Xét Tờ trình </w:t>
      </w:r>
      <w:r w:rsidRPr="007C52FF">
        <w:rPr>
          <w:rFonts w:ascii="Arial" w:hAnsi="Arial" w:cs="Arial"/>
          <w:i/>
          <w:spacing w:val="-4"/>
          <w:sz w:val="20"/>
          <w:lang w:val="nl-NL"/>
        </w:rPr>
        <w:t>số</w:t>
      </w:r>
      <w:r w:rsidR="00B05689" w:rsidRPr="007C52FF">
        <w:rPr>
          <w:rFonts w:ascii="Arial" w:hAnsi="Arial" w:cs="Arial"/>
          <w:i/>
          <w:spacing w:val="-4"/>
          <w:sz w:val="20"/>
          <w:lang w:val="nl-NL"/>
        </w:rPr>
        <w:t xml:space="preserve"> 173</w:t>
      </w:r>
      <w:r w:rsidRPr="007C52FF">
        <w:rPr>
          <w:rFonts w:ascii="Arial" w:hAnsi="Arial" w:cs="Arial"/>
          <w:i/>
          <w:spacing w:val="-4"/>
          <w:sz w:val="20"/>
          <w:lang w:val="nl-NL"/>
        </w:rPr>
        <w:t>/TTr-UBND ngày</w:t>
      </w:r>
      <w:r w:rsidR="00B05689" w:rsidRPr="007C52FF">
        <w:rPr>
          <w:rFonts w:ascii="Arial" w:hAnsi="Arial" w:cs="Arial"/>
          <w:i/>
          <w:spacing w:val="-4"/>
          <w:sz w:val="20"/>
          <w:lang w:val="nl-NL"/>
        </w:rPr>
        <w:t xml:space="preserve"> 22 </w:t>
      </w:r>
      <w:r w:rsidRPr="007C52FF">
        <w:rPr>
          <w:rFonts w:ascii="Arial" w:hAnsi="Arial" w:cs="Arial"/>
          <w:i/>
          <w:spacing w:val="-4"/>
          <w:sz w:val="20"/>
          <w:lang w:val="nl-NL"/>
        </w:rPr>
        <w:t>tháng</w:t>
      </w:r>
      <w:r w:rsidR="00B05689" w:rsidRPr="007C52FF">
        <w:rPr>
          <w:rFonts w:ascii="Arial" w:hAnsi="Arial" w:cs="Arial"/>
          <w:i/>
          <w:spacing w:val="-4"/>
          <w:sz w:val="20"/>
          <w:lang w:val="nl-NL"/>
        </w:rPr>
        <w:t xml:space="preserve"> 11 </w:t>
      </w:r>
      <w:r w:rsidRPr="007C52FF">
        <w:rPr>
          <w:rFonts w:ascii="Arial" w:hAnsi="Arial" w:cs="Arial"/>
          <w:i/>
          <w:spacing w:val="-4"/>
          <w:sz w:val="20"/>
          <w:lang w:val="nl-NL"/>
        </w:rPr>
        <w:t>năm 202</w:t>
      </w:r>
      <w:r w:rsidR="00C11CFD" w:rsidRPr="007C52FF">
        <w:rPr>
          <w:rFonts w:ascii="Arial" w:hAnsi="Arial" w:cs="Arial"/>
          <w:i/>
          <w:spacing w:val="-4"/>
          <w:sz w:val="20"/>
          <w:lang w:val="nl-NL"/>
        </w:rPr>
        <w:t>4</w:t>
      </w:r>
      <w:r w:rsidRPr="007C52FF">
        <w:rPr>
          <w:rFonts w:ascii="Arial" w:hAnsi="Arial" w:cs="Arial"/>
          <w:i/>
          <w:spacing w:val="-4"/>
          <w:sz w:val="20"/>
          <w:lang w:val="nl-NL"/>
        </w:rPr>
        <w:t xml:space="preserve"> của Ủy ban nhân dân tỉnh </w:t>
      </w:r>
      <w:r w:rsidR="007C1EC9" w:rsidRPr="007C52FF">
        <w:rPr>
          <w:rFonts w:ascii="Arial" w:hAnsi="Arial" w:cs="Arial"/>
          <w:i/>
          <w:spacing w:val="-4"/>
          <w:sz w:val="20"/>
          <w:lang w:val="nl-NL"/>
        </w:rPr>
        <w:t>v</w:t>
      </w:r>
      <w:r w:rsidR="00B05689" w:rsidRPr="007C52FF">
        <w:rPr>
          <w:rFonts w:ascii="Arial" w:hAnsi="Arial" w:cs="Arial"/>
          <w:i/>
          <w:spacing w:val="-4"/>
          <w:sz w:val="20"/>
          <w:lang w:val="nl-NL"/>
        </w:rPr>
        <w:t xml:space="preserve">ề việc đề nghị thông qua Nghị quyết quy định một số nội dung và mức hỗ trợ sử dụng kinh phí sự nghiệp từ nguồn ngân sách </w:t>
      </w:r>
      <w:r w:rsidR="00A4460A" w:rsidRPr="007C52FF">
        <w:rPr>
          <w:rFonts w:ascii="Arial" w:hAnsi="Arial" w:cs="Arial"/>
          <w:i/>
          <w:spacing w:val="-4"/>
          <w:sz w:val="20"/>
          <w:lang w:val="nl-NL"/>
        </w:rPr>
        <w:t>N</w:t>
      </w:r>
      <w:r w:rsidR="00B05689" w:rsidRPr="007C52FF">
        <w:rPr>
          <w:rFonts w:ascii="Arial" w:hAnsi="Arial" w:cs="Arial"/>
          <w:i/>
          <w:spacing w:val="-4"/>
          <w:sz w:val="20"/>
          <w:lang w:val="nl-NL"/>
        </w:rPr>
        <w:t>hà nước thực hiện Chương trình mục tiêu quốc gia xây dựng nông thôn mới giai đoạn 2021 - 2025 trên địa bàn tỉnh Đắk Lắk</w:t>
      </w:r>
      <w:r w:rsidRPr="007C52FF">
        <w:rPr>
          <w:rFonts w:ascii="Arial" w:hAnsi="Arial" w:cs="Arial"/>
          <w:i/>
          <w:spacing w:val="-4"/>
          <w:sz w:val="20"/>
          <w:lang w:val="nl-NL"/>
        </w:rPr>
        <w:t xml:space="preserve">; </w:t>
      </w:r>
      <w:r w:rsidR="007C1EC9" w:rsidRPr="007C52FF">
        <w:rPr>
          <w:rFonts w:ascii="Arial" w:hAnsi="Arial" w:cs="Arial"/>
          <w:bCs/>
          <w:i/>
          <w:sz w:val="20"/>
          <w:lang w:val="vi-VN" w:eastAsia="zh-CN"/>
        </w:rPr>
        <w:t xml:space="preserve">Báo cáo thẩm tra số </w:t>
      </w:r>
      <w:r w:rsidR="007C1EC9" w:rsidRPr="007C52FF">
        <w:rPr>
          <w:rFonts w:ascii="Arial" w:hAnsi="Arial" w:cs="Arial"/>
          <w:bCs/>
          <w:i/>
          <w:sz w:val="20"/>
          <w:lang w:eastAsia="zh-CN"/>
        </w:rPr>
        <w:t>235</w:t>
      </w:r>
      <w:r w:rsidR="007C1EC9" w:rsidRPr="007C52FF">
        <w:rPr>
          <w:rFonts w:ascii="Arial" w:hAnsi="Arial" w:cs="Arial"/>
          <w:bCs/>
          <w:i/>
          <w:sz w:val="20"/>
          <w:lang w:val="vi-VN" w:eastAsia="zh-CN"/>
        </w:rPr>
        <w:t>/BC-</w:t>
      </w:r>
      <w:r w:rsidR="007C1EC9" w:rsidRPr="007C52FF">
        <w:rPr>
          <w:rFonts w:ascii="Arial" w:hAnsi="Arial" w:cs="Arial"/>
          <w:bCs/>
          <w:i/>
          <w:sz w:val="20"/>
          <w:lang w:eastAsia="zh-CN"/>
        </w:rPr>
        <w:t>HĐND</w:t>
      </w:r>
      <w:r w:rsidR="007C1EC9" w:rsidRPr="007C52FF">
        <w:rPr>
          <w:rFonts w:ascii="Arial" w:hAnsi="Arial" w:cs="Arial"/>
          <w:bCs/>
          <w:i/>
          <w:sz w:val="20"/>
          <w:lang w:val="vi-VN" w:eastAsia="zh-CN"/>
        </w:rPr>
        <w:t xml:space="preserve"> ngày </w:t>
      </w:r>
      <w:r w:rsidR="007C1EC9" w:rsidRPr="007C52FF">
        <w:rPr>
          <w:rFonts w:ascii="Arial" w:hAnsi="Arial" w:cs="Arial"/>
          <w:bCs/>
          <w:i/>
          <w:sz w:val="20"/>
          <w:lang w:eastAsia="zh-CN"/>
        </w:rPr>
        <w:t xml:space="preserve">04 </w:t>
      </w:r>
      <w:r w:rsidR="007C1EC9" w:rsidRPr="007C52FF">
        <w:rPr>
          <w:rFonts w:ascii="Arial" w:hAnsi="Arial" w:cs="Arial"/>
          <w:bCs/>
          <w:i/>
          <w:sz w:val="20"/>
          <w:lang w:val="vi-VN" w:eastAsia="zh-CN"/>
        </w:rPr>
        <w:t>tháng</w:t>
      </w:r>
      <w:r w:rsidR="007C1EC9" w:rsidRPr="007C52FF">
        <w:rPr>
          <w:rFonts w:ascii="Arial" w:hAnsi="Arial" w:cs="Arial"/>
          <w:bCs/>
          <w:i/>
          <w:sz w:val="20"/>
          <w:lang w:eastAsia="zh-CN"/>
        </w:rPr>
        <w:t xml:space="preserve"> 12 </w:t>
      </w:r>
      <w:r w:rsidR="007C1EC9" w:rsidRPr="007C52FF">
        <w:rPr>
          <w:rFonts w:ascii="Arial" w:hAnsi="Arial" w:cs="Arial"/>
          <w:bCs/>
          <w:i/>
          <w:sz w:val="20"/>
          <w:lang w:val="vi-VN" w:eastAsia="zh-CN"/>
        </w:rPr>
        <w:t xml:space="preserve">năm 2024 của Ban Kinh tế - Ngân sách Hội đồng nhân dân tỉnh; ý kiến thảo luận của đại biểu Hội đồng nhân dân tỉnh tại </w:t>
      </w:r>
      <w:r w:rsidR="007C1EC9" w:rsidRPr="007C52FF">
        <w:rPr>
          <w:rFonts w:ascii="Arial" w:hAnsi="Arial" w:cs="Arial"/>
          <w:bCs/>
          <w:i/>
          <w:sz w:val="20"/>
          <w:lang w:eastAsia="zh-CN"/>
        </w:rPr>
        <w:t>K</w:t>
      </w:r>
      <w:r w:rsidR="007C1EC9" w:rsidRPr="007C52FF">
        <w:rPr>
          <w:rFonts w:ascii="Arial" w:hAnsi="Arial" w:cs="Arial"/>
          <w:bCs/>
          <w:i/>
          <w:sz w:val="20"/>
          <w:lang w:val="vi-VN" w:eastAsia="zh-CN"/>
        </w:rPr>
        <w:t>ỳ họp</w:t>
      </w:r>
      <w:r w:rsidR="007C1EC9" w:rsidRPr="007C52FF">
        <w:rPr>
          <w:rFonts w:ascii="Arial" w:hAnsi="Arial" w:cs="Arial"/>
          <w:i/>
          <w:sz w:val="20"/>
          <w:lang w:val="nl-NL"/>
        </w:rPr>
        <w:t>.</w:t>
      </w:r>
    </w:p>
    <w:p w14:paraId="383F6133" w14:textId="77777777" w:rsidR="007C1EC9" w:rsidRPr="007C52FF" w:rsidRDefault="007C1EC9" w:rsidP="007C1EC9">
      <w:pPr>
        <w:tabs>
          <w:tab w:val="left" w:pos="567"/>
        </w:tabs>
        <w:spacing w:before="120" w:after="120"/>
        <w:ind w:firstLine="561"/>
        <w:jc w:val="both"/>
        <w:rPr>
          <w:rFonts w:ascii="Arial" w:hAnsi="Arial" w:cs="Arial"/>
          <w:i/>
          <w:sz w:val="20"/>
          <w:lang w:val="nl-NL"/>
        </w:rPr>
      </w:pPr>
    </w:p>
    <w:p w14:paraId="46819A99" w14:textId="2B3BD3AF" w:rsidR="00C246A5" w:rsidRPr="007C52FF" w:rsidRDefault="00210CCC" w:rsidP="0019775A">
      <w:pPr>
        <w:widowControl w:val="0"/>
        <w:spacing w:before="120" w:after="120" w:line="264" w:lineRule="auto"/>
        <w:jc w:val="center"/>
        <w:rPr>
          <w:rFonts w:ascii="Arial" w:hAnsi="Arial" w:cs="Arial"/>
          <w:b/>
          <w:bCs/>
          <w:sz w:val="20"/>
          <w:lang w:val="vi-VN"/>
        </w:rPr>
      </w:pPr>
      <w:r w:rsidRPr="007C52FF">
        <w:rPr>
          <w:rFonts w:ascii="Arial" w:hAnsi="Arial" w:cs="Arial"/>
          <w:b/>
          <w:bCs/>
          <w:sz w:val="20"/>
          <w:lang w:val="vi-VN"/>
        </w:rPr>
        <w:t>QUYẾT NGHỊ:</w:t>
      </w:r>
    </w:p>
    <w:p w14:paraId="3134B41F" w14:textId="77777777" w:rsidR="00B05689" w:rsidRPr="007C52FF" w:rsidRDefault="00B05689" w:rsidP="0019775A">
      <w:pPr>
        <w:widowControl w:val="0"/>
        <w:spacing w:before="120" w:after="120" w:line="264" w:lineRule="auto"/>
        <w:jc w:val="center"/>
        <w:rPr>
          <w:rFonts w:ascii="Arial" w:hAnsi="Arial" w:cs="Arial"/>
          <w:b/>
          <w:bCs/>
          <w:sz w:val="20"/>
          <w:lang w:val="vi-VN"/>
        </w:rPr>
      </w:pPr>
    </w:p>
    <w:p w14:paraId="7514ADA8" w14:textId="6B48A218" w:rsidR="00D622AE" w:rsidRPr="007C52FF" w:rsidRDefault="00C246A5" w:rsidP="0019775A">
      <w:pPr>
        <w:spacing w:before="120" w:after="120" w:line="264" w:lineRule="auto"/>
        <w:ind w:firstLine="720"/>
        <w:jc w:val="both"/>
        <w:rPr>
          <w:rFonts w:ascii="Arial" w:hAnsi="Arial" w:cs="Arial"/>
          <w:sz w:val="20"/>
          <w:lang w:val="nl-NL"/>
        </w:rPr>
      </w:pPr>
      <w:r w:rsidRPr="007C52FF">
        <w:rPr>
          <w:rFonts w:ascii="Arial" w:hAnsi="Arial" w:cs="Arial"/>
          <w:b/>
          <w:bCs/>
          <w:sz w:val="20"/>
          <w:lang w:val="vi-VN"/>
        </w:rPr>
        <w:t>Điều</w:t>
      </w:r>
      <w:r w:rsidRPr="007C52FF">
        <w:rPr>
          <w:rFonts w:ascii="Arial" w:hAnsi="Arial" w:cs="Arial"/>
          <w:b/>
          <w:sz w:val="20"/>
          <w:lang w:val="nl-NL"/>
        </w:rPr>
        <w:t xml:space="preserve"> 1. </w:t>
      </w:r>
      <w:r w:rsidRPr="007C52FF">
        <w:rPr>
          <w:rFonts w:ascii="Arial" w:hAnsi="Arial" w:cs="Arial"/>
          <w:sz w:val="20"/>
          <w:lang w:val="nl-NL"/>
        </w:rPr>
        <w:t>Ban hành kèm theo Nghị quyết này</w:t>
      </w:r>
      <w:r w:rsidR="003B0495" w:rsidRPr="007C52FF">
        <w:rPr>
          <w:rFonts w:ascii="Arial" w:hAnsi="Arial" w:cs="Arial"/>
          <w:sz w:val="20"/>
          <w:lang w:val="nl-NL"/>
        </w:rPr>
        <w:t xml:space="preserve"> </w:t>
      </w:r>
      <w:r w:rsidR="00CC2A01" w:rsidRPr="007C52FF">
        <w:rPr>
          <w:rFonts w:ascii="Arial" w:hAnsi="Arial" w:cs="Arial"/>
          <w:iCs/>
          <w:sz w:val="20"/>
          <w:shd w:val="clear" w:color="auto" w:fill="FFFFFF"/>
          <w:lang w:val="pt-BR"/>
        </w:rPr>
        <w:t xml:space="preserve">quy định </w:t>
      </w:r>
      <w:r w:rsidR="00CC2A01" w:rsidRPr="007C52FF">
        <w:rPr>
          <w:rFonts w:ascii="Arial" w:hAnsi="Arial" w:cs="Arial"/>
          <w:iCs/>
          <w:sz w:val="20"/>
          <w:lang w:val="nl-NL"/>
        </w:rPr>
        <w:t xml:space="preserve">nội dung và mức hỗ trợ </w:t>
      </w:r>
      <w:r w:rsidR="00CC2A01" w:rsidRPr="007C52FF">
        <w:rPr>
          <w:rFonts w:ascii="Arial" w:hAnsi="Arial" w:cs="Arial"/>
          <w:iCs/>
          <w:sz w:val="20"/>
          <w:shd w:val="clear" w:color="auto" w:fill="FFFFFF"/>
          <w:lang w:val="pt-BR"/>
        </w:rPr>
        <w:t xml:space="preserve">kinh phí sự nghiệp từ nguồn ngân sách </w:t>
      </w:r>
      <w:r w:rsidR="00A4460A" w:rsidRPr="007C52FF">
        <w:rPr>
          <w:rFonts w:ascii="Arial" w:hAnsi="Arial" w:cs="Arial"/>
          <w:iCs/>
          <w:sz w:val="20"/>
          <w:shd w:val="clear" w:color="auto" w:fill="FFFFFF"/>
          <w:lang w:val="pt-BR"/>
        </w:rPr>
        <w:t>N</w:t>
      </w:r>
      <w:r w:rsidR="00CC2A01" w:rsidRPr="007C52FF">
        <w:rPr>
          <w:rFonts w:ascii="Arial" w:hAnsi="Arial" w:cs="Arial"/>
          <w:iCs/>
          <w:sz w:val="20"/>
          <w:shd w:val="clear" w:color="auto" w:fill="FFFFFF"/>
          <w:lang w:val="pt-BR"/>
        </w:rPr>
        <w:t>hà nước</w:t>
      </w:r>
      <w:r w:rsidR="00CC2A01" w:rsidRPr="007C52FF">
        <w:rPr>
          <w:rFonts w:ascii="Arial" w:hAnsi="Arial" w:cs="Arial"/>
          <w:sz w:val="20"/>
        </w:rPr>
        <w:t xml:space="preserve"> thực hiện Chương trình mục tiêu quốc gia xây dựng nông thôn mới giai đoạn 2021</w:t>
      </w:r>
      <w:r w:rsidR="00B216BE" w:rsidRPr="007C52FF">
        <w:rPr>
          <w:rFonts w:ascii="Arial" w:hAnsi="Arial" w:cs="Arial"/>
          <w:sz w:val="20"/>
        </w:rPr>
        <w:t xml:space="preserve"> </w:t>
      </w:r>
      <w:r w:rsidR="00CC2A01" w:rsidRPr="007C52FF">
        <w:rPr>
          <w:rFonts w:ascii="Arial" w:hAnsi="Arial" w:cs="Arial"/>
          <w:sz w:val="20"/>
        </w:rPr>
        <w:t>-</w:t>
      </w:r>
      <w:r w:rsidR="00B216BE" w:rsidRPr="007C52FF">
        <w:rPr>
          <w:rFonts w:ascii="Arial" w:hAnsi="Arial" w:cs="Arial"/>
          <w:sz w:val="20"/>
        </w:rPr>
        <w:t xml:space="preserve"> </w:t>
      </w:r>
      <w:r w:rsidR="00CC2A01" w:rsidRPr="007C52FF">
        <w:rPr>
          <w:rFonts w:ascii="Arial" w:hAnsi="Arial" w:cs="Arial"/>
          <w:sz w:val="20"/>
        </w:rPr>
        <w:t>2025 trên địa bàn tỉnh Đắk Lắk</w:t>
      </w:r>
      <w:r w:rsidR="00CC2A01" w:rsidRPr="007C52FF">
        <w:rPr>
          <w:rFonts w:ascii="Arial" w:hAnsi="Arial" w:cs="Arial"/>
          <w:sz w:val="20"/>
          <w:lang w:val="nl-NL"/>
        </w:rPr>
        <w:t>.</w:t>
      </w:r>
    </w:p>
    <w:p w14:paraId="3556EA36" w14:textId="77777777" w:rsidR="00210792" w:rsidRPr="007C52FF" w:rsidRDefault="00D622AE" w:rsidP="0019775A">
      <w:pPr>
        <w:widowControl w:val="0"/>
        <w:spacing w:before="120" w:after="120" w:line="264" w:lineRule="auto"/>
        <w:ind w:firstLine="709"/>
        <w:jc w:val="both"/>
        <w:rPr>
          <w:rFonts w:ascii="Arial" w:hAnsi="Arial" w:cs="Arial"/>
          <w:sz w:val="20"/>
        </w:rPr>
      </w:pPr>
      <w:r w:rsidRPr="007C52FF">
        <w:rPr>
          <w:rFonts w:ascii="Arial" w:hAnsi="Arial" w:cs="Arial"/>
          <w:b/>
          <w:sz w:val="20"/>
          <w:lang w:val="nl-NL"/>
        </w:rPr>
        <w:t xml:space="preserve">Điều 2. </w:t>
      </w:r>
      <w:bookmarkStart w:id="0" w:name="dieu_5"/>
      <w:r w:rsidR="00210792" w:rsidRPr="007C52FF">
        <w:rPr>
          <w:rFonts w:ascii="Arial" w:hAnsi="Arial" w:cs="Arial"/>
          <w:b/>
          <w:bCs/>
          <w:sz w:val="20"/>
        </w:rPr>
        <w:t>Tổ chức thực hiện</w:t>
      </w:r>
      <w:bookmarkEnd w:id="0"/>
    </w:p>
    <w:p w14:paraId="0FAF45C9" w14:textId="77777777" w:rsidR="00F82CDD" w:rsidRPr="007C52FF" w:rsidRDefault="00F82CDD" w:rsidP="00F82CDD">
      <w:pPr>
        <w:spacing w:before="120" w:after="120" w:line="288" w:lineRule="auto"/>
        <w:ind w:firstLine="720"/>
        <w:jc w:val="both"/>
        <w:rPr>
          <w:rFonts w:ascii="Arial" w:hAnsi="Arial" w:cs="Arial"/>
          <w:color w:val="000000" w:themeColor="text1"/>
          <w:sz w:val="20"/>
        </w:rPr>
      </w:pPr>
      <w:r w:rsidRPr="007C52FF">
        <w:rPr>
          <w:rFonts w:ascii="Arial" w:hAnsi="Arial" w:cs="Arial"/>
          <w:color w:val="000000" w:themeColor="text1"/>
          <w:sz w:val="20"/>
        </w:rPr>
        <w:t>1. Giao Ủy ban nhân dân tỉnh tổ chức triển khai thực hiện Nghị quyết và báo cáo Hội đồng nhân dân tỉnh tại các kỳ họp.</w:t>
      </w:r>
    </w:p>
    <w:p w14:paraId="5214DF00" w14:textId="77777777" w:rsidR="00F82CDD" w:rsidRPr="007C52FF" w:rsidRDefault="00F82CDD" w:rsidP="00F82CDD">
      <w:pPr>
        <w:spacing w:before="120" w:after="120" w:line="288" w:lineRule="auto"/>
        <w:ind w:firstLine="720"/>
        <w:jc w:val="both"/>
        <w:rPr>
          <w:rFonts w:ascii="Arial" w:hAnsi="Arial" w:cs="Arial"/>
          <w:color w:val="000000" w:themeColor="text1"/>
          <w:sz w:val="20"/>
        </w:rPr>
      </w:pPr>
      <w:r w:rsidRPr="007C52FF">
        <w:rPr>
          <w:rFonts w:ascii="Arial" w:hAnsi="Arial" w:cs="Arial"/>
          <w:color w:val="000000" w:themeColor="text1"/>
          <w:sz w:val="20"/>
        </w:rPr>
        <w:lastRenderedPageBreak/>
        <w:t>2. Giao Thường trực Hội đồng nhân dân tỉnh, các Ban của Hội đồng nhân dân tỉnh, Tổ đại biểu Hội đồng nhân dân tỉnh và đại biểu Hội đồng nhân dân tỉnh giám sát việc triển khai, thực hiện Nghị quyết này.</w:t>
      </w:r>
    </w:p>
    <w:p w14:paraId="6DFC78D3" w14:textId="77777777" w:rsidR="00210792" w:rsidRPr="007C52FF" w:rsidRDefault="00210792" w:rsidP="0019775A">
      <w:pPr>
        <w:widowControl w:val="0"/>
        <w:shd w:val="clear" w:color="auto" w:fill="FFFFFF"/>
        <w:spacing w:before="120" w:after="120" w:line="264" w:lineRule="auto"/>
        <w:ind w:firstLine="709"/>
        <w:jc w:val="both"/>
        <w:rPr>
          <w:rFonts w:ascii="Arial" w:hAnsi="Arial" w:cs="Arial"/>
          <w:b/>
          <w:sz w:val="20"/>
          <w:lang w:val="nl-NL"/>
        </w:rPr>
      </w:pPr>
      <w:r w:rsidRPr="007C52FF">
        <w:rPr>
          <w:rFonts w:ascii="Arial" w:hAnsi="Arial" w:cs="Arial"/>
          <w:b/>
          <w:sz w:val="20"/>
          <w:lang w:val="nl-NL"/>
        </w:rPr>
        <w:t xml:space="preserve">Điều </w:t>
      </w:r>
      <w:r w:rsidR="007141FB" w:rsidRPr="007C52FF">
        <w:rPr>
          <w:rFonts w:ascii="Arial" w:hAnsi="Arial" w:cs="Arial"/>
          <w:b/>
          <w:sz w:val="20"/>
          <w:lang w:val="nl-NL"/>
        </w:rPr>
        <w:t>3</w:t>
      </w:r>
      <w:r w:rsidRPr="007C52FF">
        <w:rPr>
          <w:rFonts w:ascii="Arial" w:hAnsi="Arial" w:cs="Arial"/>
          <w:b/>
          <w:sz w:val="20"/>
          <w:lang w:val="nl-NL"/>
        </w:rPr>
        <w:t>. Hiệu lực thi hành</w:t>
      </w:r>
    </w:p>
    <w:p w14:paraId="39C6C69B" w14:textId="31ABD009" w:rsidR="00F82CDD" w:rsidRPr="007C52FF" w:rsidRDefault="00F82CDD" w:rsidP="00F82CDD">
      <w:pPr>
        <w:spacing w:before="120" w:after="120" w:line="288" w:lineRule="auto"/>
        <w:ind w:firstLine="720"/>
        <w:jc w:val="both"/>
        <w:rPr>
          <w:rFonts w:ascii="Arial" w:hAnsi="Arial" w:cs="Arial"/>
          <w:color w:val="000000" w:themeColor="text1"/>
          <w:sz w:val="20"/>
        </w:rPr>
      </w:pPr>
      <w:r w:rsidRPr="007C52FF">
        <w:rPr>
          <w:rFonts w:ascii="Arial" w:hAnsi="Arial" w:cs="Arial"/>
          <w:color w:val="000000" w:themeColor="text1"/>
          <w:sz w:val="20"/>
        </w:rPr>
        <w:t>Nghị quyết này được Hội đồng nhân dân tỉnh Đắk Lắk khóa X, Kỳ họp thứ Chín thông qua ngày 06 tháng 12 năm 2024 và có hiệu lực thi hành từ ngày 16 tháng 12 năm 2024./.</w:t>
      </w:r>
    </w:p>
    <w:tbl>
      <w:tblPr>
        <w:tblW w:w="9836" w:type="dxa"/>
        <w:tblLook w:val="04A0" w:firstRow="1" w:lastRow="0" w:firstColumn="1" w:lastColumn="0" w:noHBand="0" w:noVBand="1"/>
      </w:tblPr>
      <w:tblGrid>
        <w:gridCol w:w="5211"/>
        <w:gridCol w:w="4625"/>
      </w:tblGrid>
      <w:tr w:rsidR="00210792" w:rsidRPr="007C52FF" w14:paraId="7DBB2705" w14:textId="77777777" w:rsidTr="00D04DD3">
        <w:trPr>
          <w:trHeight w:val="265"/>
        </w:trPr>
        <w:tc>
          <w:tcPr>
            <w:tcW w:w="5211" w:type="dxa"/>
            <w:shd w:val="clear" w:color="auto" w:fill="auto"/>
          </w:tcPr>
          <w:p w14:paraId="6183E30F" w14:textId="77777777" w:rsidR="00210792" w:rsidRPr="007C52FF" w:rsidRDefault="00210792" w:rsidP="00D04DD3">
            <w:pPr>
              <w:jc w:val="both"/>
              <w:rPr>
                <w:rFonts w:ascii="Arial" w:hAnsi="Arial" w:cs="Arial"/>
                <w:b/>
                <w:i/>
                <w:sz w:val="20"/>
              </w:rPr>
            </w:pPr>
            <w:r w:rsidRPr="007C52FF">
              <w:rPr>
                <w:rFonts w:ascii="Arial" w:hAnsi="Arial" w:cs="Arial"/>
                <w:b/>
                <w:i/>
                <w:sz w:val="20"/>
              </w:rPr>
              <w:t>Nơi nhận:</w:t>
            </w:r>
          </w:p>
        </w:tc>
        <w:tc>
          <w:tcPr>
            <w:tcW w:w="4625" w:type="dxa"/>
            <w:shd w:val="clear" w:color="auto" w:fill="auto"/>
          </w:tcPr>
          <w:p w14:paraId="1BAAACFD" w14:textId="15DA2976" w:rsidR="00210792" w:rsidRPr="007C52FF" w:rsidRDefault="007C1EC9" w:rsidP="007C1EC9">
            <w:pPr>
              <w:rPr>
                <w:rFonts w:ascii="Arial" w:hAnsi="Arial" w:cs="Arial"/>
                <w:b/>
                <w:sz w:val="20"/>
              </w:rPr>
            </w:pPr>
            <w:r w:rsidRPr="007C52FF">
              <w:rPr>
                <w:rFonts w:ascii="Arial" w:hAnsi="Arial" w:cs="Arial"/>
                <w:b/>
                <w:sz w:val="20"/>
              </w:rPr>
              <w:t xml:space="preserve">                   </w:t>
            </w:r>
            <w:r w:rsidR="00210792" w:rsidRPr="007C52FF">
              <w:rPr>
                <w:rFonts w:ascii="Arial" w:hAnsi="Arial" w:cs="Arial"/>
                <w:b/>
                <w:sz w:val="20"/>
              </w:rPr>
              <w:t>CHỦ TỊCH</w:t>
            </w:r>
          </w:p>
        </w:tc>
      </w:tr>
      <w:tr w:rsidR="00210792" w:rsidRPr="007C52FF" w14:paraId="34C39772" w14:textId="77777777" w:rsidTr="00D04DD3">
        <w:trPr>
          <w:trHeight w:val="3545"/>
        </w:trPr>
        <w:tc>
          <w:tcPr>
            <w:tcW w:w="5211" w:type="dxa"/>
            <w:shd w:val="clear" w:color="auto" w:fill="auto"/>
          </w:tcPr>
          <w:p w14:paraId="0FD4E51A" w14:textId="77777777" w:rsidR="00210792" w:rsidRPr="007C52FF" w:rsidRDefault="00210792" w:rsidP="00D04DD3">
            <w:pPr>
              <w:jc w:val="both"/>
              <w:rPr>
                <w:rFonts w:ascii="Arial" w:hAnsi="Arial" w:cs="Arial"/>
                <w:sz w:val="20"/>
              </w:rPr>
            </w:pPr>
            <w:r w:rsidRPr="007C52FF">
              <w:rPr>
                <w:rFonts w:ascii="Arial" w:hAnsi="Arial" w:cs="Arial"/>
                <w:sz w:val="20"/>
              </w:rPr>
              <w:t xml:space="preserve">- Như Điều </w:t>
            </w:r>
            <w:r w:rsidR="006220E3" w:rsidRPr="007C52FF">
              <w:rPr>
                <w:rFonts w:ascii="Arial" w:hAnsi="Arial" w:cs="Arial"/>
                <w:sz w:val="20"/>
              </w:rPr>
              <w:t>2</w:t>
            </w:r>
            <w:r w:rsidRPr="007C52FF">
              <w:rPr>
                <w:rFonts w:ascii="Arial" w:hAnsi="Arial" w:cs="Arial"/>
                <w:sz w:val="20"/>
              </w:rPr>
              <w:t>;</w:t>
            </w:r>
          </w:p>
          <w:p w14:paraId="7565DAB4" w14:textId="33F337DB" w:rsidR="00210792" w:rsidRPr="007C52FF" w:rsidRDefault="00210792" w:rsidP="00D04DD3">
            <w:pPr>
              <w:jc w:val="both"/>
              <w:rPr>
                <w:rFonts w:ascii="Arial" w:hAnsi="Arial" w:cs="Arial"/>
                <w:sz w:val="20"/>
              </w:rPr>
            </w:pPr>
            <w:r w:rsidRPr="007C52FF">
              <w:rPr>
                <w:rFonts w:ascii="Arial" w:hAnsi="Arial" w:cs="Arial"/>
                <w:sz w:val="20"/>
              </w:rPr>
              <w:t>- Ủy ban Thường vụ Quốc hội;</w:t>
            </w:r>
          </w:p>
          <w:p w14:paraId="5F841770" w14:textId="7135E10A" w:rsidR="00210792" w:rsidRPr="007C52FF" w:rsidRDefault="00210792" w:rsidP="00D04DD3">
            <w:pPr>
              <w:jc w:val="both"/>
              <w:rPr>
                <w:rFonts w:ascii="Arial" w:hAnsi="Arial" w:cs="Arial"/>
                <w:sz w:val="20"/>
              </w:rPr>
            </w:pPr>
            <w:r w:rsidRPr="007C52FF">
              <w:rPr>
                <w:rFonts w:ascii="Arial" w:hAnsi="Arial" w:cs="Arial"/>
                <w:sz w:val="20"/>
              </w:rPr>
              <w:t>- Chính phủ;</w:t>
            </w:r>
          </w:p>
          <w:p w14:paraId="3B0733D8" w14:textId="67188BE3" w:rsidR="008D290F" w:rsidRPr="007C52FF" w:rsidRDefault="008D290F" w:rsidP="00D04DD3">
            <w:pPr>
              <w:jc w:val="both"/>
              <w:rPr>
                <w:rFonts w:ascii="Arial" w:hAnsi="Arial" w:cs="Arial"/>
                <w:sz w:val="20"/>
              </w:rPr>
            </w:pPr>
            <w:r w:rsidRPr="007C52FF">
              <w:rPr>
                <w:rFonts w:ascii="Arial" w:hAnsi="Arial" w:cs="Arial"/>
                <w:sz w:val="20"/>
              </w:rPr>
              <w:t xml:space="preserve">- Ban Công tác đại biểu; </w:t>
            </w:r>
          </w:p>
          <w:p w14:paraId="073A7A60" w14:textId="1B7D9221" w:rsidR="00210792" w:rsidRPr="007C52FF" w:rsidRDefault="00210792" w:rsidP="00D04DD3">
            <w:pPr>
              <w:jc w:val="both"/>
              <w:rPr>
                <w:rFonts w:ascii="Arial" w:hAnsi="Arial" w:cs="Arial"/>
                <w:sz w:val="20"/>
              </w:rPr>
            </w:pPr>
            <w:r w:rsidRPr="007C52FF">
              <w:rPr>
                <w:rFonts w:ascii="Arial" w:hAnsi="Arial" w:cs="Arial"/>
                <w:sz w:val="20"/>
              </w:rPr>
              <w:t xml:space="preserve">- Các Bộ: Nông nghiệp và Phát triển </w:t>
            </w:r>
            <w:r w:rsidR="00A4460A" w:rsidRPr="007C52FF">
              <w:rPr>
                <w:rFonts w:ascii="Arial" w:hAnsi="Arial" w:cs="Arial"/>
                <w:sz w:val="20"/>
              </w:rPr>
              <w:t>N</w:t>
            </w:r>
            <w:r w:rsidRPr="007C52FF">
              <w:rPr>
                <w:rFonts w:ascii="Arial" w:hAnsi="Arial" w:cs="Arial"/>
                <w:sz w:val="20"/>
              </w:rPr>
              <w:t xml:space="preserve">ông thôn; </w:t>
            </w:r>
          </w:p>
          <w:p w14:paraId="697562CE" w14:textId="77777777" w:rsidR="00210792" w:rsidRPr="007C52FF" w:rsidRDefault="00210792" w:rsidP="00D04DD3">
            <w:pPr>
              <w:jc w:val="both"/>
              <w:rPr>
                <w:rFonts w:ascii="Arial" w:hAnsi="Arial" w:cs="Arial"/>
                <w:sz w:val="20"/>
              </w:rPr>
            </w:pPr>
            <w:r w:rsidRPr="007C52FF">
              <w:rPr>
                <w:rFonts w:ascii="Arial" w:hAnsi="Arial" w:cs="Arial"/>
                <w:sz w:val="20"/>
              </w:rPr>
              <w:t xml:space="preserve">  Tài chính; Kế hoạch và Đầu tư; </w:t>
            </w:r>
          </w:p>
          <w:p w14:paraId="575C5FF0" w14:textId="77777777" w:rsidR="00210792" w:rsidRPr="007C52FF" w:rsidRDefault="00210792" w:rsidP="00D04DD3">
            <w:pPr>
              <w:jc w:val="both"/>
              <w:rPr>
                <w:rFonts w:ascii="Arial" w:hAnsi="Arial" w:cs="Arial"/>
                <w:sz w:val="20"/>
              </w:rPr>
            </w:pPr>
            <w:r w:rsidRPr="007C52FF">
              <w:rPr>
                <w:rFonts w:ascii="Arial" w:hAnsi="Arial" w:cs="Arial"/>
                <w:sz w:val="20"/>
              </w:rPr>
              <w:t>- Vụ Pháp chế các Bộ: Kế hoạch và Đầu tư;</w:t>
            </w:r>
          </w:p>
          <w:p w14:paraId="0DD951A2" w14:textId="48AC0B4A" w:rsidR="00210792" w:rsidRPr="007C52FF" w:rsidRDefault="00210792" w:rsidP="00D04DD3">
            <w:pPr>
              <w:jc w:val="both"/>
              <w:rPr>
                <w:rFonts w:ascii="Arial" w:hAnsi="Arial" w:cs="Arial"/>
                <w:sz w:val="20"/>
              </w:rPr>
            </w:pPr>
            <w:r w:rsidRPr="007C52FF">
              <w:rPr>
                <w:rFonts w:ascii="Arial" w:hAnsi="Arial" w:cs="Arial"/>
                <w:sz w:val="20"/>
              </w:rPr>
              <w:t xml:space="preserve"> Tài chính; Nông nghiệp và Phát triển </w:t>
            </w:r>
            <w:r w:rsidR="00A4460A" w:rsidRPr="007C52FF">
              <w:rPr>
                <w:rFonts w:ascii="Arial" w:hAnsi="Arial" w:cs="Arial"/>
                <w:sz w:val="20"/>
              </w:rPr>
              <w:t>N</w:t>
            </w:r>
            <w:r w:rsidRPr="007C52FF">
              <w:rPr>
                <w:rFonts w:ascii="Arial" w:hAnsi="Arial" w:cs="Arial"/>
                <w:sz w:val="20"/>
              </w:rPr>
              <w:t>ông thôn;</w:t>
            </w:r>
          </w:p>
          <w:p w14:paraId="651D665A" w14:textId="3D3DD676" w:rsidR="00210792" w:rsidRPr="007C52FF" w:rsidRDefault="00210792" w:rsidP="00D04DD3">
            <w:pPr>
              <w:jc w:val="both"/>
              <w:rPr>
                <w:rFonts w:ascii="Arial" w:hAnsi="Arial" w:cs="Arial"/>
                <w:sz w:val="20"/>
              </w:rPr>
            </w:pPr>
            <w:r w:rsidRPr="007C52FF">
              <w:rPr>
                <w:rFonts w:ascii="Arial" w:hAnsi="Arial" w:cs="Arial"/>
                <w:sz w:val="20"/>
              </w:rPr>
              <w:t xml:space="preserve">- Cục Kiểm tra văn bản QPPL </w:t>
            </w:r>
            <w:r w:rsidR="00F82CDD" w:rsidRPr="007C52FF">
              <w:rPr>
                <w:rFonts w:ascii="Arial" w:hAnsi="Arial" w:cs="Arial"/>
                <w:sz w:val="20"/>
              </w:rPr>
              <w:t xml:space="preserve">- </w:t>
            </w:r>
            <w:r w:rsidRPr="007C52FF">
              <w:rPr>
                <w:rFonts w:ascii="Arial" w:hAnsi="Arial" w:cs="Arial"/>
                <w:sz w:val="20"/>
              </w:rPr>
              <w:t>Bộ Tư pháp;</w:t>
            </w:r>
          </w:p>
          <w:p w14:paraId="74892280" w14:textId="4572612D" w:rsidR="00F82CDD" w:rsidRPr="007C52FF" w:rsidRDefault="00F82CDD" w:rsidP="00F82CDD">
            <w:pPr>
              <w:jc w:val="both"/>
              <w:rPr>
                <w:rFonts w:ascii="Arial" w:hAnsi="Arial" w:cs="Arial"/>
                <w:color w:val="000000" w:themeColor="text1"/>
                <w:sz w:val="20"/>
              </w:rPr>
            </w:pPr>
            <w:r w:rsidRPr="007C52FF">
              <w:rPr>
                <w:rFonts w:ascii="Arial" w:hAnsi="Arial" w:cs="Arial"/>
                <w:color w:val="000000" w:themeColor="text1"/>
                <w:sz w:val="20"/>
              </w:rPr>
              <w:t>- Thường trựcTỉnh ủy;</w:t>
            </w:r>
            <w:r w:rsidR="00A02EEB" w:rsidRPr="007C52FF">
              <w:rPr>
                <w:rFonts w:ascii="Arial" w:hAnsi="Arial" w:cs="Arial"/>
                <w:color w:val="000000" w:themeColor="text1"/>
                <w:sz w:val="20"/>
              </w:rPr>
              <w:t xml:space="preserve"> </w:t>
            </w:r>
          </w:p>
          <w:p w14:paraId="4BFD85A1" w14:textId="77777777" w:rsidR="00F82CDD" w:rsidRPr="007C52FF" w:rsidRDefault="00F82CDD" w:rsidP="00F82CDD">
            <w:pPr>
              <w:jc w:val="both"/>
              <w:rPr>
                <w:rFonts w:ascii="Arial" w:hAnsi="Arial" w:cs="Arial"/>
                <w:color w:val="000000" w:themeColor="text1"/>
                <w:sz w:val="20"/>
              </w:rPr>
            </w:pPr>
            <w:r w:rsidRPr="007C52FF">
              <w:rPr>
                <w:rFonts w:ascii="Arial" w:hAnsi="Arial" w:cs="Arial"/>
                <w:color w:val="000000" w:themeColor="text1"/>
                <w:sz w:val="20"/>
              </w:rPr>
              <w:t>- Đoàn ĐBQH tỉnh;</w:t>
            </w:r>
          </w:p>
          <w:p w14:paraId="57FC5883" w14:textId="77777777" w:rsidR="00F82CDD" w:rsidRPr="007C52FF" w:rsidRDefault="00F82CDD" w:rsidP="00F82CDD">
            <w:pPr>
              <w:jc w:val="both"/>
              <w:rPr>
                <w:rFonts w:ascii="Arial" w:hAnsi="Arial" w:cs="Arial"/>
                <w:color w:val="000000" w:themeColor="text1"/>
                <w:sz w:val="20"/>
              </w:rPr>
            </w:pPr>
            <w:r w:rsidRPr="007C52FF">
              <w:rPr>
                <w:rFonts w:ascii="Arial" w:hAnsi="Arial" w:cs="Arial"/>
                <w:color w:val="000000" w:themeColor="text1"/>
                <w:sz w:val="20"/>
              </w:rPr>
              <w:t>- Ủy ban MTTQVN tỉnh;</w:t>
            </w:r>
          </w:p>
          <w:p w14:paraId="06DC906E" w14:textId="77777777" w:rsidR="00F82CDD" w:rsidRPr="007C52FF" w:rsidRDefault="00F82CDD" w:rsidP="00F82CDD">
            <w:pPr>
              <w:widowControl w:val="0"/>
              <w:rPr>
                <w:rFonts w:ascii="Arial" w:hAnsi="Arial" w:cs="Arial"/>
                <w:sz w:val="20"/>
                <w:lang w:val="de-DE" w:eastAsia="zh-CN"/>
              </w:rPr>
            </w:pPr>
            <w:r w:rsidRPr="007C52FF">
              <w:rPr>
                <w:rFonts w:ascii="Arial" w:hAnsi="Arial" w:cs="Arial"/>
                <w:sz w:val="20"/>
                <w:lang w:val="de-DE" w:eastAsia="zh-CN"/>
              </w:rPr>
              <w:t xml:space="preserve">- Văn phòng: Tỉnh ủy, UBND tỉnh;                                               </w:t>
            </w:r>
          </w:p>
          <w:p w14:paraId="569D8295" w14:textId="77777777" w:rsidR="00F82CDD" w:rsidRPr="007C52FF" w:rsidRDefault="00F82CDD" w:rsidP="00F82CDD">
            <w:pPr>
              <w:widowControl w:val="0"/>
              <w:rPr>
                <w:rFonts w:ascii="Arial" w:hAnsi="Arial" w:cs="Arial"/>
                <w:sz w:val="20"/>
                <w:lang w:val="de-DE" w:eastAsia="zh-CN"/>
              </w:rPr>
            </w:pPr>
            <w:r w:rsidRPr="007C52FF">
              <w:rPr>
                <w:rFonts w:ascii="Arial" w:hAnsi="Arial" w:cs="Arial"/>
                <w:sz w:val="20"/>
                <w:lang w:val="de-DE" w:eastAsia="zh-CN"/>
              </w:rPr>
              <w:t>- Văn phòng Đoàn ĐBQH và HĐND tỉnh;</w:t>
            </w:r>
          </w:p>
          <w:p w14:paraId="73A777ED" w14:textId="77777777" w:rsidR="00F82CDD" w:rsidRPr="007C52FF" w:rsidRDefault="00F82CDD" w:rsidP="00F82CDD">
            <w:pPr>
              <w:jc w:val="both"/>
              <w:rPr>
                <w:rFonts w:ascii="Arial" w:hAnsi="Arial" w:cs="Arial"/>
                <w:color w:val="000000" w:themeColor="text1"/>
                <w:sz w:val="20"/>
              </w:rPr>
            </w:pPr>
            <w:r w:rsidRPr="007C52FF">
              <w:rPr>
                <w:rFonts w:ascii="Arial" w:hAnsi="Arial" w:cs="Arial"/>
                <w:color w:val="000000" w:themeColor="text1"/>
                <w:sz w:val="20"/>
              </w:rPr>
              <w:t>- Sở Tư pháp;</w:t>
            </w:r>
          </w:p>
          <w:p w14:paraId="7AB0AB37" w14:textId="77777777" w:rsidR="00F82CDD" w:rsidRPr="007C52FF" w:rsidRDefault="00F82CDD" w:rsidP="00F82CDD">
            <w:pPr>
              <w:widowControl w:val="0"/>
              <w:rPr>
                <w:rFonts w:ascii="Arial" w:hAnsi="Arial" w:cs="Arial"/>
                <w:sz w:val="20"/>
                <w:lang w:val="de-DE" w:eastAsia="zh-CN"/>
              </w:rPr>
            </w:pPr>
            <w:r w:rsidRPr="007C52FF">
              <w:rPr>
                <w:rFonts w:ascii="Arial" w:hAnsi="Arial" w:cs="Arial"/>
                <w:color w:val="000000" w:themeColor="text1"/>
                <w:sz w:val="20"/>
              </w:rPr>
              <w:t xml:space="preserve">- </w:t>
            </w:r>
            <w:r w:rsidRPr="007C52FF">
              <w:rPr>
                <w:rFonts w:ascii="Arial" w:hAnsi="Arial" w:cs="Arial"/>
                <w:sz w:val="20"/>
                <w:lang w:val="de-DE" w:eastAsia="zh-CN"/>
              </w:rPr>
              <w:t>Các Sở, ban, ngành, cơ quan, đoàn thể cấp tỉnh;</w:t>
            </w:r>
          </w:p>
          <w:p w14:paraId="66A56160" w14:textId="074EC021" w:rsidR="00F82CDD" w:rsidRPr="007C52FF" w:rsidRDefault="00F82CDD" w:rsidP="00F82CDD">
            <w:pPr>
              <w:widowControl w:val="0"/>
              <w:jc w:val="both"/>
              <w:rPr>
                <w:rFonts w:ascii="Arial" w:hAnsi="Arial" w:cs="Arial"/>
                <w:sz w:val="20"/>
                <w:lang w:val="de-DE" w:eastAsia="zh-CN"/>
              </w:rPr>
            </w:pPr>
            <w:r w:rsidRPr="007C52FF">
              <w:rPr>
                <w:rFonts w:ascii="Arial" w:hAnsi="Arial" w:cs="Arial"/>
                <w:sz w:val="20"/>
                <w:lang w:val="de-DE" w:eastAsia="zh-CN"/>
              </w:rPr>
              <w:t>- T</w:t>
            </w:r>
            <w:r w:rsidR="00A4460A" w:rsidRPr="007C52FF">
              <w:rPr>
                <w:rFonts w:ascii="Arial" w:hAnsi="Arial" w:cs="Arial"/>
                <w:sz w:val="20"/>
                <w:lang w:val="de-DE" w:eastAsia="zh-CN"/>
              </w:rPr>
              <w:t>hường trực</w:t>
            </w:r>
            <w:r w:rsidRPr="007C52FF">
              <w:rPr>
                <w:rFonts w:ascii="Arial" w:hAnsi="Arial" w:cs="Arial"/>
                <w:sz w:val="20"/>
                <w:lang w:val="de-DE" w:eastAsia="zh-CN"/>
              </w:rPr>
              <w:t>. HĐND, UBND các huyện,</w:t>
            </w:r>
            <w:r w:rsidR="00A4460A" w:rsidRPr="007C52FF">
              <w:rPr>
                <w:rFonts w:ascii="Arial" w:hAnsi="Arial" w:cs="Arial"/>
                <w:sz w:val="20"/>
                <w:lang w:val="de-DE" w:eastAsia="zh-CN"/>
              </w:rPr>
              <w:t xml:space="preserve"> TX, TP</w:t>
            </w:r>
            <w:r w:rsidRPr="007C52FF">
              <w:rPr>
                <w:rFonts w:ascii="Arial" w:hAnsi="Arial" w:cs="Arial"/>
                <w:sz w:val="20"/>
                <w:lang w:val="de-DE" w:eastAsia="zh-CN"/>
              </w:rPr>
              <w:t>;</w:t>
            </w:r>
          </w:p>
          <w:p w14:paraId="71959E93" w14:textId="77777777" w:rsidR="00F82CDD" w:rsidRPr="007C52FF" w:rsidRDefault="00F82CDD" w:rsidP="00F82CDD">
            <w:pPr>
              <w:widowControl w:val="0"/>
              <w:ind w:right="-171"/>
              <w:rPr>
                <w:rFonts w:ascii="Arial" w:hAnsi="Arial" w:cs="Arial"/>
                <w:sz w:val="20"/>
                <w:lang w:val="de-DE" w:eastAsia="zh-CN"/>
              </w:rPr>
            </w:pPr>
            <w:r w:rsidRPr="007C52FF">
              <w:rPr>
                <w:rFonts w:ascii="Arial" w:hAnsi="Arial" w:cs="Arial"/>
                <w:sz w:val="20"/>
                <w:lang w:val="de-DE" w:eastAsia="zh-CN"/>
              </w:rPr>
              <w:t>- Báo Đắk Lắk, Đài PTTH tỉnh;</w:t>
            </w:r>
            <w:r w:rsidRPr="007C52FF">
              <w:rPr>
                <w:rFonts w:ascii="Arial" w:hAnsi="Arial" w:cs="Arial"/>
                <w:sz w:val="20"/>
                <w:lang w:val="de-DE" w:eastAsia="zh-CN"/>
              </w:rPr>
              <w:br/>
              <w:t>- Trung tâm CN và Cổng TTĐT tỉnh;</w:t>
            </w:r>
          </w:p>
          <w:p w14:paraId="0E185D5F" w14:textId="13F17387" w:rsidR="00210792" w:rsidRPr="007C52FF" w:rsidRDefault="00F82CDD" w:rsidP="00F82CDD">
            <w:pPr>
              <w:jc w:val="both"/>
              <w:rPr>
                <w:rFonts w:ascii="Arial" w:hAnsi="Arial" w:cs="Arial"/>
                <w:sz w:val="20"/>
              </w:rPr>
            </w:pPr>
            <w:r w:rsidRPr="007C52FF">
              <w:rPr>
                <w:rFonts w:ascii="Arial" w:hAnsi="Arial" w:cs="Arial"/>
                <w:sz w:val="20"/>
                <w:lang w:val="de-DE" w:eastAsia="zh-CN"/>
              </w:rPr>
              <w:t>- Lưu: VT, CT HĐND.</w:t>
            </w:r>
          </w:p>
        </w:tc>
        <w:tc>
          <w:tcPr>
            <w:tcW w:w="4625" w:type="dxa"/>
            <w:shd w:val="clear" w:color="auto" w:fill="auto"/>
          </w:tcPr>
          <w:p w14:paraId="57C2B551" w14:textId="77777777" w:rsidR="00210792" w:rsidRPr="007C52FF" w:rsidRDefault="00210792" w:rsidP="00A02EEB">
            <w:pPr>
              <w:jc w:val="center"/>
              <w:rPr>
                <w:rFonts w:ascii="Arial" w:hAnsi="Arial" w:cs="Arial"/>
                <w:b/>
                <w:sz w:val="20"/>
              </w:rPr>
            </w:pPr>
          </w:p>
          <w:p w14:paraId="63B2B9EB" w14:textId="77777777" w:rsidR="00210792" w:rsidRPr="007C52FF" w:rsidRDefault="00210792" w:rsidP="00A02EEB">
            <w:pPr>
              <w:jc w:val="center"/>
              <w:rPr>
                <w:rFonts w:ascii="Arial" w:hAnsi="Arial" w:cs="Arial"/>
                <w:b/>
                <w:sz w:val="20"/>
              </w:rPr>
            </w:pPr>
          </w:p>
          <w:p w14:paraId="5A934FE0" w14:textId="77777777" w:rsidR="00210792" w:rsidRPr="007C52FF" w:rsidRDefault="00210792" w:rsidP="00A02EEB">
            <w:pPr>
              <w:jc w:val="center"/>
              <w:rPr>
                <w:rFonts w:ascii="Arial" w:hAnsi="Arial" w:cs="Arial"/>
                <w:b/>
                <w:sz w:val="20"/>
              </w:rPr>
            </w:pPr>
          </w:p>
          <w:p w14:paraId="606C269B" w14:textId="11B7B499" w:rsidR="00210792" w:rsidRPr="007C52FF" w:rsidRDefault="00210792" w:rsidP="00A02EEB">
            <w:pPr>
              <w:jc w:val="center"/>
              <w:rPr>
                <w:rFonts w:ascii="Arial" w:hAnsi="Arial" w:cs="Arial"/>
                <w:b/>
                <w:sz w:val="20"/>
              </w:rPr>
            </w:pPr>
          </w:p>
          <w:p w14:paraId="4F97FB3E" w14:textId="3378DED4" w:rsidR="00A02EEB" w:rsidRPr="007C52FF" w:rsidRDefault="00790F51" w:rsidP="00790F51">
            <w:pPr>
              <w:rPr>
                <w:rFonts w:ascii="Arial" w:hAnsi="Arial" w:cs="Arial"/>
                <w:b/>
                <w:i/>
                <w:sz w:val="20"/>
              </w:rPr>
            </w:pPr>
            <w:r w:rsidRPr="007C52FF">
              <w:rPr>
                <w:rFonts w:ascii="Arial" w:hAnsi="Arial" w:cs="Arial"/>
                <w:b/>
                <w:i/>
                <w:sz w:val="20"/>
              </w:rPr>
              <w:t xml:space="preserve">                      (Đã ký)</w:t>
            </w:r>
          </w:p>
          <w:p w14:paraId="331568FA" w14:textId="77777777" w:rsidR="00A02EEB" w:rsidRPr="007C52FF" w:rsidRDefault="00A02EEB" w:rsidP="00A02EEB">
            <w:pPr>
              <w:jc w:val="center"/>
              <w:rPr>
                <w:rFonts w:ascii="Arial" w:hAnsi="Arial" w:cs="Arial"/>
                <w:b/>
                <w:sz w:val="20"/>
              </w:rPr>
            </w:pPr>
          </w:p>
          <w:p w14:paraId="07D98B2F" w14:textId="3FBD30D0" w:rsidR="00A02EEB" w:rsidRPr="007C52FF" w:rsidRDefault="00A02EEB" w:rsidP="00A02EEB">
            <w:pPr>
              <w:jc w:val="center"/>
              <w:rPr>
                <w:rFonts w:ascii="Arial" w:hAnsi="Arial" w:cs="Arial"/>
                <w:b/>
                <w:sz w:val="20"/>
              </w:rPr>
            </w:pPr>
          </w:p>
          <w:p w14:paraId="580671E1" w14:textId="0A4BA82C" w:rsidR="00A02EEB" w:rsidRPr="007C52FF" w:rsidRDefault="00A02EEB" w:rsidP="00A02EEB">
            <w:pPr>
              <w:jc w:val="center"/>
              <w:rPr>
                <w:rFonts w:ascii="Arial" w:hAnsi="Arial" w:cs="Arial"/>
                <w:b/>
                <w:sz w:val="20"/>
              </w:rPr>
            </w:pPr>
          </w:p>
          <w:p w14:paraId="137F54E3" w14:textId="16E84516" w:rsidR="00A02EEB" w:rsidRPr="007C52FF" w:rsidRDefault="00A02EEB" w:rsidP="00A02EEB">
            <w:pPr>
              <w:jc w:val="center"/>
              <w:rPr>
                <w:rFonts w:ascii="Arial" w:hAnsi="Arial" w:cs="Arial"/>
                <w:b/>
                <w:sz w:val="20"/>
              </w:rPr>
            </w:pPr>
          </w:p>
          <w:p w14:paraId="3011E72B" w14:textId="20C72870" w:rsidR="00210792" w:rsidRPr="007C52FF" w:rsidRDefault="00B60B83" w:rsidP="00A02EEB">
            <w:pPr>
              <w:jc w:val="center"/>
              <w:rPr>
                <w:rFonts w:ascii="Arial" w:hAnsi="Arial" w:cs="Arial"/>
                <w:b/>
                <w:sz w:val="20"/>
              </w:rPr>
            </w:pPr>
            <w:r w:rsidRPr="007C52FF">
              <w:rPr>
                <w:rFonts w:ascii="Arial" w:hAnsi="Arial" w:cs="Arial"/>
                <w:b/>
                <w:sz w:val="20"/>
              </w:rPr>
              <w:t>Huỳnh Thị Chiến Hòa</w:t>
            </w:r>
          </w:p>
          <w:p w14:paraId="39DE34D0" w14:textId="77777777" w:rsidR="00210792" w:rsidRPr="007C52FF" w:rsidRDefault="00210792" w:rsidP="00A02EEB">
            <w:pPr>
              <w:jc w:val="center"/>
              <w:rPr>
                <w:rFonts w:ascii="Arial" w:hAnsi="Arial" w:cs="Arial"/>
                <w:b/>
                <w:sz w:val="20"/>
              </w:rPr>
            </w:pPr>
          </w:p>
          <w:p w14:paraId="1C9CE163" w14:textId="77777777" w:rsidR="00210792" w:rsidRPr="007C52FF" w:rsidRDefault="00210792" w:rsidP="00A02EEB">
            <w:pPr>
              <w:jc w:val="center"/>
              <w:rPr>
                <w:rFonts w:ascii="Arial" w:hAnsi="Arial" w:cs="Arial"/>
                <w:b/>
                <w:sz w:val="20"/>
              </w:rPr>
            </w:pPr>
          </w:p>
          <w:p w14:paraId="497F53ED" w14:textId="77777777" w:rsidR="00210792" w:rsidRPr="007C52FF" w:rsidRDefault="00210792" w:rsidP="00A02EEB">
            <w:pPr>
              <w:jc w:val="center"/>
              <w:rPr>
                <w:rFonts w:ascii="Arial" w:hAnsi="Arial" w:cs="Arial"/>
                <w:b/>
                <w:sz w:val="20"/>
              </w:rPr>
            </w:pPr>
          </w:p>
        </w:tc>
      </w:tr>
    </w:tbl>
    <w:p w14:paraId="4E95BCEA" w14:textId="77777777" w:rsidR="00D622AE" w:rsidRPr="00AE478C" w:rsidRDefault="00D622AE" w:rsidP="00D622AE">
      <w:pPr>
        <w:ind w:firstLine="720"/>
        <w:jc w:val="both"/>
        <w:rPr>
          <w:b/>
          <w:sz w:val="27"/>
          <w:szCs w:val="27"/>
          <w:lang w:val="nl-NL"/>
        </w:rPr>
      </w:pPr>
    </w:p>
    <w:p w14:paraId="617D484E" w14:textId="77777777" w:rsidR="00BD1A99" w:rsidRDefault="00BD1A99" w:rsidP="00C246A5">
      <w:pPr>
        <w:ind w:firstLine="720"/>
        <w:rPr>
          <w:b/>
          <w:bCs/>
          <w:sz w:val="27"/>
          <w:szCs w:val="27"/>
          <w:lang w:val="vi-VN"/>
        </w:rPr>
        <w:sectPr w:rsidR="00BD1A99" w:rsidSect="0019775A">
          <w:headerReference w:type="default" r:id="rId8"/>
          <w:pgSz w:w="11907" w:h="16840" w:code="9"/>
          <w:pgMar w:top="1021" w:right="907" w:bottom="1135" w:left="1474" w:header="397" w:footer="737" w:gutter="0"/>
          <w:pgNumType w:start="1"/>
          <w:cols w:space="720"/>
          <w:titlePg/>
          <w:docGrid w:linePitch="354"/>
        </w:sectPr>
      </w:pPr>
    </w:p>
    <w:tbl>
      <w:tblPr>
        <w:tblW w:w="9781" w:type="dxa"/>
        <w:tblInd w:w="-176" w:type="dxa"/>
        <w:tblCellMar>
          <w:left w:w="0" w:type="dxa"/>
          <w:right w:w="0" w:type="dxa"/>
        </w:tblCellMar>
        <w:tblLook w:val="04A0" w:firstRow="1" w:lastRow="0" w:firstColumn="1" w:lastColumn="0" w:noHBand="0" w:noVBand="1"/>
      </w:tblPr>
      <w:tblGrid>
        <w:gridCol w:w="3471"/>
        <w:gridCol w:w="6310"/>
      </w:tblGrid>
      <w:tr w:rsidR="0068154D" w:rsidRPr="00AE478C" w14:paraId="71C8D515" w14:textId="77777777" w:rsidTr="0068154D">
        <w:trPr>
          <w:trHeight w:val="567"/>
        </w:trPr>
        <w:tc>
          <w:tcPr>
            <w:tcW w:w="3471" w:type="dxa"/>
            <w:shd w:val="clear" w:color="auto" w:fill="auto"/>
            <w:tcMar>
              <w:top w:w="0" w:type="dxa"/>
              <w:left w:w="108" w:type="dxa"/>
              <w:bottom w:w="0" w:type="dxa"/>
              <w:right w:w="108" w:type="dxa"/>
            </w:tcMar>
          </w:tcPr>
          <w:p w14:paraId="1E4BB660" w14:textId="5DA876F8" w:rsidR="0068154D" w:rsidRPr="00AE478C" w:rsidRDefault="0068154D" w:rsidP="00D04DD3">
            <w:pPr>
              <w:jc w:val="center"/>
              <w:rPr>
                <w:szCs w:val="26"/>
              </w:rPr>
            </w:pPr>
            <w:r w:rsidRPr="00AE478C">
              <w:rPr>
                <w:b/>
                <w:bCs/>
                <w:szCs w:val="26"/>
                <w:lang w:val="vi-VN"/>
              </w:rPr>
              <w:lastRenderedPageBreak/>
              <w:t>HỘI ĐỒNG NHÂN DÂN</w:t>
            </w:r>
            <w:r w:rsidRPr="00AE478C">
              <w:rPr>
                <w:b/>
                <w:bCs/>
                <w:szCs w:val="26"/>
              </w:rPr>
              <w:br/>
            </w:r>
            <w:r w:rsidRPr="00AE478C">
              <w:rPr>
                <w:b/>
                <w:bCs/>
                <w:szCs w:val="26"/>
                <w:lang w:val="vi-VN"/>
              </w:rPr>
              <w:t xml:space="preserve">TỈNH </w:t>
            </w:r>
            <w:r w:rsidRPr="00AE478C">
              <w:rPr>
                <w:b/>
                <w:bCs/>
                <w:szCs w:val="26"/>
              </w:rPr>
              <w:t>ĐẮK LẮK</w:t>
            </w:r>
          </w:p>
        </w:tc>
        <w:tc>
          <w:tcPr>
            <w:tcW w:w="6310" w:type="dxa"/>
            <w:shd w:val="clear" w:color="auto" w:fill="auto"/>
            <w:tcMar>
              <w:top w:w="0" w:type="dxa"/>
              <w:left w:w="108" w:type="dxa"/>
              <w:bottom w:w="0" w:type="dxa"/>
              <w:right w:w="108" w:type="dxa"/>
            </w:tcMar>
          </w:tcPr>
          <w:p w14:paraId="59A032C7" w14:textId="77777777" w:rsidR="0068154D" w:rsidRPr="00AE478C" w:rsidRDefault="0068154D" w:rsidP="00D04DD3">
            <w:pPr>
              <w:jc w:val="center"/>
              <w:rPr>
                <w:sz w:val="28"/>
                <w:szCs w:val="28"/>
              </w:rPr>
            </w:pPr>
            <w:r w:rsidRPr="00AE478C">
              <w:rPr>
                <w:b/>
                <w:bCs/>
                <w:szCs w:val="26"/>
                <w:lang w:val="vi-VN"/>
              </w:rPr>
              <w:t>CỘNG HÒA XÃ HỘI CHỦ NGHĨA VIỆT NAM</w:t>
            </w:r>
            <w:r w:rsidRPr="00AE478C">
              <w:rPr>
                <w:b/>
                <w:bCs/>
                <w:sz w:val="28"/>
                <w:szCs w:val="28"/>
                <w:lang w:val="vi-VN"/>
              </w:rPr>
              <w:br/>
              <w:t xml:space="preserve">Độc lập - Tự do - Hạnh phúc </w:t>
            </w:r>
          </w:p>
        </w:tc>
      </w:tr>
    </w:tbl>
    <w:p w14:paraId="40A369D6" w14:textId="28D13531" w:rsidR="00210CCC" w:rsidRPr="00AE478C" w:rsidRDefault="00210CCC" w:rsidP="00CC0DE5">
      <w:pPr>
        <w:widowControl w:val="0"/>
        <w:spacing w:before="120" w:after="120"/>
        <w:jc w:val="center"/>
        <w:rPr>
          <w:b/>
          <w:bCs/>
          <w:sz w:val="27"/>
          <w:szCs w:val="27"/>
          <w:lang w:val="vi-VN"/>
        </w:rPr>
      </w:pPr>
    </w:p>
    <w:p w14:paraId="581FFD19" w14:textId="77777777" w:rsidR="00140E52" w:rsidRPr="0019775A" w:rsidRDefault="00140E52" w:rsidP="0019775A">
      <w:pPr>
        <w:widowControl w:val="0"/>
        <w:spacing w:before="120" w:after="120" w:line="264" w:lineRule="auto"/>
        <w:jc w:val="center"/>
        <w:rPr>
          <w:b/>
          <w:bCs/>
          <w:sz w:val="28"/>
          <w:szCs w:val="28"/>
        </w:rPr>
      </w:pPr>
      <w:r w:rsidRPr="0019775A">
        <w:rPr>
          <w:b/>
          <w:bCs/>
          <w:sz w:val="28"/>
          <w:szCs w:val="28"/>
        </w:rPr>
        <w:t>QUY ĐỊNH</w:t>
      </w:r>
    </w:p>
    <w:p w14:paraId="5E3D976D" w14:textId="77777777" w:rsidR="004A278A" w:rsidRPr="0019775A" w:rsidRDefault="004C7632" w:rsidP="00942139">
      <w:pPr>
        <w:widowControl w:val="0"/>
        <w:spacing w:line="264" w:lineRule="auto"/>
        <w:jc w:val="center"/>
        <w:rPr>
          <w:b/>
          <w:sz w:val="28"/>
          <w:szCs w:val="28"/>
        </w:rPr>
      </w:pPr>
      <w:r w:rsidRPr="0019775A">
        <w:rPr>
          <w:b/>
          <w:iCs/>
          <w:sz w:val="28"/>
          <w:szCs w:val="28"/>
          <w:lang w:val="nl-NL"/>
        </w:rPr>
        <w:t>N</w:t>
      </w:r>
      <w:r w:rsidR="00140E52" w:rsidRPr="0019775A">
        <w:rPr>
          <w:b/>
          <w:iCs/>
          <w:sz w:val="28"/>
          <w:szCs w:val="28"/>
          <w:lang w:val="nl-NL"/>
        </w:rPr>
        <w:t xml:space="preserve">ội dung và mức hỗ trợ </w:t>
      </w:r>
      <w:r w:rsidR="00140E52" w:rsidRPr="0019775A">
        <w:rPr>
          <w:b/>
          <w:iCs/>
          <w:sz w:val="28"/>
          <w:szCs w:val="28"/>
          <w:shd w:val="clear" w:color="auto" w:fill="FFFFFF"/>
          <w:lang w:val="pt-BR"/>
        </w:rPr>
        <w:t>kinh phí sự nghiệp từ nguồn</w:t>
      </w:r>
      <w:r w:rsidRPr="0019775A">
        <w:rPr>
          <w:b/>
          <w:iCs/>
          <w:sz w:val="28"/>
          <w:szCs w:val="28"/>
          <w:shd w:val="clear" w:color="auto" w:fill="FFFFFF"/>
          <w:lang w:val="pt-BR"/>
        </w:rPr>
        <w:t xml:space="preserve"> ngân sách</w:t>
      </w:r>
      <w:r w:rsidR="00EA68C5" w:rsidRPr="0019775A">
        <w:rPr>
          <w:b/>
          <w:iCs/>
          <w:sz w:val="28"/>
          <w:szCs w:val="28"/>
          <w:shd w:val="clear" w:color="auto" w:fill="FFFFFF"/>
          <w:lang w:val="pt-BR"/>
        </w:rPr>
        <w:t xml:space="preserve"> </w:t>
      </w:r>
      <w:r w:rsidR="00140E52" w:rsidRPr="0019775A">
        <w:rPr>
          <w:b/>
          <w:iCs/>
          <w:sz w:val="28"/>
          <w:szCs w:val="28"/>
          <w:shd w:val="clear" w:color="auto" w:fill="FFFFFF"/>
          <w:lang w:val="pt-BR"/>
        </w:rPr>
        <w:t>nhà nước</w:t>
      </w:r>
    </w:p>
    <w:p w14:paraId="7BE70749" w14:textId="77777777" w:rsidR="004A278A" w:rsidRPr="0019775A" w:rsidRDefault="00140E52" w:rsidP="00942139">
      <w:pPr>
        <w:widowControl w:val="0"/>
        <w:spacing w:line="264" w:lineRule="auto"/>
        <w:jc w:val="center"/>
        <w:rPr>
          <w:b/>
          <w:sz w:val="28"/>
          <w:szCs w:val="28"/>
        </w:rPr>
      </w:pPr>
      <w:r w:rsidRPr="0019775A">
        <w:rPr>
          <w:b/>
          <w:sz w:val="28"/>
          <w:szCs w:val="28"/>
        </w:rPr>
        <w:t xml:space="preserve">thực hiện </w:t>
      </w:r>
      <w:r w:rsidR="00234E2A" w:rsidRPr="0019775A">
        <w:rPr>
          <w:b/>
          <w:sz w:val="28"/>
          <w:szCs w:val="28"/>
        </w:rPr>
        <w:t>Chương trình mục tiêu quốc gia xây dựng</w:t>
      </w:r>
      <w:r w:rsidR="004A278A" w:rsidRPr="0019775A">
        <w:rPr>
          <w:b/>
          <w:sz w:val="28"/>
          <w:szCs w:val="28"/>
        </w:rPr>
        <w:t xml:space="preserve"> nông thôn mới</w:t>
      </w:r>
    </w:p>
    <w:p w14:paraId="690F81CA" w14:textId="45375429" w:rsidR="00140E52" w:rsidRPr="0019775A" w:rsidRDefault="00140E52" w:rsidP="00942139">
      <w:pPr>
        <w:widowControl w:val="0"/>
        <w:spacing w:line="264" w:lineRule="auto"/>
        <w:jc w:val="center"/>
        <w:rPr>
          <w:b/>
          <w:sz w:val="28"/>
          <w:szCs w:val="28"/>
        </w:rPr>
      </w:pPr>
      <w:r w:rsidRPr="0019775A">
        <w:rPr>
          <w:b/>
          <w:sz w:val="28"/>
          <w:szCs w:val="28"/>
        </w:rPr>
        <w:t>giai đoạn 2021</w:t>
      </w:r>
      <w:r w:rsidR="00942139">
        <w:rPr>
          <w:b/>
          <w:sz w:val="28"/>
          <w:szCs w:val="28"/>
        </w:rPr>
        <w:t xml:space="preserve"> </w:t>
      </w:r>
      <w:r w:rsidRPr="0019775A">
        <w:rPr>
          <w:b/>
          <w:sz w:val="28"/>
          <w:szCs w:val="28"/>
        </w:rPr>
        <w:t>-</w:t>
      </w:r>
      <w:r w:rsidR="00942139">
        <w:rPr>
          <w:b/>
          <w:sz w:val="28"/>
          <w:szCs w:val="28"/>
        </w:rPr>
        <w:t xml:space="preserve"> </w:t>
      </w:r>
      <w:r w:rsidRPr="0019775A">
        <w:rPr>
          <w:b/>
          <w:sz w:val="28"/>
          <w:szCs w:val="28"/>
        </w:rPr>
        <w:t>2025 trên địa bàn tỉnh Đắk Lắk</w:t>
      </w:r>
    </w:p>
    <w:p w14:paraId="58C11817" w14:textId="422B0BC1" w:rsidR="00C57B09" w:rsidRDefault="00790F51" w:rsidP="00C57B09">
      <w:pPr>
        <w:widowControl w:val="0"/>
        <w:jc w:val="center"/>
        <w:rPr>
          <w:i/>
          <w:sz w:val="28"/>
          <w:szCs w:val="28"/>
        </w:rPr>
      </w:pPr>
      <w:r>
        <w:rPr>
          <w:i/>
          <w:sz w:val="28"/>
          <w:szCs w:val="28"/>
        </w:rPr>
        <w:t>(Kèm theo Nghị quyết số 21</w:t>
      </w:r>
      <w:r w:rsidR="003B0495" w:rsidRPr="0019775A">
        <w:rPr>
          <w:i/>
          <w:sz w:val="28"/>
          <w:szCs w:val="28"/>
        </w:rPr>
        <w:t>/2024</w:t>
      </w:r>
      <w:r w:rsidR="007C5180" w:rsidRPr="0019775A">
        <w:rPr>
          <w:i/>
          <w:sz w:val="28"/>
          <w:szCs w:val="28"/>
        </w:rPr>
        <w:t>/NQ-HĐND ngày</w:t>
      </w:r>
      <w:r w:rsidR="00C57B09">
        <w:rPr>
          <w:i/>
          <w:sz w:val="28"/>
          <w:szCs w:val="28"/>
        </w:rPr>
        <w:t xml:space="preserve"> 06 </w:t>
      </w:r>
      <w:r w:rsidR="007C5180" w:rsidRPr="0019775A">
        <w:rPr>
          <w:i/>
          <w:sz w:val="28"/>
          <w:szCs w:val="28"/>
        </w:rPr>
        <w:t>tháng</w:t>
      </w:r>
      <w:r w:rsidR="00942139">
        <w:rPr>
          <w:i/>
          <w:sz w:val="28"/>
          <w:szCs w:val="28"/>
        </w:rPr>
        <w:t xml:space="preserve"> 12</w:t>
      </w:r>
      <w:r w:rsidR="007C5180" w:rsidRPr="0019775A">
        <w:rPr>
          <w:i/>
          <w:sz w:val="28"/>
          <w:szCs w:val="28"/>
        </w:rPr>
        <w:t xml:space="preserve"> năm 20</w:t>
      </w:r>
      <w:r w:rsidR="003B0495" w:rsidRPr="0019775A">
        <w:rPr>
          <w:i/>
          <w:sz w:val="28"/>
          <w:szCs w:val="28"/>
        </w:rPr>
        <w:t>24</w:t>
      </w:r>
      <w:r w:rsidR="007C5180" w:rsidRPr="0019775A">
        <w:rPr>
          <w:i/>
          <w:sz w:val="28"/>
          <w:szCs w:val="28"/>
        </w:rPr>
        <w:t xml:space="preserve"> </w:t>
      </w:r>
    </w:p>
    <w:p w14:paraId="11A2C746" w14:textId="762758AA" w:rsidR="007C5180" w:rsidRPr="00C57B09" w:rsidRDefault="007C5180" w:rsidP="00C57B09">
      <w:pPr>
        <w:widowControl w:val="0"/>
        <w:jc w:val="center"/>
        <w:rPr>
          <w:i/>
          <w:sz w:val="28"/>
          <w:szCs w:val="28"/>
        </w:rPr>
      </w:pPr>
      <w:r w:rsidRPr="0019775A">
        <w:rPr>
          <w:i/>
          <w:sz w:val="28"/>
          <w:szCs w:val="28"/>
        </w:rPr>
        <w:t>của Hội đồng nhân dân tỉnh)</w:t>
      </w:r>
    </w:p>
    <w:p w14:paraId="2CC38EA4" w14:textId="02A077F2" w:rsidR="007C5180" w:rsidRPr="0019775A" w:rsidRDefault="007C5180" w:rsidP="0019775A">
      <w:pPr>
        <w:widowControl w:val="0"/>
        <w:spacing w:before="120" w:after="120" w:line="264" w:lineRule="auto"/>
        <w:jc w:val="center"/>
        <w:rPr>
          <w:b/>
          <w:bCs/>
          <w:sz w:val="28"/>
          <w:szCs w:val="28"/>
        </w:rPr>
      </w:pPr>
    </w:p>
    <w:p w14:paraId="6543E49F" w14:textId="77777777" w:rsidR="00216AAE" w:rsidRPr="0019775A" w:rsidRDefault="00216AAE" w:rsidP="00942139">
      <w:pPr>
        <w:widowControl w:val="0"/>
        <w:spacing w:line="264" w:lineRule="auto"/>
        <w:jc w:val="center"/>
        <w:rPr>
          <w:b/>
          <w:bCs/>
          <w:sz w:val="28"/>
          <w:szCs w:val="28"/>
        </w:rPr>
      </w:pPr>
      <w:r w:rsidRPr="0019775A">
        <w:rPr>
          <w:b/>
          <w:bCs/>
          <w:sz w:val="28"/>
          <w:szCs w:val="28"/>
        </w:rPr>
        <w:t>Chương I</w:t>
      </w:r>
    </w:p>
    <w:p w14:paraId="78A686B1" w14:textId="4DE14925" w:rsidR="0083170F" w:rsidRDefault="00216AAE" w:rsidP="00942139">
      <w:pPr>
        <w:widowControl w:val="0"/>
        <w:spacing w:line="264" w:lineRule="auto"/>
        <w:jc w:val="center"/>
        <w:rPr>
          <w:b/>
          <w:bCs/>
          <w:sz w:val="28"/>
          <w:szCs w:val="28"/>
        </w:rPr>
      </w:pPr>
      <w:r w:rsidRPr="0019775A">
        <w:rPr>
          <w:b/>
          <w:bCs/>
          <w:sz w:val="28"/>
          <w:szCs w:val="28"/>
        </w:rPr>
        <w:t>QUY ĐỊNH CHUNG</w:t>
      </w:r>
    </w:p>
    <w:p w14:paraId="56C00122" w14:textId="77777777" w:rsidR="00C57B09" w:rsidRPr="0019775A" w:rsidRDefault="00C57B09" w:rsidP="00942139">
      <w:pPr>
        <w:widowControl w:val="0"/>
        <w:spacing w:line="264" w:lineRule="auto"/>
        <w:jc w:val="center"/>
        <w:rPr>
          <w:b/>
          <w:bCs/>
          <w:sz w:val="28"/>
          <w:szCs w:val="28"/>
        </w:rPr>
      </w:pPr>
    </w:p>
    <w:p w14:paraId="278A39D3" w14:textId="77777777" w:rsidR="007435E1" w:rsidRPr="0019775A" w:rsidRDefault="00B54E4D" w:rsidP="0019775A">
      <w:pPr>
        <w:widowControl w:val="0"/>
        <w:spacing w:before="120" w:after="120" w:line="264" w:lineRule="auto"/>
        <w:ind w:firstLine="709"/>
        <w:rPr>
          <w:b/>
          <w:sz w:val="28"/>
          <w:szCs w:val="28"/>
          <w:lang w:val="nl-NL"/>
        </w:rPr>
      </w:pPr>
      <w:r w:rsidRPr="0019775A">
        <w:rPr>
          <w:b/>
          <w:bCs/>
          <w:sz w:val="28"/>
          <w:szCs w:val="28"/>
          <w:lang w:val="vi-VN"/>
        </w:rPr>
        <w:t>Điều</w:t>
      </w:r>
      <w:r w:rsidR="00F425CD" w:rsidRPr="0019775A">
        <w:rPr>
          <w:b/>
          <w:bCs/>
          <w:sz w:val="28"/>
          <w:szCs w:val="28"/>
        </w:rPr>
        <w:t xml:space="preserve"> </w:t>
      </w:r>
      <w:r w:rsidR="007435E1" w:rsidRPr="0019775A">
        <w:rPr>
          <w:b/>
          <w:sz w:val="28"/>
          <w:szCs w:val="28"/>
          <w:lang w:val="nl-NL"/>
        </w:rPr>
        <w:t>1. Phạm vi điều chỉnh</w:t>
      </w:r>
      <w:r w:rsidR="008A1809" w:rsidRPr="0019775A">
        <w:rPr>
          <w:b/>
          <w:sz w:val="28"/>
          <w:szCs w:val="28"/>
          <w:lang w:val="nl-NL"/>
        </w:rPr>
        <w:t xml:space="preserve"> và </w:t>
      </w:r>
      <w:r w:rsidR="00E45537" w:rsidRPr="0019775A">
        <w:rPr>
          <w:b/>
          <w:sz w:val="28"/>
          <w:szCs w:val="28"/>
          <w:lang w:val="nl-NL"/>
        </w:rPr>
        <w:t xml:space="preserve">nguyên tắc </w:t>
      </w:r>
      <w:r w:rsidR="00DC6998" w:rsidRPr="0019775A">
        <w:rPr>
          <w:b/>
          <w:sz w:val="28"/>
          <w:szCs w:val="28"/>
          <w:lang w:val="nl-NL"/>
        </w:rPr>
        <w:t>áp dụng</w:t>
      </w:r>
    </w:p>
    <w:p w14:paraId="7CD92180" w14:textId="77777777" w:rsidR="008A1809" w:rsidRPr="0019775A" w:rsidRDefault="008A1809" w:rsidP="0019775A">
      <w:pPr>
        <w:widowControl w:val="0"/>
        <w:spacing w:before="120" w:after="120" w:line="264" w:lineRule="auto"/>
        <w:ind w:firstLine="709"/>
        <w:jc w:val="both"/>
        <w:rPr>
          <w:iCs/>
          <w:sz w:val="28"/>
          <w:szCs w:val="28"/>
          <w:shd w:val="clear" w:color="auto" w:fill="FFFFFF"/>
          <w:lang w:val="pt-BR"/>
        </w:rPr>
      </w:pPr>
      <w:r w:rsidRPr="0019775A">
        <w:rPr>
          <w:iCs/>
          <w:sz w:val="28"/>
          <w:szCs w:val="28"/>
          <w:shd w:val="clear" w:color="auto" w:fill="FFFFFF"/>
          <w:lang w:val="pt-BR"/>
        </w:rPr>
        <w:t>1. Phạm vi điều chỉnh</w:t>
      </w:r>
      <w:bookmarkStart w:id="1" w:name="_GoBack"/>
      <w:bookmarkEnd w:id="1"/>
    </w:p>
    <w:p w14:paraId="30E72124" w14:textId="77777777" w:rsidR="00323007" w:rsidRPr="0019775A" w:rsidRDefault="00EF1607" w:rsidP="0019775A">
      <w:pPr>
        <w:widowControl w:val="0"/>
        <w:spacing w:before="120" w:after="120" w:line="264" w:lineRule="auto"/>
        <w:ind w:firstLine="709"/>
        <w:jc w:val="both"/>
        <w:rPr>
          <w:sz w:val="28"/>
          <w:szCs w:val="28"/>
          <w:lang w:val="nl-NL"/>
        </w:rPr>
      </w:pPr>
      <w:r w:rsidRPr="0019775A">
        <w:rPr>
          <w:iCs/>
          <w:sz w:val="28"/>
          <w:szCs w:val="28"/>
          <w:shd w:val="clear" w:color="auto" w:fill="FFFFFF"/>
          <w:lang w:val="pt-BR"/>
        </w:rPr>
        <w:t xml:space="preserve">Nghị quyết này quy định </w:t>
      </w:r>
      <w:r w:rsidRPr="0019775A">
        <w:rPr>
          <w:iCs/>
          <w:sz w:val="28"/>
          <w:szCs w:val="28"/>
          <w:lang w:val="nl-NL"/>
        </w:rPr>
        <w:t xml:space="preserve">nội dung và mức hỗ trợ </w:t>
      </w:r>
      <w:r w:rsidRPr="0019775A">
        <w:rPr>
          <w:iCs/>
          <w:sz w:val="28"/>
          <w:szCs w:val="28"/>
          <w:shd w:val="clear" w:color="auto" w:fill="FFFFFF"/>
          <w:lang w:val="pt-BR"/>
        </w:rPr>
        <w:t xml:space="preserve">kinh phí sự nghiệp từ nguồn ngân sách </w:t>
      </w:r>
      <w:r w:rsidR="002A7A82" w:rsidRPr="0019775A">
        <w:rPr>
          <w:iCs/>
          <w:sz w:val="28"/>
          <w:szCs w:val="28"/>
          <w:shd w:val="clear" w:color="auto" w:fill="FFFFFF"/>
          <w:lang w:val="pt-BR"/>
        </w:rPr>
        <w:t>nhà nước</w:t>
      </w:r>
      <w:r w:rsidR="00323007" w:rsidRPr="0019775A">
        <w:rPr>
          <w:sz w:val="28"/>
          <w:szCs w:val="28"/>
        </w:rPr>
        <w:t xml:space="preserve"> thực hiện</w:t>
      </w:r>
      <w:r w:rsidR="003B0495" w:rsidRPr="0019775A">
        <w:rPr>
          <w:sz w:val="28"/>
          <w:szCs w:val="28"/>
        </w:rPr>
        <w:t xml:space="preserve"> </w:t>
      </w:r>
      <w:r w:rsidR="00323007" w:rsidRPr="0019775A">
        <w:rPr>
          <w:sz w:val="28"/>
          <w:szCs w:val="28"/>
        </w:rPr>
        <w:t xml:space="preserve">Chương trình mục tiêu quốc gia </w:t>
      </w:r>
      <w:r w:rsidR="00AE6A6D" w:rsidRPr="0019775A">
        <w:rPr>
          <w:sz w:val="28"/>
          <w:szCs w:val="28"/>
        </w:rPr>
        <w:t xml:space="preserve">xây dựng nông thôn mới </w:t>
      </w:r>
      <w:r w:rsidR="00323007" w:rsidRPr="0019775A">
        <w:rPr>
          <w:sz w:val="28"/>
          <w:szCs w:val="28"/>
        </w:rPr>
        <w:t xml:space="preserve">giai đoạn 2021-2025 trên địa bàn tỉnh </w:t>
      </w:r>
      <w:r w:rsidR="007C3737" w:rsidRPr="0019775A">
        <w:rPr>
          <w:sz w:val="28"/>
          <w:szCs w:val="28"/>
        </w:rPr>
        <w:t>Đắk Lắk</w:t>
      </w:r>
      <w:r w:rsidR="00323007" w:rsidRPr="0019775A">
        <w:rPr>
          <w:sz w:val="28"/>
          <w:szCs w:val="28"/>
          <w:lang w:val="nl-NL"/>
        </w:rPr>
        <w:t>.</w:t>
      </w:r>
    </w:p>
    <w:p w14:paraId="2DEF1C73" w14:textId="77777777" w:rsidR="007316F2" w:rsidRPr="0019775A" w:rsidRDefault="007316F2" w:rsidP="0019775A">
      <w:pPr>
        <w:widowControl w:val="0"/>
        <w:spacing w:before="120" w:after="120" w:line="264" w:lineRule="auto"/>
        <w:ind w:firstLine="709"/>
        <w:jc w:val="both"/>
        <w:rPr>
          <w:sz w:val="28"/>
          <w:szCs w:val="28"/>
          <w:lang w:val="nl-NL"/>
        </w:rPr>
      </w:pPr>
      <w:r w:rsidRPr="0019775A">
        <w:rPr>
          <w:sz w:val="28"/>
          <w:szCs w:val="28"/>
          <w:lang w:val="nl-NL"/>
        </w:rPr>
        <w:t xml:space="preserve">2. Nguyên tắc </w:t>
      </w:r>
      <w:r w:rsidR="009E30D2" w:rsidRPr="0019775A">
        <w:rPr>
          <w:sz w:val="28"/>
          <w:szCs w:val="28"/>
          <w:lang w:val="nl-NL"/>
        </w:rPr>
        <w:t>áp dụng</w:t>
      </w:r>
    </w:p>
    <w:p w14:paraId="49232E5C" w14:textId="77777777" w:rsidR="007316F2" w:rsidRPr="0019775A" w:rsidRDefault="007D6C8C" w:rsidP="0019775A">
      <w:pPr>
        <w:widowControl w:val="0"/>
        <w:spacing w:before="120" w:after="120" w:line="264" w:lineRule="auto"/>
        <w:ind w:firstLine="709"/>
        <w:jc w:val="both"/>
        <w:rPr>
          <w:sz w:val="28"/>
          <w:szCs w:val="28"/>
          <w:lang w:val="nl-NL"/>
        </w:rPr>
      </w:pPr>
      <w:r w:rsidRPr="0019775A">
        <w:rPr>
          <w:sz w:val="28"/>
          <w:szCs w:val="28"/>
          <w:lang w:val="nl-NL"/>
        </w:rPr>
        <w:t xml:space="preserve">a) </w:t>
      </w:r>
      <w:r w:rsidR="007316F2" w:rsidRPr="0019775A">
        <w:rPr>
          <w:sz w:val="28"/>
          <w:szCs w:val="28"/>
          <w:lang w:val="nl-NL"/>
        </w:rPr>
        <w:t>Ngân sách nhà nước chỉ hỗ trợ một lần theo các nội dung quy định tại Nghị quyết này. Trường hợp cùng một nội dung, đối tượng được hỗ trợ theo quy định tại Nghị quyết này thì không được hỗ trợ theo các quy định khác và ngược lại.</w:t>
      </w:r>
    </w:p>
    <w:p w14:paraId="65B65D4E" w14:textId="77777777" w:rsidR="007D6C8C" w:rsidRPr="0019775A" w:rsidRDefault="007D6C8C" w:rsidP="0019775A">
      <w:pPr>
        <w:widowControl w:val="0"/>
        <w:spacing w:before="120" w:after="120" w:line="264" w:lineRule="auto"/>
        <w:ind w:firstLine="709"/>
        <w:jc w:val="both"/>
        <w:rPr>
          <w:spacing w:val="-2"/>
          <w:sz w:val="28"/>
          <w:szCs w:val="28"/>
        </w:rPr>
      </w:pPr>
      <w:r w:rsidRPr="0019775A">
        <w:rPr>
          <w:spacing w:val="-2"/>
          <w:sz w:val="28"/>
          <w:szCs w:val="28"/>
        </w:rPr>
        <w:t>b) Trường hợp các văn bản dẫn chiếu áp dụng tại Nghị quyết này được sửa đổi, bổ sung hoặc thay thế thì thực hiện theo các văn bản sửa đổi, bổ sung thay thế đó.</w:t>
      </w:r>
    </w:p>
    <w:p w14:paraId="20266A08" w14:textId="117868B5" w:rsidR="007316F2" w:rsidRPr="0019775A" w:rsidRDefault="007D6C8C" w:rsidP="0019775A">
      <w:pPr>
        <w:widowControl w:val="0"/>
        <w:spacing w:before="120" w:after="120" w:line="264" w:lineRule="auto"/>
        <w:ind w:firstLine="709"/>
        <w:jc w:val="both"/>
        <w:rPr>
          <w:sz w:val="28"/>
          <w:szCs w:val="28"/>
          <w:lang w:val="nl-NL"/>
        </w:rPr>
      </w:pPr>
      <w:r w:rsidRPr="0019775A">
        <w:rPr>
          <w:sz w:val="28"/>
          <w:szCs w:val="28"/>
          <w:lang w:val="nl-NL"/>
        </w:rPr>
        <w:t xml:space="preserve">c) </w:t>
      </w:r>
      <w:r w:rsidR="00DC06EF" w:rsidRPr="0019775A">
        <w:rPr>
          <w:sz w:val="28"/>
          <w:szCs w:val="28"/>
          <w:lang w:val="nl-NL"/>
        </w:rPr>
        <w:t>Các nội dung có liên quan đến việc hỗ trợ kinh phí sự nghiệp từ nguồn ngân sách nhà nước thực hiện Chương trình mục tiêu quốc gia xây dựng nông thôn mới không quy định tại nghị quyết này thì thực hiện theo quy định tại Thông tư số 55/2023/TT-BTC ngày 15 tháng 8 năm 2023 của Bộ Tài chính quy định quản lý, sử dụng và quyết toán kinh phí sự nghiệp từ nguồn ngân sách nhà nước thực hiện các chương trình mục tiêu quốc gia giai đoạn 2021</w:t>
      </w:r>
      <w:r w:rsidR="0019775A" w:rsidRPr="0019775A">
        <w:rPr>
          <w:sz w:val="28"/>
          <w:szCs w:val="28"/>
          <w:lang w:val="nl-NL"/>
        </w:rPr>
        <w:t xml:space="preserve"> </w:t>
      </w:r>
      <w:r w:rsidR="00DC06EF" w:rsidRPr="0019775A">
        <w:rPr>
          <w:sz w:val="28"/>
          <w:szCs w:val="28"/>
          <w:lang w:val="nl-NL"/>
        </w:rPr>
        <w:t>-</w:t>
      </w:r>
      <w:r w:rsidR="0019775A" w:rsidRPr="0019775A">
        <w:rPr>
          <w:sz w:val="28"/>
          <w:szCs w:val="28"/>
          <w:lang w:val="nl-NL"/>
        </w:rPr>
        <w:t xml:space="preserve"> </w:t>
      </w:r>
      <w:r w:rsidR="00DC06EF" w:rsidRPr="0019775A">
        <w:rPr>
          <w:sz w:val="28"/>
          <w:szCs w:val="28"/>
          <w:lang w:val="nl-NL"/>
        </w:rPr>
        <w:t>2025 và các văn bản pháp luật hiện hành có liên quan.</w:t>
      </w:r>
    </w:p>
    <w:p w14:paraId="7CBE6F92" w14:textId="77777777" w:rsidR="008A1809" w:rsidRPr="0019775A" w:rsidRDefault="007316F2" w:rsidP="0019775A">
      <w:pPr>
        <w:widowControl w:val="0"/>
        <w:spacing w:before="120" w:after="120" w:line="264" w:lineRule="auto"/>
        <w:ind w:firstLine="709"/>
        <w:jc w:val="both"/>
        <w:rPr>
          <w:b/>
          <w:sz w:val="28"/>
          <w:szCs w:val="28"/>
          <w:lang w:val="nl-NL"/>
        </w:rPr>
      </w:pPr>
      <w:r w:rsidRPr="0019775A">
        <w:rPr>
          <w:b/>
          <w:sz w:val="28"/>
          <w:szCs w:val="28"/>
          <w:lang w:val="nl-NL"/>
        </w:rPr>
        <w:t xml:space="preserve">Điều </w:t>
      </w:r>
      <w:r w:rsidR="008A1809" w:rsidRPr="0019775A">
        <w:rPr>
          <w:b/>
          <w:sz w:val="28"/>
          <w:szCs w:val="28"/>
          <w:lang w:val="nl-NL"/>
        </w:rPr>
        <w:t>2. Đối tượng áp dụng</w:t>
      </w:r>
    </w:p>
    <w:p w14:paraId="30CB3CDC" w14:textId="77777777" w:rsidR="008A1809" w:rsidRPr="0019775A" w:rsidRDefault="008A1809" w:rsidP="0019775A">
      <w:pPr>
        <w:widowControl w:val="0"/>
        <w:shd w:val="clear" w:color="auto" w:fill="FFFFFF"/>
        <w:spacing w:before="120" w:after="120" w:line="264" w:lineRule="auto"/>
        <w:ind w:firstLine="709"/>
        <w:jc w:val="both"/>
        <w:rPr>
          <w:sz w:val="28"/>
          <w:szCs w:val="28"/>
        </w:rPr>
      </w:pPr>
      <w:r w:rsidRPr="0019775A">
        <w:rPr>
          <w:sz w:val="28"/>
          <w:szCs w:val="28"/>
        </w:rPr>
        <w:t>Các cơ quan quản lý Nhà nước, đơn vị, tổ chức, cá nhân quản lý, sử dụng, quyết toán và thụ hưởng nguồn kinh phí sự nghiệp từ ngân sách nhà nước thực hiện Chương trình mục tiêu quốc gia xây dựng nông thôn mới</w:t>
      </w:r>
      <w:r w:rsidR="00EA68C5" w:rsidRPr="0019775A">
        <w:rPr>
          <w:sz w:val="28"/>
          <w:szCs w:val="28"/>
        </w:rPr>
        <w:t xml:space="preserve"> </w:t>
      </w:r>
      <w:r w:rsidR="00D15F1D" w:rsidRPr="0019775A">
        <w:rPr>
          <w:sz w:val="28"/>
          <w:szCs w:val="28"/>
        </w:rPr>
        <w:t>giai đoạn 2021-2025</w:t>
      </w:r>
      <w:r w:rsidRPr="0019775A">
        <w:rPr>
          <w:sz w:val="28"/>
          <w:szCs w:val="28"/>
        </w:rPr>
        <w:t>.</w:t>
      </w:r>
    </w:p>
    <w:p w14:paraId="7FEA9178" w14:textId="77777777" w:rsidR="00D15F1D" w:rsidRPr="0019775A" w:rsidRDefault="007832A8" w:rsidP="0019775A">
      <w:pPr>
        <w:widowControl w:val="0"/>
        <w:spacing w:before="120" w:after="120" w:line="264" w:lineRule="auto"/>
        <w:ind w:firstLine="709"/>
        <w:jc w:val="both"/>
        <w:rPr>
          <w:b/>
          <w:bCs/>
          <w:color w:val="000000"/>
          <w:spacing w:val="-6"/>
          <w:sz w:val="28"/>
          <w:szCs w:val="28"/>
          <w:shd w:val="clear" w:color="auto" w:fill="FFFFFF"/>
        </w:rPr>
      </w:pPr>
      <w:r w:rsidRPr="0019775A">
        <w:rPr>
          <w:b/>
          <w:sz w:val="28"/>
          <w:szCs w:val="28"/>
          <w:lang w:val="nl-NL"/>
        </w:rPr>
        <w:lastRenderedPageBreak/>
        <w:t xml:space="preserve">Điều </w:t>
      </w:r>
      <w:r w:rsidR="007316F2" w:rsidRPr="0019775A">
        <w:rPr>
          <w:b/>
          <w:sz w:val="28"/>
          <w:szCs w:val="28"/>
          <w:lang w:val="nl-NL"/>
        </w:rPr>
        <w:t>3</w:t>
      </w:r>
      <w:r w:rsidRPr="0019775A">
        <w:rPr>
          <w:b/>
          <w:sz w:val="28"/>
          <w:szCs w:val="28"/>
          <w:lang w:val="nl-NL"/>
        </w:rPr>
        <w:t>.</w:t>
      </w:r>
      <w:bookmarkStart w:id="2" w:name="dieu_2"/>
      <w:r w:rsidR="0046622A" w:rsidRPr="0019775A">
        <w:rPr>
          <w:b/>
          <w:sz w:val="28"/>
          <w:szCs w:val="28"/>
          <w:lang w:val="nl-NL"/>
        </w:rPr>
        <w:t xml:space="preserve"> </w:t>
      </w:r>
      <w:r w:rsidR="00D15F1D" w:rsidRPr="0019775A">
        <w:rPr>
          <w:b/>
          <w:spacing w:val="-6"/>
          <w:sz w:val="28"/>
          <w:szCs w:val="28"/>
        </w:rPr>
        <w:t>Nguồn kinh phí sự nghiệp từ ngân sách nhà nước thực hiện chương trình</w:t>
      </w:r>
      <w:bookmarkEnd w:id="2"/>
    </w:p>
    <w:p w14:paraId="64DBA8B8" w14:textId="77777777" w:rsidR="00D15F1D" w:rsidRPr="0019775A" w:rsidRDefault="00D15F1D" w:rsidP="0019775A">
      <w:pPr>
        <w:widowControl w:val="0"/>
        <w:spacing w:before="120" w:after="120" w:line="264" w:lineRule="auto"/>
        <w:ind w:firstLine="709"/>
        <w:jc w:val="both"/>
        <w:rPr>
          <w:sz w:val="28"/>
          <w:szCs w:val="28"/>
        </w:rPr>
      </w:pPr>
      <w:r w:rsidRPr="0019775A">
        <w:rPr>
          <w:sz w:val="28"/>
          <w:szCs w:val="28"/>
          <w:lang w:val="nl-NL"/>
        </w:rPr>
        <w:t xml:space="preserve">1. Ngân sách trung ương bổ sung có mục tiêu để thực hiện các nhiệm vụ được giao của </w:t>
      </w:r>
      <w:r w:rsidRPr="0019775A">
        <w:rPr>
          <w:sz w:val="28"/>
          <w:szCs w:val="28"/>
        </w:rPr>
        <w:t>Chương trình mục tiêu quốc gia xây dựng nông thôn mới.</w:t>
      </w:r>
    </w:p>
    <w:p w14:paraId="59E48C0F" w14:textId="77777777" w:rsidR="00D15F1D" w:rsidRPr="0019775A" w:rsidRDefault="00D15F1D" w:rsidP="0019775A">
      <w:pPr>
        <w:widowControl w:val="0"/>
        <w:spacing w:before="120" w:after="120" w:line="264" w:lineRule="auto"/>
        <w:ind w:firstLine="709"/>
        <w:jc w:val="both"/>
        <w:rPr>
          <w:sz w:val="28"/>
          <w:szCs w:val="28"/>
        </w:rPr>
      </w:pPr>
      <w:r w:rsidRPr="0019775A">
        <w:rPr>
          <w:sz w:val="28"/>
          <w:szCs w:val="28"/>
        </w:rPr>
        <w:t>2. Ngân sách địa phương và các nguồn vốn huy động hợp pháp khác để thực hiện có hiệu quả các dự án, tiểu dự án, nội dung, nội dung thành phần của Chương trình.</w:t>
      </w:r>
    </w:p>
    <w:p w14:paraId="2FDE06E6" w14:textId="77777777" w:rsidR="007832A8" w:rsidRPr="0019775A" w:rsidRDefault="007832A8" w:rsidP="00942139">
      <w:pPr>
        <w:widowControl w:val="0"/>
        <w:spacing w:line="264" w:lineRule="auto"/>
        <w:jc w:val="center"/>
        <w:rPr>
          <w:b/>
          <w:bCs/>
          <w:sz w:val="28"/>
          <w:szCs w:val="28"/>
        </w:rPr>
      </w:pPr>
      <w:r w:rsidRPr="0019775A">
        <w:rPr>
          <w:b/>
          <w:bCs/>
          <w:sz w:val="28"/>
          <w:szCs w:val="28"/>
        </w:rPr>
        <w:t>Chương II</w:t>
      </w:r>
    </w:p>
    <w:p w14:paraId="73BB6B29" w14:textId="171B1A09" w:rsidR="00C647DB" w:rsidRDefault="00C647DB" w:rsidP="00942139">
      <w:pPr>
        <w:widowControl w:val="0"/>
        <w:spacing w:line="264" w:lineRule="auto"/>
        <w:jc w:val="center"/>
        <w:rPr>
          <w:b/>
          <w:bCs/>
          <w:sz w:val="28"/>
          <w:szCs w:val="28"/>
        </w:rPr>
      </w:pPr>
      <w:r w:rsidRPr="0019775A">
        <w:rPr>
          <w:b/>
          <w:bCs/>
          <w:sz w:val="28"/>
          <w:szCs w:val="28"/>
        </w:rPr>
        <w:t>QUY ĐỊNH NỘI DUNG VÀ MỨC HỖ TRỢ</w:t>
      </w:r>
    </w:p>
    <w:p w14:paraId="05C27A41" w14:textId="77777777" w:rsidR="00942139" w:rsidRPr="00942139" w:rsidRDefault="00942139" w:rsidP="00942139">
      <w:pPr>
        <w:widowControl w:val="0"/>
        <w:spacing w:line="264" w:lineRule="auto"/>
        <w:jc w:val="center"/>
        <w:rPr>
          <w:b/>
          <w:bCs/>
          <w:sz w:val="18"/>
          <w:szCs w:val="18"/>
        </w:rPr>
      </w:pPr>
    </w:p>
    <w:p w14:paraId="780AFA47" w14:textId="77777777" w:rsidR="00922FF8" w:rsidRPr="0019775A" w:rsidRDefault="00FC20A0" w:rsidP="0019775A">
      <w:pPr>
        <w:widowControl w:val="0"/>
        <w:shd w:val="clear" w:color="auto" w:fill="FFFFFF"/>
        <w:spacing w:before="120" w:after="120" w:line="264" w:lineRule="auto"/>
        <w:ind w:firstLine="709"/>
        <w:jc w:val="both"/>
        <w:rPr>
          <w:b/>
          <w:sz w:val="28"/>
          <w:szCs w:val="28"/>
        </w:rPr>
      </w:pPr>
      <w:r w:rsidRPr="0019775A">
        <w:rPr>
          <w:b/>
          <w:sz w:val="28"/>
          <w:szCs w:val="28"/>
          <w:lang w:val="nl-NL"/>
        </w:rPr>
        <w:t>Điều</w:t>
      </w:r>
      <w:bookmarkStart w:id="3" w:name="dieu_4"/>
      <w:r w:rsidR="00816C02" w:rsidRPr="0019775A">
        <w:rPr>
          <w:b/>
          <w:sz w:val="28"/>
          <w:szCs w:val="28"/>
          <w:lang w:val="nl-NL"/>
        </w:rPr>
        <w:t xml:space="preserve"> </w:t>
      </w:r>
      <w:r w:rsidR="00AD4501" w:rsidRPr="0019775A">
        <w:rPr>
          <w:b/>
          <w:sz w:val="28"/>
          <w:szCs w:val="28"/>
          <w:lang w:val="nl-NL"/>
        </w:rPr>
        <w:t>4</w:t>
      </w:r>
      <w:r w:rsidR="00E82D46" w:rsidRPr="0019775A">
        <w:rPr>
          <w:b/>
          <w:sz w:val="28"/>
          <w:szCs w:val="28"/>
          <w:lang w:val="nl-NL"/>
        </w:rPr>
        <w:t>.</w:t>
      </w:r>
      <w:r w:rsidR="00EA68C5" w:rsidRPr="0019775A">
        <w:rPr>
          <w:b/>
          <w:sz w:val="28"/>
          <w:szCs w:val="28"/>
          <w:lang w:val="nl-NL"/>
        </w:rPr>
        <w:t xml:space="preserve"> </w:t>
      </w:r>
      <w:r w:rsidR="00816C02" w:rsidRPr="0019775A">
        <w:rPr>
          <w:b/>
          <w:sz w:val="28"/>
          <w:szCs w:val="28"/>
          <w:lang w:val="nl-NL"/>
        </w:rPr>
        <w:t>Mức h</w:t>
      </w:r>
      <w:r w:rsidR="00922FF8" w:rsidRPr="0019775A">
        <w:rPr>
          <w:b/>
          <w:sz w:val="28"/>
          <w:szCs w:val="28"/>
        </w:rPr>
        <w:t>ỗ trợ cơ giới hóa trong sản xuất nông nghiệp hiện đại</w:t>
      </w:r>
    </w:p>
    <w:p w14:paraId="583075B2" w14:textId="77777777" w:rsidR="00354F62" w:rsidRPr="0019775A" w:rsidRDefault="00922FF8" w:rsidP="0019775A">
      <w:pPr>
        <w:widowControl w:val="0"/>
        <w:spacing w:before="120" w:after="120" w:line="264" w:lineRule="auto"/>
        <w:ind w:firstLine="709"/>
        <w:jc w:val="both"/>
        <w:rPr>
          <w:bCs/>
          <w:sz w:val="28"/>
          <w:szCs w:val="28"/>
        </w:rPr>
      </w:pPr>
      <w:r w:rsidRPr="0019775A">
        <w:rPr>
          <w:sz w:val="28"/>
          <w:szCs w:val="28"/>
        </w:rPr>
        <w:t xml:space="preserve">Mức hỗ trợ </w:t>
      </w:r>
      <w:r w:rsidR="00F1531F" w:rsidRPr="0019775A">
        <w:rPr>
          <w:sz w:val="28"/>
          <w:szCs w:val="28"/>
        </w:rPr>
        <w:t xml:space="preserve">từ nguồn ngân sách nhà nước </w:t>
      </w:r>
      <w:r w:rsidRPr="0019775A">
        <w:rPr>
          <w:sz w:val="28"/>
          <w:szCs w:val="28"/>
        </w:rPr>
        <w:t>cho (01) một cơ sở, tổ chức theo dự án/mô hình đ</w:t>
      </w:r>
      <w:r w:rsidR="002E7EE3" w:rsidRPr="0019775A">
        <w:rPr>
          <w:sz w:val="28"/>
          <w:szCs w:val="28"/>
        </w:rPr>
        <w:t>ược cấp có thẩm quyền phê duyệt</w:t>
      </w:r>
      <w:r w:rsidR="00F1531F" w:rsidRPr="0019775A">
        <w:rPr>
          <w:sz w:val="28"/>
          <w:szCs w:val="28"/>
        </w:rPr>
        <w:t xml:space="preserve"> tối đa </w:t>
      </w:r>
      <w:r w:rsidRPr="0019775A">
        <w:rPr>
          <w:sz w:val="28"/>
          <w:szCs w:val="28"/>
        </w:rPr>
        <w:t>không quá 400 triệu đồng/dự án/mô hình.</w:t>
      </w:r>
    </w:p>
    <w:p w14:paraId="562009E6" w14:textId="77777777" w:rsidR="00354F62" w:rsidRPr="0019775A" w:rsidRDefault="00FF24DE" w:rsidP="0019775A">
      <w:pPr>
        <w:widowControl w:val="0"/>
        <w:shd w:val="clear" w:color="auto" w:fill="FFFFFF"/>
        <w:spacing w:before="120" w:after="120" w:line="264" w:lineRule="auto"/>
        <w:ind w:firstLine="709"/>
        <w:jc w:val="both"/>
        <w:rPr>
          <w:spacing w:val="-4"/>
          <w:sz w:val="28"/>
          <w:szCs w:val="28"/>
        </w:rPr>
      </w:pPr>
      <w:r w:rsidRPr="0019775A">
        <w:rPr>
          <w:b/>
          <w:spacing w:val="-4"/>
          <w:sz w:val="28"/>
          <w:szCs w:val="28"/>
          <w:lang w:val="nl-NL"/>
        </w:rPr>
        <w:t>Điều</w:t>
      </w:r>
      <w:r w:rsidR="00F027CD" w:rsidRPr="0019775A">
        <w:rPr>
          <w:b/>
          <w:spacing w:val="-4"/>
          <w:sz w:val="28"/>
          <w:szCs w:val="28"/>
          <w:lang w:val="nl-NL"/>
        </w:rPr>
        <w:t xml:space="preserve"> </w:t>
      </w:r>
      <w:r w:rsidR="00AD4501" w:rsidRPr="0019775A">
        <w:rPr>
          <w:b/>
          <w:spacing w:val="-4"/>
          <w:sz w:val="28"/>
          <w:szCs w:val="28"/>
        </w:rPr>
        <w:t>5</w:t>
      </w:r>
      <w:r w:rsidRPr="0019775A">
        <w:rPr>
          <w:b/>
          <w:spacing w:val="-4"/>
          <w:sz w:val="28"/>
          <w:szCs w:val="28"/>
        </w:rPr>
        <w:t>.</w:t>
      </w:r>
      <w:r w:rsidR="00EA68C5" w:rsidRPr="0019775A">
        <w:rPr>
          <w:b/>
          <w:spacing w:val="-4"/>
          <w:sz w:val="28"/>
          <w:szCs w:val="28"/>
        </w:rPr>
        <w:t xml:space="preserve"> </w:t>
      </w:r>
      <w:r w:rsidR="00816C02" w:rsidRPr="0019775A">
        <w:rPr>
          <w:b/>
          <w:spacing w:val="-4"/>
          <w:sz w:val="28"/>
          <w:szCs w:val="28"/>
        </w:rPr>
        <w:t>Mức h</w:t>
      </w:r>
      <w:r w:rsidR="00863148" w:rsidRPr="0019775A">
        <w:rPr>
          <w:b/>
          <w:spacing w:val="-4"/>
          <w:sz w:val="28"/>
          <w:szCs w:val="28"/>
        </w:rPr>
        <w:t xml:space="preserve">ỗ trợ </w:t>
      </w:r>
      <w:r w:rsidR="00354F62" w:rsidRPr="0019775A">
        <w:rPr>
          <w:b/>
          <w:bCs/>
          <w:spacing w:val="-4"/>
          <w:sz w:val="28"/>
          <w:szCs w:val="28"/>
          <w:lang w:val="nb-NO"/>
        </w:rPr>
        <w:t>nâng cao hiệu quả hoạt động của các</w:t>
      </w:r>
      <w:r w:rsidR="00354F62" w:rsidRPr="0019775A">
        <w:rPr>
          <w:b/>
          <w:spacing w:val="-4"/>
          <w:sz w:val="28"/>
          <w:szCs w:val="28"/>
        </w:rPr>
        <w:t xml:space="preserve"> hình thức tổ chức sản xuất</w:t>
      </w:r>
    </w:p>
    <w:p w14:paraId="2628AD66" w14:textId="77777777" w:rsidR="00354F62" w:rsidRPr="0019775A" w:rsidRDefault="00663CC8" w:rsidP="0019775A">
      <w:pPr>
        <w:widowControl w:val="0"/>
        <w:shd w:val="clear" w:color="auto" w:fill="FFFFFF"/>
        <w:spacing w:before="120" w:after="120" w:line="264" w:lineRule="auto"/>
        <w:ind w:firstLine="709"/>
        <w:jc w:val="both"/>
        <w:rPr>
          <w:sz w:val="28"/>
          <w:szCs w:val="28"/>
        </w:rPr>
      </w:pPr>
      <w:r w:rsidRPr="0019775A">
        <w:rPr>
          <w:sz w:val="28"/>
          <w:szCs w:val="28"/>
        </w:rPr>
        <w:t xml:space="preserve">Mức hỗ trợ từ nguồn ngân sách </w:t>
      </w:r>
      <w:r w:rsidR="00B72ABE" w:rsidRPr="0019775A">
        <w:rPr>
          <w:sz w:val="28"/>
          <w:szCs w:val="28"/>
        </w:rPr>
        <w:t>nhà nước cho</w:t>
      </w:r>
      <w:r w:rsidRPr="0019775A">
        <w:rPr>
          <w:sz w:val="28"/>
          <w:szCs w:val="28"/>
        </w:rPr>
        <w:t xml:space="preserve"> (01) một mô hình được cấp có thẩm quyền phê duyệt</w:t>
      </w:r>
      <w:r w:rsidR="00B72ABE" w:rsidRPr="0019775A">
        <w:rPr>
          <w:sz w:val="28"/>
          <w:szCs w:val="28"/>
        </w:rPr>
        <w:t xml:space="preserve"> t</w:t>
      </w:r>
      <w:r w:rsidR="00EE6A21" w:rsidRPr="0019775A">
        <w:rPr>
          <w:sz w:val="28"/>
          <w:szCs w:val="28"/>
        </w:rPr>
        <w:t>ối đa</w:t>
      </w:r>
      <w:r w:rsidR="00F027CD" w:rsidRPr="0019775A">
        <w:rPr>
          <w:sz w:val="28"/>
          <w:szCs w:val="28"/>
        </w:rPr>
        <w:t xml:space="preserve"> </w:t>
      </w:r>
      <w:r w:rsidRPr="0019775A">
        <w:rPr>
          <w:sz w:val="28"/>
          <w:szCs w:val="28"/>
        </w:rPr>
        <w:t>không quá 2 tỷ đồng</w:t>
      </w:r>
      <w:r w:rsidR="009A42C4" w:rsidRPr="0019775A">
        <w:rPr>
          <w:sz w:val="28"/>
          <w:szCs w:val="28"/>
        </w:rPr>
        <w:t>/mô hình</w:t>
      </w:r>
      <w:r w:rsidRPr="0019775A">
        <w:rPr>
          <w:sz w:val="28"/>
          <w:szCs w:val="28"/>
        </w:rPr>
        <w:t>.</w:t>
      </w:r>
    </w:p>
    <w:p w14:paraId="0190EAAA" w14:textId="77777777" w:rsidR="00713C4C" w:rsidRPr="0019775A" w:rsidRDefault="009D55EF" w:rsidP="0019775A">
      <w:pPr>
        <w:widowControl w:val="0"/>
        <w:shd w:val="clear" w:color="auto" w:fill="FFFFFF"/>
        <w:spacing w:before="120" w:after="120" w:line="264" w:lineRule="auto"/>
        <w:ind w:firstLine="709"/>
        <w:jc w:val="both"/>
        <w:rPr>
          <w:b/>
          <w:spacing w:val="-4"/>
          <w:sz w:val="28"/>
          <w:szCs w:val="28"/>
        </w:rPr>
      </w:pPr>
      <w:r w:rsidRPr="0019775A">
        <w:rPr>
          <w:b/>
          <w:spacing w:val="-4"/>
          <w:sz w:val="28"/>
          <w:szCs w:val="28"/>
          <w:lang w:val="nl-NL"/>
        </w:rPr>
        <w:t xml:space="preserve">Điều </w:t>
      </w:r>
      <w:r w:rsidR="00AD4501" w:rsidRPr="0019775A">
        <w:rPr>
          <w:b/>
          <w:spacing w:val="-4"/>
          <w:sz w:val="28"/>
          <w:szCs w:val="28"/>
          <w:lang w:val="nl-NL"/>
        </w:rPr>
        <w:t>6</w:t>
      </w:r>
      <w:r w:rsidR="00354F62" w:rsidRPr="0019775A">
        <w:rPr>
          <w:b/>
          <w:spacing w:val="-4"/>
          <w:sz w:val="28"/>
          <w:szCs w:val="28"/>
        </w:rPr>
        <w:t xml:space="preserve">. </w:t>
      </w:r>
      <w:bookmarkStart w:id="4" w:name="dieu_20"/>
      <w:r w:rsidR="00816C02" w:rsidRPr="0019775A">
        <w:rPr>
          <w:b/>
          <w:spacing w:val="-4"/>
          <w:sz w:val="28"/>
          <w:szCs w:val="28"/>
        </w:rPr>
        <w:t>Mức h</w:t>
      </w:r>
      <w:r w:rsidR="00863148" w:rsidRPr="0019775A">
        <w:rPr>
          <w:b/>
          <w:spacing w:val="-4"/>
          <w:sz w:val="28"/>
          <w:szCs w:val="28"/>
        </w:rPr>
        <w:t xml:space="preserve">ỗ trợ </w:t>
      </w:r>
      <w:r w:rsidR="00D40080" w:rsidRPr="0019775A">
        <w:rPr>
          <w:b/>
          <w:spacing w:val="-4"/>
          <w:sz w:val="28"/>
          <w:szCs w:val="28"/>
        </w:rPr>
        <w:t>phát triển điểm du lịch nông thôn</w:t>
      </w:r>
      <w:r w:rsidR="00354F62" w:rsidRPr="0019775A">
        <w:rPr>
          <w:b/>
          <w:spacing w:val="-4"/>
          <w:sz w:val="28"/>
          <w:szCs w:val="28"/>
        </w:rPr>
        <w:t xml:space="preserve"> trong xây dựng nông thôn mới</w:t>
      </w:r>
      <w:bookmarkEnd w:id="4"/>
    </w:p>
    <w:p w14:paraId="2F872F9C" w14:textId="77777777" w:rsidR="00713C4C" w:rsidRPr="0019775A" w:rsidRDefault="00407E41" w:rsidP="0019775A">
      <w:pPr>
        <w:widowControl w:val="0"/>
        <w:shd w:val="clear" w:color="auto" w:fill="FFFFFF"/>
        <w:spacing w:before="120" w:after="120" w:line="264" w:lineRule="auto"/>
        <w:ind w:firstLine="709"/>
        <w:jc w:val="both"/>
        <w:rPr>
          <w:sz w:val="28"/>
          <w:szCs w:val="28"/>
          <w:lang w:val="nl-NL"/>
        </w:rPr>
      </w:pPr>
      <w:r w:rsidRPr="0019775A">
        <w:rPr>
          <w:sz w:val="28"/>
          <w:szCs w:val="28"/>
          <w:lang w:val="nl-NL"/>
        </w:rPr>
        <w:t>1.</w:t>
      </w:r>
      <w:r w:rsidR="00713C4C" w:rsidRPr="0019775A">
        <w:rPr>
          <w:sz w:val="28"/>
          <w:szCs w:val="28"/>
          <w:lang w:val="nl-NL"/>
        </w:rPr>
        <w:t xml:space="preserve"> Hỗ trợ đầu tư lắp đặt hệ thống chiếu sáng tại trục đường chính vào điểm du lịch. Mức hỗ trợ </w:t>
      </w:r>
      <w:r w:rsidR="001925A1" w:rsidRPr="0019775A">
        <w:rPr>
          <w:sz w:val="28"/>
          <w:szCs w:val="28"/>
          <w:lang w:val="nl-NL"/>
        </w:rPr>
        <w:t xml:space="preserve">từ nguồn ngân sách nhà nước </w:t>
      </w:r>
      <w:r w:rsidR="00713C4C" w:rsidRPr="0019775A">
        <w:rPr>
          <w:sz w:val="28"/>
          <w:szCs w:val="28"/>
          <w:lang w:val="nl-NL"/>
        </w:rPr>
        <w:t>50% tổng giá trị công trình, tối đa 100 triệu đồng/điểm.</w:t>
      </w:r>
    </w:p>
    <w:p w14:paraId="703A41D2" w14:textId="77777777" w:rsidR="00713C4C" w:rsidRPr="0019775A" w:rsidRDefault="00407E41" w:rsidP="0019775A">
      <w:pPr>
        <w:widowControl w:val="0"/>
        <w:shd w:val="clear" w:color="auto" w:fill="FFFFFF"/>
        <w:spacing w:before="120" w:after="120" w:line="264" w:lineRule="auto"/>
        <w:ind w:firstLine="709"/>
        <w:jc w:val="both"/>
        <w:rPr>
          <w:sz w:val="28"/>
          <w:szCs w:val="28"/>
          <w:lang w:val="nl-NL"/>
        </w:rPr>
      </w:pPr>
      <w:r w:rsidRPr="0019775A">
        <w:rPr>
          <w:sz w:val="28"/>
          <w:szCs w:val="28"/>
          <w:lang w:val="nl-NL"/>
        </w:rPr>
        <w:t>2.</w:t>
      </w:r>
      <w:r w:rsidR="00713C4C" w:rsidRPr="0019775A">
        <w:rPr>
          <w:sz w:val="28"/>
          <w:szCs w:val="28"/>
          <w:lang w:val="nl-NL"/>
        </w:rPr>
        <w:t xml:space="preserve"> Hỗ trợ xây dựng bãi đỗ xe chung có diện tích tối thiểu 200m2. Mức hỗ trợ </w:t>
      </w:r>
      <w:r w:rsidR="001925A1" w:rsidRPr="0019775A">
        <w:rPr>
          <w:sz w:val="28"/>
          <w:szCs w:val="28"/>
          <w:lang w:val="nl-NL"/>
        </w:rPr>
        <w:t xml:space="preserve">từ nguồn ngân sách nhà nước </w:t>
      </w:r>
      <w:r w:rsidR="00713C4C" w:rsidRPr="0019775A">
        <w:rPr>
          <w:sz w:val="28"/>
          <w:szCs w:val="28"/>
          <w:lang w:val="nl-NL"/>
        </w:rPr>
        <w:t>50% tổng giá trị dự toán công trình, tối đa 250 triệu đồng/điểm.</w:t>
      </w:r>
    </w:p>
    <w:p w14:paraId="05FC0BF1" w14:textId="77777777" w:rsidR="00713C4C" w:rsidRPr="0019775A" w:rsidRDefault="00407E41" w:rsidP="0019775A">
      <w:pPr>
        <w:widowControl w:val="0"/>
        <w:shd w:val="clear" w:color="auto" w:fill="FFFFFF"/>
        <w:spacing w:before="120" w:after="120" w:line="264" w:lineRule="auto"/>
        <w:ind w:firstLine="709"/>
        <w:jc w:val="both"/>
        <w:rPr>
          <w:sz w:val="28"/>
          <w:szCs w:val="28"/>
          <w:lang w:val="nl-NL"/>
        </w:rPr>
      </w:pPr>
      <w:r w:rsidRPr="0019775A">
        <w:rPr>
          <w:sz w:val="28"/>
          <w:szCs w:val="28"/>
          <w:lang w:val="nl-NL"/>
        </w:rPr>
        <w:t>3.</w:t>
      </w:r>
      <w:r w:rsidR="00713C4C" w:rsidRPr="0019775A">
        <w:rPr>
          <w:sz w:val="28"/>
          <w:szCs w:val="28"/>
          <w:lang w:val="nl-NL"/>
        </w:rPr>
        <w:t xml:space="preserve"> Hỗ trợ mỗi điểm đầu tư xây dựng 01 nhà vệ sinh công cộng phục vụ khách du lịch đạt tiêu chuẩn theo quy định tại Quyết định số 225/QĐ-TCDL ngày 08 tháng 5 năm 2012 của Tổng cục Du lịch. Mức hỗ trợ </w:t>
      </w:r>
      <w:r w:rsidRPr="0019775A">
        <w:rPr>
          <w:sz w:val="28"/>
          <w:szCs w:val="28"/>
          <w:lang w:val="nl-NL"/>
        </w:rPr>
        <w:t xml:space="preserve">từ nguồn ngân sách nhà nước </w:t>
      </w:r>
      <w:r w:rsidR="00713C4C" w:rsidRPr="0019775A">
        <w:rPr>
          <w:sz w:val="28"/>
          <w:szCs w:val="28"/>
          <w:lang w:val="nl-NL"/>
        </w:rPr>
        <w:t>50% giá trị công trình, tối đa 125 triệu đồng/điểm.</w:t>
      </w:r>
    </w:p>
    <w:p w14:paraId="3162D4F9" w14:textId="77777777" w:rsidR="00713C4C" w:rsidRPr="0019775A" w:rsidRDefault="00407E41" w:rsidP="0019775A">
      <w:pPr>
        <w:widowControl w:val="0"/>
        <w:shd w:val="clear" w:color="auto" w:fill="FFFFFF"/>
        <w:spacing w:before="120" w:after="120" w:line="264" w:lineRule="auto"/>
        <w:ind w:firstLine="709"/>
        <w:jc w:val="both"/>
        <w:rPr>
          <w:sz w:val="28"/>
          <w:szCs w:val="28"/>
          <w:lang w:val="nl-NL"/>
        </w:rPr>
      </w:pPr>
      <w:r w:rsidRPr="0019775A">
        <w:rPr>
          <w:sz w:val="28"/>
          <w:szCs w:val="28"/>
          <w:lang w:val="nl-NL"/>
        </w:rPr>
        <w:t>4.</w:t>
      </w:r>
      <w:r w:rsidR="00713C4C" w:rsidRPr="0019775A">
        <w:rPr>
          <w:sz w:val="28"/>
          <w:szCs w:val="28"/>
          <w:lang w:val="nl-NL"/>
        </w:rPr>
        <w:t xml:space="preserve"> Hỗ trợ xây dựng, lắp đặt các biển chỉ dẫn, chỉ báo điểm đến để khách du lịch thuận tiện trong việc đi lại, tìm hiểu thông tin điểm đến. Mức hỗ trợ </w:t>
      </w:r>
      <w:r w:rsidRPr="0019775A">
        <w:rPr>
          <w:sz w:val="28"/>
          <w:szCs w:val="28"/>
          <w:lang w:val="nl-NL"/>
        </w:rPr>
        <w:t xml:space="preserve">từ nguồn ngân sách nhà nước </w:t>
      </w:r>
      <w:r w:rsidR="00713C4C" w:rsidRPr="0019775A">
        <w:rPr>
          <w:sz w:val="28"/>
          <w:szCs w:val="28"/>
          <w:lang w:val="nl-NL"/>
        </w:rPr>
        <w:t>tối đa 50 triệu đồng/điểm.</w:t>
      </w:r>
    </w:p>
    <w:p w14:paraId="379125AE" w14:textId="77777777" w:rsidR="00713C4C" w:rsidRPr="0019775A" w:rsidRDefault="00407E41" w:rsidP="0019775A">
      <w:pPr>
        <w:widowControl w:val="0"/>
        <w:shd w:val="clear" w:color="auto" w:fill="FFFFFF"/>
        <w:spacing w:before="120" w:after="120" w:line="264" w:lineRule="auto"/>
        <w:ind w:firstLine="709"/>
        <w:jc w:val="both"/>
        <w:rPr>
          <w:sz w:val="28"/>
          <w:szCs w:val="28"/>
          <w:lang w:val="nl-NL"/>
        </w:rPr>
      </w:pPr>
      <w:r w:rsidRPr="0019775A">
        <w:rPr>
          <w:sz w:val="28"/>
          <w:szCs w:val="28"/>
          <w:lang w:val="nl-NL"/>
        </w:rPr>
        <w:t>5.</w:t>
      </w:r>
      <w:r w:rsidR="00713C4C" w:rsidRPr="0019775A">
        <w:rPr>
          <w:sz w:val="28"/>
          <w:szCs w:val="28"/>
          <w:lang w:val="nl-NL"/>
        </w:rPr>
        <w:t xml:space="preserve"> Hỗ trợ một lần kinh phí đầu tư ban đầu hệ thống thu gom, xử lý rác thải tại thôn, buôn (thùng rác công cộng, xe đẩy thu gom rác tại thôn, buôn). Mức hỗ trợ </w:t>
      </w:r>
      <w:r w:rsidRPr="0019775A">
        <w:rPr>
          <w:sz w:val="28"/>
          <w:szCs w:val="28"/>
          <w:lang w:val="nl-NL"/>
        </w:rPr>
        <w:t xml:space="preserve">từ nguồn ngân sách nhà nước </w:t>
      </w:r>
      <w:r w:rsidR="00713C4C" w:rsidRPr="0019775A">
        <w:rPr>
          <w:sz w:val="28"/>
          <w:szCs w:val="28"/>
          <w:lang w:val="nl-NL"/>
        </w:rPr>
        <w:t>tối đa 30 triệu đồng/điểm.</w:t>
      </w:r>
    </w:p>
    <w:p w14:paraId="565F5A27" w14:textId="77777777" w:rsidR="00713C4C" w:rsidRPr="0019775A" w:rsidRDefault="00407E41" w:rsidP="0019775A">
      <w:pPr>
        <w:widowControl w:val="0"/>
        <w:shd w:val="clear" w:color="auto" w:fill="FFFFFF"/>
        <w:spacing w:before="120" w:after="120" w:line="264" w:lineRule="auto"/>
        <w:ind w:firstLine="709"/>
        <w:jc w:val="both"/>
        <w:rPr>
          <w:sz w:val="28"/>
          <w:szCs w:val="28"/>
          <w:lang w:val="nl-NL"/>
        </w:rPr>
      </w:pPr>
      <w:r w:rsidRPr="0019775A">
        <w:rPr>
          <w:sz w:val="28"/>
          <w:szCs w:val="28"/>
          <w:lang w:val="nl-NL"/>
        </w:rPr>
        <w:lastRenderedPageBreak/>
        <w:t>6.</w:t>
      </w:r>
      <w:r w:rsidR="00713C4C" w:rsidRPr="0019775A">
        <w:rPr>
          <w:sz w:val="28"/>
          <w:szCs w:val="28"/>
          <w:lang w:val="nl-NL"/>
        </w:rPr>
        <w:t xml:space="preserve"> Hỗ trợ xây dựng và phát triển hạ tầng dịch vụ (điểm dừng nghỉ cho khách du lịch). Mức hỗ trợ </w:t>
      </w:r>
      <w:r w:rsidRPr="0019775A">
        <w:rPr>
          <w:sz w:val="28"/>
          <w:szCs w:val="28"/>
          <w:lang w:val="nl-NL"/>
        </w:rPr>
        <w:t xml:space="preserve">từ nguồn ngân sách nhà nước </w:t>
      </w:r>
      <w:r w:rsidR="00713C4C" w:rsidRPr="0019775A">
        <w:rPr>
          <w:sz w:val="28"/>
          <w:szCs w:val="28"/>
          <w:lang w:val="nl-NL"/>
        </w:rPr>
        <w:t>tối đa 50 triệu đồng/điểm.</w:t>
      </w:r>
    </w:p>
    <w:p w14:paraId="2312711F" w14:textId="1C858BB4" w:rsidR="00713C4C" w:rsidRPr="0019775A" w:rsidRDefault="00407E41" w:rsidP="0019775A">
      <w:pPr>
        <w:widowControl w:val="0"/>
        <w:shd w:val="clear" w:color="auto" w:fill="FFFFFF"/>
        <w:spacing w:before="120" w:after="120" w:line="264" w:lineRule="auto"/>
        <w:ind w:firstLine="709"/>
        <w:jc w:val="both"/>
        <w:rPr>
          <w:sz w:val="28"/>
          <w:szCs w:val="28"/>
          <w:lang w:val="nl-NL"/>
        </w:rPr>
      </w:pPr>
      <w:r w:rsidRPr="0019775A">
        <w:rPr>
          <w:sz w:val="28"/>
          <w:szCs w:val="28"/>
          <w:lang w:val="nl-NL"/>
        </w:rPr>
        <w:t>7.</w:t>
      </w:r>
      <w:r w:rsidR="00713C4C" w:rsidRPr="0019775A">
        <w:rPr>
          <w:sz w:val="28"/>
          <w:szCs w:val="28"/>
          <w:lang w:val="nl-NL"/>
        </w:rPr>
        <w:t xml:space="preserve"> Hỗ trợ kinh phí xây dựng sản phẩm du lịch trải nghiệm (mô hình nghề truyền thống, không gian lao động sản xuất,</w:t>
      </w:r>
      <w:r w:rsidR="0019775A" w:rsidRPr="0019775A">
        <w:rPr>
          <w:sz w:val="28"/>
          <w:szCs w:val="28"/>
          <w:lang w:val="nl-NL"/>
        </w:rPr>
        <w:t>.</w:t>
      </w:r>
      <w:r w:rsidR="00713C4C" w:rsidRPr="0019775A">
        <w:rPr>
          <w:sz w:val="28"/>
          <w:szCs w:val="28"/>
          <w:lang w:val="nl-NL"/>
        </w:rPr>
        <w:t xml:space="preserve">..). Mức hỗ trợ </w:t>
      </w:r>
      <w:r w:rsidRPr="0019775A">
        <w:rPr>
          <w:sz w:val="28"/>
          <w:szCs w:val="28"/>
          <w:lang w:val="nl-NL"/>
        </w:rPr>
        <w:t xml:space="preserve">từ nguồn ngân sách nhà nước </w:t>
      </w:r>
      <w:r w:rsidR="00713C4C" w:rsidRPr="0019775A">
        <w:rPr>
          <w:sz w:val="28"/>
          <w:szCs w:val="28"/>
          <w:lang w:val="nl-NL"/>
        </w:rPr>
        <w:t>tối đa 50 triệu đồng/điểm.</w:t>
      </w:r>
    </w:p>
    <w:p w14:paraId="158A7BC5" w14:textId="77777777" w:rsidR="00713C4C" w:rsidRPr="0019775A" w:rsidRDefault="00407E41" w:rsidP="0019775A">
      <w:pPr>
        <w:widowControl w:val="0"/>
        <w:shd w:val="clear" w:color="auto" w:fill="FFFFFF"/>
        <w:spacing w:before="120" w:after="120" w:line="264" w:lineRule="auto"/>
        <w:ind w:firstLine="709"/>
        <w:jc w:val="both"/>
        <w:rPr>
          <w:sz w:val="28"/>
          <w:szCs w:val="28"/>
          <w:lang w:val="nl-NL"/>
        </w:rPr>
      </w:pPr>
      <w:r w:rsidRPr="0019775A">
        <w:rPr>
          <w:sz w:val="28"/>
          <w:szCs w:val="28"/>
          <w:lang w:val="nl-NL"/>
        </w:rPr>
        <w:t>8.</w:t>
      </w:r>
      <w:r w:rsidR="00713C4C" w:rsidRPr="0019775A">
        <w:rPr>
          <w:sz w:val="28"/>
          <w:szCs w:val="28"/>
          <w:lang w:val="nl-NL"/>
        </w:rPr>
        <w:t xml:space="preserve"> Hỗ trợ chi phí tham gia các hội chợ và các sự kiện xúc tiến quảng bá du lịch trong nước. Mức hỗ trợ </w:t>
      </w:r>
      <w:r w:rsidRPr="0019775A">
        <w:rPr>
          <w:sz w:val="28"/>
          <w:szCs w:val="28"/>
          <w:lang w:val="nl-NL"/>
        </w:rPr>
        <w:t xml:space="preserve">từ nguồn ngân sách nhà nước </w:t>
      </w:r>
      <w:r w:rsidR="00713C4C" w:rsidRPr="0019775A">
        <w:rPr>
          <w:sz w:val="28"/>
          <w:szCs w:val="28"/>
          <w:lang w:val="nl-NL"/>
        </w:rPr>
        <w:t>10 triệu đồng/điểm/lần tham gia (tối đa không quá 3 lần/năm).</w:t>
      </w:r>
    </w:p>
    <w:p w14:paraId="7CBAEF4F" w14:textId="77777777" w:rsidR="00354F62" w:rsidRPr="0019775A" w:rsidRDefault="009D55EF" w:rsidP="0019775A">
      <w:pPr>
        <w:widowControl w:val="0"/>
        <w:shd w:val="clear" w:color="auto" w:fill="FFFFFF"/>
        <w:spacing w:before="120" w:after="120" w:line="264" w:lineRule="auto"/>
        <w:ind w:firstLine="709"/>
        <w:jc w:val="both"/>
        <w:rPr>
          <w:b/>
          <w:sz w:val="28"/>
          <w:szCs w:val="28"/>
        </w:rPr>
      </w:pPr>
      <w:r w:rsidRPr="0019775A">
        <w:rPr>
          <w:b/>
          <w:sz w:val="28"/>
          <w:szCs w:val="28"/>
          <w:lang w:val="nl-NL"/>
        </w:rPr>
        <w:t xml:space="preserve">Điều </w:t>
      </w:r>
      <w:r w:rsidR="00AD4501" w:rsidRPr="0019775A">
        <w:rPr>
          <w:b/>
          <w:sz w:val="28"/>
          <w:szCs w:val="28"/>
          <w:lang w:val="nl-NL"/>
        </w:rPr>
        <w:t>7</w:t>
      </w:r>
      <w:r w:rsidR="00354F62" w:rsidRPr="0019775A">
        <w:rPr>
          <w:b/>
          <w:sz w:val="28"/>
          <w:szCs w:val="28"/>
        </w:rPr>
        <w:t xml:space="preserve">. </w:t>
      </w:r>
      <w:r w:rsidR="00816C02" w:rsidRPr="0019775A">
        <w:rPr>
          <w:b/>
          <w:sz w:val="28"/>
          <w:szCs w:val="28"/>
        </w:rPr>
        <w:t>Mức h</w:t>
      </w:r>
      <w:r w:rsidR="00F55816" w:rsidRPr="0019775A">
        <w:rPr>
          <w:b/>
          <w:sz w:val="28"/>
          <w:szCs w:val="28"/>
        </w:rPr>
        <w:t xml:space="preserve">ỗ trợ xây dựng và nhân rộng các mô hình thôn, xóm sáng, xanh, sạch, đẹp, an toàn </w:t>
      </w:r>
    </w:p>
    <w:p w14:paraId="61C7FBFA" w14:textId="4A5836B2" w:rsidR="00482AE2" w:rsidRPr="0019775A" w:rsidRDefault="007A671D" w:rsidP="0019775A">
      <w:pPr>
        <w:widowControl w:val="0"/>
        <w:shd w:val="clear" w:color="auto" w:fill="FFFFFF"/>
        <w:spacing w:before="120" w:after="120" w:line="264" w:lineRule="auto"/>
        <w:ind w:firstLine="709"/>
        <w:jc w:val="both"/>
        <w:rPr>
          <w:sz w:val="28"/>
          <w:szCs w:val="28"/>
        </w:rPr>
      </w:pPr>
      <w:r w:rsidRPr="0019775A">
        <w:rPr>
          <w:sz w:val="28"/>
          <w:szCs w:val="28"/>
        </w:rPr>
        <w:t xml:space="preserve">Mức hỗ trợ từ nguồn ngân sách </w:t>
      </w:r>
      <w:r w:rsidR="00EE6A21" w:rsidRPr="0019775A">
        <w:rPr>
          <w:sz w:val="28"/>
          <w:szCs w:val="28"/>
        </w:rPr>
        <w:t xml:space="preserve">nhà nước </w:t>
      </w:r>
      <w:r w:rsidR="0051532D" w:rsidRPr="0019775A">
        <w:rPr>
          <w:sz w:val="28"/>
          <w:szCs w:val="28"/>
        </w:rPr>
        <w:t>cho</w:t>
      </w:r>
      <w:r w:rsidRPr="0019775A">
        <w:rPr>
          <w:sz w:val="28"/>
          <w:szCs w:val="28"/>
        </w:rPr>
        <w:t xml:space="preserve"> một (01) mô hình trong dự toán được cấp có thẩm quyền phê duyệt</w:t>
      </w:r>
      <w:r w:rsidR="00F027CD" w:rsidRPr="0019775A">
        <w:rPr>
          <w:sz w:val="28"/>
          <w:szCs w:val="28"/>
        </w:rPr>
        <w:t xml:space="preserve"> </w:t>
      </w:r>
      <w:r w:rsidR="0051532D" w:rsidRPr="0019775A">
        <w:rPr>
          <w:sz w:val="28"/>
          <w:szCs w:val="28"/>
        </w:rPr>
        <w:t xml:space="preserve">tối đa không quá </w:t>
      </w:r>
      <w:r w:rsidRPr="0019775A">
        <w:rPr>
          <w:sz w:val="28"/>
          <w:szCs w:val="28"/>
        </w:rPr>
        <w:t>500 triệu đồng</w:t>
      </w:r>
      <w:r w:rsidR="009A42C4" w:rsidRPr="0019775A">
        <w:rPr>
          <w:sz w:val="28"/>
          <w:szCs w:val="28"/>
        </w:rPr>
        <w:t>/mô hình</w:t>
      </w:r>
      <w:r w:rsidR="00A34ACB" w:rsidRPr="0019775A">
        <w:rPr>
          <w:sz w:val="28"/>
          <w:szCs w:val="28"/>
        </w:rPr>
        <w:t>.</w:t>
      </w:r>
    </w:p>
    <w:p w14:paraId="501A9F5A" w14:textId="77777777" w:rsidR="00354F62" w:rsidRPr="0019775A" w:rsidRDefault="009D55EF" w:rsidP="0019775A">
      <w:pPr>
        <w:widowControl w:val="0"/>
        <w:shd w:val="clear" w:color="auto" w:fill="FFFFFF"/>
        <w:spacing w:before="120" w:after="120" w:line="264" w:lineRule="auto"/>
        <w:ind w:firstLine="709"/>
        <w:jc w:val="both"/>
        <w:rPr>
          <w:b/>
          <w:sz w:val="28"/>
          <w:szCs w:val="28"/>
        </w:rPr>
      </w:pPr>
      <w:r w:rsidRPr="0019775A">
        <w:rPr>
          <w:b/>
          <w:sz w:val="28"/>
          <w:szCs w:val="28"/>
          <w:lang w:val="nl-NL"/>
        </w:rPr>
        <w:t xml:space="preserve">Điều </w:t>
      </w:r>
      <w:r w:rsidR="00AD4501" w:rsidRPr="0019775A">
        <w:rPr>
          <w:b/>
          <w:sz w:val="28"/>
          <w:szCs w:val="28"/>
          <w:lang w:val="nl-NL"/>
        </w:rPr>
        <w:t>8</w:t>
      </w:r>
      <w:r w:rsidR="00354F62" w:rsidRPr="0019775A">
        <w:rPr>
          <w:b/>
          <w:sz w:val="28"/>
          <w:szCs w:val="28"/>
        </w:rPr>
        <w:t xml:space="preserve">. </w:t>
      </w:r>
      <w:r w:rsidR="00816C02" w:rsidRPr="0019775A">
        <w:rPr>
          <w:b/>
          <w:sz w:val="28"/>
          <w:szCs w:val="28"/>
        </w:rPr>
        <w:t>Mức h</w:t>
      </w:r>
      <w:r w:rsidR="00354F62" w:rsidRPr="0019775A">
        <w:rPr>
          <w:b/>
          <w:sz w:val="28"/>
          <w:szCs w:val="28"/>
        </w:rPr>
        <w:t>ỗ trợ xây dựng và triển khai thí điểm một số mô hình thực hiện Chương trình tăng cường bảo vệ môi trường, an toàn thực phẩm và cấp nước sạch nông thô</w:t>
      </w:r>
      <w:r w:rsidR="00871FAC" w:rsidRPr="0019775A">
        <w:rPr>
          <w:b/>
          <w:sz w:val="28"/>
          <w:szCs w:val="28"/>
        </w:rPr>
        <w:t>n trong xây dựng nông thôn mới</w:t>
      </w:r>
    </w:p>
    <w:p w14:paraId="2860315D" w14:textId="77777777" w:rsidR="00354F62" w:rsidRPr="0019775A" w:rsidRDefault="00EF3D6C" w:rsidP="0019775A">
      <w:pPr>
        <w:widowControl w:val="0"/>
        <w:shd w:val="clear" w:color="auto" w:fill="FFFFFF"/>
        <w:spacing w:before="120" w:after="120" w:line="264" w:lineRule="auto"/>
        <w:ind w:firstLine="709"/>
        <w:jc w:val="both"/>
        <w:rPr>
          <w:sz w:val="28"/>
          <w:szCs w:val="28"/>
        </w:rPr>
      </w:pPr>
      <w:r w:rsidRPr="0019775A">
        <w:rPr>
          <w:sz w:val="28"/>
          <w:szCs w:val="28"/>
        </w:rPr>
        <w:t xml:space="preserve">Mức hỗ trợ từ nguồn ngân sách </w:t>
      </w:r>
      <w:r w:rsidR="00EE6A21" w:rsidRPr="0019775A">
        <w:rPr>
          <w:sz w:val="28"/>
          <w:szCs w:val="28"/>
        </w:rPr>
        <w:t xml:space="preserve">nhà nước </w:t>
      </w:r>
      <w:r w:rsidR="00747A13" w:rsidRPr="0019775A">
        <w:rPr>
          <w:sz w:val="28"/>
          <w:szCs w:val="28"/>
        </w:rPr>
        <w:t>cho</w:t>
      </w:r>
      <w:r w:rsidR="00F027CD" w:rsidRPr="0019775A">
        <w:rPr>
          <w:sz w:val="28"/>
          <w:szCs w:val="28"/>
        </w:rPr>
        <w:t xml:space="preserve"> </w:t>
      </w:r>
      <w:r w:rsidR="00F045FA" w:rsidRPr="0019775A">
        <w:rPr>
          <w:sz w:val="28"/>
          <w:szCs w:val="28"/>
        </w:rPr>
        <w:t xml:space="preserve">(01) một </w:t>
      </w:r>
      <w:r w:rsidR="00354F62" w:rsidRPr="0019775A">
        <w:rPr>
          <w:sz w:val="28"/>
          <w:szCs w:val="28"/>
        </w:rPr>
        <w:t>mô hình trong dự toán đượ</w:t>
      </w:r>
      <w:r w:rsidR="00AF1A79" w:rsidRPr="0019775A">
        <w:rPr>
          <w:sz w:val="28"/>
          <w:szCs w:val="28"/>
        </w:rPr>
        <w:t>c cấp có thẩm quyền phê duyệt</w:t>
      </w:r>
      <w:r w:rsidR="00747A13" w:rsidRPr="0019775A">
        <w:rPr>
          <w:sz w:val="28"/>
          <w:szCs w:val="28"/>
        </w:rPr>
        <w:t xml:space="preserve"> tối đa</w:t>
      </w:r>
      <w:r w:rsidR="003917F7" w:rsidRPr="0019775A">
        <w:rPr>
          <w:sz w:val="28"/>
          <w:szCs w:val="28"/>
        </w:rPr>
        <w:t xml:space="preserve"> không quá 01 tỷ đồng</w:t>
      </w:r>
      <w:r w:rsidR="006666B2" w:rsidRPr="0019775A">
        <w:rPr>
          <w:sz w:val="28"/>
          <w:szCs w:val="28"/>
        </w:rPr>
        <w:t>/mô hình</w:t>
      </w:r>
      <w:r w:rsidR="003917F7" w:rsidRPr="0019775A">
        <w:rPr>
          <w:sz w:val="28"/>
          <w:szCs w:val="28"/>
        </w:rPr>
        <w:t>.</w:t>
      </w:r>
    </w:p>
    <w:p w14:paraId="0D528552" w14:textId="77777777" w:rsidR="00354F62" w:rsidRPr="0019775A" w:rsidRDefault="009D55EF" w:rsidP="0019775A">
      <w:pPr>
        <w:widowControl w:val="0"/>
        <w:shd w:val="clear" w:color="auto" w:fill="FFFFFF"/>
        <w:spacing w:before="120" w:after="120" w:line="264" w:lineRule="auto"/>
        <w:ind w:firstLine="709"/>
        <w:jc w:val="both"/>
        <w:rPr>
          <w:b/>
          <w:sz w:val="28"/>
          <w:szCs w:val="28"/>
        </w:rPr>
      </w:pPr>
      <w:r w:rsidRPr="0019775A">
        <w:rPr>
          <w:b/>
          <w:sz w:val="28"/>
          <w:szCs w:val="28"/>
          <w:lang w:val="nl-NL"/>
        </w:rPr>
        <w:t xml:space="preserve">Điều </w:t>
      </w:r>
      <w:r w:rsidR="00AD4501" w:rsidRPr="0019775A">
        <w:rPr>
          <w:b/>
          <w:sz w:val="28"/>
          <w:szCs w:val="28"/>
          <w:lang w:val="nl-NL"/>
        </w:rPr>
        <w:t>9</w:t>
      </w:r>
      <w:r w:rsidR="00354F62" w:rsidRPr="0019775A">
        <w:rPr>
          <w:b/>
          <w:sz w:val="28"/>
          <w:szCs w:val="28"/>
        </w:rPr>
        <w:t xml:space="preserve">. </w:t>
      </w:r>
      <w:r w:rsidR="00816C02" w:rsidRPr="0019775A">
        <w:rPr>
          <w:b/>
          <w:sz w:val="28"/>
          <w:szCs w:val="28"/>
        </w:rPr>
        <w:t>Mức h</w:t>
      </w:r>
      <w:r w:rsidR="00A8791E" w:rsidRPr="0019775A">
        <w:rPr>
          <w:b/>
          <w:sz w:val="28"/>
          <w:szCs w:val="28"/>
        </w:rPr>
        <w:t>ỗ trợ</w:t>
      </w:r>
      <w:r w:rsidR="00354F62" w:rsidRPr="0019775A">
        <w:rPr>
          <w:b/>
          <w:sz w:val="28"/>
          <w:szCs w:val="28"/>
        </w:rPr>
        <w:t xml:space="preserve"> tổ chức các hoạt động hỗ trợ xây dựng mô hình, nâng cao chất lượng, hiệu quả hoạt động của các Chi hội, Tổ hội nghề nghiệp theo quy định tại Hướng dẫn số 466-HD/HNDTW ngày 23 tháng 6 năm 2022 của </w:t>
      </w:r>
      <w:r w:rsidR="00364ACB" w:rsidRPr="0019775A">
        <w:rPr>
          <w:b/>
          <w:sz w:val="28"/>
          <w:szCs w:val="28"/>
        </w:rPr>
        <w:t xml:space="preserve">Ban Chấp hành Trung ương </w:t>
      </w:r>
      <w:r w:rsidR="00354F62" w:rsidRPr="0019775A">
        <w:rPr>
          <w:b/>
          <w:sz w:val="28"/>
          <w:szCs w:val="28"/>
        </w:rPr>
        <w:t>Hội nông dân Việt Nam hướng dẫn thực hiện một số nội dung thành phần thực hiện Chương trình mục tiêu quốc gia xây dựng nông</w:t>
      </w:r>
      <w:r w:rsidR="00EE0FA6" w:rsidRPr="0019775A">
        <w:rPr>
          <w:b/>
          <w:sz w:val="28"/>
          <w:szCs w:val="28"/>
        </w:rPr>
        <w:t xml:space="preserve"> thôn mới giai đoạn 2021 </w:t>
      </w:r>
      <w:r w:rsidR="00F027CD" w:rsidRPr="0019775A">
        <w:rPr>
          <w:b/>
          <w:sz w:val="28"/>
          <w:szCs w:val="28"/>
        </w:rPr>
        <w:t>-</w:t>
      </w:r>
      <w:r w:rsidR="00EE0FA6" w:rsidRPr="0019775A">
        <w:rPr>
          <w:b/>
          <w:sz w:val="28"/>
          <w:szCs w:val="28"/>
        </w:rPr>
        <w:t xml:space="preserve"> 2025</w:t>
      </w:r>
    </w:p>
    <w:p w14:paraId="31D147AC" w14:textId="77777777" w:rsidR="00005F17" w:rsidRPr="0019775A" w:rsidRDefault="00E22809" w:rsidP="0019775A">
      <w:pPr>
        <w:widowControl w:val="0"/>
        <w:shd w:val="clear" w:color="auto" w:fill="FFFFFF"/>
        <w:spacing w:before="120" w:after="120" w:line="264" w:lineRule="auto"/>
        <w:ind w:firstLine="709"/>
        <w:jc w:val="both"/>
        <w:rPr>
          <w:sz w:val="28"/>
          <w:szCs w:val="28"/>
        </w:rPr>
      </w:pPr>
      <w:r w:rsidRPr="0019775A">
        <w:rPr>
          <w:sz w:val="28"/>
          <w:szCs w:val="28"/>
        </w:rPr>
        <w:t xml:space="preserve">1. </w:t>
      </w:r>
      <w:r w:rsidR="001F1AB3" w:rsidRPr="0019775A">
        <w:rPr>
          <w:sz w:val="28"/>
          <w:szCs w:val="28"/>
        </w:rPr>
        <w:t>H</w:t>
      </w:r>
      <w:r w:rsidR="00005F17" w:rsidRPr="0019775A">
        <w:rPr>
          <w:sz w:val="28"/>
          <w:szCs w:val="28"/>
        </w:rPr>
        <w:t>ỗ trợ thành lập mới các Chi hội nông dân nghề nghi</w:t>
      </w:r>
      <w:r w:rsidR="00E8785A" w:rsidRPr="0019775A">
        <w:rPr>
          <w:sz w:val="28"/>
          <w:szCs w:val="28"/>
        </w:rPr>
        <w:t>ệp, tổ hội nông dân nghề nghiệp.</w:t>
      </w:r>
    </w:p>
    <w:p w14:paraId="44B763C1" w14:textId="77777777" w:rsidR="005245E6" w:rsidRPr="0019775A" w:rsidRDefault="005245E6" w:rsidP="0019775A">
      <w:pPr>
        <w:widowControl w:val="0"/>
        <w:shd w:val="clear" w:color="auto" w:fill="FFFFFF"/>
        <w:spacing w:before="120" w:after="120" w:line="264" w:lineRule="auto"/>
        <w:ind w:firstLine="709"/>
        <w:jc w:val="both"/>
        <w:rPr>
          <w:sz w:val="28"/>
          <w:szCs w:val="28"/>
        </w:rPr>
      </w:pPr>
      <w:r w:rsidRPr="0019775A">
        <w:rPr>
          <w:sz w:val="28"/>
          <w:szCs w:val="28"/>
        </w:rPr>
        <w:t>Mức hỗ trợ</w:t>
      </w:r>
      <w:r w:rsidR="00816C02" w:rsidRPr="0019775A">
        <w:rPr>
          <w:sz w:val="28"/>
          <w:szCs w:val="28"/>
        </w:rPr>
        <w:t xml:space="preserve"> </w:t>
      </w:r>
      <w:r w:rsidR="00384BFD" w:rsidRPr="0019775A">
        <w:rPr>
          <w:sz w:val="28"/>
          <w:szCs w:val="28"/>
          <w:lang w:val="nl-NL"/>
        </w:rPr>
        <w:t>từ nguồn ngân sách nhà nước</w:t>
      </w:r>
      <w:r w:rsidRPr="0019775A">
        <w:rPr>
          <w:sz w:val="28"/>
          <w:szCs w:val="28"/>
        </w:rPr>
        <w:t>: Hỗ trợ 100% tổng kinh phí thực hiện (01) một mô hình, nhưng tối đa không quá 60 triệu/mô hình.</w:t>
      </w:r>
    </w:p>
    <w:p w14:paraId="4A7ACDE3" w14:textId="77777777" w:rsidR="00354F62" w:rsidRPr="0019775A" w:rsidRDefault="003F7592" w:rsidP="0019775A">
      <w:pPr>
        <w:widowControl w:val="0"/>
        <w:shd w:val="clear" w:color="auto" w:fill="FFFFFF"/>
        <w:spacing w:before="120" w:after="120" w:line="264" w:lineRule="auto"/>
        <w:ind w:firstLine="709"/>
        <w:jc w:val="both"/>
        <w:rPr>
          <w:sz w:val="28"/>
          <w:szCs w:val="28"/>
        </w:rPr>
      </w:pPr>
      <w:r w:rsidRPr="0019775A">
        <w:rPr>
          <w:spacing w:val="-4"/>
          <w:sz w:val="28"/>
          <w:szCs w:val="28"/>
        </w:rPr>
        <w:t>2.</w:t>
      </w:r>
      <w:r w:rsidR="00816C02" w:rsidRPr="0019775A">
        <w:rPr>
          <w:spacing w:val="-4"/>
          <w:sz w:val="28"/>
          <w:szCs w:val="28"/>
        </w:rPr>
        <w:t xml:space="preserve"> </w:t>
      </w:r>
      <w:r w:rsidR="00FD2B10" w:rsidRPr="0019775A">
        <w:rPr>
          <w:sz w:val="28"/>
          <w:szCs w:val="28"/>
        </w:rPr>
        <w:t xml:space="preserve">Hỗ trợ </w:t>
      </w:r>
      <w:r w:rsidR="00354F62" w:rsidRPr="0019775A">
        <w:rPr>
          <w:sz w:val="28"/>
          <w:szCs w:val="28"/>
        </w:rPr>
        <w:t>đi thực tế để học tập mô hình Chi hội nông dân nghề nghiệp, Tổ hội nông dân nghề nghiệp hoạt động chất lượng, hiệu quả.</w:t>
      </w:r>
    </w:p>
    <w:p w14:paraId="64395115" w14:textId="77777777" w:rsidR="00993417" w:rsidRPr="0019775A" w:rsidRDefault="001E027C" w:rsidP="0019775A">
      <w:pPr>
        <w:widowControl w:val="0"/>
        <w:shd w:val="clear" w:color="auto" w:fill="FFFFFF"/>
        <w:spacing w:before="120" w:after="120" w:line="264" w:lineRule="auto"/>
        <w:ind w:firstLine="709"/>
        <w:jc w:val="both"/>
        <w:rPr>
          <w:sz w:val="28"/>
          <w:szCs w:val="28"/>
        </w:rPr>
      </w:pPr>
      <w:r w:rsidRPr="0019775A">
        <w:rPr>
          <w:sz w:val="28"/>
          <w:szCs w:val="28"/>
        </w:rPr>
        <w:t>a)</w:t>
      </w:r>
      <w:r w:rsidR="00993417" w:rsidRPr="0019775A">
        <w:rPr>
          <w:sz w:val="28"/>
          <w:szCs w:val="28"/>
        </w:rPr>
        <w:t xml:space="preserve"> Đối với đi thực tế trong tỉnh (chỉ áp dụng đối với Hội Nông dân cấp huyện): Hỗ trợ </w:t>
      </w:r>
      <w:r w:rsidR="0034108B" w:rsidRPr="0019775A">
        <w:rPr>
          <w:sz w:val="28"/>
          <w:szCs w:val="28"/>
          <w:lang w:val="nl-NL"/>
        </w:rPr>
        <w:t>từ nguồn ngân sách nhà nước</w:t>
      </w:r>
      <w:r w:rsidR="00993417" w:rsidRPr="0019775A">
        <w:rPr>
          <w:sz w:val="28"/>
          <w:szCs w:val="28"/>
        </w:rPr>
        <w:t>theo thực tế phát sinh nhưng tối đa không quá 10 triệu đồng/lần. Mỗi năm hỗ trợ 02 lần/huyện.</w:t>
      </w:r>
    </w:p>
    <w:p w14:paraId="05E887BF" w14:textId="77777777" w:rsidR="00993417" w:rsidRPr="0019775A" w:rsidRDefault="0034108B" w:rsidP="0019775A">
      <w:pPr>
        <w:widowControl w:val="0"/>
        <w:shd w:val="clear" w:color="auto" w:fill="FFFFFF"/>
        <w:spacing w:before="120" w:after="120" w:line="264" w:lineRule="auto"/>
        <w:ind w:firstLine="709"/>
        <w:jc w:val="both"/>
        <w:rPr>
          <w:sz w:val="28"/>
          <w:szCs w:val="28"/>
        </w:rPr>
      </w:pPr>
      <w:r w:rsidRPr="0019775A">
        <w:rPr>
          <w:sz w:val="28"/>
          <w:szCs w:val="28"/>
        </w:rPr>
        <w:t>b)</w:t>
      </w:r>
      <w:r w:rsidR="00993417" w:rsidRPr="0019775A">
        <w:rPr>
          <w:sz w:val="28"/>
          <w:szCs w:val="28"/>
        </w:rPr>
        <w:t xml:space="preserve"> Đối với đi thực tế ngoài tỉnh: Hỗ trợ </w:t>
      </w:r>
      <w:r w:rsidRPr="0019775A">
        <w:rPr>
          <w:sz w:val="28"/>
          <w:szCs w:val="28"/>
          <w:lang w:val="nl-NL"/>
        </w:rPr>
        <w:t>từ nguồn ngân sách nhà nước</w:t>
      </w:r>
      <w:r w:rsidR="00F027CD" w:rsidRPr="0019775A">
        <w:rPr>
          <w:sz w:val="28"/>
          <w:szCs w:val="28"/>
          <w:lang w:val="nl-NL"/>
        </w:rPr>
        <w:t xml:space="preserve"> </w:t>
      </w:r>
      <w:r w:rsidR="00993417" w:rsidRPr="0019775A">
        <w:rPr>
          <w:sz w:val="28"/>
          <w:szCs w:val="28"/>
        </w:rPr>
        <w:t>tối đa không quá 50 triệu đồng/lần. Mỗi năm hỗ trợ 01 lần.</w:t>
      </w:r>
    </w:p>
    <w:p w14:paraId="44AC5A31" w14:textId="77777777" w:rsidR="00354F62" w:rsidRPr="0019775A" w:rsidRDefault="003F7592" w:rsidP="0019775A">
      <w:pPr>
        <w:widowControl w:val="0"/>
        <w:shd w:val="clear" w:color="auto" w:fill="FFFFFF"/>
        <w:spacing w:before="120" w:after="120" w:line="264" w:lineRule="auto"/>
        <w:ind w:firstLine="709"/>
        <w:jc w:val="both"/>
        <w:rPr>
          <w:sz w:val="28"/>
          <w:szCs w:val="28"/>
        </w:rPr>
      </w:pPr>
      <w:r w:rsidRPr="0019775A">
        <w:rPr>
          <w:sz w:val="28"/>
          <w:szCs w:val="28"/>
        </w:rPr>
        <w:t>3.</w:t>
      </w:r>
      <w:r w:rsidR="00354F62" w:rsidRPr="0019775A">
        <w:rPr>
          <w:sz w:val="28"/>
          <w:szCs w:val="28"/>
        </w:rPr>
        <w:t xml:space="preserve"> Hỗ trợ quảng bá, xúc tiến thương mại, xây dựng thương hiệu, ứng dụng k</w:t>
      </w:r>
      <w:r w:rsidR="00993417" w:rsidRPr="0019775A">
        <w:rPr>
          <w:sz w:val="28"/>
          <w:szCs w:val="28"/>
        </w:rPr>
        <w:t xml:space="preserve">hoa </w:t>
      </w:r>
      <w:r w:rsidR="00993417" w:rsidRPr="0019775A">
        <w:rPr>
          <w:sz w:val="28"/>
          <w:szCs w:val="28"/>
        </w:rPr>
        <w:lastRenderedPageBreak/>
        <w:t>học công nghệ vào sản xuất.</w:t>
      </w:r>
    </w:p>
    <w:p w14:paraId="230CDF4C" w14:textId="77777777" w:rsidR="009C0D46" w:rsidRPr="0019775A" w:rsidRDefault="006F4698" w:rsidP="0019775A">
      <w:pPr>
        <w:widowControl w:val="0"/>
        <w:shd w:val="clear" w:color="auto" w:fill="FFFFFF"/>
        <w:spacing w:before="120" w:after="120" w:line="264" w:lineRule="auto"/>
        <w:ind w:firstLine="709"/>
        <w:jc w:val="both"/>
        <w:rPr>
          <w:sz w:val="28"/>
          <w:szCs w:val="28"/>
        </w:rPr>
      </w:pPr>
      <w:r w:rsidRPr="0019775A">
        <w:rPr>
          <w:sz w:val="28"/>
          <w:szCs w:val="28"/>
        </w:rPr>
        <w:t xml:space="preserve">a) </w:t>
      </w:r>
      <w:r w:rsidR="009C0D46" w:rsidRPr="0019775A">
        <w:rPr>
          <w:sz w:val="28"/>
          <w:szCs w:val="28"/>
        </w:rPr>
        <w:t xml:space="preserve">Hỗ trợ xây dựng thương hiệu, chỉ dẫn địa lý, mã số, mã vạch; tham gia các hoạt động xúc tiến thương mại (tham gia hội chợ, triển lãm…). Mức hỗ trợ </w:t>
      </w:r>
      <w:r w:rsidR="0034108B" w:rsidRPr="0019775A">
        <w:rPr>
          <w:sz w:val="28"/>
          <w:szCs w:val="28"/>
          <w:lang w:val="nl-NL"/>
        </w:rPr>
        <w:t>từ nguồn ngân sách nhà nước</w:t>
      </w:r>
      <w:r w:rsidR="00F027CD" w:rsidRPr="0019775A">
        <w:rPr>
          <w:sz w:val="28"/>
          <w:szCs w:val="28"/>
          <w:lang w:val="nl-NL"/>
        </w:rPr>
        <w:t xml:space="preserve"> </w:t>
      </w:r>
      <w:r w:rsidR="009C0D46" w:rsidRPr="0019775A">
        <w:rPr>
          <w:sz w:val="28"/>
          <w:szCs w:val="28"/>
        </w:rPr>
        <w:t xml:space="preserve">cho </w:t>
      </w:r>
      <w:r w:rsidR="00F027CD" w:rsidRPr="0019775A">
        <w:rPr>
          <w:sz w:val="28"/>
          <w:szCs w:val="28"/>
        </w:rPr>
        <w:t>một</w:t>
      </w:r>
      <w:r w:rsidR="009C0D46" w:rsidRPr="0019775A">
        <w:rPr>
          <w:sz w:val="28"/>
          <w:szCs w:val="28"/>
        </w:rPr>
        <w:t xml:space="preserve"> Chi hội nông dân nghề nghiệp, Tổ hội nông dân nghề nghiệp </w:t>
      </w:r>
      <w:r w:rsidR="003D549E" w:rsidRPr="0019775A">
        <w:rPr>
          <w:sz w:val="28"/>
          <w:szCs w:val="28"/>
        </w:rPr>
        <w:t>tối đa không quá 20 triệu đồng</w:t>
      </w:r>
      <w:r w:rsidR="009C0D46" w:rsidRPr="0019775A">
        <w:rPr>
          <w:sz w:val="28"/>
          <w:szCs w:val="28"/>
        </w:rPr>
        <w:t>. Mỗi năm hỗ trợ tối đa cho 20 Chi hội nông dân nghề nghiệp/Tổ hội nông dân nghề nghiệp.</w:t>
      </w:r>
    </w:p>
    <w:p w14:paraId="3FDF23C0" w14:textId="77777777" w:rsidR="009C0D46" w:rsidRPr="0019775A" w:rsidRDefault="0045744E" w:rsidP="0019775A">
      <w:pPr>
        <w:widowControl w:val="0"/>
        <w:shd w:val="clear" w:color="auto" w:fill="FFFFFF"/>
        <w:spacing w:before="120" w:after="120" w:line="264" w:lineRule="auto"/>
        <w:ind w:firstLine="709"/>
        <w:jc w:val="both"/>
        <w:rPr>
          <w:spacing w:val="-2"/>
          <w:sz w:val="28"/>
          <w:szCs w:val="28"/>
        </w:rPr>
      </w:pPr>
      <w:r w:rsidRPr="0019775A">
        <w:rPr>
          <w:spacing w:val="-2"/>
          <w:sz w:val="28"/>
          <w:szCs w:val="28"/>
        </w:rPr>
        <w:t>b)</w:t>
      </w:r>
      <w:r w:rsidR="009C0D46" w:rsidRPr="0019775A">
        <w:rPr>
          <w:spacing w:val="-2"/>
          <w:sz w:val="28"/>
          <w:szCs w:val="28"/>
        </w:rPr>
        <w:t xml:space="preserve"> Hỗ trợ ứng dụng khoa học công nghệ vào sản xuất: Mức hỗ trợ </w:t>
      </w:r>
      <w:r w:rsidR="00DA6569" w:rsidRPr="0019775A">
        <w:rPr>
          <w:spacing w:val="-2"/>
          <w:sz w:val="28"/>
          <w:szCs w:val="28"/>
          <w:lang w:val="nl-NL"/>
        </w:rPr>
        <w:t>từ nguồn ngân sách nhà nước tối đa không quá 400 triệu đồng/mô hình.</w:t>
      </w:r>
      <w:r w:rsidR="00F027CD" w:rsidRPr="0019775A">
        <w:rPr>
          <w:spacing w:val="-2"/>
          <w:sz w:val="28"/>
          <w:szCs w:val="28"/>
          <w:lang w:val="nl-NL"/>
        </w:rPr>
        <w:t xml:space="preserve"> </w:t>
      </w:r>
      <w:r w:rsidR="009C0D46" w:rsidRPr="0019775A">
        <w:rPr>
          <w:spacing w:val="-2"/>
          <w:sz w:val="28"/>
          <w:szCs w:val="28"/>
        </w:rPr>
        <w:t>Mỗi năm hỗ trợ cho 02 mô hình.</w:t>
      </w:r>
    </w:p>
    <w:p w14:paraId="6E6B5EFA" w14:textId="77777777" w:rsidR="00354F62" w:rsidRPr="0019775A" w:rsidRDefault="009D55EF" w:rsidP="0019775A">
      <w:pPr>
        <w:widowControl w:val="0"/>
        <w:shd w:val="clear" w:color="auto" w:fill="FFFFFF"/>
        <w:spacing w:before="120" w:after="120" w:line="264" w:lineRule="auto"/>
        <w:ind w:firstLine="709"/>
        <w:jc w:val="both"/>
        <w:rPr>
          <w:b/>
          <w:sz w:val="28"/>
          <w:szCs w:val="28"/>
        </w:rPr>
      </w:pPr>
      <w:r w:rsidRPr="0019775A">
        <w:rPr>
          <w:b/>
          <w:sz w:val="28"/>
          <w:szCs w:val="28"/>
          <w:lang w:val="nl-NL"/>
        </w:rPr>
        <w:t xml:space="preserve">Điều </w:t>
      </w:r>
      <w:r w:rsidR="00AD4501" w:rsidRPr="0019775A">
        <w:rPr>
          <w:b/>
          <w:sz w:val="28"/>
          <w:szCs w:val="28"/>
          <w:lang w:val="nl-NL"/>
        </w:rPr>
        <w:t>10</w:t>
      </w:r>
      <w:r w:rsidR="00354F62" w:rsidRPr="0019775A">
        <w:rPr>
          <w:b/>
          <w:spacing w:val="-4"/>
          <w:sz w:val="28"/>
          <w:szCs w:val="28"/>
        </w:rPr>
        <w:t xml:space="preserve">. </w:t>
      </w:r>
      <w:r w:rsidR="00816C02" w:rsidRPr="0019775A">
        <w:rPr>
          <w:b/>
          <w:spacing w:val="-4"/>
          <w:sz w:val="28"/>
          <w:szCs w:val="28"/>
        </w:rPr>
        <w:t>Mức h</w:t>
      </w:r>
      <w:r w:rsidR="00354F62" w:rsidRPr="0019775A">
        <w:rPr>
          <w:b/>
          <w:sz w:val="28"/>
          <w:szCs w:val="28"/>
        </w:rPr>
        <w:t xml:space="preserve">ỗ trợ xây dựng các mô hình điểm và nhân rộng các mô hình sẵn có nhằm vun đắp, gìn giữ giá trị tốt đẹp và phát triển hệ giá trị gia đình Việt Nam; thực hiện Cuộc vận động “Xây </w:t>
      </w:r>
      <w:r w:rsidR="00871FAC" w:rsidRPr="0019775A">
        <w:rPr>
          <w:b/>
          <w:sz w:val="28"/>
          <w:szCs w:val="28"/>
        </w:rPr>
        <w:t>dựng gia đình 5 không, 3 sạch”</w:t>
      </w:r>
    </w:p>
    <w:p w14:paraId="2827A20B" w14:textId="77777777" w:rsidR="00354F62" w:rsidRPr="0019775A" w:rsidRDefault="005076F9" w:rsidP="0019775A">
      <w:pPr>
        <w:widowControl w:val="0"/>
        <w:shd w:val="clear" w:color="auto" w:fill="FFFFFF"/>
        <w:spacing w:before="120" w:after="120" w:line="264" w:lineRule="auto"/>
        <w:ind w:firstLine="709"/>
        <w:jc w:val="both"/>
        <w:rPr>
          <w:sz w:val="28"/>
          <w:szCs w:val="28"/>
        </w:rPr>
      </w:pPr>
      <w:r w:rsidRPr="0019775A">
        <w:rPr>
          <w:sz w:val="28"/>
          <w:szCs w:val="28"/>
        </w:rPr>
        <w:t xml:space="preserve">Mức hỗ trợ từ nguồn ngân sách nhà nước </w:t>
      </w:r>
      <w:r w:rsidR="00511BC0" w:rsidRPr="0019775A">
        <w:rPr>
          <w:sz w:val="28"/>
          <w:szCs w:val="28"/>
        </w:rPr>
        <w:t xml:space="preserve">cho (01) một mô hình trong dự toán được cấp có thẩm quyền phê duyệt tối đa không quá </w:t>
      </w:r>
      <w:r w:rsidR="00354F62" w:rsidRPr="0019775A">
        <w:rPr>
          <w:sz w:val="28"/>
          <w:szCs w:val="28"/>
        </w:rPr>
        <w:t>30 triệu đồng/mô hình.</w:t>
      </w:r>
    </w:p>
    <w:p w14:paraId="13805857" w14:textId="77777777" w:rsidR="00354F62" w:rsidRPr="0019775A" w:rsidRDefault="009D55EF" w:rsidP="0019775A">
      <w:pPr>
        <w:widowControl w:val="0"/>
        <w:shd w:val="clear" w:color="auto" w:fill="FFFFFF"/>
        <w:spacing w:before="120" w:after="120" w:line="264" w:lineRule="auto"/>
        <w:ind w:firstLine="709"/>
        <w:jc w:val="both"/>
        <w:rPr>
          <w:b/>
          <w:sz w:val="28"/>
          <w:szCs w:val="28"/>
        </w:rPr>
      </w:pPr>
      <w:r w:rsidRPr="0019775A">
        <w:rPr>
          <w:b/>
          <w:sz w:val="28"/>
          <w:szCs w:val="28"/>
          <w:lang w:val="nl-NL"/>
        </w:rPr>
        <w:t xml:space="preserve">Điều </w:t>
      </w:r>
      <w:r w:rsidR="00354F62" w:rsidRPr="0019775A">
        <w:rPr>
          <w:b/>
          <w:sz w:val="28"/>
          <w:szCs w:val="28"/>
        </w:rPr>
        <w:t>1</w:t>
      </w:r>
      <w:r w:rsidR="00AD4501" w:rsidRPr="0019775A">
        <w:rPr>
          <w:b/>
          <w:sz w:val="28"/>
          <w:szCs w:val="28"/>
        </w:rPr>
        <w:t>1</w:t>
      </w:r>
      <w:r w:rsidR="00354F62" w:rsidRPr="0019775A">
        <w:rPr>
          <w:b/>
          <w:sz w:val="28"/>
          <w:szCs w:val="28"/>
        </w:rPr>
        <w:t xml:space="preserve">. </w:t>
      </w:r>
      <w:r w:rsidR="007A50E7" w:rsidRPr="0019775A">
        <w:rPr>
          <w:b/>
          <w:sz w:val="28"/>
          <w:szCs w:val="28"/>
        </w:rPr>
        <w:t>Mức h</w:t>
      </w:r>
      <w:r w:rsidR="00A8791E" w:rsidRPr="0019775A">
        <w:rPr>
          <w:b/>
          <w:sz w:val="28"/>
          <w:szCs w:val="28"/>
        </w:rPr>
        <w:t>ỗ trợ</w:t>
      </w:r>
      <w:r w:rsidR="00354F62" w:rsidRPr="0019775A">
        <w:rPr>
          <w:b/>
          <w:sz w:val="28"/>
          <w:szCs w:val="28"/>
        </w:rPr>
        <w:t xml:space="preserve"> thí điểm và nhân rộng mô hình giám sát an ninh hiện đại và giám sát của cộng đồng, huy động người dân tham gia giám sát cộng đồng</w:t>
      </w:r>
    </w:p>
    <w:p w14:paraId="3DC9BB00" w14:textId="77777777" w:rsidR="00354F62" w:rsidRPr="0019775A" w:rsidRDefault="00143D45" w:rsidP="0019775A">
      <w:pPr>
        <w:widowControl w:val="0"/>
        <w:shd w:val="clear" w:color="auto" w:fill="FFFFFF"/>
        <w:spacing w:before="120" w:after="120" w:line="264" w:lineRule="auto"/>
        <w:ind w:firstLine="709"/>
        <w:jc w:val="both"/>
        <w:rPr>
          <w:sz w:val="28"/>
          <w:szCs w:val="28"/>
        </w:rPr>
      </w:pPr>
      <w:r w:rsidRPr="0019775A">
        <w:rPr>
          <w:sz w:val="28"/>
          <w:szCs w:val="28"/>
        </w:rPr>
        <w:t xml:space="preserve">Mức hỗ trợ từ nguồn ngân sách nhà nước </w:t>
      </w:r>
      <w:r w:rsidR="00D01462" w:rsidRPr="0019775A">
        <w:rPr>
          <w:sz w:val="28"/>
          <w:szCs w:val="28"/>
        </w:rPr>
        <w:t>cho</w:t>
      </w:r>
      <w:r w:rsidR="00E13B72" w:rsidRPr="0019775A">
        <w:rPr>
          <w:sz w:val="28"/>
          <w:szCs w:val="28"/>
        </w:rPr>
        <w:t xml:space="preserve"> </w:t>
      </w:r>
      <w:r w:rsidR="00225986" w:rsidRPr="0019775A">
        <w:rPr>
          <w:sz w:val="28"/>
          <w:szCs w:val="28"/>
        </w:rPr>
        <w:t xml:space="preserve">(01) một </w:t>
      </w:r>
      <w:r w:rsidR="00354F62" w:rsidRPr="0019775A">
        <w:rPr>
          <w:sz w:val="28"/>
          <w:szCs w:val="28"/>
        </w:rPr>
        <w:t>mô hình trong dự toán được cấp có thẩm quyền phê duyệt</w:t>
      </w:r>
      <w:r w:rsidR="005A4CEE" w:rsidRPr="0019775A">
        <w:rPr>
          <w:sz w:val="28"/>
          <w:szCs w:val="28"/>
        </w:rPr>
        <w:t xml:space="preserve"> </w:t>
      </w:r>
      <w:r w:rsidR="00354F62" w:rsidRPr="0019775A">
        <w:rPr>
          <w:sz w:val="28"/>
          <w:szCs w:val="28"/>
        </w:rPr>
        <w:t xml:space="preserve">tối đa không quá </w:t>
      </w:r>
      <w:r w:rsidR="001A5260" w:rsidRPr="0019775A">
        <w:rPr>
          <w:sz w:val="28"/>
          <w:szCs w:val="28"/>
        </w:rPr>
        <w:t>250</w:t>
      </w:r>
      <w:r w:rsidR="00354F62" w:rsidRPr="0019775A">
        <w:rPr>
          <w:sz w:val="28"/>
          <w:szCs w:val="28"/>
        </w:rPr>
        <w:t xml:space="preserve"> triệu đồng/mô hình. </w:t>
      </w:r>
      <w:bookmarkEnd w:id="3"/>
    </w:p>
    <w:sectPr w:rsidR="00354F62" w:rsidRPr="0019775A" w:rsidSect="00C57B09">
      <w:pgSz w:w="11907" w:h="16840" w:code="9"/>
      <w:pgMar w:top="1077" w:right="964" w:bottom="1560" w:left="1531" w:header="397" w:footer="73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B3019" w14:textId="77777777" w:rsidR="00CF7B60" w:rsidRDefault="00CF7B60">
      <w:r>
        <w:separator/>
      </w:r>
    </w:p>
  </w:endnote>
  <w:endnote w:type="continuationSeparator" w:id="0">
    <w:p w14:paraId="63B2A668" w14:textId="77777777" w:rsidR="00CF7B60" w:rsidRDefault="00CF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N-NewCenturySchoolbook">
    <w:panose1 w:val="00000000000000000000"/>
    <w:charset w:val="00"/>
    <w:family w:val="roman"/>
    <w:notTrueType/>
    <w:pitch w:val="default"/>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75CF7" w14:textId="77777777" w:rsidR="00CF7B60" w:rsidRDefault="00CF7B60">
      <w:r>
        <w:separator/>
      </w:r>
    </w:p>
  </w:footnote>
  <w:footnote w:type="continuationSeparator" w:id="0">
    <w:p w14:paraId="5F403EF4" w14:textId="77777777" w:rsidR="00CF7B60" w:rsidRDefault="00CF7B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618931"/>
      <w:docPartObj>
        <w:docPartGallery w:val="Page Numbers (Top of Page)"/>
        <w:docPartUnique/>
      </w:docPartObj>
    </w:sdtPr>
    <w:sdtEndPr>
      <w:rPr>
        <w:noProof/>
      </w:rPr>
    </w:sdtEndPr>
    <w:sdtContent>
      <w:p w14:paraId="0466EC3D" w14:textId="176C0B4F" w:rsidR="00981EB7" w:rsidRDefault="00554ECA">
        <w:pPr>
          <w:pStyle w:val="Header"/>
          <w:jc w:val="center"/>
        </w:pPr>
        <w:r>
          <w:fldChar w:fldCharType="begin"/>
        </w:r>
        <w:r w:rsidR="00981EB7">
          <w:instrText xml:space="preserve"> PAGE   \* MERGEFORMAT </w:instrText>
        </w:r>
        <w:r>
          <w:fldChar w:fldCharType="separate"/>
        </w:r>
        <w:r w:rsidR="004164AC">
          <w:rPr>
            <w:noProof/>
          </w:rPr>
          <w:t>2</w:t>
        </w:r>
        <w:r>
          <w:rPr>
            <w:noProof/>
          </w:rPr>
          <w:fldChar w:fldCharType="end"/>
        </w:r>
      </w:p>
    </w:sdtContent>
  </w:sdt>
  <w:p w14:paraId="7B818A57" w14:textId="77777777" w:rsidR="007C79E4" w:rsidRDefault="007C79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898565E"/>
    <w:multiLevelType w:val="hybridMultilevel"/>
    <w:tmpl w:val="9BBE300E"/>
    <w:lvl w:ilvl="0" w:tplc="751E98E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D40523D"/>
    <w:multiLevelType w:val="hybridMultilevel"/>
    <w:tmpl w:val="F452844A"/>
    <w:lvl w:ilvl="0" w:tplc="B5C839F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72573C"/>
    <w:multiLevelType w:val="hybridMultilevel"/>
    <w:tmpl w:val="C12E76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596503"/>
    <w:multiLevelType w:val="hybridMultilevel"/>
    <w:tmpl w:val="E21C0298"/>
    <w:lvl w:ilvl="0" w:tplc="FC9C714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F970236"/>
    <w:multiLevelType w:val="hybridMultilevel"/>
    <w:tmpl w:val="0D167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597791"/>
    <w:multiLevelType w:val="hybridMultilevel"/>
    <w:tmpl w:val="9600E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F02B2"/>
    <w:multiLevelType w:val="hybridMultilevel"/>
    <w:tmpl w:val="499C4AE6"/>
    <w:lvl w:ilvl="0" w:tplc="DC540DE4">
      <w:start w:val="1"/>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1C67D10"/>
    <w:multiLevelType w:val="hybridMultilevel"/>
    <w:tmpl w:val="3CC6CB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C54244"/>
    <w:multiLevelType w:val="hybridMultilevel"/>
    <w:tmpl w:val="FC8AEA4C"/>
    <w:lvl w:ilvl="0" w:tplc="E0CCACD6">
      <w:start w:val="2"/>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9CA1E07"/>
    <w:multiLevelType w:val="hybridMultilevel"/>
    <w:tmpl w:val="4486224A"/>
    <w:lvl w:ilvl="0" w:tplc="35C65A9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D70C21"/>
    <w:multiLevelType w:val="hybridMultilevel"/>
    <w:tmpl w:val="8CC4B15E"/>
    <w:lvl w:ilvl="0" w:tplc="EF32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583085"/>
    <w:multiLevelType w:val="hybridMultilevel"/>
    <w:tmpl w:val="1C3C93C8"/>
    <w:lvl w:ilvl="0" w:tplc="7A268476">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576E6555"/>
    <w:multiLevelType w:val="hybridMultilevel"/>
    <w:tmpl w:val="0526FD72"/>
    <w:lvl w:ilvl="0" w:tplc="93768FB2">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4" w15:restartNumberingAfterBreak="0">
    <w:nsid w:val="58E8174C"/>
    <w:multiLevelType w:val="hybridMultilevel"/>
    <w:tmpl w:val="8EE6B0A4"/>
    <w:lvl w:ilvl="0" w:tplc="E9EC91AA">
      <w:start w:val="1"/>
      <w:numFmt w:val="decimal"/>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5" w15:restartNumberingAfterBreak="0">
    <w:nsid w:val="5BE36D92"/>
    <w:multiLevelType w:val="multilevel"/>
    <w:tmpl w:val="3CC6CB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B0775C"/>
    <w:multiLevelType w:val="singleLevel"/>
    <w:tmpl w:val="AB964082"/>
    <w:lvl w:ilvl="0">
      <w:numFmt w:val="bullet"/>
      <w:lvlText w:val="-"/>
      <w:lvlJc w:val="left"/>
      <w:pPr>
        <w:tabs>
          <w:tab w:val="num" w:pos="360"/>
        </w:tabs>
        <w:ind w:left="360" w:hanging="360"/>
      </w:pPr>
      <w:rPr>
        <w:rFonts w:hint="default"/>
        <w:b/>
      </w:rPr>
    </w:lvl>
  </w:abstractNum>
  <w:abstractNum w:abstractNumId="17" w15:restartNumberingAfterBreak="0">
    <w:nsid w:val="708F62E5"/>
    <w:multiLevelType w:val="hybridMultilevel"/>
    <w:tmpl w:val="C28C23D8"/>
    <w:lvl w:ilvl="0" w:tplc="0CFC766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7"/>
  </w:num>
  <w:num w:numId="3">
    <w:abstractNumId w:val="3"/>
  </w:num>
  <w:num w:numId="4">
    <w:abstractNumId w:val="6"/>
  </w:num>
  <w:num w:numId="5">
    <w:abstractNumId w:val="5"/>
  </w:num>
  <w:num w:numId="6">
    <w:abstractNumId w:val="8"/>
  </w:num>
  <w:num w:numId="7">
    <w:abstractNumId w:val="15"/>
  </w:num>
  <w:num w:numId="8">
    <w:abstractNumId w:val="10"/>
  </w:num>
  <w:num w:numId="9">
    <w:abstractNumId w:val="4"/>
  </w:num>
  <w:num w:numId="10">
    <w:abstractNumId w:val="0"/>
  </w:num>
  <w:num w:numId="11">
    <w:abstractNumId w:val="12"/>
  </w:num>
  <w:num w:numId="12">
    <w:abstractNumId w:val="14"/>
  </w:num>
  <w:num w:numId="13">
    <w:abstractNumId w:val="11"/>
  </w:num>
  <w:num w:numId="14">
    <w:abstractNumId w:val="2"/>
  </w:num>
  <w:num w:numId="15">
    <w:abstractNumId w:val="17"/>
  </w:num>
  <w:num w:numId="16">
    <w:abstractNumId w:val="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5A"/>
    <w:rsid w:val="0000089E"/>
    <w:rsid w:val="00001051"/>
    <w:rsid w:val="00001931"/>
    <w:rsid w:val="0000461A"/>
    <w:rsid w:val="00004812"/>
    <w:rsid w:val="00004B32"/>
    <w:rsid w:val="00005CBA"/>
    <w:rsid w:val="00005F17"/>
    <w:rsid w:val="00006C7F"/>
    <w:rsid w:val="00007066"/>
    <w:rsid w:val="000079F9"/>
    <w:rsid w:val="00011D16"/>
    <w:rsid w:val="00012423"/>
    <w:rsid w:val="00014CE6"/>
    <w:rsid w:val="00014E3E"/>
    <w:rsid w:val="00015708"/>
    <w:rsid w:val="00015A56"/>
    <w:rsid w:val="00015E4C"/>
    <w:rsid w:val="00016ADE"/>
    <w:rsid w:val="000178C7"/>
    <w:rsid w:val="0002277D"/>
    <w:rsid w:val="00022E04"/>
    <w:rsid w:val="0003028A"/>
    <w:rsid w:val="00032A26"/>
    <w:rsid w:val="00034626"/>
    <w:rsid w:val="000360EF"/>
    <w:rsid w:val="000407ED"/>
    <w:rsid w:val="00041C78"/>
    <w:rsid w:val="00041FD5"/>
    <w:rsid w:val="000432DC"/>
    <w:rsid w:val="00043734"/>
    <w:rsid w:val="0004484B"/>
    <w:rsid w:val="00046344"/>
    <w:rsid w:val="00047D68"/>
    <w:rsid w:val="00050AEC"/>
    <w:rsid w:val="00050C2A"/>
    <w:rsid w:val="00054256"/>
    <w:rsid w:val="000543C2"/>
    <w:rsid w:val="00056DFF"/>
    <w:rsid w:val="00063108"/>
    <w:rsid w:val="00063423"/>
    <w:rsid w:val="00063477"/>
    <w:rsid w:val="00063CD0"/>
    <w:rsid w:val="0006453A"/>
    <w:rsid w:val="00064CA9"/>
    <w:rsid w:val="00064DD2"/>
    <w:rsid w:val="00065BC4"/>
    <w:rsid w:val="00066BCC"/>
    <w:rsid w:val="00067260"/>
    <w:rsid w:val="00071E32"/>
    <w:rsid w:val="0007463E"/>
    <w:rsid w:val="00075A78"/>
    <w:rsid w:val="00076235"/>
    <w:rsid w:val="00076C38"/>
    <w:rsid w:val="00077B61"/>
    <w:rsid w:val="00080782"/>
    <w:rsid w:val="00080857"/>
    <w:rsid w:val="00080D91"/>
    <w:rsid w:val="00081AAE"/>
    <w:rsid w:val="000824B8"/>
    <w:rsid w:val="0008449D"/>
    <w:rsid w:val="0008485C"/>
    <w:rsid w:val="00084C9A"/>
    <w:rsid w:val="00085053"/>
    <w:rsid w:val="00085D75"/>
    <w:rsid w:val="00087A81"/>
    <w:rsid w:val="000946B6"/>
    <w:rsid w:val="000948CF"/>
    <w:rsid w:val="0009500B"/>
    <w:rsid w:val="0009618E"/>
    <w:rsid w:val="00097337"/>
    <w:rsid w:val="000A0A7F"/>
    <w:rsid w:val="000A17B7"/>
    <w:rsid w:val="000A1AD5"/>
    <w:rsid w:val="000A29D9"/>
    <w:rsid w:val="000A2C19"/>
    <w:rsid w:val="000A4A4B"/>
    <w:rsid w:val="000A5297"/>
    <w:rsid w:val="000A5D70"/>
    <w:rsid w:val="000B1F3D"/>
    <w:rsid w:val="000B2255"/>
    <w:rsid w:val="000B4DA7"/>
    <w:rsid w:val="000B547F"/>
    <w:rsid w:val="000B5637"/>
    <w:rsid w:val="000B659F"/>
    <w:rsid w:val="000B6D11"/>
    <w:rsid w:val="000B7520"/>
    <w:rsid w:val="000B7BC0"/>
    <w:rsid w:val="000C0140"/>
    <w:rsid w:val="000C0C90"/>
    <w:rsid w:val="000C1C1A"/>
    <w:rsid w:val="000C3D54"/>
    <w:rsid w:val="000C490B"/>
    <w:rsid w:val="000C5218"/>
    <w:rsid w:val="000C56A7"/>
    <w:rsid w:val="000C6FE0"/>
    <w:rsid w:val="000D2089"/>
    <w:rsid w:val="000D4249"/>
    <w:rsid w:val="000D45E5"/>
    <w:rsid w:val="000D568C"/>
    <w:rsid w:val="000D5B2D"/>
    <w:rsid w:val="000D5EB6"/>
    <w:rsid w:val="000D654E"/>
    <w:rsid w:val="000E0096"/>
    <w:rsid w:val="000E1EBC"/>
    <w:rsid w:val="000E605E"/>
    <w:rsid w:val="000E6872"/>
    <w:rsid w:val="000F0FE5"/>
    <w:rsid w:val="000F18F5"/>
    <w:rsid w:val="000F2400"/>
    <w:rsid w:val="000F368A"/>
    <w:rsid w:val="000F3811"/>
    <w:rsid w:val="000F432C"/>
    <w:rsid w:val="000F5186"/>
    <w:rsid w:val="000F6CE7"/>
    <w:rsid w:val="000F7845"/>
    <w:rsid w:val="00101816"/>
    <w:rsid w:val="001041C7"/>
    <w:rsid w:val="0010595D"/>
    <w:rsid w:val="00106777"/>
    <w:rsid w:val="00110E55"/>
    <w:rsid w:val="001111A3"/>
    <w:rsid w:val="001126E0"/>
    <w:rsid w:val="001139CC"/>
    <w:rsid w:val="001146B9"/>
    <w:rsid w:val="00114B4B"/>
    <w:rsid w:val="001163C8"/>
    <w:rsid w:val="00116938"/>
    <w:rsid w:val="00123AC1"/>
    <w:rsid w:val="00124D66"/>
    <w:rsid w:val="00125332"/>
    <w:rsid w:val="00125CF5"/>
    <w:rsid w:val="00125EBC"/>
    <w:rsid w:val="001272D8"/>
    <w:rsid w:val="0012792B"/>
    <w:rsid w:val="0013101B"/>
    <w:rsid w:val="001310E1"/>
    <w:rsid w:val="001318E8"/>
    <w:rsid w:val="001378C2"/>
    <w:rsid w:val="00137940"/>
    <w:rsid w:val="001379C5"/>
    <w:rsid w:val="00137C64"/>
    <w:rsid w:val="00140E52"/>
    <w:rsid w:val="0014147D"/>
    <w:rsid w:val="00143D45"/>
    <w:rsid w:val="00145DF9"/>
    <w:rsid w:val="0014695F"/>
    <w:rsid w:val="00151BB9"/>
    <w:rsid w:val="00151EBB"/>
    <w:rsid w:val="00152B40"/>
    <w:rsid w:val="00153760"/>
    <w:rsid w:val="00153D9E"/>
    <w:rsid w:val="0015699B"/>
    <w:rsid w:val="001569C0"/>
    <w:rsid w:val="00156CB8"/>
    <w:rsid w:val="001619BA"/>
    <w:rsid w:val="00162550"/>
    <w:rsid w:val="00162874"/>
    <w:rsid w:val="00162D38"/>
    <w:rsid w:val="00163762"/>
    <w:rsid w:val="0016404B"/>
    <w:rsid w:val="0016511A"/>
    <w:rsid w:val="001652BE"/>
    <w:rsid w:val="00166FFC"/>
    <w:rsid w:val="0016749E"/>
    <w:rsid w:val="00171A47"/>
    <w:rsid w:val="00172791"/>
    <w:rsid w:val="00173722"/>
    <w:rsid w:val="001741C8"/>
    <w:rsid w:val="00176589"/>
    <w:rsid w:val="00177747"/>
    <w:rsid w:val="001824E7"/>
    <w:rsid w:val="00182FC5"/>
    <w:rsid w:val="001839DA"/>
    <w:rsid w:val="00185CD1"/>
    <w:rsid w:val="0019054B"/>
    <w:rsid w:val="001917AD"/>
    <w:rsid w:val="00191E40"/>
    <w:rsid w:val="001925A1"/>
    <w:rsid w:val="00193A5E"/>
    <w:rsid w:val="00194096"/>
    <w:rsid w:val="00194782"/>
    <w:rsid w:val="00195D91"/>
    <w:rsid w:val="0019775A"/>
    <w:rsid w:val="00197C2A"/>
    <w:rsid w:val="001A0285"/>
    <w:rsid w:val="001A1BF2"/>
    <w:rsid w:val="001A298A"/>
    <w:rsid w:val="001A3391"/>
    <w:rsid w:val="001A3AA8"/>
    <w:rsid w:val="001A5260"/>
    <w:rsid w:val="001A5AE3"/>
    <w:rsid w:val="001A709F"/>
    <w:rsid w:val="001B1DD2"/>
    <w:rsid w:val="001B4478"/>
    <w:rsid w:val="001B48C1"/>
    <w:rsid w:val="001B539B"/>
    <w:rsid w:val="001B5B68"/>
    <w:rsid w:val="001C02F1"/>
    <w:rsid w:val="001C3742"/>
    <w:rsid w:val="001C41C1"/>
    <w:rsid w:val="001C4A42"/>
    <w:rsid w:val="001C4BAC"/>
    <w:rsid w:val="001C4C15"/>
    <w:rsid w:val="001C53FC"/>
    <w:rsid w:val="001C56AB"/>
    <w:rsid w:val="001C596F"/>
    <w:rsid w:val="001D0022"/>
    <w:rsid w:val="001D0464"/>
    <w:rsid w:val="001D1BE0"/>
    <w:rsid w:val="001D7500"/>
    <w:rsid w:val="001D7CF2"/>
    <w:rsid w:val="001E027C"/>
    <w:rsid w:val="001E0435"/>
    <w:rsid w:val="001E0C49"/>
    <w:rsid w:val="001E1BAC"/>
    <w:rsid w:val="001E4729"/>
    <w:rsid w:val="001E4FF0"/>
    <w:rsid w:val="001E5D05"/>
    <w:rsid w:val="001E6B14"/>
    <w:rsid w:val="001E6FC3"/>
    <w:rsid w:val="001F03E0"/>
    <w:rsid w:val="001F083E"/>
    <w:rsid w:val="001F1950"/>
    <w:rsid w:val="001F1AB3"/>
    <w:rsid w:val="001F2977"/>
    <w:rsid w:val="001F2FAA"/>
    <w:rsid w:val="001F34B1"/>
    <w:rsid w:val="001F3A2A"/>
    <w:rsid w:val="001F3A52"/>
    <w:rsid w:val="001F3A55"/>
    <w:rsid w:val="001F4C64"/>
    <w:rsid w:val="001F5491"/>
    <w:rsid w:val="001F6C09"/>
    <w:rsid w:val="001F7A37"/>
    <w:rsid w:val="001F7AF6"/>
    <w:rsid w:val="001F7FE0"/>
    <w:rsid w:val="00200137"/>
    <w:rsid w:val="002003DC"/>
    <w:rsid w:val="00200F2C"/>
    <w:rsid w:val="00201B1D"/>
    <w:rsid w:val="0020432D"/>
    <w:rsid w:val="00204682"/>
    <w:rsid w:val="00205F83"/>
    <w:rsid w:val="0020652B"/>
    <w:rsid w:val="0021076F"/>
    <w:rsid w:val="00210792"/>
    <w:rsid w:val="002109B4"/>
    <w:rsid w:val="00210C0B"/>
    <w:rsid w:val="00210CCC"/>
    <w:rsid w:val="00212A3B"/>
    <w:rsid w:val="00212E44"/>
    <w:rsid w:val="00213EB6"/>
    <w:rsid w:val="00216AAE"/>
    <w:rsid w:val="002170FB"/>
    <w:rsid w:val="00217788"/>
    <w:rsid w:val="00217F26"/>
    <w:rsid w:val="002224A3"/>
    <w:rsid w:val="00224765"/>
    <w:rsid w:val="0022481B"/>
    <w:rsid w:val="00225986"/>
    <w:rsid w:val="002269DB"/>
    <w:rsid w:val="002311DE"/>
    <w:rsid w:val="00232A64"/>
    <w:rsid w:val="00234E2A"/>
    <w:rsid w:val="00235C36"/>
    <w:rsid w:val="002361EF"/>
    <w:rsid w:val="002362EF"/>
    <w:rsid w:val="002370BC"/>
    <w:rsid w:val="00237677"/>
    <w:rsid w:val="002412B4"/>
    <w:rsid w:val="00241D6A"/>
    <w:rsid w:val="00242A20"/>
    <w:rsid w:val="00245DA2"/>
    <w:rsid w:val="00247CD5"/>
    <w:rsid w:val="002537B3"/>
    <w:rsid w:val="0025495B"/>
    <w:rsid w:val="00255042"/>
    <w:rsid w:val="002556C1"/>
    <w:rsid w:val="00256E07"/>
    <w:rsid w:val="00257504"/>
    <w:rsid w:val="002613E0"/>
    <w:rsid w:val="00262EA1"/>
    <w:rsid w:val="0026365B"/>
    <w:rsid w:val="0026583F"/>
    <w:rsid w:val="00265E3E"/>
    <w:rsid w:val="00265F2A"/>
    <w:rsid w:val="00266406"/>
    <w:rsid w:val="00267EF5"/>
    <w:rsid w:val="00270AF6"/>
    <w:rsid w:val="002744AE"/>
    <w:rsid w:val="00277E4A"/>
    <w:rsid w:val="00280B21"/>
    <w:rsid w:val="00282A2F"/>
    <w:rsid w:val="00283185"/>
    <w:rsid w:val="0028335A"/>
    <w:rsid w:val="00284A33"/>
    <w:rsid w:val="00285451"/>
    <w:rsid w:val="0028715A"/>
    <w:rsid w:val="002871D4"/>
    <w:rsid w:val="00287921"/>
    <w:rsid w:val="00287A0E"/>
    <w:rsid w:val="002915D8"/>
    <w:rsid w:val="0029238A"/>
    <w:rsid w:val="00293F2E"/>
    <w:rsid w:val="00295904"/>
    <w:rsid w:val="0029620F"/>
    <w:rsid w:val="00296316"/>
    <w:rsid w:val="002A00C7"/>
    <w:rsid w:val="002A14E9"/>
    <w:rsid w:val="002A17E5"/>
    <w:rsid w:val="002A1E4A"/>
    <w:rsid w:val="002A31E9"/>
    <w:rsid w:val="002A3F24"/>
    <w:rsid w:val="002A42BE"/>
    <w:rsid w:val="002A7A82"/>
    <w:rsid w:val="002B0D26"/>
    <w:rsid w:val="002B1A16"/>
    <w:rsid w:val="002B3AF9"/>
    <w:rsid w:val="002B6A8F"/>
    <w:rsid w:val="002B6CDC"/>
    <w:rsid w:val="002C0335"/>
    <w:rsid w:val="002C0357"/>
    <w:rsid w:val="002C0E42"/>
    <w:rsid w:val="002C2993"/>
    <w:rsid w:val="002C305B"/>
    <w:rsid w:val="002C4013"/>
    <w:rsid w:val="002C5B20"/>
    <w:rsid w:val="002C683E"/>
    <w:rsid w:val="002D0D1D"/>
    <w:rsid w:val="002D11CE"/>
    <w:rsid w:val="002D12CB"/>
    <w:rsid w:val="002D1EF2"/>
    <w:rsid w:val="002D5393"/>
    <w:rsid w:val="002D5EF2"/>
    <w:rsid w:val="002D60E5"/>
    <w:rsid w:val="002D630D"/>
    <w:rsid w:val="002D6D8F"/>
    <w:rsid w:val="002E1579"/>
    <w:rsid w:val="002E1A65"/>
    <w:rsid w:val="002E1EB8"/>
    <w:rsid w:val="002E2028"/>
    <w:rsid w:val="002E3098"/>
    <w:rsid w:val="002E40B6"/>
    <w:rsid w:val="002E5B33"/>
    <w:rsid w:val="002E6453"/>
    <w:rsid w:val="002E6E09"/>
    <w:rsid w:val="002E7EE3"/>
    <w:rsid w:val="002F0043"/>
    <w:rsid w:val="002F082E"/>
    <w:rsid w:val="002F0D05"/>
    <w:rsid w:val="002F0F2F"/>
    <w:rsid w:val="002F20FC"/>
    <w:rsid w:val="002F2C15"/>
    <w:rsid w:val="002F4924"/>
    <w:rsid w:val="002F4A5C"/>
    <w:rsid w:val="002F670C"/>
    <w:rsid w:val="003013CB"/>
    <w:rsid w:val="00301E14"/>
    <w:rsid w:val="00304A51"/>
    <w:rsid w:val="003051FC"/>
    <w:rsid w:val="00307BEE"/>
    <w:rsid w:val="00313A56"/>
    <w:rsid w:val="003144D3"/>
    <w:rsid w:val="00314F64"/>
    <w:rsid w:val="0031546D"/>
    <w:rsid w:val="00315C71"/>
    <w:rsid w:val="003173DD"/>
    <w:rsid w:val="003205B1"/>
    <w:rsid w:val="003224EC"/>
    <w:rsid w:val="003227CB"/>
    <w:rsid w:val="00322E55"/>
    <w:rsid w:val="00323007"/>
    <w:rsid w:val="003243C7"/>
    <w:rsid w:val="003247D4"/>
    <w:rsid w:val="00325327"/>
    <w:rsid w:val="003257D9"/>
    <w:rsid w:val="003269EB"/>
    <w:rsid w:val="00331736"/>
    <w:rsid w:val="0033204E"/>
    <w:rsid w:val="003320B6"/>
    <w:rsid w:val="00332B57"/>
    <w:rsid w:val="0033724E"/>
    <w:rsid w:val="00337371"/>
    <w:rsid w:val="003376BE"/>
    <w:rsid w:val="00340140"/>
    <w:rsid w:val="00340536"/>
    <w:rsid w:val="003407EF"/>
    <w:rsid w:val="0034108B"/>
    <w:rsid w:val="00341CE6"/>
    <w:rsid w:val="003430B9"/>
    <w:rsid w:val="00344428"/>
    <w:rsid w:val="0034557B"/>
    <w:rsid w:val="0034707F"/>
    <w:rsid w:val="00347B31"/>
    <w:rsid w:val="00347CE8"/>
    <w:rsid w:val="0035051E"/>
    <w:rsid w:val="00350525"/>
    <w:rsid w:val="00350B28"/>
    <w:rsid w:val="003512E4"/>
    <w:rsid w:val="00351BAF"/>
    <w:rsid w:val="00351DDB"/>
    <w:rsid w:val="0035322D"/>
    <w:rsid w:val="0035363D"/>
    <w:rsid w:val="003538FB"/>
    <w:rsid w:val="003544F6"/>
    <w:rsid w:val="00354F62"/>
    <w:rsid w:val="003571D5"/>
    <w:rsid w:val="003600D5"/>
    <w:rsid w:val="003613EF"/>
    <w:rsid w:val="00363378"/>
    <w:rsid w:val="00364ACB"/>
    <w:rsid w:val="00364FA3"/>
    <w:rsid w:val="00365123"/>
    <w:rsid w:val="00365618"/>
    <w:rsid w:val="00366520"/>
    <w:rsid w:val="00366F5F"/>
    <w:rsid w:val="003672E7"/>
    <w:rsid w:val="003705E7"/>
    <w:rsid w:val="00371C08"/>
    <w:rsid w:val="003742E2"/>
    <w:rsid w:val="0037779A"/>
    <w:rsid w:val="0038332F"/>
    <w:rsid w:val="003844AE"/>
    <w:rsid w:val="00384893"/>
    <w:rsid w:val="00384BFD"/>
    <w:rsid w:val="00384F36"/>
    <w:rsid w:val="0038584F"/>
    <w:rsid w:val="0038734B"/>
    <w:rsid w:val="003917F7"/>
    <w:rsid w:val="00392F92"/>
    <w:rsid w:val="00393803"/>
    <w:rsid w:val="003956C7"/>
    <w:rsid w:val="003A04DE"/>
    <w:rsid w:val="003A2489"/>
    <w:rsid w:val="003A2D6F"/>
    <w:rsid w:val="003A43E6"/>
    <w:rsid w:val="003A50B9"/>
    <w:rsid w:val="003A51D6"/>
    <w:rsid w:val="003B0495"/>
    <w:rsid w:val="003B2312"/>
    <w:rsid w:val="003B2921"/>
    <w:rsid w:val="003B2D1D"/>
    <w:rsid w:val="003B3BEF"/>
    <w:rsid w:val="003B513A"/>
    <w:rsid w:val="003B52F0"/>
    <w:rsid w:val="003B6F1F"/>
    <w:rsid w:val="003C0837"/>
    <w:rsid w:val="003C147A"/>
    <w:rsid w:val="003C165F"/>
    <w:rsid w:val="003C2B76"/>
    <w:rsid w:val="003C3570"/>
    <w:rsid w:val="003C6FC1"/>
    <w:rsid w:val="003D0C72"/>
    <w:rsid w:val="003D135A"/>
    <w:rsid w:val="003D278A"/>
    <w:rsid w:val="003D3C28"/>
    <w:rsid w:val="003D48C0"/>
    <w:rsid w:val="003D549E"/>
    <w:rsid w:val="003E1A49"/>
    <w:rsid w:val="003E5B04"/>
    <w:rsid w:val="003E62B8"/>
    <w:rsid w:val="003F13AB"/>
    <w:rsid w:val="003F1E0C"/>
    <w:rsid w:val="003F20B5"/>
    <w:rsid w:val="003F2C61"/>
    <w:rsid w:val="003F3291"/>
    <w:rsid w:val="003F32C9"/>
    <w:rsid w:val="003F49E1"/>
    <w:rsid w:val="003F5152"/>
    <w:rsid w:val="003F6C71"/>
    <w:rsid w:val="003F7592"/>
    <w:rsid w:val="003F7A27"/>
    <w:rsid w:val="004000D4"/>
    <w:rsid w:val="00407E41"/>
    <w:rsid w:val="00413569"/>
    <w:rsid w:val="004138EC"/>
    <w:rsid w:val="00414FF1"/>
    <w:rsid w:val="00416171"/>
    <w:rsid w:val="004164AC"/>
    <w:rsid w:val="00417645"/>
    <w:rsid w:val="00417801"/>
    <w:rsid w:val="004178E4"/>
    <w:rsid w:val="00420C77"/>
    <w:rsid w:val="00422520"/>
    <w:rsid w:val="00424B8A"/>
    <w:rsid w:val="00424E31"/>
    <w:rsid w:val="00425490"/>
    <w:rsid w:val="00425746"/>
    <w:rsid w:val="00426C23"/>
    <w:rsid w:val="004276BA"/>
    <w:rsid w:val="00430CEE"/>
    <w:rsid w:val="004323F7"/>
    <w:rsid w:val="00433053"/>
    <w:rsid w:val="00433E7C"/>
    <w:rsid w:val="00435051"/>
    <w:rsid w:val="00435562"/>
    <w:rsid w:val="0043602E"/>
    <w:rsid w:val="00437421"/>
    <w:rsid w:val="00437495"/>
    <w:rsid w:val="004378A2"/>
    <w:rsid w:val="004402B8"/>
    <w:rsid w:val="004408BC"/>
    <w:rsid w:val="00442B27"/>
    <w:rsid w:val="00442C05"/>
    <w:rsid w:val="00443981"/>
    <w:rsid w:val="004451B8"/>
    <w:rsid w:val="00447C18"/>
    <w:rsid w:val="00447E58"/>
    <w:rsid w:val="00450F88"/>
    <w:rsid w:val="0045478E"/>
    <w:rsid w:val="0045744E"/>
    <w:rsid w:val="004613D5"/>
    <w:rsid w:val="004652AC"/>
    <w:rsid w:val="0046622A"/>
    <w:rsid w:val="004720EA"/>
    <w:rsid w:val="00472329"/>
    <w:rsid w:val="00473255"/>
    <w:rsid w:val="004768CA"/>
    <w:rsid w:val="00480B50"/>
    <w:rsid w:val="00481DBB"/>
    <w:rsid w:val="00482AE2"/>
    <w:rsid w:val="00484372"/>
    <w:rsid w:val="0048545F"/>
    <w:rsid w:val="00486EBF"/>
    <w:rsid w:val="0048757E"/>
    <w:rsid w:val="00487EC8"/>
    <w:rsid w:val="00490261"/>
    <w:rsid w:val="00490F98"/>
    <w:rsid w:val="00491E70"/>
    <w:rsid w:val="0049347C"/>
    <w:rsid w:val="00493C3C"/>
    <w:rsid w:val="00494620"/>
    <w:rsid w:val="004950DA"/>
    <w:rsid w:val="0049563A"/>
    <w:rsid w:val="00495751"/>
    <w:rsid w:val="004966A2"/>
    <w:rsid w:val="004968F4"/>
    <w:rsid w:val="004970E8"/>
    <w:rsid w:val="004A09A1"/>
    <w:rsid w:val="004A104B"/>
    <w:rsid w:val="004A1BB0"/>
    <w:rsid w:val="004A25E8"/>
    <w:rsid w:val="004A278A"/>
    <w:rsid w:val="004A38CF"/>
    <w:rsid w:val="004A3C13"/>
    <w:rsid w:val="004A6B93"/>
    <w:rsid w:val="004B001A"/>
    <w:rsid w:val="004B07CC"/>
    <w:rsid w:val="004B3748"/>
    <w:rsid w:val="004B3898"/>
    <w:rsid w:val="004B63F8"/>
    <w:rsid w:val="004B6B32"/>
    <w:rsid w:val="004C164C"/>
    <w:rsid w:val="004C33D5"/>
    <w:rsid w:val="004C3B35"/>
    <w:rsid w:val="004C6361"/>
    <w:rsid w:val="004C6AA6"/>
    <w:rsid w:val="004C7632"/>
    <w:rsid w:val="004C7EF8"/>
    <w:rsid w:val="004D17C5"/>
    <w:rsid w:val="004D1C7A"/>
    <w:rsid w:val="004D261F"/>
    <w:rsid w:val="004D6805"/>
    <w:rsid w:val="004D72E9"/>
    <w:rsid w:val="004E2BC9"/>
    <w:rsid w:val="004E3B81"/>
    <w:rsid w:val="004E5416"/>
    <w:rsid w:val="004E5B78"/>
    <w:rsid w:val="004E7857"/>
    <w:rsid w:val="004F086B"/>
    <w:rsid w:val="004F1629"/>
    <w:rsid w:val="004F2839"/>
    <w:rsid w:val="004F42FC"/>
    <w:rsid w:val="004F48AC"/>
    <w:rsid w:val="004F49EB"/>
    <w:rsid w:val="004F6C54"/>
    <w:rsid w:val="004F7018"/>
    <w:rsid w:val="004F7EA3"/>
    <w:rsid w:val="00500214"/>
    <w:rsid w:val="00501D87"/>
    <w:rsid w:val="00502349"/>
    <w:rsid w:val="00502F19"/>
    <w:rsid w:val="005036C2"/>
    <w:rsid w:val="00503905"/>
    <w:rsid w:val="00505155"/>
    <w:rsid w:val="005058B6"/>
    <w:rsid w:val="005068FB"/>
    <w:rsid w:val="00506961"/>
    <w:rsid w:val="005076F9"/>
    <w:rsid w:val="005102A6"/>
    <w:rsid w:val="005103FE"/>
    <w:rsid w:val="005109D1"/>
    <w:rsid w:val="00511BC0"/>
    <w:rsid w:val="005120C1"/>
    <w:rsid w:val="00513F35"/>
    <w:rsid w:val="0051431A"/>
    <w:rsid w:val="0051532D"/>
    <w:rsid w:val="005179F7"/>
    <w:rsid w:val="00517D97"/>
    <w:rsid w:val="00517E88"/>
    <w:rsid w:val="005215A4"/>
    <w:rsid w:val="00521A75"/>
    <w:rsid w:val="005235FF"/>
    <w:rsid w:val="005242BA"/>
    <w:rsid w:val="005245E6"/>
    <w:rsid w:val="00524B32"/>
    <w:rsid w:val="00526B3F"/>
    <w:rsid w:val="005321EB"/>
    <w:rsid w:val="0053353C"/>
    <w:rsid w:val="00533C66"/>
    <w:rsid w:val="00537FA9"/>
    <w:rsid w:val="00541DDD"/>
    <w:rsid w:val="00543DD9"/>
    <w:rsid w:val="00545AB4"/>
    <w:rsid w:val="00547CA3"/>
    <w:rsid w:val="00547EF7"/>
    <w:rsid w:val="0055098D"/>
    <w:rsid w:val="00551749"/>
    <w:rsid w:val="00554ECA"/>
    <w:rsid w:val="005553C7"/>
    <w:rsid w:val="005555EA"/>
    <w:rsid w:val="00555A37"/>
    <w:rsid w:val="00556A49"/>
    <w:rsid w:val="00556D0A"/>
    <w:rsid w:val="005576FD"/>
    <w:rsid w:val="005604E4"/>
    <w:rsid w:val="00560E92"/>
    <w:rsid w:val="0056139E"/>
    <w:rsid w:val="00562DCB"/>
    <w:rsid w:val="00564133"/>
    <w:rsid w:val="00564B1D"/>
    <w:rsid w:val="00564B7E"/>
    <w:rsid w:val="00567C4A"/>
    <w:rsid w:val="005709DA"/>
    <w:rsid w:val="005714FC"/>
    <w:rsid w:val="005719DC"/>
    <w:rsid w:val="005724B1"/>
    <w:rsid w:val="0057305F"/>
    <w:rsid w:val="005747F2"/>
    <w:rsid w:val="00574887"/>
    <w:rsid w:val="00576DDE"/>
    <w:rsid w:val="005833A8"/>
    <w:rsid w:val="005860AD"/>
    <w:rsid w:val="005916FB"/>
    <w:rsid w:val="0059583C"/>
    <w:rsid w:val="00597DE6"/>
    <w:rsid w:val="005A072A"/>
    <w:rsid w:val="005A0B61"/>
    <w:rsid w:val="005A165C"/>
    <w:rsid w:val="005A26FA"/>
    <w:rsid w:val="005A2EDD"/>
    <w:rsid w:val="005A48C5"/>
    <w:rsid w:val="005A4CEE"/>
    <w:rsid w:val="005A55E0"/>
    <w:rsid w:val="005A7046"/>
    <w:rsid w:val="005B01CF"/>
    <w:rsid w:val="005B1DED"/>
    <w:rsid w:val="005B2609"/>
    <w:rsid w:val="005B2D25"/>
    <w:rsid w:val="005B3714"/>
    <w:rsid w:val="005B5C26"/>
    <w:rsid w:val="005B6A60"/>
    <w:rsid w:val="005B7BF1"/>
    <w:rsid w:val="005C0848"/>
    <w:rsid w:val="005C0A61"/>
    <w:rsid w:val="005C3855"/>
    <w:rsid w:val="005C3EB6"/>
    <w:rsid w:val="005C4477"/>
    <w:rsid w:val="005C458E"/>
    <w:rsid w:val="005C467F"/>
    <w:rsid w:val="005C4810"/>
    <w:rsid w:val="005C67E8"/>
    <w:rsid w:val="005C78ED"/>
    <w:rsid w:val="005D17DE"/>
    <w:rsid w:val="005D653E"/>
    <w:rsid w:val="005D7A85"/>
    <w:rsid w:val="005E1255"/>
    <w:rsid w:val="005E182A"/>
    <w:rsid w:val="005E22D1"/>
    <w:rsid w:val="005E2611"/>
    <w:rsid w:val="005E6002"/>
    <w:rsid w:val="005E64EB"/>
    <w:rsid w:val="005F0634"/>
    <w:rsid w:val="005F0946"/>
    <w:rsid w:val="005F27B7"/>
    <w:rsid w:val="005F2916"/>
    <w:rsid w:val="005F4417"/>
    <w:rsid w:val="005F5663"/>
    <w:rsid w:val="005F7568"/>
    <w:rsid w:val="005F760E"/>
    <w:rsid w:val="005F79BF"/>
    <w:rsid w:val="00600A9A"/>
    <w:rsid w:val="00601616"/>
    <w:rsid w:val="00603367"/>
    <w:rsid w:val="00605F32"/>
    <w:rsid w:val="00606107"/>
    <w:rsid w:val="00606852"/>
    <w:rsid w:val="00606C27"/>
    <w:rsid w:val="00610485"/>
    <w:rsid w:val="006136FC"/>
    <w:rsid w:val="00614A02"/>
    <w:rsid w:val="00614AC4"/>
    <w:rsid w:val="00615DA7"/>
    <w:rsid w:val="0061660E"/>
    <w:rsid w:val="0062013B"/>
    <w:rsid w:val="00620C82"/>
    <w:rsid w:val="006220E3"/>
    <w:rsid w:val="00623D8F"/>
    <w:rsid w:val="0062426C"/>
    <w:rsid w:val="00624695"/>
    <w:rsid w:val="00624CAB"/>
    <w:rsid w:val="006253FD"/>
    <w:rsid w:val="00625A08"/>
    <w:rsid w:val="00630BD0"/>
    <w:rsid w:val="006317E0"/>
    <w:rsid w:val="00632DD5"/>
    <w:rsid w:val="0063551B"/>
    <w:rsid w:val="00635718"/>
    <w:rsid w:val="006370C8"/>
    <w:rsid w:val="00637CAE"/>
    <w:rsid w:val="00641BF3"/>
    <w:rsid w:val="006479ED"/>
    <w:rsid w:val="006507E2"/>
    <w:rsid w:val="00650C41"/>
    <w:rsid w:val="006515DF"/>
    <w:rsid w:val="00654509"/>
    <w:rsid w:val="00657288"/>
    <w:rsid w:val="00657D70"/>
    <w:rsid w:val="0066062F"/>
    <w:rsid w:val="00661E5C"/>
    <w:rsid w:val="00662E76"/>
    <w:rsid w:val="00663CC8"/>
    <w:rsid w:val="00663F3A"/>
    <w:rsid w:val="00664DAF"/>
    <w:rsid w:val="006666B2"/>
    <w:rsid w:val="006706F8"/>
    <w:rsid w:val="00670D81"/>
    <w:rsid w:val="00672290"/>
    <w:rsid w:val="0067250E"/>
    <w:rsid w:val="006727D0"/>
    <w:rsid w:val="00672EC2"/>
    <w:rsid w:val="00674840"/>
    <w:rsid w:val="00677690"/>
    <w:rsid w:val="0068148A"/>
    <w:rsid w:val="0068154D"/>
    <w:rsid w:val="00682183"/>
    <w:rsid w:val="00683239"/>
    <w:rsid w:val="00683D04"/>
    <w:rsid w:val="00684915"/>
    <w:rsid w:val="00684BD9"/>
    <w:rsid w:val="00684D32"/>
    <w:rsid w:val="006901D2"/>
    <w:rsid w:val="00691AD8"/>
    <w:rsid w:val="006922A0"/>
    <w:rsid w:val="00693656"/>
    <w:rsid w:val="00693D86"/>
    <w:rsid w:val="006950A5"/>
    <w:rsid w:val="006959A6"/>
    <w:rsid w:val="006A2487"/>
    <w:rsid w:val="006A3A72"/>
    <w:rsid w:val="006A633A"/>
    <w:rsid w:val="006A65FA"/>
    <w:rsid w:val="006A6840"/>
    <w:rsid w:val="006B226E"/>
    <w:rsid w:val="006B390D"/>
    <w:rsid w:val="006B3FD5"/>
    <w:rsid w:val="006B5FC9"/>
    <w:rsid w:val="006B6849"/>
    <w:rsid w:val="006B6941"/>
    <w:rsid w:val="006B75A1"/>
    <w:rsid w:val="006B7958"/>
    <w:rsid w:val="006C180A"/>
    <w:rsid w:val="006C1C28"/>
    <w:rsid w:val="006C357E"/>
    <w:rsid w:val="006C3910"/>
    <w:rsid w:val="006C5000"/>
    <w:rsid w:val="006C5B9B"/>
    <w:rsid w:val="006C5F83"/>
    <w:rsid w:val="006C7E18"/>
    <w:rsid w:val="006D01DB"/>
    <w:rsid w:val="006D0BBD"/>
    <w:rsid w:val="006D19C3"/>
    <w:rsid w:val="006D299B"/>
    <w:rsid w:val="006D4A6F"/>
    <w:rsid w:val="006D539E"/>
    <w:rsid w:val="006D6FE5"/>
    <w:rsid w:val="006D7639"/>
    <w:rsid w:val="006D7C93"/>
    <w:rsid w:val="006E06B4"/>
    <w:rsid w:val="006E1A0C"/>
    <w:rsid w:val="006E27D8"/>
    <w:rsid w:val="006E2D89"/>
    <w:rsid w:val="006E3AC7"/>
    <w:rsid w:val="006E3C18"/>
    <w:rsid w:val="006E408C"/>
    <w:rsid w:val="006E6662"/>
    <w:rsid w:val="006E6BCF"/>
    <w:rsid w:val="006F069D"/>
    <w:rsid w:val="006F1249"/>
    <w:rsid w:val="006F24E8"/>
    <w:rsid w:val="006F2A0A"/>
    <w:rsid w:val="006F3030"/>
    <w:rsid w:val="006F34B0"/>
    <w:rsid w:val="006F4698"/>
    <w:rsid w:val="00701948"/>
    <w:rsid w:val="00701D6D"/>
    <w:rsid w:val="00707EC3"/>
    <w:rsid w:val="00712B9B"/>
    <w:rsid w:val="00713C4C"/>
    <w:rsid w:val="007141FB"/>
    <w:rsid w:val="00714F1D"/>
    <w:rsid w:val="0071689C"/>
    <w:rsid w:val="00720534"/>
    <w:rsid w:val="00720A25"/>
    <w:rsid w:val="00721015"/>
    <w:rsid w:val="00721719"/>
    <w:rsid w:val="007217DF"/>
    <w:rsid w:val="007248E0"/>
    <w:rsid w:val="00725594"/>
    <w:rsid w:val="007255A7"/>
    <w:rsid w:val="00725C8A"/>
    <w:rsid w:val="00726E38"/>
    <w:rsid w:val="0072784A"/>
    <w:rsid w:val="007316F2"/>
    <w:rsid w:val="00732F1B"/>
    <w:rsid w:val="00733784"/>
    <w:rsid w:val="00733B7E"/>
    <w:rsid w:val="00733D3E"/>
    <w:rsid w:val="0073492E"/>
    <w:rsid w:val="00736947"/>
    <w:rsid w:val="007410CE"/>
    <w:rsid w:val="00741B3E"/>
    <w:rsid w:val="007435E1"/>
    <w:rsid w:val="00743E99"/>
    <w:rsid w:val="00744A66"/>
    <w:rsid w:val="007462C6"/>
    <w:rsid w:val="00747A13"/>
    <w:rsid w:val="00747B97"/>
    <w:rsid w:val="007522D0"/>
    <w:rsid w:val="00752673"/>
    <w:rsid w:val="00752889"/>
    <w:rsid w:val="007549F3"/>
    <w:rsid w:val="00755877"/>
    <w:rsid w:val="007572DA"/>
    <w:rsid w:val="00757792"/>
    <w:rsid w:val="00757872"/>
    <w:rsid w:val="0076100B"/>
    <w:rsid w:val="007619C4"/>
    <w:rsid w:val="0076255D"/>
    <w:rsid w:val="00763140"/>
    <w:rsid w:val="00763524"/>
    <w:rsid w:val="00763FD6"/>
    <w:rsid w:val="00764B6D"/>
    <w:rsid w:val="0076640C"/>
    <w:rsid w:val="00767EA0"/>
    <w:rsid w:val="0077010E"/>
    <w:rsid w:val="00771199"/>
    <w:rsid w:val="0077201E"/>
    <w:rsid w:val="007722DB"/>
    <w:rsid w:val="00772913"/>
    <w:rsid w:val="00772FFE"/>
    <w:rsid w:val="00774EC4"/>
    <w:rsid w:val="00775D88"/>
    <w:rsid w:val="007806A4"/>
    <w:rsid w:val="007815B4"/>
    <w:rsid w:val="007832A8"/>
    <w:rsid w:val="00783DA6"/>
    <w:rsid w:val="007845EB"/>
    <w:rsid w:val="00790F51"/>
    <w:rsid w:val="00791746"/>
    <w:rsid w:val="00791AA1"/>
    <w:rsid w:val="007921DF"/>
    <w:rsid w:val="007931A7"/>
    <w:rsid w:val="00793525"/>
    <w:rsid w:val="00794810"/>
    <w:rsid w:val="00794DD7"/>
    <w:rsid w:val="007958A4"/>
    <w:rsid w:val="0079609A"/>
    <w:rsid w:val="0079717A"/>
    <w:rsid w:val="00797EC5"/>
    <w:rsid w:val="007A1207"/>
    <w:rsid w:val="007A179C"/>
    <w:rsid w:val="007A2812"/>
    <w:rsid w:val="007A3FF9"/>
    <w:rsid w:val="007A50E7"/>
    <w:rsid w:val="007A57AB"/>
    <w:rsid w:val="007A6609"/>
    <w:rsid w:val="007A671D"/>
    <w:rsid w:val="007A6EB7"/>
    <w:rsid w:val="007B1AE9"/>
    <w:rsid w:val="007B4867"/>
    <w:rsid w:val="007B5EDD"/>
    <w:rsid w:val="007B6E6C"/>
    <w:rsid w:val="007C094B"/>
    <w:rsid w:val="007C1737"/>
    <w:rsid w:val="007C199C"/>
    <w:rsid w:val="007C1EC9"/>
    <w:rsid w:val="007C2694"/>
    <w:rsid w:val="007C35FE"/>
    <w:rsid w:val="007C3737"/>
    <w:rsid w:val="007C5180"/>
    <w:rsid w:val="007C52FF"/>
    <w:rsid w:val="007C5390"/>
    <w:rsid w:val="007C65A5"/>
    <w:rsid w:val="007C65D0"/>
    <w:rsid w:val="007C6DB6"/>
    <w:rsid w:val="007C7117"/>
    <w:rsid w:val="007C79E4"/>
    <w:rsid w:val="007D2ABF"/>
    <w:rsid w:val="007D49F9"/>
    <w:rsid w:val="007D5853"/>
    <w:rsid w:val="007D5ADE"/>
    <w:rsid w:val="007D6502"/>
    <w:rsid w:val="007D6C8C"/>
    <w:rsid w:val="007E195A"/>
    <w:rsid w:val="007E31CD"/>
    <w:rsid w:val="007E380F"/>
    <w:rsid w:val="007E3A66"/>
    <w:rsid w:val="007E688A"/>
    <w:rsid w:val="007F0880"/>
    <w:rsid w:val="007F0B92"/>
    <w:rsid w:val="007F15B8"/>
    <w:rsid w:val="007F22D6"/>
    <w:rsid w:val="007F3E9C"/>
    <w:rsid w:val="007F3F7F"/>
    <w:rsid w:val="007F4B07"/>
    <w:rsid w:val="007F53A3"/>
    <w:rsid w:val="007F6843"/>
    <w:rsid w:val="007F6E1F"/>
    <w:rsid w:val="007F761F"/>
    <w:rsid w:val="007F7682"/>
    <w:rsid w:val="008018E1"/>
    <w:rsid w:val="00802F7C"/>
    <w:rsid w:val="00804026"/>
    <w:rsid w:val="008061CF"/>
    <w:rsid w:val="00806FF5"/>
    <w:rsid w:val="008077B5"/>
    <w:rsid w:val="008114BE"/>
    <w:rsid w:val="00811A77"/>
    <w:rsid w:val="00812346"/>
    <w:rsid w:val="008127F7"/>
    <w:rsid w:val="0081379C"/>
    <w:rsid w:val="008144FC"/>
    <w:rsid w:val="00814E8C"/>
    <w:rsid w:val="00814F53"/>
    <w:rsid w:val="00815AAB"/>
    <w:rsid w:val="00815F9B"/>
    <w:rsid w:val="00816C02"/>
    <w:rsid w:val="00816CC6"/>
    <w:rsid w:val="00817A6A"/>
    <w:rsid w:val="008220D9"/>
    <w:rsid w:val="008234F5"/>
    <w:rsid w:val="008237C0"/>
    <w:rsid w:val="00824CCB"/>
    <w:rsid w:val="0082576E"/>
    <w:rsid w:val="008269EB"/>
    <w:rsid w:val="00827F24"/>
    <w:rsid w:val="00830B34"/>
    <w:rsid w:val="008314EF"/>
    <w:rsid w:val="0083170F"/>
    <w:rsid w:val="00831CC7"/>
    <w:rsid w:val="0083250D"/>
    <w:rsid w:val="008325C1"/>
    <w:rsid w:val="008334C7"/>
    <w:rsid w:val="00834355"/>
    <w:rsid w:val="008344FD"/>
    <w:rsid w:val="00835A75"/>
    <w:rsid w:val="00836955"/>
    <w:rsid w:val="00836A06"/>
    <w:rsid w:val="00840EAC"/>
    <w:rsid w:val="00842E23"/>
    <w:rsid w:val="00844D08"/>
    <w:rsid w:val="0085065D"/>
    <w:rsid w:val="00851E30"/>
    <w:rsid w:val="00852146"/>
    <w:rsid w:val="008529C6"/>
    <w:rsid w:val="00852BBD"/>
    <w:rsid w:val="0085479A"/>
    <w:rsid w:val="0085675F"/>
    <w:rsid w:val="008568E3"/>
    <w:rsid w:val="00857AF5"/>
    <w:rsid w:val="00857F3D"/>
    <w:rsid w:val="00861B91"/>
    <w:rsid w:val="0086224F"/>
    <w:rsid w:val="0086241D"/>
    <w:rsid w:val="00863148"/>
    <w:rsid w:val="00865667"/>
    <w:rsid w:val="00865A26"/>
    <w:rsid w:val="00866748"/>
    <w:rsid w:val="00866980"/>
    <w:rsid w:val="0086740F"/>
    <w:rsid w:val="008703A6"/>
    <w:rsid w:val="00870B55"/>
    <w:rsid w:val="00871642"/>
    <w:rsid w:val="00871C92"/>
    <w:rsid w:val="00871E34"/>
    <w:rsid w:val="00871FAC"/>
    <w:rsid w:val="008734CC"/>
    <w:rsid w:val="00873665"/>
    <w:rsid w:val="00881A90"/>
    <w:rsid w:val="00881C7C"/>
    <w:rsid w:val="008865FD"/>
    <w:rsid w:val="00886FC5"/>
    <w:rsid w:val="00894EE0"/>
    <w:rsid w:val="00895967"/>
    <w:rsid w:val="00896359"/>
    <w:rsid w:val="008A1523"/>
    <w:rsid w:val="008A1809"/>
    <w:rsid w:val="008A2471"/>
    <w:rsid w:val="008A2619"/>
    <w:rsid w:val="008A3615"/>
    <w:rsid w:val="008A4AE0"/>
    <w:rsid w:val="008A592B"/>
    <w:rsid w:val="008A5F8B"/>
    <w:rsid w:val="008A6000"/>
    <w:rsid w:val="008A63B4"/>
    <w:rsid w:val="008B15F9"/>
    <w:rsid w:val="008B17EC"/>
    <w:rsid w:val="008C1058"/>
    <w:rsid w:val="008C222A"/>
    <w:rsid w:val="008C5342"/>
    <w:rsid w:val="008D052C"/>
    <w:rsid w:val="008D0D9E"/>
    <w:rsid w:val="008D1FAB"/>
    <w:rsid w:val="008D290F"/>
    <w:rsid w:val="008D2DAE"/>
    <w:rsid w:val="008D36B3"/>
    <w:rsid w:val="008D3C54"/>
    <w:rsid w:val="008D71F7"/>
    <w:rsid w:val="008E2D4F"/>
    <w:rsid w:val="008E2D50"/>
    <w:rsid w:val="008E516F"/>
    <w:rsid w:val="008E5AB9"/>
    <w:rsid w:val="008E6DA6"/>
    <w:rsid w:val="008F006F"/>
    <w:rsid w:val="008F199C"/>
    <w:rsid w:val="008F3D19"/>
    <w:rsid w:val="008F3D78"/>
    <w:rsid w:val="008F5DB7"/>
    <w:rsid w:val="00900143"/>
    <w:rsid w:val="0090023E"/>
    <w:rsid w:val="00902CC1"/>
    <w:rsid w:val="00904762"/>
    <w:rsid w:val="009048F0"/>
    <w:rsid w:val="00905C78"/>
    <w:rsid w:val="00907A91"/>
    <w:rsid w:val="00910B4F"/>
    <w:rsid w:val="00911DB0"/>
    <w:rsid w:val="0091436B"/>
    <w:rsid w:val="00915125"/>
    <w:rsid w:val="00915E7A"/>
    <w:rsid w:val="009168F6"/>
    <w:rsid w:val="00916CB2"/>
    <w:rsid w:val="00921586"/>
    <w:rsid w:val="00922C7B"/>
    <w:rsid w:val="00922FF8"/>
    <w:rsid w:val="00925BF5"/>
    <w:rsid w:val="00925E30"/>
    <w:rsid w:val="009262EF"/>
    <w:rsid w:val="00926E0C"/>
    <w:rsid w:val="009277F8"/>
    <w:rsid w:val="00930D1C"/>
    <w:rsid w:val="009313D4"/>
    <w:rsid w:val="00933186"/>
    <w:rsid w:val="00937979"/>
    <w:rsid w:val="00937D28"/>
    <w:rsid w:val="00941146"/>
    <w:rsid w:val="00942139"/>
    <w:rsid w:val="00942795"/>
    <w:rsid w:val="009430F0"/>
    <w:rsid w:val="00943B7E"/>
    <w:rsid w:val="00944499"/>
    <w:rsid w:val="0094461B"/>
    <w:rsid w:val="0094527E"/>
    <w:rsid w:val="00947A8C"/>
    <w:rsid w:val="00947F12"/>
    <w:rsid w:val="009504D5"/>
    <w:rsid w:val="00951E2F"/>
    <w:rsid w:val="00953363"/>
    <w:rsid w:val="00953A4B"/>
    <w:rsid w:val="00954369"/>
    <w:rsid w:val="00954912"/>
    <w:rsid w:val="0095528F"/>
    <w:rsid w:val="00955CF1"/>
    <w:rsid w:val="0095607A"/>
    <w:rsid w:val="00956459"/>
    <w:rsid w:val="00962421"/>
    <w:rsid w:val="00962F04"/>
    <w:rsid w:val="009631B8"/>
    <w:rsid w:val="009636C9"/>
    <w:rsid w:val="00963874"/>
    <w:rsid w:val="009673F9"/>
    <w:rsid w:val="009678C4"/>
    <w:rsid w:val="00970D17"/>
    <w:rsid w:val="00971457"/>
    <w:rsid w:val="0097648C"/>
    <w:rsid w:val="00977E3C"/>
    <w:rsid w:val="009806B3"/>
    <w:rsid w:val="00980914"/>
    <w:rsid w:val="00980D42"/>
    <w:rsid w:val="00981B77"/>
    <w:rsid w:val="00981BDC"/>
    <w:rsid w:val="00981EB7"/>
    <w:rsid w:val="00983CD6"/>
    <w:rsid w:val="00984847"/>
    <w:rsid w:val="00986BC6"/>
    <w:rsid w:val="00986C52"/>
    <w:rsid w:val="00987C58"/>
    <w:rsid w:val="00990394"/>
    <w:rsid w:val="009912E5"/>
    <w:rsid w:val="00991AB1"/>
    <w:rsid w:val="00991C17"/>
    <w:rsid w:val="00993417"/>
    <w:rsid w:val="009936AB"/>
    <w:rsid w:val="00993AA1"/>
    <w:rsid w:val="009943E5"/>
    <w:rsid w:val="009946AF"/>
    <w:rsid w:val="00995CF0"/>
    <w:rsid w:val="0099699F"/>
    <w:rsid w:val="00997A89"/>
    <w:rsid w:val="009A12BA"/>
    <w:rsid w:val="009A2080"/>
    <w:rsid w:val="009A2860"/>
    <w:rsid w:val="009A3927"/>
    <w:rsid w:val="009A42C4"/>
    <w:rsid w:val="009A4F05"/>
    <w:rsid w:val="009A569D"/>
    <w:rsid w:val="009A5A04"/>
    <w:rsid w:val="009A608D"/>
    <w:rsid w:val="009A7645"/>
    <w:rsid w:val="009A769F"/>
    <w:rsid w:val="009A7E79"/>
    <w:rsid w:val="009B0DA5"/>
    <w:rsid w:val="009B1E95"/>
    <w:rsid w:val="009B1F7D"/>
    <w:rsid w:val="009B2149"/>
    <w:rsid w:val="009B2B91"/>
    <w:rsid w:val="009B2DF6"/>
    <w:rsid w:val="009B334E"/>
    <w:rsid w:val="009B3AA9"/>
    <w:rsid w:val="009B3DFA"/>
    <w:rsid w:val="009B63AD"/>
    <w:rsid w:val="009B672A"/>
    <w:rsid w:val="009B6A2C"/>
    <w:rsid w:val="009B791F"/>
    <w:rsid w:val="009C07C5"/>
    <w:rsid w:val="009C0D46"/>
    <w:rsid w:val="009C1924"/>
    <w:rsid w:val="009C2D14"/>
    <w:rsid w:val="009C32DB"/>
    <w:rsid w:val="009C3873"/>
    <w:rsid w:val="009C3AE0"/>
    <w:rsid w:val="009C3D86"/>
    <w:rsid w:val="009C6A3C"/>
    <w:rsid w:val="009C78CB"/>
    <w:rsid w:val="009D0274"/>
    <w:rsid w:val="009D111C"/>
    <w:rsid w:val="009D2272"/>
    <w:rsid w:val="009D45A1"/>
    <w:rsid w:val="009D4DA4"/>
    <w:rsid w:val="009D55EF"/>
    <w:rsid w:val="009D567D"/>
    <w:rsid w:val="009D5E9A"/>
    <w:rsid w:val="009E22D6"/>
    <w:rsid w:val="009E2ACD"/>
    <w:rsid w:val="009E30C9"/>
    <w:rsid w:val="009E30D2"/>
    <w:rsid w:val="009E42AE"/>
    <w:rsid w:val="009E4E04"/>
    <w:rsid w:val="009E5008"/>
    <w:rsid w:val="009E6300"/>
    <w:rsid w:val="009E7FC5"/>
    <w:rsid w:val="009F28C2"/>
    <w:rsid w:val="009F4920"/>
    <w:rsid w:val="009F56AF"/>
    <w:rsid w:val="009F6193"/>
    <w:rsid w:val="009F7478"/>
    <w:rsid w:val="009F7C7E"/>
    <w:rsid w:val="00A006C9"/>
    <w:rsid w:val="00A01DC2"/>
    <w:rsid w:val="00A01F8C"/>
    <w:rsid w:val="00A02EEB"/>
    <w:rsid w:val="00A040FE"/>
    <w:rsid w:val="00A04F78"/>
    <w:rsid w:val="00A05154"/>
    <w:rsid w:val="00A10734"/>
    <w:rsid w:val="00A11517"/>
    <w:rsid w:val="00A137AE"/>
    <w:rsid w:val="00A14777"/>
    <w:rsid w:val="00A157D9"/>
    <w:rsid w:val="00A16FC4"/>
    <w:rsid w:val="00A17DFC"/>
    <w:rsid w:val="00A2042F"/>
    <w:rsid w:val="00A217DD"/>
    <w:rsid w:val="00A223BC"/>
    <w:rsid w:val="00A230A5"/>
    <w:rsid w:val="00A23E54"/>
    <w:rsid w:val="00A278DA"/>
    <w:rsid w:val="00A278EC"/>
    <w:rsid w:val="00A31802"/>
    <w:rsid w:val="00A32F5A"/>
    <w:rsid w:val="00A33D38"/>
    <w:rsid w:val="00A34ACB"/>
    <w:rsid w:val="00A34CFF"/>
    <w:rsid w:val="00A35AFA"/>
    <w:rsid w:val="00A375DD"/>
    <w:rsid w:val="00A377B9"/>
    <w:rsid w:val="00A40121"/>
    <w:rsid w:val="00A404F6"/>
    <w:rsid w:val="00A41438"/>
    <w:rsid w:val="00A43264"/>
    <w:rsid w:val="00A4357A"/>
    <w:rsid w:val="00A44222"/>
    <w:rsid w:val="00A4460A"/>
    <w:rsid w:val="00A44775"/>
    <w:rsid w:val="00A4549B"/>
    <w:rsid w:val="00A47C5D"/>
    <w:rsid w:val="00A5052A"/>
    <w:rsid w:val="00A50C7A"/>
    <w:rsid w:val="00A55879"/>
    <w:rsid w:val="00A571FF"/>
    <w:rsid w:val="00A57FD8"/>
    <w:rsid w:val="00A62A5A"/>
    <w:rsid w:val="00A63F27"/>
    <w:rsid w:val="00A6468F"/>
    <w:rsid w:val="00A658E3"/>
    <w:rsid w:val="00A67799"/>
    <w:rsid w:val="00A72271"/>
    <w:rsid w:val="00A72992"/>
    <w:rsid w:val="00A7322E"/>
    <w:rsid w:val="00A73BD5"/>
    <w:rsid w:val="00A77785"/>
    <w:rsid w:val="00A8047B"/>
    <w:rsid w:val="00A81540"/>
    <w:rsid w:val="00A824E2"/>
    <w:rsid w:val="00A83BB3"/>
    <w:rsid w:val="00A8550F"/>
    <w:rsid w:val="00A8791E"/>
    <w:rsid w:val="00A87B25"/>
    <w:rsid w:val="00A87B90"/>
    <w:rsid w:val="00A9000E"/>
    <w:rsid w:val="00A917FC"/>
    <w:rsid w:val="00A92BC5"/>
    <w:rsid w:val="00A92DD9"/>
    <w:rsid w:val="00A939FA"/>
    <w:rsid w:val="00A94ADC"/>
    <w:rsid w:val="00A97C72"/>
    <w:rsid w:val="00AA08EB"/>
    <w:rsid w:val="00AA3CFD"/>
    <w:rsid w:val="00AA4129"/>
    <w:rsid w:val="00AA630C"/>
    <w:rsid w:val="00AA6E14"/>
    <w:rsid w:val="00AA6FCB"/>
    <w:rsid w:val="00AA796B"/>
    <w:rsid w:val="00AA7C90"/>
    <w:rsid w:val="00AA7F26"/>
    <w:rsid w:val="00AB1C09"/>
    <w:rsid w:val="00AB565D"/>
    <w:rsid w:val="00AB6E17"/>
    <w:rsid w:val="00AC010C"/>
    <w:rsid w:val="00AC0DC5"/>
    <w:rsid w:val="00AC1AAA"/>
    <w:rsid w:val="00AC22E5"/>
    <w:rsid w:val="00AC455F"/>
    <w:rsid w:val="00AC4993"/>
    <w:rsid w:val="00AC546E"/>
    <w:rsid w:val="00AC5909"/>
    <w:rsid w:val="00AC5D93"/>
    <w:rsid w:val="00AC77B5"/>
    <w:rsid w:val="00AD0386"/>
    <w:rsid w:val="00AD19E5"/>
    <w:rsid w:val="00AD2CDF"/>
    <w:rsid w:val="00AD3CEC"/>
    <w:rsid w:val="00AD4501"/>
    <w:rsid w:val="00AD51ED"/>
    <w:rsid w:val="00AD58CF"/>
    <w:rsid w:val="00AD62BE"/>
    <w:rsid w:val="00AE1BCF"/>
    <w:rsid w:val="00AE384D"/>
    <w:rsid w:val="00AE478C"/>
    <w:rsid w:val="00AE51B3"/>
    <w:rsid w:val="00AE5D95"/>
    <w:rsid w:val="00AE609F"/>
    <w:rsid w:val="00AE6A6D"/>
    <w:rsid w:val="00AE6DB5"/>
    <w:rsid w:val="00AE7B15"/>
    <w:rsid w:val="00AF1598"/>
    <w:rsid w:val="00AF1A79"/>
    <w:rsid w:val="00AF4DC7"/>
    <w:rsid w:val="00AF61E2"/>
    <w:rsid w:val="00B00BDC"/>
    <w:rsid w:val="00B00BE7"/>
    <w:rsid w:val="00B02942"/>
    <w:rsid w:val="00B04A46"/>
    <w:rsid w:val="00B04F57"/>
    <w:rsid w:val="00B05689"/>
    <w:rsid w:val="00B06D3B"/>
    <w:rsid w:val="00B0709E"/>
    <w:rsid w:val="00B070C6"/>
    <w:rsid w:val="00B07A90"/>
    <w:rsid w:val="00B1565E"/>
    <w:rsid w:val="00B15A9F"/>
    <w:rsid w:val="00B161DF"/>
    <w:rsid w:val="00B16483"/>
    <w:rsid w:val="00B216BE"/>
    <w:rsid w:val="00B21A49"/>
    <w:rsid w:val="00B22D83"/>
    <w:rsid w:val="00B23720"/>
    <w:rsid w:val="00B24769"/>
    <w:rsid w:val="00B24937"/>
    <w:rsid w:val="00B2617F"/>
    <w:rsid w:val="00B273D4"/>
    <w:rsid w:val="00B303C0"/>
    <w:rsid w:val="00B31887"/>
    <w:rsid w:val="00B31934"/>
    <w:rsid w:val="00B319CA"/>
    <w:rsid w:val="00B33514"/>
    <w:rsid w:val="00B3421A"/>
    <w:rsid w:val="00B40EBD"/>
    <w:rsid w:val="00B422B0"/>
    <w:rsid w:val="00B423DC"/>
    <w:rsid w:val="00B4326E"/>
    <w:rsid w:val="00B456CE"/>
    <w:rsid w:val="00B46019"/>
    <w:rsid w:val="00B50BE3"/>
    <w:rsid w:val="00B529B0"/>
    <w:rsid w:val="00B53E66"/>
    <w:rsid w:val="00B5442E"/>
    <w:rsid w:val="00B5499B"/>
    <w:rsid w:val="00B54E4D"/>
    <w:rsid w:val="00B56619"/>
    <w:rsid w:val="00B56635"/>
    <w:rsid w:val="00B604D6"/>
    <w:rsid w:val="00B60B83"/>
    <w:rsid w:val="00B628E2"/>
    <w:rsid w:val="00B63445"/>
    <w:rsid w:val="00B63C11"/>
    <w:rsid w:val="00B6487C"/>
    <w:rsid w:val="00B64B6E"/>
    <w:rsid w:val="00B64BE1"/>
    <w:rsid w:val="00B67EB9"/>
    <w:rsid w:val="00B71A0E"/>
    <w:rsid w:val="00B7249A"/>
    <w:rsid w:val="00B72ABE"/>
    <w:rsid w:val="00B73791"/>
    <w:rsid w:val="00B73CB8"/>
    <w:rsid w:val="00B74026"/>
    <w:rsid w:val="00B754C4"/>
    <w:rsid w:val="00B775FA"/>
    <w:rsid w:val="00B77851"/>
    <w:rsid w:val="00B82E7C"/>
    <w:rsid w:val="00B82F5B"/>
    <w:rsid w:val="00B83ABC"/>
    <w:rsid w:val="00B84CD6"/>
    <w:rsid w:val="00B87CF9"/>
    <w:rsid w:val="00B93E4C"/>
    <w:rsid w:val="00B951AB"/>
    <w:rsid w:val="00B95BDF"/>
    <w:rsid w:val="00B96F9A"/>
    <w:rsid w:val="00B974BB"/>
    <w:rsid w:val="00B97546"/>
    <w:rsid w:val="00B97FEB"/>
    <w:rsid w:val="00BA0177"/>
    <w:rsid w:val="00BA0527"/>
    <w:rsid w:val="00BA0612"/>
    <w:rsid w:val="00BA0DED"/>
    <w:rsid w:val="00BA2898"/>
    <w:rsid w:val="00BA2CFD"/>
    <w:rsid w:val="00BA50DD"/>
    <w:rsid w:val="00BB1692"/>
    <w:rsid w:val="00BB2C97"/>
    <w:rsid w:val="00BB31BD"/>
    <w:rsid w:val="00BB3A1F"/>
    <w:rsid w:val="00BB4161"/>
    <w:rsid w:val="00BB67B0"/>
    <w:rsid w:val="00BB7140"/>
    <w:rsid w:val="00BC0C3C"/>
    <w:rsid w:val="00BC2182"/>
    <w:rsid w:val="00BC2424"/>
    <w:rsid w:val="00BC30DD"/>
    <w:rsid w:val="00BC39D9"/>
    <w:rsid w:val="00BC444E"/>
    <w:rsid w:val="00BC6997"/>
    <w:rsid w:val="00BC6D6C"/>
    <w:rsid w:val="00BC7A97"/>
    <w:rsid w:val="00BD07B1"/>
    <w:rsid w:val="00BD11E5"/>
    <w:rsid w:val="00BD1A99"/>
    <w:rsid w:val="00BD2A24"/>
    <w:rsid w:val="00BD32D2"/>
    <w:rsid w:val="00BD386F"/>
    <w:rsid w:val="00BD467B"/>
    <w:rsid w:val="00BD5F69"/>
    <w:rsid w:val="00BD6D9C"/>
    <w:rsid w:val="00BD7D0F"/>
    <w:rsid w:val="00BE0468"/>
    <w:rsid w:val="00BE0866"/>
    <w:rsid w:val="00BE0FAE"/>
    <w:rsid w:val="00BE1B0D"/>
    <w:rsid w:val="00BE44ED"/>
    <w:rsid w:val="00BE55CA"/>
    <w:rsid w:val="00BE55F0"/>
    <w:rsid w:val="00BE56A2"/>
    <w:rsid w:val="00BF09DB"/>
    <w:rsid w:val="00BF15DE"/>
    <w:rsid w:val="00BF1C10"/>
    <w:rsid w:val="00BF2EB4"/>
    <w:rsid w:val="00BF5400"/>
    <w:rsid w:val="00BF5F05"/>
    <w:rsid w:val="00BF5F23"/>
    <w:rsid w:val="00BF6163"/>
    <w:rsid w:val="00BF6708"/>
    <w:rsid w:val="00C00E77"/>
    <w:rsid w:val="00C023CD"/>
    <w:rsid w:val="00C04546"/>
    <w:rsid w:val="00C07EED"/>
    <w:rsid w:val="00C10463"/>
    <w:rsid w:val="00C115AA"/>
    <w:rsid w:val="00C11CFD"/>
    <w:rsid w:val="00C12F79"/>
    <w:rsid w:val="00C13C0F"/>
    <w:rsid w:val="00C1430B"/>
    <w:rsid w:val="00C14349"/>
    <w:rsid w:val="00C169EB"/>
    <w:rsid w:val="00C17610"/>
    <w:rsid w:val="00C204DE"/>
    <w:rsid w:val="00C213DF"/>
    <w:rsid w:val="00C233E2"/>
    <w:rsid w:val="00C246A5"/>
    <w:rsid w:val="00C254DD"/>
    <w:rsid w:val="00C25B47"/>
    <w:rsid w:val="00C27E07"/>
    <w:rsid w:val="00C3037D"/>
    <w:rsid w:val="00C31A3C"/>
    <w:rsid w:val="00C32BC5"/>
    <w:rsid w:val="00C33932"/>
    <w:rsid w:val="00C34C2A"/>
    <w:rsid w:val="00C367EF"/>
    <w:rsid w:val="00C3713C"/>
    <w:rsid w:val="00C37F92"/>
    <w:rsid w:val="00C4189E"/>
    <w:rsid w:val="00C4293C"/>
    <w:rsid w:val="00C44AFC"/>
    <w:rsid w:val="00C4536B"/>
    <w:rsid w:val="00C46283"/>
    <w:rsid w:val="00C53182"/>
    <w:rsid w:val="00C57A57"/>
    <w:rsid w:val="00C57B09"/>
    <w:rsid w:val="00C57B6D"/>
    <w:rsid w:val="00C601EC"/>
    <w:rsid w:val="00C615FF"/>
    <w:rsid w:val="00C61FB8"/>
    <w:rsid w:val="00C638AC"/>
    <w:rsid w:val="00C6412C"/>
    <w:rsid w:val="00C647DB"/>
    <w:rsid w:val="00C66BFA"/>
    <w:rsid w:val="00C66F84"/>
    <w:rsid w:val="00C70488"/>
    <w:rsid w:val="00C71CF8"/>
    <w:rsid w:val="00C7234A"/>
    <w:rsid w:val="00C72847"/>
    <w:rsid w:val="00C72C57"/>
    <w:rsid w:val="00C7402C"/>
    <w:rsid w:val="00C74D08"/>
    <w:rsid w:val="00C74E11"/>
    <w:rsid w:val="00C75519"/>
    <w:rsid w:val="00C763C6"/>
    <w:rsid w:val="00C770FA"/>
    <w:rsid w:val="00C819AA"/>
    <w:rsid w:val="00C81F4F"/>
    <w:rsid w:val="00C8399E"/>
    <w:rsid w:val="00C84253"/>
    <w:rsid w:val="00C8725D"/>
    <w:rsid w:val="00C925C0"/>
    <w:rsid w:val="00C93109"/>
    <w:rsid w:val="00C93211"/>
    <w:rsid w:val="00C935C4"/>
    <w:rsid w:val="00C936D6"/>
    <w:rsid w:val="00C94049"/>
    <w:rsid w:val="00C9465A"/>
    <w:rsid w:val="00C94FD3"/>
    <w:rsid w:val="00C962E1"/>
    <w:rsid w:val="00C963B8"/>
    <w:rsid w:val="00C97058"/>
    <w:rsid w:val="00CA00D3"/>
    <w:rsid w:val="00CA0E6D"/>
    <w:rsid w:val="00CA2BCC"/>
    <w:rsid w:val="00CA34D4"/>
    <w:rsid w:val="00CA3AB3"/>
    <w:rsid w:val="00CA4024"/>
    <w:rsid w:val="00CA57AD"/>
    <w:rsid w:val="00CA61FF"/>
    <w:rsid w:val="00CB0886"/>
    <w:rsid w:val="00CB0BE3"/>
    <w:rsid w:val="00CB0D27"/>
    <w:rsid w:val="00CB100D"/>
    <w:rsid w:val="00CB1D04"/>
    <w:rsid w:val="00CB333D"/>
    <w:rsid w:val="00CB4FF6"/>
    <w:rsid w:val="00CB500F"/>
    <w:rsid w:val="00CB7E70"/>
    <w:rsid w:val="00CC0DE5"/>
    <w:rsid w:val="00CC1002"/>
    <w:rsid w:val="00CC10C9"/>
    <w:rsid w:val="00CC145E"/>
    <w:rsid w:val="00CC2A01"/>
    <w:rsid w:val="00CC2C0C"/>
    <w:rsid w:val="00CC59EC"/>
    <w:rsid w:val="00CC60C2"/>
    <w:rsid w:val="00CC77F9"/>
    <w:rsid w:val="00CD0899"/>
    <w:rsid w:val="00CD2DAE"/>
    <w:rsid w:val="00CD432D"/>
    <w:rsid w:val="00CD64CC"/>
    <w:rsid w:val="00CD71FC"/>
    <w:rsid w:val="00CD757E"/>
    <w:rsid w:val="00CE0CA4"/>
    <w:rsid w:val="00CE1734"/>
    <w:rsid w:val="00CE4A84"/>
    <w:rsid w:val="00CE4EEC"/>
    <w:rsid w:val="00CE5AF2"/>
    <w:rsid w:val="00CE678D"/>
    <w:rsid w:val="00CE67A7"/>
    <w:rsid w:val="00CF13CA"/>
    <w:rsid w:val="00CF1D30"/>
    <w:rsid w:val="00CF1F62"/>
    <w:rsid w:val="00CF5580"/>
    <w:rsid w:val="00CF6CC6"/>
    <w:rsid w:val="00CF7B60"/>
    <w:rsid w:val="00D0014C"/>
    <w:rsid w:val="00D0050E"/>
    <w:rsid w:val="00D01462"/>
    <w:rsid w:val="00D04B8B"/>
    <w:rsid w:val="00D0675C"/>
    <w:rsid w:val="00D1081F"/>
    <w:rsid w:val="00D1175E"/>
    <w:rsid w:val="00D12529"/>
    <w:rsid w:val="00D12BFE"/>
    <w:rsid w:val="00D12F42"/>
    <w:rsid w:val="00D157F4"/>
    <w:rsid w:val="00D15DC7"/>
    <w:rsid w:val="00D15F1D"/>
    <w:rsid w:val="00D17910"/>
    <w:rsid w:val="00D20027"/>
    <w:rsid w:val="00D2028E"/>
    <w:rsid w:val="00D2036F"/>
    <w:rsid w:val="00D21CE6"/>
    <w:rsid w:val="00D23164"/>
    <w:rsid w:val="00D2341F"/>
    <w:rsid w:val="00D23D54"/>
    <w:rsid w:val="00D25951"/>
    <w:rsid w:val="00D2707C"/>
    <w:rsid w:val="00D32EAE"/>
    <w:rsid w:val="00D340B3"/>
    <w:rsid w:val="00D36D5A"/>
    <w:rsid w:val="00D36D8D"/>
    <w:rsid w:val="00D40080"/>
    <w:rsid w:val="00D41129"/>
    <w:rsid w:val="00D415C7"/>
    <w:rsid w:val="00D435B2"/>
    <w:rsid w:val="00D44E29"/>
    <w:rsid w:val="00D46948"/>
    <w:rsid w:val="00D46D1E"/>
    <w:rsid w:val="00D50A12"/>
    <w:rsid w:val="00D51913"/>
    <w:rsid w:val="00D5276D"/>
    <w:rsid w:val="00D531F8"/>
    <w:rsid w:val="00D53726"/>
    <w:rsid w:val="00D55176"/>
    <w:rsid w:val="00D55D59"/>
    <w:rsid w:val="00D622AE"/>
    <w:rsid w:val="00D63C2A"/>
    <w:rsid w:val="00D6686E"/>
    <w:rsid w:val="00D6723E"/>
    <w:rsid w:val="00D70D7C"/>
    <w:rsid w:val="00D7117D"/>
    <w:rsid w:val="00D743FC"/>
    <w:rsid w:val="00D76046"/>
    <w:rsid w:val="00D80468"/>
    <w:rsid w:val="00D80DE4"/>
    <w:rsid w:val="00D810BF"/>
    <w:rsid w:val="00D81451"/>
    <w:rsid w:val="00D81792"/>
    <w:rsid w:val="00D823FF"/>
    <w:rsid w:val="00D824DD"/>
    <w:rsid w:val="00D82C68"/>
    <w:rsid w:val="00D867B3"/>
    <w:rsid w:val="00D86D03"/>
    <w:rsid w:val="00D90869"/>
    <w:rsid w:val="00D957A8"/>
    <w:rsid w:val="00DA0641"/>
    <w:rsid w:val="00DA0CD1"/>
    <w:rsid w:val="00DA25A2"/>
    <w:rsid w:val="00DA2E4C"/>
    <w:rsid w:val="00DA3DD8"/>
    <w:rsid w:val="00DA6569"/>
    <w:rsid w:val="00DB3145"/>
    <w:rsid w:val="00DB4195"/>
    <w:rsid w:val="00DB4656"/>
    <w:rsid w:val="00DB571A"/>
    <w:rsid w:val="00DB59AB"/>
    <w:rsid w:val="00DB6727"/>
    <w:rsid w:val="00DC0286"/>
    <w:rsid w:val="00DC06EF"/>
    <w:rsid w:val="00DC2795"/>
    <w:rsid w:val="00DC3E4F"/>
    <w:rsid w:val="00DC421E"/>
    <w:rsid w:val="00DC4EDD"/>
    <w:rsid w:val="00DC6998"/>
    <w:rsid w:val="00DC74DA"/>
    <w:rsid w:val="00DD1535"/>
    <w:rsid w:val="00DD29CC"/>
    <w:rsid w:val="00DD56D6"/>
    <w:rsid w:val="00DD6BEF"/>
    <w:rsid w:val="00DE110C"/>
    <w:rsid w:val="00DE11A5"/>
    <w:rsid w:val="00DE3985"/>
    <w:rsid w:val="00DE7C10"/>
    <w:rsid w:val="00DF0C5E"/>
    <w:rsid w:val="00DF1110"/>
    <w:rsid w:val="00DF1165"/>
    <w:rsid w:val="00DF25C7"/>
    <w:rsid w:val="00DF2CA3"/>
    <w:rsid w:val="00DF33F4"/>
    <w:rsid w:val="00DF64DC"/>
    <w:rsid w:val="00DF651A"/>
    <w:rsid w:val="00DF6AF5"/>
    <w:rsid w:val="00E02ACD"/>
    <w:rsid w:val="00E03E76"/>
    <w:rsid w:val="00E051FD"/>
    <w:rsid w:val="00E05C1C"/>
    <w:rsid w:val="00E067EF"/>
    <w:rsid w:val="00E11FBA"/>
    <w:rsid w:val="00E12410"/>
    <w:rsid w:val="00E124B8"/>
    <w:rsid w:val="00E124B9"/>
    <w:rsid w:val="00E12BAC"/>
    <w:rsid w:val="00E12F38"/>
    <w:rsid w:val="00E13B72"/>
    <w:rsid w:val="00E169CF"/>
    <w:rsid w:val="00E16B7E"/>
    <w:rsid w:val="00E20C37"/>
    <w:rsid w:val="00E21273"/>
    <w:rsid w:val="00E22809"/>
    <w:rsid w:val="00E244B2"/>
    <w:rsid w:val="00E25573"/>
    <w:rsid w:val="00E26661"/>
    <w:rsid w:val="00E26F8A"/>
    <w:rsid w:val="00E32907"/>
    <w:rsid w:val="00E333C5"/>
    <w:rsid w:val="00E333FF"/>
    <w:rsid w:val="00E35CB1"/>
    <w:rsid w:val="00E362CD"/>
    <w:rsid w:val="00E36C4C"/>
    <w:rsid w:val="00E40415"/>
    <w:rsid w:val="00E42075"/>
    <w:rsid w:val="00E43CA1"/>
    <w:rsid w:val="00E45537"/>
    <w:rsid w:val="00E46D08"/>
    <w:rsid w:val="00E474E9"/>
    <w:rsid w:val="00E47621"/>
    <w:rsid w:val="00E47A03"/>
    <w:rsid w:val="00E53183"/>
    <w:rsid w:val="00E536D4"/>
    <w:rsid w:val="00E56763"/>
    <w:rsid w:val="00E56E16"/>
    <w:rsid w:val="00E56F73"/>
    <w:rsid w:val="00E57B38"/>
    <w:rsid w:val="00E601B2"/>
    <w:rsid w:val="00E6168B"/>
    <w:rsid w:val="00E63A67"/>
    <w:rsid w:val="00E64934"/>
    <w:rsid w:val="00E64C41"/>
    <w:rsid w:val="00E65488"/>
    <w:rsid w:val="00E65D9A"/>
    <w:rsid w:val="00E6708D"/>
    <w:rsid w:val="00E67195"/>
    <w:rsid w:val="00E6780C"/>
    <w:rsid w:val="00E67A91"/>
    <w:rsid w:val="00E70A87"/>
    <w:rsid w:val="00E70E43"/>
    <w:rsid w:val="00E72633"/>
    <w:rsid w:val="00E7396E"/>
    <w:rsid w:val="00E74658"/>
    <w:rsid w:val="00E75C8E"/>
    <w:rsid w:val="00E77ED4"/>
    <w:rsid w:val="00E82734"/>
    <w:rsid w:val="00E82D46"/>
    <w:rsid w:val="00E82FB7"/>
    <w:rsid w:val="00E838E4"/>
    <w:rsid w:val="00E85228"/>
    <w:rsid w:val="00E85B22"/>
    <w:rsid w:val="00E85F7A"/>
    <w:rsid w:val="00E86C26"/>
    <w:rsid w:val="00E86C89"/>
    <w:rsid w:val="00E8785A"/>
    <w:rsid w:val="00E87FAE"/>
    <w:rsid w:val="00E914BE"/>
    <w:rsid w:val="00E92247"/>
    <w:rsid w:val="00E94DC2"/>
    <w:rsid w:val="00E97EA0"/>
    <w:rsid w:val="00EA16CC"/>
    <w:rsid w:val="00EA4292"/>
    <w:rsid w:val="00EA4755"/>
    <w:rsid w:val="00EA50C3"/>
    <w:rsid w:val="00EA6365"/>
    <w:rsid w:val="00EA68C5"/>
    <w:rsid w:val="00EA78A8"/>
    <w:rsid w:val="00EA7929"/>
    <w:rsid w:val="00EA7A35"/>
    <w:rsid w:val="00EB194D"/>
    <w:rsid w:val="00EB1EC5"/>
    <w:rsid w:val="00EB3677"/>
    <w:rsid w:val="00EB40FD"/>
    <w:rsid w:val="00EB53F8"/>
    <w:rsid w:val="00EC1522"/>
    <w:rsid w:val="00EC2F95"/>
    <w:rsid w:val="00EC3013"/>
    <w:rsid w:val="00EC3C50"/>
    <w:rsid w:val="00EC4A86"/>
    <w:rsid w:val="00EC52B2"/>
    <w:rsid w:val="00EC543D"/>
    <w:rsid w:val="00EC591B"/>
    <w:rsid w:val="00EC5FEE"/>
    <w:rsid w:val="00EC7B8F"/>
    <w:rsid w:val="00ED1AB3"/>
    <w:rsid w:val="00ED2440"/>
    <w:rsid w:val="00ED3BAB"/>
    <w:rsid w:val="00ED3E61"/>
    <w:rsid w:val="00ED5DB0"/>
    <w:rsid w:val="00ED657B"/>
    <w:rsid w:val="00EE059B"/>
    <w:rsid w:val="00EE0FA6"/>
    <w:rsid w:val="00EE2122"/>
    <w:rsid w:val="00EE66AE"/>
    <w:rsid w:val="00EE69A5"/>
    <w:rsid w:val="00EE6A21"/>
    <w:rsid w:val="00EE6B78"/>
    <w:rsid w:val="00EF1607"/>
    <w:rsid w:val="00EF1B41"/>
    <w:rsid w:val="00EF2140"/>
    <w:rsid w:val="00EF2DA6"/>
    <w:rsid w:val="00EF2F5B"/>
    <w:rsid w:val="00EF32F3"/>
    <w:rsid w:val="00EF37D4"/>
    <w:rsid w:val="00EF3D6C"/>
    <w:rsid w:val="00EF6184"/>
    <w:rsid w:val="00EF630E"/>
    <w:rsid w:val="00F00BBA"/>
    <w:rsid w:val="00F027CD"/>
    <w:rsid w:val="00F045FA"/>
    <w:rsid w:val="00F05430"/>
    <w:rsid w:val="00F05CC3"/>
    <w:rsid w:val="00F100FE"/>
    <w:rsid w:val="00F10252"/>
    <w:rsid w:val="00F119BF"/>
    <w:rsid w:val="00F120A9"/>
    <w:rsid w:val="00F13BB0"/>
    <w:rsid w:val="00F14E1A"/>
    <w:rsid w:val="00F1531F"/>
    <w:rsid w:val="00F163E1"/>
    <w:rsid w:val="00F166AF"/>
    <w:rsid w:val="00F20CC1"/>
    <w:rsid w:val="00F226BC"/>
    <w:rsid w:val="00F2280F"/>
    <w:rsid w:val="00F22D0F"/>
    <w:rsid w:val="00F23C75"/>
    <w:rsid w:val="00F25D97"/>
    <w:rsid w:val="00F26FE5"/>
    <w:rsid w:val="00F30BAA"/>
    <w:rsid w:val="00F30CFB"/>
    <w:rsid w:val="00F3259E"/>
    <w:rsid w:val="00F32853"/>
    <w:rsid w:val="00F331C5"/>
    <w:rsid w:val="00F3380E"/>
    <w:rsid w:val="00F33C88"/>
    <w:rsid w:val="00F33DC1"/>
    <w:rsid w:val="00F357A1"/>
    <w:rsid w:val="00F35C7D"/>
    <w:rsid w:val="00F37B01"/>
    <w:rsid w:val="00F40119"/>
    <w:rsid w:val="00F425CD"/>
    <w:rsid w:val="00F42DC8"/>
    <w:rsid w:val="00F43EE5"/>
    <w:rsid w:val="00F452E2"/>
    <w:rsid w:val="00F46490"/>
    <w:rsid w:val="00F46663"/>
    <w:rsid w:val="00F518D7"/>
    <w:rsid w:val="00F52400"/>
    <w:rsid w:val="00F53162"/>
    <w:rsid w:val="00F548E8"/>
    <w:rsid w:val="00F54BFA"/>
    <w:rsid w:val="00F5566E"/>
    <w:rsid w:val="00F55816"/>
    <w:rsid w:val="00F56D92"/>
    <w:rsid w:val="00F5727B"/>
    <w:rsid w:val="00F60D4B"/>
    <w:rsid w:val="00F61182"/>
    <w:rsid w:val="00F65A5B"/>
    <w:rsid w:val="00F65C46"/>
    <w:rsid w:val="00F7111B"/>
    <w:rsid w:val="00F71303"/>
    <w:rsid w:val="00F72438"/>
    <w:rsid w:val="00F73111"/>
    <w:rsid w:val="00F73D30"/>
    <w:rsid w:val="00F740AA"/>
    <w:rsid w:val="00F75BD4"/>
    <w:rsid w:val="00F7646F"/>
    <w:rsid w:val="00F7683F"/>
    <w:rsid w:val="00F77E13"/>
    <w:rsid w:val="00F8088D"/>
    <w:rsid w:val="00F80FAC"/>
    <w:rsid w:val="00F82635"/>
    <w:rsid w:val="00F82CDD"/>
    <w:rsid w:val="00F833B7"/>
    <w:rsid w:val="00F845EF"/>
    <w:rsid w:val="00F86DE7"/>
    <w:rsid w:val="00F87948"/>
    <w:rsid w:val="00F87971"/>
    <w:rsid w:val="00F9009A"/>
    <w:rsid w:val="00F90205"/>
    <w:rsid w:val="00F90EB5"/>
    <w:rsid w:val="00F913D2"/>
    <w:rsid w:val="00F91746"/>
    <w:rsid w:val="00F91BCD"/>
    <w:rsid w:val="00F91BE1"/>
    <w:rsid w:val="00F925EE"/>
    <w:rsid w:val="00F93382"/>
    <w:rsid w:val="00F9396E"/>
    <w:rsid w:val="00F96F3C"/>
    <w:rsid w:val="00FA5BFC"/>
    <w:rsid w:val="00FA5D81"/>
    <w:rsid w:val="00FA6782"/>
    <w:rsid w:val="00FA6B1A"/>
    <w:rsid w:val="00FA6E65"/>
    <w:rsid w:val="00FB0D9B"/>
    <w:rsid w:val="00FB100F"/>
    <w:rsid w:val="00FB1408"/>
    <w:rsid w:val="00FB140B"/>
    <w:rsid w:val="00FB5DB4"/>
    <w:rsid w:val="00FB645E"/>
    <w:rsid w:val="00FB6A28"/>
    <w:rsid w:val="00FC017D"/>
    <w:rsid w:val="00FC0C89"/>
    <w:rsid w:val="00FC20A0"/>
    <w:rsid w:val="00FC3FE8"/>
    <w:rsid w:val="00FC46B5"/>
    <w:rsid w:val="00FC669E"/>
    <w:rsid w:val="00FC6C4D"/>
    <w:rsid w:val="00FC75C7"/>
    <w:rsid w:val="00FC77D4"/>
    <w:rsid w:val="00FD0D3F"/>
    <w:rsid w:val="00FD24E5"/>
    <w:rsid w:val="00FD2B10"/>
    <w:rsid w:val="00FD3520"/>
    <w:rsid w:val="00FD37C4"/>
    <w:rsid w:val="00FD4316"/>
    <w:rsid w:val="00FD5D75"/>
    <w:rsid w:val="00FD6E4C"/>
    <w:rsid w:val="00FD6F6C"/>
    <w:rsid w:val="00FE3356"/>
    <w:rsid w:val="00FE3FB1"/>
    <w:rsid w:val="00FE42F6"/>
    <w:rsid w:val="00FE48A0"/>
    <w:rsid w:val="00FE4F7E"/>
    <w:rsid w:val="00FE57A5"/>
    <w:rsid w:val="00FE67A4"/>
    <w:rsid w:val="00FE73B8"/>
    <w:rsid w:val="00FE749D"/>
    <w:rsid w:val="00FF0D55"/>
    <w:rsid w:val="00FF24DE"/>
    <w:rsid w:val="00FF4A50"/>
    <w:rsid w:val="00FF60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55A21"/>
  <w15:docId w15:val="{8B4215AE-1137-4395-99AD-637BB3DA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E52"/>
    <w:rPr>
      <w:sz w:val="26"/>
      <w:lang w:val="en-US" w:eastAsia="en-US"/>
    </w:rPr>
  </w:style>
  <w:style w:type="paragraph" w:styleId="Heading1">
    <w:name w:val="heading 1"/>
    <w:basedOn w:val="Normal"/>
    <w:next w:val="Normal"/>
    <w:qFormat/>
    <w:rsid w:val="004E5B78"/>
    <w:pPr>
      <w:keepNext/>
      <w:outlineLvl w:val="0"/>
    </w:pPr>
    <w:rPr>
      <w:b/>
    </w:rPr>
  </w:style>
  <w:style w:type="paragraph" w:styleId="Heading2">
    <w:name w:val="heading 2"/>
    <w:basedOn w:val="Normal"/>
    <w:next w:val="Normal"/>
    <w:qFormat/>
    <w:rsid w:val="004E5B78"/>
    <w:pPr>
      <w:keepNext/>
      <w:jc w:val="both"/>
      <w:outlineLvl w:val="1"/>
    </w:pPr>
    <w:rPr>
      <w:b/>
      <w:sz w:val="28"/>
    </w:rPr>
  </w:style>
  <w:style w:type="paragraph" w:styleId="Heading3">
    <w:name w:val="heading 3"/>
    <w:basedOn w:val="Normal"/>
    <w:next w:val="Normal"/>
    <w:qFormat/>
    <w:rsid w:val="00D1175E"/>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779A"/>
    <w:pPr>
      <w:tabs>
        <w:tab w:val="center" w:pos="4320"/>
        <w:tab w:val="right" w:pos="8640"/>
      </w:tabs>
    </w:pPr>
  </w:style>
  <w:style w:type="character" w:styleId="PageNumber">
    <w:name w:val="page number"/>
    <w:basedOn w:val="DefaultParagraphFont"/>
    <w:rsid w:val="0037779A"/>
  </w:style>
  <w:style w:type="paragraph" w:customStyle="1" w:styleId="Char">
    <w:name w:val="Char"/>
    <w:basedOn w:val="Normal"/>
    <w:semiHidden/>
    <w:rsid w:val="00BB3A1F"/>
    <w:pPr>
      <w:spacing w:after="160" w:line="240" w:lineRule="exact"/>
    </w:pPr>
    <w:rPr>
      <w:rFonts w:ascii="Arial" w:hAnsi="Arial"/>
      <w:sz w:val="22"/>
      <w:szCs w:val="22"/>
    </w:rPr>
  </w:style>
  <w:style w:type="paragraph" w:styleId="BalloonText">
    <w:name w:val="Balloon Text"/>
    <w:basedOn w:val="Normal"/>
    <w:semiHidden/>
    <w:rsid w:val="00794810"/>
    <w:rPr>
      <w:rFonts w:ascii="Tahoma" w:hAnsi="Tahoma" w:cs="Tahoma"/>
      <w:sz w:val="16"/>
      <w:szCs w:val="16"/>
    </w:rPr>
  </w:style>
  <w:style w:type="paragraph" w:styleId="Header">
    <w:name w:val="header"/>
    <w:basedOn w:val="Normal"/>
    <w:link w:val="HeaderChar"/>
    <w:uiPriority w:val="99"/>
    <w:rsid w:val="002C0335"/>
    <w:pPr>
      <w:tabs>
        <w:tab w:val="center" w:pos="4153"/>
        <w:tab w:val="right" w:pos="8306"/>
      </w:tabs>
    </w:pPr>
  </w:style>
  <w:style w:type="paragraph" w:customStyle="1" w:styleId="03Trchyu">
    <w:name w:val="03 Trích yếu"/>
    <w:rsid w:val="00315C71"/>
    <w:pPr>
      <w:widowControl w:val="0"/>
      <w:spacing w:line="400" w:lineRule="atLeast"/>
      <w:jc w:val="center"/>
    </w:pPr>
    <w:rPr>
      <w:b/>
      <w:sz w:val="28"/>
      <w:szCs w:val="28"/>
      <w:lang w:val="en-US" w:eastAsia="en-US"/>
    </w:rPr>
  </w:style>
  <w:style w:type="character" w:styleId="Hyperlink">
    <w:name w:val="Hyperlink"/>
    <w:rsid w:val="00315C71"/>
    <w:rPr>
      <w:strike w:val="0"/>
      <w:dstrike w:val="0"/>
      <w:color w:val="0000FF"/>
      <w:u w:val="none"/>
      <w:effect w:val="none"/>
    </w:rPr>
  </w:style>
  <w:style w:type="character" w:styleId="Strong">
    <w:name w:val="Strong"/>
    <w:qFormat/>
    <w:rsid w:val="00315C71"/>
    <w:rPr>
      <w:b/>
      <w:bCs/>
    </w:rPr>
  </w:style>
  <w:style w:type="paragraph" w:styleId="BodyText">
    <w:name w:val="Body Text"/>
    <w:basedOn w:val="Normal"/>
    <w:rsid w:val="00322E55"/>
    <w:pPr>
      <w:jc w:val="both"/>
    </w:pPr>
    <w:rPr>
      <w:rFonts w:ascii="VNI-Times" w:hAnsi="VNI-Times"/>
      <w:color w:val="0000FF"/>
    </w:rPr>
  </w:style>
  <w:style w:type="character" w:customStyle="1" w:styleId="FooterChar">
    <w:name w:val="Footer Char"/>
    <w:link w:val="Footer"/>
    <w:rsid w:val="00C7234A"/>
    <w:rPr>
      <w:sz w:val="26"/>
      <w:lang w:val="en-US" w:eastAsia="en-US" w:bidi="ar-SA"/>
    </w:rPr>
  </w:style>
  <w:style w:type="paragraph" w:customStyle="1" w:styleId="pbody">
    <w:name w:val="pbody"/>
    <w:basedOn w:val="Normal"/>
    <w:rsid w:val="00C7234A"/>
    <w:pPr>
      <w:spacing w:before="100" w:beforeAutospacing="1" w:after="100" w:afterAutospacing="1"/>
    </w:pPr>
    <w:rPr>
      <w:sz w:val="24"/>
      <w:szCs w:val="24"/>
    </w:rPr>
  </w:style>
  <w:style w:type="character" w:customStyle="1" w:styleId="Bodytext0">
    <w:name w:val="Body text_"/>
    <w:link w:val="BodyText1"/>
    <w:rsid w:val="006F069D"/>
    <w:rPr>
      <w:sz w:val="22"/>
      <w:szCs w:val="22"/>
      <w:lang w:bidi="ar-SA"/>
    </w:rPr>
  </w:style>
  <w:style w:type="paragraph" w:customStyle="1" w:styleId="BodyText1">
    <w:name w:val="Body Text1"/>
    <w:basedOn w:val="Normal"/>
    <w:link w:val="Bodytext0"/>
    <w:rsid w:val="006F069D"/>
    <w:pPr>
      <w:widowControl w:val="0"/>
      <w:shd w:val="clear" w:color="auto" w:fill="FFFFFF"/>
      <w:spacing w:after="780" w:line="269" w:lineRule="exact"/>
    </w:pPr>
    <w:rPr>
      <w:sz w:val="22"/>
      <w:szCs w:val="22"/>
    </w:rPr>
  </w:style>
  <w:style w:type="paragraph" w:customStyle="1" w:styleId="CharCharCharCharCharCharCharCharCharChar">
    <w:name w:val="Char Char Char Char Char Char Char Char Char Char"/>
    <w:basedOn w:val="Normal"/>
    <w:semiHidden/>
    <w:rsid w:val="008A4AE0"/>
    <w:pPr>
      <w:spacing w:after="160" w:line="240" w:lineRule="exact"/>
    </w:pPr>
    <w:rPr>
      <w:rFonts w:ascii="Arial" w:hAnsi="Arial"/>
      <w:sz w:val="22"/>
      <w:szCs w:val="22"/>
    </w:rPr>
  </w:style>
  <w:style w:type="paragraph" w:customStyle="1" w:styleId="Char2CharCharChar">
    <w:name w:val="Char2 Char Char Char"/>
    <w:basedOn w:val="Normal"/>
    <w:semiHidden/>
    <w:rsid w:val="00A16FC4"/>
    <w:pPr>
      <w:spacing w:after="160" w:line="240" w:lineRule="exact"/>
    </w:pPr>
    <w:rPr>
      <w:rFonts w:ascii="Arial" w:hAnsi="Arial"/>
      <w:sz w:val="22"/>
      <w:szCs w:val="22"/>
    </w:rPr>
  </w:style>
  <w:style w:type="paragraph" w:customStyle="1" w:styleId="Char1">
    <w:name w:val="Char1"/>
    <w:basedOn w:val="Normal"/>
    <w:semiHidden/>
    <w:rsid w:val="004F7EA3"/>
    <w:pPr>
      <w:jc w:val="both"/>
    </w:pPr>
    <w:rPr>
      <w:rFonts w:ascii="Arial" w:eastAsia="SimSun" w:hAnsi="Arial" w:cs="Arial"/>
      <w:kern w:val="2"/>
      <w:sz w:val="22"/>
      <w:szCs w:val="22"/>
    </w:rPr>
  </w:style>
  <w:style w:type="paragraph" w:customStyle="1" w:styleId="CharCharCharCharCharCharChar">
    <w:name w:val="Char Char Char Char Char Char Char"/>
    <w:basedOn w:val="Normal"/>
    <w:rsid w:val="00B1565E"/>
    <w:pPr>
      <w:spacing w:after="160" w:line="240" w:lineRule="exact"/>
    </w:pPr>
    <w:rPr>
      <w:rFonts w:ascii="Verdana" w:hAnsi="Verdana"/>
      <w:sz w:val="20"/>
    </w:rPr>
  </w:style>
  <w:style w:type="paragraph" w:styleId="BodyTextIndent">
    <w:name w:val="Body Text Indent"/>
    <w:basedOn w:val="Normal"/>
    <w:link w:val="BodyTextIndentChar"/>
    <w:rsid w:val="00677690"/>
    <w:pPr>
      <w:spacing w:before="240"/>
      <w:ind w:firstLine="567"/>
      <w:jc w:val="both"/>
    </w:pPr>
    <w:rPr>
      <w:rFonts w:ascii="VNI-Times" w:hAnsi="VNI-Times"/>
      <w:sz w:val="28"/>
    </w:rPr>
  </w:style>
  <w:style w:type="character" w:customStyle="1" w:styleId="BodyTextIndentChar">
    <w:name w:val="Body Text Indent Char"/>
    <w:link w:val="BodyTextIndent"/>
    <w:locked/>
    <w:rsid w:val="00677690"/>
    <w:rPr>
      <w:rFonts w:ascii="VNI-Times" w:hAnsi="VNI-Times"/>
      <w:sz w:val="28"/>
      <w:lang w:val="en-US" w:eastAsia="en-US" w:bidi="ar-SA"/>
    </w:rPr>
  </w:style>
  <w:style w:type="paragraph" w:customStyle="1" w:styleId="CharCharChar1CharCharCharCharCharCharCharCharChar1CharCharCharCharCharCharCharCharCharCharCharCharCharCharCharChar">
    <w:name w:val="Char Char Char1 Char Char Char Char Char Char Char Char Char1 Char Char Char Char Char Char Char Char Char Char Char Char Char Char Char Char"/>
    <w:next w:val="Normal"/>
    <w:autoRedefine/>
    <w:semiHidden/>
    <w:rsid w:val="00677690"/>
    <w:pPr>
      <w:spacing w:after="160" w:line="240" w:lineRule="exact"/>
      <w:jc w:val="both"/>
    </w:pPr>
    <w:rPr>
      <w:sz w:val="28"/>
      <w:szCs w:val="22"/>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2E1A65"/>
    <w:pPr>
      <w:spacing w:after="160" w:line="240" w:lineRule="exact"/>
    </w:pPr>
    <w:rPr>
      <w:rFonts w:ascii="Verdana" w:hAnsi="Verdana"/>
      <w:sz w:val="20"/>
    </w:rPr>
  </w:style>
  <w:style w:type="character" w:customStyle="1" w:styleId="Bodytext5">
    <w:name w:val="Body text (5)_"/>
    <w:link w:val="Bodytext50"/>
    <w:rsid w:val="00DE11A5"/>
    <w:rPr>
      <w:b/>
      <w:bCs/>
      <w:lang w:bidi="ar-SA"/>
    </w:rPr>
  </w:style>
  <w:style w:type="paragraph" w:customStyle="1" w:styleId="Bodytext50">
    <w:name w:val="Body text (5)"/>
    <w:basedOn w:val="Normal"/>
    <w:link w:val="Bodytext5"/>
    <w:rsid w:val="00DE11A5"/>
    <w:pPr>
      <w:widowControl w:val="0"/>
      <w:shd w:val="clear" w:color="auto" w:fill="FFFFFF"/>
      <w:spacing w:before="120" w:line="240" w:lineRule="atLeast"/>
    </w:pPr>
    <w:rPr>
      <w:b/>
      <w:bCs/>
      <w:sz w:val="20"/>
    </w:rPr>
  </w:style>
  <w:style w:type="character" w:customStyle="1" w:styleId="Bodytext13pt">
    <w:name w:val="Body text + 13 pt"/>
    <w:aliases w:val="Italic,Spacing 0 pt1"/>
    <w:rsid w:val="00DD56D6"/>
    <w:rPr>
      <w:rFonts w:ascii="Palatino Linotype" w:hAnsi="Palatino Linotype" w:cs="Palatino Linotype"/>
      <w:i/>
      <w:iCs/>
      <w:spacing w:val="-10"/>
      <w:sz w:val="26"/>
      <w:szCs w:val="26"/>
      <w:u w:val="none"/>
      <w:lang w:bidi="ar-SA"/>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AE51B3"/>
    <w:pPr>
      <w:spacing w:before="120" w:after="120" w:line="312" w:lineRule="auto"/>
    </w:pPr>
    <w:rPr>
      <w:sz w:val="28"/>
      <w:szCs w:val="22"/>
    </w:rPr>
  </w:style>
  <w:style w:type="paragraph" w:customStyle="1" w:styleId="ndung">
    <w:name w:val="ndung"/>
    <w:basedOn w:val="Normal"/>
    <w:rsid w:val="00AE51B3"/>
    <w:pPr>
      <w:spacing w:before="120" w:after="120" w:line="312" w:lineRule="auto"/>
      <w:ind w:firstLine="851"/>
      <w:jc w:val="both"/>
    </w:pPr>
    <w:rPr>
      <w:rFonts w:ascii="VN-NewCenturySchoolbook" w:hAnsi="VN-NewCenturySchoolbook"/>
      <w:sz w:val="24"/>
    </w:r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 Char Char Char Char Char,Char Char Cha,Char Char, Char Char,webb"/>
    <w:basedOn w:val="Normal"/>
    <w:link w:val="NormalWebChar"/>
    <w:uiPriority w:val="99"/>
    <w:qFormat/>
    <w:rsid w:val="00EA16CC"/>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 Char Char Char Char Char1,Char Char Char1"/>
    <w:link w:val="NormalWeb"/>
    <w:uiPriority w:val="99"/>
    <w:locked/>
    <w:rsid w:val="00EA16CC"/>
    <w:rPr>
      <w:sz w:val="24"/>
      <w:szCs w:val="24"/>
    </w:rPr>
  </w:style>
  <w:style w:type="paragraph" w:styleId="BodyText3">
    <w:name w:val="Body Text 3"/>
    <w:basedOn w:val="Normal"/>
    <w:link w:val="BodyText3Char"/>
    <w:rsid w:val="009A608D"/>
    <w:pPr>
      <w:spacing w:after="120"/>
    </w:pPr>
    <w:rPr>
      <w:sz w:val="16"/>
      <w:szCs w:val="16"/>
    </w:rPr>
  </w:style>
  <w:style w:type="character" w:customStyle="1" w:styleId="BodyText3Char">
    <w:name w:val="Body Text 3 Char"/>
    <w:link w:val="BodyText3"/>
    <w:rsid w:val="009A608D"/>
    <w:rPr>
      <w:sz w:val="16"/>
      <w:szCs w:val="16"/>
    </w:rPr>
  </w:style>
  <w:style w:type="paragraph" w:styleId="ListParagraph">
    <w:name w:val="List Paragraph"/>
    <w:basedOn w:val="Normal"/>
    <w:uiPriority w:val="34"/>
    <w:qFormat/>
    <w:rsid w:val="00007066"/>
    <w:pPr>
      <w:ind w:left="720"/>
      <w:contextualSpacing/>
    </w:pPr>
  </w:style>
  <w:style w:type="character" w:customStyle="1" w:styleId="HeaderChar">
    <w:name w:val="Header Char"/>
    <w:basedOn w:val="DefaultParagraphFont"/>
    <w:link w:val="Header"/>
    <w:uiPriority w:val="99"/>
    <w:rsid w:val="000E605E"/>
    <w:rPr>
      <w:sz w:val="26"/>
      <w:lang w:val="en-US" w:eastAsia="en-US"/>
    </w:rPr>
  </w:style>
  <w:style w:type="character" w:customStyle="1" w:styleId="Vnbnnidung">
    <w:name w:val="Văn bản nội dung"/>
    <w:basedOn w:val="DefaultParagraphFont"/>
    <w:rsid w:val="0034014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paragraph" w:customStyle="1" w:styleId="BodyText30">
    <w:name w:val="Body Text3"/>
    <w:basedOn w:val="Normal"/>
    <w:rsid w:val="00D46948"/>
    <w:pPr>
      <w:widowControl w:val="0"/>
      <w:shd w:val="clear" w:color="auto" w:fill="FFFFFF"/>
      <w:spacing w:before="780" w:line="316" w:lineRule="exact"/>
      <w:ind w:hanging="1300"/>
    </w:pPr>
    <w:rPr>
      <w:szCs w:val="26"/>
    </w:rPr>
  </w:style>
  <w:style w:type="character" w:customStyle="1" w:styleId="BodytextBold">
    <w:name w:val="Body text + Bold"/>
    <w:rsid w:val="0029238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rPr>
  </w:style>
  <w:style w:type="character" w:customStyle="1" w:styleId="Tablecaption">
    <w:name w:val="Table caption_"/>
    <w:link w:val="Tablecaption0"/>
    <w:rsid w:val="0029238A"/>
    <w:rPr>
      <w:sz w:val="26"/>
      <w:szCs w:val="26"/>
      <w:shd w:val="clear" w:color="auto" w:fill="FFFFFF"/>
    </w:rPr>
  </w:style>
  <w:style w:type="paragraph" w:customStyle="1" w:styleId="Tablecaption0">
    <w:name w:val="Table caption"/>
    <w:basedOn w:val="Normal"/>
    <w:link w:val="Tablecaption"/>
    <w:rsid w:val="0029238A"/>
    <w:pPr>
      <w:widowControl w:val="0"/>
      <w:shd w:val="clear" w:color="auto" w:fill="FFFFFF"/>
      <w:spacing w:line="0" w:lineRule="atLeast"/>
    </w:pPr>
    <w:rPr>
      <w:szCs w:val="26"/>
      <w:lang w:val="vi-VN" w:eastAsia="vi-VN"/>
    </w:rPr>
  </w:style>
  <w:style w:type="character" w:customStyle="1" w:styleId="Heading5">
    <w:name w:val="Heading #5_"/>
    <w:link w:val="Heading50"/>
    <w:rsid w:val="0029238A"/>
    <w:rPr>
      <w:b/>
      <w:bCs/>
      <w:sz w:val="26"/>
      <w:szCs w:val="26"/>
      <w:shd w:val="clear" w:color="auto" w:fill="FFFFFF"/>
    </w:rPr>
  </w:style>
  <w:style w:type="paragraph" w:customStyle="1" w:styleId="Heading50">
    <w:name w:val="Heading #5"/>
    <w:basedOn w:val="Normal"/>
    <w:link w:val="Heading5"/>
    <w:rsid w:val="0029238A"/>
    <w:pPr>
      <w:widowControl w:val="0"/>
      <w:shd w:val="clear" w:color="auto" w:fill="FFFFFF"/>
      <w:spacing w:before="300" w:after="180" w:line="0" w:lineRule="atLeast"/>
      <w:jc w:val="center"/>
      <w:outlineLvl w:val="4"/>
    </w:pPr>
    <w:rPr>
      <w:b/>
      <w:bCs/>
      <w:szCs w:val="26"/>
      <w:lang w:val="vi-VN" w:eastAsia="vi-VN"/>
    </w:rPr>
  </w:style>
  <w:style w:type="paragraph" w:customStyle="1" w:styleId="CharChar5CharChar">
    <w:name w:val="Char Char5 Char Char"/>
    <w:basedOn w:val="Normal"/>
    <w:rsid w:val="007A6EB7"/>
    <w:pPr>
      <w:spacing w:after="160" w:line="240" w:lineRule="exact"/>
    </w:pPr>
    <w:rPr>
      <w:sz w:val="20"/>
    </w:rPr>
  </w:style>
  <w:style w:type="paragraph" w:customStyle="1" w:styleId="3">
    <w:name w:val="3"/>
    <w:basedOn w:val="Normal"/>
    <w:autoRedefine/>
    <w:qFormat/>
    <w:rsid w:val="005B01CF"/>
    <w:pPr>
      <w:widowControl w:val="0"/>
      <w:spacing w:before="100"/>
      <w:ind w:firstLine="567"/>
      <w:jc w:val="both"/>
      <w:outlineLvl w:val="3"/>
    </w:pPr>
    <w:rPr>
      <w:b/>
      <w:kern w:val="2"/>
      <w:sz w:val="28"/>
      <w:szCs w:val="28"/>
      <w:lang w:val="nl-NL"/>
    </w:rPr>
  </w:style>
  <w:style w:type="character" w:customStyle="1" w:styleId="BodyTextChar1">
    <w:name w:val="Body Text Char1"/>
    <w:uiPriority w:val="99"/>
    <w:rsid w:val="00881C7C"/>
    <w:rPr>
      <w:rFonts w:cs="Times New Roman"/>
      <w:sz w:val="26"/>
      <w:szCs w:val="26"/>
      <w:shd w:val="clear" w:color="auto" w:fill="FFFFFF"/>
    </w:rPr>
  </w:style>
  <w:style w:type="character" w:customStyle="1" w:styleId="fontstyle01">
    <w:name w:val="fontstyle01"/>
    <w:rsid w:val="00210CCC"/>
    <w:rPr>
      <w:rFonts w:ascii="TimesNewRomanPSMT" w:eastAsia="Times New Roman" w:hAnsi="TimesNewRomanPSMT"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40935">
      <w:bodyDiv w:val="1"/>
      <w:marLeft w:val="0"/>
      <w:marRight w:val="0"/>
      <w:marTop w:val="0"/>
      <w:marBottom w:val="0"/>
      <w:divBdr>
        <w:top w:val="none" w:sz="0" w:space="0" w:color="auto"/>
        <w:left w:val="none" w:sz="0" w:space="0" w:color="auto"/>
        <w:bottom w:val="none" w:sz="0" w:space="0" w:color="auto"/>
        <w:right w:val="none" w:sz="0" w:space="0" w:color="auto"/>
      </w:divBdr>
    </w:div>
    <w:div w:id="605816033">
      <w:bodyDiv w:val="1"/>
      <w:marLeft w:val="0"/>
      <w:marRight w:val="0"/>
      <w:marTop w:val="0"/>
      <w:marBottom w:val="0"/>
      <w:divBdr>
        <w:top w:val="none" w:sz="0" w:space="0" w:color="auto"/>
        <w:left w:val="none" w:sz="0" w:space="0" w:color="auto"/>
        <w:bottom w:val="none" w:sz="0" w:space="0" w:color="auto"/>
        <w:right w:val="none" w:sz="0" w:space="0" w:color="auto"/>
      </w:divBdr>
    </w:div>
    <w:div w:id="898832158">
      <w:bodyDiv w:val="1"/>
      <w:marLeft w:val="0"/>
      <w:marRight w:val="0"/>
      <w:marTop w:val="0"/>
      <w:marBottom w:val="0"/>
      <w:divBdr>
        <w:top w:val="none" w:sz="0" w:space="0" w:color="auto"/>
        <w:left w:val="none" w:sz="0" w:space="0" w:color="auto"/>
        <w:bottom w:val="none" w:sz="0" w:space="0" w:color="auto"/>
        <w:right w:val="none" w:sz="0" w:space="0" w:color="auto"/>
      </w:divBdr>
    </w:div>
    <w:div w:id="920989994">
      <w:bodyDiv w:val="1"/>
      <w:marLeft w:val="0"/>
      <w:marRight w:val="0"/>
      <w:marTop w:val="0"/>
      <w:marBottom w:val="0"/>
      <w:divBdr>
        <w:top w:val="none" w:sz="0" w:space="0" w:color="auto"/>
        <w:left w:val="none" w:sz="0" w:space="0" w:color="auto"/>
        <w:bottom w:val="none" w:sz="0" w:space="0" w:color="auto"/>
        <w:right w:val="none" w:sz="0" w:space="0" w:color="auto"/>
      </w:divBdr>
    </w:div>
    <w:div w:id="973024515">
      <w:bodyDiv w:val="1"/>
      <w:marLeft w:val="0"/>
      <w:marRight w:val="0"/>
      <w:marTop w:val="0"/>
      <w:marBottom w:val="0"/>
      <w:divBdr>
        <w:top w:val="none" w:sz="0" w:space="0" w:color="auto"/>
        <w:left w:val="none" w:sz="0" w:space="0" w:color="auto"/>
        <w:bottom w:val="none" w:sz="0" w:space="0" w:color="auto"/>
        <w:right w:val="none" w:sz="0" w:space="0" w:color="auto"/>
      </w:divBdr>
    </w:div>
    <w:div w:id="1109012495">
      <w:bodyDiv w:val="1"/>
      <w:marLeft w:val="0"/>
      <w:marRight w:val="0"/>
      <w:marTop w:val="0"/>
      <w:marBottom w:val="0"/>
      <w:divBdr>
        <w:top w:val="none" w:sz="0" w:space="0" w:color="auto"/>
        <w:left w:val="none" w:sz="0" w:space="0" w:color="auto"/>
        <w:bottom w:val="none" w:sz="0" w:space="0" w:color="auto"/>
        <w:right w:val="none" w:sz="0" w:space="0" w:color="auto"/>
      </w:divBdr>
    </w:div>
    <w:div w:id="169969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6875F-91D9-4386-ADAA-52E9A207B6EA}">
  <ds:schemaRefs>
    <ds:schemaRef ds:uri="http://schemas.openxmlformats.org/officeDocument/2006/bibliography"/>
  </ds:schemaRefs>
</ds:datastoreItem>
</file>

<file path=customXml/itemProps2.xml><?xml version="1.0" encoding="utf-8"?>
<ds:datastoreItem xmlns:ds="http://schemas.openxmlformats.org/officeDocument/2006/customXml" ds:itemID="{64382134-9496-48FE-89C5-4880A7E95CC0}"/>
</file>

<file path=customXml/itemProps3.xml><?xml version="1.0" encoding="utf-8"?>
<ds:datastoreItem xmlns:ds="http://schemas.openxmlformats.org/officeDocument/2006/customXml" ds:itemID="{F26E567D-B37B-4307-B81B-9EC000AA52DF}"/>
</file>

<file path=customXml/itemProps4.xml><?xml version="1.0" encoding="utf-8"?>
<ds:datastoreItem xmlns:ds="http://schemas.openxmlformats.org/officeDocument/2006/customXml" ds:itemID="{2CA8E7A0-D526-425E-AC51-DE1AFE78AAD5}"/>
</file>

<file path=docProps/app.xml><?xml version="1.0" encoding="utf-8"?>
<Properties xmlns="http://schemas.openxmlformats.org/officeDocument/2006/extended-properties" xmlns:vt="http://schemas.openxmlformats.org/officeDocument/2006/docPropsVTypes">
  <Template>Normal</Template>
  <TotalTime>39</TotalTime>
  <Pages>6</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TRUNG TÂM                    CỘNG HÒA XÃ HỘI CHỦ NGHĨA VIỆT NAM</vt:lpstr>
    </vt:vector>
  </TitlesOfParts>
  <Company>DAI KTTV KHU VUC NAM BO</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CỘNG HÒA XÃ HỘI CHỦ NGHĨA VIỆT NAM</dc:title>
  <dc:creator>TO KSKT</dc:creator>
  <cp:lastModifiedBy>Admin</cp:lastModifiedBy>
  <cp:revision>14</cp:revision>
  <cp:lastPrinted>2024-12-03T08:48:00Z</cp:lastPrinted>
  <dcterms:created xsi:type="dcterms:W3CDTF">2024-12-04T09:45:00Z</dcterms:created>
  <dcterms:modified xsi:type="dcterms:W3CDTF">2024-12-17T03:34:00Z</dcterms:modified>
</cp:coreProperties>
</file>