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8" w:type="dxa"/>
        <w:jc w:val="center"/>
        <w:tblLayout w:type="fixed"/>
        <w:tblLook w:val="0000" w:firstRow="0" w:lastRow="0" w:firstColumn="0" w:lastColumn="0" w:noHBand="0" w:noVBand="0"/>
      </w:tblPr>
      <w:tblGrid>
        <w:gridCol w:w="3552"/>
        <w:gridCol w:w="6176"/>
      </w:tblGrid>
      <w:tr w:rsidR="001D7DCF" w:rsidRPr="001D7DCF" w14:paraId="05CC3AAD" w14:textId="77777777" w:rsidTr="00FC2532">
        <w:trPr>
          <w:trHeight w:val="1589"/>
          <w:jc w:val="center"/>
        </w:trPr>
        <w:tc>
          <w:tcPr>
            <w:tcW w:w="3552" w:type="dxa"/>
          </w:tcPr>
          <w:p w14:paraId="3D6CBCFC" w14:textId="3D5DAD1A" w:rsidR="001D7DCF" w:rsidRPr="001D7DCF" w:rsidRDefault="001D7DCF" w:rsidP="001D7DCF">
            <w:pPr>
              <w:keepNext/>
              <w:widowControl/>
              <w:jc w:val="center"/>
              <w:outlineLvl w:val="1"/>
              <w:rPr>
                <w:rFonts w:ascii="Times New Roman" w:eastAsia="Times New Roman" w:hAnsi="Times New Roman" w:cs="Times New Roman"/>
                <w:b/>
                <w:bCs/>
                <w:color w:val="auto"/>
                <w:sz w:val="28"/>
                <w:szCs w:val="28"/>
                <w:lang w:val="en-US" w:eastAsia="en-US" w:bidi="ar-SA"/>
              </w:rPr>
            </w:pPr>
            <w:r w:rsidRPr="001D7DCF">
              <w:rPr>
                <w:rFonts w:ascii="Times New Roman" w:eastAsia="Times New Roman" w:hAnsi="Times New Roman" w:cs="Times New Roman"/>
                <w:b/>
                <w:bCs/>
                <w:color w:val="auto"/>
                <w:sz w:val="28"/>
                <w:szCs w:val="28"/>
                <w:lang w:val="en-US" w:eastAsia="en-US" w:bidi="ar-SA"/>
              </w:rPr>
              <w:t>ỦY BAN NHÂN DÂN</w:t>
            </w:r>
          </w:p>
          <w:p w14:paraId="0F9AD2E9" w14:textId="77777777" w:rsidR="001D7DCF" w:rsidRPr="001D7DCF" w:rsidRDefault="001D7DCF" w:rsidP="001D7DCF">
            <w:pPr>
              <w:widowControl/>
              <w:jc w:val="center"/>
              <w:rPr>
                <w:rFonts w:ascii="Times New Roman" w:eastAsia="Times New Roman" w:hAnsi="Times New Roman" w:cs="Times New Roman"/>
                <w:b/>
                <w:bCs/>
                <w:color w:val="auto"/>
                <w:sz w:val="28"/>
                <w:szCs w:val="28"/>
                <w:lang w:val="en-US" w:eastAsia="en-US" w:bidi="ar-SA"/>
              </w:rPr>
            </w:pPr>
            <w:r w:rsidRPr="001D7DCF">
              <w:rPr>
                <w:rFonts w:ascii="Times New Roman" w:eastAsia="Times New Roman" w:hAnsi="Times New Roman" w:cs="Times New Roman"/>
                <w:b/>
                <w:bCs/>
                <w:color w:val="auto"/>
                <w:sz w:val="28"/>
                <w:szCs w:val="28"/>
                <w:lang w:val="en-US" w:eastAsia="en-US" w:bidi="ar-SA"/>
              </w:rPr>
              <w:t>TỈNH BÌNH PHƯỚC</w:t>
            </w:r>
          </w:p>
          <w:p w14:paraId="4199F36F" w14:textId="0467286F" w:rsidR="001D7DCF" w:rsidRPr="001D7DCF" w:rsidRDefault="001D7DCF" w:rsidP="001D7DCF">
            <w:pPr>
              <w:widowControl/>
              <w:ind w:right="-65"/>
              <w:jc w:val="center"/>
              <w:rPr>
                <w:rFonts w:ascii="Times New Roman" w:eastAsia="Times New Roman" w:hAnsi="Times New Roman" w:cs="Times New Roman"/>
                <w:b/>
                <w:bCs/>
                <w:color w:val="auto"/>
                <w:sz w:val="28"/>
                <w:szCs w:val="28"/>
                <w:lang w:val="en-US" w:eastAsia="en-US" w:bidi="ar-SA"/>
              </w:rPr>
            </w:pPr>
            <w:r w:rsidRPr="001D7DCF">
              <w:rPr>
                <w:rFonts w:ascii="Times New Roman" w:eastAsia="Times New Roman" w:hAnsi="Times New Roman" w:cs="Times New Roman"/>
                <w:b/>
                <w:bCs/>
                <w:noProof/>
                <w:color w:val="auto"/>
                <w:sz w:val="26"/>
                <w:szCs w:val="28"/>
                <w:lang w:val="en-US" w:eastAsia="en-US" w:bidi="ar-SA"/>
              </w:rPr>
              <mc:AlternateContent>
                <mc:Choice Requires="wps">
                  <w:drawing>
                    <wp:anchor distT="0" distB="0" distL="114300" distR="114300" simplePos="0" relativeHeight="251663360" behindDoc="0" locked="0" layoutInCell="1" allowOverlap="1" wp14:anchorId="22B2F63D" wp14:editId="6294FC3F">
                      <wp:simplePos x="0" y="0"/>
                      <wp:positionH relativeFrom="column">
                        <wp:posOffset>645160</wp:posOffset>
                      </wp:positionH>
                      <wp:positionV relativeFrom="paragraph">
                        <wp:posOffset>20955</wp:posOffset>
                      </wp:positionV>
                      <wp:extent cx="847090" cy="0"/>
                      <wp:effectExtent l="0" t="0" r="0" b="0"/>
                      <wp:wrapNone/>
                      <wp:docPr id="174218819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6A77"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65pt" to="1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"/>
                  </w:pict>
                </mc:Fallback>
              </mc:AlternateContent>
            </w:r>
          </w:p>
          <w:p w14:paraId="4A1CCB68" w14:textId="798A3683" w:rsidR="001D7DCF" w:rsidRPr="001D7DCF" w:rsidRDefault="001D7DCF" w:rsidP="00D864F6">
            <w:pPr>
              <w:widowControl/>
              <w:ind w:right="-65"/>
              <w:jc w:val="center"/>
              <w:rPr>
                <w:rFonts w:ascii="Times New Roman" w:eastAsia="Times New Roman" w:hAnsi="Times New Roman" w:cs="Times New Roman"/>
                <w:color w:val="auto"/>
                <w:sz w:val="27"/>
                <w:szCs w:val="27"/>
                <w:lang w:val="en-US" w:eastAsia="en-US" w:bidi="ar-SA"/>
              </w:rPr>
            </w:pPr>
            <w:r w:rsidRPr="001D7DCF">
              <w:rPr>
                <w:rFonts w:ascii="Times New Roman" w:eastAsia="Times New Roman" w:hAnsi="Times New Roman" w:cs="Times New Roman"/>
                <w:color w:val="auto"/>
                <w:sz w:val="27"/>
                <w:szCs w:val="27"/>
                <w:lang w:val="en-US" w:eastAsia="en-US" w:bidi="ar-SA"/>
              </w:rPr>
              <w:t xml:space="preserve">Số: </w:t>
            </w:r>
            <w:r w:rsidR="00D864F6">
              <w:rPr>
                <w:rFonts w:ascii="Times New Roman" w:eastAsia="Times New Roman" w:hAnsi="Times New Roman" w:cs="Times New Roman"/>
                <w:color w:val="auto"/>
                <w:sz w:val="27"/>
                <w:szCs w:val="27"/>
                <w:lang w:val="en-US" w:eastAsia="en-US" w:bidi="ar-SA"/>
              </w:rPr>
              <w:t xml:space="preserve"> 46</w:t>
            </w:r>
            <w:r>
              <w:rPr>
                <w:rFonts w:ascii="Times New Roman" w:eastAsia="Times New Roman" w:hAnsi="Times New Roman" w:cs="Times New Roman"/>
                <w:color w:val="auto"/>
                <w:sz w:val="27"/>
                <w:szCs w:val="27"/>
                <w:lang w:val="en-US" w:eastAsia="en-US" w:bidi="ar-SA"/>
              </w:rPr>
              <w:t>/2024</w:t>
            </w:r>
            <w:r w:rsidRPr="001D7DCF">
              <w:rPr>
                <w:rFonts w:ascii="Times New Roman" w:eastAsia="Times New Roman" w:hAnsi="Times New Roman" w:cs="Times New Roman"/>
                <w:color w:val="auto"/>
                <w:sz w:val="27"/>
                <w:szCs w:val="27"/>
                <w:lang w:val="en-US" w:eastAsia="en-US" w:bidi="ar-SA"/>
              </w:rPr>
              <w:t>/QĐ-UBND</w:t>
            </w:r>
          </w:p>
        </w:tc>
        <w:tc>
          <w:tcPr>
            <w:tcW w:w="6176" w:type="dxa"/>
          </w:tcPr>
          <w:p w14:paraId="4DB425B4" w14:textId="77777777" w:rsidR="001D7DCF" w:rsidRPr="001D7DCF" w:rsidRDefault="001D7DCF" w:rsidP="001D7DCF">
            <w:pPr>
              <w:widowControl/>
              <w:ind w:left="-127"/>
              <w:jc w:val="center"/>
              <w:rPr>
                <w:rFonts w:ascii="Times New Roman" w:eastAsia="Times New Roman" w:hAnsi="Times New Roman" w:cs="Times New Roman"/>
                <w:b/>
                <w:bCs/>
                <w:color w:val="auto"/>
                <w:sz w:val="26"/>
                <w:szCs w:val="28"/>
                <w:lang w:val="en-US" w:eastAsia="en-US" w:bidi="ar-SA"/>
              </w:rPr>
            </w:pPr>
            <w:r w:rsidRPr="001D7DCF">
              <w:rPr>
                <w:rFonts w:ascii="Times New Roman" w:eastAsia="Times New Roman" w:hAnsi="Times New Roman" w:cs="Times New Roman"/>
                <w:b/>
                <w:bCs/>
                <w:color w:val="auto"/>
                <w:sz w:val="26"/>
                <w:szCs w:val="28"/>
                <w:lang w:val="en-US" w:eastAsia="en-US" w:bidi="ar-SA"/>
              </w:rPr>
              <w:t>CỘNG HÒA XÃ HỘI CHỦ NGHĨA VIỆT NAM</w:t>
            </w:r>
          </w:p>
          <w:p w14:paraId="13174AD4" w14:textId="77777777" w:rsidR="001D7DCF" w:rsidRPr="001D7DCF" w:rsidRDefault="001D7DCF" w:rsidP="001D7DCF">
            <w:pPr>
              <w:keepNext/>
              <w:widowControl/>
              <w:ind w:left="-127"/>
              <w:jc w:val="center"/>
              <w:outlineLvl w:val="2"/>
              <w:rPr>
                <w:rFonts w:ascii="Times New Roman" w:eastAsia="Times New Roman" w:hAnsi="Times New Roman" w:cs="Times New Roman"/>
                <w:b/>
                <w:bCs/>
                <w:color w:val="auto"/>
                <w:sz w:val="27"/>
                <w:szCs w:val="27"/>
                <w:lang w:val="en-US" w:eastAsia="en-US" w:bidi="ar-SA"/>
              </w:rPr>
            </w:pPr>
            <w:r w:rsidRPr="001D7DCF">
              <w:rPr>
                <w:rFonts w:ascii="Times New Roman" w:eastAsia="Times New Roman" w:hAnsi="Times New Roman" w:cs="Times New Roman"/>
                <w:b/>
                <w:bCs/>
                <w:color w:val="auto"/>
                <w:sz w:val="27"/>
                <w:szCs w:val="27"/>
                <w:lang w:val="en-US" w:eastAsia="en-US" w:bidi="ar-SA"/>
              </w:rPr>
              <w:t>Độc lập - Tự do - Hạnh phúc</w:t>
            </w:r>
          </w:p>
          <w:p w14:paraId="7F9E51B9" w14:textId="34ECC48D" w:rsidR="001D7DCF" w:rsidRPr="001D7DCF" w:rsidRDefault="001D7DCF" w:rsidP="001D7DCF">
            <w:pPr>
              <w:widowControl/>
              <w:ind w:left="-127"/>
              <w:jc w:val="center"/>
              <w:rPr>
                <w:rFonts w:ascii="Times New Roman" w:eastAsia="Times New Roman" w:hAnsi="Times New Roman" w:cs="Times New Roman"/>
                <w:b/>
                <w:bCs/>
                <w:color w:val="auto"/>
                <w:sz w:val="28"/>
                <w:szCs w:val="28"/>
                <w:lang w:val="en-US" w:eastAsia="en-US" w:bidi="ar-SA"/>
              </w:rPr>
            </w:pPr>
            <w:r w:rsidRPr="001D7DCF">
              <w:rPr>
                <w:rFonts w:ascii="Times New Roman" w:eastAsia="Times New Roman" w:hAnsi="Times New Roman" w:cs="Times New Roman"/>
                <w:b/>
                <w:bCs/>
                <w:noProof/>
                <w:color w:val="auto"/>
                <w:sz w:val="26"/>
                <w:szCs w:val="28"/>
                <w:lang w:val="en-US" w:eastAsia="en-US" w:bidi="ar-SA"/>
              </w:rPr>
              <mc:AlternateContent>
                <mc:Choice Requires="wps">
                  <w:drawing>
                    <wp:anchor distT="0" distB="0" distL="114300" distR="114300" simplePos="0" relativeHeight="251662336" behindDoc="0" locked="0" layoutInCell="1" allowOverlap="1" wp14:anchorId="19BD6D44" wp14:editId="7C4C9EE7">
                      <wp:simplePos x="0" y="0"/>
                      <wp:positionH relativeFrom="column">
                        <wp:posOffset>830580</wp:posOffset>
                      </wp:positionH>
                      <wp:positionV relativeFrom="paragraph">
                        <wp:posOffset>26670</wp:posOffset>
                      </wp:positionV>
                      <wp:extent cx="2025650" cy="0"/>
                      <wp:effectExtent l="0" t="0" r="0" b="0"/>
                      <wp:wrapNone/>
                      <wp:docPr id="176362390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CA24"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1pt" to="22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"/>
                  </w:pict>
                </mc:Fallback>
              </mc:AlternateContent>
            </w:r>
          </w:p>
          <w:p w14:paraId="77B21493" w14:textId="484599A6" w:rsidR="001D7DCF" w:rsidRPr="001D7DCF" w:rsidRDefault="001D7DCF" w:rsidP="00D864F6">
            <w:pPr>
              <w:widowControl/>
              <w:ind w:left="-127"/>
              <w:jc w:val="center"/>
              <w:rPr>
                <w:rFonts w:ascii="Times New Roman" w:eastAsia="Times New Roman" w:hAnsi="Times New Roman" w:cs="Times New Roman"/>
                <w:i/>
                <w:color w:val="auto"/>
                <w:sz w:val="28"/>
                <w:szCs w:val="28"/>
                <w:lang w:val="en-US" w:eastAsia="en-US" w:bidi="ar-SA"/>
              </w:rPr>
            </w:pPr>
            <w:r w:rsidRPr="001D7DCF">
              <w:rPr>
                <w:rFonts w:ascii="Times New Roman" w:eastAsia="Times New Roman" w:hAnsi="Times New Roman" w:cs="Times New Roman"/>
                <w:i/>
                <w:color w:val="auto"/>
                <w:sz w:val="28"/>
                <w:szCs w:val="28"/>
                <w:lang w:val="en-US" w:eastAsia="en-US" w:bidi="ar-SA"/>
              </w:rPr>
              <w:t xml:space="preserve">Bình Phước, ngày </w:t>
            </w:r>
            <w:r w:rsidR="00D864F6">
              <w:rPr>
                <w:rFonts w:ascii="Times New Roman" w:eastAsia="Times New Roman" w:hAnsi="Times New Roman" w:cs="Times New Roman"/>
                <w:i/>
                <w:color w:val="auto"/>
                <w:sz w:val="28"/>
                <w:szCs w:val="28"/>
                <w:lang w:val="en-US" w:eastAsia="en-US" w:bidi="ar-SA"/>
              </w:rPr>
              <w:t>03</w:t>
            </w:r>
            <w:r w:rsidRPr="001D7DCF">
              <w:rPr>
                <w:rFonts w:ascii="Times New Roman" w:eastAsia="Times New Roman" w:hAnsi="Times New Roman" w:cs="Times New Roman"/>
                <w:i/>
                <w:color w:val="auto"/>
                <w:sz w:val="28"/>
                <w:szCs w:val="28"/>
                <w:lang w:val="en-US" w:eastAsia="en-US" w:bidi="ar-SA"/>
              </w:rPr>
              <w:t xml:space="preserve"> tháng</w:t>
            </w:r>
            <w:r w:rsidR="00D864F6">
              <w:rPr>
                <w:rFonts w:ascii="Times New Roman" w:eastAsia="Times New Roman" w:hAnsi="Times New Roman" w:cs="Times New Roman"/>
                <w:i/>
                <w:color w:val="auto"/>
                <w:sz w:val="28"/>
                <w:szCs w:val="28"/>
                <w:lang w:val="en-US" w:eastAsia="en-US" w:bidi="ar-SA"/>
              </w:rPr>
              <w:t xml:space="preserve"> 12</w:t>
            </w:r>
            <w:r w:rsidRPr="001D7DCF">
              <w:rPr>
                <w:rFonts w:ascii="Times New Roman" w:eastAsia="Times New Roman" w:hAnsi="Times New Roman" w:cs="Times New Roman"/>
                <w:i/>
                <w:color w:val="auto"/>
                <w:sz w:val="28"/>
                <w:szCs w:val="28"/>
                <w:lang w:val="en-US" w:eastAsia="en-US" w:bidi="ar-SA"/>
              </w:rPr>
              <w:t xml:space="preserve"> năm 2024</w:t>
            </w:r>
          </w:p>
        </w:tc>
      </w:tr>
    </w:tbl>
    <w:p w14:paraId="7AC729A1" w14:textId="050F8690" w:rsidR="00145A91" w:rsidRDefault="00F7032E" w:rsidP="0056725F">
      <w:pPr>
        <w:pStyle w:val="BodyText"/>
        <w:spacing w:after="0" w:line="240" w:lineRule="auto"/>
        <w:ind w:firstLine="0"/>
        <w:jc w:val="center"/>
      </w:pPr>
      <w:bookmarkStart w:id="0" w:name="_GoBack"/>
      <w:bookmarkEnd w:id="0"/>
      <w:r>
        <w:rPr>
          <w:b/>
          <w:bCs/>
        </w:rPr>
        <w:t>QUYẾT ĐỊNH</w:t>
      </w:r>
    </w:p>
    <w:p w14:paraId="45950803" w14:textId="5451D04D" w:rsidR="00145A91" w:rsidRPr="00E2320D" w:rsidRDefault="00A54299" w:rsidP="0056725F">
      <w:pPr>
        <w:pStyle w:val="BodyText"/>
        <w:spacing w:after="0" w:line="240" w:lineRule="auto"/>
        <w:ind w:firstLine="0"/>
        <w:jc w:val="center"/>
        <w:rPr>
          <w:b/>
          <w:bCs/>
          <w:lang w:val="en-US"/>
        </w:rPr>
      </w:pPr>
      <w:r>
        <w:rPr>
          <w:b/>
          <w:bCs/>
          <w:lang w:val="en-US"/>
        </w:rPr>
        <w:t>Quy định</w:t>
      </w:r>
      <w:r w:rsidR="00E2320D">
        <w:rPr>
          <w:b/>
          <w:bCs/>
        </w:rPr>
        <w:t xml:space="preserve"> định mức kinh tế - kỹ thuật</w:t>
      </w:r>
      <w:r w:rsidR="00E2320D">
        <w:rPr>
          <w:b/>
          <w:bCs/>
          <w:lang w:val="en-US"/>
        </w:rPr>
        <w:t xml:space="preserve"> đối với</w:t>
      </w:r>
      <w:r w:rsidR="00E2320D">
        <w:rPr>
          <w:b/>
          <w:bCs/>
        </w:rPr>
        <w:t xml:space="preserve"> dịch vụ </w:t>
      </w:r>
      <w:r w:rsidR="008F656C">
        <w:rPr>
          <w:b/>
          <w:bCs/>
          <w:lang w:val="en-US"/>
        </w:rPr>
        <w:br/>
      </w:r>
      <w:r w:rsidR="00E2320D">
        <w:rPr>
          <w:b/>
          <w:bCs/>
        </w:rPr>
        <w:t>sự nghiệp</w:t>
      </w:r>
      <w:r w:rsidR="00FC2532">
        <w:rPr>
          <w:b/>
          <w:bCs/>
          <w:lang w:val="en-US"/>
        </w:rPr>
        <w:t xml:space="preserve"> </w:t>
      </w:r>
      <w:r w:rsidR="00E2320D">
        <w:rPr>
          <w:b/>
          <w:bCs/>
        </w:rPr>
        <w:t xml:space="preserve">công </w:t>
      </w:r>
      <w:r w:rsidR="00F7032E">
        <w:rPr>
          <w:b/>
          <w:bCs/>
        </w:rPr>
        <w:t>sử dụng ngân sách Nhà nước thuộc</w:t>
      </w:r>
      <w:r w:rsidR="008F656C">
        <w:rPr>
          <w:b/>
          <w:bCs/>
          <w:lang w:val="en-US"/>
        </w:rPr>
        <w:br/>
      </w:r>
      <w:r w:rsidR="00F7032E">
        <w:rPr>
          <w:b/>
          <w:bCs/>
        </w:rPr>
        <w:t xml:space="preserve"> lĩnh vực</w:t>
      </w:r>
      <w:r w:rsidR="00FC2532">
        <w:rPr>
          <w:b/>
          <w:bCs/>
          <w:lang w:val="en-US"/>
        </w:rPr>
        <w:t xml:space="preserve"> </w:t>
      </w:r>
      <w:r w:rsidR="0056796D">
        <w:rPr>
          <w:b/>
          <w:bCs/>
          <w:lang w:val="en-US"/>
        </w:rPr>
        <w:t>l</w:t>
      </w:r>
      <w:r w:rsidR="00F7032E">
        <w:rPr>
          <w:b/>
          <w:bCs/>
        </w:rPr>
        <w:t>ưu trữ</w:t>
      </w:r>
      <w:r w:rsidR="008F656C">
        <w:rPr>
          <w:b/>
          <w:bCs/>
          <w:lang w:val="en-US"/>
        </w:rPr>
        <w:t xml:space="preserve"> </w:t>
      </w:r>
      <w:r w:rsidR="00261177">
        <w:rPr>
          <w:b/>
          <w:bCs/>
          <w:lang w:val="en-US"/>
        </w:rPr>
        <w:t>trên địa bàn tỉnh Bình Phước</w:t>
      </w:r>
    </w:p>
    <w:p w14:paraId="0161451E" w14:textId="542D2E8E" w:rsidR="00145A91" w:rsidRPr="001D7DCF" w:rsidRDefault="00F7032E" w:rsidP="0056725F">
      <w:pPr>
        <w:pStyle w:val="Heading11"/>
        <w:keepNext/>
        <w:keepLines/>
        <w:spacing w:after="0" w:line="240" w:lineRule="auto"/>
        <w:rPr>
          <w:lang w:val="en-US"/>
        </w:rPr>
      </w:pPr>
      <w:bookmarkStart w:id="1" w:name="bookmark0"/>
      <w:bookmarkStart w:id="2" w:name="bookmark1"/>
      <w:bookmarkStart w:id="3" w:name="bookmark2"/>
      <w:r>
        <w:t>ỦY BAN NHÂN DÂN TỈNH</w:t>
      </w:r>
      <w:bookmarkEnd w:id="1"/>
      <w:bookmarkEnd w:id="2"/>
      <w:bookmarkEnd w:id="3"/>
      <w:r w:rsidR="001D7DCF">
        <w:rPr>
          <w:lang w:val="en-US"/>
        </w:rPr>
        <w:t xml:space="preserve"> BÌNH PHƯỚC</w:t>
      </w:r>
    </w:p>
    <w:p w14:paraId="5249452E" w14:textId="77777777" w:rsidR="003933CF" w:rsidRDefault="00F7032E" w:rsidP="0056725F">
      <w:pPr>
        <w:pStyle w:val="BodyText"/>
        <w:spacing w:after="0" w:line="240" w:lineRule="auto"/>
        <w:ind w:firstLine="567"/>
        <w:jc w:val="both"/>
        <w:rPr>
          <w:i/>
          <w:iCs/>
          <w:lang w:val="en-US"/>
        </w:rPr>
      </w:pPr>
      <w:r>
        <w:rPr>
          <w:i/>
          <w:iCs/>
        </w:rPr>
        <w:t>Căn cứ Luật Tổ chức chính quyền địa phương ngày 19 tháng 6 năm 2015;</w:t>
      </w:r>
    </w:p>
    <w:p w14:paraId="761E6990" w14:textId="543AA829" w:rsidR="005348B4" w:rsidRDefault="003933CF" w:rsidP="0056725F">
      <w:pPr>
        <w:pStyle w:val="BodyText"/>
        <w:spacing w:after="0" w:line="240" w:lineRule="auto"/>
        <w:ind w:firstLine="567"/>
        <w:jc w:val="both"/>
        <w:rPr>
          <w:i/>
          <w:iCs/>
          <w:lang w:val="en-US"/>
        </w:rPr>
      </w:pPr>
      <w:r>
        <w:rPr>
          <w:i/>
          <w:iCs/>
          <w:lang w:val="en-US"/>
        </w:rPr>
        <w:t>Căn cứ</w:t>
      </w:r>
      <w:r w:rsidR="005F39A5">
        <w:rPr>
          <w:i/>
          <w:iCs/>
          <w:lang w:val="en-US"/>
        </w:rPr>
        <w:t xml:space="preserve"> </w:t>
      </w:r>
      <w:r w:rsidR="005348B4" w:rsidRPr="005348B4">
        <w:rPr>
          <w:i/>
          <w:iCs/>
          <w:lang w:val="en-US"/>
        </w:rPr>
        <w:t>Luật sửa đổi, bổ sung một số điều của Luật Tổ chức Chính phủ và Luật Tổ chức chính quyền địa phương ngày 22</w:t>
      </w:r>
      <w:r w:rsidR="005348B4">
        <w:rPr>
          <w:i/>
          <w:iCs/>
          <w:lang w:val="en-US"/>
        </w:rPr>
        <w:t xml:space="preserve"> tháng </w:t>
      </w:r>
      <w:r w:rsidR="005348B4" w:rsidRPr="005348B4">
        <w:rPr>
          <w:i/>
          <w:iCs/>
          <w:lang w:val="en-US"/>
        </w:rPr>
        <w:t>11</w:t>
      </w:r>
      <w:r w:rsidR="005348B4">
        <w:rPr>
          <w:i/>
          <w:iCs/>
          <w:lang w:val="en-US"/>
        </w:rPr>
        <w:t xml:space="preserve"> năm </w:t>
      </w:r>
      <w:r w:rsidR="005348B4" w:rsidRPr="005348B4">
        <w:rPr>
          <w:i/>
          <w:iCs/>
          <w:lang w:val="en-US"/>
        </w:rPr>
        <w:t>2019</w:t>
      </w:r>
      <w:r w:rsidR="005348B4">
        <w:rPr>
          <w:i/>
          <w:iCs/>
          <w:lang w:val="en-US"/>
        </w:rPr>
        <w:t>;</w:t>
      </w:r>
    </w:p>
    <w:p w14:paraId="0E1DA657" w14:textId="77777777" w:rsidR="003933CF" w:rsidRDefault="005F39A5" w:rsidP="0056725F">
      <w:pPr>
        <w:pStyle w:val="BodyText"/>
        <w:spacing w:after="0" w:line="240" w:lineRule="auto"/>
        <w:ind w:firstLine="567"/>
        <w:jc w:val="both"/>
        <w:rPr>
          <w:i/>
          <w:iCs/>
          <w:lang w:val="en-US"/>
        </w:rPr>
      </w:pPr>
      <w:r w:rsidRPr="005F39A5">
        <w:rPr>
          <w:i/>
          <w:iCs/>
          <w:lang w:val="en-US"/>
        </w:rPr>
        <w:t>Căn cứ Luật Ban hành văn bản quy phạm pháp luật ngày 22 tháng 6 năm</w:t>
      </w:r>
      <w:r>
        <w:rPr>
          <w:i/>
          <w:iCs/>
          <w:lang w:val="en-US"/>
        </w:rPr>
        <w:t xml:space="preserve"> </w:t>
      </w:r>
      <w:r w:rsidRPr="005F39A5">
        <w:rPr>
          <w:i/>
          <w:iCs/>
          <w:lang w:val="en-US"/>
        </w:rPr>
        <w:t xml:space="preserve">2015; </w:t>
      </w:r>
    </w:p>
    <w:p w14:paraId="6717BA71" w14:textId="012B4AFD" w:rsidR="005F39A5" w:rsidRPr="005348B4" w:rsidRDefault="003933CF" w:rsidP="0056725F">
      <w:pPr>
        <w:pStyle w:val="BodyText"/>
        <w:spacing w:after="0" w:line="240" w:lineRule="auto"/>
        <w:ind w:firstLine="567"/>
        <w:jc w:val="both"/>
        <w:rPr>
          <w:i/>
          <w:iCs/>
          <w:lang w:val="en-US"/>
        </w:rPr>
      </w:pPr>
      <w:r>
        <w:rPr>
          <w:i/>
          <w:iCs/>
          <w:lang w:val="en-US"/>
        </w:rPr>
        <w:t xml:space="preserve">Căn cứ </w:t>
      </w:r>
      <w:r w:rsidR="005F39A5" w:rsidRPr="005F39A5">
        <w:rPr>
          <w:i/>
          <w:iCs/>
          <w:lang w:val="en-US"/>
        </w:rPr>
        <w:t>Luật sửa đổi, bổ sung một số điều của Luật Ban hành văn bản quy phạm</w:t>
      </w:r>
      <w:r w:rsidR="005F39A5">
        <w:rPr>
          <w:i/>
          <w:iCs/>
          <w:lang w:val="en-US"/>
        </w:rPr>
        <w:t xml:space="preserve"> </w:t>
      </w:r>
      <w:r w:rsidR="005F39A5" w:rsidRPr="005F39A5">
        <w:rPr>
          <w:i/>
          <w:iCs/>
          <w:lang w:val="en-US"/>
        </w:rPr>
        <w:t>pháp luật ngày 18 tháng 6 năm 2020;</w:t>
      </w:r>
    </w:p>
    <w:p w14:paraId="5E362A20" w14:textId="295F448F" w:rsidR="00145A91" w:rsidRDefault="00F7032E" w:rsidP="0056725F">
      <w:pPr>
        <w:pStyle w:val="BodyText"/>
        <w:spacing w:after="0" w:line="240" w:lineRule="auto"/>
        <w:ind w:firstLine="567"/>
        <w:jc w:val="both"/>
      </w:pPr>
      <w:r>
        <w:rPr>
          <w:i/>
          <w:iCs/>
        </w:rPr>
        <w:t>Căn cứ Luật Ngân sách nhà nước ngày 25 tháng 6 năm 2015;</w:t>
      </w:r>
    </w:p>
    <w:p w14:paraId="5EFAEB8C" w14:textId="6A7620AE" w:rsidR="00145A91" w:rsidRDefault="00F7032E" w:rsidP="0056725F">
      <w:pPr>
        <w:pStyle w:val="BodyText"/>
        <w:spacing w:after="0" w:line="240" w:lineRule="auto"/>
        <w:ind w:firstLine="567"/>
        <w:jc w:val="both"/>
      </w:pPr>
      <w:r>
        <w:rPr>
          <w:i/>
          <w:iCs/>
        </w:rPr>
        <w:t>Căn cứ Nghị định số</w:t>
      </w:r>
      <w:hyperlink r:id="rId8" w:history="1">
        <w:r w:rsidR="00145A91">
          <w:rPr>
            <w:i/>
            <w:iCs/>
          </w:rPr>
          <w:t xml:space="preserve"> 32/2019/NĐ-CP </w:t>
        </w:r>
      </w:hyperlink>
      <w:r>
        <w:rPr>
          <w:i/>
          <w:iCs/>
        </w:rPr>
        <w:t>ngày 10 tháng 4 năm 2019 của Chính phủ quy định giao nhiệm vụ, đặt hàng hoặc đấu thầu cung cấp sản phẩm dịch vụ công sử dụng ngân sách nhà nước từ nguồn kinh phí chi thường xuyên;</w:t>
      </w:r>
    </w:p>
    <w:p w14:paraId="5B2B3AD1" w14:textId="77777777" w:rsidR="00145A91" w:rsidRDefault="00F7032E" w:rsidP="0056725F">
      <w:pPr>
        <w:pStyle w:val="BodyText"/>
        <w:spacing w:after="0" w:line="240" w:lineRule="auto"/>
        <w:ind w:firstLine="567"/>
        <w:jc w:val="both"/>
      </w:pPr>
      <w:r>
        <w:rPr>
          <w:i/>
          <w:iCs/>
        </w:rPr>
        <w:t>Căn cứ Nghị định số 60/2021/NĐ-CP ngày 21 tháng 6 năm 2021 của Chính phủ quy định cơ chế tự chủ tài chính của đơn vị sự nghiệp công lập;</w:t>
      </w:r>
    </w:p>
    <w:p w14:paraId="0EA46935" w14:textId="77777777" w:rsidR="00BE1002" w:rsidRPr="00BE1002" w:rsidRDefault="00BE1002" w:rsidP="0056725F">
      <w:pPr>
        <w:pStyle w:val="BodyText"/>
        <w:spacing w:after="0" w:line="240" w:lineRule="auto"/>
        <w:ind w:firstLine="567"/>
        <w:jc w:val="both"/>
        <w:rPr>
          <w:i/>
          <w:iCs/>
        </w:rPr>
      </w:pPr>
      <w:r w:rsidRPr="00BE1002">
        <w:rPr>
          <w:i/>
          <w:iCs/>
        </w:rPr>
        <w:t>Căn cứ Thông tư số 15/2011/TT-BNV ngày 11 tháng 11 năm 2011 của Bộ trưởng Bộ Nội vụ quy định định mức kinh tế - kỹ thuật vệ sinh kho bảo quản tài liệu lưu trữ và vệ sinh tài liệu lưu trữ nền giấy;</w:t>
      </w:r>
    </w:p>
    <w:p w14:paraId="5464D172" w14:textId="77777777" w:rsidR="00BE1002" w:rsidRPr="00BE1002" w:rsidRDefault="00BE1002" w:rsidP="0056725F">
      <w:pPr>
        <w:pStyle w:val="BodyText"/>
        <w:spacing w:after="0" w:line="240" w:lineRule="auto"/>
        <w:ind w:firstLine="567"/>
        <w:jc w:val="both"/>
        <w:rPr>
          <w:i/>
          <w:iCs/>
        </w:rPr>
      </w:pPr>
      <w:r w:rsidRPr="00BE1002">
        <w:rPr>
          <w:i/>
          <w:iCs/>
        </w:rPr>
        <w:t>Căn cứ Thông tư số 08/2012/TT-BNV ngày 26 tháng 11 năm 2012 của Bộ trưởng Bộ Nội vụ quy định định mức kinh tế - kỹ thuật lập danh mục tài liệu hạn chế sử dụng của một phông lưu trữ và phục vụ độc giả tại phòng đọc;</w:t>
      </w:r>
    </w:p>
    <w:p w14:paraId="3AC3EF49" w14:textId="77777777" w:rsidR="00BE1002" w:rsidRPr="00BE1002" w:rsidRDefault="00BE1002" w:rsidP="0056725F">
      <w:pPr>
        <w:pStyle w:val="BodyText"/>
        <w:spacing w:after="0" w:line="240" w:lineRule="auto"/>
        <w:ind w:firstLine="567"/>
        <w:jc w:val="both"/>
        <w:rPr>
          <w:i/>
          <w:iCs/>
        </w:rPr>
      </w:pPr>
      <w:r w:rsidRPr="00BE1002">
        <w:rPr>
          <w:i/>
          <w:iCs/>
        </w:rPr>
        <w:t>Căn cứ Thông tư số 04/2014/TT-BNV ngày 23 tháng 6 năm 2014 của Bộ trưởng Bộ Nội vụ quy định định mức kinh tế - kỹ thuật tạo lập cơ sở dữ liệu tài liệu lưu trữ;</w:t>
      </w:r>
    </w:p>
    <w:p w14:paraId="72EF19D4" w14:textId="09BF9A71" w:rsidR="00145A91" w:rsidRDefault="00BE1002" w:rsidP="0056725F">
      <w:pPr>
        <w:pStyle w:val="BodyText"/>
        <w:spacing w:after="0" w:line="240" w:lineRule="auto"/>
        <w:ind w:firstLine="567"/>
        <w:jc w:val="both"/>
        <w:rPr>
          <w:i/>
          <w:iCs/>
          <w:lang w:val="en-US"/>
        </w:rPr>
      </w:pPr>
      <w:r w:rsidRPr="00BE1002">
        <w:rPr>
          <w:i/>
          <w:iCs/>
        </w:rPr>
        <w:t>Căn cứ Thông tư số 12/2014/TT-BNV ngày 28 tháng 10 năm 2014 của Bộ trưởng Bộ Nội vụ quy định định mức kinh tế - kỹ thuật bồi nền tài liệu giấy bằng phương pháp thủ công;</w:t>
      </w:r>
    </w:p>
    <w:p w14:paraId="135ED3AC" w14:textId="1CFEC0E9" w:rsidR="00D51FC9" w:rsidRDefault="005F39A5" w:rsidP="0056725F">
      <w:pPr>
        <w:pStyle w:val="BodyText"/>
        <w:spacing w:after="0" w:line="240" w:lineRule="auto"/>
        <w:ind w:firstLine="567"/>
        <w:jc w:val="both"/>
        <w:rPr>
          <w:i/>
          <w:iCs/>
          <w:lang w:val="en-US"/>
        </w:rPr>
      </w:pPr>
      <w:r w:rsidRPr="005F39A5">
        <w:rPr>
          <w:i/>
          <w:iCs/>
          <w:lang w:val="en-US"/>
        </w:rPr>
        <w:t>Căn cứ Thông tư số 16/2023/TT-BNV ngày 15</w:t>
      </w:r>
      <w:r>
        <w:rPr>
          <w:i/>
          <w:iCs/>
          <w:lang w:val="en-US"/>
        </w:rPr>
        <w:t xml:space="preserve"> tháng </w:t>
      </w:r>
      <w:r w:rsidRPr="005F39A5">
        <w:rPr>
          <w:i/>
          <w:iCs/>
          <w:lang w:val="en-US"/>
        </w:rPr>
        <w:t>11</w:t>
      </w:r>
      <w:r>
        <w:rPr>
          <w:i/>
          <w:iCs/>
          <w:lang w:val="en-US"/>
        </w:rPr>
        <w:t xml:space="preserve"> năm </w:t>
      </w:r>
      <w:r w:rsidRPr="005F39A5">
        <w:rPr>
          <w:i/>
          <w:iCs/>
          <w:lang w:val="en-US"/>
        </w:rPr>
        <w:t>2023 của Bộ trưởng Bộ Nội vụ Quy định định mức kinh tế - kỹ thuật chỉnh lý tài liệu nền giấy;</w:t>
      </w:r>
    </w:p>
    <w:p w14:paraId="7BC63BAE" w14:textId="267937CF" w:rsidR="00261177" w:rsidRPr="005F39A5" w:rsidRDefault="00261177" w:rsidP="0056725F">
      <w:pPr>
        <w:pStyle w:val="BodyText"/>
        <w:spacing w:after="0" w:line="240" w:lineRule="auto"/>
        <w:ind w:firstLine="567"/>
        <w:jc w:val="both"/>
        <w:rPr>
          <w:i/>
          <w:iCs/>
          <w:lang w:val="en-US"/>
        </w:rPr>
      </w:pPr>
      <w:r>
        <w:rPr>
          <w:i/>
          <w:iCs/>
          <w:lang w:val="en-US"/>
        </w:rPr>
        <w:t>Căn cứ Nghị quyết số 27/2023/NQ-HĐND ngày 08 tháng 12 năm 2023 của Hội đồng nhân dân tỉnh Bình Phước bổ sung các danh mục sự nghiệp công sử dụng ngân sách Nhà nước kèm theo Nghị quyết số 08/2022/NQ-HĐND ngày 12 tháng 7 năm 2022 của Hội đồng nhân dân tỉnh Bình Phước;</w:t>
      </w:r>
    </w:p>
    <w:p w14:paraId="59BED379" w14:textId="113C4388" w:rsidR="00145A91" w:rsidRPr="00D51FC9" w:rsidRDefault="00F7032E" w:rsidP="0056725F">
      <w:pPr>
        <w:pStyle w:val="BodyText"/>
        <w:spacing w:after="0" w:line="240" w:lineRule="auto"/>
        <w:ind w:firstLine="567"/>
        <w:jc w:val="both"/>
        <w:rPr>
          <w:i/>
          <w:iCs/>
          <w:lang w:val="en-US"/>
        </w:rPr>
      </w:pPr>
      <w:r>
        <w:rPr>
          <w:i/>
          <w:iCs/>
        </w:rPr>
        <w:t xml:space="preserve">Theo đề nghị của Giám đốc Sở Nội vụ tại Tờ trình số </w:t>
      </w:r>
      <w:r w:rsidR="00D51FC9">
        <w:rPr>
          <w:i/>
          <w:iCs/>
          <w:lang w:val="en-US"/>
        </w:rPr>
        <w:t>2522</w:t>
      </w:r>
      <w:r>
        <w:rPr>
          <w:i/>
          <w:iCs/>
        </w:rPr>
        <w:t xml:space="preserve">/TTr-SNV ngày </w:t>
      </w:r>
      <w:r w:rsidR="00D51FC9">
        <w:rPr>
          <w:i/>
          <w:iCs/>
          <w:lang w:val="en-US"/>
        </w:rPr>
        <w:t>14</w:t>
      </w:r>
      <w:r w:rsidR="00AB115B">
        <w:rPr>
          <w:i/>
          <w:iCs/>
          <w:lang w:val="en-US"/>
        </w:rPr>
        <w:t xml:space="preserve">  </w:t>
      </w:r>
      <w:r>
        <w:rPr>
          <w:i/>
          <w:iCs/>
        </w:rPr>
        <w:t xml:space="preserve"> tháng </w:t>
      </w:r>
      <w:r w:rsidR="00AB115B">
        <w:rPr>
          <w:i/>
          <w:iCs/>
          <w:lang w:val="en-US"/>
        </w:rPr>
        <w:t xml:space="preserve"> </w:t>
      </w:r>
      <w:r w:rsidR="00D51FC9">
        <w:rPr>
          <w:i/>
          <w:iCs/>
          <w:lang w:val="en-US"/>
        </w:rPr>
        <w:t>11</w:t>
      </w:r>
      <w:r w:rsidR="00AB115B">
        <w:rPr>
          <w:i/>
          <w:iCs/>
          <w:lang w:val="en-US"/>
        </w:rPr>
        <w:t xml:space="preserve">   </w:t>
      </w:r>
      <w:r>
        <w:rPr>
          <w:i/>
          <w:iCs/>
        </w:rPr>
        <w:t>năm 202</w:t>
      </w:r>
      <w:r w:rsidR="00AB115B">
        <w:rPr>
          <w:i/>
          <w:iCs/>
          <w:lang w:val="en-US"/>
        </w:rPr>
        <w:t>4</w:t>
      </w:r>
      <w:r>
        <w:rPr>
          <w:i/>
          <w:iCs/>
        </w:rPr>
        <w:t>.</w:t>
      </w:r>
    </w:p>
    <w:p w14:paraId="08C3B3BC" w14:textId="77777777" w:rsidR="00145A91" w:rsidRDefault="00F7032E" w:rsidP="0056725F">
      <w:pPr>
        <w:pStyle w:val="Heading11"/>
        <w:keepNext/>
        <w:keepLines/>
        <w:spacing w:after="0" w:line="240" w:lineRule="auto"/>
        <w:ind w:firstLine="567"/>
      </w:pPr>
      <w:bookmarkStart w:id="4" w:name="bookmark3"/>
      <w:bookmarkStart w:id="5" w:name="bookmark4"/>
      <w:bookmarkStart w:id="6" w:name="bookmark5"/>
      <w:r>
        <w:t>QUYẾT ĐỊNH:</w:t>
      </w:r>
      <w:bookmarkEnd w:id="4"/>
      <w:bookmarkEnd w:id="5"/>
      <w:bookmarkEnd w:id="6"/>
    </w:p>
    <w:p w14:paraId="75C0586D" w14:textId="6C4ECDCD" w:rsidR="00BC6945" w:rsidRDefault="00F7032E" w:rsidP="0056725F">
      <w:pPr>
        <w:pStyle w:val="BodyText"/>
        <w:spacing w:after="0" w:line="240" w:lineRule="auto"/>
        <w:ind w:firstLine="567"/>
        <w:jc w:val="both"/>
        <w:rPr>
          <w:b/>
          <w:bCs/>
          <w:lang w:val="en-US"/>
        </w:rPr>
      </w:pPr>
      <w:r>
        <w:rPr>
          <w:b/>
          <w:bCs/>
        </w:rPr>
        <w:t xml:space="preserve">Điều 1. </w:t>
      </w:r>
      <w:r w:rsidR="00BC6945" w:rsidRPr="00BC6945">
        <w:rPr>
          <w:b/>
          <w:bCs/>
        </w:rPr>
        <w:t>Phạm vi điều chỉnh</w:t>
      </w:r>
    </w:p>
    <w:p w14:paraId="73BB1AD6" w14:textId="76EB22E5" w:rsidR="004C6EE0" w:rsidRPr="00BD5D71" w:rsidRDefault="004C6EE0" w:rsidP="0056725F">
      <w:pPr>
        <w:pStyle w:val="BodyText"/>
        <w:spacing w:after="0" w:line="240" w:lineRule="auto"/>
        <w:ind w:firstLine="567"/>
        <w:jc w:val="both"/>
        <w:rPr>
          <w:color w:val="FF0000"/>
          <w:lang w:val="en-US"/>
        </w:rPr>
      </w:pPr>
      <w:r w:rsidRPr="004C6EE0">
        <w:rPr>
          <w:lang w:val="en-US"/>
        </w:rPr>
        <w:lastRenderedPageBreak/>
        <w:t>Quyết định này</w:t>
      </w:r>
      <w:r w:rsidR="005708C4">
        <w:rPr>
          <w:lang w:val="en-US"/>
        </w:rPr>
        <w:t xml:space="preserve"> </w:t>
      </w:r>
      <w:r>
        <w:rPr>
          <w:lang w:val="en-US"/>
        </w:rPr>
        <w:t>quy định</w:t>
      </w:r>
      <w:r w:rsidRPr="004C6EE0">
        <w:rPr>
          <w:lang w:val="en-US"/>
        </w:rPr>
        <w:t xml:space="preserve"> định mức kinh tế - kỹ thuật đối với dịch vụ sự nghiệp công sử dụng ngân sách Nhà nước thuộc lĩnh vực lưu trữ trên địa bàn tỉnh Bình Phướ</w:t>
      </w:r>
      <w:r w:rsidR="00BD5D71">
        <w:rPr>
          <w:lang w:val="en-US"/>
        </w:rPr>
        <w:t>c</w:t>
      </w:r>
      <w:r w:rsidR="00245511">
        <w:rPr>
          <w:lang w:val="en-US"/>
        </w:rPr>
        <w:t>.</w:t>
      </w:r>
    </w:p>
    <w:p w14:paraId="1EADCCE9" w14:textId="6534548B" w:rsidR="00BC6945" w:rsidRDefault="00BC6945" w:rsidP="0056725F">
      <w:pPr>
        <w:pStyle w:val="BodyText"/>
        <w:spacing w:after="0" w:line="240" w:lineRule="auto"/>
        <w:ind w:firstLine="567"/>
        <w:jc w:val="both"/>
        <w:rPr>
          <w:b/>
          <w:bCs/>
          <w:lang w:val="en-US"/>
        </w:rPr>
      </w:pPr>
      <w:r>
        <w:rPr>
          <w:b/>
          <w:bCs/>
          <w:lang w:val="en-US"/>
        </w:rPr>
        <w:t>Điều 2. Đối tượng áp dụng</w:t>
      </w:r>
    </w:p>
    <w:p w14:paraId="25789E2B" w14:textId="35A699DD" w:rsidR="004C6EE0" w:rsidRPr="004C6EE0" w:rsidRDefault="004C6EE0" w:rsidP="0056725F">
      <w:pPr>
        <w:pStyle w:val="BodyText"/>
        <w:spacing w:after="0" w:line="240" w:lineRule="auto"/>
        <w:ind w:firstLine="567"/>
        <w:jc w:val="both"/>
        <w:rPr>
          <w:lang w:val="en-US"/>
        </w:rPr>
      </w:pPr>
      <w:r>
        <w:rPr>
          <w:lang w:val="en-US"/>
        </w:rPr>
        <w:t xml:space="preserve">1. </w:t>
      </w:r>
      <w:r w:rsidRPr="004C6EE0">
        <w:t>Các cơ quan</w:t>
      </w:r>
      <w:r w:rsidR="00592239">
        <w:rPr>
          <w:lang w:val="en-US"/>
        </w:rPr>
        <w:t xml:space="preserve">, tổ chức </w:t>
      </w:r>
      <w:r w:rsidRPr="004C6EE0">
        <w:t xml:space="preserve">sử dụng ngân sách </w:t>
      </w:r>
      <w:r>
        <w:rPr>
          <w:lang w:val="en-US"/>
        </w:rPr>
        <w:t>N</w:t>
      </w:r>
      <w:r w:rsidRPr="004C6EE0">
        <w:t>hà nước để</w:t>
      </w:r>
      <w:r>
        <w:rPr>
          <w:lang w:val="en-US"/>
        </w:rPr>
        <w:t xml:space="preserve"> </w:t>
      </w:r>
      <w:r w:rsidRPr="004C6EE0">
        <w:t>thực hiện dịch vụ sự nghiệp công thuộc lĩnh</w:t>
      </w:r>
      <w:r w:rsidR="00260043">
        <w:rPr>
          <w:lang w:val="en-US"/>
        </w:rPr>
        <w:t xml:space="preserve"> vực</w:t>
      </w:r>
      <w:r w:rsidRPr="004C6EE0">
        <w:t xml:space="preserve"> lưu trữ trên địa bàn tỉnh</w:t>
      </w:r>
      <w:r>
        <w:rPr>
          <w:lang w:val="en-US"/>
        </w:rPr>
        <w:t xml:space="preserve"> Bình Phước.</w:t>
      </w:r>
    </w:p>
    <w:p w14:paraId="4E5F1AB0" w14:textId="536971B3" w:rsidR="004C6EE0" w:rsidRPr="004C6EE0" w:rsidRDefault="004C6EE0" w:rsidP="0056725F">
      <w:pPr>
        <w:pStyle w:val="BodyText"/>
        <w:spacing w:after="0" w:line="240" w:lineRule="auto"/>
        <w:ind w:firstLine="567"/>
        <w:jc w:val="both"/>
        <w:rPr>
          <w:lang w:val="en-US"/>
        </w:rPr>
      </w:pPr>
      <w:r>
        <w:rPr>
          <w:lang w:val="en-US"/>
        </w:rPr>
        <w:t>2. Khuyến khích c</w:t>
      </w:r>
      <w:r w:rsidRPr="004C6EE0">
        <w:t>ác cơ quan, tổ chức khác không sử dụng ngân</w:t>
      </w:r>
      <w:r>
        <w:rPr>
          <w:lang w:val="en-US"/>
        </w:rPr>
        <w:t xml:space="preserve"> </w:t>
      </w:r>
      <w:r w:rsidRPr="004C6EE0">
        <w:t>sách</w:t>
      </w:r>
      <w:r>
        <w:rPr>
          <w:lang w:val="en-US"/>
        </w:rPr>
        <w:t xml:space="preserve"> N</w:t>
      </w:r>
      <w:r w:rsidRPr="004C6EE0">
        <w:t>hà nước có thể áp dụng định mức kinh tế - kỹ thuật thuộc lĩnh vực</w:t>
      </w:r>
      <w:r w:rsidR="008C5024">
        <w:rPr>
          <w:lang w:val="en-US"/>
        </w:rPr>
        <w:t xml:space="preserve"> </w:t>
      </w:r>
      <w:r w:rsidR="00260043">
        <w:rPr>
          <w:lang w:val="en-US"/>
        </w:rPr>
        <w:t>l</w:t>
      </w:r>
      <w:r w:rsidRPr="004C6EE0">
        <w:t>ưu trữ quy</w:t>
      </w:r>
      <w:r>
        <w:rPr>
          <w:lang w:val="en-US"/>
        </w:rPr>
        <w:t xml:space="preserve"> </w:t>
      </w:r>
      <w:r w:rsidRPr="004C6EE0">
        <w:t>định tại Quyết định này</w:t>
      </w:r>
      <w:r>
        <w:rPr>
          <w:lang w:val="en-US"/>
        </w:rPr>
        <w:t>.</w:t>
      </w:r>
    </w:p>
    <w:p w14:paraId="3B2CB470" w14:textId="0FAF7B7E" w:rsidR="00BC6945" w:rsidRPr="00BC6945" w:rsidRDefault="00BC6945" w:rsidP="0056725F">
      <w:pPr>
        <w:pStyle w:val="BodyText"/>
        <w:spacing w:after="0" w:line="240" w:lineRule="auto"/>
        <w:ind w:firstLine="567"/>
        <w:jc w:val="both"/>
        <w:rPr>
          <w:b/>
          <w:bCs/>
          <w:lang w:val="en-US"/>
        </w:rPr>
      </w:pPr>
      <w:r>
        <w:rPr>
          <w:b/>
          <w:bCs/>
          <w:lang w:val="en-US"/>
        </w:rPr>
        <w:t xml:space="preserve">Điều 3. </w:t>
      </w:r>
      <w:r w:rsidR="00367EAF">
        <w:rPr>
          <w:b/>
          <w:bCs/>
          <w:lang w:val="en-US"/>
        </w:rPr>
        <w:t>Đ</w:t>
      </w:r>
      <w:r w:rsidRPr="00BC6945">
        <w:rPr>
          <w:b/>
          <w:bCs/>
          <w:lang w:val="en-US"/>
        </w:rPr>
        <w:t xml:space="preserve">ịnh mức kinh tế - kỹ thuật đối với dịch vụ sự nghiệp công sử dụng ngân sách Nhà nước thuộc lĩnh vực sự nghiệp </w:t>
      </w:r>
      <w:r w:rsidR="0056796D">
        <w:rPr>
          <w:b/>
          <w:bCs/>
          <w:lang w:val="en-US"/>
        </w:rPr>
        <w:t>l</w:t>
      </w:r>
      <w:r w:rsidRPr="00BC6945">
        <w:rPr>
          <w:b/>
          <w:bCs/>
          <w:lang w:val="en-US"/>
        </w:rPr>
        <w:t>ưu trữ</w:t>
      </w:r>
    </w:p>
    <w:p w14:paraId="3AA71DDF" w14:textId="0F3BC5A2" w:rsidR="0056796D" w:rsidRDefault="0056796D" w:rsidP="0056725F">
      <w:pPr>
        <w:pStyle w:val="BodyText"/>
        <w:spacing w:after="0" w:line="240" w:lineRule="auto"/>
        <w:ind w:firstLine="567"/>
        <w:jc w:val="both"/>
        <w:rPr>
          <w:lang w:val="en-US"/>
        </w:rPr>
      </w:pPr>
      <w:r w:rsidRPr="0056796D">
        <w:rPr>
          <w:lang w:val="en-US"/>
        </w:rPr>
        <w:t>Định mức kinh tế - kỹ thuật quy định tại Quyết định này là cơ sở để xác</w:t>
      </w:r>
      <w:r>
        <w:rPr>
          <w:lang w:val="en-US"/>
        </w:rPr>
        <w:t xml:space="preserve"> </w:t>
      </w:r>
      <w:r w:rsidRPr="0056796D">
        <w:rPr>
          <w:lang w:val="en-US"/>
        </w:rPr>
        <w:t xml:space="preserve">định đơn giá, giá dịch vụ sự nghiệp công sử dụng ngân sách </w:t>
      </w:r>
      <w:r>
        <w:rPr>
          <w:lang w:val="en-US"/>
        </w:rPr>
        <w:t>N</w:t>
      </w:r>
      <w:r w:rsidRPr="0056796D">
        <w:rPr>
          <w:lang w:val="en-US"/>
        </w:rPr>
        <w:t>hà nước thuộc lĩnh</w:t>
      </w:r>
      <w:r>
        <w:rPr>
          <w:lang w:val="en-US"/>
        </w:rPr>
        <w:t xml:space="preserve"> </w:t>
      </w:r>
      <w:r w:rsidRPr="0056796D">
        <w:rPr>
          <w:lang w:val="en-US"/>
        </w:rPr>
        <w:t xml:space="preserve">vực </w:t>
      </w:r>
      <w:r>
        <w:rPr>
          <w:lang w:val="en-US"/>
        </w:rPr>
        <w:t>l</w:t>
      </w:r>
      <w:r w:rsidRPr="0056796D">
        <w:rPr>
          <w:lang w:val="en-US"/>
        </w:rPr>
        <w:t>ưu trữ trên địa bàn tỉnh</w:t>
      </w:r>
      <w:r>
        <w:rPr>
          <w:lang w:val="en-US"/>
        </w:rPr>
        <w:t>. Cụ thể</w:t>
      </w:r>
      <w:r w:rsidR="005460E9">
        <w:rPr>
          <w:lang w:val="en-US"/>
        </w:rPr>
        <w:t>:</w:t>
      </w:r>
    </w:p>
    <w:p w14:paraId="739FF524" w14:textId="2E744FCF" w:rsidR="0056796D" w:rsidRDefault="0056796D" w:rsidP="0056725F">
      <w:pPr>
        <w:pStyle w:val="BodyText"/>
        <w:spacing w:after="0" w:line="240" w:lineRule="auto"/>
        <w:ind w:firstLine="567"/>
        <w:jc w:val="both"/>
        <w:rPr>
          <w:lang w:val="en-US"/>
        </w:rPr>
      </w:pPr>
      <w:r>
        <w:rPr>
          <w:lang w:val="en-US"/>
        </w:rPr>
        <w:t xml:space="preserve">1. </w:t>
      </w:r>
      <w:r w:rsidR="005460E9" w:rsidRPr="005460E9">
        <w:rPr>
          <w:lang w:val="en-US"/>
        </w:rPr>
        <w:t xml:space="preserve">Định mức kinh tế - kỹ thuật </w:t>
      </w:r>
      <w:r w:rsidR="002B0F8E">
        <w:rPr>
          <w:lang w:val="en-US"/>
        </w:rPr>
        <w:t>c</w:t>
      </w:r>
      <w:r w:rsidR="002B0F8E" w:rsidRPr="005460E9">
        <w:rPr>
          <w:lang w:val="en-US"/>
        </w:rPr>
        <w:t xml:space="preserve">hỉnh </w:t>
      </w:r>
      <w:r w:rsidR="005460E9" w:rsidRPr="005460E9">
        <w:rPr>
          <w:lang w:val="en-US"/>
        </w:rPr>
        <w:t>lý tài liệu nền giấy</w:t>
      </w:r>
      <w:r w:rsidR="006957D1">
        <w:rPr>
          <w:lang w:val="en-US"/>
        </w:rPr>
        <w:t xml:space="preserve"> (</w:t>
      </w:r>
      <w:r w:rsidR="006957D1" w:rsidRPr="006957D1">
        <w:rPr>
          <w:i/>
          <w:iCs/>
          <w:lang w:val="en-US"/>
        </w:rPr>
        <w:t>Phụ lục I kèm theo</w:t>
      </w:r>
      <w:r w:rsidR="006957D1">
        <w:rPr>
          <w:lang w:val="en-US"/>
        </w:rPr>
        <w:t>)</w:t>
      </w:r>
      <w:r w:rsidR="00540D85">
        <w:rPr>
          <w:lang w:val="en-US"/>
        </w:rPr>
        <w:t>.</w:t>
      </w:r>
    </w:p>
    <w:p w14:paraId="314709F3" w14:textId="1B5DD7CF" w:rsidR="00540D85" w:rsidRDefault="00540D85" w:rsidP="0056725F">
      <w:pPr>
        <w:pStyle w:val="BodyText"/>
        <w:spacing w:after="0" w:line="240" w:lineRule="auto"/>
        <w:ind w:firstLine="567"/>
        <w:jc w:val="both"/>
        <w:rPr>
          <w:lang w:val="en-US"/>
        </w:rPr>
      </w:pPr>
      <w:r>
        <w:rPr>
          <w:lang w:val="en-US"/>
        </w:rPr>
        <w:t xml:space="preserve">2. </w:t>
      </w:r>
      <w:r w:rsidRPr="00540D85">
        <w:rPr>
          <w:lang w:val="en-US"/>
        </w:rPr>
        <w:t xml:space="preserve">Định mức kinh tế </w:t>
      </w:r>
      <w:r>
        <w:rPr>
          <w:lang w:val="en-US"/>
        </w:rPr>
        <w:t xml:space="preserve">- </w:t>
      </w:r>
      <w:r w:rsidRPr="00540D85">
        <w:rPr>
          <w:lang w:val="en-US"/>
        </w:rPr>
        <w:t xml:space="preserve">kỹ thuật </w:t>
      </w:r>
      <w:r w:rsidR="002B0F8E">
        <w:rPr>
          <w:lang w:val="en-US"/>
        </w:rPr>
        <w:t xml:space="preserve">tạo </w:t>
      </w:r>
      <w:r>
        <w:rPr>
          <w:lang w:val="en-US"/>
        </w:rPr>
        <w:t>lập cơ sở dữ liệu</w:t>
      </w:r>
      <w:r w:rsidRPr="00540D85">
        <w:rPr>
          <w:lang w:val="en-US"/>
        </w:rPr>
        <w:t xml:space="preserve"> tài liệu lưu trữ </w:t>
      </w:r>
      <w:r w:rsidR="000523C5">
        <w:rPr>
          <w:lang w:val="en-US"/>
        </w:rPr>
        <w:t>(</w:t>
      </w:r>
      <w:r w:rsidR="000523C5" w:rsidRPr="006957D1">
        <w:rPr>
          <w:i/>
          <w:iCs/>
          <w:lang w:val="en-US"/>
        </w:rPr>
        <w:t xml:space="preserve">Phụ lục </w:t>
      </w:r>
      <w:r w:rsidR="000523C5">
        <w:rPr>
          <w:i/>
          <w:iCs/>
          <w:lang w:val="en-US"/>
        </w:rPr>
        <w:t>II</w:t>
      </w:r>
      <w:r w:rsidR="000523C5" w:rsidRPr="006957D1">
        <w:rPr>
          <w:i/>
          <w:iCs/>
          <w:lang w:val="en-US"/>
        </w:rPr>
        <w:t xml:space="preserve"> kèm theo</w:t>
      </w:r>
      <w:r w:rsidR="000523C5">
        <w:rPr>
          <w:lang w:val="en-US"/>
        </w:rPr>
        <w:t>)</w:t>
      </w:r>
      <w:r>
        <w:rPr>
          <w:lang w:val="en-US"/>
        </w:rPr>
        <w:t>.</w:t>
      </w:r>
    </w:p>
    <w:p w14:paraId="0E2A38B9" w14:textId="29041B12" w:rsidR="008F74A0" w:rsidRDefault="008F74A0" w:rsidP="0056725F">
      <w:pPr>
        <w:pStyle w:val="BodyText"/>
        <w:spacing w:after="0" w:line="240" w:lineRule="auto"/>
        <w:ind w:firstLine="567"/>
        <w:jc w:val="both"/>
        <w:rPr>
          <w:lang w:val="en-US"/>
        </w:rPr>
      </w:pPr>
      <w:r>
        <w:rPr>
          <w:lang w:val="en-US"/>
        </w:rPr>
        <w:t>3. Đ</w:t>
      </w:r>
      <w:r w:rsidRPr="008F74A0">
        <w:rPr>
          <w:lang w:val="en-US"/>
        </w:rPr>
        <w:t xml:space="preserve">ịnh mức kinh tế - kỹ thuật </w:t>
      </w:r>
      <w:r w:rsidR="002B0F8E" w:rsidRPr="008F74A0">
        <w:rPr>
          <w:lang w:val="en-US"/>
        </w:rPr>
        <w:t xml:space="preserve">lập </w:t>
      </w:r>
      <w:r w:rsidRPr="008F74A0">
        <w:rPr>
          <w:lang w:val="en-US"/>
        </w:rPr>
        <w:t>danh mục tài liệu</w:t>
      </w:r>
      <w:r>
        <w:rPr>
          <w:lang w:val="en-US"/>
        </w:rPr>
        <w:t xml:space="preserve"> </w:t>
      </w:r>
      <w:r w:rsidRPr="008F74A0">
        <w:rPr>
          <w:lang w:val="en-US"/>
        </w:rPr>
        <w:t xml:space="preserve">hạn chế sử dụng của một phông lưu trữ </w:t>
      </w:r>
      <w:r w:rsidR="004D48BC">
        <w:rPr>
          <w:lang w:val="en-US"/>
        </w:rPr>
        <w:t>(</w:t>
      </w:r>
      <w:r w:rsidR="004D48BC" w:rsidRPr="006957D1">
        <w:rPr>
          <w:i/>
          <w:iCs/>
          <w:lang w:val="en-US"/>
        </w:rPr>
        <w:t xml:space="preserve">Phụ lục </w:t>
      </w:r>
      <w:r w:rsidR="004D48BC">
        <w:rPr>
          <w:i/>
          <w:iCs/>
          <w:lang w:val="en-US"/>
        </w:rPr>
        <w:t>III</w:t>
      </w:r>
      <w:r w:rsidR="004D48BC" w:rsidRPr="006957D1">
        <w:rPr>
          <w:i/>
          <w:iCs/>
          <w:lang w:val="en-US"/>
        </w:rPr>
        <w:t xml:space="preserve"> kèm theo</w:t>
      </w:r>
      <w:r w:rsidR="004D48BC">
        <w:rPr>
          <w:lang w:val="en-US"/>
        </w:rPr>
        <w:t>).</w:t>
      </w:r>
    </w:p>
    <w:p w14:paraId="2281E586" w14:textId="3ECE2D9A" w:rsidR="00707C2D" w:rsidRDefault="00707C2D" w:rsidP="0056725F">
      <w:pPr>
        <w:pStyle w:val="BodyText"/>
        <w:spacing w:after="0" w:line="240" w:lineRule="auto"/>
        <w:ind w:firstLine="567"/>
        <w:jc w:val="both"/>
        <w:rPr>
          <w:lang w:val="en-US"/>
        </w:rPr>
      </w:pPr>
      <w:r>
        <w:rPr>
          <w:lang w:val="en-US"/>
        </w:rPr>
        <w:t>4. Đ</w:t>
      </w:r>
      <w:r w:rsidRPr="008F74A0">
        <w:rPr>
          <w:lang w:val="en-US"/>
        </w:rPr>
        <w:t xml:space="preserve">ịnh mức kinh tế - kỹ thuật </w:t>
      </w:r>
      <w:r w:rsidR="002B0F8E" w:rsidRPr="008F74A0">
        <w:rPr>
          <w:lang w:val="en-US"/>
        </w:rPr>
        <w:t xml:space="preserve">phục </w:t>
      </w:r>
      <w:r w:rsidRPr="008F74A0">
        <w:rPr>
          <w:lang w:val="en-US"/>
        </w:rPr>
        <w:t>vụ độc giả tại Phòng đọc</w:t>
      </w:r>
      <w:r>
        <w:rPr>
          <w:lang w:val="en-US"/>
        </w:rPr>
        <w:t xml:space="preserve"> (</w:t>
      </w:r>
      <w:r w:rsidRPr="006957D1">
        <w:rPr>
          <w:i/>
          <w:iCs/>
          <w:lang w:val="en-US"/>
        </w:rPr>
        <w:t xml:space="preserve">Phụ lục </w:t>
      </w:r>
      <w:r>
        <w:rPr>
          <w:i/>
          <w:iCs/>
          <w:lang w:val="en-US"/>
        </w:rPr>
        <w:t>IV</w:t>
      </w:r>
      <w:r w:rsidRPr="006957D1">
        <w:rPr>
          <w:i/>
          <w:iCs/>
          <w:lang w:val="en-US"/>
        </w:rPr>
        <w:t xml:space="preserve"> kèm theo</w:t>
      </w:r>
      <w:r>
        <w:rPr>
          <w:lang w:val="en-US"/>
        </w:rPr>
        <w:t>).</w:t>
      </w:r>
    </w:p>
    <w:p w14:paraId="53960CBC" w14:textId="5DA982E3" w:rsidR="008F74A0" w:rsidRDefault="00707C2D" w:rsidP="0056725F">
      <w:pPr>
        <w:pStyle w:val="BodyText"/>
        <w:spacing w:after="0" w:line="240" w:lineRule="auto"/>
        <w:ind w:firstLine="567"/>
        <w:jc w:val="both"/>
        <w:rPr>
          <w:lang w:val="en-US"/>
        </w:rPr>
      </w:pPr>
      <w:r>
        <w:rPr>
          <w:lang w:val="en-US"/>
        </w:rPr>
        <w:t>5</w:t>
      </w:r>
      <w:r w:rsidR="008F74A0">
        <w:rPr>
          <w:lang w:val="en-US"/>
        </w:rPr>
        <w:t>. Đ</w:t>
      </w:r>
      <w:r w:rsidR="008F74A0" w:rsidRPr="008F74A0">
        <w:rPr>
          <w:lang w:val="en-US"/>
        </w:rPr>
        <w:t xml:space="preserve">ịnh mức kinh tế - kỹ thuật </w:t>
      </w:r>
      <w:r w:rsidR="002B0F8E">
        <w:rPr>
          <w:lang w:val="en-US"/>
        </w:rPr>
        <w:t>v</w:t>
      </w:r>
      <w:r w:rsidR="002B0F8E" w:rsidRPr="008F74A0">
        <w:rPr>
          <w:lang w:val="en-US"/>
        </w:rPr>
        <w:t xml:space="preserve">ệ </w:t>
      </w:r>
      <w:r w:rsidR="008F74A0" w:rsidRPr="008F74A0">
        <w:rPr>
          <w:lang w:val="en-US"/>
        </w:rPr>
        <w:t xml:space="preserve">sinh kho bảo quản tài liệu lưu trữ </w:t>
      </w:r>
      <w:r w:rsidR="005E0D25">
        <w:rPr>
          <w:lang w:val="en-US"/>
        </w:rPr>
        <w:t>(</w:t>
      </w:r>
      <w:r w:rsidR="005E0D25" w:rsidRPr="006957D1">
        <w:rPr>
          <w:i/>
          <w:iCs/>
          <w:lang w:val="en-US"/>
        </w:rPr>
        <w:t xml:space="preserve">Phụ lục </w:t>
      </w:r>
      <w:r w:rsidR="005E0D25">
        <w:rPr>
          <w:i/>
          <w:iCs/>
          <w:lang w:val="en-US"/>
        </w:rPr>
        <w:t>V</w:t>
      </w:r>
      <w:r w:rsidR="005E0D25" w:rsidRPr="006957D1">
        <w:rPr>
          <w:i/>
          <w:iCs/>
          <w:lang w:val="en-US"/>
        </w:rPr>
        <w:t xml:space="preserve"> kèm theo</w:t>
      </w:r>
      <w:r w:rsidR="005E0D25">
        <w:rPr>
          <w:lang w:val="en-US"/>
        </w:rPr>
        <w:t>)</w:t>
      </w:r>
      <w:r w:rsidR="008F74A0">
        <w:rPr>
          <w:lang w:val="en-US"/>
        </w:rPr>
        <w:t>.</w:t>
      </w:r>
    </w:p>
    <w:p w14:paraId="6EE5E266" w14:textId="75232C9F" w:rsidR="008F29C2" w:rsidRDefault="008F29C2" w:rsidP="0056725F">
      <w:pPr>
        <w:pStyle w:val="BodyText"/>
        <w:spacing w:after="0" w:line="240" w:lineRule="auto"/>
        <w:ind w:firstLine="567"/>
        <w:jc w:val="both"/>
        <w:rPr>
          <w:lang w:val="en-US"/>
        </w:rPr>
      </w:pPr>
      <w:r>
        <w:rPr>
          <w:lang w:val="en-US"/>
        </w:rPr>
        <w:t>6. Đ</w:t>
      </w:r>
      <w:r w:rsidRPr="008F74A0">
        <w:rPr>
          <w:lang w:val="en-US"/>
        </w:rPr>
        <w:t xml:space="preserve">ịnh mức kinh tế - kỹ thuật </w:t>
      </w:r>
      <w:r w:rsidR="002B0F8E">
        <w:rPr>
          <w:lang w:val="en-US"/>
        </w:rPr>
        <w:t>v</w:t>
      </w:r>
      <w:r w:rsidR="002B0F8E" w:rsidRPr="008F74A0">
        <w:rPr>
          <w:lang w:val="en-US"/>
        </w:rPr>
        <w:t xml:space="preserve">ệ </w:t>
      </w:r>
      <w:r w:rsidRPr="008F74A0">
        <w:rPr>
          <w:lang w:val="en-US"/>
        </w:rPr>
        <w:t>sinh tài liệu lưu trữ nền giấy</w:t>
      </w:r>
      <w:r>
        <w:rPr>
          <w:lang w:val="en-US"/>
        </w:rPr>
        <w:t xml:space="preserve"> (</w:t>
      </w:r>
      <w:r w:rsidRPr="006957D1">
        <w:rPr>
          <w:i/>
          <w:iCs/>
          <w:lang w:val="en-US"/>
        </w:rPr>
        <w:t xml:space="preserve">Phụ lục </w:t>
      </w:r>
      <w:r>
        <w:rPr>
          <w:i/>
          <w:iCs/>
          <w:lang w:val="en-US"/>
        </w:rPr>
        <w:t>VI</w:t>
      </w:r>
      <w:r w:rsidRPr="006957D1">
        <w:rPr>
          <w:i/>
          <w:iCs/>
          <w:lang w:val="en-US"/>
        </w:rPr>
        <w:t xml:space="preserve"> kèm theo</w:t>
      </w:r>
      <w:r>
        <w:rPr>
          <w:lang w:val="en-US"/>
        </w:rPr>
        <w:t>).</w:t>
      </w:r>
    </w:p>
    <w:p w14:paraId="6C9CFEE4" w14:textId="4513554C" w:rsidR="008F74A0" w:rsidRDefault="008F29C2" w:rsidP="0056725F">
      <w:pPr>
        <w:pStyle w:val="BodyText"/>
        <w:spacing w:after="0" w:line="240" w:lineRule="auto"/>
        <w:ind w:firstLine="567"/>
        <w:jc w:val="both"/>
        <w:rPr>
          <w:lang w:val="en-US"/>
        </w:rPr>
      </w:pPr>
      <w:r>
        <w:rPr>
          <w:lang w:val="en-US"/>
        </w:rPr>
        <w:t>7</w:t>
      </w:r>
      <w:r w:rsidR="008F74A0">
        <w:rPr>
          <w:lang w:val="en-US"/>
        </w:rPr>
        <w:t>. Đ</w:t>
      </w:r>
      <w:r w:rsidR="008F74A0" w:rsidRPr="008F74A0">
        <w:rPr>
          <w:lang w:val="en-US"/>
        </w:rPr>
        <w:t>ịnh mức kinh tế - kỹ thuật</w:t>
      </w:r>
      <w:r w:rsidR="008F74A0">
        <w:rPr>
          <w:lang w:val="en-US"/>
        </w:rPr>
        <w:t xml:space="preserve"> </w:t>
      </w:r>
      <w:r w:rsidR="002B0F8E">
        <w:rPr>
          <w:lang w:val="en-US"/>
        </w:rPr>
        <w:t>b</w:t>
      </w:r>
      <w:r w:rsidR="002B0F8E" w:rsidRPr="008F74A0">
        <w:rPr>
          <w:lang w:val="en-US"/>
        </w:rPr>
        <w:t xml:space="preserve">ồi </w:t>
      </w:r>
      <w:r w:rsidR="008F74A0" w:rsidRPr="008F74A0">
        <w:rPr>
          <w:lang w:val="en-US"/>
        </w:rPr>
        <w:t>nền tài liệu giấy bằng phương pháp thủ công</w:t>
      </w:r>
      <w:r>
        <w:rPr>
          <w:lang w:val="en-US"/>
        </w:rPr>
        <w:t xml:space="preserve"> (</w:t>
      </w:r>
      <w:r w:rsidRPr="006957D1">
        <w:rPr>
          <w:i/>
          <w:iCs/>
          <w:lang w:val="en-US"/>
        </w:rPr>
        <w:t xml:space="preserve">Phụ lục </w:t>
      </w:r>
      <w:r>
        <w:rPr>
          <w:i/>
          <w:iCs/>
          <w:lang w:val="en-US"/>
        </w:rPr>
        <w:t>VII</w:t>
      </w:r>
      <w:r w:rsidRPr="006957D1">
        <w:rPr>
          <w:i/>
          <w:iCs/>
          <w:lang w:val="en-US"/>
        </w:rPr>
        <w:t xml:space="preserve"> kèm theo</w:t>
      </w:r>
      <w:r>
        <w:rPr>
          <w:lang w:val="en-US"/>
        </w:rPr>
        <w:t>)</w:t>
      </w:r>
      <w:r w:rsidR="008F74A0">
        <w:rPr>
          <w:lang w:val="en-US"/>
        </w:rPr>
        <w:t>.</w:t>
      </w:r>
    </w:p>
    <w:p w14:paraId="040C3597" w14:textId="6492F96D" w:rsidR="00D51FC9" w:rsidRDefault="00540D85" w:rsidP="0056725F">
      <w:pPr>
        <w:pStyle w:val="BodyText"/>
        <w:spacing w:after="0" w:line="240" w:lineRule="auto"/>
        <w:ind w:firstLine="567"/>
        <w:jc w:val="both"/>
        <w:rPr>
          <w:lang w:val="en-US"/>
        </w:rPr>
      </w:pPr>
      <w:r w:rsidRPr="00D56D04">
        <w:rPr>
          <w:b/>
          <w:bCs/>
          <w:lang w:val="en-US"/>
        </w:rPr>
        <w:t xml:space="preserve">Điều 4. </w:t>
      </w:r>
      <w:r w:rsidR="00D56D04">
        <w:rPr>
          <w:lang w:val="en-US"/>
        </w:rPr>
        <w:t>Thủ trưởng</w:t>
      </w:r>
      <w:r w:rsidR="00D56D04" w:rsidRPr="00D56D04">
        <w:rPr>
          <w:lang w:val="en-US"/>
        </w:rPr>
        <w:t xml:space="preserve"> các </w:t>
      </w:r>
      <w:r w:rsidR="002B0F8E" w:rsidRPr="00D56D04">
        <w:rPr>
          <w:lang w:val="en-US"/>
        </w:rPr>
        <w:t>Sở</w:t>
      </w:r>
      <w:r w:rsidR="00D56D04" w:rsidRPr="00D56D04">
        <w:rPr>
          <w:lang w:val="en-US"/>
        </w:rPr>
        <w:t>, ban, ngành; Chủ tịch Ủy ban nhân dân các huyện,</w:t>
      </w:r>
      <w:r w:rsidR="00D56D04">
        <w:rPr>
          <w:lang w:val="en-US"/>
        </w:rPr>
        <w:t xml:space="preserve"> thị xã,</w:t>
      </w:r>
      <w:r w:rsidR="00D56D04" w:rsidRPr="00D56D04">
        <w:rPr>
          <w:lang w:val="en-US"/>
        </w:rPr>
        <w:t xml:space="preserve"> thành phố</w:t>
      </w:r>
      <w:r w:rsidR="00D56D04">
        <w:rPr>
          <w:lang w:val="en-US"/>
        </w:rPr>
        <w:t xml:space="preserve"> và các cơ quan, </w:t>
      </w:r>
      <w:r w:rsidR="00D864F6">
        <w:rPr>
          <w:lang w:val="en-US"/>
        </w:rPr>
        <w:t xml:space="preserve">đơn vị, </w:t>
      </w:r>
      <w:r w:rsidR="00D56D04">
        <w:rPr>
          <w:lang w:val="en-US"/>
        </w:rPr>
        <w:t>tổ chức</w:t>
      </w:r>
      <w:r w:rsidR="008C5024">
        <w:rPr>
          <w:lang w:val="en-US"/>
        </w:rPr>
        <w:t xml:space="preserve"> </w:t>
      </w:r>
      <w:r w:rsidR="00D56D04" w:rsidRPr="00D56D04">
        <w:rPr>
          <w:lang w:val="en-US"/>
        </w:rPr>
        <w:t>có liên quan chịu trách nhiệm thi hành Quyết định này</w:t>
      </w:r>
      <w:r w:rsidR="00D56D04">
        <w:rPr>
          <w:lang w:val="en-US"/>
        </w:rPr>
        <w:t>.</w:t>
      </w:r>
    </w:p>
    <w:p w14:paraId="092E6403" w14:textId="42A6E3C6" w:rsidR="00D56D04" w:rsidRDefault="00D51FC9" w:rsidP="0056725F">
      <w:pPr>
        <w:pStyle w:val="BodyText"/>
        <w:spacing w:after="0" w:line="240" w:lineRule="auto"/>
        <w:ind w:firstLine="567"/>
        <w:jc w:val="both"/>
        <w:rPr>
          <w:lang w:val="en-US"/>
        </w:rPr>
      </w:pPr>
      <w:r>
        <w:rPr>
          <w:lang w:val="en-US"/>
        </w:rPr>
        <w:t>Quyết định này có hiệu lực kể từ ngày 15 tháng 12 năm 2024</w:t>
      </w:r>
      <w:r w:rsidR="00D56D04">
        <w:rPr>
          <w:lang w:val="en-US"/>
        </w:rPr>
        <w:t>/.</w:t>
      </w:r>
    </w:p>
    <w:p w14:paraId="353C000F" w14:textId="77777777" w:rsidR="00D56D04" w:rsidRDefault="00D56D04" w:rsidP="001F0425">
      <w:pPr>
        <w:pStyle w:val="BodyText"/>
        <w:spacing w:after="0" w:line="240" w:lineRule="auto"/>
        <w:ind w:firstLine="0"/>
        <w:jc w:val="both"/>
        <w:rPr>
          <w:lang w:val="en-US"/>
        </w:rPr>
      </w:pPr>
    </w:p>
    <w:tbl>
      <w:tblPr>
        <w:tblW w:w="10315" w:type="dxa"/>
        <w:tblLook w:val="04A0" w:firstRow="1" w:lastRow="0" w:firstColumn="1" w:lastColumn="0" w:noHBand="0" w:noVBand="1"/>
      </w:tblPr>
      <w:tblGrid>
        <w:gridCol w:w="4219"/>
        <w:gridCol w:w="6096"/>
      </w:tblGrid>
      <w:tr w:rsidR="00D56D04" w:rsidRPr="00D56D04" w14:paraId="3A712151" w14:textId="77777777" w:rsidTr="003618EC">
        <w:trPr>
          <w:trHeight w:val="1134"/>
        </w:trPr>
        <w:tc>
          <w:tcPr>
            <w:tcW w:w="4219" w:type="dxa"/>
            <w:shd w:val="clear" w:color="auto" w:fill="auto"/>
          </w:tcPr>
          <w:p w14:paraId="7D426548" w14:textId="77777777" w:rsidR="00D56D04" w:rsidRPr="00D56D04" w:rsidRDefault="00D56D04" w:rsidP="00F7032E">
            <w:pPr>
              <w:widowControl/>
              <w:rPr>
                <w:rFonts w:ascii="Times New Roman" w:eastAsia="Times New Roman" w:hAnsi="Times New Roman" w:cs="Times New Roman"/>
                <w:b/>
                <w:bCs/>
                <w:color w:val="auto"/>
                <w:sz w:val="28"/>
                <w:szCs w:val="28"/>
                <w:lang w:val="en-US" w:eastAsia="en-US" w:bidi="ar-SA"/>
              </w:rPr>
            </w:pPr>
            <w:r w:rsidRPr="00D56D04">
              <w:rPr>
                <w:rFonts w:ascii="Times New Roman" w:eastAsia="Times New Roman" w:hAnsi="Times New Roman" w:cs="Times New Roman"/>
                <w:b/>
                <w:bCs/>
                <w:i/>
                <w:color w:val="auto"/>
                <w:lang w:val="en-US" w:eastAsia="en-US" w:bidi="ar-SA"/>
              </w:rPr>
              <w:t>Nơi nhận:</w:t>
            </w:r>
            <w:r w:rsidRPr="00D56D04">
              <w:rPr>
                <w:rFonts w:ascii="Times New Roman" w:eastAsia="Times New Roman" w:hAnsi="Times New Roman" w:cs="Times New Roman"/>
                <w:b/>
                <w:bCs/>
                <w:i/>
                <w:color w:val="auto"/>
                <w:sz w:val="26"/>
                <w:szCs w:val="28"/>
                <w:lang w:val="en-US" w:eastAsia="en-US" w:bidi="ar-SA"/>
              </w:rPr>
              <w:t xml:space="preserve"> </w:t>
            </w:r>
            <w:r w:rsidRPr="00D56D04">
              <w:rPr>
                <w:rFonts w:ascii="Times New Roman" w:eastAsia="Times New Roman" w:hAnsi="Times New Roman" w:cs="Times New Roman"/>
                <w:b/>
                <w:bCs/>
                <w:i/>
                <w:color w:val="auto"/>
                <w:sz w:val="28"/>
                <w:szCs w:val="28"/>
                <w:lang w:val="en-US" w:eastAsia="en-US" w:bidi="ar-SA"/>
              </w:rPr>
              <w:t xml:space="preserve">                                                         </w:t>
            </w:r>
          </w:p>
          <w:p w14:paraId="48D1B2B9" w14:textId="77777777" w:rsidR="00D56D04" w:rsidRPr="002B0F8E" w:rsidRDefault="00D56D04" w:rsidP="00F7032E">
            <w:pPr>
              <w:widowControl/>
              <w:tabs>
                <w:tab w:val="left" w:pos="7170"/>
              </w:tabs>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Văn phòng Chính phủ;</w:t>
            </w:r>
          </w:p>
          <w:p w14:paraId="5EAD96EC" w14:textId="2161742B" w:rsidR="00D56D04" w:rsidRPr="002B0F8E" w:rsidRDefault="00D864F6" w:rsidP="00F7032E">
            <w:pPr>
              <w:widowControl/>
              <w:tabs>
                <w:tab w:val="left" w:pos="7170"/>
              </w:tabs>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 Bộ Nội vụ</w:t>
            </w:r>
            <w:r w:rsidR="00D56D04" w:rsidRPr="002B0F8E">
              <w:rPr>
                <w:rFonts w:ascii="Times New Roman" w:eastAsia="Times New Roman" w:hAnsi="Times New Roman" w:cs="Times New Roman"/>
                <w:color w:val="auto"/>
                <w:sz w:val="22"/>
                <w:szCs w:val="22"/>
                <w:lang w:val="en-US" w:eastAsia="en-US" w:bidi="ar-SA"/>
              </w:rPr>
              <w:t xml:space="preserve">;  </w:t>
            </w:r>
          </w:p>
          <w:p w14:paraId="12D915FD" w14:textId="4698E3D4" w:rsidR="00F7032E" w:rsidRPr="002B0F8E" w:rsidRDefault="00D56D04" w:rsidP="00F7032E">
            <w:pPr>
              <w:widowControl/>
              <w:tabs>
                <w:tab w:val="left" w:pos="7170"/>
              </w:tabs>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Bộ Tài chính</w:t>
            </w:r>
            <w:r w:rsidR="00D864F6">
              <w:rPr>
                <w:rFonts w:ascii="Times New Roman" w:eastAsia="Times New Roman" w:hAnsi="Times New Roman" w:cs="Times New Roman"/>
                <w:color w:val="auto"/>
                <w:sz w:val="22"/>
                <w:szCs w:val="22"/>
                <w:lang w:val="en-US" w:eastAsia="en-US" w:bidi="ar-SA"/>
              </w:rPr>
              <w:t>;</w:t>
            </w:r>
          </w:p>
          <w:p w14:paraId="300C112C" w14:textId="509E0EC2" w:rsidR="00D56D04" w:rsidRPr="002B0F8E" w:rsidRDefault="00F7032E" w:rsidP="00F7032E">
            <w:pPr>
              <w:widowControl/>
              <w:tabs>
                <w:tab w:val="left" w:pos="7170"/>
              </w:tabs>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xml:space="preserve">- </w:t>
            </w:r>
            <w:r w:rsidR="00D56D04" w:rsidRPr="002B0F8E">
              <w:rPr>
                <w:rFonts w:ascii="Times New Roman" w:eastAsia="Times New Roman" w:hAnsi="Times New Roman" w:cs="Times New Roman"/>
                <w:color w:val="auto"/>
                <w:sz w:val="22"/>
                <w:szCs w:val="22"/>
                <w:lang w:val="en-US" w:eastAsia="en-US" w:bidi="ar-SA"/>
              </w:rPr>
              <w:t xml:space="preserve">Bộ Tư pháp (Cục Kiểm tra VBQPPL);                                           </w:t>
            </w:r>
          </w:p>
          <w:p w14:paraId="2E08AEE0" w14:textId="0DC87109" w:rsidR="00D56D04" w:rsidRPr="002B0F8E" w:rsidRDefault="00D56D04"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TTTU, TT HĐND tỉnh;</w:t>
            </w:r>
          </w:p>
          <w:p w14:paraId="59FB92D5" w14:textId="7CF29ED7" w:rsidR="00D56D04" w:rsidRPr="002B0F8E" w:rsidRDefault="00D56D04"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CT, các PCT.UBND tỉnh;</w:t>
            </w:r>
          </w:p>
          <w:p w14:paraId="016D8C21" w14:textId="77777777" w:rsidR="00D56D04" w:rsidRPr="002B0F8E" w:rsidRDefault="00D56D04" w:rsidP="00F7032E">
            <w:pPr>
              <w:widowControl/>
              <w:tabs>
                <w:tab w:val="left" w:pos="7170"/>
              </w:tabs>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Như điều 4;</w:t>
            </w:r>
          </w:p>
          <w:p w14:paraId="27790626" w14:textId="406E1D6B" w:rsidR="001F0425" w:rsidRPr="002B0F8E" w:rsidRDefault="001F0425"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Cổng Thông tin điện tử tỉnh;</w:t>
            </w:r>
          </w:p>
          <w:p w14:paraId="3FC5BCAF" w14:textId="18BA9DB0" w:rsidR="001F0425" w:rsidRPr="002B0F8E" w:rsidRDefault="001F0425"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xml:space="preserve">- </w:t>
            </w:r>
            <w:r w:rsidR="00714EFA" w:rsidRPr="002B0F8E">
              <w:rPr>
                <w:rFonts w:ascii="Times New Roman" w:eastAsia="Times New Roman" w:hAnsi="Times New Roman" w:cs="Times New Roman"/>
                <w:color w:val="auto"/>
                <w:sz w:val="22"/>
                <w:szCs w:val="22"/>
                <w:lang w:val="en-US" w:eastAsia="en-US" w:bidi="ar-SA"/>
              </w:rPr>
              <w:t>Tr</w:t>
            </w:r>
            <w:r w:rsidR="003618EC" w:rsidRPr="002B0F8E">
              <w:rPr>
                <w:rFonts w:ascii="Times New Roman" w:eastAsia="Times New Roman" w:hAnsi="Times New Roman" w:cs="Times New Roman"/>
                <w:color w:val="auto"/>
                <w:sz w:val="22"/>
                <w:szCs w:val="22"/>
                <w:lang w:val="en-US" w:eastAsia="en-US" w:bidi="ar-SA"/>
              </w:rPr>
              <w:t xml:space="preserve">ung tâm phục vụ hành chính công </w:t>
            </w:r>
            <w:r w:rsidR="00D864F6">
              <w:rPr>
                <w:rFonts w:ascii="Times New Roman" w:eastAsia="Times New Roman" w:hAnsi="Times New Roman" w:cs="Times New Roman"/>
                <w:color w:val="auto"/>
                <w:sz w:val="22"/>
                <w:szCs w:val="22"/>
                <w:lang w:val="en-US" w:eastAsia="en-US" w:bidi="ar-SA"/>
              </w:rPr>
              <w:t>tỉnh</w:t>
            </w:r>
            <w:r w:rsidR="00714EFA" w:rsidRPr="002B0F8E">
              <w:rPr>
                <w:rFonts w:ascii="Times New Roman" w:eastAsia="Times New Roman" w:hAnsi="Times New Roman" w:cs="Times New Roman"/>
                <w:color w:val="auto"/>
                <w:sz w:val="22"/>
                <w:szCs w:val="22"/>
                <w:lang w:val="en-US" w:eastAsia="en-US" w:bidi="ar-SA"/>
              </w:rPr>
              <w:t>;</w:t>
            </w:r>
          </w:p>
          <w:p w14:paraId="5B0325A6" w14:textId="7C2E86D3" w:rsidR="003618EC" w:rsidRPr="002B0F8E" w:rsidRDefault="003618EC"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Trung tâm Lưu trữ lịch sử tỉnh;</w:t>
            </w:r>
          </w:p>
          <w:p w14:paraId="7310D908" w14:textId="77777777" w:rsidR="00D56D04" w:rsidRPr="002B0F8E" w:rsidRDefault="00D56D04" w:rsidP="00F7032E">
            <w:pPr>
              <w:widowControl/>
              <w:rPr>
                <w:rFonts w:ascii="Times New Roman" w:eastAsia="Times New Roman" w:hAnsi="Times New Roman" w:cs="Times New Roman"/>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LĐVP, PNC;</w:t>
            </w:r>
          </w:p>
          <w:p w14:paraId="68630D47" w14:textId="263FBC59" w:rsidR="00D56D04" w:rsidRPr="00D56D04" w:rsidRDefault="00D56D04" w:rsidP="00F7032E">
            <w:pPr>
              <w:widowControl/>
              <w:rPr>
                <w:rFonts w:ascii="Times New Roman" w:eastAsia="Times New Roman" w:hAnsi="Times New Roman" w:cs="Times New Roman"/>
                <w:b/>
                <w:bCs/>
                <w:color w:val="auto"/>
                <w:sz w:val="22"/>
                <w:szCs w:val="22"/>
                <w:lang w:val="en-US" w:eastAsia="en-US" w:bidi="ar-SA"/>
              </w:rPr>
            </w:pPr>
            <w:r w:rsidRPr="002B0F8E">
              <w:rPr>
                <w:rFonts w:ascii="Times New Roman" w:eastAsia="Times New Roman" w:hAnsi="Times New Roman" w:cs="Times New Roman"/>
                <w:color w:val="auto"/>
                <w:sz w:val="22"/>
                <w:szCs w:val="22"/>
                <w:lang w:val="en-US" w:eastAsia="en-US" w:bidi="ar-SA"/>
              </w:rPr>
              <w:t>- Lưu: VT</w:t>
            </w:r>
            <w:r w:rsidR="00D864F6">
              <w:rPr>
                <w:rFonts w:ascii="Times New Roman" w:eastAsia="Times New Roman" w:hAnsi="Times New Roman" w:cs="Times New Roman"/>
                <w:color w:val="auto"/>
                <w:sz w:val="22"/>
                <w:szCs w:val="22"/>
                <w:lang w:val="en-US" w:eastAsia="en-US" w:bidi="ar-SA"/>
              </w:rPr>
              <w:t>, (T16QPPL)</w:t>
            </w:r>
            <w:r w:rsidRPr="002B0F8E">
              <w:rPr>
                <w:rFonts w:ascii="Times New Roman" w:eastAsia="Times New Roman" w:hAnsi="Times New Roman" w:cs="Times New Roman"/>
                <w:color w:val="auto"/>
                <w:sz w:val="22"/>
                <w:szCs w:val="22"/>
                <w:lang w:val="en-US" w:eastAsia="en-US" w:bidi="ar-SA"/>
              </w:rPr>
              <w:t>.</w:t>
            </w:r>
          </w:p>
        </w:tc>
        <w:tc>
          <w:tcPr>
            <w:tcW w:w="6096" w:type="dxa"/>
            <w:shd w:val="clear" w:color="auto" w:fill="auto"/>
          </w:tcPr>
          <w:p w14:paraId="590FC525" w14:textId="5A3F578B" w:rsidR="00236D6C" w:rsidRDefault="00236D6C" w:rsidP="00F7032E">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TM. ỦY BAN NHÂN DÂN</w:t>
            </w:r>
          </w:p>
          <w:p w14:paraId="7737FBA9" w14:textId="77777777" w:rsidR="00D56D04" w:rsidRDefault="00D56D04" w:rsidP="00F7032E">
            <w:pPr>
              <w:widowControl/>
              <w:jc w:val="center"/>
              <w:rPr>
                <w:rFonts w:ascii="Times New Roman" w:eastAsia="Times New Roman" w:hAnsi="Times New Roman" w:cs="Times New Roman"/>
                <w:b/>
                <w:bCs/>
                <w:color w:val="auto"/>
                <w:sz w:val="28"/>
                <w:szCs w:val="28"/>
                <w:lang w:val="en-US" w:eastAsia="en-US" w:bidi="ar-SA"/>
              </w:rPr>
            </w:pPr>
            <w:r w:rsidRPr="00D56D04">
              <w:rPr>
                <w:rFonts w:ascii="Times New Roman" w:eastAsia="Times New Roman" w:hAnsi="Times New Roman" w:cs="Times New Roman"/>
                <w:b/>
                <w:bCs/>
                <w:color w:val="auto"/>
                <w:sz w:val="28"/>
                <w:szCs w:val="28"/>
                <w:lang w:val="en-US" w:eastAsia="en-US" w:bidi="ar-SA"/>
              </w:rPr>
              <w:t>CHỦ TỊCH</w:t>
            </w:r>
          </w:p>
          <w:p w14:paraId="3B0142EC" w14:textId="2022519A" w:rsidR="00D864F6" w:rsidRPr="00D56D04" w:rsidRDefault="00D864F6" w:rsidP="00F7032E">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Đã ký</w:t>
            </w:r>
          </w:p>
        </w:tc>
      </w:tr>
    </w:tbl>
    <w:p w14:paraId="5C7535D1" w14:textId="21001393" w:rsidR="000A1988" w:rsidRDefault="000A1988" w:rsidP="00F7032E">
      <w:pPr>
        <w:pStyle w:val="BodyText"/>
        <w:ind w:firstLine="0"/>
        <w:rPr>
          <w:lang w:val="en-US"/>
        </w:rPr>
      </w:pPr>
    </w:p>
    <w:p w14:paraId="179BEBDC" w14:textId="789636D5" w:rsidR="004B2BE7" w:rsidRPr="004B2BE7" w:rsidRDefault="00CB6222" w:rsidP="0056725F">
      <w:pPr>
        <w:pStyle w:val="Heading11"/>
        <w:keepNext/>
        <w:keepLines/>
        <w:spacing w:after="0" w:line="240" w:lineRule="auto"/>
        <w:rPr>
          <w:rFonts w:eastAsia="Aptos"/>
          <w:color w:val="auto"/>
          <w:kern w:val="2"/>
          <w:lang w:val="en-US" w:eastAsia="en-US" w:bidi="ar-SA"/>
          <w14:ligatures w14:val="standardContextual"/>
        </w:rPr>
      </w:pPr>
      <w:r>
        <w:rPr>
          <w:lang w:val="en-US"/>
        </w:rPr>
        <w:br w:type="column"/>
      </w:r>
      <w:r w:rsidR="004B2BE7" w:rsidRPr="001F4B4F">
        <w:lastRenderedPageBreak/>
        <w:t>P</w:t>
      </w:r>
      <w:r w:rsidR="00E32808">
        <w:rPr>
          <w:lang w:val="en-US"/>
        </w:rPr>
        <w:t>hụ lục</w:t>
      </w:r>
      <w:r w:rsidR="004B2BE7" w:rsidRPr="001F4B4F">
        <w:t xml:space="preserve"> I</w:t>
      </w:r>
    </w:p>
    <w:p w14:paraId="53B41CE7" w14:textId="77777777" w:rsidR="004B2BE7" w:rsidRPr="004B2BE7" w:rsidRDefault="004B2BE7" w:rsidP="0056725F">
      <w:pPr>
        <w:widowControl/>
        <w:jc w:val="center"/>
        <w:rPr>
          <w:rFonts w:ascii="Times New Roman" w:eastAsia="Aptos" w:hAnsi="Times New Roman" w:cs="Times New Roman"/>
          <w:b/>
          <w:bCs/>
          <w:color w:val="auto"/>
          <w:kern w:val="2"/>
          <w:sz w:val="28"/>
          <w:szCs w:val="28"/>
          <w:lang w:val="en-US" w:eastAsia="en-US" w:bidi="ar-SA"/>
          <w14:ligatures w14:val="standardContextual"/>
        </w:rPr>
      </w:pPr>
      <w:bookmarkStart w:id="7" w:name="chuong_pl_name"/>
      <w:r w:rsidRPr="004B2BE7">
        <w:rPr>
          <w:rFonts w:ascii="Times New Roman" w:eastAsia="Aptos" w:hAnsi="Times New Roman" w:cs="Times New Roman"/>
          <w:b/>
          <w:bCs/>
          <w:color w:val="auto"/>
          <w:kern w:val="2"/>
          <w:sz w:val="28"/>
          <w:szCs w:val="28"/>
          <w:lang w:val="en-US" w:eastAsia="en-US" w:bidi="ar-SA"/>
          <w14:ligatures w14:val="standardContextual"/>
        </w:rPr>
        <w:t>ĐỊNH MỨC KINH TẾ - KỸ THUẬT CHỈNH LÝ TÀI LIỆU NỀN GIẤY</w:t>
      </w:r>
      <w:bookmarkEnd w:id="7"/>
    </w:p>
    <w:p w14:paraId="3AE81D05" w14:textId="5E2004D3" w:rsidR="00D51FC9" w:rsidRDefault="004B2BE7" w:rsidP="0056725F">
      <w:pPr>
        <w:widowControl/>
        <w:jc w:val="center"/>
        <w:rPr>
          <w:rFonts w:ascii="Times New Roman" w:eastAsia="Aptos" w:hAnsi="Times New Roman" w:cs="Times New Roman"/>
          <w:i/>
          <w:iCs/>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w:t>
      </w:r>
      <w:r w:rsidRPr="004B2BE7">
        <w:rPr>
          <w:rFonts w:ascii="Times New Roman" w:eastAsia="Aptos" w:hAnsi="Times New Roman" w:cs="Times New Roman"/>
          <w:i/>
          <w:iCs/>
          <w:color w:val="auto"/>
          <w:kern w:val="2"/>
          <w:sz w:val="28"/>
          <w:szCs w:val="28"/>
          <w:lang w:val="en-US" w:eastAsia="en-US" w:bidi="ar-SA"/>
          <w14:ligatures w14:val="standardContextual"/>
        </w:rPr>
        <w:t>Ban hành kèm theo Quyết định số</w:t>
      </w:r>
      <w:r w:rsidR="00D864F6">
        <w:rPr>
          <w:rFonts w:ascii="Times New Roman" w:eastAsia="Aptos" w:hAnsi="Times New Roman" w:cs="Times New Roman"/>
          <w:i/>
          <w:iCs/>
          <w:color w:val="auto"/>
          <w:kern w:val="2"/>
          <w:sz w:val="28"/>
          <w:szCs w:val="28"/>
          <w:lang w:val="en-US" w:eastAsia="en-US" w:bidi="ar-SA"/>
          <w14:ligatures w14:val="standardContextual"/>
        </w:rPr>
        <w:t xml:space="preserve">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4B2BE7">
        <w:rPr>
          <w:rFonts w:ascii="Times New Roman" w:eastAsia="Aptos" w:hAnsi="Times New Roman" w:cs="Times New Roman"/>
          <w:i/>
          <w:iCs/>
          <w:color w:val="auto"/>
          <w:kern w:val="2"/>
          <w:sz w:val="28"/>
          <w:szCs w:val="28"/>
          <w:lang w:val="en-US" w:eastAsia="en-US" w:bidi="ar-SA"/>
          <w14:ligatures w14:val="standardContextual"/>
        </w:rPr>
        <w:t xml:space="preserve">/2024/QĐ-UBND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Pr="004B2BE7">
        <w:rPr>
          <w:rFonts w:ascii="Times New Roman" w:eastAsia="Aptos" w:hAnsi="Times New Roman" w:cs="Times New Roman"/>
          <w:i/>
          <w:iCs/>
          <w:color w:val="auto"/>
          <w:kern w:val="2"/>
          <w:sz w:val="28"/>
          <w:szCs w:val="28"/>
          <w:lang w:val="en-US" w:eastAsia="en-US" w:bidi="ar-SA"/>
          <w14:ligatures w14:val="standardContextual"/>
        </w:rPr>
        <w:t xml:space="preserve"> tháng</w:t>
      </w:r>
      <w:r w:rsidR="00D51FC9">
        <w:rPr>
          <w:rFonts w:ascii="Times New Roman" w:eastAsia="Aptos" w:hAnsi="Times New Roman" w:cs="Times New Roman"/>
          <w:i/>
          <w:iCs/>
          <w:color w:val="auto"/>
          <w:kern w:val="2"/>
          <w:sz w:val="28"/>
          <w:szCs w:val="28"/>
          <w:lang w:val="en-US" w:eastAsia="en-US" w:bidi="ar-SA"/>
          <w14:ligatures w14:val="standardContextual"/>
        </w:rPr>
        <w:t xml:space="preserve"> 12</w:t>
      </w:r>
      <w:r w:rsidRPr="004B2BE7">
        <w:rPr>
          <w:rFonts w:ascii="Times New Roman" w:eastAsia="Aptos" w:hAnsi="Times New Roman" w:cs="Times New Roman"/>
          <w:i/>
          <w:iCs/>
          <w:color w:val="auto"/>
          <w:kern w:val="2"/>
          <w:sz w:val="28"/>
          <w:szCs w:val="28"/>
          <w:lang w:val="en-US" w:eastAsia="en-US" w:bidi="ar-SA"/>
          <w14:ligatures w14:val="standardContextual"/>
        </w:rPr>
        <w:t xml:space="preserve"> </w:t>
      </w:r>
    </w:p>
    <w:p w14:paraId="3FC5BCC9" w14:textId="5E9CA80E" w:rsidR="004B2BE7" w:rsidRPr="004B2BE7" w:rsidRDefault="004B2BE7" w:rsidP="0056725F">
      <w:pPr>
        <w:widowControl/>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i/>
          <w:iCs/>
          <w:color w:val="auto"/>
          <w:kern w:val="2"/>
          <w:sz w:val="28"/>
          <w:szCs w:val="28"/>
          <w:lang w:val="en-US" w:eastAsia="en-US" w:bidi="ar-SA"/>
          <w14:ligatures w14:val="standardContextual"/>
        </w:rPr>
        <w:t>năm 2024 của Ủy ban nhân dân tỉnh Bình Phước</w:t>
      </w:r>
      <w:r w:rsidRPr="004B2BE7">
        <w:rPr>
          <w:rFonts w:ascii="Times New Roman" w:eastAsia="Aptos" w:hAnsi="Times New Roman" w:cs="Times New Roman"/>
          <w:color w:val="auto"/>
          <w:kern w:val="2"/>
          <w:sz w:val="28"/>
          <w:szCs w:val="28"/>
          <w:lang w:val="en-US" w:eastAsia="en-US" w:bidi="ar-SA"/>
          <w14:ligatures w14:val="standardContextual"/>
        </w:rPr>
        <w:t>)</w:t>
      </w:r>
    </w:p>
    <w:p w14:paraId="298481AD" w14:textId="77777777" w:rsidR="004B2BE7" w:rsidRPr="004B2BE7" w:rsidRDefault="004B2BE7" w:rsidP="0056725F">
      <w:pPr>
        <w:pStyle w:val="Heading11"/>
        <w:keepNext/>
        <w:keepLines/>
        <w:spacing w:after="0" w:line="240" w:lineRule="auto"/>
        <w:ind w:firstLine="567"/>
        <w:jc w:val="both"/>
        <w:rPr>
          <w:lang w:val="en-US" w:eastAsia="en-US" w:bidi="ar-SA"/>
        </w:rPr>
      </w:pPr>
      <w:r w:rsidRPr="004B2BE7">
        <w:t>1. Thuyết minh</w:t>
      </w:r>
    </w:p>
    <w:p w14:paraId="5B6FA21D"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kinh tế - kỹ thuật chỉnh lý tài liệu nền giấy được áp dụng theo Điều 4 Thông tư số 16/2023/TT-BNV ngày 15 tháng 11 năm 2023 của Bộ trưởng Bộ Nội vụ quy định định mức kinh tế - kỹ thuật chỉnh lý tài liệu nền giấy.</w:t>
      </w:r>
    </w:p>
    <w:p w14:paraId="64AB0B53"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kinh tế - kỹ thuật chỉnh lý tài liệu nền giấy bao gồm: Định mức lao động; định mức máy móc thiết bị; định mức công cụ dụng cụ; định mức vật tư, văn phòng phẩm; định mức tiêu hao năng lượng phục vụ chỉnh lý tài liệu.</w:t>
      </w:r>
    </w:p>
    <w:p w14:paraId="10DE525C"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lao động chỉnh lý tài liệu nền giấy là thời gian lao động hao phí để chỉnh lý hoàn thành một mét tài liệu, được tính bằng tổng của định mức lao động trực tiếp, định mức lao động quản lý và định mức lao động phục vụ.</w:t>
      </w:r>
    </w:p>
    <w:p w14:paraId="3C0A59C8"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lao động trực tiếp là tổng thời gian lao động trực tiếp thực hiện các bước công việc của quy trình chỉnh lý tài liệu nền giấy.</w:t>
      </w:r>
    </w:p>
    <w:p w14:paraId="742316A2"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lao động quản lý là tổng thời gian lao động quản lý quá trình chỉnh lý tài liệu.</w:t>
      </w:r>
    </w:p>
    <w:p w14:paraId="012841E9"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lao động phục vụ là tổng thời gian lao động thực hiện các công việc phục vụ chỉnh lý tài liệu gồm phục vụ địa điểm chỉnh lý; kiểm tra thiết bị, dụng cụ, phòng chỉnh lý; vệ sinh nơi làm việc; bảo vệ.</w:t>
      </w:r>
    </w:p>
    <w:p w14:paraId="00754145"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máy móc thiết bị, công cụ dụng cụ là thời gian sử dụng máy móc thiết bị, công cụ dụng cụ để thực hiện chỉnh lý 01 (một) mét tài liệu nền giấy. Định mức máy móc thiết bị và công cụ, dụng cụ được tính bằng ca, 01 (một) ca tương đương 8 giờ.</w:t>
      </w:r>
    </w:p>
    <w:p w14:paraId="2D559B55"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Thời gian sử dụng các máy móc thiết bị được áp dụng theo quy định hiện hành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4834D1BF"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Định mức vật tư, văn phòng phẩm và định mức tiêu hao năng lượng là mức hao phí từng loại vật tư, văn phòng phẩm và năng lượng để chỉnh lý 01 (một) mét tài liệu nền giấy.</w:t>
      </w:r>
    </w:p>
    <w:p w14:paraId="2D5F70FB"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Mét tài liệu là chiều dài 01 (một) mét tài liệu được xếp đứng và sát cạnh nhau trước khi chỉnh lý.</w:t>
      </w:r>
    </w:p>
    <w:p w14:paraId="417E0E39"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Tài liệu rời lẻ là tài liệu chưa được phân loại, sắp xếp thành hồ sơ.</w:t>
      </w:r>
    </w:p>
    <w:p w14:paraId="1BF46DA9" w14:textId="77777777" w:rsidR="004B2BE7" w:rsidRPr="004B2BE7" w:rsidRDefault="004B2BE7" w:rsidP="0056725F">
      <w:pPr>
        <w:widowControl/>
        <w:ind w:firstLine="567"/>
        <w:jc w:val="both"/>
        <w:rPr>
          <w:rFonts w:ascii="Times New Roman" w:eastAsia="Times New Roman" w:hAnsi="Times New Roman" w:cs="Times New Roman"/>
          <w:sz w:val="28"/>
          <w:szCs w:val="28"/>
          <w:lang w:val="en-US" w:eastAsia="en-US" w:bidi="ar-SA"/>
        </w:rPr>
      </w:pPr>
      <w:r w:rsidRPr="004B2BE7">
        <w:rPr>
          <w:rFonts w:ascii="Times New Roman" w:eastAsia="Times New Roman" w:hAnsi="Times New Roman" w:cs="Times New Roman"/>
          <w:sz w:val="28"/>
          <w:szCs w:val="28"/>
          <w:lang w:val="en-US" w:eastAsia="en-US" w:bidi="ar-SA"/>
        </w:rPr>
        <w:t>- Tài liệu đã lập hồ sơ sơ bộ là tài liệu đã được đưa về một vấn đề, một sự việc, một đối tượng cụ thể, tương ứng với một hồ sơ nhưng chưa đáp ứng yêu cầu về lập hồ sơ, cần được kiểm tra, bổ sung, chỉnh sửa.</w:t>
      </w:r>
    </w:p>
    <w:p w14:paraId="3B485C77" w14:textId="0B1FB4C7" w:rsidR="000A1988" w:rsidRDefault="004B2BE7" w:rsidP="0056725F">
      <w:pPr>
        <w:pStyle w:val="BodyText"/>
        <w:spacing w:after="0" w:line="240" w:lineRule="auto"/>
        <w:ind w:firstLine="567"/>
        <w:jc w:val="both"/>
        <w:rPr>
          <w:lang w:val="en-US" w:eastAsia="en-US" w:bidi="ar-SA"/>
        </w:rPr>
      </w:pPr>
      <w:r w:rsidRPr="004B2BE7">
        <w:rPr>
          <w:lang w:val="en-US" w:eastAsia="en-US" w:bidi="ar-SA"/>
        </w:rPr>
        <w:t>- Hệ số phức tạp là mức độ phức tạp của tài liệu đưa ra chỉnh lý. Mức độ phức tạp phụ thuộc vào các yêu cầu cần phải tác động trong quá trình chỉnh lý. Hệ số phức tạp căn cứ vào chức năng, nhiệm vụ, quyền hạn của đơn vị hình thành phông; thành phần tài liệu đa dạng, nội dung phức tạp; thời gian; ngôn ngữ và tình trạng vật lý của tài liệu.</w:t>
      </w:r>
    </w:p>
    <w:p w14:paraId="4B275F08" w14:textId="77777777" w:rsidR="004B2BE7" w:rsidRPr="004B2BE7" w:rsidRDefault="004B2BE7" w:rsidP="0056725F">
      <w:pPr>
        <w:pStyle w:val="Heading11"/>
        <w:keepNext/>
        <w:keepLines/>
        <w:spacing w:after="0" w:line="240" w:lineRule="auto"/>
        <w:ind w:firstLine="567"/>
        <w:jc w:val="both"/>
        <w:rPr>
          <w:lang w:val="en-US" w:eastAsia="en-US" w:bidi="ar-SA"/>
        </w:rPr>
      </w:pPr>
      <w:r w:rsidRPr="004B2BE7">
        <w:lastRenderedPageBreak/>
        <w:t>2. Định mức kinh tế - kỹ thuật chỉnh lý tài liệu nền giấy (hệ số 01)</w:t>
      </w:r>
    </w:p>
    <w:p w14:paraId="40759E5B" w14:textId="77777777" w:rsidR="004B2BE7" w:rsidRPr="004B2BE7" w:rsidRDefault="004B2BE7" w:rsidP="0056725F">
      <w:pPr>
        <w:pStyle w:val="Heading11"/>
        <w:keepNext/>
        <w:keepLines/>
        <w:spacing w:after="0" w:line="240" w:lineRule="auto"/>
        <w:ind w:firstLine="567"/>
        <w:jc w:val="both"/>
        <w:rPr>
          <w:lang w:val="en-US" w:eastAsia="en-US" w:bidi="ar-SA"/>
        </w:rPr>
      </w:pPr>
      <w:r w:rsidRPr="004B2BE7">
        <w:t>a) Định mức lao động trực tiếp chỉnh lý tài liệu nền giấy</w:t>
      </w:r>
    </w:p>
    <w:p w14:paraId="7B48EAD6" w14:textId="77777777" w:rsidR="004B2BE7" w:rsidRPr="004B2BE7" w:rsidRDefault="004B2BE7" w:rsidP="004B2BE7">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4B2BE7">
        <w:rPr>
          <w:rFonts w:ascii="Times New Roman" w:eastAsia="Aptos" w:hAnsi="Times New Roman" w:cs="Times New Roman"/>
          <w:i/>
          <w:iCs/>
          <w:color w:val="auto"/>
          <w:kern w:val="2"/>
          <w:sz w:val="28"/>
          <w:szCs w:val="28"/>
          <w:lang w:val="en-US" w:eastAsia="en-US" w:bidi="ar-SA"/>
          <w14:ligatures w14:val="standardContextual"/>
        </w:rPr>
        <w:t>Đơn vị tính: phút/mét tài liệu</w:t>
      </w:r>
    </w:p>
    <w:tbl>
      <w:tblPr>
        <w:tblW w:w="5341" w:type="pct"/>
        <w:jc w:val="center"/>
        <w:tblCellSpacing w:w="0" w:type="dxa"/>
        <w:shd w:val="clear" w:color="auto" w:fill="FFFFFF"/>
        <w:tblCellMar>
          <w:left w:w="0" w:type="dxa"/>
          <w:right w:w="0" w:type="dxa"/>
        </w:tblCellMar>
        <w:tblLook w:val="04A0" w:firstRow="1" w:lastRow="0" w:firstColumn="1" w:lastColumn="0" w:noHBand="0" w:noVBand="1"/>
      </w:tblPr>
      <w:tblGrid>
        <w:gridCol w:w="732"/>
        <w:gridCol w:w="4729"/>
        <w:gridCol w:w="2740"/>
        <w:gridCol w:w="1461"/>
      </w:tblGrid>
      <w:tr w:rsidR="004B2BE7" w:rsidRPr="004B2BE7" w14:paraId="1F22A005" w14:textId="77777777" w:rsidTr="00F7032E">
        <w:trPr>
          <w:tblCellSpacing w:w="0" w:type="dxa"/>
          <w:jc w:val="center"/>
        </w:trPr>
        <w:tc>
          <w:tcPr>
            <w:tcW w:w="37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766158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2447" w:type="pct"/>
            <w:tcBorders>
              <w:top w:val="single" w:sz="8" w:space="0" w:color="auto"/>
              <w:left w:val="nil"/>
              <w:bottom w:val="single" w:sz="8" w:space="0" w:color="auto"/>
              <w:right w:val="single" w:sz="8" w:space="0" w:color="auto"/>
            </w:tcBorders>
            <w:shd w:val="clear" w:color="auto" w:fill="FFFFFF"/>
            <w:vAlign w:val="center"/>
            <w:hideMark/>
          </w:tcPr>
          <w:p w14:paraId="625459DE" w14:textId="77777777" w:rsidR="004B2BE7" w:rsidRPr="004B2BE7" w:rsidRDefault="004B2BE7" w:rsidP="004B2BE7">
            <w:pPr>
              <w:widowControl/>
              <w:spacing w:before="120" w:after="120" w:line="234" w:lineRule="atLeast"/>
              <w:ind w:left="107" w:right="73" w:hanging="1"/>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59088F9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Lao động thực hiện</w:t>
            </w: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3879439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w:t>
            </w:r>
          </w:p>
        </w:tc>
      </w:tr>
      <w:tr w:rsidR="004B2BE7" w:rsidRPr="004B2BE7" w14:paraId="7ABB87D2"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E61A11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w:t>
            </w:r>
          </w:p>
        </w:tc>
        <w:tc>
          <w:tcPr>
            <w:tcW w:w="2447" w:type="pct"/>
            <w:tcBorders>
              <w:top w:val="nil"/>
              <w:left w:val="nil"/>
              <w:bottom w:val="single" w:sz="8" w:space="0" w:color="auto"/>
              <w:right w:val="single" w:sz="8" w:space="0" w:color="auto"/>
            </w:tcBorders>
            <w:shd w:val="clear" w:color="auto" w:fill="FFFFFF"/>
            <w:vAlign w:val="center"/>
            <w:hideMark/>
          </w:tcPr>
          <w:p w14:paraId="526D5E1F"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trực tiếp</w:t>
            </w:r>
          </w:p>
        </w:tc>
        <w:tc>
          <w:tcPr>
            <w:tcW w:w="1418" w:type="pct"/>
            <w:tcBorders>
              <w:top w:val="nil"/>
              <w:left w:val="nil"/>
              <w:bottom w:val="single" w:sz="8" w:space="0" w:color="auto"/>
              <w:right w:val="single" w:sz="8" w:space="0" w:color="auto"/>
            </w:tcBorders>
            <w:shd w:val="clear" w:color="auto" w:fill="FFFFFF"/>
            <w:vAlign w:val="center"/>
            <w:hideMark/>
          </w:tcPr>
          <w:p w14:paraId="48C0ADA4"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22D2596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F44602D"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7567C3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2447" w:type="pct"/>
            <w:tcBorders>
              <w:top w:val="nil"/>
              <w:left w:val="nil"/>
              <w:bottom w:val="single" w:sz="8" w:space="0" w:color="auto"/>
              <w:right w:val="single" w:sz="8" w:space="0" w:color="auto"/>
            </w:tcBorders>
            <w:shd w:val="clear" w:color="auto" w:fill="FFFFFF"/>
            <w:vAlign w:val="center"/>
            <w:hideMark/>
          </w:tcPr>
          <w:p w14:paraId="1BE87724"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Giao nhận tài liệu và lập biên bản giao nhận tài liệu</w:t>
            </w:r>
          </w:p>
        </w:tc>
        <w:tc>
          <w:tcPr>
            <w:tcW w:w="1418" w:type="pct"/>
            <w:tcBorders>
              <w:top w:val="nil"/>
              <w:left w:val="nil"/>
              <w:bottom w:val="single" w:sz="8" w:space="0" w:color="auto"/>
              <w:right w:val="single" w:sz="8" w:space="0" w:color="auto"/>
            </w:tcBorders>
            <w:shd w:val="clear" w:color="auto" w:fill="FFFFFF"/>
            <w:vAlign w:val="center"/>
            <w:hideMark/>
          </w:tcPr>
          <w:p w14:paraId="402F712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7714AD2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6,00</w:t>
            </w:r>
          </w:p>
        </w:tc>
      </w:tr>
      <w:tr w:rsidR="004B2BE7" w:rsidRPr="004B2BE7" w14:paraId="1216FAE3"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D2A8D7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2447" w:type="pct"/>
            <w:tcBorders>
              <w:top w:val="nil"/>
              <w:left w:val="nil"/>
              <w:bottom w:val="single" w:sz="8" w:space="0" w:color="auto"/>
              <w:right w:val="single" w:sz="8" w:space="0" w:color="auto"/>
            </w:tcBorders>
            <w:shd w:val="clear" w:color="auto" w:fill="FFFFFF"/>
            <w:vAlign w:val="center"/>
            <w:hideMark/>
          </w:tcPr>
          <w:p w14:paraId="5481F674"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Vận chuyển tài liệu từ kho bảo quản đến địa điểm chỉnh lý (khoảng cách ~100m)</w:t>
            </w:r>
          </w:p>
        </w:tc>
        <w:tc>
          <w:tcPr>
            <w:tcW w:w="1418" w:type="pct"/>
            <w:tcBorders>
              <w:top w:val="nil"/>
              <w:left w:val="nil"/>
              <w:bottom w:val="single" w:sz="8" w:space="0" w:color="auto"/>
              <w:right w:val="single" w:sz="8" w:space="0" w:color="auto"/>
            </w:tcBorders>
            <w:shd w:val="clear" w:color="auto" w:fill="FFFFFF"/>
            <w:vAlign w:val="center"/>
            <w:hideMark/>
          </w:tcPr>
          <w:p w14:paraId="18D8B36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nil"/>
              <w:left w:val="nil"/>
              <w:bottom w:val="single" w:sz="8" w:space="0" w:color="auto"/>
              <w:right w:val="single" w:sz="8" w:space="0" w:color="auto"/>
            </w:tcBorders>
            <w:shd w:val="clear" w:color="auto" w:fill="FFFFFF"/>
            <w:vAlign w:val="center"/>
            <w:hideMark/>
          </w:tcPr>
          <w:p w14:paraId="4C66780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r>
      <w:tr w:rsidR="004B2BE7" w:rsidRPr="004B2BE7" w14:paraId="517B40ED"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6A38A3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2447" w:type="pct"/>
            <w:tcBorders>
              <w:top w:val="nil"/>
              <w:left w:val="nil"/>
              <w:bottom w:val="single" w:sz="8" w:space="0" w:color="auto"/>
              <w:right w:val="single" w:sz="8" w:space="0" w:color="auto"/>
            </w:tcBorders>
            <w:shd w:val="clear" w:color="auto" w:fill="FFFFFF"/>
            <w:vAlign w:val="center"/>
            <w:hideMark/>
          </w:tcPr>
          <w:p w14:paraId="1AFB33B5"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Vệ sinh sơ bộ tài liệu</w:t>
            </w:r>
          </w:p>
        </w:tc>
        <w:tc>
          <w:tcPr>
            <w:tcW w:w="1418" w:type="pct"/>
            <w:tcBorders>
              <w:top w:val="nil"/>
              <w:left w:val="nil"/>
              <w:bottom w:val="single" w:sz="8" w:space="0" w:color="auto"/>
              <w:right w:val="single" w:sz="8" w:space="0" w:color="auto"/>
            </w:tcBorders>
            <w:shd w:val="clear" w:color="auto" w:fill="FFFFFF"/>
            <w:vAlign w:val="center"/>
            <w:hideMark/>
          </w:tcPr>
          <w:p w14:paraId="31FB6FA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nil"/>
              <w:left w:val="nil"/>
              <w:bottom w:val="single" w:sz="8" w:space="0" w:color="auto"/>
              <w:right w:val="single" w:sz="8" w:space="0" w:color="auto"/>
            </w:tcBorders>
            <w:shd w:val="clear" w:color="auto" w:fill="FFFFFF"/>
            <w:vAlign w:val="center"/>
            <w:hideMark/>
          </w:tcPr>
          <w:p w14:paraId="15F7761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50,00</w:t>
            </w:r>
          </w:p>
        </w:tc>
      </w:tr>
      <w:tr w:rsidR="004B2BE7" w:rsidRPr="004B2BE7" w14:paraId="7221C577"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076B0B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2447" w:type="pct"/>
            <w:tcBorders>
              <w:top w:val="nil"/>
              <w:left w:val="nil"/>
              <w:bottom w:val="single" w:sz="8" w:space="0" w:color="auto"/>
              <w:right w:val="single" w:sz="8" w:space="0" w:color="auto"/>
            </w:tcBorders>
            <w:shd w:val="clear" w:color="auto" w:fill="FFFFFF"/>
            <w:vAlign w:val="center"/>
            <w:hideMark/>
          </w:tcPr>
          <w:p w14:paraId="64675166"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Khảo sát và biên soạn các văn bản hướng dẫn chỉnh lý (Báo cáo kết quả khảo sát tài liệu; Kế hoạch chỉnh lý; Lịch sử đơn vị hình thành phông, lịch sử phông; Hướng dẫn phân loại, lập hồ sơ và xác định giá trị tài liệu)</w:t>
            </w:r>
          </w:p>
        </w:tc>
        <w:tc>
          <w:tcPr>
            <w:tcW w:w="1418" w:type="pct"/>
            <w:tcBorders>
              <w:top w:val="nil"/>
              <w:left w:val="nil"/>
              <w:bottom w:val="single" w:sz="8" w:space="0" w:color="auto"/>
              <w:right w:val="single" w:sz="8" w:space="0" w:color="auto"/>
            </w:tcBorders>
            <w:shd w:val="clear" w:color="auto" w:fill="FFFFFF"/>
            <w:vAlign w:val="center"/>
            <w:hideMark/>
          </w:tcPr>
          <w:p w14:paraId="6AAA90D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56" w:type="pct"/>
            <w:tcBorders>
              <w:top w:val="nil"/>
              <w:left w:val="nil"/>
              <w:bottom w:val="single" w:sz="8" w:space="0" w:color="auto"/>
              <w:right w:val="single" w:sz="8" w:space="0" w:color="auto"/>
            </w:tcBorders>
            <w:shd w:val="clear" w:color="auto" w:fill="FFFFFF"/>
            <w:vAlign w:val="center"/>
            <w:hideMark/>
          </w:tcPr>
          <w:p w14:paraId="2C847FA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120,00</w:t>
            </w:r>
          </w:p>
        </w:tc>
      </w:tr>
      <w:tr w:rsidR="004B2BE7" w:rsidRPr="004B2BE7" w14:paraId="41A0E64E"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4A14EF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2447" w:type="pct"/>
            <w:tcBorders>
              <w:top w:val="nil"/>
              <w:left w:val="nil"/>
              <w:bottom w:val="single" w:sz="8" w:space="0" w:color="auto"/>
              <w:right w:val="single" w:sz="8" w:space="0" w:color="auto"/>
            </w:tcBorders>
            <w:shd w:val="clear" w:color="auto" w:fill="FFFFFF"/>
            <w:vAlign w:val="bottom"/>
            <w:hideMark/>
          </w:tcPr>
          <w:p w14:paraId="0B5FCAA1"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Phân loại tài liệu theo Hướng dẫn phân loại</w:t>
            </w:r>
          </w:p>
        </w:tc>
        <w:tc>
          <w:tcPr>
            <w:tcW w:w="1418" w:type="pct"/>
            <w:tcBorders>
              <w:top w:val="nil"/>
              <w:left w:val="nil"/>
              <w:bottom w:val="single" w:sz="8" w:space="0" w:color="auto"/>
              <w:right w:val="single" w:sz="8" w:space="0" w:color="auto"/>
            </w:tcBorders>
            <w:shd w:val="clear" w:color="auto" w:fill="FFFFFF"/>
            <w:vAlign w:val="center"/>
            <w:hideMark/>
          </w:tcPr>
          <w:p w14:paraId="74ED34F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4B16B81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8275A14"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54B00EA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vAlign w:val="bottom"/>
            <w:hideMark/>
          </w:tcPr>
          <w:p w14:paraId="012F3873"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Đối với tài liệu rời lẻ</w:t>
            </w:r>
          </w:p>
        </w:tc>
        <w:tc>
          <w:tcPr>
            <w:tcW w:w="1418" w:type="pct"/>
            <w:tcBorders>
              <w:top w:val="nil"/>
              <w:left w:val="nil"/>
              <w:bottom w:val="single" w:sz="8" w:space="0" w:color="auto"/>
              <w:right w:val="single" w:sz="8" w:space="0" w:color="auto"/>
            </w:tcBorders>
            <w:shd w:val="clear" w:color="auto" w:fill="FFFFFF"/>
            <w:vAlign w:val="center"/>
            <w:hideMark/>
          </w:tcPr>
          <w:p w14:paraId="0B95391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nil"/>
              <w:left w:val="nil"/>
              <w:bottom w:val="single" w:sz="8" w:space="0" w:color="auto"/>
              <w:right w:val="single" w:sz="8" w:space="0" w:color="auto"/>
            </w:tcBorders>
            <w:shd w:val="clear" w:color="auto" w:fill="FFFFFF"/>
            <w:vAlign w:val="center"/>
            <w:hideMark/>
          </w:tcPr>
          <w:p w14:paraId="76BC12B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1.379,96</w:t>
            </w:r>
          </w:p>
        </w:tc>
      </w:tr>
      <w:tr w:rsidR="004B2BE7" w:rsidRPr="004B2BE7" w14:paraId="69BDD3F7"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8B76DB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bottom"/>
            <w:hideMark/>
          </w:tcPr>
          <w:p w14:paraId="7FF98F2C"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Đối với tài liệu đã lập hồ sơ sơ bộ</w:t>
            </w:r>
          </w:p>
        </w:tc>
        <w:tc>
          <w:tcPr>
            <w:tcW w:w="1418" w:type="pct"/>
            <w:tcBorders>
              <w:top w:val="nil"/>
              <w:left w:val="nil"/>
              <w:bottom w:val="single" w:sz="8" w:space="0" w:color="auto"/>
              <w:right w:val="single" w:sz="8" w:space="0" w:color="auto"/>
            </w:tcBorders>
            <w:shd w:val="clear" w:color="auto" w:fill="FFFFFF"/>
            <w:vAlign w:val="center"/>
            <w:hideMark/>
          </w:tcPr>
          <w:p w14:paraId="23F68EE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nil"/>
              <w:left w:val="nil"/>
              <w:bottom w:val="single" w:sz="8" w:space="0" w:color="auto"/>
              <w:right w:val="single" w:sz="8" w:space="0" w:color="auto"/>
            </w:tcBorders>
            <w:shd w:val="clear" w:color="auto" w:fill="FFFFFF"/>
            <w:vAlign w:val="center"/>
            <w:hideMark/>
          </w:tcPr>
          <w:p w14:paraId="44D63BB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413,99</w:t>
            </w:r>
          </w:p>
        </w:tc>
      </w:tr>
      <w:tr w:rsidR="004B2BE7" w:rsidRPr="004B2BE7" w14:paraId="4E44CE86"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3279879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2447" w:type="pct"/>
            <w:tcBorders>
              <w:top w:val="nil"/>
              <w:left w:val="nil"/>
              <w:bottom w:val="single" w:sz="8" w:space="0" w:color="auto"/>
              <w:right w:val="single" w:sz="8" w:space="0" w:color="auto"/>
            </w:tcBorders>
            <w:shd w:val="clear" w:color="auto" w:fill="FFFFFF"/>
            <w:hideMark/>
          </w:tcPr>
          <w:p w14:paraId="7B52A189"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hồ sơ hoặc chỉnh sửa, hoàn thiện hồ sơ theo Hướng dẫn lập hồ sơ</w:t>
            </w:r>
          </w:p>
        </w:tc>
        <w:tc>
          <w:tcPr>
            <w:tcW w:w="1418" w:type="pct"/>
            <w:tcBorders>
              <w:top w:val="nil"/>
              <w:left w:val="nil"/>
              <w:bottom w:val="single" w:sz="8" w:space="0" w:color="auto"/>
              <w:right w:val="single" w:sz="8" w:space="0" w:color="auto"/>
            </w:tcBorders>
            <w:shd w:val="clear" w:color="auto" w:fill="FFFFFF"/>
            <w:vAlign w:val="center"/>
            <w:hideMark/>
          </w:tcPr>
          <w:p w14:paraId="2C0BF92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62616AA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15D7323"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40B3C65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vAlign w:val="bottom"/>
            <w:hideMark/>
          </w:tcPr>
          <w:p w14:paraId="4BCBF0E2"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hồ sơ đối với tài liệu rời lẻ</w:t>
            </w:r>
          </w:p>
        </w:tc>
        <w:tc>
          <w:tcPr>
            <w:tcW w:w="1418" w:type="pct"/>
            <w:tcBorders>
              <w:top w:val="nil"/>
              <w:left w:val="nil"/>
              <w:bottom w:val="single" w:sz="8" w:space="0" w:color="auto"/>
              <w:right w:val="single" w:sz="8" w:space="0" w:color="auto"/>
            </w:tcBorders>
            <w:shd w:val="clear" w:color="auto" w:fill="FFFFFF"/>
            <w:vAlign w:val="center"/>
            <w:hideMark/>
          </w:tcPr>
          <w:p w14:paraId="69E4F7A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nil"/>
              <w:left w:val="nil"/>
              <w:bottom w:val="single" w:sz="8" w:space="0" w:color="auto"/>
              <w:right w:val="single" w:sz="8" w:space="0" w:color="auto"/>
            </w:tcBorders>
            <w:shd w:val="clear" w:color="auto" w:fill="FFFFFF"/>
            <w:vAlign w:val="center"/>
            <w:hideMark/>
          </w:tcPr>
          <w:p w14:paraId="0FFE7F1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1.965,65</w:t>
            </w:r>
          </w:p>
        </w:tc>
      </w:tr>
      <w:tr w:rsidR="004B2BE7" w:rsidRPr="004B2BE7" w14:paraId="51A66D07"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6916D5E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bottom"/>
            <w:hideMark/>
          </w:tcPr>
          <w:p w14:paraId="2C184CF1"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Chỉnh sửa, hoàn thiện hồ sơ đối với tài liệu đã được lập hồ sơ sơ bộ</w:t>
            </w:r>
          </w:p>
        </w:tc>
        <w:tc>
          <w:tcPr>
            <w:tcW w:w="1418" w:type="pct"/>
            <w:tcBorders>
              <w:top w:val="nil"/>
              <w:left w:val="nil"/>
              <w:bottom w:val="single" w:sz="8" w:space="0" w:color="auto"/>
              <w:right w:val="single" w:sz="8" w:space="0" w:color="auto"/>
            </w:tcBorders>
            <w:shd w:val="clear" w:color="auto" w:fill="FFFFFF"/>
            <w:vAlign w:val="center"/>
            <w:hideMark/>
          </w:tcPr>
          <w:p w14:paraId="3B4C8D7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nil"/>
              <w:left w:val="nil"/>
              <w:bottom w:val="single" w:sz="8" w:space="0" w:color="auto"/>
              <w:right w:val="single" w:sz="8" w:space="0" w:color="auto"/>
            </w:tcBorders>
            <w:shd w:val="clear" w:color="auto" w:fill="FFFFFF"/>
            <w:vAlign w:val="center"/>
            <w:hideMark/>
          </w:tcPr>
          <w:p w14:paraId="02DC1F3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1.238,36</w:t>
            </w:r>
          </w:p>
        </w:tc>
      </w:tr>
      <w:tr w:rsidR="004B2BE7" w:rsidRPr="004B2BE7" w14:paraId="47A85BD3" w14:textId="77777777" w:rsidTr="00F7032E">
        <w:trPr>
          <w:tblCellSpacing w:w="0" w:type="dxa"/>
          <w:jc w:val="center"/>
        </w:trPr>
        <w:tc>
          <w:tcPr>
            <w:tcW w:w="379"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78B17C8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2447" w:type="pct"/>
            <w:tcBorders>
              <w:top w:val="single" w:sz="8" w:space="0" w:color="auto"/>
              <w:left w:val="nil"/>
              <w:bottom w:val="single" w:sz="8" w:space="0" w:color="auto"/>
              <w:right w:val="single" w:sz="8" w:space="0" w:color="auto"/>
            </w:tcBorders>
            <w:shd w:val="clear" w:color="auto" w:fill="FFFFFF"/>
            <w:vAlign w:val="bottom"/>
            <w:hideMark/>
          </w:tcPr>
          <w:p w14:paraId="4C038031"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các trường thông tin vào phiếu tin: số hồ sơ (số tạm); tiêu đề hồ sơ; thời gian của tài liệu; thời hạn bảo quản</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3D59AB5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340F3D1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959,04</w:t>
            </w:r>
          </w:p>
        </w:tc>
      </w:tr>
      <w:tr w:rsidR="004B2BE7" w:rsidRPr="004B2BE7" w14:paraId="04F89E52"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0D782C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2447" w:type="pct"/>
            <w:tcBorders>
              <w:top w:val="nil"/>
              <w:left w:val="nil"/>
              <w:bottom w:val="single" w:sz="8" w:space="0" w:color="auto"/>
              <w:right w:val="single" w:sz="8" w:space="0" w:color="auto"/>
            </w:tcBorders>
            <w:shd w:val="clear" w:color="auto" w:fill="FFFFFF"/>
            <w:vAlign w:val="center"/>
            <w:hideMark/>
          </w:tcPr>
          <w:p w14:paraId="06C0A699"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Kiểm tra, chỉnh sửa hồ sơ và phiếu tin</w:t>
            </w:r>
          </w:p>
        </w:tc>
        <w:tc>
          <w:tcPr>
            <w:tcW w:w="1418" w:type="pct"/>
            <w:tcBorders>
              <w:top w:val="nil"/>
              <w:left w:val="nil"/>
              <w:bottom w:val="single" w:sz="8" w:space="0" w:color="auto"/>
              <w:right w:val="single" w:sz="8" w:space="0" w:color="auto"/>
            </w:tcBorders>
            <w:shd w:val="clear" w:color="auto" w:fill="FFFFFF"/>
            <w:vAlign w:val="center"/>
            <w:hideMark/>
          </w:tcPr>
          <w:p w14:paraId="27C3E5B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56" w:type="pct"/>
            <w:tcBorders>
              <w:top w:val="nil"/>
              <w:left w:val="nil"/>
              <w:bottom w:val="single" w:sz="8" w:space="0" w:color="auto"/>
              <w:right w:val="single" w:sz="8" w:space="0" w:color="auto"/>
            </w:tcBorders>
            <w:shd w:val="clear" w:color="auto" w:fill="FFFFFF"/>
            <w:vAlign w:val="center"/>
            <w:hideMark/>
          </w:tcPr>
          <w:p w14:paraId="214F944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679,28</w:t>
            </w:r>
          </w:p>
        </w:tc>
      </w:tr>
      <w:tr w:rsidR="004B2BE7" w:rsidRPr="004B2BE7" w14:paraId="5BA106BF"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50DE758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9</w:t>
            </w:r>
          </w:p>
        </w:tc>
        <w:tc>
          <w:tcPr>
            <w:tcW w:w="2447" w:type="pct"/>
            <w:tcBorders>
              <w:top w:val="nil"/>
              <w:left w:val="nil"/>
              <w:bottom w:val="single" w:sz="8" w:space="0" w:color="auto"/>
              <w:right w:val="single" w:sz="8" w:space="0" w:color="auto"/>
            </w:tcBorders>
            <w:shd w:val="clear" w:color="auto" w:fill="FFFFFF"/>
            <w:vAlign w:val="bottom"/>
            <w:hideMark/>
          </w:tcPr>
          <w:p w14:paraId="015059D3"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Hệ thống hoá phiếu tin theo phương án phân loại</w:t>
            </w:r>
          </w:p>
        </w:tc>
        <w:tc>
          <w:tcPr>
            <w:tcW w:w="1418" w:type="pct"/>
            <w:tcBorders>
              <w:top w:val="nil"/>
              <w:left w:val="nil"/>
              <w:bottom w:val="single" w:sz="8" w:space="0" w:color="auto"/>
              <w:right w:val="single" w:sz="8" w:space="0" w:color="auto"/>
            </w:tcBorders>
            <w:shd w:val="clear" w:color="auto" w:fill="FFFFFF"/>
            <w:vAlign w:val="center"/>
            <w:hideMark/>
          </w:tcPr>
          <w:p w14:paraId="02929E9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4/9</w:t>
            </w:r>
          </w:p>
        </w:tc>
        <w:tc>
          <w:tcPr>
            <w:tcW w:w="756" w:type="pct"/>
            <w:tcBorders>
              <w:top w:val="nil"/>
              <w:left w:val="nil"/>
              <w:bottom w:val="single" w:sz="8" w:space="0" w:color="auto"/>
              <w:right w:val="single" w:sz="8" w:space="0" w:color="auto"/>
            </w:tcBorders>
            <w:shd w:val="clear" w:color="auto" w:fill="FFFFFF"/>
            <w:vAlign w:val="center"/>
            <w:hideMark/>
          </w:tcPr>
          <w:p w14:paraId="4DDABD6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86,40</w:t>
            </w:r>
          </w:p>
        </w:tc>
      </w:tr>
      <w:tr w:rsidR="004B2BE7" w:rsidRPr="004B2BE7" w14:paraId="37D2344B"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4B8CB55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w:t>
            </w:r>
          </w:p>
        </w:tc>
        <w:tc>
          <w:tcPr>
            <w:tcW w:w="2447" w:type="pct"/>
            <w:tcBorders>
              <w:top w:val="nil"/>
              <w:left w:val="nil"/>
              <w:bottom w:val="single" w:sz="8" w:space="0" w:color="auto"/>
              <w:right w:val="single" w:sz="8" w:space="0" w:color="auto"/>
            </w:tcBorders>
            <w:shd w:val="clear" w:color="auto" w:fill="FFFFFF"/>
            <w:vAlign w:val="center"/>
            <w:hideMark/>
          </w:tcPr>
          <w:p w14:paraId="7014956D"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Hệ thống hoá hồ sơ theo phiếu tin</w:t>
            </w:r>
          </w:p>
        </w:tc>
        <w:tc>
          <w:tcPr>
            <w:tcW w:w="1418" w:type="pct"/>
            <w:tcBorders>
              <w:top w:val="nil"/>
              <w:left w:val="nil"/>
              <w:bottom w:val="single" w:sz="8" w:space="0" w:color="auto"/>
              <w:right w:val="single" w:sz="8" w:space="0" w:color="auto"/>
            </w:tcBorders>
            <w:shd w:val="clear" w:color="auto" w:fill="FFFFFF"/>
            <w:vAlign w:val="center"/>
            <w:hideMark/>
          </w:tcPr>
          <w:p w14:paraId="60B56ED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3/12</w:t>
            </w:r>
          </w:p>
        </w:tc>
        <w:tc>
          <w:tcPr>
            <w:tcW w:w="756" w:type="pct"/>
            <w:tcBorders>
              <w:top w:val="nil"/>
              <w:left w:val="nil"/>
              <w:bottom w:val="single" w:sz="8" w:space="0" w:color="auto"/>
              <w:right w:val="single" w:sz="8" w:space="0" w:color="auto"/>
            </w:tcBorders>
            <w:shd w:val="clear" w:color="auto" w:fill="FFFFFF"/>
            <w:vAlign w:val="center"/>
            <w:hideMark/>
          </w:tcPr>
          <w:p w14:paraId="2B6AB5E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144,00</w:t>
            </w:r>
          </w:p>
        </w:tc>
      </w:tr>
      <w:tr w:rsidR="004B2BE7" w:rsidRPr="004B2BE7" w14:paraId="6A935587"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62CEA0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11</w:t>
            </w:r>
          </w:p>
        </w:tc>
        <w:tc>
          <w:tcPr>
            <w:tcW w:w="2447" w:type="pct"/>
            <w:tcBorders>
              <w:top w:val="nil"/>
              <w:left w:val="nil"/>
              <w:bottom w:val="single" w:sz="8" w:space="0" w:color="auto"/>
              <w:right w:val="single" w:sz="8" w:space="0" w:color="auto"/>
            </w:tcBorders>
            <w:shd w:val="clear" w:color="auto" w:fill="FFFFFF"/>
            <w:hideMark/>
          </w:tcPr>
          <w:p w14:paraId="5419EA26"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Biên mục hồ sơ</w:t>
            </w:r>
          </w:p>
        </w:tc>
        <w:tc>
          <w:tcPr>
            <w:tcW w:w="1418" w:type="pct"/>
            <w:tcBorders>
              <w:top w:val="nil"/>
              <w:left w:val="nil"/>
              <w:bottom w:val="single" w:sz="8" w:space="0" w:color="auto"/>
              <w:right w:val="single" w:sz="8" w:space="0" w:color="auto"/>
            </w:tcBorders>
            <w:shd w:val="clear" w:color="auto" w:fill="FFFFFF"/>
            <w:vAlign w:val="center"/>
            <w:hideMark/>
          </w:tcPr>
          <w:p w14:paraId="0138A01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7461E4C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B3C4838"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3145055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hideMark/>
          </w:tcPr>
          <w:p w14:paraId="3FE9D622"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Đánh số tờ tài liệu đối với hồ sơ có thời hạn bảo quản từ 20 năm trở lên và điền số lượng tờ vào phiếu tin</w:t>
            </w:r>
          </w:p>
        </w:tc>
        <w:tc>
          <w:tcPr>
            <w:tcW w:w="1418" w:type="pct"/>
            <w:tcBorders>
              <w:top w:val="nil"/>
              <w:left w:val="nil"/>
              <w:bottom w:val="single" w:sz="8" w:space="0" w:color="auto"/>
              <w:right w:val="single" w:sz="8" w:space="0" w:color="auto"/>
            </w:tcBorders>
            <w:shd w:val="clear" w:color="auto" w:fill="FFFFFF"/>
            <w:vAlign w:val="center"/>
            <w:hideMark/>
          </w:tcPr>
          <w:p w14:paraId="08C8AAC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nil"/>
              <w:left w:val="nil"/>
              <w:bottom w:val="single" w:sz="8" w:space="0" w:color="auto"/>
              <w:right w:val="single" w:sz="8" w:space="0" w:color="auto"/>
            </w:tcBorders>
            <w:shd w:val="clear" w:color="auto" w:fill="FFFFFF"/>
            <w:vAlign w:val="center"/>
            <w:hideMark/>
          </w:tcPr>
          <w:p w14:paraId="154D22C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610,00</w:t>
            </w:r>
          </w:p>
        </w:tc>
      </w:tr>
      <w:tr w:rsidR="004B2BE7" w:rsidRPr="004B2BE7" w14:paraId="55DD1DF6"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62AB65F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center"/>
            <w:hideMark/>
          </w:tcPr>
          <w:p w14:paraId="64734B22"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Biên soạn và in mục lục văn bản đối với hồ sơ bảo quản vĩnh viễn</w:t>
            </w:r>
          </w:p>
        </w:tc>
        <w:tc>
          <w:tcPr>
            <w:tcW w:w="1418" w:type="pct"/>
            <w:tcBorders>
              <w:top w:val="nil"/>
              <w:left w:val="nil"/>
              <w:bottom w:val="single" w:sz="8" w:space="0" w:color="auto"/>
              <w:right w:val="single" w:sz="8" w:space="0" w:color="auto"/>
            </w:tcBorders>
            <w:shd w:val="clear" w:color="auto" w:fill="FFFFFF"/>
            <w:vAlign w:val="center"/>
            <w:hideMark/>
          </w:tcPr>
          <w:p w14:paraId="36163D1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0E3301E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1.219,00</w:t>
            </w:r>
          </w:p>
        </w:tc>
      </w:tr>
      <w:tr w:rsidR="004B2BE7" w:rsidRPr="004B2BE7" w14:paraId="332CBC33"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ED349C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w:t>
            </w:r>
          </w:p>
        </w:tc>
        <w:tc>
          <w:tcPr>
            <w:tcW w:w="2447" w:type="pct"/>
            <w:tcBorders>
              <w:top w:val="nil"/>
              <w:left w:val="nil"/>
              <w:bottom w:val="single" w:sz="8" w:space="0" w:color="auto"/>
              <w:right w:val="single" w:sz="8" w:space="0" w:color="auto"/>
            </w:tcBorders>
            <w:shd w:val="clear" w:color="auto" w:fill="FFFFFF"/>
            <w:vAlign w:val="center"/>
            <w:hideMark/>
          </w:tcPr>
          <w:p w14:paraId="2AC2F260"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Viết/in bìa hồ sơ và chứng từ kết thúc</w:t>
            </w:r>
          </w:p>
        </w:tc>
        <w:tc>
          <w:tcPr>
            <w:tcW w:w="1418" w:type="pct"/>
            <w:tcBorders>
              <w:top w:val="nil"/>
              <w:left w:val="nil"/>
              <w:bottom w:val="single" w:sz="8" w:space="0" w:color="auto"/>
              <w:right w:val="single" w:sz="8" w:space="0" w:color="auto"/>
            </w:tcBorders>
            <w:shd w:val="clear" w:color="auto" w:fill="FFFFFF"/>
            <w:vAlign w:val="center"/>
            <w:hideMark/>
          </w:tcPr>
          <w:p w14:paraId="13D9097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084DFE9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790,00</w:t>
            </w:r>
          </w:p>
        </w:tc>
      </w:tr>
      <w:tr w:rsidR="004B2BE7" w:rsidRPr="004B2BE7" w14:paraId="4E516368"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563CC61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2447" w:type="pct"/>
            <w:tcBorders>
              <w:top w:val="nil"/>
              <w:left w:val="nil"/>
              <w:bottom w:val="single" w:sz="8" w:space="0" w:color="auto"/>
              <w:right w:val="single" w:sz="8" w:space="0" w:color="auto"/>
            </w:tcBorders>
            <w:shd w:val="clear" w:color="auto" w:fill="FFFFFF"/>
            <w:vAlign w:val="center"/>
            <w:hideMark/>
          </w:tcPr>
          <w:p w14:paraId="74887130"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Kiểm tra và chỉnh sửa việc biên mục hồ sơ</w:t>
            </w:r>
          </w:p>
        </w:tc>
        <w:tc>
          <w:tcPr>
            <w:tcW w:w="1418" w:type="pct"/>
            <w:tcBorders>
              <w:top w:val="nil"/>
              <w:left w:val="nil"/>
              <w:bottom w:val="single" w:sz="8" w:space="0" w:color="auto"/>
              <w:right w:val="single" w:sz="8" w:space="0" w:color="auto"/>
            </w:tcBorders>
            <w:shd w:val="clear" w:color="auto" w:fill="FFFFFF"/>
            <w:vAlign w:val="center"/>
            <w:hideMark/>
          </w:tcPr>
          <w:p w14:paraId="316B42E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56" w:type="pct"/>
            <w:tcBorders>
              <w:top w:val="nil"/>
              <w:left w:val="nil"/>
              <w:bottom w:val="single" w:sz="8" w:space="0" w:color="auto"/>
              <w:right w:val="single" w:sz="8" w:space="0" w:color="auto"/>
            </w:tcBorders>
            <w:shd w:val="clear" w:color="auto" w:fill="FFFFFF"/>
            <w:vAlign w:val="center"/>
            <w:hideMark/>
          </w:tcPr>
          <w:p w14:paraId="7AF2C3E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191,81</w:t>
            </w:r>
          </w:p>
        </w:tc>
      </w:tr>
      <w:tr w:rsidR="004B2BE7" w:rsidRPr="004B2BE7" w14:paraId="59D01C36"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35F708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w:t>
            </w:r>
          </w:p>
        </w:tc>
        <w:tc>
          <w:tcPr>
            <w:tcW w:w="2447" w:type="pct"/>
            <w:tcBorders>
              <w:top w:val="nil"/>
              <w:left w:val="nil"/>
              <w:bottom w:val="single" w:sz="8" w:space="0" w:color="auto"/>
              <w:right w:val="single" w:sz="8" w:space="0" w:color="auto"/>
            </w:tcBorders>
            <w:shd w:val="clear" w:color="auto" w:fill="FFFFFF"/>
            <w:vAlign w:val="center"/>
            <w:hideMark/>
          </w:tcPr>
          <w:p w14:paraId="1F6C225D"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Ghi số hồ sơ chính thức vào phiếu tin và lên bìa hồ sơ</w:t>
            </w:r>
          </w:p>
        </w:tc>
        <w:tc>
          <w:tcPr>
            <w:tcW w:w="1418" w:type="pct"/>
            <w:tcBorders>
              <w:top w:val="nil"/>
              <w:left w:val="nil"/>
              <w:bottom w:val="single" w:sz="8" w:space="0" w:color="auto"/>
              <w:right w:val="single" w:sz="8" w:space="0" w:color="auto"/>
            </w:tcBorders>
            <w:shd w:val="clear" w:color="auto" w:fill="FFFFFF"/>
            <w:vAlign w:val="center"/>
            <w:hideMark/>
          </w:tcPr>
          <w:p w14:paraId="126F1C4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4B9CCF7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75,50</w:t>
            </w:r>
          </w:p>
        </w:tc>
      </w:tr>
      <w:tr w:rsidR="004B2BE7" w:rsidRPr="004B2BE7" w14:paraId="5D0C4711"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FD739D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w:t>
            </w:r>
          </w:p>
        </w:tc>
        <w:tc>
          <w:tcPr>
            <w:tcW w:w="2447" w:type="pct"/>
            <w:tcBorders>
              <w:top w:val="nil"/>
              <w:left w:val="nil"/>
              <w:bottom w:val="single" w:sz="8" w:space="0" w:color="auto"/>
              <w:right w:val="single" w:sz="8" w:space="0" w:color="auto"/>
            </w:tcBorders>
            <w:shd w:val="clear" w:color="auto" w:fill="FFFFFF"/>
            <w:hideMark/>
          </w:tcPr>
          <w:p w14:paraId="1ED3522A"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Vệ sinh tài liệu, tháo bỏ ghim, kẹp, làm phẳng và đưa tài liệu vào bìa hồ sơ</w:t>
            </w:r>
          </w:p>
        </w:tc>
        <w:tc>
          <w:tcPr>
            <w:tcW w:w="1418" w:type="pct"/>
            <w:tcBorders>
              <w:top w:val="nil"/>
              <w:left w:val="nil"/>
              <w:bottom w:val="single" w:sz="8" w:space="0" w:color="auto"/>
              <w:right w:val="single" w:sz="8" w:space="0" w:color="auto"/>
            </w:tcBorders>
            <w:shd w:val="clear" w:color="auto" w:fill="FFFFFF"/>
            <w:vAlign w:val="center"/>
            <w:hideMark/>
          </w:tcPr>
          <w:p w14:paraId="2C03D34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nil"/>
              <w:left w:val="nil"/>
              <w:bottom w:val="single" w:sz="8" w:space="0" w:color="auto"/>
              <w:right w:val="single" w:sz="8" w:space="0" w:color="auto"/>
            </w:tcBorders>
            <w:shd w:val="clear" w:color="auto" w:fill="FFFFFF"/>
            <w:vAlign w:val="center"/>
            <w:hideMark/>
          </w:tcPr>
          <w:p w14:paraId="29CDF3B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155,30</w:t>
            </w:r>
          </w:p>
        </w:tc>
      </w:tr>
      <w:tr w:rsidR="004B2BE7" w:rsidRPr="004B2BE7" w14:paraId="72D3E722"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3B0F33D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w:t>
            </w:r>
          </w:p>
        </w:tc>
        <w:tc>
          <w:tcPr>
            <w:tcW w:w="2447" w:type="pct"/>
            <w:tcBorders>
              <w:top w:val="nil"/>
              <w:left w:val="nil"/>
              <w:bottom w:val="single" w:sz="8" w:space="0" w:color="auto"/>
              <w:right w:val="single" w:sz="8" w:space="0" w:color="auto"/>
            </w:tcBorders>
            <w:shd w:val="clear" w:color="auto" w:fill="FFFFFF"/>
            <w:vAlign w:val="center"/>
            <w:hideMark/>
          </w:tcPr>
          <w:p w14:paraId="51457336"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Đưa hồ sơ vào hộp (cặp)</w:t>
            </w:r>
          </w:p>
        </w:tc>
        <w:tc>
          <w:tcPr>
            <w:tcW w:w="1418" w:type="pct"/>
            <w:tcBorders>
              <w:top w:val="nil"/>
              <w:left w:val="nil"/>
              <w:bottom w:val="single" w:sz="8" w:space="0" w:color="auto"/>
              <w:right w:val="single" w:sz="8" w:space="0" w:color="auto"/>
            </w:tcBorders>
            <w:shd w:val="clear" w:color="auto" w:fill="FFFFFF"/>
            <w:vAlign w:val="center"/>
            <w:hideMark/>
          </w:tcPr>
          <w:p w14:paraId="7061B4D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nil"/>
              <w:left w:val="nil"/>
              <w:bottom w:val="single" w:sz="8" w:space="0" w:color="auto"/>
              <w:right w:val="single" w:sz="8" w:space="0" w:color="auto"/>
            </w:tcBorders>
            <w:shd w:val="clear" w:color="auto" w:fill="FFFFFF"/>
            <w:vAlign w:val="center"/>
            <w:hideMark/>
          </w:tcPr>
          <w:p w14:paraId="6F64386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40,00</w:t>
            </w:r>
          </w:p>
        </w:tc>
      </w:tr>
      <w:tr w:rsidR="004B2BE7" w:rsidRPr="004B2BE7" w14:paraId="3929AB14"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4656F3F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16</w:t>
            </w:r>
          </w:p>
        </w:tc>
        <w:tc>
          <w:tcPr>
            <w:tcW w:w="2447" w:type="pct"/>
            <w:tcBorders>
              <w:top w:val="nil"/>
              <w:left w:val="nil"/>
              <w:bottom w:val="single" w:sz="8" w:space="0" w:color="auto"/>
              <w:right w:val="single" w:sz="8" w:space="0" w:color="auto"/>
            </w:tcBorders>
            <w:shd w:val="clear" w:color="auto" w:fill="FFFFFF"/>
            <w:vAlign w:val="center"/>
            <w:hideMark/>
          </w:tcPr>
          <w:p w14:paraId="10DA4B3C"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Viết/in và dán nhãn hộp (cặp)</w:t>
            </w:r>
          </w:p>
        </w:tc>
        <w:tc>
          <w:tcPr>
            <w:tcW w:w="1418" w:type="pct"/>
            <w:tcBorders>
              <w:top w:val="nil"/>
              <w:left w:val="nil"/>
              <w:bottom w:val="single" w:sz="8" w:space="0" w:color="auto"/>
              <w:right w:val="single" w:sz="8" w:space="0" w:color="auto"/>
            </w:tcBorders>
            <w:shd w:val="clear" w:color="auto" w:fill="FFFFFF"/>
            <w:vAlign w:val="center"/>
            <w:hideMark/>
          </w:tcPr>
          <w:p w14:paraId="218503F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06F67D18"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35,00</w:t>
            </w:r>
          </w:p>
        </w:tc>
      </w:tr>
      <w:tr w:rsidR="004B2BE7" w:rsidRPr="004B2BE7" w14:paraId="161823ED" w14:textId="77777777" w:rsidTr="00F7032E">
        <w:trPr>
          <w:tblCellSpacing w:w="0" w:type="dxa"/>
          <w:jc w:val="center"/>
        </w:trPr>
        <w:tc>
          <w:tcPr>
            <w:tcW w:w="379"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0E95024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w:t>
            </w:r>
          </w:p>
        </w:tc>
        <w:tc>
          <w:tcPr>
            <w:tcW w:w="2447" w:type="pct"/>
            <w:tcBorders>
              <w:top w:val="single" w:sz="2" w:space="0" w:color="auto"/>
              <w:left w:val="nil"/>
              <w:bottom w:val="single" w:sz="2" w:space="0" w:color="auto"/>
              <w:right w:val="single" w:sz="8" w:space="0" w:color="auto"/>
            </w:tcBorders>
            <w:shd w:val="clear" w:color="auto" w:fill="FFFFFF"/>
            <w:vAlign w:val="center"/>
            <w:hideMark/>
          </w:tcPr>
          <w:p w14:paraId="0585E3E5"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Vận chuyển tài liệu vào kho và xếp lên giá</w:t>
            </w:r>
          </w:p>
        </w:tc>
        <w:tc>
          <w:tcPr>
            <w:tcW w:w="1418" w:type="pct"/>
            <w:tcBorders>
              <w:top w:val="single" w:sz="2" w:space="0" w:color="auto"/>
              <w:left w:val="nil"/>
              <w:bottom w:val="single" w:sz="2" w:space="0" w:color="auto"/>
              <w:right w:val="single" w:sz="8" w:space="0" w:color="auto"/>
            </w:tcBorders>
            <w:shd w:val="clear" w:color="auto" w:fill="FFFFFF"/>
            <w:vAlign w:val="center"/>
            <w:hideMark/>
          </w:tcPr>
          <w:p w14:paraId="7C848A3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56" w:type="pct"/>
            <w:tcBorders>
              <w:top w:val="single" w:sz="2" w:space="0" w:color="auto"/>
              <w:left w:val="nil"/>
              <w:bottom w:val="single" w:sz="2" w:space="0" w:color="auto"/>
              <w:right w:val="single" w:sz="2" w:space="0" w:color="auto"/>
            </w:tcBorders>
            <w:shd w:val="clear" w:color="auto" w:fill="FFFFFF"/>
            <w:vAlign w:val="center"/>
            <w:hideMark/>
          </w:tcPr>
          <w:p w14:paraId="03B6C7B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r>
      <w:tr w:rsidR="004B2BE7" w:rsidRPr="004B2BE7" w14:paraId="0D592285" w14:textId="77777777" w:rsidTr="00F7032E">
        <w:trPr>
          <w:tblCellSpacing w:w="0" w:type="dxa"/>
          <w:jc w:val="center"/>
        </w:trPr>
        <w:tc>
          <w:tcPr>
            <w:tcW w:w="379"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3727054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18</w:t>
            </w:r>
          </w:p>
        </w:tc>
        <w:tc>
          <w:tcPr>
            <w:tcW w:w="2447" w:type="pct"/>
            <w:tcBorders>
              <w:top w:val="single" w:sz="8" w:space="0" w:color="auto"/>
              <w:left w:val="nil"/>
              <w:bottom w:val="single" w:sz="8" w:space="0" w:color="auto"/>
              <w:right w:val="single" w:sz="8" w:space="0" w:color="auto"/>
            </w:tcBorders>
            <w:shd w:val="clear" w:color="auto" w:fill="FFFFFF"/>
            <w:vAlign w:val="center"/>
            <w:hideMark/>
          </w:tcPr>
          <w:p w14:paraId="6F0247E3"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Giao, nhận tài liệu sau chỉnh lý và lập biên bản giao, nhận tài liệu</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458CBA2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42CEA9E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75,00</w:t>
            </w:r>
          </w:p>
        </w:tc>
      </w:tr>
      <w:tr w:rsidR="004B2BE7" w:rsidRPr="004B2BE7" w14:paraId="1482FE60" w14:textId="77777777" w:rsidTr="00F7032E">
        <w:trPr>
          <w:tblCellSpacing w:w="0" w:type="dxa"/>
          <w:jc w:val="center"/>
        </w:trPr>
        <w:tc>
          <w:tcPr>
            <w:tcW w:w="379"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2F8DF7B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w:t>
            </w:r>
          </w:p>
        </w:tc>
        <w:tc>
          <w:tcPr>
            <w:tcW w:w="2447" w:type="pct"/>
            <w:tcBorders>
              <w:top w:val="single" w:sz="8" w:space="0" w:color="auto"/>
              <w:left w:val="nil"/>
              <w:bottom w:val="single" w:sz="8" w:space="0" w:color="auto"/>
              <w:right w:val="single" w:sz="8" w:space="0" w:color="auto"/>
            </w:tcBorders>
            <w:shd w:val="clear" w:color="auto" w:fill="FFFFFF"/>
            <w:vAlign w:val="center"/>
            <w:hideMark/>
          </w:tcPr>
          <w:p w14:paraId="74663366"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mục lục hồ sơ</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0FCEC82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0AE1D3B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7DCB5472"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06570E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vAlign w:val="center"/>
            <w:hideMark/>
          </w:tcPr>
          <w:p w14:paraId="4EA856EE"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lời nói đầu</w:t>
            </w:r>
          </w:p>
        </w:tc>
        <w:tc>
          <w:tcPr>
            <w:tcW w:w="1418" w:type="pct"/>
            <w:tcBorders>
              <w:top w:val="nil"/>
              <w:left w:val="nil"/>
              <w:bottom w:val="single" w:sz="8" w:space="0" w:color="auto"/>
              <w:right w:val="single" w:sz="8" w:space="0" w:color="auto"/>
            </w:tcBorders>
            <w:shd w:val="clear" w:color="auto" w:fill="FFFFFF"/>
            <w:vAlign w:val="center"/>
            <w:hideMark/>
          </w:tcPr>
          <w:p w14:paraId="2B1BD79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56" w:type="pct"/>
            <w:tcBorders>
              <w:top w:val="nil"/>
              <w:left w:val="nil"/>
              <w:bottom w:val="single" w:sz="8" w:space="0" w:color="auto"/>
              <w:right w:val="single" w:sz="8" w:space="0" w:color="auto"/>
            </w:tcBorders>
            <w:shd w:val="clear" w:color="auto" w:fill="FFFFFF"/>
            <w:vAlign w:val="center"/>
            <w:hideMark/>
          </w:tcPr>
          <w:p w14:paraId="662A3F4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w:t>
            </w:r>
          </w:p>
        </w:tc>
      </w:tr>
      <w:tr w:rsidR="004B2BE7" w:rsidRPr="004B2BE7" w14:paraId="72EA1E4C"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7C7393B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center"/>
            <w:hideMark/>
          </w:tcPr>
          <w:p w14:paraId="78F5FE49"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Biên soạn, in và đóng quyển mục lục hồ sơ (03 bộ)</w:t>
            </w:r>
          </w:p>
        </w:tc>
        <w:tc>
          <w:tcPr>
            <w:tcW w:w="1418" w:type="pct"/>
            <w:tcBorders>
              <w:top w:val="nil"/>
              <w:left w:val="nil"/>
              <w:bottom w:val="single" w:sz="8" w:space="0" w:color="auto"/>
              <w:right w:val="single" w:sz="8" w:space="0" w:color="auto"/>
            </w:tcBorders>
            <w:shd w:val="clear" w:color="auto" w:fill="FFFFFF"/>
            <w:vAlign w:val="center"/>
            <w:hideMark/>
          </w:tcPr>
          <w:p w14:paraId="102922A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1522CB9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211,32</w:t>
            </w:r>
          </w:p>
        </w:tc>
      </w:tr>
      <w:tr w:rsidR="004B2BE7" w:rsidRPr="004B2BE7" w14:paraId="4CACCA9F"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A9948C4"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20</w:t>
            </w:r>
          </w:p>
        </w:tc>
        <w:tc>
          <w:tcPr>
            <w:tcW w:w="2447" w:type="pct"/>
            <w:tcBorders>
              <w:top w:val="nil"/>
              <w:left w:val="nil"/>
              <w:bottom w:val="single" w:sz="8" w:space="0" w:color="auto"/>
              <w:right w:val="single" w:sz="8" w:space="0" w:color="auto"/>
            </w:tcBorders>
            <w:shd w:val="clear" w:color="auto" w:fill="FFFFFF"/>
            <w:vAlign w:val="center"/>
            <w:hideMark/>
          </w:tcPr>
          <w:p w14:paraId="05894420"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Thống kê, bó gói, lập danh mục và viết thuyết minh tài liệu loại</w:t>
            </w:r>
          </w:p>
        </w:tc>
        <w:tc>
          <w:tcPr>
            <w:tcW w:w="1418" w:type="pct"/>
            <w:tcBorders>
              <w:top w:val="nil"/>
              <w:left w:val="nil"/>
              <w:bottom w:val="single" w:sz="8" w:space="0" w:color="auto"/>
              <w:right w:val="single" w:sz="8" w:space="0" w:color="auto"/>
            </w:tcBorders>
            <w:shd w:val="clear" w:color="auto" w:fill="FFFFFF"/>
            <w:vAlign w:val="center"/>
            <w:hideMark/>
          </w:tcPr>
          <w:p w14:paraId="7E07269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736033B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7819B0A7"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BE6193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vAlign w:val="center"/>
            <w:hideMark/>
          </w:tcPr>
          <w:p w14:paraId="65614810"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Sắp xếp, bó gói, thống kê tài liệu loại</w:t>
            </w:r>
          </w:p>
        </w:tc>
        <w:tc>
          <w:tcPr>
            <w:tcW w:w="1418" w:type="pct"/>
            <w:tcBorders>
              <w:top w:val="nil"/>
              <w:left w:val="nil"/>
              <w:bottom w:val="single" w:sz="8" w:space="0" w:color="auto"/>
              <w:right w:val="single" w:sz="8" w:space="0" w:color="auto"/>
            </w:tcBorders>
            <w:shd w:val="clear" w:color="auto" w:fill="FFFFFF"/>
            <w:vAlign w:val="center"/>
            <w:hideMark/>
          </w:tcPr>
          <w:p w14:paraId="601670C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4/12</w:t>
            </w:r>
          </w:p>
        </w:tc>
        <w:tc>
          <w:tcPr>
            <w:tcW w:w="756" w:type="pct"/>
            <w:tcBorders>
              <w:top w:val="nil"/>
              <w:left w:val="nil"/>
              <w:bottom w:val="single" w:sz="8" w:space="0" w:color="auto"/>
              <w:right w:val="single" w:sz="8" w:space="0" w:color="auto"/>
            </w:tcBorders>
            <w:shd w:val="clear" w:color="auto" w:fill="FFFFFF"/>
            <w:vAlign w:val="center"/>
            <w:hideMark/>
          </w:tcPr>
          <w:p w14:paraId="57F1F39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385,49</w:t>
            </w:r>
          </w:p>
        </w:tc>
      </w:tr>
      <w:tr w:rsidR="004B2BE7" w:rsidRPr="004B2BE7" w14:paraId="04544022"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C9AF29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center"/>
            <w:hideMark/>
          </w:tcPr>
          <w:p w14:paraId="2F59C235"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thuyết minh tài liệu loại</w:t>
            </w:r>
          </w:p>
        </w:tc>
        <w:tc>
          <w:tcPr>
            <w:tcW w:w="1418" w:type="pct"/>
            <w:tcBorders>
              <w:top w:val="nil"/>
              <w:left w:val="nil"/>
              <w:bottom w:val="single" w:sz="8" w:space="0" w:color="auto"/>
              <w:right w:val="single" w:sz="8" w:space="0" w:color="auto"/>
            </w:tcBorders>
            <w:shd w:val="clear" w:color="auto" w:fill="FFFFFF"/>
            <w:vAlign w:val="center"/>
            <w:hideMark/>
          </w:tcPr>
          <w:p w14:paraId="217C30F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56" w:type="pct"/>
            <w:tcBorders>
              <w:top w:val="nil"/>
              <w:left w:val="nil"/>
              <w:bottom w:val="single" w:sz="8" w:space="0" w:color="auto"/>
              <w:right w:val="single" w:sz="8" w:space="0" w:color="auto"/>
            </w:tcBorders>
            <w:shd w:val="clear" w:color="auto" w:fill="FFFFFF"/>
            <w:vAlign w:val="center"/>
            <w:hideMark/>
          </w:tcPr>
          <w:p w14:paraId="346E3E2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4,80</w:t>
            </w:r>
          </w:p>
        </w:tc>
      </w:tr>
      <w:tr w:rsidR="004B2BE7" w:rsidRPr="004B2BE7" w14:paraId="76FE6BED"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F2D0E8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w:t>
            </w:r>
          </w:p>
        </w:tc>
        <w:tc>
          <w:tcPr>
            <w:tcW w:w="2447" w:type="pct"/>
            <w:tcBorders>
              <w:top w:val="nil"/>
              <w:left w:val="nil"/>
              <w:bottom w:val="single" w:sz="8" w:space="0" w:color="auto"/>
              <w:right w:val="single" w:sz="8" w:space="0" w:color="auto"/>
            </w:tcBorders>
            <w:shd w:val="clear" w:color="auto" w:fill="FFFFFF"/>
            <w:vAlign w:val="center"/>
            <w:hideMark/>
          </w:tcPr>
          <w:p w14:paraId="6E931107"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Kết thúc chỉnh lý</w:t>
            </w:r>
          </w:p>
        </w:tc>
        <w:tc>
          <w:tcPr>
            <w:tcW w:w="1418" w:type="pct"/>
            <w:tcBorders>
              <w:top w:val="nil"/>
              <w:left w:val="nil"/>
              <w:bottom w:val="single" w:sz="8" w:space="0" w:color="auto"/>
              <w:right w:val="single" w:sz="8" w:space="0" w:color="auto"/>
            </w:tcBorders>
            <w:shd w:val="clear" w:color="auto" w:fill="FFFFFF"/>
            <w:vAlign w:val="center"/>
            <w:hideMark/>
          </w:tcPr>
          <w:p w14:paraId="1B013E6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19C35E1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1488CCAB"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197F6AC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447" w:type="pct"/>
            <w:tcBorders>
              <w:top w:val="nil"/>
              <w:left w:val="nil"/>
              <w:bottom w:val="single" w:sz="8" w:space="0" w:color="auto"/>
              <w:right w:val="single" w:sz="8" w:space="0" w:color="auto"/>
            </w:tcBorders>
            <w:shd w:val="clear" w:color="auto" w:fill="FFFFFF"/>
            <w:vAlign w:val="center"/>
            <w:hideMark/>
          </w:tcPr>
          <w:p w14:paraId="4830C5C9"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Hoàn thành và bàn giao hồ sơ phông</w:t>
            </w:r>
          </w:p>
        </w:tc>
        <w:tc>
          <w:tcPr>
            <w:tcW w:w="1418" w:type="pct"/>
            <w:tcBorders>
              <w:top w:val="nil"/>
              <w:left w:val="nil"/>
              <w:bottom w:val="single" w:sz="8" w:space="0" w:color="auto"/>
              <w:right w:val="single" w:sz="8" w:space="0" w:color="auto"/>
            </w:tcBorders>
            <w:shd w:val="clear" w:color="auto" w:fill="FFFFFF"/>
            <w:vAlign w:val="center"/>
            <w:hideMark/>
          </w:tcPr>
          <w:p w14:paraId="12209A4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56" w:type="pct"/>
            <w:tcBorders>
              <w:top w:val="nil"/>
              <w:left w:val="nil"/>
              <w:bottom w:val="single" w:sz="8" w:space="0" w:color="auto"/>
              <w:right w:val="single" w:sz="8" w:space="0" w:color="auto"/>
            </w:tcBorders>
            <w:shd w:val="clear" w:color="auto" w:fill="FFFFFF"/>
            <w:vAlign w:val="center"/>
            <w:hideMark/>
          </w:tcPr>
          <w:p w14:paraId="07CB124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w:t>
            </w:r>
          </w:p>
        </w:tc>
      </w:tr>
      <w:tr w:rsidR="004B2BE7" w:rsidRPr="004B2BE7" w14:paraId="41922E7C"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5F20694D"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447" w:type="pct"/>
            <w:tcBorders>
              <w:top w:val="nil"/>
              <w:left w:val="nil"/>
              <w:bottom w:val="single" w:sz="8" w:space="0" w:color="auto"/>
              <w:right w:val="single" w:sz="8" w:space="0" w:color="auto"/>
            </w:tcBorders>
            <w:shd w:val="clear" w:color="auto" w:fill="FFFFFF"/>
            <w:vAlign w:val="center"/>
            <w:hideMark/>
          </w:tcPr>
          <w:p w14:paraId="79749D1D"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báo cáo tổng kết chỉnh lý</w:t>
            </w:r>
          </w:p>
        </w:tc>
        <w:tc>
          <w:tcPr>
            <w:tcW w:w="1418" w:type="pct"/>
            <w:tcBorders>
              <w:top w:val="nil"/>
              <w:left w:val="nil"/>
              <w:bottom w:val="single" w:sz="8" w:space="0" w:color="auto"/>
              <w:right w:val="single" w:sz="8" w:space="0" w:color="auto"/>
            </w:tcBorders>
            <w:shd w:val="clear" w:color="auto" w:fill="FFFFFF"/>
            <w:vAlign w:val="center"/>
            <w:hideMark/>
          </w:tcPr>
          <w:p w14:paraId="09BC623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5/9</w:t>
            </w:r>
          </w:p>
        </w:tc>
        <w:tc>
          <w:tcPr>
            <w:tcW w:w="756" w:type="pct"/>
            <w:tcBorders>
              <w:top w:val="nil"/>
              <w:left w:val="nil"/>
              <w:bottom w:val="single" w:sz="8" w:space="0" w:color="auto"/>
              <w:right w:val="single" w:sz="8" w:space="0" w:color="auto"/>
            </w:tcBorders>
            <w:shd w:val="clear" w:color="auto" w:fill="FFFFFF"/>
            <w:vAlign w:val="center"/>
            <w:hideMark/>
          </w:tcPr>
          <w:p w14:paraId="1B0FA0A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w:t>
            </w:r>
          </w:p>
        </w:tc>
      </w:tr>
      <w:tr w:rsidR="004B2BE7" w:rsidRPr="004B2BE7" w14:paraId="2980529B"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00E176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center"/>
            <w:hideMark/>
          </w:tcPr>
          <w:p w14:paraId="57A4816A"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Tổng cộng định mức lao động trực tiếp (1), trong đó:</w:t>
            </w:r>
          </w:p>
        </w:tc>
        <w:tc>
          <w:tcPr>
            <w:tcW w:w="1418" w:type="pct"/>
            <w:tcBorders>
              <w:top w:val="nil"/>
              <w:left w:val="nil"/>
              <w:bottom w:val="single" w:sz="8" w:space="0" w:color="auto"/>
              <w:right w:val="single" w:sz="8" w:space="0" w:color="auto"/>
            </w:tcBorders>
            <w:shd w:val="clear" w:color="auto" w:fill="FFFFFF"/>
            <w:vAlign w:val="center"/>
            <w:hideMark/>
          </w:tcPr>
          <w:p w14:paraId="5D05A5C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3CB5E789"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F6259F1"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3AEDC40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center"/>
            <w:hideMark/>
          </w:tcPr>
          <w:p w14:paraId="4E84F69C"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(1a)</w:t>
            </w:r>
          </w:p>
        </w:tc>
        <w:tc>
          <w:tcPr>
            <w:tcW w:w="1418" w:type="pct"/>
            <w:tcBorders>
              <w:top w:val="nil"/>
              <w:left w:val="nil"/>
              <w:bottom w:val="single" w:sz="8" w:space="0" w:color="auto"/>
              <w:right w:val="single" w:sz="8" w:space="0" w:color="auto"/>
            </w:tcBorders>
            <w:shd w:val="clear" w:color="auto" w:fill="FFFFFF"/>
            <w:vAlign w:val="center"/>
            <w:hideMark/>
          </w:tcPr>
          <w:p w14:paraId="5DF5AAD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34A8EB94"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9.282,35</w:t>
            </w:r>
          </w:p>
        </w:tc>
      </w:tr>
      <w:tr w:rsidR="004B2BE7" w:rsidRPr="004B2BE7" w14:paraId="6BA69B76"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0B214FD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center"/>
            <w:hideMark/>
          </w:tcPr>
          <w:p w14:paraId="1800A40E"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(1b)</w:t>
            </w:r>
          </w:p>
        </w:tc>
        <w:tc>
          <w:tcPr>
            <w:tcW w:w="1418" w:type="pct"/>
            <w:tcBorders>
              <w:top w:val="nil"/>
              <w:left w:val="nil"/>
              <w:bottom w:val="single" w:sz="8" w:space="0" w:color="auto"/>
              <w:right w:val="single" w:sz="8" w:space="0" w:color="auto"/>
            </w:tcBorders>
            <w:shd w:val="clear" w:color="auto" w:fill="FFFFFF"/>
            <w:vAlign w:val="center"/>
            <w:hideMark/>
          </w:tcPr>
          <w:p w14:paraId="6BA2625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4FA442E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7.589,09</w:t>
            </w:r>
          </w:p>
        </w:tc>
      </w:tr>
      <w:tr w:rsidR="004B2BE7" w:rsidRPr="004B2BE7" w14:paraId="31324F7C"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71A6E30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II</w:t>
            </w:r>
          </w:p>
        </w:tc>
        <w:tc>
          <w:tcPr>
            <w:tcW w:w="2447" w:type="pct"/>
            <w:tcBorders>
              <w:top w:val="nil"/>
              <w:left w:val="nil"/>
              <w:bottom w:val="single" w:sz="8" w:space="0" w:color="auto"/>
              <w:right w:val="single" w:sz="8" w:space="0" w:color="auto"/>
            </w:tcBorders>
            <w:shd w:val="clear" w:color="auto" w:fill="FFFFFF"/>
            <w:vAlign w:val="center"/>
            <w:hideMark/>
          </w:tcPr>
          <w:p w14:paraId="2A60190D"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quản lý (được tính bằng 10% định mức lao động trực tiếp) (2)</w:t>
            </w:r>
          </w:p>
        </w:tc>
        <w:tc>
          <w:tcPr>
            <w:tcW w:w="1418" w:type="pct"/>
            <w:tcBorders>
              <w:top w:val="nil"/>
              <w:left w:val="nil"/>
              <w:bottom w:val="single" w:sz="8" w:space="0" w:color="auto"/>
              <w:right w:val="single" w:sz="8" w:space="0" w:color="auto"/>
            </w:tcBorders>
            <w:shd w:val="clear" w:color="auto" w:fill="FFFFFF"/>
            <w:vAlign w:val="center"/>
            <w:hideMark/>
          </w:tcPr>
          <w:p w14:paraId="43ADC04B"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Lưu trữ viên bậc 4/9</w:t>
            </w:r>
          </w:p>
        </w:tc>
        <w:tc>
          <w:tcPr>
            <w:tcW w:w="756" w:type="pct"/>
            <w:tcBorders>
              <w:top w:val="nil"/>
              <w:left w:val="nil"/>
              <w:bottom w:val="single" w:sz="8" w:space="0" w:color="auto"/>
              <w:right w:val="single" w:sz="8" w:space="0" w:color="auto"/>
            </w:tcBorders>
            <w:shd w:val="clear" w:color="auto" w:fill="FFFFFF"/>
            <w:vAlign w:val="center"/>
            <w:hideMark/>
          </w:tcPr>
          <w:p w14:paraId="7BB6DC6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F400BE1"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72200975"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center"/>
            <w:hideMark/>
          </w:tcPr>
          <w:p w14:paraId="5217BD4C"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(2a)</w:t>
            </w:r>
          </w:p>
        </w:tc>
        <w:tc>
          <w:tcPr>
            <w:tcW w:w="1418" w:type="pct"/>
            <w:tcBorders>
              <w:top w:val="nil"/>
              <w:left w:val="nil"/>
              <w:bottom w:val="single" w:sz="8" w:space="0" w:color="auto"/>
              <w:right w:val="single" w:sz="8" w:space="0" w:color="auto"/>
            </w:tcBorders>
            <w:shd w:val="clear" w:color="auto" w:fill="FFFFFF"/>
            <w:vAlign w:val="center"/>
            <w:hideMark/>
          </w:tcPr>
          <w:p w14:paraId="73C5E6B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0A321AEF"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928,24</w:t>
            </w:r>
          </w:p>
        </w:tc>
      </w:tr>
      <w:tr w:rsidR="004B2BE7" w:rsidRPr="004B2BE7" w14:paraId="4CD4CB58" w14:textId="77777777" w:rsidTr="00F7032E">
        <w:trPr>
          <w:tblCellSpacing w:w="0" w:type="dxa"/>
          <w:jc w:val="center"/>
        </w:trPr>
        <w:tc>
          <w:tcPr>
            <w:tcW w:w="379"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1714946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single" w:sz="2" w:space="0" w:color="auto"/>
              <w:left w:val="nil"/>
              <w:bottom w:val="single" w:sz="2" w:space="0" w:color="auto"/>
              <w:right w:val="single" w:sz="8" w:space="0" w:color="auto"/>
            </w:tcBorders>
            <w:shd w:val="clear" w:color="auto" w:fill="FFFFFF"/>
            <w:vAlign w:val="center"/>
            <w:hideMark/>
          </w:tcPr>
          <w:p w14:paraId="0B8DE8D8"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(2b)</w:t>
            </w:r>
          </w:p>
        </w:tc>
        <w:tc>
          <w:tcPr>
            <w:tcW w:w="1418" w:type="pct"/>
            <w:tcBorders>
              <w:top w:val="single" w:sz="2" w:space="0" w:color="auto"/>
              <w:left w:val="nil"/>
              <w:bottom w:val="single" w:sz="2" w:space="0" w:color="auto"/>
              <w:right w:val="single" w:sz="8" w:space="0" w:color="auto"/>
            </w:tcBorders>
            <w:shd w:val="clear" w:color="auto" w:fill="FFFFFF"/>
            <w:vAlign w:val="center"/>
            <w:hideMark/>
          </w:tcPr>
          <w:p w14:paraId="5E2A6D8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single" w:sz="2" w:space="0" w:color="auto"/>
              <w:left w:val="nil"/>
              <w:bottom w:val="single" w:sz="2" w:space="0" w:color="auto"/>
              <w:right w:val="single" w:sz="2" w:space="0" w:color="auto"/>
            </w:tcBorders>
            <w:shd w:val="clear" w:color="auto" w:fill="FFFFFF"/>
            <w:vAlign w:val="center"/>
            <w:hideMark/>
          </w:tcPr>
          <w:p w14:paraId="1CB7A8D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758,91</w:t>
            </w:r>
          </w:p>
        </w:tc>
      </w:tr>
      <w:tr w:rsidR="004B2BE7" w:rsidRPr="004B2BE7" w14:paraId="6726892F" w14:textId="77777777" w:rsidTr="00F7032E">
        <w:trPr>
          <w:tblCellSpacing w:w="0" w:type="dxa"/>
          <w:jc w:val="center"/>
        </w:trPr>
        <w:tc>
          <w:tcPr>
            <w:tcW w:w="379"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1A89D24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III</w:t>
            </w:r>
          </w:p>
        </w:tc>
        <w:tc>
          <w:tcPr>
            <w:tcW w:w="2447" w:type="pct"/>
            <w:tcBorders>
              <w:top w:val="single" w:sz="8" w:space="0" w:color="auto"/>
              <w:left w:val="nil"/>
              <w:bottom w:val="single" w:sz="8" w:space="0" w:color="auto"/>
              <w:right w:val="single" w:sz="8" w:space="0" w:color="auto"/>
            </w:tcBorders>
            <w:shd w:val="clear" w:color="auto" w:fill="FFFFFF"/>
            <w:vAlign w:val="center"/>
            <w:hideMark/>
          </w:tcPr>
          <w:p w14:paraId="3453AE94"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phục vụ (được tính bằng 5% định mức lao động trực tiếp) (3)</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095D28A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Lưu trữ viên trung cấp bậc 1/12</w:t>
            </w: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55EC5931"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BF3EDA6"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4C69CEDA"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center"/>
            <w:hideMark/>
          </w:tcPr>
          <w:p w14:paraId="123167ED"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(3a)</w:t>
            </w:r>
          </w:p>
        </w:tc>
        <w:tc>
          <w:tcPr>
            <w:tcW w:w="1418" w:type="pct"/>
            <w:tcBorders>
              <w:top w:val="nil"/>
              <w:left w:val="nil"/>
              <w:bottom w:val="single" w:sz="8" w:space="0" w:color="auto"/>
              <w:right w:val="single" w:sz="8" w:space="0" w:color="auto"/>
            </w:tcBorders>
            <w:shd w:val="clear" w:color="auto" w:fill="FFFFFF"/>
            <w:vAlign w:val="center"/>
            <w:hideMark/>
          </w:tcPr>
          <w:p w14:paraId="0C6CA3B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3ED0D12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464,12</w:t>
            </w:r>
          </w:p>
        </w:tc>
      </w:tr>
      <w:tr w:rsidR="004B2BE7" w:rsidRPr="004B2BE7" w14:paraId="22BC5284" w14:textId="77777777" w:rsidTr="00F7032E">
        <w:trPr>
          <w:tblCellSpacing w:w="0" w:type="dxa"/>
          <w:jc w:val="center"/>
        </w:trPr>
        <w:tc>
          <w:tcPr>
            <w:tcW w:w="379"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07F0F384"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single" w:sz="8" w:space="0" w:color="auto"/>
              <w:left w:val="nil"/>
              <w:bottom w:val="single" w:sz="8" w:space="0" w:color="auto"/>
              <w:right w:val="single" w:sz="8" w:space="0" w:color="auto"/>
            </w:tcBorders>
            <w:shd w:val="clear" w:color="auto" w:fill="FFFFFF"/>
            <w:vAlign w:val="center"/>
            <w:hideMark/>
          </w:tcPr>
          <w:p w14:paraId="41BACC52"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(3b)</w:t>
            </w:r>
          </w:p>
        </w:tc>
        <w:tc>
          <w:tcPr>
            <w:tcW w:w="1418" w:type="pct"/>
            <w:tcBorders>
              <w:top w:val="single" w:sz="8" w:space="0" w:color="auto"/>
              <w:left w:val="nil"/>
              <w:bottom w:val="single" w:sz="8" w:space="0" w:color="auto"/>
              <w:right w:val="single" w:sz="8" w:space="0" w:color="auto"/>
            </w:tcBorders>
            <w:shd w:val="clear" w:color="auto" w:fill="FFFFFF"/>
            <w:vAlign w:val="center"/>
            <w:hideMark/>
          </w:tcPr>
          <w:p w14:paraId="363D369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656304CE"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379,45</w:t>
            </w:r>
          </w:p>
        </w:tc>
      </w:tr>
      <w:tr w:rsidR="004B2BE7" w:rsidRPr="004B2BE7" w14:paraId="52B058EB"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2DB65936"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IV</w:t>
            </w:r>
          </w:p>
        </w:tc>
        <w:tc>
          <w:tcPr>
            <w:tcW w:w="2447" w:type="pct"/>
            <w:tcBorders>
              <w:top w:val="nil"/>
              <w:left w:val="nil"/>
              <w:bottom w:val="single" w:sz="8" w:space="0" w:color="auto"/>
              <w:right w:val="single" w:sz="8" w:space="0" w:color="auto"/>
            </w:tcBorders>
            <w:shd w:val="clear" w:color="auto" w:fill="FFFFFF"/>
            <w:vAlign w:val="center"/>
            <w:hideMark/>
          </w:tcPr>
          <w:p w14:paraId="47893C7E"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tổng hợp (bằng định mức lao động trực tiếp + định mức lao động quản lý + định mức lao động phục vụ) (1+2+3)</w:t>
            </w:r>
          </w:p>
        </w:tc>
        <w:tc>
          <w:tcPr>
            <w:tcW w:w="1418" w:type="pct"/>
            <w:tcBorders>
              <w:top w:val="nil"/>
              <w:left w:val="nil"/>
              <w:bottom w:val="single" w:sz="8" w:space="0" w:color="auto"/>
              <w:right w:val="single" w:sz="8" w:space="0" w:color="auto"/>
            </w:tcBorders>
            <w:shd w:val="clear" w:color="auto" w:fill="FFFFFF"/>
            <w:vAlign w:val="center"/>
            <w:hideMark/>
          </w:tcPr>
          <w:p w14:paraId="76E2796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69573C47"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03C68E5"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52500324"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vAlign w:val="bottom"/>
            <w:hideMark/>
          </w:tcPr>
          <w:p w14:paraId="629558C3"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(1a + 2a + 3a)</w:t>
            </w:r>
          </w:p>
        </w:tc>
        <w:tc>
          <w:tcPr>
            <w:tcW w:w="1418" w:type="pct"/>
            <w:tcBorders>
              <w:top w:val="nil"/>
              <w:left w:val="nil"/>
              <w:bottom w:val="single" w:sz="8" w:space="0" w:color="auto"/>
              <w:right w:val="single" w:sz="8" w:space="0" w:color="auto"/>
            </w:tcBorders>
            <w:shd w:val="clear" w:color="auto" w:fill="FFFFFF"/>
            <w:hideMark/>
          </w:tcPr>
          <w:p w14:paraId="167B2522"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0D4C393C"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10.674,71</w:t>
            </w:r>
          </w:p>
        </w:tc>
      </w:tr>
      <w:tr w:rsidR="004B2BE7" w:rsidRPr="004B2BE7" w14:paraId="5FF13188" w14:textId="77777777" w:rsidTr="00F7032E">
        <w:trPr>
          <w:tblCellSpacing w:w="0" w:type="dxa"/>
          <w:jc w:val="center"/>
        </w:trPr>
        <w:tc>
          <w:tcPr>
            <w:tcW w:w="379" w:type="pct"/>
            <w:tcBorders>
              <w:top w:val="nil"/>
              <w:left w:val="single" w:sz="8" w:space="0" w:color="auto"/>
              <w:bottom w:val="single" w:sz="8" w:space="0" w:color="auto"/>
              <w:right w:val="single" w:sz="8" w:space="0" w:color="auto"/>
            </w:tcBorders>
            <w:shd w:val="clear" w:color="auto" w:fill="FFFFFF"/>
            <w:vAlign w:val="center"/>
            <w:hideMark/>
          </w:tcPr>
          <w:p w14:paraId="6890F89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2447" w:type="pct"/>
            <w:tcBorders>
              <w:top w:val="nil"/>
              <w:left w:val="nil"/>
              <w:bottom w:val="single" w:sz="8" w:space="0" w:color="auto"/>
              <w:right w:val="single" w:sz="8" w:space="0" w:color="auto"/>
            </w:tcBorders>
            <w:shd w:val="clear" w:color="auto" w:fill="FFFFFF"/>
            <w:hideMark/>
          </w:tcPr>
          <w:p w14:paraId="1C9D0203" w14:textId="77777777" w:rsidR="004B2BE7" w:rsidRPr="004B2BE7" w:rsidRDefault="004B2BE7" w:rsidP="004B2BE7">
            <w:pPr>
              <w:widowControl/>
              <w:spacing w:before="120" w:after="120" w:line="234" w:lineRule="atLeast"/>
              <w:ind w:left="107" w:right="73" w:hanging="1"/>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(1b + 2b + 3b)</w:t>
            </w:r>
          </w:p>
        </w:tc>
        <w:tc>
          <w:tcPr>
            <w:tcW w:w="1418" w:type="pct"/>
            <w:tcBorders>
              <w:top w:val="nil"/>
              <w:left w:val="nil"/>
              <w:bottom w:val="single" w:sz="8" w:space="0" w:color="auto"/>
              <w:right w:val="single" w:sz="8" w:space="0" w:color="auto"/>
            </w:tcBorders>
            <w:shd w:val="clear" w:color="auto" w:fill="FFFFFF"/>
            <w:hideMark/>
          </w:tcPr>
          <w:p w14:paraId="4E62E210"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p>
        </w:tc>
        <w:tc>
          <w:tcPr>
            <w:tcW w:w="756" w:type="pct"/>
            <w:tcBorders>
              <w:top w:val="nil"/>
              <w:left w:val="nil"/>
              <w:bottom w:val="single" w:sz="8" w:space="0" w:color="auto"/>
              <w:right w:val="single" w:sz="8" w:space="0" w:color="auto"/>
            </w:tcBorders>
            <w:shd w:val="clear" w:color="auto" w:fill="FFFFFF"/>
            <w:vAlign w:val="center"/>
            <w:hideMark/>
          </w:tcPr>
          <w:p w14:paraId="428769C3" w14:textId="77777777" w:rsidR="004B2BE7" w:rsidRPr="004B2BE7" w:rsidRDefault="004B2BE7" w:rsidP="004B2BE7">
            <w:pPr>
              <w:widowControl/>
              <w:spacing w:before="120" w:after="120" w:line="234" w:lineRule="atLeast"/>
              <w:ind w:firstLine="106"/>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8.727,45</w:t>
            </w:r>
          </w:p>
        </w:tc>
      </w:tr>
    </w:tbl>
    <w:p w14:paraId="43062A7D" w14:textId="77777777" w:rsidR="004B2BE7" w:rsidRPr="004B2BE7" w:rsidRDefault="004B2BE7" w:rsidP="001F4B4F">
      <w:pPr>
        <w:pStyle w:val="Heading11"/>
        <w:keepNext/>
        <w:keepLines/>
        <w:spacing w:before="120" w:after="120" w:line="234" w:lineRule="atLeast"/>
        <w:ind w:firstLine="567"/>
        <w:jc w:val="both"/>
      </w:pPr>
      <w:r w:rsidRPr="004B2BE7">
        <w:t>b) Định mức máy móc thiết bị (tính cho 01 mét tài liệu)</w:t>
      </w:r>
    </w:p>
    <w:tbl>
      <w:tblPr>
        <w:tblW w:w="5319" w:type="pct"/>
        <w:jc w:val="center"/>
        <w:tblCellSpacing w:w="0" w:type="dxa"/>
        <w:shd w:val="clear" w:color="auto" w:fill="FFFFFF"/>
        <w:tblCellMar>
          <w:left w:w="0" w:type="dxa"/>
          <w:right w:w="0" w:type="dxa"/>
        </w:tblCellMar>
        <w:tblLook w:val="04A0" w:firstRow="1" w:lastRow="0" w:firstColumn="1" w:lastColumn="0" w:noHBand="0" w:noVBand="1"/>
      </w:tblPr>
      <w:tblGrid>
        <w:gridCol w:w="1016"/>
        <w:gridCol w:w="4923"/>
        <w:gridCol w:w="1701"/>
        <w:gridCol w:w="1982"/>
      </w:tblGrid>
      <w:tr w:rsidR="004B2BE7" w:rsidRPr="004B2BE7" w14:paraId="305F4B93" w14:textId="77777777" w:rsidTr="00F7032E">
        <w:trPr>
          <w:tblCellSpacing w:w="0" w:type="dxa"/>
          <w:jc w:val="center"/>
        </w:trPr>
        <w:tc>
          <w:tcPr>
            <w:tcW w:w="52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E98CF75"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2558" w:type="pct"/>
            <w:tcBorders>
              <w:top w:val="single" w:sz="8" w:space="0" w:color="auto"/>
              <w:left w:val="nil"/>
              <w:bottom w:val="single" w:sz="8" w:space="0" w:color="auto"/>
              <w:right w:val="single" w:sz="8" w:space="0" w:color="auto"/>
            </w:tcBorders>
            <w:shd w:val="clear" w:color="auto" w:fill="FFFFFF"/>
            <w:vAlign w:val="center"/>
            <w:hideMark/>
          </w:tcPr>
          <w:p w14:paraId="275B9160"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thiết bị</w:t>
            </w:r>
          </w:p>
        </w:tc>
        <w:tc>
          <w:tcPr>
            <w:tcW w:w="884" w:type="pct"/>
            <w:tcBorders>
              <w:top w:val="single" w:sz="8" w:space="0" w:color="auto"/>
              <w:left w:val="nil"/>
              <w:bottom w:val="single" w:sz="8" w:space="0" w:color="auto"/>
              <w:right w:val="single" w:sz="8" w:space="0" w:color="auto"/>
            </w:tcBorders>
            <w:shd w:val="clear" w:color="auto" w:fill="FFFFFF"/>
            <w:vAlign w:val="center"/>
            <w:hideMark/>
          </w:tcPr>
          <w:p w14:paraId="7EE4C97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 xml:space="preserve">Đơn vị tính </w:t>
            </w:r>
          </w:p>
        </w:tc>
        <w:tc>
          <w:tcPr>
            <w:tcW w:w="1030" w:type="pct"/>
            <w:tcBorders>
              <w:top w:val="single" w:sz="8" w:space="0" w:color="auto"/>
              <w:left w:val="nil"/>
              <w:bottom w:val="single" w:sz="8" w:space="0" w:color="auto"/>
              <w:right w:val="single" w:sz="8" w:space="0" w:color="auto"/>
            </w:tcBorders>
            <w:shd w:val="clear" w:color="auto" w:fill="FFFFFF"/>
            <w:vAlign w:val="center"/>
            <w:hideMark/>
          </w:tcPr>
          <w:p w14:paraId="2A12DAC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7D025D7B" w14:textId="77777777" w:rsidTr="00F7032E">
        <w:trPr>
          <w:tblCellSpacing w:w="0" w:type="dxa"/>
          <w:jc w:val="center"/>
        </w:trPr>
        <w:tc>
          <w:tcPr>
            <w:tcW w:w="528" w:type="pct"/>
            <w:tcBorders>
              <w:top w:val="nil"/>
              <w:left w:val="single" w:sz="8" w:space="0" w:color="auto"/>
              <w:bottom w:val="single" w:sz="8" w:space="0" w:color="auto"/>
              <w:right w:val="single" w:sz="8" w:space="0" w:color="auto"/>
            </w:tcBorders>
            <w:shd w:val="clear" w:color="auto" w:fill="FFFFFF"/>
            <w:vAlign w:val="center"/>
            <w:hideMark/>
          </w:tcPr>
          <w:p w14:paraId="52E30CFC"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2558" w:type="pct"/>
            <w:tcBorders>
              <w:top w:val="nil"/>
              <w:left w:val="nil"/>
              <w:bottom w:val="single" w:sz="8" w:space="0" w:color="auto"/>
              <w:right w:val="single" w:sz="8" w:space="0" w:color="auto"/>
            </w:tcBorders>
            <w:shd w:val="clear" w:color="auto" w:fill="FFFFFF"/>
            <w:vAlign w:val="center"/>
            <w:hideMark/>
          </w:tcPr>
          <w:p w14:paraId="6B75FD6E" w14:textId="77777777" w:rsidR="004B2BE7" w:rsidRPr="004B2BE7" w:rsidRDefault="004B2BE7" w:rsidP="00C336D8">
            <w:pPr>
              <w:widowControl/>
              <w:spacing w:before="80" w:after="80"/>
              <w:ind w:firstLine="60"/>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điều hòa nhiệt độ 12.000 BTU</w:t>
            </w:r>
          </w:p>
        </w:tc>
        <w:tc>
          <w:tcPr>
            <w:tcW w:w="884" w:type="pct"/>
            <w:tcBorders>
              <w:top w:val="nil"/>
              <w:left w:val="nil"/>
              <w:bottom w:val="single" w:sz="8" w:space="0" w:color="auto"/>
              <w:right w:val="single" w:sz="8" w:space="0" w:color="auto"/>
            </w:tcBorders>
            <w:shd w:val="clear" w:color="auto" w:fill="FFFFFF"/>
            <w:vAlign w:val="center"/>
            <w:hideMark/>
          </w:tcPr>
          <w:p w14:paraId="288855A8"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030" w:type="pct"/>
            <w:tcBorders>
              <w:top w:val="nil"/>
              <w:left w:val="nil"/>
              <w:bottom w:val="single" w:sz="8" w:space="0" w:color="auto"/>
              <w:right w:val="single" w:sz="8" w:space="0" w:color="auto"/>
            </w:tcBorders>
            <w:shd w:val="clear" w:color="auto" w:fill="FFFFFF"/>
            <w:vAlign w:val="center"/>
            <w:hideMark/>
          </w:tcPr>
          <w:p w14:paraId="114AC8B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4,84</w:t>
            </w:r>
          </w:p>
        </w:tc>
      </w:tr>
      <w:tr w:rsidR="004B2BE7" w:rsidRPr="004B2BE7" w14:paraId="64F7ED0B" w14:textId="77777777" w:rsidTr="00F7032E">
        <w:trPr>
          <w:tblCellSpacing w:w="0" w:type="dxa"/>
          <w:jc w:val="center"/>
        </w:trPr>
        <w:tc>
          <w:tcPr>
            <w:tcW w:w="528" w:type="pct"/>
            <w:tcBorders>
              <w:top w:val="nil"/>
              <w:left w:val="single" w:sz="8" w:space="0" w:color="auto"/>
              <w:bottom w:val="single" w:sz="8" w:space="0" w:color="auto"/>
              <w:right w:val="single" w:sz="8" w:space="0" w:color="auto"/>
            </w:tcBorders>
            <w:shd w:val="clear" w:color="auto" w:fill="FFFFFF"/>
            <w:vAlign w:val="center"/>
            <w:hideMark/>
          </w:tcPr>
          <w:p w14:paraId="5EC92B72"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2558" w:type="pct"/>
            <w:tcBorders>
              <w:top w:val="nil"/>
              <w:left w:val="nil"/>
              <w:bottom w:val="single" w:sz="8" w:space="0" w:color="auto"/>
              <w:right w:val="single" w:sz="8" w:space="0" w:color="auto"/>
            </w:tcBorders>
            <w:shd w:val="clear" w:color="auto" w:fill="FFFFFF"/>
            <w:vAlign w:val="center"/>
            <w:hideMark/>
          </w:tcPr>
          <w:p w14:paraId="6694A6AD" w14:textId="77777777" w:rsidR="004B2BE7" w:rsidRPr="004B2BE7" w:rsidRDefault="004B2BE7" w:rsidP="00C336D8">
            <w:pPr>
              <w:widowControl/>
              <w:spacing w:before="80" w:after="80"/>
              <w:ind w:firstLine="60"/>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vi tính PC</w:t>
            </w:r>
          </w:p>
        </w:tc>
        <w:tc>
          <w:tcPr>
            <w:tcW w:w="884" w:type="pct"/>
            <w:tcBorders>
              <w:top w:val="nil"/>
              <w:left w:val="nil"/>
              <w:bottom w:val="single" w:sz="8" w:space="0" w:color="auto"/>
              <w:right w:val="single" w:sz="8" w:space="0" w:color="auto"/>
            </w:tcBorders>
            <w:shd w:val="clear" w:color="auto" w:fill="FFFFFF"/>
            <w:vAlign w:val="center"/>
            <w:hideMark/>
          </w:tcPr>
          <w:p w14:paraId="6FCB3B1F"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030" w:type="pct"/>
            <w:tcBorders>
              <w:top w:val="nil"/>
              <w:left w:val="nil"/>
              <w:bottom w:val="single" w:sz="8" w:space="0" w:color="auto"/>
              <w:right w:val="single" w:sz="8" w:space="0" w:color="auto"/>
            </w:tcBorders>
            <w:shd w:val="clear" w:color="auto" w:fill="FFFFFF"/>
            <w:vAlign w:val="center"/>
            <w:hideMark/>
          </w:tcPr>
          <w:p w14:paraId="62A81343"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17,43</w:t>
            </w:r>
          </w:p>
        </w:tc>
      </w:tr>
      <w:tr w:rsidR="004B2BE7" w:rsidRPr="004B2BE7" w14:paraId="6BCAF84D" w14:textId="77777777" w:rsidTr="00F7032E">
        <w:trPr>
          <w:tblCellSpacing w:w="0" w:type="dxa"/>
          <w:jc w:val="center"/>
        </w:trPr>
        <w:tc>
          <w:tcPr>
            <w:tcW w:w="528" w:type="pct"/>
            <w:tcBorders>
              <w:top w:val="nil"/>
              <w:left w:val="single" w:sz="8" w:space="0" w:color="auto"/>
              <w:bottom w:val="single" w:sz="8" w:space="0" w:color="auto"/>
              <w:right w:val="single" w:sz="8" w:space="0" w:color="auto"/>
            </w:tcBorders>
            <w:shd w:val="clear" w:color="auto" w:fill="FFFFFF"/>
            <w:vAlign w:val="center"/>
            <w:hideMark/>
          </w:tcPr>
          <w:p w14:paraId="164DBAE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2558" w:type="pct"/>
            <w:tcBorders>
              <w:top w:val="nil"/>
              <w:left w:val="nil"/>
              <w:bottom w:val="single" w:sz="8" w:space="0" w:color="auto"/>
              <w:right w:val="single" w:sz="8" w:space="0" w:color="auto"/>
            </w:tcBorders>
            <w:shd w:val="clear" w:color="auto" w:fill="FFFFFF"/>
            <w:vAlign w:val="bottom"/>
            <w:hideMark/>
          </w:tcPr>
          <w:p w14:paraId="3F090092" w14:textId="77777777" w:rsidR="004B2BE7" w:rsidRPr="004B2BE7" w:rsidRDefault="004B2BE7" w:rsidP="00C336D8">
            <w:pPr>
              <w:widowControl/>
              <w:spacing w:before="80" w:after="80"/>
              <w:ind w:firstLine="60"/>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in A4</w:t>
            </w:r>
          </w:p>
        </w:tc>
        <w:tc>
          <w:tcPr>
            <w:tcW w:w="884" w:type="pct"/>
            <w:tcBorders>
              <w:top w:val="nil"/>
              <w:left w:val="nil"/>
              <w:bottom w:val="single" w:sz="8" w:space="0" w:color="auto"/>
              <w:right w:val="single" w:sz="8" w:space="0" w:color="auto"/>
            </w:tcBorders>
            <w:shd w:val="clear" w:color="auto" w:fill="FFFFFF"/>
            <w:vAlign w:val="center"/>
            <w:hideMark/>
          </w:tcPr>
          <w:p w14:paraId="5767BF26"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030" w:type="pct"/>
            <w:tcBorders>
              <w:top w:val="nil"/>
              <w:left w:val="nil"/>
              <w:bottom w:val="single" w:sz="8" w:space="0" w:color="auto"/>
              <w:right w:val="single" w:sz="8" w:space="0" w:color="auto"/>
            </w:tcBorders>
            <w:shd w:val="clear" w:color="auto" w:fill="FFFFFF"/>
            <w:vAlign w:val="center"/>
            <w:hideMark/>
          </w:tcPr>
          <w:p w14:paraId="421CF40A"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4,50</w:t>
            </w:r>
          </w:p>
        </w:tc>
      </w:tr>
      <w:tr w:rsidR="004B2BE7" w:rsidRPr="004B2BE7" w14:paraId="3B67C1AF" w14:textId="77777777" w:rsidTr="00F7032E">
        <w:trPr>
          <w:tblCellSpacing w:w="0" w:type="dxa"/>
          <w:jc w:val="center"/>
        </w:trPr>
        <w:tc>
          <w:tcPr>
            <w:tcW w:w="528" w:type="pct"/>
            <w:tcBorders>
              <w:top w:val="nil"/>
              <w:left w:val="single" w:sz="8" w:space="0" w:color="auto"/>
              <w:bottom w:val="single" w:sz="8" w:space="0" w:color="auto"/>
              <w:right w:val="single" w:sz="8" w:space="0" w:color="auto"/>
            </w:tcBorders>
            <w:shd w:val="clear" w:color="auto" w:fill="FFFFFF"/>
            <w:vAlign w:val="center"/>
            <w:hideMark/>
          </w:tcPr>
          <w:p w14:paraId="64A4858D"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2558" w:type="pct"/>
            <w:tcBorders>
              <w:top w:val="nil"/>
              <w:left w:val="nil"/>
              <w:bottom w:val="single" w:sz="8" w:space="0" w:color="auto"/>
              <w:right w:val="single" w:sz="8" w:space="0" w:color="auto"/>
            </w:tcBorders>
            <w:shd w:val="clear" w:color="auto" w:fill="FFFFFF"/>
            <w:vAlign w:val="bottom"/>
            <w:hideMark/>
          </w:tcPr>
          <w:p w14:paraId="16A45B80" w14:textId="77777777" w:rsidR="004B2BE7" w:rsidRPr="004B2BE7" w:rsidRDefault="004B2BE7" w:rsidP="00C336D8">
            <w:pPr>
              <w:widowControl/>
              <w:spacing w:before="80" w:after="80"/>
              <w:ind w:firstLine="60"/>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hút ẩm 170w</w:t>
            </w:r>
          </w:p>
        </w:tc>
        <w:tc>
          <w:tcPr>
            <w:tcW w:w="884" w:type="pct"/>
            <w:tcBorders>
              <w:top w:val="nil"/>
              <w:left w:val="nil"/>
              <w:bottom w:val="single" w:sz="8" w:space="0" w:color="auto"/>
              <w:right w:val="single" w:sz="8" w:space="0" w:color="auto"/>
            </w:tcBorders>
            <w:shd w:val="clear" w:color="auto" w:fill="FFFFFF"/>
            <w:vAlign w:val="center"/>
            <w:hideMark/>
          </w:tcPr>
          <w:p w14:paraId="3A56F8D8"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030" w:type="pct"/>
            <w:tcBorders>
              <w:top w:val="nil"/>
              <w:left w:val="nil"/>
              <w:bottom w:val="single" w:sz="8" w:space="0" w:color="auto"/>
              <w:right w:val="single" w:sz="8" w:space="0" w:color="auto"/>
            </w:tcBorders>
            <w:shd w:val="clear" w:color="auto" w:fill="FFFFFF"/>
            <w:vAlign w:val="center"/>
            <w:hideMark/>
          </w:tcPr>
          <w:p w14:paraId="35954AEA"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4,84</w:t>
            </w:r>
          </w:p>
        </w:tc>
      </w:tr>
    </w:tbl>
    <w:p w14:paraId="167E25C7"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máy móc thiết bị trên được tính cho quy trình chỉnh lý tài liệu rời lẻ. Đối với quy trình chỉnh lý tài liệu đã lập hồ sơ sơ bộ được áp dụng 82% định mức trên.</w:t>
      </w:r>
    </w:p>
    <w:p w14:paraId="007BF68C" w14:textId="77777777" w:rsidR="004B2BE7" w:rsidRPr="004B2BE7" w:rsidRDefault="004B2BE7" w:rsidP="001F4B4F">
      <w:pPr>
        <w:pStyle w:val="Heading11"/>
        <w:keepNext/>
        <w:keepLines/>
        <w:spacing w:before="120" w:after="120" w:line="234" w:lineRule="atLeast"/>
        <w:ind w:firstLine="567"/>
        <w:jc w:val="both"/>
      </w:pPr>
      <w:r w:rsidRPr="004B2BE7">
        <w:t>c) Định mức công cụ dụng cụ (tính cho 01 mét tài liệu)</w:t>
      </w:r>
    </w:p>
    <w:tbl>
      <w:tblPr>
        <w:tblW w:w="5266" w:type="pct"/>
        <w:jc w:val="center"/>
        <w:tblCellSpacing w:w="0" w:type="dxa"/>
        <w:shd w:val="clear" w:color="auto" w:fill="FFFFFF"/>
        <w:tblCellMar>
          <w:left w:w="0" w:type="dxa"/>
          <w:right w:w="0" w:type="dxa"/>
        </w:tblCellMar>
        <w:tblLook w:val="04A0" w:firstRow="1" w:lastRow="0" w:firstColumn="1" w:lastColumn="0" w:noHBand="0" w:noVBand="1"/>
      </w:tblPr>
      <w:tblGrid>
        <w:gridCol w:w="813"/>
        <w:gridCol w:w="3569"/>
        <w:gridCol w:w="1465"/>
        <w:gridCol w:w="1747"/>
        <w:gridCol w:w="1932"/>
      </w:tblGrid>
      <w:tr w:rsidR="004B2BE7" w:rsidRPr="004B2BE7" w14:paraId="20EE3D18" w14:textId="77777777" w:rsidTr="00F7032E">
        <w:trPr>
          <w:tblCellSpacing w:w="0" w:type="dxa"/>
          <w:jc w:val="center"/>
        </w:trPr>
        <w:tc>
          <w:tcPr>
            <w:tcW w:w="42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AE15A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1873" w:type="pct"/>
            <w:tcBorders>
              <w:top w:val="single" w:sz="8" w:space="0" w:color="auto"/>
              <w:left w:val="nil"/>
              <w:bottom w:val="single" w:sz="8" w:space="0" w:color="auto"/>
              <w:right w:val="single" w:sz="8" w:space="0" w:color="auto"/>
            </w:tcBorders>
            <w:shd w:val="clear" w:color="auto" w:fill="FFFFFF"/>
            <w:vAlign w:val="center"/>
            <w:hideMark/>
          </w:tcPr>
          <w:p w14:paraId="678080E0"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dụng cụ</w:t>
            </w:r>
          </w:p>
        </w:tc>
        <w:tc>
          <w:tcPr>
            <w:tcW w:w="769" w:type="pct"/>
            <w:tcBorders>
              <w:top w:val="single" w:sz="8" w:space="0" w:color="auto"/>
              <w:left w:val="nil"/>
              <w:bottom w:val="single" w:sz="8" w:space="0" w:color="auto"/>
              <w:right w:val="single" w:sz="8" w:space="0" w:color="auto"/>
            </w:tcBorders>
            <w:shd w:val="clear" w:color="auto" w:fill="FFFFFF"/>
            <w:vAlign w:val="center"/>
            <w:hideMark/>
          </w:tcPr>
          <w:p w14:paraId="47DD1057"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917" w:type="pct"/>
            <w:tcBorders>
              <w:top w:val="single" w:sz="8" w:space="0" w:color="auto"/>
              <w:left w:val="nil"/>
              <w:bottom w:val="single" w:sz="8" w:space="0" w:color="auto"/>
              <w:right w:val="single" w:sz="8" w:space="0" w:color="auto"/>
            </w:tcBorders>
            <w:shd w:val="clear" w:color="auto" w:fill="FFFFFF"/>
            <w:vAlign w:val="center"/>
            <w:hideMark/>
          </w:tcPr>
          <w:p w14:paraId="06C8BE9D"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Thời hạn sử dụng </w:t>
            </w:r>
            <w:r w:rsidRPr="004B2BE7">
              <w:rPr>
                <w:rFonts w:ascii="Times New Roman" w:eastAsia="Aptos" w:hAnsi="Times New Roman" w:cs="Times New Roman"/>
                <w:color w:val="auto"/>
                <w:kern w:val="2"/>
                <w:sz w:val="28"/>
                <w:szCs w:val="28"/>
                <w:lang w:val="en-US" w:eastAsia="en-US" w:bidi="ar-SA"/>
                <w14:ligatures w14:val="standardContextual"/>
              </w:rPr>
              <w:t>(tháng)</w:t>
            </w:r>
          </w:p>
        </w:tc>
        <w:tc>
          <w:tcPr>
            <w:tcW w:w="1014" w:type="pct"/>
            <w:tcBorders>
              <w:top w:val="single" w:sz="8" w:space="0" w:color="auto"/>
              <w:left w:val="nil"/>
              <w:bottom w:val="single" w:sz="8" w:space="0" w:color="auto"/>
              <w:right w:val="single" w:sz="8" w:space="0" w:color="auto"/>
            </w:tcBorders>
            <w:shd w:val="clear" w:color="auto" w:fill="FFFFFF"/>
            <w:vAlign w:val="center"/>
            <w:hideMark/>
          </w:tcPr>
          <w:p w14:paraId="5E453AD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685F8EFE" w14:textId="77777777" w:rsidTr="00F7032E">
        <w:trPr>
          <w:tblCellSpacing w:w="0" w:type="dxa"/>
          <w:jc w:val="center"/>
        </w:trPr>
        <w:tc>
          <w:tcPr>
            <w:tcW w:w="426" w:type="pct"/>
            <w:tcBorders>
              <w:top w:val="nil"/>
              <w:left w:val="single" w:sz="8" w:space="0" w:color="auto"/>
              <w:bottom w:val="single" w:sz="8" w:space="0" w:color="auto"/>
              <w:right w:val="single" w:sz="8" w:space="0" w:color="auto"/>
            </w:tcBorders>
            <w:shd w:val="clear" w:color="auto" w:fill="FFFFFF"/>
            <w:vAlign w:val="center"/>
            <w:hideMark/>
          </w:tcPr>
          <w:p w14:paraId="6EAA7B09"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1873" w:type="pct"/>
            <w:tcBorders>
              <w:top w:val="nil"/>
              <w:left w:val="nil"/>
              <w:bottom w:val="single" w:sz="8" w:space="0" w:color="auto"/>
              <w:right w:val="single" w:sz="8" w:space="0" w:color="auto"/>
            </w:tcBorders>
            <w:shd w:val="clear" w:color="auto" w:fill="FFFFFF"/>
            <w:vAlign w:val="center"/>
            <w:hideMark/>
          </w:tcPr>
          <w:p w14:paraId="1D3F06C0"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Quần áo bảo hộ lao động</w:t>
            </w:r>
          </w:p>
        </w:tc>
        <w:tc>
          <w:tcPr>
            <w:tcW w:w="769" w:type="pct"/>
            <w:tcBorders>
              <w:top w:val="nil"/>
              <w:left w:val="nil"/>
              <w:bottom w:val="single" w:sz="8" w:space="0" w:color="auto"/>
              <w:right w:val="single" w:sz="8" w:space="0" w:color="auto"/>
            </w:tcBorders>
            <w:shd w:val="clear" w:color="auto" w:fill="FFFFFF"/>
            <w:vAlign w:val="center"/>
            <w:hideMark/>
          </w:tcPr>
          <w:p w14:paraId="15F2BE9B"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nil"/>
              <w:left w:val="nil"/>
              <w:bottom w:val="single" w:sz="8" w:space="0" w:color="auto"/>
              <w:right w:val="single" w:sz="8" w:space="0" w:color="auto"/>
            </w:tcBorders>
            <w:shd w:val="clear" w:color="auto" w:fill="FFFFFF"/>
            <w:vAlign w:val="center"/>
            <w:hideMark/>
          </w:tcPr>
          <w:p w14:paraId="1C870565"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1014" w:type="pct"/>
            <w:tcBorders>
              <w:top w:val="nil"/>
              <w:left w:val="nil"/>
              <w:bottom w:val="single" w:sz="8" w:space="0" w:color="auto"/>
              <w:right w:val="single" w:sz="8" w:space="0" w:color="auto"/>
            </w:tcBorders>
            <w:shd w:val="clear" w:color="auto" w:fill="FFFFFF"/>
            <w:vAlign w:val="center"/>
            <w:hideMark/>
          </w:tcPr>
          <w:p w14:paraId="02E6B94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19,34</w:t>
            </w:r>
          </w:p>
        </w:tc>
      </w:tr>
      <w:tr w:rsidR="004B2BE7" w:rsidRPr="004B2BE7" w14:paraId="28185EE8" w14:textId="77777777" w:rsidTr="00F7032E">
        <w:trPr>
          <w:tblCellSpacing w:w="0" w:type="dxa"/>
          <w:jc w:val="center"/>
        </w:trPr>
        <w:tc>
          <w:tcPr>
            <w:tcW w:w="426" w:type="pct"/>
            <w:tcBorders>
              <w:top w:val="nil"/>
              <w:left w:val="single" w:sz="8" w:space="0" w:color="auto"/>
              <w:bottom w:val="single" w:sz="8" w:space="0" w:color="auto"/>
              <w:right w:val="single" w:sz="8" w:space="0" w:color="auto"/>
            </w:tcBorders>
            <w:shd w:val="clear" w:color="auto" w:fill="FFFFFF"/>
            <w:vAlign w:val="center"/>
            <w:hideMark/>
          </w:tcPr>
          <w:p w14:paraId="34FDA62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1873" w:type="pct"/>
            <w:tcBorders>
              <w:top w:val="nil"/>
              <w:left w:val="nil"/>
              <w:bottom w:val="single" w:sz="8" w:space="0" w:color="auto"/>
              <w:right w:val="single" w:sz="8" w:space="0" w:color="auto"/>
            </w:tcBorders>
            <w:shd w:val="clear" w:color="auto" w:fill="FFFFFF"/>
            <w:vAlign w:val="center"/>
            <w:hideMark/>
          </w:tcPr>
          <w:p w14:paraId="01DCFF84"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trần 0,1 kw</w:t>
            </w:r>
          </w:p>
        </w:tc>
        <w:tc>
          <w:tcPr>
            <w:tcW w:w="769" w:type="pct"/>
            <w:tcBorders>
              <w:top w:val="nil"/>
              <w:left w:val="nil"/>
              <w:bottom w:val="single" w:sz="8" w:space="0" w:color="auto"/>
              <w:right w:val="single" w:sz="8" w:space="0" w:color="auto"/>
            </w:tcBorders>
            <w:shd w:val="clear" w:color="auto" w:fill="FFFFFF"/>
            <w:vAlign w:val="center"/>
            <w:hideMark/>
          </w:tcPr>
          <w:p w14:paraId="16432566"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nil"/>
              <w:left w:val="nil"/>
              <w:bottom w:val="single" w:sz="8" w:space="0" w:color="auto"/>
              <w:right w:val="single" w:sz="8" w:space="0" w:color="auto"/>
            </w:tcBorders>
            <w:shd w:val="clear" w:color="auto" w:fill="FFFFFF"/>
            <w:vAlign w:val="center"/>
            <w:hideMark/>
          </w:tcPr>
          <w:p w14:paraId="28FE879C"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nil"/>
              <w:left w:val="nil"/>
              <w:bottom w:val="single" w:sz="8" w:space="0" w:color="auto"/>
              <w:right w:val="single" w:sz="8" w:space="0" w:color="auto"/>
            </w:tcBorders>
            <w:shd w:val="clear" w:color="auto" w:fill="FFFFFF"/>
            <w:vAlign w:val="center"/>
            <w:hideMark/>
          </w:tcPr>
          <w:p w14:paraId="47A53613"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19,34</w:t>
            </w:r>
          </w:p>
        </w:tc>
      </w:tr>
      <w:tr w:rsidR="004B2BE7" w:rsidRPr="004B2BE7" w14:paraId="10D53F00" w14:textId="77777777" w:rsidTr="00F7032E">
        <w:trPr>
          <w:tblCellSpacing w:w="0" w:type="dxa"/>
          <w:jc w:val="center"/>
        </w:trPr>
        <w:tc>
          <w:tcPr>
            <w:tcW w:w="426" w:type="pct"/>
            <w:tcBorders>
              <w:top w:val="nil"/>
              <w:left w:val="single" w:sz="8" w:space="0" w:color="auto"/>
              <w:bottom w:val="single" w:sz="8" w:space="0" w:color="auto"/>
              <w:right w:val="single" w:sz="8" w:space="0" w:color="auto"/>
            </w:tcBorders>
            <w:shd w:val="clear" w:color="auto" w:fill="FFFFFF"/>
            <w:vAlign w:val="center"/>
            <w:hideMark/>
          </w:tcPr>
          <w:p w14:paraId="49FDA24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1873" w:type="pct"/>
            <w:tcBorders>
              <w:top w:val="nil"/>
              <w:left w:val="nil"/>
              <w:bottom w:val="single" w:sz="8" w:space="0" w:color="auto"/>
              <w:right w:val="single" w:sz="8" w:space="0" w:color="auto"/>
            </w:tcBorders>
            <w:shd w:val="clear" w:color="auto" w:fill="FFFFFF"/>
            <w:vAlign w:val="bottom"/>
            <w:hideMark/>
          </w:tcPr>
          <w:p w14:paraId="22466564"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thông gió 0,04kw</w:t>
            </w:r>
          </w:p>
        </w:tc>
        <w:tc>
          <w:tcPr>
            <w:tcW w:w="769" w:type="pct"/>
            <w:tcBorders>
              <w:top w:val="nil"/>
              <w:left w:val="nil"/>
              <w:bottom w:val="single" w:sz="8" w:space="0" w:color="auto"/>
              <w:right w:val="single" w:sz="8" w:space="0" w:color="auto"/>
            </w:tcBorders>
            <w:shd w:val="clear" w:color="auto" w:fill="FFFFFF"/>
            <w:vAlign w:val="center"/>
            <w:hideMark/>
          </w:tcPr>
          <w:p w14:paraId="01AC75A3"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nil"/>
              <w:left w:val="nil"/>
              <w:bottom w:val="single" w:sz="8" w:space="0" w:color="auto"/>
              <w:right w:val="single" w:sz="8" w:space="0" w:color="auto"/>
            </w:tcBorders>
            <w:shd w:val="clear" w:color="auto" w:fill="FFFFFF"/>
            <w:vAlign w:val="center"/>
            <w:hideMark/>
          </w:tcPr>
          <w:p w14:paraId="5029AC8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nil"/>
              <w:left w:val="nil"/>
              <w:bottom w:val="single" w:sz="8" w:space="0" w:color="auto"/>
              <w:right w:val="single" w:sz="8" w:space="0" w:color="auto"/>
            </w:tcBorders>
            <w:shd w:val="clear" w:color="auto" w:fill="FFFFFF"/>
            <w:vAlign w:val="center"/>
            <w:hideMark/>
          </w:tcPr>
          <w:p w14:paraId="69CDA238"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19,34</w:t>
            </w:r>
          </w:p>
        </w:tc>
      </w:tr>
      <w:tr w:rsidR="004B2BE7" w:rsidRPr="004B2BE7" w14:paraId="6140187F" w14:textId="77777777" w:rsidTr="00F7032E">
        <w:trPr>
          <w:tblCellSpacing w:w="0" w:type="dxa"/>
          <w:jc w:val="center"/>
        </w:trPr>
        <w:tc>
          <w:tcPr>
            <w:tcW w:w="426" w:type="pct"/>
            <w:tcBorders>
              <w:top w:val="nil"/>
              <w:left w:val="single" w:sz="8" w:space="0" w:color="auto"/>
              <w:bottom w:val="single" w:sz="8" w:space="0" w:color="auto"/>
              <w:right w:val="single" w:sz="8" w:space="0" w:color="auto"/>
            </w:tcBorders>
            <w:shd w:val="clear" w:color="auto" w:fill="FFFFFF"/>
            <w:vAlign w:val="center"/>
            <w:hideMark/>
          </w:tcPr>
          <w:p w14:paraId="5FDE91C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1873" w:type="pct"/>
            <w:tcBorders>
              <w:top w:val="nil"/>
              <w:left w:val="nil"/>
              <w:bottom w:val="single" w:sz="8" w:space="0" w:color="auto"/>
              <w:right w:val="single" w:sz="8" w:space="0" w:color="auto"/>
            </w:tcBorders>
            <w:shd w:val="clear" w:color="auto" w:fill="FFFFFF"/>
            <w:vAlign w:val="center"/>
            <w:hideMark/>
          </w:tcPr>
          <w:p w14:paraId="788A8023"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Bộ đèn neon 0,04 kw</w:t>
            </w:r>
          </w:p>
        </w:tc>
        <w:tc>
          <w:tcPr>
            <w:tcW w:w="769" w:type="pct"/>
            <w:tcBorders>
              <w:top w:val="nil"/>
              <w:left w:val="nil"/>
              <w:bottom w:val="single" w:sz="8" w:space="0" w:color="auto"/>
              <w:right w:val="single" w:sz="8" w:space="0" w:color="auto"/>
            </w:tcBorders>
            <w:shd w:val="clear" w:color="auto" w:fill="FFFFFF"/>
            <w:vAlign w:val="center"/>
            <w:hideMark/>
          </w:tcPr>
          <w:p w14:paraId="7462B58C"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nil"/>
              <w:left w:val="nil"/>
              <w:bottom w:val="single" w:sz="8" w:space="0" w:color="auto"/>
              <w:right w:val="single" w:sz="8" w:space="0" w:color="auto"/>
            </w:tcBorders>
            <w:shd w:val="clear" w:color="auto" w:fill="FFFFFF"/>
            <w:vAlign w:val="center"/>
            <w:hideMark/>
          </w:tcPr>
          <w:p w14:paraId="09DBBF5D"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1014" w:type="pct"/>
            <w:tcBorders>
              <w:top w:val="nil"/>
              <w:left w:val="nil"/>
              <w:bottom w:val="single" w:sz="8" w:space="0" w:color="auto"/>
              <w:right w:val="single" w:sz="8" w:space="0" w:color="auto"/>
            </w:tcBorders>
            <w:shd w:val="clear" w:color="auto" w:fill="FFFFFF"/>
            <w:vAlign w:val="center"/>
            <w:hideMark/>
          </w:tcPr>
          <w:p w14:paraId="4E48FDDE"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19,34</w:t>
            </w:r>
          </w:p>
        </w:tc>
      </w:tr>
      <w:tr w:rsidR="004B2BE7" w:rsidRPr="004B2BE7" w14:paraId="5480B683" w14:textId="77777777" w:rsidTr="00F7032E">
        <w:trPr>
          <w:tblCellSpacing w:w="0" w:type="dxa"/>
          <w:jc w:val="center"/>
        </w:trPr>
        <w:tc>
          <w:tcPr>
            <w:tcW w:w="426"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72F89AB9"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1873" w:type="pct"/>
            <w:tcBorders>
              <w:top w:val="single" w:sz="2" w:space="0" w:color="auto"/>
              <w:left w:val="nil"/>
              <w:bottom w:val="single" w:sz="2" w:space="0" w:color="auto"/>
              <w:right w:val="single" w:sz="8" w:space="0" w:color="auto"/>
            </w:tcBorders>
            <w:shd w:val="clear" w:color="auto" w:fill="FFFFFF"/>
            <w:vAlign w:val="bottom"/>
            <w:hideMark/>
          </w:tcPr>
          <w:p w14:paraId="46549C33"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Ghế tựa</w:t>
            </w:r>
          </w:p>
        </w:tc>
        <w:tc>
          <w:tcPr>
            <w:tcW w:w="769" w:type="pct"/>
            <w:tcBorders>
              <w:top w:val="single" w:sz="2" w:space="0" w:color="auto"/>
              <w:left w:val="nil"/>
              <w:bottom w:val="single" w:sz="2" w:space="0" w:color="auto"/>
              <w:right w:val="single" w:sz="8" w:space="0" w:color="auto"/>
            </w:tcBorders>
            <w:shd w:val="clear" w:color="auto" w:fill="FFFFFF"/>
            <w:vAlign w:val="center"/>
            <w:hideMark/>
          </w:tcPr>
          <w:p w14:paraId="36F92712"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single" w:sz="2" w:space="0" w:color="auto"/>
              <w:left w:val="nil"/>
              <w:bottom w:val="single" w:sz="2" w:space="0" w:color="auto"/>
              <w:right w:val="single" w:sz="8" w:space="0" w:color="auto"/>
            </w:tcBorders>
            <w:shd w:val="clear" w:color="auto" w:fill="FFFFFF"/>
            <w:vAlign w:val="center"/>
            <w:hideMark/>
          </w:tcPr>
          <w:p w14:paraId="0F5CAF8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single" w:sz="2" w:space="0" w:color="auto"/>
              <w:left w:val="nil"/>
              <w:bottom w:val="single" w:sz="2" w:space="0" w:color="auto"/>
              <w:right w:val="single" w:sz="2" w:space="0" w:color="auto"/>
            </w:tcBorders>
            <w:shd w:val="clear" w:color="auto" w:fill="FFFFFF"/>
            <w:vAlign w:val="center"/>
            <w:hideMark/>
          </w:tcPr>
          <w:p w14:paraId="71C6037D"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19,34</w:t>
            </w:r>
          </w:p>
        </w:tc>
      </w:tr>
      <w:tr w:rsidR="004B2BE7" w:rsidRPr="004B2BE7" w14:paraId="41F9198C" w14:textId="77777777" w:rsidTr="00F7032E">
        <w:trPr>
          <w:tblCellSpacing w:w="0" w:type="dxa"/>
          <w:jc w:val="center"/>
        </w:trPr>
        <w:tc>
          <w:tcPr>
            <w:tcW w:w="426"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68E6B33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1873" w:type="pct"/>
            <w:tcBorders>
              <w:top w:val="single" w:sz="8" w:space="0" w:color="auto"/>
              <w:left w:val="nil"/>
              <w:bottom w:val="single" w:sz="8" w:space="0" w:color="auto"/>
              <w:right w:val="single" w:sz="8" w:space="0" w:color="auto"/>
            </w:tcBorders>
            <w:shd w:val="clear" w:color="auto" w:fill="FFFFFF"/>
            <w:vAlign w:val="center"/>
            <w:hideMark/>
          </w:tcPr>
          <w:p w14:paraId="7575B624"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Bàn làm việc 1,2m</w:t>
            </w:r>
          </w:p>
        </w:tc>
        <w:tc>
          <w:tcPr>
            <w:tcW w:w="769" w:type="pct"/>
            <w:tcBorders>
              <w:top w:val="single" w:sz="8" w:space="0" w:color="auto"/>
              <w:left w:val="nil"/>
              <w:bottom w:val="single" w:sz="8" w:space="0" w:color="auto"/>
              <w:right w:val="single" w:sz="8" w:space="0" w:color="auto"/>
            </w:tcBorders>
            <w:shd w:val="clear" w:color="auto" w:fill="FFFFFF"/>
            <w:vAlign w:val="center"/>
            <w:hideMark/>
          </w:tcPr>
          <w:p w14:paraId="3FD984A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single" w:sz="8" w:space="0" w:color="auto"/>
              <w:left w:val="nil"/>
              <w:bottom w:val="single" w:sz="8" w:space="0" w:color="auto"/>
              <w:right w:val="single" w:sz="8" w:space="0" w:color="auto"/>
            </w:tcBorders>
            <w:shd w:val="clear" w:color="auto" w:fill="FFFFFF"/>
            <w:vAlign w:val="center"/>
            <w:hideMark/>
          </w:tcPr>
          <w:p w14:paraId="16C1F09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single" w:sz="8" w:space="0" w:color="auto"/>
              <w:left w:val="nil"/>
              <w:bottom w:val="single" w:sz="8" w:space="0" w:color="auto"/>
              <w:right w:val="single" w:sz="8" w:space="0" w:color="auto"/>
            </w:tcBorders>
            <w:shd w:val="clear" w:color="auto" w:fill="FFFFFF"/>
            <w:vAlign w:val="center"/>
            <w:hideMark/>
          </w:tcPr>
          <w:p w14:paraId="29371A4F"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3,97</w:t>
            </w:r>
          </w:p>
        </w:tc>
      </w:tr>
      <w:tr w:rsidR="004B2BE7" w:rsidRPr="004B2BE7" w14:paraId="412F7530" w14:textId="77777777" w:rsidTr="0092750D">
        <w:trPr>
          <w:tblCellSpacing w:w="0" w:type="dxa"/>
          <w:jc w:val="center"/>
        </w:trPr>
        <w:tc>
          <w:tcPr>
            <w:tcW w:w="426" w:type="pct"/>
            <w:tcBorders>
              <w:top w:val="nil"/>
              <w:left w:val="single" w:sz="8" w:space="0" w:color="auto"/>
              <w:right w:val="single" w:sz="8" w:space="0" w:color="auto"/>
            </w:tcBorders>
            <w:shd w:val="clear" w:color="auto" w:fill="FFFFFF"/>
            <w:vAlign w:val="center"/>
            <w:hideMark/>
          </w:tcPr>
          <w:p w14:paraId="0C55E954"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1873" w:type="pct"/>
            <w:tcBorders>
              <w:top w:val="nil"/>
              <w:left w:val="nil"/>
              <w:right w:val="single" w:sz="8" w:space="0" w:color="auto"/>
            </w:tcBorders>
            <w:shd w:val="clear" w:color="auto" w:fill="FFFFFF"/>
            <w:vAlign w:val="bottom"/>
            <w:hideMark/>
          </w:tcPr>
          <w:p w14:paraId="56E4EA58" w14:textId="77777777" w:rsidR="004B2BE7" w:rsidRPr="004B2BE7" w:rsidRDefault="004B2BE7" w:rsidP="00C336D8">
            <w:pPr>
              <w:widowControl/>
              <w:spacing w:before="80" w:after="80"/>
              <w:ind w:firstLine="5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Xe đẩy tài liệu</w:t>
            </w:r>
          </w:p>
        </w:tc>
        <w:tc>
          <w:tcPr>
            <w:tcW w:w="769" w:type="pct"/>
            <w:tcBorders>
              <w:top w:val="nil"/>
              <w:left w:val="nil"/>
              <w:right w:val="single" w:sz="8" w:space="0" w:color="auto"/>
            </w:tcBorders>
            <w:shd w:val="clear" w:color="auto" w:fill="FFFFFF"/>
            <w:vAlign w:val="center"/>
            <w:hideMark/>
          </w:tcPr>
          <w:p w14:paraId="26FF1FF7"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nil"/>
              <w:left w:val="nil"/>
              <w:right w:val="single" w:sz="8" w:space="0" w:color="auto"/>
            </w:tcBorders>
            <w:shd w:val="clear" w:color="auto" w:fill="FFFFFF"/>
            <w:vAlign w:val="center"/>
            <w:hideMark/>
          </w:tcPr>
          <w:p w14:paraId="247A1316"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nil"/>
              <w:left w:val="nil"/>
              <w:right w:val="single" w:sz="8" w:space="0" w:color="auto"/>
            </w:tcBorders>
            <w:shd w:val="clear" w:color="auto" w:fill="FFFFFF"/>
            <w:vAlign w:val="center"/>
            <w:hideMark/>
          </w:tcPr>
          <w:p w14:paraId="7A3AE9FD"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8,63</w:t>
            </w:r>
          </w:p>
        </w:tc>
      </w:tr>
      <w:tr w:rsidR="004B2BE7" w:rsidRPr="004B2BE7" w14:paraId="00718970" w14:textId="77777777" w:rsidTr="0092750D">
        <w:trPr>
          <w:tblCellSpacing w:w="0" w:type="dxa"/>
          <w:jc w:val="center"/>
        </w:trPr>
        <w:tc>
          <w:tcPr>
            <w:tcW w:w="426" w:type="pct"/>
            <w:tcBorders>
              <w:top w:val="single" w:sz="4" w:space="0" w:color="auto"/>
              <w:left w:val="single" w:sz="2" w:space="0" w:color="auto"/>
              <w:bottom w:val="single" w:sz="8" w:space="0" w:color="auto"/>
              <w:right w:val="single" w:sz="8" w:space="0" w:color="auto"/>
            </w:tcBorders>
            <w:shd w:val="clear" w:color="auto" w:fill="FFFFFF"/>
            <w:vAlign w:val="center"/>
            <w:hideMark/>
          </w:tcPr>
          <w:p w14:paraId="54AF8A07"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1873" w:type="pct"/>
            <w:tcBorders>
              <w:top w:val="single" w:sz="4" w:space="0" w:color="auto"/>
              <w:left w:val="nil"/>
              <w:bottom w:val="single" w:sz="8" w:space="0" w:color="auto"/>
              <w:right w:val="single" w:sz="8" w:space="0" w:color="auto"/>
            </w:tcBorders>
            <w:shd w:val="clear" w:color="auto" w:fill="FFFFFF"/>
            <w:vAlign w:val="center"/>
            <w:hideMark/>
          </w:tcPr>
          <w:p w14:paraId="6D4F1558" w14:textId="77777777" w:rsidR="004B2BE7" w:rsidRPr="004B2BE7" w:rsidRDefault="004B2BE7" w:rsidP="00C336D8">
            <w:pPr>
              <w:widowControl/>
              <w:spacing w:before="80" w:after="80"/>
              <w:ind w:firstLine="82"/>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Bàn làm việc dài 2m</w:t>
            </w:r>
          </w:p>
        </w:tc>
        <w:tc>
          <w:tcPr>
            <w:tcW w:w="769" w:type="pct"/>
            <w:tcBorders>
              <w:top w:val="single" w:sz="4" w:space="0" w:color="auto"/>
              <w:left w:val="nil"/>
              <w:bottom w:val="single" w:sz="8" w:space="0" w:color="auto"/>
              <w:right w:val="single" w:sz="8" w:space="0" w:color="auto"/>
            </w:tcBorders>
            <w:shd w:val="clear" w:color="auto" w:fill="FFFFFF"/>
            <w:vAlign w:val="center"/>
            <w:hideMark/>
          </w:tcPr>
          <w:p w14:paraId="0DF2B2E7"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top w:val="single" w:sz="4" w:space="0" w:color="auto"/>
              <w:left w:val="nil"/>
              <w:bottom w:val="single" w:sz="8" w:space="0" w:color="auto"/>
              <w:right w:val="single" w:sz="8" w:space="0" w:color="auto"/>
            </w:tcBorders>
            <w:shd w:val="clear" w:color="auto" w:fill="FFFFFF"/>
            <w:vAlign w:val="center"/>
            <w:hideMark/>
          </w:tcPr>
          <w:p w14:paraId="32C60AFB"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1014" w:type="pct"/>
            <w:tcBorders>
              <w:top w:val="single" w:sz="4" w:space="0" w:color="auto"/>
              <w:left w:val="nil"/>
              <w:bottom w:val="single" w:sz="8" w:space="0" w:color="auto"/>
              <w:right w:val="single" w:sz="2" w:space="0" w:color="auto"/>
            </w:tcBorders>
            <w:shd w:val="clear" w:color="auto" w:fill="FFFFFF"/>
            <w:vAlign w:val="center"/>
            <w:hideMark/>
          </w:tcPr>
          <w:p w14:paraId="72A00876"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15,54</w:t>
            </w:r>
          </w:p>
        </w:tc>
      </w:tr>
      <w:tr w:rsidR="004B2BE7" w:rsidRPr="004B2BE7" w14:paraId="0F0E5BDF" w14:textId="77777777" w:rsidTr="00C336D8">
        <w:trPr>
          <w:tblCellSpacing w:w="0" w:type="dxa"/>
          <w:jc w:val="center"/>
        </w:trPr>
        <w:tc>
          <w:tcPr>
            <w:tcW w:w="426" w:type="pct"/>
            <w:tcBorders>
              <w:left w:val="single" w:sz="8" w:space="0" w:color="auto"/>
              <w:bottom w:val="single" w:sz="8" w:space="0" w:color="auto"/>
              <w:right w:val="single" w:sz="8" w:space="0" w:color="auto"/>
            </w:tcBorders>
            <w:shd w:val="clear" w:color="auto" w:fill="FFFFFF"/>
            <w:vAlign w:val="center"/>
            <w:hideMark/>
          </w:tcPr>
          <w:p w14:paraId="1EB236D3"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w:t>
            </w:r>
          </w:p>
        </w:tc>
        <w:tc>
          <w:tcPr>
            <w:tcW w:w="1873" w:type="pct"/>
            <w:tcBorders>
              <w:left w:val="nil"/>
              <w:bottom w:val="single" w:sz="8" w:space="0" w:color="auto"/>
              <w:right w:val="single" w:sz="8" w:space="0" w:color="auto"/>
            </w:tcBorders>
            <w:shd w:val="clear" w:color="auto" w:fill="FFFFFF"/>
            <w:vAlign w:val="center"/>
            <w:hideMark/>
          </w:tcPr>
          <w:p w14:paraId="35EE0BC7" w14:textId="77777777" w:rsidR="004B2BE7" w:rsidRPr="004B2BE7" w:rsidRDefault="004B2BE7" w:rsidP="00C336D8">
            <w:pPr>
              <w:widowControl/>
              <w:spacing w:before="80" w:after="80"/>
              <w:ind w:firstLine="82"/>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Dập ghim cỡ to</w:t>
            </w:r>
          </w:p>
        </w:tc>
        <w:tc>
          <w:tcPr>
            <w:tcW w:w="769" w:type="pct"/>
            <w:tcBorders>
              <w:left w:val="nil"/>
              <w:bottom w:val="single" w:sz="8" w:space="0" w:color="auto"/>
              <w:right w:val="single" w:sz="8" w:space="0" w:color="auto"/>
            </w:tcBorders>
            <w:shd w:val="clear" w:color="auto" w:fill="FFFFFF"/>
            <w:vAlign w:val="center"/>
            <w:hideMark/>
          </w:tcPr>
          <w:p w14:paraId="0846AF72"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17" w:type="pct"/>
            <w:tcBorders>
              <w:left w:val="nil"/>
              <w:bottom w:val="single" w:sz="8" w:space="0" w:color="auto"/>
              <w:right w:val="single" w:sz="8" w:space="0" w:color="auto"/>
            </w:tcBorders>
            <w:shd w:val="clear" w:color="auto" w:fill="FFFFFF"/>
            <w:vAlign w:val="center"/>
            <w:hideMark/>
          </w:tcPr>
          <w:p w14:paraId="1AC551A1"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24</w:t>
            </w:r>
          </w:p>
        </w:tc>
        <w:tc>
          <w:tcPr>
            <w:tcW w:w="1014" w:type="pct"/>
            <w:tcBorders>
              <w:left w:val="nil"/>
              <w:bottom w:val="single" w:sz="8" w:space="0" w:color="auto"/>
              <w:right w:val="single" w:sz="2" w:space="0" w:color="auto"/>
            </w:tcBorders>
            <w:shd w:val="clear" w:color="auto" w:fill="FFFFFF"/>
            <w:vAlign w:val="center"/>
            <w:hideMark/>
          </w:tcPr>
          <w:p w14:paraId="1ED93D38" w14:textId="77777777" w:rsidR="004B2BE7" w:rsidRPr="004B2BE7" w:rsidRDefault="004B2BE7" w:rsidP="00C336D8">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w:t>
            </w:r>
          </w:p>
        </w:tc>
      </w:tr>
    </w:tbl>
    <w:p w14:paraId="34E73B46"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công cụ dụng cụ trên được tính cho quy trình chỉnh lý tài liệu rời lẻ. Đối với quy trình chỉnh lý tài liệu đã lập hồ sơ sơ bộ được áp dụng 82% định mức trên.</w:t>
      </w:r>
    </w:p>
    <w:p w14:paraId="25D9CE4A" w14:textId="77777777" w:rsidR="004B2BE7" w:rsidRPr="004B2BE7" w:rsidRDefault="004B2BE7" w:rsidP="001F4B4F">
      <w:pPr>
        <w:pStyle w:val="Heading11"/>
        <w:keepNext/>
        <w:keepLines/>
        <w:spacing w:before="120" w:after="120" w:line="234" w:lineRule="atLeast"/>
        <w:ind w:firstLine="567"/>
        <w:jc w:val="both"/>
      </w:pPr>
      <w:r w:rsidRPr="004B2BE7">
        <w:t>d) Định mức vật tư, văn phòng phẩm (tính cho 01 mét tài liệu)</w:t>
      </w:r>
    </w:p>
    <w:tbl>
      <w:tblPr>
        <w:tblW w:w="526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6"/>
        <w:gridCol w:w="3001"/>
        <w:gridCol w:w="805"/>
        <w:gridCol w:w="1527"/>
        <w:gridCol w:w="1574"/>
        <w:gridCol w:w="1956"/>
      </w:tblGrid>
      <w:tr w:rsidR="004B2BE7" w:rsidRPr="004B2BE7" w14:paraId="3EB4C583" w14:textId="77777777" w:rsidTr="00D26960">
        <w:trPr>
          <w:trHeight w:val="694"/>
          <w:jc w:val="center"/>
        </w:trPr>
        <w:tc>
          <w:tcPr>
            <w:tcW w:w="677" w:type="dxa"/>
            <w:vMerge w:val="restart"/>
            <w:shd w:val="clear" w:color="auto" w:fill="FFFFFF"/>
            <w:vAlign w:val="center"/>
            <w:hideMark/>
          </w:tcPr>
          <w:p w14:paraId="2FCBA8E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3006" w:type="dxa"/>
            <w:vMerge w:val="restart"/>
            <w:shd w:val="clear" w:color="auto" w:fill="FFFFFF"/>
            <w:vAlign w:val="center"/>
            <w:hideMark/>
          </w:tcPr>
          <w:p w14:paraId="331B6C5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vật tư, văn phòng phẩm</w:t>
            </w:r>
          </w:p>
        </w:tc>
        <w:tc>
          <w:tcPr>
            <w:tcW w:w="805" w:type="dxa"/>
            <w:vMerge w:val="restart"/>
            <w:shd w:val="clear" w:color="auto" w:fill="FFFFFF"/>
            <w:vAlign w:val="center"/>
            <w:hideMark/>
          </w:tcPr>
          <w:p w14:paraId="3E1888A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3103" w:type="dxa"/>
            <w:gridSpan w:val="2"/>
            <w:shd w:val="clear" w:color="auto" w:fill="FFFFFF"/>
            <w:vAlign w:val="center"/>
            <w:hideMark/>
          </w:tcPr>
          <w:p w14:paraId="4E3EF48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Số lượng</w:t>
            </w:r>
          </w:p>
        </w:tc>
        <w:tc>
          <w:tcPr>
            <w:tcW w:w="1956" w:type="dxa"/>
            <w:vMerge w:val="restart"/>
            <w:shd w:val="clear" w:color="auto" w:fill="FFFFFF"/>
            <w:vAlign w:val="center"/>
            <w:hideMark/>
          </w:tcPr>
          <w:p w14:paraId="603725D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Ghi chú</w:t>
            </w:r>
          </w:p>
        </w:tc>
      </w:tr>
      <w:tr w:rsidR="004B2BE7" w:rsidRPr="004B2BE7" w14:paraId="64F9DB6B" w14:textId="77777777" w:rsidTr="00D26960">
        <w:trPr>
          <w:trHeight w:val="2405"/>
          <w:jc w:val="center"/>
        </w:trPr>
        <w:tc>
          <w:tcPr>
            <w:tcW w:w="677" w:type="dxa"/>
            <w:vMerge/>
            <w:vAlign w:val="center"/>
            <w:hideMark/>
          </w:tcPr>
          <w:p w14:paraId="380A02D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3006" w:type="dxa"/>
            <w:vMerge/>
            <w:vAlign w:val="center"/>
            <w:hideMark/>
          </w:tcPr>
          <w:p w14:paraId="731BBA2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805" w:type="dxa"/>
            <w:vMerge/>
            <w:vAlign w:val="center"/>
            <w:hideMark/>
          </w:tcPr>
          <w:p w14:paraId="09C2933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1528" w:type="dxa"/>
            <w:shd w:val="clear" w:color="auto" w:fill="FFFFFF"/>
            <w:vAlign w:val="center"/>
            <w:hideMark/>
          </w:tcPr>
          <w:p w14:paraId="08974FE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Tài liệu kê từ ngày 30/4/1975 trở về trước, tài liệu cá nhân</w:t>
            </w:r>
          </w:p>
        </w:tc>
        <w:tc>
          <w:tcPr>
            <w:tcW w:w="1575" w:type="dxa"/>
            <w:shd w:val="clear" w:color="auto" w:fill="FFFFFF"/>
            <w:vAlign w:val="center"/>
            <w:hideMark/>
          </w:tcPr>
          <w:p w14:paraId="2FDFE72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Tài liệu sau ngày 30/4/1975</w:t>
            </w:r>
          </w:p>
        </w:tc>
        <w:tc>
          <w:tcPr>
            <w:tcW w:w="1956" w:type="dxa"/>
            <w:vMerge/>
            <w:vAlign w:val="center"/>
            <w:hideMark/>
          </w:tcPr>
          <w:p w14:paraId="3BB334B5" w14:textId="77777777" w:rsidR="004B2BE7" w:rsidRPr="004B2BE7" w:rsidRDefault="004B2BE7" w:rsidP="004B2BE7">
            <w:pPr>
              <w:widowControl/>
              <w:spacing w:before="120" w:after="120" w:line="234" w:lineRule="atLeast"/>
              <w:jc w:val="both"/>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10AAC1A" w14:textId="77777777" w:rsidTr="00F7032E">
        <w:trPr>
          <w:trHeight w:val="15"/>
          <w:jc w:val="center"/>
        </w:trPr>
        <w:tc>
          <w:tcPr>
            <w:tcW w:w="677" w:type="dxa"/>
            <w:shd w:val="clear" w:color="auto" w:fill="FFFFFF"/>
            <w:vAlign w:val="center"/>
            <w:hideMark/>
          </w:tcPr>
          <w:p w14:paraId="606385A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1</w:t>
            </w:r>
          </w:p>
        </w:tc>
        <w:tc>
          <w:tcPr>
            <w:tcW w:w="3006" w:type="dxa"/>
            <w:shd w:val="clear" w:color="auto" w:fill="FFFFFF"/>
            <w:vAlign w:val="center"/>
            <w:hideMark/>
          </w:tcPr>
          <w:p w14:paraId="650AC263"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Bìa hồ sơ (đã bao gồm 5% tỷ lệ sai hỏng)</w:t>
            </w:r>
          </w:p>
        </w:tc>
        <w:tc>
          <w:tcPr>
            <w:tcW w:w="805" w:type="dxa"/>
            <w:shd w:val="clear" w:color="auto" w:fill="FFFFFF"/>
            <w:vAlign w:val="center"/>
            <w:hideMark/>
          </w:tcPr>
          <w:p w14:paraId="68D039B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1741FA1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75" w:type="dxa"/>
            <w:shd w:val="clear" w:color="auto" w:fill="FFFFFF"/>
            <w:vAlign w:val="center"/>
            <w:hideMark/>
          </w:tcPr>
          <w:p w14:paraId="5924266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1956" w:type="dxa"/>
            <w:shd w:val="clear" w:color="auto" w:fill="FFFFFF"/>
            <w:vAlign w:val="center"/>
            <w:hideMark/>
          </w:tcPr>
          <w:p w14:paraId="5AE3679C"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296776C1" w14:textId="77777777" w:rsidTr="00F7032E">
        <w:trPr>
          <w:trHeight w:val="15"/>
          <w:jc w:val="center"/>
        </w:trPr>
        <w:tc>
          <w:tcPr>
            <w:tcW w:w="677" w:type="dxa"/>
            <w:shd w:val="clear" w:color="auto" w:fill="FFFFFF"/>
            <w:vAlign w:val="center"/>
            <w:hideMark/>
          </w:tcPr>
          <w:p w14:paraId="717958E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3006" w:type="dxa"/>
            <w:shd w:val="clear" w:color="auto" w:fill="FFFFFF"/>
            <w:vAlign w:val="center"/>
            <w:hideMark/>
          </w:tcPr>
          <w:p w14:paraId="57539E1B"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 mục lục văn bản (đã bao gồm 5% tỷ lệ sai hỏng)</w:t>
            </w:r>
          </w:p>
        </w:tc>
        <w:tc>
          <w:tcPr>
            <w:tcW w:w="805" w:type="dxa"/>
            <w:shd w:val="clear" w:color="auto" w:fill="FFFFFF"/>
            <w:vAlign w:val="center"/>
            <w:hideMark/>
          </w:tcPr>
          <w:p w14:paraId="3DE5611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23CA0BF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230,00</w:t>
            </w:r>
          </w:p>
        </w:tc>
        <w:tc>
          <w:tcPr>
            <w:tcW w:w="1575" w:type="dxa"/>
            <w:shd w:val="clear" w:color="auto" w:fill="FFFFFF"/>
            <w:vAlign w:val="center"/>
            <w:hideMark/>
          </w:tcPr>
          <w:p w14:paraId="193ACCF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130,00</w:t>
            </w:r>
          </w:p>
        </w:tc>
        <w:tc>
          <w:tcPr>
            <w:tcW w:w="1956" w:type="dxa"/>
            <w:shd w:val="clear" w:color="auto" w:fill="FFFFFF"/>
            <w:vAlign w:val="center"/>
            <w:hideMark/>
          </w:tcPr>
          <w:p w14:paraId="7FD4FFD4"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1CA9AF6B" w14:textId="77777777" w:rsidTr="00F7032E">
        <w:trPr>
          <w:trHeight w:val="15"/>
          <w:jc w:val="center"/>
        </w:trPr>
        <w:tc>
          <w:tcPr>
            <w:tcW w:w="677" w:type="dxa"/>
            <w:shd w:val="clear" w:color="auto" w:fill="FFFFFF"/>
            <w:vAlign w:val="center"/>
            <w:hideMark/>
          </w:tcPr>
          <w:p w14:paraId="0143A50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3006" w:type="dxa"/>
            <w:shd w:val="clear" w:color="auto" w:fill="FFFFFF"/>
            <w:vAlign w:val="center"/>
            <w:hideMark/>
          </w:tcPr>
          <w:p w14:paraId="1B1DD781"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làm sơ mi khi lập hồ sơ</w:t>
            </w:r>
          </w:p>
        </w:tc>
        <w:tc>
          <w:tcPr>
            <w:tcW w:w="805" w:type="dxa"/>
            <w:shd w:val="clear" w:color="auto" w:fill="FFFFFF"/>
            <w:vAlign w:val="center"/>
            <w:hideMark/>
          </w:tcPr>
          <w:p w14:paraId="62E135E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74DE7DB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75" w:type="dxa"/>
            <w:shd w:val="clear" w:color="auto" w:fill="FFFFFF"/>
            <w:vAlign w:val="center"/>
            <w:hideMark/>
          </w:tcPr>
          <w:p w14:paraId="1689582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1956" w:type="dxa"/>
            <w:shd w:val="clear" w:color="auto" w:fill="FFFFFF"/>
            <w:vAlign w:val="center"/>
            <w:hideMark/>
          </w:tcPr>
          <w:p w14:paraId="2E08A4DE"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&lt;70g/m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4FEDB2D0" w14:textId="77777777" w:rsidTr="00F7032E">
        <w:trPr>
          <w:trHeight w:val="15"/>
          <w:jc w:val="center"/>
        </w:trPr>
        <w:tc>
          <w:tcPr>
            <w:tcW w:w="677" w:type="dxa"/>
            <w:shd w:val="clear" w:color="auto" w:fill="FFFFFF"/>
            <w:vAlign w:val="center"/>
            <w:hideMark/>
          </w:tcPr>
          <w:p w14:paraId="34BB5C6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3006" w:type="dxa"/>
            <w:shd w:val="clear" w:color="auto" w:fill="FFFFFF"/>
            <w:vAlign w:val="center"/>
            <w:hideMark/>
          </w:tcPr>
          <w:p w14:paraId="12D40481"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in mục lục hồ sơ, nhãn hộp (đã bao gồm 5% tỷ lệ sai hỏng)</w:t>
            </w:r>
          </w:p>
        </w:tc>
        <w:tc>
          <w:tcPr>
            <w:tcW w:w="805" w:type="dxa"/>
            <w:shd w:val="clear" w:color="auto" w:fill="FFFFFF"/>
            <w:vAlign w:val="center"/>
            <w:hideMark/>
          </w:tcPr>
          <w:p w14:paraId="6ABD87B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040CD3A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40,00</w:t>
            </w:r>
          </w:p>
        </w:tc>
        <w:tc>
          <w:tcPr>
            <w:tcW w:w="1575" w:type="dxa"/>
            <w:shd w:val="clear" w:color="auto" w:fill="FFFFFF"/>
            <w:vAlign w:val="center"/>
            <w:hideMark/>
          </w:tcPr>
          <w:p w14:paraId="7B1F478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c>
          <w:tcPr>
            <w:tcW w:w="1956" w:type="dxa"/>
            <w:shd w:val="clear" w:color="auto" w:fill="FFFFFF"/>
            <w:vAlign w:val="center"/>
            <w:hideMark/>
          </w:tcPr>
          <w:p w14:paraId="7A09401E"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&gt;80g/m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6FB5880A" w14:textId="77777777" w:rsidTr="00F7032E">
        <w:trPr>
          <w:trHeight w:val="15"/>
          <w:jc w:val="center"/>
        </w:trPr>
        <w:tc>
          <w:tcPr>
            <w:tcW w:w="677" w:type="dxa"/>
            <w:shd w:val="clear" w:color="auto" w:fill="FFFFFF"/>
            <w:vAlign w:val="center"/>
            <w:hideMark/>
          </w:tcPr>
          <w:p w14:paraId="6CF1AF6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3006" w:type="dxa"/>
            <w:shd w:val="clear" w:color="auto" w:fill="FFFFFF"/>
            <w:vAlign w:val="center"/>
            <w:hideMark/>
          </w:tcPr>
          <w:p w14:paraId="0EE2D418"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viết thống kê tài liệu loại (đã bao gồm 5% tỷ lệ sai hỏng)</w:t>
            </w:r>
          </w:p>
        </w:tc>
        <w:tc>
          <w:tcPr>
            <w:tcW w:w="805" w:type="dxa"/>
            <w:shd w:val="clear" w:color="auto" w:fill="FFFFFF"/>
            <w:vAlign w:val="center"/>
            <w:hideMark/>
          </w:tcPr>
          <w:p w14:paraId="2EEF4FE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2DD8E05B"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12,00</w:t>
            </w:r>
          </w:p>
        </w:tc>
        <w:tc>
          <w:tcPr>
            <w:tcW w:w="1575" w:type="dxa"/>
            <w:shd w:val="clear" w:color="auto" w:fill="FFFFFF"/>
            <w:vAlign w:val="center"/>
            <w:hideMark/>
          </w:tcPr>
          <w:p w14:paraId="7423C69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18,00</w:t>
            </w:r>
          </w:p>
        </w:tc>
        <w:tc>
          <w:tcPr>
            <w:tcW w:w="1956" w:type="dxa"/>
            <w:shd w:val="clear" w:color="auto" w:fill="FFFFFF"/>
            <w:vAlign w:val="center"/>
            <w:hideMark/>
          </w:tcPr>
          <w:p w14:paraId="1B859BC5"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&gt;80g/m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5062AB03" w14:textId="77777777" w:rsidTr="00F7032E">
        <w:trPr>
          <w:trHeight w:val="15"/>
          <w:jc w:val="center"/>
        </w:trPr>
        <w:tc>
          <w:tcPr>
            <w:tcW w:w="677" w:type="dxa"/>
            <w:shd w:val="clear" w:color="auto" w:fill="FFFFFF"/>
            <w:vAlign w:val="center"/>
            <w:hideMark/>
          </w:tcPr>
          <w:p w14:paraId="2230DFA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3006" w:type="dxa"/>
            <w:shd w:val="clear" w:color="auto" w:fill="FFFFFF"/>
            <w:vAlign w:val="center"/>
            <w:hideMark/>
          </w:tcPr>
          <w:p w14:paraId="48017CA9"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Phiếu tin (đã bao gồm 5% tỷ lệ sai hỏng)</w:t>
            </w:r>
          </w:p>
        </w:tc>
        <w:tc>
          <w:tcPr>
            <w:tcW w:w="805" w:type="dxa"/>
            <w:shd w:val="clear" w:color="auto" w:fill="FFFFFF"/>
            <w:vAlign w:val="center"/>
            <w:hideMark/>
          </w:tcPr>
          <w:p w14:paraId="7C183B8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28" w:type="dxa"/>
            <w:shd w:val="clear" w:color="auto" w:fill="FFFFFF"/>
            <w:vAlign w:val="center"/>
            <w:hideMark/>
          </w:tcPr>
          <w:p w14:paraId="48B1A07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75" w:type="dxa"/>
            <w:shd w:val="clear" w:color="auto" w:fill="FFFFFF"/>
            <w:vAlign w:val="center"/>
            <w:hideMark/>
          </w:tcPr>
          <w:p w14:paraId="61659BAB"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1956" w:type="dxa"/>
            <w:shd w:val="clear" w:color="auto" w:fill="FFFFFF"/>
            <w:vAlign w:val="center"/>
            <w:hideMark/>
          </w:tcPr>
          <w:p w14:paraId="1211CFEE"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57FC70E8" w14:textId="77777777" w:rsidTr="00F7032E">
        <w:trPr>
          <w:trHeight w:val="15"/>
          <w:jc w:val="center"/>
        </w:trPr>
        <w:tc>
          <w:tcPr>
            <w:tcW w:w="677" w:type="dxa"/>
            <w:shd w:val="clear" w:color="auto" w:fill="FFFFFF"/>
            <w:vAlign w:val="center"/>
            <w:hideMark/>
          </w:tcPr>
          <w:p w14:paraId="74476BD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3006" w:type="dxa"/>
            <w:shd w:val="clear" w:color="auto" w:fill="FFFFFF"/>
            <w:vAlign w:val="center"/>
            <w:hideMark/>
          </w:tcPr>
          <w:p w14:paraId="73017B42"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viết bìa</w:t>
            </w:r>
          </w:p>
        </w:tc>
        <w:tc>
          <w:tcPr>
            <w:tcW w:w="805" w:type="dxa"/>
            <w:shd w:val="clear" w:color="auto" w:fill="FFFFFF"/>
            <w:vAlign w:val="center"/>
            <w:hideMark/>
          </w:tcPr>
          <w:p w14:paraId="1AE296E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28" w:type="dxa"/>
            <w:shd w:val="clear" w:color="auto" w:fill="FFFFFF"/>
            <w:vAlign w:val="center"/>
            <w:hideMark/>
          </w:tcPr>
          <w:p w14:paraId="01C4D6F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2,50</w:t>
            </w:r>
          </w:p>
        </w:tc>
        <w:tc>
          <w:tcPr>
            <w:tcW w:w="1575" w:type="dxa"/>
            <w:shd w:val="clear" w:color="auto" w:fill="FFFFFF"/>
            <w:vAlign w:val="center"/>
            <w:hideMark/>
          </w:tcPr>
          <w:p w14:paraId="7778A06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2,00</w:t>
            </w:r>
          </w:p>
        </w:tc>
        <w:tc>
          <w:tcPr>
            <w:tcW w:w="1956" w:type="dxa"/>
            <w:shd w:val="clear" w:color="auto" w:fill="FFFFFF"/>
            <w:vAlign w:val="center"/>
            <w:hideMark/>
          </w:tcPr>
          <w:p w14:paraId="69AE1F87"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235BD44" w14:textId="77777777" w:rsidTr="00F7032E">
        <w:trPr>
          <w:trHeight w:val="15"/>
          <w:jc w:val="center"/>
        </w:trPr>
        <w:tc>
          <w:tcPr>
            <w:tcW w:w="677" w:type="dxa"/>
            <w:shd w:val="clear" w:color="auto" w:fill="FFFFFF"/>
            <w:vAlign w:val="center"/>
            <w:hideMark/>
          </w:tcPr>
          <w:p w14:paraId="0A845F9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3006" w:type="dxa"/>
            <w:shd w:val="clear" w:color="auto" w:fill="FFFFFF"/>
            <w:vAlign w:val="center"/>
            <w:hideMark/>
          </w:tcPr>
          <w:p w14:paraId="13538ECE"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viết phiếu tin, thống kê tài liệu loại</w:t>
            </w:r>
          </w:p>
        </w:tc>
        <w:tc>
          <w:tcPr>
            <w:tcW w:w="805" w:type="dxa"/>
            <w:shd w:val="clear" w:color="auto" w:fill="FFFFFF"/>
            <w:vAlign w:val="center"/>
            <w:hideMark/>
          </w:tcPr>
          <w:p w14:paraId="079A26B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28" w:type="dxa"/>
            <w:shd w:val="clear" w:color="auto" w:fill="FFFFFF"/>
            <w:vAlign w:val="center"/>
            <w:hideMark/>
          </w:tcPr>
          <w:p w14:paraId="3FCCF97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0,50</w:t>
            </w:r>
          </w:p>
        </w:tc>
        <w:tc>
          <w:tcPr>
            <w:tcW w:w="1575" w:type="dxa"/>
            <w:shd w:val="clear" w:color="auto" w:fill="FFFFFF"/>
            <w:vAlign w:val="center"/>
            <w:hideMark/>
          </w:tcPr>
          <w:p w14:paraId="358A93F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1956" w:type="dxa"/>
            <w:shd w:val="clear" w:color="auto" w:fill="FFFFFF"/>
            <w:vAlign w:val="center"/>
            <w:hideMark/>
          </w:tcPr>
          <w:p w14:paraId="205BF0E8"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390F189" w14:textId="77777777" w:rsidTr="00F7032E">
        <w:trPr>
          <w:trHeight w:val="15"/>
          <w:jc w:val="center"/>
        </w:trPr>
        <w:tc>
          <w:tcPr>
            <w:tcW w:w="677" w:type="dxa"/>
            <w:shd w:val="clear" w:color="auto" w:fill="FFFFFF"/>
            <w:vAlign w:val="center"/>
            <w:hideMark/>
          </w:tcPr>
          <w:p w14:paraId="62AA8A0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w:t>
            </w:r>
          </w:p>
        </w:tc>
        <w:tc>
          <w:tcPr>
            <w:tcW w:w="3006" w:type="dxa"/>
            <w:shd w:val="clear" w:color="auto" w:fill="FFFFFF"/>
            <w:vAlign w:val="center"/>
            <w:hideMark/>
          </w:tcPr>
          <w:p w14:paraId="437E34D1"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chì đánh số tờ</w:t>
            </w:r>
          </w:p>
        </w:tc>
        <w:tc>
          <w:tcPr>
            <w:tcW w:w="805" w:type="dxa"/>
            <w:shd w:val="clear" w:color="auto" w:fill="FFFFFF"/>
            <w:vAlign w:val="center"/>
            <w:hideMark/>
          </w:tcPr>
          <w:p w14:paraId="5BBD139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28" w:type="dxa"/>
            <w:shd w:val="clear" w:color="auto" w:fill="FFFFFF"/>
            <w:vAlign w:val="center"/>
            <w:hideMark/>
          </w:tcPr>
          <w:p w14:paraId="7FA53D4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1575" w:type="dxa"/>
            <w:shd w:val="clear" w:color="auto" w:fill="FFFFFF"/>
            <w:vAlign w:val="center"/>
            <w:hideMark/>
          </w:tcPr>
          <w:p w14:paraId="012CBA3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0,20</w:t>
            </w:r>
          </w:p>
        </w:tc>
        <w:tc>
          <w:tcPr>
            <w:tcW w:w="1956" w:type="dxa"/>
            <w:shd w:val="clear" w:color="auto" w:fill="FFFFFF"/>
            <w:vAlign w:val="center"/>
            <w:hideMark/>
          </w:tcPr>
          <w:p w14:paraId="2BEFA4C5"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545EE173" w14:textId="77777777" w:rsidTr="00F7032E">
        <w:trPr>
          <w:trHeight w:val="15"/>
          <w:jc w:val="center"/>
        </w:trPr>
        <w:tc>
          <w:tcPr>
            <w:tcW w:w="677" w:type="dxa"/>
            <w:shd w:val="clear" w:color="auto" w:fill="FFFFFF"/>
            <w:vAlign w:val="center"/>
            <w:hideMark/>
          </w:tcPr>
          <w:p w14:paraId="0A8EDD3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w:t>
            </w:r>
          </w:p>
        </w:tc>
        <w:tc>
          <w:tcPr>
            <w:tcW w:w="3006" w:type="dxa"/>
            <w:shd w:val="clear" w:color="auto" w:fill="FFFFFF"/>
            <w:vAlign w:val="center"/>
            <w:hideMark/>
          </w:tcPr>
          <w:p w14:paraId="25C8566A"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Mực in mục lục hồ sơ, nhãn hộp</w:t>
            </w:r>
          </w:p>
        </w:tc>
        <w:tc>
          <w:tcPr>
            <w:tcW w:w="805" w:type="dxa"/>
            <w:shd w:val="clear" w:color="auto" w:fill="FFFFFF"/>
            <w:vAlign w:val="center"/>
            <w:hideMark/>
          </w:tcPr>
          <w:p w14:paraId="11A7E5C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hộp</w:t>
            </w:r>
          </w:p>
        </w:tc>
        <w:tc>
          <w:tcPr>
            <w:tcW w:w="1528" w:type="dxa"/>
            <w:shd w:val="clear" w:color="auto" w:fill="FFFFFF"/>
            <w:vAlign w:val="center"/>
            <w:hideMark/>
          </w:tcPr>
          <w:p w14:paraId="7126ED8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0,03</w:t>
            </w:r>
          </w:p>
        </w:tc>
        <w:tc>
          <w:tcPr>
            <w:tcW w:w="1575" w:type="dxa"/>
            <w:shd w:val="clear" w:color="auto" w:fill="FFFFFF"/>
            <w:vAlign w:val="center"/>
            <w:hideMark/>
          </w:tcPr>
          <w:p w14:paraId="7D7246C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0,02</w:t>
            </w:r>
          </w:p>
        </w:tc>
        <w:tc>
          <w:tcPr>
            <w:tcW w:w="1956" w:type="dxa"/>
            <w:shd w:val="clear" w:color="auto" w:fill="FFFFFF"/>
            <w:vAlign w:val="center"/>
            <w:hideMark/>
          </w:tcPr>
          <w:p w14:paraId="2411A7CB"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899C13F" w14:textId="77777777" w:rsidTr="00F7032E">
        <w:trPr>
          <w:trHeight w:val="15"/>
          <w:jc w:val="center"/>
        </w:trPr>
        <w:tc>
          <w:tcPr>
            <w:tcW w:w="677" w:type="dxa"/>
            <w:shd w:val="clear" w:color="auto" w:fill="FFFFFF"/>
            <w:vAlign w:val="center"/>
            <w:hideMark/>
          </w:tcPr>
          <w:p w14:paraId="56FBD64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11</w:t>
            </w:r>
          </w:p>
        </w:tc>
        <w:tc>
          <w:tcPr>
            <w:tcW w:w="3006" w:type="dxa"/>
            <w:shd w:val="clear" w:color="auto" w:fill="FFFFFF"/>
            <w:vAlign w:val="center"/>
            <w:hideMark/>
          </w:tcPr>
          <w:p w14:paraId="1658A2BC"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Cặp, hộp đựng tài liệu</w:t>
            </w:r>
          </w:p>
        </w:tc>
        <w:tc>
          <w:tcPr>
            <w:tcW w:w="805" w:type="dxa"/>
            <w:shd w:val="clear" w:color="auto" w:fill="FFFFFF"/>
            <w:vAlign w:val="center"/>
            <w:hideMark/>
          </w:tcPr>
          <w:p w14:paraId="6167D59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28" w:type="dxa"/>
            <w:shd w:val="clear" w:color="auto" w:fill="FFFFFF"/>
            <w:vAlign w:val="center"/>
            <w:hideMark/>
          </w:tcPr>
          <w:p w14:paraId="6779229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w:t>
            </w:r>
          </w:p>
        </w:tc>
        <w:tc>
          <w:tcPr>
            <w:tcW w:w="1575" w:type="dxa"/>
            <w:shd w:val="clear" w:color="auto" w:fill="FFFFFF"/>
            <w:vAlign w:val="center"/>
            <w:hideMark/>
          </w:tcPr>
          <w:p w14:paraId="2D320CC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7,00</w:t>
            </w:r>
          </w:p>
        </w:tc>
        <w:tc>
          <w:tcPr>
            <w:tcW w:w="1956" w:type="dxa"/>
            <w:shd w:val="clear" w:color="auto" w:fill="FFFFFF"/>
            <w:vAlign w:val="center"/>
            <w:hideMark/>
          </w:tcPr>
          <w:p w14:paraId="7420C7B1"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xml:space="preserve">Theo tiêu chuẩn do Cục Văn thư </w:t>
            </w:r>
            <w:r w:rsidRPr="004B2BE7">
              <w:rPr>
                <w:rFonts w:ascii="Times New Roman" w:eastAsia="Aptos" w:hAnsi="Times New Roman" w:cs="Times New Roman"/>
                <w:color w:val="auto"/>
                <w:kern w:val="2"/>
                <w:sz w:val="28"/>
                <w:szCs w:val="28"/>
                <w:lang w:val="en-US" w:eastAsia="en-US" w:bidi="ar-SA"/>
                <w14:ligatures w14:val="standardContextual"/>
              </w:rPr>
              <w:lastRenderedPageBreak/>
              <w:t>và Lưu trữ nhà nước ban hành</w:t>
            </w:r>
          </w:p>
        </w:tc>
      </w:tr>
      <w:tr w:rsidR="004B2BE7" w:rsidRPr="004B2BE7" w14:paraId="659517FB" w14:textId="77777777" w:rsidTr="00F7032E">
        <w:trPr>
          <w:trHeight w:val="15"/>
          <w:jc w:val="center"/>
        </w:trPr>
        <w:tc>
          <w:tcPr>
            <w:tcW w:w="677" w:type="dxa"/>
            <w:shd w:val="clear" w:color="auto" w:fill="FFFFFF"/>
            <w:vAlign w:val="center"/>
            <w:hideMark/>
          </w:tcPr>
          <w:p w14:paraId="2D974FC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12</w:t>
            </w:r>
          </w:p>
        </w:tc>
        <w:tc>
          <w:tcPr>
            <w:tcW w:w="3006" w:type="dxa"/>
            <w:shd w:val="clear" w:color="auto" w:fill="FFFFFF"/>
            <w:vAlign w:val="center"/>
            <w:hideMark/>
          </w:tcPr>
          <w:p w14:paraId="20DB45A1"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Hồ dán nhãn hộp</w:t>
            </w:r>
          </w:p>
        </w:tc>
        <w:tc>
          <w:tcPr>
            <w:tcW w:w="805" w:type="dxa"/>
            <w:shd w:val="clear" w:color="auto" w:fill="FFFFFF"/>
            <w:vAlign w:val="center"/>
            <w:hideMark/>
          </w:tcPr>
          <w:p w14:paraId="170AF2E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lọ</w:t>
            </w:r>
          </w:p>
        </w:tc>
        <w:tc>
          <w:tcPr>
            <w:tcW w:w="1528" w:type="dxa"/>
            <w:shd w:val="clear" w:color="auto" w:fill="FFFFFF"/>
            <w:vAlign w:val="center"/>
            <w:hideMark/>
          </w:tcPr>
          <w:p w14:paraId="1A15515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1575" w:type="dxa"/>
            <w:shd w:val="clear" w:color="auto" w:fill="FFFFFF"/>
            <w:vAlign w:val="center"/>
            <w:hideMark/>
          </w:tcPr>
          <w:p w14:paraId="3EDE9D7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0,20</w:t>
            </w:r>
          </w:p>
        </w:tc>
        <w:tc>
          <w:tcPr>
            <w:tcW w:w="1956" w:type="dxa"/>
            <w:shd w:val="clear" w:color="auto" w:fill="FFFFFF"/>
            <w:vAlign w:val="center"/>
            <w:hideMark/>
          </w:tcPr>
          <w:p w14:paraId="7D4BF223" w14:textId="77777777" w:rsidR="004B2BE7" w:rsidRPr="004B2BE7" w:rsidRDefault="004B2BE7" w:rsidP="004B2BE7">
            <w:pPr>
              <w:widowControl/>
              <w:spacing w:before="120" w:after="120" w:line="234" w:lineRule="atLeast"/>
              <w:ind w:left="97" w:right="57" w:hanging="8"/>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Hồ chất lượng cao, độ bám dính tốt, có hóa chất chống chuột và các côn trùng</w:t>
            </w:r>
          </w:p>
        </w:tc>
      </w:tr>
      <w:tr w:rsidR="004B2BE7" w:rsidRPr="004B2BE7" w14:paraId="09D7756C" w14:textId="77777777" w:rsidTr="00F7032E">
        <w:trPr>
          <w:trHeight w:val="915"/>
          <w:jc w:val="center"/>
        </w:trPr>
        <w:tc>
          <w:tcPr>
            <w:tcW w:w="677" w:type="dxa"/>
            <w:shd w:val="clear" w:color="auto" w:fill="FFFFFF"/>
            <w:vAlign w:val="center"/>
            <w:hideMark/>
          </w:tcPr>
          <w:p w14:paraId="23C5EE5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w:t>
            </w:r>
          </w:p>
        </w:tc>
        <w:tc>
          <w:tcPr>
            <w:tcW w:w="3006" w:type="dxa"/>
            <w:shd w:val="clear" w:color="auto" w:fill="FFFFFF"/>
            <w:vAlign w:val="center"/>
            <w:hideMark/>
          </w:tcPr>
          <w:p w14:paraId="7B5590F7" w14:textId="77777777" w:rsidR="004B2BE7" w:rsidRPr="004B2BE7" w:rsidRDefault="004B2BE7" w:rsidP="004B2BE7">
            <w:pPr>
              <w:widowControl/>
              <w:spacing w:before="120" w:after="120" w:line="234" w:lineRule="atLeast"/>
              <w:ind w:left="44" w:right="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Găng tay, khẩu trang, dao, kéo, dây buộc, bút xoá, chổi lông, khăn lau và các văn phòng phẩm khác có liên quan</w:t>
            </w:r>
          </w:p>
        </w:tc>
        <w:tc>
          <w:tcPr>
            <w:tcW w:w="805" w:type="dxa"/>
            <w:shd w:val="clear" w:color="auto" w:fill="FFFFFF"/>
            <w:vAlign w:val="center"/>
            <w:hideMark/>
          </w:tcPr>
          <w:p w14:paraId="1CA73C4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1528" w:type="dxa"/>
            <w:shd w:val="clear" w:color="auto" w:fill="FFFFFF"/>
            <w:vAlign w:val="center"/>
            <w:hideMark/>
          </w:tcPr>
          <w:p w14:paraId="56BF727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1575" w:type="dxa"/>
            <w:shd w:val="clear" w:color="auto" w:fill="FFFFFF"/>
            <w:vAlign w:val="center"/>
            <w:hideMark/>
          </w:tcPr>
          <w:p w14:paraId="099610F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c>
          <w:tcPr>
            <w:tcW w:w="1956" w:type="dxa"/>
            <w:shd w:val="clear" w:color="auto" w:fill="FFFFFF"/>
            <w:vAlign w:val="center"/>
            <w:hideMark/>
          </w:tcPr>
          <w:p w14:paraId="5D15011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bl>
    <w:p w14:paraId="29C06E34" w14:textId="77777777" w:rsidR="004B2BE7" w:rsidRPr="004B2BE7" w:rsidRDefault="004B2BE7" w:rsidP="001F4B4F">
      <w:pPr>
        <w:pStyle w:val="Heading11"/>
        <w:keepNext/>
        <w:keepLines/>
        <w:spacing w:before="120" w:after="120" w:line="234" w:lineRule="atLeast"/>
        <w:ind w:firstLine="567"/>
        <w:jc w:val="both"/>
      </w:pPr>
      <w:r w:rsidRPr="004B2BE7">
        <w:t>đ) Định mức tiêu hao năng lượng (tính cho 01 mét tài liệu)</w:t>
      </w:r>
    </w:p>
    <w:tbl>
      <w:tblPr>
        <w:tblW w:w="5304" w:type="pct"/>
        <w:jc w:val="center"/>
        <w:tblCellSpacing w:w="0" w:type="dxa"/>
        <w:shd w:val="clear" w:color="auto" w:fill="FFFFFF"/>
        <w:tblCellMar>
          <w:left w:w="0" w:type="dxa"/>
          <w:right w:w="0" w:type="dxa"/>
        </w:tblCellMar>
        <w:tblLook w:val="04A0" w:firstRow="1" w:lastRow="0" w:firstColumn="1" w:lastColumn="0" w:noHBand="0" w:noVBand="1"/>
      </w:tblPr>
      <w:tblGrid>
        <w:gridCol w:w="834"/>
        <w:gridCol w:w="3691"/>
        <w:gridCol w:w="1660"/>
        <w:gridCol w:w="1752"/>
        <w:gridCol w:w="1658"/>
      </w:tblGrid>
      <w:tr w:rsidR="004B2BE7" w:rsidRPr="004B2BE7" w14:paraId="358A9A84" w14:textId="77777777" w:rsidTr="00D26960">
        <w:trPr>
          <w:trHeight w:val="1028"/>
          <w:tblCellSpacing w:w="0" w:type="dxa"/>
          <w:jc w:val="center"/>
        </w:trPr>
        <w:tc>
          <w:tcPr>
            <w:tcW w:w="43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6507CA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1923" w:type="pct"/>
            <w:tcBorders>
              <w:top w:val="single" w:sz="8" w:space="0" w:color="auto"/>
              <w:left w:val="nil"/>
              <w:bottom w:val="single" w:sz="8" w:space="0" w:color="auto"/>
              <w:right w:val="single" w:sz="8" w:space="0" w:color="auto"/>
            </w:tcBorders>
            <w:shd w:val="clear" w:color="auto" w:fill="FFFFFF"/>
            <w:vAlign w:val="center"/>
            <w:hideMark/>
          </w:tcPr>
          <w:p w14:paraId="68CC1D77" w14:textId="77777777" w:rsidR="004B2BE7" w:rsidRPr="004B2BE7" w:rsidRDefault="004B2BE7" w:rsidP="004B2BE7">
            <w:pPr>
              <w:widowControl/>
              <w:spacing w:before="120" w:after="120" w:line="234" w:lineRule="atLeast"/>
              <w:ind w:left="84" w:right="2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trang thiết bị</w:t>
            </w:r>
          </w:p>
        </w:tc>
        <w:tc>
          <w:tcPr>
            <w:tcW w:w="865" w:type="pct"/>
            <w:tcBorders>
              <w:top w:val="single" w:sz="8" w:space="0" w:color="auto"/>
              <w:left w:val="nil"/>
              <w:bottom w:val="single" w:sz="8" w:space="0" w:color="auto"/>
              <w:right w:val="single" w:sz="8" w:space="0" w:color="auto"/>
            </w:tcBorders>
            <w:shd w:val="clear" w:color="auto" w:fill="FFFFFF"/>
            <w:vAlign w:val="center"/>
            <w:hideMark/>
          </w:tcPr>
          <w:p w14:paraId="7296756A" w14:textId="77777777" w:rsidR="00D26960" w:rsidRDefault="004B2BE7" w:rsidP="00D26960">
            <w:pPr>
              <w:widowControl/>
              <w:spacing w:line="234" w:lineRule="atLeast"/>
              <w:jc w:val="center"/>
              <w:rPr>
                <w:rFonts w:ascii="Times New Roman" w:eastAsia="Aptos" w:hAnsi="Times New Roman" w:cs="Times New Roman"/>
                <w:b/>
                <w:bCs/>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 xml:space="preserve">Đơn vị </w:t>
            </w:r>
          </w:p>
          <w:p w14:paraId="79933A8A" w14:textId="2123B9AA" w:rsidR="004B2BE7" w:rsidRPr="004B2BE7" w:rsidRDefault="004B2BE7" w:rsidP="00D26960">
            <w:pPr>
              <w:widowControl/>
              <w:spacing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tính</w:t>
            </w:r>
          </w:p>
        </w:tc>
        <w:tc>
          <w:tcPr>
            <w:tcW w:w="913" w:type="pct"/>
            <w:tcBorders>
              <w:top w:val="single" w:sz="8" w:space="0" w:color="auto"/>
              <w:left w:val="nil"/>
              <w:bottom w:val="single" w:sz="8" w:space="0" w:color="auto"/>
              <w:right w:val="single" w:sz="8" w:space="0" w:color="auto"/>
            </w:tcBorders>
            <w:shd w:val="clear" w:color="auto" w:fill="FFFFFF"/>
            <w:vAlign w:val="center"/>
            <w:hideMark/>
          </w:tcPr>
          <w:p w14:paraId="2039B7F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Công suất</w:t>
            </w:r>
          </w:p>
        </w:tc>
        <w:tc>
          <w:tcPr>
            <w:tcW w:w="864" w:type="pct"/>
            <w:tcBorders>
              <w:top w:val="single" w:sz="8" w:space="0" w:color="auto"/>
              <w:left w:val="nil"/>
              <w:bottom w:val="single" w:sz="8" w:space="0" w:color="auto"/>
              <w:right w:val="single" w:sz="8" w:space="0" w:color="auto"/>
            </w:tcBorders>
            <w:shd w:val="clear" w:color="auto" w:fill="FFFFFF"/>
            <w:vAlign w:val="center"/>
            <w:hideMark/>
          </w:tcPr>
          <w:p w14:paraId="6152837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56F66E13" w14:textId="77777777" w:rsidTr="00F7032E">
        <w:trPr>
          <w:tblCellSpacing w:w="0" w:type="dxa"/>
          <w:jc w:val="center"/>
        </w:trPr>
        <w:tc>
          <w:tcPr>
            <w:tcW w:w="434"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2156807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1923" w:type="pct"/>
            <w:tcBorders>
              <w:top w:val="single" w:sz="2" w:space="0" w:color="auto"/>
              <w:left w:val="nil"/>
              <w:bottom w:val="single" w:sz="2" w:space="0" w:color="auto"/>
              <w:right w:val="single" w:sz="8" w:space="0" w:color="auto"/>
            </w:tcBorders>
            <w:shd w:val="clear" w:color="auto" w:fill="FFFFFF"/>
            <w:hideMark/>
          </w:tcPr>
          <w:p w14:paraId="0E8B05CA"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Điều hoà nhiệt độ 12.000BTU</w:t>
            </w:r>
          </w:p>
        </w:tc>
        <w:tc>
          <w:tcPr>
            <w:tcW w:w="865" w:type="pct"/>
            <w:tcBorders>
              <w:top w:val="single" w:sz="2" w:space="0" w:color="auto"/>
              <w:left w:val="nil"/>
              <w:bottom w:val="single" w:sz="2" w:space="0" w:color="auto"/>
              <w:right w:val="single" w:sz="8" w:space="0" w:color="auto"/>
            </w:tcBorders>
            <w:shd w:val="clear" w:color="auto" w:fill="FFFFFF"/>
            <w:vAlign w:val="center"/>
            <w:hideMark/>
          </w:tcPr>
          <w:p w14:paraId="0669BE7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single" w:sz="2" w:space="0" w:color="auto"/>
              <w:left w:val="nil"/>
              <w:bottom w:val="single" w:sz="2" w:space="0" w:color="auto"/>
              <w:right w:val="single" w:sz="8" w:space="0" w:color="auto"/>
            </w:tcBorders>
            <w:shd w:val="clear" w:color="auto" w:fill="FFFFFF"/>
            <w:vAlign w:val="center"/>
            <w:hideMark/>
          </w:tcPr>
          <w:p w14:paraId="21BCE24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3,5 kw/h</w:t>
            </w:r>
          </w:p>
        </w:tc>
        <w:tc>
          <w:tcPr>
            <w:tcW w:w="864" w:type="pct"/>
            <w:tcBorders>
              <w:top w:val="single" w:sz="2" w:space="0" w:color="auto"/>
              <w:left w:val="nil"/>
              <w:bottom w:val="single" w:sz="2" w:space="0" w:color="auto"/>
              <w:right w:val="single" w:sz="2" w:space="0" w:color="auto"/>
            </w:tcBorders>
            <w:shd w:val="clear" w:color="auto" w:fill="FFFFFF"/>
            <w:vAlign w:val="center"/>
            <w:hideMark/>
          </w:tcPr>
          <w:p w14:paraId="6640973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135,37</w:t>
            </w:r>
          </w:p>
        </w:tc>
      </w:tr>
      <w:tr w:rsidR="004B2BE7" w:rsidRPr="004B2BE7" w14:paraId="62931CD5" w14:textId="77777777" w:rsidTr="00F7032E">
        <w:trPr>
          <w:tblCellSpacing w:w="0" w:type="dxa"/>
          <w:jc w:val="center"/>
        </w:trPr>
        <w:tc>
          <w:tcPr>
            <w:tcW w:w="434"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46E9BF3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1923" w:type="pct"/>
            <w:tcBorders>
              <w:top w:val="single" w:sz="8" w:space="0" w:color="auto"/>
              <w:left w:val="nil"/>
              <w:bottom w:val="single" w:sz="8" w:space="0" w:color="auto"/>
              <w:right w:val="single" w:sz="8" w:space="0" w:color="auto"/>
            </w:tcBorders>
            <w:shd w:val="clear" w:color="auto" w:fill="FFFFFF"/>
            <w:hideMark/>
          </w:tcPr>
          <w:p w14:paraId="1059ABE7"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vi tính PC</w:t>
            </w:r>
          </w:p>
        </w:tc>
        <w:tc>
          <w:tcPr>
            <w:tcW w:w="865" w:type="pct"/>
            <w:tcBorders>
              <w:top w:val="single" w:sz="8" w:space="0" w:color="auto"/>
              <w:left w:val="nil"/>
              <w:bottom w:val="single" w:sz="8" w:space="0" w:color="auto"/>
              <w:right w:val="single" w:sz="8" w:space="0" w:color="auto"/>
            </w:tcBorders>
            <w:shd w:val="clear" w:color="auto" w:fill="FFFFFF"/>
            <w:vAlign w:val="center"/>
            <w:hideMark/>
          </w:tcPr>
          <w:p w14:paraId="5B24674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single" w:sz="8" w:space="0" w:color="auto"/>
              <w:left w:val="nil"/>
              <w:bottom w:val="single" w:sz="8" w:space="0" w:color="auto"/>
              <w:right w:val="single" w:sz="8" w:space="0" w:color="auto"/>
            </w:tcBorders>
            <w:shd w:val="clear" w:color="auto" w:fill="FFFFFF"/>
            <w:vAlign w:val="center"/>
            <w:hideMark/>
          </w:tcPr>
          <w:p w14:paraId="1E99F42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0,25kw/h</w:t>
            </w:r>
          </w:p>
        </w:tc>
        <w:tc>
          <w:tcPr>
            <w:tcW w:w="864" w:type="pct"/>
            <w:tcBorders>
              <w:top w:val="single" w:sz="8" w:space="0" w:color="auto"/>
              <w:left w:val="nil"/>
              <w:bottom w:val="single" w:sz="8" w:space="0" w:color="auto"/>
              <w:right w:val="single" w:sz="8" w:space="0" w:color="auto"/>
            </w:tcBorders>
            <w:shd w:val="clear" w:color="auto" w:fill="FFFFFF"/>
            <w:vAlign w:val="center"/>
            <w:hideMark/>
          </w:tcPr>
          <w:p w14:paraId="1337E68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34,86</w:t>
            </w:r>
          </w:p>
        </w:tc>
      </w:tr>
      <w:tr w:rsidR="004B2BE7" w:rsidRPr="004B2BE7" w14:paraId="57FCBBFE" w14:textId="77777777" w:rsidTr="00F7032E">
        <w:trPr>
          <w:tblCellSpacing w:w="0" w:type="dxa"/>
          <w:jc w:val="center"/>
        </w:trPr>
        <w:tc>
          <w:tcPr>
            <w:tcW w:w="434" w:type="pct"/>
            <w:tcBorders>
              <w:top w:val="nil"/>
              <w:left w:val="single" w:sz="8" w:space="0" w:color="auto"/>
              <w:bottom w:val="single" w:sz="8" w:space="0" w:color="auto"/>
              <w:right w:val="single" w:sz="8" w:space="0" w:color="auto"/>
            </w:tcBorders>
            <w:shd w:val="clear" w:color="auto" w:fill="FFFFFF"/>
            <w:vAlign w:val="center"/>
            <w:hideMark/>
          </w:tcPr>
          <w:p w14:paraId="40C6112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1923" w:type="pct"/>
            <w:tcBorders>
              <w:top w:val="nil"/>
              <w:left w:val="nil"/>
              <w:bottom w:val="single" w:sz="8" w:space="0" w:color="auto"/>
              <w:right w:val="single" w:sz="8" w:space="0" w:color="auto"/>
            </w:tcBorders>
            <w:shd w:val="clear" w:color="auto" w:fill="FFFFFF"/>
            <w:hideMark/>
          </w:tcPr>
          <w:p w14:paraId="098C4BED"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in A4</w:t>
            </w:r>
          </w:p>
        </w:tc>
        <w:tc>
          <w:tcPr>
            <w:tcW w:w="865" w:type="pct"/>
            <w:tcBorders>
              <w:top w:val="nil"/>
              <w:left w:val="nil"/>
              <w:bottom w:val="single" w:sz="8" w:space="0" w:color="auto"/>
              <w:right w:val="single" w:sz="8" w:space="0" w:color="auto"/>
            </w:tcBorders>
            <w:shd w:val="clear" w:color="auto" w:fill="FFFFFF"/>
            <w:vAlign w:val="center"/>
            <w:hideMark/>
          </w:tcPr>
          <w:p w14:paraId="66497F4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nil"/>
              <w:left w:val="nil"/>
              <w:bottom w:val="single" w:sz="8" w:space="0" w:color="auto"/>
              <w:right w:val="single" w:sz="8" w:space="0" w:color="auto"/>
            </w:tcBorders>
            <w:shd w:val="clear" w:color="auto" w:fill="FFFFFF"/>
            <w:vAlign w:val="center"/>
            <w:hideMark/>
          </w:tcPr>
          <w:p w14:paraId="2CA4281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0,36kw/h</w:t>
            </w:r>
          </w:p>
        </w:tc>
        <w:tc>
          <w:tcPr>
            <w:tcW w:w="864" w:type="pct"/>
            <w:tcBorders>
              <w:top w:val="nil"/>
              <w:left w:val="nil"/>
              <w:bottom w:val="single" w:sz="8" w:space="0" w:color="auto"/>
              <w:right w:val="single" w:sz="8" w:space="0" w:color="auto"/>
            </w:tcBorders>
            <w:shd w:val="clear" w:color="auto" w:fill="FFFFFF"/>
            <w:vAlign w:val="center"/>
            <w:hideMark/>
          </w:tcPr>
          <w:p w14:paraId="30A2289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12,96</w:t>
            </w:r>
          </w:p>
        </w:tc>
      </w:tr>
      <w:tr w:rsidR="004B2BE7" w:rsidRPr="004B2BE7" w14:paraId="3F8E299A" w14:textId="77777777" w:rsidTr="00F7032E">
        <w:trPr>
          <w:tblCellSpacing w:w="0" w:type="dxa"/>
          <w:jc w:val="center"/>
        </w:trPr>
        <w:tc>
          <w:tcPr>
            <w:tcW w:w="434"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15C4D88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1923" w:type="pct"/>
            <w:tcBorders>
              <w:top w:val="single" w:sz="2" w:space="0" w:color="auto"/>
              <w:left w:val="nil"/>
              <w:bottom w:val="single" w:sz="2" w:space="0" w:color="auto"/>
              <w:right w:val="single" w:sz="8" w:space="0" w:color="auto"/>
            </w:tcBorders>
            <w:shd w:val="clear" w:color="auto" w:fill="FFFFFF"/>
            <w:hideMark/>
          </w:tcPr>
          <w:p w14:paraId="3BB3003E"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trần 0.1 kw</w:t>
            </w:r>
          </w:p>
        </w:tc>
        <w:tc>
          <w:tcPr>
            <w:tcW w:w="865" w:type="pct"/>
            <w:tcBorders>
              <w:top w:val="single" w:sz="2" w:space="0" w:color="auto"/>
              <w:left w:val="nil"/>
              <w:bottom w:val="single" w:sz="2" w:space="0" w:color="auto"/>
              <w:right w:val="single" w:sz="8" w:space="0" w:color="auto"/>
            </w:tcBorders>
            <w:shd w:val="clear" w:color="auto" w:fill="FFFFFF"/>
            <w:vAlign w:val="center"/>
            <w:hideMark/>
          </w:tcPr>
          <w:p w14:paraId="5D1D1E8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single" w:sz="2" w:space="0" w:color="auto"/>
              <w:left w:val="nil"/>
              <w:bottom w:val="single" w:sz="2" w:space="0" w:color="auto"/>
              <w:right w:val="single" w:sz="8" w:space="0" w:color="auto"/>
            </w:tcBorders>
            <w:shd w:val="clear" w:color="auto" w:fill="FFFFFF"/>
            <w:vAlign w:val="center"/>
            <w:hideMark/>
          </w:tcPr>
          <w:p w14:paraId="41289F8B"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0,2kw/h</w:t>
            </w:r>
          </w:p>
        </w:tc>
        <w:tc>
          <w:tcPr>
            <w:tcW w:w="864" w:type="pct"/>
            <w:tcBorders>
              <w:top w:val="single" w:sz="2" w:space="0" w:color="auto"/>
              <w:left w:val="nil"/>
              <w:bottom w:val="single" w:sz="2" w:space="0" w:color="auto"/>
              <w:right w:val="single" w:sz="2" w:space="0" w:color="auto"/>
            </w:tcBorders>
            <w:shd w:val="clear" w:color="auto" w:fill="FFFFFF"/>
            <w:vAlign w:val="center"/>
            <w:hideMark/>
          </w:tcPr>
          <w:p w14:paraId="4E7D7F6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7,74</w:t>
            </w:r>
          </w:p>
        </w:tc>
      </w:tr>
      <w:tr w:rsidR="004B2BE7" w:rsidRPr="004B2BE7" w14:paraId="10BCC0C0" w14:textId="77777777" w:rsidTr="00F7032E">
        <w:trPr>
          <w:tblCellSpacing w:w="0" w:type="dxa"/>
          <w:jc w:val="center"/>
        </w:trPr>
        <w:tc>
          <w:tcPr>
            <w:tcW w:w="434" w:type="pct"/>
            <w:tcBorders>
              <w:top w:val="single" w:sz="8" w:space="0" w:color="auto"/>
              <w:left w:val="single" w:sz="2" w:space="0" w:color="auto"/>
              <w:bottom w:val="single" w:sz="2" w:space="0" w:color="auto"/>
              <w:right w:val="single" w:sz="8" w:space="0" w:color="auto"/>
            </w:tcBorders>
            <w:shd w:val="clear" w:color="auto" w:fill="FFFFFF"/>
            <w:vAlign w:val="center"/>
            <w:hideMark/>
          </w:tcPr>
          <w:p w14:paraId="4BDECAD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1923" w:type="pct"/>
            <w:tcBorders>
              <w:top w:val="single" w:sz="8" w:space="0" w:color="auto"/>
              <w:left w:val="nil"/>
              <w:bottom w:val="single" w:sz="2" w:space="0" w:color="auto"/>
              <w:right w:val="single" w:sz="8" w:space="0" w:color="auto"/>
            </w:tcBorders>
            <w:shd w:val="clear" w:color="auto" w:fill="FFFFFF"/>
            <w:hideMark/>
          </w:tcPr>
          <w:p w14:paraId="3D188867"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thông gió 0.04kw</w:t>
            </w:r>
          </w:p>
        </w:tc>
        <w:tc>
          <w:tcPr>
            <w:tcW w:w="865" w:type="pct"/>
            <w:tcBorders>
              <w:top w:val="single" w:sz="8" w:space="0" w:color="auto"/>
              <w:left w:val="nil"/>
              <w:bottom w:val="single" w:sz="2" w:space="0" w:color="auto"/>
              <w:right w:val="single" w:sz="8" w:space="0" w:color="auto"/>
            </w:tcBorders>
            <w:shd w:val="clear" w:color="auto" w:fill="FFFFFF"/>
            <w:vAlign w:val="center"/>
            <w:hideMark/>
          </w:tcPr>
          <w:p w14:paraId="7135994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single" w:sz="8" w:space="0" w:color="auto"/>
              <w:left w:val="nil"/>
              <w:bottom w:val="single" w:sz="2" w:space="0" w:color="auto"/>
              <w:right w:val="single" w:sz="8" w:space="0" w:color="auto"/>
            </w:tcBorders>
            <w:shd w:val="clear" w:color="auto" w:fill="FFFFFF"/>
            <w:vAlign w:val="center"/>
            <w:hideMark/>
          </w:tcPr>
          <w:p w14:paraId="30462C0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0,04kw/h</w:t>
            </w:r>
          </w:p>
        </w:tc>
        <w:tc>
          <w:tcPr>
            <w:tcW w:w="864" w:type="pct"/>
            <w:tcBorders>
              <w:top w:val="single" w:sz="8" w:space="0" w:color="auto"/>
              <w:left w:val="nil"/>
              <w:bottom w:val="single" w:sz="2" w:space="0" w:color="auto"/>
              <w:right w:val="single" w:sz="8" w:space="0" w:color="auto"/>
            </w:tcBorders>
            <w:shd w:val="clear" w:color="auto" w:fill="FFFFFF"/>
            <w:vAlign w:val="center"/>
            <w:hideMark/>
          </w:tcPr>
          <w:p w14:paraId="0F1416D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1,55</w:t>
            </w:r>
          </w:p>
        </w:tc>
      </w:tr>
      <w:tr w:rsidR="004B2BE7" w:rsidRPr="004B2BE7" w14:paraId="5B4AD39E" w14:textId="77777777" w:rsidTr="00F7032E">
        <w:trPr>
          <w:tblCellSpacing w:w="0" w:type="dxa"/>
          <w:jc w:val="center"/>
        </w:trPr>
        <w:tc>
          <w:tcPr>
            <w:tcW w:w="434"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343B314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1923" w:type="pct"/>
            <w:tcBorders>
              <w:top w:val="single" w:sz="8" w:space="0" w:color="auto"/>
              <w:left w:val="nil"/>
              <w:bottom w:val="single" w:sz="8" w:space="0" w:color="auto"/>
              <w:right w:val="single" w:sz="8" w:space="0" w:color="auto"/>
            </w:tcBorders>
            <w:shd w:val="clear" w:color="auto" w:fill="FFFFFF"/>
            <w:hideMark/>
          </w:tcPr>
          <w:p w14:paraId="5DDE8573"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Bộ đèn neon 0.04kw</w:t>
            </w:r>
          </w:p>
        </w:tc>
        <w:tc>
          <w:tcPr>
            <w:tcW w:w="865" w:type="pct"/>
            <w:tcBorders>
              <w:top w:val="single" w:sz="8" w:space="0" w:color="auto"/>
              <w:left w:val="nil"/>
              <w:bottom w:val="single" w:sz="8" w:space="0" w:color="auto"/>
              <w:right w:val="single" w:sz="8" w:space="0" w:color="auto"/>
            </w:tcBorders>
            <w:shd w:val="clear" w:color="auto" w:fill="FFFFFF"/>
            <w:vAlign w:val="center"/>
            <w:hideMark/>
          </w:tcPr>
          <w:p w14:paraId="3CB2750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single" w:sz="8" w:space="0" w:color="auto"/>
              <w:left w:val="nil"/>
              <w:bottom w:val="single" w:sz="8" w:space="0" w:color="auto"/>
              <w:right w:val="single" w:sz="8" w:space="0" w:color="auto"/>
            </w:tcBorders>
            <w:shd w:val="clear" w:color="auto" w:fill="FFFFFF"/>
            <w:vAlign w:val="center"/>
            <w:hideMark/>
          </w:tcPr>
          <w:p w14:paraId="253F743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0,04kw/h</w:t>
            </w:r>
          </w:p>
        </w:tc>
        <w:tc>
          <w:tcPr>
            <w:tcW w:w="864" w:type="pct"/>
            <w:tcBorders>
              <w:top w:val="single" w:sz="8" w:space="0" w:color="auto"/>
              <w:left w:val="nil"/>
              <w:bottom w:val="single" w:sz="8" w:space="0" w:color="auto"/>
              <w:right w:val="single" w:sz="8" w:space="0" w:color="auto"/>
            </w:tcBorders>
            <w:shd w:val="clear" w:color="auto" w:fill="FFFFFF"/>
            <w:vAlign w:val="center"/>
            <w:hideMark/>
          </w:tcPr>
          <w:p w14:paraId="0E5B2FF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1,55</w:t>
            </w:r>
          </w:p>
        </w:tc>
      </w:tr>
      <w:tr w:rsidR="004B2BE7" w:rsidRPr="004B2BE7" w14:paraId="304B9B1B" w14:textId="77777777" w:rsidTr="00F7032E">
        <w:trPr>
          <w:tblCellSpacing w:w="0" w:type="dxa"/>
          <w:jc w:val="center"/>
        </w:trPr>
        <w:tc>
          <w:tcPr>
            <w:tcW w:w="434" w:type="pct"/>
            <w:tcBorders>
              <w:top w:val="nil"/>
              <w:left w:val="single" w:sz="8" w:space="0" w:color="auto"/>
              <w:bottom w:val="single" w:sz="8" w:space="0" w:color="auto"/>
              <w:right w:val="single" w:sz="8" w:space="0" w:color="auto"/>
            </w:tcBorders>
            <w:shd w:val="clear" w:color="auto" w:fill="FFFFFF"/>
            <w:vAlign w:val="center"/>
            <w:hideMark/>
          </w:tcPr>
          <w:p w14:paraId="60A52E8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1923" w:type="pct"/>
            <w:tcBorders>
              <w:top w:val="nil"/>
              <w:left w:val="nil"/>
              <w:bottom w:val="single" w:sz="8" w:space="0" w:color="auto"/>
              <w:right w:val="single" w:sz="8" w:space="0" w:color="auto"/>
            </w:tcBorders>
            <w:shd w:val="clear" w:color="auto" w:fill="FFFFFF"/>
            <w:vAlign w:val="center"/>
            <w:hideMark/>
          </w:tcPr>
          <w:p w14:paraId="3BF72B51" w14:textId="77777777" w:rsidR="004B2BE7" w:rsidRPr="004B2BE7" w:rsidRDefault="004B2BE7" w:rsidP="004B2BE7">
            <w:pPr>
              <w:widowControl/>
              <w:spacing w:before="120" w:after="120" w:line="234" w:lineRule="atLeast"/>
              <w:ind w:left="84" w:right="2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hút ẩm 0,17kw</w:t>
            </w:r>
          </w:p>
        </w:tc>
        <w:tc>
          <w:tcPr>
            <w:tcW w:w="865" w:type="pct"/>
            <w:tcBorders>
              <w:top w:val="nil"/>
              <w:left w:val="nil"/>
              <w:bottom w:val="single" w:sz="8" w:space="0" w:color="auto"/>
              <w:right w:val="single" w:sz="8" w:space="0" w:color="auto"/>
            </w:tcBorders>
            <w:shd w:val="clear" w:color="auto" w:fill="FFFFFF"/>
            <w:vAlign w:val="center"/>
            <w:hideMark/>
          </w:tcPr>
          <w:p w14:paraId="14458B5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913" w:type="pct"/>
            <w:tcBorders>
              <w:top w:val="nil"/>
              <w:left w:val="nil"/>
              <w:bottom w:val="single" w:sz="8" w:space="0" w:color="auto"/>
              <w:right w:val="single" w:sz="8" w:space="0" w:color="auto"/>
            </w:tcBorders>
            <w:shd w:val="clear" w:color="auto" w:fill="FFFFFF"/>
            <w:vAlign w:val="center"/>
            <w:hideMark/>
          </w:tcPr>
          <w:p w14:paraId="4AFF0B9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0,17kw/h</w:t>
            </w:r>
          </w:p>
        </w:tc>
        <w:tc>
          <w:tcPr>
            <w:tcW w:w="864" w:type="pct"/>
            <w:tcBorders>
              <w:top w:val="nil"/>
              <w:left w:val="nil"/>
              <w:bottom w:val="single" w:sz="8" w:space="0" w:color="auto"/>
              <w:right w:val="single" w:sz="8" w:space="0" w:color="auto"/>
            </w:tcBorders>
            <w:shd w:val="clear" w:color="auto" w:fill="FFFFFF"/>
            <w:vAlign w:val="center"/>
            <w:hideMark/>
          </w:tcPr>
          <w:p w14:paraId="356CF6F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6,58</w:t>
            </w:r>
          </w:p>
        </w:tc>
      </w:tr>
    </w:tbl>
    <w:p w14:paraId="5F8A1CD2"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tiêu hao năng lượng được tính cho quy trình chỉnh lý tài liệu rời lẻ. Đối với quy trình chỉnh lý tài liệu đã lập hồ sơ sơ bộ được áp dụng 82% định mức trên.</w:t>
      </w:r>
    </w:p>
    <w:p w14:paraId="50807F1A" w14:textId="77777777" w:rsidR="004B2BE7" w:rsidRPr="004B2BE7" w:rsidRDefault="004B2BE7" w:rsidP="001F4B4F">
      <w:pPr>
        <w:pStyle w:val="Heading11"/>
        <w:keepNext/>
        <w:keepLines/>
        <w:spacing w:before="120" w:after="120" w:line="234" w:lineRule="atLeast"/>
        <w:ind w:firstLine="567"/>
        <w:jc w:val="both"/>
      </w:pPr>
      <w:r w:rsidRPr="004B2BE7">
        <w:t>3. Định mức kinh tế - kỹ thuật chỉnh lý tài liệu nền giấy phục vụ xây dựng cơ sở dữ liệu tài liệu lưu trữ (hệ số 01)</w:t>
      </w:r>
    </w:p>
    <w:p w14:paraId="6C98E7FA" w14:textId="77777777" w:rsidR="004B2BE7" w:rsidRPr="004B2BE7" w:rsidRDefault="004B2BE7" w:rsidP="001F4B4F">
      <w:pPr>
        <w:pStyle w:val="Heading11"/>
        <w:keepNext/>
        <w:keepLines/>
        <w:spacing w:before="120" w:after="120" w:line="234" w:lineRule="atLeast"/>
        <w:ind w:firstLine="567"/>
        <w:jc w:val="both"/>
      </w:pPr>
      <w:r w:rsidRPr="004B2BE7">
        <w:t>a) Định mức lao động trực tiếp chỉnh lý tài liệu nền giấy</w:t>
      </w:r>
    </w:p>
    <w:p w14:paraId="4108525D" w14:textId="77777777" w:rsidR="004B2BE7" w:rsidRPr="004B2BE7" w:rsidRDefault="004B2BE7" w:rsidP="004B2BE7">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4B2BE7">
        <w:rPr>
          <w:rFonts w:ascii="Times New Roman" w:eastAsia="Aptos" w:hAnsi="Times New Roman" w:cs="Times New Roman"/>
          <w:i/>
          <w:iCs/>
          <w:color w:val="auto"/>
          <w:kern w:val="2"/>
          <w:sz w:val="28"/>
          <w:szCs w:val="28"/>
          <w:lang w:val="en-US" w:eastAsia="en-US" w:bidi="ar-SA"/>
          <w14:ligatures w14:val="standardContextual"/>
        </w:rPr>
        <w:t>Đơn vị tính: phút/mét tài liệu</w:t>
      </w:r>
    </w:p>
    <w:tbl>
      <w:tblPr>
        <w:tblW w:w="5283" w:type="pct"/>
        <w:jc w:val="center"/>
        <w:tblCellSpacing w:w="0" w:type="dxa"/>
        <w:shd w:val="clear" w:color="auto" w:fill="FFFFFF"/>
        <w:tblCellMar>
          <w:left w:w="0" w:type="dxa"/>
          <w:right w:w="0" w:type="dxa"/>
        </w:tblCellMar>
        <w:tblLook w:val="04A0" w:firstRow="1" w:lastRow="0" w:firstColumn="1" w:lastColumn="0" w:noHBand="0" w:noVBand="1"/>
      </w:tblPr>
      <w:tblGrid>
        <w:gridCol w:w="714"/>
        <w:gridCol w:w="5086"/>
        <w:gridCol w:w="2406"/>
        <w:gridCol w:w="1351"/>
      </w:tblGrid>
      <w:tr w:rsidR="004B2BE7" w:rsidRPr="004B2BE7" w14:paraId="2E80FFA2" w14:textId="77777777" w:rsidTr="00F7032E">
        <w:trPr>
          <w:tblCellSpacing w:w="0" w:type="dxa"/>
          <w:jc w:val="center"/>
        </w:trPr>
        <w:tc>
          <w:tcPr>
            <w:tcW w:w="37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4C8D07"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4ECB3E2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661D2F45"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Lao động thực hiện</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08AB4BA0" w14:textId="77777777" w:rsidR="004B2BE7" w:rsidRPr="004B2BE7" w:rsidRDefault="004B2BE7" w:rsidP="00596EFA">
            <w:pPr>
              <w:widowControl/>
              <w:spacing w:before="120" w:after="120"/>
              <w:ind w:left="45" w:right="-42"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w:t>
            </w:r>
          </w:p>
        </w:tc>
      </w:tr>
      <w:tr w:rsidR="004B2BE7" w:rsidRPr="004B2BE7" w14:paraId="58A039A0"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25DBC0C5"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lastRenderedPageBreak/>
              <w:t>I</w:t>
            </w:r>
          </w:p>
        </w:tc>
        <w:tc>
          <w:tcPr>
            <w:tcW w:w="2661" w:type="pct"/>
            <w:tcBorders>
              <w:top w:val="nil"/>
              <w:left w:val="nil"/>
              <w:bottom w:val="single" w:sz="8" w:space="0" w:color="auto"/>
              <w:right w:val="single" w:sz="8" w:space="0" w:color="auto"/>
            </w:tcBorders>
            <w:shd w:val="clear" w:color="auto" w:fill="FFFFFF"/>
            <w:vAlign w:val="center"/>
            <w:hideMark/>
          </w:tcPr>
          <w:p w14:paraId="7A7F1403"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trực tiếp</w:t>
            </w:r>
          </w:p>
        </w:tc>
        <w:tc>
          <w:tcPr>
            <w:tcW w:w="1259" w:type="pct"/>
            <w:tcBorders>
              <w:top w:val="nil"/>
              <w:left w:val="nil"/>
              <w:bottom w:val="single" w:sz="8" w:space="0" w:color="auto"/>
              <w:right w:val="single" w:sz="8" w:space="0" w:color="auto"/>
            </w:tcBorders>
            <w:shd w:val="clear" w:color="auto" w:fill="FFFFFF"/>
            <w:vAlign w:val="center"/>
            <w:hideMark/>
          </w:tcPr>
          <w:p w14:paraId="782FBE1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5A9D1E4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50C96C8"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5CF9E2C"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2661" w:type="pct"/>
            <w:tcBorders>
              <w:top w:val="nil"/>
              <w:left w:val="nil"/>
              <w:bottom w:val="single" w:sz="8" w:space="0" w:color="auto"/>
              <w:right w:val="single" w:sz="8" w:space="0" w:color="auto"/>
            </w:tcBorders>
            <w:shd w:val="clear" w:color="auto" w:fill="FFFFFF"/>
            <w:vAlign w:val="center"/>
            <w:hideMark/>
          </w:tcPr>
          <w:p w14:paraId="58F3B8CD"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Giao nhận tài liệu và lập biên bản giao nhận tài liệu</w:t>
            </w:r>
          </w:p>
        </w:tc>
        <w:tc>
          <w:tcPr>
            <w:tcW w:w="1259" w:type="pct"/>
            <w:tcBorders>
              <w:top w:val="nil"/>
              <w:left w:val="nil"/>
              <w:bottom w:val="single" w:sz="8" w:space="0" w:color="auto"/>
              <w:right w:val="single" w:sz="8" w:space="0" w:color="auto"/>
            </w:tcBorders>
            <w:shd w:val="clear" w:color="auto" w:fill="FFFFFF"/>
            <w:vAlign w:val="center"/>
            <w:hideMark/>
          </w:tcPr>
          <w:p w14:paraId="190580DE"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bottom w:val="single" w:sz="8" w:space="0" w:color="auto"/>
              <w:right w:val="single" w:sz="8" w:space="0" w:color="auto"/>
            </w:tcBorders>
            <w:shd w:val="clear" w:color="auto" w:fill="FFFFFF"/>
            <w:vAlign w:val="center"/>
            <w:hideMark/>
          </w:tcPr>
          <w:p w14:paraId="032D89D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6,00</w:t>
            </w:r>
          </w:p>
        </w:tc>
      </w:tr>
      <w:tr w:rsidR="004B2BE7" w:rsidRPr="004B2BE7" w14:paraId="4764E414"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4F011C32"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2661" w:type="pct"/>
            <w:tcBorders>
              <w:top w:val="nil"/>
              <w:left w:val="nil"/>
              <w:bottom w:val="single" w:sz="8" w:space="0" w:color="auto"/>
              <w:right w:val="single" w:sz="8" w:space="0" w:color="auto"/>
            </w:tcBorders>
            <w:shd w:val="clear" w:color="auto" w:fill="FFFFFF"/>
            <w:vAlign w:val="center"/>
            <w:hideMark/>
          </w:tcPr>
          <w:p w14:paraId="78A39B12"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Vận chuyển tài liệu từ kho bảo quản đến địa điểm chỉnh lý (khoảng cách ~100m)</w:t>
            </w:r>
          </w:p>
        </w:tc>
        <w:tc>
          <w:tcPr>
            <w:tcW w:w="1259" w:type="pct"/>
            <w:tcBorders>
              <w:top w:val="nil"/>
              <w:left w:val="nil"/>
              <w:bottom w:val="single" w:sz="8" w:space="0" w:color="auto"/>
              <w:right w:val="single" w:sz="8" w:space="0" w:color="auto"/>
            </w:tcBorders>
            <w:shd w:val="clear" w:color="auto" w:fill="FFFFFF"/>
            <w:vAlign w:val="center"/>
            <w:hideMark/>
          </w:tcPr>
          <w:p w14:paraId="3780E831"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nil"/>
              <w:left w:val="nil"/>
              <w:bottom w:val="single" w:sz="8" w:space="0" w:color="auto"/>
              <w:right w:val="single" w:sz="8" w:space="0" w:color="auto"/>
            </w:tcBorders>
            <w:shd w:val="clear" w:color="auto" w:fill="FFFFFF"/>
            <w:vAlign w:val="center"/>
            <w:hideMark/>
          </w:tcPr>
          <w:p w14:paraId="675873F1"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r>
      <w:tr w:rsidR="004B2BE7" w:rsidRPr="004B2BE7" w14:paraId="7E59FD64"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048EB2F4"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2661" w:type="pct"/>
            <w:tcBorders>
              <w:top w:val="nil"/>
              <w:left w:val="nil"/>
              <w:bottom w:val="single" w:sz="8" w:space="0" w:color="auto"/>
              <w:right w:val="single" w:sz="8" w:space="0" w:color="auto"/>
            </w:tcBorders>
            <w:shd w:val="clear" w:color="auto" w:fill="FFFFFF"/>
            <w:vAlign w:val="center"/>
            <w:hideMark/>
          </w:tcPr>
          <w:p w14:paraId="7173EC64"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Vệ sinh sơ bộ tài liệu</w:t>
            </w:r>
          </w:p>
        </w:tc>
        <w:tc>
          <w:tcPr>
            <w:tcW w:w="1259" w:type="pct"/>
            <w:tcBorders>
              <w:top w:val="nil"/>
              <w:left w:val="nil"/>
              <w:bottom w:val="single" w:sz="8" w:space="0" w:color="auto"/>
              <w:right w:val="single" w:sz="8" w:space="0" w:color="auto"/>
            </w:tcBorders>
            <w:shd w:val="clear" w:color="auto" w:fill="FFFFFF"/>
            <w:vAlign w:val="center"/>
            <w:hideMark/>
          </w:tcPr>
          <w:p w14:paraId="0740A98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nil"/>
              <w:left w:val="nil"/>
              <w:bottom w:val="single" w:sz="8" w:space="0" w:color="auto"/>
              <w:right w:val="single" w:sz="8" w:space="0" w:color="auto"/>
            </w:tcBorders>
            <w:shd w:val="clear" w:color="auto" w:fill="FFFFFF"/>
            <w:vAlign w:val="center"/>
            <w:hideMark/>
          </w:tcPr>
          <w:p w14:paraId="56B52504"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50,00</w:t>
            </w:r>
          </w:p>
        </w:tc>
      </w:tr>
      <w:tr w:rsidR="004B2BE7" w:rsidRPr="004B2BE7" w14:paraId="51534BCD"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5D5AD798"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2661" w:type="pct"/>
            <w:tcBorders>
              <w:top w:val="nil"/>
              <w:left w:val="nil"/>
              <w:bottom w:val="single" w:sz="8" w:space="0" w:color="auto"/>
              <w:right w:val="single" w:sz="8" w:space="0" w:color="auto"/>
            </w:tcBorders>
            <w:shd w:val="clear" w:color="auto" w:fill="FFFFFF"/>
            <w:vAlign w:val="bottom"/>
            <w:hideMark/>
          </w:tcPr>
          <w:p w14:paraId="010DBC36"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Khảo sát và biên soạn các văn bản hướng dẫn chỉnh lý (Báo cáo kết quả khảo sát tài liệu; Kế hoạch chỉnh lý; Lịch sử đơn vị hình thành phông, lịch sử phông; Hướng dẫn phân loại, lập hồ sơ và xác định giá trị tài liệu)</w:t>
            </w:r>
          </w:p>
        </w:tc>
        <w:tc>
          <w:tcPr>
            <w:tcW w:w="1259" w:type="pct"/>
            <w:tcBorders>
              <w:top w:val="nil"/>
              <w:left w:val="nil"/>
              <w:bottom w:val="single" w:sz="8" w:space="0" w:color="auto"/>
              <w:right w:val="single" w:sz="8" w:space="0" w:color="auto"/>
            </w:tcBorders>
            <w:shd w:val="clear" w:color="auto" w:fill="FFFFFF"/>
            <w:vAlign w:val="center"/>
            <w:hideMark/>
          </w:tcPr>
          <w:p w14:paraId="06FA1CDE"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07" w:type="pct"/>
            <w:tcBorders>
              <w:top w:val="nil"/>
              <w:left w:val="nil"/>
              <w:bottom w:val="single" w:sz="8" w:space="0" w:color="auto"/>
              <w:right w:val="single" w:sz="8" w:space="0" w:color="auto"/>
            </w:tcBorders>
            <w:shd w:val="clear" w:color="auto" w:fill="FFFFFF"/>
            <w:vAlign w:val="center"/>
            <w:hideMark/>
          </w:tcPr>
          <w:p w14:paraId="44321B6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120,00</w:t>
            </w:r>
          </w:p>
        </w:tc>
      </w:tr>
      <w:tr w:rsidR="004B2BE7" w:rsidRPr="004B2BE7" w14:paraId="774C2FE8" w14:textId="77777777" w:rsidTr="00F7032E">
        <w:trPr>
          <w:tblCellSpacing w:w="0" w:type="dxa"/>
          <w:jc w:val="center"/>
        </w:trPr>
        <w:tc>
          <w:tcPr>
            <w:tcW w:w="373"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038FCACC"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2661" w:type="pct"/>
            <w:tcBorders>
              <w:top w:val="single" w:sz="2" w:space="0" w:color="auto"/>
              <w:left w:val="nil"/>
              <w:bottom w:val="single" w:sz="2" w:space="0" w:color="auto"/>
              <w:right w:val="single" w:sz="8" w:space="0" w:color="auto"/>
            </w:tcBorders>
            <w:shd w:val="clear" w:color="auto" w:fill="FFFFFF"/>
            <w:vAlign w:val="bottom"/>
            <w:hideMark/>
          </w:tcPr>
          <w:p w14:paraId="3E63A6FC"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Phân loại tài liệu theo Hướng dẫn phân loại</w:t>
            </w:r>
          </w:p>
        </w:tc>
        <w:tc>
          <w:tcPr>
            <w:tcW w:w="1259" w:type="pct"/>
            <w:tcBorders>
              <w:top w:val="single" w:sz="2" w:space="0" w:color="auto"/>
              <w:left w:val="nil"/>
              <w:bottom w:val="single" w:sz="2" w:space="0" w:color="auto"/>
              <w:right w:val="single" w:sz="8" w:space="0" w:color="auto"/>
            </w:tcBorders>
            <w:shd w:val="clear" w:color="auto" w:fill="FFFFFF"/>
            <w:vAlign w:val="center"/>
            <w:hideMark/>
          </w:tcPr>
          <w:p w14:paraId="1009F834"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2" w:space="0" w:color="auto"/>
              <w:left w:val="nil"/>
              <w:bottom w:val="single" w:sz="2" w:space="0" w:color="auto"/>
              <w:right w:val="single" w:sz="2" w:space="0" w:color="auto"/>
            </w:tcBorders>
            <w:shd w:val="clear" w:color="auto" w:fill="FFFFFF"/>
            <w:vAlign w:val="center"/>
            <w:hideMark/>
          </w:tcPr>
          <w:p w14:paraId="69839085"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DA8DBA7" w14:textId="77777777" w:rsidTr="00F7032E">
        <w:trPr>
          <w:tblCellSpacing w:w="0" w:type="dxa"/>
          <w:jc w:val="center"/>
        </w:trPr>
        <w:tc>
          <w:tcPr>
            <w:tcW w:w="373" w:type="pct"/>
            <w:tcBorders>
              <w:top w:val="single" w:sz="8" w:space="0" w:color="auto"/>
              <w:left w:val="single" w:sz="8" w:space="0" w:color="auto"/>
              <w:bottom w:val="single" w:sz="2" w:space="0" w:color="auto"/>
              <w:right w:val="single" w:sz="8" w:space="0" w:color="auto"/>
            </w:tcBorders>
            <w:shd w:val="clear" w:color="auto" w:fill="FFFFFF"/>
            <w:vAlign w:val="center"/>
            <w:hideMark/>
          </w:tcPr>
          <w:p w14:paraId="40D6BF35"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single" w:sz="8" w:space="0" w:color="auto"/>
              <w:left w:val="nil"/>
              <w:bottom w:val="single" w:sz="2" w:space="0" w:color="auto"/>
              <w:right w:val="single" w:sz="8" w:space="0" w:color="auto"/>
            </w:tcBorders>
            <w:shd w:val="clear" w:color="auto" w:fill="FFFFFF"/>
            <w:vAlign w:val="bottom"/>
            <w:hideMark/>
          </w:tcPr>
          <w:p w14:paraId="09722BB3"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Đối với tài liệu rời lẻ</w:t>
            </w:r>
          </w:p>
        </w:tc>
        <w:tc>
          <w:tcPr>
            <w:tcW w:w="1259" w:type="pct"/>
            <w:tcBorders>
              <w:top w:val="single" w:sz="8" w:space="0" w:color="auto"/>
              <w:left w:val="nil"/>
              <w:bottom w:val="single" w:sz="2" w:space="0" w:color="auto"/>
              <w:right w:val="single" w:sz="8" w:space="0" w:color="auto"/>
            </w:tcBorders>
            <w:shd w:val="clear" w:color="auto" w:fill="FFFFFF"/>
            <w:vAlign w:val="center"/>
            <w:hideMark/>
          </w:tcPr>
          <w:p w14:paraId="7C032487"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single" w:sz="8" w:space="0" w:color="auto"/>
              <w:left w:val="nil"/>
              <w:bottom w:val="single" w:sz="2" w:space="0" w:color="auto"/>
              <w:right w:val="single" w:sz="8" w:space="0" w:color="auto"/>
            </w:tcBorders>
            <w:shd w:val="clear" w:color="auto" w:fill="FFFFFF"/>
            <w:vAlign w:val="center"/>
            <w:hideMark/>
          </w:tcPr>
          <w:p w14:paraId="1F9D3938"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1.379,96</w:t>
            </w:r>
          </w:p>
        </w:tc>
      </w:tr>
      <w:tr w:rsidR="004B2BE7" w:rsidRPr="004B2BE7" w14:paraId="64520330"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01FF8C5C"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single" w:sz="8" w:space="0" w:color="auto"/>
              <w:left w:val="nil"/>
              <w:bottom w:val="single" w:sz="8" w:space="0" w:color="auto"/>
              <w:right w:val="single" w:sz="8" w:space="0" w:color="auto"/>
            </w:tcBorders>
            <w:shd w:val="clear" w:color="auto" w:fill="FFFFFF"/>
            <w:vAlign w:val="bottom"/>
            <w:hideMark/>
          </w:tcPr>
          <w:p w14:paraId="43B84E1C"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Đối với tài liệu đã lập hồ sơ sơ bộ</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109953DB"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6532AE35"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413,99</w:t>
            </w:r>
          </w:p>
        </w:tc>
      </w:tr>
      <w:tr w:rsidR="004B2BE7" w:rsidRPr="004B2BE7" w14:paraId="3793E99B"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395143C5"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2661" w:type="pct"/>
            <w:tcBorders>
              <w:top w:val="nil"/>
              <w:left w:val="nil"/>
              <w:bottom w:val="single" w:sz="8" w:space="0" w:color="auto"/>
              <w:right w:val="single" w:sz="8" w:space="0" w:color="auto"/>
            </w:tcBorders>
            <w:shd w:val="clear" w:color="auto" w:fill="FFFFFF"/>
            <w:hideMark/>
          </w:tcPr>
          <w:p w14:paraId="7DA1B5A7"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hồ sơ hoặc chỉnh sửa, hoàn thiện hồ sơ theo hướng dẫn lập hồ sơ</w:t>
            </w:r>
          </w:p>
        </w:tc>
        <w:tc>
          <w:tcPr>
            <w:tcW w:w="1259" w:type="pct"/>
            <w:tcBorders>
              <w:top w:val="nil"/>
              <w:left w:val="nil"/>
              <w:bottom w:val="single" w:sz="8" w:space="0" w:color="auto"/>
              <w:right w:val="single" w:sz="8" w:space="0" w:color="auto"/>
            </w:tcBorders>
            <w:shd w:val="clear" w:color="auto" w:fill="FFFFFF"/>
            <w:vAlign w:val="center"/>
            <w:hideMark/>
          </w:tcPr>
          <w:p w14:paraId="3FC2C6BF"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2E4F69A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713021B8" w14:textId="77777777" w:rsidTr="00F7032E">
        <w:trPr>
          <w:tblCellSpacing w:w="0" w:type="dxa"/>
          <w:jc w:val="center"/>
        </w:trPr>
        <w:tc>
          <w:tcPr>
            <w:tcW w:w="373"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4075A7EA"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single" w:sz="2" w:space="0" w:color="auto"/>
              <w:left w:val="nil"/>
              <w:bottom w:val="single" w:sz="2" w:space="0" w:color="auto"/>
              <w:right w:val="single" w:sz="8" w:space="0" w:color="auto"/>
            </w:tcBorders>
            <w:shd w:val="clear" w:color="auto" w:fill="FFFFFF"/>
            <w:vAlign w:val="bottom"/>
            <w:hideMark/>
          </w:tcPr>
          <w:p w14:paraId="7CB79638"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hồ sơ đối với tài liệu rời lẻ</w:t>
            </w:r>
          </w:p>
        </w:tc>
        <w:tc>
          <w:tcPr>
            <w:tcW w:w="1259" w:type="pct"/>
            <w:tcBorders>
              <w:top w:val="single" w:sz="2" w:space="0" w:color="auto"/>
              <w:left w:val="nil"/>
              <w:bottom w:val="single" w:sz="2" w:space="0" w:color="auto"/>
              <w:right w:val="single" w:sz="8" w:space="0" w:color="auto"/>
            </w:tcBorders>
            <w:shd w:val="clear" w:color="auto" w:fill="FFFFFF"/>
            <w:vAlign w:val="center"/>
            <w:hideMark/>
          </w:tcPr>
          <w:p w14:paraId="2A0AD6D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single" w:sz="2" w:space="0" w:color="auto"/>
              <w:left w:val="nil"/>
              <w:bottom w:val="single" w:sz="2" w:space="0" w:color="auto"/>
              <w:right w:val="single" w:sz="2" w:space="0" w:color="auto"/>
            </w:tcBorders>
            <w:shd w:val="clear" w:color="auto" w:fill="FFFFFF"/>
            <w:vAlign w:val="center"/>
            <w:hideMark/>
          </w:tcPr>
          <w:p w14:paraId="7CE17AC7"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1.965,65</w:t>
            </w:r>
          </w:p>
        </w:tc>
      </w:tr>
      <w:tr w:rsidR="004B2BE7" w:rsidRPr="004B2BE7" w14:paraId="28D355FC" w14:textId="77777777" w:rsidTr="00F7032E">
        <w:trPr>
          <w:tblCellSpacing w:w="0" w:type="dxa"/>
          <w:jc w:val="center"/>
        </w:trPr>
        <w:tc>
          <w:tcPr>
            <w:tcW w:w="373" w:type="pct"/>
            <w:tcBorders>
              <w:top w:val="single" w:sz="8" w:space="0" w:color="auto"/>
              <w:left w:val="single" w:sz="2" w:space="0" w:color="auto"/>
              <w:bottom w:val="single" w:sz="2" w:space="0" w:color="auto"/>
              <w:right w:val="single" w:sz="8" w:space="0" w:color="auto"/>
            </w:tcBorders>
            <w:shd w:val="clear" w:color="auto" w:fill="FFFFFF"/>
            <w:vAlign w:val="center"/>
            <w:hideMark/>
          </w:tcPr>
          <w:p w14:paraId="5E8A92BE"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single" w:sz="8" w:space="0" w:color="auto"/>
              <w:left w:val="nil"/>
              <w:bottom w:val="single" w:sz="2" w:space="0" w:color="auto"/>
              <w:right w:val="single" w:sz="8" w:space="0" w:color="auto"/>
            </w:tcBorders>
            <w:shd w:val="clear" w:color="auto" w:fill="FFFFFF"/>
            <w:hideMark/>
          </w:tcPr>
          <w:p w14:paraId="052C6974"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Chỉnh sửa, hoàn thiện hồ sơ đối với tài liệu đã được lập hồ sơ sơ bộ</w:t>
            </w:r>
          </w:p>
        </w:tc>
        <w:tc>
          <w:tcPr>
            <w:tcW w:w="1259" w:type="pct"/>
            <w:tcBorders>
              <w:top w:val="single" w:sz="8" w:space="0" w:color="auto"/>
              <w:left w:val="nil"/>
              <w:bottom w:val="single" w:sz="2" w:space="0" w:color="auto"/>
              <w:right w:val="single" w:sz="8" w:space="0" w:color="auto"/>
            </w:tcBorders>
            <w:shd w:val="clear" w:color="auto" w:fill="FFFFFF"/>
            <w:vAlign w:val="center"/>
            <w:hideMark/>
          </w:tcPr>
          <w:p w14:paraId="13D6463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single" w:sz="8" w:space="0" w:color="auto"/>
              <w:left w:val="nil"/>
              <w:bottom w:val="single" w:sz="2" w:space="0" w:color="auto"/>
              <w:right w:val="single" w:sz="8" w:space="0" w:color="auto"/>
            </w:tcBorders>
            <w:shd w:val="clear" w:color="auto" w:fill="FFFFFF"/>
            <w:vAlign w:val="center"/>
            <w:hideMark/>
          </w:tcPr>
          <w:p w14:paraId="1E511D07"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1.238,36</w:t>
            </w:r>
          </w:p>
        </w:tc>
      </w:tr>
      <w:tr w:rsidR="004B2BE7" w:rsidRPr="004B2BE7" w14:paraId="261A5152"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4E96601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2661" w:type="pct"/>
            <w:tcBorders>
              <w:top w:val="single" w:sz="8" w:space="0" w:color="auto"/>
              <w:left w:val="nil"/>
              <w:bottom w:val="single" w:sz="8" w:space="0" w:color="auto"/>
              <w:right w:val="single" w:sz="8" w:space="0" w:color="auto"/>
            </w:tcBorders>
            <w:shd w:val="clear" w:color="auto" w:fill="FFFFFF"/>
            <w:vAlign w:val="bottom"/>
            <w:hideMark/>
          </w:tcPr>
          <w:p w14:paraId="79F221E2"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các trường thông tin vào phiếu tin: số hồ sơ (số tạm); tiêu đề hồ sơ; thời gian của tài liệu; thời hạn bảo quản; ngôn ngữ; bút tích; chế độ sử dụng; dấu chỉ mức độ mật; tình trạng tài liệu; ghi chú</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590AC3C6"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0D0579B2"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1.598,40</w:t>
            </w:r>
          </w:p>
        </w:tc>
      </w:tr>
      <w:tr w:rsidR="004B2BE7" w:rsidRPr="004B2BE7" w14:paraId="105EC2FA" w14:textId="77777777" w:rsidTr="00F7032E">
        <w:trPr>
          <w:tblCellSpacing w:w="0" w:type="dxa"/>
          <w:jc w:val="center"/>
        </w:trPr>
        <w:tc>
          <w:tcPr>
            <w:tcW w:w="373"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5AAE7E58"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2661" w:type="pct"/>
            <w:tcBorders>
              <w:top w:val="single" w:sz="8" w:space="0" w:color="auto"/>
              <w:left w:val="nil"/>
              <w:bottom w:val="single" w:sz="4" w:space="0" w:color="auto"/>
              <w:right w:val="single" w:sz="8" w:space="0" w:color="auto"/>
            </w:tcBorders>
            <w:shd w:val="clear" w:color="auto" w:fill="FFFFFF"/>
            <w:vAlign w:val="center"/>
            <w:hideMark/>
          </w:tcPr>
          <w:p w14:paraId="7331E1B6"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Kiểm tra, chỉnh sửa hồ sơ và phiếu tin</w:t>
            </w:r>
          </w:p>
        </w:tc>
        <w:tc>
          <w:tcPr>
            <w:tcW w:w="1259" w:type="pct"/>
            <w:tcBorders>
              <w:top w:val="single" w:sz="8" w:space="0" w:color="auto"/>
              <w:left w:val="nil"/>
              <w:bottom w:val="single" w:sz="4" w:space="0" w:color="auto"/>
              <w:right w:val="single" w:sz="8" w:space="0" w:color="auto"/>
            </w:tcBorders>
            <w:shd w:val="clear" w:color="auto" w:fill="FFFFFF"/>
            <w:vAlign w:val="center"/>
            <w:hideMark/>
          </w:tcPr>
          <w:p w14:paraId="5BAD0AF6"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07" w:type="pct"/>
            <w:tcBorders>
              <w:top w:val="single" w:sz="8" w:space="0" w:color="auto"/>
              <w:left w:val="nil"/>
              <w:bottom w:val="single" w:sz="4" w:space="0" w:color="auto"/>
              <w:right w:val="single" w:sz="8" w:space="0" w:color="auto"/>
            </w:tcBorders>
            <w:shd w:val="clear" w:color="auto" w:fill="FFFFFF"/>
            <w:vAlign w:val="center"/>
            <w:hideMark/>
          </w:tcPr>
          <w:p w14:paraId="188A6559"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679,28</w:t>
            </w:r>
          </w:p>
        </w:tc>
      </w:tr>
      <w:tr w:rsidR="004B2BE7" w:rsidRPr="004B2BE7" w14:paraId="717E4750"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E6ABAC7"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w:t>
            </w:r>
          </w:p>
        </w:tc>
        <w:tc>
          <w:tcPr>
            <w:tcW w:w="2661" w:type="pct"/>
            <w:tcBorders>
              <w:top w:val="nil"/>
              <w:left w:val="nil"/>
              <w:bottom w:val="single" w:sz="8" w:space="0" w:color="auto"/>
              <w:right w:val="single" w:sz="8" w:space="0" w:color="auto"/>
            </w:tcBorders>
            <w:shd w:val="clear" w:color="auto" w:fill="FFFFFF"/>
            <w:vAlign w:val="bottom"/>
            <w:hideMark/>
          </w:tcPr>
          <w:p w14:paraId="7F8C227B"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Hệ thống hoá phiếu tin theo phương án phân loại</w:t>
            </w:r>
          </w:p>
        </w:tc>
        <w:tc>
          <w:tcPr>
            <w:tcW w:w="1259" w:type="pct"/>
            <w:tcBorders>
              <w:top w:val="nil"/>
              <w:left w:val="nil"/>
              <w:bottom w:val="single" w:sz="8" w:space="0" w:color="auto"/>
              <w:right w:val="single" w:sz="8" w:space="0" w:color="auto"/>
            </w:tcBorders>
            <w:shd w:val="clear" w:color="auto" w:fill="FFFFFF"/>
            <w:vAlign w:val="center"/>
            <w:hideMark/>
          </w:tcPr>
          <w:p w14:paraId="3E13BFBF"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4/9</w:t>
            </w:r>
          </w:p>
        </w:tc>
        <w:tc>
          <w:tcPr>
            <w:tcW w:w="707" w:type="pct"/>
            <w:tcBorders>
              <w:top w:val="nil"/>
              <w:left w:val="nil"/>
              <w:bottom w:val="single" w:sz="8" w:space="0" w:color="auto"/>
              <w:right w:val="single" w:sz="8" w:space="0" w:color="auto"/>
            </w:tcBorders>
            <w:shd w:val="clear" w:color="auto" w:fill="FFFFFF"/>
            <w:vAlign w:val="center"/>
            <w:hideMark/>
          </w:tcPr>
          <w:p w14:paraId="16AFCDFE"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86,40</w:t>
            </w:r>
          </w:p>
        </w:tc>
      </w:tr>
      <w:tr w:rsidR="004B2BE7" w:rsidRPr="004B2BE7" w14:paraId="11FC1C83"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482B131"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w:t>
            </w:r>
          </w:p>
        </w:tc>
        <w:tc>
          <w:tcPr>
            <w:tcW w:w="2661" w:type="pct"/>
            <w:tcBorders>
              <w:top w:val="nil"/>
              <w:left w:val="nil"/>
              <w:bottom w:val="single" w:sz="8" w:space="0" w:color="auto"/>
              <w:right w:val="single" w:sz="8" w:space="0" w:color="auto"/>
            </w:tcBorders>
            <w:shd w:val="clear" w:color="auto" w:fill="FFFFFF"/>
            <w:vAlign w:val="center"/>
            <w:hideMark/>
          </w:tcPr>
          <w:p w14:paraId="74D45248"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Hệ thống hoá hồ sơ theo phiếu tin</w:t>
            </w:r>
          </w:p>
        </w:tc>
        <w:tc>
          <w:tcPr>
            <w:tcW w:w="1259" w:type="pct"/>
            <w:tcBorders>
              <w:top w:val="nil"/>
              <w:left w:val="nil"/>
              <w:bottom w:val="single" w:sz="8" w:space="0" w:color="auto"/>
              <w:right w:val="single" w:sz="8" w:space="0" w:color="auto"/>
            </w:tcBorders>
            <w:shd w:val="clear" w:color="auto" w:fill="FFFFFF"/>
            <w:vAlign w:val="center"/>
            <w:hideMark/>
          </w:tcPr>
          <w:p w14:paraId="106577D0"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3/12</w:t>
            </w:r>
          </w:p>
        </w:tc>
        <w:tc>
          <w:tcPr>
            <w:tcW w:w="707" w:type="pct"/>
            <w:tcBorders>
              <w:top w:val="nil"/>
              <w:left w:val="nil"/>
              <w:bottom w:val="single" w:sz="8" w:space="0" w:color="auto"/>
              <w:right w:val="single" w:sz="8" w:space="0" w:color="auto"/>
            </w:tcBorders>
            <w:shd w:val="clear" w:color="auto" w:fill="FFFFFF"/>
            <w:vAlign w:val="center"/>
            <w:hideMark/>
          </w:tcPr>
          <w:p w14:paraId="1FB23085"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144,00</w:t>
            </w:r>
          </w:p>
        </w:tc>
      </w:tr>
      <w:tr w:rsidR="004B2BE7" w:rsidRPr="004B2BE7" w14:paraId="34E2E18F"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0FDE77E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11</w:t>
            </w:r>
          </w:p>
        </w:tc>
        <w:tc>
          <w:tcPr>
            <w:tcW w:w="2661" w:type="pct"/>
            <w:tcBorders>
              <w:top w:val="nil"/>
              <w:left w:val="nil"/>
              <w:bottom w:val="single" w:sz="8" w:space="0" w:color="auto"/>
              <w:right w:val="single" w:sz="8" w:space="0" w:color="auto"/>
            </w:tcBorders>
            <w:shd w:val="clear" w:color="auto" w:fill="FFFFFF"/>
            <w:vAlign w:val="bottom"/>
            <w:hideMark/>
          </w:tcPr>
          <w:p w14:paraId="64AB8AA0"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Biên mục hồ sơ</w:t>
            </w:r>
          </w:p>
        </w:tc>
        <w:tc>
          <w:tcPr>
            <w:tcW w:w="1259" w:type="pct"/>
            <w:tcBorders>
              <w:top w:val="nil"/>
              <w:left w:val="nil"/>
              <w:bottom w:val="single" w:sz="8" w:space="0" w:color="auto"/>
              <w:right w:val="single" w:sz="8" w:space="0" w:color="auto"/>
            </w:tcBorders>
            <w:shd w:val="clear" w:color="auto" w:fill="FFFFFF"/>
            <w:vAlign w:val="center"/>
            <w:hideMark/>
          </w:tcPr>
          <w:p w14:paraId="23F1F990"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14FFD033"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36A49BE"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7EF40B27"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nil"/>
              <w:left w:val="nil"/>
              <w:bottom w:val="single" w:sz="8" w:space="0" w:color="auto"/>
              <w:right w:val="single" w:sz="8" w:space="0" w:color="auto"/>
            </w:tcBorders>
            <w:shd w:val="clear" w:color="auto" w:fill="FFFFFF"/>
            <w:vAlign w:val="bottom"/>
            <w:hideMark/>
          </w:tcPr>
          <w:p w14:paraId="735CE00F"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Đánh số tờ tài liệu đối với hồ sơ có thời hạn bảo quản từ 20 năm trở lên và điền số lượng tờ vào phiếu tin</w:t>
            </w:r>
          </w:p>
        </w:tc>
        <w:tc>
          <w:tcPr>
            <w:tcW w:w="1259" w:type="pct"/>
            <w:tcBorders>
              <w:top w:val="nil"/>
              <w:left w:val="nil"/>
              <w:bottom w:val="single" w:sz="8" w:space="0" w:color="auto"/>
              <w:right w:val="single" w:sz="8" w:space="0" w:color="auto"/>
            </w:tcBorders>
            <w:shd w:val="clear" w:color="auto" w:fill="FFFFFF"/>
            <w:vAlign w:val="center"/>
            <w:hideMark/>
          </w:tcPr>
          <w:p w14:paraId="4D0C9A42"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nil"/>
              <w:left w:val="nil"/>
              <w:bottom w:val="single" w:sz="8" w:space="0" w:color="auto"/>
              <w:right w:val="single" w:sz="8" w:space="0" w:color="auto"/>
            </w:tcBorders>
            <w:shd w:val="clear" w:color="auto" w:fill="FFFFFF"/>
            <w:vAlign w:val="center"/>
            <w:hideMark/>
          </w:tcPr>
          <w:p w14:paraId="7786A4B9"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610,00</w:t>
            </w:r>
          </w:p>
        </w:tc>
      </w:tr>
      <w:tr w:rsidR="004B2BE7" w:rsidRPr="004B2BE7" w14:paraId="0FAB9B8A"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F9BAD4E"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nil"/>
              <w:left w:val="nil"/>
              <w:bottom w:val="single" w:sz="8" w:space="0" w:color="auto"/>
              <w:right w:val="single" w:sz="8" w:space="0" w:color="auto"/>
            </w:tcBorders>
            <w:shd w:val="clear" w:color="auto" w:fill="FFFFFF"/>
            <w:vAlign w:val="center"/>
            <w:hideMark/>
          </w:tcPr>
          <w:p w14:paraId="3254546A"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Biên soạn và in mục lục văn bản đối với hồ sơ bảo quản vĩnh viễn</w:t>
            </w:r>
          </w:p>
        </w:tc>
        <w:tc>
          <w:tcPr>
            <w:tcW w:w="1259" w:type="pct"/>
            <w:tcBorders>
              <w:top w:val="nil"/>
              <w:left w:val="nil"/>
              <w:bottom w:val="single" w:sz="8" w:space="0" w:color="auto"/>
              <w:right w:val="single" w:sz="8" w:space="0" w:color="auto"/>
            </w:tcBorders>
            <w:shd w:val="clear" w:color="auto" w:fill="FFFFFF"/>
            <w:vAlign w:val="center"/>
            <w:hideMark/>
          </w:tcPr>
          <w:p w14:paraId="6837407F"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bottom w:val="single" w:sz="8" w:space="0" w:color="auto"/>
              <w:right w:val="single" w:sz="8" w:space="0" w:color="auto"/>
            </w:tcBorders>
            <w:shd w:val="clear" w:color="auto" w:fill="FFFFFF"/>
            <w:vAlign w:val="center"/>
            <w:hideMark/>
          </w:tcPr>
          <w:p w14:paraId="2AB227B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1.219,00</w:t>
            </w:r>
          </w:p>
        </w:tc>
      </w:tr>
      <w:tr w:rsidR="004B2BE7" w:rsidRPr="004B2BE7" w14:paraId="76F3458D"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457AA5BE"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w:t>
            </w:r>
          </w:p>
        </w:tc>
        <w:tc>
          <w:tcPr>
            <w:tcW w:w="2661" w:type="pct"/>
            <w:tcBorders>
              <w:top w:val="nil"/>
              <w:left w:val="nil"/>
              <w:bottom w:val="single" w:sz="8" w:space="0" w:color="auto"/>
              <w:right w:val="single" w:sz="8" w:space="0" w:color="auto"/>
            </w:tcBorders>
            <w:shd w:val="clear" w:color="auto" w:fill="FFFFFF"/>
            <w:vAlign w:val="bottom"/>
            <w:hideMark/>
          </w:tcPr>
          <w:p w14:paraId="0D355519"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Viết/in bìa hồ sơ và chứng từ kết thúc</w:t>
            </w:r>
          </w:p>
        </w:tc>
        <w:tc>
          <w:tcPr>
            <w:tcW w:w="1259" w:type="pct"/>
            <w:tcBorders>
              <w:top w:val="nil"/>
              <w:left w:val="nil"/>
              <w:bottom w:val="single" w:sz="8" w:space="0" w:color="auto"/>
              <w:right w:val="single" w:sz="8" w:space="0" w:color="auto"/>
            </w:tcBorders>
            <w:shd w:val="clear" w:color="auto" w:fill="FFFFFF"/>
            <w:vAlign w:val="center"/>
            <w:hideMark/>
          </w:tcPr>
          <w:p w14:paraId="520E6936"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bottom w:val="single" w:sz="8" w:space="0" w:color="auto"/>
              <w:right w:val="single" w:sz="8" w:space="0" w:color="auto"/>
            </w:tcBorders>
            <w:shd w:val="clear" w:color="auto" w:fill="FFFFFF"/>
            <w:vAlign w:val="center"/>
            <w:hideMark/>
          </w:tcPr>
          <w:p w14:paraId="0DE7214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790,00</w:t>
            </w:r>
          </w:p>
        </w:tc>
      </w:tr>
      <w:tr w:rsidR="004B2BE7" w:rsidRPr="004B2BE7" w14:paraId="5DADF9E0"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6DC01FF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2661" w:type="pct"/>
            <w:tcBorders>
              <w:top w:val="nil"/>
              <w:left w:val="nil"/>
              <w:bottom w:val="single" w:sz="8" w:space="0" w:color="auto"/>
              <w:right w:val="single" w:sz="8" w:space="0" w:color="auto"/>
            </w:tcBorders>
            <w:shd w:val="clear" w:color="auto" w:fill="FFFFFF"/>
            <w:vAlign w:val="bottom"/>
            <w:hideMark/>
          </w:tcPr>
          <w:p w14:paraId="7E983128"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Kiểm tra và chỉnh sửa việc biên mục hồ sơ</w:t>
            </w:r>
          </w:p>
        </w:tc>
        <w:tc>
          <w:tcPr>
            <w:tcW w:w="1259" w:type="pct"/>
            <w:tcBorders>
              <w:top w:val="nil"/>
              <w:left w:val="nil"/>
              <w:bottom w:val="single" w:sz="8" w:space="0" w:color="auto"/>
              <w:right w:val="single" w:sz="8" w:space="0" w:color="auto"/>
            </w:tcBorders>
            <w:shd w:val="clear" w:color="auto" w:fill="FFFFFF"/>
            <w:vAlign w:val="center"/>
            <w:hideMark/>
          </w:tcPr>
          <w:p w14:paraId="2FA2BC4D"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nil"/>
              <w:left w:val="nil"/>
              <w:bottom w:val="single" w:sz="8" w:space="0" w:color="auto"/>
              <w:right w:val="single" w:sz="8" w:space="0" w:color="auto"/>
            </w:tcBorders>
            <w:shd w:val="clear" w:color="auto" w:fill="FFFFFF"/>
            <w:vAlign w:val="center"/>
            <w:hideMark/>
          </w:tcPr>
          <w:p w14:paraId="111E97B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191,81</w:t>
            </w:r>
          </w:p>
        </w:tc>
      </w:tr>
      <w:tr w:rsidR="004B2BE7" w:rsidRPr="004B2BE7" w14:paraId="6A2E55C0"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7657F664"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w:t>
            </w:r>
          </w:p>
        </w:tc>
        <w:tc>
          <w:tcPr>
            <w:tcW w:w="2661" w:type="pct"/>
            <w:tcBorders>
              <w:top w:val="nil"/>
              <w:left w:val="nil"/>
              <w:bottom w:val="single" w:sz="8" w:space="0" w:color="auto"/>
              <w:right w:val="single" w:sz="8" w:space="0" w:color="auto"/>
            </w:tcBorders>
            <w:shd w:val="clear" w:color="auto" w:fill="FFFFFF"/>
            <w:vAlign w:val="bottom"/>
            <w:hideMark/>
          </w:tcPr>
          <w:p w14:paraId="27944960"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Ghi số hồ sơ chính thức vào phiếu tin và lên bìa hồ sơ</w:t>
            </w:r>
          </w:p>
        </w:tc>
        <w:tc>
          <w:tcPr>
            <w:tcW w:w="1259" w:type="pct"/>
            <w:tcBorders>
              <w:top w:val="nil"/>
              <w:left w:val="nil"/>
              <w:bottom w:val="single" w:sz="8" w:space="0" w:color="auto"/>
              <w:right w:val="single" w:sz="8" w:space="0" w:color="auto"/>
            </w:tcBorders>
            <w:shd w:val="clear" w:color="auto" w:fill="FFFFFF"/>
            <w:vAlign w:val="center"/>
            <w:hideMark/>
          </w:tcPr>
          <w:p w14:paraId="7ECFA2D7"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bottom w:val="single" w:sz="8" w:space="0" w:color="auto"/>
              <w:right w:val="single" w:sz="8" w:space="0" w:color="auto"/>
            </w:tcBorders>
            <w:shd w:val="clear" w:color="auto" w:fill="FFFFFF"/>
            <w:vAlign w:val="center"/>
            <w:hideMark/>
          </w:tcPr>
          <w:p w14:paraId="7EA7106E"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75,50</w:t>
            </w:r>
          </w:p>
        </w:tc>
      </w:tr>
      <w:tr w:rsidR="004B2BE7" w:rsidRPr="004B2BE7" w14:paraId="52759B48" w14:textId="77777777" w:rsidTr="00F7032E">
        <w:trPr>
          <w:tblCellSpacing w:w="0" w:type="dxa"/>
          <w:jc w:val="center"/>
        </w:trPr>
        <w:tc>
          <w:tcPr>
            <w:tcW w:w="373" w:type="pct"/>
            <w:tcBorders>
              <w:top w:val="nil"/>
              <w:left w:val="single" w:sz="8" w:space="0" w:color="auto"/>
              <w:right w:val="single" w:sz="8" w:space="0" w:color="auto"/>
            </w:tcBorders>
            <w:shd w:val="clear" w:color="auto" w:fill="FFFFFF"/>
            <w:vAlign w:val="center"/>
            <w:hideMark/>
          </w:tcPr>
          <w:p w14:paraId="0E9CA874"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w:t>
            </w:r>
          </w:p>
        </w:tc>
        <w:tc>
          <w:tcPr>
            <w:tcW w:w="2661" w:type="pct"/>
            <w:tcBorders>
              <w:top w:val="nil"/>
              <w:left w:val="nil"/>
              <w:right w:val="single" w:sz="8" w:space="0" w:color="auto"/>
            </w:tcBorders>
            <w:shd w:val="clear" w:color="auto" w:fill="FFFFFF"/>
            <w:vAlign w:val="center"/>
            <w:hideMark/>
          </w:tcPr>
          <w:p w14:paraId="2AF72DBA"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Vệ sinh tài liệu, tháo bỏ ghim, kẹp, làm phẳng và đưa tài liệu vào bìa hồ sơ</w:t>
            </w:r>
          </w:p>
        </w:tc>
        <w:tc>
          <w:tcPr>
            <w:tcW w:w="1259" w:type="pct"/>
            <w:tcBorders>
              <w:top w:val="nil"/>
              <w:left w:val="nil"/>
              <w:right w:val="single" w:sz="8" w:space="0" w:color="auto"/>
            </w:tcBorders>
            <w:shd w:val="clear" w:color="auto" w:fill="FFFFFF"/>
            <w:vAlign w:val="center"/>
            <w:hideMark/>
          </w:tcPr>
          <w:p w14:paraId="67A20C43"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nil"/>
              <w:left w:val="nil"/>
              <w:right w:val="single" w:sz="8" w:space="0" w:color="auto"/>
            </w:tcBorders>
            <w:shd w:val="clear" w:color="auto" w:fill="FFFFFF"/>
            <w:vAlign w:val="center"/>
            <w:hideMark/>
          </w:tcPr>
          <w:p w14:paraId="4EBD626C"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155,30</w:t>
            </w:r>
          </w:p>
        </w:tc>
      </w:tr>
      <w:tr w:rsidR="004B2BE7" w:rsidRPr="004B2BE7" w14:paraId="5864B353"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04D2EF07"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2B28992A"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Đưa hồ sơ vào hộp (cặp)</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4F88ADE2"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498397D5"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40,00</w:t>
            </w:r>
          </w:p>
        </w:tc>
      </w:tr>
      <w:tr w:rsidR="004B2BE7" w:rsidRPr="004B2BE7" w14:paraId="541A197E" w14:textId="77777777" w:rsidTr="00F7032E">
        <w:trPr>
          <w:tblCellSpacing w:w="0" w:type="dxa"/>
          <w:jc w:val="center"/>
        </w:trPr>
        <w:tc>
          <w:tcPr>
            <w:tcW w:w="373"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2A40550A"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16</w:t>
            </w:r>
          </w:p>
        </w:tc>
        <w:tc>
          <w:tcPr>
            <w:tcW w:w="2661" w:type="pct"/>
            <w:tcBorders>
              <w:top w:val="single" w:sz="2" w:space="0" w:color="auto"/>
              <w:left w:val="nil"/>
              <w:bottom w:val="single" w:sz="2" w:space="0" w:color="auto"/>
              <w:right w:val="single" w:sz="8" w:space="0" w:color="auto"/>
            </w:tcBorders>
            <w:shd w:val="clear" w:color="auto" w:fill="FFFFFF"/>
            <w:vAlign w:val="center"/>
            <w:hideMark/>
          </w:tcPr>
          <w:p w14:paraId="010B2AF7"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Viết/in và dán nhãn hộp (cặp)</w:t>
            </w:r>
          </w:p>
        </w:tc>
        <w:tc>
          <w:tcPr>
            <w:tcW w:w="1259" w:type="pct"/>
            <w:tcBorders>
              <w:top w:val="single" w:sz="2" w:space="0" w:color="auto"/>
              <w:left w:val="nil"/>
              <w:bottom w:val="single" w:sz="2" w:space="0" w:color="auto"/>
              <w:right w:val="single" w:sz="8" w:space="0" w:color="auto"/>
            </w:tcBorders>
            <w:shd w:val="clear" w:color="auto" w:fill="FFFFFF"/>
            <w:vAlign w:val="center"/>
            <w:hideMark/>
          </w:tcPr>
          <w:p w14:paraId="247C0067"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single" w:sz="2" w:space="0" w:color="auto"/>
              <w:left w:val="nil"/>
              <w:bottom w:val="single" w:sz="2" w:space="0" w:color="auto"/>
              <w:right w:val="single" w:sz="2" w:space="0" w:color="auto"/>
            </w:tcBorders>
            <w:shd w:val="clear" w:color="auto" w:fill="FFFFFF"/>
            <w:vAlign w:val="center"/>
            <w:hideMark/>
          </w:tcPr>
          <w:p w14:paraId="44282B83"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35,00</w:t>
            </w:r>
          </w:p>
        </w:tc>
      </w:tr>
      <w:tr w:rsidR="004B2BE7" w:rsidRPr="004B2BE7" w14:paraId="44055C32"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0850D14A"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1F79C78C"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Vận chuyển tài liệu vào kho và xếp lên giá</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1DE8FA29"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0DD1C87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r>
      <w:tr w:rsidR="004B2BE7" w:rsidRPr="004B2BE7" w14:paraId="5DAD797C" w14:textId="77777777" w:rsidTr="005F7069">
        <w:trPr>
          <w:tblCellSpacing w:w="0" w:type="dxa"/>
          <w:jc w:val="center"/>
        </w:trPr>
        <w:tc>
          <w:tcPr>
            <w:tcW w:w="373" w:type="pct"/>
            <w:tcBorders>
              <w:top w:val="nil"/>
              <w:left w:val="single" w:sz="8" w:space="0" w:color="auto"/>
              <w:right w:val="single" w:sz="8" w:space="0" w:color="auto"/>
            </w:tcBorders>
            <w:shd w:val="clear" w:color="auto" w:fill="FFFFFF"/>
            <w:vAlign w:val="center"/>
            <w:hideMark/>
          </w:tcPr>
          <w:p w14:paraId="1CAEBC83"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18</w:t>
            </w:r>
          </w:p>
        </w:tc>
        <w:tc>
          <w:tcPr>
            <w:tcW w:w="2661" w:type="pct"/>
            <w:tcBorders>
              <w:top w:val="nil"/>
              <w:left w:val="nil"/>
              <w:right w:val="single" w:sz="8" w:space="0" w:color="auto"/>
            </w:tcBorders>
            <w:shd w:val="clear" w:color="auto" w:fill="FFFFFF"/>
            <w:vAlign w:val="center"/>
            <w:hideMark/>
          </w:tcPr>
          <w:p w14:paraId="7682B8F7"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Giao, nhận tài liệu sau chỉnh lý và lập biên bản giao, nhận tài liệu</w:t>
            </w:r>
          </w:p>
        </w:tc>
        <w:tc>
          <w:tcPr>
            <w:tcW w:w="1259" w:type="pct"/>
            <w:tcBorders>
              <w:top w:val="nil"/>
              <w:left w:val="nil"/>
              <w:right w:val="single" w:sz="8" w:space="0" w:color="auto"/>
            </w:tcBorders>
            <w:shd w:val="clear" w:color="auto" w:fill="FFFFFF"/>
            <w:vAlign w:val="center"/>
            <w:hideMark/>
          </w:tcPr>
          <w:p w14:paraId="0FFED199"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right w:val="single" w:sz="8" w:space="0" w:color="auto"/>
            </w:tcBorders>
            <w:shd w:val="clear" w:color="auto" w:fill="FFFFFF"/>
            <w:vAlign w:val="center"/>
            <w:hideMark/>
          </w:tcPr>
          <w:p w14:paraId="3DBB836B"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75,00</w:t>
            </w:r>
          </w:p>
        </w:tc>
      </w:tr>
      <w:tr w:rsidR="004B2BE7" w:rsidRPr="004B2BE7" w14:paraId="12D881C8" w14:textId="77777777" w:rsidTr="00F7032E">
        <w:trPr>
          <w:tblCellSpacing w:w="0" w:type="dxa"/>
          <w:jc w:val="center"/>
        </w:trPr>
        <w:tc>
          <w:tcPr>
            <w:tcW w:w="37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1A6D2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07DB3D1B"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Nhập phiếu tin vào cơ sở dữ liệu</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00C3DB8D"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3/12</w:t>
            </w:r>
          </w:p>
        </w:tc>
        <w:tc>
          <w:tcPr>
            <w:tcW w:w="707" w:type="pct"/>
            <w:tcBorders>
              <w:top w:val="single" w:sz="8" w:space="0" w:color="auto"/>
              <w:left w:val="nil"/>
              <w:bottom w:val="single" w:sz="8" w:space="0" w:color="auto"/>
              <w:right w:val="single" w:sz="2" w:space="0" w:color="auto"/>
            </w:tcBorders>
            <w:shd w:val="clear" w:color="auto" w:fill="FFFFFF"/>
            <w:vAlign w:val="center"/>
            <w:hideMark/>
          </w:tcPr>
          <w:p w14:paraId="74CA602D"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360,00</w:t>
            </w:r>
          </w:p>
        </w:tc>
      </w:tr>
      <w:tr w:rsidR="004B2BE7" w:rsidRPr="004B2BE7" w14:paraId="5F2A53A9"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6F7962C"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20</w:t>
            </w:r>
          </w:p>
        </w:tc>
        <w:tc>
          <w:tcPr>
            <w:tcW w:w="2661" w:type="pct"/>
            <w:tcBorders>
              <w:top w:val="nil"/>
              <w:left w:val="nil"/>
              <w:bottom w:val="single" w:sz="8" w:space="0" w:color="auto"/>
              <w:right w:val="single" w:sz="8" w:space="0" w:color="auto"/>
            </w:tcBorders>
            <w:shd w:val="clear" w:color="auto" w:fill="FFFFFF"/>
            <w:vAlign w:val="bottom"/>
            <w:hideMark/>
          </w:tcPr>
          <w:p w14:paraId="3348D886"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Kiểm tra, chỉnh sửa việc nhập phiếu tin</w:t>
            </w:r>
          </w:p>
        </w:tc>
        <w:tc>
          <w:tcPr>
            <w:tcW w:w="1259" w:type="pct"/>
            <w:tcBorders>
              <w:top w:val="nil"/>
              <w:left w:val="nil"/>
              <w:bottom w:val="single" w:sz="8" w:space="0" w:color="auto"/>
              <w:right w:val="single" w:sz="8" w:space="0" w:color="auto"/>
            </w:tcBorders>
            <w:shd w:val="clear" w:color="auto" w:fill="FFFFFF"/>
            <w:vAlign w:val="center"/>
            <w:hideMark/>
          </w:tcPr>
          <w:p w14:paraId="0CA74B8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3/9</w:t>
            </w:r>
          </w:p>
        </w:tc>
        <w:tc>
          <w:tcPr>
            <w:tcW w:w="707" w:type="pct"/>
            <w:tcBorders>
              <w:top w:val="nil"/>
              <w:left w:val="nil"/>
              <w:bottom w:val="single" w:sz="8" w:space="0" w:color="auto"/>
              <w:right w:val="single" w:sz="8" w:space="0" w:color="auto"/>
            </w:tcBorders>
            <w:shd w:val="clear" w:color="auto" w:fill="FFFFFF"/>
            <w:vAlign w:val="center"/>
            <w:hideMark/>
          </w:tcPr>
          <w:p w14:paraId="0909FC8D"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72,00</w:t>
            </w:r>
          </w:p>
        </w:tc>
      </w:tr>
      <w:tr w:rsidR="004B2BE7" w:rsidRPr="004B2BE7" w14:paraId="7C09DEE3" w14:textId="77777777" w:rsidTr="00F7032E">
        <w:trPr>
          <w:tblCellSpacing w:w="0" w:type="dxa"/>
          <w:jc w:val="center"/>
        </w:trPr>
        <w:tc>
          <w:tcPr>
            <w:tcW w:w="373"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75D85B33"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w:t>
            </w:r>
          </w:p>
        </w:tc>
        <w:tc>
          <w:tcPr>
            <w:tcW w:w="2661" w:type="pct"/>
            <w:tcBorders>
              <w:top w:val="single" w:sz="8" w:space="0" w:color="auto"/>
              <w:left w:val="nil"/>
              <w:bottom w:val="single" w:sz="4" w:space="0" w:color="auto"/>
              <w:right w:val="single" w:sz="8" w:space="0" w:color="auto"/>
            </w:tcBorders>
            <w:shd w:val="clear" w:color="auto" w:fill="FFFFFF"/>
            <w:hideMark/>
          </w:tcPr>
          <w:p w14:paraId="082FA772"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Lập mục lục hồ sơ</w:t>
            </w:r>
          </w:p>
        </w:tc>
        <w:tc>
          <w:tcPr>
            <w:tcW w:w="1259" w:type="pct"/>
            <w:tcBorders>
              <w:top w:val="single" w:sz="8" w:space="0" w:color="auto"/>
              <w:left w:val="nil"/>
              <w:bottom w:val="single" w:sz="4" w:space="0" w:color="auto"/>
              <w:right w:val="single" w:sz="8" w:space="0" w:color="auto"/>
            </w:tcBorders>
            <w:shd w:val="clear" w:color="auto" w:fill="FFFFFF"/>
            <w:vAlign w:val="center"/>
            <w:hideMark/>
          </w:tcPr>
          <w:p w14:paraId="273773E4"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8" w:space="0" w:color="auto"/>
              <w:left w:val="nil"/>
              <w:bottom w:val="single" w:sz="4" w:space="0" w:color="auto"/>
              <w:right w:val="single" w:sz="8" w:space="0" w:color="auto"/>
            </w:tcBorders>
            <w:shd w:val="clear" w:color="auto" w:fill="FFFFFF"/>
            <w:vAlign w:val="center"/>
            <w:hideMark/>
          </w:tcPr>
          <w:p w14:paraId="1565C381"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4400B1C"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21B89F0E"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nil"/>
              <w:left w:val="nil"/>
              <w:bottom w:val="single" w:sz="8" w:space="0" w:color="auto"/>
              <w:right w:val="single" w:sz="8" w:space="0" w:color="auto"/>
            </w:tcBorders>
            <w:shd w:val="clear" w:color="auto" w:fill="FFFFFF"/>
            <w:vAlign w:val="center"/>
            <w:hideMark/>
          </w:tcPr>
          <w:p w14:paraId="42BAA7D7"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lời nói đầu</w:t>
            </w:r>
          </w:p>
        </w:tc>
        <w:tc>
          <w:tcPr>
            <w:tcW w:w="1259" w:type="pct"/>
            <w:tcBorders>
              <w:top w:val="nil"/>
              <w:left w:val="nil"/>
              <w:bottom w:val="single" w:sz="8" w:space="0" w:color="auto"/>
              <w:right w:val="single" w:sz="8" w:space="0" w:color="auto"/>
            </w:tcBorders>
            <w:shd w:val="clear" w:color="auto" w:fill="FFFFFF"/>
            <w:vAlign w:val="center"/>
            <w:hideMark/>
          </w:tcPr>
          <w:p w14:paraId="0DC5AF16"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07" w:type="pct"/>
            <w:tcBorders>
              <w:top w:val="nil"/>
              <w:left w:val="nil"/>
              <w:bottom w:val="single" w:sz="8" w:space="0" w:color="auto"/>
              <w:right w:val="single" w:sz="8" w:space="0" w:color="auto"/>
            </w:tcBorders>
            <w:shd w:val="clear" w:color="auto" w:fill="FFFFFF"/>
            <w:vAlign w:val="center"/>
            <w:hideMark/>
          </w:tcPr>
          <w:p w14:paraId="73DA9982"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w:t>
            </w:r>
          </w:p>
        </w:tc>
      </w:tr>
      <w:tr w:rsidR="004B2BE7" w:rsidRPr="004B2BE7" w14:paraId="7D26445A"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47F706D1"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nil"/>
              <w:left w:val="nil"/>
              <w:bottom w:val="single" w:sz="8" w:space="0" w:color="auto"/>
              <w:right w:val="single" w:sz="8" w:space="0" w:color="auto"/>
            </w:tcBorders>
            <w:shd w:val="clear" w:color="auto" w:fill="FFFFFF"/>
            <w:vAlign w:val="center"/>
            <w:hideMark/>
          </w:tcPr>
          <w:p w14:paraId="6ACD4B00"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In và đóng quyển mục lục hồ sơ từ cơ sở dữ liệu (03 bộ)</w:t>
            </w:r>
          </w:p>
        </w:tc>
        <w:tc>
          <w:tcPr>
            <w:tcW w:w="1259" w:type="pct"/>
            <w:tcBorders>
              <w:top w:val="nil"/>
              <w:left w:val="nil"/>
              <w:bottom w:val="single" w:sz="8" w:space="0" w:color="auto"/>
              <w:right w:val="single" w:sz="8" w:space="0" w:color="auto"/>
            </w:tcBorders>
            <w:shd w:val="clear" w:color="auto" w:fill="FFFFFF"/>
            <w:vAlign w:val="center"/>
            <w:hideMark/>
          </w:tcPr>
          <w:p w14:paraId="60C33F5A"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3/12</w:t>
            </w:r>
          </w:p>
        </w:tc>
        <w:tc>
          <w:tcPr>
            <w:tcW w:w="707" w:type="pct"/>
            <w:tcBorders>
              <w:top w:val="nil"/>
              <w:left w:val="nil"/>
              <w:bottom w:val="single" w:sz="8" w:space="0" w:color="auto"/>
              <w:right w:val="single" w:sz="8" w:space="0" w:color="auto"/>
            </w:tcBorders>
            <w:shd w:val="clear" w:color="auto" w:fill="FFFFFF"/>
            <w:vAlign w:val="center"/>
            <w:hideMark/>
          </w:tcPr>
          <w:p w14:paraId="3D623F61"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15,00</w:t>
            </w:r>
          </w:p>
        </w:tc>
      </w:tr>
      <w:tr w:rsidR="004B2BE7" w:rsidRPr="004B2BE7" w14:paraId="0CF5D2E1"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401921EA"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22</w:t>
            </w:r>
          </w:p>
        </w:tc>
        <w:tc>
          <w:tcPr>
            <w:tcW w:w="2661" w:type="pct"/>
            <w:tcBorders>
              <w:top w:val="nil"/>
              <w:left w:val="nil"/>
              <w:bottom w:val="single" w:sz="8" w:space="0" w:color="auto"/>
              <w:right w:val="single" w:sz="8" w:space="0" w:color="auto"/>
            </w:tcBorders>
            <w:shd w:val="clear" w:color="auto" w:fill="FFFFFF"/>
            <w:hideMark/>
          </w:tcPr>
          <w:p w14:paraId="1F36D32B"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Thống kê, bó gói, lập danh mục và viết thuyết minh tài liệu loại</w:t>
            </w:r>
          </w:p>
        </w:tc>
        <w:tc>
          <w:tcPr>
            <w:tcW w:w="1259" w:type="pct"/>
            <w:tcBorders>
              <w:top w:val="nil"/>
              <w:left w:val="nil"/>
              <w:bottom w:val="single" w:sz="8" w:space="0" w:color="auto"/>
              <w:right w:val="single" w:sz="8" w:space="0" w:color="auto"/>
            </w:tcBorders>
            <w:shd w:val="clear" w:color="auto" w:fill="FFFFFF"/>
            <w:vAlign w:val="center"/>
            <w:hideMark/>
          </w:tcPr>
          <w:p w14:paraId="154FE533"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3518A16E"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07AEBB4"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4DA7B404"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nil"/>
              <w:left w:val="nil"/>
              <w:bottom w:val="single" w:sz="8" w:space="0" w:color="auto"/>
              <w:right w:val="single" w:sz="8" w:space="0" w:color="auto"/>
            </w:tcBorders>
            <w:shd w:val="clear" w:color="auto" w:fill="FFFFFF"/>
            <w:vAlign w:val="center"/>
            <w:hideMark/>
          </w:tcPr>
          <w:p w14:paraId="35B1D2B9"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Sắp xếp, bó gói, thống kê tài liệu loại</w:t>
            </w:r>
          </w:p>
        </w:tc>
        <w:tc>
          <w:tcPr>
            <w:tcW w:w="1259" w:type="pct"/>
            <w:tcBorders>
              <w:top w:val="nil"/>
              <w:left w:val="nil"/>
              <w:bottom w:val="single" w:sz="8" w:space="0" w:color="auto"/>
              <w:right w:val="single" w:sz="8" w:space="0" w:color="auto"/>
            </w:tcBorders>
            <w:shd w:val="clear" w:color="auto" w:fill="FFFFFF"/>
            <w:vAlign w:val="center"/>
            <w:hideMark/>
          </w:tcPr>
          <w:p w14:paraId="01EDD1D0"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4/12</w:t>
            </w:r>
          </w:p>
        </w:tc>
        <w:tc>
          <w:tcPr>
            <w:tcW w:w="707" w:type="pct"/>
            <w:tcBorders>
              <w:top w:val="nil"/>
              <w:left w:val="nil"/>
              <w:bottom w:val="single" w:sz="8" w:space="0" w:color="auto"/>
              <w:right w:val="single" w:sz="8" w:space="0" w:color="auto"/>
            </w:tcBorders>
            <w:shd w:val="clear" w:color="auto" w:fill="FFFFFF"/>
            <w:vAlign w:val="center"/>
            <w:hideMark/>
          </w:tcPr>
          <w:p w14:paraId="1B96BA6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385,49</w:t>
            </w:r>
          </w:p>
        </w:tc>
      </w:tr>
      <w:tr w:rsidR="004B2BE7" w:rsidRPr="004B2BE7" w14:paraId="7296E581"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06B1056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nil"/>
              <w:left w:val="nil"/>
              <w:bottom w:val="single" w:sz="8" w:space="0" w:color="auto"/>
              <w:right w:val="single" w:sz="8" w:space="0" w:color="auto"/>
            </w:tcBorders>
            <w:shd w:val="clear" w:color="auto" w:fill="FFFFFF"/>
            <w:vAlign w:val="center"/>
            <w:hideMark/>
          </w:tcPr>
          <w:p w14:paraId="5029E071"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thuyết minh tài liệu loại</w:t>
            </w:r>
          </w:p>
        </w:tc>
        <w:tc>
          <w:tcPr>
            <w:tcW w:w="1259" w:type="pct"/>
            <w:tcBorders>
              <w:top w:val="nil"/>
              <w:left w:val="nil"/>
              <w:bottom w:val="single" w:sz="8" w:space="0" w:color="auto"/>
              <w:right w:val="single" w:sz="8" w:space="0" w:color="auto"/>
            </w:tcBorders>
            <w:shd w:val="clear" w:color="auto" w:fill="FFFFFF"/>
            <w:vAlign w:val="center"/>
            <w:hideMark/>
          </w:tcPr>
          <w:p w14:paraId="71943D15"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chính bậc 2/8 hoặc lưu trữ viên bậc 7/9</w:t>
            </w:r>
          </w:p>
        </w:tc>
        <w:tc>
          <w:tcPr>
            <w:tcW w:w="707" w:type="pct"/>
            <w:tcBorders>
              <w:top w:val="nil"/>
              <w:left w:val="nil"/>
              <w:bottom w:val="single" w:sz="8" w:space="0" w:color="auto"/>
              <w:right w:val="single" w:sz="8" w:space="0" w:color="auto"/>
            </w:tcBorders>
            <w:shd w:val="clear" w:color="auto" w:fill="FFFFFF"/>
            <w:vAlign w:val="center"/>
            <w:hideMark/>
          </w:tcPr>
          <w:p w14:paraId="5EF831A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4,80</w:t>
            </w:r>
          </w:p>
        </w:tc>
      </w:tr>
      <w:tr w:rsidR="004B2BE7" w:rsidRPr="004B2BE7" w14:paraId="73ABB4EB"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21EF8B63"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23</w:t>
            </w:r>
          </w:p>
        </w:tc>
        <w:tc>
          <w:tcPr>
            <w:tcW w:w="2661" w:type="pct"/>
            <w:tcBorders>
              <w:top w:val="nil"/>
              <w:left w:val="nil"/>
              <w:bottom w:val="single" w:sz="8" w:space="0" w:color="auto"/>
              <w:right w:val="single" w:sz="8" w:space="0" w:color="auto"/>
            </w:tcBorders>
            <w:shd w:val="clear" w:color="auto" w:fill="FFFFFF"/>
            <w:vAlign w:val="bottom"/>
            <w:hideMark/>
          </w:tcPr>
          <w:p w14:paraId="7DC322D0"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Kết thúc chỉnh lý</w:t>
            </w:r>
          </w:p>
        </w:tc>
        <w:tc>
          <w:tcPr>
            <w:tcW w:w="1259" w:type="pct"/>
            <w:tcBorders>
              <w:top w:val="nil"/>
              <w:left w:val="nil"/>
              <w:bottom w:val="single" w:sz="8" w:space="0" w:color="auto"/>
              <w:right w:val="single" w:sz="8" w:space="0" w:color="auto"/>
            </w:tcBorders>
            <w:shd w:val="clear" w:color="auto" w:fill="FFFFFF"/>
            <w:vAlign w:val="center"/>
            <w:hideMark/>
          </w:tcPr>
          <w:p w14:paraId="421B7B33"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33523443"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C4D34D7"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D489F9F"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2661" w:type="pct"/>
            <w:tcBorders>
              <w:top w:val="nil"/>
              <w:left w:val="nil"/>
              <w:bottom w:val="single" w:sz="8" w:space="0" w:color="auto"/>
              <w:right w:val="single" w:sz="8" w:space="0" w:color="auto"/>
            </w:tcBorders>
            <w:shd w:val="clear" w:color="auto" w:fill="FFFFFF"/>
            <w:vAlign w:val="center"/>
            <w:hideMark/>
          </w:tcPr>
          <w:p w14:paraId="0620612B"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Hoàn thành và bàn giao hồ sơ phông</w:t>
            </w:r>
          </w:p>
        </w:tc>
        <w:tc>
          <w:tcPr>
            <w:tcW w:w="1259" w:type="pct"/>
            <w:tcBorders>
              <w:top w:val="nil"/>
              <w:left w:val="nil"/>
              <w:bottom w:val="single" w:sz="8" w:space="0" w:color="auto"/>
              <w:right w:val="single" w:sz="8" w:space="0" w:color="auto"/>
            </w:tcBorders>
            <w:shd w:val="clear" w:color="auto" w:fill="FFFFFF"/>
            <w:vAlign w:val="center"/>
            <w:hideMark/>
          </w:tcPr>
          <w:p w14:paraId="233C7043"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trung cấp bậc 2/12</w:t>
            </w:r>
          </w:p>
        </w:tc>
        <w:tc>
          <w:tcPr>
            <w:tcW w:w="707" w:type="pct"/>
            <w:tcBorders>
              <w:top w:val="nil"/>
              <w:left w:val="nil"/>
              <w:bottom w:val="single" w:sz="8" w:space="0" w:color="auto"/>
              <w:right w:val="single" w:sz="8" w:space="0" w:color="auto"/>
            </w:tcBorders>
            <w:shd w:val="clear" w:color="auto" w:fill="FFFFFF"/>
            <w:vAlign w:val="center"/>
            <w:hideMark/>
          </w:tcPr>
          <w:p w14:paraId="60AB724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w:t>
            </w:r>
          </w:p>
        </w:tc>
      </w:tr>
      <w:tr w:rsidR="004B2BE7" w:rsidRPr="004B2BE7" w14:paraId="583C9AEC"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28F0E46A"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2661" w:type="pct"/>
            <w:tcBorders>
              <w:top w:val="nil"/>
              <w:left w:val="nil"/>
              <w:bottom w:val="single" w:sz="8" w:space="0" w:color="auto"/>
              <w:right w:val="single" w:sz="8" w:space="0" w:color="auto"/>
            </w:tcBorders>
            <w:shd w:val="clear" w:color="auto" w:fill="FFFFFF"/>
            <w:vAlign w:val="center"/>
            <w:hideMark/>
          </w:tcPr>
          <w:p w14:paraId="3C7774D9"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Viết báo cáo tổng kết chỉnh lý</w:t>
            </w:r>
          </w:p>
        </w:tc>
        <w:tc>
          <w:tcPr>
            <w:tcW w:w="1259" w:type="pct"/>
            <w:tcBorders>
              <w:top w:val="nil"/>
              <w:left w:val="nil"/>
              <w:bottom w:val="single" w:sz="8" w:space="0" w:color="auto"/>
              <w:right w:val="single" w:sz="8" w:space="0" w:color="auto"/>
            </w:tcBorders>
            <w:shd w:val="clear" w:color="auto" w:fill="FFFFFF"/>
            <w:vAlign w:val="center"/>
            <w:hideMark/>
          </w:tcPr>
          <w:p w14:paraId="4DCA8777"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Lưu trữ viên bậc 5/9</w:t>
            </w:r>
          </w:p>
        </w:tc>
        <w:tc>
          <w:tcPr>
            <w:tcW w:w="707" w:type="pct"/>
            <w:tcBorders>
              <w:top w:val="nil"/>
              <w:left w:val="nil"/>
              <w:bottom w:val="single" w:sz="8" w:space="0" w:color="auto"/>
              <w:right w:val="single" w:sz="8" w:space="0" w:color="auto"/>
            </w:tcBorders>
            <w:shd w:val="clear" w:color="auto" w:fill="FFFFFF"/>
            <w:vAlign w:val="center"/>
            <w:hideMark/>
          </w:tcPr>
          <w:p w14:paraId="6DBBC9E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14,40</w:t>
            </w:r>
          </w:p>
        </w:tc>
      </w:tr>
      <w:tr w:rsidR="004B2BE7" w:rsidRPr="004B2BE7" w14:paraId="666C0BF6" w14:textId="77777777" w:rsidTr="00F7032E">
        <w:trPr>
          <w:tblCellSpacing w:w="0" w:type="dxa"/>
          <w:jc w:val="center"/>
        </w:trPr>
        <w:tc>
          <w:tcPr>
            <w:tcW w:w="373"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28103603"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single" w:sz="2" w:space="0" w:color="auto"/>
              <w:left w:val="nil"/>
              <w:bottom w:val="single" w:sz="2" w:space="0" w:color="auto"/>
              <w:right w:val="single" w:sz="8" w:space="0" w:color="auto"/>
            </w:tcBorders>
            <w:shd w:val="clear" w:color="auto" w:fill="FFFFFF"/>
            <w:vAlign w:val="center"/>
            <w:hideMark/>
          </w:tcPr>
          <w:p w14:paraId="10F4E89C"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Tổng cộng định mức lao động trực tiếp (1), trong đó:</w:t>
            </w:r>
          </w:p>
        </w:tc>
        <w:tc>
          <w:tcPr>
            <w:tcW w:w="1259" w:type="pct"/>
            <w:tcBorders>
              <w:top w:val="single" w:sz="2" w:space="0" w:color="auto"/>
              <w:left w:val="nil"/>
              <w:bottom w:val="single" w:sz="2" w:space="0" w:color="auto"/>
              <w:right w:val="single" w:sz="8" w:space="0" w:color="auto"/>
            </w:tcBorders>
            <w:shd w:val="clear" w:color="auto" w:fill="FFFFFF"/>
            <w:vAlign w:val="center"/>
            <w:hideMark/>
          </w:tcPr>
          <w:p w14:paraId="1E8C6225"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2" w:space="0" w:color="auto"/>
              <w:left w:val="nil"/>
              <w:bottom w:val="single" w:sz="2" w:space="0" w:color="auto"/>
              <w:right w:val="single" w:sz="2" w:space="0" w:color="auto"/>
            </w:tcBorders>
            <w:shd w:val="clear" w:color="auto" w:fill="FFFFFF"/>
            <w:vAlign w:val="center"/>
            <w:hideMark/>
          </w:tcPr>
          <w:p w14:paraId="0A9DE522"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9C9805F"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5A13C890"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4402213E"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(1a)</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20C214B4"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50A0F450"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10.157,39</w:t>
            </w:r>
          </w:p>
        </w:tc>
      </w:tr>
      <w:tr w:rsidR="004B2BE7" w:rsidRPr="004B2BE7" w14:paraId="784F7507" w14:textId="77777777" w:rsidTr="00F7032E">
        <w:trPr>
          <w:tblCellSpacing w:w="0" w:type="dxa"/>
          <w:jc w:val="center"/>
        </w:trPr>
        <w:tc>
          <w:tcPr>
            <w:tcW w:w="373"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524E9826"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single" w:sz="2" w:space="0" w:color="auto"/>
              <w:left w:val="nil"/>
              <w:bottom w:val="single" w:sz="2" w:space="0" w:color="auto"/>
              <w:right w:val="single" w:sz="8" w:space="0" w:color="auto"/>
            </w:tcBorders>
            <w:shd w:val="clear" w:color="auto" w:fill="FFFFFF"/>
            <w:vAlign w:val="center"/>
            <w:hideMark/>
          </w:tcPr>
          <w:p w14:paraId="2C2FC944"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(1b)</w:t>
            </w:r>
          </w:p>
        </w:tc>
        <w:tc>
          <w:tcPr>
            <w:tcW w:w="1259" w:type="pct"/>
            <w:tcBorders>
              <w:top w:val="single" w:sz="2" w:space="0" w:color="auto"/>
              <w:left w:val="nil"/>
              <w:bottom w:val="single" w:sz="2" w:space="0" w:color="auto"/>
              <w:right w:val="single" w:sz="8" w:space="0" w:color="auto"/>
            </w:tcBorders>
            <w:shd w:val="clear" w:color="auto" w:fill="FFFFFF"/>
            <w:vAlign w:val="center"/>
            <w:hideMark/>
          </w:tcPr>
          <w:p w14:paraId="4048F8EA"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2" w:space="0" w:color="auto"/>
              <w:left w:val="nil"/>
              <w:bottom w:val="single" w:sz="2" w:space="0" w:color="auto"/>
              <w:right w:val="single" w:sz="2" w:space="0" w:color="auto"/>
            </w:tcBorders>
            <w:shd w:val="clear" w:color="auto" w:fill="FFFFFF"/>
            <w:vAlign w:val="center"/>
            <w:hideMark/>
          </w:tcPr>
          <w:p w14:paraId="4A820039"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8.464,13</w:t>
            </w:r>
          </w:p>
        </w:tc>
      </w:tr>
      <w:tr w:rsidR="004B2BE7" w:rsidRPr="004B2BE7" w14:paraId="2E5ABA41" w14:textId="77777777" w:rsidTr="00F7032E">
        <w:trPr>
          <w:tblCellSpacing w:w="0" w:type="dxa"/>
          <w:jc w:val="center"/>
        </w:trPr>
        <w:tc>
          <w:tcPr>
            <w:tcW w:w="373"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1B498415"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II</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6E5CDAE4"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quản lý (được tính bằng 10% định mức lao động trực tiếp) (2)</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7B463EAE"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Lưu trữ viên bậc 4/9</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14:paraId="50DFA21B"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782E787E"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69A81E49"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nil"/>
              <w:left w:val="nil"/>
              <w:bottom w:val="single" w:sz="8" w:space="0" w:color="auto"/>
              <w:right w:val="single" w:sz="8" w:space="0" w:color="auto"/>
            </w:tcBorders>
            <w:shd w:val="clear" w:color="auto" w:fill="FFFFFF"/>
            <w:vAlign w:val="center"/>
            <w:hideMark/>
          </w:tcPr>
          <w:p w14:paraId="719ECC14"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(2a)</w:t>
            </w:r>
          </w:p>
        </w:tc>
        <w:tc>
          <w:tcPr>
            <w:tcW w:w="1259" w:type="pct"/>
            <w:tcBorders>
              <w:top w:val="nil"/>
              <w:left w:val="nil"/>
              <w:bottom w:val="single" w:sz="8" w:space="0" w:color="auto"/>
              <w:right w:val="single" w:sz="8" w:space="0" w:color="auto"/>
            </w:tcBorders>
            <w:shd w:val="clear" w:color="auto" w:fill="FFFFFF"/>
            <w:vAlign w:val="center"/>
            <w:hideMark/>
          </w:tcPr>
          <w:p w14:paraId="74081B3E"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7609FCA7"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1.015,74</w:t>
            </w:r>
          </w:p>
        </w:tc>
      </w:tr>
      <w:tr w:rsidR="004B2BE7" w:rsidRPr="004B2BE7" w14:paraId="4438DA09" w14:textId="77777777" w:rsidTr="00A27A93">
        <w:trPr>
          <w:tblCellSpacing w:w="0" w:type="dxa"/>
          <w:jc w:val="center"/>
        </w:trPr>
        <w:tc>
          <w:tcPr>
            <w:tcW w:w="373" w:type="pct"/>
            <w:tcBorders>
              <w:top w:val="nil"/>
              <w:left w:val="single" w:sz="8" w:space="0" w:color="auto"/>
              <w:right w:val="single" w:sz="8" w:space="0" w:color="auto"/>
            </w:tcBorders>
            <w:shd w:val="clear" w:color="auto" w:fill="FFFFFF"/>
            <w:vAlign w:val="center"/>
            <w:hideMark/>
          </w:tcPr>
          <w:p w14:paraId="29D17448"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nil"/>
              <w:left w:val="nil"/>
              <w:right w:val="single" w:sz="8" w:space="0" w:color="auto"/>
            </w:tcBorders>
            <w:shd w:val="clear" w:color="auto" w:fill="FFFFFF"/>
            <w:vAlign w:val="center"/>
            <w:hideMark/>
          </w:tcPr>
          <w:p w14:paraId="6366C765"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(2b)</w:t>
            </w:r>
          </w:p>
        </w:tc>
        <w:tc>
          <w:tcPr>
            <w:tcW w:w="1259" w:type="pct"/>
            <w:tcBorders>
              <w:top w:val="nil"/>
              <w:left w:val="nil"/>
              <w:right w:val="single" w:sz="8" w:space="0" w:color="auto"/>
            </w:tcBorders>
            <w:shd w:val="clear" w:color="auto" w:fill="FFFFFF"/>
            <w:vAlign w:val="center"/>
            <w:hideMark/>
          </w:tcPr>
          <w:p w14:paraId="78FC5457"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right w:val="single" w:sz="8" w:space="0" w:color="auto"/>
            </w:tcBorders>
            <w:shd w:val="clear" w:color="auto" w:fill="FFFFFF"/>
            <w:vAlign w:val="center"/>
            <w:hideMark/>
          </w:tcPr>
          <w:p w14:paraId="033C87F8"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846,41</w:t>
            </w:r>
          </w:p>
        </w:tc>
      </w:tr>
      <w:tr w:rsidR="004B2BE7" w:rsidRPr="004B2BE7" w14:paraId="0D17F692" w14:textId="77777777" w:rsidTr="00F7032E">
        <w:trPr>
          <w:tblCellSpacing w:w="0" w:type="dxa"/>
          <w:jc w:val="center"/>
        </w:trPr>
        <w:tc>
          <w:tcPr>
            <w:tcW w:w="37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41153CD"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III</w:t>
            </w:r>
          </w:p>
        </w:tc>
        <w:tc>
          <w:tcPr>
            <w:tcW w:w="2661" w:type="pct"/>
            <w:tcBorders>
              <w:top w:val="single" w:sz="8" w:space="0" w:color="auto"/>
              <w:left w:val="nil"/>
              <w:bottom w:val="single" w:sz="8" w:space="0" w:color="auto"/>
              <w:right w:val="single" w:sz="8" w:space="0" w:color="auto"/>
            </w:tcBorders>
            <w:shd w:val="clear" w:color="auto" w:fill="FFFFFF"/>
            <w:vAlign w:val="center"/>
            <w:hideMark/>
          </w:tcPr>
          <w:p w14:paraId="37C8C9B9"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phục vụ (được tính bằng 5% định mức lao động trực tiếp) (3)</w:t>
            </w:r>
          </w:p>
        </w:tc>
        <w:tc>
          <w:tcPr>
            <w:tcW w:w="1259" w:type="pct"/>
            <w:tcBorders>
              <w:top w:val="single" w:sz="8" w:space="0" w:color="auto"/>
              <w:left w:val="nil"/>
              <w:bottom w:val="single" w:sz="8" w:space="0" w:color="auto"/>
              <w:right w:val="single" w:sz="8" w:space="0" w:color="auto"/>
            </w:tcBorders>
            <w:shd w:val="clear" w:color="auto" w:fill="FFFFFF"/>
            <w:vAlign w:val="center"/>
            <w:hideMark/>
          </w:tcPr>
          <w:p w14:paraId="2CEF876A"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Lưu trữ viên trung cấp bậc 1/12</w:t>
            </w:r>
          </w:p>
        </w:tc>
        <w:tc>
          <w:tcPr>
            <w:tcW w:w="707" w:type="pct"/>
            <w:tcBorders>
              <w:top w:val="single" w:sz="8" w:space="0" w:color="auto"/>
              <w:left w:val="nil"/>
              <w:bottom w:val="single" w:sz="8" w:space="0" w:color="auto"/>
              <w:right w:val="single" w:sz="2" w:space="0" w:color="auto"/>
            </w:tcBorders>
            <w:shd w:val="clear" w:color="auto" w:fill="FFFFFF"/>
            <w:vAlign w:val="center"/>
            <w:hideMark/>
          </w:tcPr>
          <w:p w14:paraId="7C2AB2BD"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71910C3" w14:textId="77777777" w:rsidTr="00A27A93">
        <w:trPr>
          <w:tblCellSpacing w:w="0" w:type="dxa"/>
          <w:jc w:val="center"/>
        </w:trPr>
        <w:tc>
          <w:tcPr>
            <w:tcW w:w="373" w:type="pct"/>
            <w:tcBorders>
              <w:top w:val="nil"/>
              <w:left w:val="single" w:sz="8" w:space="0" w:color="auto"/>
              <w:right w:val="single" w:sz="8" w:space="0" w:color="auto"/>
            </w:tcBorders>
            <w:shd w:val="clear" w:color="auto" w:fill="FFFFFF"/>
            <w:vAlign w:val="center"/>
            <w:hideMark/>
          </w:tcPr>
          <w:p w14:paraId="6B5B06E5"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nil"/>
              <w:left w:val="nil"/>
              <w:right w:val="single" w:sz="8" w:space="0" w:color="auto"/>
            </w:tcBorders>
            <w:shd w:val="clear" w:color="auto" w:fill="FFFFFF"/>
            <w:vAlign w:val="center"/>
            <w:hideMark/>
          </w:tcPr>
          <w:p w14:paraId="1E246073"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(3a)</w:t>
            </w:r>
          </w:p>
        </w:tc>
        <w:tc>
          <w:tcPr>
            <w:tcW w:w="1259" w:type="pct"/>
            <w:tcBorders>
              <w:top w:val="nil"/>
              <w:left w:val="nil"/>
              <w:right w:val="single" w:sz="8" w:space="0" w:color="auto"/>
            </w:tcBorders>
            <w:shd w:val="clear" w:color="auto" w:fill="FFFFFF"/>
            <w:vAlign w:val="center"/>
            <w:hideMark/>
          </w:tcPr>
          <w:p w14:paraId="7494ECEC"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right w:val="single" w:sz="8" w:space="0" w:color="auto"/>
            </w:tcBorders>
            <w:shd w:val="clear" w:color="auto" w:fill="FFFFFF"/>
            <w:vAlign w:val="center"/>
            <w:hideMark/>
          </w:tcPr>
          <w:p w14:paraId="10520F13"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507,87</w:t>
            </w:r>
          </w:p>
        </w:tc>
      </w:tr>
      <w:tr w:rsidR="004B2BE7" w:rsidRPr="004B2BE7" w14:paraId="0CA6402E" w14:textId="77777777" w:rsidTr="00F7032E">
        <w:trPr>
          <w:tblCellSpacing w:w="0" w:type="dxa"/>
          <w:jc w:val="center"/>
        </w:trPr>
        <w:tc>
          <w:tcPr>
            <w:tcW w:w="373"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57A4DFE8"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single" w:sz="8" w:space="0" w:color="auto"/>
              <w:left w:val="nil"/>
              <w:bottom w:val="single" w:sz="4" w:space="0" w:color="auto"/>
              <w:right w:val="single" w:sz="8" w:space="0" w:color="auto"/>
            </w:tcBorders>
            <w:shd w:val="clear" w:color="auto" w:fill="FFFFFF"/>
            <w:vAlign w:val="center"/>
            <w:hideMark/>
          </w:tcPr>
          <w:p w14:paraId="6B2EA3AA"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(3b)</w:t>
            </w:r>
          </w:p>
        </w:tc>
        <w:tc>
          <w:tcPr>
            <w:tcW w:w="1259" w:type="pct"/>
            <w:tcBorders>
              <w:top w:val="single" w:sz="8" w:space="0" w:color="auto"/>
              <w:left w:val="nil"/>
              <w:bottom w:val="single" w:sz="4" w:space="0" w:color="auto"/>
              <w:right w:val="single" w:sz="8" w:space="0" w:color="auto"/>
            </w:tcBorders>
            <w:shd w:val="clear" w:color="auto" w:fill="FFFFFF"/>
            <w:vAlign w:val="center"/>
            <w:hideMark/>
          </w:tcPr>
          <w:p w14:paraId="7749AF89"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8" w:space="0" w:color="auto"/>
              <w:left w:val="nil"/>
              <w:bottom w:val="single" w:sz="4" w:space="0" w:color="auto"/>
              <w:right w:val="single" w:sz="8" w:space="0" w:color="auto"/>
            </w:tcBorders>
            <w:shd w:val="clear" w:color="auto" w:fill="FFFFFF"/>
            <w:vAlign w:val="center"/>
            <w:hideMark/>
          </w:tcPr>
          <w:p w14:paraId="60E0017F"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423,21</w:t>
            </w:r>
          </w:p>
        </w:tc>
      </w:tr>
      <w:tr w:rsidR="004B2BE7" w:rsidRPr="004B2BE7" w14:paraId="77D408F3" w14:textId="77777777" w:rsidTr="006F6F58">
        <w:trPr>
          <w:tblCellSpacing w:w="0" w:type="dxa"/>
          <w:jc w:val="center"/>
        </w:trPr>
        <w:tc>
          <w:tcPr>
            <w:tcW w:w="373" w:type="pct"/>
            <w:tcBorders>
              <w:top w:val="single" w:sz="4" w:space="0" w:color="auto"/>
              <w:left w:val="single" w:sz="4" w:space="0" w:color="auto"/>
              <w:bottom w:val="single" w:sz="8" w:space="0" w:color="auto"/>
              <w:right w:val="single" w:sz="8" w:space="0" w:color="auto"/>
            </w:tcBorders>
            <w:shd w:val="clear" w:color="auto" w:fill="FFFFFF"/>
            <w:vAlign w:val="center"/>
            <w:hideMark/>
          </w:tcPr>
          <w:p w14:paraId="60F8CC6C"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IV</w:t>
            </w:r>
          </w:p>
        </w:tc>
        <w:tc>
          <w:tcPr>
            <w:tcW w:w="2661" w:type="pct"/>
            <w:tcBorders>
              <w:top w:val="single" w:sz="4" w:space="0" w:color="auto"/>
              <w:left w:val="nil"/>
              <w:bottom w:val="single" w:sz="8" w:space="0" w:color="auto"/>
              <w:right w:val="single" w:sz="8" w:space="0" w:color="auto"/>
            </w:tcBorders>
            <w:shd w:val="clear" w:color="auto" w:fill="FFFFFF"/>
            <w:vAlign w:val="center"/>
            <w:hideMark/>
          </w:tcPr>
          <w:p w14:paraId="43C72F6A"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 lao động tổng hợp (Bằng định mức lao động trực tiếp + định mức lao động quản lý + định mức lao động phục vụ)</w:t>
            </w:r>
          </w:p>
        </w:tc>
        <w:tc>
          <w:tcPr>
            <w:tcW w:w="1259" w:type="pct"/>
            <w:tcBorders>
              <w:top w:val="single" w:sz="4" w:space="0" w:color="auto"/>
              <w:left w:val="nil"/>
              <w:bottom w:val="single" w:sz="8" w:space="0" w:color="auto"/>
              <w:right w:val="single" w:sz="8" w:space="0" w:color="auto"/>
            </w:tcBorders>
            <w:shd w:val="clear" w:color="auto" w:fill="FFFFFF"/>
            <w:vAlign w:val="center"/>
            <w:hideMark/>
          </w:tcPr>
          <w:p w14:paraId="4B72C9BA"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single" w:sz="4" w:space="0" w:color="auto"/>
              <w:left w:val="nil"/>
              <w:bottom w:val="single" w:sz="8" w:space="0" w:color="auto"/>
              <w:right w:val="single" w:sz="8" w:space="0" w:color="auto"/>
            </w:tcBorders>
            <w:shd w:val="clear" w:color="auto" w:fill="FFFFFF"/>
            <w:vAlign w:val="center"/>
            <w:hideMark/>
          </w:tcPr>
          <w:p w14:paraId="0DB1C4B5"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B8C4DAD"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1C685122"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nil"/>
              <w:left w:val="nil"/>
              <w:bottom w:val="single" w:sz="8" w:space="0" w:color="auto"/>
              <w:right w:val="single" w:sz="8" w:space="0" w:color="auto"/>
            </w:tcBorders>
            <w:shd w:val="clear" w:color="auto" w:fill="FFFFFF"/>
            <w:vAlign w:val="center"/>
            <w:hideMark/>
          </w:tcPr>
          <w:p w14:paraId="68FD4CC2"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rời lẻ (1a + 2a + 3a)</w:t>
            </w:r>
          </w:p>
        </w:tc>
        <w:tc>
          <w:tcPr>
            <w:tcW w:w="1259" w:type="pct"/>
            <w:tcBorders>
              <w:top w:val="nil"/>
              <w:left w:val="nil"/>
              <w:bottom w:val="single" w:sz="8" w:space="0" w:color="auto"/>
              <w:right w:val="single" w:sz="8" w:space="0" w:color="auto"/>
            </w:tcBorders>
            <w:shd w:val="clear" w:color="auto" w:fill="FFFFFF"/>
            <w:vAlign w:val="center"/>
            <w:hideMark/>
          </w:tcPr>
          <w:p w14:paraId="58768C49"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56F0B63E"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11.681,00</w:t>
            </w:r>
          </w:p>
        </w:tc>
      </w:tr>
      <w:tr w:rsidR="004B2BE7" w:rsidRPr="004B2BE7" w14:paraId="607EB453" w14:textId="77777777" w:rsidTr="00F7032E">
        <w:trPr>
          <w:tblCellSpacing w:w="0" w:type="dxa"/>
          <w:jc w:val="center"/>
        </w:trPr>
        <w:tc>
          <w:tcPr>
            <w:tcW w:w="373" w:type="pct"/>
            <w:tcBorders>
              <w:top w:val="nil"/>
              <w:left w:val="single" w:sz="8" w:space="0" w:color="auto"/>
              <w:bottom w:val="single" w:sz="8" w:space="0" w:color="auto"/>
              <w:right w:val="single" w:sz="8" w:space="0" w:color="auto"/>
            </w:tcBorders>
            <w:shd w:val="clear" w:color="auto" w:fill="FFFFFF"/>
            <w:vAlign w:val="center"/>
            <w:hideMark/>
          </w:tcPr>
          <w:p w14:paraId="008CC7EF" w14:textId="77777777" w:rsidR="004B2BE7" w:rsidRPr="004B2BE7" w:rsidRDefault="004B2BE7" w:rsidP="00596EFA">
            <w:pPr>
              <w:widowControl/>
              <w:spacing w:before="120" w:after="120"/>
              <w:jc w:val="center"/>
              <w:rPr>
                <w:rFonts w:ascii="Times New Roman" w:eastAsia="Aptos" w:hAnsi="Times New Roman" w:cs="Times New Roman"/>
                <w:color w:val="auto"/>
                <w:kern w:val="2"/>
                <w:sz w:val="28"/>
                <w:szCs w:val="28"/>
                <w:lang w:val="en-US" w:eastAsia="en-US" w:bidi="ar-SA"/>
                <w14:ligatures w14:val="standardContextual"/>
              </w:rPr>
            </w:pPr>
          </w:p>
        </w:tc>
        <w:tc>
          <w:tcPr>
            <w:tcW w:w="2661" w:type="pct"/>
            <w:tcBorders>
              <w:top w:val="nil"/>
              <w:left w:val="nil"/>
              <w:bottom w:val="single" w:sz="8" w:space="0" w:color="auto"/>
              <w:right w:val="single" w:sz="8" w:space="0" w:color="auto"/>
            </w:tcBorders>
            <w:shd w:val="clear" w:color="auto" w:fill="FFFFFF"/>
            <w:vAlign w:val="center"/>
            <w:hideMark/>
          </w:tcPr>
          <w:p w14:paraId="33DEC676" w14:textId="77777777" w:rsidR="004B2BE7" w:rsidRPr="004B2BE7" w:rsidRDefault="004B2BE7" w:rsidP="00596EFA">
            <w:pPr>
              <w:widowControl/>
              <w:spacing w:before="120" w:after="120"/>
              <w:ind w:left="50" w:right="57"/>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Tài liệu đã lập hồ sơ sơ bộ (1b + 2b + 3b)</w:t>
            </w:r>
          </w:p>
        </w:tc>
        <w:tc>
          <w:tcPr>
            <w:tcW w:w="1259" w:type="pct"/>
            <w:tcBorders>
              <w:top w:val="nil"/>
              <w:left w:val="nil"/>
              <w:bottom w:val="single" w:sz="8" w:space="0" w:color="auto"/>
              <w:right w:val="single" w:sz="8" w:space="0" w:color="auto"/>
            </w:tcBorders>
            <w:shd w:val="clear" w:color="auto" w:fill="FFFFFF"/>
            <w:vAlign w:val="center"/>
            <w:hideMark/>
          </w:tcPr>
          <w:p w14:paraId="04705DE9" w14:textId="77777777" w:rsidR="004B2BE7" w:rsidRPr="004B2BE7" w:rsidRDefault="004B2BE7" w:rsidP="00596EFA">
            <w:pPr>
              <w:widowControl/>
              <w:spacing w:before="120" w:after="120"/>
              <w:ind w:left="45" w:right="47" w:hanging="14"/>
              <w:jc w:val="center"/>
              <w:rPr>
                <w:rFonts w:ascii="Times New Roman" w:eastAsia="Aptos" w:hAnsi="Times New Roman" w:cs="Times New Roman"/>
                <w:color w:val="auto"/>
                <w:kern w:val="2"/>
                <w:sz w:val="28"/>
                <w:szCs w:val="28"/>
                <w:lang w:val="en-US" w:eastAsia="en-US" w:bidi="ar-SA"/>
                <w14:ligatures w14:val="standardContextual"/>
              </w:rPr>
            </w:pPr>
          </w:p>
        </w:tc>
        <w:tc>
          <w:tcPr>
            <w:tcW w:w="707" w:type="pct"/>
            <w:tcBorders>
              <w:top w:val="nil"/>
              <w:left w:val="nil"/>
              <w:bottom w:val="single" w:sz="8" w:space="0" w:color="auto"/>
              <w:right w:val="single" w:sz="8" w:space="0" w:color="auto"/>
            </w:tcBorders>
            <w:shd w:val="clear" w:color="auto" w:fill="FFFFFF"/>
            <w:vAlign w:val="center"/>
            <w:hideMark/>
          </w:tcPr>
          <w:p w14:paraId="65CF65BB" w14:textId="77777777" w:rsidR="004B2BE7" w:rsidRPr="004B2BE7" w:rsidRDefault="004B2BE7" w:rsidP="00596EFA">
            <w:pPr>
              <w:widowControl/>
              <w:spacing w:before="120" w:after="120"/>
              <w:ind w:left="45" w:right="47" w:hanging="14"/>
              <w:jc w:val="right"/>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i/>
                <w:iCs/>
                <w:color w:val="auto"/>
                <w:kern w:val="2"/>
                <w:sz w:val="28"/>
                <w:szCs w:val="28"/>
                <w:lang w:val="en-US" w:eastAsia="en-US" w:bidi="ar-SA"/>
                <w14:ligatures w14:val="standardContextual"/>
              </w:rPr>
              <w:t>9.733,75</w:t>
            </w:r>
          </w:p>
        </w:tc>
      </w:tr>
    </w:tbl>
    <w:p w14:paraId="77D8C032" w14:textId="77777777" w:rsidR="004B2BE7" w:rsidRPr="004B2BE7" w:rsidRDefault="004B2BE7" w:rsidP="001F4B4F">
      <w:pPr>
        <w:pStyle w:val="Heading11"/>
        <w:keepNext/>
        <w:keepLines/>
        <w:spacing w:before="120" w:after="120" w:line="234" w:lineRule="atLeast"/>
        <w:ind w:firstLine="567"/>
        <w:jc w:val="both"/>
      </w:pPr>
      <w:r w:rsidRPr="004B2BE7">
        <w:t>b) Định mức máy móc thiết bị (tính cho 01 mét tài liệu)</w:t>
      </w:r>
    </w:p>
    <w:tbl>
      <w:tblPr>
        <w:tblW w:w="5304" w:type="pct"/>
        <w:jc w:val="center"/>
        <w:tblCellSpacing w:w="0" w:type="dxa"/>
        <w:shd w:val="clear" w:color="auto" w:fill="FFFFFF"/>
        <w:tblCellMar>
          <w:left w:w="0" w:type="dxa"/>
          <w:right w:w="0" w:type="dxa"/>
        </w:tblCellMar>
        <w:tblLook w:val="04A0" w:firstRow="1" w:lastRow="0" w:firstColumn="1" w:lastColumn="0" w:noHBand="0" w:noVBand="1"/>
      </w:tblPr>
      <w:tblGrid>
        <w:gridCol w:w="1108"/>
        <w:gridCol w:w="4832"/>
        <w:gridCol w:w="1533"/>
        <w:gridCol w:w="2122"/>
      </w:tblGrid>
      <w:tr w:rsidR="004B2BE7" w:rsidRPr="004B2BE7" w14:paraId="6DBD639E" w14:textId="77777777" w:rsidTr="00F7032E">
        <w:trPr>
          <w:tblCellSpacing w:w="0" w:type="dxa"/>
          <w:jc w:val="center"/>
        </w:trPr>
        <w:tc>
          <w:tcPr>
            <w:tcW w:w="5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1523B85"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2517" w:type="pct"/>
            <w:tcBorders>
              <w:top w:val="single" w:sz="8" w:space="0" w:color="auto"/>
              <w:left w:val="nil"/>
              <w:bottom w:val="single" w:sz="8" w:space="0" w:color="auto"/>
              <w:right w:val="single" w:sz="8" w:space="0" w:color="auto"/>
            </w:tcBorders>
            <w:shd w:val="clear" w:color="auto" w:fill="FFFFFF"/>
            <w:vAlign w:val="center"/>
            <w:hideMark/>
          </w:tcPr>
          <w:p w14:paraId="5AC232CF"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thiết bị</w:t>
            </w:r>
          </w:p>
        </w:tc>
        <w:tc>
          <w:tcPr>
            <w:tcW w:w="799" w:type="pct"/>
            <w:tcBorders>
              <w:top w:val="single" w:sz="8" w:space="0" w:color="auto"/>
              <w:left w:val="nil"/>
              <w:bottom w:val="single" w:sz="8" w:space="0" w:color="auto"/>
              <w:right w:val="single" w:sz="8" w:space="0" w:color="auto"/>
            </w:tcBorders>
            <w:shd w:val="clear" w:color="auto" w:fill="FFFFFF"/>
            <w:vAlign w:val="center"/>
            <w:hideMark/>
          </w:tcPr>
          <w:p w14:paraId="672412B4"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1106" w:type="pct"/>
            <w:tcBorders>
              <w:top w:val="single" w:sz="8" w:space="0" w:color="auto"/>
              <w:left w:val="nil"/>
              <w:bottom w:val="single" w:sz="8" w:space="0" w:color="auto"/>
              <w:right w:val="single" w:sz="8" w:space="0" w:color="auto"/>
            </w:tcBorders>
            <w:shd w:val="clear" w:color="auto" w:fill="FFFFFF"/>
            <w:vAlign w:val="center"/>
            <w:hideMark/>
          </w:tcPr>
          <w:p w14:paraId="6DEE659E"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7123233F" w14:textId="77777777" w:rsidTr="00F7032E">
        <w:trPr>
          <w:tblCellSpacing w:w="0" w:type="dxa"/>
          <w:jc w:val="center"/>
        </w:trPr>
        <w:tc>
          <w:tcPr>
            <w:tcW w:w="577" w:type="pct"/>
            <w:tcBorders>
              <w:top w:val="nil"/>
              <w:left w:val="single" w:sz="8" w:space="0" w:color="auto"/>
              <w:bottom w:val="single" w:sz="8" w:space="0" w:color="auto"/>
              <w:right w:val="single" w:sz="8" w:space="0" w:color="auto"/>
            </w:tcBorders>
            <w:shd w:val="clear" w:color="auto" w:fill="FFFFFF"/>
            <w:vAlign w:val="center"/>
            <w:hideMark/>
          </w:tcPr>
          <w:p w14:paraId="15A3A31B"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2517" w:type="pct"/>
            <w:tcBorders>
              <w:top w:val="nil"/>
              <w:left w:val="nil"/>
              <w:bottom w:val="single" w:sz="8" w:space="0" w:color="auto"/>
              <w:right w:val="single" w:sz="8" w:space="0" w:color="auto"/>
            </w:tcBorders>
            <w:shd w:val="clear" w:color="auto" w:fill="FFFFFF"/>
            <w:vAlign w:val="center"/>
            <w:hideMark/>
          </w:tcPr>
          <w:p w14:paraId="41B4FC47" w14:textId="77777777" w:rsidR="004B2BE7" w:rsidRPr="004B2BE7" w:rsidRDefault="004B2BE7" w:rsidP="00694C84">
            <w:pPr>
              <w:widowControl/>
              <w:spacing w:before="60" w:after="60" w:line="234" w:lineRule="atLeast"/>
              <w:ind w:firstLine="88"/>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điều hòa nhiệt độ 12.000 BTU</w:t>
            </w:r>
          </w:p>
        </w:tc>
        <w:tc>
          <w:tcPr>
            <w:tcW w:w="799" w:type="pct"/>
            <w:tcBorders>
              <w:top w:val="nil"/>
              <w:left w:val="nil"/>
              <w:bottom w:val="single" w:sz="8" w:space="0" w:color="auto"/>
              <w:right w:val="single" w:sz="8" w:space="0" w:color="auto"/>
            </w:tcBorders>
            <w:shd w:val="clear" w:color="auto" w:fill="FFFFFF"/>
            <w:vAlign w:val="center"/>
            <w:hideMark/>
          </w:tcPr>
          <w:p w14:paraId="573F15D8"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106" w:type="pct"/>
            <w:tcBorders>
              <w:top w:val="nil"/>
              <w:left w:val="nil"/>
              <w:bottom w:val="single" w:sz="8" w:space="0" w:color="auto"/>
              <w:right w:val="single" w:sz="8" w:space="0" w:color="auto"/>
            </w:tcBorders>
            <w:shd w:val="clear" w:color="auto" w:fill="FFFFFF"/>
            <w:vAlign w:val="center"/>
            <w:hideMark/>
          </w:tcPr>
          <w:p w14:paraId="2A35E872"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5,29</w:t>
            </w:r>
          </w:p>
        </w:tc>
      </w:tr>
      <w:tr w:rsidR="004B2BE7" w:rsidRPr="004B2BE7" w14:paraId="75A2CA40" w14:textId="77777777" w:rsidTr="00F7032E">
        <w:trPr>
          <w:tblCellSpacing w:w="0" w:type="dxa"/>
          <w:jc w:val="center"/>
        </w:trPr>
        <w:tc>
          <w:tcPr>
            <w:tcW w:w="577" w:type="pct"/>
            <w:tcBorders>
              <w:top w:val="nil"/>
              <w:left w:val="single" w:sz="8" w:space="0" w:color="auto"/>
              <w:bottom w:val="single" w:sz="8" w:space="0" w:color="auto"/>
              <w:right w:val="single" w:sz="8" w:space="0" w:color="auto"/>
            </w:tcBorders>
            <w:shd w:val="clear" w:color="auto" w:fill="FFFFFF"/>
            <w:vAlign w:val="center"/>
            <w:hideMark/>
          </w:tcPr>
          <w:p w14:paraId="6C0C0CD0"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2517" w:type="pct"/>
            <w:tcBorders>
              <w:top w:val="nil"/>
              <w:left w:val="nil"/>
              <w:bottom w:val="single" w:sz="8" w:space="0" w:color="auto"/>
              <w:right w:val="single" w:sz="8" w:space="0" w:color="auto"/>
            </w:tcBorders>
            <w:shd w:val="clear" w:color="auto" w:fill="FFFFFF"/>
            <w:vAlign w:val="center"/>
            <w:hideMark/>
          </w:tcPr>
          <w:p w14:paraId="25547B2E" w14:textId="77777777" w:rsidR="004B2BE7" w:rsidRPr="004B2BE7" w:rsidRDefault="004B2BE7" w:rsidP="00694C84">
            <w:pPr>
              <w:widowControl/>
              <w:spacing w:before="60" w:after="60" w:line="234" w:lineRule="atLeast"/>
              <w:ind w:firstLine="88"/>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vi tính PC</w:t>
            </w:r>
          </w:p>
        </w:tc>
        <w:tc>
          <w:tcPr>
            <w:tcW w:w="799" w:type="pct"/>
            <w:tcBorders>
              <w:top w:val="nil"/>
              <w:left w:val="nil"/>
              <w:bottom w:val="single" w:sz="8" w:space="0" w:color="auto"/>
              <w:right w:val="single" w:sz="8" w:space="0" w:color="auto"/>
            </w:tcBorders>
            <w:shd w:val="clear" w:color="auto" w:fill="FFFFFF"/>
            <w:vAlign w:val="center"/>
            <w:hideMark/>
          </w:tcPr>
          <w:p w14:paraId="350651AD"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106" w:type="pct"/>
            <w:tcBorders>
              <w:top w:val="nil"/>
              <w:left w:val="nil"/>
              <w:bottom w:val="single" w:sz="8" w:space="0" w:color="auto"/>
              <w:right w:val="single" w:sz="8" w:space="0" w:color="auto"/>
            </w:tcBorders>
            <w:shd w:val="clear" w:color="auto" w:fill="FFFFFF"/>
            <w:vAlign w:val="center"/>
            <w:hideMark/>
          </w:tcPr>
          <w:p w14:paraId="4E783C01"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19,25</w:t>
            </w:r>
          </w:p>
        </w:tc>
      </w:tr>
      <w:tr w:rsidR="004B2BE7" w:rsidRPr="004B2BE7" w14:paraId="79B7A1C3" w14:textId="77777777" w:rsidTr="00F7032E">
        <w:trPr>
          <w:tblCellSpacing w:w="0" w:type="dxa"/>
          <w:jc w:val="center"/>
        </w:trPr>
        <w:tc>
          <w:tcPr>
            <w:tcW w:w="577" w:type="pct"/>
            <w:tcBorders>
              <w:top w:val="nil"/>
              <w:left w:val="single" w:sz="8" w:space="0" w:color="auto"/>
              <w:bottom w:val="single" w:sz="8" w:space="0" w:color="auto"/>
              <w:right w:val="single" w:sz="8" w:space="0" w:color="auto"/>
            </w:tcBorders>
            <w:shd w:val="clear" w:color="auto" w:fill="FFFFFF"/>
            <w:vAlign w:val="center"/>
            <w:hideMark/>
          </w:tcPr>
          <w:p w14:paraId="0135FBEE"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2517" w:type="pct"/>
            <w:tcBorders>
              <w:top w:val="nil"/>
              <w:left w:val="nil"/>
              <w:bottom w:val="single" w:sz="8" w:space="0" w:color="auto"/>
              <w:right w:val="single" w:sz="8" w:space="0" w:color="auto"/>
            </w:tcBorders>
            <w:shd w:val="clear" w:color="auto" w:fill="FFFFFF"/>
            <w:vAlign w:val="center"/>
            <w:hideMark/>
          </w:tcPr>
          <w:p w14:paraId="0F0E848C" w14:textId="77777777" w:rsidR="004B2BE7" w:rsidRPr="004B2BE7" w:rsidRDefault="004B2BE7" w:rsidP="00694C84">
            <w:pPr>
              <w:widowControl/>
              <w:spacing w:before="60" w:after="60" w:line="234" w:lineRule="atLeast"/>
              <w:ind w:firstLine="88"/>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in A4</w:t>
            </w:r>
          </w:p>
        </w:tc>
        <w:tc>
          <w:tcPr>
            <w:tcW w:w="799" w:type="pct"/>
            <w:tcBorders>
              <w:top w:val="nil"/>
              <w:left w:val="nil"/>
              <w:bottom w:val="single" w:sz="8" w:space="0" w:color="auto"/>
              <w:right w:val="single" w:sz="8" w:space="0" w:color="auto"/>
            </w:tcBorders>
            <w:shd w:val="clear" w:color="auto" w:fill="FFFFFF"/>
            <w:vAlign w:val="center"/>
            <w:hideMark/>
          </w:tcPr>
          <w:p w14:paraId="3AFFB358"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106" w:type="pct"/>
            <w:tcBorders>
              <w:top w:val="nil"/>
              <w:left w:val="nil"/>
              <w:bottom w:val="single" w:sz="8" w:space="0" w:color="auto"/>
              <w:right w:val="single" w:sz="8" w:space="0" w:color="auto"/>
            </w:tcBorders>
            <w:shd w:val="clear" w:color="auto" w:fill="FFFFFF"/>
            <w:vAlign w:val="center"/>
            <w:hideMark/>
          </w:tcPr>
          <w:p w14:paraId="7E901D0E"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6,92</w:t>
            </w:r>
          </w:p>
        </w:tc>
      </w:tr>
      <w:tr w:rsidR="004B2BE7" w:rsidRPr="004B2BE7" w14:paraId="085DC71D" w14:textId="77777777" w:rsidTr="00F7032E">
        <w:trPr>
          <w:tblCellSpacing w:w="0" w:type="dxa"/>
          <w:jc w:val="center"/>
        </w:trPr>
        <w:tc>
          <w:tcPr>
            <w:tcW w:w="577" w:type="pct"/>
            <w:tcBorders>
              <w:top w:val="nil"/>
              <w:left w:val="single" w:sz="8" w:space="0" w:color="auto"/>
              <w:bottom w:val="single" w:sz="8" w:space="0" w:color="auto"/>
              <w:right w:val="single" w:sz="8" w:space="0" w:color="auto"/>
            </w:tcBorders>
            <w:shd w:val="clear" w:color="auto" w:fill="FFFFFF"/>
            <w:vAlign w:val="center"/>
            <w:hideMark/>
          </w:tcPr>
          <w:p w14:paraId="14C5A377"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2517" w:type="pct"/>
            <w:tcBorders>
              <w:top w:val="nil"/>
              <w:left w:val="nil"/>
              <w:bottom w:val="single" w:sz="8" w:space="0" w:color="auto"/>
              <w:right w:val="single" w:sz="8" w:space="0" w:color="auto"/>
            </w:tcBorders>
            <w:shd w:val="clear" w:color="auto" w:fill="FFFFFF"/>
            <w:vAlign w:val="center"/>
            <w:hideMark/>
          </w:tcPr>
          <w:p w14:paraId="7D1CB5D0" w14:textId="77777777" w:rsidR="004B2BE7" w:rsidRPr="004B2BE7" w:rsidRDefault="004B2BE7" w:rsidP="00694C84">
            <w:pPr>
              <w:widowControl/>
              <w:spacing w:before="60" w:after="60" w:line="234" w:lineRule="atLeast"/>
              <w:ind w:firstLine="88"/>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hút ẩm công suất 170w</w:t>
            </w:r>
          </w:p>
        </w:tc>
        <w:tc>
          <w:tcPr>
            <w:tcW w:w="799" w:type="pct"/>
            <w:tcBorders>
              <w:top w:val="nil"/>
              <w:left w:val="nil"/>
              <w:bottom w:val="single" w:sz="8" w:space="0" w:color="auto"/>
              <w:right w:val="single" w:sz="8" w:space="0" w:color="auto"/>
            </w:tcBorders>
            <w:shd w:val="clear" w:color="auto" w:fill="FFFFFF"/>
            <w:vAlign w:val="center"/>
            <w:hideMark/>
          </w:tcPr>
          <w:p w14:paraId="5177E57F"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1106" w:type="pct"/>
            <w:tcBorders>
              <w:top w:val="nil"/>
              <w:left w:val="nil"/>
              <w:bottom w:val="single" w:sz="8" w:space="0" w:color="auto"/>
              <w:right w:val="single" w:sz="8" w:space="0" w:color="auto"/>
            </w:tcBorders>
            <w:shd w:val="clear" w:color="auto" w:fill="FFFFFF"/>
            <w:vAlign w:val="center"/>
            <w:hideMark/>
          </w:tcPr>
          <w:p w14:paraId="7FAC1991" w14:textId="77777777" w:rsidR="004B2BE7" w:rsidRPr="004B2BE7" w:rsidRDefault="004B2BE7" w:rsidP="00694C84">
            <w:pPr>
              <w:widowControl/>
              <w:spacing w:before="60" w:after="6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5,29</w:t>
            </w:r>
          </w:p>
        </w:tc>
      </w:tr>
    </w:tbl>
    <w:p w14:paraId="10AC6BB2"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máy móc thiết bị trên được tính cho quy trình chỉnh lý tài liệu rời lẻ. Đối với quy trình chỉnh lý tài liệu đã lập hồ sơ sơ bộ được áp dụng 84% định mức trên.</w:t>
      </w:r>
    </w:p>
    <w:p w14:paraId="41AC3C11" w14:textId="77777777" w:rsidR="004B2BE7" w:rsidRPr="004B2BE7" w:rsidRDefault="004B2BE7" w:rsidP="001F4B4F">
      <w:pPr>
        <w:pStyle w:val="Heading11"/>
        <w:keepNext/>
        <w:keepLines/>
        <w:spacing w:before="120" w:after="120" w:line="234" w:lineRule="atLeast"/>
        <w:ind w:firstLine="567"/>
        <w:jc w:val="both"/>
      </w:pPr>
      <w:r w:rsidRPr="004B2BE7">
        <w:t>c) Định mức công cụ dụng cụ hệ số 1.0 (tính cho 01 mét tài liệu)</w:t>
      </w:r>
    </w:p>
    <w:tbl>
      <w:tblPr>
        <w:tblW w:w="5286" w:type="pct"/>
        <w:jc w:val="center"/>
        <w:tblCellSpacing w:w="0" w:type="dxa"/>
        <w:shd w:val="clear" w:color="auto" w:fill="FFFFFF"/>
        <w:tblCellMar>
          <w:left w:w="0" w:type="dxa"/>
          <w:right w:w="0" w:type="dxa"/>
        </w:tblCellMar>
        <w:tblLook w:val="04A0" w:firstRow="1" w:lastRow="0" w:firstColumn="1" w:lastColumn="0" w:noHBand="0" w:noVBand="1"/>
      </w:tblPr>
      <w:tblGrid>
        <w:gridCol w:w="793"/>
        <w:gridCol w:w="3645"/>
        <w:gridCol w:w="1440"/>
        <w:gridCol w:w="1819"/>
        <w:gridCol w:w="1865"/>
      </w:tblGrid>
      <w:tr w:rsidR="004B2BE7" w:rsidRPr="004B2BE7" w14:paraId="5053AC6E" w14:textId="77777777" w:rsidTr="00F7032E">
        <w:trPr>
          <w:tblCellSpacing w:w="0" w:type="dxa"/>
          <w:jc w:val="center"/>
        </w:trPr>
        <w:tc>
          <w:tcPr>
            <w:tcW w:w="41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893F0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1906" w:type="pct"/>
            <w:tcBorders>
              <w:top w:val="single" w:sz="8" w:space="0" w:color="auto"/>
              <w:left w:val="nil"/>
              <w:bottom w:val="single" w:sz="8" w:space="0" w:color="auto"/>
              <w:right w:val="single" w:sz="8" w:space="0" w:color="auto"/>
            </w:tcBorders>
            <w:shd w:val="clear" w:color="auto" w:fill="FFFFFF"/>
            <w:vAlign w:val="center"/>
            <w:hideMark/>
          </w:tcPr>
          <w:p w14:paraId="3744BEA0" w14:textId="77777777" w:rsidR="004B2BE7" w:rsidRPr="004B2BE7" w:rsidRDefault="004B2BE7" w:rsidP="004B2BE7">
            <w:pPr>
              <w:widowControl/>
              <w:spacing w:before="120" w:after="120" w:line="234" w:lineRule="atLeast"/>
              <w:ind w:right="50" w:firstLine="6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công cụ, dụng cụ</w:t>
            </w:r>
          </w:p>
        </w:tc>
        <w:tc>
          <w:tcPr>
            <w:tcW w:w="753" w:type="pct"/>
            <w:tcBorders>
              <w:top w:val="single" w:sz="8" w:space="0" w:color="auto"/>
              <w:left w:val="nil"/>
              <w:bottom w:val="single" w:sz="8" w:space="0" w:color="auto"/>
              <w:right w:val="single" w:sz="8" w:space="0" w:color="auto"/>
            </w:tcBorders>
            <w:shd w:val="clear" w:color="auto" w:fill="FFFFFF"/>
            <w:vAlign w:val="center"/>
            <w:hideMark/>
          </w:tcPr>
          <w:p w14:paraId="6351BEF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951" w:type="pct"/>
            <w:tcBorders>
              <w:top w:val="single" w:sz="8" w:space="0" w:color="auto"/>
              <w:left w:val="nil"/>
              <w:bottom w:val="single" w:sz="8" w:space="0" w:color="auto"/>
              <w:right w:val="single" w:sz="8" w:space="0" w:color="auto"/>
            </w:tcBorders>
            <w:shd w:val="clear" w:color="auto" w:fill="FFFFFF"/>
            <w:vAlign w:val="center"/>
            <w:hideMark/>
          </w:tcPr>
          <w:p w14:paraId="5218D8F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Thời hạn sử dụng </w:t>
            </w:r>
            <w:r w:rsidRPr="004B2BE7">
              <w:rPr>
                <w:rFonts w:ascii="Times New Roman" w:eastAsia="Aptos" w:hAnsi="Times New Roman" w:cs="Times New Roman"/>
                <w:color w:val="auto"/>
                <w:kern w:val="2"/>
                <w:sz w:val="28"/>
                <w:szCs w:val="28"/>
                <w:lang w:val="en-US" w:eastAsia="en-US" w:bidi="ar-SA"/>
                <w14:ligatures w14:val="standardContextual"/>
              </w:rPr>
              <w:t>(tháng)</w:t>
            </w:r>
          </w:p>
        </w:tc>
        <w:tc>
          <w:tcPr>
            <w:tcW w:w="975" w:type="pct"/>
            <w:tcBorders>
              <w:top w:val="single" w:sz="8" w:space="0" w:color="auto"/>
              <w:left w:val="nil"/>
              <w:bottom w:val="single" w:sz="8" w:space="0" w:color="auto"/>
              <w:right w:val="single" w:sz="8" w:space="0" w:color="auto"/>
            </w:tcBorders>
            <w:shd w:val="clear" w:color="auto" w:fill="FFFFFF"/>
            <w:vAlign w:val="center"/>
            <w:hideMark/>
          </w:tcPr>
          <w:p w14:paraId="1E48222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1D8C4907" w14:textId="77777777" w:rsidTr="00F7032E">
        <w:trPr>
          <w:tblCellSpacing w:w="0" w:type="dxa"/>
          <w:jc w:val="center"/>
        </w:trPr>
        <w:tc>
          <w:tcPr>
            <w:tcW w:w="415" w:type="pct"/>
            <w:tcBorders>
              <w:top w:val="single" w:sz="2" w:space="0" w:color="auto"/>
              <w:left w:val="single" w:sz="2" w:space="0" w:color="auto"/>
              <w:bottom w:val="single" w:sz="2" w:space="0" w:color="auto"/>
              <w:right w:val="single" w:sz="8" w:space="0" w:color="auto"/>
            </w:tcBorders>
            <w:shd w:val="clear" w:color="auto" w:fill="FFFFFF"/>
            <w:vAlign w:val="center"/>
            <w:hideMark/>
          </w:tcPr>
          <w:p w14:paraId="350AC58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1906" w:type="pct"/>
            <w:tcBorders>
              <w:top w:val="single" w:sz="2" w:space="0" w:color="auto"/>
              <w:left w:val="nil"/>
              <w:bottom w:val="single" w:sz="2" w:space="0" w:color="auto"/>
              <w:right w:val="single" w:sz="8" w:space="0" w:color="auto"/>
            </w:tcBorders>
            <w:shd w:val="clear" w:color="auto" w:fill="FFFFFF"/>
            <w:vAlign w:val="center"/>
            <w:hideMark/>
          </w:tcPr>
          <w:p w14:paraId="79480C5A"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Quần áo bảo hộ lao động</w:t>
            </w:r>
          </w:p>
        </w:tc>
        <w:tc>
          <w:tcPr>
            <w:tcW w:w="753" w:type="pct"/>
            <w:tcBorders>
              <w:top w:val="single" w:sz="2" w:space="0" w:color="auto"/>
              <w:left w:val="nil"/>
              <w:bottom w:val="single" w:sz="2" w:space="0" w:color="auto"/>
              <w:right w:val="single" w:sz="8" w:space="0" w:color="auto"/>
            </w:tcBorders>
            <w:shd w:val="clear" w:color="auto" w:fill="FFFFFF"/>
            <w:vAlign w:val="center"/>
            <w:hideMark/>
          </w:tcPr>
          <w:p w14:paraId="5C0EC9C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single" w:sz="2" w:space="0" w:color="auto"/>
              <w:left w:val="nil"/>
              <w:bottom w:val="single" w:sz="2" w:space="0" w:color="auto"/>
              <w:right w:val="single" w:sz="8" w:space="0" w:color="auto"/>
            </w:tcBorders>
            <w:shd w:val="clear" w:color="auto" w:fill="FFFFFF"/>
            <w:vAlign w:val="center"/>
            <w:hideMark/>
          </w:tcPr>
          <w:p w14:paraId="3E5F1B6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975" w:type="pct"/>
            <w:tcBorders>
              <w:top w:val="single" w:sz="2" w:space="0" w:color="auto"/>
              <w:left w:val="nil"/>
              <w:bottom w:val="single" w:sz="2" w:space="0" w:color="auto"/>
              <w:right w:val="single" w:sz="2" w:space="0" w:color="auto"/>
            </w:tcBorders>
            <w:shd w:val="clear" w:color="auto" w:fill="FFFFFF"/>
            <w:vAlign w:val="center"/>
            <w:hideMark/>
          </w:tcPr>
          <w:p w14:paraId="61ABF96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21,16</w:t>
            </w:r>
          </w:p>
        </w:tc>
      </w:tr>
      <w:tr w:rsidR="004B2BE7" w:rsidRPr="004B2BE7" w14:paraId="73765ABE" w14:textId="77777777" w:rsidTr="00F7032E">
        <w:trPr>
          <w:tblCellSpacing w:w="0" w:type="dxa"/>
          <w:jc w:val="center"/>
        </w:trPr>
        <w:tc>
          <w:tcPr>
            <w:tcW w:w="415"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29DA4C23"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1906" w:type="pct"/>
            <w:tcBorders>
              <w:top w:val="single" w:sz="8" w:space="0" w:color="auto"/>
              <w:left w:val="nil"/>
              <w:bottom w:val="single" w:sz="8" w:space="0" w:color="auto"/>
              <w:right w:val="single" w:sz="8" w:space="0" w:color="auto"/>
            </w:tcBorders>
            <w:shd w:val="clear" w:color="auto" w:fill="FFFFFF"/>
            <w:vAlign w:val="center"/>
            <w:hideMark/>
          </w:tcPr>
          <w:p w14:paraId="36A7B634"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trần 0,1 kw</w:t>
            </w:r>
          </w:p>
        </w:tc>
        <w:tc>
          <w:tcPr>
            <w:tcW w:w="753" w:type="pct"/>
            <w:tcBorders>
              <w:top w:val="single" w:sz="8" w:space="0" w:color="auto"/>
              <w:left w:val="nil"/>
              <w:bottom w:val="single" w:sz="8" w:space="0" w:color="auto"/>
              <w:right w:val="single" w:sz="8" w:space="0" w:color="auto"/>
            </w:tcBorders>
            <w:shd w:val="clear" w:color="auto" w:fill="FFFFFF"/>
            <w:vAlign w:val="center"/>
            <w:hideMark/>
          </w:tcPr>
          <w:p w14:paraId="5B05BA6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single" w:sz="8" w:space="0" w:color="auto"/>
              <w:left w:val="nil"/>
              <w:bottom w:val="single" w:sz="8" w:space="0" w:color="auto"/>
              <w:right w:val="single" w:sz="8" w:space="0" w:color="auto"/>
            </w:tcBorders>
            <w:shd w:val="clear" w:color="auto" w:fill="FFFFFF"/>
            <w:vAlign w:val="center"/>
            <w:hideMark/>
          </w:tcPr>
          <w:p w14:paraId="05CD3FF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single" w:sz="8" w:space="0" w:color="auto"/>
              <w:left w:val="nil"/>
              <w:bottom w:val="single" w:sz="8" w:space="0" w:color="auto"/>
              <w:right w:val="single" w:sz="8" w:space="0" w:color="auto"/>
            </w:tcBorders>
            <w:shd w:val="clear" w:color="auto" w:fill="FFFFFF"/>
            <w:vAlign w:val="center"/>
            <w:hideMark/>
          </w:tcPr>
          <w:p w14:paraId="2E1B96D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21,16</w:t>
            </w:r>
          </w:p>
        </w:tc>
      </w:tr>
      <w:tr w:rsidR="004B2BE7" w:rsidRPr="004B2BE7" w14:paraId="0C88C938" w14:textId="77777777" w:rsidTr="00F7032E">
        <w:trPr>
          <w:tblCellSpacing w:w="0" w:type="dxa"/>
          <w:jc w:val="center"/>
        </w:trPr>
        <w:tc>
          <w:tcPr>
            <w:tcW w:w="415" w:type="pct"/>
            <w:tcBorders>
              <w:top w:val="nil"/>
              <w:left w:val="single" w:sz="8" w:space="0" w:color="auto"/>
              <w:bottom w:val="single" w:sz="8" w:space="0" w:color="auto"/>
              <w:right w:val="single" w:sz="8" w:space="0" w:color="auto"/>
            </w:tcBorders>
            <w:shd w:val="clear" w:color="auto" w:fill="FFFFFF"/>
            <w:vAlign w:val="center"/>
            <w:hideMark/>
          </w:tcPr>
          <w:p w14:paraId="1E84246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1906" w:type="pct"/>
            <w:tcBorders>
              <w:top w:val="nil"/>
              <w:left w:val="nil"/>
              <w:bottom w:val="single" w:sz="8" w:space="0" w:color="auto"/>
              <w:right w:val="single" w:sz="8" w:space="0" w:color="auto"/>
            </w:tcBorders>
            <w:shd w:val="clear" w:color="auto" w:fill="FFFFFF"/>
            <w:vAlign w:val="center"/>
            <w:hideMark/>
          </w:tcPr>
          <w:p w14:paraId="4E758D83"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thông gió 0,04kw</w:t>
            </w:r>
          </w:p>
        </w:tc>
        <w:tc>
          <w:tcPr>
            <w:tcW w:w="753" w:type="pct"/>
            <w:tcBorders>
              <w:top w:val="nil"/>
              <w:left w:val="nil"/>
              <w:bottom w:val="single" w:sz="8" w:space="0" w:color="auto"/>
              <w:right w:val="single" w:sz="8" w:space="0" w:color="auto"/>
            </w:tcBorders>
            <w:shd w:val="clear" w:color="auto" w:fill="FFFFFF"/>
            <w:vAlign w:val="center"/>
            <w:hideMark/>
          </w:tcPr>
          <w:p w14:paraId="0EC2AB5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nil"/>
              <w:left w:val="nil"/>
              <w:bottom w:val="single" w:sz="8" w:space="0" w:color="auto"/>
              <w:right w:val="single" w:sz="8" w:space="0" w:color="auto"/>
            </w:tcBorders>
            <w:shd w:val="clear" w:color="auto" w:fill="FFFFFF"/>
            <w:vAlign w:val="center"/>
            <w:hideMark/>
          </w:tcPr>
          <w:p w14:paraId="5D34E14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nil"/>
              <w:left w:val="nil"/>
              <w:bottom w:val="single" w:sz="8" w:space="0" w:color="auto"/>
              <w:right w:val="single" w:sz="8" w:space="0" w:color="auto"/>
            </w:tcBorders>
            <w:shd w:val="clear" w:color="auto" w:fill="FFFFFF"/>
            <w:vAlign w:val="center"/>
            <w:hideMark/>
          </w:tcPr>
          <w:p w14:paraId="50B3607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21,16</w:t>
            </w:r>
          </w:p>
        </w:tc>
      </w:tr>
      <w:tr w:rsidR="004B2BE7" w:rsidRPr="004B2BE7" w14:paraId="1FF46912" w14:textId="77777777" w:rsidTr="00F7032E">
        <w:trPr>
          <w:tblCellSpacing w:w="0" w:type="dxa"/>
          <w:jc w:val="center"/>
        </w:trPr>
        <w:tc>
          <w:tcPr>
            <w:tcW w:w="415" w:type="pct"/>
            <w:tcBorders>
              <w:top w:val="nil"/>
              <w:left w:val="single" w:sz="8" w:space="0" w:color="auto"/>
              <w:bottom w:val="single" w:sz="8" w:space="0" w:color="auto"/>
              <w:right w:val="single" w:sz="8" w:space="0" w:color="auto"/>
            </w:tcBorders>
            <w:shd w:val="clear" w:color="auto" w:fill="FFFFFF"/>
            <w:vAlign w:val="center"/>
            <w:hideMark/>
          </w:tcPr>
          <w:p w14:paraId="769C12D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1906" w:type="pct"/>
            <w:tcBorders>
              <w:top w:val="nil"/>
              <w:left w:val="nil"/>
              <w:bottom w:val="single" w:sz="8" w:space="0" w:color="auto"/>
              <w:right w:val="single" w:sz="8" w:space="0" w:color="auto"/>
            </w:tcBorders>
            <w:shd w:val="clear" w:color="auto" w:fill="FFFFFF"/>
            <w:vAlign w:val="center"/>
            <w:hideMark/>
          </w:tcPr>
          <w:p w14:paraId="5C8C2729"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Bộ đèn neon 0,04 kw</w:t>
            </w:r>
          </w:p>
        </w:tc>
        <w:tc>
          <w:tcPr>
            <w:tcW w:w="753" w:type="pct"/>
            <w:tcBorders>
              <w:top w:val="nil"/>
              <w:left w:val="nil"/>
              <w:bottom w:val="single" w:sz="8" w:space="0" w:color="auto"/>
              <w:right w:val="single" w:sz="8" w:space="0" w:color="auto"/>
            </w:tcBorders>
            <w:shd w:val="clear" w:color="auto" w:fill="FFFFFF"/>
            <w:vAlign w:val="center"/>
            <w:hideMark/>
          </w:tcPr>
          <w:p w14:paraId="07C7346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nil"/>
              <w:left w:val="nil"/>
              <w:bottom w:val="single" w:sz="8" w:space="0" w:color="auto"/>
              <w:right w:val="single" w:sz="8" w:space="0" w:color="auto"/>
            </w:tcBorders>
            <w:shd w:val="clear" w:color="auto" w:fill="FFFFFF"/>
            <w:vAlign w:val="center"/>
            <w:hideMark/>
          </w:tcPr>
          <w:p w14:paraId="0031109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975" w:type="pct"/>
            <w:tcBorders>
              <w:top w:val="nil"/>
              <w:left w:val="nil"/>
              <w:bottom w:val="single" w:sz="8" w:space="0" w:color="auto"/>
              <w:right w:val="single" w:sz="8" w:space="0" w:color="auto"/>
            </w:tcBorders>
            <w:shd w:val="clear" w:color="auto" w:fill="FFFFFF"/>
            <w:vAlign w:val="center"/>
            <w:hideMark/>
          </w:tcPr>
          <w:p w14:paraId="7556D9F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21,16</w:t>
            </w:r>
          </w:p>
        </w:tc>
      </w:tr>
      <w:tr w:rsidR="004B2BE7" w:rsidRPr="004B2BE7" w14:paraId="5FD6EF04" w14:textId="77777777" w:rsidTr="00F75879">
        <w:trPr>
          <w:tblCellSpacing w:w="0" w:type="dxa"/>
          <w:jc w:val="center"/>
        </w:trPr>
        <w:tc>
          <w:tcPr>
            <w:tcW w:w="415" w:type="pct"/>
            <w:tcBorders>
              <w:top w:val="nil"/>
              <w:left w:val="single" w:sz="8" w:space="0" w:color="auto"/>
              <w:right w:val="single" w:sz="8" w:space="0" w:color="auto"/>
            </w:tcBorders>
            <w:shd w:val="clear" w:color="auto" w:fill="FFFFFF"/>
            <w:vAlign w:val="center"/>
            <w:hideMark/>
          </w:tcPr>
          <w:p w14:paraId="7E6F89F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1906" w:type="pct"/>
            <w:tcBorders>
              <w:top w:val="nil"/>
              <w:left w:val="nil"/>
              <w:right w:val="single" w:sz="8" w:space="0" w:color="auto"/>
            </w:tcBorders>
            <w:shd w:val="clear" w:color="auto" w:fill="FFFFFF"/>
            <w:vAlign w:val="center"/>
            <w:hideMark/>
          </w:tcPr>
          <w:p w14:paraId="180CABF0"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Ghế tựa</w:t>
            </w:r>
          </w:p>
        </w:tc>
        <w:tc>
          <w:tcPr>
            <w:tcW w:w="753" w:type="pct"/>
            <w:tcBorders>
              <w:top w:val="nil"/>
              <w:left w:val="nil"/>
              <w:right w:val="single" w:sz="8" w:space="0" w:color="auto"/>
            </w:tcBorders>
            <w:shd w:val="clear" w:color="auto" w:fill="FFFFFF"/>
            <w:vAlign w:val="center"/>
            <w:hideMark/>
          </w:tcPr>
          <w:p w14:paraId="392CDC8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nil"/>
              <w:left w:val="nil"/>
              <w:right w:val="single" w:sz="8" w:space="0" w:color="auto"/>
            </w:tcBorders>
            <w:shd w:val="clear" w:color="auto" w:fill="FFFFFF"/>
            <w:vAlign w:val="center"/>
            <w:hideMark/>
          </w:tcPr>
          <w:p w14:paraId="0915AFD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nil"/>
              <w:left w:val="nil"/>
              <w:right w:val="single" w:sz="8" w:space="0" w:color="auto"/>
            </w:tcBorders>
            <w:shd w:val="clear" w:color="auto" w:fill="FFFFFF"/>
            <w:vAlign w:val="center"/>
            <w:hideMark/>
          </w:tcPr>
          <w:p w14:paraId="2007A1C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21,16</w:t>
            </w:r>
          </w:p>
        </w:tc>
      </w:tr>
      <w:tr w:rsidR="004B2BE7" w:rsidRPr="004B2BE7" w14:paraId="40E5047D" w14:textId="77777777" w:rsidTr="00F7032E">
        <w:trPr>
          <w:tblCellSpacing w:w="0" w:type="dxa"/>
          <w:jc w:val="center"/>
        </w:trPr>
        <w:tc>
          <w:tcPr>
            <w:tcW w:w="415" w:type="pct"/>
            <w:tcBorders>
              <w:top w:val="single" w:sz="8" w:space="0" w:color="auto"/>
              <w:left w:val="single" w:sz="2" w:space="0" w:color="auto"/>
              <w:bottom w:val="single" w:sz="8" w:space="0" w:color="auto"/>
              <w:right w:val="single" w:sz="8" w:space="0" w:color="auto"/>
            </w:tcBorders>
            <w:shd w:val="clear" w:color="auto" w:fill="FFFFFF"/>
            <w:vAlign w:val="center"/>
            <w:hideMark/>
          </w:tcPr>
          <w:p w14:paraId="539C597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1906" w:type="pct"/>
            <w:tcBorders>
              <w:top w:val="single" w:sz="8" w:space="0" w:color="auto"/>
              <w:left w:val="nil"/>
              <w:bottom w:val="single" w:sz="8" w:space="0" w:color="auto"/>
              <w:right w:val="single" w:sz="8" w:space="0" w:color="auto"/>
            </w:tcBorders>
            <w:shd w:val="clear" w:color="auto" w:fill="FFFFFF"/>
            <w:vAlign w:val="center"/>
            <w:hideMark/>
          </w:tcPr>
          <w:p w14:paraId="30215BD0"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Bàn làm việc 1,2m</w:t>
            </w:r>
          </w:p>
        </w:tc>
        <w:tc>
          <w:tcPr>
            <w:tcW w:w="753" w:type="pct"/>
            <w:tcBorders>
              <w:top w:val="single" w:sz="8" w:space="0" w:color="auto"/>
              <w:left w:val="nil"/>
              <w:bottom w:val="single" w:sz="8" w:space="0" w:color="auto"/>
              <w:right w:val="single" w:sz="8" w:space="0" w:color="auto"/>
            </w:tcBorders>
            <w:shd w:val="clear" w:color="auto" w:fill="FFFFFF"/>
            <w:vAlign w:val="center"/>
            <w:hideMark/>
          </w:tcPr>
          <w:p w14:paraId="0ACC00C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single" w:sz="8" w:space="0" w:color="auto"/>
              <w:left w:val="nil"/>
              <w:bottom w:val="single" w:sz="8" w:space="0" w:color="auto"/>
              <w:right w:val="single" w:sz="8" w:space="0" w:color="auto"/>
            </w:tcBorders>
            <w:shd w:val="clear" w:color="auto" w:fill="FFFFFF"/>
            <w:vAlign w:val="center"/>
            <w:hideMark/>
          </w:tcPr>
          <w:p w14:paraId="4F4666F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single" w:sz="8" w:space="0" w:color="auto"/>
              <w:left w:val="nil"/>
              <w:bottom w:val="single" w:sz="8" w:space="0" w:color="auto"/>
              <w:right w:val="single" w:sz="8" w:space="0" w:color="auto"/>
            </w:tcBorders>
            <w:shd w:val="clear" w:color="auto" w:fill="FFFFFF"/>
            <w:vAlign w:val="center"/>
            <w:hideMark/>
          </w:tcPr>
          <w:p w14:paraId="5AE93D6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4,16</w:t>
            </w:r>
          </w:p>
        </w:tc>
      </w:tr>
      <w:tr w:rsidR="004B2BE7" w:rsidRPr="004B2BE7" w14:paraId="099B2E6A" w14:textId="77777777" w:rsidTr="00F7032E">
        <w:trPr>
          <w:tblCellSpacing w:w="0" w:type="dxa"/>
          <w:jc w:val="center"/>
        </w:trPr>
        <w:tc>
          <w:tcPr>
            <w:tcW w:w="415" w:type="pct"/>
            <w:tcBorders>
              <w:top w:val="nil"/>
              <w:left w:val="single" w:sz="8" w:space="0" w:color="auto"/>
              <w:bottom w:val="single" w:sz="8" w:space="0" w:color="auto"/>
              <w:right w:val="single" w:sz="8" w:space="0" w:color="auto"/>
            </w:tcBorders>
            <w:shd w:val="clear" w:color="auto" w:fill="FFFFFF"/>
            <w:vAlign w:val="center"/>
            <w:hideMark/>
          </w:tcPr>
          <w:p w14:paraId="2CE9FD1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1906" w:type="pct"/>
            <w:tcBorders>
              <w:top w:val="nil"/>
              <w:left w:val="nil"/>
              <w:bottom w:val="single" w:sz="8" w:space="0" w:color="auto"/>
              <w:right w:val="single" w:sz="8" w:space="0" w:color="auto"/>
            </w:tcBorders>
            <w:shd w:val="clear" w:color="auto" w:fill="FFFFFF"/>
            <w:vAlign w:val="bottom"/>
            <w:hideMark/>
          </w:tcPr>
          <w:p w14:paraId="27A002E0"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Xe đẩy tài liệu</w:t>
            </w:r>
          </w:p>
        </w:tc>
        <w:tc>
          <w:tcPr>
            <w:tcW w:w="753" w:type="pct"/>
            <w:tcBorders>
              <w:top w:val="nil"/>
              <w:left w:val="nil"/>
              <w:bottom w:val="single" w:sz="8" w:space="0" w:color="auto"/>
              <w:right w:val="single" w:sz="8" w:space="0" w:color="auto"/>
            </w:tcBorders>
            <w:shd w:val="clear" w:color="auto" w:fill="FFFFFF"/>
            <w:vAlign w:val="center"/>
            <w:hideMark/>
          </w:tcPr>
          <w:p w14:paraId="409B0DD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nil"/>
              <w:left w:val="nil"/>
              <w:bottom w:val="single" w:sz="8" w:space="0" w:color="auto"/>
              <w:right w:val="single" w:sz="8" w:space="0" w:color="auto"/>
            </w:tcBorders>
            <w:shd w:val="clear" w:color="auto" w:fill="FFFFFF"/>
            <w:vAlign w:val="center"/>
            <w:hideMark/>
          </w:tcPr>
          <w:p w14:paraId="176EA90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nil"/>
              <w:left w:val="nil"/>
              <w:bottom w:val="single" w:sz="8" w:space="0" w:color="auto"/>
              <w:right w:val="single" w:sz="8" w:space="0" w:color="auto"/>
            </w:tcBorders>
            <w:shd w:val="clear" w:color="auto" w:fill="FFFFFF"/>
            <w:vAlign w:val="center"/>
            <w:hideMark/>
          </w:tcPr>
          <w:p w14:paraId="0B56522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8,65</w:t>
            </w:r>
          </w:p>
        </w:tc>
      </w:tr>
      <w:tr w:rsidR="004B2BE7" w:rsidRPr="004B2BE7" w14:paraId="65B3F447" w14:textId="77777777" w:rsidTr="006F6F58">
        <w:trPr>
          <w:tblCellSpacing w:w="0" w:type="dxa"/>
          <w:jc w:val="center"/>
        </w:trPr>
        <w:tc>
          <w:tcPr>
            <w:tcW w:w="415" w:type="pct"/>
            <w:tcBorders>
              <w:top w:val="nil"/>
              <w:left w:val="single" w:sz="8" w:space="0" w:color="auto"/>
              <w:right w:val="single" w:sz="8" w:space="0" w:color="auto"/>
            </w:tcBorders>
            <w:shd w:val="clear" w:color="auto" w:fill="FFFFFF"/>
            <w:vAlign w:val="center"/>
            <w:hideMark/>
          </w:tcPr>
          <w:p w14:paraId="2150567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1906" w:type="pct"/>
            <w:tcBorders>
              <w:top w:val="nil"/>
              <w:left w:val="nil"/>
              <w:right w:val="single" w:sz="8" w:space="0" w:color="auto"/>
            </w:tcBorders>
            <w:shd w:val="clear" w:color="auto" w:fill="FFFFFF"/>
            <w:vAlign w:val="center"/>
            <w:hideMark/>
          </w:tcPr>
          <w:p w14:paraId="2212421E"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Bàn làm việc dài 2m</w:t>
            </w:r>
          </w:p>
        </w:tc>
        <w:tc>
          <w:tcPr>
            <w:tcW w:w="753" w:type="pct"/>
            <w:tcBorders>
              <w:top w:val="nil"/>
              <w:left w:val="nil"/>
              <w:right w:val="single" w:sz="8" w:space="0" w:color="auto"/>
            </w:tcBorders>
            <w:shd w:val="clear" w:color="auto" w:fill="FFFFFF"/>
            <w:vAlign w:val="center"/>
            <w:hideMark/>
          </w:tcPr>
          <w:p w14:paraId="317F2A6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nil"/>
              <w:left w:val="nil"/>
              <w:right w:val="single" w:sz="8" w:space="0" w:color="auto"/>
            </w:tcBorders>
            <w:shd w:val="clear" w:color="auto" w:fill="FFFFFF"/>
            <w:vAlign w:val="center"/>
            <w:hideMark/>
          </w:tcPr>
          <w:p w14:paraId="768B73E8"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36</w:t>
            </w:r>
          </w:p>
        </w:tc>
        <w:tc>
          <w:tcPr>
            <w:tcW w:w="975" w:type="pct"/>
            <w:tcBorders>
              <w:top w:val="nil"/>
              <w:left w:val="nil"/>
              <w:right w:val="single" w:sz="8" w:space="0" w:color="auto"/>
            </w:tcBorders>
            <w:shd w:val="clear" w:color="auto" w:fill="FFFFFF"/>
            <w:vAlign w:val="center"/>
            <w:hideMark/>
          </w:tcPr>
          <w:p w14:paraId="5EEA831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16,87</w:t>
            </w:r>
          </w:p>
        </w:tc>
      </w:tr>
      <w:tr w:rsidR="004B2BE7" w:rsidRPr="004B2BE7" w14:paraId="4271FB58" w14:textId="77777777" w:rsidTr="00F7032E">
        <w:trPr>
          <w:tblCellSpacing w:w="0" w:type="dxa"/>
          <w:jc w:val="center"/>
        </w:trPr>
        <w:tc>
          <w:tcPr>
            <w:tcW w:w="415"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43AF295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w:t>
            </w:r>
          </w:p>
        </w:tc>
        <w:tc>
          <w:tcPr>
            <w:tcW w:w="1906" w:type="pct"/>
            <w:tcBorders>
              <w:top w:val="single" w:sz="8" w:space="0" w:color="auto"/>
              <w:left w:val="nil"/>
              <w:bottom w:val="single" w:sz="4" w:space="0" w:color="auto"/>
              <w:right w:val="single" w:sz="8" w:space="0" w:color="auto"/>
            </w:tcBorders>
            <w:shd w:val="clear" w:color="auto" w:fill="FFFFFF"/>
            <w:vAlign w:val="bottom"/>
            <w:hideMark/>
          </w:tcPr>
          <w:p w14:paraId="31D22834" w14:textId="77777777" w:rsidR="004B2BE7" w:rsidRPr="004B2BE7" w:rsidRDefault="004B2BE7" w:rsidP="004B2BE7">
            <w:pPr>
              <w:widowControl/>
              <w:spacing w:before="120" w:after="120" w:line="234" w:lineRule="atLeast"/>
              <w:ind w:right="50" w:firstLine="6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Ghim dập cỡ to</w:t>
            </w:r>
          </w:p>
        </w:tc>
        <w:tc>
          <w:tcPr>
            <w:tcW w:w="753" w:type="pct"/>
            <w:tcBorders>
              <w:top w:val="single" w:sz="8" w:space="0" w:color="auto"/>
              <w:left w:val="nil"/>
              <w:bottom w:val="single" w:sz="4" w:space="0" w:color="auto"/>
              <w:right w:val="single" w:sz="8" w:space="0" w:color="auto"/>
            </w:tcBorders>
            <w:shd w:val="clear" w:color="auto" w:fill="FFFFFF"/>
            <w:vAlign w:val="center"/>
            <w:hideMark/>
          </w:tcPr>
          <w:p w14:paraId="665D29C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ca</w:t>
            </w:r>
          </w:p>
        </w:tc>
        <w:tc>
          <w:tcPr>
            <w:tcW w:w="951" w:type="pct"/>
            <w:tcBorders>
              <w:top w:val="single" w:sz="8" w:space="0" w:color="auto"/>
              <w:left w:val="nil"/>
              <w:bottom w:val="single" w:sz="4" w:space="0" w:color="auto"/>
              <w:right w:val="single" w:sz="8" w:space="0" w:color="auto"/>
            </w:tcBorders>
            <w:shd w:val="clear" w:color="auto" w:fill="FFFFFF"/>
            <w:vAlign w:val="center"/>
            <w:hideMark/>
          </w:tcPr>
          <w:p w14:paraId="1F19B8A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24</w:t>
            </w:r>
          </w:p>
        </w:tc>
        <w:tc>
          <w:tcPr>
            <w:tcW w:w="975" w:type="pct"/>
            <w:tcBorders>
              <w:top w:val="single" w:sz="8" w:space="0" w:color="auto"/>
              <w:left w:val="nil"/>
              <w:bottom w:val="single" w:sz="4" w:space="0" w:color="auto"/>
              <w:right w:val="single" w:sz="8" w:space="0" w:color="auto"/>
            </w:tcBorders>
            <w:shd w:val="clear" w:color="auto" w:fill="FFFFFF"/>
            <w:vAlign w:val="center"/>
            <w:hideMark/>
          </w:tcPr>
          <w:p w14:paraId="38CD98F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1,50</w:t>
            </w:r>
          </w:p>
        </w:tc>
      </w:tr>
    </w:tbl>
    <w:p w14:paraId="29C440FA"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công cụ dụng cụ trên được tính cho quy trình chỉnh lý tài liệu rời lẻ. Đối với quy trình chỉnh lý tài liệu đã lập hồ sơ sơ bộ được áp dụng 84% định mức trên.</w:t>
      </w:r>
    </w:p>
    <w:p w14:paraId="68FD80C6" w14:textId="77777777" w:rsidR="004B2BE7" w:rsidRPr="004B2BE7" w:rsidRDefault="004B2BE7" w:rsidP="001F4B4F">
      <w:pPr>
        <w:pStyle w:val="Heading11"/>
        <w:keepNext/>
        <w:keepLines/>
        <w:spacing w:before="120" w:after="120" w:line="234" w:lineRule="atLeast"/>
        <w:ind w:firstLine="567"/>
        <w:jc w:val="both"/>
      </w:pPr>
      <w:r w:rsidRPr="004B2BE7">
        <w:t>d) Định mức vật tư, văn phòng phẩm (tính cho 01 mét tài liệu)</w:t>
      </w:r>
    </w:p>
    <w:tbl>
      <w:tblPr>
        <w:tblW w:w="522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86"/>
        <w:gridCol w:w="2778"/>
        <w:gridCol w:w="815"/>
        <w:gridCol w:w="1541"/>
        <w:gridCol w:w="1589"/>
        <w:gridCol w:w="2065"/>
      </w:tblGrid>
      <w:tr w:rsidR="004B2BE7" w:rsidRPr="004B2BE7" w14:paraId="58BD5801" w14:textId="77777777" w:rsidTr="00F7032E">
        <w:trPr>
          <w:trHeight w:val="15"/>
          <w:jc w:val="center"/>
        </w:trPr>
        <w:tc>
          <w:tcPr>
            <w:tcW w:w="686" w:type="dxa"/>
            <w:vMerge w:val="restart"/>
            <w:vAlign w:val="center"/>
            <w:hideMark/>
          </w:tcPr>
          <w:p w14:paraId="6042107B"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2776" w:type="dxa"/>
            <w:vMerge w:val="restart"/>
            <w:vAlign w:val="center"/>
            <w:hideMark/>
          </w:tcPr>
          <w:p w14:paraId="617F35BE" w14:textId="77777777" w:rsidR="004B2BE7" w:rsidRPr="004B2BE7" w:rsidRDefault="004B2BE7" w:rsidP="005B43B6">
            <w:pPr>
              <w:widowControl/>
              <w:spacing w:before="80" w:after="80"/>
              <w:ind w:left="74" w:right="80" w:firstLine="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vật tư, văn phòng phẩm</w:t>
            </w:r>
          </w:p>
        </w:tc>
        <w:tc>
          <w:tcPr>
            <w:tcW w:w="814" w:type="dxa"/>
            <w:vMerge w:val="restart"/>
            <w:vAlign w:val="center"/>
            <w:hideMark/>
          </w:tcPr>
          <w:p w14:paraId="683DABE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3128" w:type="dxa"/>
            <w:gridSpan w:val="2"/>
            <w:vAlign w:val="center"/>
            <w:hideMark/>
          </w:tcPr>
          <w:p w14:paraId="20F90D72"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Số lượng</w:t>
            </w:r>
          </w:p>
        </w:tc>
        <w:tc>
          <w:tcPr>
            <w:tcW w:w="2063" w:type="dxa"/>
            <w:vMerge w:val="restart"/>
            <w:vAlign w:val="center"/>
            <w:hideMark/>
          </w:tcPr>
          <w:p w14:paraId="0D85954D"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Ghi chú</w:t>
            </w:r>
          </w:p>
        </w:tc>
      </w:tr>
      <w:tr w:rsidR="004B2BE7" w:rsidRPr="004B2BE7" w14:paraId="08C77A07" w14:textId="77777777" w:rsidTr="00F7032E">
        <w:trPr>
          <w:trHeight w:val="15"/>
          <w:jc w:val="center"/>
        </w:trPr>
        <w:tc>
          <w:tcPr>
            <w:tcW w:w="686" w:type="dxa"/>
            <w:vMerge/>
            <w:vAlign w:val="center"/>
            <w:hideMark/>
          </w:tcPr>
          <w:p w14:paraId="72E5FE92"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2776" w:type="dxa"/>
            <w:vMerge/>
            <w:vAlign w:val="center"/>
            <w:hideMark/>
          </w:tcPr>
          <w:p w14:paraId="7C640991" w14:textId="77777777" w:rsidR="004B2BE7" w:rsidRPr="004B2BE7" w:rsidRDefault="004B2BE7" w:rsidP="005B43B6">
            <w:pPr>
              <w:widowControl/>
              <w:spacing w:before="80" w:after="80"/>
              <w:ind w:left="74" w:right="80" w:firstLine="14"/>
              <w:jc w:val="center"/>
              <w:rPr>
                <w:rFonts w:ascii="Times New Roman" w:eastAsia="Aptos" w:hAnsi="Times New Roman" w:cs="Times New Roman"/>
                <w:color w:val="auto"/>
                <w:kern w:val="2"/>
                <w:sz w:val="28"/>
                <w:szCs w:val="28"/>
                <w:lang w:val="en-US" w:eastAsia="en-US" w:bidi="ar-SA"/>
                <w14:ligatures w14:val="standardContextual"/>
              </w:rPr>
            </w:pPr>
          </w:p>
        </w:tc>
        <w:tc>
          <w:tcPr>
            <w:tcW w:w="814" w:type="dxa"/>
            <w:vMerge/>
            <w:vAlign w:val="center"/>
            <w:hideMark/>
          </w:tcPr>
          <w:p w14:paraId="24CFFA7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540" w:type="dxa"/>
            <w:vAlign w:val="center"/>
            <w:hideMark/>
          </w:tcPr>
          <w:p w14:paraId="59C935C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 xml:space="preserve">Tài liệu kê từ ngày 30/4/1975 </w:t>
            </w:r>
            <w:r w:rsidRPr="004B2BE7">
              <w:rPr>
                <w:rFonts w:ascii="Times New Roman" w:eastAsia="Aptos" w:hAnsi="Times New Roman" w:cs="Times New Roman"/>
                <w:b/>
                <w:bCs/>
                <w:color w:val="auto"/>
                <w:kern w:val="2"/>
                <w:sz w:val="28"/>
                <w:szCs w:val="28"/>
                <w:lang w:val="en-US" w:eastAsia="en-US" w:bidi="ar-SA"/>
                <w14:ligatures w14:val="standardContextual"/>
              </w:rPr>
              <w:lastRenderedPageBreak/>
              <w:t>trở về trước, tài liệu cá nhân</w:t>
            </w:r>
          </w:p>
        </w:tc>
        <w:tc>
          <w:tcPr>
            <w:tcW w:w="1588" w:type="dxa"/>
            <w:vAlign w:val="center"/>
            <w:hideMark/>
          </w:tcPr>
          <w:p w14:paraId="1721A94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lastRenderedPageBreak/>
              <w:t>Tài liệu sau ngày 30/4/1975</w:t>
            </w:r>
          </w:p>
        </w:tc>
        <w:tc>
          <w:tcPr>
            <w:tcW w:w="2063" w:type="dxa"/>
            <w:vMerge/>
            <w:vAlign w:val="center"/>
            <w:hideMark/>
          </w:tcPr>
          <w:p w14:paraId="0167DE4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0DF9E7D" w14:textId="77777777" w:rsidTr="00F7032E">
        <w:trPr>
          <w:trHeight w:val="15"/>
          <w:jc w:val="center"/>
        </w:trPr>
        <w:tc>
          <w:tcPr>
            <w:tcW w:w="686" w:type="dxa"/>
            <w:vAlign w:val="center"/>
            <w:hideMark/>
          </w:tcPr>
          <w:p w14:paraId="67A11A6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1</w:t>
            </w:r>
          </w:p>
        </w:tc>
        <w:tc>
          <w:tcPr>
            <w:tcW w:w="2776" w:type="dxa"/>
            <w:vAlign w:val="center"/>
            <w:hideMark/>
          </w:tcPr>
          <w:p w14:paraId="2A7F1882"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Bìa hồ sơ (đã bao gồm 5% tỷ lệ sai hỏng)</w:t>
            </w:r>
          </w:p>
        </w:tc>
        <w:tc>
          <w:tcPr>
            <w:tcW w:w="814" w:type="dxa"/>
            <w:vAlign w:val="center"/>
            <w:hideMark/>
          </w:tcPr>
          <w:p w14:paraId="68DBF3A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591FA2B0"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88" w:type="dxa"/>
            <w:vAlign w:val="center"/>
            <w:hideMark/>
          </w:tcPr>
          <w:p w14:paraId="2DB1234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2063" w:type="dxa"/>
            <w:vAlign w:val="center"/>
            <w:hideMark/>
          </w:tcPr>
          <w:p w14:paraId="7FA3903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1DDA7B42" w14:textId="77777777" w:rsidTr="00F7032E">
        <w:trPr>
          <w:trHeight w:val="15"/>
          <w:jc w:val="center"/>
        </w:trPr>
        <w:tc>
          <w:tcPr>
            <w:tcW w:w="686" w:type="dxa"/>
            <w:vAlign w:val="center"/>
            <w:hideMark/>
          </w:tcPr>
          <w:p w14:paraId="5DCFF075"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2776" w:type="dxa"/>
            <w:vAlign w:val="center"/>
            <w:hideMark/>
          </w:tcPr>
          <w:p w14:paraId="0D48AA8C"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 mục lục văn bản (đã bao gồm 5% tỷ lệ sai hỏng)</w:t>
            </w:r>
          </w:p>
        </w:tc>
        <w:tc>
          <w:tcPr>
            <w:tcW w:w="814" w:type="dxa"/>
            <w:vAlign w:val="center"/>
            <w:hideMark/>
          </w:tcPr>
          <w:p w14:paraId="37C381DF"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625A06A6"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230,00</w:t>
            </w:r>
          </w:p>
        </w:tc>
        <w:tc>
          <w:tcPr>
            <w:tcW w:w="1588" w:type="dxa"/>
            <w:vAlign w:val="center"/>
            <w:hideMark/>
          </w:tcPr>
          <w:p w14:paraId="32BE08D0"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130,00</w:t>
            </w:r>
          </w:p>
        </w:tc>
        <w:tc>
          <w:tcPr>
            <w:tcW w:w="2063" w:type="dxa"/>
            <w:vAlign w:val="center"/>
            <w:hideMark/>
          </w:tcPr>
          <w:p w14:paraId="3F64ECB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1B5DE619" w14:textId="77777777" w:rsidTr="00F7032E">
        <w:trPr>
          <w:trHeight w:val="15"/>
          <w:jc w:val="center"/>
        </w:trPr>
        <w:tc>
          <w:tcPr>
            <w:tcW w:w="686" w:type="dxa"/>
            <w:vAlign w:val="center"/>
            <w:hideMark/>
          </w:tcPr>
          <w:p w14:paraId="61B744B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2776" w:type="dxa"/>
            <w:vAlign w:val="center"/>
            <w:hideMark/>
          </w:tcPr>
          <w:p w14:paraId="4ED484C9"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làm sơ mi khi lập hồ sơ</w:t>
            </w:r>
          </w:p>
        </w:tc>
        <w:tc>
          <w:tcPr>
            <w:tcW w:w="814" w:type="dxa"/>
            <w:vAlign w:val="center"/>
            <w:hideMark/>
          </w:tcPr>
          <w:p w14:paraId="49F6FE77"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238D073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88" w:type="dxa"/>
            <w:vAlign w:val="center"/>
            <w:hideMark/>
          </w:tcPr>
          <w:p w14:paraId="745A25E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2063" w:type="dxa"/>
            <w:vAlign w:val="center"/>
            <w:hideMark/>
          </w:tcPr>
          <w:p w14:paraId="416D5B8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&lt;70g/m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7EFE8CFF" w14:textId="77777777" w:rsidTr="00F7032E">
        <w:trPr>
          <w:trHeight w:val="15"/>
          <w:jc w:val="center"/>
        </w:trPr>
        <w:tc>
          <w:tcPr>
            <w:tcW w:w="686" w:type="dxa"/>
            <w:vAlign w:val="center"/>
            <w:hideMark/>
          </w:tcPr>
          <w:p w14:paraId="7C51178F"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2776" w:type="dxa"/>
            <w:vAlign w:val="center"/>
            <w:hideMark/>
          </w:tcPr>
          <w:p w14:paraId="4E01B7EB"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in mục lục hồ sơ, nhãn hộp (đã bao gồm 5% tỷ lệ sai hỏng)</w:t>
            </w:r>
          </w:p>
        </w:tc>
        <w:tc>
          <w:tcPr>
            <w:tcW w:w="814" w:type="dxa"/>
            <w:vAlign w:val="center"/>
            <w:hideMark/>
          </w:tcPr>
          <w:p w14:paraId="32F98CA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2A96048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40,00</w:t>
            </w:r>
          </w:p>
        </w:tc>
        <w:tc>
          <w:tcPr>
            <w:tcW w:w="1588" w:type="dxa"/>
            <w:vAlign w:val="center"/>
            <w:hideMark/>
          </w:tcPr>
          <w:p w14:paraId="5837FC9D"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30,00</w:t>
            </w:r>
          </w:p>
        </w:tc>
        <w:tc>
          <w:tcPr>
            <w:tcW w:w="2063" w:type="dxa"/>
            <w:vAlign w:val="center"/>
            <w:hideMark/>
          </w:tcPr>
          <w:p w14:paraId="76E309DE"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&gt;80g/m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2AAF8E03" w14:textId="77777777" w:rsidTr="00F7032E">
        <w:trPr>
          <w:trHeight w:val="15"/>
          <w:jc w:val="center"/>
        </w:trPr>
        <w:tc>
          <w:tcPr>
            <w:tcW w:w="686" w:type="dxa"/>
            <w:vAlign w:val="center"/>
            <w:hideMark/>
          </w:tcPr>
          <w:p w14:paraId="0673FC8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2776" w:type="dxa"/>
            <w:vAlign w:val="center"/>
            <w:hideMark/>
          </w:tcPr>
          <w:p w14:paraId="2AAAFA65"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viết thống kê tài liệu loại (đã bao gồm 5% tỷ lệ sai hỏng)</w:t>
            </w:r>
          </w:p>
        </w:tc>
        <w:tc>
          <w:tcPr>
            <w:tcW w:w="814" w:type="dxa"/>
            <w:vAlign w:val="center"/>
            <w:hideMark/>
          </w:tcPr>
          <w:p w14:paraId="7C54AF22"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57CF9F4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12,00</w:t>
            </w:r>
          </w:p>
        </w:tc>
        <w:tc>
          <w:tcPr>
            <w:tcW w:w="1588" w:type="dxa"/>
            <w:vAlign w:val="center"/>
            <w:hideMark/>
          </w:tcPr>
          <w:p w14:paraId="531DCD8B"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18,00</w:t>
            </w:r>
          </w:p>
        </w:tc>
        <w:tc>
          <w:tcPr>
            <w:tcW w:w="2063" w:type="dxa"/>
            <w:vAlign w:val="center"/>
            <w:hideMark/>
          </w:tcPr>
          <w:p w14:paraId="39631F2B"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Giấy trắng khổ A4, định lượng &gt;80g/m</w:t>
            </w:r>
            <w:r w:rsidRPr="004B2BE7">
              <w:rPr>
                <w:rFonts w:ascii="Times New Roman" w:eastAsia="Aptos" w:hAnsi="Times New Roman" w:cs="Times New Roman"/>
                <w:color w:val="auto"/>
                <w:kern w:val="2"/>
                <w:sz w:val="28"/>
                <w:szCs w:val="28"/>
                <w:vertAlign w:val="superscript"/>
                <w:lang w:val="en-US" w:eastAsia="en-US" w:bidi="ar-SA"/>
                <w14:ligatures w14:val="standardContextual"/>
              </w:rPr>
              <w:t>2</w:t>
            </w:r>
          </w:p>
        </w:tc>
      </w:tr>
      <w:tr w:rsidR="004B2BE7" w:rsidRPr="004B2BE7" w14:paraId="6C87D9F3" w14:textId="77777777" w:rsidTr="00F7032E">
        <w:trPr>
          <w:trHeight w:val="15"/>
          <w:jc w:val="center"/>
        </w:trPr>
        <w:tc>
          <w:tcPr>
            <w:tcW w:w="686" w:type="dxa"/>
            <w:vAlign w:val="center"/>
            <w:hideMark/>
          </w:tcPr>
          <w:p w14:paraId="2BE7D75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2776" w:type="dxa"/>
            <w:vAlign w:val="center"/>
            <w:hideMark/>
          </w:tcPr>
          <w:p w14:paraId="783C0A2D"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Phiếu tin (đã bao gồm 5% tỷ lệ sai hỏng)</w:t>
            </w:r>
          </w:p>
        </w:tc>
        <w:tc>
          <w:tcPr>
            <w:tcW w:w="814" w:type="dxa"/>
            <w:vAlign w:val="center"/>
            <w:hideMark/>
          </w:tcPr>
          <w:p w14:paraId="325F52B0"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tờ</w:t>
            </w:r>
          </w:p>
        </w:tc>
        <w:tc>
          <w:tcPr>
            <w:tcW w:w="1540" w:type="dxa"/>
            <w:vAlign w:val="center"/>
            <w:hideMark/>
          </w:tcPr>
          <w:p w14:paraId="0DF40AF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170,00</w:t>
            </w:r>
          </w:p>
        </w:tc>
        <w:tc>
          <w:tcPr>
            <w:tcW w:w="1588" w:type="dxa"/>
            <w:vAlign w:val="center"/>
            <w:hideMark/>
          </w:tcPr>
          <w:p w14:paraId="6655AE8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100,00</w:t>
            </w:r>
          </w:p>
        </w:tc>
        <w:tc>
          <w:tcPr>
            <w:tcW w:w="2063" w:type="dxa"/>
            <w:vAlign w:val="center"/>
            <w:hideMark/>
          </w:tcPr>
          <w:p w14:paraId="001624A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17185AF8" w14:textId="77777777" w:rsidTr="00F7032E">
        <w:trPr>
          <w:trHeight w:val="15"/>
          <w:jc w:val="center"/>
        </w:trPr>
        <w:tc>
          <w:tcPr>
            <w:tcW w:w="686" w:type="dxa"/>
            <w:vAlign w:val="center"/>
            <w:hideMark/>
          </w:tcPr>
          <w:p w14:paraId="32C13897"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2776" w:type="dxa"/>
            <w:vAlign w:val="center"/>
            <w:hideMark/>
          </w:tcPr>
          <w:p w14:paraId="39A4BCF7"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viết bìa</w:t>
            </w:r>
          </w:p>
        </w:tc>
        <w:tc>
          <w:tcPr>
            <w:tcW w:w="814" w:type="dxa"/>
            <w:vAlign w:val="center"/>
            <w:hideMark/>
          </w:tcPr>
          <w:p w14:paraId="7FF22DD6"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40" w:type="dxa"/>
            <w:vAlign w:val="center"/>
            <w:hideMark/>
          </w:tcPr>
          <w:p w14:paraId="08D5705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2,50</w:t>
            </w:r>
          </w:p>
        </w:tc>
        <w:tc>
          <w:tcPr>
            <w:tcW w:w="1588" w:type="dxa"/>
            <w:vAlign w:val="center"/>
            <w:hideMark/>
          </w:tcPr>
          <w:p w14:paraId="7F438E5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2,00</w:t>
            </w:r>
          </w:p>
        </w:tc>
        <w:tc>
          <w:tcPr>
            <w:tcW w:w="2063" w:type="dxa"/>
            <w:vAlign w:val="center"/>
            <w:hideMark/>
          </w:tcPr>
          <w:p w14:paraId="5DB8D6E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4ECC0CDC" w14:textId="77777777" w:rsidTr="00F7032E">
        <w:trPr>
          <w:trHeight w:val="15"/>
          <w:jc w:val="center"/>
        </w:trPr>
        <w:tc>
          <w:tcPr>
            <w:tcW w:w="686" w:type="dxa"/>
            <w:vAlign w:val="center"/>
            <w:hideMark/>
          </w:tcPr>
          <w:p w14:paraId="1C669EC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w:t>
            </w:r>
          </w:p>
        </w:tc>
        <w:tc>
          <w:tcPr>
            <w:tcW w:w="2776" w:type="dxa"/>
            <w:vAlign w:val="center"/>
            <w:hideMark/>
          </w:tcPr>
          <w:p w14:paraId="27E62B76"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viết phiếu tin, thống kê tài liệu loại</w:t>
            </w:r>
          </w:p>
        </w:tc>
        <w:tc>
          <w:tcPr>
            <w:tcW w:w="814" w:type="dxa"/>
            <w:vAlign w:val="center"/>
            <w:hideMark/>
          </w:tcPr>
          <w:p w14:paraId="441E0850"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40" w:type="dxa"/>
            <w:vAlign w:val="center"/>
            <w:hideMark/>
          </w:tcPr>
          <w:p w14:paraId="4F31B29D"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0,50</w:t>
            </w:r>
          </w:p>
        </w:tc>
        <w:tc>
          <w:tcPr>
            <w:tcW w:w="1588" w:type="dxa"/>
            <w:vAlign w:val="center"/>
            <w:hideMark/>
          </w:tcPr>
          <w:p w14:paraId="409E0ACD"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2063" w:type="dxa"/>
            <w:vAlign w:val="center"/>
            <w:hideMark/>
          </w:tcPr>
          <w:p w14:paraId="0A11252E"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D82D7B9" w14:textId="77777777" w:rsidTr="00F7032E">
        <w:trPr>
          <w:trHeight w:val="15"/>
          <w:jc w:val="center"/>
        </w:trPr>
        <w:tc>
          <w:tcPr>
            <w:tcW w:w="686" w:type="dxa"/>
            <w:vAlign w:val="center"/>
            <w:hideMark/>
          </w:tcPr>
          <w:p w14:paraId="051621C7"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9</w:t>
            </w:r>
          </w:p>
        </w:tc>
        <w:tc>
          <w:tcPr>
            <w:tcW w:w="2776" w:type="dxa"/>
            <w:vAlign w:val="center"/>
            <w:hideMark/>
          </w:tcPr>
          <w:p w14:paraId="3D1A7834"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Bút chì đánh số tờ</w:t>
            </w:r>
          </w:p>
        </w:tc>
        <w:tc>
          <w:tcPr>
            <w:tcW w:w="814" w:type="dxa"/>
            <w:vAlign w:val="center"/>
            <w:hideMark/>
          </w:tcPr>
          <w:p w14:paraId="3B82437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40" w:type="dxa"/>
            <w:vAlign w:val="center"/>
            <w:hideMark/>
          </w:tcPr>
          <w:p w14:paraId="0F6357F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1588" w:type="dxa"/>
            <w:vAlign w:val="center"/>
            <w:hideMark/>
          </w:tcPr>
          <w:p w14:paraId="713284DB"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0,20</w:t>
            </w:r>
          </w:p>
        </w:tc>
        <w:tc>
          <w:tcPr>
            <w:tcW w:w="2063" w:type="dxa"/>
            <w:vAlign w:val="center"/>
            <w:hideMark/>
          </w:tcPr>
          <w:p w14:paraId="3A1FB58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F7921BD" w14:textId="77777777" w:rsidTr="00F7032E">
        <w:trPr>
          <w:trHeight w:val="15"/>
          <w:jc w:val="center"/>
        </w:trPr>
        <w:tc>
          <w:tcPr>
            <w:tcW w:w="686" w:type="dxa"/>
            <w:vAlign w:val="center"/>
            <w:hideMark/>
          </w:tcPr>
          <w:p w14:paraId="4F9AC772"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w:t>
            </w:r>
          </w:p>
        </w:tc>
        <w:tc>
          <w:tcPr>
            <w:tcW w:w="2776" w:type="dxa"/>
            <w:vAlign w:val="center"/>
            <w:hideMark/>
          </w:tcPr>
          <w:p w14:paraId="7FE24856"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Mực in mục lục hồ sơ, nhãn hộp</w:t>
            </w:r>
          </w:p>
        </w:tc>
        <w:tc>
          <w:tcPr>
            <w:tcW w:w="814" w:type="dxa"/>
            <w:vAlign w:val="center"/>
            <w:hideMark/>
          </w:tcPr>
          <w:p w14:paraId="26FE08F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hộp</w:t>
            </w:r>
          </w:p>
        </w:tc>
        <w:tc>
          <w:tcPr>
            <w:tcW w:w="1540" w:type="dxa"/>
            <w:vAlign w:val="center"/>
            <w:hideMark/>
          </w:tcPr>
          <w:p w14:paraId="7AAB0A80"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0,03</w:t>
            </w:r>
          </w:p>
        </w:tc>
        <w:tc>
          <w:tcPr>
            <w:tcW w:w="1588" w:type="dxa"/>
            <w:vAlign w:val="center"/>
            <w:hideMark/>
          </w:tcPr>
          <w:p w14:paraId="0EBECCB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0,02</w:t>
            </w:r>
          </w:p>
        </w:tc>
        <w:tc>
          <w:tcPr>
            <w:tcW w:w="2063" w:type="dxa"/>
            <w:vAlign w:val="center"/>
            <w:hideMark/>
          </w:tcPr>
          <w:p w14:paraId="48C1021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42992F8" w14:textId="77777777" w:rsidTr="00F7032E">
        <w:trPr>
          <w:trHeight w:val="15"/>
          <w:jc w:val="center"/>
        </w:trPr>
        <w:tc>
          <w:tcPr>
            <w:tcW w:w="686" w:type="dxa"/>
            <w:vAlign w:val="center"/>
            <w:hideMark/>
          </w:tcPr>
          <w:p w14:paraId="55102826"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11</w:t>
            </w:r>
          </w:p>
        </w:tc>
        <w:tc>
          <w:tcPr>
            <w:tcW w:w="2776" w:type="dxa"/>
            <w:vAlign w:val="center"/>
            <w:hideMark/>
          </w:tcPr>
          <w:p w14:paraId="67E1277F"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Cặp, hộp đựng tài liệu</w:t>
            </w:r>
          </w:p>
        </w:tc>
        <w:tc>
          <w:tcPr>
            <w:tcW w:w="814" w:type="dxa"/>
            <w:vAlign w:val="center"/>
            <w:hideMark/>
          </w:tcPr>
          <w:p w14:paraId="43B5305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chiếc</w:t>
            </w:r>
          </w:p>
        </w:tc>
        <w:tc>
          <w:tcPr>
            <w:tcW w:w="1540" w:type="dxa"/>
            <w:vAlign w:val="center"/>
            <w:hideMark/>
          </w:tcPr>
          <w:p w14:paraId="190C677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10,00</w:t>
            </w:r>
          </w:p>
        </w:tc>
        <w:tc>
          <w:tcPr>
            <w:tcW w:w="1588" w:type="dxa"/>
            <w:vAlign w:val="center"/>
            <w:hideMark/>
          </w:tcPr>
          <w:p w14:paraId="0BE98B8F"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7,00</w:t>
            </w:r>
          </w:p>
        </w:tc>
        <w:tc>
          <w:tcPr>
            <w:tcW w:w="2063" w:type="dxa"/>
            <w:vAlign w:val="center"/>
            <w:hideMark/>
          </w:tcPr>
          <w:p w14:paraId="199BAC3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Theo tiêu chuẩn do Cục Văn thư và Lưu trữ nhà nước ban hành</w:t>
            </w:r>
          </w:p>
        </w:tc>
      </w:tr>
      <w:tr w:rsidR="004B2BE7" w:rsidRPr="004B2BE7" w14:paraId="422A4EFA" w14:textId="77777777" w:rsidTr="00F7032E">
        <w:trPr>
          <w:trHeight w:val="15"/>
          <w:jc w:val="center"/>
        </w:trPr>
        <w:tc>
          <w:tcPr>
            <w:tcW w:w="686" w:type="dxa"/>
            <w:vAlign w:val="center"/>
            <w:hideMark/>
          </w:tcPr>
          <w:p w14:paraId="49F7EC4A"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12</w:t>
            </w:r>
          </w:p>
        </w:tc>
        <w:tc>
          <w:tcPr>
            <w:tcW w:w="2776" w:type="dxa"/>
            <w:vAlign w:val="center"/>
            <w:hideMark/>
          </w:tcPr>
          <w:p w14:paraId="4730B590"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Hồ dán nhãn hộp</w:t>
            </w:r>
          </w:p>
        </w:tc>
        <w:tc>
          <w:tcPr>
            <w:tcW w:w="814" w:type="dxa"/>
            <w:vAlign w:val="center"/>
            <w:hideMark/>
          </w:tcPr>
          <w:p w14:paraId="32B2379F"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lọ</w:t>
            </w:r>
          </w:p>
        </w:tc>
        <w:tc>
          <w:tcPr>
            <w:tcW w:w="1540" w:type="dxa"/>
            <w:vAlign w:val="center"/>
            <w:hideMark/>
          </w:tcPr>
          <w:p w14:paraId="7A0C8E39"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0,30</w:t>
            </w:r>
          </w:p>
        </w:tc>
        <w:tc>
          <w:tcPr>
            <w:tcW w:w="1588" w:type="dxa"/>
            <w:vAlign w:val="center"/>
            <w:hideMark/>
          </w:tcPr>
          <w:p w14:paraId="4EB91B24"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0,20</w:t>
            </w:r>
          </w:p>
        </w:tc>
        <w:tc>
          <w:tcPr>
            <w:tcW w:w="2063" w:type="dxa"/>
            <w:vAlign w:val="center"/>
            <w:hideMark/>
          </w:tcPr>
          <w:p w14:paraId="2E53066D"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xml:space="preserve">Hồ chất lượng cao, độ bám dính tốt, có hóa chất </w:t>
            </w:r>
            <w:r w:rsidRPr="004B2BE7">
              <w:rPr>
                <w:rFonts w:ascii="Times New Roman" w:eastAsia="Aptos" w:hAnsi="Times New Roman" w:cs="Times New Roman"/>
                <w:color w:val="auto"/>
                <w:kern w:val="2"/>
                <w:sz w:val="28"/>
                <w:szCs w:val="28"/>
                <w:lang w:val="en-US" w:eastAsia="en-US" w:bidi="ar-SA"/>
                <w14:ligatures w14:val="standardContextual"/>
              </w:rPr>
              <w:lastRenderedPageBreak/>
              <w:t>chống chuột và các côn trùng</w:t>
            </w:r>
          </w:p>
        </w:tc>
      </w:tr>
      <w:tr w:rsidR="004B2BE7" w:rsidRPr="004B2BE7" w14:paraId="6D274595" w14:textId="77777777" w:rsidTr="00F7032E">
        <w:trPr>
          <w:trHeight w:val="915"/>
          <w:jc w:val="center"/>
        </w:trPr>
        <w:tc>
          <w:tcPr>
            <w:tcW w:w="686" w:type="dxa"/>
            <w:vAlign w:val="center"/>
            <w:hideMark/>
          </w:tcPr>
          <w:p w14:paraId="6C249C5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13</w:t>
            </w:r>
          </w:p>
        </w:tc>
        <w:tc>
          <w:tcPr>
            <w:tcW w:w="2776" w:type="dxa"/>
            <w:vAlign w:val="center"/>
            <w:hideMark/>
          </w:tcPr>
          <w:p w14:paraId="538DC4EA" w14:textId="77777777" w:rsidR="004B2BE7" w:rsidRPr="004B2BE7" w:rsidRDefault="004B2BE7" w:rsidP="005B43B6">
            <w:pPr>
              <w:widowControl/>
              <w:spacing w:before="80" w:after="80"/>
              <w:ind w:left="74" w:right="8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Găng tay, khẩu trang, dao, kéo, dây buộc, bút xoá, chổi lông, khăn lau và các văn phòng phẩm khác có liên quan</w:t>
            </w:r>
          </w:p>
        </w:tc>
        <w:tc>
          <w:tcPr>
            <w:tcW w:w="814" w:type="dxa"/>
            <w:vAlign w:val="center"/>
            <w:hideMark/>
          </w:tcPr>
          <w:p w14:paraId="00C817A8"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540" w:type="dxa"/>
            <w:vAlign w:val="center"/>
            <w:hideMark/>
          </w:tcPr>
          <w:p w14:paraId="174048EC"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588" w:type="dxa"/>
            <w:vAlign w:val="center"/>
            <w:hideMark/>
          </w:tcPr>
          <w:p w14:paraId="183A44C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2063" w:type="dxa"/>
            <w:vAlign w:val="center"/>
            <w:hideMark/>
          </w:tcPr>
          <w:p w14:paraId="0E6C55E1" w14:textId="77777777" w:rsidR="004B2BE7" w:rsidRPr="004B2BE7" w:rsidRDefault="004B2BE7" w:rsidP="005B43B6">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r>
    </w:tbl>
    <w:p w14:paraId="16A5471A" w14:textId="77777777" w:rsidR="004B2BE7" w:rsidRPr="004B2BE7" w:rsidRDefault="004B2BE7" w:rsidP="001F4B4F">
      <w:pPr>
        <w:pStyle w:val="Heading11"/>
        <w:keepNext/>
        <w:keepLines/>
        <w:spacing w:before="120" w:after="120" w:line="234" w:lineRule="atLeast"/>
        <w:ind w:firstLine="567"/>
        <w:jc w:val="both"/>
      </w:pPr>
      <w:r w:rsidRPr="004B2BE7">
        <w:t>đ) Định mức tiêu hao năng lượng (tính cho 01 mét tài liệu)</w:t>
      </w:r>
    </w:p>
    <w:tbl>
      <w:tblPr>
        <w:tblW w:w="524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05"/>
        <w:gridCol w:w="3625"/>
        <w:gridCol w:w="1516"/>
        <w:gridCol w:w="1782"/>
        <w:gridCol w:w="1675"/>
      </w:tblGrid>
      <w:tr w:rsidR="004B2BE7" w:rsidRPr="004B2BE7" w14:paraId="4A7640AD" w14:textId="77777777" w:rsidTr="00F7032E">
        <w:trPr>
          <w:trHeight w:val="15"/>
          <w:jc w:val="center"/>
        </w:trPr>
        <w:tc>
          <w:tcPr>
            <w:tcW w:w="906" w:type="dxa"/>
            <w:vAlign w:val="center"/>
            <w:hideMark/>
          </w:tcPr>
          <w:p w14:paraId="5DA563C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3627" w:type="dxa"/>
            <w:vAlign w:val="center"/>
            <w:hideMark/>
          </w:tcPr>
          <w:p w14:paraId="2CF166AB" w14:textId="77777777" w:rsidR="004B2BE7" w:rsidRPr="004B2BE7" w:rsidRDefault="004B2BE7" w:rsidP="004B2BE7">
            <w:pPr>
              <w:widowControl/>
              <w:spacing w:before="120" w:after="120" w:line="234" w:lineRule="atLeast"/>
              <w:ind w:left="40" w:firstLine="14"/>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Danh mục trang thiết bị</w:t>
            </w:r>
          </w:p>
        </w:tc>
        <w:tc>
          <w:tcPr>
            <w:tcW w:w="1518" w:type="dxa"/>
            <w:vAlign w:val="center"/>
            <w:hideMark/>
          </w:tcPr>
          <w:p w14:paraId="43FC696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1783" w:type="dxa"/>
            <w:vAlign w:val="center"/>
            <w:hideMark/>
          </w:tcPr>
          <w:p w14:paraId="4563EEC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Công suất</w:t>
            </w:r>
          </w:p>
        </w:tc>
        <w:tc>
          <w:tcPr>
            <w:tcW w:w="1676" w:type="dxa"/>
            <w:vAlign w:val="center"/>
            <w:hideMark/>
          </w:tcPr>
          <w:p w14:paraId="25CD27A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Định mức</w:t>
            </w:r>
          </w:p>
        </w:tc>
      </w:tr>
      <w:tr w:rsidR="004B2BE7" w:rsidRPr="004B2BE7" w14:paraId="40EAE5D3" w14:textId="77777777" w:rsidTr="00F7032E">
        <w:trPr>
          <w:trHeight w:val="15"/>
          <w:jc w:val="center"/>
        </w:trPr>
        <w:tc>
          <w:tcPr>
            <w:tcW w:w="906" w:type="dxa"/>
            <w:vAlign w:val="center"/>
            <w:hideMark/>
          </w:tcPr>
          <w:p w14:paraId="359C09F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3627" w:type="dxa"/>
            <w:vAlign w:val="center"/>
            <w:hideMark/>
          </w:tcPr>
          <w:p w14:paraId="3E37D9EB"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Điều hoà nhiệt độ 12.000BTU</w:t>
            </w:r>
          </w:p>
        </w:tc>
        <w:tc>
          <w:tcPr>
            <w:tcW w:w="1518" w:type="dxa"/>
            <w:vAlign w:val="center"/>
            <w:hideMark/>
          </w:tcPr>
          <w:p w14:paraId="7FAFF03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1BA0A5F6"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3,5kw/h</w:t>
            </w:r>
          </w:p>
        </w:tc>
        <w:tc>
          <w:tcPr>
            <w:tcW w:w="1676" w:type="dxa"/>
            <w:vAlign w:val="center"/>
            <w:hideMark/>
          </w:tcPr>
          <w:p w14:paraId="7D0B989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148,13</w:t>
            </w:r>
          </w:p>
        </w:tc>
      </w:tr>
      <w:tr w:rsidR="004B2BE7" w:rsidRPr="004B2BE7" w14:paraId="605D5A8F" w14:textId="77777777" w:rsidTr="00F7032E">
        <w:trPr>
          <w:trHeight w:val="15"/>
          <w:jc w:val="center"/>
        </w:trPr>
        <w:tc>
          <w:tcPr>
            <w:tcW w:w="906" w:type="dxa"/>
            <w:vAlign w:val="center"/>
            <w:hideMark/>
          </w:tcPr>
          <w:p w14:paraId="0E7FB66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3627" w:type="dxa"/>
            <w:vAlign w:val="center"/>
            <w:hideMark/>
          </w:tcPr>
          <w:p w14:paraId="54848233"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vi tính PC</w:t>
            </w:r>
          </w:p>
        </w:tc>
        <w:tc>
          <w:tcPr>
            <w:tcW w:w="1518" w:type="dxa"/>
            <w:vAlign w:val="center"/>
            <w:hideMark/>
          </w:tcPr>
          <w:p w14:paraId="7A83CBF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2D35DDF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0,25kw/h</w:t>
            </w:r>
          </w:p>
        </w:tc>
        <w:tc>
          <w:tcPr>
            <w:tcW w:w="1676" w:type="dxa"/>
            <w:vAlign w:val="center"/>
            <w:hideMark/>
          </w:tcPr>
          <w:p w14:paraId="0690140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38,50</w:t>
            </w:r>
          </w:p>
        </w:tc>
      </w:tr>
      <w:tr w:rsidR="004B2BE7" w:rsidRPr="004B2BE7" w14:paraId="09646F23" w14:textId="77777777" w:rsidTr="00F7032E">
        <w:trPr>
          <w:trHeight w:val="15"/>
          <w:jc w:val="center"/>
        </w:trPr>
        <w:tc>
          <w:tcPr>
            <w:tcW w:w="906" w:type="dxa"/>
            <w:vAlign w:val="center"/>
            <w:hideMark/>
          </w:tcPr>
          <w:p w14:paraId="7868101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3627" w:type="dxa"/>
            <w:vAlign w:val="center"/>
            <w:hideMark/>
          </w:tcPr>
          <w:p w14:paraId="4B3F2584"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in A4</w:t>
            </w:r>
          </w:p>
        </w:tc>
        <w:tc>
          <w:tcPr>
            <w:tcW w:w="1518" w:type="dxa"/>
            <w:vAlign w:val="center"/>
            <w:hideMark/>
          </w:tcPr>
          <w:p w14:paraId="508F11E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1BAE48F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0,36kw/h</w:t>
            </w:r>
          </w:p>
        </w:tc>
        <w:tc>
          <w:tcPr>
            <w:tcW w:w="1676" w:type="dxa"/>
            <w:vAlign w:val="center"/>
            <w:hideMark/>
          </w:tcPr>
          <w:p w14:paraId="0832369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19,93</w:t>
            </w:r>
          </w:p>
        </w:tc>
      </w:tr>
      <w:tr w:rsidR="004B2BE7" w:rsidRPr="004B2BE7" w14:paraId="57AD7E63" w14:textId="77777777" w:rsidTr="00F7032E">
        <w:trPr>
          <w:trHeight w:val="15"/>
          <w:jc w:val="center"/>
        </w:trPr>
        <w:tc>
          <w:tcPr>
            <w:tcW w:w="906" w:type="dxa"/>
            <w:vAlign w:val="center"/>
            <w:hideMark/>
          </w:tcPr>
          <w:p w14:paraId="6D083AF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3627" w:type="dxa"/>
            <w:vAlign w:val="center"/>
            <w:hideMark/>
          </w:tcPr>
          <w:p w14:paraId="6FCC4C0F"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trần 0.1 kw</w:t>
            </w:r>
          </w:p>
        </w:tc>
        <w:tc>
          <w:tcPr>
            <w:tcW w:w="1518" w:type="dxa"/>
            <w:vAlign w:val="center"/>
            <w:hideMark/>
          </w:tcPr>
          <w:p w14:paraId="0B8ECC5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004301C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0,2kw/h</w:t>
            </w:r>
          </w:p>
        </w:tc>
        <w:tc>
          <w:tcPr>
            <w:tcW w:w="1676" w:type="dxa"/>
            <w:vAlign w:val="center"/>
            <w:hideMark/>
          </w:tcPr>
          <w:p w14:paraId="25A8CC2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8,46</w:t>
            </w:r>
          </w:p>
        </w:tc>
      </w:tr>
      <w:tr w:rsidR="004B2BE7" w:rsidRPr="004B2BE7" w14:paraId="53A2BFF0" w14:textId="77777777" w:rsidTr="00F7032E">
        <w:trPr>
          <w:trHeight w:val="15"/>
          <w:jc w:val="center"/>
        </w:trPr>
        <w:tc>
          <w:tcPr>
            <w:tcW w:w="906" w:type="dxa"/>
            <w:vAlign w:val="center"/>
            <w:hideMark/>
          </w:tcPr>
          <w:p w14:paraId="35D6925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3627" w:type="dxa"/>
            <w:vAlign w:val="center"/>
            <w:hideMark/>
          </w:tcPr>
          <w:p w14:paraId="03B9603D"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Quạt thông gió 0.04kw</w:t>
            </w:r>
          </w:p>
        </w:tc>
        <w:tc>
          <w:tcPr>
            <w:tcW w:w="1518" w:type="dxa"/>
            <w:vAlign w:val="center"/>
            <w:hideMark/>
          </w:tcPr>
          <w:p w14:paraId="79ADB9F5"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18C3D5E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0,04kw/h</w:t>
            </w:r>
          </w:p>
        </w:tc>
        <w:tc>
          <w:tcPr>
            <w:tcW w:w="1676" w:type="dxa"/>
            <w:vAlign w:val="center"/>
            <w:hideMark/>
          </w:tcPr>
          <w:p w14:paraId="2BF0E58B"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1,69</w:t>
            </w:r>
          </w:p>
        </w:tc>
      </w:tr>
      <w:tr w:rsidR="004B2BE7" w:rsidRPr="004B2BE7" w14:paraId="48E836ED" w14:textId="77777777" w:rsidTr="00F7032E">
        <w:trPr>
          <w:trHeight w:val="15"/>
          <w:jc w:val="center"/>
        </w:trPr>
        <w:tc>
          <w:tcPr>
            <w:tcW w:w="906" w:type="dxa"/>
            <w:vAlign w:val="center"/>
            <w:hideMark/>
          </w:tcPr>
          <w:p w14:paraId="25AA4E1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3627" w:type="dxa"/>
            <w:vAlign w:val="center"/>
            <w:hideMark/>
          </w:tcPr>
          <w:p w14:paraId="11831536"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Bộ đèn neon 0.04kw</w:t>
            </w:r>
          </w:p>
        </w:tc>
        <w:tc>
          <w:tcPr>
            <w:tcW w:w="1518" w:type="dxa"/>
            <w:vAlign w:val="center"/>
            <w:hideMark/>
          </w:tcPr>
          <w:p w14:paraId="6CD1835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3CA7BE4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0,04kw/h</w:t>
            </w:r>
          </w:p>
        </w:tc>
        <w:tc>
          <w:tcPr>
            <w:tcW w:w="1676" w:type="dxa"/>
            <w:vAlign w:val="center"/>
            <w:hideMark/>
          </w:tcPr>
          <w:p w14:paraId="0A3C5DD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1,69</w:t>
            </w:r>
          </w:p>
        </w:tc>
      </w:tr>
      <w:tr w:rsidR="004B2BE7" w:rsidRPr="004B2BE7" w14:paraId="23BFF7C6" w14:textId="77777777" w:rsidTr="00F7032E">
        <w:trPr>
          <w:trHeight w:val="15"/>
          <w:jc w:val="center"/>
        </w:trPr>
        <w:tc>
          <w:tcPr>
            <w:tcW w:w="906" w:type="dxa"/>
            <w:vAlign w:val="center"/>
            <w:hideMark/>
          </w:tcPr>
          <w:p w14:paraId="0F9002A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w:t>
            </w:r>
          </w:p>
        </w:tc>
        <w:tc>
          <w:tcPr>
            <w:tcW w:w="3627" w:type="dxa"/>
            <w:vAlign w:val="center"/>
            <w:hideMark/>
          </w:tcPr>
          <w:p w14:paraId="22C3AC39" w14:textId="77777777" w:rsidR="004B2BE7" w:rsidRPr="004B2BE7" w:rsidRDefault="004B2BE7" w:rsidP="004B2BE7">
            <w:pPr>
              <w:widowControl/>
              <w:spacing w:before="120" w:after="120" w:line="234" w:lineRule="atLeast"/>
              <w:ind w:left="40" w:firstLine="14"/>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Máy hút ẩm 0,17kw</w:t>
            </w:r>
          </w:p>
        </w:tc>
        <w:tc>
          <w:tcPr>
            <w:tcW w:w="1518" w:type="dxa"/>
            <w:vAlign w:val="center"/>
            <w:hideMark/>
          </w:tcPr>
          <w:p w14:paraId="47B2C67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kw</w:t>
            </w:r>
          </w:p>
        </w:tc>
        <w:tc>
          <w:tcPr>
            <w:tcW w:w="1783" w:type="dxa"/>
            <w:vAlign w:val="center"/>
            <w:hideMark/>
          </w:tcPr>
          <w:p w14:paraId="3074D98A"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0,17kw/h</w:t>
            </w:r>
          </w:p>
        </w:tc>
        <w:tc>
          <w:tcPr>
            <w:tcW w:w="1676" w:type="dxa"/>
            <w:vAlign w:val="center"/>
            <w:hideMark/>
          </w:tcPr>
          <w:p w14:paraId="0DCA44D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7,19</w:t>
            </w:r>
          </w:p>
        </w:tc>
      </w:tr>
    </w:tbl>
    <w:p w14:paraId="16913096"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Định mức tiêu hao năng lượng được tính cho quy trình chỉnh lý tài liệu rời lẻ. Đối với quy trình chỉnh lý tài liệu đã lập hồ sơ sơ bộ được áp dụng 84% định mức trên.</w:t>
      </w:r>
    </w:p>
    <w:p w14:paraId="5B01B32C" w14:textId="77777777" w:rsidR="004B2BE7" w:rsidRPr="004B2BE7" w:rsidRDefault="004B2BE7" w:rsidP="001F4B4F">
      <w:pPr>
        <w:pStyle w:val="Heading11"/>
        <w:keepNext/>
        <w:keepLines/>
        <w:spacing w:before="120" w:after="120" w:line="234" w:lineRule="atLeast"/>
        <w:ind w:firstLine="567"/>
        <w:jc w:val="both"/>
      </w:pPr>
      <w:r w:rsidRPr="004B2BE7">
        <w:t>4. Hệ số phức tạp (căn cứ vào đơn vị hình thành phông)</w:t>
      </w:r>
    </w:p>
    <w:tbl>
      <w:tblPr>
        <w:tblW w:w="51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75"/>
        <w:gridCol w:w="4830"/>
        <w:gridCol w:w="1579"/>
        <w:gridCol w:w="2030"/>
      </w:tblGrid>
      <w:tr w:rsidR="004B2BE7" w:rsidRPr="004B2BE7" w14:paraId="211D612E" w14:textId="77777777" w:rsidTr="00F7032E">
        <w:trPr>
          <w:trHeight w:val="15"/>
          <w:jc w:val="center"/>
        </w:trPr>
        <w:tc>
          <w:tcPr>
            <w:tcW w:w="975" w:type="dxa"/>
            <w:shd w:val="clear" w:color="auto" w:fill="FFFFFF"/>
            <w:vAlign w:val="center"/>
            <w:hideMark/>
          </w:tcPr>
          <w:p w14:paraId="6B43802A"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STT</w:t>
            </w:r>
          </w:p>
        </w:tc>
        <w:tc>
          <w:tcPr>
            <w:tcW w:w="4834" w:type="dxa"/>
            <w:shd w:val="clear" w:color="auto" w:fill="FFFFFF"/>
            <w:vAlign w:val="center"/>
            <w:hideMark/>
          </w:tcPr>
          <w:p w14:paraId="1798BBA7"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Nhóm tài liệu</w:t>
            </w:r>
          </w:p>
          <w:p w14:paraId="5963BAD3"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580" w:type="dxa"/>
            <w:shd w:val="clear" w:color="auto" w:fill="FFFFFF"/>
            <w:vAlign w:val="center"/>
            <w:hideMark/>
          </w:tcPr>
          <w:p w14:paraId="62032397"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Hệ số phức tạp</w:t>
            </w:r>
          </w:p>
        </w:tc>
        <w:tc>
          <w:tcPr>
            <w:tcW w:w="2032" w:type="dxa"/>
            <w:shd w:val="clear" w:color="auto" w:fill="FFFFFF"/>
            <w:vAlign w:val="center"/>
            <w:hideMark/>
          </w:tcPr>
          <w:p w14:paraId="2D794A1F"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Ghi chú</w:t>
            </w:r>
          </w:p>
        </w:tc>
      </w:tr>
      <w:tr w:rsidR="004B2BE7" w:rsidRPr="004B2BE7" w14:paraId="577D08C3" w14:textId="77777777" w:rsidTr="00F7032E">
        <w:trPr>
          <w:trHeight w:val="15"/>
          <w:jc w:val="center"/>
        </w:trPr>
        <w:tc>
          <w:tcPr>
            <w:tcW w:w="975" w:type="dxa"/>
            <w:shd w:val="clear" w:color="auto" w:fill="FFFFFF"/>
            <w:vAlign w:val="center"/>
            <w:hideMark/>
          </w:tcPr>
          <w:p w14:paraId="7F25D3FC"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w:t>
            </w:r>
          </w:p>
        </w:tc>
        <w:tc>
          <w:tcPr>
            <w:tcW w:w="4834" w:type="dxa"/>
            <w:shd w:val="clear" w:color="auto" w:fill="FFFFFF"/>
            <w:vAlign w:val="center"/>
            <w:hideMark/>
          </w:tcPr>
          <w:p w14:paraId="6942662D"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Tài liệu hành chính của cơ quan, tổ chức</w:t>
            </w:r>
          </w:p>
        </w:tc>
        <w:tc>
          <w:tcPr>
            <w:tcW w:w="1580" w:type="dxa"/>
            <w:shd w:val="clear" w:color="auto" w:fill="FFFFFF"/>
            <w:vAlign w:val="center"/>
            <w:hideMark/>
          </w:tcPr>
          <w:p w14:paraId="3356C176"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2032" w:type="dxa"/>
            <w:shd w:val="clear" w:color="auto" w:fill="FFFFFF"/>
            <w:vAlign w:val="center"/>
            <w:hideMark/>
          </w:tcPr>
          <w:p w14:paraId="2248A209"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DE4E93E" w14:textId="77777777" w:rsidTr="00F7032E">
        <w:trPr>
          <w:trHeight w:val="15"/>
          <w:jc w:val="center"/>
        </w:trPr>
        <w:tc>
          <w:tcPr>
            <w:tcW w:w="975" w:type="dxa"/>
            <w:shd w:val="clear" w:color="auto" w:fill="FFFFFF"/>
            <w:vAlign w:val="center"/>
            <w:hideMark/>
          </w:tcPr>
          <w:p w14:paraId="72C6045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4834" w:type="dxa"/>
            <w:shd w:val="clear" w:color="auto" w:fill="FFFFFF"/>
            <w:vAlign w:val="center"/>
            <w:hideMark/>
          </w:tcPr>
          <w:p w14:paraId="31A18633"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Văn phòng Quốc Hội, Văn phòng Chính phủ và tương đương.</w:t>
            </w:r>
          </w:p>
        </w:tc>
        <w:tc>
          <w:tcPr>
            <w:tcW w:w="1580" w:type="dxa"/>
            <w:shd w:val="clear" w:color="auto" w:fill="FFFFFF"/>
            <w:vAlign w:val="center"/>
            <w:hideMark/>
          </w:tcPr>
          <w:p w14:paraId="1CA63177"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1,05</w:t>
            </w:r>
          </w:p>
        </w:tc>
        <w:tc>
          <w:tcPr>
            <w:tcW w:w="2032" w:type="dxa"/>
            <w:shd w:val="clear" w:color="auto" w:fill="FFFFFF"/>
            <w:vAlign w:val="center"/>
            <w:hideMark/>
          </w:tcPr>
          <w:p w14:paraId="2EC45B0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86CC1E4" w14:textId="77777777" w:rsidTr="00F7032E">
        <w:trPr>
          <w:trHeight w:val="15"/>
          <w:jc w:val="center"/>
        </w:trPr>
        <w:tc>
          <w:tcPr>
            <w:tcW w:w="975" w:type="dxa"/>
            <w:shd w:val="clear" w:color="auto" w:fill="FFFFFF"/>
            <w:vAlign w:val="center"/>
            <w:hideMark/>
          </w:tcPr>
          <w:p w14:paraId="11D4D73A"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4834" w:type="dxa"/>
            <w:shd w:val="clear" w:color="auto" w:fill="FFFFFF"/>
            <w:vAlign w:val="center"/>
            <w:hideMark/>
          </w:tcPr>
          <w:p w14:paraId="2D518E88"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Văn phòng Chủ tịch nước; bộ, cơ quan ngang bộ; Viện Kiểm sát nhân dân tối cao; Toà án nhân dân tối cao; Kiểm toán Nhà nước; Hội đồng nhân dân, Ủy ban nhân dân cấp tỉnh và tương đương.</w:t>
            </w:r>
          </w:p>
        </w:tc>
        <w:tc>
          <w:tcPr>
            <w:tcW w:w="1580" w:type="dxa"/>
            <w:shd w:val="clear" w:color="auto" w:fill="FFFFFF"/>
            <w:vAlign w:val="center"/>
            <w:hideMark/>
          </w:tcPr>
          <w:p w14:paraId="2CD5D5AB"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1,00</w:t>
            </w:r>
          </w:p>
        </w:tc>
        <w:tc>
          <w:tcPr>
            <w:tcW w:w="2032" w:type="dxa"/>
            <w:shd w:val="clear" w:color="auto" w:fill="FFFFFF"/>
            <w:vAlign w:val="center"/>
            <w:hideMark/>
          </w:tcPr>
          <w:p w14:paraId="2272C7E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7B3F8569" w14:textId="77777777" w:rsidTr="00F7032E">
        <w:trPr>
          <w:trHeight w:val="15"/>
          <w:jc w:val="center"/>
        </w:trPr>
        <w:tc>
          <w:tcPr>
            <w:tcW w:w="975" w:type="dxa"/>
            <w:shd w:val="clear" w:color="auto" w:fill="FFFFFF"/>
            <w:vAlign w:val="center"/>
            <w:hideMark/>
          </w:tcPr>
          <w:p w14:paraId="6F5705CB"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3</w:t>
            </w:r>
          </w:p>
        </w:tc>
        <w:tc>
          <w:tcPr>
            <w:tcW w:w="4834" w:type="dxa"/>
            <w:shd w:val="clear" w:color="auto" w:fill="FFFFFF"/>
            <w:vAlign w:val="center"/>
            <w:hideMark/>
          </w:tcPr>
          <w:p w14:paraId="78861EE6"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Cơ quan thuộc Chính phủ; Tổng cục; Cục thuộc bộ; Hội đồng nhân dân, Ủy ban nhân dân cấp huyện và tương đương;</w:t>
            </w:r>
          </w:p>
          <w:p w14:paraId="4C5C5BF5"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Tập đoàn kinh tế; tổng công ty nhà nước.</w:t>
            </w:r>
          </w:p>
        </w:tc>
        <w:tc>
          <w:tcPr>
            <w:tcW w:w="1580" w:type="dxa"/>
            <w:shd w:val="clear" w:color="auto" w:fill="FFFFFF"/>
            <w:vAlign w:val="center"/>
            <w:hideMark/>
          </w:tcPr>
          <w:p w14:paraId="0E40B055"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0,90</w:t>
            </w:r>
          </w:p>
        </w:tc>
        <w:tc>
          <w:tcPr>
            <w:tcW w:w="2032" w:type="dxa"/>
            <w:shd w:val="clear" w:color="auto" w:fill="FFFFFF"/>
            <w:vAlign w:val="center"/>
            <w:hideMark/>
          </w:tcPr>
          <w:p w14:paraId="62B956B0"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2BC070BD" w14:textId="77777777" w:rsidTr="00F7032E">
        <w:trPr>
          <w:trHeight w:val="15"/>
          <w:jc w:val="center"/>
        </w:trPr>
        <w:tc>
          <w:tcPr>
            <w:tcW w:w="975" w:type="dxa"/>
            <w:shd w:val="clear" w:color="auto" w:fill="FFFFFF"/>
            <w:vAlign w:val="center"/>
            <w:hideMark/>
          </w:tcPr>
          <w:p w14:paraId="4EEE076D"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4</w:t>
            </w:r>
          </w:p>
        </w:tc>
        <w:tc>
          <w:tcPr>
            <w:tcW w:w="4834" w:type="dxa"/>
            <w:shd w:val="clear" w:color="auto" w:fill="FFFFFF"/>
            <w:vAlign w:val="center"/>
            <w:hideMark/>
          </w:tcPr>
          <w:p w14:paraId="1C9FCB39"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Cục thuộc tổng cục; sở và tương đương;</w:t>
            </w:r>
          </w:p>
          <w:p w14:paraId="39440F64"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Đơn vị sự nghiệp công lập thuộc bộ, cơ quan ngang bộ, cơ quan thuộc Chính phủ, Tổng cục;</w:t>
            </w:r>
          </w:p>
          <w:p w14:paraId="030F4653"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Hội đồng nhân dân, Ủy ban nhân dân cấp xã và tương đương.</w:t>
            </w:r>
          </w:p>
        </w:tc>
        <w:tc>
          <w:tcPr>
            <w:tcW w:w="1580" w:type="dxa"/>
            <w:shd w:val="clear" w:color="auto" w:fill="FFFFFF"/>
            <w:vAlign w:val="center"/>
            <w:hideMark/>
          </w:tcPr>
          <w:p w14:paraId="7C098D34"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0,80</w:t>
            </w:r>
          </w:p>
        </w:tc>
        <w:tc>
          <w:tcPr>
            <w:tcW w:w="2032" w:type="dxa"/>
            <w:shd w:val="clear" w:color="auto" w:fill="FFFFFF"/>
            <w:vAlign w:val="center"/>
            <w:hideMark/>
          </w:tcPr>
          <w:p w14:paraId="157B06CC"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1F61AC07" w14:textId="77777777" w:rsidTr="00F7032E">
        <w:trPr>
          <w:trHeight w:val="15"/>
          <w:jc w:val="center"/>
        </w:trPr>
        <w:tc>
          <w:tcPr>
            <w:tcW w:w="975" w:type="dxa"/>
            <w:shd w:val="clear" w:color="auto" w:fill="FFFFFF"/>
            <w:vAlign w:val="center"/>
            <w:hideMark/>
          </w:tcPr>
          <w:p w14:paraId="10B1D815"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5</w:t>
            </w:r>
          </w:p>
        </w:tc>
        <w:tc>
          <w:tcPr>
            <w:tcW w:w="4834" w:type="dxa"/>
            <w:shd w:val="clear" w:color="auto" w:fill="FFFFFF"/>
            <w:vAlign w:val="center"/>
            <w:hideMark/>
          </w:tcPr>
          <w:p w14:paraId="11BB53CE"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Chi cục;</w:t>
            </w:r>
          </w:p>
          <w:p w14:paraId="5A8AC5D3"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Công ty trực thuộc tập đoàn kinh tế, tổng công ty nhà nước.</w:t>
            </w:r>
          </w:p>
        </w:tc>
        <w:tc>
          <w:tcPr>
            <w:tcW w:w="1580" w:type="dxa"/>
            <w:shd w:val="clear" w:color="auto" w:fill="FFFFFF"/>
            <w:vAlign w:val="center"/>
            <w:hideMark/>
          </w:tcPr>
          <w:p w14:paraId="18D40E24"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0,70</w:t>
            </w:r>
          </w:p>
        </w:tc>
        <w:tc>
          <w:tcPr>
            <w:tcW w:w="2032" w:type="dxa"/>
            <w:shd w:val="clear" w:color="auto" w:fill="FFFFFF"/>
            <w:vAlign w:val="center"/>
            <w:hideMark/>
          </w:tcPr>
          <w:p w14:paraId="1A2F306E"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EC7F41F" w14:textId="77777777" w:rsidTr="00F7032E">
        <w:trPr>
          <w:trHeight w:val="15"/>
          <w:jc w:val="center"/>
        </w:trPr>
        <w:tc>
          <w:tcPr>
            <w:tcW w:w="975" w:type="dxa"/>
            <w:shd w:val="clear" w:color="auto" w:fill="FFFFFF"/>
            <w:vAlign w:val="center"/>
            <w:hideMark/>
          </w:tcPr>
          <w:p w14:paraId="011147A3"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6</w:t>
            </w:r>
          </w:p>
        </w:tc>
        <w:tc>
          <w:tcPr>
            <w:tcW w:w="4834" w:type="dxa"/>
            <w:shd w:val="clear" w:color="auto" w:fill="FFFFFF"/>
            <w:vAlign w:val="center"/>
            <w:hideMark/>
          </w:tcPr>
          <w:p w14:paraId="0EF5E972"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Đơn vị sự nghiệp công lập thuộc sở, cục, chi cục.</w:t>
            </w:r>
          </w:p>
        </w:tc>
        <w:tc>
          <w:tcPr>
            <w:tcW w:w="1580" w:type="dxa"/>
            <w:shd w:val="clear" w:color="auto" w:fill="FFFFFF"/>
            <w:vAlign w:val="center"/>
            <w:hideMark/>
          </w:tcPr>
          <w:p w14:paraId="0B097ADB"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0,60</w:t>
            </w:r>
          </w:p>
        </w:tc>
        <w:tc>
          <w:tcPr>
            <w:tcW w:w="2032" w:type="dxa"/>
            <w:shd w:val="clear" w:color="auto" w:fill="FFFFFF"/>
            <w:vAlign w:val="center"/>
            <w:hideMark/>
          </w:tcPr>
          <w:p w14:paraId="05BAEAA2"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C1B18E4" w14:textId="77777777" w:rsidTr="00F7032E">
        <w:trPr>
          <w:trHeight w:val="15"/>
          <w:jc w:val="center"/>
        </w:trPr>
        <w:tc>
          <w:tcPr>
            <w:tcW w:w="975" w:type="dxa"/>
            <w:shd w:val="clear" w:color="auto" w:fill="FFFFFF"/>
            <w:vAlign w:val="center"/>
            <w:hideMark/>
          </w:tcPr>
          <w:p w14:paraId="07ED325A"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II</w:t>
            </w:r>
          </w:p>
        </w:tc>
        <w:tc>
          <w:tcPr>
            <w:tcW w:w="4834" w:type="dxa"/>
            <w:shd w:val="clear" w:color="auto" w:fill="FFFFFF"/>
            <w:vAlign w:val="center"/>
            <w:hideMark/>
          </w:tcPr>
          <w:p w14:paraId="31B163EA"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b/>
                <w:bCs/>
                <w:color w:val="auto"/>
                <w:kern w:val="2"/>
                <w:sz w:val="28"/>
                <w:szCs w:val="28"/>
                <w:lang w:val="en-US" w:eastAsia="en-US" w:bidi="ar-SA"/>
                <w14:ligatures w14:val="standardContextual"/>
              </w:rPr>
              <w:t>Tài liệu chuyên môn</w:t>
            </w:r>
          </w:p>
        </w:tc>
        <w:tc>
          <w:tcPr>
            <w:tcW w:w="1580" w:type="dxa"/>
            <w:shd w:val="clear" w:color="auto" w:fill="FFFFFF"/>
            <w:vAlign w:val="center"/>
            <w:hideMark/>
          </w:tcPr>
          <w:p w14:paraId="7D52CAD7"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2032" w:type="dxa"/>
            <w:shd w:val="clear" w:color="auto" w:fill="FFFFFF"/>
            <w:vAlign w:val="center"/>
            <w:hideMark/>
          </w:tcPr>
          <w:p w14:paraId="6C3C9B3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175B65E" w14:textId="77777777" w:rsidTr="00F7032E">
        <w:trPr>
          <w:trHeight w:val="15"/>
          <w:jc w:val="center"/>
        </w:trPr>
        <w:tc>
          <w:tcPr>
            <w:tcW w:w="975" w:type="dxa"/>
            <w:shd w:val="clear" w:color="auto" w:fill="FFFFFF"/>
            <w:vAlign w:val="center"/>
            <w:hideMark/>
          </w:tcPr>
          <w:p w14:paraId="6696DE8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1</w:t>
            </w:r>
          </w:p>
        </w:tc>
        <w:tc>
          <w:tcPr>
            <w:tcW w:w="4834" w:type="dxa"/>
            <w:shd w:val="clear" w:color="auto" w:fill="FFFFFF"/>
            <w:vAlign w:val="center"/>
            <w:hideMark/>
          </w:tcPr>
          <w:p w14:paraId="44E4036A"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Tài liệu công trình xây dựng</w:t>
            </w:r>
          </w:p>
        </w:tc>
        <w:tc>
          <w:tcPr>
            <w:tcW w:w="1580" w:type="dxa"/>
            <w:shd w:val="clear" w:color="auto" w:fill="FFFFFF"/>
            <w:vAlign w:val="center"/>
            <w:hideMark/>
          </w:tcPr>
          <w:p w14:paraId="7A63C495"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2032" w:type="dxa"/>
            <w:vMerge w:val="restart"/>
            <w:shd w:val="clear" w:color="auto" w:fill="FFFFFF"/>
            <w:vAlign w:val="center"/>
            <w:hideMark/>
          </w:tcPr>
          <w:p w14:paraId="6079887B"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Phân loại theo văn bản quy định hiện hành về phân cấp công trình xây dựng và hướng dẫn áp dụng trong quản lý hoạt động đầu tư xây dựng</w:t>
            </w:r>
          </w:p>
        </w:tc>
      </w:tr>
      <w:tr w:rsidR="004B2BE7" w:rsidRPr="004B2BE7" w14:paraId="2534EB81" w14:textId="77777777" w:rsidTr="00F7032E">
        <w:trPr>
          <w:trHeight w:val="15"/>
          <w:jc w:val="center"/>
        </w:trPr>
        <w:tc>
          <w:tcPr>
            <w:tcW w:w="975" w:type="dxa"/>
            <w:shd w:val="clear" w:color="auto" w:fill="FFFFFF"/>
            <w:vAlign w:val="center"/>
            <w:hideMark/>
          </w:tcPr>
          <w:p w14:paraId="0BE20C45"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a</w:t>
            </w:r>
          </w:p>
        </w:tc>
        <w:tc>
          <w:tcPr>
            <w:tcW w:w="4834" w:type="dxa"/>
            <w:shd w:val="clear" w:color="auto" w:fill="FFFFFF"/>
            <w:vAlign w:val="center"/>
            <w:hideMark/>
          </w:tcPr>
          <w:p w14:paraId="79FD578E"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Công trình cấp đặc biệt</w:t>
            </w:r>
          </w:p>
        </w:tc>
        <w:tc>
          <w:tcPr>
            <w:tcW w:w="1580" w:type="dxa"/>
            <w:shd w:val="clear" w:color="auto" w:fill="FFFFFF"/>
            <w:vAlign w:val="center"/>
            <w:hideMark/>
          </w:tcPr>
          <w:p w14:paraId="0714CE09"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0,80</w:t>
            </w:r>
          </w:p>
        </w:tc>
        <w:tc>
          <w:tcPr>
            <w:tcW w:w="0" w:type="auto"/>
            <w:vMerge/>
            <w:vAlign w:val="center"/>
            <w:hideMark/>
          </w:tcPr>
          <w:p w14:paraId="4430F50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5DD68295" w14:textId="77777777" w:rsidTr="00F7032E">
        <w:trPr>
          <w:trHeight w:val="15"/>
          <w:jc w:val="center"/>
        </w:trPr>
        <w:tc>
          <w:tcPr>
            <w:tcW w:w="975" w:type="dxa"/>
            <w:shd w:val="clear" w:color="auto" w:fill="FFFFFF"/>
            <w:vAlign w:val="center"/>
            <w:hideMark/>
          </w:tcPr>
          <w:p w14:paraId="7A3B852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b</w:t>
            </w:r>
          </w:p>
        </w:tc>
        <w:tc>
          <w:tcPr>
            <w:tcW w:w="4834" w:type="dxa"/>
            <w:shd w:val="clear" w:color="auto" w:fill="FFFFFF"/>
            <w:vAlign w:val="center"/>
            <w:hideMark/>
          </w:tcPr>
          <w:p w14:paraId="587052CE"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Công trình cấp I</w:t>
            </w:r>
          </w:p>
        </w:tc>
        <w:tc>
          <w:tcPr>
            <w:tcW w:w="1580" w:type="dxa"/>
            <w:shd w:val="clear" w:color="auto" w:fill="FFFFFF"/>
            <w:vAlign w:val="center"/>
            <w:hideMark/>
          </w:tcPr>
          <w:p w14:paraId="68258BAA"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0,70</w:t>
            </w:r>
          </w:p>
        </w:tc>
        <w:tc>
          <w:tcPr>
            <w:tcW w:w="0" w:type="auto"/>
            <w:vMerge/>
            <w:vAlign w:val="center"/>
            <w:hideMark/>
          </w:tcPr>
          <w:p w14:paraId="036BE90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33305760" w14:textId="77777777" w:rsidTr="00F7032E">
        <w:trPr>
          <w:trHeight w:val="15"/>
          <w:jc w:val="center"/>
        </w:trPr>
        <w:tc>
          <w:tcPr>
            <w:tcW w:w="975" w:type="dxa"/>
            <w:shd w:val="clear" w:color="auto" w:fill="FFFFFF"/>
            <w:vAlign w:val="center"/>
            <w:hideMark/>
          </w:tcPr>
          <w:p w14:paraId="095C8951"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w:t>
            </w:r>
          </w:p>
        </w:tc>
        <w:tc>
          <w:tcPr>
            <w:tcW w:w="4834" w:type="dxa"/>
            <w:shd w:val="clear" w:color="auto" w:fill="FFFFFF"/>
            <w:vAlign w:val="center"/>
            <w:hideMark/>
          </w:tcPr>
          <w:p w14:paraId="3E0C8D37"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Công trình cấp II</w:t>
            </w:r>
          </w:p>
        </w:tc>
        <w:tc>
          <w:tcPr>
            <w:tcW w:w="1580" w:type="dxa"/>
            <w:shd w:val="clear" w:color="auto" w:fill="FFFFFF"/>
            <w:vAlign w:val="center"/>
            <w:hideMark/>
          </w:tcPr>
          <w:p w14:paraId="029257F1"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0,60</w:t>
            </w:r>
          </w:p>
        </w:tc>
        <w:tc>
          <w:tcPr>
            <w:tcW w:w="0" w:type="auto"/>
            <w:vMerge/>
            <w:vAlign w:val="center"/>
            <w:hideMark/>
          </w:tcPr>
          <w:p w14:paraId="43446DA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F950E9D" w14:textId="77777777" w:rsidTr="00F7032E">
        <w:trPr>
          <w:trHeight w:val="15"/>
          <w:jc w:val="center"/>
        </w:trPr>
        <w:tc>
          <w:tcPr>
            <w:tcW w:w="975" w:type="dxa"/>
            <w:shd w:val="clear" w:color="auto" w:fill="FFFFFF"/>
            <w:vAlign w:val="center"/>
            <w:hideMark/>
          </w:tcPr>
          <w:p w14:paraId="6094B9F7"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d</w:t>
            </w:r>
          </w:p>
        </w:tc>
        <w:tc>
          <w:tcPr>
            <w:tcW w:w="4834" w:type="dxa"/>
            <w:shd w:val="clear" w:color="auto" w:fill="FFFFFF"/>
            <w:vAlign w:val="center"/>
            <w:hideMark/>
          </w:tcPr>
          <w:p w14:paraId="44AF2C7F"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Công trình cấp III</w:t>
            </w:r>
          </w:p>
        </w:tc>
        <w:tc>
          <w:tcPr>
            <w:tcW w:w="1580" w:type="dxa"/>
            <w:shd w:val="clear" w:color="auto" w:fill="FFFFFF"/>
            <w:vAlign w:val="center"/>
            <w:hideMark/>
          </w:tcPr>
          <w:p w14:paraId="0F4ACFF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0,50</w:t>
            </w:r>
          </w:p>
        </w:tc>
        <w:tc>
          <w:tcPr>
            <w:tcW w:w="0" w:type="auto"/>
            <w:vMerge/>
            <w:vAlign w:val="center"/>
            <w:hideMark/>
          </w:tcPr>
          <w:p w14:paraId="441909AD"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68213871" w14:textId="77777777" w:rsidTr="00F7032E">
        <w:trPr>
          <w:trHeight w:val="15"/>
          <w:jc w:val="center"/>
        </w:trPr>
        <w:tc>
          <w:tcPr>
            <w:tcW w:w="975" w:type="dxa"/>
            <w:shd w:val="clear" w:color="auto" w:fill="FFFFFF"/>
            <w:vAlign w:val="center"/>
            <w:hideMark/>
          </w:tcPr>
          <w:p w14:paraId="645E4B90"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w:t>
            </w:r>
          </w:p>
        </w:tc>
        <w:tc>
          <w:tcPr>
            <w:tcW w:w="4834" w:type="dxa"/>
            <w:shd w:val="clear" w:color="auto" w:fill="FFFFFF"/>
            <w:vAlign w:val="center"/>
            <w:hideMark/>
          </w:tcPr>
          <w:p w14:paraId="1085CBCD"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Công trình cấp IV</w:t>
            </w:r>
          </w:p>
        </w:tc>
        <w:tc>
          <w:tcPr>
            <w:tcW w:w="1580" w:type="dxa"/>
            <w:shd w:val="clear" w:color="auto" w:fill="FFFFFF"/>
            <w:vAlign w:val="center"/>
            <w:hideMark/>
          </w:tcPr>
          <w:p w14:paraId="77E82DF1"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0,40</w:t>
            </w:r>
          </w:p>
        </w:tc>
        <w:tc>
          <w:tcPr>
            <w:tcW w:w="0" w:type="auto"/>
            <w:vMerge/>
            <w:vAlign w:val="center"/>
            <w:hideMark/>
          </w:tcPr>
          <w:p w14:paraId="213778C7"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4FC3B15" w14:textId="77777777" w:rsidTr="00F7032E">
        <w:trPr>
          <w:trHeight w:val="15"/>
          <w:jc w:val="center"/>
        </w:trPr>
        <w:tc>
          <w:tcPr>
            <w:tcW w:w="975" w:type="dxa"/>
            <w:shd w:val="clear" w:color="auto" w:fill="FFFFFF"/>
            <w:vAlign w:val="center"/>
            <w:hideMark/>
          </w:tcPr>
          <w:p w14:paraId="5D7F3232"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2</w:t>
            </w:r>
          </w:p>
        </w:tc>
        <w:tc>
          <w:tcPr>
            <w:tcW w:w="4834" w:type="dxa"/>
            <w:shd w:val="clear" w:color="auto" w:fill="FFFFFF"/>
            <w:vAlign w:val="center"/>
            <w:hideMark/>
          </w:tcPr>
          <w:p w14:paraId="73B59E9F"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Hồ sơ bảo hiểm xã hội, hồ sơ vụ án, hồ sơ bệnh án, hồ sơ nhân sự, hồ sơ chương trình đề tài nghiên cứu khoa học,...</w:t>
            </w:r>
          </w:p>
        </w:tc>
        <w:tc>
          <w:tcPr>
            <w:tcW w:w="1580" w:type="dxa"/>
            <w:shd w:val="clear" w:color="auto" w:fill="FFFFFF"/>
            <w:vAlign w:val="center"/>
            <w:hideMark/>
          </w:tcPr>
          <w:p w14:paraId="199340A3"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0,50</w:t>
            </w:r>
          </w:p>
        </w:tc>
        <w:tc>
          <w:tcPr>
            <w:tcW w:w="2032" w:type="dxa"/>
            <w:vMerge w:val="restart"/>
            <w:shd w:val="clear" w:color="auto" w:fill="FFFFFF"/>
            <w:vAlign w:val="center"/>
            <w:hideMark/>
          </w:tcPr>
          <w:p w14:paraId="41235EE4"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r w:rsidR="004B2BE7" w:rsidRPr="004B2BE7" w14:paraId="04DD25C6" w14:textId="77777777" w:rsidTr="00F7032E">
        <w:trPr>
          <w:trHeight w:val="15"/>
          <w:jc w:val="center"/>
        </w:trPr>
        <w:tc>
          <w:tcPr>
            <w:tcW w:w="975" w:type="dxa"/>
            <w:shd w:val="clear" w:color="auto" w:fill="FFFFFF"/>
            <w:vAlign w:val="center"/>
            <w:hideMark/>
          </w:tcPr>
          <w:p w14:paraId="5B73377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3</w:t>
            </w:r>
          </w:p>
        </w:tc>
        <w:tc>
          <w:tcPr>
            <w:tcW w:w="4834" w:type="dxa"/>
            <w:shd w:val="clear" w:color="auto" w:fill="FFFFFF"/>
            <w:vAlign w:val="center"/>
            <w:hideMark/>
          </w:tcPr>
          <w:p w14:paraId="6E23E230" w14:textId="77777777" w:rsidR="004B2BE7" w:rsidRPr="004B2BE7" w:rsidRDefault="004B2BE7" w:rsidP="005B43B6">
            <w:pPr>
              <w:widowControl/>
              <w:spacing w:before="60" w:after="60"/>
              <w:ind w:left="66" w:right="84" w:firstLine="14"/>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Sổ sách, chứng từ kế toán, hải quan, kho bạc, ngân hàng, thuế,...</w:t>
            </w:r>
          </w:p>
        </w:tc>
        <w:tc>
          <w:tcPr>
            <w:tcW w:w="1580" w:type="dxa"/>
            <w:shd w:val="clear" w:color="auto" w:fill="FFFFFF"/>
            <w:vAlign w:val="center"/>
            <w:hideMark/>
          </w:tcPr>
          <w:p w14:paraId="71A94558" w14:textId="77777777" w:rsidR="004B2BE7" w:rsidRPr="004B2BE7" w:rsidRDefault="004B2BE7" w:rsidP="005B43B6">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0,40</w:t>
            </w:r>
          </w:p>
        </w:tc>
        <w:tc>
          <w:tcPr>
            <w:tcW w:w="0" w:type="auto"/>
            <w:vMerge/>
            <w:vAlign w:val="center"/>
            <w:hideMark/>
          </w:tcPr>
          <w:p w14:paraId="05D62F31" w14:textId="77777777" w:rsidR="004B2BE7" w:rsidRPr="004B2BE7" w:rsidRDefault="004B2BE7" w:rsidP="004B2BE7">
            <w:pPr>
              <w:widowControl/>
              <w:spacing w:before="120" w:after="120" w:line="234" w:lineRule="atLeast"/>
              <w:jc w:val="center"/>
              <w:rPr>
                <w:rFonts w:ascii="Times New Roman" w:eastAsia="Aptos" w:hAnsi="Times New Roman" w:cs="Times New Roman"/>
                <w:color w:val="auto"/>
                <w:kern w:val="2"/>
                <w:sz w:val="28"/>
                <w:szCs w:val="28"/>
                <w:lang w:val="en-US" w:eastAsia="en-US" w:bidi="ar-SA"/>
                <w14:ligatures w14:val="standardContextual"/>
              </w:rPr>
            </w:pPr>
          </w:p>
        </w:tc>
      </w:tr>
    </w:tbl>
    <w:p w14:paraId="32FECE89"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Ghi chú:</w:t>
      </w:r>
    </w:p>
    <w:p w14:paraId="74461AAF"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Hệ số phức tạp căn cứ vào thời gian hình thành tài liệu: Định mức lao động chỉnh lý tài liệu kể từ ngày 30 tháng 4 năm 1975 trở về trước, các tài liệu cá nhân được nhân với hệ số 1,5.</w:t>
      </w:r>
    </w:p>
    <w:p w14:paraId="407A9F44"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Hệ số phức tạp căn cứ vào đặc điểm và tình trạng vật lý của tài liệu: Định mức lao động chỉnh lý tài liệu được nhân với hệ số 1,2 đối với những tài liệu đưa ra chỉnh lý có một hoặc nhiều hơn một trong các đặc điểm sau: giấy mỏng; chữ mờ; giấy dính bết; giấy khổ lớn hơn khổ A4.</w:t>
      </w:r>
    </w:p>
    <w:p w14:paraId="3B3CB890"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lastRenderedPageBreak/>
        <w:t>- Hệ số phức tạp đối với tài liệu tiếng nước ngoài: Định mức lao động trực tiếp đối với các bước công việc phải sử dụng tiếng nước ngoài được nhân với hệ số 1,5 và được lấy làm căn cứ để xác định định mức lao động phục vụ, quản lý tương ứng.</w:t>
      </w:r>
    </w:p>
    <w:p w14:paraId="23814362"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 Tài liệu có nhiều hệ số phức tạp: Định mức lao động chỉnh lý tài liệu được nhân đồng thời nhiều hệ số phức tạp nếu thuộc đối tượng áp dụng.</w:t>
      </w:r>
    </w:p>
    <w:p w14:paraId="3102BCA0" w14:textId="77777777" w:rsidR="004B2BE7" w:rsidRPr="004B2BE7" w:rsidRDefault="004B2BE7" w:rsidP="004B2BE7">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Ví dụ: Căn cứ đơn vị hình thành phông xác định Phông A (tiếng Việt) có hệ số phức tạp là 0,9. Thời gian tài liệu trước 30/4/1975; tình trạng vật lý: giấy mỏng, chữ mờ. Như vậy, định mức lao động (ĐMLĐ) chỉnh lý tài liệu phông A được tính như sau:</w:t>
      </w:r>
    </w:p>
    <w:p w14:paraId="510B1E8A" w14:textId="576B7312" w:rsidR="004B2BE7" w:rsidRPr="004B2BE7" w:rsidRDefault="004B2BE7" w:rsidP="004B2BE7">
      <w:pPr>
        <w:widowControl/>
        <w:spacing w:before="120" w:after="120" w:line="234" w:lineRule="atLeast"/>
        <w:ind w:firstLine="567"/>
        <w:jc w:val="both"/>
        <w:rPr>
          <w:rFonts w:ascii="Times New Roman" w:eastAsia="Aptos" w:hAnsi="Times New Roman" w:cs="Times New Roman"/>
          <w:b/>
          <w:bCs/>
          <w:color w:val="auto"/>
          <w:kern w:val="2"/>
          <w:sz w:val="28"/>
          <w:szCs w:val="28"/>
          <w:lang w:val="en-US" w:eastAsia="en-US" w:bidi="ar-SA"/>
          <w14:ligatures w14:val="standardContextual"/>
        </w:rPr>
      </w:pPr>
      <w:r w:rsidRPr="004B2BE7">
        <w:rPr>
          <w:rFonts w:ascii="Times New Roman" w:eastAsia="Aptos" w:hAnsi="Times New Roman" w:cs="Times New Roman"/>
          <w:color w:val="auto"/>
          <w:kern w:val="2"/>
          <w:sz w:val="28"/>
          <w:szCs w:val="28"/>
          <w:lang w:val="en-US" w:eastAsia="en-US" w:bidi="ar-SA"/>
          <w14:ligatures w14:val="standardContextual"/>
        </w:rPr>
        <w:t>ĐMLĐ chỉnh lý tài liệu Phông A = ĐMLĐ hệ số 01 x 0,9 x 1,5 x 1,2</w:t>
      </w:r>
    </w:p>
    <w:p w14:paraId="44EB644F" w14:textId="275BB6E4" w:rsidR="00D10CCA" w:rsidRPr="003D24C5" w:rsidRDefault="00D10CCA" w:rsidP="003D24C5">
      <w:pPr>
        <w:pStyle w:val="Heading11"/>
        <w:keepNext/>
        <w:keepLines/>
        <w:spacing w:before="60" w:after="60" w:line="240" w:lineRule="auto"/>
      </w:pPr>
      <w:r w:rsidRPr="003D24C5">
        <w:t>P</w:t>
      </w:r>
      <w:r w:rsidR="00907935">
        <w:rPr>
          <w:lang w:val="en-US"/>
        </w:rPr>
        <w:t>hụ lục</w:t>
      </w:r>
      <w:r w:rsidRPr="003D24C5">
        <w:t xml:space="preserve"> II</w:t>
      </w:r>
    </w:p>
    <w:p w14:paraId="5A779CCA" w14:textId="77777777" w:rsidR="00D51FC9" w:rsidRDefault="00D10CCA" w:rsidP="003D24C5">
      <w:pPr>
        <w:pStyle w:val="Heading11"/>
        <w:keepNext/>
        <w:keepLines/>
        <w:spacing w:before="60" w:after="60" w:line="240" w:lineRule="auto"/>
      </w:pPr>
      <w:r w:rsidRPr="00D10CCA">
        <w:t>ĐỊNH MỨC KINH TẾ - KỸ THUẬT TẠO LẬP CƠ SỞ DỮ LIỆU</w:t>
      </w:r>
      <w:r w:rsidR="003D24C5">
        <w:rPr>
          <w:lang w:val="en-US"/>
        </w:rPr>
        <w:t xml:space="preserve"> </w:t>
      </w:r>
      <w:r w:rsidRPr="00D10CCA">
        <w:t xml:space="preserve">          </w:t>
      </w:r>
    </w:p>
    <w:p w14:paraId="1573FBB3" w14:textId="5F625584" w:rsidR="00D10CCA" w:rsidRPr="00D10CCA" w:rsidRDefault="00D10CCA" w:rsidP="003D24C5">
      <w:pPr>
        <w:pStyle w:val="Heading11"/>
        <w:keepNext/>
        <w:keepLines/>
        <w:spacing w:before="60" w:after="60" w:line="240" w:lineRule="auto"/>
        <w:rPr>
          <w:rFonts w:eastAsia="Aptos"/>
          <w:color w:val="auto"/>
          <w:kern w:val="2"/>
          <w:lang w:val="en-US" w:eastAsia="en-US" w:bidi="ar-SA"/>
          <w14:ligatures w14:val="standardContextual"/>
        </w:rPr>
      </w:pPr>
      <w:r w:rsidRPr="00D10CCA">
        <w:t>TÀI LIỆU LƯU TRỮ</w:t>
      </w:r>
    </w:p>
    <w:p w14:paraId="1D8BC311" w14:textId="27B2E471"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w:t>
      </w:r>
      <w:r w:rsidRPr="00D10CCA">
        <w:rPr>
          <w:rFonts w:ascii="Times New Roman" w:eastAsia="Aptos" w:hAnsi="Times New Roman" w:cs="Times New Roman"/>
          <w:i/>
          <w:iCs/>
          <w:color w:val="auto"/>
          <w:kern w:val="2"/>
          <w:sz w:val="28"/>
          <w:szCs w:val="28"/>
          <w:lang w:val="en-US" w:eastAsia="en-US" w:bidi="ar-SA"/>
          <w14:ligatures w14:val="standardContextual"/>
        </w:rPr>
        <w:t>Ban hành kèm theo Quyết định số</w:t>
      </w:r>
      <w:r w:rsidR="008C5437">
        <w:rPr>
          <w:rFonts w:ascii="Times New Roman" w:eastAsia="Aptos" w:hAnsi="Times New Roman" w:cs="Times New Roman"/>
          <w:i/>
          <w:iCs/>
          <w:color w:val="auto"/>
          <w:kern w:val="2"/>
          <w:sz w:val="28"/>
          <w:szCs w:val="28"/>
          <w:lang w:val="en-US" w:eastAsia="en-US" w:bidi="ar-SA"/>
          <w14:ligatures w14:val="standardContextual"/>
        </w:rPr>
        <w:t xml:space="preserve">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D10CCA">
        <w:rPr>
          <w:rFonts w:ascii="Times New Roman" w:eastAsia="Aptos" w:hAnsi="Times New Roman" w:cs="Times New Roman"/>
          <w:i/>
          <w:iCs/>
          <w:color w:val="auto"/>
          <w:kern w:val="2"/>
          <w:sz w:val="28"/>
          <w:szCs w:val="28"/>
          <w:lang w:val="en-US" w:eastAsia="en-US" w:bidi="ar-SA"/>
          <w14:ligatures w14:val="standardContextual"/>
        </w:rPr>
        <w:t xml:space="preserve">/2024/QĐ-UBND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008C5437">
        <w:rPr>
          <w:rFonts w:ascii="Times New Roman" w:eastAsia="Aptos" w:hAnsi="Times New Roman" w:cs="Times New Roman"/>
          <w:i/>
          <w:iCs/>
          <w:color w:val="auto"/>
          <w:kern w:val="2"/>
          <w:sz w:val="28"/>
          <w:szCs w:val="28"/>
          <w:lang w:val="en-US" w:eastAsia="en-US" w:bidi="ar-SA"/>
          <w14:ligatures w14:val="standardContextual"/>
        </w:rPr>
        <w:t xml:space="preserve"> </w:t>
      </w:r>
      <w:r w:rsidRPr="00D10CCA">
        <w:rPr>
          <w:rFonts w:ascii="Times New Roman" w:eastAsia="Aptos" w:hAnsi="Times New Roman" w:cs="Times New Roman"/>
          <w:i/>
          <w:iCs/>
          <w:color w:val="auto"/>
          <w:kern w:val="2"/>
          <w:sz w:val="28"/>
          <w:szCs w:val="28"/>
          <w:lang w:val="en-US" w:eastAsia="en-US" w:bidi="ar-SA"/>
          <w14:ligatures w14:val="standardContextual"/>
        </w:rPr>
        <w:t xml:space="preserve">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D10CCA">
        <w:rPr>
          <w:rFonts w:ascii="Times New Roman" w:eastAsia="Aptos" w:hAnsi="Times New Roman" w:cs="Times New Roman"/>
          <w:i/>
          <w:iCs/>
          <w:color w:val="auto"/>
          <w:kern w:val="2"/>
          <w:sz w:val="28"/>
          <w:szCs w:val="28"/>
          <w:lang w:val="en-US" w:eastAsia="en-US" w:bidi="ar-SA"/>
          <w14:ligatures w14:val="standardContextual"/>
        </w:rPr>
        <w:t xml:space="preserve">  năm 2024 của Ủy ban nhân dân tỉnh Bình Phước</w:t>
      </w:r>
      <w:r w:rsidRPr="00D10CCA">
        <w:rPr>
          <w:rFonts w:ascii="Times New Roman" w:eastAsia="Aptos" w:hAnsi="Times New Roman" w:cs="Times New Roman"/>
          <w:color w:val="auto"/>
          <w:kern w:val="2"/>
          <w:sz w:val="28"/>
          <w:szCs w:val="28"/>
          <w:lang w:val="en-US" w:eastAsia="en-US" w:bidi="ar-SA"/>
          <w14:ligatures w14:val="standardContextual"/>
        </w:rPr>
        <w:t>)</w:t>
      </w:r>
    </w:p>
    <w:p w14:paraId="158E2A5F" w14:textId="77777777" w:rsidR="00D10CCA" w:rsidRPr="00D10CCA" w:rsidRDefault="00D10CCA" w:rsidP="00516F7B">
      <w:pPr>
        <w:pStyle w:val="Heading11"/>
        <w:keepNext/>
        <w:keepLines/>
        <w:spacing w:before="120" w:after="120" w:line="234" w:lineRule="atLeast"/>
        <w:ind w:firstLine="567"/>
        <w:jc w:val="both"/>
      </w:pPr>
      <w:r w:rsidRPr="00D10CCA">
        <w:t>1. Thuyết minh</w:t>
      </w:r>
    </w:p>
    <w:p w14:paraId="09FC43D3" w14:textId="77777777" w:rsidR="00D10CCA" w:rsidRPr="00D10CCA" w:rsidRDefault="00D10CCA" w:rsidP="00D10CCA">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Định mức kinh tế - kỹ thuật tạo lập cơ sở dữ liệu tài liệu lưu trữ được áp dụng theo Điều 4 Thông tư số 04/2014/TT-BNV ngày 23 tháng 6 năm 2014 của Bộ trưởng Bộ Nội vụ quy định định mức kinh tế - kỹ thuật tạo lập cơ sở dữ liệu tài liệu lưu trữ.</w:t>
      </w:r>
    </w:p>
    <w:p w14:paraId="2DC2A9CE" w14:textId="77777777" w:rsidR="00D10CCA" w:rsidRPr="00D10CCA" w:rsidRDefault="00D10CCA" w:rsidP="00D10CCA">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Tạo lập cơ sở dữ liệu (CSDL) là quá trình thu thập, chuyển đổi các tài liệu/dữ liệu gốc sang các đơn vị dữ liệu số để lưu trữ dưới dạng điện tử và nhập các thông tin cần thiết vào CSDL theo thiết kế, yêu cầu của các phần mềm quản lý CSDL tài liệu lưu trữ.</w:t>
      </w:r>
    </w:p>
    <w:p w14:paraId="1FF90780" w14:textId="77777777" w:rsidR="00D10CCA" w:rsidRPr="00D10CCA" w:rsidRDefault="00D10CCA" w:rsidP="00D10CCA">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Định mức kinh tế - kỹ thuật tạo lập CSDL tài liệu lưu trữ là quy định các mức hao phí cần thiết về lao động, thiết bị, vật tư văn phòng phẩm để hoàn thành một đơn vị khối lượng công việc liên quan tới tạo lập CSDL tài liệu lưu trữ đã chỉnh lý.</w:t>
      </w:r>
    </w:p>
    <w:p w14:paraId="2FA16DCD" w14:textId="77777777" w:rsidR="00D10CCA" w:rsidRPr="00D10CCA" w:rsidRDefault="00D10CCA" w:rsidP="00434E53">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Định mức lao động tạo lập CSDL tài liệu lưu trữ (T</w:t>
      </w:r>
      <w:r w:rsidRPr="00D10CCA">
        <w:rPr>
          <w:rFonts w:ascii="Times New Roman" w:eastAsia="Times New Roman" w:hAnsi="Times New Roman" w:cs="Times New Roman"/>
          <w:sz w:val="28"/>
          <w:szCs w:val="28"/>
          <w:vertAlign w:val="subscript"/>
          <w:lang w:val="en-US" w:eastAsia="en-US" w:bidi="ar-SA"/>
        </w:rPr>
        <w:t>sp</w:t>
      </w:r>
      <w:r w:rsidRPr="00D10CCA">
        <w:rPr>
          <w:rFonts w:ascii="Times New Roman" w:eastAsia="Times New Roman" w:hAnsi="Times New Roman" w:cs="Times New Roman"/>
          <w:sz w:val="28"/>
          <w:szCs w:val="28"/>
          <w:lang w:val="en-US" w:eastAsia="en-US" w:bidi="ar-SA"/>
        </w:rPr>
        <w:t>) bao gồm thời gian lao động hao phí để xử lý 01 trang tài liệu được tính bằng tổng của định mức lao động công nghệ (T</w:t>
      </w:r>
      <w:r w:rsidRPr="00D10CCA">
        <w:rPr>
          <w:rFonts w:ascii="Times New Roman" w:eastAsia="Times New Roman" w:hAnsi="Times New Roman" w:cs="Times New Roman"/>
          <w:sz w:val="28"/>
          <w:szCs w:val="28"/>
          <w:vertAlign w:val="subscript"/>
          <w:lang w:val="en-US" w:eastAsia="en-US" w:bidi="ar-SA"/>
        </w:rPr>
        <w:t>cn</w:t>
      </w:r>
      <w:r w:rsidRPr="00D10CCA">
        <w:rPr>
          <w:rFonts w:ascii="Times New Roman" w:eastAsia="Times New Roman" w:hAnsi="Times New Roman" w:cs="Times New Roman"/>
          <w:sz w:val="28"/>
          <w:szCs w:val="28"/>
          <w:lang w:val="en-US" w:eastAsia="en-US" w:bidi="ar-SA"/>
        </w:rPr>
        <w:t>), định mức lao động phục vụ (T</w:t>
      </w:r>
      <w:r w:rsidRPr="00D10CCA">
        <w:rPr>
          <w:rFonts w:ascii="Times New Roman" w:eastAsia="Times New Roman" w:hAnsi="Times New Roman" w:cs="Times New Roman"/>
          <w:sz w:val="28"/>
          <w:szCs w:val="28"/>
          <w:vertAlign w:val="subscript"/>
          <w:lang w:val="en-US" w:eastAsia="en-US" w:bidi="ar-SA"/>
        </w:rPr>
        <w:t>pv</w:t>
      </w:r>
      <w:r w:rsidRPr="00D10CCA">
        <w:rPr>
          <w:rFonts w:ascii="Times New Roman" w:eastAsia="Times New Roman" w:hAnsi="Times New Roman" w:cs="Times New Roman"/>
          <w:sz w:val="28"/>
          <w:szCs w:val="28"/>
          <w:lang w:val="en-US" w:eastAsia="en-US" w:bidi="ar-SA"/>
        </w:rPr>
        <w:t>) và định mức lao động quản lý (T</w:t>
      </w:r>
      <w:r w:rsidRPr="00D10CCA">
        <w:rPr>
          <w:rFonts w:ascii="Times New Roman" w:eastAsia="Times New Roman" w:hAnsi="Times New Roman" w:cs="Times New Roman"/>
          <w:sz w:val="28"/>
          <w:szCs w:val="28"/>
          <w:vertAlign w:val="subscript"/>
          <w:lang w:val="en-US" w:eastAsia="en-US" w:bidi="ar-SA"/>
        </w:rPr>
        <w:t>ql</w:t>
      </w:r>
      <w:r w:rsidRPr="00D10CCA">
        <w:rPr>
          <w:rFonts w:ascii="Times New Roman" w:eastAsia="Times New Roman" w:hAnsi="Times New Roman" w:cs="Times New Roman"/>
          <w:sz w:val="28"/>
          <w:szCs w:val="28"/>
          <w:lang w:val="en-US" w:eastAsia="en-US" w:bidi="ar-SA"/>
        </w:rPr>
        <w:t>): T</w:t>
      </w:r>
      <w:r w:rsidRPr="00D10CCA">
        <w:rPr>
          <w:rFonts w:ascii="Times New Roman" w:eastAsia="Times New Roman" w:hAnsi="Times New Roman" w:cs="Times New Roman"/>
          <w:sz w:val="28"/>
          <w:szCs w:val="28"/>
          <w:vertAlign w:val="subscript"/>
          <w:lang w:val="en-US" w:eastAsia="en-US" w:bidi="ar-SA"/>
        </w:rPr>
        <w:t>sp</w:t>
      </w:r>
      <w:r w:rsidRPr="00D10CCA">
        <w:rPr>
          <w:rFonts w:ascii="Times New Roman" w:eastAsia="Times New Roman" w:hAnsi="Times New Roman" w:cs="Times New Roman"/>
          <w:sz w:val="28"/>
          <w:szCs w:val="28"/>
          <w:lang w:val="en-US" w:eastAsia="en-US" w:bidi="ar-SA"/>
        </w:rPr>
        <w:t xml:space="preserve"> = T</w:t>
      </w:r>
      <w:r w:rsidRPr="00D10CCA">
        <w:rPr>
          <w:rFonts w:ascii="Times New Roman" w:eastAsia="Times New Roman" w:hAnsi="Times New Roman" w:cs="Times New Roman"/>
          <w:sz w:val="28"/>
          <w:szCs w:val="28"/>
          <w:vertAlign w:val="subscript"/>
          <w:lang w:val="en-US" w:eastAsia="en-US" w:bidi="ar-SA"/>
        </w:rPr>
        <w:t>cn</w:t>
      </w:r>
      <w:r w:rsidRPr="00D10CCA">
        <w:rPr>
          <w:rFonts w:ascii="Times New Roman" w:eastAsia="Times New Roman" w:hAnsi="Times New Roman" w:cs="Times New Roman"/>
          <w:sz w:val="28"/>
          <w:szCs w:val="28"/>
          <w:lang w:val="en-US" w:eastAsia="en-US" w:bidi="ar-SA"/>
        </w:rPr>
        <w:t xml:space="preserve"> + T</w:t>
      </w:r>
      <w:r w:rsidRPr="00D10CCA">
        <w:rPr>
          <w:rFonts w:ascii="Times New Roman" w:eastAsia="Times New Roman" w:hAnsi="Times New Roman" w:cs="Times New Roman"/>
          <w:sz w:val="28"/>
          <w:szCs w:val="28"/>
          <w:vertAlign w:val="subscript"/>
          <w:lang w:val="en-US" w:eastAsia="en-US" w:bidi="ar-SA"/>
        </w:rPr>
        <w:t>pv</w:t>
      </w:r>
      <w:r w:rsidRPr="00D10CCA">
        <w:rPr>
          <w:rFonts w:ascii="Times New Roman" w:eastAsia="Times New Roman" w:hAnsi="Times New Roman" w:cs="Times New Roman"/>
          <w:sz w:val="28"/>
          <w:szCs w:val="28"/>
          <w:lang w:val="en-US" w:eastAsia="en-US" w:bidi="ar-SA"/>
        </w:rPr>
        <w:t xml:space="preserve"> + T</w:t>
      </w:r>
      <w:r w:rsidRPr="00D10CCA">
        <w:rPr>
          <w:rFonts w:ascii="Times New Roman" w:eastAsia="Times New Roman" w:hAnsi="Times New Roman" w:cs="Times New Roman"/>
          <w:sz w:val="28"/>
          <w:szCs w:val="28"/>
          <w:vertAlign w:val="subscript"/>
          <w:lang w:val="en-US" w:eastAsia="en-US" w:bidi="ar-SA"/>
        </w:rPr>
        <w:t>ql</w:t>
      </w:r>
      <w:r w:rsidRPr="00D10CCA">
        <w:rPr>
          <w:rFonts w:ascii="Times New Roman" w:eastAsia="Times New Roman" w:hAnsi="Times New Roman" w:cs="Times New Roman"/>
          <w:sz w:val="28"/>
          <w:szCs w:val="28"/>
          <w:lang w:val="en-US" w:eastAsia="en-US" w:bidi="ar-SA"/>
        </w:rPr>
        <w:t>.</w:t>
      </w:r>
    </w:p>
    <w:p w14:paraId="5EFE2311" w14:textId="77777777" w:rsidR="00D10CCA" w:rsidRPr="00D10CCA" w:rsidRDefault="00D10CCA" w:rsidP="00434E53">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xml:space="preserve">- Định mức lao động đối với bước công việc số hóa tài liệu trong trường hợp tài liệu có tình trạng vật lý kém và khổ giấy của tài liệu khác khổ A4, được tính tăng với hệ số </w:t>
      </w:r>
      <w:r w:rsidRPr="00D10CCA">
        <w:rPr>
          <w:rFonts w:ascii="Times New Roman" w:eastAsia="Times New Roman" w:hAnsi="Times New Roman" w:cs="Times New Roman"/>
          <w:b/>
          <w:bCs/>
          <w:sz w:val="28"/>
          <w:szCs w:val="28"/>
          <w:lang w:val="en-US" w:eastAsia="en-US" w:bidi="ar-SA"/>
        </w:rPr>
        <w:t>k</w:t>
      </w:r>
      <w:r w:rsidRPr="00D10CCA">
        <w:rPr>
          <w:rFonts w:ascii="Times New Roman" w:eastAsia="Times New Roman" w:hAnsi="Times New Roman" w:cs="Times New Roman"/>
          <w:sz w:val="28"/>
          <w:szCs w:val="28"/>
          <w:lang w:val="en-US" w:eastAsia="en-US" w:bidi="ar-SA"/>
        </w:rPr>
        <w:t xml:space="preserve"> so với định mức lao động quy định cụ thể:</w:t>
      </w:r>
    </w:p>
    <w:p w14:paraId="56943BF6" w14:textId="77777777" w:rsidR="00D10CCA" w:rsidRPr="00D10CCA" w:rsidRDefault="00D10CCA" w:rsidP="00434E53">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D10CCA">
        <w:rPr>
          <w:rFonts w:ascii="Times New Roman" w:eastAsia="Times New Roman" w:hAnsi="Times New Roman" w:cs="Times New Roman"/>
          <w:sz w:val="28"/>
          <w:szCs w:val="28"/>
          <w:lang w:val="en-US" w:eastAsia="en-US" w:bidi="ar-SA"/>
        </w:rPr>
        <w:t>+ Đối với tài liệu có tình trạng vật lý kém (nấm, mốc, ố vàng, chữ mờ, rách, thủng, dính bết): k</w:t>
      </w:r>
      <w:r w:rsidRPr="00D10CCA">
        <w:rPr>
          <w:rFonts w:ascii="Times New Roman" w:eastAsia="Times New Roman" w:hAnsi="Times New Roman" w:cs="Times New Roman"/>
          <w:sz w:val="28"/>
          <w:szCs w:val="28"/>
          <w:vertAlign w:val="subscript"/>
          <w:lang w:val="en-US" w:eastAsia="en-US" w:bidi="ar-SA"/>
        </w:rPr>
        <w:t>1</w:t>
      </w:r>
      <w:r w:rsidRPr="00D10CCA">
        <w:rPr>
          <w:rFonts w:ascii="Times New Roman" w:eastAsia="Times New Roman" w:hAnsi="Times New Roman" w:cs="Times New Roman"/>
          <w:sz w:val="28"/>
          <w:szCs w:val="28"/>
          <w:lang w:val="en-US" w:eastAsia="en-US" w:bidi="ar-SA"/>
        </w:rPr>
        <w:t xml:space="preserve"> = 1,2.</w:t>
      </w:r>
    </w:p>
    <w:p w14:paraId="5B9D1D09" w14:textId="77777777" w:rsidR="00CB7893" w:rsidRDefault="00D10CCA" w:rsidP="00434E53">
      <w:pPr>
        <w:pStyle w:val="BodyText"/>
        <w:spacing w:before="120" w:after="120" w:line="234" w:lineRule="atLeast"/>
        <w:ind w:firstLine="567"/>
        <w:jc w:val="both"/>
        <w:rPr>
          <w:lang w:val="en-US" w:eastAsia="en-US" w:bidi="ar-SA"/>
        </w:rPr>
      </w:pPr>
      <w:r w:rsidRPr="00D10CCA">
        <w:rPr>
          <w:lang w:val="en-US" w:eastAsia="en-US" w:bidi="ar-SA"/>
        </w:rPr>
        <w:t>+ Đối với tài liệu có kích thước khác A4 (k</w:t>
      </w:r>
      <w:r w:rsidRPr="00434E53">
        <w:rPr>
          <w:lang w:val="en-US" w:eastAsia="en-US" w:bidi="ar-SA"/>
        </w:rPr>
        <w:t>2</w:t>
      </w:r>
      <w:r w:rsidRPr="00D10CCA">
        <w:rPr>
          <w:lang w:val="en-US" w:eastAsia="en-US" w:bidi="ar-SA"/>
        </w:rPr>
        <w:t xml:space="preserve"> ): </w:t>
      </w:r>
    </w:p>
    <w:p w14:paraId="1E98416B" w14:textId="77777777" w:rsidR="00CB7893" w:rsidRDefault="00D10CCA" w:rsidP="00434E53">
      <w:pPr>
        <w:pStyle w:val="BodyText"/>
        <w:spacing w:before="120" w:after="120" w:line="234" w:lineRule="atLeast"/>
        <w:ind w:firstLine="567"/>
        <w:jc w:val="both"/>
        <w:rPr>
          <w:lang w:val="en-US" w:eastAsia="en-US" w:bidi="ar-SA"/>
        </w:rPr>
      </w:pPr>
      <w:r w:rsidRPr="00D10CCA">
        <w:rPr>
          <w:lang w:val="en-US" w:eastAsia="en-US" w:bidi="ar-SA"/>
        </w:rPr>
        <w:lastRenderedPageBreak/>
        <w:t>Tài liệu khổ A3: (k</w:t>
      </w:r>
      <w:r w:rsidRPr="00434E53">
        <w:rPr>
          <w:lang w:val="en-US" w:eastAsia="en-US" w:bidi="ar-SA"/>
        </w:rPr>
        <w:t>2</w:t>
      </w:r>
      <w:r w:rsidRPr="00D10CCA">
        <w:rPr>
          <w:lang w:val="en-US" w:eastAsia="en-US" w:bidi="ar-SA"/>
        </w:rPr>
        <w:t xml:space="preserve">) = 2; </w:t>
      </w:r>
    </w:p>
    <w:p w14:paraId="276A40F1" w14:textId="77777777" w:rsidR="00CB7893" w:rsidRDefault="00D10CCA" w:rsidP="00434E53">
      <w:pPr>
        <w:pStyle w:val="BodyText"/>
        <w:spacing w:before="120" w:after="120" w:line="234" w:lineRule="atLeast"/>
        <w:ind w:firstLine="567"/>
        <w:jc w:val="both"/>
        <w:rPr>
          <w:lang w:val="en-US" w:eastAsia="en-US" w:bidi="ar-SA"/>
        </w:rPr>
      </w:pPr>
      <w:r w:rsidRPr="00D10CCA">
        <w:rPr>
          <w:lang w:val="en-US" w:eastAsia="en-US" w:bidi="ar-SA"/>
        </w:rPr>
        <w:t>Tài liệu khổ A2: (k</w:t>
      </w:r>
      <w:r w:rsidRPr="00434E53">
        <w:rPr>
          <w:lang w:val="en-US" w:eastAsia="en-US" w:bidi="ar-SA"/>
        </w:rPr>
        <w:t>2</w:t>
      </w:r>
      <w:r w:rsidRPr="00D10CCA">
        <w:rPr>
          <w:lang w:val="en-US" w:eastAsia="en-US" w:bidi="ar-SA"/>
        </w:rPr>
        <w:t xml:space="preserve">) = 4; </w:t>
      </w:r>
    </w:p>
    <w:p w14:paraId="62617E56" w14:textId="77777777" w:rsidR="00CB7893" w:rsidRDefault="00D10CCA" w:rsidP="00434E53">
      <w:pPr>
        <w:pStyle w:val="BodyText"/>
        <w:spacing w:before="120" w:after="120" w:line="234" w:lineRule="atLeast"/>
        <w:ind w:firstLine="567"/>
        <w:jc w:val="both"/>
        <w:rPr>
          <w:lang w:val="en-US" w:eastAsia="en-US" w:bidi="ar-SA"/>
        </w:rPr>
      </w:pPr>
      <w:r w:rsidRPr="00D10CCA">
        <w:rPr>
          <w:lang w:val="en-US" w:eastAsia="en-US" w:bidi="ar-SA"/>
        </w:rPr>
        <w:t>Tài liệu khổ A1: (k</w:t>
      </w:r>
      <w:r w:rsidRPr="00434E53">
        <w:rPr>
          <w:lang w:val="en-US" w:eastAsia="en-US" w:bidi="ar-SA"/>
        </w:rPr>
        <w:t>2</w:t>
      </w:r>
      <w:r w:rsidRPr="00D10CCA">
        <w:rPr>
          <w:lang w:val="en-US" w:eastAsia="en-US" w:bidi="ar-SA"/>
        </w:rPr>
        <w:t xml:space="preserve">) = 8; </w:t>
      </w:r>
    </w:p>
    <w:p w14:paraId="25206F16" w14:textId="324A2B07" w:rsidR="004B2BE7" w:rsidRDefault="00D10CCA" w:rsidP="00434E53">
      <w:pPr>
        <w:pStyle w:val="BodyText"/>
        <w:spacing w:before="120" w:after="120" w:line="234" w:lineRule="atLeast"/>
        <w:ind w:firstLine="567"/>
        <w:jc w:val="both"/>
        <w:rPr>
          <w:lang w:val="en-US" w:eastAsia="en-US" w:bidi="ar-SA"/>
        </w:rPr>
      </w:pPr>
      <w:r w:rsidRPr="00D10CCA">
        <w:rPr>
          <w:lang w:val="en-US" w:eastAsia="en-US" w:bidi="ar-SA"/>
        </w:rPr>
        <w:t>Tài liệu khổ A0: (k</w:t>
      </w:r>
      <w:r w:rsidRPr="00434E53">
        <w:rPr>
          <w:lang w:val="en-US" w:eastAsia="en-US" w:bidi="ar-SA"/>
        </w:rPr>
        <w:t>2</w:t>
      </w:r>
      <w:r w:rsidRPr="00D10CCA">
        <w:rPr>
          <w:lang w:val="en-US" w:eastAsia="en-US" w:bidi="ar-SA"/>
        </w:rPr>
        <w:t>) = 16.</w:t>
      </w:r>
    </w:p>
    <w:p w14:paraId="2970247D" w14:textId="77777777" w:rsidR="00D10CCA" w:rsidRPr="00D10CCA" w:rsidRDefault="00D10CCA" w:rsidP="00516F7B">
      <w:pPr>
        <w:pStyle w:val="Heading11"/>
        <w:keepNext/>
        <w:keepLines/>
        <w:spacing w:before="120" w:after="120" w:line="234" w:lineRule="atLeast"/>
        <w:ind w:firstLine="567"/>
        <w:jc w:val="both"/>
      </w:pPr>
      <w:r w:rsidRPr="00D10CCA">
        <w:t>2. Định mức kinh tế - kỹ thuật tạo lập cơ sở dữ liệu tài liệu lưu trữ</w:t>
      </w:r>
    </w:p>
    <w:p w14:paraId="1A4B705F" w14:textId="77777777" w:rsidR="008C5437" w:rsidRDefault="00D10CCA" w:rsidP="008C5437">
      <w:pPr>
        <w:pStyle w:val="Heading11"/>
        <w:keepNext/>
        <w:keepLines/>
        <w:spacing w:before="120" w:after="120" w:line="234" w:lineRule="atLeast"/>
        <w:ind w:firstLine="567"/>
        <w:jc w:val="both"/>
      </w:pPr>
      <w:r w:rsidRPr="00D10CCA">
        <w:t>a) Định mức lao động tạo lập cơ sở dữ liệu tài liệu lưu trữ đối với tài liệu chưa biên mục phiếu tin và chưa số hóa</w:t>
      </w:r>
    </w:p>
    <w:p w14:paraId="5242D0F8" w14:textId="2ACD1FD8" w:rsidR="00D10CCA" w:rsidRPr="00D10CCA" w:rsidRDefault="00D10CCA" w:rsidP="008C5437">
      <w:pPr>
        <w:pStyle w:val="Heading11"/>
        <w:keepNext/>
        <w:keepLines/>
        <w:spacing w:before="120" w:after="120" w:line="234" w:lineRule="atLeast"/>
        <w:ind w:firstLine="567"/>
        <w:jc w:val="both"/>
        <w:rPr>
          <w:rFonts w:eastAsia="Aptos"/>
          <w:i/>
          <w:iCs/>
          <w:color w:val="auto"/>
          <w:kern w:val="2"/>
          <w:lang w:val="en-US" w:eastAsia="en-US" w:bidi="ar-SA"/>
          <w14:ligatures w14:val="standardContextual"/>
        </w:rPr>
      </w:pPr>
      <w:r w:rsidRPr="00D10CCA">
        <w:rPr>
          <w:rFonts w:eastAsia="Aptos"/>
          <w:i/>
          <w:iCs/>
          <w:color w:val="auto"/>
          <w:kern w:val="2"/>
          <w:lang w:val="en-US" w:eastAsia="en-US" w:bidi="ar-SA"/>
          <w14:ligatures w14:val="standardContextual"/>
        </w:rPr>
        <w:t>Đơn vị tính: Phút/trang A4</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5501"/>
        <w:gridCol w:w="2055"/>
        <w:gridCol w:w="1162"/>
      </w:tblGrid>
      <w:tr w:rsidR="00D10CCA" w:rsidRPr="00D10CCA" w14:paraId="3BC425B7" w14:textId="77777777" w:rsidTr="00E45FB4">
        <w:trPr>
          <w:jc w:val="center"/>
        </w:trPr>
        <w:tc>
          <w:tcPr>
            <w:tcW w:w="590" w:type="dxa"/>
            <w:shd w:val="clear" w:color="auto" w:fill="auto"/>
            <w:tcMar>
              <w:top w:w="28" w:type="dxa"/>
              <w:left w:w="108" w:type="dxa"/>
              <w:bottom w:w="28" w:type="dxa"/>
              <w:right w:w="108" w:type="dxa"/>
            </w:tcMar>
            <w:vAlign w:val="center"/>
          </w:tcPr>
          <w:p w14:paraId="685797C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TT</w:t>
            </w:r>
          </w:p>
        </w:tc>
        <w:tc>
          <w:tcPr>
            <w:tcW w:w="5501" w:type="dxa"/>
            <w:shd w:val="clear" w:color="auto" w:fill="auto"/>
            <w:tcMar>
              <w:top w:w="28" w:type="dxa"/>
              <w:left w:w="108" w:type="dxa"/>
              <w:bottom w:w="28" w:type="dxa"/>
              <w:right w:w="108" w:type="dxa"/>
            </w:tcMar>
            <w:vAlign w:val="center"/>
          </w:tcPr>
          <w:p w14:paraId="0365A2E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2055" w:type="dxa"/>
            <w:shd w:val="clear" w:color="auto" w:fill="auto"/>
            <w:tcMar>
              <w:top w:w="28" w:type="dxa"/>
              <w:left w:w="108" w:type="dxa"/>
              <w:bottom w:w="28" w:type="dxa"/>
              <w:right w:w="108" w:type="dxa"/>
            </w:tcMar>
            <w:vAlign w:val="center"/>
          </w:tcPr>
          <w:p w14:paraId="6D273EF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Ngạch công chức, chức danh nghề nghiệp viên chức và tương đương</w:t>
            </w:r>
          </w:p>
        </w:tc>
        <w:tc>
          <w:tcPr>
            <w:tcW w:w="1162" w:type="dxa"/>
            <w:shd w:val="clear" w:color="auto" w:fill="auto"/>
            <w:tcMar>
              <w:top w:w="28" w:type="dxa"/>
              <w:left w:w="108" w:type="dxa"/>
              <w:bottom w:w="28" w:type="dxa"/>
              <w:right w:w="108" w:type="dxa"/>
            </w:tcMar>
            <w:vAlign w:val="center"/>
          </w:tcPr>
          <w:p w14:paraId="15A6D19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w:t>
            </w:r>
          </w:p>
        </w:tc>
      </w:tr>
      <w:tr w:rsidR="00D10CCA" w:rsidRPr="00D10CCA" w14:paraId="01B2E16C" w14:textId="77777777" w:rsidTr="00E45FB4">
        <w:trPr>
          <w:jc w:val="center"/>
        </w:trPr>
        <w:tc>
          <w:tcPr>
            <w:tcW w:w="590" w:type="dxa"/>
            <w:shd w:val="clear" w:color="auto" w:fill="auto"/>
            <w:tcMar>
              <w:top w:w="28" w:type="dxa"/>
              <w:left w:w="108" w:type="dxa"/>
              <w:bottom w:w="28" w:type="dxa"/>
              <w:right w:w="108" w:type="dxa"/>
            </w:tcMar>
            <w:vAlign w:val="center"/>
          </w:tcPr>
          <w:p w14:paraId="6EE7A15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w:t>
            </w:r>
          </w:p>
        </w:tc>
        <w:tc>
          <w:tcPr>
            <w:tcW w:w="5501" w:type="dxa"/>
            <w:shd w:val="clear" w:color="auto" w:fill="auto"/>
            <w:tcMar>
              <w:top w:w="28" w:type="dxa"/>
              <w:left w:w="108" w:type="dxa"/>
              <w:bottom w:w="28" w:type="dxa"/>
              <w:right w:w="108" w:type="dxa"/>
            </w:tcMar>
            <w:vAlign w:val="center"/>
          </w:tcPr>
          <w:p w14:paraId="47265C5A"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1: Lập kế hoạch, chuẩn bị tài liệu để tạo lập CSDL</w:t>
            </w:r>
          </w:p>
        </w:tc>
        <w:tc>
          <w:tcPr>
            <w:tcW w:w="2055" w:type="dxa"/>
            <w:shd w:val="clear" w:color="auto" w:fill="auto"/>
            <w:tcMar>
              <w:top w:w="28" w:type="dxa"/>
              <w:left w:w="108" w:type="dxa"/>
              <w:bottom w:w="28" w:type="dxa"/>
              <w:right w:w="108" w:type="dxa"/>
            </w:tcMar>
            <w:vAlign w:val="center"/>
          </w:tcPr>
          <w:p w14:paraId="25B1D45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322CF4A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0,2190</w:t>
            </w:r>
          </w:p>
        </w:tc>
      </w:tr>
      <w:tr w:rsidR="00D10CCA" w:rsidRPr="00D10CCA" w14:paraId="091140C8" w14:textId="77777777" w:rsidTr="00E45FB4">
        <w:trPr>
          <w:jc w:val="center"/>
        </w:trPr>
        <w:tc>
          <w:tcPr>
            <w:tcW w:w="590" w:type="dxa"/>
            <w:shd w:val="clear" w:color="auto" w:fill="auto"/>
            <w:tcMar>
              <w:top w:w="28" w:type="dxa"/>
              <w:left w:w="108" w:type="dxa"/>
              <w:bottom w:w="28" w:type="dxa"/>
              <w:right w:w="108" w:type="dxa"/>
            </w:tcMar>
            <w:vAlign w:val="center"/>
          </w:tcPr>
          <w:p w14:paraId="467EA089"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02E1795F"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Khảo sát, lựa chọn, thống kê tài liệu, xây dựng, trình duyệt kế hoạch tạo lập cơ sở dữ liệu</w:t>
            </w:r>
          </w:p>
        </w:tc>
        <w:tc>
          <w:tcPr>
            <w:tcW w:w="2055" w:type="dxa"/>
            <w:shd w:val="clear" w:color="auto" w:fill="auto"/>
            <w:tcMar>
              <w:top w:w="28" w:type="dxa"/>
              <w:left w:w="108" w:type="dxa"/>
              <w:bottom w:w="28" w:type="dxa"/>
              <w:right w:w="108" w:type="dxa"/>
            </w:tcMar>
            <w:vAlign w:val="center"/>
          </w:tcPr>
          <w:p w14:paraId="1EF9F49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Lưu trữ viên (LTV) bậc 3/9</w:t>
            </w:r>
          </w:p>
        </w:tc>
        <w:tc>
          <w:tcPr>
            <w:tcW w:w="1162" w:type="dxa"/>
            <w:shd w:val="clear" w:color="auto" w:fill="auto"/>
            <w:tcMar>
              <w:top w:w="28" w:type="dxa"/>
              <w:left w:w="108" w:type="dxa"/>
              <w:bottom w:w="28" w:type="dxa"/>
              <w:right w:w="108" w:type="dxa"/>
            </w:tcMar>
            <w:vAlign w:val="center"/>
          </w:tcPr>
          <w:p w14:paraId="762874A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31887919" w14:textId="77777777" w:rsidTr="00E45FB4">
        <w:trPr>
          <w:jc w:val="center"/>
        </w:trPr>
        <w:tc>
          <w:tcPr>
            <w:tcW w:w="590" w:type="dxa"/>
            <w:shd w:val="clear" w:color="auto" w:fill="auto"/>
            <w:tcMar>
              <w:top w:w="28" w:type="dxa"/>
              <w:left w:w="108" w:type="dxa"/>
              <w:bottom w:w="28" w:type="dxa"/>
              <w:right w:w="108" w:type="dxa"/>
            </w:tcMar>
            <w:vAlign w:val="center"/>
          </w:tcPr>
          <w:p w14:paraId="75EEFF0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5501" w:type="dxa"/>
            <w:shd w:val="clear" w:color="auto" w:fill="auto"/>
            <w:tcMar>
              <w:top w:w="28" w:type="dxa"/>
              <w:left w:w="108" w:type="dxa"/>
              <w:bottom w:w="28" w:type="dxa"/>
              <w:right w:w="108" w:type="dxa"/>
            </w:tcMar>
            <w:vAlign w:val="center"/>
          </w:tcPr>
          <w:p w14:paraId="6CBA056E"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Lấy hồ sơ từ trên giá xuống chuyển đến nơi bàn giao tài liệu</w:t>
            </w:r>
          </w:p>
        </w:tc>
        <w:tc>
          <w:tcPr>
            <w:tcW w:w="2055" w:type="dxa"/>
            <w:vMerge w:val="restart"/>
            <w:shd w:val="clear" w:color="auto" w:fill="auto"/>
            <w:tcMar>
              <w:top w:w="28" w:type="dxa"/>
              <w:left w:w="108" w:type="dxa"/>
              <w:bottom w:w="28" w:type="dxa"/>
              <w:right w:w="108" w:type="dxa"/>
            </w:tcMar>
            <w:vAlign w:val="center"/>
          </w:tcPr>
          <w:p w14:paraId="376F4A2B"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Lưu trữ viên trung cấp (LTVTC) bậc 1/12</w:t>
            </w:r>
          </w:p>
        </w:tc>
        <w:tc>
          <w:tcPr>
            <w:tcW w:w="1162" w:type="dxa"/>
            <w:shd w:val="clear" w:color="auto" w:fill="auto"/>
            <w:tcMar>
              <w:top w:w="28" w:type="dxa"/>
              <w:left w:w="108" w:type="dxa"/>
              <w:bottom w:w="28" w:type="dxa"/>
              <w:right w:w="108" w:type="dxa"/>
            </w:tcMar>
            <w:vAlign w:val="center"/>
          </w:tcPr>
          <w:p w14:paraId="437D1B2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0,0040</w:t>
            </w:r>
          </w:p>
        </w:tc>
      </w:tr>
      <w:tr w:rsidR="00D10CCA" w:rsidRPr="00D10CCA" w14:paraId="4E833315" w14:textId="77777777" w:rsidTr="00E45FB4">
        <w:trPr>
          <w:jc w:val="center"/>
        </w:trPr>
        <w:tc>
          <w:tcPr>
            <w:tcW w:w="590" w:type="dxa"/>
            <w:shd w:val="clear" w:color="auto" w:fill="auto"/>
            <w:tcMar>
              <w:top w:w="28" w:type="dxa"/>
              <w:left w:w="108" w:type="dxa"/>
              <w:bottom w:w="28" w:type="dxa"/>
              <w:right w:w="108" w:type="dxa"/>
            </w:tcMar>
            <w:vAlign w:val="center"/>
          </w:tcPr>
          <w:p w14:paraId="5B9A6F3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5501" w:type="dxa"/>
            <w:shd w:val="clear" w:color="auto" w:fill="auto"/>
            <w:tcMar>
              <w:top w:w="28" w:type="dxa"/>
              <w:left w:w="108" w:type="dxa"/>
              <w:bottom w:w="28" w:type="dxa"/>
              <w:right w:w="108" w:type="dxa"/>
            </w:tcMar>
            <w:vAlign w:val="center"/>
          </w:tcPr>
          <w:p w14:paraId="4EA8DD6E"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Bàn giao tài liệu cho bộ phận biên mục phiếu tin</w:t>
            </w:r>
          </w:p>
        </w:tc>
        <w:tc>
          <w:tcPr>
            <w:tcW w:w="2055" w:type="dxa"/>
            <w:vMerge/>
            <w:shd w:val="clear" w:color="auto" w:fill="auto"/>
            <w:vAlign w:val="center"/>
          </w:tcPr>
          <w:p w14:paraId="3F43A00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205DEE1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0,0840</w:t>
            </w:r>
          </w:p>
        </w:tc>
      </w:tr>
      <w:tr w:rsidR="00D10CCA" w:rsidRPr="00D10CCA" w14:paraId="54F845FE" w14:textId="77777777" w:rsidTr="00E45FB4">
        <w:trPr>
          <w:jc w:val="center"/>
        </w:trPr>
        <w:tc>
          <w:tcPr>
            <w:tcW w:w="590" w:type="dxa"/>
            <w:shd w:val="clear" w:color="auto" w:fill="auto"/>
            <w:tcMar>
              <w:top w:w="28" w:type="dxa"/>
              <w:left w:w="108" w:type="dxa"/>
              <w:bottom w:w="28" w:type="dxa"/>
              <w:right w:w="108" w:type="dxa"/>
            </w:tcMar>
            <w:vAlign w:val="center"/>
          </w:tcPr>
          <w:p w14:paraId="1A4B80D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5501" w:type="dxa"/>
            <w:shd w:val="clear" w:color="auto" w:fill="auto"/>
            <w:tcMar>
              <w:top w:w="28" w:type="dxa"/>
              <w:left w:w="108" w:type="dxa"/>
              <w:bottom w:w="28" w:type="dxa"/>
              <w:right w:w="108" w:type="dxa"/>
            </w:tcMar>
            <w:vAlign w:val="center"/>
          </w:tcPr>
          <w:p w14:paraId="5D9AE4F7"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Vận chuyển tài liệu từ kho bảo quản đến nơi biên mục phiếu tin</w:t>
            </w:r>
          </w:p>
        </w:tc>
        <w:tc>
          <w:tcPr>
            <w:tcW w:w="2055" w:type="dxa"/>
            <w:vMerge/>
            <w:shd w:val="clear" w:color="auto" w:fill="auto"/>
            <w:vAlign w:val="center"/>
          </w:tcPr>
          <w:p w14:paraId="1A4EB34C"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58411CBC"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0,0040</w:t>
            </w:r>
          </w:p>
        </w:tc>
      </w:tr>
      <w:tr w:rsidR="00D10CCA" w:rsidRPr="00D10CCA" w14:paraId="3499559D" w14:textId="77777777" w:rsidTr="00E45FB4">
        <w:trPr>
          <w:jc w:val="center"/>
        </w:trPr>
        <w:tc>
          <w:tcPr>
            <w:tcW w:w="590" w:type="dxa"/>
            <w:shd w:val="clear" w:color="auto" w:fill="auto"/>
            <w:tcMar>
              <w:top w:w="28" w:type="dxa"/>
              <w:left w:w="108" w:type="dxa"/>
              <w:bottom w:w="28" w:type="dxa"/>
              <w:right w:w="108" w:type="dxa"/>
            </w:tcMar>
            <w:vAlign w:val="center"/>
          </w:tcPr>
          <w:p w14:paraId="53A1F81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w:t>
            </w:r>
          </w:p>
        </w:tc>
        <w:tc>
          <w:tcPr>
            <w:tcW w:w="5501" w:type="dxa"/>
            <w:shd w:val="clear" w:color="auto" w:fill="auto"/>
            <w:tcMar>
              <w:top w:w="28" w:type="dxa"/>
              <w:left w:w="108" w:type="dxa"/>
              <w:bottom w:w="28" w:type="dxa"/>
              <w:right w:w="108" w:type="dxa"/>
            </w:tcMar>
            <w:vAlign w:val="center"/>
          </w:tcPr>
          <w:p w14:paraId="07B85E62"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Làm vệ sinh tài liệu</w:t>
            </w:r>
          </w:p>
        </w:tc>
        <w:tc>
          <w:tcPr>
            <w:tcW w:w="2055" w:type="dxa"/>
            <w:vMerge/>
            <w:shd w:val="clear" w:color="auto" w:fill="auto"/>
            <w:vAlign w:val="center"/>
          </w:tcPr>
          <w:p w14:paraId="4709940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5580430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0,1270</w:t>
            </w:r>
          </w:p>
        </w:tc>
      </w:tr>
      <w:tr w:rsidR="00D10CCA" w:rsidRPr="00D10CCA" w14:paraId="1A3CA0B6" w14:textId="77777777" w:rsidTr="00E45FB4">
        <w:trPr>
          <w:jc w:val="center"/>
        </w:trPr>
        <w:tc>
          <w:tcPr>
            <w:tcW w:w="590" w:type="dxa"/>
            <w:shd w:val="clear" w:color="auto" w:fill="auto"/>
            <w:tcMar>
              <w:top w:w="28" w:type="dxa"/>
              <w:left w:w="108" w:type="dxa"/>
              <w:bottom w:w="28" w:type="dxa"/>
              <w:right w:w="108" w:type="dxa"/>
            </w:tcMar>
            <w:vAlign w:val="center"/>
          </w:tcPr>
          <w:p w14:paraId="7976469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2</w:t>
            </w:r>
          </w:p>
        </w:tc>
        <w:tc>
          <w:tcPr>
            <w:tcW w:w="5501" w:type="dxa"/>
            <w:shd w:val="clear" w:color="auto" w:fill="auto"/>
            <w:tcMar>
              <w:top w:w="28" w:type="dxa"/>
              <w:left w:w="108" w:type="dxa"/>
              <w:bottom w:w="28" w:type="dxa"/>
              <w:right w:w="108" w:type="dxa"/>
            </w:tcMar>
            <w:vAlign w:val="center"/>
          </w:tcPr>
          <w:p w14:paraId="497F17E6"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2: Xây dựng dữ liệu đặc tả</w:t>
            </w:r>
          </w:p>
        </w:tc>
        <w:tc>
          <w:tcPr>
            <w:tcW w:w="2055" w:type="dxa"/>
            <w:shd w:val="clear" w:color="auto" w:fill="auto"/>
            <w:tcMar>
              <w:top w:w="28" w:type="dxa"/>
              <w:left w:w="108" w:type="dxa"/>
              <w:bottom w:w="28" w:type="dxa"/>
              <w:right w:w="108" w:type="dxa"/>
            </w:tcMar>
            <w:vAlign w:val="center"/>
          </w:tcPr>
          <w:p w14:paraId="2BC4B4F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345E219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0,3560</w:t>
            </w:r>
          </w:p>
        </w:tc>
      </w:tr>
      <w:tr w:rsidR="00D10CCA" w:rsidRPr="00D10CCA" w14:paraId="6EC07DEC" w14:textId="77777777" w:rsidTr="00E45FB4">
        <w:trPr>
          <w:jc w:val="center"/>
        </w:trPr>
        <w:tc>
          <w:tcPr>
            <w:tcW w:w="590" w:type="dxa"/>
            <w:shd w:val="clear" w:color="auto" w:fill="auto"/>
            <w:tcMar>
              <w:top w:w="28" w:type="dxa"/>
              <w:left w:w="108" w:type="dxa"/>
              <w:bottom w:w="28" w:type="dxa"/>
              <w:right w:w="108" w:type="dxa"/>
            </w:tcMar>
            <w:vAlign w:val="center"/>
          </w:tcPr>
          <w:p w14:paraId="22EE38B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28019839"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biên mục phiếu tin</w:t>
            </w:r>
          </w:p>
        </w:tc>
        <w:tc>
          <w:tcPr>
            <w:tcW w:w="2055" w:type="dxa"/>
            <w:shd w:val="clear" w:color="auto" w:fill="auto"/>
            <w:tcMar>
              <w:top w:w="28" w:type="dxa"/>
              <w:left w:w="108" w:type="dxa"/>
              <w:bottom w:w="28" w:type="dxa"/>
              <w:right w:w="108" w:type="dxa"/>
            </w:tcMar>
            <w:vAlign w:val="center"/>
          </w:tcPr>
          <w:p w14:paraId="603985D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3/9</w:t>
            </w:r>
          </w:p>
        </w:tc>
        <w:tc>
          <w:tcPr>
            <w:tcW w:w="1162" w:type="dxa"/>
            <w:shd w:val="clear" w:color="auto" w:fill="auto"/>
            <w:tcMar>
              <w:top w:w="28" w:type="dxa"/>
              <w:left w:w="108" w:type="dxa"/>
              <w:bottom w:w="28" w:type="dxa"/>
              <w:right w:w="108" w:type="dxa"/>
            </w:tcMar>
            <w:vAlign w:val="center"/>
          </w:tcPr>
          <w:p w14:paraId="19D07FB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3B7DD64" w14:textId="77777777" w:rsidTr="00E45FB4">
        <w:trPr>
          <w:jc w:val="center"/>
        </w:trPr>
        <w:tc>
          <w:tcPr>
            <w:tcW w:w="590" w:type="dxa"/>
            <w:shd w:val="clear" w:color="auto" w:fill="auto"/>
            <w:tcMar>
              <w:top w:w="28" w:type="dxa"/>
              <w:left w:w="108" w:type="dxa"/>
              <w:bottom w:w="28" w:type="dxa"/>
              <w:right w:w="108" w:type="dxa"/>
            </w:tcMar>
            <w:vAlign w:val="center"/>
          </w:tcPr>
          <w:p w14:paraId="69ABBCE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5501" w:type="dxa"/>
            <w:shd w:val="clear" w:color="auto" w:fill="auto"/>
            <w:tcMar>
              <w:top w:w="28" w:type="dxa"/>
              <w:left w:w="108" w:type="dxa"/>
              <w:bottom w:w="28" w:type="dxa"/>
              <w:right w:w="108" w:type="dxa"/>
            </w:tcMar>
            <w:vAlign w:val="center"/>
          </w:tcPr>
          <w:p w14:paraId="7C7A8843"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Biên mục phiếu tin</w:t>
            </w:r>
          </w:p>
        </w:tc>
        <w:tc>
          <w:tcPr>
            <w:tcW w:w="2055" w:type="dxa"/>
            <w:shd w:val="clear" w:color="auto" w:fill="auto"/>
            <w:tcMar>
              <w:top w:w="28" w:type="dxa"/>
              <w:left w:w="108" w:type="dxa"/>
              <w:bottom w:w="28" w:type="dxa"/>
              <w:right w:w="108" w:type="dxa"/>
            </w:tcMar>
            <w:vAlign w:val="center"/>
          </w:tcPr>
          <w:p w14:paraId="03CA61D6"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06180D0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0,3480</w:t>
            </w:r>
          </w:p>
        </w:tc>
      </w:tr>
      <w:tr w:rsidR="00D10CCA" w:rsidRPr="00D10CCA" w14:paraId="48BCD5F5" w14:textId="77777777" w:rsidTr="00E45FB4">
        <w:trPr>
          <w:jc w:val="center"/>
        </w:trPr>
        <w:tc>
          <w:tcPr>
            <w:tcW w:w="590" w:type="dxa"/>
            <w:shd w:val="clear" w:color="auto" w:fill="auto"/>
            <w:tcMar>
              <w:top w:w="28" w:type="dxa"/>
              <w:left w:w="108" w:type="dxa"/>
              <w:bottom w:w="28" w:type="dxa"/>
              <w:right w:w="108" w:type="dxa"/>
            </w:tcMar>
            <w:vAlign w:val="center"/>
          </w:tcPr>
          <w:p w14:paraId="1FB5331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057623E5"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In, sao chụp phiếu tin</w:t>
            </w:r>
          </w:p>
        </w:tc>
        <w:tc>
          <w:tcPr>
            <w:tcW w:w="2055" w:type="dxa"/>
            <w:shd w:val="clear" w:color="auto" w:fill="auto"/>
            <w:tcMar>
              <w:top w:w="28" w:type="dxa"/>
              <w:left w:w="108" w:type="dxa"/>
              <w:bottom w:w="28" w:type="dxa"/>
              <w:right w:w="108" w:type="dxa"/>
            </w:tcMar>
            <w:vAlign w:val="center"/>
          </w:tcPr>
          <w:p w14:paraId="204BCB8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2/12</w:t>
            </w:r>
          </w:p>
        </w:tc>
        <w:tc>
          <w:tcPr>
            <w:tcW w:w="1162" w:type="dxa"/>
            <w:shd w:val="clear" w:color="auto" w:fill="auto"/>
            <w:tcMar>
              <w:top w:w="28" w:type="dxa"/>
              <w:left w:w="108" w:type="dxa"/>
              <w:bottom w:w="28" w:type="dxa"/>
              <w:right w:w="108" w:type="dxa"/>
            </w:tcMar>
            <w:vAlign w:val="center"/>
          </w:tcPr>
          <w:p w14:paraId="16CCC56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0,0850</w:t>
            </w:r>
          </w:p>
        </w:tc>
      </w:tr>
      <w:tr w:rsidR="00D10CCA" w:rsidRPr="00D10CCA" w14:paraId="408B8B22" w14:textId="77777777" w:rsidTr="00E45FB4">
        <w:trPr>
          <w:jc w:val="center"/>
        </w:trPr>
        <w:tc>
          <w:tcPr>
            <w:tcW w:w="590" w:type="dxa"/>
            <w:shd w:val="clear" w:color="auto" w:fill="auto"/>
            <w:tcMar>
              <w:top w:w="28" w:type="dxa"/>
              <w:left w:w="108" w:type="dxa"/>
              <w:bottom w:w="28" w:type="dxa"/>
              <w:right w:w="108" w:type="dxa"/>
            </w:tcMar>
            <w:vAlign w:val="center"/>
          </w:tcPr>
          <w:p w14:paraId="0F68E8E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46BCAC88"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kiện biên mục theo hướng dẫn.</w:t>
            </w:r>
          </w:p>
        </w:tc>
        <w:tc>
          <w:tcPr>
            <w:tcW w:w="2055" w:type="dxa"/>
            <w:shd w:val="clear" w:color="auto" w:fill="auto"/>
            <w:tcMar>
              <w:top w:w="28" w:type="dxa"/>
              <w:left w:w="108" w:type="dxa"/>
              <w:bottom w:w="28" w:type="dxa"/>
              <w:right w:w="108" w:type="dxa"/>
            </w:tcMar>
            <w:vAlign w:val="center"/>
          </w:tcPr>
          <w:p w14:paraId="4F33AE7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1/9 hoặc LTVTC bậc 4/12</w:t>
            </w:r>
          </w:p>
        </w:tc>
        <w:tc>
          <w:tcPr>
            <w:tcW w:w="1162" w:type="dxa"/>
            <w:shd w:val="clear" w:color="auto" w:fill="auto"/>
            <w:tcMar>
              <w:top w:w="28" w:type="dxa"/>
              <w:left w:w="108" w:type="dxa"/>
              <w:bottom w:w="28" w:type="dxa"/>
              <w:right w:w="108" w:type="dxa"/>
            </w:tcMar>
            <w:vAlign w:val="center"/>
          </w:tcPr>
          <w:p w14:paraId="0CB96CB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0,2190</w:t>
            </w:r>
          </w:p>
        </w:tc>
      </w:tr>
      <w:tr w:rsidR="00D10CCA" w:rsidRPr="00D10CCA" w14:paraId="3710ACF5" w14:textId="77777777" w:rsidTr="00E45FB4">
        <w:trPr>
          <w:jc w:val="center"/>
        </w:trPr>
        <w:tc>
          <w:tcPr>
            <w:tcW w:w="590" w:type="dxa"/>
            <w:shd w:val="clear" w:color="auto" w:fill="auto"/>
            <w:tcMar>
              <w:top w:w="28" w:type="dxa"/>
              <w:left w:w="108" w:type="dxa"/>
              <w:bottom w:w="28" w:type="dxa"/>
              <w:right w:w="108" w:type="dxa"/>
            </w:tcMar>
            <w:vAlign w:val="center"/>
          </w:tcPr>
          <w:p w14:paraId="4465601B"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0024D3F7"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xml:space="preserve">-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Kiểm tra</w:t>
            </w:r>
            <w:r w:rsidRPr="00D10CCA">
              <w:rPr>
                <w:rFonts w:ascii="Times New Roman" w:eastAsia="Aptos" w:hAnsi="Times New Roman" w:cs="Times New Roman"/>
                <w:i/>
                <w:iCs/>
                <w:color w:val="auto"/>
                <w:kern w:val="2"/>
                <w:sz w:val="28"/>
                <w:szCs w:val="28"/>
                <w:lang w:val="en-US" w:eastAsia="en-US" w:bidi="ar-SA"/>
                <w14:ligatures w14:val="standardContextual"/>
              </w:rPr>
              <w:t xml:space="preserve"> kết quả biên mục phiếu tin</w:t>
            </w:r>
          </w:p>
        </w:tc>
        <w:tc>
          <w:tcPr>
            <w:tcW w:w="2055" w:type="dxa"/>
            <w:vMerge w:val="restart"/>
            <w:shd w:val="clear" w:color="auto" w:fill="auto"/>
            <w:tcMar>
              <w:top w:w="28" w:type="dxa"/>
              <w:left w:w="108" w:type="dxa"/>
              <w:bottom w:w="28" w:type="dxa"/>
              <w:right w:w="108" w:type="dxa"/>
            </w:tcMar>
            <w:vAlign w:val="center"/>
          </w:tcPr>
          <w:p w14:paraId="1FE44A4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2/9</w:t>
            </w:r>
          </w:p>
        </w:tc>
        <w:tc>
          <w:tcPr>
            <w:tcW w:w="1162" w:type="dxa"/>
            <w:shd w:val="clear" w:color="auto" w:fill="auto"/>
            <w:tcMar>
              <w:top w:w="28" w:type="dxa"/>
              <w:left w:w="108" w:type="dxa"/>
              <w:bottom w:w="28" w:type="dxa"/>
              <w:right w:w="108" w:type="dxa"/>
            </w:tcMar>
            <w:vAlign w:val="center"/>
          </w:tcPr>
          <w:p w14:paraId="14024B5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0,0220</w:t>
            </w:r>
          </w:p>
        </w:tc>
      </w:tr>
      <w:tr w:rsidR="00D10CCA" w:rsidRPr="00D10CCA" w14:paraId="56A6C33E" w14:textId="77777777" w:rsidTr="00E45FB4">
        <w:trPr>
          <w:jc w:val="center"/>
        </w:trPr>
        <w:tc>
          <w:tcPr>
            <w:tcW w:w="590" w:type="dxa"/>
            <w:shd w:val="clear" w:color="auto" w:fill="auto"/>
            <w:tcMar>
              <w:top w:w="28" w:type="dxa"/>
              <w:left w:w="108" w:type="dxa"/>
              <w:bottom w:w="28" w:type="dxa"/>
              <w:right w:w="108" w:type="dxa"/>
            </w:tcMar>
            <w:vAlign w:val="center"/>
          </w:tcPr>
          <w:p w14:paraId="15C80BD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 </w:t>
            </w:r>
          </w:p>
        </w:tc>
        <w:tc>
          <w:tcPr>
            <w:tcW w:w="5501" w:type="dxa"/>
            <w:shd w:val="clear" w:color="auto" w:fill="auto"/>
            <w:tcMar>
              <w:top w:w="28" w:type="dxa"/>
              <w:left w:w="108" w:type="dxa"/>
              <w:bottom w:w="28" w:type="dxa"/>
              <w:right w:w="108" w:type="dxa"/>
            </w:tcMar>
            <w:vAlign w:val="center"/>
          </w:tcPr>
          <w:p w14:paraId="367C2DD3"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sửa lỗi biên mục theo báo cáo kết quả kiểm tra</w:t>
            </w:r>
          </w:p>
        </w:tc>
        <w:tc>
          <w:tcPr>
            <w:tcW w:w="2055" w:type="dxa"/>
            <w:vMerge/>
            <w:shd w:val="clear" w:color="auto" w:fill="auto"/>
            <w:vAlign w:val="center"/>
          </w:tcPr>
          <w:p w14:paraId="54F6B9E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1846293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0,0220</w:t>
            </w:r>
          </w:p>
        </w:tc>
      </w:tr>
      <w:tr w:rsidR="00D10CCA" w:rsidRPr="00D10CCA" w14:paraId="0D8B77F8" w14:textId="77777777" w:rsidTr="00E45FB4">
        <w:trPr>
          <w:jc w:val="center"/>
        </w:trPr>
        <w:tc>
          <w:tcPr>
            <w:tcW w:w="590" w:type="dxa"/>
            <w:shd w:val="clear" w:color="auto" w:fill="auto"/>
            <w:tcMar>
              <w:top w:w="28" w:type="dxa"/>
              <w:left w:w="108" w:type="dxa"/>
              <w:bottom w:w="28" w:type="dxa"/>
              <w:right w:w="108" w:type="dxa"/>
            </w:tcMar>
            <w:vAlign w:val="center"/>
          </w:tcPr>
          <w:p w14:paraId="569D133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c</w:t>
            </w:r>
          </w:p>
        </w:tc>
        <w:tc>
          <w:tcPr>
            <w:tcW w:w="5501" w:type="dxa"/>
            <w:shd w:val="clear" w:color="auto" w:fill="auto"/>
            <w:tcMar>
              <w:top w:w="28" w:type="dxa"/>
              <w:left w:w="108" w:type="dxa"/>
              <w:bottom w:w="28" w:type="dxa"/>
              <w:right w:w="108" w:type="dxa"/>
            </w:tcMar>
            <w:vAlign w:val="center"/>
          </w:tcPr>
          <w:p w14:paraId="62F60754"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Bàn giao tài liệu, phiếu tin cho bộ phận bảo quản và bộ phận nhập dữ liệu</w:t>
            </w:r>
          </w:p>
        </w:tc>
        <w:tc>
          <w:tcPr>
            <w:tcW w:w="2055" w:type="dxa"/>
            <w:shd w:val="clear" w:color="auto" w:fill="auto"/>
            <w:tcMar>
              <w:top w:w="28" w:type="dxa"/>
              <w:left w:w="108" w:type="dxa"/>
              <w:bottom w:w="28" w:type="dxa"/>
              <w:right w:w="108" w:type="dxa"/>
            </w:tcMar>
            <w:vAlign w:val="center"/>
          </w:tcPr>
          <w:p w14:paraId="13841B2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162" w:type="dxa"/>
            <w:shd w:val="clear" w:color="auto" w:fill="auto"/>
            <w:tcMar>
              <w:top w:w="28" w:type="dxa"/>
              <w:left w:w="108" w:type="dxa"/>
              <w:bottom w:w="28" w:type="dxa"/>
              <w:right w:w="108" w:type="dxa"/>
            </w:tcMar>
            <w:vAlign w:val="center"/>
          </w:tcPr>
          <w:p w14:paraId="4E116CE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40CB4844" w14:textId="77777777" w:rsidTr="00E45FB4">
        <w:trPr>
          <w:jc w:val="center"/>
        </w:trPr>
        <w:tc>
          <w:tcPr>
            <w:tcW w:w="590" w:type="dxa"/>
            <w:shd w:val="clear" w:color="auto" w:fill="auto"/>
            <w:tcMar>
              <w:top w:w="28" w:type="dxa"/>
              <w:left w:w="108" w:type="dxa"/>
              <w:bottom w:w="28" w:type="dxa"/>
              <w:right w:w="108" w:type="dxa"/>
            </w:tcMar>
            <w:vAlign w:val="center"/>
          </w:tcPr>
          <w:p w14:paraId="3A86125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w:t>
            </w:r>
          </w:p>
        </w:tc>
        <w:tc>
          <w:tcPr>
            <w:tcW w:w="5501" w:type="dxa"/>
            <w:shd w:val="clear" w:color="auto" w:fill="auto"/>
            <w:tcMar>
              <w:top w:w="28" w:type="dxa"/>
              <w:left w:w="108" w:type="dxa"/>
              <w:bottom w:w="28" w:type="dxa"/>
              <w:right w:w="108" w:type="dxa"/>
            </w:tcMar>
            <w:vAlign w:val="center"/>
          </w:tcPr>
          <w:p w14:paraId="447AD572"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3: Nhập phiếu tin</w:t>
            </w:r>
          </w:p>
        </w:tc>
        <w:tc>
          <w:tcPr>
            <w:tcW w:w="2055" w:type="dxa"/>
            <w:shd w:val="clear" w:color="auto" w:fill="auto"/>
            <w:tcMar>
              <w:top w:w="28" w:type="dxa"/>
              <w:left w:w="108" w:type="dxa"/>
              <w:bottom w:w="28" w:type="dxa"/>
              <w:right w:w="108" w:type="dxa"/>
            </w:tcMar>
            <w:vAlign w:val="center"/>
          </w:tcPr>
          <w:p w14:paraId="375B4C9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4495C59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1,2760</w:t>
            </w:r>
          </w:p>
        </w:tc>
      </w:tr>
      <w:tr w:rsidR="00D10CCA" w:rsidRPr="00D10CCA" w14:paraId="3DB1B882" w14:textId="77777777" w:rsidTr="00E45FB4">
        <w:trPr>
          <w:jc w:val="center"/>
        </w:trPr>
        <w:tc>
          <w:tcPr>
            <w:tcW w:w="590" w:type="dxa"/>
            <w:shd w:val="clear" w:color="auto" w:fill="auto"/>
            <w:tcMar>
              <w:top w:w="28" w:type="dxa"/>
              <w:left w:w="108" w:type="dxa"/>
              <w:bottom w:w="28" w:type="dxa"/>
              <w:right w:w="108" w:type="dxa"/>
            </w:tcMar>
            <w:vAlign w:val="center"/>
          </w:tcPr>
          <w:p w14:paraId="51A03AE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0B01C1B0"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Chuẩn bị trang thiết bị; Nhập phiếu tin văn bản, hồ sơ</w:t>
            </w:r>
          </w:p>
        </w:tc>
        <w:tc>
          <w:tcPr>
            <w:tcW w:w="2055" w:type="dxa"/>
            <w:shd w:val="clear" w:color="auto" w:fill="auto"/>
            <w:tcMar>
              <w:top w:w="28" w:type="dxa"/>
              <w:left w:w="108" w:type="dxa"/>
              <w:bottom w:w="28" w:type="dxa"/>
              <w:right w:w="108" w:type="dxa"/>
            </w:tcMar>
            <w:vAlign w:val="center"/>
          </w:tcPr>
          <w:p w14:paraId="5D702EC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3/12</w:t>
            </w:r>
          </w:p>
        </w:tc>
        <w:tc>
          <w:tcPr>
            <w:tcW w:w="1162" w:type="dxa"/>
            <w:shd w:val="clear" w:color="auto" w:fill="auto"/>
            <w:tcMar>
              <w:top w:w="28" w:type="dxa"/>
              <w:left w:w="108" w:type="dxa"/>
              <w:bottom w:w="28" w:type="dxa"/>
              <w:right w:w="108" w:type="dxa"/>
            </w:tcMar>
            <w:vAlign w:val="center"/>
          </w:tcPr>
          <w:p w14:paraId="33BEE70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1,0640</w:t>
            </w:r>
          </w:p>
        </w:tc>
      </w:tr>
      <w:tr w:rsidR="00D10CCA" w:rsidRPr="00D10CCA" w14:paraId="5EBBFFCB" w14:textId="77777777" w:rsidTr="00E45FB4">
        <w:trPr>
          <w:jc w:val="center"/>
        </w:trPr>
        <w:tc>
          <w:tcPr>
            <w:tcW w:w="590" w:type="dxa"/>
            <w:shd w:val="clear" w:color="auto" w:fill="auto"/>
            <w:tcMar>
              <w:top w:w="28" w:type="dxa"/>
              <w:left w:w="108" w:type="dxa"/>
              <w:bottom w:w="28" w:type="dxa"/>
              <w:right w:w="108" w:type="dxa"/>
            </w:tcMar>
            <w:vAlign w:val="center"/>
          </w:tcPr>
          <w:p w14:paraId="6600193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5501" w:type="dxa"/>
            <w:shd w:val="clear" w:color="auto" w:fill="auto"/>
            <w:tcMar>
              <w:top w:w="28" w:type="dxa"/>
              <w:left w:w="108" w:type="dxa"/>
              <w:bottom w:w="28" w:type="dxa"/>
              <w:right w:w="108" w:type="dxa"/>
            </w:tcMar>
            <w:vAlign w:val="center"/>
          </w:tcPr>
          <w:p w14:paraId="2CD3F91F"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Kiểm tra kết quả nhập phiếu tin</w:t>
            </w:r>
          </w:p>
        </w:tc>
        <w:tc>
          <w:tcPr>
            <w:tcW w:w="2055" w:type="dxa"/>
            <w:vMerge w:val="restart"/>
            <w:shd w:val="clear" w:color="auto" w:fill="auto"/>
            <w:tcMar>
              <w:top w:w="28" w:type="dxa"/>
              <w:left w:w="108" w:type="dxa"/>
              <w:bottom w:w="28" w:type="dxa"/>
              <w:right w:w="108" w:type="dxa"/>
            </w:tcMar>
            <w:vAlign w:val="center"/>
          </w:tcPr>
          <w:p w14:paraId="5B08DF3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2/9</w:t>
            </w:r>
          </w:p>
        </w:tc>
        <w:tc>
          <w:tcPr>
            <w:tcW w:w="1162" w:type="dxa"/>
            <w:shd w:val="clear" w:color="auto" w:fill="auto"/>
            <w:tcMar>
              <w:top w:w="28" w:type="dxa"/>
              <w:left w:w="108" w:type="dxa"/>
              <w:bottom w:w="28" w:type="dxa"/>
              <w:right w:w="108" w:type="dxa"/>
            </w:tcMar>
            <w:vAlign w:val="center"/>
          </w:tcPr>
          <w:p w14:paraId="7E675F3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0,1060</w:t>
            </w:r>
          </w:p>
        </w:tc>
      </w:tr>
      <w:tr w:rsidR="00D10CCA" w:rsidRPr="00D10CCA" w14:paraId="67B94683" w14:textId="77777777" w:rsidTr="00E45FB4">
        <w:trPr>
          <w:jc w:val="center"/>
        </w:trPr>
        <w:tc>
          <w:tcPr>
            <w:tcW w:w="590" w:type="dxa"/>
            <w:shd w:val="clear" w:color="auto" w:fill="auto"/>
            <w:tcMar>
              <w:top w:w="28" w:type="dxa"/>
              <w:left w:w="108" w:type="dxa"/>
              <w:bottom w:w="28" w:type="dxa"/>
              <w:right w:w="108" w:type="dxa"/>
            </w:tcMar>
            <w:vAlign w:val="center"/>
          </w:tcPr>
          <w:p w14:paraId="6D50E7A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5501" w:type="dxa"/>
            <w:shd w:val="clear" w:color="auto" w:fill="auto"/>
            <w:tcMar>
              <w:top w:w="28" w:type="dxa"/>
              <w:left w:w="108" w:type="dxa"/>
              <w:bottom w:w="28" w:type="dxa"/>
              <w:right w:w="108" w:type="dxa"/>
            </w:tcMar>
            <w:vAlign w:val="center"/>
          </w:tcPr>
          <w:p w14:paraId="53D515B7"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sửa lỗi nhập phiếu tin theo báo cáo kết quả kiểm tra</w:t>
            </w:r>
          </w:p>
        </w:tc>
        <w:tc>
          <w:tcPr>
            <w:tcW w:w="2055" w:type="dxa"/>
            <w:vMerge/>
            <w:shd w:val="clear" w:color="auto" w:fill="auto"/>
            <w:vAlign w:val="center"/>
          </w:tcPr>
          <w:p w14:paraId="30AEF21C"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428AF3D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0,1060</w:t>
            </w:r>
          </w:p>
        </w:tc>
      </w:tr>
      <w:tr w:rsidR="00D10CCA" w:rsidRPr="00D10CCA" w14:paraId="557CBA0F" w14:textId="77777777" w:rsidTr="00E45FB4">
        <w:trPr>
          <w:jc w:val="center"/>
        </w:trPr>
        <w:tc>
          <w:tcPr>
            <w:tcW w:w="590" w:type="dxa"/>
            <w:shd w:val="clear" w:color="auto" w:fill="auto"/>
            <w:tcMar>
              <w:top w:w="28" w:type="dxa"/>
              <w:left w:w="108" w:type="dxa"/>
              <w:bottom w:w="28" w:type="dxa"/>
              <w:right w:w="108" w:type="dxa"/>
            </w:tcMar>
            <w:vAlign w:val="center"/>
          </w:tcPr>
          <w:p w14:paraId="49D2ED66"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4</w:t>
            </w:r>
          </w:p>
        </w:tc>
        <w:tc>
          <w:tcPr>
            <w:tcW w:w="5501" w:type="dxa"/>
            <w:shd w:val="clear" w:color="auto" w:fill="auto"/>
            <w:tcMar>
              <w:top w:w="28" w:type="dxa"/>
              <w:left w:w="108" w:type="dxa"/>
              <w:bottom w:w="28" w:type="dxa"/>
              <w:right w:w="108" w:type="dxa"/>
            </w:tcMar>
            <w:vAlign w:val="center"/>
          </w:tcPr>
          <w:p w14:paraId="3BEA4BC7"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ướ</w:t>
            </w:r>
            <w:r w:rsidRPr="00D10CCA">
              <w:rPr>
                <w:rFonts w:ascii="Times New Roman" w:eastAsia="Aptos" w:hAnsi="Times New Roman" w:cs="Times New Roman"/>
                <w:b/>
                <w:bCs/>
                <w:color w:val="auto"/>
                <w:kern w:val="2"/>
                <w:sz w:val="28"/>
                <w:szCs w:val="28"/>
                <w:lang w:val="en-US" w:eastAsia="en-US" w:bidi="ar-SA"/>
                <w14:ligatures w14:val="standardContextual"/>
              </w:rPr>
              <w:t xml:space="preserve">c 4: Số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b/>
                <w:bCs/>
                <w:color w:val="auto"/>
                <w:kern w:val="2"/>
                <w:sz w:val="28"/>
                <w:szCs w:val="28"/>
                <w:lang w:val="en-US" w:eastAsia="en-US" w:bidi="ar-SA"/>
                <w14:ligatures w14:val="standardContextual"/>
              </w:rPr>
              <w:t xml:space="preserve"> tài liệu</w:t>
            </w:r>
          </w:p>
        </w:tc>
        <w:tc>
          <w:tcPr>
            <w:tcW w:w="2055" w:type="dxa"/>
            <w:shd w:val="clear" w:color="auto" w:fill="auto"/>
            <w:tcMar>
              <w:top w:w="28" w:type="dxa"/>
              <w:left w:w="108" w:type="dxa"/>
              <w:bottom w:w="28" w:type="dxa"/>
              <w:right w:w="108" w:type="dxa"/>
            </w:tcMar>
            <w:vAlign w:val="center"/>
          </w:tcPr>
          <w:p w14:paraId="2669F67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4A20557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4,9820</w:t>
            </w:r>
          </w:p>
        </w:tc>
      </w:tr>
      <w:tr w:rsidR="00D10CCA" w:rsidRPr="00D10CCA" w14:paraId="796EF495" w14:textId="77777777" w:rsidTr="00E45FB4">
        <w:trPr>
          <w:jc w:val="center"/>
        </w:trPr>
        <w:tc>
          <w:tcPr>
            <w:tcW w:w="590" w:type="dxa"/>
            <w:shd w:val="clear" w:color="auto" w:fill="auto"/>
            <w:tcMar>
              <w:top w:w="28" w:type="dxa"/>
              <w:left w:w="108" w:type="dxa"/>
              <w:bottom w:w="28" w:type="dxa"/>
              <w:right w:w="108" w:type="dxa"/>
            </w:tcMar>
            <w:vAlign w:val="center"/>
          </w:tcPr>
          <w:p w14:paraId="2CFAB1E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2886FC2D"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Bàn giao tài liệu, phiếu tin, dữ liệu đặc tả cho bộ phận thực hiện số hóa</w:t>
            </w:r>
          </w:p>
        </w:tc>
        <w:tc>
          <w:tcPr>
            <w:tcW w:w="2055" w:type="dxa"/>
            <w:vMerge w:val="restart"/>
            <w:shd w:val="clear" w:color="auto" w:fill="auto"/>
            <w:tcMar>
              <w:top w:w="28" w:type="dxa"/>
              <w:left w:w="108" w:type="dxa"/>
              <w:bottom w:w="28" w:type="dxa"/>
              <w:right w:w="108" w:type="dxa"/>
            </w:tcMar>
            <w:vAlign w:val="center"/>
          </w:tcPr>
          <w:p w14:paraId="5D85125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162" w:type="dxa"/>
            <w:shd w:val="clear" w:color="auto" w:fill="auto"/>
            <w:tcMar>
              <w:top w:w="28" w:type="dxa"/>
              <w:left w:w="108" w:type="dxa"/>
              <w:bottom w:w="28" w:type="dxa"/>
              <w:right w:w="108" w:type="dxa"/>
            </w:tcMar>
            <w:vAlign w:val="center"/>
          </w:tcPr>
          <w:p w14:paraId="551DF5E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0,0920</w:t>
            </w:r>
          </w:p>
        </w:tc>
      </w:tr>
      <w:tr w:rsidR="00D10CCA" w:rsidRPr="00D10CCA" w14:paraId="220CDFB0" w14:textId="77777777" w:rsidTr="00E45FB4">
        <w:trPr>
          <w:jc w:val="center"/>
        </w:trPr>
        <w:tc>
          <w:tcPr>
            <w:tcW w:w="590" w:type="dxa"/>
            <w:shd w:val="clear" w:color="auto" w:fill="auto"/>
            <w:tcMar>
              <w:top w:w="28" w:type="dxa"/>
              <w:left w:w="108" w:type="dxa"/>
              <w:bottom w:w="28" w:type="dxa"/>
              <w:right w:w="108" w:type="dxa"/>
            </w:tcMar>
            <w:vAlign w:val="center"/>
          </w:tcPr>
          <w:p w14:paraId="30A9E04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5501" w:type="dxa"/>
            <w:shd w:val="clear" w:color="auto" w:fill="auto"/>
            <w:tcMar>
              <w:top w:w="28" w:type="dxa"/>
              <w:left w:w="108" w:type="dxa"/>
              <w:bottom w:w="28" w:type="dxa"/>
              <w:right w:w="108" w:type="dxa"/>
            </w:tcMar>
            <w:vAlign w:val="center"/>
          </w:tcPr>
          <w:p w14:paraId="000DF038"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Vận chuyển tài liệu đến nơi 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055" w:type="dxa"/>
            <w:vMerge/>
            <w:shd w:val="clear" w:color="auto" w:fill="auto"/>
            <w:vAlign w:val="center"/>
          </w:tcPr>
          <w:p w14:paraId="31C5417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776CBFF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0,0040</w:t>
            </w:r>
          </w:p>
        </w:tc>
      </w:tr>
      <w:tr w:rsidR="00D10CCA" w:rsidRPr="00D10CCA" w14:paraId="7509B4E0" w14:textId="77777777" w:rsidTr="00E45FB4">
        <w:trPr>
          <w:jc w:val="center"/>
        </w:trPr>
        <w:tc>
          <w:tcPr>
            <w:tcW w:w="590" w:type="dxa"/>
            <w:shd w:val="clear" w:color="auto" w:fill="auto"/>
            <w:tcMar>
              <w:top w:w="28" w:type="dxa"/>
              <w:left w:w="108" w:type="dxa"/>
              <w:bottom w:w="28" w:type="dxa"/>
              <w:right w:w="108" w:type="dxa"/>
            </w:tcMar>
            <w:vAlign w:val="center"/>
          </w:tcPr>
          <w:p w14:paraId="62EE3A1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5501" w:type="dxa"/>
            <w:shd w:val="clear" w:color="auto" w:fill="auto"/>
            <w:tcMar>
              <w:top w:w="28" w:type="dxa"/>
              <w:left w:w="108" w:type="dxa"/>
              <w:bottom w:w="28" w:type="dxa"/>
              <w:right w:w="108" w:type="dxa"/>
            </w:tcMar>
            <w:vAlign w:val="center"/>
          </w:tcPr>
          <w:p w14:paraId="6836F49E"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Bàn giao tài liệu cho người 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055" w:type="dxa"/>
            <w:vMerge/>
            <w:shd w:val="clear" w:color="auto" w:fill="auto"/>
            <w:vAlign w:val="center"/>
          </w:tcPr>
          <w:p w14:paraId="1F534C0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59999C3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6D050922" w14:textId="77777777" w:rsidTr="00E45FB4">
        <w:trPr>
          <w:jc w:val="center"/>
        </w:trPr>
        <w:tc>
          <w:tcPr>
            <w:tcW w:w="590" w:type="dxa"/>
            <w:shd w:val="clear" w:color="auto" w:fill="auto"/>
            <w:tcMar>
              <w:top w:w="28" w:type="dxa"/>
              <w:left w:w="108" w:type="dxa"/>
              <w:bottom w:w="28" w:type="dxa"/>
              <w:right w:w="108" w:type="dxa"/>
            </w:tcMar>
            <w:vAlign w:val="center"/>
          </w:tcPr>
          <w:p w14:paraId="106CF49B"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5501" w:type="dxa"/>
            <w:shd w:val="clear" w:color="auto" w:fill="auto"/>
            <w:tcMar>
              <w:top w:w="28" w:type="dxa"/>
              <w:left w:w="108" w:type="dxa"/>
              <w:bottom w:w="28" w:type="dxa"/>
              <w:right w:w="108" w:type="dxa"/>
            </w:tcMar>
            <w:vAlign w:val="center"/>
          </w:tcPr>
          <w:p w14:paraId="3EF0A245"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Kiểm tra đối chiếu tài liệu với danh mục, dữ liệu đặc tả</w:t>
            </w:r>
          </w:p>
        </w:tc>
        <w:tc>
          <w:tcPr>
            <w:tcW w:w="2055" w:type="dxa"/>
            <w:vMerge w:val="restart"/>
            <w:shd w:val="clear" w:color="auto" w:fill="auto"/>
            <w:tcMar>
              <w:top w:w="28" w:type="dxa"/>
              <w:left w:w="108" w:type="dxa"/>
              <w:bottom w:w="28" w:type="dxa"/>
              <w:right w:w="108" w:type="dxa"/>
            </w:tcMar>
            <w:vAlign w:val="center"/>
          </w:tcPr>
          <w:p w14:paraId="308E013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1/9</w:t>
            </w:r>
          </w:p>
        </w:tc>
        <w:tc>
          <w:tcPr>
            <w:tcW w:w="1162" w:type="dxa"/>
            <w:shd w:val="clear" w:color="auto" w:fill="auto"/>
            <w:tcMar>
              <w:top w:w="28" w:type="dxa"/>
              <w:left w:w="108" w:type="dxa"/>
              <w:bottom w:w="28" w:type="dxa"/>
              <w:right w:w="108" w:type="dxa"/>
            </w:tcMar>
            <w:vAlign w:val="center"/>
          </w:tcPr>
          <w:p w14:paraId="52D268A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65A14199" w14:textId="77777777" w:rsidTr="00E45FB4">
        <w:trPr>
          <w:jc w:val="center"/>
        </w:trPr>
        <w:tc>
          <w:tcPr>
            <w:tcW w:w="590" w:type="dxa"/>
            <w:shd w:val="clear" w:color="auto" w:fill="auto"/>
            <w:tcMar>
              <w:top w:w="28" w:type="dxa"/>
              <w:left w:w="108" w:type="dxa"/>
              <w:bottom w:w="28" w:type="dxa"/>
              <w:right w:w="108" w:type="dxa"/>
            </w:tcMar>
            <w:vAlign w:val="center"/>
          </w:tcPr>
          <w:p w14:paraId="753C47F9"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w:t>
            </w:r>
          </w:p>
        </w:tc>
        <w:tc>
          <w:tcPr>
            <w:tcW w:w="5501" w:type="dxa"/>
            <w:shd w:val="clear" w:color="auto" w:fill="auto"/>
            <w:tcMar>
              <w:top w:w="28" w:type="dxa"/>
              <w:left w:w="108" w:type="dxa"/>
              <w:bottom w:w="28" w:type="dxa"/>
              <w:right w:w="108" w:type="dxa"/>
            </w:tcMar>
            <w:vAlign w:val="center"/>
          </w:tcPr>
          <w:p w14:paraId="24A20795"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Bóc tách, làm phẳng tài liệu</w:t>
            </w:r>
          </w:p>
        </w:tc>
        <w:tc>
          <w:tcPr>
            <w:tcW w:w="2055" w:type="dxa"/>
            <w:vMerge/>
            <w:shd w:val="clear" w:color="auto" w:fill="auto"/>
            <w:vAlign w:val="center"/>
          </w:tcPr>
          <w:p w14:paraId="770996CC"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45EB0EB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0,2010</w:t>
            </w:r>
          </w:p>
        </w:tc>
      </w:tr>
      <w:tr w:rsidR="00D10CCA" w:rsidRPr="00D10CCA" w14:paraId="1CF7CC85" w14:textId="77777777" w:rsidTr="00E45FB4">
        <w:trPr>
          <w:jc w:val="center"/>
        </w:trPr>
        <w:tc>
          <w:tcPr>
            <w:tcW w:w="590" w:type="dxa"/>
            <w:shd w:val="clear" w:color="auto" w:fill="auto"/>
            <w:tcMar>
              <w:top w:w="28" w:type="dxa"/>
              <w:left w:w="108" w:type="dxa"/>
              <w:bottom w:w="28" w:type="dxa"/>
              <w:right w:w="108" w:type="dxa"/>
            </w:tcMar>
            <w:vAlign w:val="center"/>
          </w:tcPr>
          <w:p w14:paraId="765E7BB9"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e</w:t>
            </w:r>
          </w:p>
        </w:tc>
        <w:tc>
          <w:tcPr>
            <w:tcW w:w="5501" w:type="dxa"/>
            <w:shd w:val="clear" w:color="auto" w:fill="auto"/>
            <w:tcMar>
              <w:top w:w="28" w:type="dxa"/>
              <w:left w:w="108" w:type="dxa"/>
              <w:bottom w:w="28" w:type="dxa"/>
              <w:right w:w="108" w:type="dxa"/>
            </w:tcMar>
            <w:vAlign w:val="center"/>
          </w:tcPr>
          <w:p w14:paraId="21BD4CB0"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055" w:type="dxa"/>
            <w:shd w:val="clear" w:color="auto" w:fill="auto"/>
            <w:tcMar>
              <w:top w:w="28" w:type="dxa"/>
              <w:left w:w="108" w:type="dxa"/>
              <w:bottom w:w="28" w:type="dxa"/>
              <w:right w:w="108" w:type="dxa"/>
            </w:tcMar>
            <w:vAlign w:val="center"/>
          </w:tcPr>
          <w:p w14:paraId="7633C5B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3B35E0A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4,1110</w:t>
            </w:r>
          </w:p>
        </w:tc>
      </w:tr>
      <w:tr w:rsidR="00D10CCA" w:rsidRPr="00D10CCA" w14:paraId="0E8E9230" w14:textId="77777777" w:rsidTr="00E45FB4">
        <w:trPr>
          <w:jc w:val="center"/>
        </w:trPr>
        <w:tc>
          <w:tcPr>
            <w:tcW w:w="590" w:type="dxa"/>
            <w:shd w:val="clear" w:color="auto" w:fill="auto"/>
            <w:tcMar>
              <w:top w:w="28" w:type="dxa"/>
              <w:left w:w="108" w:type="dxa"/>
              <w:bottom w:w="28" w:type="dxa"/>
              <w:right w:w="108" w:type="dxa"/>
            </w:tcMar>
            <w:vAlign w:val="center"/>
          </w:tcPr>
          <w:p w14:paraId="696DD51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3594DE33"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số hóa tài liệu theo yêu cầu</w:t>
            </w:r>
          </w:p>
        </w:tc>
        <w:tc>
          <w:tcPr>
            <w:tcW w:w="2055" w:type="dxa"/>
            <w:shd w:val="clear" w:color="auto" w:fill="auto"/>
            <w:tcMar>
              <w:top w:w="28" w:type="dxa"/>
              <w:left w:w="108" w:type="dxa"/>
              <w:bottom w:w="28" w:type="dxa"/>
              <w:right w:w="108" w:type="dxa"/>
            </w:tcMar>
            <w:vAlign w:val="center"/>
          </w:tcPr>
          <w:p w14:paraId="2B1D144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Kỹ sư (KS) tin học bậc 1/9</w:t>
            </w:r>
          </w:p>
        </w:tc>
        <w:tc>
          <w:tcPr>
            <w:tcW w:w="1162" w:type="dxa"/>
            <w:shd w:val="clear" w:color="auto" w:fill="auto"/>
            <w:tcMar>
              <w:top w:w="28" w:type="dxa"/>
              <w:left w:w="108" w:type="dxa"/>
              <w:bottom w:w="28" w:type="dxa"/>
              <w:right w:w="108" w:type="dxa"/>
            </w:tcMar>
            <w:vAlign w:val="center"/>
          </w:tcPr>
          <w:p w14:paraId="159EF7A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3,4260</w:t>
            </w:r>
          </w:p>
        </w:tc>
      </w:tr>
      <w:tr w:rsidR="00D10CCA" w:rsidRPr="00D10CCA" w14:paraId="1462F0CD" w14:textId="77777777" w:rsidTr="00E45FB4">
        <w:trPr>
          <w:jc w:val="center"/>
        </w:trPr>
        <w:tc>
          <w:tcPr>
            <w:tcW w:w="590" w:type="dxa"/>
            <w:shd w:val="clear" w:color="auto" w:fill="auto"/>
            <w:tcMar>
              <w:top w:w="28" w:type="dxa"/>
              <w:left w:w="108" w:type="dxa"/>
              <w:bottom w:w="28" w:type="dxa"/>
              <w:right w:w="108" w:type="dxa"/>
            </w:tcMar>
            <w:vAlign w:val="center"/>
          </w:tcPr>
          <w:p w14:paraId="0E8B05D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066BF11C"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Kiểm tra chất lượng tài liệu số hóa, số hóa lại tài liệu không đạt yêu cầu</w:t>
            </w:r>
          </w:p>
        </w:tc>
        <w:tc>
          <w:tcPr>
            <w:tcW w:w="2055" w:type="dxa"/>
            <w:vMerge w:val="restart"/>
            <w:shd w:val="clear" w:color="auto" w:fill="auto"/>
            <w:tcMar>
              <w:top w:w="28" w:type="dxa"/>
              <w:left w:w="108" w:type="dxa"/>
              <w:bottom w:w="28" w:type="dxa"/>
              <w:right w:w="108" w:type="dxa"/>
            </w:tcMar>
            <w:vAlign w:val="center"/>
          </w:tcPr>
          <w:p w14:paraId="760D772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1162" w:type="dxa"/>
            <w:shd w:val="clear" w:color="auto" w:fill="auto"/>
            <w:tcMar>
              <w:top w:w="28" w:type="dxa"/>
              <w:left w:w="108" w:type="dxa"/>
              <w:bottom w:w="28" w:type="dxa"/>
              <w:right w:w="108" w:type="dxa"/>
            </w:tcMar>
            <w:vAlign w:val="center"/>
          </w:tcPr>
          <w:p w14:paraId="7DA0943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0,6850</w:t>
            </w:r>
          </w:p>
        </w:tc>
      </w:tr>
      <w:tr w:rsidR="00D10CCA" w:rsidRPr="00D10CCA" w14:paraId="4785B397" w14:textId="77777777" w:rsidTr="00E45FB4">
        <w:trPr>
          <w:jc w:val="center"/>
        </w:trPr>
        <w:tc>
          <w:tcPr>
            <w:tcW w:w="590" w:type="dxa"/>
            <w:shd w:val="clear" w:color="auto" w:fill="auto"/>
            <w:tcMar>
              <w:top w:w="28" w:type="dxa"/>
              <w:left w:w="108" w:type="dxa"/>
              <w:bottom w:w="28" w:type="dxa"/>
              <w:right w:w="108" w:type="dxa"/>
            </w:tcMar>
            <w:vAlign w:val="center"/>
          </w:tcPr>
          <w:p w14:paraId="32BCB4D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w:t>
            </w:r>
          </w:p>
        </w:tc>
        <w:tc>
          <w:tcPr>
            <w:tcW w:w="5501" w:type="dxa"/>
            <w:shd w:val="clear" w:color="auto" w:fill="auto"/>
            <w:tcMar>
              <w:top w:w="28" w:type="dxa"/>
              <w:left w:w="108" w:type="dxa"/>
              <w:bottom w:w="28" w:type="dxa"/>
              <w:right w:w="108" w:type="dxa"/>
            </w:tcMar>
            <w:vAlign w:val="center"/>
          </w:tcPr>
          <w:p w14:paraId="0C71E004"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Kết nối dữ liệu đặc tả với tài liệu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và kiểm tra kết nối dữ liệu đặc tả với tài liệu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055" w:type="dxa"/>
            <w:vMerge/>
            <w:shd w:val="clear" w:color="auto" w:fill="auto"/>
            <w:vAlign w:val="center"/>
          </w:tcPr>
          <w:p w14:paraId="07ABB95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61F322A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0,4660</w:t>
            </w:r>
          </w:p>
        </w:tc>
      </w:tr>
      <w:tr w:rsidR="00D10CCA" w:rsidRPr="00D10CCA" w14:paraId="24D35A0F" w14:textId="77777777" w:rsidTr="00E45FB4">
        <w:trPr>
          <w:jc w:val="center"/>
        </w:trPr>
        <w:tc>
          <w:tcPr>
            <w:tcW w:w="590" w:type="dxa"/>
            <w:shd w:val="clear" w:color="auto" w:fill="auto"/>
            <w:tcMar>
              <w:top w:w="28" w:type="dxa"/>
              <w:left w:w="108" w:type="dxa"/>
              <w:bottom w:w="28" w:type="dxa"/>
              <w:right w:w="108" w:type="dxa"/>
            </w:tcMar>
            <w:vAlign w:val="center"/>
          </w:tcPr>
          <w:p w14:paraId="6F478DE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h</w:t>
            </w:r>
          </w:p>
        </w:tc>
        <w:tc>
          <w:tcPr>
            <w:tcW w:w="5501" w:type="dxa"/>
            <w:shd w:val="clear" w:color="auto" w:fill="auto"/>
            <w:tcMar>
              <w:top w:w="28" w:type="dxa"/>
              <w:left w:w="108" w:type="dxa"/>
              <w:bottom w:w="28" w:type="dxa"/>
              <w:right w:w="108" w:type="dxa"/>
            </w:tcMar>
            <w:vAlign w:val="center"/>
          </w:tcPr>
          <w:p w14:paraId="271BE642"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Bàn giao tài liệu cho đơn vị bảo quản</w:t>
            </w:r>
          </w:p>
        </w:tc>
        <w:tc>
          <w:tcPr>
            <w:tcW w:w="2055" w:type="dxa"/>
            <w:vMerge w:val="restart"/>
            <w:shd w:val="clear" w:color="auto" w:fill="auto"/>
            <w:tcMar>
              <w:top w:w="28" w:type="dxa"/>
              <w:left w:w="108" w:type="dxa"/>
              <w:bottom w:w="28" w:type="dxa"/>
              <w:right w:w="108" w:type="dxa"/>
            </w:tcMar>
            <w:vAlign w:val="center"/>
          </w:tcPr>
          <w:p w14:paraId="745D37E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162" w:type="dxa"/>
            <w:shd w:val="clear" w:color="auto" w:fill="auto"/>
            <w:tcMar>
              <w:top w:w="28" w:type="dxa"/>
              <w:left w:w="108" w:type="dxa"/>
              <w:bottom w:w="28" w:type="dxa"/>
              <w:right w:w="108" w:type="dxa"/>
            </w:tcMar>
            <w:vAlign w:val="center"/>
          </w:tcPr>
          <w:p w14:paraId="3735C50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0,0840</w:t>
            </w:r>
          </w:p>
        </w:tc>
      </w:tr>
      <w:tr w:rsidR="00D10CCA" w:rsidRPr="00D10CCA" w14:paraId="13333715" w14:textId="77777777" w:rsidTr="00E45FB4">
        <w:trPr>
          <w:jc w:val="center"/>
        </w:trPr>
        <w:tc>
          <w:tcPr>
            <w:tcW w:w="590" w:type="dxa"/>
            <w:shd w:val="clear" w:color="auto" w:fill="auto"/>
            <w:tcMar>
              <w:top w:w="28" w:type="dxa"/>
              <w:left w:w="108" w:type="dxa"/>
              <w:bottom w:w="28" w:type="dxa"/>
              <w:right w:w="108" w:type="dxa"/>
            </w:tcMar>
            <w:vAlign w:val="center"/>
          </w:tcPr>
          <w:p w14:paraId="5B32A8B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i</w:t>
            </w:r>
          </w:p>
        </w:tc>
        <w:tc>
          <w:tcPr>
            <w:tcW w:w="5501" w:type="dxa"/>
            <w:shd w:val="clear" w:color="auto" w:fill="auto"/>
            <w:tcMar>
              <w:top w:w="28" w:type="dxa"/>
              <w:left w:w="108" w:type="dxa"/>
              <w:bottom w:w="28" w:type="dxa"/>
              <w:right w:w="108" w:type="dxa"/>
            </w:tcMar>
            <w:vAlign w:val="center"/>
          </w:tcPr>
          <w:p w14:paraId="4180832D"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Vận chuyển tài liệu về kho bảo quản và sắp xếp lên giá</w:t>
            </w:r>
          </w:p>
        </w:tc>
        <w:tc>
          <w:tcPr>
            <w:tcW w:w="2055" w:type="dxa"/>
            <w:vMerge/>
            <w:shd w:val="clear" w:color="auto" w:fill="auto"/>
            <w:vAlign w:val="center"/>
          </w:tcPr>
          <w:p w14:paraId="7A351C6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162" w:type="dxa"/>
            <w:shd w:val="clear" w:color="auto" w:fill="auto"/>
            <w:tcMar>
              <w:top w:w="28" w:type="dxa"/>
              <w:left w:w="108" w:type="dxa"/>
              <w:bottom w:w="28" w:type="dxa"/>
              <w:right w:w="108" w:type="dxa"/>
            </w:tcMar>
            <w:vAlign w:val="center"/>
          </w:tcPr>
          <w:p w14:paraId="628E969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41E4938D" w14:textId="77777777" w:rsidTr="00E45FB4">
        <w:trPr>
          <w:jc w:val="center"/>
        </w:trPr>
        <w:tc>
          <w:tcPr>
            <w:tcW w:w="590" w:type="dxa"/>
            <w:shd w:val="clear" w:color="auto" w:fill="auto"/>
            <w:tcMar>
              <w:top w:w="28" w:type="dxa"/>
              <w:left w:w="108" w:type="dxa"/>
              <w:bottom w:w="28" w:type="dxa"/>
              <w:right w:w="108" w:type="dxa"/>
            </w:tcMar>
            <w:vAlign w:val="center"/>
          </w:tcPr>
          <w:p w14:paraId="2ED4E484"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w:t>
            </w:r>
          </w:p>
        </w:tc>
        <w:tc>
          <w:tcPr>
            <w:tcW w:w="5501" w:type="dxa"/>
            <w:shd w:val="clear" w:color="auto" w:fill="auto"/>
            <w:tcMar>
              <w:top w:w="28" w:type="dxa"/>
              <w:left w:w="108" w:type="dxa"/>
              <w:bottom w:w="28" w:type="dxa"/>
              <w:right w:w="108" w:type="dxa"/>
            </w:tcMar>
            <w:vAlign w:val="center"/>
          </w:tcPr>
          <w:p w14:paraId="384F6529"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5: Kiểm tra sản phẩm</w:t>
            </w:r>
          </w:p>
        </w:tc>
        <w:tc>
          <w:tcPr>
            <w:tcW w:w="2055" w:type="dxa"/>
            <w:shd w:val="clear" w:color="auto" w:fill="auto"/>
            <w:tcMar>
              <w:top w:w="28" w:type="dxa"/>
              <w:left w:w="108" w:type="dxa"/>
              <w:bottom w:w="28" w:type="dxa"/>
              <w:right w:w="108" w:type="dxa"/>
            </w:tcMar>
            <w:vAlign w:val="center"/>
          </w:tcPr>
          <w:p w14:paraId="58E89B2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6E94148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0,3420</w:t>
            </w:r>
          </w:p>
        </w:tc>
      </w:tr>
      <w:tr w:rsidR="00D10CCA" w:rsidRPr="00D10CCA" w14:paraId="35395C7F" w14:textId="77777777" w:rsidTr="00E45FB4">
        <w:trPr>
          <w:jc w:val="center"/>
        </w:trPr>
        <w:tc>
          <w:tcPr>
            <w:tcW w:w="590" w:type="dxa"/>
            <w:shd w:val="clear" w:color="auto" w:fill="auto"/>
            <w:tcMar>
              <w:top w:w="28" w:type="dxa"/>
              <w:left w:w="108" w:type="dxa"/>
              <w:bottom w:w="28" w:type="dxa"/>
              <w:right w:w="108" w:type="dxa"/>
            </w:tcMar>
            <w:vAlign w:val="center"/>
          </w:tcPr>
          <w:p w14:paraId="78FD62A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2BBED074"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kiểm tra sản phẩm</w:t>
            </w:r>
          </w:p>
        </w:tc>
        <w:tc>
          <w:tcPr>
            <w:tcW w:w="2055" w:type="dxa"/>
            <w:shd w:val="clear" w:color="auto" w:fill="auto"/>
            <w:tcMar>
              <w:top w:w="28" w:type="dxa"/>
              <w:left w:w="108" w:type="dxa"/>
              <w:bottom w:w="28" w:type="dxa"/>
              <w:right w:w="108" w:type="dxa"/>
            </w:tcMar>
            <w:vAlign w:val="center"/>
          </w:tcPr>
          <w:p w14:paraId="524FAAB6"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162" w:type="dxa"/>
            <w:shd w:val="clear" w:color="auto" w:fill="auto"/>
            <w:tcMar>
              <w:top w:w="28" w:type="dxa"/>
              <w:left w:w="108" w:type="dxa"/>
              <w:bottom w:w="28" w:type="dxa"/>
              <w:right w:w="108" w:type="dxa"/>
            </w:tcMar>
            <w:vAlign w:val="center"/>
          </w:tcPr>
          <w:p w14:paraId="5554E746"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2A07BDFA" w14:textId="77777777" w:rsidTr="00E45FB4">
        <w:trPr>
          <w:jc w:val="center"/>
        </w:trPr>
        <w:tc>
          <w:tcPr>
            <w:tcW w:w="590" w:type="dxa"/>
            <w:shd w:val="clear" w:color="auto" w:fill="auto"/>
            <w:tcMar>
              <w:top w:w="28" w:type="dxa"/>
              <w:left w:w="108" w:type="dxa"/>
              <w:bottom w:w="28" w:type="dxa"/>
              <w:right w:w="108" w:type="dxa"/>
            </w:tcMar>
            <w:vAlign w:val="center"/>
          </w:tcPr>
          <w:p w14:paraId="749E3579"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b</w:t>
            </w:r>
          </w:p>
        </w:tc>
        <w:tc>
          <w:tcPr>
            <w:tcW w:w="5501" w:type="dxa"/>
            <w:shd w:val="clear" w:color="auto" w:fill="auto"/>
            <w:tcMar>
              <w:top w:w="28" w:type="dxa"/>
              <w:left w:w="108" w:type="dxa"/>
              <w:bottom w:w="28" w:type="dxa"/>
              <w:right w:w="108" w:type="dxa"/>
            </w:tcMar>
            <w:vAlign w:val="center"/>
          </w:tcPr>
          <w:p w14:paraId="74764BC7"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kiểm tra sản phẩm theo hướng dẫn; Lập báo cáo kiểm tra; Thực hiện sửa lỗi theo báo cáo kết quả kiểm tra.</w:t>
            </w:r>
          </w:p>
        </w:tc>
        <w:tc>
          <w:tcPr>
            <w:tcW w:w="2055" w:type="dxa"/>
            <w:shd w:val="clear" w:color="auto" w:fill="auto"/>
            <w:tcMar>
              <w:top w:w="28" w:type="dxa"/>
              <w:left w:w="108" w:type="dxa"/>
              <w:bottom w:w="28" w:type="dxa"/>
              <w:right w:w="108" w:type="dxa"/>
            </w:tcMar>
            <w:vAlign w:val="center"/>
          </w:tcPr>
          <w:p w14:paraId="794615F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162" w:type="dxa"/>
            <w:shd w:val="clear" w:color="auto" w:fill="auto"/>
            <w:tcMar>
              <w:top w:w="28" w:type="dxa"/>
              <w:left w:w="108" w:type="dxa"/>
              <w:bottom w:w="28" w:type="dxa"/>
              <w:right w:w="108" w:type="dxa"/>
            </w:tcMar>
            <w:vAlign w:val="center"/>
          </w:tcPr>
          <w:p w14:paraId="10C67F2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0,3420</w:t>
            </w:r>
          </w:p>
        </w:tc>
      </w:tr>
      <w:tr w:rsidR="00D10CCA" w:rsidRPr="00D10CCA" w14:paraId="5DBD5845" w14:textId="77777777" w:rsidTr="00E45FB4">
        <w:trPr>
          <w:jc w:val="center"/>
        </w:trPr>
        <w:tc>
          <w:tcPr>
            <w:tcW w:w="590" w:type="dxa"/>
            <w:shd w:val="clear" w:color="auto" w:fill="auto"/>
            <w:tcMar>
              <w:top w:w="28" w:type="dxa"/>
              <w:left w:w="108" w:type="dxa"/>
              <w:bottom w:w="28" w:type="dxa"/>
              <w:right w:w="108" w:type="dxa"/>
            </w:tcMar>
            <w:vAlign w:val="center"/>
          </w:tcPr>
          <w:p w14:paraId="060FE10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6</w:t>
            </w:r>
          </w:p>
        </w:tc>
        <w:tc>
          <w:tcPr>
            <w:tcW w:w="5501" w:type="dxa"/>
            <w:shd w:val="clear" w:color="auto" w:fill="auto"/>
            <w:tcMar>
              <w:top w:w="28" w:type="dxa"/>
              <w:left w:w="108" w:type="dxa"/>
              <w:bottom w:w="28" w:type="dxa"/>
              <w:right w:w="108" w:type="dxa"/>
            </w:tcMar>
            <w:vAlign w:val="center"/>
          </w:tcPr>
          <w:p w14:paraId="2A37E49E"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6: Nghiệm thu và bàn giao sản phẩm</w:t>
            </w:r>
          </w:p>
        </w:tc>
        <w:tc>
          <w:tcPr>
            <w:tcW w:w="2055" w:type="dxa"/>
            <w:shd w:val="clear" w:color="auto" w:fill="auto"/>
            <w:tcMar>
              <w:top w:w="28" w:type="dxa"/>
              <w:left w:w="108" w:type="dxa"/>
              <w:bottom w:w="28" w:type="dxa"/>
              <w:right w:w="108" w:type="dxa"/>
            </w:tcMar>
            <w:vAlign w:val="center"/>
          </w:tcPr>
          <w:p w14:paraId="3D4A418A"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64C1113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0,4870</w:t>
            </w:r>
          </w:p>
        </w:tc>
      </w:tr>
      <w:tr w:rsidR="00D10CCA" w:rsidRPr="00D10CCA" w14:paraId="24B3ABA8" w14:textId="77777777" w:rsidTr="00E45FB4">
        <w:trPr>
          <w:jc w:val="center"/>
        </w:trPr>
        <w:tc>
          <w:tcPr>
            <w:tcW w:w="590" w:type="dxa"/>
            <w:shd w:val="clear" w:color="auto" w:fill="auto"/>
            <w:tcMar>
              <w:top w:w="28" w:type="dxa"/>
              <w:left w:w="108" w:type="dxa"/>
              <w:bottom w:w="28" w:type="dxa"/>
              <w:right w:w="108" w:type="dxa"/>
            </w:tcMar>
            <w:vAlign w:val="center"/>
          </w:tcPr>
          <w:p w14:paraId="43F0363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5501" w:type="dxa"/>
            <w:shd w:val="clear" w:color="auto" w:fill="auto"/>
            <w:tcMar>
              <w:top w:w="28" w:type="dxa"/>
              <w:left w:w="108" w:type="dxa"/>
              <w:bottom w:w="28" w:type="dxa"/>
              <w:right w:w="108" w:type="dxa"/>
            </w:tcMar>
            <w:vAlign w:val="center"/>
          </w:tcPr>
          <w:p w14:paraId="715DC6EE"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Sao chép sản phẩm vào các thiết bị lưu trữ, bàn giao sản phẩm</w:t>
            </w:r>
          </w:p>
        </w:tc>
        <w:tc>
          <w:tcPr>
            <w:tcW w:w="2055" w:type="dxa"/>
            <w:shd w:val="clear" w:color="auto" w:fill="auto"/>
            <w:tcMar>
              <w:top w:w="28" w:type="dxa"/>
              <w:left w:w="108" w:type="dxa"/>
              <w:bottom w:w="28" w:type="dxa"/>
              <w:right w:w="108" w:type="dxa"/>
            </w:tcMar>
            <w:vAlign w:val="center"/>
          </w:tcPr>
          <w:p w14:paraId="35A5939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2C1B0C4D"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748CFABB" w14:textId="77777777" w:rsidTr="00E45FB4">
        <w:trPr>
          <w:jc w:val="center"/>
        </w:trPr>
        <w:tc>
          <w:tcPr>
            <w:tcW w:w="590" w:type="dxa"/>
            <w:shd w:val="clear" w:color="auto" w:fill="auto"/>
            <w:tcMar>
              <w:top w:w="28" w:type="dxa"/>
              <w:left w:w="108" w:type="dxa"/>
              <w:bottom w:w="28" w:type="dxa"/>
              <w:right w:w="108" w:type="dxa"/>
            </w:tcMar>
            <w:vAlign w:val="center"/>
          </w:tcPr>
          <w:p w14:paraId="1BCD230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27C5729A"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Xây dựng tài liệu hướng dẫn sao chép</w:t>
            </w:r>
          </w:p>
        </w:tc>
        <w:tc>
          <w:tcPr>
            <w:tcW w:w="2055" w:type="dxa"/>
            <w:shd w:val="clear" w:color="auto" w:fill="auto"/>
            <w:tcMar>
              <w:top w:w="28" w:type="dxa"/>
              <w:left w:w="108" w:type="dxa"/>
              <w:bottom w:w="28" w:type="dxa"/>
              <w:right w:w="108" w:type="dxa"/>
            </w:tcMar>
            <w:vAlign w:val="center"/>
          </w:tcPr>
          <w:p w14:paraId="5CCA341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162" w:type="dxa"/>
            <w:shd w:val="clear" w:color="auto" w:fill="auto"/>
            <w:tcMar>
              <w:top w:w="28" w:type="dxa"/>
              <w:left w:w="108" w:type="dxa"/>
              <w:bottom w:w="28" w:type="dxa"/>
              <w:right w:w="108" w:type="dxa"/>
            </w:tcMar>
            <w:vAlign w:val="center"/>
          </w:tcPr>
          <w:p w14:paraId="543E494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BFAE092" w14:textId="77777777" w:rsidTr="00E45FB4">
        <w:trPr>
          <w:jc w:val="center"/>
        </w:trPr>
        <w:tc>
          <w:tcPr>
            <w:tcW w:w="590" w:type="dxa"/>
            <w:shd w:val="clear" w:color="auto" w:fill="auto"/>
            <w:tcMar>
              <w:top w:w="28" w:type="dxa"/>
              <w:left w:w="108" w:type="dxa"/>
              <w:bottom w:w="28" w:type="dxa"/>
              <w:right w:w="108" w:type="dxa"/>
            </w:tcMar>
            <w:vAlign w:val="center"/>
          </w:tcPr>
          <w:p w14:paraId="5F7BDA0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2D676528"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sao chép</w:t>
            </w:r>
          </w:p>
        </w:tc>
        <w:tc>
          <w:tcPr>
            <w:tcW w:w="2055" w:type="dxa"/>
            <w:shd w:val="clear" w:color="auto" w:fill="auto"/>
            <w:tcMar>
              <w:top w:w="28" w:type="dxa"/>
              <w:left w:w="108" w:type="dxa"/>
              <w:bottom w:w="28" w:type="dxa"/>
              <w:right w:w="108" w:type="dxa"/>
            </w:tcMar>
            <w:vAlign w:val="center"/>
          </w:tcPr>
          <w:p w14:paraId="72A06E9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1162" w:type="dxa"/>
            <w:shd w:val="clear" w:color="auto" w:fill="auto"/>
            <w:tcMar>
              <w:top w:w="28" w:type="dxa"/>
              <w:left w:w="108" w:type="dxa"/>
              <w:bottom w:w="28" w:type="dxa"/>
              <w:right w:w="108" w:type="dxa"/>
            </w:tcMar>
            <w:vAlign w:val="center"/>
          </w:tcPr>
          <w:p w14:paraId="0FC0A15B"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4D89E0A2" w14:textId="77777777" w:rsidTr="00E45FB4">
        <w:trPr>
          <w:jc w:val="center"/>
        </w:trPr>
        <w:tc>
          <w:tcPr>
            <w:tcW w:w="590" w:type="dxa"/>
            <w:shd w:val="clear" w:color="auto" w:fill="auto"/>
            <w:tcMar>
              <w:top w:w="28" w:type="dxa"/>
              <w:left w:w="108" w:type="dxa"/>
              <w:bottom w:w="28" w:type="dxa"/>
              <w:right w:w="108" w:type="dxa"/>
            </w:tcMar>
            <w:vAlign w:val="center"/>
          </w:tcPr>
          <w:p w14:paraId="128629F1"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5501" w:type="dxa"/>
            <w:shd w:val="clear" w:color="auto" w:fill="auto"/>
            <w:tcMar>
              <w:top w:w="28" w:type="dxa"/>
              <w:left w:w="108" w:type="dxa"/>
              <w:bottom w:w="28" w:type="dxa"/>
              <w:right w:w="108" w:type="dxa"/>
            </w:tcMar>
            <w:vAlign w:val="center"/>
          </w:tcPr>
          <w:p w14:paraId="4003C16A"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Nghiệm thu và bàn giao sản phẩm; lập và lưu hồ sơ tạo lập CSDL</w:t>
            </w:r>
          </w:p>
        </w:tc>
        <w:tc>
          <w:tcPr>
            <w:tcW w:w="2055" w:type="dxa"/>
            <w:shd w:val="clear" w:color="auto" w:fill="auto"/>
            <w:tcMar>
              <w:top w:w="28" w:type="dxa"/>
              <w:left w:w="108" w:type="dxa"/>
              <w:bottom w:w="28" w:type="dxa"/>
              <w:right w:w="108" w:type="dxa"/>
            </w:tcMar>
            <w:vAlign w:val="center"/>
          </w:tcPr>
          <w:p w14:paraId="6B1FE88E"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162" w:type="dxa"/>
            <w:shd w:val="clear" w:color="auto" w:fill="auto"/>
            <w:tcMar>
              <w:top w:w="28" w:type="dxa"/>
              <w:left w:w="108" w:type="dxa"/>
              <w:bottom w:w="28" w:type="dxa"/>
              <w:right w:w="108" w:type="dxa"/>
            </w:tcMar>
            <w:vAlign w:val="center"/>
          </w:tcPr>
          <w:p w14:paraId="422982C0"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0,4790</w:t>
            </w:r>
          </w:p>
        </w:tc>
      </w:tr>
      <w:tr w:rsidR="00D10CCA" w:rsidRPr="00D10CCA" w14:paraId="32F3DB01" w14:textId="77777777" w:rsidTr="00E45FB4">
        <w:trPr>
          <w:jc w:val="center"/>
        </w:trPr>
        <w:tc>
          <w:tcPr>
            <w:tcW w:w="590" w:type="dxa"/>
            <w:shd w:val="clear" w:color="auto" w:fill="auto"/>
            <w:tcMar>
              <w:top w:w="28" w:type="dxa"/>
              <w:left w:w="108" w:type="dxa"/>
              <w:bottom w:w="28" w:type="dxa"/>
              <w:right w:w="108" w:type="dxa"/>
            </w:tcMar>
            <w:vAlign w:val="center"/>
          </w:tcPr>
          <w:p w14:paraId="3D7B7B5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4538C128"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công nghệ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(Tổng các bước từ 1 - 6)</w:t>
            </w:r>
          </w:p>
        </w:tc>
        <w:tc>
          <w:tcPr>
            <w:tcW w:w="2055" w:type="dxa"/>
            <w:shd w:val="clear" w:color="auto" w:fill="auto"/>
            <w:tcMar>
              <w:top w:w="28" w:type="dxa"/>
              <w:left w:w="108" w:type="dxa"/>
              <w:bottom w:w="28" w:type="dxa"/>
              <w:right w:w="108" w:type="dxa"/>
            </w:tcMar>
            <w:vAlign w:val="center"/>
          </w:tcPr>
          <w:p w14:paraId="2D56E69C"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79D9C8A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7,6620</w:t>
            </w:r>
          </w:p>
        </w:tc>
      </w:tr>
      <w:tr w:rsidR="00D10CCA" w:rsidRPr="00D10CCA" w14:paraId="0B3A8D5A" w14:textId="77777777" w:rsidTr="00E45FB4">
        <w:trPr>
          <w:jc w:val="center"/>
        </w:trPr>
        <w:tc>
          <w:tcPr>
            <w:tcW w:w="590" w:type="dxa"/>
            <w:shd w:val="clear" w:color="auto" w:fill="auto"/>
            <w:tcMar>
              <w:top w:w="28" w:type="dxa"/>
              <w:left w:w="108" w:type="dxa"/>
              <w:bottom w:w="28" w:type="dxa"/>
              <w:right w:w="108" w:type="dxa"/>
            </w:tcMar>
            <w:vAlign w:val="center"/>
          </w:tcPr>
          <w:p w14:paraId="50258683"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4AA61E90"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phục vụ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2%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p>
        </w:tc>
        <w:tc>
          <w:tcPr>
            <w:tcW w:w="2055" w:type="dxa"/>
            <w:shd w:val="clear" w:color="auto" w:fill="auto"/>
            <w:tcMar>
              <w:top w:w="28" w:type="dxa"/>
              <w:left w:w="108" w:type="dxa"/>
              <w:bottom w:w="28" w:type="dxa"/>
              <w:right w:w="108" w:type="dxa"/>
            </w:tcMar>
            <w:vAlign w:val="center"/>
          </w:tcPr>
          <w:p w14:paraId="61EF656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38115018"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0,1532</w:t>
            </w:r>
          </w:p>
        </w:tc>
      </w:tr>
      <w:tr w:rsidR="00D10CCA" w:rsidRPr="00D10CCA" w14:paraId="001F79FF" w14:textId="77777777" w:rsidTr="00E45FB4">
        <w:trPr>
          <w:jc w:val="center"/>
        </w:trPr>
        <w:tc>
          <w:tcPr>
            <w:tcW w:w="590" w:type="dxa"/>
            <w:shd w:val="clear" w:color="auto" w:fill="auto"/>
            <w:tcMar>
              <w:top w:w="28" w:type="dxa"/>
              <w:left w:w="108" w:type="dxa"/>
              <w:bottom w:w="28" w:type="dxa"/>
              <w:right w:w="108" w:type="dxa"/>
            </w:tcMar>
            <w:vAlign w:val="center"/>
          </w:tcPr>
          <w:p w14:paraId="604D66F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14753269"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quản lý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5%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w:t>
            </w:r>
          </w:p>
        </w:tc>
        <w:tc>
          <w:tcPr>
            <w:tcW w:w="2055" w:type="dxa"/>
            <w:shd w:val="clear" w:color="auto" w:fill="auto"/>
            <w:tcMar>
              <w:top w:w="28" w:type="dxa"/>
              <w:left w:w="108" w:type="dxa"/>
              <w:bottom w:w="28" w:type="dxa"/>
              <w:right w:w="108" w:type="dxa"/>
            </w:tcMar>
            <w:vAlign w:val="center"/>
          </w:tcPr>
          <w:p w14:paraId="6F1B9D97"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11799395"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0,3908</w:t>
            </w:r>
          </w:p>
        </w:tc>
      </w:tr>
      <w:tr w:rsidR="00D10CCA" w:rsidRPr="00D10CCA" w14:paraId="49905349" w14:textId="77777777" w:rsidTr="00E45FB4">
        <w:trPr>
          <w:jc w:val="center"/>
        </w:trPr>
        <w:tc>
          <w:tcPr>
            <w:tcW w:w="590" w:type="dxa"/>
            <w:shd w:val="clear" w:color="auto" w:fill="auto"/>
            <w:tcMar>
              <w:top w:w="28" w:type="dxa"/>
              <w:left w:w="108" w:type="dxa"/>
              <w:bottom w:w="28" w:type="dxa"/>
              <w:right w:w="108" w:type="dxa"/>
            </w:tcMar>
            <w:vAlign w:val="center"/>
          </w:tcPr>
          <w:p w14:paraId="5297EE52"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5501" w:type="dxa"/>
            <w:shd w:val="clear" w:color="auto" w:fill="auto"/>
            <w:tcMar>
              <w:top w:w="28" w:type="dxa"/>
              <w:left w:w="108" w:type="dxa"/>
              <w:bottom w:w="28" w:type="dxa"/>
              <w:right w:w="108" w:type="dxa"/>
            </w:tcMar>
            <w:vAlign w:val="center"/>
          </w:tcPr>
          <w:p w14:paraId="299EB2F5" w14:textId="77777777" w:rsidR="00D10CCA" w:rsidRPr="00D10CCA" w:rsidRDefault="00D10CCA" w:rsidP="00987AFF">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tổng hợp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p>
        </w:tc>
        <w:tc>
          <w:tcPr>
            <w:tcW w:w="2055" w:type="dxa"/>
            <w:shd w:val="clear" w:color="auto" w:fill="auto"/>
            <w:tcMar>
              <w:top w:w="28" w:type="dxa"/>
              <w:left w:w="108" w:type="dxa"/>
              <w:bottom w:w="28" w:type="dxa"/>
              <w:right w:w="108" w:type="dxa"/>
            </w:tcMar>
            <w:vAlign w:val="center"/>
          </w:tcPr>
          <w:p w14:paraId="484429D6"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162" w:type="dxa"/>
            <w:shd w:val="clear" w:color="auto" w:fill="auto"/>
            <w:tcMar>
              <w:top w:w="28" w:type="dxa"/>
              <w:left w:w="108" w:type="dxa"/>
              <w:bottom w:w="28" w:type="dxa"/>
              <w:right w:w="108" w:type="dxa"/>
            </w:tcMar>
            <w:vAlign w:val="center"/>
          </w:tcPr>
          <w:p w14:paraId="7A05BF7F" w14:textId="77777777" w:rsidR="00D10CCA" w:rsidRPr="00D10CCA" w:rsidRDefault="00D10CCA" w:rsidP="00987AFF">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8,2060</w:t>
            </w:r>
          </w:p>
        </w:tc>
      </w:tr>
    </w:tbl>
    <w:p w14:paraId="40D803F1" w14:textId="77777777" w:rsidR="00D10CCA" w:rsidRPr="00D10CCA" w:rsidRDefault="00D10CCA" w:rsidP="00D10CCA">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Ghi chú: Định mức lao động tổng hợp (T</w:t>
      </w:r>
      <w:r w:rsidRPr="00D10CCA">
        <w:rPr>
          <w:rFonts w:ascii="Times New Roman" w:eastAsia="Aptos" w:hAnsi="Times New Roman" w:cs="Times New Roman"/>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color w:val="auto"/>
          <w:kern w:val="2"/>
          <w:sz w:val="28"/>
          <w:szCs w:val="28"/>
          <w:lang w:val="en-US" w:eastAsia="en-US" w:bidi="ar-SA"/>
          <w14:ligatures w14:val="standardContextual"/>
        </w:rPr>
        <w:t>) chưa bao gồm định mức lao động công việc: điểm a của các bước 1, 2, 5 và 6 cho việc tạo lập CSDL tài liệu lưu trữ.</w:t>
      </w:r>
    </w:p>
    <w:p w14:paraId="3A1C0806" w14:textId="77777777" w:rsidR="00D10CCA" w:rsidRPr="00D10CCA" w:rsidRDefault="00D10CCA" w:rsidP="00516F7B">
      <w:pPr>
        <w:pStyle w:val="Heading11"/>
        <w:keepNext/>
        <w:keepLines/>
        <w:spacing w:before="120" w:after="120" w:line="234" w:lineRule="atLeast"/>
        <w:ind w:firstLine="567"/>
        <w:jc w:val="both"/>
      </w:pPr>
      <w:r w:rsidRPr="00D10CCA">
        <w:t>b) Định mức lao động chuẩn hóa, chuyển đổi và số hóa tài liệu lưu trữ đối với tài liệu đã biên mục phiếu tin và chưa số hóa</w:t>
      </w:r>
    </w:p>
    <w:p w14:paraId="606C8EFE" w14:textId="77777777" w:rsidR="00D10CCA" w:rsidRPr="00D10CCA" w:rsidRDefault="00D10CCA" w:rsidP="00D10CCA">
      <w:pPr>
        <w:widowControl/>
        <w:spacing w:before="120" w:after="120" w:line="234" w:lineRule="atLeast"/>
        <w:ind w:firstLine="567"/>
        <w:jc w:val="right"/>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Đơn vị tính: Phút/trang A4</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4934"/>
        <w:gridCol w:w="2306"/>
        <w:gridCol w:w="1381"/>
      </w:tblGrid>
      <w:tr w:rsidR="00D10CCA" w:rsidRPr="00D10CCA" w14:paraId="7051E2E1" w14:textId="77777777" w:rsidTr="00E45FB4">
        <w:trPr>
          <w:jc w:val="center"/>
        </w:trPr>
        <w:tc>
          <w:tcPr>
            <w:tcW w:w="590" w:type="dxa"/>
            <w:shd w:val="clear" w:color="auto" w:fill="auto"/>
            <w:tcMar>
              <w:top w:w="28" w:type="dxa"/>
              <w:left w:w="108" w:type="dxa"/>
              <w:bottom w:w="28" w:type="dxa"/>
              <w:right w:w="108" w:type="dxa"/>
            </w:tcMar>
            <w:vAlign w:val="center"/>
          </w:tcPr>
          <w:p w14:paraId="3FB684A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TT</w:t>
            </w:r>
          </w:p>
        </w:tc>
        <w:tc>
          <w:tcPr>
            <w:tcW w:w="4934" w:type="dxa"/>
            <w:shd w:val="clear" w:color="auto" w:fill="auto"/>
            <w:tcMar>
              <w:top w:w="28" w:type="dxa"/>
              <w:left w:w="108" w:type="dxa"/>
              <w:bottom w:w="28" w:type="dxa"/>
              <w:right w:w="108" w:type="dxa"/>
            </w:tcMar>
            <w:vAlign w:val="center"/>
          </w:tcPr>
          <w:p w14:paraId="580D025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2306" w:type="dxa"/>
            <w:shd w:val="clear" w:color="auto" w:fill="auto"/>
            <w:tcMar>
              <w:top w:w="28" w:type="dxa"/>
              <w:left w:w="108" w:type="dxa"/>
              <w:bottom w:w="28" w:type="dxa"/>
              <w:right w:w="108" w:type="dxa"/>
            </w:tcMar>
            <w:vAlign w:val="center"/>
          </w:tcPr>
          <w:p w14:paraId="061EC7F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Ngạch CC và chức danh nghề nghiệp VC và tương đương</w:t>
            </w:r>
          </w:p>
        </w:tc>
        <w:tc>
          <w:tcPr>
            <w:tcW w:w="1381" w:type="dxa"/>
            <w:shd w:val="clear" w:color="auto" w:fill="auto"/>
            <w:tcMar>
              <w:top w:w="28" w:type="dxa"/>
              <w:left w:w="108" w:type="dxa"/>
              <w:bottom w:w="28" w:type="dxa"/>
              <w:right w:w="108" w:type="dxa"/>
            </w:tcMar>
            <w:vAlign w:val="center"/>
          </w:tcPr>
          <w:p w14:paraId="65EA808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w:t>
            </w:r>
          </w:p>
        </w:tc>
      </w:tr>
      <w:tr w:rsidR="00D10CCA" w:rsidRPr="00D10CCA" w14:paraId="40F7241D" w14:textId="77777777" w:rsidTr="00E45FB4">
        <w:trPr>
          <w:jc w:val="center"/>
        </w:trPr>
        <w:tc>
          <w:tcPr>
            <w:tcW w:w="590" w:type="dxa"/>
            <w:shd w:val="clear" w:color="auto" w:fill="auto"/>
            <w:tcMar>
              <w:top w:w="28" w:type="dxa"/>
              <w:left w:w="108" w:type="dxa"/>
              <w:bottom w:w="28" w:type="dxa"/>
              <w:right w:w="108" w:type="dxa"/>
            </w:tcMar>
            <w:vAlign w:val="center"/>
          </w:tcPr>
          <w:p w14:paraId="1079CD26"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w:t>
            </w:r>
          </w:p>
        </w:tc>
        <w:tc>
          <w:tcPr>
            <w:tcW w:w="4934" w:type="dxa"/>
            <w:shd w:val="clear" w:color="auto" w:fill="auto"/>
            <w:tcMar>
              <w:top w:w="28" w:type="dxa"/>
              <w:left w:w="108" w:type="dxa"/>
              <w:bottom w:w="28" w:type="dxa"/>
              <w:right w:w="108" w:type="dxa"/>
            </w:tcMar>
            <w:vAlign w:val="center"/>
          </w:tcPr>
          <w:p w14:paraId="2BBFE493"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1: Lập kế hoạch thu thập CSDL</w:t>
            </w:r>
          </w:p>
        </w:tc>
        <w:tc>
          <w:tcPr>
            <w:tcW w:w="2306" w:type="dxa"/>
            <w:shd w:val="clear" w:color="auto" w:fill="auto"/>
            <w:tcMar>
              <w:top w:w="28" w:type="dxa"/>
              <w:left w:w="108" w:type="dxa"/>
              <w:bottom w:w="28" w:type="dxa"/>
              <w:right w:w="108" w:type="dxa"/>
            </w:tcMar>
            <w:vAlign w:val="center"/>
          </w:tcPr>
          <w:p w14:paraId="7BB0B6F6"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4567FA3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1B2BF9A2" w14:textId="77777777" w:rsidTr="00E45FB4">
        <w:trPr>
          <w:jc w:val="center"/>
        </w:trPr>
        <w:tc>
          <w:tcPr>
            <w:tcW w:w="590" w:type="dxa"/>
            <w:shd w:val="clear" w:color="auto" w:fill="auto"/>
            <w:tcMar>
              <w:top w:w="28" w:type="dxa"/>
              <w:left w:w="108" w:type="dxa"/>
              <w:bottom w:w="28" w:type="dxa"/>
              <w:right w:w="108" w:type="dxa"/>
            </w:tcMar>
            <w:vAlign w:val="center"/>
          </w:tcPr>
          <w:p w14:paraId="64314A5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51FDFBB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Khảo sát, lựa chọn, thống kê tài liệu, xây dựng, trình duyệt kế hoạch thu thập CSDL</w:t>
            </w:r>
          </w:p>
        </w:tc>
        <w:tc>
          <w:tcPr>
            <w:tcW w:w="2306" w:type="dxa"/>
            <w:shd w:val="clear" w:color="auto" w:fill="auto"/>
            <w:tcMar>
              <w:top w:w="28" w:type="dxa"/>
              <w:left w:w="108" w:type="dxa"/>
              <w:bottom w:w="28" w:type="dxa"/>
              <w:right w:w="108" w:type="dxa"/>
            </w:tcMar>
            <w:vAlign w:val="center"/>
          </w:tcPr>
          <w:p w14:paraId="17AD9A7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3/9</w:t>
            </w:r>
          </w:p>
        </w:tc>
        <w:tc>
          <w:tcPr>
            <w:tcW w:w="1381" w:type="dxa"/>
            <w:shd w:val="clear" w:color="auto" w:fill="auto"/>
            <w:tcMar>
              <w:top w:w="28" w:type="dxa"/>
              <w:left w:w="108" w:type="dxa"/>
              <w:bottom w:w="28" w:type="dxa"/>
              <w:right w:w="108" w:type="dxa"/>
            </w:tcMar>
            <w:vAlign w:val="center"/>
          </w:tcPr>
          <w:p w14:paraId="7A0B363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785142DB" w14:textId="77777777" w:rsidTr="00E45FB4">
        <w:trPr>
          <w:jc w:val="center"/>
        </w:trPr>
        <w:tc>
          <w:tcPr>
            <w:tcW w:w="590" w:type="dxa"/>
            <w:shd w:val="clear" w:color="auto" w:fill="auto"/>
            <w:tcMar>
              <w:top w:w="28" w:type="dxa"/>
              <w:left w:w="108" w:type="dxa"/>
              <w:bottom w:w="28" w:type="dxa"/>
              <w:right w:w="108" w:type="dxa"/>
            </w:tcMar>
            <w:vAlign w:val="center"/>
          </w:tcPr>
          <w:p w14:paraId="011475E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2</w:t>
            </w:r>
          </w:p>
        </w:tc>
        <w:tc>
          <w:tcPr>
            <w:tcW w:w="4934" w:type="dxa"/>
            <w:shd w:val="clear" w:color="auto" w:fill="auto"/>
            <w:tcMar>
              <w:top w:w="28" w:type="dxa"/>
              <w:left w:w="108" w:type="dxa"/>
              <w:bottom w:w="28" w:type="dxa"/>
              <w:right w:w="108" w:type="dxa"/>
            </w:tcMar>
            <w:vAlign w:val="center"/>
          </w:tcPr>
          <w:p w14:paraId="08FCAFCF"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Bước 2: Chuẩn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b/>
                <w:bCs/>
                <w:color w:val="auto"/>
                <w:kern w:val="2"/>
                <w:sz w:val="28"/>
                <w:szCs w:val="28"/>
                <w:lang w:val="en-US" w:eastAsia="en-US" w:bidi="ar-SA"/>
                <w14:ligatures w14:val="standardContextual"/>
              </w:rPr>
              <w:t xml:space="preserve"> và chuyển đổi dữ liệu</w:t>
            </w:r>
          </w:p>
        </w:tc>
        <w:tc>
          <w:tcPr>
            <w:tcW w:w="2306" w:type="dxa"/>
            <w:shd w:val="clear" w:color="auto" w:fill="auto"/>
            <w:tcMar>
              <w:top w:w="28" w:type="dxa"/>
              <w:left w:w="108" w:type="dxa"/>
              <w:bottom w:w="28" w:type="dxa"/>
              <w:right w:w="108" w:type="dxa"/>
            </w:tcMar>
            <w:vAlign w:val="center"/>
          </w:tcPr>
          <w:p w14:paraId="60F1603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2704A596"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0,5200</w:t>
            </w:r>
          </w:p>
        </w:tc>
      </w:tr>
      <w:tr w:rsidR="00D10CCA" w:rsidRPr="00D10CCA" w14:paraId="526740FC" w14:textId="77777777" w:rsidTr="00E45FB4">
        <w:trPr>
          <w:jc w:val="center"/>
        </w:trPr>
        <w:tc>
          <w:tcPr>
            <w:tcW w:w="590" w:type="dxa"/>
            <w:shd w:val="clear" w:color="auto" w:fill="auto"/>
            <w:tcMar>
              <w:top w:w="28" w:type="dxa"/>
              <w:left w:w="108" w:type="dxa"/>
              <w:bottom w:w="28" w:type="dxa"/>
              <w:right w:w="108" w:type="dxa"/>
            </w:tcMar>
            <w:vAlign w:val="center"/>
          </w:tcPr>
          <w:p w14:paraId="607EC3D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a</w:t>
            </w:r>
          </w:p>
        </w:tc>
        <w:tc>
          <w:tcPr>
            <w:tcW w:w="4934" w:type="dxa"/>
            <w:shd w:val="clear" w:color="auto" w:fill="auto"/>
            <w:tcMar>
              <w:top w:w="28" w:type="dxa"/>
              <w:left w:w="108" w:type="dxa"/>
              <w:bottom w:w="28" w:type="dxa"/>
              <w:right w:w="108" w:type="dxa"/>
            </w:tcMar>
            <w:vAlign w:val="center"/>
          </w:tcPr>
          <w:p w14:paraId="7A2B174B"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chuẩn hóa và chuyển đổi dữ liệu</w:t>
            </w:r>
          </w:p>
        </w:tc>
        <w:tc>
          <w:tcPr>
            <w:tcW w:w="2306" w:type="dxa"/>
            <w:shd w:val="clear" w:color="auto" w:fill="auto"/>
            <w:tcMar>
              <w:top w:w="28" w:type="dxa"/>
              <w:left w:w="108" w:type="dxa"/>
              <w:bottom w:w="28" w:type="dxa"/>
              <w:right w:w="108" w:type="dxa"/>
            </w:tcMar>
            <w:vAlign w:val="center"/>
          </w:tcPr>
          <w:p w14:paraId="6229877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381" w:type="dxa"/>
            <w:shd w:val="clear" w:color="auto" w:fill="auto"/>
            <w:tcMar>
              <w:top w:w="28" w:type="dxa"/>
              <w:left w:w="108" w:type="dxa"/>
              <w:bottom w:w="28" w:type="dxa"/>
              <w:right w:w="108" w:type="dxa"/>
            </w:tcMar>
            <w:vAlign w:val="center"/>
          </w:tcPr>
          <w:p w14:paraId="6E3DC2C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0408508" w14:textId="77777777" w:rsidTr="00E45FB4">
        <w:trPr>
          <w:jc w:val="center"/>
        </w:trPr>
        <w:tc>
          <w:tcPr>
            <w:tcW w:w="590" w:type="dxa"/>
            <w:shd w:val="clear" w:color="auto" w:fill="auto"/>
            <w:tcMar>
              <w:top w:w="28" w:type="dxa"/>
              <w:left w:w="108" w:type="dxa"/>
              <w:bottom w:w="28" w:type="dxa"/>
              <w:right w:w="108" w:type="dxa"/>
            </w:tcMar>
            <w:vAlign w:val="center"/>
          </w:tcPr>
          <w:p w14:paraId="5E34EFF7"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w:t>
            </w:r>
          </w:p>
        </w:tc>
        <w:tc>
          <w:tcPr>
            <w:tcW w:w="4934" w:type="dxa"/>
            <w:shd w:val="clear" w:color="auto" w:fill="auto"/>
            <w:tcMar>
              <w:top w:w="28" w:type="dxa"/>
              <w:left w:w="108" w:type="dxa"/>
              <w:bottom w:w="28" w:type="dxa"/>
              <w:right w:w="108" w:type="dxa"/>
            </w:tcMar>
            <w:vAlign w:val="center"/>
          </w:tcPr>
          <w:p w14:paraId="2FE6D09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Chuẩn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b/>
                <w:bCs/>
                <w:color w:val="auto"/>
                <w:kern w:val="2"/>
                <w:sz w:val="28"/>
                <w:szCs w:val="28"/>
                <w:lang w:val="en-US" w:eastAsia="en-US" w:bidi="ar-SA"/>
                <w14:ligatures w14:val="standardContextual"/>
              </w:rPr>
              <w:t xml:space="preserve"> và chuyển đổi dữ liệu</w:t>
            </w:r>
          </w:p>
        </w:tc>
        <w:tc>
          <w:tcPr>
            <w:tcW w:w="2306" w:type="dxa"/>
            <w:shd w:val="clear" w:color="auto" w:fill="auto"/>
            <w:tcMar>
              <w:top w:w="28" w:type="dxa"/>
              <w:left w:w="108" w:type="dxa"/>
              <w:bottom w:w="28" w:type="dxa"/>
              <w:right w:w="108" w:type="dxa"/>
            </w:tcMar>
            <w:vAlign w:val="center"/>
          </w:tcPr>
          <w:p w14:paraId="44DC0B7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48B198D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0,4540</w:t>
            </w:r>
          </w:p>
        </w:tc>
      </w:tr>
      <w:tr w:rsidR="00D10CCA" w:rsidRPr="00D10CCA" w14:paraId="66D04BEA" w14:textId="77777777" w:rsidTr="00E45FB4">
        <w:trPr>
          <w:jc w:val="center"/>
        </w:trPr>
        <w:tc>
          <w:tcPr>
            <w:tcW w:w="590" w:type="dxa"/>
            <w:shd w:val="clear" w:color="auto" w:fill="auto"/>
            <w:tcMar>
              <w:top w:w="28" w:type="dxa"/>
              <w:left w:w="108" w:type="dxa"/>
              <w:bottom w:w="28" w:type="dxa"/>
              <w:right w:w="108" w:type="dxa"/>
            </w:tcMar>
            <w:vAlign w:val="center"/>
          </w:tcPr>
          <w:p w14:paraId="263C6E7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77663D37"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 Chuẩn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dữ liệu (file tài liệu)</w:t>
            </w:r>
          </w:p>
        </w:tc>
        <w:tc>
          <w:tcPr>
            <w:tcW w:w="2306" w:type="dxa"/>
            <w:shd w:val="clear" w:color="auto" w:fill="auto"/>
            <w:tcMar>
              <w:top w:w="28" w:type="dxa"/>
              <w:left w:w="108" w:type="dxa"/>
              <w:bottom w:w="28" w:type="dxa"/>
              <w:right w:w="108" w:type="dxa"/>
            </w:tcMar>
            <w:vAlign w:val="center"/>
          </w:tcPr>
          <w:p w14:paraId="2847687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1381" w:type="dxa"/>
            <w:shd w:val="clear" w:color="auto" w:fill="auto"/>
            <w:tcMar>
              <w:top w:w="28" w:type="dxa"/>
              <w:left w:w="108" w:type="dxa"/>
              <w:bottom w:w="28" w:type="dxa"/>
              <w:right w:w="108" w:type="dxa"/>
            </w:tcMar>
            <w:vAlign w:val="center"/>
          </w:tcPr>
          <w:p w14:paraId="567F258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0,2340</w:t>
            </w:r>
          </w:p>
        </w:tc>
      </w:tr>
      <w:tr w:rsidR="00D10CCA" w:rsidRPr="00D10CCA" w14:paraId="4B2DA11B" w14:textId="77777777" w:rsidTr="00E45FB4">
        <w:trPr>
          <w:jc w:val="center"/>
        </w:trPr>
        <w:tc>
          <w:tcPr>
            <w:tcW w:w="590" w:type="dxa"/>
            <w:shd w:val="clear" w:color="auto" w:fill="auto"/>
            <w:tcMar>
              <w:top w:w="28" w:type="dxa"/>
              <w:left w:w="108" w:type="dxa"/>
              <w:bottom w:w="28" w:type="dxa"/>
              <w:right w:w="108" w:type="dxa"/>
            </w:tcMar>
            <w:vAlign w:val="center"/>
          </w:tcPr>
          <w:p w14:paraId="5FFD4AF7"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1331C258"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dữ liệu</w:t>
            </w:r>
          </w:p>
        </w:tc>
        <w:tc>
          <w:tcPr>
            <w:tcW w:w="2306" w:type="dxa"/>
            <w:shd w:val="clear" w:color="auto" w:fill="auto"/>
            <w:tcMar>
              <w:top w:w="28" w:type="dxa"/>
              <w:left w:w="108" w:type="dxa"/>
              <w:bottom w:w="28" w:type="dxa"/>
              <w:right w:w="108" w:type="dxa"/>
            </w:tcMar>
            <w:vAlign w:val="center"/>
          </w:tcPr>
          <w:p w14:paraId="76F970E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5A6E0E76"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0,2200</w:t>
            </w:r>
          </w:p>
        </w:tc>
      </w:tr>
      <w:tr w:rsidR="00D10CCA" w:rsidRPr="00D10CCA" w14:paraId="57F32B93" w14:textId="77777777" w:rsidTr="00E45FB4">
        <w:trPr>
          <w:jc w:val="center"/>
        </w:trPr>
        <w:tc>
          <w:tcPr>
            <w:tcW w:w="590" w:type="dxa"/>
            <w:shd w:val="clear" w:color="auto" w:fill="auto"/>
            <w:tcMar>
              <w:top w:w="28" w:type="dxa"/>
              <w:left w:w="108" w:type="dxa"/>
              <w:bottom w:w="28" w:type="dxa"/>
              <w:right w:w="108" w:type="dxa"/>
            </w:tcMar>
            <w:vAlign w:val="center"/>
          </w:tcPr>
          <w:p w14:paraId="308A534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45AA067D"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mã ký tự</w:t>
            </w:r>
          </w:p>
        </w:tc>
        <w:tc>
          <w:tcPr>
            <w:tcW w:w="2306" w:type="dxa"/>
            <w:shd w:val="clear" w:color="auto" w:fill="auto"/>
            <w:tcMar>
              <w:top w:w="28" w:type="dxa"/>
              <w:left w:w="108" w:type="dxa"/>
              <w:bottom w:w="28" w:type="dxa"/>
              <w:right w:w="108" w:type="dxa"/>
            </w:tcMar>
            <w:vAlign w:val="center"/>
          </w:tcPr>
          <w:p w14:paraId="26C7C3A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1381" w:type="dxa"/>
            <w:shd w:val="clear" w:color="auto" w:fill="auto"/>
            <w:tcMar>
              <w:top w:w="28" w:type="dxa"/>
              <w:left w:w="108" w:type="dxa"/>
              <w:bottom w:w="28" w:type="dxa"/>
              <w:right w:w="108" w:type="dxa"/>
            </w:tcMar>
            <w:vAlign w:val="center"/>
          </w:tcPr>
          <w:p w14:paraId="58A89F46"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0,1870</w:t>
            </w:r>
          </w:p>
        </w:tc>
      </w:tr>
      <w:tr w:rsidR="00D10CCA" w:rsidRPr="00D10CCA" w14:paraId="04E25246" w14:textId="77777777" w:rsidTr="00E45FB4">
        <w:trPr>
          <w:jc w:val="center"/>
        </w:trPr>
        <w:tc>
          <w:tcPr>
            <w:tcW w:w="590" w:type="dxa"/>
            <w:shd w:val="clear" w:color="auto" w:fill="auto"/>
            <w:tcMar>
              <w:top w:w="28" w:type="dxa"/>
              <w:left w:w="108" w:type="dxa"/>
              <w:bottom w:w="28" w:type="dxa"/>
              <w:right w:w="108" w:type="dxa"/>
            </w:tcMar>
            <w:vAlign w:val="center"/>
          </w:tcPr>
          <w:p w14:paraId="26DB9CD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521DAACB"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cấu trúc dữ liệu</w:t>
            </w:r>
          </w:p>
        </w:tc>
        <w:tc>
          <w:tcPr>
            <w:tcW w:w="2306" w:type="dxa"/>
            <w:shd w:val="clear" w:color="auto" w:fill="auto"/>
            <w:tcMar>
              <w:top w:w="28" w:type="dxa"/>
              <w:left w:w="108" w:type="dxa"/>
              <w:bottom w:w="28" w:type="dxa"/>
              <w:right w:w="108" w:type="dxa"/>
            </w:tcMar>
            <w:vAlign w:val="center"/>
          </w:tcPr>
          <w:p w14:paraId="572E05C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1381" w:type="dxa"/>
            <w:shd w:val="clear" w:color="auto" w:fill="auto"/>
            <w:tcMar>
              <w:top w:w="28" w:type="dxa"/>
              <w:left w:w="108" w:type="dxa"/>
              <w:bottom w:w="28" w:type="dxa"/>
              <w:right w:w="108" w:type="dxa"/>
            </w:tcMar>
            <w:vAlign w:val="center"/>
          </w:tcPr>
          <w:p w14:paraId="1BA0DA4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0,0330</w:t>
            </w:r>
          </w:p>
        </w:tc>
      </w:tr>
      <w:tr w:rsidR="00D10CCA" w:rsidRPr="00D10CCA" w14:paraId="6ADC55E9" w14:textId="77777777" w:rsidTr="00E45FB4">
        <w:trPr>
          <w:jc w:val="center"/>
        </w:trPr>
        <w:tc>
          <w:tcPr>
            <w:tcW w:w="590" w:type="dxa"/>
            <w:shd w:val="clear" w:color="auto" w:fill="auto"/>
            <w:tcMar>
              <w:top w:w="28" w:type="dxa"/>
              <w:left w:w="108" w:type="dxa"/>
              <w:bottom w:w="28" w:type="dxa"/>
              <w:right w:w="108" w:type="dxa"/>
            </w:tcMar>
            <w:vAlign w:val="center"/>
          </w:tcPr>
          <w:p w14:paraId="797B0CA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4934" w:type="dxa"/>
            <w:shd w:val="clear" w:color="auto" w:fill="auto"/>
            <w:tcMar>
              <w:top w:w="28" w:type="dxa"/>
              <w:left w:w="108" w:type="dxa"/>
              <w:bottom w:w="28" w:type="dxa"/>
              <w:right w:w="108" w:type="dxa"/>
            </w:tcMar>
            <w:vAlign w:val="center"/>
          </w:tcPr>
          <w:p w14:paraId="00A1A94F"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sửa lỗi theo báo cáo kết quả kiểm tra</w:t>
            </w:r>
          </w:p>
        </w:tc>
        <w:tc>
          <w:tcPr>
            <w:tcW w:w="2306" w:type="dxa"/>
            <w:shd w:val="clear" w:color="auto" w:fill="auto"/>
            <w:tcMar>
              <w:top w:w="28" w:type="dxa"/>
              <w:left w:w="108" w:type="dxa"/>
              <w:bottom w:w="28" w:type="dxa"/>
              <w:right w:w="108" w:type="dxa"/>
            </w:tcMar>
            <w:vAlign w:val="center"/>
          </w:tcPr>
          <w:p w14:paraId="54E8DD3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1381" w:type="dxa"/>
            <w:shd w:val="clear" w:color="auto" w:fill="auto"/>
            <w:tcMar>
              <w:top w:w="28" w:type="dxa"/>
              <w:left w:w="108" w:type="dxa"/>
              <w:bottom w:w="28" w:type="dxa"/>
              <w:right w:w="108" w:type="dxa"/>
            </w:tcMar>
            <w:vAlign w:val="center"/>
          </w:tcPr>
          <w:p w14:paraId="047A821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0,0460</w:t>
            </w:r>
          </w:p>
        </w:tc>
      </w:tr>
      <w:tr w:rsidR="00D10CCA" w:rsidRPr="00D10CCA" w14:paraId="6812DE70" w14:textId="77777777" w:rsidTr="00E45FB4">
        <w:trPr>
          <w:jc w:val="center"/>
        </w:trPr>
        <w:tc>
          <w:tcPr>
            <w:tcW w:w="590" w:type="dxa"/>
            <w:shd w:val="clear" w:color="auto" w:fill="auto"/>
            <w:tcMar>
              <w:top w:w="28" w:type="dxa"/>
              <w:left w:w="108" w:type="dxa"/>
              <w:bottom w:w="28" w:type="dxa"/>
              <w:right w:w="108" w:type="dxa"/>
            </w:tcMar>
            <w:vAlign w:val="center"/>
          </w:tcPr>
          <w:p w14:paraId="21D8AB0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4934" w:type="dxa"/>
            <w:shd w:val="clear" w:color="auto" w:fill="auto"/>
            <w:tcMar>
              <w:top w:w="28" w:type="dxa"/>
              <w:left w:w="108" w:type="dxa"/>
              <w:bottom w:w="28" w:type="dxa"/>
              <w:right w:w="108" w:type="dxa"/>
            </w:tcMar>
            <w:vAlign w:val="center"/>
          </w:tcPr>
          <w:p w14:paraId="10260E3A"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Bàn giao dữ liệu đặc tả cho bộ phận 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306" w:type="dxa"/>
            <w:shd w:val="clear" w:color="auto" w:fill="auto"/>
            <w:tcMar>
              <w:top w:w="28" w:type="dxa"/>
              <w:left w:w="108" w:type="dxa"/>
              <w:bottom w:w="28" w:type="dxa"/>
              <w:right w:w="108" w:type="dxa"/>
            </w:tcMar>
            <w:vAlign w:val="center"/>
          </w:tcPr>
          <w:p w14:paraId="1EFC830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381" w:type="dxa"/>
            <w:shd w:val="clear" w:color="auto" w:fill="auto"/>
            <w:tcMar>
              <w:top w:w="28" w:type="dxa"/>
              <w:left w:w="108" w:type="dxa"/>
              <w:bottom w:w="28" w:type="dxa"/>
              <w:right w:w="108" w:type="dxa"/>
            </w:tcMar>
            <w:vAlign w:val="center"/>
          </w:tcPr>
          <w:p w14:paraId="583AEFE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0,0200</w:t>
            </w:r>
          </w:p>
        </w:tc>
      </w:tr>
      <w:tr w:rsidR="00D10CCA" w:rsidRPr="00D10CCA" w14:paraId="2262C334" w14:textId="77777777" w:rsidTr="00E45FB4">
        <w:trPr>
          <w:jc w:val="center"/>
        </w:trPr>
        <w:tc>
          <w:tcPr>
            <w:tcW w:w="590" w:type="dxa"/>
            <w:shd w:val="clear" w:color="auto" w:fill="auto"/>
            <w:tcMar>
              <w:top w:w="28" w:type="dxa"/>
              <w:left w:w="108" w:type="dxa"/>
              <w:bottom w:w="28" w:type="dxa"/>
              <w:right w:w="108" w:type="dxa"/>
            </w:tcMar>
            <w:vAlign w:val="center"/>
          </w:tcPr>
          <w:p w14:paraId="36EC673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w:t>
            </w:r>
          </w:p>
        </w:tc>
        <w:tc>
          <w:tcPr>
            <w:tcW w:w="4934" w:type="dxa"/>
            <w:shd w:val="clear" w:color="auto" w:fill="auto"/>
            <w:tcMar>
              <w:top w:w="28" w:type="dxa"/>
              <w:left w:w="108" w:type="dxa"/>
              <w:bottom w:w="28" w:type="dxa"/>
              <w:right w:w="108" w:type="dxa"/>
            </w:tcMar>
            <w:vAlign w:val="center"/>
          </w:tcPr>
          <w:p w14:paraId="2641BFB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3: Số hóa tài liệu</w:t>
            </w:r>
          </w:p>
        </w:tc>
        <w:tc>
          <w:tcPr>
            <w:tcW w:w="2306" w:type="dxa"/>
            <w:shd w:val="clear" w:color="auto" w:fill="auto"/>
            <w:tcMar>
              <w:top w:w="28" w:type="dxa"/>
              <w:left w:w="108" w:type="dxa"/>
              <w:bottom w:w="28" w:type="dxa"/>
              <w:right w:w="108" w:type="dxa"/>
            </w:tcMar>
            <w:vAlign w:val="center"/>
          </w:tcPr>
          <w:p w14:paraId="4363C10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64F1915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5,0890</w:t>
            </w:r>
          </w:p>
        </w:tc>
      </w:tr>
      <w:tr w:rsidR="00D10CCA" w:rsidRPr="00D10CCA" w14:paraId="4AA06183" w14:textId="77777777" w:rsidTr="00E45FB4">
        <w:trPr>
          <w:jc w:val="center"/>
        </w:trPr>
        <w:tc>
          <w:tcPr>
            <w:tcW w:w="590" w:type="dxa"/>
            <w:shd w:val="clear" w:color="auto" w:fill="auto"/>
            <w:tcMar>
              <w:top w:w="28" w:type="dxa"/>
              <w:left w:w="108" w:type="dxa"/>
              <w:bottom w:w="28" w:type="dxa"/>
              <w:right w:w="108" w:type="dxa"/>
            </w:tcMar>
            <w:vAlign w:val="center"/>
          </w:tcPr>
          <w:p w14:paraId="41E765A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4934" w:type="dxa"/>
            <w:shd w:val="clear" w:color="auto" w:fill="auto"/>
            <w:tcMar>
              <w:top w:w="28" w:type="dxa"/>
              <w:left w:w="108" w:type="dxa"/>
              <w:bottom w:w="28" w:type="dxa"/>
              <w:right w:w="108" w:type="dxa"/>
            </w:tcMar>
            <w:vAlign w:val="center"/>
          </w:tcPr>
          <w:p w14:paraId="65328CC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Lấy hồ sơ từ trên giá xuống chuyển đến nơi bàn giao tài liệu</w:t>
            </w:r>
          </w:p>
        </w:tc>
        <w:tc>
          <w:tcPr>
            <w:tcW w:w="2306" w:type="dxa"/>
            <w:vMerge w:val="restart"/>
            <w:shd w:val="clear" w:color="auto" w:fill="auto"/>
            <w:tcMar>
              <w:top w:w="28" w:type="dxa"/>
              <w:left w:w="108" w:type="dxa"/>
              <w:bottom w:w="28" w:type="dxa"/>
              <w:right w:w="108" w:type="dxa"/>
            </w:tcMar>
            <w:vAlign w:val="center"/>
          </w:tcPr>
          <w:p w14:paraId="5F4EBBF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381" w:type="dxa"/>
            <w:shd w:val="clear" w:color="auto" w:fill="auto"/>
            <w:tcMar>
              <w:top w:w="28" w:type="dxa"/>
              <w:left w:w="108" w:type="dxa"/>
              <w:bottom w:w="28" w:type="dxa"/>
              <w:right w:w="108" w:type="dxa"/>
            </w:tcMar>
            <w:vAlign w:val="center"/>
          </w:tcPr>
          <w:p w14:paraId="6A8D526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0,0040</w:t>
            </w:r>
          </w:p>
        </w:tc>
      </w:tr>
      <w:tr w:rsidR="00D10CCA" w:rsidRPr="00D10CCA" w14:paraId="3B9D26BE" w14:textId="77777777" w:rsidTr="00E45FB4">
        <w:trPr>
          <w:jc w:val="center"/>
        </w:trPr>
        <w:tc>
          <w:tcPr>
            <w:tcW w:w="590" w:type="dxa"/>
            <w:shd w:val="clear" w:color="auto" w:fill="auto"/>
            <w:tcMar>
              <w:top w:w="28" w:type="dxa"/>
              <w:left w:w="108" w:type="dxa"/>
              <w:bottom w:w="28" w:type="dxa"/>
              <w:right w:w="108" w:type="dxa"/>
            </w:tcMar>
            <w:vAlign w:val="center"/>
          </w:tcPr>
          <w:p w14:paraId="05C9BBB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4934" w:type="dxa"/>
            <w:shd w:val="clear" w:color="auto" w:fill="auto"/>
            <w:tcMar>
              <w:top w:w="28" w:type="dxa"/>
              <w:left w:w="108" w:type="dxa"/>
              <w:bottom w:w="28" w:type="dxa"/>
              <w:right w:w="108" w:type="dxa"/>
            </w:tcMar>
            <w:vAlign w:val="center"/>
          </w:tcPr>
          <w:p w14:paraId="27339FF2"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Bàn giao tài liệu cho bộ phận 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0" w:type="auto"/>
            <w:vMerge/>
            <w:shd w:val="clear" w:color="auto" w:fill="auto"/>
            <w:vAlign w:val="center"/>
          </w:tcPr>
          <w:p w14:paraId="028BC46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381" w:type="dxa"/>
            <w:shd w:val="clear" w:color="auto" w:fill="auto"/>
            <w:tcMar>
              <w:top w:w="28" w:type="dxa"/>
              <w:left w:w="108" w:type="dxa"/>
              <w:bottom w:w="28" w:type="dxa"/>
              <w:right w:w="108" w:type="dxa"/>
            </w:tcMar>
            <w:vAlign w:val="center"/>
          </w:tcPr>
          <w:p w14:paraId="46FB8EA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0,0840</w:t>
            </w:r>
          </w:p>
        </w:tc>
      </w:tr>
      <w:tr w:rsidR="00D10CCA" w:rsidRPr="00D10CCA" w14:paraId="21021D97" w14:textId="77777777" w:rsidTr="00E45FB4">
        <w:trPr>
          <w:jc w:val="center"/>
        </w:trPr>
        <w:tc>
          <w:tcPr>
            <w:tcW w:w="590" w:type="dxa"/>
            <w:shd w:val="clear" w:color="auto" w:fill="auto"/>
            <w:tcMar>
              <w:top w:w="28" w:type="dxa"/>
              <w:left w:w="108" w:type="dxa"/>
              <w:bottom w:w="28" w:type="dxa"/>
              <w:right w:w="108" w:type="dxa"/>
            </w:tcMar>
            <w:vAlign w:val="center"/>
          </w:tcPr>
          <w:p w14:paraId="16E411B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4934" w:type="dxa"/>
            <w:shd w:val="clear" w:color="auto" w:fill="auto"/>
            <w:tcMar>
              <w:top w:w="28" w:type="dxa"/>
              <w:left w:w="108" w:type="dxa"/>
              <w:bottom w:w="28" w:type="dxa"/>
              <w:right w:w="108" w:type="dxa"/>
            </w:tcMar>
            <w:vAlign w:val="center"/>
          </w:tcPr>
          <w:p w14:paraId="4688EA15"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Vận chuyển tài liệu từ kho bảo quản đến nơi số hóa tài liệu</w:t>
            </w:r>
          </w:p>
        </w:tc>
        <w:tc>
          <w:tcPr>
            <w:tcW w:w="0" w:type="auto"/>
            <w:vMerge/>
            <w:shd w:val="clear" w:color="auto" w:fill="auto"/>
            <w:vAlign w:val="center"/>
          </w:tcPr>
          <w:p w14:paraId="0D88F57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381" w:type="dxa"/>
            <w:shd w:val="clear" w:color="auto" w:fill="auto"/>
            <w:tcMar>
              <w:top w:w="28" w:type="dxa"/>
              <w:left w:w="108" w:type="dxa"/>
              <w:bottom w:w="28" w:type="dxa"/>
              <w:right w:w="108" w:type="dxa"/>
            </w:tcMar>
            <w:vAlign w:val="center"/>
          </w:tcPr>
          <w:p w14:paraId="5A3E3EF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0,0040</w:t>
            </w:r>
          </w:p>
        </w:tc>
      </w:tr>
      <w:tr w:rsidR="00D10CCA" w:rsidRPr="00D10CCA" w14:paraId="47D5408E" w14:textId="77777777" w:rsidTr="00E45FB4">
        <w:trPr>
          <w:jc w:val="center"/>
        </w:trPr>
        <w:tc>
          <w:tcPr>
            <w:tcW w:w="590" w:type="dxa"/>
            <w:shd w:val="clear" w:color="auto" w:fill="auto"/>
            <w:tcMar>
              <w:top w:w="28" w:type="dxa"/>
              <w:left w:w="108" w:type="dxa"/>
              <w:bottom w:w="28" w:type="dxa"/>
              <w:right w:w="108" w:type="dxa"/>
            </w:tcMar>
            <w:vAlign w:val="center"/>
          </w:tcPr>
          <w:p w14:paraId="6935E28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4934" w:type="dxa"/>
            <w:shd w:val="clear" w:color="auto" w:fill="auto"/>
            <w:tcMar>
              <w:top w:w="28" w:type="dxa"/>
              <w:left w:w="108" w:type="dxa"/>
              <w:bottom w:w="28" w:type="dxa"/>
              <w:right w:w="108" w:type="dxa"/>
            </w:tcMar>
            <w:vAlign w:val="center"/>
          </w:tcPr>
          <w:p w14:paraId="533F2EA0"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Làm vệ sinh tài liệu</w:t>
            </w:r>
          </w:p>
        </w:tc>
        <w:tc>
          <w:tcPr>
            <w:tcW w:w="0" w:type="auto"/>
            <w:vMerge/>
            <w:shd w:val="clear" w:color="auto" w:fill="auto"/>
            <w:vAlign w:val="center"/>
          </w:tcPr>
          <w:p w14:paraId="39ECA01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381" w:type="dxa"/>
            <w:shd w:val="clear" w:color="auto" w:fill="auto"/>
            <w:tcMar>
              <w:top w:w="28" w:type="dxa"/>
              <w:left w:w="108" w:type="dxa"/>
              <w:bottom w:w="28" w:type="dxa"/>
              <w:right w:w="108" w:type="dxa"/>
            </w:tcMar>
            <w:vAlign w:val="center"/>
          </w:tcPr>
          <w:p w14:paraId="45C5944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0,1270</w:t>
            </w:r>
          </w:p>
        </w:tc>
      </w:tr>
      <w:tr w:rsidR="00D10CCA" w:rsidRPr="00D10CCA" w14:paraId="227AFBFC" w14:textId="77777777" w:rsidTr="00E45FB4">
        <w:trPr>
          <w:jc w:val="center"/>
        </w:trPr>
        <w:tc>
          <w:tcPr>
            <w:tcW w:w="590" w:type="dxa"/>
            <w:shd w:val="clear" w:color="auto" w:fill="auto"/>
            <w:tcMar>
              <w:top w:w="28" w:type="dxa"/>
              <w:left w:w="108" w:type="dxa"/>
              <w:bottom w:w="28" w:type="dxa"/>
              <w:right w:w="108" w:type="dxa"/>
            </w:tcMar>
            <w:vAlign w:val="center"/>
          </w:tcPr>
          <w:p w14:paraId="5B1A513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w:t>
            </w:r>
          </w:p>
        </w:tc>
        <w:tc>
          <w:tcPr>
            <w:tcW w:w="4934" w:type="dxa"/>
            <w:shd w:val="clear" w:color="auto" w:fill="auto"/>
            <w:tcMar>
              <w:top w:w="28" w:type="dxa"/>
              <w:left w:w="108" w:type="dxa"/>
              <w:bottom w:w="28" w:type="dxa"/>
              <w:right w:w="108" w:type="dxa"/>
            </w:tcMar>
            <w:vAlign w:val="center"/>
          </w:tcPr>
          <w:p w14:paraId="1BAB8035"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Bóc tách, làm phẳng tài liệu</w:t>
            </w:r>
          </w:p>
        </w:tc>
        <w:tc>
          <w:tcPr>
            <w:tcW w:w="2306" w:type="dxa"/>
            <w:shd w:val="clear" w:color="auto" w:fill="auto"/>
            <w:tcMar>
              <w:top w:w="28" w:type="dxa"/>
              <w:left w:w="108" w:type="dxa"/>
              <w:bottom w:w="28" w:type="dxa"/>
              <w:right w:w="108" w:type="dxa"/>
            </w:tcMar>
            <w:vAlign w:val="center"/>
          </w:tcPr>
          <w:p w14:paraId="1D622C1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 bậc 1/9</w:t>
            </w:r>
          </w:p>
        </w:tc>
        <w:tc>
          <w:tcPr>
            <w:tcW w:w="1381" w:type="dxa"/>
            <w:shd w:val="clear" w:color="auto" w:fill="auto"/>
            <w:tcMar>
              <w:top w:w="28" w:type="dxa"/>
              <w:left w:w="108" w:type="dxa"/>
              <w:bottom w:w="28" w:type="dxa"/>
              <w:right w:w="108" w:type="dxa"/>
            </w:tcMar>
            <w:vAlign w:val="center"/>
          </w:tcPr>
          <w:p w14:paraId="5A419EE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0,2010</w:t>
            </w:r>
          </w:p>
        </w:tc>
      </w:tr>
      <w:tr w:rsidR="00D10CCA" w:rsidRPr="00D10CCA" w14:paraId="18D31836" w14:textId="77777777" w:rsidTr="00E45FB4">
        <w:trPr>
          <w:jc w:val="center"/>
        </w:trPr>
        <w:tc>
          <w:tcPr>
            <w:tcW w:w="590" w:type="dxa"/>
            <w:shd w:val="clear" w:color="auto" w:fill="auto"/>
            <w:tcMar>
              <w:top w:w="28" w:type="dxa"/>
              <w:left w:w="108" w:type="dxa"/>
              <w:bottom w:w="28" w:type="dxa"/>
              <w:right w:w="108" w:type="dxa"/>
            </w:tcMar>
            <w:vAlign w:val="center"/>
          </w:tcPr>
          <w:p w14:paraId="6321BF1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e</w:t>
            </w:r>
          </w:p>
        </w:tc>
        <w:tc>
          <w:tcPr>
            <w:tcW w:w="4934" w:type="dxa"/>
            <w:shd w:val="clear" w:color="auto" w:fill="auto"/>
            <w:tcMar>
              <w:top w:w="28" w:type="dxa"/>
              <w:left w:w="108" w:type="dxa"/>
              <w:bottom w:w="28" w:type="dxa"/>
              <w:right w:w="108" w:type="dxa"/>
            </w:tcMar>
            <w:vAlign w:val="center"/>
          </w:tcPr>
          <w:p w14:paraId="20ADFA88"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Thực hiện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2306" w:type="dxa"/>
            <w:shd w:val="clear" w:color="auto" w:fill="auto"/>
            <w:tcMar>
              <w:top w:w="28" w:type="dxa"/>
              <w:left w:w="108" w:type="dxa"/>
              <w:bottom w:w="28" w:type="dxa"/>
              <w:right w:w="108" w:type="dxa"/>
            </w:tcMar>
            <w:vAlign w:val="center"/>
          </w:tcPr>
          <w:p w14:paraId="4D70E6F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7F591DA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4,1110</w:t>
            </w:r>
          </w:p>
        </w:tc>
      </w:tr>
      <w:tr w:rsidR="00D10CCA" w:rsidRPr="00D10CCA" w14:paraId="63510B89" w14:textId="77777777" w:rsidTr="00E45FB4">
        <w:trPr>
          <w:jc w:val="center"/>
        </w:trPr>
        <w:tc>
          <w:tcPr>
            <w:tcW w:w="590" w:type="dxa"/>
            <w:shd w:val="clear" w:color="auto" w:fill="auto"/>
            <w:tcMar>
              <w:top w:w="28" w:type="dxa"/>
              <w:left w:w="108" w:type="dxa"/>
              <w:bottom w:w="28" w:type="dxa"/>
              <w:right w:w="108" w:type="dxa"/>
            </w:tcMar>
            <w:vAlign w:val="center"/>
          </w:tcPr>
          <w:p w14:paraId="75549E5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4A4C525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số hóa theo yêu cầu</w:t>
            </w:r>
          </w:p>
        </w:tc>
        <w:tc>
          <w:tcPr>
            <w:tcW w:w="2306" w:type="dxa"/>
            <w:shd w:val="clear" w:color="auto" w:fill="auto"/>
            <w:tcMar>
              <w:top w:w="28" w:type="dxa"/>
              <w:left w:w="108" w:type="dxa"/>
              <w:bottom w:w="28" w:type="dxa"/>
              <w:right w:w="108" w:type="dxa"/>
            </w:tcMar>
            <w:vAlign w:val="center"/>
          </w:tcPr>
          <w:p w14:paraId="6CFEC31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1381" w:type="dxa"/>
            <w:shd w:val="clear" w:color="auto" w:fill="auto"/>
            <w:tcMar>
              <w:top w:w="28" w:type="dxa"/>
              <w:left w:w="108" w:type="dxa"/>
              <w:bottom w:w="28" w:type="dxa"/>
              <w:right w:w="108" w:type="dxa"/>
            </w:tcMar>
            <w:vAlign w:val="center"/>
          </w:tcPr>
          <w:p w14:paraId="048E549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3,4260</w:t>
            </w:r>
          </w:p>
        </w:tc>
      </w:tr>
      <w:tr w:rsidR="00D10CCA" w:rsidRPr="00D10CCA" w14:paraId="15B3341B" w14:textId="77777777" w:rsidTr="00E45FB4">
        <w:trPr>
          <w:jc w:val="center"/>
        </w:trPr>
        <w:tc>
          <w:tcPr>
            <w:tcW w:w="590" w:type="dxa"/>
            <w:shd w:val="clear" w:color="auto" w:fill="auto"/>
            <w:tcMar>
              <w:top w:w="28" w:type="dxa"/>
              <w:left w:w="108" w:type="dxa"/>
              <w:bottom w:w="28" w:type="dxa"/>
              <w:right w:w="108" w:type="dxa"/>
            </w:tcMar>
            <w:vAlign w:val="center"/>
          </w:tcPr>
          <w:p w14:paraId="3734745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725F1054"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xml:space="preserve">-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Kiểm tra</w:t>
            </w:r>
            <w:r w:rsidRPr="00D10CCA">
              <w:rPr>
                <w:rFonts w:ascii="Times New Roman" w:eastAsia="Aptos" w:hAnsi="Times New Roman" w:cs="Times New Roman"/>
                <w:i/>
                <w:iCs/>
                <w:color w:val="auto"/>
                <w:kern w:val="2"/>
                <w:sz w:val="28"/>
                <w:szCs w:val="28"/>
                <w:lang w:val="en-US" w:eastAsia="en-US" w:bidi="ar-SA"/>
                <w14:ligatures w14:val="standardContextual"/>
              </w:rPr>
              <w:t xml:space="preserve"> chất lượng tài liệu số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i/>
                <w:iCs/>
                <w:color w:val="auto"/>
                <w:kern w:val="2"/>
                <w:sz w:val="28"/>
                <w:szCs w:val="28"/>
                <w:lang w:val="en-US" w:eastAsia="en-US" w:bidi="ar-SA"/>
                <w14:ligatures w14:val="standardContextual"/>
              </w:rPr>
              <w:t xml:space="preserve">, số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i/>
                <w:iCs/>
                <w:color w:val="auto"/>
                <w:kern w:val="2"/>
                <w:sz w:val="28"/>
                <w:szCs w:val="28"/>
                <w:lang w:val="en-US" w:eastAsia="en-US" w:bidi="ar-SA"/>
                <w14:ligatures w14:val="standardContextual"/>
              </w:rPr>
              <w:t xml:space="preserve"> lại tài liệu không đạt yêu cầu.</w:t>
            </w:r>
          </w:p>
        </w:tc>
        <w:tc>
          <w:tcPr>
            <w:tcW w:w="2306" w:type="dxa"/>
            <w:vMerge w:val="restart"/>
            <w:shd w:val="clear" w:color="auto" w:fill="auto"/>
            <w:tcMar>
              <w:top w:w="28" w:type="dxa"/>
              <w:left w:w="108" w:type="dxa"/>
              <w:bottom w:w="28" w:type="dxa"/>
              <w:right w:w="108" w:type="dxa"/>
            </w:tcMar>
            <w:vAlign w:val="center"/>
          </w:tcPr>
          <w:p w14:paraId="44025C9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1381" w:type="dxa"/>
            <w:shd w:val="clear" w:color="auto" w:fill="auto"/>
            <w:tcMar>
              <w:top w:w="28" w:type="dxa"/>
              <w:left w:w="108" w:type="dxa"/>
              <w:bottom w:w="28" w:type="dxa"/>
              <w:right w:w="108" w:type="dxa"/>
            </w:tcMar>
            <w:vAlign w:val="center"/>
          </w:tcPr>
          <w:p w14:paraId="29A763F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0,6850</w:t>
            </w:r>
          </w:p>
        </w:tc>
      </w:tr>
      <w:tr w:rsidR="00D10CCA" w:rsidRPr="00D10CCA" w14:paraId="6A913207" w14:textId="77777777" w:rsidTr="00E45FB4">
        <w:trPr>
          <w:jc w:val="center"/>
        </w:trPr>
        <w:tc>
          <w:tcPr>
            <w:tcW w:w="590" w:type="dxa"/>
            <w:shd w:val="clear" w:color="auto" w:fill="auto"/>
            <w:tcMar>
              <w:top w:w="28" w:type="dxa"/>
              <w:left w:w="108" w:type="dxa"/>
              <w:bottom w:w="28" w:type="dxa"/>
              <w:right w:w="108" w:type="dxa"/>
            </w:tcMar>
            <w:vAlign w:val="center"/>
          </w:tcPr>
          <w:p w14:paraId="16E2B1D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w:t>
            </w:r>
          </w:p>
        </w:tc>
        <w:tc>
          <w:tcPr>
            <w:tcW w:w="4934" w:type="dxa"/>
            <w:shd w:val="clear" w:color="auto" w:fill="auto"/>
            <w:tcMar>
              <w:top w:w="28" w:type="dxa"/>
              <w:left w:w="108" w:type="dxa"/>
              <w:bottom w:w="28" w:type="dxa"/>
              <w:right w:w="108" w:type="dxa"/>
            </w:tcMar>
            <w:vAlign w:val="center"/>
          </w:tcPr>
          <w:p w14:paraId="11CCA01B"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Kết nối dữ liệu đặc tả với tài liệu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và kiểm tra kết nối dữ liệu đặc tả với tài liệu số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p>
        </w:tc>
        <w:tc>
          <w:tcPr>
            <w:tcW w:w="0" w:type="auto"/>
            <w:vMerge/>
            <w:shd w:val="clear" w:color="auto" w:fill="auto"/>
            <w:vAlign w:val="center"/>
          </w:tcPr>
          <w:p w14:paraId="7226E4F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381" w:type="dxa"/>
            <w:shd w:val="clear" w:color="auto" w:fill="auto"/>
            <w:tcMar>
              <w:top w:w="28" w:type="dxa"/>
              <w:left w:w="108" w:type="dxa"/>
              <w:bottom w:w="28" w:type="dxa"/>
              <w:right w:w="108" w:type="dxa"/>
            </w:tcMar>
            <w:vAlign w:val="center"/>
          </w:tcPr>
          <w:p w14:paraId="592B3B5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0,4660</w:t>
            </w:r>
          </w:p>
        </w:tc>
      </w:tr>
      <w:tr w:rsidR="00D10CCA" w:rsidRPr="00D10CCA" w14:paraId="64FBE15C" w14:textId="77777777" w:rsidTr="00E45FB4">
        <w:trPr>
          <w:jc w:val="center"/>
        </w:trPr>
        <w:tc>
          <w:tcPr>
            <w:tcW w:w="590" w:type="dxa"/>
            <w:shd w:val="clear" w:color="auto" w:fill="auto"/>
            <w:tcMar>
              <w:top w:w="28" w:type="dxa"/>
              <w:left w:w="108" w:type="dxa"/>
              <w:bottom w:w="28" w:type="dxa"/>
              <w:right w:w="108" w:type="dxa"/>
            </w:tcMar>
            <w:vAlign w:val="center"/>
          </w:tcPr>
          <w:p w14:paraId="5F392F2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h</w:t>
            </w:r>
          </w:p>
        </w:tc>
        <w:tc>
          <w:tcPr>
            <w:tcW w:w="4934" w:type="dxa"/>
            <w:shd w:val="clear" w:color="auto" w:fill="auto"/>
            <w:tcMar>
              <w:top w:w="28" w:type="dxa"/>
              <w:left w:w="108" w:type="dxa"/>
              <w:bottom w:w="28" w:type="dxa"/>
              <w:right w:w="108" w:type="dxa"/>
            </w:tcMar>
            <w:vAlign w:val="center"/>
          </w:tcPr>
          <w:p w14:paraId="2FD3BC1F"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Bàn giao tài liệu cho đơn vị bảo quản</w:t>
            </w:r>
          </w:p>
        </w:tc>
        <w:tc>
          <w:tcPr>
            <w:tcW w:w="2306" w:type="dxa"/>
            <w:vMerge w:val="restart"/>
            <w:shd w:val="clear" w:color="auto" w:fill="auto"/>
            <w:tcMar>
              <w:top w:w="28" w:type="dxa"/>
              <w:left w:w="108" w:type="dxa"/>
              <w:bottom w:w="28" w:type="dxa"/>
              <w:right w:w="108" w:type="dxa"/>
            </w:tcMar>
            <w:vAlign w:val="center"/>
          </w:tcPr>
          <w:p w14:paraId="68E4C4E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LTVTC bậc 1/12</w:t>
            </w:r>
          </w:p>
        </w:tc>
        <w:tc>
          <w:tcPr>
            <w:tcW w:w="1381" w:type="dxa"/>
            <w:shd w:val="clear" w:color="auto" w:fill="auto"/>
            <w:tcMar>
              <w:top w:w="28" w:type="dxa"/>
              <w:left w:w="108" w:type="dxa"/>
              <w:bottom w:w="28" w:type="dxa"/>
              <w:right w:w="108" w:type="dxa"/>
            </w:tcMar>
            <w:vAlign w:val="center"/>
          </w:tcPr>
          <w:p w14:paraId="2B61E0D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0,0840</w:t>
            </w:r>
          </w:p>
        </w:tc>
      </w:tr>
      <w:tr w:rsidR="00D10CCA" w:rsidRPr="00D10CCA" w14:paraId="704CCBEB" w14:textId="77777777" w:rsidTr="00E45FB4">
        <w:trPr>
          <w:jc w:val="center"/>
        </w:trPr>
        <w:tc>
          <w:tcPr>
            <w:tcW w:w="590" w:type="dxa"/>
            <w:shd w:val="clear" w:color="auto" w:fill="auto"/>
            <w:tcMar>
              <w:top w:w="28" w:type="dxa"/>
              <w:left w:w="108" w:type="dxa"/>
              <w:bottom w:w="28" w:type="dxa"/>
              <w:right w:w="108" w:type="dxa"/>
            </w:tcMar>
            <w:vAlign w:val="center"/>
          </w:tcPr>
          <w:p w14:paraId="2E01824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i</w:t>
            </w:r>
          </w:p>
        </w:tc>
        <w:tc>
          <w:tcPr>
            <w:tcW w:w="4934" w:type="dxa"/>
            <w:shd w:val="clear" w:color="auto" w:fill="auto"/>
            <w:tcMar>
              <w:top w:w="28" w:type="dxa"/>
              <w:left w:w="108" w:type="dxa"/>
              <w:bottom w:w="28" w:type="dxa"/>
              <w:right w:w="108" w:type="dxa"/>
            </w:tcMar>
            <w:vAlign w:val="center"/>
          </w:tcPr>
          <w:p w14:paraId="0AEFC14D"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Vận chuyển tài liệu về kho bảo quản và sắp xếp lên giá</w:t>
            </w:r>
          </w:p>
        </w:tc>
        <w:tc>
          <w:tcPr>
            <w:tcW w:w="0" w:type="auto"/>
            <w:vMerge/>
            <w:shd w:val="clear" w:color="auto" w:fill="auto"/>
            <w:vAlign w:val="center"/>
          </w:tcPr>
          <w:p w14:paraId="2AD762D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1381" w:type="dxa"/>
            <w:shd w:val="clear" w:color="auto" w:fill="auto"/>
            <w:tcMar>
              <w:top w:w="28" w:type="dxa"/>
              <w:left w:w="108" w:type="dxa"/>
              <w:bottom w:w="28" w:type="dxa"/>
              <w:right w:w="108" w:type="dxa"/>
            </w:tcMar>
            <w:vAlign w:val="center"/>
          </w:tcPr>
          <w:p w14:paraId="23F7B0F7"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4DE57CF8" w14:textId="77777777" w:rsidTr="00E45FB4">
        <w:trPr>
          <w:jc w:val="center"/>
        </w:trPr>
        <w:tc>
          <w:tcPr>
            <w:tcW w:w="590" w:type="dxa"/>
            <w:shd w:val="clear" w:color="auto" w:fill="auto"/>
            <w:tcMar>
              <w:top w:w="28" w:type="dxa"/>
              <w:left w:w="108" w:type="dxa"/>
              <w:bottom w:w="28" w:type="dxa"/>
              <w:right w:w="108" w:type="dxa"/>
            </w:tcMar>
            <w:vAlign w:val="center"/>
          </w:tcPr>
          <w:p w14:paraId="4D37EE8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lastRenderedPageBreak/>
              <w:t>4</w:t>
            </w:r>
          </w:p>
        </w:tc>
        <w:tc>
          <w:tcPr>
            <w:tcW w:w="4934" w:type="dxa"/>
            <w:shd w:val="clear" w:color="auto" w:fill="auto"/>
            <w:tcMar>
              <w:top w:w="28" w:type="dxa"/>
              <w:left w:w="108" w:type="dxa"/>
              <w:bottom w:w="28" w:type="dxa"/>
              <w:right w:w="108" w:type="dxa"/>
            </w:tcMar>
            <w:vAlign w:val="center"/>
          </w:tcPr>
          <w:p w14:paraId="75C7A4E9"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4: Kiểm tra sản phẩm</w:t>
            </w:r>
          </w:p>
        </w:tc>
        <w:tc>
          <w:tcPr>
            <w:tcW w:w="2306" w:type="dxa"/>
            <w:shd w:val="clear" w:color="auto" w:fill="auto"/>
            <w:tcMar>
              <w:top w:w="28" w:type="dxa"/>
              <w:left w:w="108" w:type="dxa"/>
              <w:bottom w:w="28" w:type="dxa"/>
              <w:right w:w="108" w:type="dxa"/>
            </w:tcMar>
            <w:vAlign w:val="center"/>
          </w:tcPr>
          <w:p w14:paraId="070E6AF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4F2B5EE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0,3420</w:t>
            </w:r>
          </w:p>
        </w:tc>
      </w:tr>
      <w:tr w:rsidR="00D10CCA" w:rsidRPr="00D10CCA" w14:paraId="57B522F8" w14:textId="77777777" w:rsidTr="00E45FB4">
        <w:trPr>
          <w:jc w:val="center"/>
        </w:trPr>
        <w:tc>
          <w:tcPr>
            <w:tcW w:w="590" w:type="dxa"/>
            <w:shd w:val="clear" w:color="auto" w:fill="auto"/>
            <w:tcMar>
              <w:top w:w="28" w:type="dxa"/>
              <w:left w:w="108" w:type="dxa"/>
              <w:bottom w:w="28" w:type="dxa"/>
              <w:right w:w="108" w:type="dxa"/>
            </w:tcMar>
            <w:vAlign w:val="center"/>
          </w:tcPr>
          <w:p w14:paraId="77F80BE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4934" w:type="dxa"/>
            <w:shd w:val="clear" w:color="auto" w:fill="auto"/>
            <w:tcMar>
              <w:top w:w="28" w:type="dxa"/>
              <w:left w:w="108" w:type="dxa"/>
              <w:bottom w:w="28" w:type="dxa"/>
              <w:right w:w="108" w:type="dxa"/>
            </w:tcMar>
            <w:vAlign w:val="center"/>
          </w:tcPr>
          <w:p w14:paraId="01ECDC7C"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kiểm tra sản phẩm</w:t>
            </w:r>
          </w:p>
        </w:tc>
        <w:tc>
          <w:tcPr>
            <w:tcW w:w="2306" w:type="dxa"/>
            <w:shd w:val="clear" w:color="auto" w:fill="auto"/>
            <w:tcMar>
              <w:top w:w="28" w:type="dxa"/>
              <w:left w:w="108" w:type="dxa"/>
              <w:bottom w:w="28" w:type="dxa"/>
              <w:right w:w="108" w:type="dxa"/>
            </w:tcMar>
            <w:vAlign w:val="center"/>
          </w:tcPr>
          <w:p w14:paraId="76D32C6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381" w:type="dxa"/>
            <w:shd w:val="clear" w:color="auto" w:fill="auto"/>
            <w:tcMar>
              <w:top w:w="28" w:type="dxa"/>
              <w:left w:w="108" w:type="dxa"/>
              <w:bottom w:w="28" w:type="dxa"/>
              <w:right w:w="108" w:type="dxa"/>
            </w:tcMar>
            <w:vAlign w:val="center"/>
          </w:tcPr>
          <w:p w14:paraId="1E5C585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FE461E2" w14:textId="77777777" w:rsidTr="00E45FB4">
        <w:trPr>
          <w:jc w:val="center"/>
        </w:trPr>
        <w:tc>
          <w:tcPr>
            <w:tcW w:w="590" w:type="dxa"/>
            <w:shd w:val="clear" w:color="auto" w:fill="auto"/>
            <w:tcMar>
              <w:top w:w="28" w:type="dxa"/>
              <w:left w:w="108" w:type="dxa"/>
              <w:bottom w:w="28" w:type="dxa"/>
              <w:right w:w="108" w:type="dxa"/>
            </w:tcMar>
            <w:vAlign w:val="center"/>
          </w:tcPr>
          <w:p w14:paraId="5B0B747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4934" w:type="dxa"/>
            <w:shd w:val="clear" w:color="auto" w:fill="auto"/>
            <w:tcMar>
              <w:top w:w="28" w:type="dxa"/>
              <w:left w:w="108" w:type="dxa"/>
              <w:bottom w:w="28" w:type="dxa"/>
              <w:right w:w="108" w:type="dxa"/>
            </w:tcMar>
            <w:vAlign w:val="center"/>
          </w:tcPr>
          <w:p w14:paraId="6180A49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kiểm tra sản phẩm theo hướng dẫn; Lập báo cáo kiểm tra; Thực hiện sửa lỗi theo báo cáo kết quả kiểm tra.</w:t>
            </w:r>
          </w:p>
        </w:tc>
        <w:tc>
          <w:tcPr>
            <w:tcW w:w="2306" w:type="dxa"/>
            <w:shd w:val="clear" w:color="auto" w:fill="auto"/>
            <w:tcMar>
              <w:top w:w="28" w:type="dxa"/>
              <w:left w:w="108" w:type="dxa"/>
              <w:bottom w:w="28" w:type="dxa"/>
              <w:right w:w="108" w:type="dxa"/>
            </w:tcMar>
            <w:vAlign w:val="center"/>
          </w:tcPr>
          <w:p w14:paraId="1F36419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381" w:type="dxa"/>
            <w:shd w:val="clear" w:color="auto" w:fill="auto"/>
            <w:tcMar>
              <w:top w:w="28" w:type="dxa"/>
              <w:left w:w="108" w:type="dxa"/>
              <w:bottom w:w="28" w:type="dxa"/>
              <w:right w:w="108" w:type="dxa"/>
            </w:tcMar>
            <w:vAlign w:val="center"/>
          </w:tcPr>
          <w:p w14:paraId="7F80164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0,3420</w:t>
            </w:r>
          </w:p>
        </w:tc>
      </w:tr>
      <w:tr w:rsidR="00D10CCA" w:rsidRPr="00D10CCA" w14:paraId="42B1D5AD" w14:textId="77777777" w:rsidTr="00E45FB4">
        <w:trPr>
          <w:jc w:val="center"/>
        </w:trPr>
        <w:tc>
          <w:tcPr>
            <w:tcW w:w="590" w:type="dxa"/>
            <w:shd w:val="clear" w:color="auto" w:fill="auto"/>
            <w:tcMar>
              <w:top w:w="28" w:type="dxa"/>
              <w:left w:w="108" w:type="dxa"/>
              <w:bottom w:w="28" w:type="dxa"/>
              <w:right w:w="108" w:type="dxa"/>
            </w:tcMar>
            <w:vAlign w:val="center"/>
          </w:tcPr>
          <w:p w14:paraId="278C1A1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w:t>
            </w:r>
          </w:p>
        </w:tc>
        <w:tc>
          <w:tcPr>
            <w:tcW w:w="4934" w:type="dxa"/>
            <w:shd w:val="clear" w:color="auto" w:fill="auto"/>
            <w:tcMar>
              <w:top w:w="28" w:type="dxa"/>
              <w:left w:w="108" w:type="dxa"/>
              <w:bottom w:w="28" w:type="dxa"/>
              <w:right w:w="108" w:type="dxa"/>
            </w:tcMar>
            <w:vAlign w:val="center"/>
          </w:tcPr>
          <w:p w14:paraId="44D25327"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5: Nghiệm thu và bàn giao sản phẩm</w:t>
            </w:r>
          </w:p>
        </w:tc>
        <w:tc>
          <w:tcPr>
            <w:tcW w:w="2306" w:type="dxa"/>
            <w:shd w:val="clear" w:color="auto" w:fill="auto"/>
            <w:tcMar>
              <w:top w:w="28" w:type="dxa"/>
              <w:left w:w="108" w:type="dxa"/>
              <w:bottom w:w="28" w:type="dxa"/>
              <w:right w:w="108" w:type="dxa"/>
            </w:tcMar>
            <w:vAlign w:val="center"/>
          </w:tcPr>
          <w:p w14:paraId="53CCD4B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740A1AC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0,4870</w:t>
            </w:r>
          </w:p>
        </w:tc>
      </w:tr>
      <w:tr w:rsidR="00D10CCA" w:rsidRPr="00D10CCA" w14:paraId="0D3817F5" w14:textId="77777777" w:rsidTr="00E45FB4">
        <w:trPr>
          <w:jc w:val="center"/>
        </w:trPr>
        <w:tc>
          <w:tcPr>
            <w:tcW w:w="590" w:type="dxa"/>
            <w:shd w:val="clear" w:color="auto" w:fill="auto"/>
            <w:tcMar>
              <w:top w:w="28" w:type="dxa"/>
              <w:left w:w="108" w:type="dxa"/>
              <w:bottom w:w="28" w:type="dxa"/>
              <w:right w:w="108" w:type="dxa"/>
            </w:tcMar>
            <w:vAlign w:val="center"/>
          </w:tcPr>
          <w:p w14:paraId="3B5F2D1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4934" w:type="dxa"/>
            <w:shd w:val="clear" w:color="auto" w:fill="auto"/>
            <w:tcMar>
              <w:top w:w="28" w:type="dxa"/>
              <w:left w:w="108" w:type="dxa"/>
              <w:bottom w:w="28" w:type="dxa"/>
              <w:right w:w="108" w:type="dxa"/>
            </w:tcMar>
            <w:vAlign w:val="center"/>
          </w:tcPr>
          <w:p w14:paraId="4D51534C"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Sao chép sản phẩm vào các thiết bị lưu trữ, bàn giao sản phẩm</w:t>
            </w:r>
          </w:p>
        </w:tc>
        <w:tc>
          <w:tcPr>
            <w:tcW w:w="2306" w:type="dxa"/>
            <w:shd w:val="clear" w:color="auto" w:fill="auto"/>
            <w:tcMar>
              <w:top w:w="28" w:type="dxa"/>
              <w:left w:w="108" w:type="dxa"/>
              <w:bottom w:w="28" w:type="dxa"/>
              <w:right w:w="108" w:type="dxa"/>
            </w:tcMar>
            <w:vAlign w:val="center"/>
          </w:tcPr>
          <w:p w14:paraId="43F56E3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399110A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986B7D7" w14:textId="77777777" w:rsidTr="00E45FB4">
        <w:trPr>
          <w:jc w:val="center"/>
        </w:trPr>
        <w:tc>
          <w:tcPr>
            <w:tcW w:w="590" w:type="dxa"/>
            <w:shd w:val="clear" w:color="auto" w:fill="auto"/>
            <w:tcMar>
              <w:top w:w="28" w:type="dxa"/>
              <w:left w:w="108" w:type="dxa"/>
              <w:bottom w:w="28" w:type="dxa"/>
              <w:right w:w="108" w:type="dxa"/>
            </w:tcMar>
            <w:vAlign w:val="center"/>
          </w:tcPr>
          <w:p w14:paraId="3BFBC435"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44A2F38E"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Xây dựng tài liệu hướng dẫn sao chép.</w:t>
            </w:r>
          </w:p>
        </w:tc>
        <w:tc>
          <w:tcPr>
            <w:tcW w:w="2306" w:type="dxa"/>
            <w:shd w:val="clear" w:color="auto" w:fill="auto"/>
            <w:tcMar>
              <w:top w:w="28" w:type="dxa"/>
              <w:left w:w="108" w:type="dxa"/>
              <w:bottom w:w="28" w:type="dxa"/>
              <w:right w:w="108" w:type="dxa"/>
            </w:tcMar>
            <w:vAlign w:val="center"/>
          </w:tcPr>
          <w:p w14:paraId="3A66614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381" w:type="dxa"/>
            <w:shd w:val="clear" w:color="auto" w:fill="auto"/>
            <w:tcMar>
              <w:top w:w="28" w:type="dxa"/>
              <w:left w:w="108" w:type="dxa"/>
              <w:bottom w:w="28" w:type="dxa"/>
              <w:right w:w="108" w:type="dxa"/>
            </w:tcMar>
            <w:vAlign w:val="center"/>
          </w:tcPr>
          <w:p w14:paraId="04AFDB8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0F3F35CE" w14:textId="77777777" w:rsidTr="00E45FB4">
        <w:trPr>
          <w:jc w:val="center"/>
        </w:trPr>
        <w:tc>
          <w:tcPr>
            <w:tcW w:w="590" w:type="dxa"/>
            <w:shd w:val="clear" w:color="auto" w:fill="auto"/>
            <w:tcMar>
              <w:top w:w="28" w:type="dxa"/>
              <w:left w:w="108" w:type="dxa"/>
              <w:bottom w:w="28" w:type="dxa"/>
              <w:right w:w="108" w:type="dxa"/>
            </w:tcMar>
            <w:vAlign w:val="center"/>
          </w:tcPr>
          <w:p w14:paraId="7047AA77"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08637EA3"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sao chép</w:t>
            </w:r>
          </w:p>
        </w:tc>
        <w:tc>
          <w:tcPr>
            <w:tcW w:w="2306" w:type="dxa"/>
            <w:shd w:val="clear" w:color="auto" w:fill="auto"/>
            <w:tcMar>
              <w:top w:w="28" w:type="dxa"/>
              <w:left w:w="108" w:type="dxa"/>
              <w:bottom w:w="28" w:type="dxa"/>
              <w:right w:w="108" w:type="dxa"/>
            </w:tcMar>
            <w:vAlign w:val="center"/>
          </w:tcPr>
          <w:p w14:paraId="6BFDD9C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1381" w:type="dxa"/>
            <w:shd w:val="clear" w:color="auto" w:fill="auto"/>
            <w:tcMar>
              <w:top w:w="28" w:type="dxa"/>
              <w:left w:w="108" w:type="dxa"/>
              <w:bottom w:w="28" w:type="dxa"/>
              <w:right w:w="108" w:type="dxa"/>
            </w:tcMar>
            <w:vAlign w:val="center"/>
          </w:tcPr>
          <w:p w14:paraId="04997C3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63B9100A" w14:textId="77777777" w:rsidTr="00E45FB4">
        <w:trPr>
          <w:jc w:val="center"/>
        </w:trPr>
        <w:tc>
          <w:tcPr>
            <w:tcW w:w="590" w:type="dxa"/>
            <w:shd w:val="clear" w:color="auto" w:fill="auto"/>
            <w:tcMar>
              <w:top w:w="28" w:type="dxa"/>
              <w:left w:w="108" w:type="dxa"/>
              <w:bottom w:w="28" w:type="dxa"/>
              <w:right w:w="108" w:type="dxa"/>
            </w:tcMar>
            <w:vAlign w:val="center"/>
          </w:tcPr>
          <w:p w14:paraId="06FFE1E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4934" w:type="dxa"/>
            <w:shd w:val="clear" w:color="auto" w:fill="auto"/>
            <w:tcMar>
              <w:top w:w="28" w:type="dxa"/>
              <w:left w:w="108" w:type="dxa"/>
              <w:bottom w:w="28" w:type="dxa"/>
              <w:right w:w="108" w:type="dxa"/>
            </w:tcMar>
            <w:vAlign w:val="center"/>
          </w:tcPr>
          <w:p w14:paraId="218AFC85"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Nghiệm thu và bàn giao sản phẩm; lập và lưu hồ sơ CSDL</w:t>
            </w:r>
          </w:p>
        </w:tc>
        <w:tc>
          <w:tcPr>
            <w:tcW w:w="2306" w:type="dxa"/>
            <w:shd w:val="clear" w:color="auto" w:fill="auto"/>
            <w:tcMar>
              <w:top w:w="28" w:type="dxa"/>
              <w:left w:w="108" w:type="dxa"/>
              <w:bottom w:w="28" w:type="dxa"/>
              <w:right w:w="108" w:type="dxa"/>
            </w:tcMar>
            <w:vAlign w:val="center"/>
          </w:tcPr>
          <w:p w14:paraId="6C062F5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1381" w:type="dxa"/>
            <w:shd w:val="clear" w:color="auto" w:fill="auto"/>
            <w:tcMar>
              <w:top w:w="28" w:type="dxa"/>
              <w:left w:w="108" w:type="dxa"/>
              <w:bottom w:w="28" w:type="dxa"/>
              <w:right w:w="108" w:type="dxa"/>
            </w:tcMar>
            <w:vAlign w:val="center"/>
          </w:tcPr>
          <w:p w14:paraId="4453F3B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0,4790</w:t>
            </w:r>
          </w:p>
        </w:tc>
      </w:tr>
      <w:tr w:rsidR="00D10CCA" w:rsidRPr="00D10CCA" w14:paraId="77C30659" w14:textId="77777777" w:rsidTr="00E45FB4">
        <w:trPr>
          <w:jc w:val="center"/>
        </w:trPr>
        <w:tc>
          <w:tcPr>
            <w:tcW w:w="590" w:type="dxa"/>
            <w:shd w:val="clear" w:color="auto" w:fill="auto"/>
            <w:tcMar>
              <w:top w:w="28" w:type="dxa"/>
              <w:left w:w="108" w:type="dxa"/>
              <w:bottom w:w="28" w:type="dxa"/>
              <w:right w:w="108" w:type="dxa"/>
            </w:tcMar>
            <w:vAlign w:val="center"/>
          </w:tcPr>
          <w:p w14:paraId="4DA92CB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6E24731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công nghệ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(Tổng các bước từ 2 - 5)</w:t>
            </w:r>
          </w:p>
        </w:tc>
        <w:tc>
          <w:tcPr>
            <w:tcW w:w="2306" w:type="dxa"/>
            <w:shd w:val="clear" w:color="auto" w:fill="auto"/>
            <w:tcMar>
              <w:top w:w="28" w:type="dxa"/>
              <w:left w:w="108" w:type="dxa"/>
              <w:bottom w:w="28" w:type="dxa"/>
              <w:right w:w="108" w:type="dxa"/>
            </w:tcMar>
            <w:vAlign w:val="center"/>
          </w:tcPr>
          <w:p w14:paraId="075F3B2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6B6E0BA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6,4380</w:t>
            </w:r>
          </w:p>
        </w:tc>
      </w:tr>
      <w:tr w:rsidR="00D10CCA" w:rsidRPr="00D10CCA" w14:paraId="74C3C424" w14:textId="77777777" w:rsidTr="00E45FB4">
        <w:trPr>
          <w:jc w:val="center"/>
        </w:trPr>
        <w:tc>
          <w:tcPr>
            <w:tcW w:w="590" w:type="dxa"/>
            <w:shd w:val="clear" w:color="auto" w:fill="auto"/>
            <w:tcMar>
              <w:top w:w="28" w:type="dxa"/>
              <w:left w:w="108" w:type="dxa"/>
              <w:bottom w:w="28" w:type="dxa"/>
              <w:right w:w="108" w:type="dxa"/>
            </w:tcMar>
            <w:vAlign w:val="center"/>
          </w:tcPr>
          <w:p w14:paraId="0FD77327"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57696B85"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phục vụ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2%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p>
        </w:tc>
        <w:tc>
          <w:tcPr>
            <w:tcW w:w="2306" w:type="dxa"/>
            <w:shd w:val="clear" w:color="auto" w:fill="auto"/>
            <w:tcMar>
              <w:top w:w="28" w:type="dxa"/>
              <w:left w:w="108" w:type="dxa"/>
              <w:bottom w:w="28" w:type="dxa"/>
              <w:right w:w="108" w:type="dxa"/>
            </w:tcMar>
            <w:vAlign w:val="center"/>
          </w:tcPr>
          <w:p w14:paraId="024EAAA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1EF6952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0,1288</w:t>
            </w:r>
          </w:p>
        </w:tc>
      </w:tr>
      <w:tr w:rsidR="00D10CCA" w:rsidRPr="00D10CCA" w14:paraId="0D54E1C3" w14:textId="77777777" w:rsidTr="00E45FB4">
        <w:trPr>
          <w:jc w:val="center"/>
        </w:trPr>
        <w:tc>
          <w:tcPr>
            <w:tcW w:w="590" w:type="dxa"/>
            <w:shd w:val="clear" w:color="auto" w:fill="auto"/>
            <w:tcMar>
              <w:top w:w="28" w:type="dxa"/>
              <w:left w:w="108" w:type="dxa"/>
              <w:bottom w:w="28" w:type="dxa"/>
              <w:right w:w="108" w:type="dxa"/>
            </w:tcMar>
            <w:vAlign w:val="center"/>
          </w:tcPr>
          <w:p w14:paraId="15488FE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1BC5E125"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quản lý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5%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w:t>
            </w:r>
          </w:p>
        </w:tc>
        <w:tc>
          <w:tcPr>
            <w:tcW w:w="2306" w:type="dxa"/>
            <w:shd w:val="clear" w:color="auto" w:fill="auto"/>
            <w:tcMar>
              <w:top w:w="28" w:type="dxa"/>
              <w:left w:w="108" w:type="dxa"/>
              <w:bottom w:w="28" w:type="dxa"/>
              <w:right w:w="108" w:type="dxa"/>
            </w:tcMar>
            <w:vAlign w:val="center"/>
          </w:tcPr>
          <w:p w14:paraId="115B19D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6EFA247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0,3283</w:t>
            </w:r>
          </w:p>
        </w:tc>
      </w:tr>
      <w:tr w:rsidR="00D10CCA" w:rsidRPr="00D10CCA" w14:paraId="7012E100" w14:textId="77777777" w:rsidTr="00E45FB4">
        <w:trPr>
          <w:jc w:val="center"/>
        </w:trPr>
        <w:tc>
          <w:tcPr>
            <w:tcW w:w="590" w:type="dxa"/>
            <w:shd w:val="clear" w:color="auto" w:fill="auto"/>
            <w:tcMar>
              <w:top w:w="28" w:type="dxa"/>
              <w:left w:w="108" w:type="dxa"/>
              <w:bottom w:w="28" w:type="dxa"/>
              <w:right w:w="108" w:type="dxa"/>
            </w:tcMar>
            <w:vAlign w:val="center"/>
          </w:tcPr>
          <w:p w14:paraId="0C65C01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4934" w:type="dxa"/>
            <w:shd w:val="clear" w:color="auto" w:fill="auto"/>
            <w:tcMar>
              <w:top w:w="28" w:type="dxa"/>
              <w:left w:w="108" w:type="dxa"/>
              <w:bottom w:w="28" w:type="dxa"/>
              <w:right w:w="108" w:type="dxa"/>
            </w:tcMar>
            <w:vAlign w:val="center"/>
          </w:tcPr>
          <w:p w14:paraId="368732C9"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Định mức lao động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tổng hợp</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p>
        </w:tc>
        <w:tc>
          <w:tcPr>
            <w:tcW w:w="2306" w:type="dxa"/>
            <w:shd w:val="clear" w:color="auto" w:fill="auto"/>
            <w:tcMar>
              <w:top w:w="28" w:type="dxa"/>
              <w:left w:w="108" w:type="dxa"/>
              <w:bottom w:w="28" w:type="dxa"/>
              <w:right w:w="108" w:type="dxa"/>
            </w:tcMar>
            <w:vAlign w:val="center"/>
          </w:tcPr>
          <w:p w14:paraId="7BB4093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381" w:type="dxa"/>
            <w:shd w:val="clear" w:color="auto" w:fill="auto"/>
            <w:tcMar>
              <w:top w:w="28" w:type="dxa"/>
              <w:left w:w="108" w:type="dxa"/>
              <w:bottom w:w="28" w:type="dxa"/>
              <w:right w:w="108" w:type="dxa"/>
            </w:tcMar>
            <w:vAlign w:val="center"/>
          </w:tcPr>
          <w:p w14:paraId="44D30FD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6,8951</w:t>
            </w:r>
          </w:p>
        </w:tc>
      </w:tr>
    </w:tbl>
    <w:p w14:paraId="1F4EA48E" w14:textId="77777777" w:rsidR="00D10CCA" w:rsidRPr="00D10CCA" w:rsidRDefault="00D10CCA" w:rsidP="00D10CCA">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Ghi chú: Định mức lao động tổng hợp (T</w:t>
      </w:r>
      <w:r w:rsidRPr="00D10CCA">
        <w:rPr>
          <w:rFonts w:ascii="Times New Roman" w:eastAsia="Aptos" w:hAnsi="Times New Roman" w:cs="Times New Roman"/>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color w:val="auto"/>
          <w:kern w:val="2"/>
          <w:sz w:val="28"/>
          <w:szCs w:val="28"/>
          <w:lang w:val="en-US" w:eastAsia="en-US" w:bidi="ar-SA"/>
          <w14:ligatures w14:val="standardContextual"/>
        </w:rPr>
        <w:t>) chưa bao gồm định mức lao động công việc: bước 1; điểm a của các bước 2, 4 và 5 cho việc tạo lập CSDL tài liệu lưu trữ.</w:t>
      </w:r>
    </w:p>
    <w:p w14:paraId="270B9043" w14:textId="77777777" w:rsidR="00D10CCA" w:rsidRPr="00D10CCA" w:rsidRDefault="00D10CCA" w:rsidP="00516F7B">
      <w:pPr>
        <w:pStyle w:val="Heading11"/>
        <w:keepNext/>
        <w:keepLines/>
        <w:spacing w:before="120" w:after="120" w:line="234" w:lineRule="atLeast"/>
        <w:ind w:firstLine="567"/>
        <w:jc w:val="both"/>
      </w:pPr>
      <w:r w:rsidRPr="00D10CCA">
        <w:t>c) Định mức lao động chuẩn hóa và chuyển đổi dữ liệu tài liệu lưu trữ đối với tài liệu đã biên mục phiếu tin và số hóa</w:t>
      </w:r>
    </w:p>
    <w:p w14:paraId="01AA286B" w14:textId="77777777" w:rsidR="00D10CCA" w:rsidRPr="00D10CCA" w:rsidRDefault="00D10CCA" w:rsidP="00D10CCA">
      <w:pPr>
        <w:widowControl/>
        <w:spacing w:before="120" w:after="120" w:line="234" w:lineRule="atLeast"/>
        <w:ind w:firstLine="567"/>
        <w:jc w:val="right"/>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Đơn vị tính: Phút/trang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5073"/>
        <w:gridCol w:w="2284"/>
        <w:gridCol w:w="1108"/>
      </w:tblGrid>
      <w:tr w:rsidR="00D10CCA" w:rsidRPr="00D10CCA" w14:paraId="7B28C4D3" w14:textId="77777777" w:rsidTr="00E45FB4">
        <w:trPr>
          <w:jc w:val="center"/>
        </w:trPr>
        <w:tc>
          <w:tcPr>
            <w:tcW w:w="270" w:type="pct"/>
            <w:shd w:val="clear" w:color="auto" w:fill="auto"/>
            <w:tcMar>
              <w:top w:w="28" w:type="dxa"/>
              <w:left w:w="108" w:type="dxa"/>
              <w:bottom w:w="28" w:type="dxa"/>
              <w:right w:w="108" w:type="dxa"/>
            </w:tcMar>
            <w:vAlign w:val="center"/>
          </w:tcPr>
          <w:p w14:paraId="77DD4EA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TT</w:t>
            </w:r>
          </w:p>
        </w:tc>
        <w:tc>
          <w:tcPr>
            <w:tcW w:w="2820" w:type="pct"/>
            <w:shd w:val="clear" w:color="auto" w:fill="auto"/>
            <w:tcMar>
              <w:top w:w="28" w:type="dxa"/>
              <w:left w:w="108" w:type="dxa"/>
              <w:bottom w:w="28" w:type="dxa"/>
              <w:right w:w="108" w:type="dxa"/>
            </w:tcMar>
            <w:vAlign w:val="center"/>
          </w:tcPr>
          <w:p w14:paraId="00208A2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1280" w:type="pct"/>
            <w:shd w:val="clear" w:color="auto" w:fill="auto"/>
            <w:tcMar>
              <w:top w:w="28" w:type="dxa"/>
              <w:left w:w="108" w:type="dxa"/>
              <w:bottom w:w="28" w:type="dxa"/>
              <w:right w:w="108" w:type="dxa"/>
            </w:tcMar>
            <w:vAlign w:val="center"/>
          </w:tcPr>
          <w:p w14:paraId="7B610C33"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Ngạch CC và chức danh nghề nghiệp VC và tương đương</w:t>
            </w:r>
          </w:p>
        </w:tc>
        <w:tc>
          <w:tcPr>
            <w:tcW w:w="630" w:type="pct"/>
            <w:shd w:val="clear" w:color="auto" w:fill="auto"/>
            <w:tcMar>
              <w:top w:w="28" w:type="dxa"/>
              <w:left w:w="108" w:type="dxa"/>
              <w:bottom w:w="28" w:type="dxa"/>
              <w:right w:w="108" w:type="dxa"/>
            </w:tcMar>
            <w:vAlign w:val="center"/>
          </w:tcPr>
          <w:p w14:paraId="551E0168"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w:t>
            </w:r>
          </w:p>
        </w:tc>
      </w:tr>
      <w:tr w:rsidR="00D10CCA" w:rsidRPr="00D10CCA" w14:paraId="68859A56" w14:textId="77777777" w:rsidTr="00E45FB4">
        <w:trPr>
          <w:jc w:val="center"/>
        </w:trPr>
        <w:tc>
          <w:tcPr>
            <w:tcW w:w="270" w:type="pct"/>
            <w:shd w:val="clear" w:color="auto" w:fill="auto"/>
            <w:tcMar>
              <w:top w:w="28" w:type="dxa"/>
              <w:left w:w="108" w:type="dxa"/>
              <w:bottom w:w="28" w:type="dxa"/>
              <w:right w:w="108" w:type="dxa"/>
            </w:tcMar>
            <w:vAlign w:val="center"/>
          </w:tcPr>
          <w:p w14:paraId="6613CEE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w:t>
            </w:r>
          </w:p>
        </w:tc>
        <w:tc>
          <w:tcPr>
            <w:tcW w:w="2820" w:type="pct"/>
            <w:shd w:val="clear" w:color="auto" w:fill="auto"/>
            <w:tcMar>
              <w:top w:w="28" w:type="dxa"/>
              <w:left w:w="108" w:type="dxa"/>
              <w:bottom w:w="28" w:type="dxa"/>
              <w:right w:w="108" w:type="dxa"/>
            </w:tcMar>
            <w:vAlign w:val="center"/>
          </w:tcPr>
          <w:p w14:paraId="20F4943D"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Bước 1: Chuẩn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b/>
                <w:bCs/>
                <w:color w:val="auto"/>
                <w:kern w:val="2"/>
                <w:sz w:val="28"/>
                <w:szCs w:val="28"/>
                <w:lang w:val="en-US" w:eastAsia="en-US" w:bidi="ar-SA"/>
                <w14:ligatures w14:val="standardContextual"/>
              </w:rPr>
              <w:t xml:space="preserve"> và chuyển đổi dữ liệu</w:t>
            </w:r>
          </w:p>
        </w:tc>
        <w:tc>
          <w:tcPr>
            <w:tcW w:w="1280" w:type="pct"/>
            <w:shd w:val="clear" w:color="auto" w:fill="auto"/>
            <w:tcMar>
              <w:top w:w="28" w:type="dxa"/>
              <w:left w:w="108" w:type="dxa"/>
              <w:bottom w:w="28" w:type="dxa"/>
              <w:right w:w="108" w:type="dxa"/>
            </w:tcMar>
            <w:vAlign w:val="center"/>
          </w:tcPr>
          <w:p w14:paraId="61E79D5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0D8CAAEA"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3,9220</w:t>
            </w:r>
          </w:p>
        </w:tc>
      </w:tr>
      <w:tr w:rsidR="00D10CCA" w:rsidRPr="00D10CCA" w14:paraId="05DFC803" w14:textId="77777777" w:rsidTr="00E45FB4">
        <w:trPr>
          <w:jc w:val="center"/>
        </w:trPr>
        <w:tc>
          <w:tcPr>
            <w:tcW w:w="270" w:type="pct"/>
            <w:shd w:val="clear" w:color="auto" w:fill="auto"/>
            <w:tcMar>
              <w:top w:w="28" w:type="dxa"/>
              <w:left w:w="108" w:type="dxa"/>
              <w:bottom w:w="28" w:type="dxa"/>
              <w:right w:w="108" w:type="dxa"/>
            </w:tcMar>
            <w:vAlign w:val="center"/>
          </w:tcPr>
          <w:p w14:paraId="687ED27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a</w:t>
            </w:r>
          </w:p>
        </w:tc>
        <w:tc>
          <w:tcPr>
            <w:tcW w:w="2820" w:type="pct"/>
            <w:shd w:val="clear" w:color="auto" w:fill="auto"/>
            <w:tcMar>
              <w:top w:w="28" w:type="dxa"/>
              <w:left w:w="108" w:type="dxa"/>
              <w:bottom w:w="28" w:type="dxa"/>
              <w:right w:w="108" w:type="dxa"/>
            </w:tcMar>
            <w:vAlign w:val="center"/>
          </w:tcPr>
          <w:p w14:paraId="645C4D42"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chuẩn hóa và chuyển đổi dữ liệu</w:t>
            </w:r>
          </w:p>
        </w:tc>
        <w:tc>
          <w:tcPr>
            <w:tcW w:w="1280" w:type="pct"/>
            <w:shd w:val="clear" w:color="auto" w:fill="auto"/>
            <w:tcMar>
              <w:top w:w="28" w:type="dxa"/>
              <w:left w:w="108" w:type="dxa"/>
              <w:bottom w:w="28" w:type="dxa"/>
              <w:right w:w="108" w:type="dxa"/>
            </w:tcMar>
            <w:vAlign w:val="center"/>
          </w:tcPr>
          <w:p w14:paraId="440CC1C1"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630" w:type="pct"/>
            <w:shd w:val="clear" w:color="auto" w:fill="auto"/>
            <w:tcMar>
              <w:top w:w="28" w:type="dxa"/>
              <w:left w:w="108" w:type="dxa"/>
              <w:bottom w:w="28" w:type="dxa"/>
              <w:right w:w="108" w:type="dxa"/>
            </w:tcMar>
            <w:vAlign w:val="center"/>
          </w:tcPr>
          <w:p w14:paraId="3871EEB8"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7A1F9415" w14:textId="77777777" w:rsidTr="00E45FB4">
        <w:trPr>
          <w:jc w:val="center"/>
        </w:trPr>
        <w:tc>
          <w:tcPr>
            <w:tcW w:w="270" w:type="pct"/>
            <w:shd w:val="clear" w:color="auto" w:fill="auto"/>
            <w:tcMar>
              <w:top w:w="28" w:type="dxa"/>
              <w:left w:w="108" w:type="dxa"/>
              <w:bottom w:w="28" w:type="dxa"/>
              <w:right w:w="108" w:type="dxa"/>
            </w:tcMar>
            <w:vAlign w:val="center"/>
          </w:tcPr>
          <w:p w14:paraId="7508D34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2820" w:type="pct"/>
            <w:shd w:val="clear" w:color="auto" w:fill="auto"/>
            <w:tcMar>
              <w:top w:w="28" w:type="dxa"/>
              <w:left w:w="108" w:type="dxa"/>
              <w:bottom w:w="28" w:type="dxa"/>
              <w:right w:w="108" w:type="dxa"/>
            </w:tcMar>
            <w:vAlign w:val="center"/>
          </w:tcPr>
          <w:p w14:paraId="6E9E7A33"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Chuẩn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và chuyển đổi dữ liệu</w:t>
            </w:r>
          </w:p>
        </w:tc>
        <w:tc>
          <w:tcPr>
            <w:tcW w:w="1280" w:type="pct"/>
            <w:shd w:val="clear" w:color="auto" w:fill="auto"/>
            <w:tcMar>
              <w:top w:w="28" w:type="dxa"/>
              <w:left w:w="108" w:type="dxa"/>
              <w:bottom w:w="28" w:type="dxa"/>
              <w:right w:w="108" w:type="dxa"/>
            </w:tcMar>
            <w:vAlign w:val="center"/>
          </w:tcPr>
          <w:p w14:paraId="50C2D8E8"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5E082927"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3,1420</w:t>
            </w:r>
          </w:p>
        </w:tc>
      </w:tr>
      <w:tr w:rsidR="00D10CCA" w:rsidRPr="00D10CCA" w14:paraId="409A1886" w14:textId="77777777" w:rsidTr="00E45FB4">
        <w:trPr>
          <w:jc w:val="center"/>
        </w:trPr>
        <w:tc>
          <w:tcPr>
            <w:tcW w:w="270" w:type="pct"/>
            <w:shd w:val="clear" w:color="auto" w:fill="auto"/>
            <w:tcMar>
              <w:top w:w="28" w:type="dxa"/>
              <w:left w:w="108" w:type="dxa"/>
              <w:bottom w:w="28" w:type="dxa"/>
              <w:right w:w="108" w:type="dxa"/>
            </w:tcMar>
            <w:vAlign w:val="center"/>
          </w:tcPr>
          <w:p w14:paraId="2880DE7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72E275C8"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 Chuẩn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dữ liệu (file tài liệu)</w:t>
            </w:r>
          </w:p>
        </w:tc>
        <w:tc>
          <w:tcPr>
            <w:tcW w:w="1280" w:type="pct"/>
            <w:shd w:val="clear" w:color="auto" w:fill="auto"/>
            <w:tcMar>
              <w:top w:w="28" w:type="dxa"/>
              <w:left w:w="108" w:type="dxa"/>
              <w:bottom w:w="28" w:type="dxa"/>
              <w:right w:w="108" w:type="dxa"/>
            </w:tcMar>
            <w:vAlign w:val="center"/>
          </w:tcPr>
          <w:p w14:paraId="74CD6699"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630" w:type="pct"/>
            <w:shd w:val="clear" w:color="auto" w:fill="auto"/>
            <w:tcMar>
              <w:top w:w="28" w:type="dxa"/>
              <w:left w:w="108" w:type="dxa"/>
              <w:bottom w:w="28" w:type="dxa"/>
              <w:right w:w="108" w:type="dxa"/>
            </w:tcMar>
            <w:vAlign w:val="center"/>
          </w:tcPr>
          <w:p w14:paraId="06E5FFF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0,2340</w:t>
            </w:r>
          </w:p>
        </w:tc>
      </w:tr>
      <w:tr w:rsidR="00D10CCA" w:rsidRPr="00D10CCA" w14:paraId="537FA452" w14:textId="77777777" w:rsidTr="00E45FB4">
        <w:trPr>
          <w:jc w:val="center"/>
        </w:trPr>
        <w:tc>
          <w:tcPr>
            <w:tcW w:w="270" w:type="pct"/>
            <w:shd w:val="clear" w:color="auto" w:fill="auto"/>
            <w:tcMar>
              <w:top w:w="28" w:type="dxa"/>
              <w:left w:w="108" w:type="dxa"/>
              <w:bottom w:w="28" w:type="dxa"/>
              <w:right w:w="108" w:type="dxa"/>
            </w:tcMar>
            <w:vAlign w:val="center"/>
          </w:tcPr>
          <w:p w14:paraId="72ABAC6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3F0323C6"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dữ liệu</w:t>
            </w:r>
          </w:p>
        </w:tc>
        <w:tc>
          <w:tcPr>
            <w:tcW w:w="1280" w:type="pct"/>
            <w:shd w:val="clear" w:color="auto" w:fill="auto"/>
            <w:tcMar>
              <w:top w:w="28" w:type="dxa"/>
              <w:left w:w="108" w:type="dxa"/>
              <w:bottom w:w="28" w:type="dxa"/>
              <w:right w:w="108" w:type="dxa"/>
            </w:tcMar>
            <w:vAlign w:val="center"/>
          </w:tcPr>
          <w:p w14:paraId="768029B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2DCE0417"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2,9080</w:t>
            </w:r>
          </w:p>
        </w:tc>
      </w:tr>
      <w:tr w:rsidR="00D10CCA" w:rsidRPr="00D10CCA" w14:paraId="1B28621A" w14:textId="77777777" w:rsidTr="00E45FB4">
        <w:trPr>
          <w:jc w:val="center"/>
        </w:trPr>
        <w:tc>
          <w:tcPr>
            <w:tcW w:w="270" w:type="pct"/>
            <w:shd w:val="clear" w:color="auto" w:fill="auto"/>
            <w:tcMar>
              <w:top w:w="28" w:type="dxa"/>
              <w:left w:w="108" w:type="dxa"/>
              <w:bottom w:w="28" w:type="dxa"/>
              <w:right w:w="108" w:type="dxa"/>
            </w:tcMar>
            <w:vAlign w:val="center"/>
          </w:tcPr>
          <w:p w14:paraId="62CFBFF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57037ECE"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mã ký tự</w:t>
            </w:r>
          </w:p>
        </w:tc>
        <w:tc>
          <w:tcPr>
            <w:tcW w:w="1280" w:type="pct"/>
            <w:shd w:val="clear" w:color="auto" w:fill="auto"/>
            <w:tcMar>
              <w:top w:w="28" w:type="dxa"/>
              <w:left w:w="108" w:type="dxa"/>
              <w:bottom w:w="28" w:type="dxa"/>
              <w:right w:w="108" w:type="dxa"/>
            </w:tcMar>
            <w:vAlign w:val="center"/>
          </w:tcPr>
          <w:p w14:paraId="3C248126"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630" w:type="pct"/>
            <w:shd w:val="clear" w:color="auto" w:fill="auto"/>
            <w:tcMar>
              <w:top w:w="28" w:type="dxa"/>
              <w:left w:w="108" w:type="dxa"/>
              <w:bottom w:w="28" w:type="dxa"/>
              <w:right w:w="108" w:type="dxa"/>
            </w:tcMar>
            <w:vAlign w:val="center"/>
          </w:tcPr>
          <w:p w14:paraId="5F7B6040"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0,1870</w:t>
            </w:r>
          </w:p>
        </w:tc>
      </w:tr>
      <w:tr w:rsidR="00D10CCA" w:rsidRPr="00D10CCA" w14:paraId="448B3F0F" w14:textId="77777777" w:rsidTr="00E45FB4">
        <w:trPr>
          <w:jc w:val="center"/>
        </w:trPr>
        <w:tc>
          <w:tcPr>
            <w:tcW w:w="270" w:type="pct"/>
            <w:shd w:val="clear" w:color="auto" w:fill="auto"/>
            <w:tcMar>
              <w:top w:w="28" w:type="dxa"/>
              <w:left w:w="108" w:type="dxa"/>
              <w:bottom w:w="28" w:type="dxa"/>
              <w:right w:w="108" w:type="dxa"/>
            </w:tcMar>
            <w:vAlign w:val="center"/>
          </w:tcPr>
          <w:p w14:paraId="774833AB"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27F3181D"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cấu trúc dữ liệu</w:t>
            </w:r>
          </w:p>
        </w:tc>
        <w:tc>
          <w:tcPr>
            <w:tcW w:w="1280" w:type="pct"/>
            <w:shd w:val="clear" w:color="auto" w:fill="auto"/>
            <w:tcMar>
              <w:top w:w="28" w:type="dxa"/>
              <w:left w:w="108" w:type="dxa"/>
              <w:bottom w:w="28" w:type="dxa"/>
              <w:right w:w="108" w:type="dxa"/>
            </w:tcMar>
            <w:vAlign w:val="center"/>
          </w:tcPr>
          <w:p w14:paraId="33F0E714"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630" w:type="pct"/>
            <w:shd w:val="clear" w:color="auto" w:fill="auto"/>
            <w:tcMar>
              <w:top w:w="28" w:type="dxa"/>
              <w:left w:w="108" w:type="dxa"/>
              <w:bottom w:w="28" w:type="dxa"/>
              <w:right w:w="108" w:type="dxa"/>
            </w:tcMar>
            <w:vAlign w:val="center"/>
          </w:tcPr>
          <w:p w14:paraId="3BDDBC3D"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0,0330</w:t>
            </w:r>
          </w:p>
        </w:tc>
      </w:tr>
      <w:tr w:rsidR="00D10CCA" w:rsidRPr="00D10CCA" w14:paraId="1E554EAB" w14:textId="77777777" w:rsidTr="00E45FB4">
        <w:trPr>
          <w:jc w:val="center"/>
        </w:trPr>
        <w:tc>
          <w:tcPr>
            <w:tcW w:w="270" w:type="pct"/>
            <w:shd w:val="clear" w:color="auto" w:fill="auto"/>
            <w:tcMar>
              <w:top w:w="28" w:type="dxa"/>
              <w:left w:w="108" w:type="dxa"/>
              <w:bottom w:w="28" w:type="dxa"/>
              <w:right w:w="108" w:type="dxa"/>
            </w:tcMar>
            <w:vAlign w:val="center"/>
          </w:tcPr>
          <w:p w14:paraId="2CFF068E"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4EAB42D6"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Chuyển đổi khuôn dạng lưu trữ dữ liệu</w:t>
            </w:r>
          </w:p>
        </w:tc>
        <w:tc>
          <w:tcPr>
            <w:tcW w:w="1280" w:type="pct"/>
            <w:shd w:val="clear" w:color="auto" w:fill="auto"/>
            <w:tcMar>
              <w:top w:w="28" w:type="dxa"/>
              <w:left w:w="108" w:type="dxa"/>
              <w:bottom w:w="28" w:type="dxa"/>
              <w:right w:w="108" w:type="dxa"/>
            </w:tcMar>
            <w:vAlign w:val="center"/>
          </w:tcPr>
          <w:p w14:paraId="1B2FF000"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630" w:type="pct"/>
            <w:shd w:val="clear" w:color="auto" w:fill="auto"/>
            <w:tcMar>
              <w:top w:w="28" w:type="dxa"/>
              <w:left w:w="108" w:type="dxa"/>
              <w:bottom w:w="28" w:type="dxa"/>
              <w:right w:w="108" w:type="dxa"/>
            </w:tcMar>
            <w:vAlign w:val="center"/>
          </w:tcPr>
          <w:p w14:paraId="1916E4D4"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2,6880</w:t>
            </w:r>
          </w:p>
        </w:tc>
      </w:tr>
      <w:tr w:rsidR="00D10CCA" w:rsidRPr="00D10CCA" w14:paraId="45B9E1F1" w14:textId="77777777" w:rsidTr="00E45FB4">
        <w:trPr>
          <w:jc w:val="center"/>
        </w:trPr>
        <w:tc>
          <w:tcPr>
            <w:tcW w:w="270" w:type="pct"/>
            <w:shd w:val="clear" w:color="auto" w:fill="auto"/>
            <w:tcMar>
              <w:top w:w="28" w:type="dxa"/>
              <w:left w:w="108" w:type="dxa"/>
              <w:bottom w:w="28" w:type="dxa"/>
              <w:right w:w="108" w:type="dxa"/>
            </w:tcMar>
            <w:vAlign w:val="center"/>
          </w:tcPr>
          <w:p w14:paraId="49B7ABB2"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2820" w:type="pct"/>
            <w:shd w:val="clear" w:color="auto" w:fill="auto"/>
            <w:tcMar>
              <w:top w:w="28" w:type="dxa"/>
              <w:left w:w="108" w:type="dxa"/>
              <w:bottom w:w="28" w:type="dxa"/>
              <w:right w:w="108" w:type="dxa"/>
            </w:tcMar>
            <w:vAlign w:val="center"/>
          </w:tcPr>
          <w:p w14:paraId="2642A0A2"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sửa lỗi theo báo cáo kết quả kiểm tra</w:t>
            </w:r>
          </w:p>
        </w:tc>
        <w:tc>
          <w:tcPr>
            <w:tcW w:w="1280" w:type="pct"/>
            <w:vMerge w:val="restart"/>
            <w:shd w:val="clear" w:color="auto" w:fill="auto"/>
            <w:tcMar>
              <w:top w:w="28" w:type="dxa"/>
              <w:left w:w="108" w:type="dxa"/>
              <w:bottom w:w="28" w:type="dxa"/>
              <w:right w:w="108" w:type="dxa"/>
            </w:tcMar>
            <w:vAlign w:val="center"/>
          </w:tcPr>
          <w:p w14:paraId="65193FF0"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2/9</w:t>
            </w:r>
          </w:p>
        </w:tc>
        <w:tc>
          <w:tcPr>
            <w:tcW w:w="630" w:type="pct"/>
            <w:shd w:val="clear" w:color="auto" w:fill="auto"/>
            <w:tcMar>
              <w:top w:w="28" w:type="dxa"/>
              <w:left w:w="108" w:type="dxa"/>
              <w:bottom w:w="28" w:type="dxa"/>
              <w:right w:w="108" w:type="dxa"/>
            </w:tcMar>
            <w:vAlign w:val="center"/>
          </w:tcPr>
          <w:p w14:paraId="14B6D945"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0,3140</w:t>
            </w:r>
          </w:p>
        </w:tc>
      </w:tr>
      <w:tr w:rsidR="00D10CCA" w:rsidRPr="00D10CCA" w14:paraId="32DC59B2" w14:textId="77777777" w:rsidTr="00E45FB4">
        <w:trPr>
          <w:jc w:val="center"/>
        </w:trPr>
        <w:tc>
          <w:tcPr>
            <w:tcW w:w="270" w:type="pct"/>
            <w:shd w:val="clear" w:color="auto" w:fill="auto"/>
            <w:tcMar>
              <w:top w:w="28" w:type="dxa"/>
              <w:left w:w="108" w:type="dxa"/>
              <w:bottom w:w="28" w:type="dxa"/>
              <w:right w:w="108" w:type="dxa"/>
            </w:tcMar>
            <w:vAlign w:val="center"/>
          </w:tcPr>
          <w:p w14:paraId="071DA509"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2820" w:type="pct"/>
            <w:shd w:val="clear" w:color="auto" w:fill="auto"/>
            <w:tcMar>
              <w:top w:w="28" w:type="dxa"/>
              <w:left w:w="108" w:type="dxa"/>
              <w:bottom w:w="28" w:type="dxa"/>
              <w:right w:w="108" w:type="dxa"/>
            </w:tcMar>
            <w:vAlign w:val="center"/>
          </w:tcPr>
          <w:p w14:paraId="1750EC84"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Kết nối dữ liệu đặc tả với tài liệu chuẩn hóa và chuyển đổi, và kiểm tra kết nối dữ liệu đặc tả với tài liệu chuẩn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hóa</w:t>
            </w:r>
            <w:r w:rsidRPr="00D10CCA">
              <w:rPr>
                <w:rFonts w:ascii="Times New Roman" w:eastAsia="Aptos" w:hAnsi="Times New Roman" w:cs="Times New Roman"/>
                <w:color w:val="auto"/>
                <w:kern w:val="2"/>
                <w:sz w:val="28"/>
                <w:szCs w:val="28"/>
                <w:lang w:val="en-US" w:eastAsia="en-US" w:bidi="ar-SA"/>
                <w14:ligatures w14:val="standardContextual"/>
              </w:rPr>
              <w:t xml:space="preserve"> và chuyển đổi</w:t>
            </w:r>
          </w:p>
        </w:tc>
        <w:tc>
          <w:tcPr>
            <w:tcW w:w="0" w:type="auto"/>
            <w:vMerge/>
            <w:shd w:val="clear" w:color="auto" w:fill="auto"/>
            <w:vAlign w:val="center"/>
          </w:tcPr>
          <w:p w14:paraId="168E37CE"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p>
        </w:tc>
        <w:tc>
          <w:tcPr>
            <w:tcW w:w="630" w:type="pct"/>
            <w:shd w:val="clear" w:color="auto" w:fill="auto"/>
            <w:tcMar>
              <w:top w:w="28" w:type="dxa"/>
              <w:left w:w="108" w:type="dxa"/>
              <w:bottom w:w="28" w:type="dxa"/>
              <w:right w:w="108" w:type="dxa"/>
            </w:tcMar>
            <w:vAlign w:val="center"/>
          </w:tcPr>
          <w:p w14:paraId="68FFA7F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0,4660</w:t>
            </w:r>
          </w:p>
        </w:tc>
      </w:tr>
      <w:tr w:rsidR="00D10CCA" w:rsidRPr="00D10CCA" w14:paraId="63040C0B" w14:textId="77777777" w:rsidTr="00E45FB4">
        <w:trPr>
          <w:jc w:val="center"/>
        </w:trPr>
        <w:tc>
          <w:tcPr>
            <w:tcW w:w="270" w:type="pct"/>
            <w:shd w:val="clear" w:color="auto" w:fill="auto"/>
            <w:tcMar>
              <w:top w:w="28" w:type="dxa"/>
              <w:left w:w="108" w:type="dxa"/>
              <w:bottom w:w="28" w:type="dxa"/>
              <w:right w:w="108" w:type="dxa"/>
            </w:tcMar>
            <w:vAlign w:val="center"/>
          </w:tcPr>
          <w:p w14:paraId="4A69D1C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2</w:t>
            </w:r>
          </w:p>
        </w:tc>
        <w:tc>
          <w:tcPr>
            <w:tcW w:w="2820" w:type="pct"/>
            <w:shd w:val="clear" w:color="auto" w:fill="auto"/>
            <w:tcMar>
              <w:top w:w="28" w:type="dxa"/>
              <w:left w:w="108" w:type="dxa"/>
              <w:bottom w:w="28" w:type="dxa"/>
              <w:right w:w="108" w:type="dxa"/>
            </w:tcMar>
            <w:vAlign w:val="center"/>
          </w:tcPr>
          <w:p w14:paraId="58A10659"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2: Kiểm tra sản phẩm</w:t>
            </w:r>
          </w:p>
        </w:tc>
        <w:tc>
          <w:tcPr>
            <w:tcW w:w="1280" w:type="pct"/>
            <w:shd w:val="clear" w:color="auto" w:fill="auto"/>
            <w:tcMar>
              <w:top w:w="28" w:type="dxa"/>
              <w:left w:w="108" w:type="dxa"/>
              <w:bottom w:w="28" w:type="dxa"/>
              <w:right w:w="108" w:type="dxa"/>
            </w:tcMar>
            <w:vAlign w:val="center"/>
          </w:tcPr>
          <w:p w14:paraId="347D5C60"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484D92C3"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0,3420</w:t>
            </w:r>
          </w:p>
        </w:tc>
      </w:tr>
      <w:tr w:rsidR="00D10CCA" w:rsidRPr="00D10CCA" w14:paraId="70D044EF" w14:textId="77777777" w:rsidTr="00E45FB4">
        <w:trPr>
          <w:jc w:val="center"/>
        </w:trPr>
        <w:tc>
          <w:tcPr>
            <w:tcW w:w="270" w:type="pct"/>
            <w:shd w:val="clear" w:color="auto" w:fill="auto"/>
            <w:tcMar>
              <w:top w:w="28" w:type="dxa"/>
              <w:left w:w="108" w:type="dxa"/>
              <w:bottom w:w="28" w:type="dxa"/>
              <w:right w:w="108" w:type="dxa"/>
            </w:tcMar>
            <w:vAlign w:val="center"/>
          </w:tcPr>
          <w:p w14:paraId="2D4EED9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2820" w:type="pct"/>
            <w:shd w:val="clear" w:color="auto" w:fill="auto"/>
            <w:tcMar>
              <w:top w:w="28" w:type="dxa"/>
              <w:left w:w="108" w:type="dxa"/>
              <w:bottom w:w="28" w:type="dxa"/>
              <w:right w:w="108" w:type="dxa"/>
            </w:tcMar>
            <w:vAlign w:val="center"/>
          </w:tcPr>
          <w:p w14:paraId="47FDB3C3"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kiểm tra sản phẩm</w:t>
            </w:r>
          </w:p>
        </w:tc>
        <w:tc>
          <w:tcPr>
            <w:tcW w:w="1280" w:type="pct"/>
            <w:shd w:val="clear" w:color="auto" w:fill="auto"/>
            <w:tcMar>
              <w:top w:w="28" w:type="dxa"/>
              <w:left w:w="108" w:type="dxa"/>
              <w:bottom w:w="28" w:type="dxa"/>
              <w:right w:w="108" w:type="dxa"/>
            </w:tcMar>
            <w:vAlign w:val="center"/>
          </w:tcPr>
          <w:p w14:paraId="6AE62DFB"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630" w:type="pct"/>
            <w:shd w:val="clear" w:color="auto" w:fill="auto"/>
            <w:tcMar>
              <w:top w:w="28" w:type="dxa"/>
              <w:left w:w="108" w:type="dxa"/>
              <w:bottom w:w="28" w:type="dxa"/>
              <w:right w:w="108" w:type="dxa"/>
            </w:tcMar>
            <w:vAlign w:val="center"/>
          </w:tcPr>
          <w:p w14:paraId="1B7EF6D7"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157317F6" w14:textId="77777777" w:rsidTr="00E45FB4">
        <w:trPr>
          <w:jc w:val="center"/>
        </w:trPr>
        <w:tc>
          <w:tcPr>
            <w:tcW w:w="270" w:type="pct"/>
            <w:shd w:val="clear" w:color="auto" w:fill="auto"/>
            <w:tcMar>
              <w:top w:w="28" w:type="dxa"/>
              <w:left w:w="108" w:type="dxa"/>
              <w:bottom w:w="28" w:type="dxa"/>
              <w:right w:w="108" w:type="dxa"/>
            </w:tcMar>
            <w:vAlign w:val="center"/>
          </w:tcPr>
          <w:p w14:paraId="00F172D3"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2820" w:type="pct"/>
            <w:shd w:val="clear" w:color="auto" w:fill="auto"/>
            <w:tcMar>
              <w:top w:w="28" w:type="dxa"/>
              <w:left w:w="108" w:type="dxa"/>
              <w:bottom w:w="28" w:type="dxa"/>
              <w:right w:w="108" w:type="dxa"/>
            </w:tcMar>
            <w:vAlign w:val="center"/>
          </w:tcPr>
          <w:p w14:paraId="49CEAEA4"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Thực hiện kiểm tra sản phẩm theo hướng dẫn; Lập báo cáo kiểm tra; Thực hiện sửa lỗi theo báo cáo kết quả kiểm tra.</w:t>
            </w:r>
          </w:p>
        </w:tc>
        <w:tc>
          <w:tcPr>
            <w:tcW w:w="1280" w:type="pct"/>
            <w:shd w:val="clear" w:color="auto" w:fill="auto"/>
            <w:tcMar>
              <w:top w:w="28" w:type="dxa"/>
              <w:left w:w="108" w:type="dxa"/>
              <w:bottom w:w="28" w:type="dxa"/>
              <w:right w:w="108" w:type="dxa"/>
            </w:tcMar>
            <w:vAlign w:val="center"/>
          </w:tcPr>
          <w:p w14:paraId="190EA6F1"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630" w:type="pct"/>
            <w:shd w:val="clear" w:color="auto" w:fill="auto"/>
            <w:tcMar>
              <w:top w:w="28" w:type="dxa"/>
              <w:left w:w="108" w:type="dxa"/>
              <w:bottom w:w="28" w:type="dxa"/>
              <w:right w:w="108" w:type="dxa"/>
            </w:tcMar>
            <w:vAlign w:val="center"/>
          </w:tcPr>
          <w:p w14:paraId="622736ED"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0,3420</w:t>
            </w:r>
          </w:p>
        </w:tc>
      </w:tr>
      <w:tr w:rsidR="00D10CCA" w:rsidRPr="00D10CCA" w14:paraId="0A9F9B18" w14:textId="77777777" w:rsidTr="00E45FB4">
        <w:trPr>
          <w:jc w:val="center"/>
        </w:trPr>
        <w:tc>
          <w:tcPr>
            <w:tcW w:w="270" w:type="pct"/>
            <w:shd w:val="clear" w:color="auto" w:fill="auto"/>
            <w:tcMar>
              <w:top w:w="28" w:type="dxa"/>
              <w:left w:w="108" w:type="dxa"/>
              <w:bottom w:w="28" w:type="dxa"/>
              <w:right w:w="108" w:type="dxa"/>
            </w:tcMar>
            <w:vAlign w:val="center"/>
          </w:tcPr>
          <w:p w14:paraId="7B6B077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w:t>
            </w:r>
          </w:p>
        </w:tc>
        <w:tc>
          <w:tcPr>
            <w:tcW w:w="2820" w:type="pct"/>
            <w:shd w:val="clear" w:color="auto" w:fill="auto"/>
            <w:tcMar>
              <w:top w:w="28" w:type="dxa"/>
              <w:left w:w="108" w:type="dxa"/>
              <w:bottom w:w="28" w:type="dxa"/>
              <w:right w:w="108" w:type="dxa"/>
            </w:tcMar>
            <w:vAlign w:val="center"/>
          </w:tcPr>
          <w:p w14:paraId="540B3F6B"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Bước 3: Nghiệm thu và bàn giao sản phẩm</w:t>
            </w:r>
          </w:p>
        </w:tc>
        <w:tc>
          <w:tcPr>
            <w:tcW w:w="1280" w:type="pct"/>
            <w:shd w:val="clear" w:color="auto" w:fill="auto"/>
            <w:tcMar>
              <w:top w:w="28" w:type="dxa"/>
              <w:left w:w="108" w:type="dxa"/>
              <w:bottom w:w="28" w:type="dxa"/>
              <w:right w:w="108" w:type="dxa"/>
            </w:tcMar>
            <w:vAlign w:val="center"/>
          </w:tcPr>
          <w:p w14:paraId="4E8CD332"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0B8F1184"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0,4870</w:t>
            </w:r>
          </w:p>
        </w:tc>
      </w:tr>
      <w:tr w:rsidR="00D10CCA" w:rsidRPr="00D10CCA" w14:paraId="04852593" w14:textId="77777777" w:rsidTr="00E45FB4">
        <w:trPr>
          <w:jc w:val="center"/>
        </w:trPr>
        <w:tc>
          <w:tcPr>
            <w:tcW w:w="270" w:type="pct"/>
            <w:shd w:val="clear" w:color="auto" w:fill="auto"/>
            <w:tcMar>
              <w:top w:w="28" w:type="dxa"/>
              <w:left w:w="108" w:type="dxa"/>
              <w:bottom w:w="28" w:type="dxa"/>
              <w:right w:w="108" w:type="dxa"/>
            </w:tcMar>
            <w:vAlign w:val="center"/>
          </w:tcPr>
          <w:p w14:paraId="280DACA8"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2820" w:type="pct"/>
            <w:shd w:val="clear" w:color="auto" w:fill="auto"/>
            <w:tcMar>
              <w:top w:w="28" w:type="dxa"/>
              <w:left w:w="108" w:type="dxa"/>
              <w:bottom w:w="28" w:type="dxa"/>
              <w:right w:w="108" w:type="dxa"/>
            </w:tcMar>
            <w:vAlign w:val="center"/>
          </w:tcPr>
          <w:p w14:paraId="2FA560B4"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Sao chép sản phẩm vào các thiết bị lưu trữ, bàn giao sản phẩm</w:t>
            </w:r>
          </w:p>
        </w:tc>
        <w:tc>
          <w:tcPr>
            <w:tcW w:w="1280" w:type="pct"/>
            <w:shd w:val="clear" w:color="auto" w:fill="auto"/>
            <w:tcMar>
              <w:top w:w="28" w:type="dxa"/>
              <w:left w:w="108" w:type="dxa"/>
              <w:bottom w:w="28" w:type="dxa"/>
              <w:right w:w="108" w:type="dxa"/>
            </w:tcMar>
            <w:vAlign w:val="center"/>
          </w:tcPr>
          <w:p w14:paraId="767BB1A7"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025B52D3"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168EEA53" w14:textId="77777777" w:rsidTr="00E45FB4">
        <w:trPr>
          <w:jc w:val="center"/>
        </w:trPr>
        <w:tc>
          <w:tcPr>
            <w:tcW w:w="270" w:type="pct"/>
            <w:shd w:val="clear" w:color="auto" w:fill="auto"/>
            <w:tcMar>
              <w:top w:w="28" w:type="dxa"/>
              <w:left w:w="108" w:type="dxa"/>
              <w:bottom w:w="28" w:type="dxa"/>
              <w:right w:w="108" w:type="dxa"/>
            </w:tcMar>
            <w:vAlign w:val="center"/>
          </w:tcPr>
          <w:p w14:paraId="02FF1F5F"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1063350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xml:space="preserve">-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Xây dựng</w:t>
            </w:r>
            <w:r w:rsidRPr="00D10CCA">
              <w:rPr>
                <w:rFonts w:ascii="Times New Roman" w:eastAsia="Aptos" w:hAnsi="Times New Roman" w:cs="Times New Roman"/>
                <w:i/>
                <w:iCs/>
                <w:color w:val="auto"/>
                <w:kern w:val="2"/>
                <w:sz w:val="28"/>
                <w:szCs w:val="28"/>
                <w:lang w:val="en-US" w:eastAsia="en-US" w:bidi="ar-SA"/>
                <w14:ligatures w14:val="standardContextual"/>
              </w:rPr>
              <w:t xml:space="preserve"> tài liệu hướng dẫn sao chép.</w:t>
            </w:r>
          </w:p>
        </w:tc>
        <w:tc>
          <w:tcPr>
            <w:tcW w:w="1280" w:type="pct"/>
            <w:shd w:val="clear" w:color="auto" w:fill="auto"/>
            <w:tcMar>
              <w:top w:w="28" w:type="dxa"/>
              <w:left w:w="108" w:type="dxa"/>
              <w:bottom w:w="28" w:type="dxa"/>
              <w:right w:w="108" w:type="dxa"/>
            </w:tcMar>
            <w:vAlign w:val="center"/>
          </w:tcPr>
          <w:p w14:paraId="48F5261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630" w:type="pct"/>
            <w:shd w:val="clear" w:color="auto" w:fill="auto"/>
            <w:tcMar>
              <w:top w:w="28" w:type="dxa"/>
              <w:left w:w="108" w:type="dxa"/>
              <w:bottom w:w="28" w:type="dxa"/>
              <w:right w:w="108" w:type="dxa"/>
            </w:tcMar>
            <w:vAlign w:val="center"/>
          </w:tcPr>
          <w:p w14:paraId="7FC3D352"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5040FB8" w14:textId="77777777" w:rsidTr="00E45FB4">
        <w:trPr>
          <w:jc w:val="center"/>
        </w:trPr>
        <w:tc>
          <w:tcPr>
            <w:tcW w:w="270" w:type="pct"/>
            <w:shd w:val="clear" w:color="auto" w:fill="auto"/>
            <w:tcMar>
              <w:top w:w="28" w:type="dxa"/>
              <w:left w:w="108" w:type="dxa"/>
              <w:bottom w:w="28" w:type="dxa"/>
              <w:right w:w="108" w:type="dxa"/>
            </w:tcMar>
            <w:vAlign w:val="center"/>
          </w:tcPr>
          <w:p w14:paraId="03C03D9C"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010839C8"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 Thực hiện sao chép</w:t>
            </w:r>
          </w:p>
        </w:tc>
        <w:tc>
          <w:tcPr>
            <w:tcW w:w="1280" w:type="pct"/>
            <w:shd w:val="clear" w:color="auto" w:fill="auto"/>
            <w:tcMar>
              <w:top w:w="28" w:type="dxa"/>
              <w:left w:w="108" w:type="dxa"/>
              <w:bottom w:w="28" w:type="dxa"/>
              <w:right w:w="108" w:type="dxa"/>
            </w:tcMar>
            <w:vAlign w:val="center"/>
          </w:tcPr>
          <w:p w14:paraId="339D524C"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1/9</w:t>
            </w:r>
          </w:p>
        </w:tc>
        <w:tc>
          <w:tcPr>
            <w:tcW w:w="630" w:type="pct"/>
            <w:shd w:val="clear" w:color="auto" w:fill="auto"/>
            <w:tcMar>
              <w:top w:w="28" w:type="dxa"/>
              <w:left w:w="108" w:type="dxa"/>
              <w:bottom w:w="28" w:type="dxa"/>
              <w:right w:w="108" w:type="dxa"/>
            </w:tcMar>
            <w:vAlign w:val="center"/>
          </w:tcPr>
          <w:p w14:paraId="356B00A2"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0,0080</w:t>
            </w:r>
          </w:p>
        </w:tc>
      </w:tr>
      <w:tr w:rsidR="00D10CCA" w:rsidRPr="00D10CCA" w14:paraId="08546E3F" w14:textId="77777777" w:rsidTr="00E45FB4">
        <w:trPr>
          <w:jc w:val="center"/>
        </w:trPr>
        <w:tc>
          <w:tcPr>
            <w:tcW w:w="270" w:type="pct"/>
            <w:shd w:val="clear" w:color="auto" w:fill="auto"/>
            <w:tcMar>
              <w:top w:w="28" w:type="dxa"/>
              <w:left w:w="108" w:type="dxa"/>
              <w:bottom w:w="28" w:type="dxa"/>
              <w:right w:w="108" w:type="dxa"/>
            </w:tcMar>
            <w:vAlign w:val="center"/>
          </w:tcPr>
          <w:p w14:paraId="67DBE54D"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2820" w:type="pct"/>
            <w:shd w:val="clear" w:color="auto" w:fill="auto"/>
            <w:tcMar>
              <w:top w:w="28" w:type="dxa"/>
              <w:left w:w="108" w:type="dxa"/>
              <w:bottom w:w="28" w:type="dxa"/>
              <w:right w:w="108" w:type="dxa"/>
            </w:tcMar>
            <w:vAlign w:val="center"/>
          </w:tcPr>
          <w:p w14:paraId="79F8A48B"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Nghiệm thu và bàn giao sản phẩm; lập và lưu hồ sơ CSDL</w:t>
            </w:r>
          </w:p>
        </w:tc>
        <w:tc>
          <w:tcPr>
            <w:tcW w:w="1280" w:type="pct"/>
            <w:shd w:val="clear" w:color="auto" w:fill="auto"/>
            <w:tcMar>
              <w:top w:w="28" w:type="dxa"/>
              <w:left w:w="108" w:type="dxa"/>
              <w:bottom w:w="28" w:type="dxa"/>
              <w:right w:w="108" w:type="dxa"/>
            </w:tcMar>
            <w:vAlign w:val="center"/>
          </w:tcPr>
          <w:p w14:paraId="52CD6613"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KS tin học bậc 3/9</w:t>
            </w:r>
          </w:p>
        </w:tc>
        <w:tc>
          <w:tcPr>
            <w:tcW w:w="630" w:type="pct"/>
            <w:shd w:val="clear" w:color="auto" w:fill="auto"/>
            <w:tcMar>
              <w:top w:w="28" w:type="dxa"/>
              <w:left w:w="108" w:type="dxa"/>
              <w:bottom w:w="28" w:type="dxa"/>
              <w:right w:w="108" w:type="dxa"/>
            </w:tcMar>
            <w:vAlign w:val="center"/>
          </w:tcPr>
          <w:p w14:paraId="2CD1D13A"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0,4790</w:t>
            </w:r>
          </w:p>
        </w:tc>
      </w:tr>
      <w:tr w:rsidR="00D10CCA" w:rsidRPr="00D10CCA" w14:paraId="49745CC8" w14:textId="77777777" w:rsidTr="00E45FB4">
        <w:trPr>
          <w:jc w:val="center"/>
        </w:trPr>
        <w:tc>
          <w:tcPr>
            <w:tcW w:w="270" w:type="pct"/>
            <w:shd w:val="clear" w:color="auto" w:fill="auto"/>
            <w:tcMar>
              <w:top w:w="28" w:type="dxa"/>
              <w:left w:w="108" w:type="dxa"/>
              <w:bottom w:w="28" w:type="dxa"/>
              <w:right w:w="108" w:type="dxa"/>
            </w:tcMar>
            <w:vAlign w:val="center"/>
          </w:tcPr>
          <w:p w14:paraId="2A162800"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 </w:t>
            </w:r>
          </w:p>
        </w:tc>
        <w:tc>
          <w:tcPr>
            <w:tcW w:w="2820" w:type="pct"/>
            <w:shd w:val="clear" w:color="auto" w:fill="auto"/>
            <w:tcMar>
              <w:top w:w="28" w:type="dxa"/>
              <w:left w:w="108" w:type="dxa"/>
              <w:bottom w:w="28" w:type="dxa"/>
              <w:right w:w="108" w:type="dxa"/>
            </w:tcMar>
            <w:vAlign w:val="center"/>
          </w:tcPr>
          <w:p w14:paraId="2F095BEC"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công nghệ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(Tổng các bước từ 1 -3)</w:t>
            </w:r>
          </w:p>
        </w:tc>
        <w:tc>
          <w:tcPr>
            <w:tcW w:w="1280" w:type="pct"/>
            <w:shd w:val="clear" w:color="auto" w:fill="auto"/>
            <w:tcMar>
              <w:top w:w="28" w:type="dxa"/>
              <w:left w:w="108" w:type="dxa"/>
              <w:bottom w:w="28" w:type="dxa"/>
              <w:right w:w="108" w:type="dxa"/>
            </w:tcMar>
            <w:vAlign w:val="center"/>
          </w:tcPr>
          <w:p w14:paraId="151830FF"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5C1C6C52"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4,7510</w:t>
            </w:r>
          </w:p>
        </w:tc>
      </w:tr>
      <w:tr w:rsidR="00D10CCA" w:rsidRPr="00D10CCA" w14:paraId="7592CA9C" w14:textId="77777777" w:rsidTr="00E45FB4">
        <w:trPr>
          <w:jc w:val="center"/>
        </w:trPr>
        <w:tc>
          <w:tcPr>
            <w:tcW w:w="270" w:type="pct"/>
            <w:shd w:val="clear" w:color="auto" w:fill="auto"/>
            <w:tcMar>
              <w:top w:w="28" w:type="dxa"/>
              <w:left w:w="108" w:type="dxa"/>
              <w:bottom w:w="28" w:type="dxa"/>
              <w:right w:w="108" w:type="dxa"/>
            </w:tcMar>
            <w:vAlign w:val="center"/>
          </w:tcPr>
          <w:p w14:paraId="10183A14"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0C78C771"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phục vụ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2%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p>
        </w:tc>
        <w:tc>
          <w:tcPr>
            <w:tcW w:w="1280" w:type="pct"/>
            <w:shd w:val="clear" w:color="auto" w:fill="auto"/>
            <w:tcMar>
              <w:top w:w="28" w:type="dxa"/>
              <w:left w:w="108" w:type="dxa"/>
              <w:bottom w:w="28" w:type="dxa"/>
              <w:right w:w="108" w:type="dxa"/>
            </w:tcMar>
            <w:vAlign w:val="center"/>
          </w:tcPr>
          <w:p w14:paraId="1087FA0B"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4B90301E"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0,0950</w:t>
            </w:r>
          </w:p>
        </w:tc>
      </w:tr>
      <w:tr w:rsidR="00D10CCA" w:rsidRPr="00D10CCA" w14:paraId="046970EC" w14:textId="77777777" w:rsidTr="00E45FB4">
        <w:trPr>
          <w:jc w:val="center"/>
        </w:trPr>
        <w:tc>
          <w:tcPr>
            <w:tcW w:w="270" w:type="pct"/>
            <w:shd w:val="clear" w:color="auto" w:fill="auto"/>
            <w:tcMar>
              <w:top w:w="28" w:type="dxa"/>
              <w:left w:w="108" w:type="dxa"/>
              <w:bottom w:w="28" w:type="dxa"/>
              <w:right w:w="108" w:type="dxa"/>
            </w:tcMar>
            <w:vAlign w:val="center"/>
          </w:tcPr>
          <w:p w14:paraId="1B73A91A"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3F2B099C"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quản lý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5% x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w:t>
            </w:r>
          </w:p>
        </w:tc>
        <w:tc>
          <w:tcPr>
            <w:tcW w:w="1280" w:type="pct"/>
            <w:shd w:val="clear" w:color="auto" w:fill="auto"/>
            <w:tcMar>
              <w:top w:w="28" w:type="dxa"/>
              <w:left w:w="108" w:type="dxa"/>
              <w:bottom w:w="28" w:type="dxa"/>
              <w:right w:w="108" w:type="dxa"/>
            </w:tcMar>
            <w:vAlign w:val="center"/>
          </w:tcPr>
          <w:p w14:paraId="711C843B"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6E09AE1D"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0,2423</w:t>
            </w:r>
          </w:p>
        </w:tc>
      </w:tr>
      <w:tr w:rsidR="00D10CCA" w:rsidRPr="00D10CCA" w14:paraId="71059873" w14:textId="77777777" w:rsidTr="00E45FB4">
        <w:trPr>
          <w:trHeight w:val="579"/>
          <w:jc w:val="center"/>
        </w:trPr>
        <w:tc>
          <w:tcPr>
            <w:tcW w:w="270" w:type="pct"/>
            <w:shd w:val="clear" w:color="auto" w:fill="auto"/>
            <w:tcMar>
              <w:top w:w="28" w:type="dxa"/>
              <w:left w:w="108" w:type="dxa"/>
              <w:bottom w:w="28" w:type="dxa"/>
              <w:right w:w="108" w:type="dxa"/>
            </w:tcMar>
            <w:vAlign w:val="center"/>
          </w:tcPr>
          <w:p w14:paraId="5C1DADE1" w14:textId="77777777" w:rsidR="00D10CCA" w:rsidRPr="00D10CCA" w:rsidRDefault="00D10CCA" w:rsidP="00F8076E">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820" w:type="pct"/>
            <w:shd w:val="clear" w:color="auto" w:fill="auto"/>
            <w:tcMar>
              <w:top w:w="28" w:type="dxa"/>
              <w:left w:w="108" w:type="dxa"/>
              <w:bottom w:w="28" w:type="dxa"/>
              <w:right w:w="108" w:type="dxa"/>
            </w:tcMar>
            <w:vAlign w:val="center"/>
          </w:tcPr>
          <w:p w14:paraId="79A467A7" w14:textId="77777777" w:rsidR="00D10CCA" w:rsidRPr="00D10CCA" w:rsidRDefault="00D10CCA" w:rsidP="00F8076E">
            <w:pPr>
              <w:widowControl/>
              <w:spacing w:before="80" w:after="8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Định mức lao động </w:t>
            </w:r>
            <w:r w:rsidRPr="00D10CCA">
              <w:rPr>
                <w:rFonts w:ascii="Times New Roman" w:eastAsia="Aptos" w:hAnsi="Times New Roman" w:cs="Times New Roman"/>
                <w:b/>
                <w:bCs/>
                <w:color w:val="auto"/>
                <w:kern w:val="2"/>
                <w:sz w:val="28"/>
                <w:szCs w:val="28"/>
                <w:shd w:val="solid" w:color="FFFFFF" w:fill="auto"/>
                <w:lang w:val="en-US" w:eastAsia="en-US" w:bidi="ar-SA"/>
                <w14:ligatures w14:val="standardContextual"/>
              </w:rPr>
              <w:t>tổng hợp</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D10CCA">
              <w:rPr>
                <w:rFonts w:ascii="Times New Roman" w:eastAsia="Aptos" w:hAnsi="Times New Roman" w:cs="Times New Roman"/>
                <w:b/>
                <w:bCs/>
                <w:color w:val="auto"/>
                <w:kern w:val="2"/>
                <w:sz w:val="28"/>
                <w:szCs w:val="28"/>
                <w:lang w:val="en-US" w:eastAsia="en-US" w:bidi="ar-SA"/>
                <w14:ligatures w14:val="standardContextual"/>
              </w:rPr>
              <w:t xml:space="preserve"> + T</w:t>
            </w:r>
            <w:r w:rsidRPr="00D10CCA">
              <w:rPr>
                <w:rFonts w:ascii="Times New Roman" w:eastAsia="Aptos" w:hAnsi="Times New Roman" w:cs="Times New Roman"/>
                <w:b/>
                <w:bCs/>
                <w:color w:val="auto"/>
                <w:kern w:val="2"/>
                <w:sz w:val="28"/>
                <w:szCs w:val="28"/>
                <w:vertAlign w:val="subscript"/>
                <w:lang w:val="en-US" w:eastAsia="en-US" w:bidi="ar-SA"/>
                <w14:ligatures w14:val="standardContextual"/>
              </w:rPr>
              <w:t>ql</w:t>
            </w:r>
          </w:p>
        </w:tc>
        <w:tc>
          <w:tcPr>
            <w:tcW w:w="1280" w:type="pct"/>
            <w:shd w:val="clear" w:color="auto" w:fill="auto"/>
            <w:tcMar>
              <w:top w:w="28" w:type="dxa"/>
              <w:left w:w="108" w:type="dxa"/>
              <w:bottom w:w="28" w:type="dxa"/>
              <w:right w:w="108" w:type="dxa"/>
            </w:tcMar>
            <w:vAlign w:val="center"/>
          </w:tcPr>
          <w:p w14:paraId="3329667B"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630" w:type="pct"/>
            <w:shd w:val="clear" w:color="auto" w:fill="auto"/>
            <w:tcMar>
              <w:top w:w="28" w:type="dxa"/>
              <w:left w:w="108" w:type="dxa"/>
              <w:bottom w:w="28" w:type="dxa"/>
              <w:right w:w="108" w:type="dxa"/>
            </w:tcMar>
            <w:vAlign w:val="center"/>
          </w:tcPr>
          <w:p w14:paraId="564D5D6A" w14:textId="77777777" w:rsidR="00D10CCA" w:rsidRPr="00D10CCA" w:rsidRDefault="00D10CCA" w:rsidP="00835010">
            <w:pPr>
              <w:widowControl/>
              <w:spacing w:before="80" w:after="8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5,0883</w:t>
            </w:r>
          </w:p>
        </w:tc>
      </w:tr>
    </w:tbl>
    <w:p w14:paraId="7EB67806" w14:textId="77777777" w:rsidR="00D10CCA" w:rsidRPr="00D10CCA" w:rsidRDefault="00D10CCA" w:rsidP="00D10CCA">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Ghi chú: Định mức lao động tổng hợp (T</w:t>
      </w:r>
      <w:r w:rsidRPr="00D10CCA">
        <w:rPr>
          <w:rFonts w:ascii="Times New Roman" w:eastAsia="Aptos" w:hAnsi="Times New Roman" w:cs="Times New Roman"/>
          <w:color w:val="auto"/>
          <w:kern w:val="2"/>
          <w:sz w:val="28"/>
          <w:szCs w:val="28"/>
          <w:vertAlign w:val="subscript"/>
          <w:lang w:val="en-US" w:eastAsia="en-US" w:bidi="ar-SA"/>
          <w14:ligatures w14:val="standardContextual"/>
        </w:rPr>
        <w:t>sp</w:t>
      </w:r>
      <w:r w:rsidRPr="00D10CCA">
        <w:rPr>
          <w:rFonts w:ascii="Times New Roman" w:eastAsia="Aptos" w:hAnsi="Times New Roman" w:cs="Times New Roman"/>
          <w:color w:val="auto"/>
          <w:kern w:val="2"/>
          <w:sz w:val="28"/>
          <w:szCs w:val="28"/>
          <w:lang w:val="en-US" w:eastAsia="en-US" w:bidi="ar-SA"/>
          <w14:ligatures w14:val="standardContextual"/>
        </w:rPr>
        <w:t>) chưa bao gồm định mức các bước công việc: điểm a của các bước 1, 2 và 3 cho việc tạo lập CSDL tài liệu lưu trữ.</w:t>
      </w:r>
    </w:p>
    <w:p w14:paraId="678B2EC2" w14:textId="77777777" w:rsidR="008C5437" w:rsidRDefault="00D10CCA" w:rsidP="008C5437">
      <w:pPr>
        <w:pStyle w:val="Heading11"/>
        <w:keepNext/>
        <w:keepLines/>
        <w:spacing w:before="120" w:after="120" w:line="234" w:lineRule="atLeast"/>
        <w:ind w:firstLine="567"/>
        <w:jc w:val="both"/>
      </w:pPr>
      <w:r w:rsidRPr="00D10CCA">
        <w:t>d) Định mức lao động các công việc lập kế hoạch, xây dựng các văn bản, tài liệu hướng dẫn phục vụ cho cho việc tạo lập CSDL tài liệu lưu trữ của một phông lưu trữ</w:t>
      </w:r>
    </w:p>
    <w:p w14:paraId="38D821FD" w14:textId="7439C6C3" w:rsidR="00D10CCA" w:rsidRPr="00D10CCA" w:rsidRDefault="00D10CCA" w:rsidP="008C5437">
      <w:pPr>
        <w:pStyle w:val="Heading11"/>
        <w:keepNext/>
        <w:keepLines/>
        <w:spacing w:before="120" w:after="120" w:line="234" w:lineRule="atLeast"/>
        <w:ind w:firstLine="567"/>
        <w:jc w:val="both"/>
        <w:rPr>
          <w:rFonts w:eastAsia="Aptos"/>
          <w:i/>
          <w:iCs/>
          <w:color w:val="auto"/>
          <w:kern w:val="2"/>
          <w:lang w:val="en-US" w:eastAsia="en-US" w:bidi="ar-SA"/>
          <w14:ligatures w14:val="standardContextual"/>
        </w:rPr>
      </w:pPr>
      <w:r w:rsidRPr="00D10CCA">
        <w:rPr>
          <w:rFonts w:eastAsia="Aptos"/>
          <w:i/>
          <w:iCs/>
          <w:color w:val="auto"/>
          <w:kern w:val="2"/>
          <w:lang w:val="en-US" w:eastAsia="en-US" w:bidi="ar-SA"/>
          <w14:ligatures w14:val="standardContextual"/>
        </w:rPr>
        <w:t>Đơn vị tịnh: ngày công/phông</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1076"/>
        <w:gridCol w:w="979"/>
        <w:gridCol w:w="979"/>
        <w:gridCol w:w="1139"/>
        <w:gridCol w:w="1139"/>
        <w:gridCol w:w="1139"/>
        <w:gridCol w:w="979"/>
        <w:gridCol w:w="1471"/>
      </w:tblGrid>
      <w:tr w:rsidR="00D10CCA" w:rsidRPr="00D10CCA" w14:paraId="55FBA2E7" w14:textId="77777777" w:rsidTr="00F7032E">
        <w:tc>
          <w:tcPr>
            <w:tcW w:w="634" w:type="dxa"/>
            <w:vMerge w:val="restart"/>
            <w:shd w:val="clear" w:color="auto" w:fill="auto"/>
            <w:tcMar>
              <w:top w:w="28" w:type="dxa"/>
              <w:left w:w="108" w:type="dxa"/>
              <w:bottom w:w="28" w:type="dxa"/>
              <w:right w:w="108" w:type="dxa"/>
            </w:tcMar>
            <w:vAlign w:val="center"/>
          </w:tcPr>
          <w:p w14:paraId="569CCC3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TT</w:t>
            </w:r>
          </w:p>
        </w:tc>
        <w:tc>
          <w:tcPr>
            <w:tcW w:w="1026" w:type="dxa"/>
            <w:vMerge w:val="restart"/>
            <w:shd w:val="clear" w:color="auto" w:fill="auto"/>
            <w:tcMar>
              <w:top w:w="28" w:type="dxa"/>
              <w:left w:w="108" w:type="dxa"/>
              <w:bottom w:w="28" w:type="dxa"/>
              <w:right w:w="108" w:type="dxa"/>
            </w:tcMar>
            <w:vAlign w:val="center"/>
          </w:tcPr>
          <w:p w14:paraId="585323A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6060" w:type="dxa"/>
            <w:gridSpan w:val="6"/>
            <w:shd w:val="clear" w:color="auto" w:fill="auto"/>
            <w:tcMar>
              <w:top w:w="28" w:type="dxa"/>
              <w:left w:w="108" w:type="dxa"/>
              <w:bottom w:w="28" w:type="dxa"/>
              <w:right w:w="108" w:type="dxa"/>
            </w:tcMar>
            <w:vAlign w:val="center"/>
          </w:tcPr>
          <w:p w14:paraId="088AECE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Định mức lao động theo khối lượng của Phông lưu trữ</w:t>
            </w:r>
          </w:p>
        </w:tc>
        <w:tc>
          <w:tcPr>
            <w:tcW w:w="1398" w:type="dxa"/>
            <w:shd w:val="clear" w:color="auto" w:fill="auto"/>
            <w:tcMar>
              <w:top w:w="28" w:type="dxa"/>
              <w:left w:w="108" w:type="dxa"/>
              <w:bottom w:w="28" w:type="dxa"/>
              <w:right w:w="108" w:type="dxa"/>
            </w:tcMar>
            <w:vAlign w:val="center"/>
          </w:tcPr>
          <w:p w14:paraId="54AEEE5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Ghi chú</w:t>
            </w:r>
          </w:p>
        </w:tc>
      </w:tr>
      <w:tr w:rsidR="00D10CCA" w:rsidRPr="00D10CCA" w14:paraId="3079C7F8" w14:textId="77777777" w:rsidTr="00F7032E">
        <w:tc>
          <w:tcPr>
            <w:tcW w:w="634" w:type="dxa"/>
            <w:vMerge/>
            <w:shd w:val="clear" w:color="auto" w:fill="auto"/>
            <w:vAlign w:val="center"/>
          </w:tcPr>
          <w:p w14:paraId="31A5637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shd w:val="clear" w:color="auto" w:fill="auto"/>
            <w:vAlign w:val="center"/>
          </w:tcPr>
          <w:p w14:paraId="30E4B2A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c>
          <w:tcPr>
            <w:tcW w:w="935" w:type="dxa"/>
            <w:shd w:val="clear" w:color="auto" w:fill="auto"/>
            <w:tcMar>
              <w:top w:w="28" w:type="dxa"/>
              <w:left w:w="108" w:type="dxa"/>
              <w:bottom w:w="28" w:type="dxa"/>
              <w:right w:w="108" w:type="dxa"/>
            </w:tcMar>
            <w:vAlign w:val="center"/>
          </w:tcPr>
          <w:p w14:paraId="50A59664"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Phông &lt;50 m</w:t>
            </w:r>
          </w:p>
        </w:tc>
        <w:tc>
          <w:tcPr>
            <w:tcW w:w="935" w:type="dxa"/>
            <w:shd w:val="clear" w:color="auto" w:fill="auto"/>
            <w:tcMar>
              <w:top w:w="28" w:type="dxa"/>
              <w:left w:w="108" w:type="dxa"/>
              <w:bottom w:w="28" w:type="dxa"/>
              <w:right w:w="108" w:type="dxa"/>
            </w:tcMar>
            <w:vAlign w:val="center"/>
          </w:tcPr>
          <w:p w14:paraId="7B87543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Phông 50 m</w:t>
            </w:r>
          </w:p>
        </w:tc>
        <w:tc>
          <w:tcPr>
            <w:tcW w:w="1085" w:type="dxa"/>
            <w:shd w:val="clear" w:color="auto" w:fill="auto"/>
            <w:tcMar>
              <w:top w:w="28" w:type="dxa"/>
              <w:left w:w="108" w:type="dxa"/>
              <w:bottom w:w="28" w:type="dxa"/>
              <w:right w:w="108" w:type="dxa"/>
            </w:tcMar>
            <w:vAlign w:val="center"/>
          </w:tcPr>
          <w:p w14:paraId="11B7A72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50 m &lt;Phông</w:t>
            </w:r>
          </w:p>
        </w:tc>
        <w:tc>
          <w:tcPr>
            <w:tcW w:w="1085" w:type="dxa"/>
            <w:shd w:val="clear" w:color="auto" w:fill="auto"/>
            <w:tcMar>
              <w:top w:w="28" w:type="dxa"/>
              <w:left w:w="108" w:type="dxa"/>
              <w:bottom w:w="28" w:type="dxa"/>
              <w:right w:w="108" w:type="dxa"/>
            </w:tcMar>
            <w:vAlign w:val="center"/>
          </w:tcPr>
          <w:p w14:paraId="4D94CB9A"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100 m &lt;Phông</w:t>
            </w:r>
          </w:p>
        </w:tc>
        <w:tc>
          <w:tcPr>
            <w:tcW w:w="1085" w:type="dxa"/>
            <w:shd w:val="clear" w:color="auto" w:fill="auto"/>
            <w:tcMar>
              <w:top w:w="28" w:type="dxa"/>
              <w:left w:w="108" w:type="dxa"/>
              <w:bottom w:w="28" w:type="dxa"/>
              <w:right w:w="108" w:type="dxa"/>
            </w:tcMar>
            <w:vAlign w:val="center"/>
          </w:tcPr>
          <w:p w14:paraId="6053A883"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200 m &lt;Phông</w:t>
            </w:r>
          </w:p>
        </w:tc>
        <w:tc>
          <w:tcPr>
            <w:tcW w:w="935" w:type="dxa"/>
            <w:shd w:val="clear" w:color="auto" w:fill="auto"/>
            <w:tcMar>
              <w:top w:w="28" w:type="dxa"/>
              <w:left w:w="108" w:type="dxa"/>
              <w:bottom w:w="28" w:type="dxa"/>
              <w:right w:w="108" w:type="dxa"/>
            </w:tcMar>
            <w:vAlign w:val="center"/>
          </w:tcPr>
          <w:p w14:paraId="0474941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Phông &gt;300 m</w:t>
            </w:r>
          </w:p>
        </w:tc>
        <w:tc>
          <w:tcPr>
            <w:tcW w:w="0" w:type="auto"/>
            <w:shd w:val="clear" w:color="auto" w:fill="auto"/>
            <w:vAlign w:val="center"/>
          </w:tcPr>
          <w:p w14:paraId="076107E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02405950" w14:textId="77777777" w:rsidTr="00F7032E">
        <w:tc>
          <w:tcPr>
            <w:tcW w:w="634" w:type="dxa"/>
            <w:shd w:val="clear" w:color="auto" w:fill="auto"/>
            <w:tcMar>
              <w:top w:w="28" w:type="dxa"/>
              <w:left w:w="108" w:type="dxa"/>
              <w:bottom w:w="28" w:type="dxa"/>
              <w:right w:w="108" w:type="dxa"/>
            </w:tcMar>
            <w:vAlign w:val="center"/>
          </w:tcPr>
          <w:p w14:paraId="4AF949C3"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w:t>
            </w:r>
          </w:p>
        </w:tc>
        <w:tc>
          <w:tcPr>
            <w:tcW w:w="1026" w:type="dxa"/>
            <w:shd w:val="clear" w:color="auto" w:fill="auto"/>
            <w:tcMar>
              <w:top w:w="28" w:type="dxa"/>
              <w:left w:w="108" w:type="dxa"/>
              <w:bottom w:w="28" w:type="dxa"/>
              <w:right w:w="108" w:type="dxa"/>
            </w:tcMar>
            <w:vAlign w:val="center"/>
          </w:tcPr>
          <w:p w14:paraId="588FA16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(2)</w:t>
            </w:r>
          </w:p>
        </w:tc>
        <w:tc>
          <w:tcPr>
            <w:tcW w:w="935" w:type="dxa"/>
            <w:shd w:val="clear" w:color="auto" w:fill="auto"/>
            <w:tcMar>
              <w:top w:w="28" w:type="dxa"/>
              <w:left w:w="108" w:type="dxa"/>
              <w:bottom w:w="28" w:type="dxa"/>
              <w:right w:w="108" w:type="dxa"/>
            </w:tcMar>
            <w:vAlign w:val="center"/>
          </w:tcPr>
          <w:p w14:paraId="19306F13"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w:t>
            </w:r>
          </w:p>
        </w:tc>
        <w:tc>
          <w:tcPr>
            <w:tcW w:w="935" w:type="dxa"/>
            <w:shd w:val="clear" w:color="auto" w:fill="auto"/>
            <w:tcMar>
              <w:top w:w="28" w:type="dxa"/>
              <w:left w:w="108" w:type="dxa"/>
              <w:bottom w:w="28" w:type="dxa"/>
              <w:right w:w="108" w:type="dxa"/>
            </w:tcMar>
            <w:vAlign w:val="center"/>
          </w:tcPr>
          <w:p w14:paraId="7221E04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(4)</w:t>
            </w:r>
          </w:p>
        </w:tc>
        <w:tc>
          <w:tcPr>
            <w:tcW w:w="1085" w:type="dxa"/>
            <w:shd w:val="clear" w:color="auto" w:fill="auto"/>
            <w:tcMar>
              <w:top w:w="28" w:type="dxa"/>
              <w:left w:w="108" w:type="dxa"/>
              <w:bottom w:w="28" w:type="dxa"/>
              <w:right w:w="108" w:type="dxa"/>
            </w:tcMar>
            <w:vAlign w:val="center"/>
          </w:tcPr>
          <w:p w14:paraId="18A5DC5C"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(5)</w:t>
            </w:r>
          </w:p>
        </w:tc>
        <w:tc>
          <w:tcPr>
            <w:tcW w:w="1085" w:type="dxa"/>
            <w:shd w:val="clear" w:color="auto" w:fill="auto"/>
            <w:tcMar>
              <w:top w:w="28" w:type="dxa"/>
              <w:left w:w="108" w:type="dxa"/>
              <w:bottom w:w="28" w:type="dxa"/>
              <w:right w:w="108" w:type="dxa"/>
            </w:tcMar>
            <w:vAlign w:val="center"/>
          </w:tcPr>
          <w:p w14:paraId="2E0383E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(6)</w:t>
            </w:r>
          </w:p>
        </w:tc>
        <w:tc>
          <w:tcPr>
            <w:tcW w:w="1085" w:type="dxa"/>
            <w:shd w:val="clear" w:color="auto" w:fill="auto"/>
            <w:tcMar>
              <w:top w:w="28" w:type="dxa"/>
              <w:left w:w="108" w:type="dxa"/>
              <w:bottom w:w="28" w:type="dxa"/>
              <w:right w:w="108" w:type="dxa"/>
            </w:tcMar>
            <w:vAlign w:val="center"/>
          </w:tcPr>
          <w:p w14:paraId="57E6E2A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(7)</w:t>
            </w:r>
          </w:p>
        </w:tc>
        <w:tc>
          <w:tcPr>
            <w:tcW w:w="935" w:type="dxa"/>
            <w:shd w:val="clear" w:color="auto" w:fill="auto"/>
            <w:tcMar>
              <w:top w:w="28" w:type="dxa"/>
              <w:left w:w="108" w:type="dxa"/>
              <w:bottom w:w="28" w:type="dxa"/>
              <w:right w:w="108" w:type="dxa"/>
            </w:tcMar>
            <w:vAlign w:val="center"/>
          </w:tcPr>
          <w:p w14:paraId="4F92A01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(8)</w:t>
            </w:r>
          </w:p>
        </w:tc>
        <w:tc>
          <w:tcPr>
            <w:tcW w:w="1398" w:type="dxa"/>
            <w:shd w:val="clear" w:color="auto" w:fill="auto"/>
            <w:tcMar>
              <w:top w:w="28" w:type="dxa"/>
              <w:left w:w="108" w:type="dxa"/>
              <w:bottom w:w="28" w:type="dxa"/>
              <w:right w:w="108" w:type="dxa"/>
            </w:tcMar>
            <w:vAlign w:val="center"/>
          </w:tcPr>
          <w:p w14:paraId="4714C11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(9)</w:t>
            </w:r>
          </w:p>
        </w:tc>
      </w:tr>
      <w:tr w:rsidR="00D10CCA" w:rsidRPr="00D10CCA" w14:paraId="2DDF9083" w14:textId="77777777" w:rsidTr="00F7032E">
        <w:tc>
          <w:tcPr>
            <w:tcW w:w="634" w:type="dxa"/>
            <w:shd w:val="clear" w:color="auto" w:fill="auto"/>
            <w:tcMar>
              <w:top w:w="28" w:type="dxa"/>
              <w:left w:w="108" w:type="dxa"/>
              <w:bottom w:w="28" w:type="dxa"/>
              <w:right w:w="108" w:type="dxa"/>
            </w:tcMar>
            <w:vAlign w:val="center"/>
          </w:tcPr>
          <w:p w14:paraId="79AF104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shd w:val="clear" w:color="auto" w:fill="auto"/>
            <w:tcMar>
              <w:top w:w="28" w:type="dxa"/>
              <w:left w:w="108" w:type="dxa"/>
              <w:bottom w:w="28" w:type="dxa"/>
              <w:right w:w="108" w:type="dxa"/>
            </w:tcMar>
            <w:vAlign w:val="center"/>
          </w:tcPr>
          <w:p w14:paraId="4C0F5E5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Hệ số khối lượng</w:t>
            </w:r>
          </w:p>
        </w:tc>
        <w:tc>
          <w:tcPr>
            <w:tcW w:w="935" w:type="dxa"/>
            <w:shd w:val="clear" w:color="auto" w:fill="auto"/>
            <w:tcMar>
              <w:top w:w="28" w:type="dxa"/>
              <w:left w:w="108" w:type="dxa"/>
              <w:bottom w:w="28" w:type="dxa"/>
              <w:right w:w="108" w:type="dxa"/>
            </w:tcMar>
            <w:vAlign w:val="center"/>
          </w:tcPr>
          <w:p w14:paraId="04A2059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0,9</w:t>
            </w:r>
          </w:p>
        </w:tc>
        <w:tc>
          <w:tcPr>
            <w:tcW w:w="935" w:type="dxa"/>
            <w:shd w:val="clear" w:color="auto" w:fill="auto"/>
            <w:tcMar>
              <w:top w:w="28" w:type="dxa"/>
              <w:left w:w="108" w:type="dxa"/>
              <w:bottom w:w="28" w:type="dxa"/>
              <w:right w:w="108" w:type="dxa"/>
            </w:tcMar>
            <w:vAlign w:val="center"/>
          </w:tcPr>
          <w:p w14:paraId="56BD6C9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1,0</w:t>
            </w:r>
          </w:p>
        </w:tc>
        <w:tc>
          <w:tcPr>
            <w:tcW w:w="1085" w:type="dxa"/>
            <w:shd w:val="clear" w:color="auto" w:fill="auto"/>
            <w:tcMar>
              <w:top w:w="28" w:type="dxa"/>
              <w:left w:w="108" w:type="dxa"/>
              <w:bottom w:w="28" w:type="dxa"/>
              <w:right w:w="108" w:type="dxa"/>
            </w:tcMar>
            <w:vAlign w:val="center"/>
          </w:tcPr>
          <w:p w14:paraId="3BFBA49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1,1</w:t>
            </w:r>
          </w:p>
        </w:tc>
        <w:tc>
          <w:tcPr>
            <w:tcW w:w="1085" w:type="dxa"/>
            <w:shd w:val="clear" w:color="auto" w:fill="auto"/>
            <w:tcMar>
              <w:top w:w="28" w:type="dxa"/>
              <w:left w:w="108" w:type="dxa"/>
              <w:bottom w:w="28" w:type="dxa"/>
              <w:right w:w="108" w:type="dxa"/>
            </w:tcMar>
            <w:vAlign w:val="center"/>
          </w:tcPr>
          <w:p w14:paraId="3FE4FBA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1,2</w:t>
            </w:r>
          </w:p>
        </w:tc>
        <w:tc>
          <w:tcPr>
            <w:tcW w:w="1085" w:type="dxa"/>
            <w:shd w:val="clear" w:color="auto" w:fill="auto"/>
            <w:tcMar>
              <w:top w:w="28" w:type="dxa"/>
              <w:left w:w="108" w:type="dxa"/>
              <w:bottom w:w="28" w:type="dxa"/>
              <w:right w:w="108" w:type="dxa"/>
            </w:tcMar>
            <w:vAlign w:val="center"/>
          </w:tcPr>
          <w:p w14:paraId="4E964F1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1,3</w:t>
            </w:r>
          </w:p>
        </w:tc>
        <w:tc>
          <w:tcPr>
            <w:tcW w:w="935" w:type="dxa"/>
            <w:shd w:val="clear" w:color="auto" w:fill="auto"/>
            <w:tcMar>
              <w:top w:w="28" w:type="dxa"/>
              <w:left w:w="108" w:type="dxa"/>
              <w:bottom w:w="28" w:type="dxa"/>
              <w:right w:w="108" w:type="dxa"/>
            </w:tcMar>
            <w:vAlign w:val="center"/>
          </w:tcPr>
          <w:p w14:paraId="77650C0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1,4</w:t>
            </w:r>
          </w:p>
        </w:tc>
        <w:tc>
          <w:tcPr>
            <w:tcW w:w="1398" w:type="dxa"/>
            <w:shd w:val="clear" w:color="auto" w:fill="auto"/>
            <w:tcMar>
              <w:top w:w="28" w:type="dxa"/>
              <w:left w:w="108" w:type="dxa"/>
              <w:bottom w:w="28" w:type="dxa"/>
              <w:right w:w="108" w:type="dxa"/>
            </w:tcMar>
            <w:vAlign w:val="center"/>
          </w:tcPr>
          <w:p w14:paraId="7A8A7CB8"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w:t>
            </w:r>
          </w:p>
        </w:tc>
      </w:tr>
      <w:tr w:rsidR="00D10CCA" w:rsidRPr="00D10CCA" w14:paraId="6366440A" w14:textId="77777777" w:rsidTr="00F7032E">
        <w:tc>
          <w:tcPr>
            <w:tcW w:w="634" w:type="dxa"/>
            <w:shd w:val="clear" w:color="auto" w:fill="auto"/>
            <w:tcMar>
              <w:top w:w="28" w:type="dxa"/>
              <w:left w:w="108" w:type="dxa"/>
              <w:bottom w:w="28" w:type="dxa"/>
              <w:right w:w="108" w:type="dxa"/>
            </w:tcMar>
            <w:vAlign w:val="center"/>
          </w:tcPr>
          <w:p w14:paraId="74B7BA3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w:t>
            </w:r>
          </w:p>
        </w:tc>
        <w:tc>
          <w:tcPr>
            <w:tcW w:w="1026" w:type="dxa"/>
            <w:shd w:val="clear" w:color="auto" w:fill="auto"/>
            <w:tcMar>
              <w:top w:w="28" w:type="dxa"/>
              <w:left w:w="108" w:type="dxa"/>
              <w:bottom w:w="28" w:type="dxa"/>
              <w:right w:w="108" w:type="dxa"/>
            </w:tcMar>
            <w:vAlign w:val="center"/>
          </w:tcPr>
          <w:p w14:paraId="476EEA6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Khảo sát, lựa chọn, thống kê tài liệu; Xây dựng, trình duyệt kế hoạch tạo lập CSDL.</w:t>
            </w:r>
          </w:p>
        </w:tc>
        <w:tc>
          <w:tcPr>
            <w:tcW w:w="935" w:type="dxa"/>
            <w:shd w:val="clear" w:color="auto" w:fill="auto"/>
            <w:tcMar>
              <w:top w:w="28" w:type="dxa"/>
              <w:left w:w="108" w:type="dxa"/>
              <w:bottom w:w="28" w:type="dxa"/>
              <w:right w:w="108" w:type="dxa"/>
            </w:tcMar>
            <w:vAlign w:val="center"/>
          </w:tcPr>
          <w:p w14:paraId="05225964"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2,70</w:t>
            </w:r>
          </w:p>
        </w:tc>
        <w:tc>
          <w:tcPr>
            <w:tcW w:w="935" w:type="dxa"/>
            <w:shd w:val="clear" w:color="auto" w:fill="auto"/>
            <w:tcMar>
              <w:top w:w="28" w:type="dxa"/>
              <w:left w:w="108" w:type="dxa"/>
              <w:bottom w:w="28" w:type="dxa"/>
              <w:right w:w="108" w:type="dxa"/>
            </w:tcMar>
            <w:vAlign w:val="center"/>
          </w:tcPr>
          <w:p w14:paraId="11CC161E"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3,00</w:t>
            </w:r>
          </w:p>
        </w:tc>
        <w:tc>
          <w:tcPr>
            <w:tcW w:w="1085" w:type="dxa"/>
            <w:shd w:val="clear" w:color="auto" w:fill="auto"/>
            <w:tcMar>
              <w:top w:w="28" w:type="dxa"/>
              <w:left w:w="108" w:type="dxa"/>
              <w:bottom w:w="28" w:type="dxa"/>
              <w:right w:w="108" w:type="dxa"/>
            </w:tcMar>
            <w:vAlign w:val="center"/>
          </w:tcPr>
          <w:p w14:paraId="5D7926A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3,30</w:t>
            </w:r>
          </w:p>
        </w:tc>
        <w:tc>
          <w:tcPr>
            <w:tcW w:w="1085" w:type="dxa"/>
            <w:shd w:val="clear" w:color="auto" w:fill="auto"/>
            <w:tcMar>
              <w:top w:w="28" w:type="dxa"/>
              <w:left w:w="108" w:type="dxa"/>
              <w:bottom w:w="28" w:type="dxa"/>
              <w:right w:w="108" w:type="dxa"/>
            </w:tcMar>
            <w:vAlign w:val="center"/>
          </w:tcPr>
          <w:p w14:paraId="0BCBF55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3,60</w:t>
            </w:r>
          </w:p>
        </w:tc>
        <w:tc>
          <w:tcPr>
            <w:tcW w:w="1085" w:type="dxa"/>
            <w:shd w:val="clear" w:color="auto" w:fill="auto"/>
            <w:tcMar>
              <w:top w:w="28" w:type="dxa"/>
              <w:left w:w="108" w:type="dxa"/>
              <w:bottom w:w="28" w:type="dxa"/>
              <w:right w:w="108" w:type="dxa"/>
            </w:tcMar>
            <w:vAlign w:val="center"/>
          </w:tcPr>
          <w:p w14:paraId="2A90A27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3,90</w:t>
            </w:r>
          </w:p>
        </w:tc>
        <w:tc>
          <w:tcPr>
            <w:tcW w:w="935" w:type="dxa"/>
            <w:shd w:val="clear" w:color="auto" w:fill="auto"/>
            <w:tcMar>
              <w:top w:w="28" w:type="dxa"/>
              <w:left w:w="108" w:type="dxa"/>
              <w:bottom w:w="28" w:type="dxa"/>
              <w:right w:w="108" w:type="dxa"/>
            </w:tcMar>
            <w:vAlign w:val="center"/>
          </w:tcPr>
          <w:p w14:paraId="09B5731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4,20</w:t>
            </w:r>
          </w:p>
        </w:tc>
        <w:tc>
          <w:tcPr>
            <w:tcW w:w="1398" w:type="dxa"/>
            <w:vMerge w:val="restart"/>
            <w:shd w:val="clear" w:color="auto" w:fill="auto"/>
            <w:tcMar>
              <w:top w:w="28" w:type="dxa"/>
              <w:left w:w="108" w:type="dxa"/>
              <w:bottom w:w="28" w:type="dxa"/>
              <w:right w:w="108" w:type="dxa"/>
            </w:tcMar>
            <w:vAlign w:val="center"/>
          </w:tcPr>
          <w:p w14:paraId="110E0F1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Vận dụng theo định mức KT-KT tạo lập CSDL trong hạng mục công ng</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hệ thông tin</w:t>
            </w:r>
            <w:r w:rsidRPr="00D10CCA">
              <w:rPr>
                <w:rFonts w:ascii="Times New Roman" w:eastAsia="Aptos" w:hAnsi="Times New Roman" w:cs="Times New Roman"/>
                <w:i/>
                <w:iCs/>
                <w:color w:val="auto"/>
                <w:kern w:val="2"/>
                <w:sz w:val="28"/>
                <w:szCs w:val="28"/>
                <w:lang w:val="en-US" w:eastAsia="en-US" w:bidi="ar-SA"/>
                <w14:ligatures w14:val="standardContextual"/>
              </w:rPr>
              <w:t xml:space="preserve"> theo </w:t>
            </w:r>
            <w:r w:rsidRPr="00D10CCA">
              <w:rPr>
                <w:rFonts w:ascii="Times New Roman" w:eastAsia="Aptos" w:hAnsi="Times New Roman" w:cs="Times New Roman"/>
                <w:i/>
                <w:iCs/>
                <w:color w:val="auto"/>
                <w:kern w:val="2"/>
                <w:sz w:val="28"/>
                <w:szCs w:val="28"/>
                <w:shd w:val="solid" w:color="FFFFFF" w:fill="auto"/>
                <w:lang w:val="en-US" w:eastAsia="en-US" w:bidi="ar-SA"/>
                <w14:ligatures w14:val="standardContextual"/>
              </w:rPr>
              <w:t>Quyết định số</w:t>
            </w:r>
            <w:r w:rsidRPr="00D10CCA">
              <w:rPr>
                <w:rFonts w:ascii="Times New Roman" w:eastAsia="Aptos" w:hAnsi="Times New Roman" w:cs="Times New Roman"/>
                <w:i/>
                <w:iCs/>
                <w:color w:val="auto"/>
                <w:kern w:val="2"/>
                <w:sz w:val="28"/>
                <w:szCs w:val="28"/>
                <w:lang w:val="en-US" w:eastAsia="en-US" w:bidi="ar-SA"/>
                <w14:ligatures w14:val="standardContextual"/>
              </w:rPr>
              <w:t xml:space="preserve"> 1595/QĐ-BTTT ngày 03/10/2011 </w:t>
            </w:r>
            <w:r w:rsidRPr="00D10CCA">
              <w:rPr>
                <w:rFonts w:ascii="Times New Roman" w:eastAsia="Aptos" w:hAnsi="Times New Roman" w:cs="Times New Roman"/>
                <w:i/>
                <w:iCs/>
                <w:color w:val="auto"/>
                <w:kern w:val="2"/>
                <w:sz w:val="28"/>
                <w:szCs w:val="28"/>
                <w:lang w:val="en-US" w:eastAsia="en-US" w:bidi="ar-SA"/>
                <w14:ligatures w14:val="standardContextual"/>
              </w:rPr>
              <w:lastRenderedPageBreak/>
              <w:t>của Bộ trưởng Bộ Thông tin và Truyền thông</w:t>
            </w:r>
          </w:p>
        </w:tc>
      </w:tr>
      <w:tr w:rsidR="00D10CCA" w:rsidRPr="00D10CCA" w14:paraId="782A9C3B" w14:textId="77777777" w:rsidTr="00F7032E">
        <w:tc>
          <w:tcPr>
            <w:tcW w:w="634" w:type="dxa"/>
            <w:shd w:val="clear" w:color="auto" w:fill="auto"/>
            <w:tcMar>
              <w:top w:w="28" w:type="dxa"/>
              <w:left w:w="108" w:type="dxa"/>
              <w:bottom w:w="28" w:type="dxa"/>
              <w:right w:w="108" w:type="dxa"/>
            </w:tcMar>
            <w:vAlign w:val="center"/>
          </w:tcPr>
          <w:p w14:paraId="654D2D8A"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2</w:t>
            </w:r>
          </w:p>
        </w:tc>
        <w:tc>
          <w:tcPr>
            <w:tcW w:w="1026" w:type="dxa"/>
            <w:shd w:val="clear" w:color="auto" w:fill="auto"/>
            <w:tcMar>
              <w:top w:w="28" w:type="dxa"/>
              <w:left w:w="108" w:type="dxa"/>
              <w:bottom w:w="28" w:type="dxa"/>
              <w:right w:w="108" w:type="dxa"/>
            </w:tcMar>
            <w:vAlign w:val="center"/>
          </w:tcPr>
          <w:p w14:paraId="5CD8F54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biên mục phiếu tin: Rà soát, xác định những nội dung cần biên mục; Quy định về việc viết tắt và các quy định khác; Viết tài liệu hướng dẫn biên mục.</w:t>
            </w:r>
          </w:p>
        </w:tc>
        <w:tc>
          <w:tcPr>
            <w:tcW w:w="935" w:type="dxa"/>
            <w:shd w:val="clear" w:color="auto" w:fill="auto"/>
            <w:tcMar>
              <w:top w:w="28" w:type="dxa"/>
              <w:left w:w="108" w:type="dxa"/>
              <w:bottom w:w="28" w:type="dxa"/>
              <w:right w:w="108" w:type="dxa"/>
            </w:tcMar>
            <w:vAlign w:val="center"/>
          </w:tcPr>
          <w:p w14:paraId="0A467F1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11,25</w:t>
            </w:r>
          </w:p>
        </w:tc>
        <w:tc>
          <w:tcPr>
            <w:tcW w:w="935" w:type="dxa"/>
            <w:shd w:val="clear" w:color="auto" w:fill="auto"/>
            <w:tcMar>
              <w:top w:w="28" w:type="dxa"/>
              <w:left w:w="108" w:type="dxa"/>
              <w:bottom w:w="28" w:type="dxa"/>
              <w:right w:w="108" w:type="dxa"/>
            </w:tcMar>
            <w:vAlign w:val="center"/>
          </w:tcPr>
          <w:p w14:paraId="4D861DB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12,50</w:t>
            </w:r>
          </w:p>
        </w:tc>
        <w:tc>
          <w:tcPr>
            <w:tcW w:w="1085" w:type="dxa"/>
            <w:shd w:val="clear" w:color="auto" w:fill="auto"/>
            <w:tcMar>
              <w:top w:w="28" w:type="dxa"/>
              <w:left w:w="108" w:type="dxa"/>
              <w:bottom w:w="28" w:type="dxa"/>
              <w:right w:w="108" w:type="dxa"/>
            </w:tcMar>
            <w:vAlign w:val="center"/>
          </w:tcPr>
          <w:p w14:paraId="2D300F6A"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13,75</w:t>
            </w:r>
          </w:p>
        </w:tc>
        <w:tc>
          <w:tcPr>
            <w:tcW w:w="1085" w:type="dxa"/>
            <w:shd w:val="clear" w:color="auto" w:fill="auto"/>
            <w:tcMar>
              <w:top w:w="28" w:type="dxa"/>
              <w:left w:w="108" w:type="dxa"/>
              <w:bottom w:w="28" w:type="dxa"/>
              <w:right w:w="108" w:type="dxa"/>
            </w:tcMar>
            <w:vAlign w:val="center"/>
          </w:tcPr>
          <w:p w14:paraId="27CC25FC"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15,00</w:t>
            </w:r>
          </w:p>
        </w:tc>
        <w:tc>
          <w:tcPr>
            <w:tcW w:w="1085" w:type="dxa"/>
            <w:shd w:val="clear" w:color="auto" w:fill="auto"/>
            <w:tcMar>
              <w:top w:w="28" w:type="dxa"/>
              <w:left w:w="108" w:type="dxa"/>
              <w:bottom w:w="28" w:type="dxa"/>
              <w:right w:w="108" w:type="dxa"/>
            </w:tcMar>
            <w:vAlign w:val="center"/>
          </w:tcPr>
          <w:p w14:paraId="5DD9EB2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16,25</w:t>
            </w:r>
          </w:p>
        </w:tc>
        <w:tc>
          <w:tcPr>
            <w:tcW w:w="935" w:type="dxa"/>
            <w:shd w:val="clear" w:color="auto" w:fill="auto"/>
            <w:tcMar>
              <w:top w:w="28" w:type="dxa"/>
              <w:left w:w="108" w:type="dxa"/>
              <w:bottom w:w="28" w:type="dxa"/>
              <w:right w:w="108" w:type="dxa"/>
            </w:tcMar>
            <w:vAlign w:val="center"/>
          </w:tcPr>
          <w:p w14:paraId="0C1FBA6C"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17,50</w:t>
            </w:r>
          </w:p>
        </w:tc>
        <w:tc>
          <w:tcPr>
            <w:tcW w:w="0" w:type="auto"/>
            <w:vMerge/>
            <w:shd w:val="clear" w:color="auto" w:fill="auto"/>
            <w:vAlign w:val="center"/>
          </w:tcPr>
          <w:p w14:paraId="383F86FE"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19A628DC" w14:textId="77777777" w:rsidTr="00F7032E">
        <w:tc>
          <w:tcPr>
            <w:tcW w:w="634" w:type="dxa"/>
            <w:shd w:val="clear" w:color="auto" w:fill="auto"/>
            <w:tcMar>
              <w:top w:w="28" w:type="dxa"/>
              <w:left w:w="108" w:type="dxa"/>
              <w:bottom w:w="28" w:type="dxa"/>
              <w:right w:w="108" w:type="dxa"/>
            </w:tcMar>
            <w:vAlign w:val="center"/>
          </w:tcPr>
          <w:p w14:paraId="15B87B1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3</w:t>
            </w:r>
          </w:p>
        </w:tc>
        <w:tc>
          <w:tcPr>
            <w:tcW w:w="1026" w:type="dxa"/>
            <w:shd w:val="clear" w:color="auto" w:fill="auto"/>
            <w:tcMar>
              <w:top w:w="28" w:type="dxa"/>
              <w:left w:w="108" w:type="dxa"/>
              <w:bottom w:w="28" w:type="dxa"/>
              <w:right w:w="108" w:type="dxa"/>
            </w:tcMar>
            <w:vAlign w:val="center"/>
          </w:tcPr>
          <w:p w14:paraId="615724B4"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chuẩn hóa và chuyển đổi dữ liệu</w:t>
            </w:r>
          </w:p>
        </w:tc>
        <w:tc>
          <w:tcPr>
            <w:tcW w:w="935" w:type="dxa"/>
            <w:shd w:val="clear" w:color="auto" w:fill="auto"/>
            <w:tcMar>
              <w:top w:w="28" w:type="dxa"/>
              <w:left w:w="108" w:type="dxa"/>
              <w:bottom w:w="28" w:type="dxa"/>
              <w:right w:w="108" w:type="dxa"/>
            </w:tcMar>
            <w:vAlign w:val="center"/>
          </w:tcPr>
          <w:p w14:paraId="6727F73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11,25</w:t>
            </w:r>
          </w:p>
        </w:tc>
        <w:tc>
          <w:tcPr>
            <w:tcW w:w="935" w:type="dxa"/>
            <w:shd w:val="clear" w:color="auto" w:fill="auto"/>
            <w:tcMar>
              <w:top w:w="28" w:type="dxa"/>
              <w:left w:w="108" w:type="dxa"/>
              <w:bottom w:w="28" w:type="dxa"/>
              <w:right w:w="108" w:type="dxa"/>
            </w:tcMar>
            <w:vAlign w:val="center"/>
          </w:tcPr>
          <w:p w14:paraId="0342D89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8,70</w:t>
            </w:r>
          </w:p>
        </w:tc>
        <w:tc>
          <w:tcPr>
            <w:tcW w:w="1085" w:type="dxa"/>
            <w:shd w:val="clear" w:color="auto" w:fill="auto"/>
            <w:tcMar>
              <w:top w:w="28" w:type="dxa"/>
              <w:left w:w="108" w:type="dxa"/>
              <w:bottom w:w="28" w:type="dxa"/>
              <w:right w:w="108" w:type="dxa"/>
            </w:tcMar>
            <w:vAlign w:val="center"/>
          </w:tcPr>
          <w:p w14:paraId="367AC3E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9,57</w:t>
            </w:r>
          </w:p>
        </w:tc>
        <w:tc>
          <w:tcPr>
            <w:tcW w:w="1085" w:type="dxa"/>
            <w:shd w:val="clear" w:color="auto" w:fill="auto"/>
            <w:tcMar>
              <w:top w:w="28" w:type="dxa"/>
              <w:left w:w="108" w:type="dxa"/>
              <w:bottom w:w="28" w:type="dxa"/>
              <w:right w:w="108" w:type="dxa"/>
            </w:tcMar>
            <w:vAlign w:val="center"/>
          </w:tcPr>
          <w:p w14:paraId="1EBA92F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10,44</w:t>
            </w:r>
          </w:p>
        </w:tc>
        <w:tc>
          <w:tcPr>
            <w:tcW w:w="1085" w:type="dxa"/>
            <w:shd w:val="clear" w:color="auto" w:fill="auto"/>
            <w:tcMar>
              <w:top w:w="28" w:type="dxa"/>
              <w:left w:w="108" w:type="dxa"/>
              <w:bottom w:w="28" w:type="dxa"/>
              <w:right w:w="108" w:type="dxa"/>
            </w:tcMar>
            <w:vAlign w:val="center"/>
          </w:tcPr>
          <w:p w14:paraId="76A41B76"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11,31</w:t>
            </w:r>
          </w:p>
        </w:tc>
        <w:tc>
          <w:tcPr>
            <w:tcW w:w="935" w:type="dxa"/>
            <w:shd w:val="clear" w:color="auto" w:fill="auto"/>
            <w:tcMar>
              <w:top w:w="28" w:type="dxa"/>
              <w:left w:w="108" w:type="dxa"/>
              <w:bottom w:w="28" w:type="dxa"/>
              <w:right w:w="108" w:type="dxa"/>
            </w:tcMar>
            <w:vAlign w:val="center"/>
          </w:tcPr>
          <w:p w14:paraId="10BE7DF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12,18</w:t>
            </w:r>
          </w:p>
        </w:tc>
        <w:tc>
          <w:tcPr>
            <w:tcW w:w="0" w:type="auto"/>
            <w:vMerge/>
            <w:shd w:val="clear" w:color="auto" w:fill="auto"/>
            <w:vAlign w:val="center"/>
          </w:tcPr>
          <w:p w14:paraId="76F46A7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56C68182" w14:textId="77777777" w:rsidTr="00F7032E">
        <w:tc>
          <w:tcPr>
            <w:tcW w:w="634" w:type="dxa"/>
            <w:shd w:val="clear" w:color="auto" w:fill="auto"/>
            <w:tcMar>
              <w:top w:w="28" w:type="dxa"/>
              <w:left w:w="108" w:type="dxa"/>
              <w:bottom w:w="28" w:type="dxa"/>
              <w:right w:w="108" w:type="dxa"/>
            </w:tcMar>
            <w:vAlign w:val="center"/>
          </w:tcPr>
          <w:p w14:paraId="167A45A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4</w:t>
            </w:r>
          </w:p>
        </w:tc>
        <w:tc>
          <w:tcPr>
            <w:tcW w:w="1026" w:type="dxa"/>
            <w:shd w:val="clear" w:color="auto" w:fill="auto"/>
            <w:tcMar>
              <w:top w:w="28" w:type="dxa"/>
              <w:left w:w="108" w:type="dxa"/>
              <w:bottom w:w="28" w:type="dxa"/>
              <w:right w:w="108" w:type="dxa"/>
            </w:tcMar>
            <w:vAlign w:val="center"/>
          </w:tcPr>
          <w:p w14:paraId="6BD0022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xml:space="preserve">Xây dựng tài liệu hướng dẫn kiểm tra sản phẩm: Xác định các tiêu chí, phương pháp </w:t>
            </w:r>
            <w:r w:rsidRPr="00D10CCA">
              <w:rPr>
                <w:rFonts w:ascii="Times New Roman" w:eastAsia="Aptos" w:hAnsi="Times New Roman" w:cs="Times New Roman"/>
                <w:color w:val="auto"/>
                <w:kern w:val="2"/>
                <w:sz w:val="28"/>
                <w:szCs w:val="28"/>
                <w:shd w:val="solid" w:color="FFFFFF" w:fill="auto"/>
                <w:lang w:val="en-US" w:eastAsia="en-US" w:bidi="ar-SA"/>
                <w14:ligatures w14:val="standardContextual"/>
              </w:rPr>
              <w:t>kiểm tra</w:t>
            </w:r>
            <w:r w:rsidRPr="00D10CCA">
              <w:rPr>
                <w:rFonts w:ascii="Times New Roman" w:eastAsia="Aptos" w:hAnsi="Times New Roman" w:cs="Times New Roman"/>
                <w:color w:val="auto"/>
                <w:kern w:val="2"/>
                <w:sz w:val="28"/>
                <w:szCs w:val="28"/>
                <w:lang w:val="en-US" w:eastAsia="en-US" w:bidi="ar-SA"/>
                <w14:ligatures w14:val="standardContextual"/>
              </w:rPr>
              <w:t xml:space="preserve"> sản phẩm, viết tài liệu hướng dẫn kiểm tra sản phẩm.</w:t>
            </w:r>
          </w:p>
        </w:tc>
        <w:tc>
          <w:tcPr>
            <w:tcW w:w="935" w:type="dxa"/>
            <w:shd w:val="clear" w:color="auto" w:fill="auto"/>
            <w:tcMar>
              <w:top w:w="28" w:type="dxa"/>
              <w:left w:w="108" w:type="dxa"/>
              <w:bottom w:w="28" w:type="dxa"/>
              <w:right w:w="108" w:type="dxa"/>
            </w:tcMar>
            <w:vAlign w:val="center"/>
          </w:tcPr>
          <w:p w14:paraId="25F0234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11,81</w:t>
            </w:r>
          </w:p>
        </w:tc>
        <w:tc>
          <w:tcPr>
            <w:tcW w:w="935" w:type="dxa"/>
            <w:shd w:val="clear" w:color="auto" w:fill="auto"/>
            <w:tcMar>
              <w:top w:w="28" w:type="dxa"/>
              <w:left w:w="108" w:type="dxa"/>
              <w:bottom w:w="28" w:type="dxa"/>
              <w:right w:w="108" w:type="dxa"/>
            </w:tcMar>
            <w:vAlign w:val="center"/>
          </w:tcPr>
          <w:p w14:paraId="08865E25"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13,12</w:t>
            </w:r>
          </w:p>
        </w:tc>
        <w:tc>
          <w:tcPr>
            <w:tcW w:w="1085" w:type="dxa"/>
            <w:shd w:val="clear" w:color="auto" w:fill="auto"/>
            <w:tcMar>
              <w:top w:w="28" w:type="dxa"/>
              <w:left w:w="108" w:type="dxa"/>
              <w:bottom w:w="28" w:type="dxa"/>
              <w:right w:w="108" w:type="dxa"/>
            </w:tcMar>
            <w:vAlign w:val="center"/>
          </w:tcPr>
          <w:p w14:paraId="25D674E1"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14,43</w:t>
            </w:r>
          </w:p>
        </w:tc>
        <w:tc>
          <w:tcPr>
            <w:tcW w:w="1085" w:type="dxa"/>
            <w:shd w:val="clear" w:color="auto" w:fill="auto"/>
            <w:tcMar>
              <w:top w:w="28" w:type="dxa"/>
              <w:left w:w="108" w:type="dxa"/>
              <w:bottom w:w="28" w:type="dxa"/>
              <w:right w:w="108" w:type="dxa"/>
            </w:tcMar>
            <w:vAlign w:val="center"/>
          </w:tcPr>
          <w:p w14:paraId="2F4EA17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15,74</w:t>
            </w:r>
          </w:p>
        </w:tc>
        <w:tc>
          <w:tcPr>
            <w:tcW w:w="1085" w:type="dxa"/>
            <w:shd w:val="clear" w:color="auto" w:fill="auto"/>
            <w:tcMar>
              <w:top w:w="28" w:type="dxa"/>
              <w:left w:w="108" w:type="dxa"/>
              <w:bottom w:w="28" w:type="dxa"/>
              <w:right w:w="108" w:type="dxa"/>
            </w:tcMar>
            <w:vAlign w:val="center"/>
          </w:tcPr>
          <w:p w14:paraId="76966318"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17,06</w:t>
            </w:r>
          </w:p>
        </w:tc>
        <w:tc>
          <w:tcPr>
            <w:tcW w:w="935" w:type="dxa"/>
            <w:shd w:val="clear" w:color="auto" w:fill="auto"/>
            <w:tcMar>
              <w:top w:w="28" w:type="dxa"/>
              <w:left w:w="108" w:type="dxa"/>
              <w:bottom w:w="28" w:type="dxa"/>
              <w:right w:w="108" w:type="dxa"/>
            </w:tcMar>
            <w:vAlign w:val="center"/>
          </w:tcPr>
          <w:p w14:paraId="0264876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18,37</w:t>
            </w:r>
          </w:p>
        </w:tc>
        <w:tc>
          <w:tcPr>
            <w:tcW w:w="0" w:type="auto"/>
            <w:vMerge/>
            <w:shd w:val="clear" w:color="auto" w:fill="auto"/>
            <w:vAlign w:val="center"/>
          </w:tcPr>
          <w:p w14:paraId="65AA713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6F41E563" w14:textId="77777777" w:rsidTr="00F7032E">
        <w:tc>
          <w:tcPr>
            <w:tcW w:w="634" w:type="dxa"/>
            <w:shd w:val="clear" w:color="auto" w:fill="auto"/>
            <w:tcMar>
              <w:top w:w="28" w:type="dxa"/>
              <w:left w:w="108" w:type="dxa"/>
              <w:bottom w:w="28" w:type="dxa"/>
              <w:right w:w="108" w:type="dxa"/>
            </w:tcMar>
            <w:vAlign w:val="center"/>
          </w:tcPr>
          <w:p w14:paraId="186334FE"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lastRenderedPageBreak/>
              <w:t>5</w:t>
            </w:r>
          </w:p>
        </w:tc>
        <w:tc>
          <w:tcPr>
            <w:tcW w:w="1026" w:type="dxa"/>
            <w:shd w:val="clear" w:color="auto" w:fill="auto"/>
            <w:tcMar>
              <w:top w:w="28" w:type="dxa"/>
              <w:left w:w="108" w:type="dxa"/>
              <w:bottom w:w="28" w:type="dxa"/>
              <w:right w:w="108" w:type="dxa"/>
            </w:tcMar>
            <w:vAlign w:val="center"/>
          </w:tcPr>
          <w:p w14:paraId="30F4A2CE"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Xây dựng tài liệu hướng dẫn sao chép.</w:t>
            </w:r>
          </w:p>
        </w:tc>
        <w:tc>
          <w:tcPr>
            <w:tcW w:w="935" w:type="dxa"/>
            <w:shd w:val="clear" w:color="auto" w:fill="auto"/>
            <w:tcMar>
              <w:top w:w="28" w:type="dxa"/>
              <w:left w:w="108" w:type="dxa"/>
              <w:bottom w:w="28" w:type="dxa"/>
              <w:right w:w="108" w:type="dxa"/>
            </w:tcMar>
            <w:vAlign w:val="center"/>
          </w:tcPr>
          <w:p w14:paraId="34168AF5"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11,25</w:t>
            </w:r>
          </w:p>
        </w:tc>
        <w:tc>
          <w:tcPr>
            <w:tcW w:w="935" w:type="dxa"/>
            <w:shd w:val="clear" w:color="auto" w:fill="auto"/>
            <w:tcMar>
              <w:top w:w="28" w:type="dxa"/>
              <w:left w:w="108" w:type="dxa"/>
              <w:bottom w:w="28" w:type="dxa"/>
              <w:right w:w="108" w:type="dxa"/>
            </w:tcMar>
            <w:vAlign w:val="center"/>
          </w:tcPr>
          <w:p w14:paraId="5FDDB5D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12,50</w:t>
            </w:r>
          </w:p>
        </w:tc>
        <w:tc>
          <w:tcPr>
            <w:tcW w:w="1085" w:type="dxa"/>
            <w:shd w:val="clear" w:color="auto" w:fill="auto"/>
            <w:tcMar>
              <w:top w:w="28" w:type="dxa"/>
              <w:left w:w="108" w:type="dxa"/>
              <w:bottom w:w="28" w:type="dxa"/>
              <w:right w:w="108" w:type="dxa"/>
            </w:tcMar>
            <w:vAlign w:val="center"/>
          </w:tcPr>
          <w:p w14:paraId="5795D4F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13,75</w:t>
            </w:r>
          </w:p>
        </w:tc>
        <w:tc>
          <w:tcPr>
            <w:tcW w:w="1085" w:type="dxa"/>
            <w:shd w:val="clear" w:color="auto" w:fill="auto"/>
            <w:tcMar>
              <w:top w:w="28" w:type="dxa"/>
              <w:left w:w="108" w:type="dxa"/>
              <w:bottom w:w="28" w:type="dxa"/>
              <w:right w:w="108" w:type="dxa"/>
            </w:tcMar>
            <w:vAlign w:val="center"/>
          </w:tcPr>
          <w:p w14:paraId="2A17FC19"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15,00</w:t>
            </w:r>
          </w:p>
        </w:tc>
        <w:tc>
          <w:tcPr>
            <w:tcW w:w="1085" w:type="dxa"/>
            <w:shd w:val="clear" w:color="auto" w:fill="auto"/>
            <w:tcMar>
              <w:top w:w="28" w:type="dxa"/>
              <w:left w:w="108" w:type="dxa"/>
              <w:bottom w:w="28" w:type="dxa"/>
              <w:right w:w="108" w:type="dxa"/>
            </w:tcMar>
            <w:vAlign w:val="center"/>
          </w:tcPr>
          <w:p w14:paraId="752F01E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16,25</w:t>
            </w:r>
          </w:p>
        </w:tc>
        <w:tc>
          <w:tcPr>
            <w:tcW w:w="935" w:type="dxa"/>
            <w:shd w:val="clear" w:color="auto" w:fill="auto"/>
            <w:tcMar>
              <w:top w:w="28" w:type="dxa"/>
              <w:left w:w="108" w:type="dxa"/>
              <w:bottom w:w="28" w:type="dxa"/>
              <w:right w:w="108" w:type="dxa"/>
            </w:tcMar>
            <w:vAlign w:val="center"/>
          </w:tcPr>
          <w:p w14:paraId="2769DFCE"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17,50</w:t>
            </w:r>
          </w:p>
        </w:tc>
        <w:tc>
          <w:tcPr>
            <w:tcW w:w="0" w:type="auto"/>
            <w:vMerge/>
            <w:shd w:val="clear" w:color="auto" w:fill="auto"/>
            <w:vAlign w:val="center"/>
          </w:tcPr>
          <w:p w14:paraId="23BB9B4F"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2B91A718" w14:textId="77777777" w:rsidTr="00F7032E">
        <w:tc>
          <w:tcPr>
            <w:tcW w:w="634" w:type="dxa"/>
            <w:shd w:val="clear" w:color="auto" w:fill="auto"/>
            <w:tcMar>
              <w:top w:w="28" w:type="dxa"/>
              <w:left w:w="108" w:type="dxa"/>
              <w:bottom w:w="28" w:type="dxa"/>
              <w:right w:w="108" w:type="dxa"/>
            </w:tcMar>
            <w:vAlign w:val="center"/>
          </w:tcPr>
          <w:p w14:paraId="4E09EFF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026" w:type="dxa"/>
            <w:shd w:val="clear" w:color="auto" w:fill="auto"/>
            <w:tcMar>
              <w:top w:w="28" w:type="dxa"/>
              <w:left w:w="108" w:type="dxa"/>
              <w:bottom w:w="28" w:type="dxa"/>
              <w:right w:w="108" w:type="dxa"/>
            </w:tcMar>
            <w:vAlign w:val="center"/>
          </w:tcPr>
          <w:p w14:paraId="6E46B67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Cộng</w:t>
            </w:r>
          </w:p>
        </w:tc>
        <w:tc>
          <w:tcPr>
            <w:tcW w:w="935" w:type="dxa"/>
            <w:shd w:val="clear" w:color="auto" w:fill="auto"/>
            <w:tcMar>
              <w:top w:w="28" w:type="dxa"/>
              <w:left w:w="108" w:type="dxa"/>
              <w:bottom w:w="28" w:type="dxa"/>
              <w:right w:w="108" w:type="dxa"/>
            </w:tcMar>
            <w:vAlign w:val="center"/>
          </w:tcPr>
          <w:p w14:paraId="29D2926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48,26</w:t>
            </w:r>
          </w:p>
        </w:tc>
        <w:tc>
          <w:tcPr>
            <w:tcW w:w="935" w:type="dxa"/>
            <w:shd w:val="clear" w:color="auto" w:fill="auto"/>
            <w:tcMar>
              <w:top w:w="28" w:type="dxa"/>
              <w:left w:w="108" w:type="dxa"/>
              <w:bottom w:w="28" w:type="dxa"/>
              <w:right w:w="108" w:type="dxa"/>
            </w:tcMar>
            <w:vAlign w:val="center"/>
          </w:tcPr>
          <w:p w14:paraId="0E47427A"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49,82</w:t>
            </w:r>
          </w:p>
        </w:tc>
        <w:tc>
          <w:tcPr>
            <w:tcW w:w="1085" w:type="dxa"/>
            <w:shd w:val="clear" w:color="auto" w:fill="auto"/>
            <w:tcMar>
              <w:top w:w="28" w:type="dxa"/>
              <w:left w:w="108" w:type="dxa"/>
              <w:bottom w:w="28" w:type="dxa"/>
              <w:right w:w="108" w:type="dxa"/>
            </w:tcMar>
            <w:vAlign w:val="center"/>
          </w:tcPr>
          <w:p w14:paraId="5ECDF99E"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54,80</w:t>
            </w:r>
          </w:p>
        </w:tc>
        <w:tc>
          <w:tcPr>
            <w:tcW w:w="1085" w:type="dxa"/>
            <w:shd w:val="clear" w:color="auto" w:fill="auto"/>
            <w:tcMar>
              <w:top w:w="28" w:type="dxa"/>
              <w:left w:w="108" w:type="dxa"/>
              <w:bottom w:w="28" w:type="dxa"/>
              <w:right w:w="108" w:type="dxa"/>
            </w:tcMar>
            <w:vAlign w:val="center"/>
          </w:tcPr>
          <w:p w14:paraId="1EEDFE3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59,78</w:t>
            </w:r>
          </w:p>
        </w:tc>
        <w:tc>
          <w:tcPr>
            <w:tcW w:w="1085" w:type="dxa"/>
            <w:shd w:val="clear" w:color="auto" w:fill="auto"/>
            <w:tcMar>
              <w:top w:w="28" w:type="dxa"/>
              <w:left w:w="108" w:type="dxa"/>
              <w:bottom w:w="28" w:type="dxa"/>
              <w:right w:w="108" w:type="dxa"/>
            </w:tcMar>
            <w:vAlign w:val="center"/>
          </w:tcPr>
          <w:p w14:paraId="2B3D3E79"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64,77</w:t>
            </w:r>
          </w:p>
        </w:tc>
        <w:tc>
          <w:tcPr>
            <w:tcW w:w="935" w:type="dxa"/>
            <w:shd w:val="clear" w:color="auto" w:fill="auto"/>
            <w:tcMar>
              <w:top w:w="28" w:type="dxa"/>
              <w:left w:w="108" w:type="dxa"/>
              <w:bottom w:w="28" w:type="dxa"/>
              <w:right w:w="108" w:type="dxa"/>
            </w:tcMar>
            <w:vAlign w:val="center"/>
          </w:tcPr>
          <w:p w14:paraId="679262EC"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69,75</w:t>
            </w:r>
          </w:p>
        </w:tc>
        <w:tc>
          <w:tcPr>
            <w:tcW w:w="1398" w:type="dxa"/>
            <w:shd w:val="clear" w:color="auto" w:fill="auto"/>
            <w:tcMar>
              <w:top w:w="28" w:type="dxa"/>
              <w:left w:w="108" w:type="dxa"/>
              <w:bottom w:w="28" w:type="dxa"/>
              <w:right w:w="108" w:type="dxa"/>
            </w:tcMar>
            <w:vAlign w:val="center"/>
          </w:tcPr>
          <w:p w14:paraId="75E9F60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bl>
    <w:p w14:paraId="0DC41120" w14:textId="77777777" w:rsidR="00D10CCA" w:rsidRPr="00D10CCA" w:rsidRDefault="00D10CCA" w:rsidP="00516F7B">
      <w:pPr>
        <w:pStyle w:val="Heading11"/>
        <w:keepNext/>
        <w:keepLines/>
        <w:spacing w:before="120" w:after="120" w:line="234" w:lineRule="atLeast"/>
        <w:ind w:firstLine="567"/>
        <w:jc w:val="both"/>
      </w:pPr>
      <w:r w:rsidRPr="00D10CCA">
        <w:t>đ) Định mức thiết bị, văn phòng phẩm, bảo hộ lao động phục vụ tạo lập cơ sở dữ liệu tài liệu lưu trữ</w:t>
      </w:r>
    </w:p>
    <w:p w14:paraId="35D19E17" w14:textId="77777777" w:rsidR="00D10CCA" w:rsidRPr="00D10CCA" w:rsidRDefault="00D10CCA" w:rsidP="00D10CCA">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D10CCA">
        <w:rPr>
          <w:rFonts w:ascii="Times New Roman" w:eastAsia="Aptos" w:hAnsi="Times New Roman" w:cs="Times New Roman"/>
          <w:i/>
          <w:iCs/>
          <w:color w:val="auto"/>
          <w:kern w:val="2"/>
          <w:sz w:val="28"/>
          <w:szCs w:val="28"/>
          <w:lang w:val="en-US" w:eastAsia="en-US" w:bidi="ar-SA"/>
          <w14:ligatures w14:val="standardContextual"/>
        </w:rPr>
        <w:t>Đơn vị tính: 1.000 trang</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3111"/>
        <w:gridCol w:w="810"/>
        <w:gridCol w:w="1226"/>
        <w:gridCol w:w="1365"/>
        <w:gridCol w:w="2282"/>
      </w:tblGrid>
      <w:tr w:rsidR="00D10CCA" w:rsidRPr="00D10CCA" w14:paraId="027B99E8" w14:textId="77777777" w:rsidTr="00F7032E">
        <w:tc>
          <w:tcPr>
            <w:tcW w:w="707" w:type="dxa"/>
            <w:vMerge w:val="restart"/>
            <w:shd w:val="clear" w:color="auto" w:fill="auto"/>
            <w:tcMar>
              <w:top w:w="28" w:type="dxa"/>
              <w:left w:w="108" w:type="dxa"/>
              <w:bottom w:w="28" w:type="dxa"/>
              <w:right w:w="108" w:type="dxa"/>
            </w:tcMar>
            <w:vAlign w:val="center"/>
          </w:tcPr>
          <w:p w14:paraId="45AAAB4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Số TT</w:t>
            </w:r>
          </w:p>
        </w:tc>
        <w:tc>
          <w:tcPr>
            <w:tcW w:w="3111" w:type="dxa"/>
            <w:vMerge w:val="restart"/>
            <w:shd w:val="clear" w:color="auto" w:fill="auto"/>
            <w:tcMar>
              <w:top w:w="28" w:type="dxa"/>
              <w:left w:w="108" w:type="dxa"/>
              <w:bottom w:w="28" w:type="dxa"/>
              <w:right w:w="108" w:type="dxa"/>
            </w:tcMar>
            <w:vAlign w:val="center"/>
          </w:tcPr>
          <w:p w14:paraId="3F7A85BC"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Thành phần hao phí</w:t>
            </w:r>
          </w:p>
        </w:tc>
        <w:tc>
          <w:tcPr>
            <w:tcW w:w="810" w:type="dxa"/>
            <w:vMerge w:val="restart"/>
            <w:shd w:val="clear" w:color="auto" w:fill="auto"/>
            <w:tcMar>
              <w:top w:w="28" w:type="dxa"/>
              <w:left w:w="108" w:type="dxa"/>
              <w:bottom w:w="28" w:type="dxa"/>
              <w:right w:w="108" w:type="dxa"/>
            </w:tcMar>
            <w:vAlign w:val="center"/>
          </w:tcPr>
          <w:p w14:paraId="5A695230"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2591" w:type="dxa"/>
            <w:gridSpan w:val="2"/>
            <w:shd w:val="clear" w:color="auto" w:fill="auto"/>
            <w:tcMar>
              <w:top w:w="28" w:type="dxa"/>
              <w:left w:w="108" w:type="dxa"/>
              <w:bottom w:w="28" w:type="dxa"/>
              <w:right w:w="108" w:type="dxa"/>
            </w:tcMar>
            <w:vAlign w:val="center"/>
          </w:tcPr>
          <w:p w14:paraId="1582F3ED"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Số lượng</w:t>
            </w:r>
          </w:p>
        </w:tc>
        <w:tc>
          <w:tcPr>
            <w:tcW w:w="2282" w:type="dxa"/>
            <w:shd w:val="clear" w:color="auto" w:fill="auto"/>
            <w:tcMar>
              <w:top w:w="28" w:type="dxa"/>
              <w:left w:w="108" w:type="dxa"/>
              <w:bottom w:w="28" w:type="dxa"/>
              <w:right w:w="108" w:type="dxa"/>
            </w:tcMar>
            <w:vAlign w:val="center"/>
          </w:tcPr>
          <w:p w14:paraId="5BD4819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Ghi chú</w:t>
            </w:r>
          </w:p>
        </w:tc>
      </w:tr>
      <w:tr w:rsidR="00D10CCA" w:rsidRPr="00D10CCA" w14:paraId="08FB9512" w14:textId="77777777" w:rsidTr="00F7032E">
        <w:tc>
          <w:tcPr>
            <w:tcW w:w="0" w:type="auto"/>
            <w:vMerge/>
            <w:shd w:val="clear" w:color="auto" w:fill="auto"/>
            <w:vAlign w:val="center"/>
          </w:tcPr>
          <w:p w14:paraId="5ACC00EB"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c>
          <w:tcPr>
            <w:tcW w:w="3111" w:type="dxa"/>
            <w:vMerge/>
            <w:shd w:val="clear" w:color="auto" w:fill="auto"/>
            <w:vAlign w:val="center"/>
          </w:tcPr>
          <w:p w14:paraId="5F4C1495"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shd w:val="clear" w:color="auto" w:fill="auto"/>
            <w:vAlign w:val="center"/>
          </w:tcPr>
          <w:p w14:paraId="04BE877A"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c>
          <w:tcPr>
            <w:tcW w:w="1226" w:type="dxa"/>
            <w:shd w:val="clear" w:color="auto" w:fill="auto"/>
            <w:tcMar>
              <w:top w:w="28" w:type="dxa"/>
              <w:left w:w="108" w:type="dxa"/>
              <w:bottom w:w="28" w:type="dxa"/>
              <w:right w:w="108" w:type="dxa"/>
            </w:tcMar>
            <w:vAlign w:val="center"/>
          </w:tcPr>
          <w:p w14:paraId="1C6003A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Tạo lập cơ sở dữ liệu tài liệu lưu trữ</w:t>
            </w:r>
          </w:p>
        </w:tc>
        <w:tc>
          <w:tcPr>
            <w:tcW w:w="1365" w:type="dxa"/>
            <w:shd w:val="clear" w:color="auto" w:fill="auto"/>
            <w:tcMar>
              <w:top w:w="28" w:type="dxa"/>
              <w:left w:w="108" w:type="dxa"/>
              <w:bottom w:w="28" w:type="dxa"/>
              <w:right w:w="108" w:type="dxa"/>
            </w:tcMar>
            <w:vAlign w:val="center"/>
          </w:tcPr>
          <w:p w14:paraId="2A78D737"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 xml:space="preserve">Chuẩn hóa và chuyển đổi dữ liệu tài </w:t>
            </w:r>
            <w:r w:rsidRPr="00D10CCA">
              <w:rPr>
                <w:rFonts w:ascii="Times New Roman" w:eastAsia="Aptos" w:hAnsi="Times New Roman" w:cs="Times New Roman"/>
                <w:b/>
                <w:bCs/>
                <w:color w:val="auto"/>
                <w:kern w:val="2"/>
                <w:sz w:val="28"/>
                <w:szCs w:val="28"/>
                <w:lang w:val="en-US" w:eastAsia="en-US" w:bidi="ar-SA"/>
                <w14:ligatures w14:val="standardContextual"/>
              </w:rPr>
              <w:lastRenderedPageBreak/>
              <w:t>liệu lưu trữ</w:t>
            </w:r>
          </w:p>
        </w:tc>
        <w:tc>
          <w:tcPr>
            <w:tcW w:w="0" w:type="auto"/>
            <w:shd w:val="clear" w:color="auto" w:fill="auto"/>
            <w:vAlign w:val="center"/>
          </w:tcPr>
          <w:p w14:paraId="78E51FA2" w14:textId="77777777" w:rsidR="00D10CCA" w:rsidRPr="00D10CCA" w:rsidRDefault="00D10CCA" w:rsidP="00D10CCA">
            <w:pPr>
              <w:widowControl/>
              <w:spacing w:before="120"/>
              <w:jc w:val="center"/>
              <w:rPr>
                <w:rFonts w:ascii="Times New Roman" w:eastAsia="Aptos" w:hAnsi="Times New Roman" w:cs="Times New Roman"/>
                <w:color w:val="auto"/>
                <w:kern w:val="2"/>
                <w:sz w:val="28"/>
                <w:szCs w:val="28"/>
                <w:lang w:val="en-US" w:eastAsia="en-US" w:bidi="ar-SA"/>
                <w14:ligatures w14:val="standardContextual"/>
              </w:rPr>
            </w:pPr>
          </w:p>
        </w:tc>
      </w:tr>
      <w:tr w:rsidR="00D10CCA" w:rsidRPr="00D10CCA" w14:paraId="0B569EB6" w14:textId="77777777" w:rsidTr="00F7032E">
        <w:tc>
          <w:tcPr>
            <w:tcW w:w="707" w:type="dxa"/>
            <w:shd w:val="clear" w:color="auto" w:fill="auto"/>
            <w:tcMar>
              <w:top w:w="28" w:type="dxa"/>
              <w:left w:w="108" w:type="dxa"/>
              <w:bottom w:w="28" w:type="dxa"/>
              <w:right w:w="108" w:type="dxa"/>
            </w:tcMar>
            <w:vAlign w:val="center"/>
          </w:tcPr>
          <w:p w14:paraId="369299E6"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lastRenderedPageBreak/>
              <w:t>1</w:t>
            </w:r>
          </w:p>
        </w:tc>
        <w:tc>
          <w:tcPr>
            <w:tcW w:w="3111" w:type="dxa"/>
            <w:shd w:val="clear" w:color="auto" w:fill="auto"/>
            <w:tcMar>
              <w:top w:w="28" w:type="dxa"/>
              <w:left w:w="108" w:type="dxa"/>
              <w:bottom w:w="28" w:type="dxa"/>
              <w:right w:w="108" w:type="dxa"/>
            </w:tcMar>
            <w:vAlign w:val="center"/>
          </w:tcPr>
          <w:p w14:paraId="3126D589"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Thiết bị</w:t>
            </w:r>
          </w:p>
        </w:tc>
        <w:tc>
          <w:tcPr>
            <w:tcW w:w="810" w:type="dxa"/>
            <w:shd w:val="clear" w:color="auto" w:fill="auto"/>
            <w:tcMar>
              <w:top w:w="28" w:type="dxa"/>
              <w:left w:w="108" w:type="dxa"/>
              <w:bottom w:w="28" w:type="dxa"/>
              <w:right w:w="108" w:type="dxa"/>
            </w:tcMar>
            <w:vAlign w:val="center"/>
          </w:tcPr>
          <w:p w14:paraId="39DABF76"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226" w:type="dxa"/>
            <w:shd w:val="clear" w:color="auto" w:fill="auto"/>
            <w:tcMar>
              <w:top w:w="28" w:type="dxa"/>
              <w:left w:w="108" w:type="dxa"/>
              <w:bottom w:w="28" w:type="dxa"/>
              <w:right w:w="108" w:type="dxa"/>
            </w:tcMar>
            <w:vAlign w:val="center"/>
          </w:tcPr>
          <w:p w14:paraId="17EFF1C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65" w:type="dxa"/>
            <w:shd w:val="clear" w:color="auto" w:fill="auto"/>
            <w:tcMar>
              <w:top w:w="28" w:type="dxa"/>
              <w:left w:w="108" w:type="dxa"/>
              <w:bottom w:w="28" w:type="dxa"/>
              <w:right w:w="108" w:type="dxa"/>
            </w:tcMar>
            <w:vAlign w:val="center"/>
          </w:tcPr>
          <w:p w14:paraId="6B1B25F3"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0B8BC02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3EA40A29" w14:textId="77777777" w:rsidTr="00F7032E">
        <w:tc>
          <w:tcPr>
            <w:tcW w:w="707" w:type="dxa"/>
            <w:shd w:val="clear" w:color="auto" w:fill="auto"/>
            <w:tcMar>
              <w:top w:w="28" w:type="dxa"/>
              <w:left w:w="108" w:type="dxa"/>
              <w:bottom w:w="28" w:type="dxa"/>
              <w:right w:w="108" w:type="dxa"/>
            </w:tcMar>
            <w:vAlign w:val="center"/>
          </w:tcPr>
          <w:p w14:paraId="1513751A"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3111" w:type="dxa"/>
            <w:shd w:val="clear" w:color="auto" w:fill="auto"/>
            <w:tcMar>
              <w:top w:w="28" w:type="dxa"/>
              <w:left w:w="108" w:type="dxa"/>
              <w:bottom w:w="28" w:type="dxa"/>
              <w:right w:w="108" w:type="dxa"/>
            </w:tcMar>
            <w:vAlign w:val="center"/>
          </w:tcPr>
          <w:p w14:paraId="268016C7"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Máy tính để bàn công suất 0,4kW/h</w:t>
            </w:r>
          </w:p>
        </w:tc>
        <w:tc>
          <w:tcPr>
            <w:tcW w:w="810" w:type="dxa"/>
            <w:shd w:val="clear" w:color="auto" w:fill="auto"/>
            <w:tcMar>
              <w:top w:w="28" w:type="dxa"/>
              <w:left w:w="108" w:type="dxa"/>
              <w:bottom w:w="28" w:type="dxa"/>
              <w:right w:w="108" w:type="dxa"/>
            </w:tcMar>
            <w:vAlign w:val="center"/>
          </w:tcPr>
          <w:p w14:paraId="1AF689D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Ca</w:t>
            </w:r>
          </w:p>
        </w:tc>
        <w:tc>
          <w:tcPr>
            <w:tcW w:w="1226" w:type="dxa"/>
            <w:shd w:val="clear" w:color="auto" w:fill="auto"/>
            <w:tcMar>
              <w:top w:w="28" w:type="dxa"/>
              <w:left w:w="108" w:type="dxa"/>
              <w:bottom w:w="28" w:type="dxa"/>
              <w:right w:w="108" w:type="dxa"/>
            </w:tcMar>
            <w:vAlign w:val="center"/>
          </w:tcPr>
          <w:p w14:paraId="7F12C3C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14,58</w:t>
            </w:r>
          </w:p>
        </w:tc>
        <w:tc>
          <w:tcPr>
            <w:tcW w:w="1365" w:type="dxa"/>
            <w:shd w:val="clear" w:color="auto" w:fill="auto"/>
            <w:tcMar>
              <w:top w:w="28" w:type="dxa"/>
              <w:left w:w="108" w:type="dxa"/>
              <w:bottom w:w="28" w:type="dxa"/>
              <w:right w:w="108" w:type="dxa"/>
            </w:tcMar>
            <w:vAlign w:val="center"/>
          </w:tcPr>
          <w:p w14:paraId="0DECF4B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11,06</w:t>
            </w:r>
          </w:p>
        </w:tc>
        <w:tc>
          <w:tcPr>
            <w:tcW w:w="2282" w:type="dxa"/>
            <w:shd w:val="clear" w:color="auto" w:fill="auto"/>
            <w:tcMar>
              <w:top w:w="28" w:type="dxa"/>
              <w:left w:w="108" w:type="dxa"/>
              <w:bottom w:w="28" w:type="dxa"/>
              <w:right w:w="108" w:type="dxa"/>
            </w:tcMar>
            <w:vAlign w:val="center"/>
          </w:tcPr>
          <w:p w14:paraId="5674170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60 tháng</w:t>
            </w:r>
          </w:p>
        </w:tc>
      </w:tr>
      <w:tr w:rsidR="00D10CCA" w:rsidRPr="00D10CCA" w14:paraId="36E6F08D" w14:textId="77777777" w:rsidTr="00F7032E">
        <w:tc>
          <w:tcPr>
            <w:tcW w:w="707" w:type="dxa"/>
            <w:shd w:val="clear" w:color="auto" w:fill="auto"/>
            <w:tcMar>
              <w:top w:w="28" w:type="dxa"/>
              <w:left w:w="108" w:type="dxa"/>
              <w:bottom w:w="28" w:type="dxa"/>
              <w:right w:w="108" w:type="dxa"/>
            </w:tcMar>
            <w:vAlign w:val="center"/>
          </w:tcPr>
          <w:p w14:paraId="36269D96"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3111" w:type="dxa"/>
            <w:shd w:val="clear" w:color="auto" w:fill="auto"/>
            <w:tcMar>
              <w:top w:w="28" w:type="dxa"/>
              <w:left w:w="108" w:type="dxa"/>
              <w:bottom w:w="28" w:type="dxa"/>
              <w:right w:w="108" w:type="dxa"/>
            </w:tcMar>
            <w:vAlign w:val="center"/>
          </w:tcPr>
          <w:p w14:paraId="02786368"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Máy photocopy công suất 1,3kW/h</w:t>
            </w:r>
          </w:p>
        </w:tc>
        <w:tc>
          <w:tcPr>
            <w:tcW w:w="810" w:type="dxa"/>
            <w:shd w:val="clear" w:color="auto" w:fill="auto"/>
            <w:tcMar>
              <w:top w:w="28" w:type="dxa"/>
              <w:left w:w="108" w:type="dxa"/>
              <w:bottom w:w="28" w:type="dxa"/>
              <w:right w:w="108" w:type="dxa"/>
            </w:tcMar>
            <w:vAlign w:val="center"/>
          </w:tcPr>
          <w:p w14:paraId="5F8A2D13"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Ca</w:t>
            </w:r>
          </w:p>
        </w:tc>
        <w:tc>
          <w:tcPr>
            <w:tcW w:w="1226" w:type="dxa"/>
            <w:shd w:val="clear" w:color="auto" w:fill="auto"/>
            <w:tcMar>
              <w:top w:w="28" w:type="dxa"/>
              <w:left w:w="108" w:type="dxa"/>
              <w:bottom w:w="28" w:type="dxa"/>
              <w:right w:w="108" w:type="dxa"/>
            </w:tcMar>
            <w:vAlign w:val="center"/>
          </w:tcPr>
          <w:p w14:paraId="52F016C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0,19</w:t>
            </w:r>
          </w:p>
        </w:tc>
        <w:tc>
          <w:tcPr>
            <w:tcW w:w="1365" w:type="dxa"/>
            <w:shd w:val="clear" w:color="auto" w:fill="auto"/>
            <w:tcMar>
              <w:top w:w="28" w:type="dxa"/>
              <w:left w:w="108" w:type="dxa"/>
              <w:bottom w:w="28" w:type="dxa"/>
              <w:right w:w="108" w:type="dxa"/>
            </w:tcMar>
            <w:vAlign w:val="center"/>
          </w:tcPr>
          <w:p w14:paraId="5FA5EDB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7B9C5146"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60 tháng</w:t>
            </w:r>
          </w:p>
        </w:tc>
      </w:tr>
      <w:tr w:rsidR="00D10CCA" w:rsidRPr="00D10CCA" w14:paraId="004947EF" w14:textId="77777777" w:rsidTr="00F7032E">
        <w:tc>
          <w:tcPr>
            <w:tcW w:w="707" w:type="dxa"/>
            <w:shd w:val="clear" w:color="auto" w:fill="auto"/>
            <w:tcMar>
              <w:top w:w="28" w:type="dxa"/>
              <w:left w:w="108" w:type="dxa"/>
              <w:bottom w:w="28" w:type="dxa"/>
              <w:right w:w="108" w:type="dxa"/>
            </w:tcMar>
            <w:vAlign w:val="center"/>
          </w:tcPr>
          <w:p w14:paraId="54A7307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3111" w:type="dxa"/>
            <w:shd w:val="clear" w:color="auto" w:fill="auto"/>
            <w:tcMar>
              <w:top w:w="28" w:type="dxa"/>
              <w:left w:w="108" w:type="dxa"/>
              <w:bottom w:w="28" w:type="dxa"/>
              <w:right w:w="108" w:type="dxa"/>
            </w:tcMar>
            <w:vAlign w:val="center"/>
          </w:tcPr>
          <w:p w14:paraId="2CFACD2D"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Máy scan</w:t>
            </w:r>
          </w:p>
        </w:tc>
        <w:tc>
          <w:tcPr>
            <w:tcW w:w="810" w:type="dxa"/>
            <w:shd w:val="clear" w:color="auto" w:fill="auto"/>
            <w:tcMar>
              <w:top w:w="28" w:type="dxa"/>
              <w:left w:w="108" w:type="dxa"/>
              <w:bottom w:w="28" w:type="dxa"/>
              <w:right w:w="108" w:type="dxa"/>
            </w:tcMar>
            <w:vAlign w:val="center"/>
          </w:tcPr>
          <w:p w14:paraId="2C9DF491"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Ca</w:t>
            </w:r>
          </w:p>
        </w:tc>
        <w:tc>
          <w:tcPr>
            <w:tcW w:w="1226" w:type="dxa"/>
            <w:shd w:val="clear" w:color="auto" w:fill="auto"/>
            <w:tcMar>
              <w:top w:w="28" w:type="dxa"/>
              <w:left w:w="108" w:type="dxa"/>
              <w:bottom w:w="28" w:type="dxa"/>
              <w:right w:w="108" w:type="dxa"/>
            </w:tcMar>
            <w:vAlign w:val="center"/>
          </w:tcPr>
          <w:p w14:paraId="42BC2183"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8,56</w:t>
            </w:r>
          </w:p>
        </w:tc>
        <w:tc>
          <w:tcPr>
            <w:tcW w:w="1365" w:type="dxa"/>
            <w:shd w:val="clear" w:color="auto" w:fill="auto"/>
            <w:tcMar>
              <w:top w:w="28" w:type="dxa"/>
              <w:left w:w="108" w:type="dxa"/>
              <w:bottom w:w="28" w:type="dxa"/>
              <w:right w:w="108" w:type="dxa"/>
            </w:tcMar>
            <w:vAlign w:val="center"/>
          </w:tcPr>
          <w:p w14:paraId="465E795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3161641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60 tháng</w:t>
            </w:r>
          </w:p>
        </w:tc>
      </w:tr>
      <w:tr w:rsidR="00D10CCA" w:rsidRPr="00D10CCA" w14:paraId="2860BD5A" w14:textId="77777777" w:rsidTr="00F7032E">
        <w:tc>
          <w:tcPr>
            <w:tcW w:w="707" w:type="dxa"/>
            <w:shd w:val="clear" w:color="auto" w:fill="auto"/>
            <w:tcMar>
              <w:top w:w="28" w:type="dxa"/>
              <w:left w:w="108" w:type="dxa"/>
              <w:bottom w:w="28" w:type="dxa"/>
              <w:right w:w="108" w:type="dxa"/>
            </w:tcMar>
            <w:vAlign w:val="center"/>
          </w:tcPr>
          <w:p w14:paraId="1659482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2</w:t>
            </w:r>
          </w:p>
        </w:tc>
        <w:tc>
          <w:tcPr>
            <w:tcW w:w="3111" w:type="dxa"/>
            <w:shd w:val="clear" w:color="auto" w:fill="auto"/>
            <w:tcMar>
              <w:top w:w="28" w:type="dxa"/>
              <w:left w:w="108" w:type="dxa"/>
              <w:bottom w:w="28" w:type="dxa"/>
              <w:right w:w="108" w:type="dxa"/>
            </w:tcMar>
            <w:vAlign w:val="center"/>
          </w:tcPr>
          <w:p w14:paraId="7A32FAEE"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Văn phòng phẩm</w:t>
            </w:r>
          </w:p>
        </w:tc>
        <w:tc>
          <w:tcPr>
            <w:tcW w:w="810" w:type="dxa"/>
            <w:shd w:val="clear" w:color="auto" w:fill="auto"/>
            <w:tcMar>
              <w:top w:w="28" w:type="dxa"/>
              <w:left w:w="108" w:type="dxa"/>
              <w:bottom w:w="28" w:type="dxa"/>
              <w:right w:w="108" w:type="dxa"/>
            </w:tcMar>
            <w:vAlign w:val="center"/>
          </w:tcPr>
          <w:p w14:paraId="10D16C1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226" w:type="dxa"/>
            <w:shd w:val="clear" w:color="auto" w:fill="auto"/>
            <w:tcMar>
              <w:top w:w="28" w:type="dxa"/>
              <w:left w:w="108" w:type="dxa"/>
              <w:bottom w:w="28" w:type="dxa"/>
              <w:right w:w="108" w:type="dxa"/>
            </w:tcMar>
            <w:vAlign w:val="center"/>
          </w:tcPr>
          <w:p w14:paraId="4D2C5C23"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65" w:type="dxa"/>
            <w:shd w:val="clear" w:color="auto" w:fill="auto"/>
            <w:tcMar>
              <w:top w:w="28" w:type="dxa"/>
              <w:left w:w="108" w:type="dxa"/>
              <w:bottom w:w="28" w:type="dxa"/>
              <w:right w:w="108" w:type="dxa"/>
            </w:tcMar>
            <w:vAlign w:val="center"/>
          </w:tcPr>
          <w:p w14:paraId="39D783E1"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1BEB2E6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5E3A7E02" w14:textId="77777777" w:rsidTr="00F7032E">
        <w:tc>
          <w:tcPr>
            <w:tcW w:w="707" w:type="dxa"/>
            <w:shd w:val="clear" w:color="auto" w:fill="auto"/>
            <w:tcMar>
              <w:top w:w="28" w:type="dxa"/>
              <w:left w:w="108" w:type="dxa"/>
              <w:bottom w:w="28" w:type="dxa"/>
              <w:right w:w="108" w:type="dxa"/>
            </w:tcMar>
            <w:vAlign w:val="center"/>
          </w:tcPr>
          <w:p w14:paraId="224CF08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3111" w:type="dxa"/>
            <w:shd w:val="clear" w:color="auto" w:fill="auto"/>
            <w:tcMar>
              <w:top w:w="28" w:type="dxa"/>
              <w:left w:w="108" w:type="dxa"/>
              <w:bottom w:w="28" w:type="dxa"/>
              <w:right w:w="108" w:type="dxa"/>
            </w:tcMar>
            <w:vAlign w:val="center"/>
          </w:tcPr>
          <w:p w14:paraId="7CB5164E"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Giấy A4</w:t>
            </w:r>
          </w:p>
        </w:tc>
        <w:tc>
          <w:tcPr>
            <w:tcW w:w="810" w:type="dxa"/>
            <w:shd w:val="clear" w:color="auto" w:fill="auto"/>
            <w:tcMar>
              <w:top w:w="28" w:type="dxa"/>
              <w:left w:w="108" w:type="dxa"/>
              <w:bottom w:w="28" w:type="dxa"/>
              <w:right w:w="108" w:type="dxa"/>
            </w:tcMar>
            <w:vAlign w:val="center"/>
          </w:tcPr>
          <w:p w14:paraId="4A259A4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Tờ</w:t>
            </w:r>
          </w:p>
        </w:tc>
        <w:tc>
          <w:tcPr>
            <w:tcW w:w="1226" w:type="dxa"/>
            <w:shd w:val="clear" w:color="auto" w:fill="auto"/>
            <w:tcMar>
              <w:top w:w="28" w:type="dxa"/>
              <w:left w:w="108" w:type="dxa"/>
              <w:bottom w:w="28" w:type="dxa"/>
              <w:right w:w="108" w:type="dxa"/>
            </w:tcMar>
            <w:vAlign w:val="center"/>
          </w:tcPr>
          <w:p w14:paraId="1F9D98C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216</w:t>
            </w:r>
          </w:p>
        </w:tc>
        <w:tc>
          <w:tcPr>
            <w:tcW w:w="1365" w:type="dxa"/>
            <w:shd w:val="clear" w:color="auto" w:fill="auto"/>
            <w:tcMar>
              <w:top w:w="28" w:type="dxa"/>
              <w:left w:w="108" w:type="dxa"/>
              <w:bottom w:w="28" w:type="dxa"/>
              <w:right w:w="108" w:type="dxa"/>
            </w:tcMar>
            <w:vAlign w:val="center"/>
          </w:tcPr>
          <w:p w14:paraId="7BFBAA9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00CD477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Đã bao gồm 5% tỷ lệ sai hỏng</w:t>
            </w:r>
          </w:p>
        </w:tc>
      </w:tr>
      <w:tr w:rsidR="00D10CCA" w:rsidRPr="00D10CCA" w14:paraId="459E6A66" w14:textId="77777777" w:rsidTr="00F7032E">
        <w:tc>
          <w:tcPr>
            <w:tcW w:w="707" w:type="dxa"/>
            <w:shd w:val="clear" w:color="auto" w:fill="auto"/>
            <w:tcMar>
              <w:top w:w="28" w:type="dxa"/>
              <w:left w:w="108" w:type="dxa"/>
              <w:bottom w:w="28" w:type="dxa"/>
              <w:right w:w="108" w:type="dxa"/>
            </w:tcMar>
            <w:vAlign w:val="center"/>
          </w:tcPr>
          <w:p w14:paraId="0501094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3111" w:type="dxa"/>
            <w:shd w:val="clear" w:color="auto" w:fill="auto"/>
            <w:tcMar>
              <w:top w:w="28" w:type="dxa"/>
              <w:left w:w="108" w:type="dxa"/>
              <w:bottom w:w="28" w:type="dxa"/>
              <w:right w:w="108" w:type="dxa"/>
            </w:tcMar>
            <w:vAlign w:val="center"/>
          </w:tcPr>
          <w:p w14:paraId="13CD4248"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Mực in</w:t>
            </w:r>
          </w:p>
        </w:tc>
        <w:tc>
          <w:tcPr>
            <w:tcW w:w="810" w:type="dxa"/>
            <w:shd w:val="clear" w:color="auto" w:fill="auto"/>
            <w:tcMar>
              <w:top w:w="28" w:type="dxa"/>
              <w:left w:w="108" w:type="dxa"/>
              <w:bottom w:w="28" w:type="dxa"/>
              <w:right w:w="108" w:type="dxa"/>
            </w:tcMar>
            <w:vAlign w:val="center"/>
          </w:tcPr>
          <w:p w14:paraId="4474900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Hộp</w:t>
            </w:r>
          </w:p>
        </w:tc>
        <w:tc>
          <w:tcPr>
            <w:tcW w:w="1226" w:type="dxa"/>
            <w:shd w:val="clear" w:color="auto" w:fill="auto"/>
            <w:tcMar>
              <w:top w:w="28" w:type="dxa"/>
              <w:left w:w="108" w:type="dxa"/>
              <w:bottom w:w="28" w:type="dxa"/>
              <w:right w:w="108" w:type="dxa"/>
            </w:tcMar>
            <w:vAlign w:val="center"/>
          </w:tcPr>
          <w:p w14:paraId="46C7695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0,2</w:t>
            </w:r>
          </w:p>
        </w:tc>
        <w:tc>
          <w:tcPr>
            <w:tcW w:w="1365" w:type="dxa"/>
            <w:shd w:val="clear" w:color="auto" w:fill="auto"/>
            <w:tcMar>
              <w:top w:w="28" w:type="dxa"/>
              <w:left w:w="108" w:type="dxa"/>
              <w:bottom w:w="28" w:type="dxa"/>
              <w:right w:w="108" w:type="dxa"/>
            </w:tcMar>
            <w:vAlign w:val="center"/>
          </w:tcPr>
          <w:p w14:paraId="6B21ED6C"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0F9E43D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54A16B1D" w14:textId="77777777" w:rsidTr="00F7032E">
        <w:tc>
          <w:tcPr>
            <w:tcW w:w="707" w:type="dxa"/>
            <w:shd w:val="clear" w:color="auto" w:fill="auto"/>
            <w:tcMar>
              <w:top w:w="28" w:type="dxa"/>
              <w:left w:w="108" w:type="dxa"/>
              <w:bottom w:w="28" w:type="dxa"/>
              <w:right w:w="108" w:type="dxa"/>
            </w:tcMar>
            <w:vAlign w:val="center"/>
          </w:tcPr>
          <w:p w14:paraId="6964A138"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3111" w:type="dxa"/>
            <w:shd w:val="clear" w:color="auto" w:fill="auto"/>
            <w:tcMar>
              <w:top w:w="28" w:type="dxa"/>
              <w:left w:w="108" w:type="dxa"/>
              <w:bottom w:w="28" w:type="dxa"/>
              <w:right w:w="108" w:type="dxa"/>
            </w:tcMar>
            <w:vAlign w:val="center"/>
          </w:tcPr>
          <w:p w14:paraId="5489DD33"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Bút bi</w:t>
            </w:r>
          </w:p>
        </w:tc>
        <w:tc>
          <w:tcPr>
            <w:tcW w:w="810" w:type="dxa"/>
            <w:shd w:val="clear" w:color="auto" w:fill="auto"/>
            <w:tcMar>
              <w:top w:w="28" w:type="dxa"/>
              <w:left w:w="108" w:type="dxa"/>
              <w:bottom w:w="28" w:type="dxa"/>
              <w:right w:w="108" w:type="dxa"/>
            </w:tcMar>
            <w:vAlign w:val="center"/>
          </w:tcPr>
          <w:p w14:paraId="47F7D108"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Cái</w:t>
            </w:r>
          </w:p>
        </w:tc>
        <w:tc>
          <w:tcPr>
            <w:tcW w:w="1226" w:type="dxa"/>
            <w:shd w:val="clear" w:color="auto" w:fill="auto"/>
            <w:tcMar>
              <w:top w:w="28" w:type="dxa"/>
              <w:left w:w="108" w:type="dxa"/>
              <w:bottom w:w="28" w:type="dxa"/>
              <w:right w:w="108" w:type="dxa"/>
            </w:tcMar>
            <w:vAlign w:val="center"/>
          </w:tcPr>
          <w:p w14:paraId="091B022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2</w:t>
            </w:r>
          </w:p>
        </w:tc>
        <w:tc>
          <w:tcPr>
            <w:tcW w:w="1365" w:type="dxa"/>
            <w:shd w:val="clear" w:color="auto" w:fill="auto"/>
            <w:tcMar>
              <w:top w:w="28" w:type="dxa"/>
              <w:left w:w="108" w:type="dxa"/>
              <w:bottom w:w="28" w:type="dxa"/>
              <w:right w:w="108" w:type="dxa"/>
            </w:tcMar>
            <w:vAlign w:val="center"/>
          </w:tcPr>
          <w:p w14:paraId="6C2DD79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w:t>
            </w:r>
          </w:p>
        </w:tc>
        <w:tc>
          <w:tcPr>
            <w:tcW w:w="2282" w:type="dxa"/>
            <w:shd w:val="clear" w:color="auto" w:fill="auto"/>
            <w:tcMar>
              <w:top w:w="28" w:type="dxa"/>
              <w:left w:w="108" w:type="dxa"/>
              <w:bottom w:w="28" w:type="dxa"/>
              <w:right w:w="108" w:type="dxa"/>
            </w:tcMar>
            <w:vAlign w:val="center"/>
          </w:tcPr>
          <w:p w14:paraId="35B3FA98"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7E4B4530" w14:textId="77777777" w:rsidTr="00F7032E">
        <w:tc>
          <w:tcPr>
            <w:tcW w:w="707" w:type="dxa"/>
            <w:shd w:val="clear" w:color="auto" w:fill="auto"/>
            <w:tcMar>
              <w:top w:w="28" w:type="dxa"/>
              <w:left w:w="108" w:type="dxa"/>
              <w:bottom w:w="28" w:type="dxa"/>
              <w:right w:w="108" w:type="dxa"/>
            </w:tcMar>
            <w:vAlign w:val="center"/>
          </w:tcPr>
          <w:p w14:paraId="4F9725D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3111" w:type="dxa"/>
            <w:shd w:val="clear" w:color="auto" w:fill="auto"/>
            <w:tcMar>
              <w:top w:w="28" w:type="dxa"/>
              <w:left w:w="108" w:type="dxa"/>
              <w:bottom w:w="28" w:type="dxa"/>
              <w:right w:w="108" w:type="dxa"/>
            </w:tcMar>
            <w:vAlign w:val="center"/>
          </w:tcPr>
          <w:p w14:paraId="74931E3D"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Vật liệu khác (dao, kéo cắt giấy, ghim kẹp, dây buộc…)</w:t>
            </w:r>
          </w:p>
        </w:tc>
        <w:tc>
          <w:tcPr>
            <w:tcW w:w="810" w:type="dxa"/>
            <w:shd w:val="clear" w:color="auto" w:fill="auto"/>
            <w:tcMar>
              <w:top w:w="28" w:type="dxa"/>
              <w:left w:w="108" w:type="dxa"/>
              <w:bottom w:w="28" w:type="dxa"/>
              <w:right w:w="108" w:type="dxa"/>
            </w:tcMar>
            <w:vAlign w:val="center"/>
          </w:tcPr>
          <w:p w14:paraId="4AFBFD66"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w:t>
            </w:r>
          </w:p>
        </w:tc>
        <w:tc>
          <w:tcPr>
            <w:tcW w:w="1226" w:type="dxa"/>
            <w:shd w:val="clear" w:color="auto" w:fill="auto"/>
            <w:tcMar>
              <w:top w:w="28" w:type="dxa"/>
              <w:left w:w="108" w:type="dxa"/>
              <w:bottom w:w="28" w:type="dxa"/>
              <w:right w:w="108" w:type="dxa"/>
            </w:tcMar>
            <w:vAlign w:val="center"/>
          </w:tcPr>
          <w:p w14:paraId="403519FB"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3</w:t>
            </w:r>
          </w:p>
        </w:tc>
        <w:tc>
          <w:tcPr>
            <w:tcW w:w="1365" w:type="dxa"/>
            <w:shd w:val="clear" w:color="auto" w:fill="auto"/>
            <w:tcMar>
              <w:top w:w="28" w:type="dxa"/>
              <w:left w:w="108" w:type="dxa"/>
              <w:bottom w:w="28" w:type="dxa"/>
              <w:right w:w="108" w:type="dxa"/>
            </w:tcMar>
            <w:vAlign w:val="center"/>
          </w:tcPr>
          <w:p w14:paraId="5032898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3DD3B81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61C32AD2" w14:textId="77777777" w:rsidTr="00F7032E">
        <w:tc>
          <w:tcPr>
            <w:tcW w:w="707" w:type="dxa"/>
            <w:shd w:val="clear" w:color="auto" w:fill="auto"/>
            <w:tcMar>
              <w:top w:w="28" w:type="dxa"/>
              <w:left w:w="108" w:type="dxa"/>
              <w:bottom w:w="28" w:type="dxa"/>
              <w:right w:w="108" w:type="dxa"/>
            </w:tcMar>
            <w:vAlign w:val="center"/>
          </w:tcPr>
          <w:p w14:paraId="28AA510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3</w:t>
            </w:r>
          </w:p>
        </w:tc>
        <w:tc>
          <w:tcPr>
            <w:tcW w:w="3111" w:type="dxa"/>
            <w:shd w:val="clear" w:color="auto" w:fill="auto"/>
            <w:tcMar>
              <w:top w:w="28" w:type="dxa"/>
              <w:left w:w="108" w:type="dxa"/>
              <w:bottom w:w="28" w:type="dxa"/>
              <w:right w:w="108" w:type="dxa"/>
            </w:tcMar>
            <w:vAlign w:val="center"/>
          </w:tcPr>
          <w:p w14:paraId="28F3467F"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b/>
                <w:bCs/>
                <w:color w:val="auto"/>
                <w:kern w:val="2"/>
                <w:sz w:val="28"/>
                <w:szCs w:val="28"/>
                <w:lang w:val="en-US" w:eastAsia="en-US" w:bidi="ar-SA"/>
                <w14:ligatures w14:val="standardContextual"/>
              </w:rPr>
              <w:t>Bảo hộ lao động</w:t>
            </w:r>
          </w:p>
        </w:tc>
        <w:tc>
          <w:tcPr>
            <w:tcW w:w="810" w:type="dxa"/>
            <w:shd w:val="clear" w:color="auto" w:fill="auto"/>
            <w:tcMar>
              <w:top w:w="28" w:type="dxa"/>
              <w:left w:w="108" w:type="dxa"/>
              <w:bottom w:w="28" w:type="dxa"/>
              <w:right w:w="108" w:type="dxa"/>
            </w:tcMar>
            <w:vAlign w:val="center"/>
          </w:tcPr>
          <w:p w14:paraId="17E43E8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226" w:type="dxa"/>
            <w:shd w:val="clear" w:color="auto" w:fill="auto"/>
            <w:tcMar>
              <w:top w:w="28" w:type="dxa"/>
              <w:left w:w="108" w:type="dxa"/>
              <w:bottom w:w="28" w:type="dxa"/>
              <w:right w:w="108" w:type="dxa"/>
            </w:tcMar>
            <w:vAlign w:val="center"/>
          </w:tcPr>
          <w:p w14:paraId="2A3F39A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1365" w:type="dxa"/>
            <w:shd w:val="clear" w:color="auto" w:fill="auto"/>
            <w:tcMar>
              <w:top w:w="28" w:type="dxa"/>
              <w:left w:w="108" w:type="dxa"/>
              <w:bottom w:w="28" w:type="dxa"/>
              <w:right w:w="108" w:type="dxa"/>
            </w:tcMar>
            <w:vAlign w:val="center"/>
          </w:tcPr>
          <w:p w14:paraId="569289A3"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4EB71C3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r>
      <w:tr w:rsidR="00D10CCA" w:rsidRPr="00D10CCA" w14:paraId="2F24C137" w14:textId="77777777" w:rsidTr="00F7032E">
        <w:tc>
          <w:tcPr>
            <w:tcW w:w="707" w:type="dxa"/>
            <w:shd w:val="clear" w:color="auto" w:fill="auto"/>
            <w:tcMar>
              <w:top w:w="28" w:type="dxa"/>
              <w:left w:w="108" w:type="dxa"/>
              <w:bottom w:w="28" w:type="dxa"/>
              <w:right w:w="108" w:type="dxa"/>
            </w:tcMar>
            <w:vAlign w:val="center"/>
          </w:tcPr>
          <w:p w14:paraId="174EB241"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a</w:t>
            </w:r>
          </w:p>
        </w:tc>
        <w:tc>
          <w:tcPr>
            <w:tcW w:w="3111" w:type="dxa"/>
            <w:shd w:val="clear" w:color="auto" w:fill="auto"/>
            <w:tcMar>
              <w:top w:w="28" w:type="dxa"/>
              <w:left w:w="108" w:type="dxa"/>
              <w:bottom w:w="28" w:type="dxa"/>
              <w:right w:w="108" w:type="dxa"/>
            </w:tcMar>
            <w:vAlign w:val="center"/>
          </w:tcPr>
          <w:p w14:paraId="411913AC"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Quần áo bảo hộ lao động</w:t>
            </w:r>
          </w:p>
        </w:tc>
        <w:tc>
          <w:tcPr>
            <w:tcW w:w="810" w:type="dxa"/>
            <w:shd w:val="clear" w:color="auto" w:fill="auto"/>
            <w:tcMar>
              <w:top w:w="28" w:type="dxa"/>
              <w:left w:w="108" w:type="dxa"/>
              <w:bottom w:w="28" w:type="dxa"/>
              <w:right w:w="108" w:type="dxa"/>
            </w:tcMar>
            <w:vAlign w:val="center"/>
          </w:tcPr>
          <w:p w14:paraId="7A147FD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Bộ</w:t>
            </w:r>
          </w:p>
        </w:tc>
        <w:tc>
          <w:tcPr>
            <w:tcW w:w="1226" w:type="dxa"/>
            <w:shd w:val="clear" w:color="auto" w:fill="auto"/>
            <w:tcMar>
              <w:top w:w="28" w:type="dxa"/>
              <w:left w:w="108" w:type="dxa"/>
              <w:bottom w:w="28" w:type="dxa"/>
              <w:right w:w="108" w:type="dxa"/>
            </w:tcMar>
            <w:vAlign w:val="center"/>
          </w:tcPr>
          <w:p w14:paraId="7F78D9C1"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0,05</w:t>
            </w:r>
          </w:p>
        </w:tc>
        <w:tc>
          <w:tcPr>
            <w:tcW w:w="1365" w:type="dxa"/>
            <w:shd w:val="clear" w:color="auto" w:fill="auto"/>
            <w:tcMar>
              <w:top w:w="28" w:type="dxa"/>
              <w:left w:w="108" w:type="dxa"/>
              <w:bottom w:w="28" w:type="dxa"/>
              <w:right w:w="108" w:type="dxa"/>
            </w:tcMar>
            <w:vAlign w:val="center"/>
          </w:tcPr>
          <w:p w14:paraId="5A46B72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65EC23C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18 tháng/bộ/người</w:t>
            </w:r>
          </w:p>
        </w:tc>
      </w:tr>
      <w:tr w:rsidR="00D10CCA" w:rsidRPr="00D10CCA" w14:paraId="01D2EA27" w14:textId="77777777" w:rsidTr="00F7032E">
        <w:tc>
          <w:tcPr>
            <w:tcW w:w="707" w:type="dxa"/>
            <w:shd w:val="clear" w:color="auto" w:fill="auto"/>
            <w:tcMar>
              <w:top w:w="28" w:type="dxa"/>
              <w:left w:w="108" w:type="dxa"/>
              <w:bottom w:w="28" w:type="dxa"/>
              <w:right w:w="108" w:type="dxa"/>
            </w:tcMar>
            <w:vAlign w:val="center"/>
          </w:tcPr>
          <w:p w14:paraId="3015187F"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b</w:t>
            </w:r>
          </w:p>
        </w:tc>
        <w:tc>
          <w:tcPr>
            <w:tcW w:w="3111" w:type="dxa"/>
            <w:shd w:val="clear" w:color="auto" w:fill="auto"/>
            <w:tcMar>
              <w:top w:w="28" w:type="dxa"/>
              <w:left w:w="108" w:type="dxa"/>
              <w:bottom w:w="28" w:type="dxa"/>
              <w:right w:w="108" w:type="dxa"/>
            </w:tcMar>
            <w:vAlign w:val="center"/>
          </w:tcPr>
          <w:p w14:paraId="34599ED9"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Găng tay</w:t>
            </w:r>
          </w:p>
        </w:tc>
        <w:tc>
          <w:tcPr>
            <w:tcW w:w="810" w:type="dxa"/>
            <w:shd w:val="clear" w:color="auto" w:fill="auto"/>
            <w:tcMar>
              <w:top w:w="28" w:type="dxa"/>
              <w:left w:w="108" w:type="dxa"/>
              <w:bottom w:w="28" w:type="dxa"/>
              <w:right w:w="108" w:type="dxa"/>
            </w:tcMar>
            <w:vAlign w:val="center"/>
          </w:tcPr>
          <w:p w14:paraId="6D2FB515"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Đôi</w:t>
            </w:r>
          </w:p>
        </w:tc>
        <w:tc>
          <w:tcPr>
            <w:tcW w:w="1226" w:type="dxa"/>
            <w:shd w:val="clear" w:color="auto" w:fill="auto"/>
            <w:tcMar>
              <w:top w:w="28" w:type="dxa"/>
              <w:left w:w="108" w:type="dxa"/>
              <w:bottom w:w="28" w:type="dxa"/>
              <w:right w:w="108" w:type="dxa"/>
            </w:tcMar>
            <w:vAlign w:val="center"/>
          </w:tcPr>
          <w:p w14:paraId="5A42E70E"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0,59</w:t>
            </w:r>
          </w:p>
        </w:tc>
        <w:tc>
          <w:tcPr>
            <w:tcW w:w="1365" w:type="dxa"/>
            <w:shd w:val="clear" w:color="auto" w:fill="auto"/>
            <w:tcMar>
              <w:top w:w="28" w:type="dxa"/>
              <w:left w:w="108" w:type="dxa"/>
              <w:bottom w:w="28" w:type="dxa"/>
              <w:right w:w="108" w:type="dxa"/>
            </w:tcMar>
            <w:vAlign w:val="center"/>
          </w:tcPr>
          <w:p w14:paraId="53A6EAD0"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458B088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 tháng/đôi/người</w:t>
            </w:r>
          </w:p>
        </w:tc>
      </w:tr>
      <w:tr w:rsidR="00D10CCA" w:rsidRPr="00D10CCA" w14:paraId="6B9AD9F3" w14:textId="77777777" w:rsidTr="00F7032E">
        <w:tc>
          <w:tcPr>
            <w:tcW w:w="707" w:type="dxa"/>
            <w:shd w:val="clear" w:color="auto" w:fill="auto"/>
            <w:tcMar>
              <w:top w:w="28" w:type="dxa"/>
              <w:left w:w="108" w:type="dxa"/>
              <w:bottom w:w="28" w:type="dxa"/>
              <w:right w:w="108" w:type="dxa"/>
            </w:tcMar>
            <w:vAlign w:val="center"/>
          </w:tcPr>
          <w:p w14:paraId="136D9C1C"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w:t>
            </w:r>
          </w:p>
        </w:tc>
        <w:tc>
          <w:tcPr>
            <w:tcW w:w="3111" w:type="dxa"/>
            <w:shd w:val="clear" w:color="auto" w:fill="auto"/>
            <w:tcMar>
              <w:top w:w="28" w:type="dxa"/>
              <w:left w:w="108" w:type="dxa"/>
              <w:bottom w:w="28" w:type="dxa"/>
              <w:right w:w="108" w:type="dxa"/>
            </w:tcMar>
            <w:vAlign w:val="center"/>
          </w:tcPr>
          <w:p w14:paraId="6F0A8BA7"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Khẩu trang</w:t>
            </w:r>
          </w:p>
        </w:tc>
        <w:tc>
          <w:tcPr>
            <w:tcW w:w="810" w:type="dxa"/>
            <w:shd w:val="clear" w:color="auto" w:fill="auto"/>
            <w:tcMar>
              <w:top w:w="28" w:type="dxa"/>
              <w:left w:w="108" w:type="dxa"/>
              <w:bottom w:w="28" w:type="dxa"/>
              <w:right w:w="108" w:type="dxa"/>
            </w:tcMar>
            <w:vAlign w:val="center"/>
          </w:tcPr>
          <w:p w14:paraId="029C805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Cái</w:t>
            </w:r>
          </w:p>
        </w:tc>
        <w:tc>
          <w:tcPr>
            <w:tcW w:w="1226" w:type="dxa"/>
            <w:shd w:val="clear" w:color="auto" w:fill="auto"/>
            <w:tcMar>
              <w:top w:w="28" w:type="dxa"/>
              <w:left w:w="108" w:type="dxa"/>
              <w:bottom w:w="28" w:type="dxa"/>
              <w:right w:w="108" w:type="dxa"/>
            </w:tcMar>
            <w:vAlign w:val="center"/>
          </w:tcPr>
          <w:p w14:paraId="48F3D754"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0,59</w:t>
            </w:r>
          </w:p>
        </w:tc>
        <w:tc>
          <w:tcPr>
            <w:tcW w:w="1365" w:type="dxa"/>
            <w:shd w:val="clear" w:color="auto" w:fill="auto"/>
            <w:tcMar>
              <w:top w:w="28" w:type="dxa"/>
              <w:left w:w="108" w:type="dxa"/>
              <w:bottom w:w="28" w:type="dxa"/>
              <w:right w:w="108" w:type="dxa"/>
            </w:tcMar>
            <w:vAlign w:val="center"/>
          </w:tcPr>
          <w:p w14:paraId="4D988FE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70D662D8"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1 tháng/cái/người</w:t>
            </w:r>
          </w:p>
        </w:tc>
      </w:tr>
      <w:tr w:rsidR="00D10CCA" w:rsidRPr="00D10CCA" w14:paraId="6EC3B81A" w14:textId="77777777" w:rsidTr="00F7032E">
        <w:tc>
          <w:tcPr>
            <w:tcW w:w="707" w:type="dxa"/>
            <w:shd w:val="clear" w:color="auto" w:fill="auto"/>
            <w:tcMar>
              <w:top w:w="28" w:type="dxa"/>
              <w:left w:w="108" w:type="dxa"/>
              <w:bottom w:w="28" w:type="dxa"/>
              <w:right w:w="108" w:type="dxa"/>
            </w:tcMar>
            <w:vAlign w:val="center"/>
          </w:tcPr>
          <w:p w14:paraId="2EA82542"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d</w:t>
            </w:r>
          </w:p>
        </w:tc>
        <w:tc>
          <w:tcPr>
            <w:tcW w:w="3111" w:type="dxa"/>
            <w:shd w:val="clear" w:color="auto" w:fill="auto"/>
            <w:tcMar>
              <w:top w:w="28" w:type="dxa"/>
              <w:left w:w="108" w:type="dxa"/>
              <w:bottom w:w="28" w:type="dxa"/>
              <w:right w:w="108" w:type="dxa"/>
            </w:tcMar>
            <w:vAlign w:val="center"/>
          </w:tcPr>
          <w:p w14:paraId="03AA10B3" w14:textId="77777777" w:rsidR="00D10CCA" w:rsidRPr="00D10CCA" w:rsidRDefault="00D10CCA" w:rsidP="00D10CCA">
            <w:pPr>
              <w:widowControl/>
              <w:spacing w:before="60" w:after="60"/>
              <w:jc w:val="both"/>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Xà phòng giặt + rửa tay</w:t>
            </w:r>
          </w:p>
        </w:tc>
        <w:tc>
          <w:tcPr>
            <w:tcW w:w="810" w:type="dxa"/>
            <w:shd w:val="clear" w:color="auto" w:fill="auto"/>
            <w:tcMar>
              <w:top w:w="28" w:type="dxa"/>
              <w:left w:w="108" w:type="dxa"/>
              <w:bottom w:w="28" w:type="dxa"/>
              <w:right w:w="108" w:type="dxa"/>
            </w:tcMar>
            <w:vAlign w:val="center"/>
          </w:tcPr>
          <w:p w14:paraId="2E4F4D97"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Kg</w:t>
            </w:r>
          </w:p>
        </w:tc>
        <w:tc>
          <w:tcPr>
            <w:tcW w:w="1226" w:type="dxa"/>
            <w:shd w:val="clear" w:color="auto" w:fill="auto"/>
            <w:tcMar>
              <w:top w:w="28" w:type="dxa"/>
              <w:left w:w="108" w:type="dxa"/>
              <w:bottom w:w="28" w:type="dxa"/>
              <w:right w:w="108" w:type="dxa"/>
            </w:tcMar>
            <w:vAlign w:val="center"/>
          </w:tcPr>
          <w:p w14:paraId="336053ED"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0,18</w:t>
            </w:r>
          </w:p>
        </w:tc>
        <w:tc>
          <w:tcPr>
            <w:tcW w:w="1365" w:type="dxa"/>
            <w:shd w:val="clear" w:color="auto" w:fill="auto"/>
            <w:tcMar>
              <w:top w:w="28" w:type="dxa"/>
              <w:left w:w="108" w:type="dxa"/>
              <w:bottom w:w="28" w:type="dxa"/>
              <w:right w:w="108" w:type="dxa"/>
            </w:tcMar>
            <w:vAlign w:val="center"/>
          </w:tcPr>
          <w:p w14:paraId="11807C2C"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 </w:t>
            </w:r>
          </w:p>
        </w:tc>
        <w:tc>
          <w:tcPr>
            <w:tcW w:w="2282" w:type="dxa"/>
            <w:shd w:val="clear" w:color="auto" w:fill="auto"/>
            <w:tcMar>
              <w:top w:w="28" w:type="dxa"/>
              <w:left w:w="108" w:type="dxa"/>
              <w:bottom w:w="28" w:type="dxa"/>
              <w:right w:w="108" w:type="dxa"/>
            </w:tcMar>
            <w:vAlign w:val="center"/>
          </w:tcPr>
          <w:p w14:paraId="09286BFE" w14:textId="77777777" w:rsidR="00D10CCA" w:rsidRPr="00D10CCA" w:rsidRDefault="00D10CCA" w:rsidP="00D10CCA">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D10CCA">
              <w:rPr>
                <w:rFonts w:ascii="Times New Roman" w:eastAsia="Aptos" w:hAnsi="Times New Roman" w:cs="Times New Roman"/>
                <w:color w:val="auto"/>
                <w:kern w:val="2"/>
                <w:sz w:val="28"/>
                <w:szCs w:val="28"/>
                <w:lang w:val="en-US" w:eastAsia="en-US" w:bidi="ar-SA"/>
                <w14:ligatures w14:val="standardContextual"/>
              </w:rPr>
              <w:t>0,3kg/người/tháng</w:t>
            </w:r>
          </w:p>
        </w:tc>
      </w:tr>
    </w:tbl>
    <w:p w14:paraId="271D1B25" w14:textId="1D186261" w:rsidR="00F24F2C" w:rsidRPr="00516F7B" w:rsidRDefault="00F24F2C" w:rsidP="0056725F">
      <w:pPr>
        <w:pStyle w:val="Heading11"/>
        <w:keepNext/>
        <w:keepLines/>
        <w:spacing w:after="0" w:line="240" w:lineRule="auto"/>
      </w:pPr>
      <w:r w:rsidRPr="00516F7B">
        <w:t>P</w:t>
      </w:r>
      <w:r w:rsidR="00907935">
        <w:rPr>
          <w:lang w:val="en-US"/>
        </w:rPr>
        <w:t>hụ lục</w:t>
      </w:r>
      <w:r w:rsidRPr="00516F7B">
        <w:t xml:space="preserve"> III</w:t>
      </w:r>
    </w:p>
    <w:p w14:paraId="5C8C97DB" w14:textId="77777777" w:rsidR="00D51FC9" w:rsidRDefault="00F24F2C" w:rsidP="0056725F">
      <w:pPr>
        <w:pStyle w:val="Heading11"/>
        <w:keepNext/>
        <w:keepLines/>
        <w:spacing w:after="0" w:line="240" w:lineRule="auto"/>
      </w:pPr>
      <w:r w:rsidRPr="00F24F2C">
        <w:t xml:space="preserve">ĐỊNH MỨC KINH TẾ - KỸ THUẬT LẬP DANH MỤC TÀI LIỆU         </w:t>
      </w:r>
    </w:p>
    <w:p w14:paraId="22A7115E" w14:textId="369A67CB" w:rsidR="00F24F2C" w:rsidRPr="00F24F2C" w:rsidRDefault="00F24F2C" w:rsidP="0056725F">
      <w:pPr>
        <w:pStyle w:val="Heading11"/>
        <w:keepNext/>
        <w:keepLines/>
        <w:spacing w:after="0" w:line="240" w:lineRule="auto"/>
        <w:rPr>
          <w:rFonts w:eastAsia="Aptos"/>
          <w:color w:val="auto"/>
          <w:kern w:val="2"/>
          <w:lang w:val="en-US" w:eastAsia="en-US" w:bidi="ar-SA"/>
          <w14:ligatures w14:val="standardContextual"/>
        </w:rPr>
      </w:pPr>
      <w:r w:rsidRPr="00F24F2C">
        <w:t>HẠN CHẾ SỬ DỤNG CỦA MỘT PHÔNG LƯU TRỮ</w:t>
      </w:r>
    </w:p>
    <w:p w14:paraId="020565AD" w14:textId="77777777" w:rsidR="00D51FC9" w:rsidRDefault="00F24F2C" w:rsidP="0056725F">
      <w:pPr>
        <w:widowControl/>
        <w:jc w:val="center"/>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w:t>
      </w:r>
      <w:r w:rsidRPr="00F24F2C">
        <w:rPr>
          <w:rFonts w:ascii="Times New Roman" w:eastAsia="Aptos" w:hAnsi="Times New Roman" w:cs="Times New Roman"/>
          <w:i/>
          <w:iCs/>
          <w:color w:val="auto"/>
          <w:kern w:val="2"/>
          <w:sz w:val="28"/>
          <w:szCs w:val="28"/>
          <w:lang w:val="en-US" w:eastAsia="en-US" w:bidi="ar-SA"/>
          <w14:ligatures w14:val="standardContextual"/>
        </w:rPr>
        <w:t>Ban hành kèm theo Quyết định số</w:t>
      </w:r>
      <w:r w:rsidR="00D51FC9">
        <w:rPr>
          <w:rFonts w:ascii="Times New Roman" w:eastAsia="Aptos" w:hAnsi="Times New Roman" w:cs="Times New Roman"/>
          <w:i/>
          <w:iCs/>
          <w:color w:val="auto"/>
          <w:kern w:val="2"/>
          <w:sz w:val="28"/>
          <w:szCs w:val="28"/>
          <w:lang w:val="en-US" w:eastAsia="en-US" w:bidi="ar-SA"/>
          <w14:ligatures w14:val="standardContextual"/>
        </w:rPr>
        <w:t xml:space="preserve">   46</w:t>
      </w:r>
      <w:r w:rsidRPr="00F24F2C">
        <w:rPr>
          <w:rFonts w:ascii="Times New Roman" w:eastAsia="Aptos" w:hAnsi="Times New Roman" w:cs="Times New Roman"/>
          <w:i/>
          <w:iCs/>
          <w:color w:val="auto"/>
          <w:kern w:val="2"/>
          <w:sz w:val="28"/>
          <w:szCs w:val="28"/>
          <w:lang w:val="en-US" w:eastAsia="en-US" w:bidi="ar-SA"/>
          <w14:ligatures w14:val="standardContextual"/>
        </w:rPr>
        <w:t xml:space="preserve"> /2024/QĐ-UBND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Pr="00F24F2C">
        <w:rPr>
          <w:rFonts w:ascii="Times New Roman" w:eastAsia="Aptos" w:hAnsi="Times New Roman" w:cs="Times New Roman"/>
          <w:i/>
          <w:iCs/>
          <w:color w:val="auto"/>
          <w:kern w:val="2"/>
          <w:sz w:val="28"/>
          <w:szCs w:val="28"/>
          <w:lang w:val="en-US" w:eastAsia="en-US" w:bidi="ar-SA"/>
          <w14:ligatures w14:val="standardContextual"/>
        </w:rPr>
        <w:t xml:space="preserve">   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w:t>
      </w:r>
    </w:p>
    <w:p w14:paraId="7E51FC17" w14:textId="567C84F4" w:rsidR="00F24F2C" w:rsidRPr="00F24F2C" w:rsidRDefault="00F24F2C" w:rsidP="0056725F">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năm 2024 của Ủy ban nhân dân tỉnh Bình Phước</w:t>
      </w:r>
      <w:r w:rsidRPr="00F24F2C">
        <w:rPr>
          <w:rFonts w:ascii="Times New Roman" w:eastAsia="Aptos" w:hAnsi="Times New Roman" w:cs="Times New Roman"/>
          <w:color w:val="auto"/>
          <w:kern w:val="2"/>
          <w:sz w:val="28"/>
          <w:szCs w:val="28"/>
          <w:lang w:val="en-US" w:eastAsia="en-US" w:bidi="ar-SA"/>
          <w14:ligatures w14:val="standardContextual"/>
        </w:rPr>
        <w:t>)</w:t>
      </w:r>
    </w:p>
    <w:p w14:paraId="1AB78298" w14:textId="77777777" w:rsidR="00F24F2C" w:rsidRPr="00F24F2C" w:rsidRDefault="00F24F2C" w:rsidP="0056725F">
      <w:pPr>
        <w:pStyle w:val="Heading11"/>
        <w:keepNext/>
        <w:keepLines/>
        <w:spacing w:after="0" w:line="240" w:lineRule="auto"/>
        <w:ind w:firstLine="567"/>
        <w:jc w:val="both"/>
      </w:pPr>
      <w:r w:rsidRPr="00F24F2C">
        <w:t>1. Thuyết minh</w:t>
      </w:r>
    </w:p>
    <w:p w14:paraId="0D19CB67"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kinh tế - kỹ thuật lập danh mục tài liệu hạn chế sử dụng của một phông lưu trữ của một phông lưu trữ được áp dụng theo Điều 4 Thông tư số 08/2012/TT-BNV ngày 26 tháng 11 năm 2012 của Bộ trưởng Bộ Nội vụ quy định định mức kinh tế - kỹ thuật lập danh mục tài liệu hạn chế sử dụng của một phông lưu trữ của một phông lưu trữ và phục vụ độc giả tại phòng đọc.</w:t>
      </w:r>
    </w:p>
    <w:p w14:paraId="319CDB27"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kinh tế-kỹ thuật Lập danh mục tài liệu hạn chế sử dụng (HCSD) của một phông lưu trữ bao gồm định mức lao động và định mức vật tư, văn phòng phẩm phục vụ việc Lập danh mục tài liệu HCSD của một phông lưu trữ.</w:t>
      </w:r>
    </w:p>
    <w:p w14:paraId="69902B80"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 Định mức lao động Lập danh mục tài liệu HCSD của một phông lưu trữ là thời gian lao động hao phí để thực hiện tất cả các công việc theo quy trình được tính bằng tổng của định mức lao động trực tiếp, định mức lao động phục vụ và định mức lao động quản lý.</w:t>
      </w:r>
    </w:p>
    <w:p w14:paraId="5AE1C083"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trực tiếp (còn gọi là định mức lao động công nghệ - Tcn) là tổng thời gian lao động trực tiếp thực hiện các bước công việc của quy trình lập danh mục tài liệu HCSD của một phông lưu trữ trong điều kiện tổ chức, kỹ thuật xác định.</w:t>
      </w:r>
    </w:p>
    <w:p w14:paraId="21A35AD3"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phục vụ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được tính bằng 2% của định mức lao động trực tiếp: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 2%.</w:t>
      </w:r>
    </w:p>
    <w:p w14:paraId="12E02673"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quản lý là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được tính bằng 5% của định mức lao động trực tiếp và định mức lao động phục vụ: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ml:space="preserve">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x 5%.</w:t>
      </w:r>
    </w:p>
    <w:p w14:paraId="3C2FBC6E"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Đơn vị sản phẩm:</w:t>
      </w:r>
    </w:p>
    <w:p w14:paraId="0E5C99B6" w14:textId="77777777" w:rsidR="00F24F2C" w:rsidRPr="00F24F2C" w:rsidRDefault="00F24F2C" w:rsidP="0056725F">
      <w:pPr>
        <w:widowControl/>
        <w:ind w:firstLine="567"/>
        <w:jc w:val="both"/>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 xml:space="preserve">+ </w:t>
      </w:r>
      <w:r w:rsidRPr="00F24F2C">
        <w:rPr>
          <w:rFonts w:ascii="Times New Roman" w:eastAsia="Times New Roman" w:hAnsi="Times New Roman" w:cs="Times New Roman"/>
          <w:color w:val="auto"/>
          <w:sz w:val="28"/>
          <w:szCs w:val="28"/>
          <w:lang w:eastAsia="en-US" w:bidi="ar-SA"/>
        </w:rPr>
        <w:t>Định mức lao động các bước: Xây dựng các văn bản hướng dẫn lập danh mục tài liệu HCSD (bước 1); người có trách nhiệm thẩm tra dự thảo danh mục tài liệu hạn chế (bước 4); trình lãnh đạo danh mục tài liệu hạn chế sử dụng (bước 5); cơ quan quản lý Lưu trữ c</w:t>
      </w:r>
      <w:r w:rsidRPr="00F24F2C">
        <w:rPr>
          <w:rFonts w:ascii="Times New Roman" w:eastAsia="Times New Roman" w:hAnsi="Times New Roman" w:cs="Times New Roman"/>
          <w:color w:val="auto"/>
          <w:sz w:val="28"/>
          <w:szCs w:val="28"/>
          <w:lang w:val="en-US" w:eastAsia="en-US" w:bidi="ar-SA"/>
        </w:rPr>
        <w:t>ấ</w:t>
      </w:r>
      <w:r w:rsidRPr="00F24F2C">
        <w:rPr>
          <w:rFonts w:ascii="Times New Roman" w:eastAsia="Times New Roman" w:hAnsi="Times New Roman" w:cs="Times New Roman"/>
          <w:color w:val="auto"/>
          <w:sz w:val="28"/>
          <w:szCs w:val="28"/>
          <w:lang w:eastAsia="en-US" w:bidi="ar-SA"/>
        </w:rPr>
        <w:t xml:space="preserve">p trên thẩm định và ban hành danh mục tài liệu HCSD (bước 6) xác định cho 01 phông lưu trữ và phụ thuộc vào mức độ phức tạp và khối lượng tài liệu của phông lưu trữ, đơn vị tính là ngày công/phông. Ký hiệu tổng mức lao động các bước này là </w:t>
      </w:r>
      <w:r w:rsidRPr="00F24F2C">
        <w:rPr>
          <w:rFonts w:ascii="Times New Roman" w:eastAsia="Times New Roman" w:hAnsi="Times New Roman" w:cs="Times New Roman"/>
          <w:color w:val="auto"/>
          <w:sz w:val="28"/>
          <w:szCs w:val="28"/>
          <w:lang w:val="en-US" w:eastAsia="en-US" w:bidi="ar-SA"/>
        </w:rPr>
        <w:t> T</w:t>
      </w:r>
      <w:r w:rsidRPr="00F24F2C">
        <w:rPr>
          <w:rFonts w:ascii="Times New Roman" w:eastAsia="Times New Roman" w:hAnsi="Times New Roman" w:cs="Times New Roman"/>
          <w:color w:val="auto"/>
          <w:sz w:val="28"/>
          <w:szCs w:val="28"/>
          <w:vertAlign w:val="subscript"/>
          <w:lang w:val="en-US" w:eastAsia="en-US" w:bidi="ar-SA"/>
        </w:rPr>
        <w:t>sp</w:t>
      </w:r>
      <w:r w:rsidRPr="00F24F2C">
        <w:rPr>
          <w:rFonts w:ascii="Times New Roman" w:eastAsia="Times New Roman" w:hAnsi="Times New Roman" w:cs="Times New Roman"/>
          <w:color w:val="auto"/>
          <w:sz w:val="28"/>
          <w:szCs w:val="28"/>
          <w:lang w:val="en-US" w:eastAsia="en-US" w:bidi="ar-SA"/>
        </w:rPr>
        <w:t>,</w:t>
      </w:r>
      <w:r w:rsidRPr="00F24F2C">
        <w:rPr>
          <w:rFonts w:ascii="Times New Roman" w:eastAsia="Times New Roman" w:hAnsi="Times New Roman" w:cs="Times New Roman"/>
          <w:color w:val="auto"/>
          <w:sz w:val="28"/>
          <w:szCs w:val="28"/>
          <w:vertAlign w:val="subscript"/>
          <w:lang w:val="en-US" w:eastAsia="en-US" w:bidi="ar-SA"/>
        </w:rPr>
        <w:t>1</w:t>
      </w:r>
      <w:r w:rsidRPr="00F24F2C">
        <w:rPr>
          <w:rFonts w:ascii="Times New Roman" w:eastAsia="Times New Roman" w:hAnsi="Times New Roman" w:cs="Times New Roman"/>
          <w:color w:val="auto"/>
          <w:sz w:val="28"/>
          <w:szCs w:val="28"/>
          <w:lang w:eastAsia="en-US" w:bidi="ar-SA"/>
        </w:rPr>
        <w:t>:</w:t>
      </w:r>
    </w:p>
    <w:p w14:paraId="1181951D" w14:textId="77777777" w:rsidR="00F24F2C" w:rsidRPr="00F24F2C" w:rsidRDefault="00F24F2C" w:rsidP="0056725F">
      <w:pPr>
        <w:widowControl/>
        <w:ind w:firstLine="567"/>
        <w:jc w:val="both"/>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T</w:t>
      </w:r>
      <w:r w:rsidRPr="00F24F2C">
        <w:rPr>
          <w:rFonts w:ascii="Times New Roman" w:eastAsia="Times New Roman" w:hAnsi="Times New Roman" w:cs="Times New Roman"/>
          <w:color w:val="auto"/>
          <w:sz w:val="28"/>
          <w:szCs w:val="28"/>
          <w:vertAlign w:val="subscript"/>
          <w:lang w:val="en-US" w:eastAsia="en-US" w:bidi="ar-SA"/>
        </w:rPr>
        <w:t>sp</w:t>
      </w:r>
      <w:r w:rsidRPr="00F24F2C">
        <w:rPr>
          <w:rFonts w:ascii="Times New Roman" w:eastAsia="Times New Roman" w:hAnsi="Times New Roman" w:cs="Times New Roman"/>
          <w:color w:val="auto"/>
          <w:sz w:val="28"/>
          <w:szCs w:val="28"/>
          <w:lang w:val="en-US" w:eastAsia="en-US" w:bidi="ar-SA"/>
        </w:rPr>
        <w:t>,</w:t>
      </w:r>
      <w:r w:rsidRPr="00F24F2C">
        <w:rPr>
          <w:rFonts w:ascii="Times New Roman" w:eastAsia="Times New Roman" w:hAnsi="Times New Roman" w:cs="Times New Roman"/>
          <w:color w:val="auto"/>
          <w:sz w:val="28"/>
          <w:szCs w:val="28"/>
          <w:vertAlign w:val="subscript"/>
          <w:lang w:val="en-US" w:eastAsia="en-US" w:bidi="ar-SA"/>
        </w:rPr>
        <w:t>1</w:t>
      </w:r>
      <w:r w:rsidRPr="00F24F2C">
        <w:rPr>
          <w:rFonts w:ascii="Times New Roman" w:eastAsia="Times New Roman" w:hAnsi="Times New Roman" w:cs="Times New Roman"/>
          <w:color w:val="auto"/>
          <w:sz w:val="28"/>
          <w:szCs w:val="28"/>
          <w:lang w:val="en-US" w:eastAsia="en-US" w:bidi="ar-SA"/>
        </w:rPr>
        <w:t xml:space="preserve"> </w:t>
      </w:r>
      <w:r w:rsidRPr="00F24F2C">
        <w:rPr>
          <w:rFonts w:ascii="Times New Roman" w:eastAsia="Times New Roman" w:hAnsi="Times New Roman" w:cs="Times New Roman"/>
          <w:color w:val="auto"/>
          <w:sz w:val="28"/>
          <w:szCs w:val="28"/>
          <w:lang w:eastAsia="en-US" w:bidi="ar-SA"/>
        </w:rPr>
        <w:t>= T</w:t>
      </w:r>
      <w:r w:rsidRPr="00F24F2C">
        <w:rPr>
          <w:rFonts w:ascii="Times New Roman" w:eastAsia="Times New Roman" w:hAnsi="Times New Roman" w:cs="Times New Roman"/>
          <w:color w:val="auto"/>
          <w:sz w:val="28"/>
          <w:szCs w:val="28"/>
          <w:vertAlign w:val="subscript"/>
          <w:lang w:eastAsia="en-US" w:bidi="ar-SA"/>
        </w:rPr>
        <w:t>1</w:t>
      </w:r>
      <w:r w:rsidRPr="00F24F2C">
        <w:rPr>
          <w:rFonts w:ascii="Times New Roman" w:eastAsia="Times New Roman" w:hAnsi="Times New Roman" w:cs="Times New Roman"/>
          <w:color w:val="auto"/>
          <w:sz w:val="28"/>
          <w:szCs w:val="28"/>
          <w:lang w:eastAsia="en-US" w:bidi="ar-SA"/>
        </w:rPr>
        <w:t xml:space="preserve"> + T</w:t>
      </w:r>
      <w:r w:rsidRPr="00F24F2C">
        <w:rPr>
          <w:rFonts w:ascii="Times New Roman" w:eastAsia="Times New Roman" w:hAnsi="Times New Roman" w:cs="Times New Roman"/>
          <w:color w:val="auto"/>
          <w:sz w:val="28"/>
          <w:szCs w:val="28"/>
          <w:vertAlign w:val="subscript"/>
          <w:lang w:eastAsia="en-US" w:bidi="ar-SA"/>
        </w:rPr>
        <w:t xml:space="preserve">4 </w:t>
      </w:r>
      <w:r w:rsidRPr="00F24F2C">
        <w:rPr>
          <w:rFonts w:ascii="Times New Roman" w:eastAsia="Times New Roman" w:hAnsi="Times New Roman" w:cs="Times New Roman"/>
          <w:color w:val="auto"/>
          <w:sz w:val="28"/>
          <w:szCs w:val="28"/>
          <w:lang w:eastAsia="en-US" w:bidi="ar-SA"/>
        </w:rPr>
        <w:t>+ T</w:t>
      </w:r>
      <w:r w:rsidRPr="00F24F2C">
        <w:rPr>
          <w:rFonts w:ascii="Times New Roman" w:eastAsia="Times New Roman" w:hAnsi="Times New Roman" w:cs="Times New Roman"/>
          <w:color w:val="auto"/>
          <w:sz w:val="28"/>
          <w:szCs w:val="28"/>
          <w:vertAlign w:val="subscript"/>
          <w:lang w:eastAsia="en-US" w:bidi="ar-SA"/>
        </w:rPr>
        <w:t>5</w:t>
      </w:r>
      <w:r w:rsidRPr="00F24F2C">
        <w:rPr>
          <w:rFonts w:ascii="Times New Roman" w:eastAsia="Times New Roman" w:hAnsi="Times New Roman" w:cs="Times New Roman"/>
          <w:color w:val="auto"/>
          <w:sz w:val="28"/>
          <w:szCs w:val="28"/>
          <w:lang w:eastAsia="en-US" w:bidi="ar-SA"/>
        </w:rPr>
        <w:t xml:space="preserve"> + T</w:t>
      </w:r>
      <w:r w:rsidRPr="00F24F2C">
        <w:rPr>
          <w:rFonts w:ascii="Times New Roman" w:eastAsia="Times New Roman" w:hAnsi="Times New Roman" w:cs="Times New Roman"/>
          <w:color w:val="auto"/>
          <w:sz w:val="28"/>
          <w:szCs w:val="28"/>
          <w:vertAlign w:val="subscript"/>
          <w:lang w:eastAsia="en-US" w:bidi="ar-SA"/>
        </w:rPr>
        <w:t>6</w:t>
      </w:r>
    </w:p>
    <w:p w14:paraId="334243A4" w14:textId="77777777" w:rsidR="00F24F2C" w:rsidRPr="00F24F2C" w:rsidRDefault="00F24F2C" w:rsidP="0056725F">
      <w:pPr>
        <w:widowControl/>
        <w:ind w:firstLine="567"/>
        <w:jc w:val="both"/>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 xml:space="preserve">+ </w:t>
      </w:r>
      <w:r w:rsidRPr="00F24F2C">
        <w:rPr>
          <w:rFonts w:ascii="Times New Roman" w:eastAsia="Times New Roman" w:hAnsi="Times New Roman" w:cs="Times New Roman"/>
          <w:color w:val="auto"/>
          <w:sz w:val="28"/>
          <w:szCs w:val="28"/>
          <w:lang w:eastAsia="en-US" w:bidi="ar-SA"/>
        </w:rPr>
        <w:t>Định mức lao động các bước: Lựa chọn thống kê tài liệu hạn chế sử dụng (bước 2); người lao động trực tiếp ki</w:t>
      </w:r>
      <w:r w:rsidRPr="00F24F2C">
        <w:rPr>
          <w:rFonts w:ascii="Times New Roman" w:eastAsia="Times New Roman" w:hAnsi="Times New Roman" w:cs="Times New Roman"/>
          <w:color w:val="auto"/>
          <w:sz w:val="28"/>
          <w:szCs w:val="28"/>
          <w:lang w:val="en-US" w:eastAsia="en-US" w:bidi="ar-SA"/>
        </w:rPr>
        <w:t>ể</w:t>
      </w:r>
      <w:r w:rsidRPr="00F24F2C">
        <w:rPr>
          <w:rFonts w:ascii="Times New Roman" w:eastAsia="Times New Roman" w:hAnsi="Times New Roman" w:cs="Times New Roman"/>
          <w:color w:val="auto"/>
          <w:sz w:val="28"/>
          <w:szCs w:val="28"/>
          <w:lang w:eastAsia="en-US" w:bidi="ar-SA"/>
        </w:rPr>
        <w:t xml:space="preserve">m tra đối chiếu thực tế tài liệu và chỉnh sửa dự thảo danh mục tài liệu HCSD (bước 3) xác định cho 01 mét tài liệu và phụ thuộc vào mức độ phức tạp của phông lưu trữ, </w:t>
      </w:r>
      <w:r w:rsidRPr="00F24F2C">
        <w:rPr>
          <w:rFonts w:ascii="Times New Roman" w:eastAsia="Times New Roman" w:hAnsi="Times New Roman" w:cs="Times New Roman"/>
          <w:color w:val="auto"/>
          <w:sz w:val="28"/>
          <w:szCs w:val="28"/>
          <w:lang w:val="en-US" w:eastAsia="en-US" w:bidi="ar-SA"/>
        </w:rPr>
        <w:t xml:space="preserve">đơn vị </w:t>
      </w:r>
      <w:r w:rsidRPr="00F24F2C">
        <w:rPr>
          <w:rFonts w:ascii="Times New Roman" w:eastAsia="Times New Roman" w:hAnsi="Times New Roman" w:cs="Times New Roman"/>
          <w:color w:val="auto"/>
          <w:sz w:val="28"/>
          <w:szCs w:val="28"/>
          <w:lang w:eastAsia="en-US" w:bidi="ar-SA"/>
        </w:rPr>
        <w:t>tính là phút/mét tài liệu. Định mức lao động của các bước 2 và bước 3 ph</w:t>
      </w:r>
      <w:r w:rsidRPr="00F24F2C">
        <w:rPr>
          <w:rFonts w:ascii="Times New Roman" w:eastAsia="Times New Roman" w:hAnsi="Times New Roman" w:cs="Times New Roman"/>
          <w:color w:val="auto"/>
          <w:sz w:val="28"/>
          <w:szCs w:val="28"/>
          <w:lang w:val="en-US" w:eastAsia="en-US" w:bidi="ar-SA"/>
        </w:rPr>
        <w:t>ả</w:t>
      </w:r>
      <w:r w:rsidRPr="00F24F2C">
        <w:rPr>
          <w:rFonts w:ascii="Times New Roman" w:eastAsia="Times New Roman" w:hAnsi="Times New Roman" w:cs="Times New Roman"/>
          <w:color w:val="auto"/>
          <w:sz w:val="28"/>
          <w:szCs w:val="28"/>
          <w:lang w:eastAsia="en-US" w:bidi="ar-SA"/>
        </w:rPr>
        <w:t>i được chuy</w:t>
      </w:r>
      <w:r w:rsidRPr="00F24F2C">
        <w:rPr>
          <w:rFonts w:ascii="Times New Roman" w:eastAsia="Times New Roman" w:hAnsi="Times New Roman" w:cs="Times New Roman"/>
          <w:color w:val="auto"/>
          <w:sz w:val="28"/>
          <w:szCs w:val="28"/>
          <w:lang w:val="en-US" w:eastAsia="en-US" w:bidi="ar-SA"/>
        </w:rPr>
        <w:t>ể</w:t>
      </w:r>
      <w:r w:rsidRPr="00F24F2C">
        <w:rPr>
          <w:rFonts w:ascii="Times New Roman" w:eastAsia="Times New Roman" w:hAnsi="Times New Roman" w:cs="Times New Roman"/>
          <w:color w:val="auto"/>
          <w:sz w:val="28"/>
          <w:szCs w:val="28"/>
          <w:lang w:eastAsia="en-US" w:bidi="ar-SA"/>
        </w:rPr>
        <w:t>n đổi cho phông lưu trữ theo khối lượng tài liệu c</w:t>
      </w:r>
      <w:r w:rsidRPr="00F24F2C">
        <w:rPr>
          <w:rFonts w:ascii="Times New Roman" w:eastAsia="Times New Roman" w:hAnsi="Times New Roman" w:cs="Times New Roman"/>
          <w:color w:val="auto"/>
          <w:sz w:val="28"/>
          <w:szCs w:val="28"/>
          <w:lang w:val="en-US" w:eastAsia="en-US" w:bidi="ar-SA"/>
        </w:rPr>
        <w:t>ủ</w:t>
      </w:r>
      <w:r w:rsidRPr="00F24F2C">
        <w:rPr>
          <w:rFonts w:ascii="Times New Roman" w:eastAsia="Times New Roman" w:hAnsi="Times New Roman" w:cs="Times New Roman"/>
          <w:color w:val="auto"/>
          <w:sz w:val="28"/>
          <w:szCs w:val="28"/>
          <w:lang w:eastAsia="en-US" w:bidi="ar-SA"/>
        </w:rPr>
        <w:t>a phông, ký hiệu l</w:t>
      </w:r>
      <w:r w:rsidRPr="00F24F2C">
        <w:rPr>
          <w:rFonts w:ascii="Times New Roman" w:eastAsia="Times New Roman" w:hAnsi="Times New Roman" w:cs="Times New Roman"/>
          <w:color w:val="auto"/>
          <w:sz w:val="28"/>
          <w:szCs w:val="28"/>
          <w:lang w:val="en-US" w:eastAsia="en-US" w:bidi="ar-SA"/>
        </w:rPr>
        <w:t>à</w:t>
      </w:r>
      <w:r w:rsidRPr="00F24F2C">
        <w:rPr>
          <w:rFonts w:ascii="Times New Roman" w:eastAsia="Times New Roman" w:hAnsi="Times New Roman" w:cs="Times New Roman"/>
          <w:color w:val="auto"/>
          <w:sz w:val="28"/>
          <w:szCs w:val="28"/>
          <w:lang w:eastAsia="en-US" w:bidi="ar-SA"/>
        </w:rPr>
        <w:t xml:space="preserve"> T</w:t>
      </w:r>
      <w:r w:rsidRPr="00F24F2C">
        <w:rPr>
          <w:rFonts w:ascii="Times New Roman" w:eastAsia="Times New Roman" w:hAnsi="Times New Roman" w:cs="Times New Roman"/>
          <w:color w:val="auto"/>
          <w:sz w:val="28"/>
          <w:szCs w:val="28"/>
          <w:vertAlign w:val="subscript"/>
          <w:lang w:val="en-US" w:eastAsia="en-US" w:bidi="ar-SA"/>
        </w:rPr>
        <w:t>s</w:t>
      </w:r>
      <w:r w:rsidRPr="00F24F2C">
        <w:rPr>
          <w:rFonts w:ascii="Times New Roman" w:eastAsia="Times New Roman" w:hAnsi="Times New Roman" w:cs="Times New Roman"/>
          <w:color w:val="auto"/>
          <w:sz w:val="28"/>
          <w:szCs w:val="28"/>
          <w:vertAlign w:val="subscript"/>
          <w:lang w:eastAsia="en-US" w:bidi="ar-SA"/>
        </w:rPr>
        <w:t>p</w:t>
      </w:r>
      <w:r w:rsidRPr="00F24F2C">
        <w:rPr>
          <w:rFonts w:ascii="Times New Roman" w:eastAsia="Times New Roman" w:hAnsi="Times New Roman" w:cs="Times New Roman"/>
          <w:color w:val="auto"/>
          <w:sz w:val="28"/>
          <w:szCs w:val="28"/>
          <w:vertAlign w:val="subscript"/>
          <w:lang w:val="en-US" w:eastAsia="en-US" w:bidi="ar-SA"/>
        </w:rPr>
        <w:t>,</w:t>
      </w:r>
      <w:r w:rsidRPr="00F24F2C">
        <w:rPr>
          <w:rFonts w:ascii="Times New Roman" w:eastAsia="Times New Roman" w:hAnsi="Times New Roman" w:cs="Times New Roman"/>
          <w:color w:val="auto"/>
          <w:sz w:val="28"/>
          <w:szCs w:val="28"/>
          <w:lang w:val="en-US" w:eastAsia="en-US" w:bidi="ar-SA"/>
        </w:rPr>
        <w:t xml:space="preserve"> </w:t>
      </w:r>
      <w:r w:rsidRPr="00F24F2C">
        <w:rPr>
          <w:rFonts w:ascii="Times New Roman" w:eastAsia="Times New Roman" w:hAnsi="Times New Roman" w:cs="Times New Roman"/>
          <w:color w:val="auto"/>
          <w:sz w:val="28"/>
          <w:szCs w:val="28"/>
          <w:vertAlign w:val="subscript"/>
          <w:lang w:eastAsia="en-US" w:bidi="ar-SA"/>
        </w:rPr>
        <w:t>2</w:t>
      </w:r>
      <w:r w:rsidRPr="00F24F2C">
        <w:rPr>
          <w:rFonts w:ascii="Times New Roman" w:eastAsia="Times New Roman" w:hAnsi="Times New Roman" w:cs="Times New Roman"/>
          <w:color w:val="auto"/>
          <w:sz w:val="28"/>
          <w:szCs w:val="28"/>
          <w:lang w:eastAsia="en-US" w:bidi="ar-SA"/>
        </w:rPr>
        <w:t xml:space="preserve"> (ngày công/ph</w:t>
      </w:r>
      <w:r w:rsidRPr="00F24F2C">
        <w:rPr>
          <w:rFonts w:ascii="Times New Roman" w:eastAsia="Times New Roman" w:hAnsi="Times New Roman" w:cs="Times New Roman"/>
          <w:color w:val="auto"/>
          <w:sz w:val="28"/>
          <w:szCs w:val="28"/>
          <w:lang w:val="en-US" w:eastAsia="en-US" w:bidi="ar-SA"/>
        </w:rPr>
        <w:t>ô</w:t>
      </w:r>
      <w:r w:rsidRPr="00F24F2C">
        <w:rPr>
          <w:rFonts w:ascii="Times New Roman" w:eastAsia="Times New Roman" w:hAnsi="Times New Roman" w:cs="Times New Roman"/>
          <w:color w:val="auto"/>
          <w:sz w:val="28"/>
          <w:szCs w:val="28"/>
          <w:lang w:eastAsia="en-US" w:bidi="ar-SA"/>
        </w:rPr>
        <w:t>ng) theo công thức:</w:t>
      </w:r>
    </w:p>
    <w:tbl>
      <w:tblPr>
        <w:tblW w:w="9348" w:type="dxa"/>
        <w:tblCellMar>
          <w:left w:w="0" w:type="dxa"/>
          <w:right w:w="0" w:type="dxa"/>
        </w:tblCellMar>
        <w:tblLook w:val="0000" w:firstRow="0" w:lastRow="0" w:firstColumn="0" w:lastColumn="0" w:noHBand="0" w:noVBand="0"/>
      </w:tblPr>
      <w:tblGrid>
        <w:gridCol w:w="1194"/>
        <w:gridCol w:w="2994"/>
        <w:gridCol w:w="5160"/>
      </w:tblGrid>
      <w:tr w:rsidR="00F24F2C" w:rsidRPr="00F24F2C" w14:paraId="55155495" w14:textId="77777777" w:rsidTr="00F7032E">
        <w:tc>
          <w:tcPr>
            <w:tcW w:w="1194" w:type="dxa"/>
            <w:vMerge w:val="restart"/>
            <w:tcMar>
              <w:top w:w="0" w:type="dxa"/>
              <w:left w:w="108" w:type="dxa"/>
              <w:bottom w:w="0" w:type="dxa"/>
              <w:right w:w="108" w:type="dxa"/>
            </w:tcMar>
            <w:vAlign w:val="center"/>
          </w:tcPr>
          <w:p w14:paraId="1029B6B5" w14:textId="77777777" w:rsidR="00F24F2C" w:rsidRPr="00F24F2C" w:rsidRDefault="00F24F2C" w:rsidP="0056725F">
            <w:pPr>
              <w:widowControl/>
              <w:jc w:val="both"/>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eastAsia="en-US" w:bidi="ar-SA"/>
              </w:rPr>
              <w:t>T</w:t>
            </w:r>
            <w:r w:rsidRPr="00F24F2C">
              <w:rPr>
                <w:rFonts w:ascii="Times New Roman" w:eastAsia="Times New Roman" w:hAnsi="Times New Roman" w:cs="Times New Roman"/>
                <w:color w:val="auto"/>
                <w:sz w:val="28"/>
                <w:szCs w:val="28"/>
                <w:vertAlign w:val="subscript"/>
                <w:lang w:val="en-US" w:eastAsia="en-US" w:bidi="ar-SA"/>
              </w:rPr>
              <w:t>s</w:t>
            </w:r>
            <w:r w:rsidRPr="00F24F2C">
              <w:rPr>
                <w:rFonts w:ascii="Times New Roman" w:eastAsia="Times New Roman" w:hAnsi="Times New Roman" w:cs="Times New Roman"/>
                <w:color w:val="auto"/>
                <w:sz w:val="28"/>
                <w:szCs w:val="28"/>
                <w:vertAlign w:val="subscript"/>
                <w:lang w:eastAsia="en-US" w:bidi="ar-SA"/>
              </w:rPr>
              <w:t>p</w:t>
            </w:r>
            <w:r w:rsidRPr="00F24F2C">
              <w:rPr>
                <w:rFonts w:ascii="Times New Roman" w:eastAsia="Times New Roman" w:hAnsi="Times New Roman" w:cs="Times New Roman"/>
                <w:color w:val="auto"/>
                <w:sz w:val="28"/>
                <w:szCs w:val="28"/>
                <w:vertAlign w:val="subscript"/>
                <w:lang w:val="en-US" w:eastAsia="en-US" w:bidi="ar-SA"/>
              </w:rPr>
              <w:t>,</w:t>
            </w:r>
            <w:r w:rsidRPr="00F24F2C">
              <w:rPr>
                <w:rFonts w:ascii="Times New Roman" w:eastAsia="Times New Roman" w:hAnsi="Times New Roman" w:cs="Times New Roman"/>
                <w:color w:val="auto"/>
                <w:sz w:val="28"/>
                <w:szCs w:val="28"/>
                <w:lang w:val="en-US" w:eastAsia="en-US" w:bidi="ar-SA"/>
              </w:rPr>
              <w:t xml:space="preserve"> </w:t>
            </w:r>
            <w:r w:rsidRPr="00F24F2C">
              <w:rPr>
                <w:rFonts w:ascii="Times New Roman" w:eastAsia="Times New Roman" w:hAnsi="Times New Roman" w:cs="Times New Roman"/>
                <w:color w:val="auto"/>
                <w:sz w:val="28"/>
                <w:szCs w:val="28"/>
                <w:vertAlign w:val="subscript"/>
                <w:lang w:eastAsia="en-US" w:bidi="ar-SA"/>
              </w:rPr>
              <w:t>2</w:t>
            </w:r>
            <w:r w:rsidRPr="00F24F2C">
              <w:rPr>
                <w:rFonts w:ascii="Times New Roman" w:eastAsia="Times New Roman" w:hAnsi="Times New Roman" w:cs="Times New Roman"/>
                <w:color w:val="auto"/>
                <w:sz w:val="28"/>
                <w:szCs w:val="28"/>
                <w:lang w:val="en-US" w:eastAsia="en-US" w:bidi="ar-SA"/>
              </w:rPr>
              <w:t xml:space="preserve"> =</w:t>
            </w:r>
          </w:p>
        </w:tc>
        <w:tc>
          <w:tcPr>
            <w:tcW w:w="2994" w:type="dxa"/>
            <w:tcBorders>
              <w:top w:val="nil"/>
              <w:left w:val="nil"/>
              <w:bottom w:val="single" w:sz="8" w:space="0" w:color="auto"/>
              <w:right w:val="nil"/>
            </w:tcBorders>
            <w:tcMar>
              <w:top w:w="0" w:type="dxa"/>
              <w:left w:w="108" w:type="dxa"/>
              <w:bottom w:w="0" w:type="dxa"/>
              <w:right w:w="108" w:type="dxa"/>
            </w:tcMar>
            <w:vAlign w:val="center"/>
          </w:tcPr>
          <w:p w14:paraId="2B530636" w14:textId="77777777" w:rsidR="00F24F2C" w:rsidRPr="00F24F2C" w:rsidRDefault="00F24F2C" w:rsidP="0056725F">
            <w:pPr>
              <w:widowControl/>
              <w:jc w:val="center"/>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(T</w:t>
            </w:r>
            <w:r w:rsidRPr="00F24F2C">
              <w:rPr>
                <w:rFonts w:ascii="Times New Roman" w:eastAsia="Times New Roman" w:hAnsi="Times New Roman" w:cs="Times New Roman"/>
                <w:color w:val="auto"/>
                <w:sz w:val="28"/>
                <w:szCs w:val="28"/>
                <w:vertAlign w:val="subscript"/>
                <w:lang w:val="en-US" w:eastAsia="en-US" w:bidi="ar-SA"/>
              </w:rPr>
              <w:t>2</w:t>
            </w:r>
            <w:r w:rsidRPr="00F24F2C">
              <w:rPr>
                <w:rFonts w:ascii="Times New Roman" w:eastAsia="Times New Roman" w:hAnsi="Times New Roman" w:cs="Times New Roman"/>
                <w:color w:val="auto"/>
                <w:sz w:val="28"/>
                <w:szCs w:val="28"/>
                <w:lang w:val="en-US" w:eastAsia="en-US" w:bidi="ar-SA"/>
              </w:rPr>
              <w:t xml:space="preserve"> + T</w:t>
            </w:r>
            <w:r w:rsidRPr="00F24F2C">
              <w:rPr>
                <w:rFonts w:ascii="Times New Roman" w:eastAsia="Times New Roman" w:hAnsi="Times New Roman" w:cs="Times New Roman"/>
                <w:color w:val="auto"/>
                <w:sz w:val="28"/>
                <w:szCs w:val="28"/>
                <w:vertAlign w:val="subscript"/>
                <w:lang w:val="en-US" w:eastAsia="en-US" w:bidi="ar-SA"/>
              </w:rPr>
              <w:t>3</w:t>
            </w:r>
            <w:r w:rsidRPr="00F24F2C">
              <w:rPr>
                <w:rFonts w:ascii="Times New Roman" w:eastAsia="Times New Roman" w:hAnsi="Times New Roman" w:cs="Times New Roman"/>
                <w:color w:val="auto"/>
                <w:sz w:val="28"/>
                <w:szCs w:val="28"/>
                <w:lang w:val="en-US" w:eastAsia="en-US" w:bidi="ar-SA"/>
              </w:rPr>
              <w:t>) (phút/mét TL)</w:t>
            </w:r>
          </w:p>
        </w:tc>
        <w:tc>
          <w:tcPr>
            <w:tcW w:w="5160" w:type="dxa"/>
            <w:vMerge w:val="restart"/>
            <w:tcMar>
              <w:top w:w="0" w:type="dxa"/>
              <w:left w:w="108" w:type="dxa"/>
              <w:bottom w:w="0" w:type="dxa"/>
              <w:right w:w="108" w:type="dxa"/>
            </w:tcMar>
            <w:vAlign w:val="center"/>
          </w:tcPr>
          <w:p w14:paraId="2B2211E5" w14:textId="77777777" w:rsidR="00F24F2C" w:rsidRPr="00F24F2C" w:rsidRDefault="00F24F2C" w:rsidP="0056725F">
            <w:pPr>
              <w:widowControl/>
              <w:jc w:val="both"/>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x Khối lượng tài liệu của phông (mét TL)</w:t>
            </w:r>
          </w:p>
        </w:tc>
      </w:tr>
      <w:tr w:rsidR="00F24F2C" w:rsidRPr="00F24F2C" w14:paraId="4145B268" w14:textId="77777777" w:rsidTr="00F7032E">
        <w:tc>
          <w:tcPr>
            <w:tcW w:w="0" w:type="auto"/>
            <w:vMerge/>
            <w:vAlign w:val="center"/>
          </w:tcPr>
          <w:p w14:paraId="2E5AC287"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p>
        </w:tc>
        <w:tc>
          <w:tcPr>
            <w:tcW w:w="2994" w:type="dxa"/>
            <w:tcMar>
              <w:top w:w="0" w:type="dxa"/>
              <w:left w:w="108" w:type="dxa"/>
              <w:bottom w:w="0" w:type="dxa"/>
              <w:right w:w="108" w:type="dxa"/>
            </w:tcMar>
          </w:tcPr>
          <w:p w14:paraId="6AE58C2F" w14:textId="77777777" w:rsidR="00F24F2C" w:rsidRPr="00F24F2C" w:rsidRDefault="00F24F2C" w:rsidP="0056725F">
            <w:pPr>
              <w:widowControl/>
              <w:ind w:firstLine="567"/>
              <w:jc w:val="center"/>
              <w:rPr>
                <w:rFonts w:ascii="Times New Roman" w:eastAsia="Times New Roman" w:hAnsi="Times New Roman" w:cs="Times New Roman"/>
                <w:color w:val="auto"/>
                <w:sz w:val="28"/>
                <w:szCs w:val="28"/>
                <w:lang w:val="en-US" w:eastAsia="en-US" w:bidi="ar-SA"/>
              </w:rPr>
            </w:pPr>
            <w:r w:rsidRPr="00F24F2C">
              <w:rPr>
                <w:rFonts w:ascii="Times New Roman" w:eastAsia="Times New Roman" w:hAnsi="Times New Roman" w:cs="Times New Roman"/>
                <w:color w:val="auto"/>
                <w:sz w:val="28"/>
                <w:szCs w:val="28"/>
                <w:lang w:val="en-US" w:eastAsia="en-US" w:bidi="ar-SA"/>
              </w:rPr>
              <w:t>480 phút</w:t>
            </w:r>
          </w:p>
        </w:tc>
        <w:tc>
          <w:tcPr>
            <w:tcW w:w="5160" w:type="dxa"/>
            <w:vMerge/>
            <w:vAlign w:val="center"/>
          </w:tcPr>
          <w:p w14:paraId="033FCA6F"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p>
        </w:tc>
      </w:tr>
    </w:tbl>
    <w:p w14:paraId="29DA0E76" w14:textId="77777777" w:rsidR="00F24F2C" w:rsidRP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eastAsia="en-US" w:bidi="ar-SA"/>
          <w14:ligatures w14:val="standardContextual"/>
        </w:rPr>
        <w:t xml:space="preserve">Trong đó: 480 phút là thời gian </w:t>
      </w:r>
      <w:r w:rsidRPr="00F24F2C">
        <w:rPr>
          <w:rFonts w:ascii="Times New Roman" w:eastAsia="Aptos" w:hAnsi="Times New Roman" w:cs="Times New Roman"/>
          <w:color w:val="auto"/>
          <w:kern w:val="2"/>
          <w:sz w:val="28"/>
          <w:szCs w:val="28"/>
          <w:lang w:val="en-US" w:eastAsia="en-US" w:bidi="ar-SA"/>
          <w14:ligatures w14:val="standardContextual"/>
        </w:rPr>
        <w:t>l</w:t>
      </w:r>
      <w:r w:rsidRPr="00F24F2C">
        <w:rPr>
          <w:rFonts w:ascii="Times New Roman" w:eastAsia="Aptos" w:hAnsi="Times New Roman" w:cs="Times New Roman"/>
          <w:color w:val="auto"/>
          <w:kern w:val="2"/>
          <w:sz w:val="28"/>
          <w:szCs w:val="28"/>
          <w:lang w:eastAsia="en-US" w:bidi="ar-SA"/>
          <w14:ligatures w14:val="standardContextual"/>
        </w:rPr>
        <w:t>ao động của 01 ngày công.</w:t>
      </w:r>
    </w:p>
    <w:p w14:paraId="2D6984B5" w14:textId="77777777" w:rsidR="00F24F2C" w:rsidRDefault="00F24F2C" w:rsidP="0056725F">
      <w:pPr>
        <w:widowControl/>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Lập danh mục tài liệu hạn chế sử dụng của một phông lưu trữ có hệ số khối lượng và hệ số phức tạp khác 1,0 được xác định bằng tổng định mức lao động của các bước 1, 4, 5, 6 và tổng định mức lao động của các bước 2, 3.</w:t>
      </w:r>
    </w:p>
    <w:p w14:paraId="628B2923" w14:textId="77777777" w:rsidR="00F24F2C" w:rsidRPr="00F24F2C" w:rsidRDefault="00F24F2C" w:rsidP="0056725F">
      <w:pPr>
        <w:pStyle w:val="Heading11"/>
        <w:keepNext/>
        <w:keepLines/>
        <w:spacing w:after="0" w:line="240" w:lineRule="auto"/>
        <w:ind w:firstLine="567"/>
        <w:jc w:val="both"/>
      </w:pPr>
      <w:r w:rsidRPr="00F24F2C">
        <w:t>2. Định mức kinh tế - kỹ thuật Lập danh mục tài liệu hạn chế sử dụng của một phông lưu trữ</w:t>
      </w:r>
    </w:p>
    <w:p w14:paraId="0FB60C78" w14:textId="77777777" w:rsidR="00F24F2C" w:rsidRPr="00F24F2C" w:rsidRDefault="00F24F2C" w:rsidP="0056725F">
      <w:pPr>
        <w:pStyle w:val="Heading11"/>
        <w:keepNext/>
        <w:keepLines/>
        <w:spacing w:after="0" w:line="240" w:lineRule="auto"/>
        <w:ind w:firstLine="567"/>
        <w:jc w:val="both"/>
      </w:pPr>
      <w:r w:rsidRPr="00F24F2C">
        <w:t>2.1. Định mức lao động Lập danh mục tài liệu HCSD của một phông lưu trữ có hệ số khối lượng 1,0 và hệ số phức tạp 1,0</w:t>
      </w:r>
    </w:p>
    <w:p w14:paraId="56090885" w14:textId="77777777"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sản phẩm: phút/mét tài liệu</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
        <w:gridCol w:w="3807"/>
        <w:gridCol w:w="905"/>
        <w:gridCol w:w="915"/>
        <w:gridCol w:w="851"/>
        <w:gridCol w:w="826"/>
        <w:gridCol w:w="996"/>
        <w:gridCol w:w="1210"/>
      </w:tblGrid>
      <w:tr w:rsidR="00F24F2C" w:rsidRPr="00F24F2C" w14:paraId="2B4C37C1" w14:textId="77777777" w:rsidTr="00A21244">
        <w:trPr>
          <w:trHeight w:val="2264"/>
          <w:jc w:val="center"/>
        </w:trPr>
        <w:tc>
          <w:tcPr>
            <w:tcW w:w="402" w:type="dxa"/>
            <w:vMerge w:val="restart"/>
            <w:shd w:val="clear" w:color="auto" w:fill="FFFFFF"/>
            <w:vAlign w:val="center"/>
          </w:tcPr>
          <w:p w14:paraId="3398C79C"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lastRenderedPageBreak/>
              <w:t>TT</w:t>
            </w:r>
          </w:p>
        </w:tc>
        <w:tc>
          <w:tcPr>
            <w:tcW w:w="3807" w:type="dxa"/>
            <w:vMerge w:val="restart"/>
            <w:shd w:val="clear" w:color="auto" w:fill="FFFFFF"/>
            <w:vAlign w:val="center"/>
          </w:tcPr>
          <w:p w14:paraId="072E77BA"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Nội dung công việc</w:t>
            </w:r>
          </w:p>
        </w:tc>
        <w:tc>
          <w:tcPr>
            <w:tcW w:w="905" w:type="dxa"/>
            <w:vMerge w:val="restart"/>
            <w:shd w:val="clear" w:color="auto" w:fill="FFFFFF"/>
            <w:vAlign w:val="center"/>
          </w:tcPr>
          <w:p w14:paraId="1CB3DC0F"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Ngạch, bậc </w:t>
            </w:r>
            <w:r w:rsidRPr="00F24F2C">
              <w:rPr>
                <w:rFonts w:ascii="Times New Roman" w:eastAsia="Times New Roman" w:hAnsi="Times New Roman" w:cs="Times New Roman"/>
                <w:b/>
                <w:bCs/>
                <w:color w:val="auto"/>
                <w:sz w:val="26"/>
                <w:szCs w:val="26"/>
                <w:lang w:val="en-US" w:eastAsia="en-US" w:bidi="ar-SA"/>
              </w:rPr>
              <w:t>v</w:t>
            </w:r>
            <w:r w:rsidRPr="00F24F2C">
              <w:rPr>
                <w:rFonts w:ascii="Times New Roman" w:eastAsia="Times New Roman" w:hAnsi="Times New Roman" w:cs="Times New Roman"/>
                <w:b/>
                <w:bCs/>
                <w:color w:val="auto"/>
                <w:sz w:val="26"/>
                <w:szCs w:val="26"/>
                <w:lang w:eastAsia="en-US" w:bidi="ar-SA"/>
              </w:rPr>
              <w:t>iên chức thực hiện công việc</w:t>
            </w:r>
          </w:p>
        </w:tc>
        <w:tc>
          <w:tcPr>
            <w:tcW w:w="3588" w:type="dxa"/>
            <w:gridSpan w:val="4"/>
            <w:shd w:val="clear" w:color="auto" w:fill="FFFFFF"/>
            <w:vAlign w:val="center"/>
          </w:tcPr>
          <w:p w14:paraId="3B0DFBD9"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lao động cho 01 mét tài liệu lập danh mục tà</w:t>
            </w:r>
            <w:r w:rsidRPr="00F24F2C">
              <w:rPr>
                <w:rFonts w:ascii="Times New Roman" w:eastAsia="Times New Roman" w:hAnsi="Times New Roman" w:cs="Times New Roman"/>
                <w:b/>
                <w:bCs/>
                <w:color w:val="auto"/>
                <w:sz w:val="26"/>
                <w:szCs w:val="26"/>
                <w:lang w:val="en-US" w:eastAsia="en-US" w:bidi="ar-SA"/>
              </w:rPr>
              <w:t xml:space="preserve">i </w:t>
            </w:r>
            <w:r w:rsidRPr="00F24F2C">
              <w:rPr>
                <w:rFonts w:ascii="Times New Roman" w:eastAsia="Times New Roman" w:hAnsi="Times New Roman" w:cs="Times New Roman"/>
                <w:b/>
                <w:bCs/>
                <w:color w:val="auto"/>
                <w:sz w:val="26"/>
                <w:szCs w:val="26"/>
                <w:lang w:eastAsia="en-US" w:bidi="ar-SA"/>
              </w:rPr>
              <w:t xml:space="preserve">liệu hạn chế sử </w:t>
            </w:r>
            <w:r w:rsidRPr="00F24F2C">
              <w:rPr>
                <w:rFonts w:ascii="Times New Roman" w:eastAsia="Times New Roman" w:hAnsi="Times New Roman" w:cs="Times New Roman"/>
                <w:b/>
                <w:bCs/>
                <w:color w:val="auto"/>
                <w:sz w:val="26"/>
                <w:szCs w:val="26"/>
                <w:lang w:val="en-US" w:eastAsia="en-US" w:bidi="ar-SA"/>
              </w:rPr>
              <w:t>d</w:t>
            </w:r>
            <w:r w:rsidRPr="00F24F2C">
              <w:rPr>
                <w:rFonts w:ascii="Times New Roman" w:eastAsia="Times New Roman" w:hAnsi="Times New Roman" w:cs="Times New Roman"/>
                <w:b/>
                <w:bCs/>
                <w:color w:val="auto"/>
                <w:sz w:val="26"/>
                <w:szCs w:val="26"/>
                <w:lang w:eastAsia="en-US" w:bidi="ar-SA"/>
              </w:rPr>
              <w:t>ụng (phút)</w:t>
            </w:r>
          </w:p>
        </w:tc>
        <w:tc>
          <w:tcPr>
            <w:tcW w:w="1210" w:type="dxa"/>
            <w:shd w:val="clear" w:color="auto" w:fill="FFFFFF"/>
            <w:vAlign w:val="center"/>
          </w:tcPr>
          <w:p w14:paraId="228389DA"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tổng hợp cho 01 phông 100 mét tài liệu (T</w:t>
            </w:r>
            <w:r w:rsidRPr="00F24F2C">
              <w:rPr>
                <w:rFonts w:ascii="Times New Roman" w:eastAsia="Times New Roman" w:hAnsi="Times New Roman" w:cs="Times New Roman"/>
                <w:b/>
                <w:bCs/>
                <w:color w:val="auto"/>
                <w:sz w:val="26"/>
                <w:szCs w:val="26"/>
                <w:vertAlign w:val="subscript"/>
                <w:lang w:eastAsia="en-US" w:bidi="ar-SA"/>
              </w:rPr>
              <w:t>sp</w:t>
            </w:r>
            <w:r w:rsidRPr="00F24F2C">
              <w:rPr>
                <w:rFonts w:ascii="Times New Roman" w:eastAsia="Times New Roman" w:hAnsi="Times New Roman" w:cs="Times New Roman"/>
                <w:b/>
                <w:bCs/>
                <w:color w:val="auto"/>
                <w:sz w:val="26"/>
                <w:szCs w:val="26"/>
                <w:lang w:eastAsia="en-US" w:bidi="ar-SA"/>
              </w:rPr>
              <w:t>)</w:t>
            </w:r>
          </w:p>
        </w:tc>
      </w:tr>
      <w:tr w:rsidR="00F24F2C" w:rsidRPr="00F24F2C" w14:paraId="1DDD0CC5" w14:textId="77777777" w:rsidTr="00F7032E">
        <w:trPr>
          <w:jc w:val="center"/>
        </w:trPr>
        <w:tc>
          <w:tcPr>
            <w:tcW w:w="0" w:type="auto"/>
            <w:vMerge/>
            <w:vAlign w:val="center"/>
          </w:tcPr>
          <w:p w14:paraId="2603AC80" w14:textId="77777777" w:rsidR="00F24F2C" w:rsidRPr="00F24F2C" w:rsidRDefault="00F24F2C" w:rsidP="00A21244">
            <w:pPr>
              <w:widowControl/>
              <w:spacing w:before="120" w:after="120"/>
              <w:jc w:val="center"/>
              <w:rPr>
                <w:rFonts w:ascii="Times New Roman" w:eastAsia="Aptos" w:hAnsi="Times New Roman" w:cs="Times New Roman"/>
                <w:color w:val="auto"/>
                <w:kern w:val="2"/>
                <w:sz w:val="26"/>
                <w:szCs w:val="26"/>
                <w:lang w:val="en-US" w:eastAsia="en-US" w:bidi="ar-SA"/>
                <w14:ligatures w14:val="standardContextual"/>
              </w:rPr>
            </w:pPr>
          </w:p>
        </w:tc>
        <w:tc>
          <w:tcPr>
            <w:tcW w:w="3807" w:type="dxa"/>
            <w:vMerge/>
            <w:vAlign w:val="center"/>
          </w:tcPr>
          <w:p w14:paraId="75FD659E" w14:textId="77777777" w:rsidR="00F24F2C" w:rsidRPr="00F24F2C" w:rsidRDefault="00F24F2C" w:rsidP="00A21244">
            <w:pPr>
              <w:widowControl/>
              <w:spacing w:before="120" w:after="120"/>
              <w:jc w:val="center"/>
              <w:rPr>
                <w:rFonts w:ascii="Times New Roman" w:eastAsia="Aptos" w:hAnsi="Times New Roman" w:cs="Times New Roman"/>
                <w:color w:val="auto"/>
                <w:kern w:val="2"/>
                <w:sz w:val="26"/>
                <w:szCs w:val="26"/>
                <w:lang w:val="en-US" w:eastAsia="en-US" w:bidi="ar-SA"/>
                <w14:ligatures w14:val="standardContextual"/>
              </w:rPr>
            </w:pPr>
          </w:p>
        </w:tc>
        <w:tc>
          <w:tcPr>
            <w:tcW w:w="0" w:type="auto"/>
            <w:vMerge/>
            <w:vAlign w:val="center"/>
          </w:tcPr>
          <w:p w14:paraId="1530444E" w14:textId="77777777" w:rsidR="00F24F2C" w:rsidRPr="00F24F2C" w:rsidRDefault="00F24F2C" w:rsidP="00A21244">
            <w:pPr>
              <w:widowControl/>
              <w:spacing w:before="120" w:after="120"/>
              <w:jc w:val="center"/>
              <w:rPr>
                <w:rFonts w:ascii="Times New Roman" w:eastAsia="Aptos" w:hAnsi="Times New Roman" w:cs="Times New Roman"/>
                <w:color w:val="auto"/>
                <w:kern w:val="2"/>
                <w:sz w:val="26"/>
                <w:szCs w:val="26"/>
                <w:lang w:val="en-US" w:eastAsia="en-US" w:bidi="ar-SA"/>
                <w14:ligatures w14:val="standardContextual"/>
              </w:rPr>
            </w:pPr>
          </w:p>
        </w:tc>
        <w:tc>
          <w:tcPr>
            <w:tcW w:w="915" w:type="dxa"/>
            <w:shd w:val="clear" w:color="auto" w:fill="FFFFFF"/>
            <w:vAlign w:val="center"/>
          </w:tcPr>
          <w:p w14:paraId="77B91902"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tr</w:t>
            </w:r>
            <w:r w:rsidRPr="00F24F2C">
              <w:rPr>
                <w:rFonts w:ascii="Times New Roman" w:eastAsia="Times New Roman" w:hAnsi="Times New Roman" w:cs="Times New Roman"/>
                <w:b/>
                <w:bCs/>
                <w:color w:val="auto"/>
                <w:sz w:val="26"/>
                <w:szCs w:val="26"/>
                <w:lang w:val="en-US" w:eastAsia="en-US" w:bidi="ar-SA"/>
              </w:rPr>
              <w:t>ự</w:t>
            </w:r>
            <w:r w:rsidRPr="00F24F2C">
              <w:rPr>
                <w:rFonts w:ascii="Times New Roman" w:eastAsia="Times New Roman" w:hAnsi="Times New Roman" w:cs="Times New Roman"/>
                <w:b/>
                <w:bCs/>
                <w:color w:val="auto"/>
                <w:sz w:val="26"/>
                <w:szCs w:val="26"/>
                <w:lang w:eastAsia="en-US" w:bidi="ar-SA"/>
              </w:rPr>
              <w:t>c tiếp (T</w:t>
            </w:r>
            <w:r w:rsidRPr="00F24F2C">
              <w:rPr>
                <w:rFonts w:ascii="Times New Roman" w:eastAsia="Times New Roman" w:hAnsi="Times New Roman" w:cs="Times New Roman"/>
                <w:b/>
                <w:bCs/>
                <w:color w:val="auto"/>
                <w:sz w:val="26"/>
                <w:szCs w:val="26"/>
                <w:vertAlign w:val="subscript"/>
                <w:lang w:val="en-US" w:eastAsia="en-US" w:bidi="ar-SA"/>
              </w:rPr>
              <w:t>cn</w:t>
            </w:r>
            <w:r w:rsidRPr="00F24F2C">
              <w:rPr>
                <w:rFonts w:ascii="Times New Roman" w:eastAsia="Times New Roman" w:hAnsi="Times New Roman" w:cs="Times New Roman"/>
                <w:b/>
                <w:bCs/>
                <w:color w:val="auto"/>
                <w:sz w:val="26"/>
                <w:szCs w:val="26"/>
                <w:lang w:eastAsia="en-US" w:bidi="ar-SA"/>
              </w:rPr>
              <w:t>)</w:t>
            </w:r>
          </w:p>
        </w:tc>
        <w:tc>
          <w:tcPr>
            <w:tcW w:w="851" w:type="dxa"/>
            <w:shd w:val="clear" w:color="auto" w:fill="FFFFFF"/>
            <w:vAlign w:val="center"/>
          </w:tcPr>
          <w:p w14:paraId="1301562B"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phục vụ (T</w:t>
            </w:r>
            <w:r w:rsidRPr="00F24F2C">
              <w:rPr>
                <w:rFonts w:ascii="Times New Roman" w:eastAsia="Times New Roman" w:hAnsi="Times New Roman" w:cs="Times New Roman"/>
                <w:b/>
                <w:bCs/>
                <w:color w:val="auto"/>
                <w:sz w:val="26"/>
                <w:szCs w:val="26"/>
                <w:vertAlign w:val="subscript"/>
                <w:lang w:eastAsia="en-US" w:bidi="ar-SA"/>
              </w:rPr>
              <w:t>pv</w:t>
            </w:r>
            <w:r w:rsidRPr="00F24F2C">
              <w:rPr>
                <w:rFonts w:ascii="Times New Roman" w:eastAsia="Times New Roman" w:hAnsi="Times New Roman" w:cs="Times New Roman"/>
                <w:b/>
                <w:bCs/>
                <w:color w:val="auto"/>
                <w:sz w:val="26"/>
                <w:szCs w:val="26"/>
                <w:lang w:eastAsia="en-US" w:bidi="ar-SA"/>
              </w:rPr>
              <w:t>)</w:t>
            </w:r>
          </w:p>
        </w:tc>
        <w:tc>
          <w:tcPr>
            <w:tcW w:w="826" w:type="dxa"/>
            <w:shd w:val="clear" w:color="auto" w:fill="FFFFFF"/>
            <w:vAlign w:val="center"/>
          </w:tcPr>
          <w:p w14:paraId="35536D96"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Lao động quản lý </w:t>
            </w:r>
          </w:p>
          <w:p w14:paraId="5C9FF5A6"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w:t>
            </w:r>
            <w:r w:rsidRPr="00F24F2C">
              <w:rPr>
                <w:rFonts w:ascii="Times New Roman" w:eastAsia="Times New Roman" w:hAnsi="Times New Roman" w:cs="Times New Roman"/>
                <w:b/>
                <w:bCs/>
                <w:color w:val="auto"/>
                <w:sz w:val="26"/>
                <w:szCs w:val="26"/>
                <w:vertAlign w:val="subscript"/>
                <w:lang w:val="en-US" w:eastAsia="en-US" w:bidi="ar-SA"/>
              </w:rPr>
              <w:t>ql</w:t>
            </w:r>
            <w:r w:rsidRPr="00F24F2C">
              <w:rPr>
                <w:rFonts w:ascii="Times New Roman" w:eastAsia="Times New Roman" w:hAnsi="Times New Roman" w:cs="Times New Roman"/>
                <w:b/>
                <w:bCs/>
                <w:color w:val="auto"/>
                <w:sz w:val="26"/>
                <w:szCs w:val="26"/>
                <w:lang w:eastAsia="en-US" w:bidi="ar-SA"/>
              </w:rPr>
              <w:t>)</w:t>
            </w:r>
          </w:p>
        </w:tc>
        <w:tc>
          <w:tcPr>
            <w:tcW w:w="996" w:type="dxa"/>
            <w:shd w:val="clear" w:color="auto" w:fill="FFFFFF"/>
            <w:vAlign w:val="center"/>
          </w:tcPr>
          <w:p w14:paraId="7F9FB931" w14:textId="77777777" w:rsidR="00F24F2C" w:rsidRPr="00F24F2C" w:rsidRDefault="00F24F2C" w:rsidP="00A21244">
            <w:pPr>
              <w:widowControl/>
              <w:spacing w:before="120" w:after="12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tổng hợp cho 01 mét tài li</w:t>
            </w:r>
            <w:r w:rsidRPr="00F24F2C">
              <w:rPr>
                <w:rFonts w:ascii="Times New Roman" w:eastAsia="Times New Roman" w:hAnsi="Times New Roman" w:cs="Times New Roman"/>
                <w:b/>
                <w:bCs/>
                <w:color w:val="auto"/>
                <w:sz w:val="26"/>
                <w:szCs w:val="26"/>
                <w:lang w:val="en-US" w:eastAsia="en-US" w:bidi="ar-SA"/>
              </w:rPr>
              <w:t>ệ</w:t>
            </w:r>
            <w:r w:rsidRPr="00F24F2C">
              <w:rPr>
                <w:rFonts w:ascii="Times New Roman" w:eastAsia="Times New Roman" w:hAnsi="Times New Roman" w:cs="Times New Roman"/>
                <w:b/>
                <w:bCs/>
                <w:color w:val="auto"/>
                <w:sz w:val="26"/>
                <w:szCs w:val="26"/>
                <w:lang w:eastAsia="en-US" w:bidi="ar-SA"/>
              </w:rPr>
              <w:t>u (T</w:t>
            </w:r>
            <w:r w:rsidRPr="00F24F2C">
              <w:rPr>
                <w:rFonts w:ascii="Times New Roman" w:eastAsia="Times New Roman" w:hAnsi="Times New Roman" w:cs="Times New Roman"/>
                <w:b/>
                <w:bCs/>
                <w:color w:val="auto"/>
                <w:sz w:val="26"/>
                <w:szCs w:val="26"/>
                <w:vertAlign w:val="subscript"/>
                <w:lang w:eastAsia="en-US" w:bidi="ar-SA"/>
              </w:rPr>
              <w:t>sp</w:t>
            </w:r>
            <w:r w:rsidRPr="00F24F2C">
              <w:rPr>
                <w:rFonts w:ascii="Times New Roman" w:eastAsia="Times New Roman" w:hAnsi="Times New Roman" w:cs="Times New Roman"/>
                <w:b/>
                <w:bCs/>
                <w:color w:val="auto"/>
                <w:sz w:val="26"/>
                <w:szCs w:val="26"/>
                <w:lang w:eastAsia="en-US" w:bidi="ar-SA"/>
              </w:rPr>
              <w:t>)</w:t>
            </w:r>
          </w:p>
        </w:tc>
        <w:tc>
          <w:tcPr>
            <w:tcW w:w="1210" w:type="dxa"/>
            <w:vAlign w:val="center"/>
          </w:tcPr>
          <w:p w14:paraId="2D908F7A" w14:textId="77777777" w:rsidR="00F24F2C" w:rsidRPr="00F24F2C" w:rsidRDefault="00F24F2C" w:rsidP="00A21244">
            <w:pPr>
              <w:widowControl/>
              <w:spacing w:before="120" w:after="120"/>
              <w:jc w:val="center"/>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2E41F657" w14:textId="77777777" w:rsidTr="00A21244">
        <w:trPr>
          <w:trHeight w:val="1465"/>
          <w:jc w:val="center"/>
        </w:trPr>
        <w:tc>
          <w:tcPr>
            <w:tcW w:w="402" w:type="dxa"/>
            <w:shd w:val="clear" w:color="auto" w:fill="FFFFFF"/>
            <w:vAlign w:val="center"/>
          </w:tcPr>
          <w:p w14:paraId="443FA60D"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A</w:t>
            </w:r>
          </w:p>
        </w:tc>
        <w:tc>
          <w:tcPr>
            <w:tcW w:w="3807" w:type="dxa"/>
            <w:shd w:val="clear" w:color="auto" w:fill="FFFFFF"/>
            <w:vAlign w:val="center"/>
          </w:tcPr>
          <w:p w14:paraId="58D21B4F"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B</w:t>
            </w:r>
          </w:p>
        </w:tc>
        <w:tc>
          <w:tcPr>
            <w:tcW w:w="905" w:type="dxa"/>
            <w:shd w:val="clear" w:color="auto" w:fill="FFFFFF"/>
            <w:vAlign w:val="center"/>
          </w:tcPr>
          <w:p w14:paraId="0F6E96B2"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val="en-US" w:eastAsia="en-US" w:bidi="ar-SA"/>
              </w:rPr>
              <w:t>C</w:t>
            </w:r>
          </w:p>
        </w:tc>
        <w:tc>
          <w:tcPr>
            <w:tcW w:w="915" w:type="dxa"/>
            <w:shd w:val="clear" w:color="auto" w:fill="FFFFFF"/>
            <w:vAlign w:val="center"/>
          </w:tcPr>
          <w:p w14:paraId="2097DAD8"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(1)</w:t>
            </w:r>
          </w:p>
        </w:tc>
        <w:tc>
          <w:tcPr>
            <w:tcW w:w="851" w:type="dxa"/>
            <w:shd w:val="clear" w:color="auto" w:fill="FFFFFF"/>
            <w:vAlign w:val="center"/>
          </w:tcPr>
          <w:p w14:paraId="7CB36270"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xml:space="preserve">(2)=(1) </w:t>
            </w:r>
            <w:r w:rsidRPr="00F24F2C">
              <w:rPr>
                <w:rFonts w:ascii="Times New Roman" w:eastAsia="Times New Roman" w:hAnsi="Times New Roman" w:cs="Times New Roman"/>
                <w:color w:val="auto"/>
                <w:lang w:val="en-US" w:eastAsia="en-US" w:bidi="ar-SA"/>
              </w:rPr>
              <w:t>x</w:t>
            </w:r>
            <w:r w:rsidRPr="00F24F2C">
              <w:rPr>
                <w:rFonts w:ascii="Times New Roman" w:eastAsia="Times New Roman" w:hAnsi="Times New Roman" w:cs="Times New Roman"/>
                <w:color w:val="auto"/>
                <w:lang w:eastAsia="en-US" w:bidi="ar-SA"/>
              </w:rPr>
              <w:t xml:space="preserve"> 2%</w:t>
            </w:r>
          </w:p>
        </w:tc>
        <w:tc>
          <w:tcPr>
            <w:tcW w:w="826" w:type="dxa"/>
            <w:shd w:val="clear" w:color="auto" w:fill="FFFFFF"/>
            <w:vAlign w:val="center"/>
          </w:tcPr>
          <w:p w14:paraId="08D457F4"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(3) = [(1) +(2)</w:t>
            </w:r>
            <w:r w:rsidRPr="00F24F2C">
              <w:rPr>
                <w:rFonts w:ascii="Times New Roman" w:eastAsia="Times New Roman" w:hAnsi="Times New Roman" w:cs="Times New Roman"/>
                <w:color w:val="auto"/>
                <w:lang w:val="en-US" w:eastAsia="en-US" w:bidi="ar-SA"/>
              </w:rPr>
              <w:t>] x</w:t>
            </w:r>
            <w:r w:rsidRPr="00F24F2C">
              <w:rPr>
                <w:rFonts w:ascii="Times New Roman" w:eastAsia="Times New Roman" w:hAnsi="Times New Roman" w:cs="Times New Roman"/>
                <w:color w:val="auto"/>
                <w:lang w:eastAsia="en-US" w:bidi="ar-SA"/>
              </w:rPr>
              <w:t xml:space="preserve"> 5%</w:t>
            </w:r>
          </w:p>
        </w:tc>
        <w:tc>
          <w:tcPr>
            <w:tcW w:w="996" w:type="dxa"/>
            <w:shd w:val="clear" w:color="auto" w:fill="FFFFFF"/>
            <w:vAlign w:val="center"/>
          </w:tcPr>
          <w:p w14:paraId="553EE975"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(4) = (</w:t>
            </w:r>
            <w:r w:rsidRPr="00F24F2C">
              <w:rPr>
                <w:rFonts w:ascii="Times New Roman" w:eastAsia="Times New Roman" w:hAnsi="Times New Roman" w:cs="Times New Roman"/>
                <w:color w:val="auto"/>
                <w:lang w:val="en-US" w:eastAsia="en-US" w:bidi="ar-SA"/>
              </w:rPr>
              <w:t>1</w:t>
            </w:r>
            <w:r w:rsidRPr="00F24F2C">
              <w:rPr>
                <w:rFonts w:ascii="Times New Roman" w:eastAsia="Times New Roman" w:hAnsi="Times New Roman" w:cs="Times New Roman"/>
                <w:color w:val="auto"/>
                <w:lang w:eastAsia="en-US" w:bidi="ar-SA"/>
              </w:rPr>
              <w:t>)+(2)</w:t>
            </w:r>
            <w:r w:rsidRPr="00F24F2C">
              <w:rPr>
                <w:rFonts w:ascii="Times New Roman" w:eastAsia="Times New Roman" w:hAnsi="Times New Roman" w:cs="Times New Roman"/>
                <w:color w:val="auto"/>
                <w:lang w:val="en-US" w:eastAsia="en-US" w:bidi="ar-SA"/>
              </w:rPr>
              <w:br/>
            </w:r>
            <w:r w:rsidRPr="00F24F2C">
              <w:rPr>
                <w:rFonts w:ascii="Times New Roman" w:eastAsia="Times New Roman" w:hAnsi="Times New Roman" w:cs="Times New Roman"/>
                <w:color w:val="auto"/>
                <w:lang w:eastAsia="en-US" w:bidi="ar-SA"/>
              </w:rPr>
              <w:t>+(3)</w:t>
            </w:r>
          </w:p>
        </w:tc>
        <w:tc>
          <w:tcPr>
            <w:tcW w:w="1210" w:type="dxa"/>
            <w:shd w:val="clear" w:color="auto" w:fill="FFFFFF"/>
            <w:vAlign w:val="center"/>
          </w:tcPr>
          <w:p w14:paraId="698F01B9"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(5)=(4)</w:t>
            </w:r>
            <w:r w:rsidRPr="00F24F2C">
              <w:rPr>
                <w:rFonts w:ascii="Times New Roman" w:eastAsia="Times New Roman" w:hAnsi="Times New Roman" w:cs="Times New Roman"/>
                <w:color w:val="auto"/>
                <w:lang w:val="en-US" w:eastAsia="en-US" w:bidi="ar-SA"/>
              </w:rPr>
              <w:t xml:space="preserve"> x</w:t>
            </w:r>
            <w:r w:rsidRPr="00F24F2C">
              <w:rPr>
                <w:rFonts w:ascii="Times New Roman" w:eastAsia="Times New Roman" w:hAnsi="Times New Roman" w:cs="Times New Roman"/>
                <w:color w:val="auto"/>
                <w:lang w:eastAsia="en-US" w:bidi="ar-SA"/>
              </w:rPr>
              <w:t xml:space="preserve"> 100</w:t>
            </w:r>
          </w:p>
        </w:tc>
      </w:tr>
      <w:tr w:rsidR="00F24F2C" w:rsidRPr="00F24F2C" w14:paraId="347AC278" w14:textId="77777777" w:rsidTr="00F7032E">
        <w:trPr>
          <w:jc w:val="center"/>
        </w:trPr>
        <w:tc>
          <w:tcPr>
            <w:tcW w:w="402" w:type="dxa"/>
            <w:shd w:val="clear" w:color="auto" w:fill="FFFFFF"/>
            <w:vAlign w:val="center"/>
          </w:tcPr>
          <w:p w14:paraId="3394432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w:t>
            </w:r>
          </w:p>
        </w:tc>
        <w:tc>
          <w:tcPr>
            <w:tcW w:w="3807" w:type="dxa"/>
            <w:shd w:val="clear" w:color="auto" w:fill="FFFFFF"/>
            <w:vAlign w:val="center"/>
          </w:tcPr>
          <w:p w14:paraId="59E1A11C"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 Xây dựng các văn bản hướng dẫn lập danh m</w:t>
            </w:r>
            <w:r w:rsidRPr="00F24F2C">
              <w:rPr>
                <w:rFonts w:ascii="Times New Roman" w:eastAsia="Times New Roman" w:hAnsi="Times New Roman" w:cs="Times New Roman"/>
                <w:b/>
                <w:bCs/>
                <w:color w:val="auto"/>
                <w:sz w:val="26"/>
                <w:szCs w:val="26"/>
                <w:lang w:val="en-US" w:eastAsia="en-US" w:bidi="ar-SA"/>
              </w:rPr>
              <w:t>ụ</w:t>
            </w:r>
            <w:r w:rsidRPr="00F24F2C">
              <w:rPr>
                <w:rFonts w:ascii="Times New Roman" w:eastAsia="Times New Roman" w:hAnsi="Times New Roman" w:cs="Times New Roman"/>
                <w:b/>
                <w:bCs/>
                <w:color w:val="auto"/>
                <w:sz w:val="26"/>
                <w:szCs w:val="26"/>
                <w:lang w:eastAsia="en-US" w:bidi="ar-SA"/>
              </w:rPr>
              <w:t>c tài liệu HCSD c</w:t>
            </w:r>
            <w:r w:rsidRPr="00F24F2C">
              <w:rPr>
                <w:rFonts w:ascii="Times New Roman" w:eastAsia="Times New Roman" w:hAnsi="Times New Roman" w:cs="Times New Roman"/>
                <w:b/>
                <w:bCs/>
                <w:color w:val="auto"/>
                <w:sz w:val="26"/>
                <w:szCs w:val="26"/>
                <w:lang w:val="en-US" w:eastAsia="en-US" w:bidi="ar-SA"/>
              </w:rPr>
              <w:t>ủ</w:t>
            </w:r>
            <w:r w:rsidRPr="00F24F2C">
              <w:rPr>
                <w:rFonts w:ascii="Times New Roman" w:eastAsia="Times New Roman" w:hAnsi="Times New Roman" w:cs="Times New Roman"/>
                <w:b/>
                <w:bCs/>
                <w:color w:val="auto"/>
                <w:sz w:val="26"/>
                <w:szCs w:val="26"/>
                <w:lang w:eastAsia="en-US" w:bidi="ar-SA"/>
              </w:rPr>
              <w:t>a một phông lưu trữ</w:t>
            </w:r>
          </w:p>
        </w:tc>
        <w:tc>
          <w:tcPr>
            <w:tcW w:w="905" w:type="dxa"/>
            <w:shd w:val="clear" w:color="auto" w:fill="FFFFFF"/>
          </w:tcPr>
          <w:p w14:paraId="3FEE9CDE"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LTVC bậc 2/8 hoặc LTV bậc 7/9</w:t>
            </w:r>
          </w:p>
        </w:tc>
        <w:tc>
          <w:tcPr>
            <w:tcW w:w="915" w:type="dxa"/>
            <w:shd w:val="clear" w:color="auto" w:fill="FFFFFF"/>
            <w:vAlign w:val="center"/>
          </w:tcPr>
          <w:p w14:paraId="4004C77E"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24,003</w:t>
            </w:r>
          </w:p>
        </w:tc>
        <w:tc>
          <w:tcPr>
            <w:tcW w:w="851" w:type="dxa"/>
            <w:shd w:val="clear" w:color="auto" w:fill="FFFFFF"/>
            <w:vAlign w:val="center"/>
          </w:tcPr>
          <w:p w14:paraId="1265F442"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0,480</w:t>
            </w:r>
          </w:p>
        </w:tc>
        <w:tc>
          <w:tcPr>
            <w:tcW w:w="826" w:type="dxa"/>
            <w:shd w:val="clear" w:color="auto" w:fill="FFFFFF"/>
            <w:vAlign w:val="center"/>
          </w:tcPr>
          <w:p w14:paraId="6C584664"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1,224</w:t>
            </w:r>
          </w:p>
        </w:tc>
        <w:tc>
          <w:tcPr>
            <w:tcW w:w="996" w:type="dxa"/>
            <w:shd w:val="clear" w:color="auto" w:fill="FFFFFF"/>
            <w:vAlign w:val="center"/>
          </w:tcPr>
          <w:p w14:paraId="11914FEF"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25,707</w:t>
            </w:r>
          </w:p>
        </w:tc>
        <w:tc>
          <w:tcPr>
            <w:tcW w:w="1210" w:type="dxa"/>
            <w:shd w:val="clear" w:color="auto" w:fill="FFFFFF"/>
            <w:vAlign w:val="center"/>
          </w:tcPr>
          <w:p w14:paraId="0EB442FE"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2.570,7</w:t>
            </w:r>
          </w:p>
        </w:tc>
      </w:tr>
      <w:tr w:rsidR="00F24F2C" w:rsidRPr="00F24F2C" w14:paraId="464FFC1D" w14:textId="77777777" w:rsidTr="00F7032E">
        <w:trPr>
          <w:jc w:val="center"/>
        </w:trPr>
        <w:tc>
          <w:tcPr>
            <w:tcW w:w="402" w:type="dxa"/>
            <w:shd w:val="clear" w:color="auto" w:fill="FFFFFF"/>
            <w:vAlign w:val="center"/>
          </w:tcPr>
          <w:p w14:paraId="6483584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w:t>
            </w:r>
          </w:p>
        </w:tc>
        <w:tc>
          <w:tcPr>
            <w:tcW w:w="3807" w:type="dxa"/>
            <w:shd w:val="clear" w:color="auto" w:fill="FFFFFF"/>
            <w:vAlign w:val="center"/>
          </w:tcPr>
          <w:p w14:paraId="1DDE57BD"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2: Lựa chọn thống kê tài liệu HCSD</w:t>
            </w:r>
          </w:p>
        </w:tc>
        <w:tc>
          <w:tcPr>
            <w:tcW w:w="905" w:type="dxa"/>
            <w:shd w:val="clear" w:color="auto" w:fill="FFFFFF"/>
          </w:tcPr>
          <w:p w14:paraId="75D8AD1F"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 bậc 4/9 hoặc tương đương</w:t>
            </w:r>
          </w:p>
        </w:tc>
        <w:tc>
          <w:tcPr>
            <w:tcW w:w="915" w:type="dxa"/>
            <w:shd w:val="clear" w:color="auto" w:fill="FFFFFF"/>
            <w:vAlign w:val="center"/>
          </w:tcPr>
          <w:p w14:paraId="147678B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21,495</w:t>
            </w:r>
          </w:p>
        </w:tc>
        <w:tc>
          <w:tcPr>
            <w:tcW w:w="851" w:type="dxa"/>
            <w:shd w:val="clear" w:color="auto" w:fill="FFFFFF"/>
            <w:vAlign w:val="center"/>
          </w:tcPr>
          <w:p w14:paraId="2001170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0,430</w:t>
            </w:r>
          </w:p>
        </w:tc>
        <w:tc>
          <w:tcPr>
            <w:tcW w:w="826" w:type="dxa"/>
            <w:shd w:val="clear" w:color="auto" w:fill="FFFFFF"/>
            <w:vAlign w:val="center"/>
          </w:tcPr>
          <w:p w14:paraId="64DC997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1,096</w:t>
            </w:r>
          </w:p>
        </w:tc>
        <w:tc>
          <w:tcPr>
            <w:tcW w:w="996" w:type="dxa"/>
            <w:shd w:val="clear" w:color="auto" w:fill="FFFFFF"/>
            <w:vAlign w:val="center"/>
          </w:tcPr>
          <w:p w14:paraId="7DF8601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23,021</w:t>
            </w:r>
          </w:p>
        </w:tc>
        <w:tc>
          <w:tcPr>
            <w:tcW w:w="1210" w:type="dxa"/>
            <w:shd w:val="clear" w:color="auto" w:fill="FFFFFF"/>
            <w:vAlign w:val="center"/>
          </w:tcPr>
          <w:p w14:paraId="3C8B47D8"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2.302,1</w:t>
            </w:r>
          </w:p>
        </w:tc>
      </w:tr>
      <w:tr w:rsidR="00F24F2C" w:rsidRPr="00F24F2C" w14:paraId="495F2CAF" w14:textId="77777777" w:rsidTr="00F7032E">
        <w:trPr>
          <w:jc w:val="center"/>
        </w:trPr>
        <w:tc>
          <w:tcPr>
            <w:tcW w:w="402" w:type="dxa"/>
            <w:shd w:val="clear" w:color="auto" w:fill="FFFFFF"/>
            <w:vAlign w:val="center"/>
          </w:tcPr>
          <w:p w14:paraId="0587CBC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w:t>
            </w:r>
          </w:p>
        </w:tc>
        <w:tc>
          <w:tcPr>
            <w:tcW w:w="3807" w:type="dxa"/>
            <w:shd w:val="clear" w:color="auto" w:fill="FFFFFF"/>
            <w:vAlign w:val="center"/>
          </w:tcPr>
          <w:p w14:paraId="45A1C366"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3: Người lao động trực tiếp kiểm tra đ</w:t>
            </w:r>
            <w:r w:rsidRPr="00F24F2C">
              <w:rPr>
                <w:rFonts w:ascii="Times New Roman" w:eastAsia="Times New Roman" w:hAnsi="Times New Roman" w:cs="Times New Roman"/>
                <w:b/>
                <w:bCs/>
                <w:color w:val="auto"/>
                <w:sz w:val="26"/>
                <w:szCs w:val="26"/>
                <w:lang w:val="en-US" w:eastAsia="en-US" w:bidi="ar-SA"/>
              </w:rPr>
              <w:t>ố</w:t>
            </w:r>
            <w:r w:rsidRPr="00F24F2C">
              <w:rPr>
                <w:rFonts w:ascii="Times New Roman" w:eastAsia="Times New Roman" w:hAnsi="Times New Roman" w:cs="Times New Roman"/>
                <w:b/>
                <w:bCs/>
                <w:color w:val="auto"/>
                <w:sz w:val="26"/>
                <w:szCs w:val="26"/>
                <w:lang w:eastAsia="en-US" w:bidi="ar-SA"/>
              </w:rPr>
              <w:t>i chiếu thực tế tài liệu và chỉnh sửa dự thảo danh mục t</w:t>
            </w:r>
            <w:r w:rsidRPr="00F24F2C">
              <w:rPr>
                <w:rFonts w:ascii="Times New Roman" w:eastAsia="Times New Roman" w:hAnsi="Times New Roman" w:cs="Times New Roman"/>
                <w:b/>
                <w:bCs/>
                <w:color w:val="auto"/>
                <w:sz w:val="26"/>
                <w:szCs w:val="26"/>
                <w:lang w:val="en-US" w:eastAsia="en-US" w:bidi="ar-SA"/>
              </w:rPr>
              <w:t>à</w:t>
            </w:r>
            <w:r w:rsidRPr="00F24F2C">
              <w:rPr>
                <w:rFonts w:ascii="Times New Roman" w:eastAsia="Times New Roman" w:hAnsi="Times New Roman" w:cs="Times New Roman"/>
                <w:b/>
                <w:bCs/>
                <w:color w:val="auto"/>
                <w:sz w:val="26"/>
                <w:szCs w:val="26"/>
                <w:lang w:eastAsia="en-US" w:bidi="ar-SA"/>
              </w:rPr>
              <w:t>i liệu HCSD</w:t>
            </w:r>
          </w:p>
        </w:tc>
        <w:tc>
          <w:tcPr>
            <w:tcW w:w="905" w:type="dxa"/>
            <w:shd w:val="clear" w:color="auto" w:fill="FFFFFF"/>
          </w:tcPr>
          <w:p w14:paraId="69D1F0AD" w14:textId="77777777" w:rsidR="00F24F2C" w:rsidRPr="00F24F2C" w:rsidRDefault="00F24F2C" w:rsidP="00A21244">
            <w:pPr>
              <w:widowControl/>
              <w:spacing w:before="120" w:after="120" w:line="234" w:lineRule="atLeast"/>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15" w:type="dxa"/>
            <w:shd w:val="clear" w:color="auto" w:fill="FFFFFF"/>
            <w:vAlign w:val="center"/>
          </w:tcPr>
          <w:p w14:paraId="360B07C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58,937</w:t>
            </w:r>
          </w:p>
        </w:tc>
        <w:tc>
          <w:tcPr>
            <w:tcW w:w="851" w:type="dxa"/>
            <w:shd w:val="clear" w:color="auto" w:fill="FFFFFF"/>
            <w:vAlign w:val="center"/>
          </w:tcPr>
          <w:p w14:paraId="6035F21F"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1,179</w:t>
            </w:r>
          </w:p>
        </w:tc>
        <w:tc>
          <w:tcPr>
            <w:tcW w:w="826" w:type="dxa"/>
            <w:shd w:val="clear" w:color="auto" w:fill="FFFFFF"/>
            <w:vAlign w:val="center"/>
          </w:tcPr>
          <w:p w14:paraId="10967C2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3,005</w:t>
            </w:r>
          </w:p>
        </w:tc>
        <w:tc>
          <w:tcPr>
            <w:tcW w:w="996" w:type="dxa"/>
            <w:shd w:val="clear" w:color="auto" w:fill="FFFFFF"/>
            <w:vAlign w:val="center"/>
          </w:tcPr>
          <w:p w14:paraId="7824FB44"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63,121</w:t>
            </w:r>
          </w:p>
        </w:tc>
        <w:tc>
          <w:tcPr>
            <w:tcW w:w="1210" w:type="dxa"/>
            <w:shd w:val="clear" w:color="auto" w:fill="FFFFFF"/>
            <w:vAlign w:val="center"/>
          </w:tcPr>
          <w:p w14:paraId="3DC85484"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6.312,10</w:t>
            </w:r>
          </w:p>
        </w:tc>
      </w:tr>
      <w:tr w:rsidR="00F24F2C" w:rsidRPr="00F24F2C" w14:paraId="149BA3E8" w14:textId="77777777" w:rsidTr="00F7032E">
        <w:trPr>
          <w:jc w:val="center"/>
        </w:trPr>
        <w:tc>
          <w:tcPr>
            <w:tcW w:w="402" w:type="dxa"/>
            <w:shd w:val="clear" w:color="auto" w:fill="FFFFFF"/>
            <w:vAlign w:val="center"/>
          </w:tcPr>
          <w:p w14:paraId="6342228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807" w:type="dxa"/>
            <w:shd w:val="clear" w:color="auto" w:fill="FFFFFF"/>
            <w:vAlign w:val="center"/>
          </w:tcPr>
          <w:p w14:paraId="7B332633"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Viết phiếu </w:t>
            </w:r>
            <w:r w:rsidRPr="00F24F2C">
              <w:rPr>
                <w:rFonts w:ascii="Times New Roman" w:eastAsia="Times New Roman" w:hAnsi="Times New Roman" w:cs="Times New Roman"/>
                <w:color w:val="auto"/>
                <w:sz w:val="26"/>
                <w:szCs w:val="26"/>
                <w:lang w:val="en-US" w:eastAsia="en-US" w:bidi="ar-SA"/>
              </w:rPr>
              <w:t>yêu cầu</w:t>
            </w:r>
          </w:p>
        </w:tc>
        <w:tc>
          <w:tcPr>
            <w:tcW w:w="905" w:type="dxa"/>
            <w:vMerge w:val="restart"/>
            <w:shd w:val="clear" w:color="auto" w:fill="FFFFFF"/>
          </w:tcPr>
          <w:p w14:paraId="744D633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 bậc 4/9 hoặc LTV trung cấp 9/12</w:t>
            </w:r>
          </w:p>
        </w:tc>
        <w:tc>
          <w:tcPr>
            <w:tcW w:w="915" w:type="dxa"/>
            <w:shd w:val="clear" w:color="auto" w:fill="FFFFFF"/>
            <w:vAlign w:val="center"/>
          </w:tcPr>
          <w:p w14:paraId="57E43C60"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2,29</w:t>
            </w:r>
            <w:r w:rsidRPr="00F24F2C">
              <w:rPr>
                <w:rFonts w:ascii="Times New Roman" w:eastAsia="Times New Roman" w:hAnsi="Times New Roman" w:cs="Times New Roman"/>
                <w:color w:val="auto"/>
                <w:sz w:val="26"/>
                <w:szCs w:val="26"/>
                <w:lang w:val="en-US" w:eastAsia="en-US" w:bidi="ar-SA"/>
              </w:rPr>
              <w:t>8</w:t>
            </w:r>
          </w:p>
        </w:tc>
        <w:tc>
          <w:tcPr>
            <w:tcW w:w="851" w:type="dxa"/>
            <w:shd w:val="clear" w:color="auto" w:fill="FFFFFF"/>
            <w:vAlign w:val="center"/>
          </w:tcPr>
          <w:p w14:paraId="69ED116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0,046</w:t>
            </w:r>
          </w:p>
        </w:tc>
        <w:tc>
          <w:tcPr>
            <w:tcW w:w="826" w:type="dxa"/>
            <w:shd w:val="clear" w:color="auto" w:fill="FFFFFF"/>
            <w:vAlign w:val="center"/>
          </w:tcPr>
          <w:p w14:paraId="46C1972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0,117</w:t>
            </w:r>
          </w:p>
        </w:tc>
        <w:tc>
          <w:tcPr>
            <w:tcW w:w="996" w:type="dxa"/>
            <w:shd w:val="clear" w:color="auto" w:fill="FFFFFF"/>
            <w:vAlign w:val="center"/>
          </w:tcPr>
          <w:p w14:paraId="0BD07AE1"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2,461</w:t>
            </w:r>
          </w:p>
        </w:tc>
        <w:tc>
          <w:tcPr>
            <w:tcW w:w="1210" w:type="dxa"/>
            <w:shd w:val="clear" w:color="auto" w:fill="FFFFFF"/>
            <w:vAlign w:val="center"/>
          </w:tcPr>
          <w:p w14:paraId="5806B6B2"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246,10</w:t>
            </w:r>
          </w:p>
        </w:tc>
      </w:tr>
      <w:tr w:rsidR="00F24F2C" w:rsidRPr="00F24F2C" w14:paraId="3436DBDD" w14:textId="77777777" w:rsidTr="00F7032E">
        <w:trPr>
          <w:jc w:val="center"/>
        </w:trPr>
        <w:tc>
          <w:tcPr>
            <w:tcW w:w="402" w:type="dxa"/>
            <w:shd w:val="clear" w:color="auto" w:fill="FFFFFF"/>
            <w:vAlign w:val="center"/>
          </w:tcPr>
          <w:p w14:paraId="31EBBB9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807" w:type="dxa"/>
            <w:shd w:val="clear" w:color="auto" w:fill="FFFFFF"/>
            <w:vAlign w:val="center"/>
          </w:tcPr>
          <w:p w14:paraId="3B87A409"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Lấy và cất tài liệu</w:t>
            </w:r>
          </w:p>
        </w:tc>
        <w:tc>
          <w:tcPr>
            <w:tcW w:w="0" w:type="auto"/>
            <w:vMerge/>
            <w:vAlign w:val="center"/>
          </w:tcPr>
          <w:p w14:paraId="5DACB87F" w14:textId="77777777" w:rsidR="00F24F2C" w:rsidRPr="00F24F2C" w:rsidRDefault="00F24F2C" w:rsidP="00A21244">
            <w:pPr>
              <w:widowControl/>
              <w:spacing w:before="120" w:after="120" w:line="234" w:lineRule="atLeast"/>
              <w:jc w:val="center"/>
              <w:rPr>
                <w:rFonts w:ascii="Times New Roman" w:eastAsia="Aptos" w:hAnsi="Times New Roman" w:cs="Times New Roman"/>
                <w:color w:val="auto"/>
                <w:kern w:val="2"/>
                <w:sz w:val="26"/>
                <w:szCs w:val="26"/>
                <w:lang w:val="en-US" w:eastAsia="en-US" w:bidi="ar-SA"/>
                <w14:ligatures w14:val="standardContextual"/>
              </w:rPr>
            </w:pPr>
          </w:p>
        </w:tc>
        <w:tc>
          <w:tcPr>
            <w:tcW w:w="915" w:type="dxa"/>
            <w:shd w:val="clear" w:color="auto" w:fill="FFFFFF"/>
            <w:vAlign w:val="center"/>
          </w:tcPr>
          <w:p w14:paraId="462EC810"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6,126</w:t>
            </w:r>
          </w:p>
        </w:tc>
        <w:tc>
          <w:tcPr>
            <w:tcW w:w="851" w:type="dxa"/>
            <w:shd w:val="clear" w:color="auto" w:fill="FFFFFF"/>
            <w:vAlign w:val="center"/>
          </w:tcPr>
          <w:p w14:paraId="0BBDE52F"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0,123</w:t>
            </w:r>
          </w:p>
        </w:tc>
        <w:tc>
          <w:tcPr>
            <w:tcW w:w="826" w:type="dxa"/>
            <w:shd w:val="clear" w:color="auto" w:fill="FFFFFF"/>
            <w:vAlign w:val="center"/>
          </w:tcPr>
          <w:p w14:paraId="0F0DE79C"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0,312</w:t>
            </w:r>
          </w:p>
        </w:tc>
        <w:tc>
          <w:tcPr>
            <w:tcW w:w="996" w:type="dxa"/>
            <w:shd w:val="clear" w:color="auto" w:fill="FFFFFF"/>
            <w:vAlign w:val="center"/>
          </w:tcPr>
          <w:p w14:paraId="237B139B"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6,561</w:t>
            </w:r>
          </w:p>
        </w:tc>
        <w:tc>
          <w:tcPr>
            <w:tcW w:w="1210" w:type="dxa"/>
            <w:shd w:val="clear" w:color="auto" w:fill="FFFFFF"/>
            <w:vAlign w:val="center"/>
          </w:tcPr>
          <w:p w14:paraId="43ABE32C"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656,10</w:t>
            </w:r>
          </w:p>
        </w:tc>
      </w:tr>
      <w:tr w:rsidR="00F24F2C" w:rsidRPr="00F24F2C" w14:paraId="25F31D76" w14:textId="77777777" w:rsidTr="00F7032E">
        <w:trPr>
          <w:jc w:val="center"/>
        </w:trPr>
        <w:tc>
          <w:tcPr>
            <w:tcW w:w="402" w:type="dxa"/>
            <w:shd w:val="clear" w:color="auto" w:fill="FFFFFF"/>
            <w:vAlign w:val="center"/>
          </w:tcPr>
          <w:p w14:paraId="379D6EB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3807" w:type="dxa"/>
            <w:shd w:val="clear" w:color="auto" w:fill="FFFFFF"/>
            <w:vAlign w:val="center"/>
          </w:tcPr>
          <w:p w14:paraId="2DAC9275"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Làm thủ tục xuất nhập tài liệu</w:t>
            </w:r>
          </w:p>
        </w:tc>
        <w:tc>
          <w:tcPr>
            <w:tcW w:w="0" w:type="auto"/>
            <w:vMerge/>
            <w:vAlign w:val="center"/>
          </w:tcPr>
          <w:p w14:paraId="507B6CA4" w14:textId="77777777" w:rsidR="00F24F2C" w:rsidRPr="00F24F2C" w:rsidRDefault="00F24F2C" w:rsidP="00A21244">
            <w:pPr>
              <w:widowControl/>
              <w:spacing w:before="120" w:after="120" w:line="234" w:lineRule="atLeast"/>
              <w:jc w:val="center"/>
              <w:rPr>
                <w:rFonts w:ascii="Times New Roman" w:eastAsia="Aptos" w:hAnsi="Times New Roman" w:cs="Times New Roman"/>
                <w:color w:val="auto"/>
                <w:kern w:val="2"/>
                <w:sz w:val="26"/>
                <w:szCs w:val="26"/>
                <w:lang w:val="en-US" w:eastAsia="en-US" w:bidi="ar-SA"/>
                <w14:ligatures w14:val="standardContextual"/>
              </w:rPr>
            </w:pPr>
          </w:p>
        </w:tc>
        <w:tc>
          <w:tcPr>
            <w:tcW w:w="915" w:type="dxa"/>
            <w:shd w:val="clear" w:color="auto" w:fill="FFFFFF"/>
            <w:vAlign w:val="center"/>
          </w:tcPr>
          <w:p w14:paraId="2A03BD20"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16,848</w:t>
            </w:r>
          </w:p>
        </w:tc>
        <w:tc>
          <w:tcPr>
            <w:tcW w:w="851" w:type="dxa"/>
            <w:shd w:val="clear" w:color="auto" w:fill="FFFFFF"/>
            <w:vAlign w:val="center"/>
          </w:tcPr>
          <w:p w14:paraId="6C7B3D8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0,337</w:t>
            </w:r>
          </w:p>
        </w:tc>
        <w:tc>
          <w:tcPr>
            <w:tcW w:w="826" w:type="dxa"/>
            <w:shd w:val="clear" w:color="auto" w:fill="FFFFFF"/>
            <w:vAlign w:val="center"/>
          </w:tcPr>
          <w:p w14:paraId="4EF45A21"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0,859</w:t>
            </w:r>
          </w:p>
        </w:tc>
        <w:tc>
          <w:tcPr>
            <w:tcW w:w="996" w:type="dxa"/>
            <w:shd w:val="clear" w:color="auto" w:fill="FFFFFF"/>
            <w:vAlign w:val="center"/>
          </w:tcPr>
          <w:p w14:paraId="0F32880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044</w:t>
            </w:r>
          </w:p>
        </w:tc>
        <w:tc>
          <w:tcPr>
            <w:tcW w:w="1210" w:type="dxa"/>
            <w:shd w:val="clear" w:color="auto" w:fill="FFFFFF"/>
            <w:vAlign w:val="center"/>
          </w:tcPr>
          <w:p w14:paraId="2098EE1A"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804,40</w:t>
            </w:r>
          </w:p>
        </w:tc>
      </w:tr>
      <w:tr w:rsidR="00F24F2C" w:rsidRPr="00F24F2C" w14:paraId="0F75522B" w14:textId="77777777" w:rsidTr="00F7032E">
        <w:trPr>
          <w:jc w:val="center"/>
        </w:trPr>
        <w:tc>
          <w:tcPr>
            <w:tcW w:w="402" w:type="dxa"/>
            <w:shd w:val="clear" w:color="auto" w:fill="FFFFFF"/>
            <w:vAlign w:val="center"/>
          </w:tcPr>
          <w:p w14:paraId="7ABDEC5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w:t>
            </w:r>
          </w:p>
        </w:tc>
        <w:tc>
          <w:tcPr>
            <w:tcW w:w="3807" w:type="dxa"/>
            <w:shd w:val="clear" w:color="auto" w:fill="FFFFFF"/>
            <w:vAlign w:val="center"/>
          </w:tcPr>
          <w:p w14:paraId="631FBEF5"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Kiểm tra, đối chiếu trực tiếp từng tài liệu trong các hồ sơ thuộc dự thảo danh mục tài liệu HCSD</w:t>
            </w:r>
          </w:p>
        </w:tc>
        <w:tc>
          <w:tcPr>
            <w:tcW w:w="905" w:type="dxa"/>
            <w:vMerge w:val="restart"/>
            <w:shd w:val="clear" w:color="auto" w:fill="FFFFFF"/>
          </w:tcPr>
          <w:p w14:paraId="53EDAD9F"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LTV bậc 4/9 hoặc </w:t>
            </w:r>
            <w:r w:rsidRPr="00F24F2C">
              <w:rPr>
                <w:rFonts w:ascii="Times New Roman" w:eastAsia="Times New Roman" w:hAnsi="Times New Roman" w:cs="Times New Roman"/>
                <w:color w:val="auto"/>
                <w:sz w:val="26"/>
                <w:szCs w:val="26"/>
                <w:lang w:eastAsia="en-US" w:bidi="ar-SA"/>
              </w:rPr>
              <w:lastRenderedPageBreak/>
              <w:t>tương đương</w:t>
            </w:r>
          </w:p>
        </w:tc>
        <w:tc>
          <w:tcPr>
            <w:tcW w:w="915" w:type="dxa"/>
            <w:shd w:val="clear" w:color="auto" w:fill="FFFFFF"/>
            <w:vAlign w:val="center"/>
          </w:tcPr>
          <w:p w14:paraId="602A86D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24,065</w:t>
            </w:r>
          </w:p>
        </w:tc>
        <w:tc>
          <w:tcPr>
            <w:tcW w:w="851" w:type="dxa"/>
            <w:shd w:val="clear" w:color="auto" w:fill="FFFFFF"/>
            <w:vAlign w:val="center"/>
          </w:tcPr>
          <w:p w14:paraId="5A83333A"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0,481</w:t>
            </w:r>
          </w:p>
        </w:tc>
        <w:tc>
          <w:tcPr>
            <w:tcW w:w="826" w:type="dxa"/>
            <w:shd w:val="clear" w:color="auto" w:fill="FFFFFF"/>
            <w:vAlign w:val="center"/>
          </w:tcPr>
          <w:p w14:paraId="76512B7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1,227</w:t>
            </w:r>
          </w:p>
        </w:tc>
        <w:tc>
          <w:tcPr>
            <w:tcW w:w="996" w:type="dxa"/>
            <w:shd w:val="clear" w:color="auto" w:fill="FFFFFF"/>
            <w:vAlign w:val="center"/>
          </w:tcPr>
          <w:p w14:paraId="22FD1D38"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25,773</w:t>
            </w:r>
          </w:p>
        </w:tc>
        <w:tc>
          <w:tcPr>
            <w:tcW w:w="1210" w:type="dxa"/>
            <w:shd w:val="clear" w:color="auto" w:fill="FFFFFF"/>
            <w:vAlign w:val="center"/>
          </w:tcPr>
          <w:p w14:paraId="6356AE9B"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2.577,3</w:t>
            </w:r>
          </w:p>
        </w:tc>
      </w:tr>
      <w:tr w:rsidR="00F24F2C" w:rsidRPr="00F24F2C" w14:paraId="1D6A901A" w14:textId="77777777" w:rsidTr="00F7032E">
        <w:trPr>
          <w:jc w:val="center"/>
        </w:trPr>
        <w:tc>
          <w:tcPr>
            <w:tcW w:w="402" w:type="dxa"/>
            <w:shd w:val="clear" w:color="auto" w:fill="FFFFFF"/>
            <w:vAlign w:val="center"/>
          </w:tcPr>
          <w:p w14:paraId="22DDF7A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lastRenderedPageBreak/>
              <w:t>e</w:t>
            </w:r>
          </w:p>
        </w:tc>
        <w:tc>
          <w:tcPr>
            <w:tcW w:w="3807" w:type="dxa"/>
            <w:shd w:val="clear" w:color="auto" w:fill="FFFFFF"/>
            <w:vAlign w:val="center"/>
          </w:tcPr>
          <w:p w14:paraId="38721503"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Hoàn thiện dự thảo danh mục tài liệu HCSD</w:t>
            </w:r>
          </w:p>
        </w:tc>
        <w:tc>
          <w:tcPr>
            <w:tcW w:w="0" w:type="auto"/>
            <w:vMerge/>
            <w:vAlign w:val="center"/>
          </w:tcPr>
          <w:p w14:paraId="0B9CE40B" w14:textId="77777777" w:rsidR="00F24F2C" w:rsidRPr="00F24F2C" w:rsidRDefault="00F24F2C" w:rsidP="00A21244">
            <w:pPr>
              <w:widowControl/>
              <w:spacing w:before="120" w:after="120" w:line="234" w:lineRule="atLeast"/>
              <w:jc w:val="center"/>
              <w:rPr>
                <w:rFonts w:ascii="Times New Roman" w:eastAsia="Aptos" w:hAnsi="Times New Roman" w:cs="Times New Roman"/>
                <w:color w:val="auto"/>
                <w:kern w:val="2"/>
                <w:sz w:val="26"/>
                <w:szCs w:val="26"/>
                <w:lang w:val="en-US" w:eastAsia="en-US" w:bidi="ar-SA"/>
                <w14:ligatures w14:val="standardContextual"/>
              </w:rPr>
            </w:pPr>
          </w:p>
        </w:tc>
        <w:tc>
          <w:tcPr>
            <w:tcW w:w="915" w:type="dxa"/>
            <w:shd w:val="clear" w:color="auto" w:fill="FFFFFF"/>
            <w:vAlign w:val="center"/>
          </w:tcPr>
          <w:p w14:paraId="1CE5263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9,600</w:t>
            </w:r>
          </w:p>
        </w:tc>
        <w:tc>
          <w:tcPr>
            <w:tcW w:w="851" w:type="dxa"/>
            <w:shd w:val="clear" w:color="auto" w:fill="FFFFFF"/>
            <w:vAlign w:val="center"/>
          </w:tcPr>
          <w:p w14:paraId="1DF7792D"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0,192</w:t>
            </w:r>
          </w:p>
        </w:tc>
        <w:tc>
          <w:tcPr>
            <w:tcW w:w="826" w:type="dxa"/>
            <w:shd w:val="clear" w:color="auto" w:fill="FFFFFF"/>
            <w:vAlign w:val="center"/>
          </w:tcPr>
          <w:p w14:paraId="39F0767C"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0,490</w:t>
            </w:r>
          </w:p>
        </w:tc>
        <w:tc>
          <w:tcPr>
            <w:tcW w:w="996" w:type="dxa"/>
            <w:shd w:val="clear" w:color="auto" w:fill="FFFFFF"/>
            <w:vAlign w:val="center"/>
          </w:tcPr>
          <w:p w14:paraId="58FE434B"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10,282</w:t>
            </w:r>
          </w:p>
        </w:tc>
        <w:tc>
          <w:tcPr>
            <w:tcW w:w="1210" w:type="dxa"/>
            <w:shd w:val="clear" w:color="auto" w:fill="FFFFFF"/>
            <w:vAlign w:val="center"/>
          </w:tcPr>
          <w:p w14:paraId="2D6882B1"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1.028,2</w:t>
            </w:r>
          </w:p>
        </w:tc>
      </w:tr>
      <w:tr w:rsidR="00F24F2C" w:rsidRPr="00F24F2C" w14:paraId="502FFEEF" w14:textId="77777777" w:rsidTr="00F7032E">
        <w:trPr>
          <w:jc w:val="center"/>
        </w:trPr>
        <w:tc>
          <w:tcPr>
            <w:tcW w:w="402" w:type="dxa"/>
            <w:shd w:val="clear" w:color="auto" w:fill="FFFFFF"/>
            <w:vAlign w:val="center"/>
          </w:tcPr>
          <w:p w14:paraId="1C26FA1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04</w:t>
            </w:r>
          </w:p>
        </w:tc>
        <w:tc>
          <w:tcPr>
            <w:tcW w:w="3807" w:type="dxa"/>
            <w:shd w:val="clear" w:color="auto" w:fill="FFFFFF"/>
            <w:vAlign w:val="center"/>
          </w:tcPr>
          <w:p w14:paraId="1E54B9CB"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4: Người có trách nhiệm thẩm tra dự thảo danh mục tài liệu HCSD</w:t>
            </w:r>
          </w:p>
        </w:tc>
        <w:tc>
          <w:tcPr>
            <w:tcW w:w="905" w:type="dxa"/>
            <w:shd w:val="clear" w:color="auto" w:fill="FFFFFF"/>
          </w:tcPr>
          <w:p w14:paraId="33686322"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 bậc 4/9 hoặc tương đương</w:t>
            </w:r>
          </w:p>
        </w:tc>
        <w:tc>
          <w:tcPr>
            <w:tcW w:w="915" w:type="dxa"/>
            <w:shd w:val="clear" w:color="auto" w:fill="FFFFFF"/>
            <w:vAlign w:val="center"/>
          </w:tcPr>
          <w:p w14:paraId="46AFE6A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33,604</w:t>
            </w:r>
          </w:p>
        </w:tc>
        <w:tc>
          <w:tcPr>
            <w:tcW w:w="851" w:type="dxa"/>
            <w:shd w:val="clear" w:color="auto" w:fill="FFFFFF"/>
            <w:vAlign w:val="center"/>
          </w:tcPr>
          <w:p w14:paraId="653012DE"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0,672</w:t>
            </w:r>
          </w:p>
        </w:tc>
        <w:tc>
          <w:tcPr>
            <w:tcW w:w="826" w:type="dxa"/>
            <w:shd w:val="clear" w:color="auto" w:fill="FFFFFF"/>
            <w:vAlign w:val="center"/>
          </w:tcPr>
          <w:p w14:paraId="0050C111"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1,714</w:t>
            </w:r>
          </w:p>
        </w:tc>
        <w:tc>
          <w:tcPr>
            <w:tcW w:w="996" w:type="dxa"/>
            <w:shd w:val="clear" w:color="auto" w:fill="FFFFFF"/>
            <w:vAlign w:val="center"/>
          </w:tcPr>
          <w:p w14:paraId="350B6AAA"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35,990</w:t>
            </w:r>
          </w:p>
        </w:tc>
        <w:tc>
          <w:tcPr>
            <w:tcW w:w="1210" w:type="dxa"/>
            <w:shd w:val="clear" w:color="auto" w:fill="FFFFFF"/>
            <w:vAlign w:val="center"/>
          </w:tcPr>
          <w:p w14:paraId="1207CC29"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3.599,0</w:t>
            </w:r>
          </w:p>
        </w:tc>
      </w:tr>
      <w:tr w:rsidR="00F24F2C" w:rsidRPr="00F24F2C" w14:paraId="7D088E0A" w14:textId="77777777" w:rsidTr="00F7032E">
        <w:trPr>
          <w:jc w:val="center"/>
        </w:trPr>
        <w:tc>
          <w:tcPr>
            <w:tcW w:w="402" w:type="dxa"/>
            <w:shd w:val="clear" w:color="auto" w:fill="FFFFFF"/>
            <w:vAlign w:val="center"/>
          </w:tcPr>
          <w:p w14:paraId="5C53FFF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w:t>
            </w:r>
          </w:p>
        </w:tc>
        <w:tc>
          <w:tcPr>
            <w:tcW w:w="3807" w:type="dxa"/>
            <w:shd w:val="clear" w:color="auto" w:fill="FFFFFF"/>
            <w:vAlign w:val="center"/>
          </w:tcPr>
          <w:p w14:paraId="1D8EE10D"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5: Trình danh mục tài liệu HCSD</w:t>
            </w:r>
          </w:p>
        </w:tc>
        <w:tc>
          <w:tcPr>
            <w:tcW w:w="905" w:type="dxa"/>
            <w:shd w:val="clear" w:color="auto" w:fill="FFFFFF"/>
          </w:tcPr>
          <w:p w14:paraId="0D5C660D"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 bậc 4/9</w:t>
            </w:r>
          </w:p>
        </w:tc>
        <w:tc>
          <w:tcPr>
            <w:tcW w:w="915" w:type="dxa"/>
            <w:shd w:val="clear" w:color="auto" w:fill="FFFFFF"/>
            <w:vAlign w:val="center"/>
          </w:tcPr>
          <w:p w14:paraId="2CC3A849"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9,601</w:t>
            </w:r>
          </w:p>
        </w:tc>
        <w:tc>
          <w:tcPr>
            <w:tcW w:w="851" w:type="dxa"/>
            <w:shd w:val="clear" w:color="auto" w:fill="FFFFFF"/>
            <w:vAlign w:val="center"/>
          </w:tcPr>
          <w:p w14:paraId="691BCEC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0,192</w:t>
            </w:r>
          </w:p>
        </w:tc>
        <w:tc>
          <w:tcPr>
            <w:tcW w:w="826" w:type="dxa"/>
            <w:shd w:val="clear" w:color="auto" w:fill="FFFFFF"/>
            <w:vAlign w:val="center"/>
          </w:tcPr>
          <w:p w14:paraId="6AD7EB4D"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0,490</w:t>
            </w:r>
          </w:p>
        </w:tc>
        <w:tc>
          <w:tcPr>
            <w:tcW w:w="996" w:type="dxa"/>
            <w:shd w:val="clear" w:color="auto" w:fill="FFFFFF"/>
            <w:vAlign w:val="center"/>
          </w:tcPr>
          <w:p w14:paraId="786AC85A"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10,283</w:t>
            </w:r>
          </w:p>
        </w:tc>
        <w:tc>
          <w:tcPr>
            <w:tcW w:w="1210" w:type="dxa"/>
            <w:shd w:val="clear" w:color="auto" w:fill="FFFFFF"/>
            <w:vAlign w:val="center"/>
          </w:tcPr>
          <w:p w14:paraId="33952DBE"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1.028,3</w:t>
            </w:r>
          </w:p>
        </w:tc>
      </w:tr>
      <w:tr w:rsidR="00F24F2C" w:rsidRPr="00F24F2C" w14:paraId="11D1B887" w14:textId="77777777" w:rsidTr="00F7032E">
        <w:trPr>
          <w:jc w:val="center"/>
        </w:trPr>
        <w:tc>
          <w:tcPr>
            <w:tcW w:w="402" w:type="dxa"/>
            <w:shd w:val="clear" w:color="auto" w:fill="FFFFFF"/>
            <w:vAlign w:val="center"/>
          </w:tcPr>
          <w:p w14:paraId="4C3E026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06</w:t>
            </w:r>
          </w:p>
        </w:tc>
        <w:tc>
          <w:tcPr>
            <w:tcW w:w="3807" w:type="dxa"/>
            <w:shd w:val="clear" w:color="auto" w:fill="FFFFFF"/>
            <w:vAlign w:val="center"/>
          </w:tcPr>
          <w:p w14:paraId="01F005EA"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6: Cơ quan quản lý lưu tr</w:t>
            </w:r>
            <w:r w:rsidRPr="00F24F2C">
              <w:rPr>
                <w:rFonts w:ascii="Times New Roman" w:eastAsia="Times New Roman" w:hAnsi="Times New Roman" w:cs="Times New Roman"/>
                <w:b/>
                <w:bCs/>
                <w:color w:val="auto"/>
                <w:sz w:val="26"/>
                <w:szCs w:val="26"/>
                <w:lang w:val="en-US" w:eastAsia="en-US" w:bidi="ar-SA"/>
              </w:rPr>
              <w:t>ữ</w:t>
            </w:r>
            <w:r w:rsidRPr="00F24F2C">
              <w:rPr>
                <w:rFonts w:ascii="Times New Roman" w:eastAsia="Times New Roman" w:hAnsi="Times New Roman" w:cs="Times New Roman"/>
                <w:b/>
                <w:bCs/>
                <w:color w:val="auto"/>
                <w:sz w:val="26"/>
                <w:szCs w:val="26"/>
                <w:lang w:eastAsia="en-US" w:bidi="ar-SA"/>
              </w:rPr>
              <w:t xml:space="preserve"> c</w:t>
            </w:r>
            <w:r w:rsidRPr="00F24F2C">
              <w:rPr>
                <w:rFonts w:ascii="Times New Roman" w:eastAsia="Times New Roman" w:hAnsi="Times New Roman" w:cs="Times New Roman"/>
                <w:b/>
                <w:bCs/>
                <w:color w:val="auto"/>
                <w:sz w:val="26"/>
                <w:szCs w:val="26"/>
                <w:lang w:val="en-US" w:eastAsia="en-US" w:bidi="ar-SA"/>
              </w:rPr>
              <w:t>ấ</w:t>
            </w:r>
            <w:r w:rsidRPr="00F24F2C">
              <w:rPr>
                <w:rFonts w:ascii="Times New Roman" w:eastAsia="Times New Roman" w:hAnsi="Times New Roman" w:cs="Times New Roman"/>
                <w:b/>
                <w:bCs/>
                <w:color w:val="auto"/>
                <w:sz w:val="26"/>
                <w:szCs w:val="26"/>
                <w:lang w:eastAsia="en-US" w:bidi="ar-SA"/>
              </w:rPr>
              <w:t>p trên thẩm định và ban hành danh mục tài liệu HCS</w:t>
            </w:r>
            <w:r w:rsidRPr="00F24F2C">
              <w:rPr>
                <w:rFonts w:ascii="Times New Roman" w:eastAsia="Times New Roman" w:hAnsi="Times New Roman" w:cs="Times New Roman"/>
                <w:b/>
                <w:bCs/>
                <w:color w:val="auto"/>
                <w:sz w:val="26"/>
                <w:szCs w:val="26"/>
                <w:lang w:val="en-US" w:eastAsia="en-US" w:bidi="ar-SA"/>
              </w:rPr>
              <w:t>D</w:t>
            </w:r>
          </w:p>
        </w:tc>
        <w:tc>
          <w:tcPr>
            <w:tcW w:w="905" w:type="dxa"/>
            <w:shd w:val="clear" w:color="auto" w:fill="FFFFFF"/>
          </w:tcPr>
          <w:p w14:paraId="701F8E3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LTV bậc 4/9 và Lãnh đạo</w:t>
            </w:r>
          </w:p>
        </w:tc>
        <w:tc>
          <w:tcPr>
            <w:tcW w:w="915" w:type="dxa"/>
            <w:shd w:val="clear" w:color="auto" w:fill="FFFFFF"/>
            <w:vAlign w:val="center"/>
          </w:tcPr>
          <w:p w14:paraId="059FB44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28,804</w:t>
            </w:r>
          </w:p>
        </w:tc>
        <w:tc>
          <w:tcPr>
            <w:tcW w:w="851" w:type="dxa"/>
            <w:shd w:val="clear" w:color="auto" w:fill="FFFFFF"/>
            <w:vAlign w:val="center"/>
          </w:tcPr>
          <w:p w14:paraId="5AD36ED7"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0,5760</w:t>
            </w:r>
          </w:p>
        </w:tc>
        <w:tc>
          <w:tcPr>
            <w:tcW w:w="826" w:type="dxa"/>
            <w:shd w:val="clear" w:color="auto" w:fill="FFFFFF"/>
            <w:vAlign w:val="center"/>
          </w:tcPr>
          <w:p w14:paraId="7C501BA6"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1,469</w:t>
            </w:r>
          </w:p>
        </w:tc>
        <w:tc>
          <w:tcPr>
            <w:tcW w:w="996" w:type="dxa"/>
            <w:shd w:val="clear" w:color="auto" w:fill="FFFFFF"/>
            <w:vAlign w:val="center"/>
          </w:tcPr>
          <w:p w14:paraId="28419E9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30,849</w:t>
            </w:r>
          </w:p>
        </w:tc>
        <w:tc>
          <w:tcPr>
            <w:tcW w:w="1210" w:type="dxa"/>
            <w:shd w:val="clear" w:color="auto" w:fill="FFFFFF"/>
            <w:vAlign w:val="center"/>
          </w:tcPr>
          <w:p w14:paraId="786D3D3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084,9</w:t>
            </w:r>
          </w:p>
        </w:tc>
      </w:tr>
      <w:tr w:rsidR="00F24F2C" w:rsidRPr="00F24F2C" w14:paraId="5E6B0959" w14:textId="77777777" w:rsidTr="00F7032E">
        <w:trPr>
          <w:jc w:val="center"/>
        </w:trPr>
        <w:tc>
          <w:tcPr>
            <w:tcW w:w="402" w:type="dxa"/>
            <w:shd w:val="clear" w:color="auto" w:fill="FFFFFF"/>
            <w:vAlign w:val="center"/>
          </w:tcPr>
          <w:p w14:paraId="35A0D53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3807" w:type="dxa"/>
            <w:shd w:val="clear" w:color="auto" w:fill="FFFFFF"/>
            <w:vAlign w:val="center"/>
          </w:tcPr>
          <w:p w14:paraId="762014A3"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Tổng cộng</w:t>
            </w:r>
          </w:p>
        </w:tc>
        <w:tc>
          <w:tcPr>
            <w:tcW w:w="905" w:type="dxa"/>
            <w:shd w:val="clear" w:color="auto" w:fill="FFFFFF"/>
            <w:vAlign w:val="center"/>
          </w:tcPr>
          <w:p w14:paraId="47C4AEDF" w14:textId="77777777" w:rsidR="00F24F2C" w:rsidRPr="00F24F2C" w:rsidRDefault="00F24F2C" w:rsidP="00A21244">
            <w:pPr>
              <w:widowControl/>
              <w:spacing w:before="120" w:after="120" w:line="234" w:lineRule="atLeast"/>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15" w:type="dxa"/>
            <w:shd w:val="clear" w:color="auto" w:fill="FFFFFF"/>
            <w:vAlign w:val="center"/>
          </w:tcPr>
          <w:p w14:paraId="5F756C03"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176,444</w:t>
            </w:r>
          </w:p>
        </w:tc>
        <w:tc>
          <w:tcPr>
            <w:tcW w:w="851" w:type="dxa"/>
            <w:shd w:val="clear" w:color="auto" w:fill="FFFFFF"/>
            <w:vAlign w:val="center"/>
          </w:tcPr>
          <w:p w14:paraId="36BDA879"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3,529</w:t>
            </w:r>
          </w:p>
        </w:tc>
        <w:tc>
          <w:tcPr>
            <w:tcW w:w="826" w:type="dxa"/>
            <w:shd w:val="clear" w:color="auto" w:fill="FFFFFF"/>
            <w:vAlign w:val="center"/>
          </w:tcPr>
          <w:p w14:paraId="24F50DB0"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8,998</w:t>
            </w:r>
          </w:p>
        </w:tc>
        <w:tc>
          <w:tcPr>
            <w:tcW w:w="996" w:type="dxa"/>
            <w:shd w:val="clear" w:color="auto" w:fill="FFFFFF"/>
            <w:vAlign w:val="center"/>
          </w:tcPr>
          <w:p w14:paraId="681AE9B5"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188,971</w:t>
            </w:r>
          </w:p>
        </w:tc>
        <w:tc>
          <w:tcPr>
            <w:tcW w:w="1210" w:type="dxa"/>
            <w:shd w:val="clear" w:color="auto" w:fill="FFFFFF"/>
            <w:vAlign w:val="center"/>
          </w:tcPr>
          <w:p w14:paraId="6B84BD9C"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18.897,10</w:t>
            </w:r>
          </w:p>
        </w:tc>
      </w:tr>
      <w:tr w:rsidR="00F24F2C" w:rsidRPr="00F24F2C" w14:paraId="6C696380" w14:textId="77777777" w:rsidTr="00F7032E">
        <w:trPr>
          <w:jc w:val="center"/>
        </w:trPr>
        <w:tc>
          <w:tcPr>
            <w:tcW w:w="402" w:type="dxa"/>
            <w:shd w:val="clear" w:color="auto" w:fill="FFFFFF"/>
            <w:vAlign w:val="center"/>
          </w:tcPr>
          <w:p w14:paraId="4B5288F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3807" w:type="dxa"/>
            <w:shd w:val="clear" w:color="auto" w:fill="FFFFFF"/>
            <w:vAlign w:val="center"/>
          </w:tcPr>
          <w:p w14:paraId="385CC884" w14:textId="77777777" w:rsidR="00F24F2C" w:rsidRPr="00F24F2C" w:rsidRDefault="00F24F2C" w:rsidP="00A21244">
            <w:pPr>
              <w:widowControl/>
              <w:spacing w:before="120" w:after="120" w:line="234" w:lineRule="atLeast"/>
              <w:ind w:left="68" w:firstLine="1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Quy đ</w:t>
            </w:r>
            <w:r w:rsidRPr="00F24F2C">
              <w:rPr>
                <w:rFonts w:ascii="Times New Roman" w:eastAsia="Times New Roman" w:hAnsi="Times New Roman" w:cs="Times New Roman"/>
                <w:b/>
                <w:bCs/>
                <w:color w:val="auto"/>
                <w:sz w:val="26"/>
                <w:szCs w:val="26"/>
                <w:lang w:val="en-US" w:eastAsia="en-US" w:bidi="ar-SA"/>
              </w:rPr>
              <w:t>ổ</w:t>
            </w:r>
            <w:r w:rsidRPr="00F24F2C">
              <w:rPr>
                <w:rFonts w:ascii="Times New Roman" w:eastAsia="Times New Roman" w:hAnsi="Times New Roman" w:cs="Times New Roman"/>
                <w:b/>
                <w:bCs/>
                <w:color w:val="auto"/>
                <w:sz w:val="26"/>
                <w:szCs w:val="26"/>
                <w:lang w:eastAsia="en-US" w:bidi="ar-SA"/>
              </w:rPr>
              <w:t>i ra ngày công</w:t>
            </w:r>
          </w:p>
        </w:tc>
        <w:tc>
          <w:tcPr>
            <w:tcW w:w="905" w:type="dxa"/>
            <w:shd w:val="clear" w:color="auto" w:fill="FFFFFF"/>
            <w:vAlign w:val="center"/>
          </w:tcPr>
          <w:p w14:paraId="5A853B8E" w14:textId="77777777" w:rsidR="00F24F2C" w:rsidRPr="00F24F2C" w:rsidRDefault="00F24F2C" w:rsidP="00A21244">
            <w:pPr>
              <w:widowControl/>
              <w:spacing w:before="120" w:after="120" w:line="234" w:lineRule="atLeast"/>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15" w:type="dxa"/>
            <w:shd w:val="clear" w:color="auto" w:fill="FFFFFF"/>
            <w:vAlign w:val="center"/>
          </w:tcPr>
          <w:p w14:paraId="444A9AFD"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0,368</w:t>
            </w:r>
          </w:p>
        </w:tc>
        <w:tc>
          <w:tcPr>
            <w:tcW w:w="851" w:type="dxa"/>
            <w:shd w:val="clear" w:color="auto" w:fill="FFFFFF"/>
            <w:vAlign w:val="center"/>
          </w:tcPr>
          <w:p w14:paraId="7D28C508"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0,007</w:t>
            </w:r>
          </w:p>
        </w:tc>
        <w:tc>
          <w:tcPr>
            <w:tcW w:w="826" w:type="dxa"/>
            <w:shd w:val="clear" w:color="auto" w:fill="FFFFFF"/>
            <w:vAlign w:val="center"/>
          </w:tcPr>
          <w:p w14:paraId="201BBE0B"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0,019</w:t>
            </w:r>
          </w:p>
        </w:tc>
        <w:tc>
          <w:tcPr>
            <w:tcW w:w="996" w:type="dxa"/>
            <w:shd w:val="clear" w:color="auto" w:fill="FFFFFF"/>
            <w:vAlign w:val="center"/>
          </w:tcPr>
          <w:p w14:paraId="63566278"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0,394</w:t>
            </w:r>
          </w:p>
        </w:tc>
        <w:tc>
          <w:tcPr>
            <w:tcW w:w="1210" w:type="dxa"/>
            <w:shd w:val="clear" w:color="auto" w:fill="FFFFFF"/>
            <w:vAlign w:val="center"/>
          </w:tcPr>
          <w:p w14:paraId="040C7176" w14:textId="77777777" w:rsidR="00F24F2C" w:rsidRPr="00F24F2C" w:rsidRDefault="00F24F2C" w:rsidP="00A21244">
            <w:pPr>
              <w:widowControl/>
              <w:spacing w:before="120" w:after="120" w:line="234" w:lineRule="atLeast"/>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39,40</w:t>
            </w:r>
          </w:p>
        </w:tc>
      </w:tr>
    </w:tbl>
    <w:p w14:paraId="221B2914" w14:textId="77777777" w:rsidR="00F24F2C" w:rsidRPr="00F24F2C" w:rsidRDefault="00F24F2C" w:rsidP="00516F7B">
      <w:pPr>
        <w:pStyle w:val="Heading11"/>
        <w:keepNext/>
        <w:keepLines/>
        <w:spacing w:before="120" w:after="120" w:line="234" w:lineRule="atLeast"/>
        <w:ind w:firstLine="567"/>
        <w:jc w:val="both"/>
      </w:pPr>
      <w:r w:rsidRPr="00F24F2C">
        <w:t>2.2. Định mức Lập danh mục tài liệu HCSD của một phông lưu trữ có hệ số khối lượng và hệ số phức tạp khác 1,0</w:t>
      </w:r>
    </w:p>
    <w:p w14:paraId="1EDF5F60" w14:textId="77777777" w:rsidR="008C5437" w:rsidRDefault="00F24F2C" w:rsidP="008C5437">
      <w:pPr>
        <w:pStyle w:val="Heading11"/>
        <w:keepNext/>
        <w:keepLines/>
        <w:spacing w:before="120" w:after="120" w:line="234" w:lineRule="atLeast"/>
        <w:ind w:firstLine="567"/>
        <w:jc w:val="both"/>
      </w:pPr>
      <w:r w:rsidRPr="00F24F2C">
        <w:t>a) Định mức lao động tổng các bước 1, 4, 5 và bước 6 lập danh mục tài liệu hạn chế sử dụng của một phông lưu trữ theo hệ số phức tạp và hệ số khối lượng tài liệu</w:t>
      </w:r>
    </w:p>
    <w:p w14:paraId="2FA7A848" w14:textId="4509AA84" w:rsidR="00F24F2C" w:rsidRPr="00F24F2C" w:rsidRDefault="00F24F2C" w:rsidP="008C5437">
      <w:pPr>
        <w:pStyle w:val="Heading11"/>
        <w:keepNext/>
        <w:keepLines/>
        <w:spacing w:before="120" w:after="120" w:line="234" w:lineRule="atLeast"/>
        <w:ind w:firstLine="567"/>
        <w:jc w:val="both"/>
        <w:rPr>
          <w:rFonts w:eastAsia="Aptos"/>
          <w:i/>
          <w:iCs/>
          <w:color w:val="auto"/>
          <w:kern w:val="2"/>
          <w:lang w:val="en-US" w:eastAsia="en-US" w:bidi="ar-SA"/>
          <w14:ligatures w14:val="standardContextual"/>
        </w:rPr>
      </w:pPr>
      <w:r w:rsidRPr="00F24F2C">
        <w:rPr>
          <w:rFonts w:eastAsia="Aptos"/>
          <w:i/>
          <w:iCs/>
          <w:color w:val="auto"/>
          <w:kern w:val="2"/>
          <w:lang w:val="en-US" w:eastAsia="en-US" w:bidi="ar-SA"/>
          <w14:ligatures w14:val="standardContextual"/>
        </w:rPr>
        <w:t>Đơn vị sản phẩm: ngày công/phông</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6"/>
        <w:gridCol w:w="2850"/>
        <w:gridCol w:w="571"/>
        <w:gridCol w:w="719"/>
        <w:gridCol w:w="723"/>
        <w:gridCol w:w="689"/>
        <w:gridCol w:w="747"/>
        <w:gridCol w:w="719"/>
        <w:gridCol w:w="719"/>
        <w:gridCol w:w="1589"/>
      </w:tblGrid>
      <w:tr w:rsidR="00F24F2C" w:rsidRPr="00F24F2C" w14:paraId="671F094A" w14:textId="77777777" w:rsidTr="00F7032E">
        <w:trPr>
          <w:jc w:val="center"/>
        </w:trPr>
        <w:tc>
          <w:tcPr>
            <w:tcW w:w="406" w:type="dxa"/>
            <w:vMerge w:val="restart"/>
            <w:shd w:val="clear" w:color="auto" w:fill="FFFFFF"/>
            <w:vAlign w:val="center"/>
          </w:tcPr>
          <w:p w14:paraId="4DEFB13D"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2850" w:type="dxa"/>
            <w:vMerge w:val="restart"/>
            <w:shd w:val="clear" w:color="auto" w:fill="FFFFFF"/>
            <w:vAlign w:val="center"/>
          </w:tcPr>
          <w:p w14:paraId="7F6F5E41"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Nhóm tài liệu</w:t>
            </w:r>
          </w:p>
        </w:tc>
        <w:tc>
          <w:tcPr>
            <w:tcW w:w="571" w:type="dxa"/>
            <w:vMerge w:val="restart"/>
            <w:shd w:val="clear" w:color="auto" w:fill="FFFFFF"/>
            <w:vAlign w:val="center"/>
          </w:tcPr>
          <w:p w14:paraId="6E7FCF6F"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Hệ số phức tạp</w:t>
            </w:r>
          </w:p>
        </w:tc>
        <w:tc>
          <w:tcPr>
            <w:tcW w:w="4316" w:type="dxa"/>
            <w:gridSpan w:val="6"/>
            <w:shd w:val="clear" w:color="auto" w:fill="FFFFFF"/>
            <w:vAlign w:val="center"/>
          </w:tcPr>
          <w:p w14:paraId="3845BDDA"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Định mức </w:t>
            </w:r>
            <w:r w:rsidRPr="00F24F2C">
              <w:rPr>
                <w:rFonts w:ascii="Times New Roman" w:eastAsia="Times New Roman" w:hAnsi="Times New Roman" w:cs="Times New Roman"/>
                <w:b/>
                <w:bCs/>
                <w:color w:val="auto"/>
                <w:sz w:val="26"/>
                <w:szCs w:val="26"/>
                <w:lang w:val="en-US" w:eastAsia="en-US" w:bidi="ar-SA"/>
              </w:rPr>
              <w:t>lao động theo khối lượng của Phông lưu trữ (Tổng Tsp các bước 1, 4, 5 và 6)</w:t>
            </w:r>
          </w:p>
        </w:tc>
        <w:tc>
          <w:tcPr>
            <w:tcW w:w="1589" w:type="dxa"/>
            <w:vMerge w:val="restart"/>
            <w:shd w:val="clear" w:color="auto" w:fill="FFFFFF"/>
          </w:tcPr>
          <w:p w14:paraId="669116A8"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lang w:val="en-US" w:eastAsia="en-US" w:bidi="ar-SA"/>
              </w:rPr>
            </w:pPr>
            <w:r w:rsidRPr="00F24F2C">
              <w:rPr>
                <w:rFonts w:ascii="Times New Roman" w:eastAsia="Times New Roman" w:hAnsi="Times New Roman" w:cs="Times New Roman"/>
                <w:b/>
                <w:bCs/>
                <w:color w:val="auto"/>
                <w:lang w:eastAsia="en-US" w:bidi="ar-SA"/>
              </w:rPr>
              <w:t>Ghi chú</w:t>
            </w:r>
          </w:p>
        </w:tc>
      </w:tr>
      <w:tr w:rsidR="00F24F2C" w:rsidRPr="00F24F2C" w14:paraId="6823A24C" w14:textId="77777777" w:rsidTr="00F7032E">
        <w:trPr>
          <w:jc w:val="center"/>
        </w:trPr>
        <w:tc>
          <w:tcPr>
            <w:tcW w:w="0" w:type="auto"/>
            <w:vMerge/>
            <w:vAlign w:val="center"/>
          </w:tcPr>
          <w:p w14:paraId="2CB4490E"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2850" w:type="dxa"/>
            <w:vMerge/>
            <w:vAlign w:val="center"/>
          </w:tcPr>
          <w:p w14:paraId="1B636A84"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0" w:type="auto"/>
            <w:vMerge/>
            <w:vAlign w:val="center"/>
          </w:tcPr>
          <w:p w14:paraId="4FFA07EB"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719" w:type="dxa"/>
            <w:shd w:val="clear" w:color="auto" w:fill="FFFFFF"/>
            <w:vAlign w:val="center"/>
          </w:tcPr>
          <w:p w14:paraId="460EA487"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Phông dưới 50 m</w:t>
            </w:r>
          </w:p>
        </w:tc>
        <w:tc>
          <w:tcPr>
            <w:tcW w:w="723" w:type="dxa"/>
            <w:shd w:val="clear" w:color="auto" w:fill="FFFFFF"/>
            <w:vAlign w:val="center"/>
          </w:tcPr>
          <w:p w14:paraId="3ACAA6EF"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Phông từ 50 m đ</w:t>
            </w:r>
            <w:r w:rsidRPr="00F24F2C">
              <w:rPr>
                <w:rFonts w:ascii="Times New Roman" w:eastAsia="Times New Roman" w:hAnsi="Times New Roman" w:cs="Times New Roman"/>
                <w:b/>
                <w:bCs/>
                <w:color w:val="auto"/>
                <w:sz w:val="26"/>
                <w:szCs w:val="26"/>
                <w:lang w:val="en-US" w:eastAsia="en-US" w:bidi="ar-SA"/>
              </w:rPr>
              <w:t>ế</w:t>
            </w:r>
            <w:r w:rsidRPr="00F24F2C">
              <w:rPr>
                <w:rFonts w:ascii="Times New Roman" w:eastAsia="Times New Roman" w:hAnsi="Times New Roman" w:cs="Times New Roman"/>
                <w:b/>
                <w:bCs/>
                <w:color w:val="auto"/>
                <w:sz w:val="26"/>
                <w:szCs w:val="26"/>
                <w:lang w:eastAsia="en-US" w:bidi="ar-SA"/>
              </w:rPr>
              <w:t>n phông dưới 100 m</w:t>
            </w:r>
          </w:p>
        </w:tc>
        <w:tc>
          <w:tcPr>
            <w:tcW w:w="689" w:type="dxa"/>
            <w:shd w:val="clear" w:color="auto" w:fill="FFFFFF"/>
            <w:vAlign w:val="center"/>
          </w:tcPr>
          <w:p w14:paraId="0B72FB24"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100 m</w:t>
            </w:r>
          </w:p>
        </w:tc>
        <w:tc>
          <w:tcPr>
            <w:tcW w:w="747" w:type="dxa"/>
            <w:shd w:val="clear" w:color="auto" w:fill="FFFFFF"/>
            <w:vAlign w:val="center"/>
          </w:tcPr>
          <w:p w14:paraId="55193F29"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Phông từ 100 m đến phông 200 m</w:t>
            </w:r>
          </w:p>
        </w:tc>
        <w:tc>
          <w:tcPr>
            <w:tcW w:w="719" w:type="dxa"/>
            <w:shd w:val="clear" w:color="auto" w:fill="FFFFFF"/>
            <w:vAlign w:val="center"/>
          </w:tcPr>
          <w:p w14:paraId="4498F2BE"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Phông từ 200 m đến phông 300 m</w:t>
            </w:r>
          </w:p>
        </w:tc>
        <w:tc>
          <w:tcPr>
            <w:tcW w:w="719" w:type="dxa"/>
            <w:shd w:val="clear" w:color="auto" w:fill="FFFFFF"/>
            <w:vAlign w:val="center"/>
          </w:tcPr>
          <w:p w14:paraId="3AA53D9D"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Phông lớn hơn 300 m</w:t>
            </w:r>
          </w:p>
        </w:tc>
        <w:tc>
          <w:tcPr>
            <w:tcW w:w="1589" w:type="dxa"/>
            <w:vMerge/>
            <w:vAlign w:val="center"/>
          </w:tcPr>
          <w:p w14:paraId="70397AA9" w14:textId="77777777" w:rsidR="00F24F2C" w:rsidRPr="00F24F2C" w:rsidRDefault="00F24F2C" w:rsidP="00F24F2C">
            <w:pPr>
              <w:widowControl/>
              <w:jc w:val="center"/>
              <w:rPr>
                <w:rFonts w:ascii="Times New Roman" w:eastAsia="Aptos" w:hAnsi="Times New Roman" w:cs="Times New Roman"/>
                <w:b/>
                <w:bCs/>
                <w:color w:val="auto"/>
                <w:kern w:val="2"/>
                <w:lang w:val="en-US" w:eastAsia="en-US" w:bidi="ar-SA"/>
                <w14:ligatures w14:val="standardContextual"/>
              </w:rPr>
            </w:pPr>
          </w:p>
        </w:tc>
      </w:tr>
      <w:tr w:rsidR="00F24F2C" w:rsidRPr="00F24F2C" w14:paraId="591A9B83" w14:textId="77777777" w:rsidTr="00F7032E">
        <w:trPr>
          <w:jc w:val="center"/>
        </w:trPr>
        <w:tc>
          <w:tcPr>
            <w:tcW w:w="406" w:type="dxa"/>
            <w:shd w:val="clear" w:color="auto" w:fill="FFFFFF"/>
            <w:vAlign w:val="center"/>
          </w:tcPr>
          <w:p w14:paraId="3A163605"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(1)</w:t>
            </w:r>
          </w:p>
        </w:tc>
        <w:tc>
          <w:tcPr>
            <w:tcW w:w="2850" w:type="dxa"/>
            <w:shd w:val="clear" w:color="auto" w:fill="FFFFFF"/>
            <w:vAlign w:val="center"/>
          </w:tcPr>
          <w:p w14:paraId="012333B0"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(2)</w:t>
            </w:r>
          </w:p>
        </w:tc>
        <w:tc>
          <w:tcPr>
            <w:tcW w:w="571" w:type="dxa"/>
            <w:shd w:val="clear" w:color="auto" w:fill="FFFFFF"/>
            <w:vAlign w:val="center"/>
          </w:tcPr>
          <w:p w14:paraId="3E82A08F"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(3)</w:t>
            </w:r>
          </w:p>
        </w:tc>
        <w:tc>
          <w:tcPr>
            <w:tcW w:w="719" w:type="dxa"/>
            <w:shd w:val="clear" w:color="auto" w:fill="FFFFFF"/>
            <w:vAlign w:val="center"/>
          </w:tcPr>
          <w:p w14:paraId="34565B94"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(4)</w:t>
            </w:r>
          </w:p>
        </w:tc>
        <w:tc>
          <w:tcPr>
            <w:tcW w:w="723" w:type="dxa"/>
            <w:shd w:val="clear" w:color="auto" w:fill="FFFFFF"/>
            <w:vAlign w:val="center"/>
          </w:tcPr>
          <w:p w14:paraId="70040299"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(5)</w:t>
            </w:r>
          </w:p>
        </w:tc>
        <w:tc>
          <w:tcPr>
            <w:tcW w:w="689" w:type="dxa"/>
            <w:shd w:val="clear" w:color="auto" w:fill="FFFFFF"/>
            <w:vAlign w:val="center"/>
          </w:tcPr>
          <w:p w14:paraId="64E48C82"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(6)</w:t>
            </w:r>
          </w:p>
        </w:tc>
        <w:tc>
          <w:tcPr>
            <w:tcW w:w="747" w:type="dxa"/>
            <w:shd w:val="clear" w:color="auto" w:fill="FFFFFF"/>
            <w:vAlign w:val="center"/>
          </w:tcPr>
          <w:p w14:paraId="2EEF4AD8"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(7)</w:t>
            </w:r>
          </w:p>
        </w:tc>
        <w:tc>
          <w:tcPr>
            <w:tcW w:w="719" w:type="dxa"/>
            <w:shd w:val="clear" w:color="auto" w:fill="FFFFFF"/>
            <w:vAlign w:val="center"/>
          </w:tcPr>
          <w:p w14:paraId="2D16FE5C"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(8)</w:t>
            </w:r>
          </w:p>
        </w:tc>
        <w:tc>
          <w:tcPr>
            <w:tcW w:w="719" w:type="dxa"/>
            <w:shd w:val="clear" w:color="auto" w:fill="FFFFFF"/>
            <w:vAlign w:val="center"/>
          </w:tcPr>
          <w:p w14:paraId="6628EA9C"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(9)</w:t>
            </w:r>
          </w:p>
        </w:tc>
        <w:tc>
          <w:tcPr>
            <w:tcW w:w="1589" w:type="dxa"/>
            <w:shd w:val="clear" w:color="auto" w:fill="FFFFFF"/>
            <w:vAlign w:val="center"/>
          </w:tcPr>
          <w:p w14:paraId="4ABD3EAF" w14:textId="77777777" w:rsidR="00F24F2C" w:rsidRPr="00F24F2C" w:rsidRDefault="00F24F2C" w:rsidP="00F24F2C">
            <w:pPr>
              <w:widowControl/>
              <w:spacing w:before="60" w:after="6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val="en-US" w:eastAsia="en-US" w:bidi="ar-SA"/>
              </w:rPr>
              <w:t>(1</w:t>
            </w:r>
            <w:r w:rsidRPr="00F24F2C">
              <w:rPr>
                <w:rFonts w:ascii="Times New Roman" w:eastAsia="Times New Roman" w:hAnsi="Times New Roman" w:cs="Times New Roman"/>
                <w:color w:val="auto"/>
                <w:lang w:eastAsia="en-US" w:bidi="ar-SA"/>
              </w:rPr>
              <w:t>0)</w:t>
            </w:r>
          </w:p>
        </w:tc>
      </w:tr>
      <w:tr w:rsidR="00F24F2C" w:rsidRPr="00F24F2C" w14:paraId="65ADB717" w14:textId="77777777" w:rsidTr="00F7032E">
        <w:trPr>
          <w:jc w:val="center"/>
        </w:trPr>
        <w:tc>
          <w:tcPr>
            <w:tcW w:w="406" w:type="dxa"/>
            <w:shd w:val="clear" w:color="auto" w:fill="FFFFFF"/>
          </w:tcPr>
          <w:p w14:paraId="6CCCC58E"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850" w:type="dxa"/>
            <w:shd w:val="clear" w:color="auto" w:fill="FFFFFF"/>
          </w:tcPr>
          <w:p w14:paraId="06C3D80B"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Hệ s</w:t>
            </w:r>
            <w:r w:rsidRPr="00F24F2C">
              <w:rPr>
                <w:rFonts w:ascii="Times New Roman" w:eastAsia="Times New Roman" w:hAnsi="Times New Roman" w:cs="Times New Roman"/>
                <w:b/>
                <w:bCs/>
                <w:color w:val="auto"/>
                <w:sz w:val="26"/>
                <w:szCs w:val="26"/>
                <w:lang w:val="en-US" w:eastAsia="en-US" w:bidi="ar-SA"/>
              </w:rPr>
              <w:t xml:space="preserve">ố </w:t>
            </w:r>
            <w:r w:rsidRPr="00F24F2C">
              <w:rPr>
                <w:rFonts w:ascii="Times New Roman" w:eastAsia="Times New Roman" w:hAnsi="Times New Roman" w:cs="Times New Roman"/>
                <w:b/>
                <w:bCs/>
                <w:color w:val="auto"/>
                <w:sz w:val="26"/>
                <w:szCs w:val="26"/>
                <w:lang w:eastAsia="en-US" w:bidi="ar-SA"/>
              </w:rPr>
              <w:t>khối lượng</w:t>
            </w:r>
          </w:p>
        </w:tc>
        <w:tc>
          <w:tcPr>
            <w:tcW w:w="571" w:type="dxa"/>
            <w:shd w:val="clear" w:color="auto" w:fill="FFFFFF"/>
          </w:tcPr>
          <w:p w14:paraId="2243D06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w:t>
            </w:r>
          </w:p>
        </w:tc>
        <w:tc>
          <w:tcPr>
            <w:tcW w:w="719" w:type="dxa"/>
            <w:shd w:val="clear" w:color="auto" w:fill="FFFFFF"/>
          </w:tcPr>
          <w:p w14:paraId="1E9FA271"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0,85</w:t>
            </w:r>
          </w:p>
        </w:tc>
        <w:tc>
          <w:tcPr>
            <w:tcW w:w="723" w:type="dxa"/>
            <w:shd w:val="clear" w:color="auto" w:fill="FFFFFF"/>
          </w:tcPr>
          <w:p w14:paraId="6D278F68"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0,9</w:t>
            </w:r>
          </w:p>
        </w:tc>
        <w:tc>
          <w:tcPr>
            <w:tcW w:w="689" w:type="dxa"/>
            <w:shd w:val="clear" w:color="auto" w:fill="FFFFFF"/>
          </w:tcPr>
          <w:p w14:paraId="21B57820"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1,0</w:t>
            </w:r>
          </w:p>
        </w:tc>
        <w:tc>
          <w:tcPr>
            <w:tcW w:w="747" w:type="dxa"/>
            <w:shd w:val="clear" w:color="auto" w:fill="FFFFFF"/>
          </w:tcPr>
          <w:p w14:paraId="49CE3A77"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1,1</w:t>
            </w:r>
          </w:p>
        </w:tc>
        <w:tc>
          <w:tcPr>
            <w:tcW w:w="719" w:type="dxa"/>
            <w:shd w:val="clear" w:color="auto" w:fill="FFFFFF"/>
          </w:tcPr>
          <w:p w14:paraId="07A5D514"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1,2</w:t>
            </w:r>
          </w:p>
        </w:tc>
        <w:tc>
          <w:tcPr>
            <w:tcW w:w="719" w:type="dxa"/>
            <w:shd w:val="clear" w:color="auto" w:fill="FFFFFF"/>
          </w:tcPr>
          <w:p w14:paraId="7FEC1EA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w:t>
            </w:r>
            <w:r w:rsidRPr="00F24F2C">
              <w:rPr>
                <w:rFonts w:ascii="Times New Roman" w:eastAsia="Times New Roman" w:hAnsi="Times New Roman" w:cs="Times New Roman"/>
                <w:b/>
                <w:bCs/>
                <w:color w:val="auto"/>
                <w:sz w:val="26"/>
                <w:szCs w:val="26"/>
                <w:lang w:val="en-US" w:eastAsia="en-US" w:bidi="ar-SA"/>
              </w:rPr>
              <w:t>,</w:t>
            </w:r>
            <w:r w:rsidRPr="00F24F2C">
              <w:rPr>
                <w:rFonts w:ascii="Times New Roman" w:eastAsia="Times New Roman" w:hAnsi="Times New Roman" w:cs="Times New Roman"/>
                <w:b/>
                <w:bCs/>
                <w:color w:val="auto"/>
                <w:sz w:val="26"/>
                <w:szCs w:val="26"/>
                <w:lang w:eastAsia="en-US" w:bidi="ar-SA"/>
              </w:rPr>
              <w:t>3</w:t>
            </w:r>
          </w:p>
        </w:tc>
        <w:tc>
          <w:tcPr>
            <w:tcW w:w="1589" w:type="dxa"/>
            <w:shd w:val="clear" w:color="auto" w:fill="FFFFFF"/>
          </w:tcPr>
          <w:p w14:paraId="2061DED1" w14:textId="77777777" w:rsidR="00F24F2C" w:rsidRPr="00F24F2C" w:rsidRDefault="00F24F2C" w:rsidP="00F24F2C">
            <w:pPr>
              <w:widowControl/>
              <w:spacing w:before="120" w:after="100" w:afterAutospacing="1"/>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09395BBC" w14:textId="77777777" w:rsidTr="00F7032E">
        <w:trPr>
          <w:jc w:val="center"/>
        </w:trPr>
        <w:tc>
          <w:tcPr>
            <w:tcW w:w="406" w:type="dxa"/>
            <w:shd w:val="clear" w:color="auto" w:fill="FFFFFF"/>
            <w:vAlign w:val="center"/>
          </w:tcPr>
          <w:p w14:paraId="5455CBEA"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I</w:t>
            </w:r>
          </w:p>
        </w:tc>
        <w:tc>
          <w:tcPr>
            <w:tcW w:w="2850" w:type="dxa"/>
            <w:shd w:val="clear" w:color="auto" w:fill="FFFFFF"/>
            <w:vAlign w:val="center"/>
          </w:tcPr>
          <w:p w14:paraId="7A7CB2AF" w14:textId="77777777" w:rsidR="00F24F2C" w:rsidRPr="00F24F2C" w:rsidRDefault="00F24F2C" w:rsidP="00F24F2C">
            <w:pPr>
              <w:widowControl/>
              <w:spacing w:before="60" w:after="60"/>
              <w:ind w:left="54" w:right="5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Tài liệu hành chính của </w:t>
            </w:r>
            <w:r w:rsidRPr="00F24F2C">
              <w:rPr>
                <w:rFonts w:ascii="Times New Roman" w:eastAsia="Times New Roman" w:hAnsi="Times New Roman" w:cs="Times New Roman"/>
                <w:b/>
                <w:bCs/>
                <w:color w:val="auto"/>
                <w:sz w:val="26"/>
                <w:szCs w:val="26"/>
                <w:lang w:val="en-US" w:eastAsia="en-US" w:bidi="ar-SA"/>
              </w:rPr>
              <w:t>cơ quan</w:t>
            </w:r>
            <w:r w:rsidRPr="00F24F2C">
              <w:rPr>
                <w:rFonts w:ascii="Times New Roman" w:eastAsia="Times New Roman" w:hAnsi="Times New Roman" w:cs="Times New Roman"/>
                <w:b/>
                <w:bCs/>
                <w:color w:val="auto"/>
                <w:sz w:val="26"/>
                <w:szCs w:val="26"/>
                <w:lang w:eastAsia="en-US" w:bidi="ar-SA"/>
              </w:rPr>
              <w:t xml:space="preserve">, </w:t>
            </w:r>
            <w:r w:rsidRPr="00F24F2C">
              <w:rPr>
                <w:rFonts w:ascii="Times New Roman" w:eastAsia="Times New Roman" w:hAnsi="Times New Roman" w:cs="Times New Roman"/>
                <w:b/>
                <w:bCs/>
                <w:color w:val="auto"/>
                <w:sz w:val="26"/>
                <w:szCs w:val="26"/>
                <w:lang w:val="en-US" w:eastAsia="en-US" w:bidi="ar-SA"/>
              </w:rPr>
              <w:t>tổ chức</w:t>
            </w:r>
          </w:p>
        </w:tc>
        <w:tc>
          <w:tcPr>
            <w:tcW w:w="571" w:type="dxa"/>
            <w:shd w:val="clear" w:color="auto" w:fill="FFFFFF"/>
          </w:tcPr>
          <w:p w14:paraId="1CDFEC3F"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tcPr>
          <w:p w14:paraId="5576EC5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23" w:type="dxa"/>
            <w:shd w:val="clear" w:color="auto" w:fill="FFFFFF"/>
          </w:tcPr>
          <w:p w14:paraId="4E560CC4"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689" w:type="dxa"/>
            <w:shd w:val="clear" w:color="auto" w:fill="FFFFFF"/>
          </w:tcPr>
          <w:p w14:paraId="56348D66"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47" w:type="dxa"/>
            <w:shd w:val="clear" w:color="auto" w:fill="FFFFFF"/>
          </w:tcPr>
          <w:p w14:paraId="392165DC"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tcPr>
          <w:p w14:paraId="514D80A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tcPr>
          <w:p w14:paraId="254DC822"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589" w:type="dxa"/>
            <w:shd w:val="clear" w:color="auto" w:fill="FFFFFF"/>
          </w:tcPr>
          <w:p w14:paraId="34039A0B" w14:textId="77777777" w:rsidR="00F24F2C" w:rsidRPr="00F24F2C" w:rsidRDefault="00F24F2C" w:rsidP="00F24F2C">
            <w:pPr>
              <w:widowControl/>
              <w:spacing w:before="120" w:after="100" w:afterAutospacing="1"/>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0F7AA098" w14:textId="77777777" w:rsidTr="00F7032E">
        <w:trPr>
          <w:jc w:val="center"/>
        </w:trPr>
        <w:tc>
          <w:tcPr>
            <w:tcW w:w="406" w:type="dxa"/>
            <w:shd w:val="clear" w:color="auto" w:fill="FFFFFF"/>
            <w:vAlign w:val="center"/>
          </w:tcPr>
          <w:p w14:paraId="7880F69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1</w:t>
            </w:r>
          </w:p>
        </w:tc>
        <w:tc>
          <w:tcPr>
            <w:tcW w:w="2850" w:type="dxa"/>
            <w:shd w:val="clear" w:color="auto" w:fill="FFFFFF"/>
            <w:vAlign w:val="center"/>
          </w:tcPr>
          <w:p w14:paraId="067FE628"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Văn phòng Qu</w:t>
            </w:r>
            <w:r w:rsidRPr="00F24F2C">
              <w:rPr>
                <w:rFonts w:ascii="Times New Roman" w:eastAsia="Times New Roman" w:hAnsi="Times New Roman" w:cs="Times New Roman"/>
                <w:color w:val="auto"/>
                <w:sz w:val="26"/>
                <w:szCs w:val="26"/>
                <w:lang w:val="en-US" w:eastAsia="en-US" w:bidi="ar-SA"/>
              </w:rPr>
              <w:t>ố</w:t>
            </w:r>
            <w:r w:rsidRPr="00F24F2C">
              <w:rPr>
                <w:rFonts w:ascii="Times New Roman" w:eastAsia="Times New Roman" w:hAnsi="Times New Roman" w:cs="Times New Roman"/>
                <w:color w:val="auto"/>
                <w:sz w:val="26"/>
                <w:szCs w:val="26"/>
                <w:lang w:eastAsia="en-US" w:bidi="ar-SA"/>
              </w:rPr>
              <w:t xml:space="preserve">c hội, Văn phòng Chính phủ, Văn phòng Chủ tịch nước, Bộ Công an, Bộ </w:t>
            </w:r>
            <w:r w:rsidRPr="00F24F2C">
              <w:rPr>
                <w:rFonts w:ascii="Times New Roman" w:eastAsia="Times New Roman" w:hAnsi="Times New Roman" w:cs="Times New Roman"/>
                <w:color w:val="auto"/>
                <w:sz w:val="26"/>
                <w:szCs w:val="26"/>
                <w:lang w:eastAsia="en-US" w:bidi="ar-SA"/>
              </w:rPr>
              <w:lastRenderedPageBreak/>
              <w:t>Quốc phòng, Bộ Ngoại giao</w:t>
            </w:r>
          </w:p>
        </w:tc>
        <w:tc>
          <w:tcPr>
            <w:tcW w:w="571" w:type="dxa"/>
            <w:shd w:val="clear" w:color="auto" w:fill="FFFFFF"/>
            <w:vAlign w:val="center"/>
          </w:tcPr>
          <w:p w14:paraId="73AD391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1,05</w:t>
            </w:r>
          </w:p>
        </w:tc>
        <w:tc>
          <w:tcPr>
            <w:tcW w:w="719" w:type="dxa"/>
            <w:shd w:val="clear" w:color="auto" w:fill="FFFFFF"/>
            <w:vAlign w:val="center"/>
          </w:tcPr>
          <w:p w14:paraId="5774EA4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19,10</w:t>
            </w:r>
          </w:p>
        </w:tc>
        <w:tc>
          <w:tcPr>
            <w:tcW w:w="723" w:type="dxa"/>
            <w:shd w:val="clear" w:color="auto" w:fill="FFFFFF"/>
            <w:vAlign w:val="center"/>
          </w:tcPr>
          <w:p w14:paraId="3B4D3AA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20,22</w:t>
            </w:r>
          </w:p>
        </w:tc>
        <w:tc>
          <w:tcPr>
            <w:tcW w:w="689" w:type="dxa"/>
            <w:shd w:val="clear" w:color="auto" w:fill="FFFFFF"/>
            <w:vAlign w:val="center"/>
          </w:tcPr>
          <w:p w14:paraId="1CCFF8B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22,47</w:t>
            </w:r>
          </w:p>
        </w:tc>
        <w:tc>
          <w:tcPr>
            <w:tcW w:w="747" w:type="dxa"/>
            <w:shd w:val="clear" w:color="auto" w:fill="FFFFFF"/>
            <w:vAlign w:val="center"/>
          </w:tcPr>
          <w:p w14:paraId="7185CC2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24,72</w:t>
            </w:r>
          </w:p>
        </w:tc>
        <w:tc>
          <w:tcPr>
            <w:tcW w:w="719" w:type="dxa"/>
            <w:shd w:val="clear" w:color="auto" w:fill="FFFFFF"/>
            <w:vAlign w:val="center"/>
          </w:tcPr>
          <w:p w14:paraId="34F643D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26,96</w:t>
            </w:r>
          </w:p>
        </w:tc>
        <w:tc>
          <w:tcPr>
            <w:tcW w:w="719" w:type="dxa"/>
            <w:shd w:val="clear" w:color="auto" w:fill="FFFFFF"/>
            <w:vAlign w:val="center"/>
          </w:tcPr>
          <w:p w14:paraId="669688F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29,21</w:t>
            </w:r>
          </w:p>
        </w:tc>
        <w:tc>
          <w:tcPr>
            <w:tcW w:w="1589" w:type="dxa"/>
            <w:shd w:val="clear" w:color="auto" w:fill="FFFFFF"/>
          </w:tcPr>
          <w:p w14:paraId="38116C75" w14:textId="77777777" w:rsidR="00F24F2C" w:rsidRPr="00F24F2C" w:rsidRDefault="00F24F2C" w:rsidP="00F24F2C">
            <w:pPr>
              <w:widowControl/>
              <w:spacing w:before="120" w:after="100" w:afterAutospacing="1"/>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45BF0BA4" w14:textId="77777777" w:rsidTr="00F7032E">
        <w:trPr>
          <w:jc w:val="center"/>
        </w:trPr>
        <w:tc>
          <w:tcPr>
            <w:tcW w:w="406" w:type="dxa"/>
            <w:shd w:val="clear" w:color="auto" w:fill="FFFFFF"/>
            <w:vAlign w:val="center"/>
          </w:tcPr>
          <w:p w14:paraId="6E6FA3C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2</w:t>
            </w:r>
          </w:p>
        </w:tc>
        <w:tc>
          <w:tcPr>
            <w:tcW w:w="2850" w:type="dxa"/>
            <w:shd w:val="clear" w:color="auto" w:fill="FFFFFF"/>
            <w:vAlign w:val="center"/>
          </w:tcPr>
          <w:p w14:paraId="4BEA40B0"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Bộ, cơ quan ngang bộ, Viện </w:t>
            </w:r>
            <w:r w:rsidRPr="00F24F2C">
              <w:rPr>
                <w:rFonts w:ascii="Times New Roman" w:eastAsia="Times New Roman" w:hAnsi="Times New Roman" w:cs="Times New Roman"/>
                <w:color w:val="auto"/>
                <w:sz w:val="26"/>
                <w:szCs w:val="26"/>
                <w:lang w:val="en-US" w:eastAsia="en-US" w:bidi="ar-SA"/>
              </w:rPr>
              <w:t xml:space="preserve">Kiểm sát </w:t>
            </w:r>
            <w:r w:rsidRPr="00F24F2C">
              <w:rPr>
                <w:rFonts w:ascii="Times New Roman" w:eastAsia="Times New Roman" w:hAnsi="Times New Roman" w:cs="Times New Roman"/>
                <w:color w:val="auto"/>
                <w:sz w:val="26"/>
                <w:szCs w:val="26"/>
                <w:lang w:eastAsia="en-US" w:bidi="ar-SA"/>
              </w:rPr>
              <w:t xml:space="preserve">nhân dân tối cao, Tòa án nhân dân tối cao, Hội đồng nhân dân, </w:t>
            </w:r>
            <w:r w:rsidRPr="00F24F2C">
              <w:rPr>
                <w:rFonts w:ascii="Times New Roman" w:eastAsia="Times New Roman" w:hAnsi="Times New Roman" w:cs="Times New Roman"/>
                <w:color w:val="auto"/>
                <w:sz w:val="26"/>
                <w:szCs w:val="26"/>
                <w:lang w:val="en-US" w:eastAsia="en-US" w:bidi="ar-SA"/>
              </w:rPr>
              <w:t>Ủ</w:t>
            </w:r>
            <w:r w:rsidRPr="00F24F2C">
              <w:rPr>
                <w:rFonts w:ascii="Times New Roman" w:eastAsia="Times New Roman" w:hAnsi="Times New Roman" w:cs="Times New Roman"/>
                <w:color w:val="auto"/>
                <w:sz w:val="26"/>
                <w:szCs w:val="26"/>
                <w:lang w:eastAsia="en-US" w:bidi="ar-SA"/>
              </w:rPr>
              <w:t>y ban nhân dân cấp t</w:t>
            </w:r>
            <w:r w:rsidRPr="00F24F2C">
              <w:rPr>
                <w:rFonts w:ascii="Times New Roman" w:eastAsia="Times New Roman" w:hAnsi="Times New Roman" w:cs="Times New Roman"/>
                <w:color w:val="auto"/>
                <w:sz w:val="26"/>
                <w:szCs w:val="26"/>
                <w:lang w:val="en-US" w:eastAsia="en-US" w:bidi="ar-SA"/>
              </w:rPr>
              <w:t>ỉ</w:t>
            </w:r>
            <w:r w:rsidRPr="00F24F2C">
              <w:rPr>
                <w:rFonts w:ascii="Times New Roman" w:eastAsia="Times New Roman" w:hAnsi="Times New Roman" w:cs="Times New Roman"/>
                <w:color w:val="auto"/>
                <w:sz w:val="26"/>
                <w:szCs w:val="26"/>
                <w:lang w:eastAsia="en-US" w:bidi="ar-SA"/>
              </w:rPr>
              <w:t>nh và tương đương</w:t>
            </w:r>
          </w:p>
        </w:tc>
        <w:tc>
          <w:tcPr>
            <w:tcW w:w="571" w:type="dxa"/>
            <w:shd w:val="clear" w:color="auto" w:fill="FFFFFF"/>
            <w:vAlign w:val="center"/>
          </w:tcPr>
          <w:p w14:paraId="74C0797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1</w:t>
            </w:r>
            <w:r w:rsidRPr="00F24F2C">
              <w:rPr>
                <w:rFonts w:ascii="Times New Roman" w:eastAsia="Times New Roman" w:hAnsi="Times New Roman" w:cs="Times New Roman"/>
                <w:color w:val="auto"/>
                <w:sz w:val="26"/>
                <w:szCs w:val="26"/>
                <w:lang w:eastAsia="en-US" w:bidi="ar-SA"/>
              </w:rPr>
              <w:t>,00</w:t>
            </w:r>
          </w:p>
        </w:tc>
        <w:tc>
          <w:tcPr>
            <w:tcW w:w="719" w:type="dxa"/>
            <w:shd w:val="clear" w:color="auto" w:fill="FFFFFF"/>
            <w:vAlign w:val="center"/>
          </w:tcPr>
          <w:p w14:paraId="1701197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18,19</w:t>
            </w:r>
          </w:p>
        </w:tc>
        <w:tc>
          <w:tcPr>
            <w:tcW w:w="723" w:type="dxa"/>
            <w:shd w:val="clear" w:color="auto" w:fill="FFFFFF"/>
            <w:vAlign w:val="center"/>
          </w:tcPr>
          <w:p w14:paraId="203B6DB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19,26</w:t>
            </w:r>
          </w:p>
        </w:tc>
        <w:tc>
          <w:tcPr>
            <w:tcW w:w="689" w:type="dxa"/>
            <w:shd w:val="clear" w:color="auto" w:fill="FFFFFF"/>
            <w:vAlign w:val="center"/>
          </w:tcPr>
          <w:p w14:paraId="22EC936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21,40</w:t>
            </w:r>
          </w:p>
        </w:tc>
        <w:tc>
          <w:tcPr>
            <w:tcW w:w="747" w:type="dxa"/>
            <w:shd w:val="clear" w:color="auto" w:fill="FFFFFF"/>
            <w:vAlign w:val="center"/>
          </w:tcPr>
          <w:p w14:paraId="68E0417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23,54</w:t>
            </w:r>
          </w:p>
        </w:tc>
        <w:tc>
          <w:tcPr>
            <w:tcW w:w="719" w:type="dxa"/>
            <w:shd w:val="clear" w:color="auto" w:fill="FFFFFF"/>
            <w:vAlign w:val="center"/>
          </w:tcPr>
          <w:p w14:paraId="7E3C6B0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25,68</w:t>
            </w:r>
          </w:p>
        </w:tc>
        <w:tc>
          <w:tcPr>
            <w:tcW w:w="719" w:type="dxa"/>
            <w:shd w:val="clear" w:color="auto" w:fill="FFFFFF"/>
            <w:vAlign w:val="center"/>
          </w:tcPr>
          <w:p w14:paraId="6EE24AC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27,82</w:t>
            </w:r>
          </w:p>
        </w:tc>
        <w:tc>
          <w:tcPr>
            <w:tcW w:w="1589" w:type="dxa"/>
            <w:shd w:val="clear" w:color="auto" w:fill="FFFFFF"/>
          </w:tcPr>
          <w:p w14:paraId="7A5C65E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Định mức lao </w:t>
            </w:r>
            <w:r w:rsidRPr="00F24F2C">
              <w:rPr>
                <w:rFonts w:ascii="Times New Roman" w:eastAsia="Times New Roman" w:hAnsi="Times New Roman" w:cs="Times New Roman"/>
                <w:color w:val="auto"/>
                <w:sz w:val="26"/>
                <w:szCs w:val="26"/>
                <w:lang w:val="en-US" w:eastAsia="en-US" w:bidi="ar-SA"/>
              </w:rPr>
              <w:t xml:space="preserve">động </w:t>
            </w:r>
            <w:r w:rsidRPr="00F24F2C">
              <w:rPr>
                <w:rFonts w:ascii="Times New Roman" w:eastAsia="Times New Roman" w:hAnsi="Times New Roman" w:cs="Times New Roman"/>
                <w:color w:val="auto"/>
                <w:sz w:val="26"/>
                <w:szCs w:val="26"/>
                <w:lang w:eastAsia="en-US" w:bidi="ar-SA"/>
              </w:rPr>
              <w:t>lập danh mục tài liệu HCSD của một phông lưu tr</w:t>
            </w:r>
            <w:r w:rsidRPr="00F24F2C">
              <w:rPr>
                <w:rFonts w:ascii="Times New Roman" w:eastAsia="Times New Roman" w:hAnsi="Times New Roman" w:cs="Times New Roman"/>
                <w:color w:val="auto"/>
                <w:sz w:val="26"/>
                <w:szCs w:val="26"/>
                <w:lang w:val="en-US" w:eastAsia="en-US" w:bidi="ar-SA"/>
              </w:rPr>
              <w:t xml:space="preserve">ữ </w:t>
            </w:r>
            <w:r w:rsidRPr="00F24F2C">
              <w:rPr>
                <w:rFonts w:ascii="Times New Roman" w:eastAsia="Times New Roman" w:hAnsi="Times New Roman" w:cs="Times New Roman"/>
                <w:color w:val="auto"/>
                <w:sz w:val="26"/>
                <w:szCs w:val="26"/>
                <w:lang w:eastAsia="en-US" w:bidi="ar-SA"/>
              </w:rPr>
              <w:t>theo hệ số khối lượng của phông (đ</w:t>
            </w:r>
            <w:r w:rsidRPr="00F24F2C">
              <w:rPr>
                <w:rFonts w:ascii="Times New Roman" w:eastAsia="Times New Roman" w:hAnsi="Times New Roman" w:cs="Times New Roman"/>
                <w:color w:val="auto"/>
                <w:sz w:val="26"/>
                <w:szCs w:val="26"/>
                <w:lang w:val="en-US" w:eastAsia="en-US" w:bidi="ar-SA"/>
              </w:rPr>
              <w:t>iểm a Mục 2.2</w:t>
            </w:r>
            <w:r w:rsidRPr="00F24F2C">
              <w:rPr>
                <w:rFonts w:ascii="Times New Roman" w:eastAsia="Times New Roman" w:hAnsi="Times New Roman" w:cs="Times New Roman"/>
                <w:color w:val="auto"/>
                <w:sz w:val="26"/>
                <w:szCs w:val="26"/>
                <w:lang w:eastAsia="en-US" w:bidi="ar-SA"/>
              </w:rPr>
              <w:t>)</w:t>
            </w:r>
          </w:p>
        </w:tc>
      </w:tr>
      <w:tr w:rsidR="00F24F2C" w:rsidRPr="00F24F2C" w14:paraId="05432B17" w14:textId="77777777" w:rsidTr="00F7032E">
        <w:trPr>
          <w:jc w:val="center"/>
        </w:trPr>
        <w:tc>
          <w:tcPr>
            <w:tcW w:w="406" w:type="dxa"/>
            <w:shd w:val="clear" w:color="auto" w:fill="FFFFFF"/>
            <w:vAlign w:val="center"/>
          </w:tcPr>
          <w:p w14:paraId="4D2E64A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2850" w:type="dxa"/>
            <w:shd w:val="clear" w:color="auto" w:fill="FFFFFF"/>
            <w:vAlign w:val="center"/>
          </w:tcPr>
          <w:p w14:paraId="07D723FF"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Cơ quan thuộc Chính phủ, Tổng cục, Tổng công ty 91, Hội đồng nhân dân, Ủy ban nhân dân cấp huyện và tương đương</w:t>
            </w:r>
          </w:p>
        </w:tc>
        <w:tc>
          <w:tcPr>
            <w:tcW w:w="571" w:type="dxa"/>
            <w:shd w:val="clear" w:color="auto" w:fill="FFFFFF"/>
            <w:vAlign w:val="center"/>
          </w:tcPr>
          <w:p w14:paraId="638CA74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0,90</w:t>
            </w:r>
          </w:p>
        </w:tc>
        <w:tc>
          <w:tcPr>
            <w:tcW w:w="719" w:type="dxa"/>
            <w:shd w:val="clear" w:color="auto" w:fill="FFFFFF"/>
            <w:vAlign w:val="center"/>
          </w:tcPr>
          <w:p w14:paraId="25F95C9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16,37</w:t>
            </w:r>
          </w:p>
        </w:tc>
        <w:tc>
          <w:tcPr>
            <w:tcW w:w="723" w:type="dxa"/>
            <w:shd w:val="clear" w:color="auto" w:fill="FFFFFF"/>
            <w:vAlign w:val="center"/>
          </w:tcPr>
          <w:p w14:paraId="6A6260A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17,33</w:t>
            </w:r>
          </w:p>
        </w:tc>
        <w:tc>
          <w:tcPr>
            <w:tcW w:w="689" w:type="dxa"/>
            <w:shd w:val="clear" w:color="auto" w:fill="FFFFFF"/>
            <w:vAlign w:val="center"/>
          </w:tcPr>
          <w:p w14:paraId="5B23B9C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19,26</w:t>
            </w:r>
          </w:p>
        </w:tc>
        <w:tc>
          <w:tcPr>
            <w:tcW w:w="747" w:type="dxa"/>
            <w:shd w:val="clear" w:color="auto" w:fill="FFFFFF"/>
            <w:vAlign w:val="center"/>
          </w:tcPr>
          <w:p w14:paraId="049B7EA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21,19</w:t>
            </w:r>
          </w:p>
        </w:tc>
        <w:tc>
          <w:tcPr>
            <w:tcW w:w="719" w:type="dxa"/>
            <w:shd w:val="clear" w:color="auto" w:fill="FFFFFF"/>
            <w:vAlign w:val="center"/>
          </w:tcPr>
          <w:p w14:paraId="5C55D72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23,11</w:t>
            </w:r>
          </w:p>
        </w:tc>
        <w:tc>
          <w:tcPr>
            <w:tcW w:w="719" w:type="dxa"/>
            <w:shd w:val="clear" w:color="auto" w:fill="FFFFFF"/>
            <w:vAlign w:val="center"/>
          </w:tcPr>
          <w:p w14:paraId="642CE0B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25,04</w:t>
            </w:r>
          </w:p>
        </w:tc>
        <w:tc>
          <w:tcPr>
            <w:tcW w:w="1589" w:type="dxa"/>
            <w:shd w:val="clear" w:color="auto" w:fill="FFFFFF"/>
          </w:tcPr>
          <w:p w14:paraId="28B6BB7B" w14:textId="77777777" w:rsidR="00F24F2C" w:rsidRPr="00F24F2C" w:rsidRDefault="00F24F2C" w:rsidP="00F24F2C">
            <w:pPr>
              <w:widowControl/>
              <w:spacing w:before="60" w:after="60"/>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341B59C2" w14:textId="77777777" w:rsidTr="00F7032E">
        <w:trPr>
          <w:jc w:val="center"/>
        </w:trPr>
        <w:tc>
          <w:tcPr>
            <w:tcW w:w="406" w:type="dxa"/>
            <w:shd w:val="clear" w:color="auto" w:fill="FFFFFF"/>
            <w:vAlign w:val="center"/>
          </w:tcPr>
          <w:p w14:paraId="7CD8B6D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w:t>
            </w:r>
          </w:p>
        </w:tc>
        <w:tc>
          <w:tcPr>
            <w:tcW w:w="2850" w:type="dxa"/>
            <w:shd w:val="clear" w:color="auto" w:fill="FFFFFF"/>
            <w:vAlign w:val="center"/>
          </w:tcPr>
          <w:p w14:paraId="20EA693D"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Cục, tổng công ty 90, sở, ban ngành và tương đương</w:t>
            </w:r>
          </w:p>
        </w:tc>
        <w:tc>
          <w:tcPr>
            <w:tcW w:w="571" w:type="dxa"/>
            <w:shd w:val="clear" w:color="auto" w:fill="FFFFFF"/>
            <w:vAlign w:val="center"/>
          </w:tcPr>
          <w:p w14:paraId="5BD3FFA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0,80</w:t>
            </w:r>
          </w:p>
        </w:tc>
        <w:tc>
          <w:tcPr>
            <w:tcW w:w="719" w:type="dxa"/>
            <w:shd w:val="clear" w:color="auto" w:fill="FFFFFF"/>
            <w:vAlign w:val="center"/>
          </w:tcPr>
          <w:p w14:paraId="6F02C5B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14,55</w:t>
            </w:r>
          </w:p>
        </w:tc>
        <w:tc>
          <w:tcPr>
            <w:tcW w:w="723" w:type="dxa"/>
            <w:shd w:val="clear" w:color="auto" w:fill="FFFFFF"/>
            <w:vAlign w:val="center"/>
          </w:tcPr>
          <w:p w14:paraId="5867CB7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15,41</w:t>
            </w:r>
          </w:p>
        </w:tc>
        <w:tc>
          <w:tcPr>
            <w:tcW w:w="689" w:type="dxa"/>
            <w:shd w:val="clear" w:color="auto" w:fill="FFFFFF"/>
            <w:vAlign w:val="center"/>
          </w:tcPr>
          <w:p w14:paraId="20F60AF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17,12</w:t>
            </w:r>
          </w:p>
        </w:tc>
        <w:tc>
          <w:tcPr>
            <w:tcW w:w="747" w:type="dxa"/>
            <w:shd w:val="clear" w:color="auto" w:fill="FFFFFF"/>
            <w:vAlign w:val="center"/>
          </w:tcPr>
          <w:p w14:paraId="1A0FAB6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18,83</w:t>
            </w:r>
          </w:p>
        </w:tc>
        <w:tc>
          <w:tcPr>
            <w:tcW w:w="719" w:type="dxa"/>
            <w:shd w:val="clear" w:color="auto" w:fill="FFFFFF"/>
            <w:vAlign w:val="center"/>
          </w:tcPr>
          <w:p w14:paraId="662F6A0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20,54</w:t>
            </w:r>
          </w:p>
        </w:tc>
        <w:tc>
          <w:tcPr>
            <w:tcW w:w="719" w:type="dxa"/>
            <w:shd w:val="clear" w:color="auto" w:fill="FFFFFF"/>
            <w:vAlign w:val="center"/>
          </w:tcPr>
          <w:p w14:paraId="44047A8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22,26</w:t>
            </w:r>
          </w:p>
        </w:tc>
        <w:tc>
          <w:tcPr>
            <w:tcW w:w="1589" w:type="dxa"/>
            <w:shd w:val="clear" w:color="auto" w:fill="FFFFFF"/>
          </w:tcPr>
          <w:p w14:paraId="7ADE1011" w14:textId="77777777" w:rsidR="00F24F2C" w:rsidRPr="00F24F2C" w:rsidRDefault="00F24F2C" w:rsidP="00F24F2C">
            <w:pPr>
              <w:widowControl/>
              <w:spacing w:before="60" w:after="60"/>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0BF7C279" w14:textId="77777777" w:rsidTr="00F7032E">
        <w:trPr>
          <w:jc w:val="center"/>
        </w:trPr>
        <w:tc>
          <w:tcPr>
            <w:tcW w:w="406" w:type="dxa"/>
            <w:shd w:val="clear" w:color="auto" w:fill="FFFFFF"/>
            <w:vAlign w:val="center"/>
          </w:tcPr>
          <w:p w14:paraId="184F2B7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w:t>
            </w:r>
          </w:p>
        </w:tc>
        <w:tc>
          <w:tcPr>
            <w:tcW w:w="2850" w:type="dxa"/>
            <w:shd w:val="clear" w:color="auto" w:fill="FFFFFF"/>
            <w:vAlign w:val="center"/>
          </w:tcPr>
          <w:p w14:paraId="304237DD"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Đơn vị sự nghiệp; công ty trực thuộc bộ, cơ quan ngang bộ, cơ quan thuộc Chính phủ, Tổng công ty 90, 91, sở, ngành và tương đương</w:t>
            </w:r>
          </w:p>
        </w:tc>
        <w:tc>
          <w:tcPr>
            <w:tcW w:w="571" w:type="dxa"/>
            <w:shd w:val="clear" w:color="auto" w:fill="FFFFFF"/>
            <w:vAlign w:val="center"/>
          </w:tcPr>
          <w:p w14:paraId="7765DA6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0,70</w:t>
            </w:r>
          </w:p>
        </w:tc>
        <w:tc>
          <w:tcPr>
            <w:tcW w:w="719" w:type="dxa"/>
            <w:shd w:val="clear" w:color="auto" w:fill="FFFFFF"/>
            <w:vAlign w:val="center"/>
          </w:tcPr>
          <w:p w14:paraId="19784EF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12,73</w:t>
            </w:r>
          </w:p>
        </w:tc>
        <w:tc>
          <w:tcPr>
            <w:tcW w:w="723" w:type="dxa"/>
            <w:shd w:val="clear" w:color="auto" w:fill="FFFFFF"/>
            <w:vAlign w:val="center"/>
          </w:tcPr>
          <w:p w14:paraId="377A911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13,48</w:t>
            </w:r>
          </w:p>
        </w:tc>
        <w:tc>
          <w:tcPr>
            <w:tcW w:w="689" w:type="dxa"/>
            <w:shd w:val="clear" w:color="auto" w:fill="FFFFFF"/>
            <w:vAlign w:val="center"/>
          </w:tcPr>
          <w:p w14:paraId="741C984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14,98</w:t>
            </w:r>
          </w:p>
        </w:tc>
        <w:tc>
          <w:tcPr>
            <w:tcW w:w="747" w:type="dxa"/>
            <w:shd w:val="clear" w:color="auto" w:fill="FFFFFF"/>
            <w:vAlign w:val="center"/>
          </w:tcPr>
          <w:p w14:paraId="080C0C0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16,48</w:t>
            </w:r>
          </w:p>
        </w:tc>
        <w:tc>
          <w:tcPr>
            <w:tcW w:w="719" w:type="dxa"/>
            <w:shd w:val="clear" w:color="auto" w:fill="FFFFFF"/>
            <w:vAlign w:val="center"/>
          </w:tcPr>
          <w:p w14:paraId="51374A9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17,98</w:t>
            </w:r>
          </w:p>
        </w:tc>
        <w:tc>
          <w:tcPr>
            <w:tcW w:w="719" w:type="dxa"/>
            <w:shd w:val="clear" w:color="auto" w:fill="FFFFFF"/>
            <w:vAlign w:val="center"/>
          </w:tcPr>
          <w:p w14:paraId="5134F34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19,47</w:t>
            </w:r>
          </w:p>
        </w:tc>
        <w:tc>
          <w:tcPr>
            <w:tcW w:w="1589" w:type="dxa"/>
            <w:shd w:val="clear" w:color="auto" w:fill="FFFFFF"/>
          </w:tcPr>
          <w:p w14:paraId="7765804B" w14:textId="77777777" w:rsidR="00F24F2C" w:rsidRPr="00F24F2C" w:rsidRDefault="00F24F2C" w:rsidP="00F24F2C">
            <w:pPr>
              <w:widowControl/>
              <w:spacing w:before="60" w:after="60"/>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4D279871" w14:textId="77777777" w:rsidTr="00F7032E">
        <w:trPr>
          <w:jc w:val="center"/>
        </w:trPr>
        <w:tc>
          <w:tcPr>
            <w:tcW w:w="406" w:type="dxa"/>
            <w:shd w:val="clear" w:color="auto" w:fill="FFFFFF"/>
            <w:vAlign w:val="center"/>
          </w:tcPr>
          <w:p w14:paraId="3AEC4DEF"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II</w:t>
            </w:r>
          </w:p>
        </w:tc>
        <w:tc>
          <w:tcPr>
            <w:tcW w:w="2850" w:type="dxa"/>
            <w:shd w:val="clear" w:color="auto" w:fill="FFFFFF"/>
            <w:vAlign w:val="center"/>
          </w:tcPr>
          <w:p w14:paraId="1676A996" w14:textId="77777777" w:rsidR="00F24F2C" w:rsidRPr="00F24F2C" w:rsidRDefault="00F24F2C" w:rsidP="00F24F2C">
            <w:pPr>
              <w:widowControl/>
              <w:spacing w:before="60" w:after="60"/>
              <w:ind w:left="54" w:right="54"/>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Tài liệu chuyên môn</w:t>
            </w:r>
          </w:p>
        </w:tc>
        <w:tc>
          <w:tcPr>
            <w:tcW w:w="571" w:type="dxa"/>
            <w:shd w:val="clear" w:color="auto" w:fill="FFFFFF"/>
            <w:vAlign w:val="center"/>
          </w:tcPr>
          <w:p w14:paraId="6154983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 </w:t>
            </w:r>
          </w:p>
        </w:tc>
        <w:tc>
          <w:tcPr>
            <w:tcW w:w="719" w:type="dxa"/>
            <w:shd w:val="clear" w:color="auto" w:fill="FFFFFF"/>
            <w:vAlign w:val="center"/>
          </w:tcPr>
          <w:p w14:paraId="05603CB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23" w:type="dxa"/>
            <w:shd w:val="clear" w:color="auto" w:fill="FFFFFF"/>
            <w:vAlign w:val="center"/>
          </w:tcPr>
          <w:p w14:paraId="5805FDF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689" w:type="dxa"/>
            <w:shd w:val="clear" w:color="auto" w:fill="FFFFFF"/>
            <w:vAlign w:val="center"/>
          </w:tcPr>
          <w:p w14:paraId="78EBC8A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47" w:type="dxa"/>
            <w:shd w:val="clear" w:color="auto" w:fill="FFFFFF"/>
            <w:vAlign w:val="center"/>
          </w:tcPr>
          <w:p w14:paraId="087CF70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vAlign w:val="center"/>
          </w:tcPr>
          <w:p w14:paraId="3D1C702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vAlign w:val="center"/>
          </w:tcPr>
          <w:p w14:paraId="07064D2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589" w:type="dxa"/>
            <w:shd w:val="clear" w:color="auto" w:fill="FFFFFF"/>
          </w:tcPr>
          <w:p w14:paraId="17CA7643" w14:textId="77777777" w:rsidR="00F24F2C" w:rsidRPr="00F24F2C" w:rsidRDefault="00F24F2C" w:rsidP="00F24F2C">
            <w:pPr>
              <w:widowControl/>
              <w:spacing w:before="60" w:after="60"/>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w:t>
            </w:r>
          </w:p>
        </w:tc>
      </w:tr>
      <w:tr w:rsidR="00F24F2C" w:rsidRPr="00F24F2C" w14:paraId="57DB19EC" w14:textId="77777777" w:rsidTr="00F7032E">
        <w:trPr>
          <w:jc w:val="center"/>
        </w:trPr>
        <w:tc>
          <w:tcPr>
            <w:tcW w:w="406" w:type="dxa"/>
            <w:shd w:val="clear" w:color="auto" w:fill="FFFFFF"/>
            <w:vAlign w:val="center"/>
          </w:tcPr>
          <w:p w14:paraId="0310186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2850" w:type="dxa"/>
            <w:shd w:val="clear" w:color="auto" w:fill="FFFFFF"/>
            <w:vAlign w:val="center"/>
          </w:tcPr>
          <w:p w14:paraId="1B8593E5"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Tài liệu công trình xây dựng cơ bản</w:t>
            </w:r>
          </w:p>
        </w:tc>
        <w:tc>
          <w:tcPr>
            <w:tcW w:w="571" w:type="dxa"/>
            <w:shd w:val="clear" w:color="auto" w:fill="FFFFFF"/>
            <w:vAlign w:val="center"/>
          </w:tcPr>
          <w:p w14:paraId="6E87758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 </w:t>
            </w:r>
          </w:p>
        </w:tc>
        <w:tc>
          <w:tcPr>
            <w:tcW w:w="719" w:type="dxa"/>
            <w:shd w:val="clear" w:color="auto" w:fill="FFFFFF"/>
            <w:vAlign w:val="center"/>
          </w:tcPr>
          <w:p w14:paraId="5DB5D6B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23" w:type="dxa"/>
            <w:shd w:val="clear" w:color="auto" w:fill="FFFFFF"/>
            <w:vAlign w:val="center"/>
          </w:tcPr>
          <w:p w14:paraId="23FB671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689" w:type="dxa"/>
            <w:shd w:val="clear" w:color="auto" w:fill="FFFFFF"/>
            <w:vAlign w:val="center"/>
          </w:tcPr>
          <w:p w14:paraId="7EAE250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47" w:type="dxa"/>
            <w:shd w:val="clear" w:color="auto" w:fill="FFFFFF"/>
            <w:vAlign w:val="center"/>
          </w:tcPr>
          <w:p w14:paraId="79CEA72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vAlign w:val="center"/>
          </w:tcPr>
          <w:p w14:paraId="07EF4C8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19" w:type="dxa"/>
            <w:shd w:val="clear" w:color="auto" w:fill="FFFFFF"/>
            <w:vAlign w:val="center"/>
          </w:tcPr>
          <w:p w14:paraId="025783E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589" w:type="dxa"/>
            <w:shd w:val="clear" w:color="auto" w:fill="FFFFFF"/>
          </w:tcPr>
          <w:p w14:paraId="726CED5E"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2A26DC8" w14:textId="77777777" w:rsidTr="00F7032E">
        <w:trPr>
          <w:jc w:val="center"/>
        </w:trPr>
        <w:tc>
          <w:tcPr>
            <w:tcW w:w="406" w:type="dxa"/>
            <w:shd w:val="clear" w:color="auto" w:fill="FFFFFF"/>
            <w:vAlign w:val="center"/>
          </w:tcPr>
          <w:p w14:paraId="0B7E5D5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2850" w:type="dxa"/>
            <w:shd w:val="clear" w:color="auto" w:fill="FFFFFF"/>
            <w:vAlign w:val="center"/>
          </w:tcPr>
          <w:p w14:paraId="09D0581C"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Dự án quan trọng qu</w:t>
            </w:r>
            <w:r w:rsidRPr="00F24F2C">
              <w:rPr>
                <w:rFonts w:ascii="Times New Roman" w:eastAsia="Times New Roman" w:hAnsi="Times New Roman" w:cs="Times New Roman"/>
                <w:color w:val="auto"/>
                <w:sz w:val="26"/>
                <w:szCs w:val="26"/>
                <w:lang w:val="en-US" w:eastAsia="en-US" w:bidi="ar-SA"/>
              </w:rPr>
              <w:t>ố</w:t>
            </w:r>
            <w:r w:rsidRPr="00F24F2C">
              <w:rPr>
                <w:rFonts w:ascii="Times New Roman" w:eastAsia="Times New Roman" w:hAnsi="Times New Roman" w:cs="Times New Roman"/>
                <w:color w:val="auto"/>
                <w:sz w:val="26"/>
                <w:szCs w:val="26"/>
                <w:lang w:eastAsia="en-US" w:bidi="ar-SA"/>
              </w:rPr>
              <w:t>c gia</w:t>
            </w:r>
          </w:p>
        </w:tc>
        <w:tc>
          <w:tcPr>
            <w:tcW w:w="571" w:type="dxa"/>
            <w:shd w:val="clear" w:color="auto" w:fill="FFFFFF"/>
            <w:vAlign w:val="center"/>
          </w:tcPr>
          <w:p w14:paraId="18D0DAC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0,90</w:t>
            </w:r>
          </w:p>
        </w:tc>
        <w:tc>
          <w:tcPr>
            <w:tcW w:w="719" w:type="dxa"/>
            <w:shd w:val="clear" w:color="auto" w:fill="FFFFFF"/>
            <w:vAlign w:val="center"/>
          </w:tcPr>
          <w:p w14:paraId="1F66BFE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16,37</w:t>
            </w:r>
          </w:p>
        </w:tc>
        <w:tc>
          <w:tcPr>
            <w:tcW w:w="723" w:type="dxa"/>
            <w:shd w:val="clear" w:color="auto" w:fill="FFFFFF"/>
            <w:vAlign w:val="center"/>
          </w:tcPr>
          <w:p w14:paraId="43DC6A5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17,33</w:t>
            </w:r>
          </w:p>
        </w:tc>
        <w:tc>
          <w:tcPr>
            <w:tcW w:w="689" w:type="dxa"/>
            <w:shd w:val="clear" w:color="auto" w:fill="FFFFFF"/>
            <w:vAlign w:val="center"/>
          </w:tcPr>
          <w:p w14:paraId="79E9582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19,26</w:t>
            </w:r>
          </w:p>
        </w:tc>
        <w:tc>
          <w:tcPr>
            <w:tcW w:w="747" w:type="dxa"/>
            <w:shd w:val="clear" w:color="auto" w:fill="FFFFFF"/>
            <w:vAlign w:val="center"/>
          </w:tcPr>
          <w:p w14:paraId="07E7153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21,19</w:t>
            </w:r>
          </w:p>
        </w:tc>
        <w:tc>
          <w:tcPr>
            <w:tcW w:w="719" w:type="dxa"/>
            <w:shd w:val="clear" w:color="auto" w:fill="FFFFFF"/>
            <w:vAlign w:val="center"/>
          </w:tcPr>
          <w:p w14:paraId="4725215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23,11</w:t>
            </w:r>
          </w:p>
        </w:tc>
        <w:tc>
          <w:tcPr>
            <w:tcW w:w="719" w:type="dxa"/>
            <w:shd w:val="clear" w:color="auto" w:fill="FFFFFF"/>
            <w:vAlign w:val="center"/>
          </w:tcPr>
          <w:p w14:paraId="767BE77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25,04</w:t>
            </w:r>
          </w:p>
        </w:tc>
        <w:tc>
          <w:tcPr>
            <w:tcW w:w="1589" w:type="dxa"/>
            <w:vMerge w:val="restart"/>
            <w:shd w:val="clear" w:color="auto" w:fill="FFFFFF"/>
          </w:tcPr>
          <w:p w14:paraId="0A6B54D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Phân loại theo Nghị định số 12/2009/NĐ-CP ngày 10/02/2009 của Chính ph</w:t>
            </w:r>
            <w:r w:rsidRPr="00F24F2C">
              <w:rPr>
                <w:rFonts w:ascii="Times New Roman" w:eastAsia="Times New Roman" w:hAnsi="Times New Roman" w:cs="Times New Roman"/>
                <w:color w:val="auto"/>
                <w:sz w:val="26"/>
                <w:szCs w:val="26"/>
                <w:lang w:val="en-US" w:eastAsia="en-US" w:bidi="ar-SA"/>
              </w:rPr>
              <w:t xml:space="preserve">ủ </w:t>
            </w:r>
            <w:r w:rsidRPr="00F24F2C">
              <w:rPr>
                <w:rFonts w:ascii="Times New Roman" w:eastAsia="Times New Roman" w:hAnsi="Times New Roman" w:cs="Times New Roman"/>
                <w:color w:val="auto"/>
                <w:sz w:val="26"/>
                <w:szCs w:val="26"/>
                <w:lang w:eastAsia="en-US" w:bidi="ar-SA"/>
              </w:rPr>
              <w:t>về quản lý dự án đ</w:t>
            </w:r>
            <w:r w:rsidRPr="00F24F2C">
              <w:rPr>
                <w:rFonts w:ascii="Times New Roman" w:eastAsia="Times New Roman" w:hAnsi="Times New Roman" w:cs="Times New Roman"/>
                <w:color w:val="auto"/>
                <w:sz w:val="26"/>
                <w:szCs w:val="26"/>
                <w:lang w:val="en-US" w:eastAsia="en-US" w:bidi="ar-SA"/>
              </w:rPr>
              <w:t>ầ</w:t>
            </w:r>
            <w:r w:rsidRPr="00F24F2C">
              <w:rPr>
                <w:rFonts w:ascii="Times New Roman" w:eastAsia="Times New Roman" w:hAnsi="Times New Roman" w:cs="Times New Roman"/>
                <w:color w:val="auto"/>
                <w:sz w:val="26"/>
                <w:szCs w:val="26"/>
                <w:lang w:eastAsia="en-US" w:bidi="ar-SA"/>
              </w:rPr>
              <w:t>u tư xây dựng công trình</w:t>
            </w:r>
            <w:r w:rsidRPr="00F24F2C">
              <w:rPr>
                <w:rFonts w:ascii="Times New Roman" w:eastAsia="Times New Roman" w:hAnsi="Times New Roman" w:cs="Times New Roman"/>
                <w:color w:val="auto"/>
                <w:sz w:val="26"/>
                <w:szCs w:val="26"/>
                <w:lang w:val="en-US" w:eastAsia="en-US" w:bidi="ar-SA"/>
              </w:rPr>
              <w:t>.</w:t>
            </w:r>
          </w:p>
        </w:tc>
      </w:tr>
      <w:tr w:rsidR="00F24F2C" w:rsidRPr="00F24F2C" w14:paraId="122CD36E" w14:textId="77777777" w:rsidTr="00F7032E">
        <w:trPr>
          <w:jc w:val="center"/>
        </w:trPr>
        <w:tc>
          <w:tcPr>
            <w:tcW w:w="406" w:type="dxa"/>
            <w:shd w:val="clear" w:color="auto" w:fill="FFFFFF"/>
            <w:vAlign w:val="center"/>
          </w:tcPr>
          <w:p w14:paraId="3C5A7BE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2850" w:type="dxa"/>
            <w:shd w:val="clear" w:color="auto" w:fill="FFFFFF"/>
            <w:vAlign w:val="center"/>
          </w:tcPr>
          <w:p w14:paraId="76503C7C"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Dự án nhóm A</w:t>
            </w:r>
          </w:p>
        </w:tc>
        <w:tc>
          <w:tcPr>
            <w:tcW w:w="571" w:type="dxa"/>
            <w:shd w:val="clear" w:color="auto" w:fill="FFFFFF"/>
            <w:vAlign w:val="center"/>
          </w:tcPr>
          <w:p w14:paraId="7F2D4CA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0,80</w:t>
            </w:r>
          </w:p>
        </w:tc>
        <w:tc>
          <w:tcPr>
            <w:tcW w:w="719" w:type="dxa"/>
            <w:shd w:val="clear" w:color="auto" w:fill="FFFFFF"/>
            <w:vAlign w:val="center"/>
          </w:tcPr>
          <w:p w14:paraId="07E2297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14,55</w:t>
            </w:r>
          </w:p>
        </w:tc>
        <w:tc>
          <w:tcPr>
            <w:tcW w:w="723" w:type="dxa"/>
            <w:shd w:val="clear" w:color="auto" w:fill="FFFFFF"/>
            <w:vAlign w:val="center"/>
          </w:tcPr>
          <w:p w14:paraId="0A5E684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15,41</w:t>
            </w:r>
          </w:p>
        </w:tc>
        <w:tc>
          <w:tcPr>
            <w:tcW w:w="689" w:type="dxa"/>
            <w:shd w:val="clear" w:color="auto" w:fill="FFFFFF"/>
            <w:vAlign w:val="center"/>
          </w:tcPr>
          <w:p w14:paraId="62D2D9F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17,12</w:t>
            </w:r>
          </w:p>
        </w:tc>
        <w:tc>
          <w:tcPr>
            <w:tcW w:w="747" w:type="dxa"/>
            <w:shd w:val="clear" w:color="auto" w:fill="FFFFFF"/>
            <w:vAlign w:val="center"/>
          </w:tcPr>
          <w:p w14:paraId="4E00835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18,83</w:t>
            </w:r>
          </w:p>
        </w:tc>
        <w:tc>
          <w:tcPr>
            <w:tcW w:w="719" w:type="dxa"/>
            <w:shd w:val="clear" w:color="auto" w:fill="FFFFFF"/>
            <w:vAlign w:val="center"/>
          </w:tcPr>
          <w:p w14:paraId="04BC6E3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20,54</w:t>
            </w:r>
          </w:p>
        </w:tc>
        <w:tc>
          <w:tcPr>
            <w:tcW w:w="719" w:type="dxa"/>
            <w:shd w:val="clear" w:color="auto" w:fill="FFFFFF"/>
            <w:vAlign w:val="center"/>
          </w:tcPr>
          <w:p w14:paraId="4BDBF46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22,26</w:t>
            </w:r>
          </w:p>
        </w:tc>
        <w:tc>
          <w:tcPr>
            <w:tcW w:w="1589" w:type="dxa"/>
            <w:vMerge/>
            <w:vAlign w:val="center"/>
          </w:tcPr>
          <w:p w14:paraId="503B68B5" w14:textId="77777777" w:rsidR="00F24F2C" w:rsidRPr="00F24F2C" w:rsidRDefault="00F24F2C" w:rsidP="00F24F2C">
            <w:pPr>
              <w:widowControl/>
              <w:spacing w:before="60" w:after="60"/>
              <w:jc w:val="both"/>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2E830FFA" w14:textId="77777777" w:rsidTr="00F7032E">
        <w:trPr>
          <w:jc w:val="center"/>
        </w:trPr>
        <w:tc>
          <w:tcPr>
            <w:tcW w:w="406" w:type="dxa"/>
            <w:shd w:val="clear" w:color="auto" w:fill="FFFFFF"/>
            <w:vAlign w:val="center"/>
          </w:tcPr>
          <w:p w14:paraId="5CB7D71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2850" w:type="dxa"/>
            <w:shd w:val="clear" w:color="auto" w:fill="FFFFFF"/>
            <w:vAlign w:val="center"/>
          </w:tcPr>
          <w:p w14:paraId="13C43733"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Dự án nhóm B, </w:t>
            </w:r>
            <w:r w:rsidRPr="00F24F2C">
              <w:rPr>
                <w:rFonts w:ascii="Times New Roman" w:eastAsia="Times New Roman" w:hAnsi="Times New Roman" w:cs="Times New Roman"/>
                <w:color w:val="auto"/>
                <w:sz w:val="26"/>
                <w:szCs w:val="26"/>
                <w:lang w:val="en-US" w:eastAsia="en-US" w:bidi="ar-SA"/>
              </w:rPr>
              <w:t>C</w:t>
            </w:r>
          </w:p>
        </w:tc>
        <w:tc>
          <w:tcPr>
            <w:tcW w:w="571" w:type="dxa"/>
            <w:shd w:val="clear" w:color="auto" w:fill="FFFFFF"/>
            <w:vAlign w:val="center"/>
          </w:tcPr>
          <w:p w14:paraId="698653D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0,70</w:t>
            </w:r>
          </w:p>
        </w:tc>
        <w:tc>
          <w:tcPr>
            <w:tcW w:w="719" w:type="dxa"/>
            <w:shd w:val="clear" w:color="auto" w:fill="FFFFFF"/>
            <w:vAlign w:val="center"/>
          </w:tcPr>
          <w:p w14:paraId="614ABD9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12,73</w:t>
            </w:r>
          </w:p>
        </w:tc>
        <w:tc>
          <w:tcPr>
            <w:tcW w:w="723" w:type="dxa"/>
            <w:shd w:val="clear" w:color="auto" w:fill="FFFFFF"/>
            <w:vAlign w:val="center"/>
          </w:tcPr>
          <w:p w14:paraId="0B59027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13,48</w:t>
            </w:r>
          </w:p>
        </w:tc>
        <w:tc>
          <w:tcPr>
            <w:tcW w:w="689" w:type="dxa"/>
            <w:shd w:val="clear" w:color="auto" w:fill="FFFFFF"/>
            <w:vAlign w:val="center"/>
          </w:tcPr>
          <w:p w14:paraId="70C014D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14,98</w:t>
            </w:r>
          </w:p>
        </w:tc>
        <w:tc>
          <w:tcPr>
            <w:tcW w:w="747" w:type="dxa"/>
            <w:shd w:val="clear" w:color="auto" w:fill="FFFFFF"/>
            <w:vAlign w:val="center"/>
          </w:tcPr>
          <w:p w14:paraId="13ECBA9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16,48</w:t>
            </w:r>
          </w:p>
        </w:tc>
        <w:tc>
          <w:tcPr>
            <w:tcW w:w="719" w:type="dxa"/>
            <w:shd w:val="clear" w:color="auto" w:fill="FFFFFF"/>
            <w:vAlign w:val="center"/>
          </w:tcPr>
          <w:p w14:paraId="7BBE690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17,98</w:t>
            </w:r>
          </w:p>
        </w:tc>
        <w:tc>
          <w:tcPr>
            <w:tcW w:w="719" w:type="dxa"/>
            <w:shd w:val="clear" w:color="auto" w:fill="FFFFFF"/>
            <w:vAlign w:val="center"/>
          </w:tcPr>
          <w:p w14:paraId="52D0F4C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19,47</w:t>
            </w:r>
          </w:p>
        </w:tc>
        <w:tc>
          <w:tcPr>
            <w:tcW w:w="1589" w:type="dxa"/>
            <w:vMerge/>
            <w:vAlign w:val="center"/>
          </w:tcPr>
          <w:p w14:paraId="354B8D93" w14:textId="77777777" w:rsidR="00F24F2C" w:rsidRPr="00F24F2C" w:rsidRDefault="00F24F2C" w:rsidP="00F24F2C">
            <w:pPr>
              <w:widowControl/>
              <w:spacing w:before="60" w:after="60"/>
              <w:jc w:val="both"/>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486CE0DE" w14:textId="77777777" w:rsidTr="00F7032E">
        <w:trPr>
          <w:jc w:val="center"/>
        </w:trPr>
        <w:tc>
          <w:tcPr>
            <w:tcW w:w="406" w:type="dxa"/>
            <w:shd w:val="clear" w:color="auto" w:fill="FFFFFF"/>
            <w:vAlign w:val="center"/>
          </w:tcPr>
          <w:p w14:paraId="7508BFE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2850" w:type="dxa"/>
            <w:shd w:val="clear" w:color="auto" w:fill="FFFFFF"/>
            <w:vAlign w:val="center"/>
          </w:tcPr>
          <w:p w14:paraId="6BB74288"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w:t>
            </w:r>
            <w:r w:rsidRPr="00F24F2C">
              <w:rPr>
                <w:rFonts w:ascii="Times New Roman" w:eastAsia="Times New Roman" w:hAnsi="Times New Roman" w:cs="Times New Roman"/>
                <w:color w:val="auto"/>
                <w:sz w:val="26"/>
                <w:szCs w:val="26"/>
                <w:lang w:val="en-US" w:eastAsia="en-US" w:bidi="ar-SA"/>
              </w:rPr>
              <w:t>ồ</w:t>
            </w:r>
            <w:r w:rsidRPr="00F24F2C">
              <w:rPr>
                <w:rFonts w:ascii="Times New Roman" w:eastAsia="Times New Roman" w:hAnsi="Times New Roman" w:cs="Times New Roman"/>
                <w:color w:val="auto"/>
                <w:sz w:val="26"/>
                <w:szCs w:val="26"/>
                <w:lang w:eastAsia="en-US" w:bidi="ar-SA"/>
              </w:rPr>
              <w:t xml:space="preserve"> sơ </w:t>
            </w:r>
            <w:r w:rsidRPr="00F24F2C">
              <w:rPr>
                <w:rFonts w:ascii="Times New Roman" w:eastAsia="Times New Roman" w:hAnsi="Times New Roman" w:cs="Times New Roman"/>
                <w:color w:val="auto"/>
                <w:sz w:val="26"/>
                <w:szCs w:val="26"/>
                <w:lang w:val="en-US" w:eastAsia="en-US" w:bidi="ar-SA"/>
              </w:rPr>
              <w:t>bảo hiểm xã hội</w:t>
            </w:r>
            <w:r w:rsidRPr="00F24F2C">
              <w:rPr>
                <w:rFonts w:ascii="Times New Roman" w:eastAsia="Times New Roman" w:hAnsi="Times New Roman" w:cs="Times New Roman"/>
                <w:color w:val="auto"/>
                <w:sz w:val="26"/>
                <w:szCs w:val="26"/>
                <w:lang w:eastAsia="en-US" w:bidi="ar-SA"/>
              </w:rPr>
              <w:t xml:space="preserve">, </w:t>
            </w:r>
            <w:r w:rsidRPr="00F24F2C">
              <w:rPr>
                <w:rFonts w:ascii="Times New Roman" w:eastAsia="Times New Roman" w:hAnsi="Times New Roman" w:cs="Times New Roman"/>
                <w:color w:val="auto"/>
                <w:sz w:val="26"/>
                <w:szCs w:val="26"/>
                <w:lang w:val="en-US" w:eastAsia="en-US" w:bidi="ar-SA"/>
              </w:rPr>
              <w:t xml:space="preserve">hồ sơ </w:t>
            </w:r>
            <w:r w:rsidRPr="00F24F2C">
              <w:rPr>
                <w:rFonts w:ascii="Times New Roman" w:eastAsia="Times New Roman" w:hAnsi="Times New Roman" w:cs="Times New Roman"/>
                <w:color w:val="auto"/>
                <w:sz w:val="26"/>
                <w:szCs w:val="26"/>
                <w:lang w:eastAsia="en-US" w:bidi="ar-SA"/>
              </w:rPr>
              <w:t xml:space="preserve">vụ án, </w:t>
            </w:r>
            <w:r w:rsidRPr="00F24F2C">
              <w:rPr>
                <w:rFonts w:ascii="Times New Roman" w:eastAsia="Times New Roman" w:hAnsi="Times New Roman" w:cs="Times New Roman"/>
                <w:color w:val="auto"/>
                <w:sz w:val="26"/>
                <w:szCs w:val="26"/>
                <w:lang w:val="en-US" w:eastAsia="en-US" w:bidi="ar-SA"/>
              </w:rPr>
              <w:t>hồ sơ nhân sự, hồ sơ chương trình đề tài nghiên cứu khoa học……</w:t>
            </w:r>
          </w:p>
        </w:tc>
        <w:tc>
          <w:tcPr>
            <w:tcW w:w="571" w:type="dxa"/>
            <w:shd w:val="clear" w:color="auto" w:fill="FFFFFF"/>
            <w:vAlign w:val="center"/>
          </w:tcPr>
          <w:p w14:paraId="7080430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0,60</w:t>
            </w:r>
          </w:p>
        </w:tc>
        <w:tc>
          <w:tcPr>
            <w:tcW w:w="719" w:type="dxa"/>
            <w:shd w:val="clear" w:color="auto" w:fill="FFFFFF"/>
            <w:vAlign w:val="center"/>
          </w:tcPr>
          <w:p w14:paraId="03986BD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10,91</w:t>
            </w:r>
          </w:p>
        </w:tc>
        <w:tc>
          <w:tcPr>
            <w:tcW w:w="723" w:type="dxa"/>
            <w:shd w:val="clear" w:color="auto" w:fill="FFFFFF"/>
            <w:vAlign w:val="center"/>
          </w:tcPr>
          <w:p w14:paraId="096DDA2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11,56</w:t>
            </w:r>
          </w:p>
        </w:tc>
        <w:tc>
          <w:tcPr>
            <w:tcW w:w="689" w:type="dxa"/>
            <w:shd w:val="clear" w:color="auto" w:fill="FFFFFF"/>
            <w:vAlign w:val="center"/>
          </w:tcPr>
          <w:p w14:paraId="56576CE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12,84</w:t>
            </w:r>
          </w:p>
        </w:tc>
        <w:tc>
          <w:tcPr>
            <w:tcW w:w="747" w:type="dxa"/>
            <w:shd w:val="clear" w:color="auto" w:fill="FFFFFF"/>
            <w:vAlign w:val="center"/>
          </w:tcPr>
          <w:p w14:paraId="72F9A61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14,12</w:t>
            </w:r>
          </w:p>
        </w:tc>
        <w:tc>
          <w:tcPr>
            <w:tcW w:w="719" w:type="dxa"/>
            <w:shd w:val="clear" w:color="auto" w:fill="FFFFFF"/>
            <w:vAlign w:val="center"/>
          </w:tcPr>
          <w:p w14:paraId="6E66C2A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15,41</w:t>
            </w:r>
          </w:p>
        </w:tc>
        <w:tc>
          <w:tcPr>
            <w:tcW w:w="719" w:type="dxa"/>
            <w:shd w:val="clear" w:color="auto" w:fill="FFFFFF"/>
            <w:vAlign w:val="center"/>
          </w:tcPr>
          <w:p w14:paraId="7747A21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16,69</w:t>
            </w:r>
          </w:p>
        </w:tc>
        <w:tc>
          <w:tcPr>
            <w:tcW w:w="1589" w:type="dxa"/>
            <w:vMerge w:val="restart"/>
            <w:shd w:val="clear" w:color="auto" w:fill="FFFFFF"/>
            <w:vAlign w:val="center"/>
          </w:tcPr>
          <w:p w14:paraId="1222499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Áp dụng đối với các cơ quan chuyên môn</w:t>
            </w:r>
          </w:p>
        </w:tc>
      </w:tr>
      <w:tr w:rsidR="00F24F2C" w:rsidRPr="00F24F2C" w14:paraId="511A8B99" w14:textId="77777777" w:rsidTr="00F7032E">
        <w:trPr>
          <w:jc w:val="center"/>
        </w:trPr>
        <w:tc>
          <w:tcPr>
            <w:tcW w:w="406" w:type="dxa"/>
            <w:shd w:val="clear" w:color="auto" w:fill="FFFFFF"/>
            <w:vAlign w:val="center"/>
          </w:tcPr>
          <w:p w14:paraId="13FB906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3</w:t>
            </w:r>
          </w:p>
        </w:tc>
        <w:tc>
          <w:tcPr>
            <w:tcW w:w="2850" w:type="dxa"/>
            <w:shd w:val="clear" w:color="auto" w:fill="FFFFFF"/>
            <w:vAlign w:val="center"/>
          </w:tcPr>
          <w:p w14:paraId="34DF542D" w14:textId="77777777" w:rsidR="00F24F2C" w:rsidRPr="00F24F2C" w:rsidRDefault="00F24F2C" w:rsidP="00F24F2C">
            <w:pPr>
              <w:widowControl/>
              <w:spacing w:before="60" w:after="60"/>
              <w:ind w:left="54" w:right="54"/>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Tài liệu nghiệp vụ kế toán, hải quan, kho bạc, ngân hàng,.... (sổ sách, ch</w:t>
            </w:r>
            <w:r w:rsidRPr="00F24F2C">
              <w:rPr>
                <w:rFonts w:ascii="Times New Roman" w:eastAsia="Times New Roman" w:hAnsi="Times New Roman" w:cs="Times New Roman"/>
                <w:color w:val="auto"/>
                <w:sz w:val="26"/>
                <w:szCs w:val="26"/>
                <w:lang w:val="en-US" w:eastAsia="en-US" w:bidi="ar-SA"/>
              </w:rPr>
              <w:t>ứ</w:t>
            </w:r>
            <w:r w:rsidRPr="00F24F2C">
              <w:rPr>
                <w:rFonts w:ascii="Times New Roman" w:eastAsia="Times New Roman" w:hAnsi="Times New Roman" w:cs="Times New Roman"/>
                <w:color w:val="auto"/>
                <w:sz w:val="26"/>
                <w:szCs w:val="26"/>
                <w:lang w:eastAsia="en-US" w:bidi="ar-SA"/>
              </w:rPr>
              <w:t>ng từ)</w:t>
            </w:r>
          </w:p>
        </w:tc>
        <w:tc>
          <w:tcPr>
            <w:tcW w:w="571" w:type="dxa"/>
            <w:shd w:val="clear" w:color="auto" w:fill="FFFFFF"/>
            <w:vAlign w:val="center"/>
          </w:tcPr>
          <w:p w14:paraId="76AD01E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0,50</w:t>
            </w:r>
          </w:p>
        </w:tc>
        <w:tc>
          <w:tcPr>
            <w:tcW w:w="719" w:type="dxa"/>
            <w:shd w:val="clear" w:color="auto" w:fill="FFFFFF"/>
            <w:vAlign w:val="center"/>
          </w:tcPr>
          <w:p w14:paraId="662E3C8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9,10</w:t>
            </w:r>
          </w:p>
        </w:tc>
        <w:tc>
          <w:tcPr>
            <w:tcW w:w="723" w:type="dxa"/>
            <w:shd w:val="clear" w:color="auto" w:fill="FFFFFF"/>
            <w:vAlign w:val="center"/>
          </w:tcPr>
          <w:p w14:paraId="16D3EF0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9,63</w:t>
            </w:r>
          </w:p>
        </w:tc>
        <w:tc>
          <w:tcPr>
            <w:tcW w:w="689" w:type="dxa"/>
            <w:shd w:val="clear" w:color="auto" w:fill="FFFFFF"/>
            <w:vAlign w:val="center"/>
          </w:tcPr>
          <w:p w14:paraId="5B85313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10,70</w:t>
            </w:r>
          </w:p>
        </w:tc>
        <w:tc>
          <w:tcPr>
            <w:tcW w:w="747" w:type="dxa"/>
            <w:shd w:val="clear" w:color="auto" w:fill="FFFFFF"/>
            <w:vAlign w:val="center"/>
          </w:tcPr>
          <w:p w14:paraId="1FBEC14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11,77</w:t>
            </w:r>
          </w:p>
        </w:tc>
        <w:tc>
          <w:tcPr>
            <w:tcW w:w="719" w:type="dxa"/>
            <w:shd w:val="clear" w:color="auto" w:fill="FFFFFF"/>
            <w:vAlign w:val="center"/>
          </w:tcPr>
          <w:p w14:paraId="7408E17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12,84</w:t>
            </w:r>
          </w:p>
        </w:tc>
        <w:tc>
          <w:tcPr>
            <w:tcW w:w="719" w:type="dxa"/>
            <w:shd w:val="clear" w:color="auto" w:fill="FFFFFF"/>
            <w:vAlign w:val="center"/>
          </w:tcPr>
          <w:p w14:paraId="13BF2A1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13,91 </w:t>
            </w:r>
          </w:p>
        </w:tc>
        <w:tc>
          <w:tcPr>
            <w:tcW w:w="1589" w:type="dxa"/>
            <w:vMerge/>
            <w:vAlign w:val="center"/>
          </w:tcPr>
          <w:p w14:paraId="27BE7851"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p>
        </w:tc>
      </w:tr>
    </w:tbl>
    <w:p w14:paraId="026A5410" w14:textId="77777777" w:rsidR="00F24F2C" w:rsidRPr="00F24F2C" w:rsidRDefault="00F24F2C" w:rsidP="00516F7B">
      <w:pPr>
        <w:pStyle w:val="Heading11"/>
        <w:keepNext/>
        <w:keepLines/>
        <w:spacing w:before="120" w:after="120" w:line="234" w:lineRule="atLeast"/>
        <w:ind w:firstLine="567"/>
        <w:jc w:val="both"/>
      </w:pPr>
      <w:r w:rsidRPr="00F24F2C">
        <w:lastRenderedPageBreak/>
        <w:t>b) Định mức lao động bước 2 và bước 3 lập danh mục tài liệu hạn chế sử dụng của một phông lưu trữ theo hệ số phức tạp</w:t>
      </w:r>
    </w:p>
    <w:p w14:paraId="4427975E" w14:textId="77777777"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sản phẩm: phút/mét</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
        <w:gridCol w:w="4079"/>
        <w:gridCol w:w="804"/>
        <w:gridCol w:w="988"/>
        <w:gridCol w:w="1026"/>
        <w:gridCol w:w="2361"/>
      </w:tblGrid>
      <w:tr w:rsidR="00F24F2C" w:rsidRPr="00F24F2C" w14:paraId="2A6A7E8E" w14:textId="77777777" w:rsidTr="00F7032E">
        <w:trPr>
          <w:jc w:val="center"/>
        </w:trPr>
        <w:tc>
          <w:tcPr>
            <w:tcW w:w="452" w:type="dxa"/>
            <w:vMerge w:val="restart"/>
            <w:shd w:val="clear" w:color="auto" w:fill="FFFFFF"/>
            <w:vAlign w:val="center"/>
          </w:tcPr>
          <w:p w14:paraId="3DE6DBC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4079" w:type="dxa"/>
            <w:vMerge w:val="restart"/>
            <w:shd w:val="clear" w:color="auto" w:fill="FFFFFF"/>
            <w:vAlign w:val="center"/>
          </w:tcPr>
          <w:p w14:paraId="5C8A179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Nhóm tài liệu</w:t>
            </w:r>
          </w:p>
        </w:tc>
        <w:tc>
          <w:tcPr>
            <w:tcW w:w="804" w:type="dxa"/>
            <w:vMerge w:val="restart"/>
            <w:shd w:val="clear" w:color="auto" w:fill="FFFFFF"/>
            <w:vAlign w:val="center"/>
          </w:tcPr>
          <w:p w14:paraId="38B8D653"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Hệ số phức </w:t>
            </w:r>
            <w:r w:rsidRPr="00F24F2C">
              <w:rPr>
                <w:rFonts w:ascii="Times New Roman" w:eastAsia="Times New Roman" w:hAnsi="Times New Roman" w:cs="Times New Roman"/>
                <w:b/>
                <w:bCs/>
                <w:color w:val="auto"/>
                <w:sz w:val="26"/>
                <w:szCs w:val="26"/>
                <w:lang w:val="en-US" w:eastAsia="en-US" w:bidi="ar-SA"/>
              </w:rPr>
              <w:t>tạp</w:t>
            </w:r>
          </w:p>
        </w:tc>
        <w:tc>
          <w:tcPr>
            <w:tcW w:w="2014" w:type="dxa"/>
            <w:gridSpan w:val="2"/>
            <w:shd w:val="clear" w:color="auto" w:fill="FFFFFF"/>
            <w:vAlign w:val="center"/>
          </w:tcPr>
          <w:p w14:paraId="2603046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Mức tổng hợp </w:t>
            </w:r>
            <w:r w:rsidRPr="00F24F2C">
              <w:rPr>
                <w:rFonts w:ascii="Times New Roman" w:eastAsia="Times New Roman" w:hAnsi="Times New Roman" w:cs="Times New Roman"/>
                <w:b/>
                <w:bCs/>
                <w:color w:val="auto"/>
                <w:sz w:val="26"/>
                <w:szCs w:val="26"/>
                <w:lang w:val="en-US" w:eastAsia="en-US" w:bidi="ar-SA"/>
              </w:rPr>
              <w:t xml:space="preserve"> </w:t>
            </w:r>
            <w:r w:rsidRPr="00F24F2C">
              <w:rPr>
                <w:rFonts w:ascii="Times New Roman" w:eastAsia="Times New Roman" w:hAnsi="Times New Roman" w:cs="Times New Roman"/>
                <w:b/>
                <w:bCs/>
                <w:color w:val="auto"/>
                <w:sz w:val="26"/>
                <w:szCs w:val="26"/>
                <w:lang w:eastAsia="en-US" w:bidi="ar-SA"/>
              </w:rPr>
              <w:t>(Tsp - Phút/mét)</w:t>
            </w:r>
          </w:p>
        </w:tc>
        <w:tc>
          <w:tcPr>
            <w:tcW w:w="2361" w:type="dxa"/>
            <w:vMerge w:val="restart"/>
            <w:shd w:val="clear" w:color="auto" w:fill="FFFFFF"/>
            <w:vAlign w:val="center"/>
          </w:tcPr>
          <w:p w14:paraId="5CCC7327"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Ghi chú</w:t>
            </w:r>
          </w:p>
        </w:tc>
      </w:tr>
      <w:tr w:rsidR="00F24F2C" w:rsidRPr="00F24F2C" w14:paraId="3C24554A" w14:textId="77777777" w:rsidTr="00F7032E">
        <w:trPr>
          <w:jc w:val="center"/>
        </w:trPr>
        <w:tc>
          <w:tcPr>
            <w:tcW w:w="0" w:type="auto"/>
            <w:vMerge/>
            <w:vAlign w:val="center"/>
          </w:tcPr>
          <w:p w14:paraId="5285C9D4"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4079" w:type="dxa"/>
            <w:vMerge/>
            <w:vAlign w:val="center"/>
          </w:tcPr>
          <w:p w14:paraId="719CA55A"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0" w:type="auto"/>
            <w:vMerge/>
            <w:vAlign w:val="center"/>
          </w:tcPr>
          <w:p w14:paraId="218057A5"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988" w:type="dxa"/>
            <w:shd w:val="clear" w:color="auto" w:fill="FFFFFF"/>
          </w:tcPr>
          <w:p w14:paraId="53AF28C9"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2</w:t>
            </w:r>
          </w:p>
        </w:tc>
        <w:tc>
          <w:tcPr>
            <w:tcW w:w="1026" w:type="dxa"/>
            <w:shd w:val="clear" w:color="auto" w:fill="FFFFFF"/>
          </w:tcPr>
          <w:p w14:paraId="01BC8AAE"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3</w:t>
            </w:r>
          </w:p>
        </w:tc>
        <w:tc>
          <w:tcPr>
            <w:tcW w:w="2361" w:type="dxa"/>
            <w:vMerge/>
            <w:vAlign w:val="center"/>
          </w:tcPr>
          <w:p w14:paraId="3920D8A7"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117BF1CC" w14:textId="77777777" w:rsidTr="00F7032E">
        <w:trPr>
          <w:jc w:val="center"/>
        </w:trPr>
        <w:tc>
          <w:tcPr>
            <w:tcW w:w="452" w:type="dxa"/>
            <w:shd w:val="clear" w:color="auto" w:fill="FFFFFF"/>
            <w:vAlign w:val="center"/>
          </w:tcPr>
          <w:p w14:paraId="58E8C17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I</w:t>
            </w:r>
          </w:p>
        </w:tc>
        <w:tc>
          <w:tcPr>
            <w:tcW w:w="4079" w:type="dxa"/>
            <w:shd w:val="clear" w:color="auto" w:fill="FFFFFF"/>
            <w:vAlign w:val="center"/>
          </w:tcPr>
          <w:p w14:paraId="7452B3F1" w14:textId="77777777" w:rsidR="00F24F2C" w:rsidRPr="00F24F2C" w:rsidRDefault="00F24F2C" w:rsidP="00F24F2C">
            <w:pPr>
              <w:widowControl/>
              <w:spacing w:before="60" w:after="60"/>
              <w:ind w:left="62" w:right="46"/>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Tài liệu hành chính của </w:t>
            </w:r>
            <w:r w:rsidRPr="00F24F2C">
              <w:rPr>
                <w:rFonts w:ascii="Times New Roman" w:eastAsia="Times New Roman" w:hAnsi="Times New Roman" w:cs="Times New Roman"/>
                <w:b/>
                <w:bCs/>
                <w:color w:val="auto"/>
                <w:sz w:val="26"/>
                <w:szCs w:val="26"/>
                <w:lang w:val="en-US" w:eastAsia="en-US" w:bidi="ar-SA"/>
              </w:rPr>
              <w:t>cơ quan</w:t>
            </w:r>
            <w:r w:rsidRPr="00F24F2C">
              <w:rPr>
                <w:rFonts w:ascii="Times New Roman" w:eastAsia="Times New Roman" w:hAnsi="Times New Roman" w:cs="Times New Roman"/>
                <w:b/>
                <w:bCs/>
                <w:color w:val="auto"/>
                <w:sz w:val="26"/>
                <w:szCs w:val="26"/>
                <w:lang w:eastAsia="en-US" w:bidi="ar-SA"/>
              </w:rPr>
              <w:t xml:space="preserve">, </w:t>
            </w:r>
            <w:r w:rsidRPr="00F24F2C">
              <w:rPr>
                <w:rFonts w:ascii="Times New Roman" w:eastAsia="Times New Roman" w:hAnsi="Times New Roman" w:cs="Times New Roman"/>
                <w:b/>
                <w:bCs/>
                <w:color w:val="auto"/>
                <w:sz w:val="26"/>
                <w:szCs w:val="26"/>
                <w:lang w:val="en-US" w:eastAsia="en-US" w:bidi="ar-SA"/>
              </w:rPr>
              <w:t>tổ chức</w:t>
            </w:r>
          </w:p>
        </w:tc>
        <w:tc>
          <w:tcPr>
            <w:tcW w:w="804" w:type="dxa"/>
            <w:shd w:val="clear" w:color="auto" w:fill="FFFFFF"/>
          </w:tcPr>
          <w:p w14:paraId="23CE09DB"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88" w:type="dxa"/>
            <w:shd w:val="clear" w:color="auto" w:fill="FFFFFF"/>
          </w:tcPr>
          <w:p w14:paraId="325CE037"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026" w:type="dxa"/>
            <w:shd w:val="clear" w:color="auto" w:fill="FFFFFF"/>
          </w:tcPr>
          <w:p w14:paraId="301266A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361" w:type="dxa"/>
            <w:shd w:val="clear" w:color="auto" w:fill="FFFFFF"/>
          </w:tcPr>
          <w:p w14:paraId="4CF94293"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1C25771" w14:textId="77777777" w:rsidTr="00F7032E">
        <w:trPr>
          <w:jc w:val="center"/>
        </w:trPr>
        <w:tc>
          <w:tcPr>
            <w:tcW w:w="452" w:type="dxa"/>
            <w:shd w:val="clear" w:color="auto" w:fill="FFFFFF"/>
            <w:vAlign w:val="center"/>
          </w:tcPr>
          <w:p w14:paraId="5AF7E44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1</w:t>
            </w:r>
          </w:p>
        </w:tc>
        <w:tc>
          <w:tcPr>
            <w:tcW w:w="4079" w:type="dxa"/>
            <w:shd w:val="clear" w:color="auto" w:fill="FFFFFF"/>
            <w:vAlign w:val="center"/>
          </w:tcPr>
          <w:p w14:paraId="72FCF7A4"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Văn phòng Qu</w:t>
            </w:r>
            <w:r w:rsidRPr="00F24F2C">
              <w:rPr>
                <w:rFonts w:ascii="Times New Roman" w:eastAsia="Times New Roman" w:hAnsi="Times New Roman" w:cs="Times New Roman"/>
                <w:color w:val="auto"/>
                <w:sz w:val="26"/>
                <w:szCs w:val="26"/>
                <w:lang w:val="en-US" w:eastAsia="en-US" w:bidi="ar-SA"/>
              </w:rPr>
              <w:t>ố</w:t>
            </w:r>
            <w:r w:rsidRPr="00F24F2C">
              <w:rPr>
                <w:rFonts w:ascii="Times New Roman" w:eastAsia="Times New Roman" w:hAnsi="Times New Roman" w:cs="Times New Roman"/>
                <w:color w:val="auto"/>
                <w:sz w:val="26"/>
                <w:szCs w:val="26"/>
                <w:lang w:eastAsia="en-US" w:bidi="ar-SA"/>
              </w:rPr>
              <w:t>c hội, Văn phòng Chính phủ, Văn phòng Chủ tịch nước, Bộ Công an, Bộ Quốc phòng, Bộ Ngoại giao</w:t>
            </w:r>
          </w:p>
        </w:tc>
        <w:tc>
          <w:tcPr>
            <w:tcW w:w="804" w:type="dxa"/>
            <w:shd w:val="clear" w:color="auto" w:fill="FFFFFF"/>
            <w:vAlign w:val="center"/>
          </w:tcPr>
          <w:p w14:paraId="6DB540D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1,05</w:t>
            </w:r>
          </w:p>
        </w:tc>
        <w:tc>
          <w:tcPr>
            <w:tcW w:w="988" w:type="dxa"/>
            <w:shd w:val="clear" w:color="auto" w:fill="FFFFFF"/>
            <w:vAlign w:val="center"/>
          </w:tcPr>
          <w:p w14:paraId="5D85787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24,172</w:t>
            </w:r>
          </w:p>
        </w:tc>
        <w:tc>
          <w:tcPr>
            <w:tcW w:w="1026" w:type="dxa"/>
            <w:shd w:val="clear" w:color="auto" w:fill="FFFFFF"/>
            <w:vAlign w:val="center"/>
          </w:tcPr>
          <w:p w14:paraId="646B002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66,277</w:t>
            </w:r>
          </w:p>
        </w:tc>
        <w:tc>
          <w:tcPr>
            <w:tcW w:w="2361" w:type="dxa"/>
            <w:shd w:val="clear" w:color="auto" w:fill="FFFFFF"/>
          </w:tcPr>
          <w:p w14:paraId="77F3098D"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ED3DEE2" w14:textId="77777777" w:rsidTr="00F7032E">
        <w:trPr>
          <w:jc w:val="center"/>
        </w:trPr>
        <w:tc>
          <w:tcPr>
            <w:tcW w:w="452" w:type="dxa"/>
            <w:shd w:val="clear" w:color="auto" w:fill="FFFFFF"/>
            <w:vAlign w:val="center"/>
          </w:tcPr>
          <w:p w14:paraId="57A14F3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4079" w:type="dxa"/>
            <w:shd w:val="clear" w:color="auto" w:fill="FFFFFF"/>
            <w:vAlign w:val="center"/>
          </w:tcPr>
          <w:p w14:paraId="62689731"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Bộ, cơ quan ngang bộ, Viện </w:t>
            </w:r>
            <w:r w:rsidRPr="00F24F2C">
              <w:rPr>
                <w:rFonts w:ascii="Times New Roman" w:eastAsia="Times New Roman" w:hAnsi="Times New Roman" w:cs="Times New Roman"/>
                <w:color w:val="auto"/>
                <w:sz w:val="26"/>
                <w:szCs w:val="26"/>
                <w:lang w:val="en-US" w:eastAsia="en-US" w:bidi="ar-SA"/>
              </w:rPr>
              <w:t xml:space="preserve">Kiểm sát </w:t>
            </w:r>
            <w:r w:rsidRPr="00F24F2C">
              <w:rPr>
                <w:rFonts w:ascii="Times New Roman" w:eastAsia="Times New Roman" w:hAnsi="Times New Roman" w:cs="Times New Roman"/>
                <w:color w:val="auto"/>
                <w:sz w:val="26"/>
                <w:szCs w:val="26"/>
                <w:lang w:eastAsia="en-US" w:bidi="ar-SA"/>
              </w:rPr>
              <w:t xml:space="preserve">nhân dân tối cao, Tòa án nhân dân tối cao, Hội đồng nhân dân, </w:t>
            </w:r>
            <w:r w:rsidRPr="00F24F2C">
              <w:rPr>
                <w:rFonts w:ascii="Times New Roman" w:eastAsia="Times New Roman" w:hAnsi="Times New Roman" w:cs="Times New Roman"/>
                <w:color w:val="auto"/>
                <w:sz w:val="26"/>
                <w:szCs w:val="26"/>
                <w:lang w:val="en-US" w:eastAsia="en-US" w:bidi="ar-SA"/>
              </w:rPr>
              <w:t>Ủ</w:t>
            </w:r>
            <w:r w:rsidRPr="00F24F2C">
              <w:rPr>
                <w:rFonts w:ascii="Times New Roman" w:eastAsia="Times New Roman" w:hAnsi="Times New Roman" w:cs="Times New Roman"/>
                <w:color w:val="auto"/>
                <w:sz w:val="26"/>
                <w:szCs w:val="26"/>
                <w:lang w:eastAsia="en-US" w:bidi="ar-SA"/>
              </w:rPr>
              <w:t>y ban nhân dân cấp t</w:t>
            </w:r>
            <w:r w:rsidRPr="00F24F2C">
              <w:rPr>
                <w:rFonts w:ascii="Times New Roman" w:eastAsia="Times New Roman" w:hAnsi="Times New Roman" w:cs="Times New Roman"/>
                <w:color w:val="auto"/>
                <w:sz w:val="26"/>
                <w:szCs w:val="26"/>
                <w:lang w:val="en-US" w:eastAsia="en-US" w:bidi="ar-SA"/>
              </w:rPr>
              <w:t>ỉ</w:t>
            </w:r>
            <w:r w:rsidRPr="00F24F2C">
              <w:rPr>
                <w:rFonts w:ascii="Times New Roman" w:eastAsia="Times New Roman" w:hAnsi="Times New Roman" w:cs="Times New Roman"/>
                <w:color w:val="auto"/>
                <w:sz w:val="26"/>
                <w:szCs w:val="26"/>
                <w:lang w:eastAsia="en-US" w:bidi="ar-SA"/>
              </w:rPr>
              <w:t>nh và tương đương</w:t>
            </w:r>
          </w:p>
        </w:tc>
        <w:tc>
          <w:tcPr>
            <w:tcW w:w="804" w:type="dxa"/>
            <w:shd w:val="clear" w:color="auto" w:fill="FFFFFF"/>
            <w:vAlign w:val="center"/>
          </w:tcPr>
          <w:p w14:paraId="617D251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1,00</w:t>
            </w:r>
          </w:p>
        </w:tc>
        <w:tc>
          <w:tcPr>
            <w:tcW w:w="988" w:type="dxa"/>
            <w:shd w:val="clear" w:color="auto" w:fill="FFFFFF"/>
            <w:vAlign w:val="center"/>
          </w:tcPr>
          <w:p w14:paraId="1903D71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23,021</w:t>
            </w:r>
          </w:p>
        </w:tc>
        <w:tc>
          <w:tcPr>
            <w:tcW w:w="1026" w:type="dxa"/>
            <w:shd w:val="clear" w:color="auto" w:fill="FFFFFF"/>
            <w:vAlign w:val="center"/>
          </w:tcPr>
          <w:p w14:paraId="435F65F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63,121</w:t>
            </w:r>
          </w:p>
        </w:tc>
        <w:tc>
          <w:tcPr>
            <w:tcW w:w="2361" w:type="dxa"/>
            <w:shd w:val="clear" w:color="auto" w:fill="FFFFFF"/>
          </w:tcPr>
          <w:p w14:paraId="3DD8BCE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Định mức lao động bước 2,3 của qu</w:t>
            </w:r>
            <w:r w:rsidRPr="00F24F2C">
              <w:rPr>
                <w:rFonts w:ascii="Times New Roman" w:eastAsia="Times New Roman" w:hAnsi="Times New Roman" w:cs="Times New Roman"/>
                <w:color w:val="auto"/>
                <w:sz w:val="26"/>
                <w:szCs w:val="26"/>
                <w:lang w:val="en-US" w:eastAsia="en-US" w:bidi="ar-SA"/>
              </w:rPr>
              <w:t xml:space="preserve">y </w:t>
            </w:r>
            <w:r w:rsidRPr="00F24F2C">
              <w:rPr>
                <w:rFonts w:ascii="Times New Roman" w:eastAsia="Times New Roman" w:hAnsi="Times New Roman" w:cs="Times New Roman"/>
                <w:color w:val="auto"/>
                <w:sz w:val="26"/>
                <w:szCs w:val="26"/>
                <w:lang w:eastAsia="en-US" w:bidi="ar-SA"/>
              </w:rPr>
              <w:t xml:space="preserve">trình lập danh mục tài liệu HCSD theo </w:t>
            </w:r>
            <w:r w:rsidRPr="00F24F2C">
              <w:rPr>
                <w:rFonts w:ascii="Times New Roman" w:eastAsia="Times New Roman" w:hAnsi="Times New Roman" w:cs="Times New Roman"/>
                <w:color w:val="auto"/>
                <w:sz w:val="26"/>
                <w:szCs w:val="26"/>
                <w:lang w:val="en-US" w:eastAsia="en-US" w:bidi="ar-SA"/>
              </w:rPr>
              <w:t>Mục 2.1</w:t>
            </w:r>
          </w:p>
        </w:tc>
      </w:tr>
      <w:tr w:rsidR="00F24F2C" w:rsidRPr="00F24F2C" w14:paraId="71E2A07B" w14:textId="77777777" w:rsidTr="00F7032E">
        <w:trPr>
          <w:jc w:val="center"/>
        </w:trPr>
        <w:tc>
          <w:tcPr>
            <w:tcW w:w="452" w:type="dxa"/>
            <w:shd w:val="clear" w:color="auto" w:fill="FFFFFF"/>
            <w:vAlign w:val="center"/>
          </w:tcPr>
          <w:p w14:paraId="611A4C5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4079" w:type="dxa"/>
            <w:shd w:val="clear" w:color="auto" w:fill="FFFFFF"/>
            <w:vAlign w:val="center"/>
          </w:tcPr>
          <w:p w14:paraId="48EF369D"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Cơ quan thuộc Chính phủ, Tổng cục, Tổng công ty 91, Hội đồng nhân dân, Ủy ban nhân dân cấp huyện và tương đương</w:t>
            </w:r>
          </w:p>
        </w:tc>
        <w:tc>
          <w:tcPr>
            <w:tcW w:w="804" w:type="dxa"/>
            <w:shd w:val="clear" w:color="auto" w:fill="FFFFFF"/>
            <w:vAlign w:val="center"/>
          </w:tcPr>
          <w:p w14:paraId="1C0F07C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0,90</w:t>
            </w:r>
          </w:p>
        </w:tc>
        <w:tc>
          <w:tcPr>
            <w:tcW w:w="988" w:type="dxa"/>
            <w:shd w:val="clear" w:color="auto" w:fill="FFFFFF"/>
            <w:vAlign w:val="center"/>
          </w:tcPr>
          <w:p w14:paraId="07AAB9A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20,719</w:t>
            </w:r>
          </w:p>
        </w:tc>
        <w:tc>
          <w:tcPr>
            <w:tcW w:w="1026" w:type="dxa"/>
            <w:shd w:val="clear" w:color="auto" w:fill="FFFFFF"/>
            <w:vAlign w:val="center"/>
          </w:tcPr>
          <w:p w14:paraId="3BA143B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56,809</w:t>
            </w:r>
          </w:p>
        </w:tc>
        <w:tc>
          <w:tcPr>
            <w:tcW w:w="2361" w:type="dxa"/>
            <w:shd w:val="clear" w:color="auto" w:fill="FFFFFF"/>
          </w:tcPr>
          <w:p w14:paraId="34B07E1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p>
        </w:tc>
      </w:tr>
      <w:tr w:rsidR="00F24F2C" w:rsidRPr="00F24F2C" w14:paraId="140D836E" w14:textId="77777777" w:rsidTr="00F7032E">
        <w:trPr>
          <w:jc w:val="center"/>
        </w:trPr>
        <w:tc>
          <w:tcPr>
            <w:tcW w:w="452" w:type="dxa"/>
            <w:shd w:val="clear" w:color="auto" w:fill="FFFFFF"/>
            <w:vAlign w:val="center"/>
          </w:tcPr>
          <w:p w14:paraId="1E33844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w:t>
            </w:r>
          </w:p>
        </w:tc>
        <w:tc>
          <w:tcPr>
            <w:tcW w:w="4079" w:type="dxa"/>
            <w:shd w:val="clear" w:color="auto" w:fill="FFFFFF"/>
            <w:vAlign w:val="center"/>
          </w:tcPr>
          <w:p w14:paraId="39653E94"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Cục, tổng công ty 90, sở, ban ngành và tương đương</w:t>
            </w:r>
          </w:p>
        </w:tc>
        <w:tc>
          <w:tcPr>
            <w:tcW w:w="804" w:type="dxa"/>
            <w:shd w:val="clear" w:color="auto" w:fill="FFFFFF"/>
            <w:vAlign w:val="center"/>
          </w:tcPr>
          <w:p w14:paraId="7C1E777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0,80</w:t>
            </w:r>
          </w:p>
        </w:tc>
        <w:tc>
          <w:tcPr>
            <w:tcW w:w="988" w:type="dxa"/>
            <w:shd w:val="clear" w:color="auto" w:fill="FFFFFF"/>
            <w:vAlign w:val="center"/>
          </w:tcPr>
          <w:p w14:paraId="37DB4B2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18,417</w:t>
            </w:r>
          </w:p>
        </w:tc>
        <w:tc>
          <w:tcPr>
            <w:tcW w:w="1026" w:type="dxa"/>
            <w:shd w:val="clear" w:color="auto" w:fill="FFFFFF"/>
            <w:vAlign w:val="center"/>
          </w:tcPr>
          <w:p w14:paraId="72DE24E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50,497</w:t>
            </w:r>
          </w:p>
        </w:tc>
        <w:tc>
          <w:tcPr>
            <w:tcW w:w="2361" w:type="dxa"/>
            <w:shd w:val="clear" w:color="auto" w:fill="FFFFFF"/>
          </w:tcPr>
          <w:p w14:paraId="4F3A8BA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p>
        </w:tc>
      </w:tr>
      <w:tr w:rsidR="00F24F2C" w:rsidRPr="00F24F2C" w14:paraId="39FCCD7B" w14:textId="77777777" w:rsidTr="00F7032E">
        <w:trPr>
          <w:jc w:val="center"/>
        </w:trPr>
        <w:tc>
          <w:tcPr>
            <w:tcW w:w="452" w:type="dxa"/>
            <w:shd w:val="clear" w:color="auto" w:fill="FFFFFF"/>
            <w:vAlign w:val="center"/>
          </w:tcPr>
          <w:p w14:paraId="6577D80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w:t>
            </w:r>
          </w:p>
        </w:tc>
        <w:tc>
          <w:tcPr>
            <w:tcW w:w="4079" w:type="dxa"/>
            <w:shd w:val="clear" w:color="auto" w:fill="FFFFFF"/>
            <w:vAlign w:val="center"/>
          </w:tcPr>
          <w:p w14:paraId="41A809F8"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Đơn vị sự nghiệp; công ty trực thuộc bộ, cơ quan ngang bộ, cơ quan thuộc Chính phủ, Tổng công ty 90, 91, sở, ngành và tương đương</w:t>
            </w:r>
          </w:p>
        </w:tc>
        <w:tc>
          <w:tcPr>
            <w:tcW w:w="804" w:type="dxa"/>
            <w:shd w:val="clear" w:color="auto" w:fill="FFFFFF"/>
            <w:vAlign w:val="center"/>
          </w:tcPr>
          <w:p w14:paraId="66933F1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0,70</w:t>
            </w:r>
          </w:p>
        </w:tc>
        <w:tc>
          <w:tcPr>
            <w:tcW w:w="988" w:type="dxa"/>
            <w:shd w:val="clear" w:color="auto" w:fill="FFFFFF"/>
            <w:vAlign w:val="center"/>
          </w:tcPr>
          <w:p w14:paraId="39E93B7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16,115</w:t>
            </w:r>
          </w:p>
        </w:tc>
        <w:tc>
          <w:tcPr>
            <w:tcW w:w="1026" w:type="dxa"/>
            <w:shd w:val="clear" w:color="auto" w:fill="FFFFFF"/>
            <w:vAlign w:val="center"/>
          </w:tcPr>
          <w:p w14:paraId="439A13D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44,185</w:t>
            </w:r>
          </w:p>
        </w:tc>
        <w:tc>
          <w:tcPr>
            <w:tcW w:w="2361" w:type="dxa"/>
            <w:shd w:val="clear" w:color="auto" w:fill="FFFFFF"/>
          </w:tcPr>
          <w:p w14:paraId="08F855B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p>
        </w:tc>
      </w:tr>
      <w:tr w:rsidR="00F24F2C" w:rsidRPr="00F24F2C" w14:paraId="776BCE54" w14:textId="77777777" w:rsidTr="00F7032E">
        <w:trPr>
          <w:jc w:val="center"/>
        </w:trPr>
        <w:tc>
          <w:tcPr>
            <w:tcW w:w="452" w:type="dxa"/>
            <w:shd w:val="clear" w:color="auto" w:fill="FFFFFF"/>
            <w:vAlign w:val="center"/>
          </w:tcPr>
          <w:p w14:paraId="3263C18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II</w:t>
            </w:r>
          </w:p>
        </w:tc>
        <w:tc>
          <w:tcPr>
            <w:tcW w:w="4079" w:type="dxa"/>
            <w:shd w:val="clear" w:color="auto" w:fill="FFFFFF"/>
            <w:vAlign w:val="center"/>
          </w:tcPr>
          <w:p w14:paraId="3804035A" w14:textId="77777777" w:rsidR="00F24F2C" w:rsidRPr="00F24F2C" w:rsidRDefault="00F24F2C" w:rsidP="00F24F2C">
            <w:pPr>
              <w:widowControl/>
              <w:spacing w:before="60" w:after="60"/>
              <w:ind w:left="62" w:right="46"/>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Tài liệu chuyên môn</w:t>
            </w:r>
          </w:p>
        </w:tc>
        <w:tc>
          <w:tcPr>
            <w:tcW w:w="804" w:type="dxa"/>
            <w:shd w:val="clear" w:color="auto" w:fill="FFFFFF"/>
            <w:vAlign w:val="center"/>
          </w:tcPr>
          <w:p w14:paraId="0D016D17"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88" w:type="dxa"/>
            <w:shd w:val="clear" w:color="auto" w:fill="FFFFFF"/>
            <w:vAlign w:val="center"/>
          </w:tcPr>
          <w:p w14:paraId="0AC2B339"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026" w:type="dxa"/>
            <w:shd w:val="clear" w:color="auto" w:fill="FFFFFF"/>
            <w:vAlign w:val="center"/>
          </w:tcPr>
          <w:p w14:paraId="6A623718"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361" w:type="dxa"/>
            <w:shd w:val="clear" w:color="auto" w:fill="FFFFFF"/>
          </w:tcPr>
          <w:p w14:paraId="54E8860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p>
        </w:tc>
      </w:tr>
      <w:tr w:rsidR="00F24F2C" w:rsidRPr="00F24F2C" w14:paraId="7DA9B29D" w14:textId="77777777" w:rsidTr="00F7032E">
        <w:trPr>
          <w:jc w:val="center"/>
        </w:trPr>
        <w:tc>
          <w:tcPr>
            <w:tcW w:w="452" w:type="dxa"/>
            <w:shd w:val="clear" w:color="auto" w:fill="FFFFFF"/>
            <w:vAlign w:val="center"/>
          </w:tcPr>
          <w:p w14:paraId="7DD7676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4079" w:type="dxa"/>
            <w:shd w:val="clear" w:color="auto" w:fill="FFFFFF"/>
            <w:vAlign w:val="center"/>
          </w:tcPr>
          <w:p w14:paraId="4BA689B3"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Tài liệu công trình xây dựng cơ bản</w:t>
            </w:r>
          </w:p>
        </w:tc>
        <w:tc>
          <w:tcPr>
            <w:tcW w:w="804" w:type="dxa"/>
            <w:shd w:val="clear" w:color="auto" w:fill="FFFFFF"/>
            <w:vAlign w:val="center"/>
          </w:tcPr>
          <w:p w14:paraId="4EFD632E"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988" w:type="dxa"/>
            <w:shd w:val="clear" w:color="auto" w:fill="FFFFFF"/>
            <w:vAlign w:val="center"/>
          </w:tcPr>
          <w:p w14:paraId="69D2BCA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026" w:type="dxa"/>
            <w:shd w:val="clear" w:color="auto" w:fill="FFFFFF"/>
            <w:vAlign w:val="center"/>
          </w:tcPr>
          <w:p w14:paraId="549CC79C"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361" w:type="dxa"/>
            <w:shd w:val="clear" w:color="auto" w:fill="FFFFFF"/>
          </w:tcPr>
          <w:p w14:paraId="1DA27D3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p>
        </w:tc>
      </w:tr>
      <w:tr w:rsidR="00F24F2C" w:rsidRPr="00F24F2C" w14:paraId="0097FD70" w14:textId="77777777" w:rsidTr="00F7032E">
        <w:trPr>
          <w:jc w:val="center"/>
        </w:trPr>
        <w:tc>
          <w:tcPr>
            <w:tcW w:w="452" w:type="dxa"/>
            <w:shd w:val="clear" w:color="auto" w:fill="FFFFFF"/>
            <w:vAlign w:val="center"/>
          </w:tcPr>
          <w:p w14:paraId="72362DD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079" w:type="dxa"/>
            <w:shd w:val="clear" w:color="auto" w:fill="FFFFFF"/>
            <w:vAlign w:val="center"/>
          </w:tcPr>
          <w:p w14:paraId="238A68CE"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Dự án quan trọng qu</w:t>
            </w:r>
            <w:r w:rsidRPr="00F24F2C">
              <w:rPr>
                <w:rFonts w:ascii="Times New Roman" w:eastAsia="Times New Roman" w:hAnsi="Times New Roman" w:cs="Times New Roman"/>
                <w:color w:val="auto"/>
                <w:sz w:val="26"/>
                <w:szCs w:val="26"/>
                <w:lang w:val="en-US" w:eastAsia="en-US" w:bidi="ar-SA"/>
              </w:rPr>
              <w:t>ố</w:t>
            </w:r>
            <w:r w:rsidRPr="00F24F2C">
              <w:rPr>
                <w:rFonts w:ascii="Times New Roman" w:eastAsia="Times New Roman" w:hAnsi="Times New Roman" w:cs="Times New Roman"/>
                <w:color w:val="auto"/>
                <w:sz w:val="26"/>
                <w:szCs w:val="26"/>
                <w:lang w:eastAsia="en-US" w:bidi="ar-SA"/>
              </w:rPr>
              <w:t>c gia</w:t>
            </w:r>
          </w:p>
        </w:tc>
        <w:tc>
          <w:tcPr>
            <w:tcW w:w="804" w:type="dxa"/>
            <w:shd w:val="clear" w:color="auto" w:fill="FFFFFF"/>
            <w:vAlign w:val="center"/>
          </w:tcPr>
          <w:p w14:paraId="0FE3618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0,90</w:t>
            </w:r>
          </w:p>
        </w:tc>
        <w:tc>
          <w:tcPr>
            <w:tcW w:w="988" w:type="dxa"/>
            <w:shd w:val="clear" w:color="auto" w:fill="FFFFFF"/>
            <w:vAlign w:val="center"/>
          </w:tcPr>
          <w:p w14:paraId="2120745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20,719</w:t>
            </w:r>
          </w:p>
        </w:tc>
        <w:tc>
          <w:tcPr>
            <w:tcW w:w="1026" w:type="dxa"/>
            <w:shd w:val="clear" w:color="auto" w:fill="FFFFFF"/>
            <w:vAlign w:val="center"/>
          </w:tcPr>
          <w:p w14:paraId="751B3B3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56,809</w:t>
            </w:r>
          </w:p>
        </w:tc>
        <w:tc>
          <w:tcPr>
            <w:tcW w:w="2361" w:type="dxa"/>
            <w:vMerge w:val="restart"/>
            <w:shd w:val="clear" w:color="auto" w:fill="FFFFFF"/>
          </w:tcPr>
          <w:p w14:paraId="30BA92A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Phân loại theo Nghị định số 12/2009/NĐ-CP ngày 10/02/2009 của Chính phủ về qu</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 lý dự án đầu tư xây dựng công trình</w:t>
            </w:r>
          </w:p>
        </w:tc>
      </w:tr>
      <w:tr w:rsidR="00F24F2C" w:rsidRPr="00F24F2C" w14:paraId="6A3FE6B2" w14:textId="77777777" w:rsidTr="00F7032E">
        <w:trPr>
          <w:jc w:val="center"/>
        </w:trPr>
        <w:tc>
          <w:tcPr>
            <w:tcW w:w="452" w:type="dxa"/>
            <w:shd w:val="clear" w:color="auto" w:fill="FFFFFF"/>
            <w:vAlign w:val="center"/>
          </w:tcPr>
          <w:p w14:paraId="61E2681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079" w:type="dxa"/>
            <w:shd w:val="clear" w:color="auto" w:fill="FFFFFF"/>
            <w:vAlign w:val="center"/>
          </w:tcPr>
          <w:p w14:paraId="45BFE8E3"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Dự án nhóm A</w:t>
            </w:r>
          </w:p>
        </w:tc>
        <w:tc>
          <w:tcPr>
            <w:tcW w:w="804" w:type="dxa"/>
            <w:shd w:val="clear" w:color="auto" w:fill="FFFFFF"/>
            <w:vAlign w:val="center"/>
          </w:tcPr>
          <w:p w14:paraId="6E562A0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0,80</w:t>
            </w:r>
          </w:p>
        </w:tc>
        <w:tc>
          <w:tcPr>
            <w:tcW w:w="988" w:type="dxa"/>
            <w:shd w:val="clear" w:color="auto" w:fill="FFFFFF"/>
            <w:vAlign w:val="center"/>
          </w:tcPr>
          <w:p w14:paraId="7A98098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18,417</w:t>
            </w:r>
          </w:p>
        </w:tc>
        <w:tc>
          <w:tcPr>
            <w:tcW w:w="1026" w:type="dxa"/>
            <w:shd w:val="clear" w:color="auto" w:fill="FFFFFF"/>
            <w:vAlign w:val="center"/>
          </w:tcPr>
          <w:p w14:paraId="35B2E4A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50,497</w:t>
            </w:r>
          </w:p>
        </w:tc>
        <w:tc>
          <w:tcPr>
            <w:tcW w:w="2361" w:type="dxa"/>
            <w:vMerge/>
            <w:vAlign w:val="center"/>
          </w:tcPr>
          <w:p w14:paraId="2AFA9557"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66408E49" w14:textId="77777777" w:rsidTr="00F7032E">
        <w:trPr>
          <w:jc w:val="center"/>
        </w:trPr>
        <w:tc>
          <w:tcPr>
            <w:tcW w:w="452" w:type="dxa"/>
            <w:shd w:val="clear" w:color="auto" w:fill="FFFFFF"/>
            <w:vAlign w:val="center"/>
          </w:tcPr>
          <w:p w14:paraId="30822E6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4079" w:type="dxa"/>
            <w:shd w:val="clear" w:color="auto" w:fill="FFFFFF"/>
            <w:vAlign w:val="center"/>
          </w:tcPr>
          <w:p w14:paraId="0D3BFDCB"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Dự án nhóm B, </w:t>
            </w:r>
            <w:r w:rsidRPr="00F24F2C">
              <w:rPr>
                <w:rFonts w:ascii="Times New Roman" w:eastAsia="Times New Roman" w:hAnsi="Times New Roman" w:cs="Times New Roman"/>
                <w:color w:val="auto"/>
                <w:sz w:val="26"/>
                <w:szCs w:val="26"/>
                <w:lang w:val="en-US" w:eastAsia="en-US" w:bidi="ar-SA"/>
              </w:rPr>
              <w:t>C</w:t>
            </w:r>
          </w:p>
        </w:tc>
        <w:tc>
          <w:tcPr>
            <w:tcW w:w="804" w:type="dxa"/>
            <w:shd w:val="clear" w:color="auto" w:fill="FFFFFF"/>
            <w:vAlign w:val="center"/>
          </w:tcPr>
          <w:p w14:paraId="5184015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0,70</w:t>
            </w:r>
          </w:p>
        </w:tc>
        <w:tc>
          <w:tcPr>
            <w:tcW w:w="988" w:type="dxa"/>
            <w:shd w:val="clear" w:color="auto" w:fill="FFFFFF"/>
            <w:vAlign w:val="center"/>
          </w:tcPr>
          <w:p w14:paraId="5033D04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16,115</w:t>
            </w:r>
          </w:p>
        </w:tc>
        <w:tc>
          <w:tcPr>
            <w:tcW w:w="1026" w:type="dxa"/>
            <w:shd w:val="clear" w:color="auto" w:fill="FFFFFF"/>
            <w:vAlign w:val="center"/>
          </w:tcPr>
          <w:p w14:paraId="6ECA08A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44,185</w:t>
            </w:r>
          </w:p>
        </w:tc>
        <w:tc>
          <w:tcPr>
            <w:tcW w:w="2361" w:type="dxa"/>
            <w:vAlign w:val="center"/>
          </w:tcPr>
          <w:p w14:paraId="57BC1A0F"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r>
      <w:tr w:rsidR="00F24F2C" w:rsidRPr="00F24F2C" w14:paraId="61AA7566" w14:textId="77777777" w:rsidTr="00F7032E">
        <w:trPr>
          <w:trHeight w:val="926"/>
          <w:jc w:val="center"/>
        </w:trPr>
        <w:tc>
          <w:tcPr>
            <w:tcW w:w="452" w:type="dxa"/>
            <w:shd w:val="clear" w:color="auto" w:fill="FFFFFF"/>
            <w:vAlign w:val="center"/>
          </w:tcPr>
          <w:p w14:paraId="559F626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2</w:t>
            </w:r>
          </w:p>
        </w:tc>
        <w:tc>
          <w:tcPr>
            <w:tcW w:w="4079" w:type="dxa"/>
            <w:shd w:val="clear" w:color="auto" w:fill="FFFFFF"/>
            <w:vAlign w:val="center"/>
          </w:tcPr>
          <w:p w14:paraId="5E8E179A"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w:t>
            </w:r>
            <w:r w:rsidRPr="00F24F2C">
              <w:rPr>
                <w:rFonts w:ascii="Times New Roman" w:eastAsia="Times New Roman" w:hAnsi="Times New Roman" w:cs="Times New Roman"/>
                <w:color w:val="auto"/>
                <w:sz w:val="26"/>
                <w:szCs w:val="26"/>
                <w:lang w:val="en-US" w:eastAsia="en-US" w:bidi="ar-SA"/>
              </w:rPr>
              <w:t>ồ</w:t>
            </w:r>
            <w:r w:rsidRPr="00F24F2C">
              <w:rPr>
                <w:rFonts w:ascii="Times New Roman" w:eastAsia="Times New Roman" w:hAnsi="Times New Roman" w:cs="Times New Roman"/>
                <w:color w:val="auto"/>
                <w:sz w:val="26"/>
                <w:szCs w:val="26"/>
                <w:lang w:eastAsia="en-US" w:bidi="ar-SA"/>
              </w:rPr>
              <w:t xml:space="preserve"> sơ </w:t>
            </w:r>
            <w:r w:rsidRPr="00F24F2C">
              <w:rPr>
                <w:rFonts w:ascii="Times New Roman" w:eastAsia="Times New Roman" w:hAnsi="Times New Roman" w:cs="Times New Roman"/>
                <w:color w:val="auto"/>
                <w:sz w:val="26"/>
                <w:szCs w:val="26"/>
                <w:lang w:val="en-US" w:eastAsia="en-US" w:bidi="ar-SA"/>
              </w:rPr>
              <w:t>bảo hiểm xã hội</w:t>
            </w:r>
            <w:r w:rsidRPr="00F24F2C">
              <w:rPr>
                <w:rFonts w:ascii="Times New Roman" w:eastAsia="Times New Roman" w:hAnsi="Times New Roman" w:cs="Times New Roman"/>
                <w:color w:val="auto"/>
                <w:sz w:val="26"/>
                <w:szCs w:val="26"/>
                <w:lang w:eastAsia="en-US" w:bidi="ar-SA"/>
              </w:rPr>
              <w:t xml:space="preserve">, </w:t>
            </w:r>
            <w:r w:rsidRPr="00F24F2C">
              <w:rPr>
                <w:rFonts w:ascii="Times New Roman" w:eastAsia="Times New Roman" w:hAnsi="Times New Roman" w:cs="Times New Roman"/>
                <w:color w:val="auto"/>
                <w:sz w:val="26"/>
                <w:szCs w:val="26"/>
                <w:lang w:val="en-US" w:eastAsia="en-US" w:bidi="ar-SA"/>
              </w:rPr>
              <w:t xml:space="preserve">hồ sơ </w:t>
            </w:r>
            <w:r w:rsidRPr="00F24F2C">
              <w:rPr>
                <w:rFonts w:ascii="Times New Roman" w:eastAsia="Times New Roman" w:hAnsi="Times New Roman" w:cs="Times New Roman"/>
                <w:color w:val="auto"/>
                <w:sz w:val="26"/>
                <w:szCs w:val="26"/>
                <w:lang w:eastAsia="en-US" w:bidi="ar-SA"/>
              </w:rPr>
              <w:t xml:space="preserve">vụ án, </w:t>
            </w:r>
            <w:r w:rsidRPr="00F24F2C">
              <w:rPr>
                <w:rFonts w:ascii="Times New Roman" w:eastAsia="Times New Roman" w:hAnsi="Times New Roman" w:cs="Times New Roman"/>
                <w:color w:val="auto"/>
                <w:sz w:val="26"/>
                <w:szCs w:val="26"/>
                <w:lang w:val="en-US" w:eastAsia="en-US" w:bidi="ar-SA"/>
              </w:rPr>
              <w:t>hồ sơ nhân sự, hồ sơ chương trình đề tài nghiên cứu khoa học……</w:t>
            </w:r>
          </w:p>
        </w:tc>
        <w:tc>
          <w:tcPr>
            <w:tcW w:w="804" w:type="dxa"/>
            <w:shd w:val="clear" w:color="auto" w:fill="FFFFFF"/>
            <w:vAlign w:val="center"/>
          </w:tcPr>
          <w:p w14:paraId="0C2C4C2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0,60</w:t>
            </w:r>
          </w:p>
        </w:tc>
        <w:tc>
          <w:tcPr>
            <w:tcW w:w="988" w:type="dxa"/>
            <w:shd w:val="clear" w:color="auto" w:fill="FFFFFF"/>
            <w:vAlign w:val="center"/>
          </w:tcPr>
          <w:p w14:paraId="1A7272E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13,813</w:t>
            </w:r>
          </w:p>
        </w:tc>
        <w:tc>
          <w:tcPr>
            <w:tcW w:w="1026" w:type="dxa"/>
            <w:shd w:val="clear" w:color="auto" w:fill="FFFFFF"/>
            <w:vAlign w:val="center"/>
          </w:tcPr>
          <w:p w14:paraId="33ADB4C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37,873</w:t>
            </w:r>
          </w:p>
        </w:tc>
        <w:tc>
          <w:tcPr>
            <w:tcW w:w="2361" w:type="dxa"/>
            <w:vMerge w:val="restart"/>
            <w:shd w:val="clear" w:color="auto" w:fill="FFFFFF"/>
            <w:vAlign w:val="center"/>
          </w:tcPr>
          <w:p w14:paraId="29FCC8A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Áp dụng đối với các </w:t>
            </w:r>
            <w:r w:rsidRPr="00F24F2C">
              <w:rPr>
                <w:rFonts w:ascii="Times New Roman" w:eastAsia="Times New Roman" w:hAnsi="Times New Roman" w:cs="Times New Roman"/>
                <w:color w:val="auto"/>
                <w:sz w:val="26"/>
                <w:szCs w:val="26"/>
                <w:lang w:val="en-US" w:eastAsia="en-US" w:bidi="ar-SA"/>
              </w:rPr>
              <w:t>cơ quan</w:t>
            </w:r>
            <w:r w:rsidRPr="00F24F2C">
              <w:rPr>
                <w:rFonts w:ascii="Times New Roman" w:eastAsia="Times New Roman" w:hAnsi="Times New Roman" w:cs="Times New Roman"/>
                <w:color w:val="auto"/>
                <w:sz w:val="26"/>
                <w:szCs w:val="26"/>
                <w:lang w:eastAsia="en-US" w:bidi="ar-SA"/>
              </w:rPr>
              <w:t xml:space="preserve"> chuyên môn</w:t>
            </w:r>
          </w:p>
        </w:tc>
      </w:tr>
      <w:tr w:rsidR="00F24F2C" w:rsidRPr="00F24F2C" w14:paraId="4EBC8EE1" w14:textId="77777777" w:rsidTr="00F7032E">
        <w:trPr>
          <w:trHeight w:val="985"/>
          <w:jc w:val="center"/>
        </w:trPr>
        <w:tc>
          <w:tcPr>
            <w:tcW w:w="452" w:type="dxa"/>
            <w:shd w:val="clear" w:color="auto" w:fill="FFFFFF"/>
            <w:vAlign w:val="center"/>
          </w:tcPr>
          <w:p w14:paraId="6366B5E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4079" w:type="dxa"/>
            <w:shd w:val="clear" w:color="auto" w:fill="FFFFFF"/>
            <w:vAlign w:val="center"/>
          </w:tcPr>
          <w:p w14:paraId="765C3AD2" w14:textId="77777777" w:rsidR="00F24F2C" w:rsidRPr="00F24F2C" w:rsidRDefault="00F24F2C" w:rsidP="00F24F2C">
            <w:pPr>
              <w:widowControl/>
              <w:spacing w:before="60" w:after="60"/>
              <w:ind w:left="62" w:right="4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Tài liệu nghiệp vụ kế toán, hải quan, kho bạc, ngân hàng,.... (sổ sách, ch</w:t>
            </w:r>
            <w:r w:rsidRPr="00F24F2C">
              <w:rPr>
                <w:rFonts w:ascii="Times New Roman" w:eastAsia="Times New Roman" w:hAnsi="Times New Roman" w:cs="Times New Roman"/>
                <w:color w:val="auto"/>
                <w:sz w:val="26"/>
                <w:szCs w:val="26"/>
                <w:lang w:val="en-US" w:eastAsia="en-US" w:bidi="ar-SA"/>
              </w:rPr>
              <w:t>ứ</w:t>
            </w:r>
            <w:r w:rsidRPr="00F24F2C">
              <w:rPr>
                <w:rFonts w:ascii="Times New Roman" w:eastAsia="Times New Roman" w:hAnsi="Times New Roman" w:cs="Times New Roman"/>
                <w:color w:val="auto"/>
                <w:sz w:val="26"/>
                <w:szCs w:val="26"/>
                <w:lang w:eastAsia="en-US" w:bidi="ar-SA"/>
              </w:rPr>
              <w:t>ng từ)</w:t>
            </w:r>
          </w:p>
        </w:tc>
        <w:tc>
          <w:tcPr>
            <w:tcW w:w="804" w:type="dxa"/>
            <w:shd w:val="clear" w:color="auto" w:fill="FFFFFF"/>
            <w:vAlign w:val="center"/>
          </w:tcPr>
          <w:p w14:paraId="4B49926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0,50</w:t>
            </w:r>
          </w:p>
        </w:tc>
        <w:tc>
          <w:tcPr>
            <w:tcW w:w="988" w:type="dxa"/>
            <w:shd w:val="clear" w:color="auto" w:fill="FFFFFF"/>
            <w:vAlign w:val="center"/>
          </w:tcPr>
          <w:p w14:paraId="608387C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11,511</w:t>
            </w:r>
          </w:p>
        </w:tc>
        <w:tc>
          <w:tcPr>
            <w:tcW w:w="1026" w:type="dxa"/>
            <w:shd w:val="clear" w:color="auto" w:fill="FFFFFF"/>
            <w:vAlign w:val="center"/>
          </w:tcPr>
          <w:p w14:paraId="30FE081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31,561</w:t>
            </w:r>
          </w:p>
        </w:tc>
        <w:tc>
          <w:tcPr>
            <w:tcW w:w="2361" w:type="dxa"/>
            <w:vMerge/>
            <w:vAlign w:val="center"/>
          </w:tcPr>
          <w:p w14:paraId="1C88FF73"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r>
    </w:tbl>
    <w:p w14:paraId="32C23F1B" w14:textId="77777777" w:rsidR="00F24F2C" w:rsidRPr="00F24F2C" w:rsidRDefault="00F24F2C" w:rsidP="00516F7B">
      <w:pPr>
        <w:pStyle w:val="Heading11"/>
        <w:keepNext/>
        <w:keepLines/>
        <w:spacing w:before="120" w:after="120" w:line="234" w:lineRule="atLeast"/>
        <w:ind w:firstLine="567"/>
        <w:jc w:val="both"/>
      </w:pPr>
      <w:r w:rsidRPr="00F24F2C">
        <w:t>2.3. Định mức vật tư, văn phòng phẩm lập danh mục tài liệu hạn chế sử dụng của một phông lưu trữ (100 mét)</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7"/>
        <w:gridCol w:w="4481"/>
        <w:gridCol w:w="956"/>
        <w:gridCol w:w="1068"/>
        <w:gridCol w:w="2536"/>
      </w:tblGrid>
      <w:tr w:rsidR="00F24F2C" w:rsidRPr="00F24F2C" w14:paraId="5848D632" w14:textId="77777777" w:rsidTr="00F7032E">
        <w:trPr>
          <w:jc w:val="center"/>
        </w:trPr>
        <w:tc>
          <w:tcPr>
            <w:tcW w:w="617" w:type="dxa"/>
            <w:shd w:val="clear" w:color="auto" w:fill="FFFFFF"/>
            <w:vAlign w:val="center"/>
          </w:tcPr>
          <w:p w14:paraId="60FBC1D4"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4481" w:type="dxa"/>
            <w:shd w:val="clear" w:color="auto" w:fill="FFFFFF"/>
            <w:vAlign w:val="center"/>
          </w:tcPr>
          <w:p w14:paraId="3547C5BF"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Tên vật tư, văn phòng phẩm</w:t>
            </w:r>
          </w:p>
        </w:tc>
        <w:tc>
          <w:tcPr>
            <w:tcW w:w="956" w:type="dxa"/>
            <w:shd w:val="clear" w:color="auto" w:fill="FFFFFF"/>
            <w:vAlign w:val="center"/>
          </w:tcPr>
          <w:p w14:paraId="1D7A0129"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Đơn vị</w:t>
            </w:r>
            <w:r w:rsidRPr="00F24F2C">
              <w:rPr>
                <w:rFonts w:ascii="Times New Roman" w:eastAsia="Times New Roman" w:hAnsi="Times New Roman" w:cs="Times New Roman"/>
                <w:b/>
                <w:bCs/>
                <w:color w:val="auto"/>
                <w:sz w:val="26"/>
                <w:szCs w:val="26"/>
                <w:lang w:eastAsia="en-US" w:bidi="ar-SA"/>
              </w:rPr>
              <w:t xml:space="preserve"> tính</w:t>
            </w:r>
          </w:p>
        </w:tc>
        <w:tc>
          <w:tcPr>
            <w:tcW w:w="1068" w:type="dxa"/>
            <w:shd w:val="clear" w:color="auto" w:fill="FFFFFF"/>
            <w:vAlign w:val="center"/>
          </w:tcPr>
          <w:p w14:paraId="6C8B5463"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Số lượng</w:t>
            </w:r>
          </w:p>
        </w:tc>
        <w:tc>
          <w:tcPr>
            <w:tcW w:w="2536" w:type="dxa"/>
            <w:shd w:val="clear" w:color="auto" w:fill="FFFFFF"/>
            <w:vAlign w:val="center"/>
          </w:tcPr>
          <w:p w14:paraId="383159A5"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Ghi chú</w:t>
            </w:r>
          </w:p>
        </w:tc>
      </w:tr>
      <w:tr w:rsidR="00F24F2C" w:rsidRPr="00F24F2C" w14:paraId="1F2E6DAD" w14:textId="77777777" w:rsidTr="00F7032E">
        <w:trPr>
          <w:jc w:val="center"/>
        </w:trPr>
        <w:tc>
          <w:tcPr>
            <w:tcW w:w="617" w:type="dxa"/>
            <w:shd w:val="clear" w:color="auto" w:fill="FFFFFF"/>
            <w:vAlign w:val="center"/>
          </w:tcPr>
          <w:p w14:paraId="7D4E3266"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4481" w:type="dxa"/>
            <w:shd w:val="clear" w:color="auto" w:fill="FFFFFF"/>
            <w:vAlign w:val="center"/>
          </w:tcPr>
          <w:p w14:paraId="3BF06505" w14:textId="77777777" w:rsidR="00F24F2C" w:rsidRPr="00F24F2C" w:rsidRDefault="00F24F2C" w:rsidP="00F24F2C">
            <w:pPr>
              <w:widowControl/>
              <w:spacing w:before="80" w:after="80"/>
              <w:ind w:left="7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trắng viết thống kê tài liệu, hồ sơ dự kiến hạn chế sử đụng (đã bao hàm 5% tỷ lệ sai hỏng)</w:t>
            </w:r>
          </w:p>
        </w:tc>
        <w:tc>
          <w:tcPr>
            <w:tcW w:w="956" w:type="dxa"/>
            <w:shd w:val="clear" w:color="auto" w:fill="FFFFFF"/>
            <w:vAlign w:val="center"/>
          </w:tcPr>
          <w:p w14:paraId="1060554C"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Tờ</w:t>
            </w:r>
          </w:p>
        </w:tc>
        <w:tc>
          <w:tcPr>
            <w:tcW w:w="1068" w:type="dxa"/>
            <w:shd w:val="clear" w:color="auto" w:fill="FFFFFF"/>
            <w:vAlign w:val="center"/>
          </w:tcPr>
          <w:p w14:paraId="5AB50E56"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500</w:t>
            </w:r>
          </w:p>
        </w:tc>
        <w:tc>
          <w:tcPr>
            <w:tcW w:w="2536" w:type="dxa"/>
            <w:shd w:val="clear" w:color="auto" w:fill="FFFFFF"/>
            <w:vAlign w:val="center"/>
          </w:tcPr>
          <w:p w14:paraId="6EF3EF40"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trắng kh</w:t>
            </w:r>
            <w:r w:rsidRPr="00F24F2C">
              <w:rPr>
                <w:rFonts w:ascii="Times New Roman" w:eastAsia="Times New Roman" w:hAnsi="Times New Roman" w:cs="Times New Roman"/>
                <w:color w:val="auto"/>
                <w:sz w:val="26"/>
                <w:szCs w:val="26"/>
                <w:lang w:val="en-US" w:eastAsia="en-US" w:bidi="ar-SA"/>
              </w:rPr>
              <w:t xml:space="preserve">ổ </w:t>
            </w:r>
            <w:r w:rsidRPr="00F24F2C">
              <w:rPr>
                <w:rFonts w:ascii="Times New Roman" w:eastAsia="Times New Roman" w:hAnsi="Times New Roman" w:cs="Times New Roman"/>
                <w:color w:val="auto"/>
                <w:sz w:val="26"/>
                <w:szCs w:val="26"/>
                <w:lang w:eastAsia="en-US" w:bidi="ar-SA"/>
              </w:rPr>
              <w:t>A4, định lượng &gt; 70g/m</w:t>
            </w:r>
            <w:r w:rsidRPr="00F24F2C">
              <w:rPr>
                <w:rFonts w:ascii="Times New Roman" w:eastAsia="Times New Roman" w:hAnsi="Times New Roman" w:cs="Times New Roman"/>
                <w:color w:val="auto"/>
                <w:sz w:val="26"/>
                <w:szCs w:val="26"/>
                <w:vertAlign w:val="superscript"/>
                <w:lang w:eastAsia="en-US" w:bidi="ar-SA"/>
              </w:rPr>
              <w:t>2</w:t>
            </w:r>
          </w:p>
        </w:tc>
      </w:tr>
      <w:tr w:rsidR="00F24F2C" w:rsidRPr="00F24F2C" w14:paraId="69667A07" w14:textId="77777777" w:rsidTr="00F7032E">
        <w:trPr>
          <w:jc w:val="center"/>
        </w:trPr>
        <w:tc>
          <w:tcPr>
            <w:tcW w:w="617" w:type="dxa"/>
            <w:shd w:val="clear" w:color="auto" w:fill="FFFFFF"/>
            <w:vAlign w:val="center"/>
          </w:tcPr>
          <w:p w14:paraId="53325067"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4481" w:type="dxa"/>
            <w:shd w:val="clear" w:color="auto" w:fill="FFFFFF"/>
            <w:vAlign w:val="center"/>
          </w:tcPr>
          <w:p w14:paraId="4C434EFE" w14:textId="77777777" w:rsidR="00F24F2C" w:rsidRPr="00F24F2C" w:rsidRDefault="00F24F2C" w:rsidP="00F24F2C">
            <w:pPr>
              <w:widowControl/>
              <w:spacing w:before="80" w:after="80"/>
              <w:ind w:left="7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w:t>
            </w:r>
            <w:r w:rsidRPr="00F24F2C">
              <w:rPr>
                <w:rFonts w:ascii="Times New Roman" w:eastAsia="Times New Roman" w:hAnsi="Times New Roman" w:cs="Times New Roman"/>
                <w:color w:val="auto"/>
                <w:sz w:val="26"/>
                <w:szCs w:val="26"/>
                <w:lang w:val="en-US" w:eastAsia="en-US" w:bidi="ar-SA"/>
              </w:rPr>
              <w:t>ắ</w:t>
            </w:r>
            <w:r w:rsidRPr="00F24F2C">
              <w:rPr>
                <w:rFonts w:ascii="Times New Roman" w:eastAsia="Times New Roman" w:hAnsi="Times New Roman" w:cs="Times New Roman"/>
                <w:color w:val="auto"/>
                <w:sz w:val="26"/>
                <w:szCs w:val="26"/>
                <w:lang w:eastAsia="en-US" w:bidi="ar-SA"/>
              </w:rPr>
              <w:t>ng in thống kê tài liệu, hồ sơ dự kiến hạn chế sử dụng (đã bao hàm 5% t</w:t>
            </w:r>
            <w:r w:rsidRPr="00F24F2C">
              <w:rPr>
                <w:rFonts w:ascii="Times New Roman" w:eastAsia="Times New Roman" w:hAnsi="Times New Roman" w:cs="Times New Roman"/>
                <w:color w:val="auto"/>
                <w:sz w:val="26"/>
                <w:szCs w:val="26"/>
                <w:lang w:val="en-US" w:eastAsia="en-US" w:bidi="ar-SA"/>
              </w:rPr>
              <w:t xml:space="preserve">ỷ </w:t>
            </w:r>
            <w:r w:rsidRPr="00F24F2C">
              <w:rPr>
                <w:rFonts w:ascii="Times New Roman" w:eastAsia="Times New Roman" w:hAnsi="Times New Roman" w:cs="Times New Roman"/>
                <w:color w:val="auto"/>
                <w:sz w:val="26"/>
                <w:szCs w:val="26"/>
                <w:lang w:eastAsia="en-US" w:bidi="ar-SA"/>
              </w:rPr>
              <w:t>lệ sai hỏng)</w:t>
            </w:r>
          </w:p>
        </w:tc>
        <w:tc>
          <w:tcPr>
            <w:tcW w:w="956" w:type="dxa"/>
            <w:shd w:val="clear" w:color="auto" w:fill="FFFFFF"/>
            <w:vAlign w:val="center"/>
          </w:tcPr>
          <w:p w14:paraId="4D3A3C5E"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Tờ</w:t>
            </w:r>
          </w:p>
        </w:tc>
        <w:tc>
          <w:tcPr>
            <w:tcW w:w="1068" w:type="dxa"/>
            <w:shd w:val="clear" w:color="auto" w:fill="FFFFFF"/>
            <w:vAlign w:val="center"/>
          </w:tcPr>
          <w:p w14:paraId="4E2AB0AC"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500</w:t>
            </w:r>
          </w:p>
        </w:tc>
        <w:tc>
          <w:tcPr>
            <w:tcW w:w="2536" w:type="dxa"/>
            <w:shd w:val="clear" w:color="auto" w:fill="FFFFFF"/>
            <w:vAlign w:val="center"/>
          </w:tcPr>
          <w:p w14:paraId="56C89E1C"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w:t>
            </w:r>
            <w:r w:rsidRPr="00F24F2C">
              <w:rPr>
                <w:rFonts w:ascii="Times New Roman" w:eastAsia="Times New Roman" w:hAnsi="Times New Roman" w:cs="Times New Roman"/>
                <w:color w:val="auto"/>
                <w:sz w:val="26"/>
                <w:szCs w:val="26"/>
                <w:lang w:val="en-US" w:eastAsia="en-US" w:bidi="ar-SA"/>
              </w:rPr>
              <w:t>ắ</w:t>
            </w:r>
            <w:r w:rsidRPr="00F24F2C">
              <w:rPr>
                <w:rFonts w:ascii="Times New Roman" w:eastAsia="Times New Roman" w:hAnsi="Times New Roman" w:cs="Times New Roman"/>
                <w:color w:val="auto"/>
                <w:sz w:val="26"/>
                <w:szCs w:val="26"/>
                <w:lang w:eastAsia="en-US" w:bidi="ar-SA"/>
              </w:rPr>
              <w:t>ng khổ A4, định lượng &gt; 7</w:t>
            </w:r>
            <w:r w:rsidRPr="00F24F2C">
              <w:rPr>
                <w:rFonts w:ascii="Times New Roman" w:eastAsia="Times New Roman" w:hAnsi="Times New Roman" w:cs="Times New Roman"/>
                <w:color w:val="auto"/>
                <w:sz w:val="26"/>
                <w:szCs w:val="26"/>
                <w:lang w:val="en-US" w:eastAsia="en-US" w:bidi="ar-SA"/>
              </w:rPr>
              <w:t>0</w:t>
            </w:r>
            <w:r w:rsidRPr="00F24F2C">
              <w:rPr>
                <w:rFonts w:ascii="Times New Roman" w:eastAsia="Times New Roman" w:hAnsi="Times New Roman" w:cs="Times New Roman"/>
                <w:color w:val="auto"/>
                <w:sz w:val="26"/>
                <w:szCs w:val="26"/>
                <w:lang w:eastAsia="en-US" w:bidi="ar-SA"/>
              </w:rPr>
              <w:t>g/m</w:t>
            </w:r>
            <w:r w:rsidRPr="00F24F2C">
              <w:rPr>
                <w:rFonts w:ascii="Times New Roman" w:eastAsia="Times New Roman" w:hAnsi="Times New Roman" w:cs="Times New Roman"/>
                <w:color w:val="auto"/>
                <w:sz w:val="26"/>
                <w:szCs w:val="26"/>
                <w:vertAlign w:val="superscript"/>
                <w:lang w:eastAsia="en-US" w:bidi="ar-SA"/>
              </w:rPr>
              <w:t>2</w:t>
            </w:r>
          </w:p>
        </w:tc>
      </w:tr>
      <w:tr w:rsidR="00F24F2C" w:rsidRPr="00F24F2C" w14:paraId="32FB34D4" w14:textId="77777777" w:rsidTr="00F7032E">
        <w:trPr>
          <w:jc w:val="center"/>
        </w:trPr>
        <w:tc>
          <w:tcPr>
            <w:tcW w:w="617" w:type="dxa"/>
            <w:shd w:val="clear" w:color="auto" w:fill="FFFFFF"/>
            <w:vAlign w:val="center"/>
          </w:tcPr>
          <w:p w14:paraId="1B6440ED"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4481" w:type="dxa"/>
            <w:shd w:val="clear" w:color="auto" w:fill="FFFFFF"/>
            <w:vAlign w:val="center"/>
          </w:tcPr>
          <w:p w14:paraId="701B8A87" w14:textId="77777777" w:rsidR="00F24F2C" w:rsidRPr="00F24F2C" w:rsidRDefault="00F24F2C" w:rsidP="00F24F2C">
            <w:pPr>
              <w:widowControl/>
              <w:spacing w:before="80" w:after="80"/>
              <w:ind w:left="7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Mực in thống kê tài liệu, hồ sơ dự kiến hạn chế sử dụng</w:t>
            </w:r>
          </w:p>
        </w:tc>
        <w:tc>
          <w:tcPr>
            <w:tcW w:w="956" w:type="dxa"/>
            <w:shd w:val="clear" w:color="auto" w:fill="FFFFFF"/>
            <w:vAlign w:val="center"/>
          </w:tcPr>
          <w:p w14:paraId="6B9E535A"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Hộp</w:t>
            </w:r>
          </w:p>
        </w:tc>
        <w:tc>
          <w:tcPr>
            <w:tcW w:w="1068" w:type="dxa"/>
            <w:shd w:val="clear" w:color="auto" w:fill="FFFFFF"/>
            <w:vAlign w:val="center"/>
          </w:tcPr>
          <w:p w14:paraId="33F09CB5"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w:t>
            </w:r>
          </w:p>
        </w:tc>
        <w:tc>
          <w:tcPr>
            <w:tcW w:w="2536" w:type="dxa"/>
            <w:shd w:val="clear" w:color="auto" w:fill="FFFFFF"/>
            <w:vAlign w:val="center"/>
          </w:tcPr>
          <w:p w14:paraId="30B88CB8"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FDB6868" w14:textId="77777777" w:rsidTr="00F7032E">
        <w:trPr>
          <w:jc w:val="center"/>
        </w:trPr>
        <w:tc>
          <w:tcPr>
            <w:tcW w:w="617" w:type="dxa"/>
            <w:shd w:val="clear" w:color="auto" w:fill="FFFFFF"/>
            <w:vAlign w:val="center"/>
          </w:tcPr>
          <w:p w14:paraId="6A267584" w14:textId="77777777" w:rsidR="00F24F2C" w:rsidRPr="00F24F2C" w:rsidRDefault="00F24F2C" w:rsidP="00F24F2C">
            <w:pPr>
              <w:widowControl/>
              <w:spacing w:before="120" w:after="12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w:t>
            </w:r>
          </w:p>
        </w:tc>
        <w:tc>
          <w:tcPr>
            <w:tcW w:w="4481" w:type="dxa"/>
            <w:shd w:val="clear" w:color="auto" w:fill="FFFFFF"/>
            <w:vAlign w:val="center"/>
          </w:tcPr>
          <w:p w14:paraId="60773440" w14:textId="77777777" w:rsidR="00F24F2C" w:rsidRPr="00F24F2C" w:rsidRDefault="00F24F2C" w:rsidP="00F24F2C">
            <w:pPr>
              <w:widowControl/>
              <w:spacing w:before="80" w:after="80"/>
              <w:ind w:left="76"/>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Bút bi</w:t>
            </w:r>
          </w:p>
        </w:tc>
        <w:tc>
          <w:tcPr>
            <w:tcW w:w="956" w:type="dxa"/>
            <w:shd w:val="clear" w:color="auto" w:fill="FFFFFF"/>
            <w:vAlign w:val="center"/>
          </w:tcPr>
          <w:p w14:paraId="581C5949"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Cái</w:t>
            </w:r>
          </w:p>
        </w:tc>
        <w:tc>
          <w:tcPr>
            <w:tcW w:w="1068" w:type="dxa"/>
            <w:shd w:val="clear" w:color="auto" w:fill="FFFFFF"/>
            <w:vAlign w:val="center"/>
          </w:tcPr>
          <w:p w14:paraId="529A1DC9"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50</w:t>
            </w:r>
          </w:p>
        </w:tc>
        <w:tc>
          <w:tcPr>
            <w:tcW w:w="2536" w:type="dxa"/>
            <w:shd w:val="clear" w:color="auto" w:fill="FFFFFF"/>
            <w:vAlign w:val="center"/>
          </w:tcPr>
          <w:p w14:paraId="7D7580CE" w14:textId="77777777" w:rsidR="00F24F2C" w:rsidRPr="00F24F2C" w:rsidRDefault="00F24F2C" w:rsidP="00F24F2C">
            <w:pPr>
              <w:widowControl/>
              <w:spacing w:before="80" w:after="8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bl>
    <w:p w14:paraId="60FB2371" w14:textId="69EFC02A" w:rsidR="00F24F2C" w:rsidRPr="00516F7B" w:rsidRDefault="00F24F2C" w:rsidP="00516F7B">
      <w:pPr>
        <w:pStyle w:val="Heading11"/>
        <w:keepNext/>
        <w:keepLines/>
        <w:spacing w:before="60" w:after="60" w:line="240" w:lineRule="auto"/>
      </w:pPr>
      <w:r w:rsidRPr="00516F7B">
        <w:t>P</w:t>
      </w:r>
      <w:r w:rsidR="00907935">
        <w:rPr>
          <w:lang w:val="en-US"/>
        </w:rPr>
        <w:t>hụ lục</w:t>
      </w:r>
      <w:r w:rsidRPr="00516F7B">
        <w:t xml:space="preserve"> IV</w:t>
      </w:r>
    </w:p>
    <w:p w14:paraId="5627EDEA" w14:textId="77777777" w:rsidR="00D51FC9" w:rsidRDefault="00F24F2C" w:rsidP="00516F7B">
      <w:pPr>
        <w:pStyle w:val="Heading11"/>
        <w:keepNext/>
        <w:keepLines/>
        <w:spacing w:before="60" w:after="60" w:line="240" w:lineRule="auto"/>
      </w:pPr>
      <w:r w:rsidRPr="00F24F2C">
        <w:t>ĐỊNH MỨC KINH TẾ - KỸ THUẬT PHỤC VỤ ĐỘC GIẢ</w:t>
      </w:r>
      <w:r w:rsidR="00057716" w:rsidRPr="00516F7B">
        <w:t xml:space="preserve">             </w:t>
      </w:r>
      <w:r w:rsidRPr="00F24F2C">
        <w:t xml:space="preserve"> </w:t>
      </w:r>
    </w:p>
    <w:p w14:paraId="1D8B9446" w14:textId="23E9A9E8" w:rsidR="00F24F2C" w:rsidRPr="00F24F2C" w:rsidRDefault="00F24F2C" w:rsidP="00516F7B">
      <w:pPr>
        <w:pStyle w:val="Heading11"/>
        <w:keepNext/>
        <w:keepLines/>
        <w:spacing w:before="60" w:after="60" w:line="240" w:lineRule="auto"/>
        <w:rPr>
          <w:rFonts w:eastAsia="Aptos"/>
          <w:color w:val="auto"/>
          <w:kern w:val="2"/>
          <w:lang w:val="en-US" w:eastAsia="en-US" w:bidi="ar-SA"/>
          <w14:ligatures w14:val="standardContextual"/>
        </w:rPr>
      </w:pPr>
      <w:r w:rsidRPr="00F24F2C">
        <w:t>NGHIÊN CỨU TÀI LIỆU TẠI PHÒNG ĐỌC</w:t>
      </w:r>
    </w:p>
    <w:p w14:paraId="0EC3FC54" w14:textId="3E3995D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w:t>
      </w:r>
      <w:r w:rsidRPr="00F24F2C">
        <w:rPr>
          <w:rFonts w:ascii="Times New Roman" w:eastAsia="Aptos" w:hAnsi="Times New Roman" w:cs="Times New Roman"/>
          <w:i/>
          <w:iCs/>
          <w:color w:val="auto"/>
          <w:kern w:val="2"/>
          <w:sz w:val="28"/>
          <w:szCs w:val="28"/>
          <w:lang w:val="en-US" w:eastAsia="en-US" w:bidi="ar-SA"/>
          <w14:ligatures w14:val="standardContextual"/>
        </w:rPr>
        <w:t xml:space="preserve">Ban hành kèm theo Quyết định số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F24F2C">
        <w:rPr>
          <w:rFonts w:ascii="Times New Roman" w:eastAsia="Aptos" w:hAnsi="Times New Roman" w:cs="Times New Roman"/>
          <w:i/>
          <w:iCs/>
          <w:color w:val="auto"/>
          <w:kern w:val="2"/>
          <w:sz w:val="28"/>
          <w:szCs w:val="28"/>
          <w:lang w:val="en-US" w:eastAsia="en-US" w:bidi="ar-SA"/>
          <w14:ligatures w14:val="standardContextual"/>
        </w:rPr>
        <w:t xml:space="preserve">     /2024/QĐ-UBND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Pr="00F24F2C">
        <w:rPr>
          <w:rFonts w:ascii="Times New Roman" w:eastAsia="Aptos" w:hAnsi="Times New Roman" w:cs="Times New Roman"/>
          <w:i/>
          <w:iCs/>
          <w:color w:val="auto"/>
          <w:kern w:val="2"/>
          <w:sz w:val="28"/>
          <w:szCs w:val="28"/>
          <w:lang w:val="en-US" w:eastAsia="en-US" w:bidi="ar-SA"/>
          <w14:ligatures w14:val="standardContextual"/>
        </w:rPr>
        <w:t xml:space="preserve">  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năm 2024 của Ủy ban nhân dân tỉnh Bình Phước</w:t>
      </w:r>
      <w:r w:rsidRPr="00F24F2C">
        <w:rPr>
          <w:rFonts w:ascii="Times New Roman" w:eastAsia="Aptos" w:hAnsi="Times New Roman" w:cs="Times New Roman"/>
          <w:color w:val="auto"/>
          <w:kern w:val="2"/>
          <w:sz w:val="28"/>
          <w:szCs w:val="28"/>
          <w:lang w:val="en-US" w:eastAsia="en-US" w:bidi="ar-SA"/>
          <w14:ligatures w14:val="standardContextual"/>
        </w:rPr>
        <w:t>)</w:t>
      </w:r>
    </w:p>
    <w:p w14:paraId="7FD21234" w14:textId="77777777" w:rsidR="00F24F2C" w:rsidRPr="00F24F2C" w:rsidRDefault="00F24F2C" w:rsidP="00516F7B">
      <w:pPr>
        <w:pStyle w:val="Heading11"/>
        <w:keepNext/>
        <w:keepLines/>
        <w:spacing w:before="120" w:after="120" w:line="234" w:lineRule="atLeast"/>
        <w:ind w:firstLine="567"/>
        <w:jc w:val="both"/>
      </w:pPr>
      <w:r w:rsidRPr="00F24F2C">
        <w:t>1. Thuyết minh</w:t>
      </w:r>
    </w:p>
    <w:p w14:paraId="3911483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phục vụ độc giả tại phòng đọc được áp dụng theo Điều 5 Thông tư số 08/2012/TT-BNV ngày 26 tháng 11 năm 2012 của Bộ trưởng Bộ Nội vụ quy định định mức kinh tế - kỹ thuật lập danh mục tài liệu hạn chế sử dụng của một phông lưu trữ và phục vụ độc giả tại phòng đọc.</w:t>
      </w:r>
    </w:p>
    <w:p w14:paraId="670BE1B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Phục vụ độc giả tại Phòng đọc bao gồm định mức lao động và định mức vật tư, văn phòng phẩm thực hiện việc Phục vụ độc giả nghiên cứu tài liệu tại Phòng đọc và cấp bản sao, chứng thực lưu trữ.</w:t>
      </w:r>
    </w:p>
    <w:p w14:paraId="4DDECF6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Phục vụ độc giả tại Phòng đọc là thời gian lao động hao phí để thực hiện tất cả các công việc theo quy trình được tính bằng tổng của định mức lao động trực tiếp, định mức lao động phục vụ và định mức lao động quản lý.</w:t>
      </w:r>
    </w:p>
    <w:p w14:paraId="77C72C1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trực tiếp (còn gọi là định mức lao động công nghệ - T</w:t>
      </w:r>
      <w:r w:rsidRPr="00F24F2C">
        <w:rPr>
          <w:rFonts w:ascii="Times New Roman" w:eastAsia="Times New Roman" w:hAnsi="Times New Roman" w:cs="Times New Roman"/>
          <w:sz w:val="28"/>
          <w:szCs w:val="28"/>
          <w:vertAlign w:val="subscript"/>
          <w:lang w:val="en-US" w:eastAsia="en-US" w:bidi="ar-SA"/>
        </w:rPr>
        <w:t>cn</w:t>
      </w:r>
      <w:r w:rsidRPr="00F24F2C">
        <w:rPr>
          <w:rFonts w:ascii="Times New Roman" w:eastAsia="Times New Roman" w:hAnsi="Times New Roman" w:cs="Times New Roman"/>
          <w:sz w:val="28"/>
          <w:szCs w:val="28"/>
          <w:lang w:val="en-US" w:eastAsia="en-US" w:bidi="ar-SA"/>
        </w:rPr>
        <w:t>) là tổng thời gian lao động hao phí thực hiện các bước công việc của Quy trình Phục vụ độc giả tại Phòng đọc trong điều kiện tổ chức, kỹ thuật xác định.</w:t>
      </w:r>
    </w:p>
    <w:p w14:paraId="2EF30C07"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lastRenderedPageBreak/>
        <w:t>+ Định mức lao động phục vụ (T</w:t>
      </w:r>
      <w:r w:rsidRPr="00F24F2C">
        <w:rPr>
          <w:rFonts w:ascii="Times New Roman" w:eastAsia="Times New Roman" w:hAnsi="Times New Roman" w:cs="Times New Roman"/>
          <w:sz w:val="28"/>
          <w:szCs w:val="28"/>
          <w:vertAlign w:val="subscript"/>
          <w:lang w:val="en-US" w:eastAsia="en-US" w:bidi="ar-SA"/>
        </w:rPr>
        <w:t>pv</w:t>
      </w:r>
      <w:r w:rsidRPr="00F24F2C">
        <w:rPr>
          <w:rFonts w:ascii="Times New Roman" w:eastAsia="Times New Roman" w:hAnsi="Times New Roman" w:cs="Times New Roman"/>
          <w:sz w:val="28"/>
          <w:szCs w:val="28"/>
          <w:lang w:val="en-US" w:eastAsia="en-US" w:bidi="ar-SA"/>
        </w:rPr>
        <w:t>) được tính bằng 2% của định mức lao động trực tiếp: (T</w:t>
      </w:r>
      <w:r w:rsidRPr="00F24F2C">
        <w:rPr>
          <w:rFonts w:ascii="Times New Roman" w:eastAsia="Times New Roman" w:hAnsi="Times New Roman" w:cs="Times New Roman"/>
          <w:sz w:val="28"/>
          <w:szCs w:val="28"/>
          <w:vertAlign w:val="subscript"/>
          <w:lang w:val="en-US" w:eastAsia="en-US" w:bidi="ar-SA"/>
        </w:rPr>
        <w:t>pv</w:t>
      </w:r>
      <w:r w:rsidRPr="00F24F2C">
        <w:rPr>
          <w:rFonts w:ascii="Times New Roman" w:eastAsia="Times New Roman" w:hAnsi="Times New Roman" w:cs="Times New Roman"/>
          <w:sz w:val="28"/>
          <w:szCs w:val="28"/>
          <w:lang w:val="en-US" w:eastAsia="en-US" w:bidi="ar-SA"/>
        </w:rPr>
        <w:t>) = (T</w:t>
      </w:r>
      <w:r w:rsidRPr="00F24F2C">
        <w:rPr>
          <w:rFonts w:ascii="Times New Roman" w:eastAsia="Times New Roman" w:hAnsi="Times New Roman" w:cs="Times New Roman"/>
          <w:sz w:val="28"/>
          <w:szCs w:val="28"/>
          <w:vertAlign w:val="subscript"/>
          <w:lang w:val="en-US" w:eastAsia="en-US" w:bidi="ar-SA"/>
        </w:rPr>
        <w:t>cn</w:t>
      </w:r>
      <w:r w:rsidRPr="00F24F2C">
        <w:rPr>
          <w:rFonts w:ascii="Times New Roman" w:eastAsia="Times New Roman" w:hAnsi="Times New Roman" w:cs="Times New Roman"/>
          <w:sz w:val="28"/>
          <w:szCs w:val="28"/>
          <w:lang w:val="en-US" w:eastAsia="en-US" w:bidi="ar-SA"/>
        </w:rPr>
        <w:t>) x 2%.</w:t>
      </w:r>
    </w:p>
    <w:p w14:paraId="3D213FAF"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quản lý là (T</w:t>
      </w:r>
      <w:r w:rsidRPr="00F24F2C">
        <w:rPr>
          <w:rFonts w:ascii="Times New Roman" w:eastAsia="Times New Roman" w:hAnsi="Times New Roman" w:cs="Times New Roman"/>
          <w:sz w:val="28"/>
          <w:szCs w:val="28"/>
          <w:vertAlign w:val="subscript"/>
          <w:lang w:val="en-US" w:eastAsia="en-US" w:bidi="ar-SA"/>
        </w:rPr>
        <w:t>ql</w:t>
      </w:r>
      <w:r w:rsidRPr="00F24F2C">
        <w:rPr>
          <w:rFonts w:ascii="Times New Roman" w:eastAsia="Times New Roman" w:hAnsi="Times New Roman" w:cs="Times New Roman"/>
          <w:sz w:val="28"/>
          <w:szCs w:val="28"/>
          <w:lang w:val="en-US" w:eastAsia="en-US" w:bidi="ar-SA"/>
        </w:rPr>
        <w:t>) được tính bằng 5% của định mức lao động trực tiếp và định mức lao động phục vụ: (T</w:t>
      </w:r>
      <w:r w:rsidRPr="00F24F2C">
        <w:rPr>
          <w:rFonts w:ascii="Times New Roman" w:eastAsia="Times New Roman" w:hAnsi="Times New Roman" w:cs="Times New Roman"/>
          <w:sz w:val="28"/>
          <w:szCs w:val="28"/>
          <w:vertAlign w:val="subscript"/>
          <w:lang w:val="en-US" w:eastAsia="en-US" w:bidi="ar-SA"/>
        </w:rPr>
        <w:t>ql</w:t>
      </w:r>
      <w:r w:rsidRPr="00F24F2C">
        <w:rPr>
          <w:rFonts w:ascii="Times New Roman" w:eastAsia="Times New Roman" w:hAnsi="Times New Roman" w:cs="Times New Roman"/>
          <w:sz w:val="28"/>
          <w:szCs w:val="28"/>
          <w:lang w:val="en-US" w:eastAsia="en-US" w:bidi="ar-SA"/>
        </w:rPr>
        <w:t>) = (T</w:t>
      </w:r>
      <w:r w:rsidRPr="00F24F2C">
        <w:rPr>
          <w:rFonts w:ascii="Times New Roman" w:eastAsia="Times New Roman" w:hAnsi="Times New Roman" w:cs="Times New Roman"/>
          <w:sz w:val="28"/>
          <w:szCs w:val="28"/>
          <w:vertAlign w:val="subscript"/>
          <w:lang w:val="en-US" w:eastAsia="en-US" w:bidi="ar-SA"/>
        </w:rPr>
        <w:t>cn</w:t>
      </w:r>
      <w:r w:rsidRPr="00F24F2C">
        <w:rPr>
          <w:rFonts w:ascii="Times New Roman" w:eastAsia="Times New Roman" w:hAnsi="Times New Roman" w:cs="Times New Roman"/>
          <w:sz w:val="28"/>
          <w:szCs w:val="28"/>
          <w:lang w:val="en-US" w:eastAsia="en-US" w:bidi="ar-SA"/>
        </w:rPr>
        <w:t xml:space="preserve"> + T</w:t>
      </w:r>
      <w:r w:rsidRPr="00F24F2C">
        <w:rPr>
          <w:rFonts w:ascii="Times New Roman" w:eastAsia="Times New Roman" w:hAnsi="Times New Roman" w:cs="Times New Roman"/>
          <w:sz w:val="28"/>
          <w:szCs w:val="28"/>
          <w:vertAlign w:val="subscript"/>
          <w:lang w:val="en-US" w:eastAsia="en-US" w:bidi="ar-SA"/>
        </w:rPr>
        <w:t>pv</w:t>
      </w:r>
      <w:r w:rsidRPr="00F24F2C">
        <w:rPr>
          <w:rFonts w:ascii="Times New Roman" w:eastAsia="Times New Roman" w:hAnsi="Times New Roman" w:cs="Times New Roman"/>
          <w:sz w:val="28"/>
          <w:szCs w:val="28"/>
          <w:lang w:val="en-US" w:eastAsia="en-US" w:bidi="ar-SA"/>
        </w:rPr>
        <w:t>) x 5%.</w:t>
      </w:r>
    </w:p>
    <w:p w14:paraId="3F94FFEE"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Đơn vị sản phẩm:</w:t>
      </w:r>
    </w:p>
    <w:p w14:paraId="522B21C1"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Đơn vị sản phẩm của định mức lao động Phục vụ độc giả nghiên cứu tài liệu tại Phòng đọc là hồ sơ.</w:t>
      </w:r>
    </w:p>
    <w:p w14:paraId="5BBAD037"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Đơn vị sản phẩm của định mức lao động cấp bản sao, chứng thực lưu trữ là trang tài liệu.</w:t>
      </w:r>
    </w:p>
    <w:p w14:paraId="28D2A56C"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Hệ số phức tạp của tài liệu (k):</w:t>
      </w:r>
    </w:p>
    <w:p w14:paraId="3420F91A"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Hệ số đối với tài liệu lưu trữ hành chính (khổ A4) (k</w:t>
      </w:r>
      <w:r w:rsidRPr="00F24F2C">
        <w:rPr>
          <w:rFonts w:ascii="Times New Roman" w:eastAsia="Times New Roman" w:hAnsi="Times New Roman" w:cs="Times New Roman"/>
          <w:sz w:val="28"/>
          <w:szCs w:val="28"/>
          <w:vertAlign w:val="subscript"/>
          <w:lang w:val="en-US" w:eastAsia="en-US" w:bidi="ar-SA"/>
        </w:rPr>
        <w:t>0</w:t>
      </w:r>
      <w:r w:rsidRPr="00F24F2C">
        <w:rPr>
          <w:rFonts w:ascii="Times New Roman" w:eastAsia="Times New Roman" w:hAnsi="Times New Roman" w:cs="Times New Roman"/>
          <w:sz w:val="28"/>
          <w:szCs w:val="28"/>
          <w:lang w:val="en-US" w:eastAsia="en-US" w:bidi="ar-SA"/>
        </w:rPr>
        <w:t>) là 1,0.</w:t>
      </w:r>
    </w:p>
    <w:p w14:paraId="70011E41"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Hệ số đối với tài liệu lưu trữ bằng tiếng nước ngoài (k</w:t>
      </w:r>
      <w:r w:rsidRPr="00F24F2C">
        <w:rPr>
          <w:rFonts w:ascii="Times New Roman" w:eastAsia="Times New Roman" w:hAnsi="Times New Roman" w:cs="Times New Roman"/>
          <w:sz w:val="28"/>
          <w:szCs w:val="28"/>
          <w:vertAlign w:val="subscript"/>
          <w:lang w:val="en-US" w:eastAsia="en-US" w:bidi="ar-SA"/>
        </w:rPr>
        <w:t>1</w:t>
      </w:r>
      <w:r w:rsidRPr="00F24F2C">
        <w:rPr>
          <w:rFonts w:ascii="Times New Roman" w:eastAsia="Times New Roman" w:hAnsi="Times New Roman" w:cs="Times New Roman"/>
          <w:sz w:val="28"/>
          <w:szCs w:val="28"/>
          <w:lang w:val="en-US" w:eastAsia="en-US" w:bidi="ar-SA"/>
        </w:rPr>
        <w:t>) là 1,2.</w:t>
      </w:r>
    </w:p>
    <w:p w14:paraId="75F28C36"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Đối với tài liệu lưu trữ có tình trạng vật lý kém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hệ số phức tạp theo từng giai đoạn như sau: Tài liệu từ năm 1954 trở về trước: 1,2; Tài liệu từ sau năm 1954 đến năm 1975: 1,1.</w:t>
      </w:r>
    </w:p>
    <w:p w14:paraId="74F9E35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Đối với tài liệu lưu trữ bản vẽ khổ lớn hơn A3 (k</w:t>
      </w:r>
      <w:r w:rsidRPr="00F24F2C">
        <w:rPr>
          <w:rFonts w:ascii="Times New Roman" w:eastAsia="Times New Roman" w:hAnsi="Times New Roman" w:cs="Times New Roman"/>
          <w:sz w:val="28"/>
          <w:szCs w:val="28"/>
          <w:vertAlign w:val="subscript"/>
          <w:lang w:val="en-US" w:eastAsia="en-US" w:bidi="ar-SA"/>
        </w:rPr>
        <w:t>3</w:t>
      </w:r>
      <w:r w:rsidRPr="00F24F2C">
        <w:rPr>
          <w:rFonts w:ascii="Times New Roman" w:eastAsia="Times New Roman" w:hAnsi="Times New Roman" w:cs="Times New Roman"/>
          <w:sz w:val="28"/>
          <w:szCs w:val="28"/>
          <w:lang w:val="en-US" w:eastAsia="en-US" w:bidi="ar-SA"/>
        </w:rPr>
        <w:t>): Tài liệu khổ A1, A2: 1,15; Tài liệu khổ A0: 1,3.</w:t>
      </w:r>
    </w:p>
    <w:p w14:paraId="31932D7D"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Đối với trường hợp tài liệu lưu trữ có nhiều hệ số phức tạp thì k được tính bằng tổng các hệ số phức tạp đó.</w:t>
      </w:r>
    </w:p>
    <w:p w14:paraId="1F0BAAAC" w14:textId="77777777" w:rsidR="00F24F2C" w:rsidRPr="00F24F2C" w:rsidRDefault="00F24F2C" w:rsidP="00516F7B">
      <w:pPr>
        <w:pStyle w:val="Heading11"/>
        <w:keepNext/>
        <w:keepLines/>
        <w:spacing w:before="120" w:after="120" w:line="234" w:lineRule="atLeast"/>
        <w:ind w:firstLine="567"/>
        <w:jc w:val="both"/>
      </w:pPr>
      <w:r w:rsidRPr="00F24F2C">
        <w:t>2. Định mức kinh tế - kỹ thuật Phục vụ độc giả tại Phòng đọc</w:t>
      </w:r>
    </w:p>
    <w:p w14:paraId="1D9F4C26" w14:textId="77777777" w:rsidR="00F24F2C" w:rsidRPr="00F24F2C" w:rsidRDefault="00F24F2C" w:rsidP="00516F7B">
      <w:pPr>
        <w:pStyle w:val="Heading11"/>
        <w:keepNext/>
        <w:keepLines/>
        <w:spacing w:before="120" w:after="120" w:line="234" w:lineRule="atLeast"/>
        <w:ind w:firstLine="567"/>
        <w:jc w:val="both"/>
      </w:pPr>
      <w:r w:rsidRPr="00F24F2C">
        <w:t>a) Định mức lao động phục vụ độc giả nghiên cứu tài liệu tại phòng đọc</w:t>
      </w:r>
    </w:p>
    <w:p w14:paraId="0339021C" w14:textId="77777777" w:rsidR="00F24F2C" w:rsidRPr="00F24F2C" w:rsidRDefault="00F24F2C" w:rsidP="00F24F2C">
      <w:pPr>
        <w:widowControl/>
        <w:spacing w:before="120" w:after="120" w:line="234" w:lineRule="atLeast"/>
        <w:ind w:firstLine="567"/>
        <w:jc w:val="right"/>
        <w:rPr>
          <w:rFonts w:ascii="Times New Roman" w:eastAsia="Times New Roman" w:hAnsi="Times New Roman" w:cs="Times New Roman"/>
          <w:i/>
          <w:iCs/>
          <w:sz w:val="28"/>
          <w:szCs w:val="28"/>
          <w:lang w:val="en-US" w:eastAsia="en-US" w:bidi="ar-SA"/>
        </w:rPr>
      </w:pPr>
      <w:r w:rsidRPr="00F24F2C">
        <w:rPr>
          <w:rFonts w:ascii="Times New Roman" w:eastAsia="Times New Roman" w:hAnsi="Times New Roman" w:cs="Times New Roman"/>
          <w:i/>
          <w:iCs/>
          <w:sz w:val="28"/>
          <w:szCs w:val="28"/>
          <w:lang w:val="en-US" w:eastAsia="en-US" w:bidi="ar-SA"/>
        </w:rPr>
        <w:t>Đơn vị sản phẩm: Hồ sơ</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
        <w:gridCol w:w="3915"/>
        <w:gridCol w:w="1120"/>
        <w:gridCol w:w="847"/>
        <w:gridCol w:w="866"/>
        <w:gridCol w:w="830"/>
        <w:gridCol w:w="860"/>
        <w:gridCol w:w="709"/>
      </w:tblGrid>
      <w:tr w:rsidR="00F24F2C" w:rsidRPr="00F24F2C" w14:paraId="163F2F39" w14:textId="77777777" w:rsidTr="00F7032E">
        <w:trPr>
          <w:jc w:val="center"/>
        </w:trPr>
        <w:tc>
          <w:tcPr>
            <w:tcW w:w="475" w:type="dxa"/>
            <w:vMerge w:val="restart"/>
            <w:shd w:val="clear" w:color="auto" w:fill="FFFFFF"/>
            <w:vAlign w:val="center"/>
          </w:tcPr>
          <w:p w14:paraId="3D129768"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3915" w:type="dxa"/>
            <w:vMerge w:val="restart"/>
            <w:shd w:val="clear" w:color="auto" w:fill="FFFFFF"/>
            <w:vAlign w:val="center"/>
          </w:tcPr>
          <w:p w14:paraId="0D47433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Nhóm tài liệu</w:t>
            </w:r>
          </w:p>
        </w:tc>
        <w:tc>
          <w:tcPr>
            <w:tcW w:w="1120" w:type="dxa"/>
            <w:vMerge w:val="restart"/>
            <w:shd w:val="clear" w:color="auto" w:fill="FFFFFF"/>
            <w:vAlign w:val="center"/>
          </w:tcPr>
          <w:p w14:paraId="01EA0B3E"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 xml:space="preserve">Ngạch, bậc viên chức thực  hiện công việc </w:t>
            </w:r>
          </w:p>
        </w:tc>
        <w:tc>
          <w:tcPr>
            <w:tcW w:w="3403" w:type="dxa"/>
            <w:gridSpan w:val="4"/>
            <w:shd w:val="clear" w:color="auto" w:fill="FFFFFF"/>
            <w:vAlign w:val="center"/>
          </w:tcPr>
          <w:p w14:paraId="0ABE0BD7"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Định mức lao động cho 01 hồ sơ phục vụ độc giả tại Phòng đọc (phút)</w:t>
            </w:r>
          </w:p>
        </w:tc>
        <w:tc>
          <w:tcPr>
            <w:tcW w:w="709" w:type="dxa"/>
            <w:vMerge w:val="restart"/>
            <w:shd w:val="clear" w:color="auto" w:fill="FFFFFF"/>
            <w:vAlign w:val="center"/>
          </w:tcPr>
          <w:p w14:paraId="37D8E112"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Ghi chú</w:t>
            </w:r>
          </w:p>
        </w:tc>
      </w:tr>
      <w:tr w:rsidR="00F24F2C" w:rsidRPr="00F24F2C" w14:paraId="047E47AE" w14:textId="77777777" w:rsidTr="00F7032E">
        <w:trPr>
          <w:jc w:val="center"/>
        </w:trPr>
        <w:tc>
          <w:tcPr>
            <w:tcW w:w="0" w:type="auto"/>
            <w:vMerge/>
            <w:vAlign w:val="center"/>
          </w:tcPr>
          <w:p w14:paraId="11035109" w14:textId="77777777" w:rsidR="00F24F2C" w:rsidRPr="00F24F2C" w:rsidRDefault="00F24F2C" w:rsidP="00724F0F">
            <w:pPr>
              <w:widowControl/>
              <w:spacing w:before="90" w:after="90"/>
              <w:jc w:val="center"/>
              <w:rPr>
                <w:rFonts w:ascii="Times New Roman" w:eastAsia="Aptos" w:hAnsi="Times New Roman" w:cs="Times New Roman"/>
                <w:b/>
                <w:bCs/>
                <w:color w:val="auto"/>
                <w:kern w:val="2"/>
                <w:sz w:val="26"/>
                <w:szCs w:val="26"/>
                <w:lang w:val="en-US" w:eastAsia="en-US" w:bidi="ar-SA"/>
                <w14:ligatures w14:val="standardContextual"/>
              </w:rPr>
            </w:pPr>
          </w:p>
        </w:tc>
        <w:tc>
          <w:tcPr>
            <w:tcW w:w="3915" w:type="dxa"/>
            <w:vMerge/>
            <w:vAlign w:val="center"/>
          </w:tcPr>
          <w:p w14:paraId="47488A01" w14:textId="77777777" w:rsidR="00F24F2C" w:rsidRPr="00F24F2C" w:rsidRDefault="00F24F2C" w:rsidP="00724F0F">
            <w:pPr>
              <w:widowControl/>
              <w:spacing w:before="90" w:after="90"/>
              <w:jc w:val="center"/>
              <w:rPr>
                <w:rFonts w:ascii="Times New Roman" w:eastAsia="Aptos" w:hAnsi="Times New Roman" w:cs="Times New Roman"/>
                <w:b/>
                <w:bCs/>
                <w:color w:val="auto"/>
                <w:kern w:val="2"/>
                <w:sz w:val="26"/>
                <w:szCs w:val="26"/>
                <w:lang w:val="en-US" w:eastAsia="en-US" w:bidi="ar-SA"/>
                <w14:ligatures w14:val="standardContextual"/>
              </w:rPr>
            </w:pPr>
          </w:p>
        </w:tc>
        <w:tc>
          <w:tcPr>
            <w:tcW w:w="0" w:type="auto"/>
            <w:vMerge/>
            <w:vAlign w:val="center"/>
          </w:tcPr>
          <w:p w14:paraId="44E329FF" w14:textId="77777777" w:rsidR="00F24F2C" w:rsidRPr="00F24F2C" w:rsidRDefault="00F24F2C" w:rsidP="00724F0F">
            <w:pPr>
              <w:widowControl/>
              <w:spacing w:before="90" w:after="90"/>
              <w:jc w:val="center"/>
              <w:rPr>
                <w:rFonts w:ascii="Times New Roman" w:eastAsia="Aptos" w:hAnsi="Times New Roman" w:cs="Times New Roman"/>
                <w:b/>
                <w:bCs/>
                <w:color w:val="auto"/>
                <w:kern w:val="2"/>
                <w:sz w:val="26"/>
                <w:szCs w:val="26"/>
                <w:lang w:val="en-US" w:eastAsia="en-US" w:bidi="ar-SA"/>
                <w14:ligatures w14:val="standardContextual"/>
              </w:rPr>
            </w:pPr>
          </w:p>
        </w:tc>
        <w:tc>
          <w:tcPr>
            <w:tcW w:w="847" w:type="dxa"/>
            <w:shd w:val="clear" w:color="auto" w:fill="FFFFFF"/>
            <w:vAlign w:val="center"/>
          </w:tcPr>
          <w:p w14:paraId="59CEE91C"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tr</w:t>
            </w:r>
            <w:r w:rsidRPr="00F24F2C">
              <w:rPr>
                <w:rFonts w:ascii="Times New Roman" w:eastAsia="Times New Roman" w:hAnsi="Times New Roman" w:cs="Times New Roman"/>
                <w:b/>
                <w:bCs/>
                <w:color w:val="auto"/>
                <w:sz w:val="26"/>
                <w:szCs w:val="26"/>
                <w:lang w:val="en-US" w:eastAsia="en-US" w:bidi="ar-SA"/>
              </w:rPr>
              <w:t>ự</w:t>
            </w:r>
            <w:r w:rsidRPr="00F24F2C">
              <w:rPr>
                <w:rFonts w:ascii="Times New Roman" w:eastAsia="Times New Roman" w:hAnsi="Times New Roman" w:cs="Times New Roman"/>
                <w:b/>
                <w:bCs/>
                <w:color w:val="auto"/>
                <w:sz w:val="26"/>
                <w:szCs w:val="26"/>
                <w:lang w:eastAsia="en-US" w:bidi="ar-SA"/>
              </w:rPr>
              <w:t>c tiếp (T</w:t>
            </w:r>
            <w:r w:rsidRPr="00F24F2C">
              <w:rPr>
                <w:rFonts w:ascii="Times New Roman" w:eastAsia="Times New Roman" w:hAnsi="Times New Roman" w:cs="Times New Roman"/>
                <w:b/>
                <w:bCs/>
                <w:color w:val="auto"/>
                <w:sz w:val="26"/>
                <w:szCs w:val="26"/>
                <w:vertAlign w:val="subscript"/>
                <w:lang w:val="en-US" w:eastAsia="en-US" w:bidi="ar-SA"/>
              </w:rPr>
              <w:t>cn</w:t>
            </w:r>
            <w:r w:rsidRPr="00F24F2C">
              <w:rPr>
                <w:rFonts w:ascii="Times New Roman" w:eastAsia="Times New Roman" w:hAnsi="Times New Roman" w:cs="Times New Roman"/>
                <w:b/>
                <w:bCs/>
                <w:color w:val="auto"/>
                <w:sz w:val="26"/>
                <w:szCs w:val="26"/>
                <w:lang w:eastAsia="en-US" w:bidi="ar-SA"/>
              </w:rPr>
              <w:t>)</w:t>
            </w:r>
          </w:p>
        </w:tc>
        <w:tc>
          <w:tcPr>
            <w:tcW w:w="866" w:type="dxa"/>
            <w:shd w:val="clear" w:color="auto" w:fill="FFFFFF"/>
            <w:vAlign w:val="center"/>
          </w:tcPr>
          <w:p w14:paraId="71D1D05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phục vụ (T</w:t>
            </w:r>
            <w:r w:rsidRPr="00F24F2C">
              <w:rPr>
                <w:rFonts w:ascii="Times New Roman" w:eastAsia="Times New Roman" w:hAnsi="Times New Roman" w:cs="Times New Roman"/>
                <w:b/>
                <w:bCs/>
                <w:color w:val="auto"/>
                <w:sz w:val="26"/>
                <w:szCs w:val="26"/>
                <w:vertAlign w:val="subscript"/>
                <w:lang w:eastAsia="en-US" w:bidi="ar-SA"/>
              </w:rPr>
              <w:t>pv</w:t>
            </w:r>
            <w:r w:rsidRPr="00F24F2C">
              <w:rPr>
                <w:rFonts w:ascii="Times New Roman" w:eastAsia="Times New Roman" w:hAnsi="Times New Roman" w:cs="Times New Roman"/>
                <w:b/>
                <w:bCs/>
                <w:color w:val="auto"/>
                <w:sz w:val="26"/>
                <w:szCs w:val="26"/>
                <w:lang w:eastAsia="en-US" w:bidi="ar-SA"/>
              </w:rPr>
              <w:t>)</w:t>
            </w:r>
          </w:p>
        </w:tc>
        <w:tc>
          <w:tcPr>
            <w:tcW w:w="830" w:type="dxa"/>
            <w:shd w:val="clear" w:color="auto" w:fill="FFFFFF"/>
            <w:vAlign w:val="center"/>
          </w:tcPr>
          <w:p w14:paraId="19321BB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Lao động quản lý </w:t>
            </w:r>
          </w:p>
          <w:p w14:paraId="325DA587"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w:t>
            </w:r>
            <w:r w:rsidRPr="00F24F2C">
              <w:rPr>
                <w:rFonts w:ascii="Times New Roman" w:eastAsia="Times New Roman" w:hAnsi="Times New Roman" w:cs="Times New Roman"/>
                <w:b/>
                <w:bCs/>
                <w:color w:val="auto"/>
                <w:sz w:val="26"/>
                <w:szCs w:val="26"/>
                <w:vertAlign w:val="subscript"/>
                <w:lang w:val="en-US" w:eastAsia="en-US" w:bidi="ar-SA"/>
              </w:rPr>
              <w:t>ql</w:t>
            </w:r>
            <w:r w:rsidRPr="00F24F2C">
              <w:rPr>
                <w:rFonts w:ascii="Times New Roman" w:eastAsia="Times New Roman" w:hAnsi="Times New Roman" w:cs="Times New Roman"/>
                <w:b/>
                <w:bCs/>
                <w:color w:val="auto"/>
                <w:sz w:val="26"/>
                <w:szCs w:val="26"/>
                <w:lang w:eastAsia="en-US" w:bidi="ar-SA"/>
              </w:rPr>
              <w:t>)</w:t>
            </w:r>
          </w:p>
        </w:tc>
        <w:tc>
          <w:tcPr>
            <w:tcW w:w="860" w:type="dxa"/>
            <w:shd w:val="clear" w:color="auto" w:fill="FFFFFF"/>
            <w:vAlign w:val="center"/>
          </w:tcPr>
          <w:p w14:paraId="4DA3FD6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tổng hợp cho 01 mét tài li</w:t>
            </w:r>
            <w:r w:rsidRPr="00F24F2C">
              <w:rPr>
                <w:rFonts w:ascii="Times New Roman" w:eastAsia="Times New Roman" w:hAnsi="Times New Roman" w:cs="Times New Roman"/>
                <w:b/>
                <w:bCs/>
                <w:color w:val="auto"/>
                <w:sz w:val="26"/>
                <w:szCs w:val="26"/>
                <w:lang w:val="en-US" w:eastAsia="en-US" w:bidi="ar-SA"/>
              </w:rPr>
              <w:t>ệ</w:t>
            </w:r>
            <w:r w:rsidRPr="00F24F2C">
              <w:rPr>
                <w:rFonts w:ascii="Times New Roman" w:eastAsia="Times New Roman" w:hAnsi="Times New Roman" w:cs="Times New Roman"/>
                <w:b/>
                <w:bCs/>
                <w:color w:val="auto"/>
                <w:sz w:val="26"/>
                <w:szCs w:val="26"/>
                <w:lang w:eastAsia="en-US" w:bidi="ar-SA"/>
              </w:rPr>
              <w:t>u (T</w:t>
            </w:r>
            <w:r w:rsidRPr="00F24F2C">
              <w:rPr>
                <w:rFonts w:ascii="Times New Roman" w:eastAsia="Times New Roman" w:hAnsi="Times New Roman" w:cs="Times New Roman"/>
                <w:b/>
                <w:bCs/>
                <w:color w:val="auto"/>
                <w:sz w:val="26"/>
                <w:szCs w:val="26"/>
                <w:vertAlign w:val="subscript"/>
                <w:lang w:eastAsia="en-US" w:bidi="ar-SA"/>
              </w:rPr>
              <w:t>sp</w:t>
            </w:r>
            <w:r w:rsidRPr="00F24F2C">
              <w:rPr>
                <w:rFonts w:ascii="Times New Roman" w:eastAsia="Times New Roman" w:hAnsi="Times New Roman" w:cs="Times New Roman"/>
                <w:b/>
                <w:bCs/>
                <w:color w:val="auto"/>
                <w:sz w:val="26"/>
                <w:szCs w:val="26"/>
                <w:lang w:eastAsia="en-US" w:bidi="ar-SA"/>
              </w:rPr>
              <w:t>)</w:t>
            </w:r>
          </w:p>
        </w:tc>
        <w:tc>
          <w:tcPr>
            <w:tcW w:w="0" w:type="auto"/>
            <w:vMerge/>
            <w:vAlign w:val="center"/>
          </w:tcPr>
          <w:p w14:paraId="273DAF64" w14:textId="77777777" w:rsidR="00F24F2C" w:rsidRPr="00F24F2C" w:rsidRDefault="00F24F2C" w:rsidP="00724F0F">
            <w:pPr>
              <w:widowControl/>
              <w:spacing w:before="90" w:after="90"/>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0827F162" w14:textId="77777777" w:rsidTr="00F7032E">
        <w:trPr>
          <w:jc w:val="center"/>
        </w:trPr>
        <w:tc>
          <w:tcPr>
            <w:tcW w:w="475" w:type="dxa"/>
            <w:shd w:val="clear" w:color="auto" w:fill="FFFFFF"/>
            <w:vAlign w:val="center"/>
          </w:tcPr>
          <w:p w14:paraId="7B908219"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A</w:t>
            </w:r>
          </w:p>
        </w:tc>
        <w:tc>
          <w:tcPr>
            <w:tcW w:w="3915" w:type="dxa"/>
            <w:shd w:val="clear" w:color="auto" w:fill="FFFFFF"/>
            <w:vAlign w:val="center"/>
          </w:tcPr>
          <w:p w14:paraId="71DBF982"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B</w:t>
            </w:r>
          </w:p>
        </w:tc>
        <w:tc>
          <w:tcPr>
            <w:tcW w:w="1120" w:type="dxa"/>
            <w:shd w:val="clear" w:color="auto" w:fill="FFFFFF"/>
            <w:vAlign w:val="center"/>
          </w:tcPr>
          <w:p w14:paraId="1EFFD6F5"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val="en-US" w:eastAsia="en-US" w:bidi="ar-SA"/>
              </w:rPr>
              <w:t>C</w:t>
            </w:r>
          </w:p>
        </w:tc>
        <w:tc>
          <w:tcPr>
            <w:tcW w:w="847" w:type="dxa"/>
            <w:shd w:val="clear" w:color="auto" w:fill="FFFFFF"/>
            <w:vAlign w:val="center"/>
          </w:tcPr>
          <w:p w14:paraId="57E629AD"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(1)</w:t>
            </w:r>
          </w:p>
        </w:tc>
        <w:tc>
          <w:tcPr>
            <w:tcW w:w="866" w:type="dxa"/>
            <w:shd w:val="clear" w:color="auto" w:fill="FFFFFF"/>
            <w:vAlign w:val="center"/>
          </w:tcPr>
          <w:p w14:paraId="33D9C64A"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xml:space="preserve">(2)=(1) </w:t>
            </w:r>
            <w:r w:rsidRPr="00F24F2C">
              <w:rPr>
                <w:rFonts w:ascii="Times New Roman" w:eastAsia="Times New Roman" w:hAnsi="Times New Roman" w:cs="Times New Roman"/>
                <w:color w:val="auto"/>
                <w:lang w:val="en-US" w:eastAsia="en-US" w:bidi="ar-SA"/>
              </w:rPr>
              <w:t>x</w:t>
            </w:r>
            <w:r w:rsidRPr="00F24F2C">
              <w:rPr>
                <w:rFonts w:ascii="Times New Roman" w:eastAsia="Times New Roman" w:hAnsi="Times New Roman" w:cs="Times New Roman"/>
                <w:color w:val="auto"/>
                <w:lang w:eastAsia="en-US" w:bidi="ar-SA"/>
              </w:rPr>
              <w:t xml:space="preserve"> 2%</w:t>
            </w:r>
          </w:p>
        </w:tc>
        <w:tc>
          <w:tcPr>
            <w:tcW w:w="830" w:type="dxa"/>
            <w:shd w:val="clear" w:color="auto" w:fill="FFFFFF"/>
            <w:vAlign w:val="center"/>
          </w:tcPr>
          <w:p w14:paraId="4498C2B3"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(3) = [(1) +(2)</w:t>
            </w:r>
            <w:r w:rsidRPr="00F24F2C">
              <w:rPr>
                <w:rFonts w:ascii="Times New Roman" w:eastAsia="Times New Roman" w:hAnsi="Times New Roman" w:cs="Times New Roman"/>
                <w:color w:val="auto"/>
                <w:lang w:val="en-US" w:eastAsia="en-US" w:bidi="ar-SA"/>
              </w:rPr>
              <w:t>] x</w:t>
            </w:r>
            <w:r w:rsidRPr="00F24F2C">
              <w:rPr>
                <w:rFonts w:ascii="Times New Roman" w:eastAsia="Times New Roman" w:hAnsi="Times New Roman" w:cs="Times New Roman"/>
                <w:color w:val="auto"/>
                <w:lang w:eastAsia="en-US" w:bidi="ar-SA"/>
              </w:rPr>
              <w:t xml:space="preserve"> 5%</w:t>
            </w:r>
          </w:p>
        </w:tc>
        <w:tc>
          <w:tcPr>
            <w:tcW w:w="860" w:type="dxa"/>
            <w:shd w:val="clear" w:color="auto" w:fill="FFFFFF"/>
            <w:vAlign w:val="center"/>
          </w:tcPr>
          <w:p w14:paraId="3372213F"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(4) = (</w:t>
            </w:r>
            <w:r w:rsidRPr="00F24F2C">
              <w:rPr>
                <w:rFonts w:ascii="Times New Roman" w:eastAsia="Times New Roman" w:hAnsi="Times New Roman" w:cs="Times New Roman"/>
                <w:color w:val="auto"/>
                <w:lang w:val="en-US" w:eastAsia="en-US" w:bidi="ar-SA"/>
              </w:rPr>
              <w:t>1</w:t>
            </w:r>
            <w:r w:rsidRPr="00F24F2C">
              <w:rPr>
                <w:rFonts w:ascii="Times New Roman" w:eastAsia="Times New Roman" w:hAnsi="Times New Roman" w:cs="Times New Roman"/>
                <w:color w:val="auto"/>
                <w:lang w:eastAsia="en-US" w:bidi="ar-SA"/>
              </w:rPr>
              <w:t>)+(2)+</w:t>
            </w:r>
            <w:r w:rsidRPr="00F24F2C">
              <w:rPr>
                <w:rFonts w:ascii="Times New Roman" w:eastAsia="Times New Roman" w:hAnsi="Times New Roman" w:cs="Times New Roman"/>
                <w:color w:val="auto"/>
                <w:lang w:val="en-US" w:eastAsia="en-US" w:bidi="ar-SA"/>
              </w:rPr>
              <w:br/>
            </w:r>
            <w:r w:rsidRPr="00F24F2C">
              <w:rPr>
                <w:rFonts w:ascii="Times New Roman" w:eastAsia="Times New Roman" w:hAnsi="Times New Roman" w:cs="Times New Roman"/>
                <w:color w:val="auto"/>
                <w:lang w:eastAsia="en-US" w:bidi="ar-SA"/>
              </w:rPr>
              <w:t>(3)</w:t>
            </w:r>
          </w:p>
        </w:tc>
        <w:tc>
          <w:tcPr>
            <w:tcW w:w="709" w:type="dxa"/>
            <w:shd w:val="clear" w:color="auto" w:fill="FFFFFF"/>
            <w:vAlign w:val="center"/>
          </w:tcPr>
          <w:p w14:paraId="3C724E05" w14:textId="77777777" w:rsidR="00F24F2C" w:rsidRPr="00F24F2C" w:rsidRDefault="00F24F2C" w:rsidP="00724F0F">
            <w:pPr>
              <w:widowControl/>
              <w:spacing w:before="90" w:after="90"/>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(5</w:t>
            </w:r>
            <w:r w:rsidRPr="00F24F2C">
              <w:rPr>
                <w:rFonts w:ascii="Times New Roman" w:eastAsia="Times New Roman" w:hAnsi="Times New Roman" w:cs="Times New Roman"/>
                <w:color w:val="auto"/>
                <w:lang w:val="en-US" w:eastAsia="en-US" w:bidi="ar-SA"/>
              </w:rPr>
              <w:t>)</w:t>
            </w:r>
          </w:p>
        </w:tc>
      </w:tr>
      <w:tr w:rsidR="00F24F2C" w:rsidRPr="00F24F2C" w14:paraId="0E2DC8D9" w14:textId="77777777" w:rsidTr="00F7032E">
        <w:trPr>
          <w:jc w:val="center"/>
        </w:trPr>
        <w:tc>
          <w:tcPr>
            <w:tcW w:w="475" w:type="dxa"/>
            <w:shd w:val="clear" w:color="auto" w:fill="FFFFFF"/>
            <w:vAlign w:val="center"/>
          </w:tcPr>
          <w:p w14:paraId="7F63EEB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1</w:t>
            </w:r>
          </w:p>
        </w:tc>
        <w:tc>
          <w:tcPr>
            <w:tcW w:w="3915" w:type="dxa"/>
            <w:shd w:val="clear" w:color="auto" w:fill="FFFFFF"/>
            <w:vAlign w:val="center"/>
          </w:tcPr>
          <w:p w14:paraId="37CA4344"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 Tiếp nhận yêu cầu, làm thẻ độc gi</w:t>
            </w:r>
            <w:r w:rsidRPr="00F24F2C">
              <w:rPr>
                <w:rFonts w:ascii="Times New Roman" w:eastAsia="Times New Roman" w:hAnsi="Times New Roman" w:cs="Times New Roman"/>
                <w:b/>
                <w:bCs/>
                <w:color w:val="auto"/>
                <w:sz w:val="26"/>
                <w:szCs w:val="26"/>
                <w:lang w:val="en-US" w:eastAsia="en-US" w:bidi="ar-SA"/>
              </w:rPr>
              <w:t>ả</w:t>
            </w:r>
            <w:r w:rsidRPr="00F24F2C">
              <w:rPr>
                <w:rFonts w:ascii="Times New Roman" w:eastAsia="Times New Roman" w:hAnsi="Times New Roman" w:cs="Times New Roman"/>
                <w:b/>
                <w:bCs/>
                <w:color w:val="auto"/>
                <w:sz w:val="26"/>
                <w:szCs w:val="26"/>
                <w:lang w:eastAsia="en-US" w:bidi="ar-SA"/>
              </w:rPr>
              <w:t xml:space="preserve"> và </w:t>
            </w:r>
            <w:r w:rsidRPr="00F24F2C">
              <w:rPr>
                <w:rFonts w:ascii="Times New Roman" w:eastAsia="Times New Roman" w:hAnsi="Times New Roman" w:cs="Times New Roman"/>
                <w:b/>
                <w:bCs/>
                <w:color w:val="auto"/>
                <w:sz w:val="26"/>
                <w:szCs w:val="26"/>
                <w:lang w:val="en-US" w:eastAsia="en-US" w:bidi="ar-SA"/>
              </w:rPr>
              <w:t>mở hồ sơ</w:t>
            </w:r>
          </w:p>
        </w:tc>
        <w:tc>
          <w:tcPr>
            <w:tcW w:w="1120" w:type="dxa"/>
            <w:shd w:val="clear" w:color="auto" w:fill="FFFFFF"/>
            <w:vAlign w:val="center"/>
          </w:tcPr>
          <w:p w14:paraId="65835E8B"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7BCEE856"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3,476</w:t>
            </w:r>
          </w:p>
        </w:tc>
        <w:tc>
          <w:tcPr>
            <w:tcW w:w="866" w:type="dxa"/>
            <w:shd w:val="clear" w:color="auto" w:fill="FFFFFF"/>
            <w:vAlign w:val="center"/>
          </w:tcPr>
          <w:p w14:paraId="4BB43662"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0,070</w:t>
            </w:r>
          </w:p>
        </w:tc>
        <w:tc>
          <w:tcPr>
            <w:tcW w:w="830" w:type="dxa"/>
            <w:shd w:val="clear" w:color="auto" w:fill="FFFFFF"/>
            <w:vAlign w:val="center"/>
          </w:tcPr>
          <w:p w14:paraId="5B973347"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0,177</w:t>
            </w:r>
          </w:p>
        </w:tc>
        <w:tc>
          <w:tcPr>
            <w:tcW w:w="860" w:type="dxa"/>
            <w:shd w:val="clear" w:color="auto" w:fill="FFFFFF"/>
            <w:vAlign w:val="center"/>
          </w:tcPr>
          <w:p w14:paraId="5297174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3,723</w:t>
            </w:r>
          </w:p>
        </w:tc>
        <w:tc>
          <w:tcPr>
            <w:tcW w:w="709" w:type="dxa"/>
            <w:shd w:val="clear" w:color="auto" w:fill="FFFFFF"/>
            <w:vAlign w:val="center"/>
          </w:tcPr>
          <w:p w14:paraId="09654C53"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BD553B5" w14:textId="77777777" w:rsidTr="00F7032E">
        <w:trPr>
          <w:jc w:val="center"/>
        </w:trPr>
        <w:tc>
          <w:tcPr>
            <w:tcW w:w="475" w:type="dxa"/>
            <w:shd w:val="clear" w:color="auto" w:fill="FFFFFF"/>
            <w:vAlign w:val="center"/>
          </w:tcPr>
          <w:p w14:paraId="0D7EE54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a</w:t>
            </w:r>
          </w:p>
        </w:tc>
        <w:tc>
          <w:tcPr>
            <w:tcW w:w="3915" w:type="dxa"/>
            <w:shd w:val="clear" w:color="auto" w:fill="FFFFFF"/>
            <w:vAlign w:val="center"/>
          </w:tcPr>
          <w:p w14:paraId="582DBFD6"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Tiếp nhận gi</w:t>
            </w:r>
            <w:r w:rsidRPr="00F24F2C">
              <w:rPr>
                <w:rFonts w:ascii="Times New Roman" w:eastAsia="Times New Roman" w:hAnsi="Times New Roman" w:cs="Times New Roman"/>
                <w:color w:val="auto"/>
                <w:sz w:val="26"/>
                <w:szCs w:val="26"/>
                <w:lang w:val="en-US" w:eastAsia="en-US" w:bidi="ar-SA"/>
              </w:rPr>
              <w:t>ấ</w:t>
            </w:r>
            <w:r w:rsidRPr="00F24F2C">
              <w:rPr>
                <w:rFonts w:ascii="Times New Roman" w:eastAsia="Times New Roman" w:hAnsi="Times New Roman" w:cs="Times New Roman"/>
                <w:color w:val="auto"/>
                <w:sz w:val="26"/>
                <w:szCs w:val="26"/>
                <w:lang w:eastAsia="en-US" w:bidi="ar-SA"/>
              </w:rPr>
              <w:t>y tờ đề nghị khai thác sử dụng tài liệu</w:t>
            </w:r>
          </w:p>
        </w:tc>
        <w:tc>
          <w:tcPr>
            <w:tcW w:w="1120" w:type="dxa"/>
            <w:vMerge w:val="restart"/>
            <w:shd w:val="clear" w:color="auto" w:fill="FFFFFF"/>
            <w:vAlign w:val="center"/>
          </w:tcPr>
          <w:p w14:paraId="6E254AA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47" w:type="dxa"/>
            <w:shd w:val="clear" w:color="auto" w:fill="FFFFFF"/>
            <w:vAlign w:val="center"/>
          </w:tcPr>
          <w:p w14:paraId="27AF028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0,929</w:t>
            </w:r>
          </w:p>
        </w:tc>
        <w:tc>
          <w:tcPr>
            <w:tcW w:w="866" w:type="dxa"/>
            <w:shd w:val="clear" w:color="auto" w:fill="FFFFFF"/>
            <w:vAlign w:val="center"/>
          </w:tcPr>
          <w:p w14:paraId="0000BEB4"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0,019</w:t>
            </w:r>
          </w:p>
        </w:tc>
        <w:tc>
          <w:tcPr>
            <w:tcW w:w="830" w:type="dxa"/>
            <w:shd w:val="clear" w:color="auto" w:fill="FFFFFF"/>
            <w:vAlign w:val="center"/>
          </w:tcPr>
          <w:p w14:paraId="37A0A1B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0,047</w:t>
            </w:r>
          </w:p>
        </w:tc>
        <w:tc>
          <w:tcPr>
            <w:tcW w:w="860" w:type="dxa"/>
            <w:shd w:val="clear" w:color="auto" w:fill="FFFFFF"/>
            <w:vAlign w:val="center"/>
          </w:tcPr>
          <w:p w14:paraId="28687DF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0,995</w:t>
            </w:r>
          </w:p>
        </w:tc>
        <w:tc>
          <w:tcPr>
            <w:tcW w:w="709" w:type="dxa"/>
            <w:shd w:val="clear" w:color="auto" w:fill="FFFFFF"/>
            <w:vAlign w:val="center"/>
          </w:tcPr>
          <w:p w14:paraId="4BB43801"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F61598B" w14:textId="77777777" w:rsidTr="00F7032E">
        <w:trPr>
          <w:jc w:val="center"/>
        </w:trPr>
        <w:tc>
          <w:tcPr>
            <w:tcW w:w="475" w:type="dxa"/>
            <w:shd w:val="clear" w:color="auto" w:fill="FFFFFF"/>
            <w:vAlign w:val="center"/>
          </w:tcPr>
          <w:p w14:paraId="21F91C5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6CC06042"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Làm thẻ độc gi</w:t>
            </w:r>
            <w:r w:rsidRPr="00F24F2C">
              <w:rPr>
                <w:rFonts w:ascii="Times New Roman" w:eastAsia="Times New Roman" w:hAnsi="Times New Roman" w:cs="Times New Roman"/>
                <w:color w:val="auto"/>
                <w:sz w:val="26"/>
                <w:szCs w:val="26"/>
                <w:lang w:val="en-US" w:eastAsia="en-US" w:bidi="ar-SA"/>
              </w:rPr>
              <w:t>ả</w:t>
            </w:r>
          </w:p>
        </w:tc>
        <w:tc>
          <w:tcPr>
            <w:tcW w:w="0" w:type="auto"/>
            <w:vMerge/>
            <w:vAlign w:val="center"/>
          </w:tcPr>
          <w:p w14:paraId="2B39C874"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62CBC30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1,833</w:t>
            </w:r>
          </w:p>
        </w:tc>
        <w:tc>
          <w:tcPr>
            <w:tcW w:w="866" w:type="dxa"/>
            <w:shd w:val="clear" w:color="auto" w:fill="FFFFFF"/>
            <w:vAlign w:val="center"/>
          </w:tcPr>
          <w:p w14:paraId="3E051EC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0,037</w:t>
            </w:r>
          </w:p>
        </w:tc>
        <w:tc>
          <w:tcPr>
            <w:tcW w:w="830" w:type="dxa"/>
            <w:shd w:val="clear" w:color="auto" w:fill="FFFFFF"/>
            <w:vAlign w:val="center"/>
          </w:tcPr>
          <w:p w14:paraId="6579DC0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0,094</w:t>
            </w:r>
          </w:p>
        </w:tc>
        <w:tc>
          <w:tcPr>
            <w:tcW w:w="860" w:type="dxa"/>
            <w:shd w:val="clear" w:color="auto" w:fill="FFFFFF"/>
            <w:vAlign w:val="center"/>
          </w:tcPr>
          <w:p w14:paraId="0EFBEE4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1,964</w:t>
            </w:r>
          </w:p>
        </w:tc>
        <w:tc>
          <w:tcPr>
            <w:tcW w:w="709" w:type="dxa"/>
            <w:shd w:val="clear" w:color="auto" w:fill="FFFFFF"/>
            <w:vAlign w:val="center"/>
          </w:tcPr>
          <w:p w14:paraId="71F14141"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A6FFC3E" w14:textId="77777777" w:rsidTr="00F7032E">
        <w:trPr>
          <w:jc w:val="center"/>
        </w:trPr>
        <w:tc>
          <w:tcPr>
            <w:tcW w:w="475" w:type="dxa"/>
            <w:shd w:val="clear" w:color="auto" w:fill="FFFFFF"/>
            <w:vAlign w:val="center"/>
          </w:tcPr>
          <w:p w14:paraId="64B4F7F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3915" w:type="dxa"/>
            <w:shd w:val="clear" w:color="auto" w:fill="FFFFFF"/>
            <w:vAlign w:val="center"/>
          </w:tcPr>
          <w:p w14:paraId="0D98DF93"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Vào </w:t>
            </w:r>
            <w:r w:rsidRPr="00F24F2C">
              <w:rPr>
                <w:rFonts w:ascii="Times New Roman" w:eastAsia="Times New Roman" w:hAnsi="Times New Roman" w:cs="Times New Roman"/>
                <w:color w:val="auto"/>
                <w:sz w:val="26"/>
                <w:szCs w:val="26"/>
                <w:lang w:val="en-US" w:eastAsia="en-US" w:bidi="ar-SA"/>
              </w:rPr>
              <w:t xml:space="preserve">sổ </w:t>
            </w:r>
            <w:r w:rsidRPr="00F24F2C">
              <w:rPr>
                <w:rFonts w:ascii="Times New Roman" w:eastAsia="Times New Roman" w:hAnsi="Times New Roman" w:cs="Times New Roman"/>
                <w:color w:val="auto"/>
                <w:sz w:val="26"/>
                <w:szCs w:val="26"/>
                <w:lang w:eastAsia="en-US" w:bidi="ar-SA"/>
              </w:rPr>
              <w:t>đăng ký và mở hồ sơ độc giả</w:t>
            </w:r>
          </w:p>
        </w:tc>
        <w:tc>
          <w:tcPr>
            <w:tcW w:w="0" w:type="auto"/>
            <w:vMerge/>
            <w:vAlign w:val="center"/>
          </w:tcPr>
          <w:p w14:paraId="3CC5CA04"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0AE3DD7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0,714</w:t>
            </w:r>
          </w:p>
        </w:tc>
        <w:tc>
          <w:tcPr>
            <w:tcW w:w="866" w:type="dxa"/>
            <w:shd w:val="clear" w:color="auto" w:fill="FFFFFF"/>
            <w:vAlign w:val="center"/>
          </w:tcPr>
          <w:p w14:paraId="62B3C1D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0,014</w:t>
            </w:r>
          </w:p>
        </w:tc>
        <w:tc>
          <w:tcPr>
            <w:tcW w:w="830" w:type="dxa"/>
            <w:shd w:val="clear" w:color="auto" w:fill="FFFFFF"/>
            <w:vAlign w:val="center"/>
          </w:tcPr>
          <w:p w14:paraId="251F79D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0,036</w:t>
            </w:r>
          </w:p>
        </w:tc>
        <w:tc>
          <w:tcPr>
            <w:tcW w:w="860" w:type="dxa"/>
            <w:shd w:val="clear" w:color="auto" w:fill="FFFFFF"/>
            <w:vAlign w:val="center"/>
          </w:tcPr>
          <w:p w14:paraId="4392242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0,764</w:t>
            </w:r>
          </w:p>
        </w:tc>
        <w:tc>
          <w:tcPr>
            <w:tcW w:w="709" w:type="dxa"/>
            <w:shd w:val="clear" w:color="auto" w:fill="FFFFFF"/>
            <w:vAlign w:val="center"/>
          </w:tcPr>
          <w:p w14:paraId="58825126"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37A0C10" w14:textId="77777777" w:rsidTr="00F7032E">
        <w:trPr>
          <w:jc w:val="center"/>
        </w:trPr>
        <w:tc>
          <w:tcPr>
            <w:tcW w:w="475" w:type="dxa"/>
            <w:shd w:val="clear" w:color="auto" w:fill="FFFFFF"/>
            <w:vAlign w:val="center"/>
          </w:tcPr>
          <w:p w14:paraId="552C9D68"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w:t>
            </w:r>
          </w:p>
        </w:tc>
        <w:tc>
          <w:tcPr>
            <w:tcW w:w="3915" w:type="dxa"/>
            <w:shd w:val="clear" w:color="auto" w:fill="FFFFFF"/>
            <w:vAlign w:val="center"/>
          </w:tcPr>
          <w:p w14:paraId="2B9F722E"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Bước 2: </w:t>
            </w:r>
            <w:r w:rsidRPr="00F24F2C">
              <w:rPr>
                <w:rFonts w:ascii="Times New Roman" w:eastAsia="Times New Roman" w:hAnsi="Times New Roman" w:cs="Times New Roman"/>
                <w:b/>
                <w:bCs/>
                <w:color w:val="auto"/>
                <w:sz w:val="26"/>
                <w:szCs w:val="26"/>
                <w:lang w:val="en-US" w:eastAsia="en-US" w:bidi="ar-SA"/>
              </w:rPr>
              <w:t xml:space="preserve">Hướng dẫn </w:t>
            </w:r>
            <w:r w:rsidRPr="00F24F2C">
              <w:rPr>
                <w:rFonts w:ascii="Times New Roman" w:eastAsia="Times New Roman" w:hAnsi="Times New Roman" w:cs="Times New Roman"/>
                <w:b/>
                <w:bCs/>
                <w:color w:val="auto"/>
                <w:sz w:val="26"/>
                <w:szCs w:val="26"/>
                <w:lang w:eastAsia="en-US" w:bidi="ar-SA"/>
              </w:rPr>
              <w:t xml:space="preserve">độc giả tra tìm tài liệu và </w:t>
            </w:r>
            <w:r w:rsidRPr="00F24F2C">
              <w:rPr>
                <w:rFonts w:ascii="Times New Roman" w:eastAsia="Times New Roman" w:hAnsi="Times New Roman" w:cs="Times New Roman"/>
                <w:b/>
                <w:bCs/>
                <w:color w:val="auto"/>
                <w:sz w:val="26"/>
                <w:szCs w:val="26"/>
                <w:lang w:val="en-US" w:eastAsia="en-US" w:bidi="ar-SA"/>
              </w:rPr>
              <w:t>viết Phiếu yêu cầu</w:t>
            </w:r>
          </w:p>
        </w:tc>
        <w:tc>
          <w:tcPr>
            <w:tcW w:w="1120" w:type="dxa"/>
            <w:shd w:val="clear" w:color="auto" w:fill="FFFFFF"/>
            <w:vAlign w:val="center"/>
          </w:tcPr>
          <w:p w14:paraId="1EEC088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6011121D"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4,590</w:t>
            </w:r>
          </w:p>
        </w:tc>
        <w:tc>
          <w:tcPr>
            <w:tcW w:w="866" w:type="dxa"/>
            <w:shd w:val="clear" w:color="auto" w:fill="FFFFFF"/>
            <w:vAlign w:val="center"/>
          </w:tcPr>
          <w:p w14:paraId="09F0DD4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0,092</w:t>
            </w:r>
          </w:p>
        </w:tc>
        <w:tc>
          <w:tcPr>
            <w:tcW w:w="830" w:type="dxa"/>
            <w:shd w:val="clear" w:color="auto" w:fill="FFFFFF"/>
            <w:vAlign w:val="center"/>
          </w:tcPr>
          <w:p w14:paraId="786567C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0,233</w:t>
            </w:r>
          </w:p>
        </w:tc>
        <w:tc>
          <w:tcPr>
            <w:tcW w:w="860" w:type="dxa"/>
            <w:shd w:val="clear" w:color="auto" w:fill="FFFFFF"/>
            <w:vAlign w:val="center"/>
          </w:tcPr>
          <w:p w14:paraId="654AEA3F"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4,915</w:t>
            </w:r>
          </w:p>
        </w:tc>
        <w:tc>
          <w:tcPr>
            <w:tcW w:w="709" w:type="dxa"/>
            <w:shd w:val="clear" w:color="auto" w:fill="FFFFFF"/>
            <w:vAlign w:val="center"/>
          </w:tcPr>
          <w:p w14:paraId="0609727E"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BCF8C38" w14:textId="77777777" w:rsidTr="00F7032E">
        <w:trPr>
          <w:jc w:val="center"/>
        </w:trPr>
        <w:tc>
          <w:tcPr>
            <w:tcW w:w="475" w:type="dxa"/>
            <w:shd w:val="clear" w:color="auto" w:fill="FFFFFF"/>
            <w:vAlign w:val="center"/>
          </w:tcPr>
          <w:p w14:paraId="6C2D95C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2BD8F16E"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Hướng dẫn độc giả tra t</w:t>
            </w:r>
            <w:r w:rsidRPr="00F24F2C">
              <w:rPr>
                <w:rFonts w:ascii="Times New Roman" w:eastAsia="Times New Roman" w:hAnsi="Times New Roman" w:cs="Times New Roman"/>
                <w:color w:val="auto"/>
                <w:sz w:val="26"/>
                <w:szCs w:val="26"/>
                <w:lang w:val="en-US" w:eastAsia="en-US" w:bidi="ar-SA"/>
              </w:rPr>
              <w:t>ì</w:t>
            </w:r>
            <w:r w:rsidRPr="00F24F2C">
              <w:rPr>
                <w:rFonts w:ascii="Times New Roman" w:eastAsia="Times New Roman" w:hAnsi="Times New Roman" w:cs="Times New Roman"/>
                <w:color w:val="auto"/>
                <w:sz w:val="26"/>
                <w:szCs w:val="26"/>
                <w:lang w:eastAsia="en-US" w:bidi="ar-SA"/>
              </w:rPr>
              <w:t xml:space="preserve">m </w:t>
            </w:r>
            <w:r w:rsidRPr="00F24F2C">
              <w:rPr>
                <w:rFonts w:ascii="Times New Roman" w:eastAsia="Times New Roman" w:hAnsi="Times New Roman" w:cs="Times New Roman"/>
                <w:color w:val="auto"/>
                <w:sz w:val="26"/>
                <w:szCs w:val="26"/>
                <w:lang w:val="en-US" w:eastAsia="en-US" w:bidi="ar-SA"/>
              </w:rPr>
              <w:t xml:space="preserve">tài liệu </w:t>
            </w:r>
            <w:r w:rsidRPr="00F24F2C">
              <w:rPr>
                <w:rFonts w:ascii="Times New Roman" w:eastAsia="Times New Roman" w:hAnsi="Times New Roman" w:cs="Times New Roman"/>
                <w:color w:val="auto"/>
                <w:sz w:val="26"/>
                <w:szCs w:val="26"/>
                <w:lang w:eastAsia="en-US" w:bidi="ar-SA"/>
              </w:rPr>
              <w:t>bằng các công cụ tra cứu</w:t>
            </w:r>
          </w:p>
        </w:tc>
        <w:tc>
          <w:tcPr>
            <w:tcW w:w="1120" w:type="dxa"/>
            <w:vMerge w:val="restart"/>
            <w:shd w:val="clear" w:color="auto" w:fill="FFFFFF"/>
            <w:vAlign w:val="center"/>
          </w:tcPr>
          <w:p w14:paraId="3CB2CA8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47" w:type="dxa"/>
            <w:shd w:val="clear" w:color="auto" w:fill="FFFFFF"/>
            <w:vAlign w:val="center"/>
          </w:tcPr>
          <w:p w14:paraId="32104E0C"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1,750</w:t>
            </w:r>
          </w:p>
        </w:tc>
        <w:tc>
          <w:tcPr>
            <w:tcW w:w="866" w:type="dxa"/>
            <w:shd w:val="clear" w:color="auto" w:fill="FFFFFF"/>
            <w:vAlign w:val="center"/>
          </w:tcPr>
          <w:p w14:paraId="368EF44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035</w:t>
            </w:r>
          </w:p>
        </w:tc>
        <w:tc>
          <w:tcPr>
            <w:tcW w:w="830" w:type="dxa"/>
            <w:shd w:val="clear" w:color="auto" w:fill="FFFFFF"/>
            <w:vAlign w:val="center"/>
          </w:tcPr>
          <w:p w14:paraId="253D4FE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0,089</w:t>
            </w:r>
          </w:p>
        </w:tc>
        <w:tc>
          <w:tcPr>
            <w:tcW w:w="860" w:type="dxa"/>
            <w:shd w:val="clear" w:color="auto" w:fill="FFFFFF"/>
            <w:vAlign w:val="center"/>
          </w:tcPr>
          <w:p w14:paraId="3C2F5F8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1,874</w:t>
            </w:r>
          </w:p>
        </w:tc>
        <w:tc>
          <w:tcPr>
            <w:tcW w:w="709" w:type="dxa"/>
            <w:shd w:val="clear" w:color="auto" w:fill="FFFFFF"/>
            <w:vAlign w:val="center"/>
          </w:tcPr>
          <w:p w14:paraId="006FCB1B"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45E3FFC" w14:textId="77777777" w:rsidTr="00F7032E">
        <w:trPr>
          <w:jc w:val="center"/>
        </w:trPr>
        <w:tc>
          <w:tcPr>
            <w:tcW w:w="475" w:type="dxa"/>
            <w:shd w:val="clear" w:color="auto" w:fill="FFFFFF"/>
            <w:vAlign w:val="center"/>
          </w:tcPr>
          <w:p w14:paraId="4443302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609A9451"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Hướng </w:t>
            </w:r>
            <w:r w:rsidRPr="00F24F2C">
              <w:rPr>
                <w:rFonts w:ascii="Times New Roman" w:eastAsia="Times New Roman" w:hAnsi="Times New Roman" w:cs="Times New Roman"/>
                <w:color w:val="auto"/>
                <w:sz w:val="26"/>
                <w:szCs w:val="26"/>
                <w:lang w:val="en-US" w:eastAsia="en-US" w:bidi="ar-SA"/>
              </w:rPr>
              <w:t>d</w:t>
            </w:r>
            <w:r w:rsidRPr="00F24F2C">
              <w:rPr>
                <w:rFonts w:ascii="Times New Roman" w:eastAsia="Times New Roman" w:hAnsi="Times New Roman" w:cs="Times New Roman"/>
                <w:color w:val="auto"/>
                <w:sz w:val="26"/>
                <w:szCs w:val="26"/>
                <w:lang w:eastAsia="en-US" w:bidi="ar-SA"/>
              </w:rPr>
              <w:t>ẫn độc giả viết phiếu yêu cầu khai thác, sử dụng tài liệu</w:t>
            </w:r>
          </w:p>
        </w:tc>
        <w:tc>
          <w:tcPr>
            <w:tcW w:w="0" w:type="auto"/>
            <w:vMerge/>
            <w:vAlign w:val="center"/>
          </w:tcPr>
          <w:p w14:paraId="2538CCF5"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0F1B8B34"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2,126</w:t>
            </w:r>
          </w:p>
        </w:tc>
        <w:tc>
          <w:tcPr>
            <w:tcW w:w="866" w:type="dxa"/>
            <w:shd w:val="clear" w:color="auto" w:fill="FFFFFF"/>
            <w:vAlign w:val="center"/>
          </w:tcPr>
          <w:p w14:paraId="2EB8063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0,043</w:t>
            </w:r>
          </w:p>
        </w:tc>
        <w:tc>
          <w:tcPr>
            <w:tcW w:w="830" w:type="dxa"/>
            <w:shd w:val="clear" w:color="auto" w:fill="FFFFFF"/>
            <w:vAlign w:val="center"/>
          </w:tcPr>
          <w:p w14:paraId="64D3018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0,10</w:t>
            </w:r>
            <w:r w:rsidRPr="00F24F2C">
              <w:rPr>
                <w:rFonts w:ascii="Times New Roman" w:eastAsia="Times New Roman" w:hAnsi="Times New Roman" w:cs="Times New Roman"/>
                <w:color w:val="auto"/>
                <w:sz w:val="26"/>
                <w:szCs w:val="26"/>
                <w:lang w:val="en-US" w:eastAsia="en-US" w:bidi="ar-SA"/>
              </w:rPr>
              <w:t>8</w:t>
            </w:r>
          </w:p>
        </w:tc>
        <w:tc>
          <w:tcPr>
            <w:tcW w:w="860" w:type="dxa"/>
            <w:shd w:val="clear" w:color="auto" w:fill="FFFFFF"/>
            <w:vAlign w:val="center"/>
          </w:tcPr>
          <w:p w14:paraId="0DEFB0C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2,277</w:t>
            </w:r>
          </w:p>
        </w:tc>
        <w:tc>
          <w:tcPr>
            <w:tcW w:w="709" w:type="dxa"/>
            <w:shd w:val="clear" w:color="auto" w:fill="FFFFFF"/>
            <w:vAlign w:val="center"/>
          </w:tcPr>
          <w:p w14:paraId="3F5D965D"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DC75B1E" w14:textId="77777777" w:rsidTr="00F7032E">
        <w:trPr>
          <w:jc w:val="center"/>
        </w:trPr>
        <w:tc>
          <w:tcPr>
            <w:tcW w:w="475" w:type="dxa"/>
            <w:shd w:val="clear" w:color="auto" w:fill="FFFFFF"/>
            <w:vAlign w:val="center"/>
          </w:tcPr>
          <w:p w14:paraId="2EC963F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3915" w:type="dxa"/>
            <w:shd w:val="clear" w:color="auto" w:fill="FFFFFF"/>
            <w:vAlign w:val="center"/>
          </w:tcPr>
          <w:p w14:paraId="7F0DB8A6"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Nhận Phiếu yêu cầu của độc giả và đ</w:t>
            </w:r>
            <w:r w:rsidRPr="00F24F2C">
              <w:rPr>
                <w:rFonts w:ascii="Times New Roman" w:eastAsia="Times New Roman" w:hAnsi="Times New Roman" w:cs="Times New Roman"/>
                <w:color w:val="auto"/>
                <w:sz w:val="26"/>
                <w:szCs w:val="26"/>
                <w:lang w:val="en-US" w:eastAsia="en-US" w:bidi="ar-SA"/>
              </w:rPr>
              <w:t>ă</w:t>
            </w:r>
            <w:r w:rsidRPr="00F24F2C">
              <w:rPr>
                <w:rFonts w:ascii="Times New Roman" w:eastAsia="Times New Roman" w:hAnsi="Times New Roman" w:cs="Times New Roman"/>
                <w:color w:val="auto"/>
                <w:sz w:val="26"/>
                <w:szCs w:val="26"/>
                <w:lang w:eastAsia="en-US" w:bidi="ar-SA"/>
              </w:rPr>
              <w:t>ng ký Phiếu yêu cầu vào sổ</w:t>
            </w:r>
          </w:p>
        </w:tc>
        <w:tc>
          <w:tcPr>
            <w:tcW w:w="0" w:type="auto"/>
            <w:vMerge/>
            <w:vAlign w:val="center"/>
          </w:tcPr>
          <w:p w14:paraId="4C71AD0B"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400858D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0,714</w:t>
            </w:r>
          </w:p>
        </w:tc>
        <w:tc>
          <w:tcPr>
            <w:tcW w:w="866" w:type="dxa"/>
            <w:shd w:val="clear" w:color="auto" w:fill="FFFFFF"/>
            <w:vAlign w:val="center"/>
          </w:tcPr>
          <w:p w14:paraId="1B44DB6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w:t>
            </w:r>
            <w:r w:rsidRPr="00F24F2C">
              <w:rPr>
                <w:rFonts w:ascii="Times New Roman" w:eastAsia="Times New Roman" w:hAnsi="Times New Roman" w:cs="Times New Roman"/>
                <w:color w:val="auto"/>
                <w:sz w:val="26"/>
                <w:szCs w:val="26"/>
                <w:lang w:val="en-US" w:eastAsia="en-US" w:bidi="ar-SA"/>
              </w:rPr>
              <w:t>1</w:t>
            </w:r>
            <w:r w:rsidRPr="00F24F2C">
              <w:rPr>
                <w:rFonts w:ascii="Times New Roman" w:eastAsia="Times New Roman" w:hAnsi="Times New Roman" w:cs="Times New Roman"/>
                <w:color w:val="auto"/>
                <w:sz w:val="26"/>
                <w:szCs w:val="26"/>
                <w:lang w:eastAsia="en-US" w:bidi="ar-SA"/>
              </w:rPr>
              <w:t>4</w:t>
            </w:r>
          </w:p>
        </w:tc>
        <w:tc>
          <w:tcPr>
            <w:tcW w:w="830" w:type="dxa"/>
            <w:shd w:val="clear" w:color="auto" w:fill="FFFFFF"/>
            <w:vAlign w:val="center"/>
          </w:tcPr>
          <w:p w14:paraId="3BA24AE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0,036</w:t>
            </w:r>
          </w:p>
        </w:tc>
        <w:tc>
          <w:tcPr>
            <w:tcW w:w="860" w:type="dxa"/>
            <w:shd w:val="clear" w:color="auto" w:fill="FFFFFF"/>
            <w:vAlign w:val="center"/>
          </w:tcPr>
          <w:p w14:paraId="5C2027C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0,764</w:t>
            </w:r>
          </w:p>
        </w:tc>
        <w:tc>
          <w:tcPr>
            <w:tcW w:w="709" w:type="dxa"/>
            <w:shd w:val="clear" w:color="auto" w:fill="FFFFFF"/>
            <w:vAlign w:val="center"/>
          </w:tcPr>
          <w:p w14:paraId="58A2EF68"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277C11A" w14:textId="77777777" w:rsidTr="00F7032E">
        <w:trPr>
          <w:jc w:val="center"/>
        </w:trPr>
        <w:tc>
          <w:tcPr>
            <w:tcW w:w="475" w:type="dxa"/>
            <w:shd w:val="clear" w:color="auto" w:fill="FFFFFF"/>
            <w:vAlign w:val="center"/>
          </w:tcPr>
          <w:p w14:paraId="63FF952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w:t>
            </w:r>
          </w:p>
        </w:tc>
        <w:tc>
          <w:tcPr>
            <w:tcW w:w="3915" w:type="dxa"/>
            <w:shd w:val="clear" w:color="auto" w:fill="FFFFFF"/>
            <w:vAlign w:val="center"/>
          </w:tcPr>
          <w:p w14:paraId="5F098109"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3</w:t>
            </w:r>
            <w:r w:rsidRPr="00F24F2C">
              <w:rPr>
                <w:rFonts w:ascii="Times New Roman" w:eastAsia="Times New Roman" w:hAnsi="Times New Roman" w:cs="Times New Roman"/>
                <w:b/>
                <w:bCs/>
                <w:color w:val="auto"/>
                <w:sz w:val="26"/>
                <w:szCs w:val="26"/>
                <w:lang w:val="en-US" w:eastAsia="en-US" w:bidi="ar-SA"/>
              </w:rPr>
              <w:t>: Trình, duyệt Phiếu yêu cầu lên cấp có thẩm quyền</w:t>
            </w:r>
          </w:p>
        </w:tc>
        <w:tc>
          <w:tcPr>
            <w:tcW w:w="1120" w:type="dxa"/>
            <w:shd w:val="clear" w:color="auto" w:fill="FFFFFF"/>
            <w:vAlign w:val="center"/>
          </w:tcPr>
          <w:p w14:paraId="0AA812E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6CE92F0E"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3,658</w:t>
            </w:r>
          </w:p>
        </w:tc>
        <w:tc>
          <w:tcPr>
            <w:tcW w:w="866" w:type="dxa"/>
            <w:shd w:val="clear" w:color="auto" w:fill="FFFFFF"/>
            <w:vAlign w:val="center"/>
          </w:tcPr>
          <w:p w14:paraId="48BF2CD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0,073</w:t>
            </w:r>
          </w:p>
        </w:tc>
        <w:tc>
          <w:tcPr>
            <w:tcW w:w="830" w:type="dxa"/>
            <w:shd w:val="clear" w:color="auto" w:fill="FFFFFF"/>
            <w:vAlign w:val="center"/>
          </w:tcPr>
          <w:p w14:paraId="692703CC"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w:t>
            </w:r>
            <w:r w:rsidRPr="00F24F2C">
              <w:rPr>
                <w:rFonts w:ascii="Times New Roman" w:eastAsia="Times New Roman" w:hAnsi="Times New Roman" w:cs="Times New Roman"/>
                <w:b/>
                <w:bCs/>
                <w:color w:val="auto"/>
                <w:sz w:val="26"/>
                <w:szCs w:val="26"/>
                <w:lang w:val="en-US" w:eastAsia="en-US" w:bidi="ar-SA"/>
              </w:rPr>
              <w:t>1</w:t>
            </w:r>
            <w:r w:rsidRPr="00F24F2C">
              <w:rPr>
                <w:rFonts w:ascii="Times New Roman" w:eastAsia="Times New Roman" w:hAnsi="Times New Roman" w:cs="Times New Roman"/>
                <w:b/>
                <w:bCs/>
                <w:color w:val="auto"/>
                <w:sz w:val="26"/>
                <w:szCs w:val="26"/>
                <w:lang w:eastAsia="en-US" w:bidi="ar-SA"/>
              </w:rPr>
              <w:t>86</w:t>
            </w:r>
          </w:p>
        </w:tc>
        <w:tc>
          <w:tcPr>
            <w:tcW w:w="860" w:type="dxa"/>
            <w:shd w:val="clear" w:color="auto" w:fill="FFFFFF"/>
            <w:vAlign w:val="center"/>
          </w:tcPr>
          <w:p w14:paraId="18C999F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3,917</w:t>
            </w:r>
          </w:p>
        </w:tc>
        <w:tc>
          <w:tcPr>
            <w:tcW w:w="709" w:type="dxa"/>
            <w:shd w:val="clear" w:color="auto" w:fill="FFFFFF"/>
            <w:vAlign w:val="center"/>
          </w:tcPr>
          <w:p w14:paraId="0923EE40"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EF78E0C" w14:textId="77777777" w:rsidTr="00F7032E">
        <w:trPr>
          <w:jc w:val="center"/>
        </w:trPr>
        <w:tc>
          <w:tcPr>
            <w:tcW w:w="475" w:type="dxa"/>
            <w:shd w:val="clear" w:color="auto" w:fill="FFFFFF"/>
            <w:vAlign w:val="center"/>
          </w:tcPr>
          <w:p w14:paraId="0737D09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034A425F"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Trình Lãnh đạo phòng đọc</w:t>
            </w:r>
          </w:p>
        </w:tc>
        <w:tc>
          <w:tcPr>
            <w:tcW w:w="1120" w:type="dxa"/>
            <w:vMerge w:val="restart"/>
            <w:shd w:val="clear" w:color="auto" w:fill="FFFFFF"/>
            <w:vAlign w:val="center"/>
          </w:tcPr>
          <w:p w14:paraId="52E0E03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w:t>
            </w:r>
            <w:r w:rsidRPr="00F24F2C">
              <w:rPr>
                <w:rFonts w:ascii="Times New Roman" w:eastAsia="Times New Roman" w:hAnsi="Times New Roman" w:cs="Times New Roman"/>
                <w:color w:val="auto"/>
                <w:sz w:val="26"/>
                <w:szCs w:val="26"/>
                <w:lang w:val="en-US" w:eastAsia="en-US" w:bidi="ar-SA"/>
              </w:rPr>
              <w:t xml:space="preserve">ữ </w:t>
            </w:r>
            <w:r w:rsidRPr="00F24F2C">
              <w:rPr>
                <w:rFonts w:ascii="Times New Roman" w:eastAsia="Times New Roman" w:hAnsi="Times New Roman" w:cs="Times New Roman"/>
                <w:color w:val="auto"/>
                <w:sz w:val="26"/>
                <w:szCs w:val="26"/>
                <w:lang w:eastAsia="en-US" w:bidi="ar-SA"/>
              </w:rPr>
              <w:t>viên bậc 2/9, Lãnh đ</w:t>
            </w:r>
            <w:r w:rsidRPr="00F24F2C">
              <w:rPr>
                <w:rFonts w:ascii="Times New Roman" w:eastAsia="Times New Roman" w:hAnsi="Times New Roman" w:cs="Times New Roman"/>
                <w:color w:val="auto"/>
                <w:sz w:val="26"/>
                <w:szCs w:val="26"/>
                <w:lang w:val="en-US" w:eastAsia="en-US" w:bidi="ar-SA"/>
              </w:rPr>
              <w:t>ạ</w:t>
            </w:r>
            <w:r w:rsidRPr="00F24F2C">
              <w:rPr>
                <w:rFonts w:ascii="Times New Roman" w:eastAsia="Times New Roman" w:hAnsi="Times New Roman" w:cs="Times New Roman"/>
                <w:color w:val="auto"/>
                <w:sz w:val="26"/>
                <w:szCs w:val="26"/>
                <w:lang w:eastAsia="en-US" w:bidi="ar-SA"/>
              </w:rPr>
              <w:t>o</w:t>
            </w:r>
          </w:p>
        </w:tc>
        <w:tc>
          <w:tcPr>
            <w:tcW w:w="847" w:type="dxa"/>
            <w:shd w:val="clear" w:color="auto" w:fill="FFFFFF"/>
            <w:vAlign w:val="center"/>
          </w:tcPr>
          <w:p w14:paraId="1807B16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1,943</w:t>
            </w:r>
          </w:p>
        </w:tc>
        <w:tc>
          <w:tcPr>
            <w:tcW w:w="866" w:type="dxa"/>
            <w:shd w:val="clear" w:color="auto" w:fill="FFFFFF"/>
            <w:vAlign w:val="center"/>
          </w:tcPr>
          <w:p w14:paraId="7A2D5EB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0,039</w:t>
            </w:r>
          </w:p>
        </w:tc>
        <w:tc>
          <w:tcPr>
            <w:tcW w:w="830" w:type="dxa"/>
            <w:shd w:val="clear" w:color="auto" w:fill="FFFFFF"/>
            <w:vAlign w:val="center"/>
          </w:tcPr>
          <w:p w14:paraId="3998337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0,099</w:t>
            </w:r>
          </w:p>
        </w:tc>
        <w:tc>
          <w:tcPr>
            <w:tcW w:w="860" w:type="dxa"/>
            <w:shd w:val="clear" w:color="auto" w:fill="FFFFFF"/>
            <w:vAlign w:val="center"/>
          </w:tcPr>
          <w:p w14:paraId="1EFBBFC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2,081</w:t>
            </w:r>
          </w:p>
        </w:tc>
        <w:tc>
          <w:tcPr>
            <w:tcW w:w="709" w:type="dxa"/>
            <w:shd w:val="clear" w:color="auto" w:fill="FFFFFF"/>
            <w:vAlign w:val="center"/>
          </w:tcPr>
          <w:p w14:paraId="3AF97483"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551CF7E" w14:textId="77777777" w:rsidTr="00F7032E">
        <w:trPr>
          <w:jc w:val="center"/>
        </w:trPr>
        <w:tc>
          <w:tcPr>
            <w:tcW w:w="475" w:type="dxa"/>
            <w:shd w:val="clear" w:color="auto" w:fill="FFFFFF"/>
            <w:vAlign w:val="center"/>
          </w:tcPr>
          <w:p w14:paraId="4A112EA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1036F99C"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Trình Lãnh đạo </w:t>
            </w:r>
            <w:r w:rsidRPr="00F24F2C">
              <w:rPr>
                <w:rFonts w:ascii="Times New Roman" w:eastAsia="Times New Roman" w:hAnsi="Times New Roman" w:cs="Times New Roman"/>
                <w:color w:val="auto"/>
                <w:sz w:val="26"/>
                <w:szCs w:val="26"/>
                <w:lang w:val="en-US" w:eastAsia="en-US" w:bidi="ar-SA"/>
              </w:rPr>
              <w:t>cơ quan lưu trữ</w:t>
            </w:r>
          </w:p>
        </w:tc>
        <w:tc>
          <w:tcPr>
            <w:tcW w:w="0" w:type="auto"/>
            <w:vMerge/>
            <w:vAlign w:val="center"/>
          </w:tcPr>
          <w:p w14:paraId="281299B5"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6C9F8BE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1,715</w:t>
            </w:r>
          </w:p>
        </w:tc>
        <w:tc>
          <w:tcPr>
            <w:tcW w:w="866" w:type="dxa"/>
            <w:shd w:val="clear" w:color="auto" w:fill="FFFFFF"/>
            <w:vAlign w:val="center"/>
          </w:tcPr>
          <w:p w14:paraId="3FC6B38C"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0,034</w:t>
            </w:r>
          </w:p>
        </w:tc>
        <w:tc>
          <w:tcPr>
            <w:tcW w:w="830" w:type="dxa"/>
            <w:shd w:val="clear" w:color="auto" w:fill="FFFFFF"/>
            <w:vAlign w:val="center"/>
          </w:tcPr>
          <w:p w14:paraId="44E2D64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0,087</w:t>
            </w:r>
          </w:p>
        </w:tc>
        <w:tc>
          <w:tcPr>
            <w:tcW w:w="860" w:type="dxa"/>
            <w:shd w:val="clear" w:color="auto" w:fill="FFFFFF"/>
            <w:vAlign w:val="center"/>
          </w:tcPr>
          <w:p w14:paraId="4D443D0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1,836</w:t>
            </w:r>
          </w:p>
        </w:tc>
        <w:tc>
          <w:tcPr>
            <w:tcW w:w="709" w:type="dxa"/>
            <w:shd w:val="clear" w:color="auto" w:fill="FFFFFF"/>
            <w:vAlign w:val="center"/>
          </w:tcPr>
          <w:p w14:paraId="4DE56B4A"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295E181" w14:textId="77777777" w:rsidTr="00F7032E">
        <w:trPr>
          <w:jc w:val="center"/>
        </w:trPr>
        <w:tc>
          <w:tcPr>
            <w:tcW w:w="475" w:type="dxa"/>
            <w:shd w:val="clear" w:color="auto" w:fill="FFFFFF"/>
            <w:vAlign w:val="center"/>
          </w:tcPr>
          <w:p w14:paraId="5E921E4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4</w:t>
            </w:r>
          </w:p>
        </w:tc>
        <w:tc>
          <w:tcPr>
            <w:tcW w:w="3915" w:type="dxa"/>
            <w:shd w:val="clear" w:color="auto" w:fill="FFFFFF"/>
            <w:vAlign w:val="center"/>
          </w:tcPr>
          <w:p w14:paraId="269FFC88"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4: Nhận lại Phiếu yêu cầu, chuy</w:t>
            </w:r>
            <w:r w:rsidRPr="00F24F2C">
              <w:rPr>
                <w:rFonts w:ascii="Times New Roman" w:eastAsia="Times New Roman" w:hAnsi="Times New Roman" w:cs="Times New Roman"/>
                <w:b/>
                <w:bCs/>
                <w:color w:val="auto"/>
                <w:sz w:val="26"/>
                <w:szCs w:val="26"/>
                <w:lang w:val="en-US" w:eastAsia="en-US" w:bidi="ar-SA"/>
              </w:rPr>
              <w:t>ể</w:t>
            </w:r>
            <w:r w:rsidRPr="00F24F2C">
              <w:rPr>
                <w:rFonts w:ascii="Times New Roman" w:eastAsia="Times New Roman" w:hAnsi="Times New Roman" w:cs="Times New Roman"/>
                <w:b/>
                <w:bCs/>
                <w:color w:val="auto"/>
                <w:sz w:val="26"/>
                <w:szCs w:val="26"/>
                <w:lang w:eastAsia="en-US" w:bidi="ar-SA"/>
              </w:rPr>
              <w:t xml:space="preserve">n Phiếu yêu cầu được duyệt đến Phòng </w:t>
            </w:r>
            <w:r w:rsidRPr="00F24F2C">
              <w:rPr>
                <w:rFonts w:ascii="Times New Roman" w:eastAsia="Times New Roman" w:hAnsi="Times New Roman" w:cs="Times New Roman"/>
                <w:b/>
                <w:bCs/>
                <w:color w:val="auto"/>
                <w:sz w:val="26"/>
                <w:szCs w:val="26"/>
                <w:lang w:val="en-US" w:eastAsia="en-US" w:bidi="ar-SA"/>
              </w:rPr>
              <w:t>B</w:t>
            </w:r>
            <w:r w:rsidRPr="00F24F2C">
              <w:rPr>
                <w:rFonts w:ascii="Times New Roman" w:eastAsia="Times New Roman" w:hAnsi="Times New Roman" w:cs="Times New Roman"/>
                <w:b/>
                <w:bCs/>
                <w:color w:val="auto"/>
                <w:sz w:val="26"/>
                <w:szCs w:val="26"/>
                <w:lang w:eastAsia="en-US" w:bidi="ar-SA"/>
              </w:rPr>
              <w:t>ảo quản</w:t>
            </w:r>
          </w:p>
        </w:tc>
        <w:tc>
          <w:tcPr>
            <w:tcW w:w="1120" w:type="dxa"/>
            <w:shd w:val="clear" w:color="auto" w:fill="FFFFFF"/>
            <w:vAlign w:val="center"/>
          </w:tcPr>
          <w:p w14:paraId="62A7C17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58B63784"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66" w:type="dxa"/>
            <w:shd w:val="clear" w:color="auto" w:fill="FFFFFF"/>
            <w:vAlign w:val="center"/>
          </w:tcPr>
          <w:p w14:paraId="617CA6C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30" w:type="dxa"/>
            <w:shd w:val="clear" w:color="auto" w:fill="FFFFFF"/>
            <w:vAlign w:val="center"/>
          </w:tcPr>
          <w:p w14:paraId="0616383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60" w:type="dxa"/>
            <w:shd w:val="clear" w:color="auto" w:fill="FFFFFF"/>
            <w:vAlign w:val="center"/>
          </w:tcPr>
          <w:p w14:paraId="1D778AB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09" w:type="dxa"/>
            <w:shd w:val="clear" w:color="auto" w:fill="FFFFFF"/>
            <w:vAlign w:val="center"/>
          </w:tcPr>
          <w:p w14:paraId="0E118E89"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2B550F62" w14:textId="77777777" w:rsidTr="00F7032E">
        <w:trPr>
          <w:jc w:val="center"/>
        </w:trPr>
        <w:tc>
          <w:tcPr>
            <w:tcW w:w="475" w:type="dxa"/>
            <w:shd w:val="clear" w:color="auto" w:fill="FFFFFF"/>
            <w:vAlign w:val="center"/>
          </w:tcPr>
          <w:p w14:paraId="5AF8F37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3915" w:type="dxa"/>
            <w:shd w:val="clear" w:color="auto" w:fill="FFFFFF"/>
            <w:vAlign w:val="center"/>
          </w:tcPr>
          <w:p w14:paraId="1BA21C9D"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Nhận lại Phi</w:t>
            </w:r>
            <w:r w:rsidRPr="00F24F2C">
              <w:rPr>
                <w:rFonts w:ascii="Times New Roman" w:eastAsia="Times New Roman" w:hAnsi="Times New Roman" w:cs="Times New Roman"/>
                <w:color w:val="auto"/>
                <w:sz w:val="26"/>
                <w:szCs w:val="26"/>
                <w:lang w:val="en-US" w:eastAsia="en-US" w:bidi="ar-SA"/>
              </w:rPr>
              <w:t>ế</w:t>
            </w:r>
            <w:r w:rsidRPr="00F24F2C">
              <w:rPr>
                <w:rFonts w:ascii="Times New Roman" w:eastAsia="Times New Roman" w:hAnsi="Times New Roman" w:cs="Times New Roman"/>
                <w:color w:val="auto"/>
                <w:sz w:val="26"/>
                <w:szCs w:val="26"/>
                <w:lang w:eastAsia="en-US" w:bidi="ar-SA"/>
              </w:rPr>
              <w:t>u yêu cầu; Thông báo kết qu</w:t>
            </w:r>
            <w:r w:rsidRPr="00F24F2C">
              <w:rPr>
                <w:rFonts w:ascii="Times New Roman" w:eastAsia="Times New Roman" w:hAnsi="Times New Roman" w:cs="Times New Roman"/>
                <w:color w:val="auto"/>
                <w:sz w:val="26"/>
                <w:szCs w:val="26"/>
                <w:lang w:val="en-US" w:eastAsia="en-US" w:bidi="ar-SA"/>
              </w:rPr>
              <w:t xml:space="preserve">ả </w:t>
            </w:r>
            <w:r w:rsidRPr="00F24F2C">
              <w:rPr>
                <w:rFonts w:ascii="Times New Roman" w:eastAsia="Times New Roman" w:hAnsi="Times New Roman" w:cs="Times New Roman"/>
                <w:color w:val="auto"/>
                <w:sz w:val="26"/>
                <w:szCs w:val="26"/>
                <w:lang w:eastAsia="en-US" w:bidi="ar-SA"/>
              </w:rPr>
              <w:t>xét duyệt Phiếu yêu cầu cho độc giả; Chuy</w:t>
            </w:r>
            <w:r w:rsidRPr="00F24F2C">
              <w:rPr>
                <w:rFonts w:ascii="Times New Roman" w:eastAsia="Times New Roman" w:hAnsi="Times New Roman" w:cs="Times New Roman"/>
                <w:color w:val="auto"/>
                <w:sz w:val="26"/>
                <w:szCs w:val="26"/>
                <w:lang w:val="en-US" w:eastAsia="en-US" w:bidi="ar-SA"/>
              </w:rPr>
              <w:t>ể</w:t>
            </w:r>
            <w:r w:rsidRPr="00F24F2C">
              <w:rPr>
                <w:rFonts w:ascii="Times New Roman" w:eastAsia="Times New Roman" w:hAnsi="Times New Roman" w:cs="Times New Roman"/>
                <w:color w:val="auto"/>
                <w:sz w:val="26"/>
                <w:szCs w:val="26"/>
                <w:lang w:eastAsia="en-US" w:bidi="ar-SA"/>
              </w:rPr>
              <w:t>n Phiếu yêu cầu được duyệt đến Ph</w:t>
            </w:r>
            <w:r w:rsidRPr="00F24F2C">
              <w:rPr>
                <w:rFonts w:ascii="Times New Roman" w:eastAsia="Times New Roman" w:hAnsi="Times New Roman" w:cs="Times New Roman"/>
                <w:color w:val="auto"/>
                <w:sz w:val="26"/>
                <w:szCs w:val="26"/>
                <w:lang w:val="en-US" w:eastAsia="en-US" w:bidi="ar-SA"/>
              </w:rPr>
              <w:t>ò</w:t>
            </w:r>
            <w:r w:rsidRPr="00F24F2C">
              <w:rPr>
                <w:rFonts w:ascii="Times New Roman" w:eastAsia="Times New Roman" w:hAnsi="Times New Roman" w:cs="Times New Roman"/>
                <w:color w:val="auto"/>
                <w:sz w:val="26"/>
                <w:szCs w:val="26"/>
                <w:lang w:eastAsia="en-US" w:bidi="ar-SA"/>
              </w:rPr>
              <w:t>ng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o quản</w:t>
            </w:r>
          </w:p>
        </w:tc>
        <w:tc>
          <w:tcPr>
            <w:tcW w:w="1120" w:type="dxa"/>
            <w:shd w:val="clear" w:color="auto" w:fill="FFFFFF"/>
            <w:vAlign w:val="center"/>
          </w:tcPr>
          <w:p w14:paraId="353085D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47" w:type="dxa"/>
            <w:shd w:val="clear" w:color="auto" w:fill="FFFFFF"/>
            <w:vAlign w:val="center"/>
          </w:tcPr>
          <w:p w14:paraId="218B0B3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0,521</w:t>
            </w:r>
          </w:p>
        </w:tc>
        <w:tc>
          <w:tcPr>
            <w:tcW w:w="866" w:type="dxa"/>
            <w:shd w:val="clear" w:color="auto" w:fill="FFFFFF"/>
            <w:vAlign w:val="center"/>
          </w:tcPr>
          <w:p w14:paraId="6E39A70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0,010</w:t>
            </w:r>
          </w:p>
        </w:tc>
        <w:tc>
          <w:tcPr>
            <w:tcW w:w="830" w:type="dxa"/>
            <w:shd w:val="clear" w:color="auto" w:fill="FFFFFF"/>
            <w:vAlign w:val="center"/>
          </w:tcPr>
          <w:p w14:paraId="34C988E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0,027</w:t>
            </w:r>
          </w:p>
        </w:tc>
        <w:tc>
          <w:tcPr>
            <w:tcW w:w="860" w:type="dxa"/>
            <w:shd w:val="clear" w:color="auto" w:fill="FFFFFF"/>
            <w:vAlign w:val="center"/>
          </w:tcPr>
          <w:p w14:paraId="32965D0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0,558</w:t>
            </w:r>
          </w:p>
        </w:tc>
        <w:tc>
          <w:tcPr>
            <w:tcW w:w="709" w:type="dxa"/>
            <w:shd w:val="clear" w:color="auto" w:fill="FFFFFF"/>
            <w:vAlign w:val="center"/>
          </w:tcPr>
          <w:p w14:paraId="4D7C0EEA"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11AF9C2" w14:textId="77777777" w:rsidTr="00F7032E">
        <w:trPr>
          <w:jc w:val="center"/>
        </w:trPr>
        <w:tc>
          <w:tcPr>
            <w:tcW w:w="475" w:type="dxa"/>
            <w:shd w:val="clear" w:color="auto" w:fill="FFFFFF"/>
            <w:vAlign w:val="center"/>
          </w:tcPr>
          <w:p w14:paraId="793BFD69"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5</w:t>
            </w:r>
          </w:p>
        </w:tc>
        <w:tc>
          <w:tcPr>
            <w:tcW w:w="3915" w:type="dxa"/>
            <w:shd w:val="clear" w:color="auto" w:fill="FFFFFF"/>
            <w:vAlign w:val="center"/>
          </w:tcPr>
          <w:p w14:paraId="0D75AB0B"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5: Phòng Bảo quản lấy tài liệu theo Phiếu yêu cầu</w:t>
            </w:r>
          </w:p>
        </w:tc>
        <w:tc>
          <w:tcPr>
            <w:tcW w:w="1120" w:type="dxa"/>
            <w:shd w:val="clear" w:color="auto" w:fill="FFFFFF"/>
            <w:vAlign w:val="center"/>
          </w:tcPr>
          <w:p w14:paraId="762F8F3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19976451"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2,526</w:t>
            </w:r>
          </w:p>
        </w:tc>
        <w:tc>
          <w:tcPr>
            <w:tcW w:w="866" w:type="dxa"/>
            <w:shd w:val="clear" w:color="auto" w:fill="FFFFFF"/>
            <w:vAlign w:val="center"/>
          </w:tcPr>
          <w:p w14:paraId="5FF037C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0,050</w:t>
            </w:r>
          </w:p>
        </w:tc>
        <w:tc>
          <w:tcPr>
            <w:tcW w:w="830" w:type="dxa"/>
            <w:shd w:val="clear" w:color="auto" w:fill="FFFFFF"/>
            <w:vAlign w:val="center"/>
          </w:tcPr>
          <w:p w14:paraId="1D991B59"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0,129</w:t>
            </w:r>
          </w:p>
        </w:tc>
        <w:tc>
          <w:tcPr>
            <w:tcW w:w="860" w:type="dxa"/>
            <w:shd w:val="clear" w:color="auto" w:fill="FFFFFF"/>
            <w:vAlign w:val="center"/>
          </w:tcPr>
          <w:p w14:paraId="15BAEC71"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2,705</w:t>
            </w:r>
          </w:p>
        </w:tc>
        <w:tc>
          <w:tcPr>
            <w:tcW w:w="709" w:type="dxa"/>
            <w:shd w:val="clear" w:color="auto" w:fill="FFFFFF"/>
            <w:vAlign w:val="center"/>
          </w:tcPr>
          <w:p w14:paraId="3F0D6CFD"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7396C47" w14:textId="77777777" w:rsidTr="00F7032E">
        <w:trPr>
          <w:jc w:val="center"/>
        </w:trPr>
        <w:tc>
          <w:tcPr>
            <w:tcW w:w="475" w:type="dxa"/>
            <w:shd w:val="clear" w:color="auto" w:fill="FFFFFF"/>
            <w:vAlign w:val="center"/>
          </w:tcPr>
          <w:p w14:paraId="02EC44C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3D17035F"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Tiếp nhận Phiếu yêu cầu; Tìm tài liệu theo phiếu yêu cầu</w:t>
            </w:r>
          </w:p>
        </w:tc>
        <w:tc>
          <w:tcPr>
            <w:tcW w:w="1120" w:type="dxa"/>
            <w:vMerge w:val="restart"/>
            <w:shd w:val="clear" w:color="auto" w:fill="FFFFFF"/>
            <w:vAlign w:val="center"/>
          </w:tcPr>
          <w:p w14:paraId="36E935A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47" w:type="dxa"/>
            <w:shd w:val="clear" w:color="auto" w:fill="FFFFFF"/>
            <w:vAlign w:val="center"/>
          </w:tcPr>
          <w:p w14:paraId="2BBB321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1,965</w:t>
            </w:r>
          </w:p>
        </w:tc>
        <w:tc>
          <w:tcPr>
            <w:tcW w:w="866" w:type="dxa"/>
            <w:shd w:val="clear" w:color="auto" w:fill="FFFFFF"/>
            <w:vAlign w:val="center"/>
          </w:tcPr>
          <w:p w14:paraId="477E471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0,0390</w:t>
            </w:r>
          </w:p>
        </w:tc>
        <w:tc>
          <w:tcPr>
            <w:tcW w:w="830" w:type="dxa"/>
            <w:shd w:val="clear" w:color="auto" w:fill="FFFFFF"/>
            <w:vAlign w:val="center"/>
          </w:tcPr>
          <w:p w14:paraId="527A454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0,100</w:t>
            </w:r>
          </w:p>
        </w:tc>
        <w:tc>
          <w:tcPr>
            <w:tcW w:w="860" w:type="dxa"/>
            <w:shd w:val="clear" w:color="auto" w:fill="FFFFFF"/>
            <w:vAlign w:val="center"/>
          </w:tcPr>
          <w:p w14:paraId="37C07B4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2,104</w:t>
            </w:r>
          </w:p>
        </w:tc>
        <w:tc>
          <w:tcPr>
            <w:tcW w:w="709" w:type="dxa"/>
            <w:shd w:val="clear" w:color="auto" w:fill="FFFFFF"/>
            <w:vAlign w:val="center"/>
          </w:tcPr>
          <w:p w14:paraId="6E470FE3"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63C9C7D" w14:textId="77777777" w:rsidTr="00F7032E">
        <w:trPr>
          <w:jc w:val="center"/>
        </w:trPr>
        <w:tc>
          <w:tcPr>
            <w:tcW w:w="475" w:type="dxa"/>
            <w:shd w:val="clear" w:color="auto" w:fill="FFFFFF"/>
            <w:vAlign w:val="center"/>
          </w:tcPr>
          <w:p w14:paraId="30FBC08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4515C1A0"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Chuy</w:t>
            </w:r>
            <w:r w:rsidRPr="00F24F2C">
              <w:rPr>
                <w:rFonts w:ascii="Times New Roman" w:eastAsia="Times New Roman" w:hAnsi="Times New Roman" w:cs="Times New Roman"/>
                <w:color w:val="auto"/>
                <w:sz w:val="26"/>
                <w:szCs w:val="26"/>
                <w:lang w:val="en-US" w:eastAsia="en-US" w:bidi="ar-SA"/>
              </w:rPr>
              <w:t>ể</w:t>
            </w:r>
            <w:r w:rsidRPr="00F24F2C">
              <w:rPr>
                <w:rFonts w:ascii="Times New Roman" w:eastAsia="Times New Roman" w:hAnsi="Times New Roman" w:cs="Times New Roman"/>
                <w:color w:val="auto"/>
                <w:sz w:val="26"/>
                <w:szCs w:val="26"/>
                <w:lang w:eastAsia="en-US" w:bidi="ar-SA"/>
              </w:rPr>
              <w:t>n tài liệu xuống phòng đọc</w:t>
            </w:r>
          </w:p>
        </w:tc>
        <w:tc>
          <w:tcPr>
            <w:tcW w:w="0" w:type="auto"/>
            <w:vMerge/>
            <w:vAlign w:val="center"/>
          </w:tcPr>
          <w:p w14:paraId="6EB1F502"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3C113E6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0,561</w:t>
            </w:r>
          </w:p>
        </w:tc>
        <w:tc>
          <w:tcPr>
            <w:tcW w:w="866" w:type="dxa"/>
            <w:shd w:val="clear" w:color="auto" w:fill="FFFFFF"/>
            <w:vAlign w:val="center"/>
          </w:tcPr>
          <w:p w14:paraId="7C946FE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0,0110</w:t>
            </w:r>
          </w:p>
        </w:tc>
        <w:tc>
          <w:tcPr>
            <w:tcW w:w="830" w:type="dxa"/>
            <w:shd w:val="clear" w:color="auto" w:fill="FFFFFF"/>
            <w:vAlign w:val="center"/>
          </w:tcPr>
          <w:p w14:paraId="6595D35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0,029</w:t>
            </w:r>
          </w:p>
        </w:tc>
        <w:tc>
          <w:tcPr>
            <w:tcW w:w="860" w:type="dxa"/>
            <w:shd w:val="clear" w:color="auto" w:fill="FFFFFF"/>
            <w:vAlign w:val="center"/>
          </w:tcPr>
          <w:p w14:paraId="3FDAD76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0,601</w:t>
            </w:r>
          </w:p>
        </w:tc>
        <w:tc>
          <w:tcPr>
            <w:tcW w:w="709" w:type="dxa"/>
            <w:shd w:val="clear" w:color="auto" w:fill="FFFFFF"/>
            <w:vAlign w:val="center"/>
          </w:tcPr>
          <w:p w14:paraId="49874A5D"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C1B8983" w14:textId="77777777" w:rsidTr="00F7032E">
        <w:trPr>
          <w:jc w:val="center"/>
        </w:trPr>
        <w:tc>
          <w:tcPr>
            <w:tcW w:w="475" w:type="dxa"/>
            <w:shd w:val="clear" w:color="auto" w:fill="FFFFFF"/>
            <w:vAlign w:val="center"/>
          </w:tcPr>
          <w:p w14:paraId="3E4C44EC"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6</w:t>
            </w:r>
          </w:p>
        </w:tc>
        <w:tc>
          <w:tcPr>
            <w:tcW w:w="3915" w:type="dxa"/>
            <w:shd w:val="clear" w:color="auto" w:fill="FFFFFF"/>
            <w:vAlign w:val="center"/>
          </w:tcPr>
          <w:p w14:paraId="0EFCDF97"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w:t>
            </w:r>
            <w:r w:rsidRPr="00F24F2C">
              <w:rPr>
                <w:rFonts w:ascii="Times New Roman" w:eastAsia="Times New Roman" w:hAnsi="Times New Roman" w:cs="Times New Roman"/>
                <w:b/>
                <w:bCs/>
                <w:color w:val="auto"/>
                <w:sz w:val="26"/>
                <w:szCs w:val="26"/>
                <w:lang w:val="en-US" w:eastAsia="en-US" w:bidi="ar-SA"/>
              </w:rPr>
              <w:t xml:space="preserve">ước </w:t>
            </w:r>
            <w:r w:rsidRPr="00F24F2C">
              <w:rPr>
                <w:rFonts w:ascii="Times New Roman" w:eastAsia="Times New Roman" w:hAnsi="Times New Roman" w:cs="Times New Roman"/>
                <w:b/>
                <w:bCs/>
                <w:color w:val="auto"/>
                <w:sz w:val="26"/>
                <w:szCs w:val="26"/>
                <w:lang w:eastAsia="en-US" w:bidi="ar-SA"/>
              </w:rPr>
              <w:t>6: Phòng Bảo quản xuất tài liệu cho Phòng Đọc</w:t>
            </w:r>
          </w:p>
        </w:tc>
        <w:tc>
          <w:tcPr>
            <w:tcW w:w="0" w:type="auto"/>
            <w:vMerge/>
            <w:vAlign w:val="center"/>
          </w:tcPr>
          <w:p w14:paraId="161A4CC5"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09FFDBC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5,464</w:t>
            </w:r>
          </w:p>
        </w:tc>
        <w:tc>
          <w:tcPr>
            <w:tcW w:w="866" w:type="dxa"/>
            <w:shd w:val="clear" w:color="auto" w:fill="FFFFFF"/>
            <w:vAlign w:val="center"/>
          </w:tcPr>
          <w:p w14:paraId="379F8D08"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0,110</w:t>
            </w:r>
          </w:p>
        </w:tc>
        <w:tc>
          <w:tcPr>
            <w:tcW w:w="830" w:type="dxa"/>
            <w:shd w:val="clear" w:color="auto" w:fill="FFFFFF"/>
            <w:vAlign w:val="center"/>
          </w:tcPr>
          <w:p w14:paraId="7EF22BAB"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0,279</w:t>
            </w:r>
          </w:p>
        </w:tc>
        <w:tc>
          <w:tcPr>
            <w:tcW w:w="860" w:type="dxa"/>
            <w:shd w:val="clear" w:color="auto" w:fill="FFFFFF"/>
            <w:vAlign w:val="center"/>
          </w:tcPr>
          <w:p w14:paraId="2B822F11"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5,853</w:t>
            </w:r>
          </w:p>
        </w:tc>
        <w:tc>
          <w:tcPr>
            <w:tcW w:w="709" w:type="dxa"/>
            <w:shd w:val="clear" w:color="auto" w:fill="FFFFFF"/>
            <w:vAlign w:val="center"/>
          </w:tcPr>
          <w:p w14:paraId="3C54610A"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0587784" w14:textId="77777777" w:rsidTr="00F7032E">
        <w:trPr>
          <w:jc w:val="center"/>
        </w:trPr>
        <w:tc>
          <w:tcPr>
            <w:tcW w:w="475" w:type="dxa"/>
            <w:shd w:val="clear" w:color="auto" w:fill="FFFFFF"/>
            <w:vAlign w:val="center"/>
          </w:tcPr>
          <w:p w14:paraId="1777280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514677CB"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Đ</w:t>
            </w:r>
            <w:r w:rsidRPr="00F24F2C">
              <w:rPr>
                <w:rFonts w:ascii="Times New Roman" w:eastAsia="Times New Roman" w:hAnsi="Times New Roman" w:cs="Times New Roman"/>
                <w:color w:val="auto"/>
                <w:sz w:val="26"/>
                <w:szCs w:val="26"/>
                <w:lang w:eastAsia="en-US" w:bidi="ar-SA"/>
              </w:rPr>
              <w:t>ối chiếu tài liệu với Phiếu yêu cầu, Ki</w:t>
            </w:r>
            <w:r w:rsidRPr="00F24F2C">
              <w:rPr>
                <w:rFonts w:ascii="Times New Roman" w:eastAsia="Times New Roman" w:hAnsi="Times New Roman" w:cs="Times New Roman"/>
                <w:color w:val="auto"/>
                <w:sz w:val="26"/>
                <w:szCs w:val="26"/>
                <w:lang w:val="en-US" w:eastAsia="en-US" w:bidi="ar-SA"/>
              </w:rPr>
              <w:t>ể</w:t>
            </w:r>
            <w:r w:rsidRPr="00F24F2C">
              <w:rPr>
                <w:rFonts w:ascii="Times New Roman" w:eastAsia="Times New Roman" w:hAnsi="Times New Roman" w:cs="Times New Roman"/>
                <w:color w:val="auto"/>
                <w:sz w:val="26"/>
                <w:szCs w:val="26"/>
                <w:lang w:eastAsia="en-US" w:bidi="ar-SA"/>
              </w:rPr>
              <w:t>m tra số lượng, nội dung, tình trạng vật lý của tài liệu</w:t>
            </w:r>
          </w:p>
        </w:tc>
        <w:tc>
          <w:tcPr>
            <w:tcW w:w="1120" w:type="dxa"/>
            <w:vMerge w:val="restart"/>
            <w:shd w:val="clear" w:color="auto" w:fill="FFFFFF"/>
            <w:vAlign w:val="center"/>
          </w:tcPr>
          <w:p w14:paraId="176E80E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c 2/9</w:t>
            </w:r>
          </w:p>
        </w:tc>
        <w:tc>
          <w:tcPr>
            <w:tcW w:w="847" w:type="dxa"/>
            <w:shd w:val="clear" w:color="auto" w:fill="FFFFFF"/>
            <w:vAlign w:val="center"/>
          </w:tcPr>
          <w:p w14:paraId="05534BA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4,783</w:t>
            </w:r>
          </w:p>
        </w:tc>
        <w:tc>
          <w:tcPr>
            <w:tcW w:w="866" w:type="dxa"/>
            <w:shd w:val="clear" w:color="auto" w:fill="FFFFFF"/>
            <w:vAlign w:val="center"/>
          </w:tcPr>
          <w:p w14:paraId="6789E83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0,096</w:t>
            </w:r>
          </w:p>
        </w:tc>
        <w:tc>
          <w:tcPr>
            <w:tcW w:w="830" w:type="dxa"/>
            <w:shd w:val="clear" w:color="auto" w:fill="FFFFFF"/>
            <w:vAlign w:val="center"/>
          </w:tcPr>
          <w:p w14:paraId="309E2F5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0,244</w:t>
            </w:r>
          </w:p>
        </w:tc>
        <w:tc>
          <w:tcPr>
            <w:tcW w:w="860" w:type="dxa"/>
            <w:shd w:val="clear" w:color="auto" w:fill="FFFFFF"/>
            <w:vAlign w:val="center"/>
          </w:tcPr>
          <w:p w14:paraId="3F8B00A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5,123</w:t>
            </w:r>
          </w:p>
        </w:tc>
        <w:tc>
          <w:tcPr>
            <w:tcW w:w="709" w:type="dxa"/>
            <w:shd w:val="clear" w:color="auto" w:fill="FFFFFF"/>
            <w:vAlign w:val="center"/>
          </w:tcPr>
          <w:p w14:paraId="52A4337F"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F6F34F2" w14:textId="77777777" w:rsidTr="00F7032E">
        <w:trPr>
          <w:jc w:val="center"/>
        </w:trPr>
        <w:tc>
          <w:tcPr>
            <w:tcW w:w="475" w:type="dxa"/>
            <w:shd w:val="clear" w:color="auto" w:fill="FFFFFF"/>
            <w:vAlign w:val="center"/>
          </w:tcPr>
          <w:p w14:paraId="5CEDB76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b</w:t>
            </w:r>
          </w:p>
        </w:tc>
        <w:tc>
          <w:tcPr>
            <w:tcW w:w="3915" w:type="dxa"/>
            <w:shd w:val="clear" w:color="auto" w:fill="FFFFFF"/>
            <w:vAlign w:val="center"/>
          </w:tcPr>
          <w:p w14:paraId="26A1C9F4"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Ký nhận tài liệu, vào s</w:t>
            </w:r>
            <w:r w:rsidRPr="00F24F2C">
              <w:rPr>
                <w:rFonts w:ascii="Times New Roman" w:eastAsia="Times New Roman" w:hAnsi="Times New Roman" w:cs="Times New Roman"/>
                <w:color w:val="auto"/>
                <w:sz w:val="26"/>
                <w:szCs w:val="26"/>
                <w:lang w:val="en-US" w:eastAsia="en-US" w:bidi="ar-SA"/>
              </w:rPr>
              <w:t xml:space="preserve">ổ </w:t>
            </w:r>
            <w:r w:rsidRPr="00F24F2C">
              <w:rPr>
                <w:rFonts w:ascii="Times New Roman" w:eastAsia="Times New Roman" w:hAnsi="Times New Roman" w:cs="Times New Roman"/>
                <w:color w:val="auto"/>
                <w:sz w:val="26"/>
                <w:szCs w:val="26"/>
                <w:lang w:eastAsia="en-US" w:bidi="ar-SA"/>
              </w:rPr>
              <w:t>giao nhận tài liệu</w:t>
            </w:r>
          </w:p>
        </w:tc>
        <w:tc>
          <w:tcPr>
            <w:tcW w:w="0" w:type="auto"/>
            <w:vMerge/>
            <w:vAlign w:val="center"/>
          </w:tcPr>
          <w:p w14:paraId="27CD6E35"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0F09B58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0,681</w:t>
            </w:r>
          </w:p>
        </w:tc>
        <w:tc>
          <w:tcPr>
            <w:tcW w:w="866" w:type="dxa"/>
            <w:shd w:val="clear" w:color="auto" w:fill="FFFFFF"/>
            <w:vAlign w:val="center"/>
          </w:tcPr>
          <w:p w14:paraId="0286DB5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0,014</w:t>
            </w:r>
          </w:p>
        </w:tc>
        <w:tc>
          <w:tcPr>
            <w:tcW w:w="830" w:type="dxa"/>
            <w:shd w:val="clear" w:color="auto" w:fill="FFFFFF"/>
            <w:vAlign w:val="center"/>
          </w:tcPr>
          <w:p w14:paraId="0A982D8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0,035</w:t>
            </w:r>
          </w:p>
        </w:tc>
        <w:tc>
          <w:tcPr>
            <w:tcW w:w="860" w:type="dxa"/>
            <w:shd w:val="clear" w:color="auto" w:fill="FFFFFF"/>
            <w:vAlign w:val="center"/>
          </w:tcPr>
          <w:p w14:paraId="0B1881D9"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0,730</w:t>
            </w:r>
          </w:p>
        </w:tc>
        <w:tc>
          <w:tcPr>
            <w:tcW w:w="709" w:type="dxa"/>
            <w:shd w:val="clear" w:color="auto" w:fill="FFFFFF"/>
            <w:vAlign w:val="center"/>
          </w:tcPr>
          <w:p w14:paraId="463A2376"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240C2FE8" w14:textId="77777777" w:rsidTr="00F7032E">
        <w:trPr>
          <w:jc w:val="center"/>
        </w:trPr>
        <w:tc>
          <w:tcPr>
            <w:tcW w:w="475" w:type="dxa"/>
            <w:shd w:val="clear" w:color="auto" w:fill="FFFFFF"/>
            <w:vAlign w:val="center"/>
          </w:tcPr>
          <w:p w14:paraId="284EFB03"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lastRenderedPageBreak/>
              <w:t>7</w:t>
            </w:r>
          </w:p>
        </w:tc>
        <w:tc>
          <w:tcPr>
            <w:tcW w:w="3915" w:type="dxa"/>
            <w:shd w:val="clear" w:color="auto" w:fill="FFFFFF"/>
            <w:vAlign w:val="center"/>
          </w:tcPr>
          <w:p w14:paraId="7900666C"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7: Phòng đọc giao tài liệu cho độc giả và thu phí khai thác, sử dụng tài liệu</w:t>
            </w:r>
          </w:p>
        </w:tc>
        <w:tc>
          <w:tcPr>
            <w:tcW w:w="0" w:type="auto"/>
            <w:vMerge/>
            <w:vAlign w:val="center"/>
          </w:tcPr>
          <w:p w14:paraId="1F663040"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2E55DA32"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2,733</w:t>
            </w:r>
          </w:p>
        </w:tc>
        <w:tc>
          <w:tcPr>
            <w:tcW w:w="866" w:type="dxa"/>
            <w:shd w:val="clear" w:color="auto" w:fill="FFFFFF"/>
            <w:vAlign w:val="center"/>
          </w:tcPr>
          <w:p w14:paraId="2EA08CED"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0,055</w:t>
            </w:r>
          </w:p>
        </w:tc>
        <w:tc>
          <w:tcPr>
            <w:tcW w:w="830" w:type="dxa"/>
            <w:shd w:val="clear" w:color="auto" w:fill="FFFFFF"/>
            <w:vAlign w:val="center"/>
          </w:tcPr>
          <w:p w14:paraId="604B34FD"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0,139</w:t>
            </w:r>
          </w:p>
        </w:tc>
        <w:tc>
          <w:tcPr>
            <w:tcW w:w="860" w:type="dxa"/>
            <w:shd w:val="clear" w:color="auto" w:fill="FFFFFF"/>
            <w:vAlign w:val="center"/>
          </w:tcPr>
          <w:p w14:paraId="403CC66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2,927</w:t>
            </w:r>
          </w:p>
        </w:tc>
        <w:tc>
          <w:tcPr>
            <w:tcW w:w="709" w:type="dxa"/>
            <w:shd w:val="clear" w:color="auto" w:fill="FFFFFF"/>
            <w:vAlign w:val="center"/>
          </w:tcPr>
          <w:p w14:paraId="7693ED86"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155EEA0" w14:textId="77777777" w:rsidTr="00F7032E">
        <w:trPr>
          <w:jc w:val="center"/>
        </w:trPr>
        <w:tc>
          <w:tcPr>
            <w:tcW w:w="475" w:type="dxa"/>
            <w:shd w:val="clear" w:color="auto" w:fill="FFFFFF"/>
            <w:vAlign w:val="center"/>
          </w:tcPr>
          <w:p w14:paraId="0296A56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6855581B"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Độc giả kiểm tra</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 xml:space="preserve"> ký nh</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n tài liệu với phòng đọc</w:t>
            </w:r>
          </w:p>
        </w:tc>
        <w:tc>
          <w:tcPr>
            <w:tcW w:w="1120" w:type="dxa"/>
            <w:vMerge w:val="restart"/>
            <w:shd w:val="clear" w:color="auto" w:fill="FFFFFF"/>
            <w:vAlign w:val="center"/>
          </w:tcPr>
          <w:p w14:paraId="2D21FA4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Lưu trữ </w:t>
            </w:r>
            <w:r w:rsidRPr="00F24F2C">
              <w:rPr>
                <w:rFonts w:ascii="Times New Roman" w:eastAsia="Times New Roman" w:hAnsi="Times New Roman" w:cs="Times New Roman"/>
                <w:color w:val="auto"/>
                <w:sz w:val="26"/>
                <w:szCs w:val="26"/>
                <w:lang w:val="en-US" w:eastAsia="en-US" w:bidi="ar-SA"/>
              </w:rPr>
              <w:t xml:space="preserve">viên bậc </w:t>
            </w:r>
            <w:r w:rsidRPr="00F24F2C">
              <w:rPr>
                <w:rFonts w:ascii="Times New Roman" w:eastAsia="Times New Roman" w:hAnsi="Times New Roman" w:cs="Times New Roman"/>
                <w:color w:val="auto"/>
                <w:sz w:val="26"/>
                <w:szCs w:val="26"/>
                <w:lang w:eastAsia="en-US" w:bidi="ar-SA"/>
              </w:rPr>
              <w:t>2/9</w:t>
            </w:r>
          </w:p>
        </w:tc>
        <w:tc>
          <w:tcPr>
            <w:tcW w:w="847" w:type="dxa"/>
            <w:shd w:val="clear" w:color="auto" w:fill="FFFFFF"/>
            <w:vAlign w:val="center"/>
          </w:tcPr>
          <w:p w14:paraId="0B8B209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2,392</w:t>
            </w:r>
          </w:p>
        </w:tc>
        <w:tc>
          <w:tcPr>
            <w:tcW w:w="866" w:type="dxa"/>
            <w:shd w:val="clear" w:color="auto" w:fill="FFFFFF"/>
            <w:vAlign w:val="center"/>
          </w:tcPr>
          <w:p w14:paraId="736D9CB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0,048</w:t>
            </w:r>
          </w:p>
        </w:tc>
        <w:tc>
          <w:tcPr>
            <w:tcW w:w="830" w:type="dxa"/>
            <w:shd w:val="clear" w:color="auto" w:fill="FFFFFF"/>
            <w:vAlign w:val="center"/>
          </w:tcPr>
          <w:p w14:paraId="4F22E9B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0,122</w:t>
            </w:r>
          </w:p>
        </w:tc>
        <w:tc>
          <w:tcPr>
            <w:tcW w:w="860" w:type="dxa"/>
            <w:shd w:val="clear" w:color="auto" w:fill="FFFFFF"/>
            <w:vAlign w:val="center"/>
          </w:tcPr>
          <w:p w14:paraId="096D9A8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2,562</w:t>
            </w:r>
          </w:p>
        </w:tc>
        <w:tc>
          <w:tcPr>
            <w:tcW w:w="709" w:type="dxa"/>
            <w:shd w:val="clear" w:color="auto" w:fill="FFFFFF"/>
            <w:vAlign w:val="center"/>
          </w:tcPr>
          <w:p w14:paraId="4CCD0C19"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473D3A3" w14:textId="77777777" w:rsidTr="00F7032E">
        <w:trPr>
          <w:jc w:val="center"/>
        </w:trPr>
        <w:tc>
          <w:tcPr>
            <w:tcW w:w="475" w:type="dxa"/>
            <w:shd w:val="clear" w:color="auto" w:fill="FFFFFF"/>
            <w:vAlign w:val="center"/>
          </w:tcPr>
          <w:p w14:paraId="08B05E4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711D5781"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Thu phí khai thác, sử dụng tài liệu</w:t>
            </w:r>
          </w:p>
        </w:tc>
        <w:tc>
          <w:tcPr>
            <w:tcW w:w="0" w:type="auto"/>
            <w:vMerge/>
            <w:vAlign w:val="center"/>
          </w:tcPr>
          <w:p w14:paraId="0DB2D2EC"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2052604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0,341</w:t>
            </w:r>
          </w:p>
        </w:tc>
        <w:tc>
          <w:tcPr>
            <w:tcW w:w="866" w:type="dxa"/>
            <w:shd w:val="clear" w:color="auto" w:fill="FFFFFF"/>
            <w:vAlign w:val="center"/>
          </w:tcPr>
          <w:p w14:paraId="13456F7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0,007</w:t>
            </w:r>
          </w:p>
        </w:tc>
        <w:tc>
          <w:tcPr>
            <w:tcW w:w="830" w:type="dxa"/>
            <w:shd w:val="clear" w:color="auto" w:fill="FFFFFF"/>
            <w:vAlign w:val="center"/>
          </w:tcPr>
          <w:p w14:paraId="69D328D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0,017</w:t>
            </w:r>
          </w:p>
        </w:tc>
        <w:tc>
          <w:tcPr>
            <w:tcW w:w="860" w:type="dxa"/>
            <w:shd w:val="clear" w:color="auto" w:fill="FFFFFF"/>
            <w:vAlign w:val="center"/>
          </w:tcPr>
          <w:p w14:paraId="64D2817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0,365</w:t>
            </w:r>
          </w:p>
        </w:tc>
        <w:tc>
          <w:tcPr>
            <w:tcW w:w="709" w:type="dxa"/>
            <w:shd w:val="clear" w:color="auto" w:fill="FFFFFF"/>
            <w:vAlign w:val="center"/>
          </w:tcPr>
          <w:p w14:paraId="7ABCB4DF"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1B2162E" w14:textId="77777777" w:rsidTr="00F7032E">
        <w:trPr>
          <w:jc w:val="center"/>
        </w:trPr>
        <w:tc>
          <w:tcPr>
            <w:tcW w:w="475" w:type="dxa"/>
            <w:shd w:val="clear" w:color="auto" w:fill="FFFFFF"/>
            <w:vAlign w:val="center"/>
          </w:tcPr>
          <w:p w14:paraId="5A8ADB2C"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8</w:t>
            </w:r>
          </w:p>
        </w:tc>
        <w:tc>
          <w:tcPr>
            <w:tcW w:w="3915" w:type="dxa"/>
            <w:shd w:val="clear" w:color="auto" w:fill="FFFFFF"/>
            <w:vAlign w:val="center"/>
          </w:tcPr>
          <w:p w14:paraId="1C07015A"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8: Theo d</w:t>
            </w:r>
            <w:r w:rsidRPr="00F24F2C">
              <w:rPr>
                <w:rFonts w:ascii="Times New Roman" w:eastAsia="Times New Roman" w:hAnsi="Times New Roman" w:cs="Times New Roman"/>
                <w:b/>
                <w:bCs/>
                <w:color w:val="auto"/>
                <w:sz w:val="26"/>
                <w:szCs w:val="26"/>
                <w:lang w:val="en-US" w:eastAsia="en-US" w:bidi="ar-SA"/>
              </w:rPr>
              <w:t>õ</w:t>
            </w:r>
            <w:r w:rsidRPr="00F24F2C">
              <w:rPr>
                <w:rFonts w:ascii="Times New Roman" w:eastAsia="Times New Roman" w:hAnsi="Times New Roman" w:cs="Times New Roman"/>
                <w:b/>
                <w:bCs/>
                <w:color w:val="auto"/>
                <w:sz w:val="26"/>
                <w:szCs w:val="26"/>
                <w:lang w:eastAsia="en-US" w:bidi="ar-SA"/>
              </w:rPr>
              <w:t>i việc nghiên cứu tài liệu</w:t>
            </w:r>
          </w:p>
        </w:tc>
        <w:tc>
          <w:tcPr>
            <w:tcW w:w="0" w:type="auto"/>
            <w:vMerge/>
            <w:vAlign w:val="center"/>
          </w:tcPr>
          <w:p w14:paraId="53CB8F6B"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4349DEC7"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0,872</w:t>
            </w:r>
          </w:p>
        </w:tc>
        <w:tc>
          <w:tcPr>
            <w:tcW w:w="866" w:type="dxa"/>
            <w:shd w:val="clear" w:color="auto" w:fill="FFFFFF"/>
            <w:vAlign w:val="center"/>
          </w:tcPr>
          <w:p w14:paraId="03F4492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0,017</w:t>
            </w:r>
          </w:p>
        </w:tc>
        <w:tc>
          <w:tcPr>
            <w:tcW w:w="830" w:type="dxa"/>
            <w:shd w:val="clear" w:color="auto" w:fill="FFFFFF"/>
            <w:vAlign w:val="center"/>
          </w:tcPr>
          <w:p w14:paraId="4DA6C38B"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0,044</w:t>
            </w:r>
          </w:p>
        </w:tc>
        <w:tc>
          <w:tcPr>
            <w:tcW w:w="860" w:type="dxa"/>
            <w:shd w:val="clear" w:color="auto" w:fill="FFFFFF"/>
            <w:vAlign w:val="center"/>
          </w:tcPr>
          <w:p w14:paraId="11A880B1"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0,933</w:t>
            </w:r>
          </w:p>
        </w:tc>
        <w:tc>
          <w:tcPr>
            <w:tcW w:w="709" w:type="dxa"/>
            <w:shd w:val="clear" w:color="auto" w:fill="FFFFFF"/>
            <w:vAlign w:val="center"/>
          </w:tcPr>
          <w:p w14:paraId="085DCDF0"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A2A7D0B" w14:textId="77777777" w:rsidTr="00F7032E">
        <w:trPr>
          <w:jc w:val="center"/>
        </w:trPr>
        <w:tc>
          <w:tcPr>
            <w:tcW w:w="475" w:type="dxa"/>
            <w:shd w:val="clear" w:color="auto" w:fill="FFFFFF"/>
            <w:vAlign w:val="center"/>
          </w:tcPr>
          <w:p w14:paraId="780999B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9</w:t>
            </w:r>
          </w:p>
        </w:tc>
        <w:tc>
          <w:tcPr>
            <w:tcW w:w="3915" w:type="dxa"/>
            <w:shd w:val="clear" w:color="auto" w:fill="FFFFFF"/>
            <w:vAlign w:val="center"/>
          </w:tcPr>
          <w:p w14:paraId="235A9B08"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9: Phòng đọc nhận lại tài liệu từ độc giả</w:t>
            </w:r>
          </w:p>
        </w:tc>
        <w:tc>
          <w:tcPr>
            <w:tcW w:w="1120" w:type="dxa"/>
            <w:shd w:val="clear" w:color="auto" w:fill="FFFFFF"/>
            <w:vAlign w:val="center"/>
          </w:tcPr>
          <w:p w14:paraId="65FA597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504843F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2,733</w:t>
            </w:r>
          </w:p>
        </w:tc>
        <w:tc>
          <w:tcPr>
            <w:tcW w:w="866" w:type="dxa"/>
            <w:shd w:val="clear" w:color="auto" w:fill="FFFFFF"/>
            <w:vAlign w:val="center"/>
          </w:tcPr>
          <w:p w14:paraId="7F63301D"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0,055</w:t>
            </w:r>
          </w:p>
        </w:tc>
        <w:tc>
          <w:tcPr>
            <w:tcW w:w="830" w:type="dxa"/>
            <w:shd w:val="clear" w:color="auto" w:fill="FFFFFF"/>
            <w:vAlign w:val="center"/>
          </w:tcPr>
          <w:p w14:paraId="1B39D84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0,139</w:t>
            </w:r>
          </w:p>
        </w:tc>
        <w:tc>
          <w:tcPr>
            <w:tcW w:w="860" w:type="dxa"/>
            <w:shd w:val="clear" w:color="auto" w:fill="FFFFFF"/>
            <w:vAlign w:val="center"/>
          </w:tcPr>
          <w:p w14:paraId="1529D1B7"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2,927</w:t>
            </w:r>
          </w:p>
        </w:tc>
        <w:tc>
          <w:tcPr>
            <w:tcW w:w="709" w:type="dxa"/>
            <w:shd w:val="clear" w:color="auto" w:fill="FFFFFF"/>
            <w:vAlign w:val="center"/>
          </w:tcPr>
          <w:p w14:paraId="005F1162"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5FB5EFF" w14:textId="77777777" w:rsidTr="00F7032E">
        <w:trPr>
          <w:jc w:val="center"/>
        </w:trPr>
        <w:tc>
          <w:tcPr>
            <w:tcW w:w="475" w:type="dxa"/>
            <w:shd w:val="clear" w:color="auto" w:fill="FFFFFF"/>
            <w:vAlign w:val="center"/>
          </w:tcPr>
          <w:p w14:paraId="2B0C01C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06AD6EBD"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Kiểm tra nhận lại tài liệu</w:t>
            </w:r>
          </w:p>
        </w:tc>
        <w:tc>
          <w:tcPr>
            <w:tcW w:w="1120" w:type="dxa"/>
            <w:vMerge w:val="restart"/>
            <w:shd w:val="clear" w:color="auto" w:fill="FFFFFF"/>
            <w:vAlign w:val="center"/>
          </w:tcPr>
          <w:p w14:paraId="467DFFA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w:t>
            </w:r>
            <w:r w:rsidRPr="00F24F2C">
              <w:rPr>
                <w:rFonts w:ascii="Times New Roman" w:eastAsia="Times New Roman" w:hAnsi="Times New Roman" w:cs="Times New Roman"/>
                <w:color w:val="auto"/>
                <w:sz w:val="26"/>
                <w:szCs w:val="26"/>
                <w:lang w:val="en-US" w:eastAsia="en-US" w:bidi="ar-SA"/>
              </w:rPr>
              <w:t>ê</w:t>
            </w:r>
            <w:r w:rsidRPr="00F24F2C">
              <w:rPr>
                <w:rFonts w:ascii="Times New Roman" w:eastAsia="Times New Roman" w:hAnsi="Times New Roman" w:cs="Times New Roman"/>
                <w:color w:val="auto"/>
                <w:sz w:val="26"/>
                <w:szCs w:val="26"/>
                <w:lang w:eastAsia="en-US" w:bidi="ar-SA"/>
              </w:rPr>
              <w:t>n b</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c 2/9</w:t>
            </w:r>
          </w:p>
        </w:tc>
        <w:tc>
          <w:tcPr>
            <w:tcW w:w="847" w:type="dxa"/>
            <w:shd w:val="clear" w:color="auto" w:fill="FFFFFF"/>
            <w:vAlign w:val="center"/>
          </w:tcPr>
          <w:p w14:paraId="6AC5B64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2,392</w:t>
            </w:r>
          </w:p>
        </w:tc>
        <w:tc>
          <w:tcPr>
            <w:tcW w:w="866" w:type="dxa"/>
            <w:shd w:val="clear" w:color="auto" w:fill="FFFFFF"/>
            <w:vAlign w:val="center"/>
          </w:tcPr>
          <w:p w14:paraId="3DEFCC37"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0,048</w:t>
            </w:r>
          </w:p>
        </w:tc>
        <w:tc>
          <w:tcPr>
            <w:tcW w:w="830" w:type="dxa"/>
            <w:shd w:val="clear" w:color="auto" w:fill="FFFFFF"/>
            <w:vAlign w:val="center"/>
          </w:tcPr>
          <w:p w14:paraId="337A39D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0,122</w:t>
            </w:r>
          </w:p>
        </w:tc>
        <w:tc>
          <w:tcPr>
            <w:tcW w:w="860" w:type="dxa"/>
            <w:shd w:val="clear" w:color="auto" w:fill="FFFFFF"/>
            <w:vAlign w:val="center"/>
          </w:tcPr>
          <w:p w14:paraId="7308C69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2,562</w:t>
            </w:r>
          </w:p>
        </w:tc>
        <w:tc>
          <w:tcPr>
            <w:tcW w:w="709" w:type="dxa"/>
            <w:shd w:val="clear" w:color="auto" w:fill="FFFFFF"/>
            <w:vAlign w:val="center"/>
          </w:tcPr>
          <w:p w14:paraId="32B85E03"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F91EC88" w14:textId="77777777" w:rsidTr="00F7032E">
        <w:trPr>
          <w:jc w:val="center"/>
        </w:trPr>
        <w:tc>
          <w:tcPr>
            <w:tcW w:w="475" w:type="dxa"/>
            <w:shd w:val="clear" w:color="auto" w:fill="FFFFFF"/>
            <w:vAlign w:val="center"/>
          </w:tcPr>
          <w:p w14:paraId="7778488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5C8378D3"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Ký nhận vào s</w:t>
            </w:r>
            <w:r w:rsidRPr="00F24F2C">
              <w:rPr>
                <w:rFonts w:ascii="Times New Roman" w:eastAsia="Times New Roman" w:hAnsi="Times New Roman" w:cs="Times New Roman"/>
                <w:color w:val="auto"/>
                <w:sz w:val="26"/>
                <w:szCs w:val="26"/>
                <w:lang w:val="en-US" w:eastAsia="en-US" w:bidi="ar-SA"/>
              </w:rPr>
              <w:t xml:space="preserve">ổ </w:t>
            </w:r>
            <w:r w:rsidRPr="00F24F2C">
              <w:rPr>
                <w:rFonts w:ascii="Times New Roman" w:eastAsia="Times New Roman" w:hAnsi="Times New Roman" w:cs="Times New Roman"/>
                <w:color w:val="auto"/>
                <w:sz w:val="26"/>
                <w:szCs w:val="26"/>
                <w:lang w:eastAsia="en-US" w:bidi="ar-SA"/>
              </w:rPr>
              <w:t>phòng đọc</w:t>
            </w:r>
          </w:p>
        </w:tc>
        <w:tc>
          <w:tcPr>
            <w:tcW w:w="0" w:type="auto"/>
            <w:vMerge/>
            <w:vAlign w:val="center"/>
          </w:tcPr>
          <w:p w14:paraId="3ABF1463"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4F7DFCB8"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0,341</w:t>
            </w:r>
          </w:p>
        </w:tc>
        <w:tc>
          <w:tcPr>
            <w:tcW w:w="866" w:type="dxa"/>
            <w:shd w:val="clear" w:color="auto" w:fill="FFFFFF"/>
            <w:vAlign w:val="center"/>
          </w:tcPr>
          <w:p w14:paraId="2F55081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0,007</w:t>
            </w:r>
          </w:p>
        </w:tc>
        <w:tc>
          <w:tcPr>
            <w:tcW w:w="830" w:type="dxa"/>
            <w:shd w:val="clear" w:color="auto" w:fill="FFFFFF"/>
            <w:vAlign w:val="center"/>
          </w:tcPr>
          <w:p w14:paraId="6C25489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0,017</w:t>
            </w:r>
          </w:p>
        </w:tc>
        <w:tc>
          <w:tcPr>
            <w:tcW w:w="860" w:type="dxa"/>
            <w:shd w:val="clear" w:color="auto" w:fill="FFFFFF"/>
            <w:vAlign w:val="center"/>
          </w:tcPr>
          <w:p w14:paraId="6D5F36C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0,365</w:t>
            </w:r>
          </w:p>
        </w:tc>
        <w:tc>
          <w:tcPr>
            <w:tcW w:w="709" w:type="dxa"/>
            <w:shd w:val="clear" w:color="auto" w:fill="FFFFFF"/>
            <w:vAlign w:val="center"/>
          </w:tcPr>
          <w:p w14:paraId="78C458DC"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FE0662F" w14:textId="77777777" w:rsidTr="00F7032E">
        <w:trPr>
          <w:jc w:val="center"/>
        </w:trPr>
        <w:tc>
          <w:tcPr>
            <w:tcW w:w="475" w:type="dxa"/>
            <w:shd w:val="clear" w:color="auto" w:fill="FFFFFF"/>
            <w:vAlign w:val="center"/>
          </w:tcPr>
          <w:p w14:paraId="3C2BD39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10</w:t>
            </w:r>
          </w:p>
        </w:tc>
        <w:tc>
          <w:tcPr>
            <w:tcW w:w="3915" w:type="dxa"/>
            <w:shd w:val="clear" w:color="auto" w:fill="FFFFFF"/>
            <w:vAlign w:val="center"/>
          </w:tcPr>
          <w:p w14:paraId="7860BB1D"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11: Phòng đọc trả tài liệu cho Phòng Bả</w:t>
            </w:r>
            <w:r w:rsidRPr="00F24F2C">
              <w:rPr>
                <w:rFonts w:ascii="Times New Roman" w:eastAsia="Times New Roman" w:hAnsi="Times New Roman" w:cs="Times New Roman"/>
                <w:b/>
                <w:bCs/>
                <w:color w:val="auto"/>
                <w:sz w:val="26"/>
                <w:szCs w:val="26"/>
                <w:lang w:val="en-US" w:eastAsia="en-US" w:bidi="ar-SA"/>
              </w:rPr>
              <w:t xml:space="preserve">o </w:t>
            </w:r>
            <w:r w:rsidRPr="00F24F2C">
              <w:rPr>
                <w:rFonts w:ascii="Times New Roman" w:eastAsia="Times New Roman" w:hAnsi="Times New Roman" w:cs="Times New Roman"/>
                <w:b/>
                <w:bCs/>
                <w:color w:val="auto"/>
                <w:sz w:val="26"/>
                <w:szCs w:val="26"/>
                <w:lang w:eastAsia="en-US" w:bidi="ar-SA"/>
              </w:rPr>
              <w:t>quản</w:t>
            </w:r>
          </w:p>
        </w:tc>
        <w:tc>
          <w:tcPr>
            <w:tcW w:w="0" w:type="auto"/>
            <w:vMerge/>
            <w:vAlign w:val="center"/>
          </w:tcPr>
          <w:p w14:paraId="31F74C62"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773A2763"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66" w:type="dxa"/>
            <w:shd w:val="clear" w:color="auto" w:fill="FFFFFF"/>
            <w:vAlign w:val="center"/>
          </w:tcPr>
          <w:p w14:paraId="0D05EE5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30" w:type="dxa"/>
            <w:shd w:val="clear" w:color="auto" w:fill="FFFFFF"/>
            <w:vAlign w:val="center"/>
          </w:tcPr>
          <w:p w14:paraId="379620C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60" w:type="dxa"/>
            <w:shd w:val="clear" w:color="auto" w:fill="FFFFFF"/>
            <w:vAlign w:val="center"/>
          </w:tcPr>
          <w:p w14:paraId="1573641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709" w:type="dxa"/>
            <w:shd w:val="clear" w:color="auto" w:fill="FFFFFF"/>
            <w:vAlign w:val="center"/>
          </w:tcPr>
          <w:p w14:paraId="06D3368D"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6B8315F" w14:textId="77777777" w:rsidTr="00F7032E">
        <w:trPr>
          <w:jc w:val="center"/>
        </w:trPr>
        <w:tc>
          <w:tcPr>
            <w:tcW w:w="475" w:type="dxa"/>
            <w:shd w:val="clear" w:color="auto" w:fill="FFFFFF"/>
            <w:vAlign w:val="center"/>
          </w:tcPr>
          <w:p w14:paraId="0EBD044D"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3915" w:type="dxa"/>
            <w:shd w:val="clear" w:color="auto" w:fill="FFFFFF"/>
            <w:vAlign w:val="center"/>
          </w:tcPr>
          <w:p w14:paraId="045AAEC1"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Kiểm tra tài liệu trước khi nhập kho; Ký trả vào s</w:t>
            </w:r>
            <w:r w:rsidRPr="00F24F2C">
              <w:rPr>
                <w:rFonts w:ascii="Times New Roman" w:eastAsia="Times New Roman" w:hAnsi="Times New Roman" w:cs="Times New Roman"/>
                <w:color w:val="auto"/>
                <w:sz w:val="26"/>
                <w:szCs w:val="26"/>
                <w:lang w:val="en-US" w:eastAsia="en-US" w:bidi="ar-SA"/>
              </w:rPr>
              <w:t>ổ</w:t>
            </w:r>
            <w:r w:rsidRPr="00F24F2C">
              <w:rPr>
                <w:rFonts w:ascii="Times New Roman" w:eastAsia="Times New Roman" w:hAnsi="Times New Roman" w:cs="Times New Roman"/>
                <w:color w:val="auto"/>
                <w:sz w:val="26"/>
                <w:szCs w:val="26"/>
                <w:lang w:eastAsia="en-US" w:bidi="ar-SA"/>
              </w:rPr>
              <w:t>; Đưa tài liệu vào vị trí ban đ</w:t>
            </w:r>
            <w:r w:rsidRPr="00F24F2C">
              <w:rPr>
                <w:rFonts w:ascii="Times New Roman" w:eastAsia="Times New Roman" w:hAnsi="Times New Roman" w:cs="Times New Roman"/>
                <w:color w:val="auto"/>
                <w:sz w:val="26"/>
                <w:szCs w:val="26"/>
                <w:lang w:val="en-US" w:eastAsia="en-US" w:bidi="ar-SA"/>
              </w:rPr>
              <w:t>ầ</w:t>
            </w:r>
            <w:r w:rsidRPr="00F24F2C">
              <w:rPr>
                <w:rFonts w:ascii="Times New Roman" w:eastAsia="Times New Roman" w:hAnsi="Times New Roman" w:cs="Times New Roman"/>
                <w:color w:val="auto"/>
                <w:sz w:val="26"/>
                <w:szCs w:val="26"/>
                <w:lang w:eastAsia="en-US" w:bidi="ar-SA"/>
              </w:rPr>
              <w:t>u</w:t>
            </w:r>
          </w:p>
        </w:tc>
        <w:tc>
          <w:tcPr>
            <w:tcW w:w="1120" w:type="dxa"/>
            <w:shd w:val="clear" w:color="auto" w:fill="FFFFFF"/>
            <w:vAlign w:val="center"/>
          </w:tcPr>
          <w:p w14:paraId="25EEDF1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w:t>
            </w:r>
            <w:r w:rsidRPr="00F24F2C">
              <w:rPr>
                <w:rFonts w:ascii="Times New Roman" w:eastAsia="Times New Roman" w:hAnsi="Times New Roman" w:cs="Times New Roman"/>
                <w:color w:val="auto"/>
                <w:sz w:val="26"/>
                <w:szCs w:val="26"/>
                <w:lang w:val="en-US" w:eastAsia="en-US" w:bidi="ar-SA"/>
              </w:rPr>
              <w:t>ê</w:t>
            </w:r>
            <w:r w:rsidRPr="00F24F2C">
              <w:rPr>
                <w:rFonts w:ascii="Times New Roman" w:eastAsia="Times New Roman" w:hAnsi="Times New Roman" w:cs="Times New Roman"/>
                <w:color w:val="auto"/>
                <w:sz w:val="26"/>
                <w:szCs w:val="26"/>
                <w:lang w:eastAsia="en-US" w:bidi="ar-SA"/>
              </w:rPr>
              <w:t>n b</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c 2/9</w:t>
            </w:r>
          </w:p>
        </w:tc>
        <w:tc>
          <w:tcPr>
            <w:tcW w:w="847" w:type="dxa"/>
            <w:shd w:val="clear" w:color="auto" w:fill="FFFFFF"/>
            <w:vAlign w:val="center"/>
          </w:tcPr>
          <w:p w14:paraId="57F1E31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8,511</w:t>
            </w:r>
          </w:p>
        </w:tc>
        <w:tc>
          <w:tcPr>
            <w:tcW w:w="866" w:type="dxa"/>
            <w:shd w:val="clear" w:color="auto" w:fill="FFFFFF"/>
            <w:vAlign w:val="center"/>
          </w:tcPr>
          <w:p w14:paraId="75A2438B"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0,170</w:t>
            </w:r>
          </w:p>
        </w:tc>
        <w:tc>
          <w:tcPr>
            <w:tcW w:w="830" w:type="dxa"/>
            <w:shd w:val="clear" w:color="auto" w:fill="FFFFFF"/>
            <w:vAlign w:val="center"/>
          </w:tcPr>
          <w:p w14:paraId="6D06294C"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0,434</w:t>
            </w:r>
          </w:p>
        </w:tc>
        <w:tc>
          <w:tcPr>
            <w:tcW w:w="860" w:type="dxa"/>
            <w:shd w:val="clear" w:color="auto" w:fill="FFFFFF"/>
            <w:vAlign w:val="center"/>
          </w:tcPr>
          <w:p w14:paraId="206B47E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9,115</w:t>
            </w:r>
          </w:p>
        </w:tc>
        <w:tc>
          <w:tcPr>
            <w:tcW w:w="709" w:type="dxa"/>
            <w:shd w:val="clear" w:color="auto" w:fill="FFFFFF"/>
            <w:vAlign w:val="center"/>
          </w:tcPr>
          <w:p w14:paraId="4EB2A6DC"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6AD9586" w14:textId="77777777" w:rsidTr="00F7032E">
        <w:trPr>
          <w:jc w:val="center"/>
        </w:trPr>
        <w:tc>
          <w:tcPr>
            <w:tcW w:w="475" w:type="dxa"/>
            <w:shd w:val="clear" w:color="auto" w:fill="FFFFFF"/>
            <w:vAlign w:val="center"/>
          </w:tcPr>
          <w:p w14:paraId="534ACF1F"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11</w:t>
            </w:r>
          </w:p>
        </w:tc>
        <w:tc>
          <w:tcPr>
            <w:tcW w:w="3915" w:type="dxa"/>
            <w:shd w:val="clear" w:color="auto" w:fill="FFFFFF"/>
            <w:vAlign w:val="center"/>
          </w:tcPr>
          <w:p w14:paraId="77F8A848" w14:textId="77777777" w:rsidR="00F24F2C" w:rsidRPr="00F24F2C" w:rsidRDefault="00F24F2C" w:rsidP="00724F0F">
            <w:pPr>
              <w:widowControl/>
              <w:spacing w:before="90" w:after="90"/>
              <w:ind w:left="87" w:right="137"/>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12: Kết thúc, hoàn thiện hồ sơ độc giả</w:t>
            </w:r>
          </w:p>
        </w:tc>
        <w:tc>
          <w:tcPr>
            <w:tcW w:w="1120" w:type="dxa"/>
            <w:shd w:val="clear" w:color="auto" w:fill="FFFFFF"/>
            <w:vAlign w:val="center"/>
          </w:tcPr>
          <w:p w14:paraId="195CD21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7" w:type="dxa"/>
            <w:shd w:val="clear" w:color="auto" w:fill="FFFFFF"/>
            <w:vAlign w:val="center"/>
          </w:tcPr>
          <w:p w14:paraId="18F365B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0,572</w:t>
            </w:r>
          </w:p>
        </w:tc>
        <w:tc>
          <w:tcPr>
            <w:tcW w:w="866" w:type="dxa"/>
            <w:shd w:val="clear" w:color="auto" w:fill="FFFFFF"/>
            <w:vAlign w:val="center"/>
          </w:tcPr>
          <w:p w14:paraId="4C90DB6A"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0,012</w:t>
            </w:r>
          </w:p>
        </w:tc>
        <w:tc>
          <w:tcPr>
            <w:tcW w:w="830" w:type="dxa"/>
            <w:shd w:val="clear" w:color="auto" w:fill="FFFFFF"/>
            <w:vAlign w:val="center"/>
          </w:tcPr>
          <w:p w14:paraId="6C3E6079"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0,030</w:t>
            </w:r>
          </w:p>
        </w:tc>
        <w:tc>
          <w:tcPr>
            <w:tcW w:w="860" w:type="dxa"/>
            <w:shd w:val="clear" w:color="auto" w:fill="FFFFFF"/>
            <w:vAlign w:val="center"/>
          </w:tcPr>
          <w:p w14:paraId="30080289"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0,614</w:t>
            </w:r>
          </w:p>
        </w:tc>
        <w:tc>
          <w:tcPr>
            <w:tcW w:w="709" w:type="dxa"/>
            <w:shd w:val="clear" w:color="auto" w:fill="FFFFFF"/>
            <w:vAlign w:val="center"/>
          </w:tcPr>
          <w:p w14:paraId="3E560FEC"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29E571E" w14:textId="77777777" w:rsidTr="00F7032E">
        <w:trPr>
          <w:jc w:val="center"/>
        </w:trPr>
        <w:tc>
          <w:tcPr>
            <w:tcW w:w="475" w:type="dxa"/>
            <w:shd w:val="clear" w:color="auto" w:fill="FFFFFF"/>
            <w:vAlign w:val="center"/>
          </w:tcPr>
          <w:p w14:paraId="4C4DDF6A"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3915" w:type="dxa"/>
            <w:shd w:val="clear" w:color="auto" w:fill="FFFFFF"/>
            <w:vAlign w:val="center"/>
          </w:tcPr>
          <w:p w14:paraId="6280C603"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Hoàn thiện hồ sơ độc giả</w:t>
            </w:r>
          </w:p>
        </w:tc>
        <w:tc>
          <w:tcPr>
            <w:tcW w:w="1120" w:type="dxa"/>
            <w:vMerge w:val="restart"/>
            <w:shd w:val="clear" w:color="auto" w:fill="FFFFFF"/>
            <w:vAlign w:val="center"/>
          </w:tcPr>
          <w:p w14:paraId="01395F7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47" w:type="dxa"/>
            <w:shd w:val="clear" w:color="auto" w:fill="FFFFFF"/>
            <w:vAlign w:val="center"/>
          </w:tcPr>
          <w:p w14:paraId="11114F06"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0,286</w:t>
            </w:r>
          </w:p>
        </w:tc>
        <w:tc>
          <w:tcPr>
            <w:tcW w:w="866" w:type="dxa"/>
            <w:shd w:val="clear" w:color="auto" w:fill="FFFFFF"/>
            <w:vAlign w:val="center"/>
          </w:tcPr>
          <w:p w14:paraId="6011626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006</w:t>
            </w:r>
          </w:p>
        </w:tc>
        <w:tc>
          <w:tcPr>
            <w:tcW w:w="830" w:type="dxa"/>
            <w:shd w:val="clear" w:color="auto" w:fill="FFFFFF"/>
            <w:vAlign w:val="center"/>
          </w:tcPr>
          <w:p w14:paraId="15F840B4"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0,015</w:t>
            </w:r>
          </w:p>
        </w:tc>
        <w:tc>
          <w:tcPr>
            <w:tcW w:w="860" w:type="dxa"/>
            <w:shd w:val="clear" w:color="auto" w:fill="FFFFFF"/>
            <w:vAlign w:val="center"/>
          </w:tcPr>
          <w:p w14:paraId="6FD6F52E"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0,30</w:t>
            </w:r>
            <w:r w:rsidRPr="00F24F2C">
              <w:rPr>
                <w:rFonts w:ascii="Times New Roman" w:eastAsia="Times New Roman" w:hAnsi="Times New Roman" w:cs="Times New Roman"/>
                <w:color w:val="auto"/>
                <w:sz w:val="26"/>
                <w:szCs w:val="26"/>
                <w:lang w:val="en-US" w:eastAsia="en-US" w:bidi="ar-SA"/>
              </w:rPr>
              <w:t>7</w:t>
            </w:r>
          </w:p>
        </w:tc>
        <w:tc>
          <w:tcPr>
            <w:tcW w:w="709" w:type="dxa"/>
            <w:shd w:val="clear" w:color="auto" w:fill="FFFFFF"/>
            <w:vAlign w:val="center"/>
          </w:tcPr>
          <w:p w14:paraId="2488E3F8"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2C346689" w14:textId="77777777" w:rsidTr="00F7032E">
        <w:trPr>
          <w:jc w:val="center"/>
        </w:trPr>
        <w:tc>
          <w:tcPr>
            <w:tcW w:w="475" w:type="dxa"/>
            <w:shd w:val="clear" w:color="auto" w:fill="FFFFFF"/>
            <w:vAlign w:val="center"/>
          </w:tcPr>
          <w:p w14:paraId="7F80F24F"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3915" w:type="dxa"/>
            <w:shd w:val="clear" w:color="auto" w:fill="FFFFFF"/>
            <w:vAlign w:val="center"/>
          </w:tcPr>
          <w:p w14:paraId="10DCCDCB" w14:textId="77777777" w:rsidR="00F24F2C" w:rsidRPr="00F24F2C" w:rsidRDefault="00F24F2C" w:rsidP="00724F0F">
            <w:pPr>
              <w:widowControl/>
              <w:spacing w:before="90" w:after="90"/>
              <w:ind w:left="87" w:right="137"/>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hồ sơ độc giả</w:t>
            </w:r>
          </w:p>
        </w:tc>
        <w:tc>
          <w:tcPr>
            <w:tcW w:w="0" w:type="auto"/>
            <w:vMerge/>
            <w:vAlign w:val="center"/>
          </w:tcPr>
          <w:p w14:paraId="01CF996D" w14:textId="77777777" w:rsidR="00F24F2C" w:rsidRPr="00F24F2C" w:rsidRDefault="00F24F2C" w:rsidP="00724F0F">
            <w:pPr>
              <w:widowControl/>
              <w:spacing w:before="90" w:after="90"/>
              <w:jc w:val="center"/>
              <w:rPr>
                <w:rFonts w:ascii="Times New Roman" w:eastAsia="Aptos" w:hAnsi="Times New Roman" w:cs="Times New Roman"/>
                <w:color w:val="auto"/>
                <w:kern w:val="2"/>
                <w:sz w:val="26"/>
                <w:szCs w:val="26"/>
                <w:lang w:val="en-US" w:eastAsia="en-US" w:bidi="ar-SA"/>
                <w14:ligatures w14:val="standardContextual"/>
              </w:rPr>
            </w:pPr>
          </w:p>
        </w:tc>
        <w:tc>
          <w:tcPr>
            <w:tcW w:w="847" w:type="dxa"/>
            <w:shd w:val="clear" w:color="auto" w:fill="FFFFFF"/>
            <w:vAlign w:val="center"/>
          </w:tcPr>
          <w:p w14:paraId="143D925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0,286</w:t>
            </w:r>
          </w:p>
        </w:tc>
        <w:tc>
          <w:tcPr>
            <w:tcW w:w="866" w:type="dxa"/>
            <w:shd w:val="clear" w:color="auto" w:fill="FFFFFF"/>
            <w:vAlign w:val="center"/>
          </w:tcPr>
          <w:p w14:paraId="1922C4E2"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0,006</w:t>
            </w:r>
          </w:p>
        </w:tc>
        <w:tc>
          <w:tcPr>
            <w:tcW w:w="830" w:type="dxa"/>
            <w:shd w:val="clear" w:color="auto" w:fill="FFFFFF"/>
            <w:vAlign w:val="center"/>
          </w:tcPr>
          <w:p w14:paraId="65E7D6F5"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0,015</w:t>
            </w:r>
          </w:p>
        </w:tc>
        <w:tc>
          <w:tcPr>
            <w:tcW w:w="860" w:type="dxa"/>
            <w:shd w:val="clear" w:color="auto" w:fill="FFFFFF"/>
            <w:vAlign w:val="center"/>
          </w:tcPr>
          <w:p w14:paraId="0A2E7270"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0,307</w:t>
            </w:r>
          </w:p>
        </w:tc>
        <w:tc>
          <w:tcPr>
            <w:tcW w:w="709" w:type="dxa"/>
            <w:shd w:val="clear" w:color="auto" w:fill="FFFFFF"/>
            <w:vAlign w:val="center"/>
          </w:tcPr>
          <w:p w14:paraId="32E8E8B6"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2A8EE295" w14:textId="77777777" w:rsidTr="00F7032E">
        <w:trPr>
          <w:jc w:val="center"/>
        </w:trPr>
        <w:tc>
          <w:tcPr>
            <w:tcW w:w="475" w:type="dxa"/>
            <w:shd w:val="clear" w:color="auto" w:fill="FFFFFF"/>
            <w:vAlign w:val="center"/>
          </w:tcPr>
          <w:p w14:paraId="714E5621" w14:textId="77777777" w:rsidR="00F24F2C" w:rsidRPr="00F24F2C" w:rsidRDefault="00F24F2C" w:rsidP="00724F0F">
            <w:pPr>
              <w:widowControl/>
              <w:spacing w:before="90" w:after="9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3915" w:type="dxa"/>
            <w:shd w:val="clear" w:color="auto" w:fill="FFFFFF"/>
            <w:vAlign w:val="center"/>
          </w:tcPr>
          <w:p w14:paraId="654B315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Cộng</w:t>
            </w:r>
          </w:p>
        </w:tc>
        <w:tc>
          <w:tcPr>
            <w:tcW w:w="1120" w:type="dxa"/>
            <w:shd w:val="clear" w:color="auto" w:fill="FFFFFF"/>
            <w:vAlign w:val="center"/>
          </w:tcPr>
          <w:p w14:paraId="10AFB7B0"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w:t>
            </w:r>
          </w:p>
        </w:tc>
        <w:tc>
          <w:tcPr>
            <w:tcW w:w="847" w:type="dxa"/>
            <w:shd w:val="clear" w:color="auto" w:fill="FFFFFF"/>
            <w:vAlign w:val="center"/>
          </w:tcPr>
          <w:p w14:paraId="40268473"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35,656</w:t>
            </w:r>
          </w:p>
        </w:tc>
        <w:tc>
          <w:tcPr>
            <w:tcW w:w="866" w:type="dxa"/>
            <w:shd w:val="clear" w:color="auto" w:fill="FFFFFF"/>
            <w:vAlign w:val="center"/>
          </w:tcPr>
          <w:p w14:paraId="20B3FB62"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0,714</w:t>
            </w:r>
          </w:p>
        </w:tc>
        <w:tc>
          <w:tcPr>
            <w:tcW w:w="830" w:type="dxa"/>
            <w:shd w:val="clear" w:color="auto" w:fill="FFFFFF"/>
            <w:vAlign w:val="center"/>
          </w:tcPr>
          <w:p w14:paraId="33BF9CA5"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1,817</w:t>
            </w:r>
          </w:p>
        </w:tc>
        <w:tc>
          <w:tcPr>
            <w:tcW w:w="860" w:type="dxa"/>
            <w:shd w:val="clear" w:color="auto" w:fill="FFFFFF"/>
            <w:vAlign w:val="center"/>
          </w:tcPr>
          <w:p w14:paraId="58E928B4" w14:textId="77777777" w:rsidR="00F24F2C" w:rsidRPr="00F24F2C" w:rsidRDefault="00F24F2C" w:rsidP="00724F0F">
            <w:pPr>
              <w:widowControl/>
              <w:spacing w:before="90" w:after="9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38,187</w:t>
            </w:r>
          </w:p>
        </w:tc>
        <w:tc>
          <w:tcPr>
            <w:tcW w:w="709" w:type="dxa"/>
            <w:shd w:val="clear" w:color="auto" w:fill="FFFFFF"/>
            <w:vAlign w:val="center"/>
          </w:tcPr>
          <w:p w14:paraId="03CB552A" w14:textId="77777777" w:rsidR="00F24F2C" w:rsidRPr="00F24F2C" w:rsidRDefault="00F24F2C" w:rsidP="00724F0F">
            <w:pPr>
              <w:widowControl/>
              <w:spacing w:before="90" w:after="9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bl>
    <w:p w14:paraId="46973C0E" w14:textId="77777777" w:rsidR="00F24F2C" w:rsidRPr="00F24F2C" w:rsidRDefault="00F24F2C" w:rsidP="00F24F2C">
      <w:pPr>
        <w:widowControl/>
        <w:spacing w:before="120" w:after="120"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eastAsia="en-US" w:bidi="ar-SA"/>
          <w14:ligatures w14:val="standardContextual"/>
        </w:rPr>
        <w:t>Ghi chú: Bước 10: Cấp bản sao, chứng thực lưu trữ tại điểm b khoản 2 (Định</w:t>
      </w:r>
      <w:r w:rsidRPr="00F24F2C">
        <w:rPr>
          <w:rFonts w:ascii="Times New Roman" w:eastAsia="Aptos" w:hAnsi="Times New Roman" w:cs="Times New Roman"/>
          <w:color w:val="auto"/>
          <w:kern w:val="2"/>
          <w:sz w:val="28"/>
          <w:szCs w:val="28"/>
          <w:lang w:val="en-US" w:eastAsia="en-US" w:bidi="ar-SA"/>
          <w14:ligatures w14:val="standardContextual"/>
        </w:rPr>
        <w:t xml:space="preserve"> </w:t>
      </w:r>
      <w:r w:rsidRPr="00F24F2C">
        <w:rPr>
          <w:rFonts w:ascii="Times New Roman" w:eastAsia="Aptos" w:hAnsi="Times New Roman" w:cs="Times New Roman"/>
          <w:color w:val="auto"/>
          <w:kern w:val="2"/>
          <w:sz w:val="28"/>
          <w:szCs w:val="28"/>
          <w:lang w:eastAsia="en-US" w:bidi="ar-SA"/>
          <w14:ligatures w14:val="standardContextual"/>
        </w:rPr>
        <w:t>mức lao động, cấp bản sao, chứng thực lưu trữ)</w:t>
      </w:r>
      <w:r w:rsidRPr="00F24F2C">
        <w:rPr>
          <w:rFonts w:ascii="Times New Roman" w:eastAsia="Aptos" w:hAnsi="Times New Roman" w:cs="Times New Roman"/>
          <w:color w:val="auto"/>
          <w:kern w:val="2"/>
          <w:sz w:val="28"/>
          <w:szCs w:val="28"/>
          <w:lang w:val="en-US" w:eastAsia="en-US" w:bidi="ar-SA"/>
          <w14:ligatures w14:val="standardContextual"/>
        </w:rPr>
        <w:t>.</w:t>
      </w:r>
    </w:p>
    <w:p w14:paraId="32E7BB54" w14:textId="77777777" w:rsidR="00F24F2C" w:rsidRPr="00F24F2C" w:rsidRDefault="00F24F2C" w:rsidP="00516F7B">
      <w:pPr>
        <w:pStyle w:val="Heading11"/>
        <w:keepNext/>
        <w:keepLines/>
        <w:spacing w:before="120" w:after="120" w:line="234" w:lineRule="atLeast"/>
        <w:ind w:firstLine="567"/>
        <w:jc w:val="both"/>
      </w:pPr>
      <w:r w:rsidRPr="00F24F2C">
        <w:t>b) Định mức lao động cấp bản sao, chứng thực lưu trữ</w:t>
      </w:r>
    </w:p>
    <w:p w14:paraId="7F0A61F9" w14:textId="77777777"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sản phẩm: Trang tài liệu</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4338"/>
        <w:gridCol w:w="908"/>
        <w:gridCol w:w="853"/>
        <w:gridCol w:w="859"/>
        <w:gridCol w:w="829"/>
        <w:gridCol w:w="848"/>
        <w:gridCol w:w="611"/>
      </w:tblGrid>
      <w:tr w:rsidR="00F24F2C" w:rsidRPr="00F24F2C" w14:paraId="6A0E650E" w14:textId="77777777" w:rsidTr="00F7032E">
        <w:trPr>
          <w:jc w:val="center"/>
        </w:trPr>
        <w:tc>
          <w:tcPr>
            <w:tcW w:w="472" w:type="dxa"/>
            <w:vMerge w:val="restart"/>
            <w:shd w:val="clear" w:color="auto" w:fill="FFFFFF"/>
            <w:vAlign w:val="center"/>
          </w:tcPr>
          <w:p w14:paraId="4C5D9334"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4338" w:type="dxa"/>
            <w:vMerge w:val="restart"/>
            <w:shd w:val="clear" w:color="auto" w:fill="FFFFFF"/>
            <w:vAlign w:val="center"/>
          </w:tcPr>
          <w:p w14:paraId="3CE51492"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Nhóm tài liệu</w:t>
            </w:r>
          </w:p>
        </w:tc>
        <w:tc>
          <w:tcPr>
            <w:tcW w:w="908" w:type="dxa"/>
            <w:vMerge w:val="restart"/>
            <w:shd w:val="clear" w:color="auto" w:fill="FFFFFF"/>
            <w:vAlign w:val="center"/>
          </w:tcPr>
          <w:p w14:paraId="3B530758"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 xml:space="preserve">Ngạch, bậc viên chức thực hiện công việc </w:t>
            </w:r>
          </w:p>
        </w:tc>
        <w:tc>
          <w:tcPr>
            <w:tcW w:w="3389" w:type="dxa"/>
            <w:gridSpan w:val="4"/>
            <w:shd w:val="clear" w:color="auto" w:fill="FFFFFF"/>
            <w:vAlign w:val="center"/>
          </w:tcPr>
          <w:p w14:paraId="7B4DA0CB"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Định mức lao động cấp bản sao, chứng thực lưu trữ cho 01 trang tài liệu (phút)</w:t>
            </w:r>
          </w:p>
        </w:tc>
        <w:tc>
          <w:tcPr>
            <w:tcW w:w="611" w:type="dxa"/>
            <w:vMerge w:val="restart"/>
            <w:shd w:val="clear" w:color="auto" w:fill="FFFFFF"/>
            <w:vAlign w:val="center"/>
          </w:tcPr>
          <w:p w14:paraId="6C1E862D"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Ghi chú</w:t>
            </w:r>
          </w:p>
        </w:tc>
      </w:tr>
      <w:tr w:rsidR="00F24F2C" w:rsidRPr="00F24F2C" w14:paraId="17B9E6E5" w14:textId="77777777" w:rsidTr="00F7032E">
        <w:trPr>
          <w:jc w:val="center"/>
        </w:trPr>
        <w:tc>
          <w:tcPr>
            <w:tcW w:w="0" w:type="auto"/>
            <w:vMerge/>
            <w:vAlign w:val="center"/>
          </w:tcPr>
          <w:p w14:paraId="4547BBE7"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4338" w:type="dxa"/>
            <w:vMerge/>
            <w:vAlign w:val="center"/>
          </w:tcPr>
          <w:p w14:paraId="6C006362"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0" w:type="auto"/>
            <w:vMerge/>
            <w:vAlign w:val="center"/>
          </w:tcPr>
          <w:p w14:paraId="65F197F7" w14:textId="77777777" w:rsidR="00F24F2C" w:rsidRPr="00F24F2C" w:rsidRDefault="00F24F2C" w:rsidP="00F24F2C">
            <w:pPr>
              <w:widowControl/>
              <w:jc w:val="center"/>
              <w:rPr>
                <w:rFonts w:ascii="Times New Roman" w:eastAsia="Aptos" w:hAnsi="Times New Roman" w:cs="Times New Roman"/>
                <w:b/>
                <w:bCs/>
                <w:color w:val="auto"/>
                <w:kern w:val="2"/>
                <w:sz w:val="26"/>
                <w:szCs w:val="26"/>
                <w:lang w:val="en-US" w:eastAsia="en-US" w:bidi="ar-SA"/>
                <w14:ligatures w14:val="standardContextual"/>
              </w:rPr>
            </w:pPr>
          </w:p>
        </w:tc>
        <w:tc>
          <w:tcPr>
            <w:tcW w:w="853" w:type="dxa"/>
            <w:shd w:val="clear" w:color="auto" w:fill="FFFFFF"/>
            <w:vAlign w:val="center"/>
          </w:tcPr>
          <w:p w14:paraId="005FD832" w14:textId="77777777" w:rsidR="00F24F2C" w:rsidRPr="00F24F2C" w:rsidRDefault="00F24F2C" w:rsidP="00F24F2C">
            <w:pPr>
              <w:widowControl/>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tr</w:t>
            </w:r>
            <w:r w:rsidRPr="00F24F2C">
              <w:rPr>
                <w:rFonts w:ascii="Times New Roman" w:eastAsia="Times New Roman" w:hAnsi="Times New Roman" w:cs="Times New Roman"/>
                <w:b/>
                <w:bCs/>
                <w:color w:val="auto"/>
                <w:sz w:val="26"/>
                <w:szCs w:val="26"/>
                <w:lang w:val="en-US" w:eastAsia="en-US" w:bidi="ar-SA"/>
              </w:rPr>
              <w:t>ự</w:t>
            </w:r>
            <w:r w:rsidRPr="00F24F2C">
              <w:rPr>
                <w:rFonts w:ascii="Times New Roman" w:eastAsia="Times New Roman" w:hAnsi="Times New Roman" w:cs="Times New Roman"/>
                <w:b/>
                <w:bCs/>
                <w:color w:val="auto"/>
                <w:sz w:val="26"/>
                <w:szCs w:val="26"/>
                <w:lang w:eastAsia="en-US" w:bidi="ar-SA"/>
              </w:rPr>
              <w:t>c tiếp (T</w:t>
            </w:r>
            <w:r w:rsidRPr="00F24F2C">
              <w:rPr>
                <w:rFonts w:ascii="Times New Roman" w:eastAsia="Times New Roman" w:hAnsi="Times New Roman" w:cs="Times New Roman"/>
                <w:b/>
                <w:bCs/>
                <w:color w:val="auto"/>
                <w:sz w:val="26"/>
                <w:szCs w:val="26"/>
                <w:vertAlign w:val="subscript"/>
                <w:lang w:val="en-US" w:eastAsia="en-US" w:bidi="ar-SA"/>
              </w:rPr>
              <w:t>cn</w:t>
            </w:r>
            <w:r w:rsidRPr="00F24F2C">
              <w:rPr>
                <w:rFonts w:ascii="Times New Roman" w:eastAsia="Times New Roman" w:hAnsi="Times New Roman" w:cs="Times New Roman"/>
                <w:b/>
                <w:bCs/>
                <w:color w:val="auto"/>
                <w:sz w:val="26"/>
                <w:szCs w:val="26"/>
                <w:lang w:eastAsia="en-US" w:bidi="ar-SA"/>
              </w:rPr>
              <w:t>)</w:t>
            </w:r>
          </w:p>
        </w:tc>
        <w:tc>
          <w:tcPr>
            <w:tcW w:w="859" w:type="dxa"/>
            <w:shd w:val="clear" w:color="auto" w:fill="FFFFFF"/>
            <w:vAlign w:val="center"/>
          </w:tcPr>
          <w:p w14:paraId="77F59422" w14:textId="77777777" w:rsidR="00F24F2C" w:rsidRPr="00F24F2C" w:rsidRDefault="00F24F2C" w:rsidP="00F24F2C">
            <w:pPr>
              <w:widowControl/>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Lao động phục vụ (T</w:t>
            </w:r>
            <w:r w:rsidRPr="00F24F2C">
              <w:rPr>
                <w:rFonts w:ascii="Times New Roman" w:eastAsia="Times New Roman" w:hAnsi="Times New Roman" w:cs="Times New Roman"/>
                <w:b/>
                <w:bCs/>
                <w:color w:val="auto"/>
                <w:sz w:val="26"/>
                <w:szCs w:val="26"/>
                <w:vertAlign w:val="subscript"/>
                <w:lang w:eastAsia="en-US" w:bidi="ar-SA"/>
              </w:rPr>
              <w:t>pv</w:t>
            </w:r>
            <w:r w:rsidRPr="00F24F2C">
              <w:rPr>
                <w:rFonts w:ascii="Times New Roman" w:eastAsia="Times New Roman" w:hAnsi="Times New Roman" w:cs="Times New Roman"/>
                <w:b/>
                <w:bCs/>
                <w:color w:val="auto"/>
                <w:sz w:val="26"/>
                <w:szCs w:val="26"/>
                <w:lang w:eastAsia="en-US" w:bidi="ar-SA"/>
              </w:rPr>
              <w:t>)</w:t>
            </w:r>
          </w:p>
        </w:tc>
        <w:tc>
          <w:tcPr>
            <w:tcW w:w="829" w:type="dxa"/>
            <w:shd w:val="clear" w:color="auto" w:fill="FFFFFF"/>
            <w:vAlign w:val="center"/>
          </w:tcPr>
          <w:p w14:paraId="2340CF5F" w14:textId="77777777" w:rsidR="00F24F2C" w:rsidRPr="00F24F2C" w:rsidRDefault="00F24F2C" w:rsidP="00F24F2C">
            <w:pPr>
              <w:widowControl/>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Lao động quản lý </w:t>
            </w:r>
          </w:p>
          <w:p w14:paraId="08602A7C" w14:textId="77777777" w:rsidR="00F24F2C" w:rsidRPr="00F24F2C" w:rsidRDefault="00F24F2C" w:rsidP="00F24F2C">
            <w:pPr>
              <w:widowControl/>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w:t>
            </w:r>
            <w:r w:rsidRPr="00F24F2C">
              <w:rPr>
                <w:rFonts w:ascii="Times New Roman" w:eastAsia="Times New Roman" w:hAnsi="Times New Roman" w:cs="Times New Roman"/>
                <w:b/>
                <w:bCs/>
                <w:color w:val="auto"/>
                <w:sz w:val="26"/>
                <w:szCs w:val="26"/>
                <w:vertAlign w:val="subscript"/>
                <w:lang w:val="en-US" w:eastAsia="en-US" w:bidi="ar-SA"/>
              </w:rPr>
              <w:t>ql</w:t>
            </w:r>
            <w:r w:rsidRPr="00F24F2C">
              <w:rPr>
                <w:rFonts w:ascii="Times New Roman" w:eastAsia="Times New Roman" w:hAnsi="Times New Roman" w:cs="Times New Roman"/>
                <w:b/>
                <w:bCs/>
                <w:color w:val="auto"/>
                <w:sz w:val="26"/>
                <w:szCs w:val="26"/>
                <w:lang w:eastAsia="en-US" w:bidi="ar-SA"/>
              </w:rPr>
              <w:t>)</w:t>
            </w:r>
          </w:p>
        </w:tc>
        <w:tc>
          <w:tcPr>
            <w:tcW w:w="848" w:type="dxa"/>
            <w:shd w:val="clear" w:color="auto" w:fill="FFFFFF"/>
            <w:vAlign w:val="center"/>
          </w:tcPr>
          <w:p w14:paraId="6C4A88A6" w14:textId="77777777" w:rsidR="00F24F2C" w:rsidRPr="00F24F2C" w:rsidRDefault="00F24F2C" w:rsidP="00F24F2C">
            <w:pPr>
              <w:widowControl/>
              <w:spacing w:before="120" w:after="100" w:afterAutospacing="1"/>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tổng hợp (T</w:t>
            </w:r>
            <w:r w:rsidRPr="00F24F2C">
              <w:rPr>
                <w:rFonts w:ascii="Times New Roman" w:eastAsia="Times New Roman" w:hAnsi="Times New Roman" w:cs="Times New Roman"/>
                <w:b/>
                <w:bCs/>
                <w:color w:val="auto"/>
                <w:sz w:val="26"/>
                <w:szCs w:val="26"/>
                <w:vertAlign w:val="subscript"/>
                <w:lang w:eastAsia="en-US" w:bidi="ar-SA"/>
              </w:rPr>
              <w:t>sp</w:t>
            </w:r>
            <w:r w:rsidRPr="00F24F2C">
              <w:rPr>
                <w:rFonts w:ascii="Times New Roman" w:eastAsia="Times New Roman" w:hAnsi="Times New Roman" w:cs="Times New Roman"/>
                <w:b/>
                <w:bCs/>
                <w:color w:val="auto"/>
                <w:sz w:val="26"/>
                <w:szCs w:val="26"/>
                <w:lang w:eastAsia="en-US" w:bidi="ar-SA"/>
              </w:rPr>
              <w:t>)</w:t>
            </w:r>
          </w:p>
        </w:tc>
        <w:tc>
          <w:tcPr>
            <w:tcW w:w="0" w:type="auto"/>
            <w:vMerge/>
            <w:vAlign w:val="center"/>
          </w:tcPr>
          <w:p w14:paraId="02692B97"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20187FEF" w14:textId="77777777" w:rsidTr="00F7032E">
        <w:trPr>
          <w:jc w:val="center"/>
        </w:trPr>
        <w:tc>
          <w:tcPr>
            <w:tcW w:w="472" w:type="dxa"/>
            <w:shd w:val="clear" w:color="auto" w:fill="FFFFFF"/>
            <w:vAlign w:val="center"/>
          </w:tcPr>
          <w:p w14:paraId="51DBAB05"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lastRenderedPageBreak/>
              <w:t>A</w:t>
            </w:r>
          </w:p>
        </w:tc>
        <w:tc>
          <w:tcPr>
            <w:tcW w:w="4338" w:type="dxa"/>
            <w:shd w:val="clear" w:color="auto" w:fill="FFFFFF"/>
            <w:vAlign w:val="center"/>
          </w:tcPr>
          <w:p w14:paraId="733CC8C3"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B</w:t>
            </w:r>
          </w:p>
        </w:tc>
        <w:tc>
          <w:tcPr>
            <w:tcW w:w="908" w:type="dxa"/>
            <w:shd w:val="clear" w:color="auto" w:fill="FFFFFF"/>
            <w:vAlign w:val="center"/>
          </w:tcPr>
          <w:p w14:paraId="7DEEDAE5"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val="en-US" w:eastAsia="en-US" w:bidi="ar-SA"/>
              </w:rPr>
              <w:t>C</w:t>
            </w:r>
          </w:p>
        </w:tc>
        <w:tc>
          <w:tcPr>
            <w:tcW w:w="853" w:type="dxa"/>
            <w:shd w:val="clear" w:color="auto" w:fill="FFFFFF"/>
            <w:vAlign w:val="center"/>
          </w:tcPr>
          <w:p w14:paraId="4F507F59"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(1)</w:t>
            </w:r>
          </w:p>
        </w:tc>
        <w:tc>
          <w:tcPr>
            <w:tcW w:w="859" w:type="dxa"/>
            <w:shd w:val="clear" w:color="auto" w:fill="FFFFFF"/>
            <w:vAlign w:val="center"/>
          </w:tcPr>
          <w:p w14:paraId="5E32526C"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 xml:space="preserve">(2)=(1) </w:t>
            </w:r>
            <w:r w:rsidRPr="00F24F2C">
              <w:rPr>
                <w:rFonts w:ascii="Times New Roman" w:eastAsia="Times New Roman" w:hAnsi="Times New Roman" w:cs="Times New Roman"/>
                <w:color w:val="auto"/>
                <w:lang w:val="en-US" w:eastAsia="en-US" w:bidi="ar-SA"/>
              </w:rPr>
              <w:t>x</w:t>
            </w:r>
            <w:r w:rsidRPr="00F24F2C">
              <w:rPr>
                <w:rFonts w:ascii="Times New Roman" w:eastAsia="Times New Roman" w:hAnsi="Times New Roman" w:cs="Times New Roman"/>
                <w:color w:val="auto"/>
                <w:lang w:eastAsia="en-US" w:bidi="ar-SA"/>
              </w:rPr>
              <w:t xml:space="preserve"> 2%</w:t>
            </w:r>
          </w:p>
        </w:tc>
        <w:tc>
          <w:tcPr>
            <w:tcW w:w="829" w:type="dxa"/>
            <w:shd w:val="clear" w:color="auto" w:fill="FFFFFF"/>
            <w:vAlign w:val="center"/>
          </w:tcPr>
          <w:p w14:paraId="4B90D1F3"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(3) = [(1) +(2)</w:t>
            </w:r>
            <w:r w:rsidRPr="00F24F2C">
              <w:rPr>
                <w:rFonts w:ascii="Times New Roman" w:eastAsia="Times New Roman" w:hAnsi="Times New Roman" w:cs="Times New Roman"/>
                <w:color w:val="auto"/>
                <w:lang w:val="en-US" w:eastAsia="en-US" w:bidi="ar-SA"/>
              </w:rPr>
              <w:t>] x</w:t>
            </w:r>
            <w:r w:rsidRPr="00F24F2C">
              <w:rPr>
                <w:rFonts w:ascii="Times New Roman" w:eastAsia="Times New Roman" w:hAnsi="Times New Roman" w:cs="Times New Roman"/>
                <w:color w:val="auto"/>
                <w:lang w:eastAsia="en-US" w:bidi="ar-SA"/>
              </w:rPr>
              <w:t xml:space="preserve"> 5%</w:t>
            </w:r>
          </w:p>
        </w:tc>
        <w:tc>
          <w:tcPr>
            <w:tcW w:w="848" w:type="dxa"/>
            <w:shd w:val="clear" w:color="auto" w:fill="FFFFFF"/>
            <w:vAlign w:val="center"/>
          </w:tcPr>
          <w:p w14:paraId="0DD33384"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(4) = (</w:t>
            </w:r>
            <w:r w:rsidRPr="00F24F2C">
              <w:rPr>
                <w:rFonts w:ascii="Times New Roman" w:eastAsia="Times New Roman" w:hAnsi="Times New Roman" w:cs="Times New Roman"/>
                <w:color w:val="auto"/>
                <w:lang w:val="en-US" w:eastAsia="en-US" w:bidi="ar-SA"/>
              </w:rPr>
              <w:t>1</w:t>
            </w:r>
            <w:r w:rsidRPr="00F24F2C">
              <w:rPr>
                <w:rFonts w:ascii="Times New Roman" w:eastAsia="Times New Roman" w:hAnsi="Times New Roman" w:cs="Times New Roman"/>
                <w:color w:val="auto"/>
                <w:lang w:eastAsia="en-US" w:bidi="ar-SA"/>
              </w:rPr>
              <w:t>)+(2)+</w:t>
            </w:r>
            <w:r w:rsidRPr="00F24F2C">
              <w:rPr>
                <w:rFonts w:ascii="Times New Roman" w:eastAsia="Times New Roman" w:hAnsi="Times New Roman" w:cs="Times New Roman"/>
                <w:color w:val="auto"/>
                <w:lang w:val="en-US" w:eastAsia="en-US" w:bidi="ar-SA"/>
              </w:rPr>
              <w:br/>
            </w:r>
            <w:r w:rsidRPr="00F24F2C">
              <w:rPr>
                <w:rFonts w:ascii="Times New Roman" w:eastAsia="Times New Roman" w:hAnsi="Times New Roman" w:cs="Times New Roman"/>
                <w:color w:val="auto"/>
                <w:lang w:eastAsia="en-US" w:bidi="ar-SA"/>
              </w:rPr>
              <w:t>(3)</w:t>
            </w:r>
          </w:p>
        </w:tc>
        <w:tc>
          <w:tcPr>
            <w:tcW w:w="611" w:type="dxa"/>
            <w:shd w:val="clear" w:color="auto" w:fill="FFFFFF"/>
            <w:vAlign w:val="center"/>
          </w:tcPr>
          <w:p w14:paraId="7A6C196E" w14:textId="77777777" w:rsidR="00F24F2C" w:rsidRPr="00F24F2C" w:rsidRDefault="00F24F2C" w:rsidP="00F24F2C">
            <w:pPr>
              <w:widowControl/>
              <w:spacing w:before="120" w:after="100" w:afterAutospacing="1"/>
              <w:jc w:val="center"/>
              <w:rPr>
                <w:rFonts w:ascii="Times New Roman" w:eastAsia="Times New Roman" w:hAnsi="Times New Roman" w:cs="Times New Roman"/>
                <w:color w:val="auto"/>
                <w:lang w:val="en-US" w:eastAsia="en-US" w:bidi="ar-SA"/>
              </w:rPr>
            </w:pPr>
            <w:r w:rsidRPr="00F24F2C">
              <w:rPr>
                <w:rFonts w:ascii="Times New Roman" w:eastAsia="Times New Roman" w:hAnsi="Times New Roman" w:cs="Times New Roman"/>
                <w:color w:val="auto"/>
                <w:lang w:eastAsia="en-US" w:bidi="ar-SA"/>
              </w:rPr>
              <w:t>(5</w:t>
            </w:r>
            <w:r w:rsidRPr="00F24F2C">
              <w:rPr>
                <w:rFonts w:ascii="Times New Roman" w:eastAsia="Times New Roman" w:hAnsi="Times New Roman" w:cs="Times New Roman"/>
                <w:color w:val="auto"/>
                <w:lang w:val="en-US" w:eastAsia="en-US" w:bidi="ar-SA"/>
              </w:rPr>
              <w:t>)</w:t>
            </w:r>
          </w:p>
        </w:tc>
      </w:tr>
      <w:tr w:rsidR="00F24F2C" w:rsidRPr="00F24F2C" w14:paraId="391210BB" w14:textId="77777777" w:rsidTr="00F7032E">
        <w:trPr>
          <w:jc w:val="center"/>
        </w:trPr>
        <w:tc>
          <w:tcPr>
            <w:tcW w:w="472" w:type="dxa"/>
            <w:shd w:val="clear" w:color="auto" w:fill="FFFFFF"/>
            <w:vAlign w:val="center"/>
          </w:tcPr>
          <w:p w14:paraId="66F0A7BF"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1</w:t>
            </w:r>
          </w:p>
        </w:tc>
        <w:tc>
          <w:tcPr>
            <w:tcW w:w="4338" w:type="dxa"/>
            <w:shd w:val="clear" w:color="auto" w:fill="FFFFFF"/>
            <w:vAlign w:val="center"/>
          </w:tcPr>
          <w:p w14:paraId="396045DF"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10.1: Tiếp nhậ</w:t>
            </w:r>
            <w:r w:rsidRPr="00F24F2C">
              <w:rPr>
                <w:rFonts w:ascii="Times New Roman" w:eastAsia="Times New Roman" w:hAnsi="Times New Roman" w:cs="Times New Roman"/>
                <w:b/>
                <w:bCs/>
                <w:color w:val="auto"/>
                <w:sz w:val="26"/>
                <w:szCs w:val="26"/>
                <w:lang w:val="en-US" w:eastAsia="en-US" w:bidi="ar-SA"/>
              </w:rPr>
              <w:t>n</w:t>
            </w:r>
            <w:r w:rsidRPr="00F24F2C">
              <w:rPr>
                <w:rFonts w:ascii="Times New Roman" w:eastAsia="Times New Roman" w:hAnsi="Times New Roman" w:cs="Times New Roman"/>
                <w:b/>
                <w:bCs/>
                <w:color w:val="auto"/>
                <w:sz w:val="26"/>
                <w:szCs w:val="26"/>
                <w:lang w:eastAsia="en-US" w:bidi="ar-SA"/>
              </w:rPr>
              <w:t>, đăng ký Phiếu yêu cầu cấp bả</w:t>
            </w:r>
            <w:r w:rsidRPr="00F24F2C">
              <w:rPr>
                <w:rFonts w:ascii="Times New Roman" w:eastAsia="Times New Roman" w:hAnsi="Times New Roman" w:cs="Times New Roman"/>
                <w:b/>
                <w:bCs/>
                <w:color w:val="auto"/>
                <w:sz w:val="26"/>
                <w:szCs w:val="26"/>
                <w:lang w:val="en-US" w:eastAsia="en-US" w:bidi="ar-SA"/>
              </w:rPr>
              <w:t xml:space="preserve">n </w:t>
            </w:r>
            <w:r w:rsidRPr="00F24F2C">
              <w:rPr>
                <w:rFonts w:ascii="Times New Roman" w:eastAsia="Times New Roman" w:hAnsi="Times New Roman" w:cs="Times New Roman"/>
                <w:b/>
                <w:bCs/>
                <w:color w:val="auto"/>
                <w:sz w:val="26"/>
                <w:szCs w:val="26"/>
                <w:lang w:eastAsia="en-US" w:bidi="ar-SA"/>
              </w:rPr>
              <w:t>sao, chứng thực lưu trữ</w:t>
            </w:r>
          </w:p>
        </w:tc>
        <w:tc>
          <w:tcPr>
            <w:tcW w:w="908" w:type="dxa"/>
            <w:shd w:val="clear" w:color="auto" w:fill="FFFFFF"/>
            <w:vAlign w:val="center"/>
          </w:tcPr>
          <w:p w14:paraId="3D653CAD"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6FD58951"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2,415</w:t>
            </w:r>
          </w:p>
        </w:tc>
        <w:tc>
          <w:tcPr>
            <w:tcW w:w="859" w:type="dxa"/>
            <w:shd w:val="clear" w:color="auto" w:fill="FFFFFF"/>
            <w:vAlign w:val="center"/>
          </w:tcPr>
          <w:p w14:paraId="6E01EBC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0,048</w:t>
            </w:r>
          </w:p>
        </w:tc>
        <w:tc>
          <w:tcPr>
            <w:tcW w:w="829" w:type="dxa"/>
            <w:shd w:val="clear" w:color="auto" w:fill="FFFFFF"/>
            <w:vAlign w:val="center"/>
          </w:tcPr>
          <w:p w14:paraId="5ABEF4C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0,123</w:t>
            </w:r>
          </w:p>
        </w:tc>
        <w:tc>
          <w:tcPr>
            <w:tcW w:w="848" w:type="dxa"/>
            <w:shd w:val="clear" w:color="auto" w:fill="FFFFFF"/>
            <w:vAlign w:val="center"/>
          </w:tcPr>
          <w:p w14:paraId="6AC24FA3"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2,586</w:t>
            </w:r>
          </w:p>
        </w:tc>
        <w:tc>
          <w:tcPr>
            <w:tcW w:w="611" w:type="dxa"/>
            <w:shd w:val="clear" w:color="auto" w:fill="FFFFFF"/>
            <w:vAlign w:val="center"/>
          </w:tcPr>
          <w:p w14:paraId="3B760106"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4597A26" w14:textId="77777777" w:rsidTr="00F7032E">
        <w:trPr>
          <w:jc w:val="center"/>
        </w:trPr>
        <w:tc>
          <w:tcPr>
            <w:tcW w:w="472" w:type="dxa"/>
            <w:shd w:val="clear" w:color="auto" w:fill="FFFFFF"/>
            <w:vAlign w:val="center"/>
          </w:tcPr>
          <w:p w14:paraId="0518AFB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1F1930BC"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Hướng dẫn </w:t>
            </w:r>
            <w:r w:rsidRPr="00F24F2C">
              <w:rPr>
                <w:rFonts w:ascii="Times New Roman" w:eastAsia="Times New Roman" w:hAnsi="Times New Roman" w:cs="Times New Roman"/>
                <w:color w:val="auto"/>
                <w:sz w:val="26"/>
                <w:szCs w:val="26"/>
                <w:lang w:val="en-US" w:eastAsia="en-US" w:bidi="ar-SA"/>
              </w:rPr>
              <w:t>đ</w:t>
            </w:r>
            <w:r w:rsidRPr="00F24F2C">
              <w:rPr>
                <w:rFonts w:ascii="Times New Roman" w:eastAsia="Times New Roman" w:hAnsi="Times New Roman" w:cs="Times New Roman"/>
                <w:color w:val="auto"/>
                <w:sz w:val="26"/>
                <w:szCs w:val="26"/>
                <w:lang w:eastAsia="en-US" w:bidi="ar-SA"/>
              </w:rPr>
              <w:t xml:space="preserve">ộc giả viết Phiếu </w:t>
            </w:r>
            <w:r w:rsidRPr="00F24F2C">
              <w:rPr>
                <w:rFonts w:ascii="Times New Roman" w:eastAsia="Times New Roman" w:hAnsi="Times New Roman" w:cs="Times New Roman"/>
                <w:color w:val="auto"/>
                <w:sz w:val="26"/>
                <w:szCs w:val="26"/>
                <w:lang w:val="en-US" w:eastAsia="en-US" w:bidi="ar-SA"/>
              </w:rPr>
              <w:t>yêu cầu</w:t>
            </w:r>
            <w:r w:rsidRPr="00F24F2C">
              <w:rPr>
                <w:rFonts w:ascii="Times New Roman" w:eastAsia="Times New Roman" w:hAnsi="Times New Roman" w:cs="Times New Roman"/>
                <w:color w:val="auto"/>
                <w:sz w:val="26"/>
                <w:szCs w:val="26"/>
                <w:lang w:eastAsia="en-US" w:bidi="ar-SA"/>
              </w:rPr>
              <w:t xml:space="preserve"> c</w:t>
            </w:r>
            <w:r w:rsidRPr="00F24F2C">
              <w:rPr>
                <w:rFonts w:ascii="Times New Roman" w:eastAsia="Times New Roman" w:hAnsi="Times New Roman" w:cs="Times New Roman"/>
                <w:color w:val="auto"/>
                <w:sz w:val="26"/>
                <w:szCs w:val="26"/>
                <w:lang w:val="en-US" w:eastAsia="en-US" w:bidi="ar-SA"/>
              </w:rPr>
              <w:t>ấ</w:t>
            </w:r>
            <w:r w:rsidRPr="00F24F2C">
              <w:rPr>
                <w:rFonts w:ascii="Times New Roman" w:eastAsia="Times New Roman" w:hAnsi="Times New Roman" w:cs="Times New Roman"/>
                <w:color w:val="auto"/>
                <w:sz w:val="26"/>
                <w:szCs w:val="26"/>
                <w:lang w:eastAsia="en-US" w:bidi="ar-SA"/>
              </w:rPr>
              <w:t>p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 sao, chứng thực lưu trữ</w:t>
            </w:r>
          </w:p>
        </w:tc>
        <w:tc>
          <w:tcPr>
            <w:tcW w:w="908" w:type="dxa"/>
            <w:vMerge w:val="restart"/>
            <w:shd w:val="clear" w:color="auto" w:fill="FFFFFF"/>
            <w:vAlign w:val="center"/>
          </w:tcPr>
          <w:p w14:paraId="246F537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5DE10A4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1,701</w:t>
            </w:r>
          </w:p>
        </w:tc>
        <w:tc>
          <w:tcPr>
            <w:tcW w:w="859" w:type="dxa"/>
            <w:shd w:val="clear" w:color="auto" w:fill="FFFFFF"/>
            <w:vAlign w:val="center"/>
          </w:tcPr>
          <w:p w14:paraId="1D53A1F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0,034</w:t>
            </w:r>
          </w:p>
        </w:tc>
        <w:tc>
          <w:tcPr>
            <w:tcW w:w="829" w:type="dxa"/>
            <w:shd w:val="clear" w:color="auto" w:fill="FFFFFF"/>
            <w:vAlign w:val="center"/>
          </w:tcPr>
          <w:p w14:paraId="2C79D46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w:t>
            </w:r>
            <w:r w:rsidRPr="00F24F2C">
              <w:rPr>
                <w:rFonts w:ascii="Times New Roman" w:eastAsia="Times New Roman" w:hAnsi="Times New Roman" w:cs="Times New Roman"/>
                <w:color w:val="auto"/>
                <w:sz w:val="26"/>
                <w:szCs w:val="26"/>
                <w:lang w:val="en-US" w:eastAsia="en-US" w:bidi="ar-SA"/>
              </w:rPr>
              <w:t>8</w:t>
            </w:r>
            <w:r w:rsidRPr="00F24F2C">
              <w:rPr>
                <w:rFonts w:ascii="Times New Roman" w:eastAsia="Times New Roman" w:hAnsi="Times New Roman" w:cs="Times New Roman"/>
                <w:color w:val="auto"/>
                <w:sz w:val="26"/>
                <w:szCs w:val="26"/>
                <w:lang w:eastAsia="en-US" w:bidi="ar-SA"/>
              </w:rPr>
              <w:t>7</w:t>
            </w:r>
          </w:p>
        </w:tc>
        <w:tc>
          <w:tcPr>
            <w:tcW w:w="848" w:type="dxa"/>
            <w:shd w:val="clear" w:color="auto" w:fill="FFFFFF"/>
            <w:vAlign w:val="center"/>
          </w:tcPr>
          <w:p w14:paraId="58D6526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1,822</w:t>
            </w:r>
          </w:p>
        </w:tc>
        <w:tc>
          <w:tcPr>
            <w:tcW w:w="611" w:type="dxa"/>
            <w:shd w:val="clear" w:color="auto" w:fill="FFFFFF"/>
            <w:vAlign w:val="center"/>
          </w:tcPr>
          <w:p w14:paraId="312505B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0079BB5" w14:textId="77777777" w:rsidTr="00F7032E">
        <w:trPr>
          <w:jc w:val="center"/>
        </w:trPr>
        <w:tc>
          <w:tcPr>
            <w:tcW w:w="472" w:type="dxa"/>
            <w:shd w:val="clear" w:color="auto" w:fill="FFFFFF"/>
            <w:vAlign w:val="center"/>
          </w:tcPr>
          <w:p w14:paraId="27AFEBE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22F8FC1E"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Nh</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n Phiếu yêu cầu cấp bản sao, ch</w:t>
            </w:r>
            <w:r w:rsidRPr="00F24F2C">
              <w:rPr>
                <w:rFonts w:ascii="Times New Roman" w:eastAsia="Times New Roman" w:hAnsi="Times New Roman" w:cs="Times New Roman"/>
                <w:color w:val="auto"/>
                <w:sz w:val="26"/>
                <w:szCs w:val="26"/>
                <w:lang w:val="en-US" w:eastAsia="en-US" w:bidi="ar-SA"/>
              </w:rPr>
              <w:t>ứ</w:t>
            </w:r>
            <w:r w:rsidRPr="00F24F2C">
              <w:rPr>
                <w:rFonts w:ascii="Times New Roman" w:eastAsia="Times New Roman" w:hAnsi="Times New Roman" w:cs="Times New Roman"/>
                <w:color w:val="auto"/>
                <w:sz w:val="26"/>
                <w:szCs w:val="26"/>
                <w:lang w:eastAsia="en-US" w:bidi="ar-SA"/>
              </w:rPr>
              <w:t xml:space="preserve">ng thực lưu trữ và đăng ký Phiếu </w:t>
            </w:r>
            <w:r w:rsidRPr="00F24F2C">
              <w:rPr>
                <w:rFonts w:ascii="Times New Roman" w:eastAsia="Times New Roman" w:hAnsi="Times New Roman" w:cs="Times New Roman"/>
                <w:color w:val="auto"/>
                <w:sz w:val="26"/>
                <w:szCs w:val="26"/>
                <w:lang w:val="en-US" w:eastAsia="en-US" w:bidi="ar-SA"/>
              </w:rPr>
              <w:t>yêu cầu</w:t>
            </w:r>
            <w:r w:rsidRPr="00F24F2C">
              <w:rPr>
                <w:rFonts w:ascii="Times New Roman" w:eastAsia="Times New Roman" w:hAnsi="Times New Roman" w:cs="Times New Roman"/>
                <w:color w:val="auto"/>
                <w:sz w:val="26"/>
                <w:szCs w:val="26"/>
                <w:lang w:eastAsia="en-US" w:bidi="ar-SA"/>
              </w:rPr>
              <w:t xml:space="preserve"> vào s</w:t>
            </w:r>
            <w:r w:rsidRPr="00F24F2C">
              <w:rPr>
                <w:rFonts w:ascii="Times New Roman" w:eastAsia="Times New Roman" w:hAnsi="Times New Roman" w:cs="Times New Roman"/>
                <w:color w:val="auto"/>
                <w:sz w:val="26"/>
                <w:szCs w:val="26"/>
                <w:lang w:val="en-US" w:eastAsia="en-US" w:bidi="ar-SA"/>
              </w:rPr>
              <w:t>ổ</w:t>
            </w:r>
          </w:p>
        </w:tc>
        <w:tc>
          <w:tcPr>
            <w:tcW w:w="0" w:type="auto"/>
            <w:vMerge/>
            <w:vAlign w:val="center"/>
          </w:tcPr>
          <w:p w14:paraId="44ECDB85"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4DAE683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0,714</w:t>
            </w:r>
          </w:p>
        </w:tc>
        <w:tc>
          <w:tcPr>
            <w:tcW w:w="859" w:type="dxa"/>
            <w:shd w:val="clear" w:color="auto" w:fill="FFFFFF"/>
            <w:vAlign w:val="center"/>
          </w:tcPr>
          <w:p w14:paraId="36E1CDB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0,014</w:t>
            </w:r>
          </w:p>
        </w:tc>
        <w:tc>
          <w:tcPr>
            <w:tcW w:w="829" w:type="dxa"/>
            <w:shd w:val="clear" w:color="auto" w:fill="FFFFFF"/>
            <w:vAlign w:val="center"/>
          </w:tcPr>
          <w:p w14:paraId="0F9DD25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0,036</w:t>
            </w:r>
          </w:p>
        </w:tc>
        <w:tc>
          <w:tcPr>
            <w:tcW w:w="848" w:type="dxa"/>
            <w:shd w:val="clear" w:color="auto" w:fill="FFFFFF"/>
            <w:vAlign w:val="center"/>
          </w:tcPr>
          <w:p w14:paraId="349B9D9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0,764</w:t>
            </w:r>
          </w:p>
        </w:tc>
        <w:tc>
          <w:tcPr>
            <w:tcW w:w="611" w:type="dxa"/>
            <w:shd w:val="clear" w:color="auto" w:fill="FFFFFF"/>
            <w:vAlign w:val="center"/>
          </w:tcPr>
          <w:p w14:paraId="50FA5E7C"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C5B7EC6" w14:textId="77777777" w:rsidTr="00F7032E">
        <w:trPr>
          <w:jc w:val="center"/>
        </w:trPr>
        <w:tc>
          <w:tcPr>
            <w:tcW w:w="472" w:type="dxa"/>
            <w:shd w:val="clear" w:color="auto" w:fill="FFFFFF"/>
            <w:vAlign w:val="center"/>
          </w:tcPr>
          <w:p w14:paraId="2EED2E5F"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w:t>
            </w:r>
          </w:p>
        </w:tc>
        <w:tc>
          <w:tcPr>
            <w:tcW w:w="4338" w:type="dxa"/>
            <w:shd w:val="clear" w:color="auto" w:fill="FFFFFF"/>
            <w:vAlign w:val="center"/>
          </w:tcPr>
          <w:p w14:paraId="5C18AE27"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 xml:space="preserve">Bước </w:t>
            </w:r>
            <w:r w:rsidRPr="00F24F2C">
              <w:rPr>
                <w:rFonts w:ascii="Times New Roman" w:eastAsia="Times New Roman" w:hAnsi="Times New Roman" w:cs="Times New Roman"/>
                <w:b/>
                <w:bCs/>
                <w:color w:val="auto"/>
                <w:sz w:val="26"/>
                <w:szCs w:val="26"/>
                <w:lang w:eastAsia="en-US" w:bidi="ar-SA"/>
              </w:rPr>
              <w:t xml:space="preserve">10.2: Trình, duyệt Phiếu yêu cầu lên cấp có </w:t>
            </w:r>
            <w:r w:rsidRPr="00F24F2C">
              <w:rPr>
                <w:rFonts w:ascii="Times New Roman" w:eastAsia="Times New Roman" w:hAnsi="Times New Roman" w:cs="Times New Roman"/>
                <w:b/>
                <w:bCs/>
                <w:color w:val="auto"/>
                <w:sz w:val="26"/>
                <w:szCs w:val="26"/>
                <w:lang w:val="en-US" w:eastAsia="en-US" w:bidi="ar-SA"/>
              </w:rPr>
              <w:t>thẩm quyền</w:t>
            </w:r>
          </w:p>
        </w:tc>
        <w:tc>
          <w:tcPr>
            <w:tcW w:w="908" w:type="dxa"/>
            <w:vMerge w:val="restart"/>
            <w:shd w:val="clear" w:color="auto" w:fill="FFFFFF"/>
            <w:vAlign w:val="center"/>
          </w:tcPr>
          <w:p w14:paraId="39DDFE7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 Lãnh đạo</w:t>
            </w:r>
          </w:p>
        </w:tc>
        <w:tc>
          <w:tcPr>
            <w:tcW w:w="853" w:type="dxa"/>
            <w:shd w:val="clear" w:color="auto" w:fill="FFFFFF"/>
            <w:vAlign w:val="center"/>
          </w:tcPr>
          <w:p w14:paraId="1478BF9B"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2,115</w:t>
            </w:r>
          </w:p>
        </w:tc>
        <w:tc>
          <w:tcPr>
            <w:tcW w:w="859" w:type="dxa"/>
            <w:shd w:val="clear" w:color="auto" w:fill="FFFFFF"/>
            <w:vAlign w:val="center"/>
          </w:tcPr>
          <w:p w14:paraId="775B47A4"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0,042</w:t>
            </w:r>
          </w:p>
        </w:tc>
        <w:tc>
          <w:tcPr>
            <w:tcW w:w="829" w:type="dxa"/>
            <w:shd w:val="clear" w:color="auto" w:fill="FFFFFF"/>
            <w:vAlign w:val="center"/>
          </w:tcPr>
          <w:p w14:paraId="03D85079"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0,108</w:t>
            </w:r>
          </w:p>
        </w:tc>
        <w:tc>
          <w:tcPr>
            <w:tcW w:w="848" w:type="dxa"/>
            <w:shd w:val="clear" w:color="auto" w:fill="FFFFFF"/>
            <w:vAlign w:val="center"/>
          </w:tcPr>
          <w:p w14:paraId="1C93E908"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2,265</w:t>
            </w:r>
          </w:p>
        </w:tc>
        <w:tc>
          <w:tcPr>
            <w:tcW w:w="611" w:type="dxa"/>
            <w:shd w:val="clear" w:color="auto" w:fill="FFFFFF"/>
            <w:vAlign w:val="center"/>
          </w:tcPr>
          <w:p w14:paraId="715F9EC9"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D9361A0" w14:textId="77777777" w:rsidTr="00F7032E">
        <w:trPr>
          <w:jc w:val="center"/>
        </w:trPr>
        <w:tc>
          <w:tcPr>
            <w:tcW w:w="472" w:type="dxa"/>
            <w:shd w:val="clear" w:color="auto" w:fill="FFFFFF"/>
            <w:vAlign w:val="center"/>
          </w:tcPr>
          <w:p w14:paraId="5D1B789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01ED88FB"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Trình L</w:t>
            </w:r>
            <w:r w:rsidRPr="00F24F2C">
              <w:rPr>
                <w:rFonts w:ascii="Times New Roman" w:eastAsia="Times New Roman" w:hAnsi="Times New Roman" w:cs="Times New Roman"/>
                <w:color w:val="auto"/>
                <w:sz w:val="26"/>
                <w:szCs w:val="26"/>
                <w:lang w:val="en-US" w:eastAsia="en-US" w:bidi="ar-SA"/>
              </w:rPr>
              <w:t>ã</w:t>
            </w:r>
            <w:r w:rsidRPr="00F24F2C">
              <w:rPr>
                <w:rFonts w:ascii="Times New Roman" w:eastAsia="Times New Roman" w:hAnsi="Times New Roman" w:cs="Times New Roman"/>
                <w:color w:val="auto"/>
                <w:sz w:val="26"/>
                <w:szCs w:val="26"/>
                <w:lang w:eastAsia="en-US" w:bidi="ar-SA"/>
              </w:rPr>
              <w:t>nh đạo ph</w:t>
            </w:r>
            <w:r w:rsidRPr="00F24F2C">
              <w:rPr>
                <w:rFonts w:ascii="Times New Roman" w:eastAsia="Times New Roman" w:hAnsi="Times New Roman" w:cs="Times New Roman"/>
                <w:color w:val="auto"/>
                <w:sz w:val="26"/>
                <w:szCs w:val="26"/>
                <w:lang w:val="en-US" w:eastAsia="en-US" w:bidi="ar-SA"/>
              </w:rPr>
              <w:t>ò</w:t>
            </w:r>
            <w:r w:rsidRPr="00F24F2C">
              <w:rPr>
                <w:rFonts w:ascii="Times New Roman" w:eastAsia="Times New Roman" w:hAnsi="Times New Roman" w:cs="Times New Roman"/>
                <w:color w:val="auto"/>
                <w:sz w:val="26"/>
                <w:szCs w:val="26"/>
                <w:lang w:eastAsia="en-US" w:bidi="ar-SA"/>
              </w:rPr>
              <w:t>ng đọc</w:t>
            </w:r>
          </w:p>
        </w:tc>
        <w:tc>
          <w:tcPr>
            <w:tcW w:w="0" w:type="auto"/>
            <w:vMerge/>
            <w:vAlign w:val="center"/>
          </w:tcPr>
          <w:p w14:paraId="10ACB6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4CD0619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1,143</w:t>
            </w:r>
          </w:p>
        </w:tc>
        <w:tc>
          <w:tcPr>
            <w:tcW w:w="859" w:type="dxa"/>
            <w:shd w:val="clear" w:color="auto" w:fill="FFFFFF"/>
            <w:vAlign w:val="center"/>
          </w:tcPr>
          <w:p w14:paraId="713CEB6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0.023</w:t>
            </w:r>
          </w:p>
        </w:tc>
        <w:tc>
          <w:tcPr>
            <w:tcW w:w="829" w:type="dxa"/>
            <w:shd w:val="clear" w:color="auto" w:fill="FFFFFF"/>
            <w:vAlign w:val="center"/>
          </w:tcPr>
          <w:p w14:paraId="491F601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0,058</w:t>
            </w:r>
          </w:p>
        </w:tc>
        <w:tc>
          <w:tcPr>
            <w:tcW w:w="848" w:type="dxa"/>
            <w:shd w:val="clear" w:color="auto" w:fill="FFFFFF"/>
            <w:vAlign w:val="center"/>
          </w:tcPr>
          <w:p w14:paraId="53B69A3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1,224</w:t>
            </w:r>
          </w:p>
        </w:tc>
        <w:tc>
          <w:tcPr>
            <w:tcW w:w="611" w:type="dxa"/>
            <w:shd w:val="clear" w:color="auto" w:fill="FFFFFF"/>
            <w:vAlign w:val="center"/>
          </w:tcPr>
          <w:p w14:paraId="1F460DFD"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7062AAF" w14:textId="77777777" w:rsidTr="00F7032E">
        <w:trPr>
          <w:jc w:val="center"/>
        </w:trPr>
        <w:tc>
          <w:tcPr>
            <w:tcW w:w="472" w:type="dxa"/>
            <w:shd w:val="clear" w:color="auto" w:fill="FFFFFF"/>
            <w:vAlign w:val="center"/>
          </w:tcPr>
          <w:p w14:paraId="7A15123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15698335"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Trình L</w:t>
            </w:r>
            <w:r w:rsidRPr="00F24F2C">
              <w:rPr>
                <w:rFonts w:ascii="Times New Roman" w:eastAsia="Times New Roman" w:hAnsi="Times New Roman" w:cs="Times New Roman"/>
                <w:color w:val="auto"/>
                <w:sz w:val="26"/>
                <w:szCs w:val="26"/>
                <w:lang w:val="en-US" w:eastAsia="en-US" w:bidi="ar-SA"/>
              </w:rPr>
              <w:t>ã</w:t>
            </w:r>
            <w:r w:rsidRPr="00F24F2C">
              <w:rPr>
                <w:rFonts w:ascii="Times New Roman" w:eastAsia="Times New Roman" w:hAnsi="Times New Roman" w:cs="Times New Roman"/>
                <w:color w:val="auto"/>
                <w:sz w:val="26"/>
                <w:szCs w:val="26"/>
                <w:lang w:eastAsia="en-US" w:bidi="ar-SA"/>
              </w:rPr>
              <w:t>nh đạo cơ quan lưu trữ</w:t>
            </w:r>
          </w:p>
        </w:tc>
        <w:tc>
          <w:tcPr>
            <w:tcW w:w="0" w:type="auto"/>
            <w:vMerge/>
            <w:vAlign w:val="center"/>
          </w:tcPr>
          <w:p w14:paraId="0BDB42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7580BBB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0,972</w:t>
            </w:r>
          </w:p>
        </w:tc>
        <w:tc>
          <w:tcPr>
            <w:tcW w:w="859" w:type="dxa"/>
            <w:shd w:val="clear" w:color="auto" w:fill="FFFFFF"/>
            <w:vAlign w:val="center"/>
          </w:tcPr>
          <w:p w14:paraId="66AF408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0,019</w:t>
            </w:r>
          </w:p>
        </w:tc>
        <w:tc>
          <w:tcPr>
            <w:tcW w:w="829" w:type="dxa"/>
            <w:shd w:val="clear" w:color="auto" w:fill="FFFFFF"/>
            <w:vAlign w:val="center"/>
          </w:tcPr>
          <w:p w14:paraId="6C4ACF5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0,050</w:t>
            </w:r>
          </w:p>
        </w:tc>
        <w:tc>
          <w:tcPr>
            <w:tcW w:w="848" w:type="dxa"/>
            <w:shd w:val="clear" w:color="auto" w:fill="FFFFFF"/>
            <w:vAlign w:val="center"/>
          </w:tcPr>
          <w:p w14:paraId="0D01DA3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1,041</w:t>
            </w:r>
          </w:p>
        </w:tc>
        <w:tc>
          <w:tcPr>
            <w:tcW w:w="611" w:type="dxa"/>
            <w:shd w:val="clear" w:color="auto" w:fill="FFFFFF"/>
            <w:vAlign w:val="center"/>
          </w:tcPr>
          <w:p w14:paraId="1B1DF329"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CB6A9D9" w14:textId="77777777" w:rsidTr="00F7032E">
        <w:trPr>
          <w:jc w:val="center"/>
        </w:trPr>
        <w:tc>
          <w:tcPr>
            <w:tcW w:w="472" w:type="dxa"/>
            <w:shd w:val="clear" w:color="auto" w:fill="FFFFFF"/>
            <w:vAlign w:val="center"/>
          </w:tcPr>
          <w:p w14:paraId="72A05DA7"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3</w:t>
            </w:r>
          </w:p>
        </w:tc>
        <w:tc>
          <w:tcPr>
            <w:tcW w:w="4338" w:type="dxa"/>
            <w:shd w:val="clear" w:color="auto" w:fill="FFFFFF"/>
            <w:vAlign w:val="center"/>
          </w:tcPr>
          <w:p w14:paraId="0D35C6F5"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10.3: Nhận lại Phiếu yêu cầu, thông báo kết quả cho độc giả và giao nhận tài liệu cần nhân bản</w:t>
            </w:r>
          </w:p>
        </w:tc>
        <w:tc>
          <w:tcPr>
            <w:tcW w:w="908" w:type="dxa"/>
            <w:shd w:val="clear" w:color="auto" w:fill="FFFFFF"/>
            <w:vAlign w:val="center"/>
          </w:tcPr>
          <w:p w14:paraId="631E5F12"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1F322CFA"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0,385</w:t>
            </w:r>
          </w:p>
        </w:tc>
        <w:tc>
          <w:tcPr>
            <w:tcW w:w="859" w:type="dxa"/>
            <w:shd w:val="clear" w:color="auto" w:fill="FFFFFF"/>
            <w:vAlign w:val="center"/>
          </w:tcPr>
          <w:p w14:paraId="62F43AD3"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0,008</w:t>
            </w:r>
          </w:p>
        </w:tc>
        <w:tc>
          <w:tcPr>
            <w:tcW w:w="829" w:type="dxa"/>
            <w:shd w:val="clear" w:color="auto" w:fill="FFFFFF"/>
            <w:vAlign w:val="center"/>
          </w:tcPr>
          <w:p w14:paraId="4E819FD8"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0,020</w:t>
            </w:r>
          </w:p>
        </w:tc>
        <w:tc>
          <w:tcPr>
            <w:tcW w:w="848" w:type="dxa"/>
            <w:shd w:val="clear" w:color="auto" w:fill="FFFFFF"/>
            <w:vAlign w:val="center"/>
          </w:tcPr>
          <w:p w14:paraId="5DDE109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0,413</w:t>
            </w:r>
          </w:p>
        </w:tc>
        <w:tc>
          <w:tcPr>
            <w:tcW w:w="611" w:type="dxa"/>
            <w:shd w:val="clear" w:color="auto" w:fill="FFFFFF"/>
            <w:vAlign w:val="center"/>
          </w:tcPr>
          <w:p w14:paraId="2B2F32A5"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DDE203D" w14:textId="77777777" w:rsidTr="00F7032E">
        <w:trPr>
          <w:jc w:val="center"/>
        </w:trPr>
        <w:tc>
          <w:tcPr>
            <w:tcW w:w="472" w:type="dxa"/>
            <w:shd w:val="clear" w:color="auto" w:fill="FFFFFF"/>
            <w:vAlign w:val="center"/>
          </w:tcPr>
          <w:p w14:paraId="169ED5B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667A2FFD"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Nhận </w:t>
            </w:r>
            <w:r w:rsidRPr="00F24F2C">
              <w:rPr>
                <w:rFonts w:ascii="Times New Roman" w:eastAsia="Times New Roman" w:hAnsi="Times New Roman" w:cs="Times New Roman"/>
                <w:color w:val="auto"/>
                <w:sz w:val="26"/>
                <w:szCs w:val="26"/>
                <w:lang w:val="en-US" w:eastAsia="en-US" w:bidi="ar-SA"/>
              </w:rPr>
              <w:t>lại</w:t>
            </w:r>
            <w:r w:rsidRPr="00F24F2C">
              <w:rPr>
                <w:rFonts w:ascii="Times New Roman" w:eastAsia="Times New Roman" w:hAnsi="Times New Roman" w:cs="Times New Roman"/>
                <w:color w:val="auto"/>
                <w:sz w:val="26"/>
                <w:szCs w:val="26"/>
                <w:lang w:eastAsia="en-US" w:bidi="ar-SA"/>
              </w:rPr>
              <w:t xml:space="preserve"> Phi</w:t>
            </w:r>
            <w:r w:rsidRPr="00F24F2C">
              <w:rPr>
                <w:rFonts w:ascii="Times New Roman" w:eastAsia="Times New Roman" w:hAnsi="Times New Roman" w:cs="Times New Roman"/>
                <w:color w:val="auto"/>
                <w:sz w:val="26"/>
                <w:szCs w:val="26"/>
                <w:lang w:val="en-US" w:eastAsia="en-US" w:bidi="ar-SA"/>
              </w:rPr>
              <w:t>ế</w:t>
            </w:r>
            <w:r w:rsidRPr="00F24F2C">
              <w:rPr>
                <w:rFonts w:ascii="Times New Roman" w:eastAsia="Times New Roman" w:hAnsi="Times New Roman" w:cs="Times New Roman"/>
                <w:color w:val="auto"/>
                <w:sz w:val="26"/>
                <w:szCs w:val="26"/>
                <w:lang w:eastAsia="en-US" w:bidi="ar-SA"/>
              </w:rPr>
              <w:t xml:space="preserve">u </w:t>
            </w:r>
            <w:r w:rsidRPr="00F24F2C">
              <w:rPr>
                <w:rFonts w:ascii="Times New Roman" w:eastAsia="Times New Roman" w:hAnsi="Times New Roman" w:cs="Times New Roman"/>
                <w:color w:val="auto"/>
                <w:sz w:val="26"/>
                <w:szCs w:val="26"/>
                <w:lang w:val="en-US" w:eastAsia="en-US" w:bidi="ar-SA"/>
              </w:rPr>
              <w:t>yêu cầu</w:t>
            </w:r>
            <w:r w:rsidRPr="00F24F2C">
              <w:rPr>
                <w:rFonts w:ascii="Times New Roman" w:eastAsia="Times New Roman" w:hAnsi="Times New Roman" w:cs="Times New Roman"/>
                <w:color w:val="auto"/>
                <w:sz w:val="26"/>
                <w:szCs w:val="26"/>
                <w:lang w:eastAsia="en-US" w:bidi="ar-SA"/>
              </w:rPr>
              <w:t>; Thông báo kết qu</w:t>
            </w:r>
            <w:r w:rsidRPr="00F24F2C">
              <w:rPr>
                <w:rFonts w:ascii="Times New Roman" w:eastAsia="Times New Roman" w:hAnsi="Times New Roman" w:cs="Times New Roman"/>
                <w:color w:val="auto"/>
                <w:sz w:val="26"/>
                <w:szCs w:val="26"/>
                <w:lang w:val="en-US" w:eastAsia="en-US" w:bidi="ar-SA"/>
              </w:rPr>
              <w:t xml:space="preserve">ả </w:t>
            </w:r>
            <w:r w:rsidRPr="00F24F2C">
              <w:rPr>
                <w:rFonts w:ascii="Times New Roman" w:eastAsia="Times New Roman" w:hAnsi="Times New Roman" w:cs="Times New Roman"/>
                <w:color w:val="auto"/>
                <w:sz w:val="26"/>
                <w:szCs w:val="26"/>
                <w:lang w:eastAsia="en-US" w:bidi="ar-SA"/>
              </w:rPr>
              <w:t>xét duyệt Phiếu yêu cầu cho độc gi</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 Chu</w:t>
            </w:r>
            <w:r w:rsidRPr="00F24F2C">
              <w:rPr>
                <w:rFonts w:ascii="Times New Roman" w:eastAsia="Times New Roman" w:hAnsi="Times New Roman" w:cs="Times New Roman"/>
                <w:color w:val="auto"/>
                <w:sz w:val="26"/>
                <w:szCs w:val="26"/>
                <w:lang w:val="en-US" w:eastAsia="en-US" w:bidi="ar-SA"/>
              </w:rPr>
              <w:t>ẩ</w:t>
            </w:r>
            <w:r w:rsidRPr="00F24F2C">
              <w:rPr>
                <w:rFonts w:ascii="Times New Roman" w:eastAsia="Times New Roman" w:hAnsi="Times New Roman" w:cs="Times New Roman"/>
                <w:color w:val="auto"/>
                <w:sz w:val="26"/>
                <w:szCs w:val="26"/>
                <w:lang w:eastAsia="en-US" w:bidi="ar-SA"/>
              </w:rPr>
              <w:t>n bị tài liệu c</w:t>
            </w:r>
            <w:r w:rsidRPr="00F24F2C">
              <w:rPr>
                <w:rFonts w:ascii="Times New Roman" w:eastAsia="Times New Roman" w:hAnsi="Times New Roman" w:cs="Times New Roman"/>
                <w:color w:val="auto"/>
                <w:sz w:val="26"/>
                <w:szCs w:val="26"/>
                <w:lang w:val="en-US" w:eastAsia="en-US" w:bidi="ar-SA"/>
              </w:rPr>
              <w:t>ầ</w:t>
            </w:r>
            <w:r w:rsidRPr="00F24F2C">
              <w:rPr>
                <w:rFonts w:ascii="Times New Roman" w:eastAsia="Times New Roman" w:hAnsi="Times New Roman" w:cs="Times New Roman"/>
                <w:color w:val="auto"/>
                <w:sz w:val="26"/>
                <w:szCs w:val="26"/>
                <w:lang w:eastAsia="en-US" w:bidi="ar-SA"/>
              </w:rPr>
              <w:t>n nhân bản (tách hoặc đánh đấu) theo phiếu yêu cầu</w:t>
            </w:r>
          </w:p>
        </w:tc>
        <w:tc>
          <w:tcPr>
            <w:tcW w:w="908" w:type="dxa"/>
            <w:vMerge w:val="restart"/>
            <w:shd w:val="clear" w:color="auto" w:fill="FFFFFF"/>
            <w:vAlign w:val="center"/>
          </w:tcPr>
          <w:p w14:paraId="788FDA9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41C0EED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0,310</w:t>
            </w:r>
          </w:p>
        </w:tc>
        <w:tc>
          <w:tcPr>
            <w:tcW w:w="859" w:type="dxa"/>
            <w:shd w:val="clear" w:color="auto" w:fill="FFFFFF"/>
            <w:vAlign w:val="center"/>
          </w:tcPr>
          <w:p w14:paraId="2197022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0,006</w:t>
            </w:r>
          </w:p>
        </w:tc>
        <w:tc>
          <w:tcPr>
            <w:tcW w:w="829" w:type="dxa"/>
            <w:shd w:val="clear" w:color="auto" w:fill="FFFFFF"/>
            <w:vAlign w:val="center"/>
          </w:tcPr>
          <w:p w14:paraId="3939479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0,016</w:t>
            </w:r>
          </w:p>
        </w:tc>
        <w:tc>
          <w:tcPr>
            <w:tcW w:w="848" w:type="dxa"/>
            <w:shd w:val="clear" w:color="auto" w:fill="FFFFFF"/>
            <w:vAlign w:val="center"/>
          </w:tcPr>
          <w:p w14:paraId="657B332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0,332</w:t>
            </w:r>
          </w:p>
        </w:tc>
        <w:tc>
          <w:tcPr>
            <w:tcW w:w="611" w:type="dxa"/>
            <w:shd w:val="clear" w:color="auto" w:fill="FFFFFF"/>
            <w:vAlign w:val="center"/>
          </w:tcPr>
          <w:p w14:paraId="42666930"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2E3F6D3" w14:textId="77777777" w:rsidTr="00F7032E">
        <w:trPr>
          <w:jc w:val="center"/>
        </w:trPr>
        <w:tc>
          <w:tcPr>
            <w:tcW w:w="472" w:type="dxa"/>
            <w:shd w:val="clear" w:color="auto" w:fill="FFFFFF"/>
            <w:vAlign w:val="center"/>
          </w:tcPr>
          <w:p w14:paraId="7D87C12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5C095B04"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Ký, giao nhận tài liệu cần nhân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w:t>
            </w:r>
          </w:p>
        </w:tc>
        <w:tc>
          <w:tcPr>
            <w:tcW w:w="0" w:type="auto"/>
            <w:vMerge/>
            <w:vAlign w:val="center"/>
          </w:tcPr>
          <w:p w14:paraId="6DF599AB"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0215209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0,075</w:t>
            </w:r>
          </w:p>
        </w:tc>
        <w:tc>
          <w:tcPr>
            <w:tcW w:w="859" w:type="dxa"/>
            <w:shd w:val="clear" w:color="auto" w:fill="FFFFFF"/>
            <w:vAlign w:val="center"/>
          </w:tcPr>
          <w:p w14:paraId="7F8F46C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w:t>
            </w:r>
          </w:p>
        </w:tc>
        <w:tc>
          <w:tcPr>
            <w:tcW w:w="829" w:type="dxa"/>
            <w:shd w:val="clear" w:color="auto" w:fill="FFFFFF"/>
            <w:vAlign w:val="center"/>
          </w:tcPr>
          <w:p w14:paraId="369BDE1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0,004</w:t>
            </w:r>
          </w:p>
        </w:tc>
        <w:tc>
          <w:tcPr>
            <w:tcW w:w="848" w:type="dxa"/>
            <w:shd w:val="clear" w:color="auto" w:fill="FFFFFF"/>
            <w:vAlign w:val="center"/>
          </w:tcPr>
          <w:p w14:paraId="14A340E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0,081</w:t>
            </w:r>
          </w:p>
        </w:tc>
        <w:tc>
          <w:tcPr>
            <w:tcW w:w="611" w:type="dxa"/>
            <w:shd w:val="clear" w:color="auto" w:fill="FFFFFF"/>
            <w:vAlign w:val="center"/>
          </w:tcPr>
          <w:p w14:paraId="55FE2BD2"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7574D637" w14:textId="77777777" w:rsidTr="00F7032E">
        <w:trPr>
          <w:jc w:val="center"/>
        </w:trPr>
        <w:tc>
          <w:tcPr>
            <w:tcW w:w="472" w:type="dxa"/>
            <w:shd w:val="clear" w:color="auto" w:fill="FFFFFF"/>
            <w:vAlign w:val="center"/>
          </w:tcPr>
          <w:p w14:paraId="4E80C6D5"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4</w:t>
            </w:r>
          </w:p>
        </w:tc>
        <w:tc>
          <w:tcPr>
            <w:tcW w:w="4338" w:type="dxa"/>
            <w:shd w:val="clear" w:color="auto" w:fill="FFFFFF"/>
            <w:vAlign w:val="center"/>
          </w:tcPr>
          <w:p w14:paraId="3D58AC7A"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10.4: Nhân bản tài liệu</w:t>
            </w:r>
          </w:p>
        </w:tc>
        <w:tc>
          <w:tcPr>
            <w:tcW w:w="908" w:type="dxa"/>
            <w:shd w:val="clear" w:color="auto" w:fill="FFFFFF"/>
            <w:vAlign w:val="center"/>
          </w:tcPr>
          <w:p w14:paraId="0DDD88A9"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06D061B0"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0,522</w:t>
            </w:r>
          </w:p>
        </w:tc>
        <w:tc>
          <w:tcPr>
            <w:tcW w:w="859" w:type="dxa"/>
            <w:shd w:val="clear" w:color="auto" w:fill="FFFFFF"/>
            <w:vAlign w:val="center"/>
          </w:tcPr>
          <w:p w14:paraId="03404973"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0,010</w:t>
            </w:r>
          </w:p>
        </w:tc>
        <w:tc>
          <w:tcPr>
            <w:tcW w:w="829" w:type="dxa"/>
            <w:shd w:val="clear" w:color="auto" w:fill="FFFFFF"/>
            <w:vAlign w:val="center"/>
          </w:tcPr>
          <w:p w14:paraId="544E7035"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0,027</w:t>
            </w:r>
          </w:p>
        </w:tc>
        <w:tc>
          <w:tcPr>
            <w:tcW w:w="848" w:type="dxa"/>
            <w:shd w:val="clear" w:color="auto" w:fill="FFFFFF"/>
            <w:vAlign w:val="center"/>
          </w:tcPr>
          <w:p w14:paraId="60337A45"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0,559</w:t>
            </w:r>
          </w:p>
        </w:tc>
        <w:tc>
          <w:tcPr>
            <w:tcW w:w="611" w:type="dxa"/>
            <w:shd w:val="clear" w:color="auto" w:fill="FFFFFF"/>
            <w:vAlign w:val="center"/>
          </w:tcPr>
          <w:p w14:paraId="31E691D1"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530AD7D" w14:textId="77777777" w:rsidTr="00F7032E">
        <w:trPr>
          <w:jc w:val="center"/>
        </w:trPr>
        <w:tc>
          <w:tcPr>
            <w:tcW w:w="472" w:type="dxa"/>
            <w:shd w:val="clear" w:color="auto" w:fill="FFFFFF"/>
            <w:vAlign w:val="center"/>
          </w:tcPr>
          <w:p w14:paraId="1E4AED4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3B7D627C"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Nhân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 tài liệu</w:t>
            </w:r>
          </w:p>
        </w:tc>
        <w:tc>
          <w:tcPr>
            <w:tcW w:w="908" w:type="dxa"/>
            <w:vMerge w:val="restart"/>
            <w:shd w:val="clear" w:color="auto" w:fill="FFFFFF"/>
            <w:vAlign w:val="center"/>
          </w:tcPr>
          <w:p w14:paraId="5437F08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0113882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0,414</w:t>
            </w:r>
          </w:p>
        </w:tc>
        <w:tc>
          <w:tcPr>
            <w:tcW w:w="859" w:type="dxa"/>
            <w:shd w:val="clear" w:color="auto" w:fill="FFFFFF"/>
            <w:vAlign w:val="center"/>
          </w:tcPr>
          <w:p w14:paraId="655BAFA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0,008</w:t>
            </w:r>
          </w:p>
        </w:tc>
        <w:tc>
          <w:tcPr>
            <w:tcW w:w="829" w:type="dxa"/>
            <w:shd w:val="clear" w:color="auto" w:fill="FFFFFF"/>
            <w:vAlign w:val="center"/>
          </w:tcPr>
          <w:p w14:paraId="096DEE2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0,021</w:t>
            </w:r>
          </w:p>
        </w:tc>
        <w:tc>
          <w:tcPr>
            <w:tcW w:w="848" w:type="dxa"/>
            <w:shd w:val="clear" w:color="auto" w:fill="FFFFFF"/>
            <w:vAlign w:val="center"/>
          </w:tcPr>
          <w:p w14:paraId="5955859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0,443</w:t>
            </w:r>
          </w:p>
        </w:tc>
        <w:tc>
          <w:tcPr>
            <w:tcW w:w="611" w:type="dxa"/>
            <w:shd w:val="clear" w:color="auto" w:fill="FFFFFF"/>
            <w:vAlign w:val="center"/>
          </w:tcPr>
          <w:p w14:paraId="40F1BEC7"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463F9E1" w14:textId="77777777" w:rsidTr="00F7032E">
        <w:trPr>
          <w:jc w:val="center"/>
        </w:trPr>
        <w:tc>
          <w:tcPr>
            <w:tcW w:w="472" w:type="dxa"/>
            <w:shd w:val="clear" w:color="auto" w:fill="FFFFFF"/>
            <w:vAlign w:val="center"/>
          </w:tcPr>
          <w:p w14:paraId="077C5C0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48E3DE59"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Kiểm tra</w:t>
            </w:r>
            <w:r w:rsidRPr="00F24F2C">
              <w:rPr>
                <w:rFonts w:ascii="Times New Roman" w:eastAsia="Times New Roman" w:hAnsi="Times New Roman" w:cs="Times New Roman"/>
                <w:color w:val="auto"/>
                <w:sz w:val="26"/>
                <w:szCs w:val="26"/>
                <w:lang w:eastAsia="en-US" w:bidi="ar-SA"/>
              </w:rPr>
              <w:t>, s</w:t>
            </w:r>
            <w:r w:rsidRPr="00F24F2C">
              <w:rPr>
                <w:rFonts w:ascii="Times New Roman" w:eastAsia="Times New Roman" w:hAnsi="Times New Roman" w:cs="Times New Roman"/>
                <w:color w:val="auto"/>
                <w:sz w:val="26"/>
                <w:szCs w:val="26"/>
                <w:lang w:val="en-US" w:eastAsia="en-US" w:bidi="ar-SA"/>
              </w:rPr>
              <w:t>ắ</w:t>
            </w:r>
            <w:r w:rsidRPr="00F24F2C">
              <w:rPr>
                <w:rFonts w:ascii="Times New Roman" w:eastAsia="Times New Roman" w:hAnsi="Times New Roman" w:cs="Times New Roman"/>
                <w:color w:val="auto"/>
                <w:sz w:val="26"/>
                <w:szCs w:val="26"/>
                <w:lang w:eastAsia="en-US" w:bidi="ar-SA"/>
              </w:rPr>
              <w:t>p xếp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 gốc, bản sao theo trật tự ban đầu</w:t>
            </w:r>
          </w:p>
        </w:tc>
        <w:tc>
          <w:tcPr>
            <w:tcW w:w="0" w:type="auto"/>
            <w:vMerge/>
            <w:vAlign w:val="center"/>
          </w:tcPr>
          <w:p w14:paraId="68D5D9B1"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6F0D419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0,108</w:t>
            </w:r>
          </w:p>
        </w:tc>
        <w:tc>
          <w:tcPr>
            <w:tcW w:w="859" w:type="dxa"/>
            <w:shd w:val="clear" w:color="auto" w:fill="FFFFFF"/>
            <w:vAlign w:val="center"/>
          </w:tcPr>
          <w:p w14:paraId="6A99A24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w:t>
            </w:r>
          </w:p>
        </w:tc>
        <w:tc>
          <w:tcPr>
            <w:tcW w:w="829" w:type="dxa"/>
            <w:shd w:val="clear" w:color="auto" w:fill="FFFFFF"/>
            <w:vAlign w:val="center"/>
          </w:tcPr>
          <w:p w14:paraId="22F383F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0</w:t>
            </w:r>
            <w:r w:rsidRPr="00F24F2C">
              <w:rPr>
                <w:rFonts w:ascii="Times New Roman" w:eastAsia="Times New Roman" w:hAnsi="Times New Roman" w:cs="Times New Roman"/>
                <w:color w:val="auto"/>
                <w:sz w:val="26"/>
                <w:szCs w:val="26"/>
                <w:lang w:eastAsia="en-US" w:bidi="ar-SA"/>
              </w:rPr>
              <w:t>,0</w:t>
            </w:r>
            <w:r w:rsidRPr="00F24F2C">
              <w:rPr>
                <w:rFonts w:ascii="Times New Roman" w:eastAsia="Times New Roman" w:hAnsi="Times New Roman" w:cs="Times New Roman"/>
                <w:color w:val="auto"/>
                <w:sz w:val="26"/>
                <w:szCs w:val="26"/>
                <w:lang w:val="en-US" w:eastAsia="en-US" w:bidi="ar-SA"/>
              </w:rPr>
              <w:t>0</w:t>
            </w:r>
            <w:r w:rsidRPr="00F24F2C">
              <w:rPr>
                <w:rFonts w:ascii="Times New Roman" w:eastAsia="Times New Roman" w:hAnsi="Times New Roman" w:cs="Times New Roman"/>
                <w:color w:val="auto"/>
                <w:sz w:val="26"/>
                <w:szCs w:val="26"/>
                <w:lang w:eastAsia="en-US" w:bidi="ar-SA"/>
              </w:rPr>
              <w:t>6</w:t>
            </w:r>
          </w:p>
        </w:tc>
        <w:tc>
          <w:tcPr>
            <w:tcW w:w="848" w:type="dxa"/>
            <w:shd w:val="clear" w:color="auto" w:fill="FFFFFF"/>
            <w:vAlign w:val="center"/>
          </w:tcPr>
          <w:p w14:paraId="731B66F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0,116</w:t>
            </w:r>
          </w:p>
        </w:tc>
        <w:tc>
          <w:tcPr>
            <w:tcW w:w="611" w:type="dxa"/>
            <w:shd w:val="clear" w:color="auto" w:fill="FFFFFF"/>
            <w:vAlign w:val="center"/>
          </w:tcPr>
          <w:p w14:paraId="7D49D457"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6DF5826" w14:textId="77777777" w:rsidTr="00F7032E">
        <w:trPr>
          <w:jc w:val="center"/>
        </w:trPr>
        <w:tc>
          <w:tcPr>
            <w:tcW w:w="472" w:type="dxa"/>
            <w:shd w:val="clear" w:color="auto" w:fill="FFFFFF"/>
            <w:vAlign w:val="center"/>
          </w:tcPr>
          <w:p w14:paraId="5A75F258"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5</w:t>
            </w:r>
          </w:p>
        </w:tc>
        <w:tc>
          <w:tcPr>
            <w:tcW w:w="4338" w:type="dxa"/>
            <w:shd w:val="clear" w:color="auto" w:fill="FFFFFF"/>
            <w:vAlign w:val="center"/>
          </w:tcPr>
          <w:p w14:paraId="79DF105A"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w:t>
            </w:r>
            <w:r w:rsidRPr="00F24F2C">
              <w:rPr>
                <w:rFonts w:ascii="Times New Roman" w:eastAsia="Times New Roman" w:hAnsi="Times New Roman" w:cs="Times New Roman"/>
                <w:b/>
                <w:bCs/>
                <w:color w:val="auto"/>
                <w:sz w:val="26"/>
                <w:szCs w:val="26"/>
                <w:lang w:val="en-US" w:eastAsia="en-US" w:bidi="ar-SA"/>
              </w:rPr>
              <w:t>ướ</w:t>
            </w:r>
            <w:r w:rsidRPr="00F24F2C">
              <w:rPr>
                <w:rFonts w:ascii="Times New Roman" w:eastAsia="Times New Roman" w:hAnsi="Times New Roman" w:cs="Times New Roman"/>
                <w:b/>
                <w:bCs/>
                <w:color w:val="auto"/>
                <w:sz w:val="26"/>
                <w:szCs w:val="26"/>
                <w:lang w:eastAsia="en-US" w:bidi="ar-SA"/>
              </w:rPr>
              <w:t>c 10.5: Nhận lại tài liệu gốc và bản sao</w:t>
            </w:r>
          </w:p>
        </w:tc>
        <w:tc>
          <w:tcPr>
            <w:tcW w:w="908" w:type="dxa"/>
            <w:shd w:val="clear" w:color="auto" w:fill="FFFFFF"/>
            <w:vAlign w:val="center"/>
          </w:tcPr>
          <w:p w14:paraId="7D834C9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311E65D2"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0,184</w:t>
            </w:r>
          </w:p>
        </w:tc>
        <w:tc>
          <w:tcPr>
            <w:tcW w:w="859" w:type="dxa"/>
            <w:shd w:val="clear" w:color="auto" w:fill="FFFFFF"/>
            <w:vAlign w:val="center"/>
          </w:tcPr>
          <w:p w14:paraId="7634F3D7"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0,004</w:t>
            </w:r>
          </w:p>
        </w:tc>
        <w:tc>
          <w:tcPr>
            <w:tcW w:w="829" w:type="dxa"/>
            <w:shd w:val="clear" w:color="auto" w:fill="FFFFFF"/>
            <w:vAlign w:val="center"/>
          </w:tcPr>
          <w:p w14:paraId="687B750A"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0,010</w:t>
            </w:r>
          </w:p>
        </w:tc>
        <w:tc>
          <w:tcPr>
            <w:tcW w:w="848" w:type="dxa"/>
            <w:shd w:val="clear" w:color="auto" w:fill="FFFFFF"/>
            <w:vAlign w:val="center"/>
          </w:tcPr>
          <w:p w14:paraId="6345FD3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0,198</w:t>
            </w:r>
          </w:p>
        </w:tc>
        <w:tc>
          <w:tcPr>
            <w:tcW w:w="611" w:type="dxa"/>
            <w:shd w:val="clear" w:color="auto" w:fill="FFFFFF"/>
            <w:vAlign w:val="center"/>
          </w:tcPr>
          <w:p w14:paraId="0F10E9A0"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E60634E" w14:textId="77777777" w:rsidTr="00F7032E">
        <w:trPr>
          <w:jc w:val="center"/>
        </w:trPr>
        <w:tc>
          <w:tcPr>
            <w:tcW w:w="472" w:type="dxa"/>
            <w:shd w:val="clear" w:color="auto" w:fill="FFFFFF"/>
            <w:vAlign w:val="center"/>
          </w:tcPr>
          <w:p w14:paraId="1145660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2E68B5B3"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Nhận lại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n gốc và bản sao tài liệu từ bộ phận nh</w:t>
            </w:r>
            <w:r w:rsidRPr="00F24F2C">
              <w:rPr>
                <w:rFonts w:ascii="Times New Roman" w:eastAsia="Times New Roman" w:hAnsi="Times New Roman" w:cs="Times New Roman"/>
                <w:color w:val="auto"/>
                <w:sz w:val="26"/>
                <w:szCs w:val="26"/>
                <w:lang w:val="en-US" w:eastAsia="en-US" w:bidi="ar-SA"/>
              </w:rPr>
              <w:t>â</w:t>
            </w:r>
            <w:r w:rsidRPr="00F24F2C">
              <w:rPr>
                <w:rFonts w:ascii="Times New Roman" w:eastAsia="Times New Roman" w:hAnsi="Times New Roman" w:cs="Times New Roman"/>
                <w:color w:val="auto"/>
                <w:sz w:val="26"/>
                <w:szCs w:val="26"/>
                <w:lang w:eastAsia="en-US" w:bidi="ar-SA"/>
              </w:rPr>
              <w:t>n bản</w:t>
            </w:r>
          </w:p>
        </w:tc>
        <w:tc>
          <w:tcPr>
            <w:tcW w:w="908" w:type="dxa"/>
            <w:vMerge w:val="restart"/>
            <w:shd w:val="clear" w:color="auto" w:fill="FFFFFF"/>
            <w:vAlign w:val="center"/>
          </w:tcPr>
          <w:p w14:paraId="020F579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21A0F5B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0,071</w:t>
            </w:r>
          </w:p>
        </w:tc>
        <w:tc>
          <w:tcPr>
            <w:tcW w:w="859" w:type="dxa"/>
            <w:shd w:val="clear" w:color="auto" w:fill="FFFFFF"/>
            <w:vAlign w:val="center"/>
          </w:tcPr>
          <w:p w14:paraId="36FFDCA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0,0010</w:t>
            </w:r>
          </w:p>
        </w:tc>
        <w:tc>
          <w:tcPr>
            <w:tcW w:w="829" w:type="dxa"/>
            <w:shd w:val="clear" w:color="auto" w:fill="FFFFFF"/>
            <w:vAlign w:val="center"/>
          </w:tcPr>
          <w:p w14:paraId="10C0DBB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0,004</w:t>
            </w:r>
          </w:p>
        </w:tc>
        <w:tc>
          <w:tcPr>
            <w:tcW w:w="848" w:type="dxa"/>
            <w:shd w:val="clear" w:color="auto" w:fill="FFFFFF"/>
            <w:vAlign w:val="center"/>
          </w:tcPr>
          <w:p w14:paraId="51B9EEA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0,076</w:t>
            </w:r>
          </w:p>
        </w:tc>
        <w:tc>
          <w:tcPr>
            <w:tcW w:w="611" w:type="dxa"/>
            <w:shd w:val="clear" w:color="auto" w:fill="FFFFFF"/>
            <w:vAlign w:val="center"/>
          </w:tcPr>
          <w:p w14:paraId="650510BF"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8647B71" w14:textId="77777777" w:rsidTr="00F7032E">
        <w:trPr>
          <w:jc w:val="center"/>
        </w:trPr>
        <w:tc>
          <w:tcPr>
            <w:tcW w:w="472" w:type="dxa"/>
            <w:shd w:val="clear" w:color="auto" w:fill="FFFFFF"/>
            <w:vAlign w:val="center"/>
          </w:tcPr>
          <w:p w14:paraId="22CE5AB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617BCF5D"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Ki</w:t>
            </w:r>
            <w:r w:rsidRPr="00F24F2C">
              <w:rPr>
                <w:rFonts w:ascii="Times New Roman" w:eastAsia="Times New Roman" w:hAnsi="Times New Roman" w:cs="Times New Roman"/>
                <w:color w:val="auto"/>
                <w:sz w:val="26"/>
                <w:szCs w:val="26"/>
                <w:lang w:val="en-US" w:eastAsia="en-US" w:bidi="ar-SA"/>
              </w:rPr>
              <w:t>ể</w:t>
            </w:r>
            <w:r w:rsidRPr="00F24F2C">
              <w:rPr>
                <w:rFonts w:ascii="Times New Roman" w:eastAsia="Times New Roman" w:hAnsi="Times New Roman" w:cs="Times New Roman"/>
                <w:color w:val="auto"/>
                <w:sz w:val="26"/>
                <w:szCs w:val="26"/>
                <w:lang w:eastAsia="en-US" w:bidi="ar-SA"/>
              </w:rPr>
              <w:t>m tra số lượng, ch</w:t>
            </w:r>
            <w:r w:rsidRPr="00F24F2C">
              <w:rPr>
                <w:rFonts w:ascii="Times New Roman" w:eastAsia="Times New Roman" w:hAnsi="Times New Roman" w:cs="Times New Roman"/>
                <w:color w:val="auto"/>
                <w:sz w:val="26"/>
                <w:szCs w:val="26"/>
                <w:lang w:val="en-US" w:eastAsia="en-US" w:bidi="ar-SA"/>
              </w:rPr>
              <w:t>ấ</w:t>
            </w:r>
            <w:r w:rsidRPr="00F24F2C">
              <w:rPr>
                <w:rFonts w:ascii="Times New Roman" w:eastAsia="Times New Roman" w:hAnsi="Times New Roman" w:cs="Times New Roman"/>
                <w:color w:val="auto"/>
                <w:sz w:val="26"/>
                <w:szCs w:val="26"/>
                <w:lang w:eastAsia="en-US" w:bidi="ar-SA"/>
              </w:rPr>
              <w:t>t lượng bản sao</w:t>
            </w:r>
          </w:p>
        </w:tc>
        <w:tc>
          <w:tcPr>
            <w:tcW w:w="0" w:type="auto"/>
            <w:vMerge/>
            <w:vAlign w:val="center"/>
          </w:tcPr>
          <w:p w14:paraId="65CF004B"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514B317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0,083</w:t>
            </w:r>
          </w:p>
        </w:tc>
        <w:tc>
          <w:tcPr>
            <w:tcW w:w="859" w:type="dxa"/>
            <w:shd w:val="clear" w:color="auto" w:fill="FFFFFF"/>
            <w:vAlign w:val="center"/>
          </w:tcPr>
          <w:p w14:paraId="4CB54B2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0,0020</w:t>
            </w:r>
          </w:p>
        </w:tc>
        <w:tc>
          <w:tcPr>
            <w:tcW w:w="829" w:type="dxa"/>
            <w:shd w:val="clear" w:color="auto" w:fill="FFFFFF"/>
            <w:vAlign w:val="center"/>
          </w:tcPr>
          <w:p w14:paraId="621084A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0,004</w:t>
            </w:r>
          </w:p>
        </w:tc>
        <w:tc>
          <w:tcPr>
            <w:tcW w:w="848" w:type="dxa"/>
            <w:shd w:val="clear" w:color="auto" w:fill="FFFFFF"/>
            <w:vAlign w:val="center"/>
          </w:tcPr>
          <w:p w14:paraId="2EBE266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0,089</w:t>
            </w:r>
          </w:p>
        </w:tc>
        <w:tc>
          <w:tcPr>
            <w:tcW w:w="611" w:type="dxa"/>
            <w:shd w:val="clear" w:color="auto" w:fill="FFFFFF"/>
            <w:vAlign w:val="center"/>
          </w:tcPr>
          <w:p w14:paraId="4FD4238B"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5C8633A" w14:textId="77777777" w:rsidTr="00F7032E">
        <w:trPr>
          <w:jc w:val="center"/>
        </w:trPr>
        <w:tc>
          <w:tcPr>
            <w:tcW w:w="472" w:type="dxa"/>
            <w:shd w:val="clear" w:color="auto" w:fill="FFFFFF"/>
            <w:vAlign w:val="center"/>
          </w:tcPr>
          <w:p w14:paraId="61E05FC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w:t>
            </w:r>
          </w:p>
        </w:tc>
        <w:tc>
          <w:tcPr>
            <w:tcW w:w="4338" w:type="dxa"/>
            <w:shd w:val="clear" w:color="auto" w:fill="FFFFFF"/>
            <w:vAlign w:val="center"/>
          </w:tcPr>
          <w:p w14:paraId="77C6A124"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Ký nhận vào s</w:t>
            </w:r>
            <w:r w:rsidRPr="00F24F2C">
              <w:rPr>
                <w:rFonts w:ascii="Times New Roman" w:eastAsia="Times New Roman" w:hAnsi="Times New Roman" w:cs="Times New Roman"/>
                <w:color w:val="auto"/>
                <w:sz w:val="26"/>
                <w:szCs w:val="26"/>
                <w:lang w:val="en-US" w:eastAsia="en-US" w:bidi="ar-SA"/>
              </w:rPr>
              <w:t>ổ</w:t>
            </w:r>
          </w:p>
        </w:tc>
        <w:tc>
          <w:tcPr>
            <w:tcW w:w="0" w:type="auto"/>
            <w:vMerge/>
            <w:vAlign w:val="center"/>
          </w:tcPr>
          <w:p w14:paraId="1A20D219"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7828D1D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0,030</w:t>
            </w:r>
          </w:p>
        </w:tc>
        <w:tc>
          <w:tcPr>
            <w:tcW w:w="859" w:type="dxa"/>
            <w:shd w:val="clear" w:color="auto" w:fill="FFFFFF"/>
            <w:vAlign w:val="center"/>
          </w:tcPr>
          <w:p w14:paraId="5106E6E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0,0010</w:t>
            </w:r>
          </w:p>
        </w:tc>
        <w:tc>
          <w:tcPr>
            <w:tcW w:w="829" w:type="dxa"/>
            <w:shd w:val="clear" w:color="auto" w:fill="FFFFFF"/>
            <w:vAlign w:val="center"/>
          </w:tcPr>
          <w:p w14:paraId="10D4A54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w:t>
            </w:r>
          </w:p>
        </w:tc>
        <w:tc>
          <w:tcPr>
            <w:tcW w:w="848" w:type="dxa"/>
            <w:shd w:val="clear" w:color="auto" w:fill="FFFFFF"/>
            <w:vAlign w:val="center"/>
          </w:tcPr>
          <w:p w14:paraId="48D45BB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0,033</w:t>
            </w:r>
          </w:p>
        </w:tc>
        <w:tc>
          <w:tcPr>
            <w:tcW w:w="611" w:type="dxa"/>
            <w:shd w:val="clear" w:color="auto" w:fill="FFFFFF"/>
            <w:vAlign w:val="center"/>
          </w:tcPr>
          <w:p w14:paraId="15CF8906"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0BC005B6" w14:textId="77777777" w:rsidTr="00F7032E">
        <w:trPr>
          <w:jc w:val="center"/>
        </w:trPr>
        <w:tc>
          <w:tcPr>
            <w:tcW w:w="472" w:type="dxa"/>
            <w:shd w:val="clear" w:color="auto" w:fill="FFFFFF"/>
            <w:vAlign w:val="center"/>
          </w:tcPr>
          <w:p w14:paraId="03937CD1"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6</w:t>
            </w:r>
          </w:p>
        </w:tc>
        <w:tc>
          <w:tcPr>
            <w:tcW w:w="4338" w:type="dxa"/>
            <w:shd w:val="clear" w:color="auto" w:fill="FFFFFF"/>
            <w:vAlign w:val="center"/>
          </w:tcPr>
          <w:p w14:paraId="4C28221C"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10.6: Đóng dấu sao hoặc d</w:t>
            </w:r>
            <w:r w:rsidRPr="00F24F2C">
              <w:rPr>
                <w:rFonts w:ascii="Times New Roman" w:eastAsia="Times New Roman" w:hAnsi="Times New Roman" w:cs="Times New Roman"/>
                <w:b/>
                <w:bCs/>
                <w:color w:val="auto"/>
                <w:sz w:val="26"/>
                <w:szCs w:val="26"/>
                <w:lang w:val="en-US" w:eastAsia="en-US" w:bidi="ar-SA"/>
              </w:rPr>
              <w:t>ấ</w:t>
            </w:r>
            <w:r w:rsidRPr="00F24F2C">
              <w:rPr>
                <w:rFonts w:ascii="Times New Roman" w:eastAsia="Times New Roman" w:hAnsi="Times New Roman" w:cs="Times New Roman"/>
                <w:b/>
                <w:bCs/>
                <w:color w:val="auto"/>
                <w:sz w:val="26"/>
                <w:szCs w:val="26"/>
                <w:lang w:eastAsia="en-US" w:bidi="ar-SA"/>
              </w:rPr>
              <w:t>u chứng thực</w:t>
            </w:r>
          </w:p>
        </w:tc>
        <w:tc>
          <w:tcPr>
            <w:tcW w:w="908" w:type="dxa"/>
            <w:shd w:val="clear" w:color="auto" w:fill="FFFFFF"/>
            <w:vAlign w:val="center"/>
          </w:tcPr>
          <w:p w14:paraId="3AB17140"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44527F5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9" w:type="dxa"/>
            <w:shd w:val="clear" w:color="auto" w:fill="FFFFFF"/>
            <w:vAlign w:val="center"/>
          </w:tcPr>
          <w:p w14:paraId="2BECE7D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29" w:type="dxa"/>
            <w:shd w:val="clear" w:color="auto" w:fill="FFFFFF"/>
            <w:vAlign w:val="center"/>
          </w:tcPr>
          <w:p w14:paraId="3A86901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48" w:type="dxa"/>
            <w:shd w:val="clear" w:color="auto" w:fill="FFFFFF"/>
            <w:vAlign w:val="center"/>
          </w:tcPr>
          <w:p w14:paraId="5751FD7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611" w:type="dxa"/>
            <w:shd w:val="clear" w:color="auto" w:fill="FFFFFF"/>
            <w:vAlign w:val="center"/>
          </w:tcPr>
          <w:p w14:paraId="7F76CDBF"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4409C66" w14:textId="77777777" w:rsidTr="00F7032E">
        <w:trPr>
          <w:jc w:val="center"/>
        </w:trPr>
        <w:tc>
          <w:tcPr>
            <w:tcW w:w="472" w:type="dxa"/>
            <w:shd w:val="clear" w:color="auto" w:fill="FFFFFF"/>
            <w:vAlign w:val="center"/>
          </w:tcPr>
          <w:p w14:paraId="60A7CB3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202AF9DC"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Đóng dấu sao</w:t>
            </w:r>
          </w:p>
        </w:tc>
        <w:tc>
          <w:tcPr>
            <w:tcW w:w="908" w:type="dxa"/>
            <w:shd w:val="clear" w:color="auto" w:fill="FFFFFF"/>
            <w:vAlign w:val="center"/>
          </w:tcPr>
          <w:p w14:paraId="2BC0255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0565723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0,081</w:t>
            </w:r>
          </w:p>
        </w:tc>
        <w:tc>
          <w:tcPr>
            <w:tcW w:w="859" w:type="dxa"/>
            <w:shd w:val="clear" w:color="auto" w:fill="FFFFFF"/>
            <w:vAlign w:val="center"/>
          </w:tcPr>
          <w:p w14:paraId="1FDA97B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w:t>
            </w:r>
          </w:p>
        </w:tc>
        <w:tc>
          <w:tcPr>
            <w:tcW w:w="829" w:type="dxa"/>
            <w:shd w:val="clear" w:color="auto" w:fill="FFFFFF"/>
            <w:vAlign w:val="center"/>
          </w:tcPr>
          <w:p w14:paraId="1FFC3AF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0,004</w:t>
            </w:r>
          </w:p>
        </w:tc>
        <w:tc>
          <w:tcPr>
            <w:tcW w:w="848" w:type="dxa"/>
            <w:shd w:val="clear" w:color="auto" w:fill="FFFFFF"/>
            <w:vAlign w:val="center"/>
          </w:tcPr>
          <w:p w14:paraId="2A6F525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0,087</w:t>
            </w:r>
          </w:p>
        </w:tc>
        <w:tc>
          <w:tcPr>
            <w:tcW w:w="611" w:type="dxa"/>
            <w:shd w:val="clear" w:color="auto" w:fill="FFFFFF"/>
            <w:vAlign w:val="center"/>
          </w:tcPr>
          <w:p w14:paraId="0BB61B43"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128F204" w14:textId="77777777" w:rsidTr="00F7032E">
        <w:trPr>
          <w:jc w:val="center"/>
        </w:trPr>
        <w:tc>
          <w:tcPr>
            <w:tcW w:w="472" w:type="dxa"/>
            <w:shd w:val="clear" w:color="auto" w:fill="FFFFFF"/>
            <w:vAlign w:val="center"/>
          </w:tcPr>
          <w:p w14:paraId="1DBCE4B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b</w:t>
            </w:r>
          </w:p>
        </w:tc>
        <w:tc>
          <w:tcPr>
            <w:tcW w:w="4338" w:type="dxa"/>
            <w:shd w:val="clear" w:color="auto" w:fill="FFFFFF"/>
            <w:vAlign w:val="center"/>
          </w:tcPr>
          <w:p w14:paraId="729E733A"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Đóng dấu chứng thực</w:t>
            </w:r>
          </w:p>
        </w:tc>
        <w:tc>
          <w:tcPr>
            <w:tcW w:w="908" w:type="dxa"/>
            <w:shd w:val="clear" w:color="auto" w:fill="FFFFFF"/>
            <w:vAlign w:val="center"/>
          </w:tcPr>
          <w:p w14:paraId="43B76DD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6EFE591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1,771</w:t>
            </w:r>
          </w:p>
        </w:tc>
        <w:tc>
          <w:tcPr>
            <w:tcW w:w="859" w:type="dxa"/>
            <w:shd w:val="clear" w:color="auto" w:fill="FFFFFF"/>
            <w:vAlign w:val="center"/>
          </w:tcPr>
          <w:p w14:paraId="2EAC2B0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0,035</w:t>
            </w:r>
          </w:p>
        </w:tc>
        <w:tc>
          <w:tcPr>
            <w:tcW w:w="829" w:type="dxa"/>
            <w:shd w:val="clear" w:color="auto" w:fill="FFFFFF"/>
            <w:vAlign w:val="center"/>
          </w:tcPr>
          <w:p w14:paraId="1DFBB8E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0,091</w:t>
            </w:r>
          </w:p>
        </w:tc>
        <w:tc>
          <w:tcPr>
            <w:tcW w:w="848" w:type="dxa"/>
            <w:shd w:val="clear" w:color="auto" w:fill="FFFFFF"/>
            <w:vAlign w:val="center"/>
          </w:tcPr>
          <w:p w14:paraId="5CF2794C"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1,897</w:t>
            </w:r>
          </w:p>
        </w:tc>
        <w:tc>
          <w:tcPr>
            <w:tcW w:w="611" w:type="dxa"/>
            <w:shd w:val="clear" w:color="auto" w:fill="FFFFFF"/>
            <w:vAlign w:val="center"/>
          </w:tcPr>
          <w:p w14:paraId="5D243598"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C7A022B" w14:textId="77777777" w:rsidTr="00F7032E">
        <w:trPr>
          <w:jc w:val="center"/>
        </w:trPr>
        <w:tc>
          <w:tcPr>
            <w:tcW w:w="472" w:type="dxa"/>
            <w:shd w:val="clear" w:color="auto" w:fill="FFFFFF"/>
            <w:vAlign w:val="center"/>
          </w:tcPr>
          <w:p w14:paraId="2AD96F9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4338" w:type="dxa"/>
            <w:shd w:val="clear" w:color="auto" w:fill="FFFFFF"/>
            <w:vAlign w:val="center"/>
          </w:tcPr>
          <w:p w14:paraId="729A385C"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 Đóng dấu chứng thực và ghi các thông tin trên dấu </w:t>
            </w:r>
            <w:r w:rsidRPr="00F24F2C">
              <w:rPr>
                <w:rFonts w:ascii="Times New Roman" w:eastAsia="Times New Roman" w:hAnsi="Times New Roman" w:cs="Times New Roman"/>
                <w:color w:val="auto"/>
                <w:sz w:val="26"/>
                <w:szCs w:val="26"/>
                <w:lang w:val="en-US" w:eastAsia="en-US" w:bidi="ar-SA"/>
              </w:rPr>
              <w:t>chứng thực</w:t>
            </w:r>
          </w:p>
        </w:tc>
        <w:tc>
          <w:tcPr>
            <w:tcW w:w="908" w:type="dxa"/>
            <w:vMerge w:val="restart"/>
            <w:shd w:val="clear" w:color="auto" w:fill="FFFFFF"/>
            <w:vAlign w:val="center"/>
          </w:tcPr>
          <w:p w14:paraId="2171191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Lưu </w:t>
            </w:r>
            <w:r w:rsidRPr="00F24F2C">
              <w:rPr>
                <w:rFonts w:ascii="Times New Roman" w:eastAsia="Times New Roman" w:hAnsi="Times New Roman" w:cs="Times New Roman"/>
                <w:color w:val="auto"/>
                <w:sz w:val="26"/>
                <w:szCs w:val="26"/>
                <w:lang w:val="en-US" w:eastAsia="en-US" w:bidi="ar-SA"/>
              </w:rPr>
              <w:t>tr</w:t>
            </w:r>
            <w:r w:rsidRPr="00F24F2C">
              <w:rPr>
                <w:rFonts w:ascii="Times New Roman" w:eastAsia="Times New Roman" w:hAnsi="Times New Roman" w:cs="Times New Roman"/>
                <w:color w:val="auto"/>
                <w:sz w:val="26"/>
                <w:szCs w:val="26"/>
                <w:lang w:eastAsia="en-US" w:bidi="ar-SA"/>
              </w:rPr>
              <w:t>ữ viên bậc 2/9, L</w:t>
            </w:r>
            <w:r w:rsidRPr="00F24F2C">
              <w:rPr>
                <w:rFonts w:ascii="Times New Roman" w:eastAsia="Times New Roman" w:hAnsi="Times New Roman" w:cs="Times New Roman"/>
                <w:color w:val="auto"/>
                <w:sz w:val="26"/>
                <w:szCs w:val="26"/>
                <w:lang w:val="en-US" w:eastAsia="en-US" w:bidi="ar-SA"/>
              </w:rPr>
              <w:t>ã</w:t>
            </w:r>
            <w:r w:rsidRPr="00F24F2C">
              <w:rPr>
                <w:rFonts w:ascii="Times New Roman" w:eastAsia="Times New Roman" w:hAnsi="Times New Roman" w:cs="Times New Roman"/>
                <w:color w:val="auto"/>
                <w:sz w:val="26"/>
                <w:szCs w:val="26"/>
                <w:lang w:eastAsia="en-US" w:bidi="ar-SA"/>
              </w:rPr>
              <w:t>nh đạo</w:t>
            </w:r>
          </w:p>
        </w:tc>
        <w:tc>
          <w:tcPr>
            <w:tcW w:w="853" w:type="dxa"/>
            <w:shd w:val="clear" w:color="auto" w:fill="FFFFFF"/>
            <w:vAlign w:val="center"/>
          </w:tcPr>
          <w:p w14:paraId="0ADC179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0,718</w:t>
            </w:r>
          </w:p>
        </w:tc>
        <w:tc>
          <w:tcPr>
            <w:tcW w:w="859" w:type="dxa"/>
            <w:shd w:val="clear" w:color="auto" w:fill="FFFFFF"/>
            <w:vAlign w:val="center"/>
          </w:tcPr>
          <w:p w14:paraId="3882CBD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0,0140</w:t>
            </w:r>
          </w:p>
        </w:tc>
        <w:tc>
          <w:tcPr>
            <w:tcW w:w="829" w:type="dxa"/>
            <w:shd w:val="clear" w:color="auto" w:fill="FFFFFF"/>
            <w:vAlign w:val="center"/>
          </w:tcPr>
          <w:p w14:paraId="0CD2968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w:t>
            </w:r>
            <w:r w:rsidRPr="00F24F2C">
              <w:rPr>
                <w:rFonts w:ascii="Times New Roman" w:eastAsia="Times New Roman" w:hAnsi="Times New Roman" w:cs="Times New Roman"/>
                <w:color w:val="auto"/>
                <w:sz w:val="26"/>
                <w:szCs w:val="26"/>
                <w:lang w:val="en-US" w:eastAsia="en-US" w:bidi="ar-SA"/>
              </w:rPr>
              <w:t>,</w:t>
            </w:r>
            <w:r w:rsidRPr="00F24F2C">
              <w:rPr>
                <w:rFonts w:ascii="Times New Roman" w:eastAsia="Times New Roman" w:hAnsi="Times New Roman" w:cs="Times New Roman"/>
                <w:color w:val="auto"/>
                <w:sz w:val="26"/>
                <w:szCs w:val="26"/>
                <w:lang w:eastAsia="en-US" w:bidi="ar-SA"/>
              </w:rPr>
              <w:t>037</w:t>
            </w:r>
          </w:p>
        </w:tc>
        <w:tc>
          <w:tcPr>
            <w:tcW w:w="848" w:type="dxa"/>
            <w:shd w:val="clear" w:color="auto" w:fill="FFFFFF"/>
            <w:vAlign w:val="center"/>
          </w:tcPr>
          <w:p w14:paraId="05E48A7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0,769</w:t>
            </w:r>
          </w:p>
        </w:tc>
        <w:tc>
          <w:tcPr>
            <w:tcW w:w="611" w:type="dxa"/>
            <w:shd w:val="clear" w:color="auto" w:fill="FFFFFF"/>
            <w:vAlign w:val="center"/>
          </w:tcPr>
          <w:p w14:paraId="2BA0A22A"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val="en-US" w:eastAsia="en-US" w:bidi="ar-SA"/>
              </w:rPr>
              <w:t> </w:t>
            </w:r>
          </w:p>
        </w:tc>
      </w:tr>
      <w:tr w:rsidR="00F24F2C" w:rsidRPr="00F24F2C" w14:paraId="409C48E3" w14:textId="77777777" w:rsidTr="00F7032E">
        <w:trPr>
          <w:jc w:val="center"/>
        </w:trPr>
        <w:tc>
          <w:tcPr>
            <w:tcW w:w="472" w:type="dxa"/>
            <w:shd w:val="clear" w:color="auto" w:fill="FFFFFF"/>
            <w:vAlign w:val="center"/>
          </w:tcPr>
          <w:p w14:paraId="7FB20E7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4338" w:type="dxa"/>
            <w:shd w:val="clear" w:color="auto" w:fill="FFFFFF"/>
            <w:vAlign w:val="center"/>
          </w:tcPr>
          <w:p w14:paraId="6CE14204"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Trình L</w:t>
            </w:r>
            <w:r w:rsidRPr="00F24F2C">
              <w:rPr>
                <w:rFonts w:ascii="Times New Roman" w:eastAsia="Times New Roman" w:hAnsi="Times New Roman" w:cs="Times New Roman"/>
                <w:color w:val="auto"/>
                <w:sz w:val="26"/>
                <w:szCs w:val="26"/>
                <w:lang w:val="en-US" w:eastAsia="en-US" w:bidi="ar-SA"/>
              </w:rPr>
              <w:t>ã</w:t>
            </w:r>
            <w:r w:rsidRPr="00F24F2C">
              <w:rPr>
                <w:rFonts w:ascii="Times New Roman" w:eastAsia="Times New Roman" w:hAnsi="Times New Roman" w:cs="Times New Roman"/>
                <w:color w:val="auto"/>
                <w:sz w:val="26"/>
                <w:szCs w:val="26"/>
                <w:lang w:eastAsia="en-US" w:bidi="ar-SA"/>
              </w:rPr>
              <w:t xml:space="preserve">nh đạo cơ quan lưu </w:t>
            </w:r>
            <w:r w:rsidRPr="00F24F2C">
              <w:rPr>
                <w:rFonts w:ascii="Times New Roman" w:eastAsia="Times New Roman" w:hAnsi="Times New Roman" w:cs="Times New Roman"/>
                <w:color w:val="auto"/>
                <w:sz w:val="26"/>
                <w:szCs w:val="26"/>
                <w:lang w:val="en-US" w:eastAsia="en-US" w:bidi="ar-SA"/>
              </w:rPr>
              <w:t>tr</w:t>
            </w:r>
            <w:r w:rsidRPr="00F24F2C">
              <w:rPr>
                <w:rFonts w:ascii="Times New Roman" w:eastAsia="Times New Roman" w:hAnsi="Times New Roman" w:cs="Times New Roman"/>
                <w:color w:val="auto"/>
                <w:sz w:val="26"/>
                <w:szCs w:val="26"/>
                <w:lang w:eastAsia="en-US" w:bidi="ar-SA"/>
              </w:rPr>
              <w:t>ữ ký vào bản sao tài liệu có đ</w:t>
            </w:r>
            <w:r w:rsidRPr="00F24F2C">
              <w:rPr>
                <w:rFonts w:ascii="Times New Roman" w:eastAsia="Times New Roman" w:hAnsi="Times New Roman" w:cs="Times New Roman"/>
                <w:color w:val="auto"/>
                <w:sz w:val="26"/>
                <w:szCs w:val="26"/>
                <w:lang w:val="en-US" w:eastAsia="en-US" w:bidi="ar-SA"/>
              </w:rPr>
              <w:t>ó</w:t>
            </w:r>
            <w:r w:rsidRPr="00F24F2C">
              <w:rPr>
                <w:rFonts w:ascii="Times New Roman" w:eastAsia="Times New Roman" w:hAnsi="Times New Roman" w:cs="Times New Roman"/>
                <w:color w:val="auto"/>
                <w:sz w:val="26"/>
                <w:szCs w:val="26"/>
                <w:lang w:eastAsia="en-US" w:bidi="ar-SA"/>
              </w:rPr>
              <w:t>ng dấu chứng thực</w:t>
            </w:r>
          </w:p>
        </w:tc>
        <w:tc>
          <w:tcPr>
            <w:tcW w:w="0" w:type="auto"/>
            <w:vMerge/>
            <w:vAlign w:val="center"/>
          </w:tcPr>
          <w:p w14:paraId="18AE978E"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7CF8DF0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0,972</w:t>
            </w:r>
          </w:p>
        </w:tc>
        <w:tc>
          <w:tcPr>
            <w:tcW w:w="859" w:type="dxa"/>
            <w:shd w:val="clear" w:color="auto" w:fill="FFFFFF"/>
            <w:vAlign w:val="center"/>
          </w:tcPr>
          <w:p w14:paraId="7291E5F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0,0190</w:t>
            </w:r>
          </w:p>
        </w:tc>
        <w:tc>
          <w:tcPr>
            <w:tcW w:w="829" w:type="dxa"/>
            <w:shd w:val="clear" w:color="auto" w:fill="FFFFFF"/>
            <w:vAlign w:val="center"/>
          </w:tcPr>
          <w:p w14:paraId="6230127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0,050</w:t>
            </w:r>
          </w:p>
        </w:tc>
        <w:tc>
          <w:tcPr>
            <w:tcW w:w="848" w:type="dxa"/>
            <w:shd w:val="clear" w:color="auto" w:fill="FFFFFF"/>
            <w:vAlign w:val="center"/>
          </w:tcPr>
          <w:p w14:paraId="6941420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1,041</w:t>
            </w:r>
          </w:p>
        </w:tc>
        <w:tc>
          <w:tcPr>
            <w:tcW w:w="611" w:type="dxa"/>
            <w:shd w:val="clear" w:color="auto" w:fill="FFFFFF"/>
            <w:vAlign w:val="center"/>
          </w:tcPr>
          <w:p w14:paraId="079029B2"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D58B318" w14:textId="77777777" w:rsidTr="00F7032E">
        <w:trPr>
          <w:jc w:val="center"/>
        </w:trPr>
        <w:tc>
          <w:tcPr>
            <w:tcW w:w="472" w:type="dxa"/>
            <w:shd w:val="clear" w:color="auto" w:fill="FFFFFF"/>
            <w:vAlign w:val="center"/>
          </w:tcPr>
          <w:p w14:paraId="46A5014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4338" w:type="dxa"/>
            <w:shd w:val="clear" w:color="auto" w:fill="FFFFFF"/>
            <w:vAlign w:val="center"/>
          </w:tcPr>
          <w:p w14:paraId="432F18AC"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Văn thư đóng dấu cơ quan</w:t>
            </w:r>
          </w:p>
        </w:tc>
        <w:tc>
          <w:tcPr>
            <w:tcW w:w="0" w:type="auto"/>
            <w:vMerge/>
            <w:vAlign w:val="center"/>
          </w:tcPr>
          <w:p w14:paraId="00D25F72"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21A44D8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0,081</w:t>
            </w:r>
          </w:p>
        </w:tc>
        <w:tc>
          <w:tcPr>
            <w:tcW w:w="859" w:type="dxa"/>
            <w:shd w:val="clear" w:color="auto" w:fill="FFFFFF"/>
            <w:vAlign w:val="center"/>
          </w:tcPr>
          <w:p w14:paraId="373F78A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0,0020</w:t>
            </w:r>
          </w:p>
        </w:tc>
        <w:tc>
          <w:tcPr>
            <w:tcW w:w="829" w:type="dxa"/>
            <w:shd w:val="clear" w:color="auto" w:fill="FFFFFF"/>
            <w:vAlign w:val="center"/>
          </w:tcPr>
          <w:p w14:paraId="19049BF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0,004</w:t>
            </w:r>
          </w:p>
        </w:tc>
        <w:tc>
          <w:tcPr>
            <w:tcW w:w="848" w:type="dxa"/>
            <w:shd w:val="clear" w:color="auto" w:fill="FFFFFF"/>
            <w:vAlign w:val="center"/>
          </w:tcPr>
          <w:p w14:paraId="60E0F7B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0,087</w:t>
            </w:r>
          </w:p>
        </w:tc>
        <w:tc>
          <w:tcPr>
            <w:tcW w:w="611" w:type="dxa"/>
            <w:shd w:val="clear" w:color="auto" w:fill="FFFFFF"/>
            <w:vAlign w:val="center"/>
          </w:tcPr>
          <w:p w14:paraId="318B701C"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848DD91" w14:textId="77777777" w:rsidTr="00F7032E">
        <w:trPr>
          <w:jc w:val="center"/>
        </w:trPr>
        <w:tc>
          <w:tcPr>
            <w:tcW w:w="472" w:type="dxa"/>
            <w:shd w:val="clear" w:color="auto" w:fill="FFFFFF"/>
            <w:vAlign w:val="center"/>
          </w:tcPr>
          <w:p w14:paraId="5EDB802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7</w:t>
            </w:r>
          </w:p>
        </w:tc>
        <w:tc>
          <w:tcPr>
            <w:tcW w:w="4338" w:type="dxa"/>
            <w:shd w:val="clear" w:color="auto" w:fill="FFFFFF"/>
            <w:vAlign w:val="center"/>
          </w:tcPr>
          <w:p w14:paraId="25D0293E"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Bước 10.7: Thu phí và b</w:t>
            </w:r>
            <w:r w:rsidRPr="00F24F2C">
              <w:rPr>
                <w:rFonts w:ascii="Times New Roman" w:eastAsia="Times New Roman" w:hAnsi="Times New Roman" w:cs="Times New Roman"/>
                <w:b/>
                <w:bCs/>
                <w:color w:val="auto"/>
                <w:sz w:val="26"/>
                <w:szCs w:val="26"/>
                <w:lang w:val="en-US" w:eastAsia="en-US" w:bidi="ar-SA"/>
              </w:rPr>
              <w:t>à</w:t>
            </w:r>
            <w:r w:rsidRPr="00F24F2C">
              <w:rPr>
                <w:rFonts w:ascii="Times New Roman" w:eastAsia="Times New Roman" w:hAnsi="Times New Roman" w:cs="Times New Roman"/>
                <w:b/>
                <w:bCs/>
                <w:color w:val="auto"/>
                <w:sz w:val="26"/>
                <w:szCs w:val="26"/>
                <w:lang w:eastAsia="en-US" w:bidi="ar-SA"/>
              </w:rPr>
              <w:t>n giao bản sao, chứng thực cho độc giả</w:t>
            </w:r>
          </w:p>
        </w:tc>
        <w:tc>
          <w:tcPr>
            <w:tcW w:w="908" w:type="dxa"/>
            <w:shd w:val="clear" w:color="auto" w:fill="FFFFFF"/>
            <w:vAlign w:val="center"/>
          </w:tcPr>
          <w:p w14:paraId="3DCAF78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2E86E53D"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0,281</w:t>
            </w:r>
          </w:p>
        </w:tc>
        <w:tc>
          <w:tcPr>
            <w:tcW w:w="859" w:type="dxa"/>
            <w:shd w:val="clear" w:color="auto" w:fill="FFFFFF"/>
            <w:vAlign w:val="center"/>
          </w:tcPr>
          <w:p w14:paraId="08151DEB"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0,006</w:t>
            </w:r>
          </w:p>
        </w:tc>
        <w:tc>
          <w:tcPr>
            <w:tcW w:w="829" w:type="dxa"/>
            <w:shd w:val="clear" w:color="auto" w:fill="FFFFFF"/>
            <w:vAlign w:val="center"/>
          </w:tcPr>
          <w:p w14:paraId="2D298229"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0,014</w:t>
            </w:r>
          </w:p>
        </w:tc>
        <w:tc>
          <w:tcPr>
            <w:tcW w:w="848" w:type="dxa"/>
            <w:shd w:val="clear" w:color="auto" w:fill="FFFFFF"/>
            <w:vAlign w:val="center"/>
          </w:tcPr>
          <w:p w14:paraId="2C7324CE"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0,301</w:t>
            </w:r>
          </w:p>
        </w:tc>
        <w:tc>
          <w:tcPr>
            <w:tcW w:w="611" w:type="dxa"/>
            <w:shd w:val="clear" w:color="auto" w:fill="FFFFFF"/>
            <w:vAlign w:val="center"/>
          </w:tcPr>
          <w:p w14:paraId="5857B85E"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224B3C22" w14:textId="77777777" w:rsidTr="00F7032E">
        <w:trPr>
          <w:jc w:val="center"/>
        </w:trPr>
        <w:tc>
          <w:tcPr>
            <w:tcW w:w="472" w:type="dxa"/>
            <w:shd w:val="clear" w:color="auto" w:fill="FFFFFF"/>
            <w:vAlign w:val="center"/>
          </w:tcPr>
          <w:p w14:paraId="5E68E15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a</w:t>
            </w:r>
          </w:p>
        </w:tc>
        <w:tc>
          <w:tcPr>
            <w:tcW w:w="4338" w:type="dxa"/>
            <w:shd w:val="clear" w:color="auto" w:fill="FFFFFF"/>
            <w:vAlign w:val="center"/>
          </w:tcPr>
          <w:p w14:paraId="78997C07"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Thu phí cấp bản sao</w:t>
            </w:r>
            <w:r w:rsidRPr="00F24F2C">
              <w:rPr>
                <w:rFonts w:ascii="Times New Roman" w:eastAsia="Times New Roman" w:hAnsi="Times New Roman" w:cs="Times New Roman"/>
                <w:color w:val="auto"/>
                <w:sz w:val="26"/>
                <w:szCs w:val="26"/>
                <w:lang w:val="en-US" w:eastAsia="en-US" w:bidi="ar-SA"/>
              </w:rPr>
              <w:t xml:space="preserve">, </w:t>
            </w:r>
            <w:r w:rsidRPr="00F24F2C">
              <w:rPr>
                <w:rFonts w:ascii="Times New Roman" w:eastAsia="Times New Roman" w:hAnsi="Times New Roman" w:cs="Times New Roman"/>
                <w:color w:val="auto"/>
                <w:sz w:val="26"/>
                <w:szCs w:val="26"/>
                <w:lang w:eastAsia="en-US" w:bidi="ar-SA"/>
              </w:rPr>
              <w:t>chứng thực lưu trữ; Giao nh</w:t>
            </w:r>
            <w:r w:rsidRPr="00F24F2C">
              <w:rPr>
                <w:rFonts w:ascii="Times New Roman" w:eastAsia="Times New Roman" w:hAnsi="Times New Roman" w:cs="Times New Roman"/>
                <w:color w:val="auto"/>
                <w:sz w:val="26"/>
                <w:szCs w:val="26"/>
                <w:lang w:val="en-US" w:eastAsia="en-US" w:bidi="ar-SA"/>
              </w:rPr>
              <w:t>ậ</w:t>
            </w:r>
            <w:r w:rsidRPr="00F24F2C">
              <w:rPr>
                <w:rFonts w:ascii="Times New Roman" w:eastAsia="Times New Roman" w:hAnsi="Times New Roman" w:cs="Times New Roman"/>
                <w:color w:val="auto"/>
                <w:sz w:val="26"/>
                <w:szCs w:val="26"/>
                <w:lang w:eastAsia="en-US" w:bidi="ar-SA"/>
              </w:rPr>
              <w:t>n b</w:t>
            </w:r>
            <w:r w:rsidRPr="00F24F2C">
              <w:rPr>
                <w:rFonts w:ascii="Times New Roman" w:eastAsia="Times New Roman" w:hAnsi="Times New Roman" w:cs="Times New Roman"/>
                <w:color w:val="auto"/>
                <w:sz w:val="26"/>
                <w:szCs w:val="26"/>
                <w:lang w:val="en-US" w:eastAsia="en-US" w:bidi="ar-SA"/>
              </w:rPr>
              <w:t>ả</w:t>
            </w:r>
            <w:r w:rsidRPr="00F24F2C">
              <w:rPr>
                <w:rFonts w:ascii="Times New Roman" w:eastAsia="Times New Roman" w:hAnsi="Times New Roman" w:cs="Times New Roman"/>
                <w:color w:val="auto"/>
                <w:sz w:val="26"/>
                <w:szCs w:val="26"/>
                <w:lang w:eastAsia="en-US" w:bidi="ar-SA"/>
              </w:rPr>
              <w:t xml:space="preserve">n sao, chứng thực cho </w:t>
            </w:r>
            <w:r w:rsidRPr="00F24F2C">
              <w:rPr>
                <w:rFonts w:ascii="Times New Roman" w:eastAsia="Times New Roman" w:hAnsi="Times New Roman" w:cs="Times New Roman"/>
                <w:color w:val="auto"/>
                <w:sz w:val="26"/>
                <w:szCs w:val="26"/>
                <w:lang w:val="en-US" w:eastAsia="en-US" w:bidi="ar-SA"/>
              </w:rPr>
              <w:t>đ</w:t>
            </w:r>
            <w:r w:rsidRPr="00F24F2C">
              <w:rPr>
                <w:rFonts w:ascii="Times New Roman" w:eastAsia="Times New Roman" w:hAnsi="Times New Roman" w:cs="Times New Roman"/>
                <w:color w:val="auto"/>
                <w:sz w:val="26"/>
                <w:szCs w:val="26"/>
                <w:lang w:eastAsia="en-US" w:bidi="ar-SA"/>
              </w:rPr>
              <w:t>ộc giả</w:t>
            </w:r>
          </w:p>
        </w:tc>
        <w:tc>
          <w:tcPr>
            <w:tcW w:w="908" w:type="dxa"/>
            <w:vMerge w:val="restart"/>
            <w:shd w:val="clear" w:color="auto" w:fill="FFFFFF"/>
            <w:vAlign w:val="center"/>
          </w:tcPr>
          <w:p w14:paraId="333805F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Lưu trữ viên bậc 2/9</w:t>
            </w:r>
          </w:p>
        </w:tc>
        <w:tc>
          <w:tcPr>
            <w:tcW w:w="853" w:type="dxa"/>
            <w:shd w:val="clear" w:color="auto" w:fill="FFFFFF"/>
            <w:vAlign w:val="center"/>
          </w:tcPr>
          <w:p w14:paraId="0748A98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0,047</w:t>
            </w:r>
          </w:p>
        </w:tc>
        <w:tc>
          <w:tcPr>
            <w:tcW w:w="859" w:type="dxa"/>
            <w:shd w:val="clear" w:color="auto" w:fill="FFFFFF"/>
            <w:vAlign w:val="center"/>
          </w:tcPr>
          <w:p w14:paraId="099C2B4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0,001</w:t>
            </w:r>
          </w:p>
        </w:tc>
        <w:tc>
          <w:tcPr>
            <w:tcW w:w="829" w:type="dxa"/>
            <w:shd w:val="clear" w:color="auto" w:fill="FFFFFF"/>
            <w:vAlign w:val="center"/>
          </w:tcPr>
          <w:p w14:paraId="47354C7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0,002</w:t>
            </w:r>
          </w:p>
        </w:tc>
        <w:tc>
          <w:tcPr>
            <w:tcW w:w="848" w:type="dxa"/>
            <w:shd w:val="clear" w:color="auto" w:fill="FFFFFF"/>
            <w:vAlign w:val="center"/>
          </w:tcPr>
          <w:p w14:paraId="62C2320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0,050</w:t>
            </w:r>
          </w:p>
        </w:tc>
        <w:tc>
          <w:tcPr>
            <w:tcW w:w="611" w:type="dxa"/>
            <w:shd w:val="clear" w:color="auto" w:fill="FFFFFF"/>
            <w:vAlign w:val="center"/>
          </w:tcPr>
          <w:p w14:paraId="4F058850"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48DF549E" w14:textId="77777777" w:rsidTr="00F7032E">
        <w:trPr>
          <w:jc w:val="center"/>
        </w:trPr>
        <w:tc>
          <w:tcPr>
            <w:tcW w:w="472" w:type="dxa"/>
            <w:shd w:val="clear" w:color="auto" w:fill="FFFFFF"/>
            <w:vAlign w:val="center"/>
          </w:tcPr>
          <w:p w14:paraId="3B4E9A6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p>
        </w:tc>
        <w:tc>
          <w:tcPr>
            <w:tcW w:w="4338" w:type="dxa"/>
            <w:shd w:val="clear" w:color="auto" w:fill="FFFFFF"/>
            <w:vAlign w:val="center"/>
          </w:tcPr>
          <w:p w14:paraId="51852D4A" w14:textId="77777777" w:rsidR="00F24F2C" w:rsidRPr="00F24F2C" w:rsidRDefault="00F24F2C" w:rsidP="00F24F2C">
            <w:pPr>
              <w:widowControl/>
              <w:spacing w:before="60" w:after="60"/>
              <w:ind w:left="87" w:right="135"/>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Đưa tài liệu gốc về vị trí ban đầu</w:t>
            </w:r>
          </w:p>
        </w:tc>
        <w:tc>
          <w:tcPr>
            <w:tcW w:w="0" w:type="auto"/>
            <w:vMerge/>
            <w:vAlign w:val="center"/>
          </w:tcPr>
          <w:p w14:paraId="7D27569B" w14:textId="77777777" w:rsidR="00F24F2C" w:rsidRPr="00F24F2C" w:rsidRDefault="00F24F2C" w:rsidP="00F24F2C">
            <w:pPr>
              <w:widowControl/>
              <w:spacing w:before="60" w:after="60"/>
              <w:jc w:val="center"/>
              <w:rPr>
                <w:rFonts w:ascii="Times New Roman" w:eastAsia="Aptos" w:hAnsi="Times New Roman" w:cs="Times New Roman"/>
                <w:color w:val="auto"/>
                <w:kern w:val="2"/>
                <w:sz w:val="26"/>
                <w:szCs w:val="26"/>
                <w:lang w:val="en-US" w:eastAsia="en-US" w:bidi="ar-SA"/>
                <w14:ligatures w14:val="standardContextual"/>
              </w:rPr>
            </w:pPr>
          </w:p>
        </w:tc>
        <w:tc>
          <w:tcPr>
            <w:tcW w:w="853" w:type="dxa"/>
            <w:shd w:val="clear" w:color="auto" w:fill="FFFFFF"/>
            <w:vAlign w:val="center"/>
          </w:tcPr>
          <w:p w14:paraId="693279A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0,234</w:t>
            </w:r>
          </w:p>
        </w:tc>
        <w:tc>
          <w:tcPr>
            <w:tcW w:w="859" w:type="dxa"/>
            <w:shd w:val="clear" w:color="auto" w:fill="FFFFFF"/>
            <w:vAlign w:val="center"/>
          </w:tcPr>
          <w:p w14:paraId="5071297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0,005</w:t>
            </w:r>
          </w:p>
        </w:tc>
        <w:tc>
          <w:tcPr>
            <w:tcW w:w="829" w:type="dxa"/>
            <w:shd w:val="clear" w:color="auto" w:fill="FFFFFF"/>
            <w:vAlign w:val="center"/>
          </w:tcPr>
          <w:p w14:paraId="2050D6D5"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0,012</w:t>
            </w:r>
          </w:p>
        </w:tc>
        <w:tc>
          <w:tcPr>
            <w:tcW w:w="848" w:type="dxa"/>
            <w:shd w:val="clear" w:color="auto" w:fill="FFFFFF"/>
            <w:vAlign w:val="center"/>
          </w:tcPr>
          <w:p w14:paraId="584E74F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0,251</w:t>
            </w:r>
          </w:p>
        </w:tc>
        <w:tc>
          <w:tcPr>
            <w:tcW w:w="611" w:type="dxa"/>
            <w:shd w:val="clear" w:color="auto" w:fill="FFFFFF"/>
            <w:vAlign w:val="center"/>
          </w:tcPr>
          <w:p w14:paraId="54EAA596"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57C6F88" w14:textId="77777777" w:rsidTr="00F7032E">
        <w:trPr>
          <w:jc w:val="center"/>
        </w:trPr>
        <w:tc>
          <w:tcPr>
            <w:tcW w:w="472" w:type="dxa"/>
            <w:shd w:val="clear" w:color="auto" w:fill="FFFFFF"/>
            <w:vAlign w:val="center"/>
          </w:tcPr>
          <w:p w14:paraId="3ABE052B"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4338" w:type="dxa"/>
            <w:shd w:val="clear" w:color="auto" w:fill="FFFFFF"/>
            <w:vAlign w:val="center"/>
          </w:tcPr>
          <w:p w14:paraId="26D91F4F"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lao động cấp bản sao</w:t>
            </w:r>
          </w:p>
        </w:tc>
        <w:tc>
          <w:tcPr>
            <w:tcW w:w="908" w:type="dxa"/>
            <w:shd w:val="clear" w:color="auto" w:fill="FFFFFF"/>
            <w:vAlign w:val="center"/>
          </w:tcPr>
          <w:p w14:paraId="7292E79F"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08CCBB5F"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5,983</w:t>
            </w:r>
          </w:p>
        </w:tc>
        <w:tc>
          <w:tcPr>
            <w:tcW w:w="859" w:type="dxa"/>
            <w:shd w:val="clear" w:color="auto" w:fill="FFFFFF"/>
            <w:vAlign w:val="center"/>
          </w:tcPr>
          <w:p w14:paraId="313CE1B0"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0,120</w:t>
            </w:r>
          </w:p>
        </w:tc>
        <w:tc>
          <w:tcPr>
            <w:tcW w:w="829" w:type="dxa"/>
            <w:shd w:val="clear" w:color="auto" w:fill="FFFFFF"/>
            <w:vAlign w:val="center"/>
          </w:tcPr>
          <w:p w14:paraId="07AADCEE"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0,306</w:t>
            </w:r>
          </w:p>
        </w:tc>
        <w:tc>
          <w:tcPr>
            <w:tcW w:w="848" w:type="dxa"/>
            <w:shd w:val="clear" w:color="auto" w:fill="FFFFFF"/>
            <w:vAlign w:val="center"/>
          </w:tcPr>
          <w:p w14:paraId="40EA4E95"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6,409</w:t>
            </w:r>
          </w:p>
        </w:tc>
        <w:tc>
          <w:tcPr>
            <w:tcW w:w="611" w:type="dxa"/>
            <w:shd w:val="clear" w:color="auto" w:fill="FFFFFF"/>
            <w:vAlign w:val="center"/>
          </w:tcPr>
          <w:p w14:paraId="77D585D7"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F1B6A82" w14:textId="77777777" w:rsidTr="00F7032E">
        <w:trPr>
          <w:jc w:val="center"/>
        </w:trPr>
        <w:tc>
          <w:tcPr>
            <w:tcW w:w="472" w:type="dxa"/>
            <w:shd w:val="clear" w:color="auto" w:fill="FFFFFF"/>
            <w:vAlign w:val="center"/>
          </w:tcPr>
          <w:p w14:paraId="21CF99F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4338" w:type="dxa"/>
            <w:shd w:val="clear" w:color="auto" w:fill="FFFFFF"/>
            <w:vAlign w:val="center"/>
          </w:tcPr>
          <w:p w14:paraId="34514462" w14:textId="77777777" w:rsidR="00F24F2C" w:rsidRPr="00F24F2C" w:rsidRDefault="00F24F2C" w:rsidP="00F24F2C">
            <w:pPr>
              <w:widowControl/>
              <w:spacing w:before="60" w:after="60"/>
              <w:ind w:left="87" w:right="135"/>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 xml:space="preserve">Định mức </w:t>
            </w:r>
            <w:r w:rsidRPr="00F24F2C">
              <w:rPr>
                <w:rFonts w:ascii="Times New Roman" w:eastAsia="Times New Roman" w:hAnsi="Times New Roman" w:cs="Times New Roman"/>
                <w:b/>
                <w:bCs/>
                <w:color w:val="auto"/>
                <w:sz w:val="26"/>
                <w:szCs w:val="26"/>
                <w:lang w:eastAsia="en-US" w:bidi="ar-SA"/>
              </w:rPr>
              <w:t>lao động cấp bản chứng thực</w:t>
            </w:r>
          </w:p>
        </w:tc>
        <w:tc>
          <w:tcPr>
            <w:tcW w:w="908" w:type="dxa"/>
            <w:shd w:val="clear" w:color="auto" w:fill="FFFFFF"/>
            <w:vAlign w:val="center"/>
          </w:tcPr>
          <w:p w14:paraId="2CB94649"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853" w:type="dxa"/>
            <w:shd w:val="clear" w:color="auto" w:fill="FFFFFF"/>
            <w:vAlign w:val="center"/>
          </w:tcPr>
          <w:p w14:paraId="5ACA1A76"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7,673</w:t>
            </w:r>
          </w:p>
        </w:tc>
        <w:tc>
          <w:tcPr>
            <w:tcW w:w="859" w:type="dxa"/>
            <w:shd w:val="clear" w:color="auto" w:fill="FFFFFF"/>
            <w:vAlign w:val="center"/>
          </w:tcPr>
          <w:p w14:paraId="166606B3"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0,153</w:t>
            </w:r>
          </w:p>
        </w:tc>
        <w:tc>
          <w:tcPr>
            <w:tcW w:w="829" w:type="dxa"/>
            <w:shd w:val="clear" w:color="auto" w:fill="FFFFFF"/>
            <w:vAlign w:val="center"/>
          </w:tcPr>
          <w:p w14:paraId="631BAEBB"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0,393</w:t>
            </w:r>
          </w:p>
        </w:tc>
        <w:tc>
          <w:tcPr>
            <w:tcW w:w="848" w:type="dxa"/>
            <w:shd w:val="clear" w:color="auto" w:fill="FFFFFF"/>
            <w:vAlign w:val="center"/>
          </w:tcPr>
          <w:p w14:paraId="380B347E" w14:textId="77777777" w:rsidR="00F24F2C" w:rsidRPr="00F24F2C" w:rsidRDefault="00F24F2C" w:rsidP="00F24F2C">
            <w:pPr>
              <w:widowControl/>
              <w:spacing w:before="60" w:after="60"/>
              <w:jc w:val="center"/>
              <w:rPr>
                <w:rFonts w:ascii="Times New Roman" w:eastAsia="Times New Roman" w:hAnsi="Times New Roman" w:cs="Times New Roman"/>
                <w:b/>
                <w:bCs/>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8,219</w:t>
            </w:r>
          </w:p>
        </w:tc>
        <w:tc>
          <w:tcPr>
            <w:tcW w:w="611" w:type="dxa"/>
            <w:shd w:val="clear" w:color="auto" w:fill="FFFFFF"/>
            <w:vAlign w:val="center"/>
          </w:tcPr>
          <w:p w14:paraId="20E9A995"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bl>
    <w:p w14:paraId="19D1CB9B" w14:textId="77777777" w:rsidR="00F24F2C" w:rsidRPr="00F24F2C" w:rsidRDefault="00F24F2C" w:rsidP="00516F7B">
      <w:pPr>
        <w:pStyle w:val="Heading11"/>
        <w:keepNext/>
        <w:keepLines/>
        <w:spacing w:before="120" w:after="120" w:line="234" w:lineRule="atLeast"/>
        <w:ind w:firstLine="567"/>
        <w:jc w:val="both"/>
      </w:pPr>
      <w:r w:rsidRPr="00F24F2C">
        <w:t>c) Định mức vật tư, văn phòng phẩm phục vụ độc giả tại phòng đọc</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7"/>
        <w:gridCol w:w="4405"/>
        <w:gridCol w:w="995"/>
        <w:gridCol w:w="1229"/>
        <w:gridCol w:w="2506"/>
      </w:tblGrid>
      <w:tr w:rsidR="00F24F2C" w:rsidRPr="00F24F2C" w14:paraId="687D0146" w14:textId="77777777" w:rsidTr="00F7032E">
        <w:trPr>
          <w:jc w:val="center"/>
        </w:trPr>
        <w:tc>
          <w:tcPr>
            <w:tcW w:w="547" w:type="dxa"/>
            <w:shd w:val="clear" w:color="auto" w:fill="FFFFFF"/>
            <w:vAlign w:val="center"/>
          </w:tcPr>
          <w:p w14:paraId="207CACA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TT</w:t>
            </w:r>
          </w:p>
        </w:tc>
        <w:tc>
          <w:tcPr>
            <w:tcW w:w="4405" w:type="dxa"/>
            <w:shd w:val="clear" w:color="auto" w:fill="FFFFFF"/>
            <w:vAlign w:val="center"/>
          </w:tcPr>
          <w:p w14:paraId="69F7ACF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 xml:space="preserve">Tên vật tư, </w:t>
            </w:r>
            <w:r w:rsidRPr="00F24F2C">
              <w:rPr>
                <w:rFonts w:ascii="Times New Roman" w:eastAsia="Times New Roman" w:hAnsi="Times New Roman" w:cs="Times New Roman"/>
                <w:b/>
                <w:bCs/>
                <w:color w:val="auto"/>
                <w:sz w:val="26"/>
                <w:szCs w:val="26"/>
                <w:lang w:val="en-US" w:eastAsia="en-US" w:bidi="ar-SA"/>
              </w:rPr>
              <w:t xml:space="preserve">văn phòng </w:t>
            </w:r>
            <w:r w:rsidRPr="00F24F2C">
              <w:rPr>
                <w:rFonts w:ascii="Times New Roman" w:eastAsia="Times New Roman" w:hAnsi="Times New Roman" w:cs="Times New Roman"/>
                <w:b/>
                <w:bCs/>
                <w:color w:val="auto"/>
                <w:sz w:val="26"/>
                <w:szCs w:val="26"/>
                <w:lang w:eastAsia="en-US" w:bidi="ar-SA"/>
              </w:rPr>
              <w:t>phẩm</w:t>
            </w:r>
          </w:p>
        </w:tc>
        <w:tc>
          <w:tcPr>
            <w:tcW w:w="995" w:type="dxa"/>
            <w:shd w:val="clear" w:color="auto" w:fill="FFFFFF"/>
            <w:vAlign w:val="center"/>
          </w:tcPr>
          <w:p w14:paraId="5DB2C7E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Đơn vị tính</w:t>
            </w:r>
          </w:p>
        </w:tc>
        <w:tc>
          <w:tcPr>
            <w:tcW w:w="1229" w:type="dxa"/>
            <w:shd w:val="clear" w:color="auto" w:fill="FFFFFF"/>
            <w:vAlign w:val="center"/>
          </w:tcPr>
          <w:p w14:paraId="2EAC031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Số lượng</w:t>
            </w:r>
          </w:p>
        </w:tc>
        <w:tc>
          <w:tcPr>
            <w:tcW w:w="2506" w:type="dxa"/>
            <w:shd w:val="clear" w:color="auto" w:fill="FFFFFF"/>
            <w:vAlign w:val="center"/>
          </w:tcPr>
          <w:p w14:paraId="18008F0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Ghi chú</w:t>
            </w:r>
          </w:p>
        </w:tc>
      </w:tr>
      <w:tr w:rsidR="00F24F2C" w:rsidRPr="00F24F2C" w14:paraId="15D36EA9" w14:textId="77777777" w:rsidTr="00F7032E">
        <w:trPr>
          <w:jc w:val="center"/>
        </w:trPr>
        <w:tc>
          <w:tcPr>
            <w:tcW w:w="547" w:type="dxa"/>
            <w:shd w:val="clear" w:color="auto" w:fill="FFFFFF"/>
            <w:vAlign w:val="center"/>
          </w:tcPr>
          <w:p w14:paraId="1EA6B79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I</w:t>
            </w:r>
          </w:p>
        </w:tc>
        <w:tc>
          <w:tcPr>
            <w:tcW w:w="4405" w:type="dxa"/>
            <w:shd w:val="clear" w:color="auto" w:fill="FFFFFF"/>
            <w:vAlign w:val="center"/>
          </w:tcPr>
          <w:p w14:paraId="7CDD070B"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w:t>
            </w:r>
            <w:r w:rsidRPr="00F24F2C">
              <w:rPr>
                <w:rFonts w:ascii="Times New Roman" w:eastAsia="Times New Roman" w:hAnsi="Times New Roman" w:cs="Times New Roman"/>
                <w:b/>
                <w:bCs/>
                <w:color w:val="auto"/>
                <w:sz w:val="26"/>
                <w:szCs w:val="26"/>
                <w:lang w:val="en-US" w:eastAsia="en-US" w:bidi="ar-SA"/>
              </w:rPr>
              <w:t>ứ</w:t>
            </w:r>
            <w:r w:rsidRPr="00F24F2C">
              <w:rPr>
                <w:rFonts w:ascii="Times New Roman" w:eastAsia="Times New Roman" w:hAnsi="Times New Roman" w:cs="Times New Roman"/>
                <w:b/>
                <w:bCs/>
                <w:color w:val="auto"/>
                <w:sz w:val="26"/>
                <w:szCs w:val="26"/>
                <w:lang w:eastAsia="en-US" w:bidi="ar-SA"/>
              </w:rPr>
              <w:t>c vật tư</w:t>
            </w:r>
            <w:r w:rsidRPr="00F24F2C">
              <w:rPr>
                <w:rFonts w:ascii="Times New Roman" w:eastAsia="Times New Roman" w:hAnsi="Times New Roman" w:cs="Times New Roman"/>
                <w:b/>
                <w:bCs/>
                <w:color w:val="auto"/>
                <w:sz w:val="26"/>
                <w:szCs w:val="26"/>
                <w:lang w:val="en-US" w:eastAsia="en-US" w:bidi="ar-SA"/>
              </w:rPr>
              <w:t xml:space="preserve">, </w:t>
            </w:r>
            <w:r w:rsidRPr="00F24F2C">
              <w:rPr>
                <w:rFonts w:ascii="Times New Roman" w:eastAsia="Times New Roman" w:hAnsi="Times New Roman" w:cs="Times New Roman"/>
                <w:b/>
                <w:bCs/>
                <w:color w:val="auto"/>
                <w:sz w:val="26"/>
                <w:szCs w:val="26"/>
                <w:lang w:eastAsia="en-US" w:bidi="ar-SA"/>
              </w:rPr>
              <w:t>văn phòng phẩm phục vụ độc giả nghiên cứu tài liệu tại Phòng Đọc</w:t>
            </w:r>
          </w:p>
        </w:tc>
        <w:tc>
          <w:tcPr>
            <w:tcW w:w="995" w:type="dxa"/>
            <w:shd w:val="clear" w:color="auto" w:fill="FFFFFF"/>
            <w:vAlign w:val="center"/>
          </w:tcPr>
          <w:p w14:paraId="46643B3D"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229" w:type="dxa"/>
            <w:shd w:val="clear" w:color="auto" w:fill="FFFFFF"/>
            <w:vAlign w:val="center"/>
          </w:tcPr>
          <w:p w14:paraId="0E4171F3" w14:textId="77777777" w:rsidR="00F24F2C" w:rsidRPr="00F24F2C" w:rsidRDefault="00F24F2C" w:rsidP="00F24F2C">
            <w:pPr>
              <w:widowControl/>
              <w:spacing w:before="60" w:after="60"/>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506" w:type="dxa"/>
            <w:shd w:val="clear" w:color="auto" w:fill="FFFFFF"/>
            <w:vAlign w:val="center"/>
          </w:tcPr>
          <w:p w14:paraId="7FBD222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Tính cho 100 hồ sơ</w:t>
            </w:r>
          </w:p>
        </w:tc>
      </w:tr>
      <w:tr w:rsidR="00F24F2C" w:rsidRPr="00F24F2C" w14:paraId="0360DD4A" w14:textId="77777777" w:rsidTr="00F7032E">
        <w:trPr>
          <w:jc w:val="center"/>
        </w:trPr>
        <w:tc>
          <w:tcPr>
            <w:tcW w:w="547" w:type="dxa"/>
            <w:shd w:val="clear" w:color="auto" w:fill="FFFFFF"/>
            <w:vAlign w:val="center"/>
          </w:tcPr>
          <w:p w14:paraId="6B490A0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4405" w:type="dxa"/>
            <w:shd w:val="clear" w:color="auto" w:fill="FFFFFF"/>
            <w:vAlign w:val="center"/>
          </w:tcPr>
          <w:p w14:paraId="6C13B1EB"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w:t>
            </w:r>
            <w:r w:rsidRPr="00F24F2C">
              <w:rPr>
                <w:rFonts w:ascii="Times New Roman" w:eastAsia="Times New Roman" w:hAnsi="Times New Roman" w:cs="Times New Roman"/>
                <w:color w:val="auto"/>
                <w:sz w:val="26"/>
                <w:szCs w:val="26"/>
                <w:lang w:val="en-US" w:eastAsia="en-US" w:bidi="ar-SA"/>
              </w:rPr>
              <w:t>ắ</w:t>
            </w:r>
            <w:r w:rsidRPr="00F24F2C">
              <w:rPr>
                <w:rFonts w:ascii="Times New Roman" w:eastAsia="Times New Roman" w:hAnsi="Times New Roman" w:cs="Times New Roman"/>
                <w:color w:val="auto"/>
                <w:sz w:val="26"/>
                <w:szCs w:val="26"/>
                <w:lang w:eastAsia="en-US" w:bidi="ar-SA"/>
              </w:rPr>
              <w:t>ng in hoặc sao, chụp Phiếu yêu cầu (đã bao hàm 15% t</w:t>
            </w:r>
            <w:r w:rsidRPr="00F24F2C">
              <w:rPr>
                <w:rFonts w:ascii="Times New Roman" w:eastAsia="Times New Roman" w:hAnsi="Times New Roman" w:cs="Times New Roman"/>
                <w:color w:val="auto"/>
                <w:sz w:val="26"/>
                <w:szCs w:val="26"/>
                <w:lang w:val="en-US" w:eastAsia="en-US" w:bidi="ar-SA"/>
              </w:rPr>
              <w:t xml:space="preserve">ỷ </w:t>
            </w:r>
            <w:r w:rsidRPr="00F24F2C">
              <w:rPr>
                <w:rFonts w:ascii="Times New Roman" w:eastAsia="Times New Roman" w:hAnsi="Times New Roman" w:cs="Times New Roman"/>
                <w:color w:val="auto"/>
                <w:sz w:val="26"/>
                <w:szCs w:val="26"/>
                <w:lang w:eastAsia="en-US" w:bidi="ar-SA"/>
              </w:rPr>
              <w:t>lệ sai hỏng)</w:t>
            </w:r>
          </w:p>
        </w:tc>
        <w:tc>
          <w:tcPr>
            <w:tcW w:w="995" w:type="dxa"/>
            <w:shd w:val="clear" w:color="auto" w:fill="FFFFFF"/>
            <w:vAlign w:val="center"/>
          </w:tcPr>
          <w:p w14:paraId="4A9D87D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Tờ</w:t>
            </w:r>
          </w:p>
        </w:tc>
        <w:tc>
          <w:tcPr>
            <w:tcW w:w="1229" w:type="dxa"/>
            <w:shd w:val="clear" w:color="auto" w:fill="FFFFFF"/>
            <w:vAlign w:val="center"/>
          </w:tcPr>
          <w:p w14:paraId="1872477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30</w:t>
            </w:r>
          </w:p>
        </w:tc>
        <w:tc>
          <w:tcPr>
            <w:tcW w:w="2506" w:type="dxa"/>
            <w:shd w:val="clear" w:color="auto" w:fill="FFFFFF"/>
            <w:vAlign w:val="center"/>
          </w:tcPr>
          <w:p w14:paraId="732C3E5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trắng khổ A4, định luợng 70g/m</w:t>
            </w:r>
            <w:r w:rsidRPr="00F24F2C">
              <w:rPr>
                <w:rFonts w:ascii="Times New Roman" w:eastAsia="Times New Roman" w:hAnsi="Times New Roman" w:cs="Times New Roman"/>
                <w:color w:val="auto"/>
                <w:sz w:val="26"/>
                <w:szCs w:val="26"/>
                <w:vertAlign w:val="superscript"/>
                <w:lang w:eastAsia="en-US" w:bidi="ar-SA"/>
              </w:rPr>
              <w:t>2</w:t>
            </w:r>
            <w:r w:rsidRPr="00F24F2C">
              <w:rPr>
                <w:rFonts w:ascii="Times New Roman" w:eastAsia="Times New Roman" w:hAnsi="Times New Roman" w:cs="Times New Roman"/>
                <w:color w:val="auto"/>
                <w:sz w:val="26"/>
                <w:szCs w:val="26"/>
                <w:lang w:eastAsia="en-US" w:bidi="ar-SA"/>
              </w:rPr>
              <w:t xml:space="preserve"> hoặc </w:t>
            </w:r>
            <w:r w:rsidRPr="00F24F2C">
              <w:rPr>
                <w:rFonts w:ascii="Times New Roman" w:eastAsia="Times New Roman" w:hAnsi="Times New Roman" w:cs="Times New Roman"/>
                <w:color w:val="auto"/>
                <w:sz w:val="26"/>
                <w:szCs w:val="26"/>
                <w:lang w:val="en-US" w:eastAsia="en-US" w:bidi="ar-SA"/>
              </w:rPr>
              <w:t>80</w:t>
            </w:r>
            <w:r w:rsidRPr="00F24F2C">
              <w:rPr>
                <w:rFonts w:ascii="Times New Roman" w:eastAsia="Times New Roman" w:hAnsi="Times New Roman" w:cs="Times New Roman"/>
                <w:color w:val="auto"/>
                <w:sz w:val="26"/>
                <w:szCs w:val="26"/>
                <w:lang w:eastAsia="en-US" w:bidi="ar-SA"/>
              </w:rPr>
              <w:t>g/m</w:t>
            </w:r>
            <w:r w:rsidRPr="00F24F2C">
              <w:rPr>
                <w:rFonts w:ascii="Times New Roman" w:eastAsia="Times New Roman" w:hAnsi="Times New Roman" w:cs="Times New Roman"/>
                <w:color w:val="auto"/>
                <w:sz w:val="26"/>
                <w:szCs w:val="26"/>
                <w:vertAlign w:val="superscript"/>
                <w:lang w:eastAsia="en-US" w:bidi="ar-SA"/>
              </w:rPr>
              <w:t>2</w:t>
            </w:r>
          </w:p>
        </w:tc>
      </w:tr>
      <w:tr w:rsidR="00F24F2C" w:rsidRPr="00F24F2C" w14:paraId="09DAA614" w14:textId="77777777" w:rsidTr="00F7032E">
        <w:trPr>
          <w:jc w:val="center"/>
        </w:trPr>
        <w:tc>
          <w:tcPr>
            <w:tcW w:w="547" w:type="dxa"/>
            <w:shd w:val="clear" w:color="auto" w:fill="FFFFFF"/>
            <w:vAlign w:val="center"/>
          </w:tcPr>
          <w:p w14:paraId="3616043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4405" w:type="dxa"/>
            <w:shd w:val="clear" w:color="auto" w:fill="FFFFFF"/>
            <w:vAlign w:val="center"/>
          </w:tcPr>
          <w:p w14:paraId="05ACDC39"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Mực in hoặc sao, chụp Phiếu yêu cầu</w:t>
            </w:r>
          </w:p>
        </w:tc>
        <w:tc>
          <w:tcPr>
            <w:tcW w:w="995" w:type="dxa"/>
            <w:shd w:val="clear" w:color="auto" w:fill="FFFFFF"/>
            <w:vAlign w:val="center"/>
          </w:tcPr>
          <w:p w14:paraId="53891E32"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Hộp</w:t>
            </w:r>
          </w:p>
        </w:tc>
        <w:tc>
          <w:tcPr>
            <w:tcW w:w="1229" w:type="dxa"/>
            <w:shd w:val="clear" w:color="auto" w:fill="FFFFFF"/>
            <w:vAlign w:val="center"/>
          </w:tcPr>
          <w:p w14:paraId="4E58337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0,02</w:t>
            </w:r>
          </w:p>
        </w:tc>
        <w:tc>
          <w:tcPr>
            <w:tcW w:w="2506" w:type="dxa"/>
            <w:shd w:val="clear" w:color="auto" w:fill="FFFFFF"/>
            <w:vAlign w:val="center"/>
          </w:tcPr>
          <w:p w14:paraId="28BA304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6A09098F" w14:textId="77777777" w:rsidTr="00F7032E">
        <w:trPr>
          <w:jc w:val="center"/>
        </w:trPr>
        <w:tc>
          <w:tcPr>
            <w:tcW w:w="547" w:type="dxa"/>
            <w:shd w:val="clear" w:color="auto" w:fill="FFFFFF"/>
            <w:vAlign w:val="center"/>
          </w:tcPr>
          <w:p w14:paraId="24220D08"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4405" w:type="dxa"/>
            <w:shd w:val="clear" w:color="auto" w:fill="FFFFFF"/>
            <w:vAlign w:val="center"/>
          </w:tcPr>
          <w:p w14:paraId="495AB57C"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Bút bi</w:t>
            </w:r>
          </w:p>
        </w:tc>
        <w:tc>
          <w:tcPr>
            <w:tcW w:w="995" w:type="dxa"/>
            <w:shd w:val="clear" w:color="auto" w:fill="FFFFFF"/>
            <w:vAlign w:val="center"/>
          </w:tcPr>
          <w:p w14:paraId="37F13E2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Cái</w:t>
            </w:r>
          </w:p>
        </w:tc>
        <w:tc>
          <w:tcPr>
            <w:tcW w:w="1229" w:type="dxa"/>
            <w:shd w:val="clear" w:color="auto" w:fill="FFFFFF"/>
            <w:vAlign w:val="center"/>
          </w:tcPr>
          <w:p w14:paraId="3CE9109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2506" w:type="dxa"/>
            <w:shd w:val="clear" w:color="auto" w:fill="FFFFFF"/>
            <w:vAlign w:val="center"/>
          </w:tcPr>
          <w:p w14:paraId="542D545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547440D8" w14:textId="77777777" w:rsidTr="00F7032E">
        <w:trPr>
          <w:jc w:val="center"/>
        </w:trPr>
        <w:tc>
          <w:tcPr>
            <w:tcW w:w="547" w:type="dxa"/>
            <w:shd w:val="clear" w:color="auto" w:fill="FFFFFF"/>
            <w:vAlign w:val="center"/>
          </w:tcPr>
          <w:p w14:paraId="77C0942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val="en-US" w:eastAsia="en-US" w:bidi="ar-SA"/>
              </w:rPr>
              <w:t>II</w:t>
            </w:r>
          </w:p>
        </w:tc>
        <w:tc>
          <w:tcPr>
            <w:tcW w:w="4405" w:type="dxa"/>
            <w:shd w:val="clear" w:color="auto" w:fill="FFFFFF"/>
            <w:vAlign w:val="center"/>
          </w:tcPr>
          <w:p w14:paraId="31FFA662"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Định mức vật tư, văn phòng phẩm cấp bản sao, ch</w:t>
            </w:r>
            <w:r w:rsidRPr="00F24F2C">
              <w:rPr>
                <w:rFonts w:ascii="Times New Roman" w:eastAsia="Times New Roman" w:hAnsi="Times New Roman" w:cs="Times New Roman"/>
                <w:b/>
                <w:bCs/>
                <w:color w:val="auto"/>
                <w:sz w:val="26"/>
                <w:szCs w:val="26"/>
                <w:lang w:val="en-US" w:eastAsia="en-US" w:bidi="ar-SA"/>
              </w:rPr>
              <w:t>ứ</w:t>
            </w:r>
            <w:r w:rsidRPr="00F24F2C">
              <w:rPr>
                <w:rFonts w:ascii="Times New Roman" w:eastAsia="Times New Roman" w:hAnsi="Times New Roman" w:cs="Times New Roman"/>
                <w:b/>
                <w:bCs/>
                <w:color w:val="auto"/>
                <w:sz w:val="26"/>
                <w:szCs w:val="26"/>
                <w:lang w:eastAsia="en-US" w:bidi="ar-SA"/>
              </w:rPr>
              <w:t>ng thực lưu trữ</w:t>
            </w:r>
          </w:p>
        </w:tc>
        <w:tc>
          <w:tcPr>
            <w:tcW w:w="995" w:type="dxa"/>
            <w:shd w:val="clear" w:color="auto" w:fill="FFFFFF"/>
            <w:vAlign w:val="center"/>
          </w:tcPr>
          <w:p w14:paraId="379EC2C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1229" w:type="dxa"/>
            <w:shd w:val="clear" w:color="auto" w:fill="FFFFFF"/>
            <w:vAlign w:val="center"/>
          </w:tcPr>
          <w:p w14:paraId="60A27F6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c>
          <w:tcPr>
            <w:tcW w:w="2506" w:type="dxa"/>
            <w:shd w:val="clear" w:color="auto" w:fill="FFFFFF"/>
            <w:vAlign w:val="center"/>
          </w:tcPr>
          <w:p w14:paraId="54FEF7C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b/>
                <w:bCs/>
                <w:color w:val="auto"/>
                <w:sz w:val="26"/>
                <w:szCs w:val="26"/>
                <w:lang w:eastAsia="en-US" w:bidi="ar-SA"/>
              </w:rPr>
              <w:t>Tính cho 100 trang tài liệu</w:t>
            </w:r>
          </w:p>
        </w:tc>
      </w:tr>
      <w:tr w:rsidR="00F24F2C" w:rsidRPr="00F24F2C" w14:paraId="7D3B2BA3" w14:textId="77777777" w:rsidTr="00F7032E">
        <w:trPr>
          <w:jc w:val="center"/>
        </w:trPr>
        <w:tc>
          <w:tcPr>
            <w:tcW w:w="547" w:type="dxa"/>
            <w:shd w:val="clear" w:color="auto" w:fill="FFFFFF"/>
            <w:vAlign w:val="center"/>
          </w:tcPr>
          <w:p w14:paraId="0AE8771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4405" w:type="dxa"/>
            <w:shd w:val="clear" w:color="auto" w:fill="FFFFFF"/>
            <w:vAlign w:val="center"/>
          </w:tcPr>
          <w:p w14:paraId="132E4271"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w:t>
            </w:r>
            <w:r w:rsidRPr="00F24F2C">
              <w:rPr>
                <w:rFonts w:ascii="Times New Roman" w:eastAsia="Times New Roman" w:hAnsi="Times New Roman" w:cs="Times New Roman"/>
                <w:color w:val="auto"/>
                <w:sz w:val="26"/>
                <w:szCs w:val="26"/>
                <w:lang w:val="en-US" w:eastAsia="en-US" w:bidi="ar-SA"/>
              </w:rPr>
              <w:t>ắ</w:t>
            </w:r>
            <w:r w:rsidRPr="00F24F2C">
              <w:rPr>
                <w:rFonts w:ascii="Times New Roman" w:eastAsia="Times New Roman" w:hAnsi="Times New Roman" w:cs="Times New Roman"/>
                <w:color w:val="auto"/>
                <w:sz w:val="26"/>
                <w:szCs w:val="26"/>
                <w:lang w:eastAsia="en-US" w:bidi="ar-SA"/>
              </w:rPr>
              <w:t>ng in hoặc sao, chụp Phiếu yêu c</w:t>
            </w:r>
            <w:r w:rsidRPr="00F24F2C">
              <w:rPr>
                <w:rFonts w:ascii="Times New Roman" w:eastAsia="Times New Roman" w:hAnsi="Times New Roman" w:cs="Times New Roman"/>
                <w:color w:val="auto"/>
                <w:sz w:val="26"/>
                <w:szCs w:val="26"/>
                <w:lang w:val="en-US" w:eastAsia="en-US" w:bidi="ar-SA"/>
              </w:rPr>
              <w:t>ầ</w:t>
            </w:r>
            <w:r w:rsidRPr="00F24F2C">
              <w:rPr>
                <w:rFonts w:ascii="Times New Roman" w:eastAsia="Times New Roman" w:hAnsi="Times New Roman" w:cs="Times New Roman"/>
                <w:color w:val="auto"/>
                <w:sz w:val="26"/>
                <w:szCs w:val="26"/>
                <w:lang w:eastAsia="en-US" w:bidi="ar-SA"/>
              </w:rPr>
              <w:t>u (đ</w:t>
            </w:r>
            <w:r w:rsidRPr="00F24F2C">
              <w:rPr>
                <w:rFonts w:ascii="Times New Roman" w:eastAsia="Times New Roman" w:hAnsi="Times New Roman" w:cs="Times New Roman"/>
                <w:color w:val="auto"/>
                <w:sz w:val="26"/>
                <w:szCs w:val="26"/>
                <w:lang w:val="en-US" w:eastAsia="en-US" w:bidi="ar-SA"/>
              </w:rPr>
              <w:t>ã</w:t>
            </w:r>
            <w:r w:rsidRPr="00F24F2C">
              <w:rPr>
                <w:rFonts w:ascii="Times New Roman" w:eastAsia="Times New Roman" w:hAnsi="Times New Roman" w:cs="Times New Roman"/>
                <w:color w:val="auto"/>
                <w:sz w:val="26"/>
                <w:szCs w:val="26"/>
                <w:lang w:eastAsia="en-US" w:bidi="ar-SA"/>
              </w:rPr>
              <w:t xml:space="preserve"> bao hàm 15% t</w:t>
            </w:r>
            <w:r w:rsidRPr="00F24F2C">
              <w:rPr>
                <w:rFonts w:ascii="Times New Roman" w:eastAsia="Times New Roman" w:hAnsi="Times New Roman" w:cs="Times New Roman"/>
                <w:color w:val="auto"/>
                <w:sz w:val="26"/>
                <w:szCs w:val="26"/>
                <w:lang w:val="en-US" w:eastAsia="en-US" w:bidi="ar-SA"/>
              </w:rPr>
              <w:t xml:space="preserve">ỷ </w:t>
            </w:r>
            <w:r w:rsidRPr="00F24F2C">
              <w:rPr>
                <w:rFonts w:ascii="Times New Roman" w:eastAsia="Times New Roman" w:hAnsi="Times New Roman" w:cs="Times New Roman"/>
                <w:color w:val="auto"/>
                <w:sz w:val="26"/>
                <w:szCs w:val="26"/>
                <w:lang w:eastAsia="en-US" w:bidi="ar-SA"/>
              </w:rPr>
              <w:t>lệ sai hỏng)</w:t>
            </w:r>
          </w:p>
        </w:tc>
        <w:tc>
          <w:tcPr>
            <w:tcW w:w="995" w:type="dxa"/>
            <w:shd w:val="clear" w:color="auto" w:fill="FFFFFF"/>
            <w:vAlign w:val="center"/>
          </w:tcPr>
          <w:p w14:paraId="70B7B7A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Tờ</w:t>
            </w:r>
          </w:p>
        </w:tc>
        <w:tc>
          <w:tcPr>
            <w:tcW w:w="1229" w:type="dxa"/>
            <w:shd w:val="clear" w:color="auto" w:fill="FFFFFF"/>
            <w:vAlign w:val="center"/>
          </w:tcPr>
          <w:p w14:paraId="530D49E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30</w:t>
            </w:r>
          </w:p>
        </w:tc>
        <w:tc>
          <w:tcPr>
            <w:tcW w:w="2506" w:type="dxa"/>
            <w:shd w:val="clear" w:color="auto" w:fill="FFFFFF"/>
            <w:vAlign w:val="center"/>
          </w:tcPr>
          <w:p w14:paraId="3FD8DA4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trắng khổ A4</w:t>
            </w:r>
            <w:r w:rsidRPr="00F24F2C">
              <w:rPr>
                <w:rFonts w:ascii="Times New Roman" w:eastAsia="Times New Roman" w:hAnsi="Times New Roman" w:cs="Times New Roman"/>
                <w:color w:val="auto"/>
                <w:sz w:val="26"/>
                <w:szCs w:val="26"/>
                <w:lang w:val="en-US" w:eastAsia="en-US" w:bidi="ar-SA"/>
              </w:rPr>
              <w:t>, đ</w:t>
            </w:r>
            <w:r w:rsidRPr="00F24F2C">
              <w:rPr>
                <w:rFonts w:ascii="Times New Roman" w:eastAsia="Times New Roman" w:hAnsi="Times New Roman" w:cs="Times New Roman"/>
                <w:color w:val="auto"/>
                <w:sz w:val="26"/>
                <w:szCs w:val="26"/>
                <w:lang w:eastAsia="en-US" w:bidi="ar-SA"/>
              </w:rPr>
              <w:t>ịnh lượng 70g/m</w:t>
            </w:r>
            <w:r w:rsidRPr="00F24F2C">
              <w:rPr>
                <w:rFonts w:ascii="Times New Roman" w:eastAsia="Times New Roman" w:hAnsi="Times New Roman" w:cs="Times New Roman"/>
                <w:color w:val="auto"/>
                <w:sz w:val="26"/>
                <w:szCs w:val="26"/>
                <w:vertAlign w:val="superscript"/>
                <w:lang w:eastAsia="en-US" w:bidi="ar-SA"/>
              </w:rPr>
              <w:t>2</w:t>
            </w:r>
            <w:r w:rsidRPr="00F24F2C">
              <w:rPr>
                <w:rFonts w:ascii="Times New Roman" w:eastAsia="Times New Roman" w:hAnsi="Times New Roman" w:cs="Times New Roman"/>
                <w:color w:val="auto"/>
                <w:sz w:val="26"/>
                <w:szCs w:val="26"/>
                <w:lang w:eastAsia="en-US" w:bidi="ar-SA"/>
              </w:rPr>
              <w:t xml:space="preserve"> hoặc 80g/m</w:t>
            </w:r>
            <w:r w:rsidRPr="00F24F2C">
              <w:rPr>
                <w:rFonts w:ascii="Times New Roman" w:eastAsia="Times New Roman" w:hAnsi="Times New Roman" w:cs="Times New Roman"/>
                <w:color w:val="auto"/>
                <w:sz w:val="26"/>
                <w:szCs w:val="26"/>
                <w:vertAlign w:val="superscript"/>
                <w:lang w:eastAsia="en-US" w:bidi="ar-SA"/>
              </w:rPr>
              <w:t>2</w:t>
            </w:r>
          </w:p>
        </w:tc>
      </w:tr>
      <w:tr w:rsidR="00F24F2C" w:rsidRPr="00F24F2C" w14:paraId="2632E610" w14:textId="77777777" w:rsidTr="00F7032E">
        <w:trPr>
          <w:jc w:val="center"/>
        </w:trPr>
        <w:tc>
          <w:tcPr>
            <w:tcW w:w="547" w:type="dxa"/>
            <w:shd w:val="clear" w:color="auto" w:fill="FFFFFF"/>
            <w:vAlign w:val="center"/>
          </w:tcPr>
          <w:p w14:paraId="6205F57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4405" w:type="dxa"/>
            <w:shd w:val="clear" w:color="auto" w:fill="FFFFFF"/>
            <w:vAlign w:val="center"/>
          </w:tcPr>
          <w:p w14:paraId="19A79E32"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Giấy trắng in hoặc sao, chụp tài liệu (đã bao hàm 15% </w:t>
            </w:r>
            <w:r w:rsidRPr="00F24F2C">
              <w:rPr>
                <w:rFonts w:ascii="Times New Roman" w:eastAsia="Times New Roman" w:hAnsi="Times New Roman" w:cs="Times New Roman"/>
                <w:color w:val="auto"/>
                <w:sz w:val="26"/>
                <w:szCs w:val="26"/>
                <w:lang w:val="en-US" w:eastAsia="en-US" w:bidi="ar-SA"/>
              </w:rPr>
              <w:t xml:space="preserve">tỷ lệ </w:t>
            </w:r>
            <w:r w:rsidRPr="00F24F2C">
              <w:rPr>
                <w:rFonts w:ascii="Times New Roman" w:eastAsia="Times New Roman" w:hAnsi="Times New Roman" w:cs="Times New Roman"/>
                <w:color w:val="auto"/>
                <w:sz w:val="26"/>
                <w:szCs w:val="26"/>
                <w:lang w:eastAsia="en-US" w:bidi="ar-SA"/>
              </w:rPr>
              <w:t>sai hỏng)</w:t>
            </w:r>
          </w:p>
        </w:tc>
        <w:tc>
          <w:tcPr>
            <w:tcW w:w="995" w:type="dxa"/>
            <w:shd w:val="clear" w:color="auto" w:fill="FFFFFF"/>
            <w:vAlign w:val="center"/>
          </w:tcPr>
          <w:p w14:paraId="4E6C993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Tờ</w:t>
            </w:r>
          </w:p>
        </w:tc>
        <w:tc>
          <w:tcPr>
            <w:tcW w:w="1229" w:type="dxa"/>
            <w:shd w:val="clear" w:color="auto" w:fill="FFFFFF"/>
            <w:vAlign w:val="center"/>
          </w:tcPr>
          <w:p w14:paraId="373E9D89"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115</w:t>
            </w:r>
          </w:p>
        </w:tc>
        <w:tc>
          <w:tcPr>
            <w:tcW w:w="2506" w:type="dxa"/>
            <w:shd w:val="clear" w:color="auto" w:fill="FFFFFF"/>
            <w:vAlign w:val="center"/>
          </w:tcPr>
          <w:p w14:paraId="782E6057"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Giấy trắng khổ A4, định lượng 70g/m</w:t>
            </w:r>
            <w:r w:rsidRPr="00F24F2C">
              <w:rPr>
                <w:rFonts w:ascii="Times New Roman" w:eastAsia="Times New Roman" w:hAnsi="Times New Roman" w:cs="Times New Roman"/>
                <w:color w:val="auto"/>
                <w:sz w:val="26"/>
                <w:szCs w:val="26"/>
                <w:vertAlign w:val="superscript"/>
                <w:lang w:eastAsia="en-US" w:bidi="ar-SA"/>
              </w:rPr>
              <w:t>2</w:t>
            </w:r>
            <w:r w:rsidRPr="00F24F2C">
              <w:rPr>
                <w:rFonts w:ascii="Times New Roman" w:eastAsia="Times New Roman" w:hAnsi="Times New Roman" w:cs="Times New Roman"/>
                <w:color w:val="auto"/>
                <w:sz w:val="26"/>
                <w:szCs w:val="26"/>
                <w:lang w:eastAsia="en-US" w:bidi="ar-SA"/>
              </w:rPr>
              <w:t xml:space="preserve"> hoặc 80g/m</w:t>
            </w:r>
            <w:r w:rsidRPr="00F24F2C">
              <w:rPr>
                <w:rFonts w:ascii="Times New Roman" w:eastAsia="Times New Roman" w:hAnsi="Times New Roman" w:cs="Times New Roman"/>
                <w:color w:val="auto"/>
                <w:sz w:val="26"/>
                <w:szCs w:val="26"/>
                <w:vertAlign w:val="superscript"/>
                <w:lang w:eastAsia="en-US" w:bidi="ar-SA"/>
              </w:rPr>
              <w:t>2</w:t>
            </w:r>
          </w:p>
        </w:tc>
      </w:tr>
      <w:tr w:rsidR="00F24F2C" w:rsidRPr="00F24F2C" w14:paraId="6FA7C8A4" w14:textId="77777777" w:rsidTr="00F7032E">
        <w:trPr>
          <w:jc w:val="center"/>
        </w:trPr>
        <w:tc>
          <w:tcPr>
            <w:tcW w:w="547" w:type="dxa"/>
            <w:shd w:val="clear" w:color="auto" w:fill="FFFFFF"/>
            <w:vAlign w:val="center"/>
          </w:tcPr>
          <w:p w14:paraId="09B0C26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3</w:t>
            </w:r>
          </w:p>
        </w:tc>
        <w:tc>
          <w:tcPr>
            <w:tcW w:w="4405" w:type="dxa"/>
            <w:shd w:val="clear" w:color="auto" w:fill="FFFFFF"/>
            <w:vAlign w:val="center"/>
          </w:tcPr>
          <w:p w14:paraId="5D1F24BD"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Mực in hoặc sao, chụp Phiếu yêu cầu, tài liệu</w:t>
            </w:r>
          </w:p>
        </w:tc>
        <w:tc>
          <w:tcPr>
            <w:tcW w:w="995" w:type="dxa"/>
            <w:shd w:val="clear" w:color="auto" w:fill="FFFFFF"/>
            <w:vAlign w:val="center"/>
          </w:tcPr>
          <w:p w14:paraId="0ED1446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Hộp</w:t>
            </w:r>
          </w:p>
        </w:tc>
        <w:tc>
          <w:tcPr>
            <w:tcW w:w="1229" w:type="dxa"/>
            <w:shd w:val="clear" w:color="auto" w:fill="FFFFFF"/>
            <w:vAlign w:val="center"/>
          </w:tcPr>
          <w:p w14:paraId="0D39B973"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0,1</w:t>
            </w:r>
          </w:p>
        </w:tc>
        <w:tc>
          <w:tcPr>
            <w:tcW w:w="2506" w:type="dxa"/>
            <w:shd w:val="clear" w:color="auto" w:fill="FFFFFF"/>
            <w:vAlign w:val="center"/>
          </w:tcPr>
          <w:p w14:paraId="7A8C33A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1D5D3345" w14:textId="77777777" w:rsidTr="00F7032E">
        <w:trPr>
          <w:jc w:val="center"/>
        </w:trPr>
        <w:tc>
          <w:tcPr>
            <w:tcW w:w="547" w:type="dxa"/>
            <w:shd w:val="clear" w:color="auto" w:fill="FFFFFF"/>
            <w:vAlign w:val="center"/>
          </w:tcPr>
          <w:p w14:paraId="12C93664"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4</w:t>
            </w:r>
          </w:p>
        </w:tc>
        <w:tc>
          <w:tcPr>
            <w:tcW w:w="4405" w:type="dxa"/>
            <w:shd w:val="clear" w:color="auto" w:fill="FFFFFF"/>
            <w:vAlign w:val="center"/>
          </w:tcPr>
          <w:p w14:paraId="4C3842B7"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xml:space="preserve">Mực </w:t>
            </w:r>
            <w:r w:rsidRPr="00F24F2C">
              <w:rPr>
                <w:rFonts w:ascii="Times New Roman" w:eastAsia="Times New Roman" w:hAnsi="Times New Roman" w:cs="Times New Roman"/>
                <w:color w:val="auto"/>
                <w:sz w:val="26"/>
                <w:szCs w:val="26"/>
                <w:lang w:val="en-US" w:eastAsia="en-US" w:bidi="ar-SA"/>
              </w:rPr>
              <w:t>d</w:t>
            </w:r>
            <w:r w:rsidRPr="00F24F2C">
              <w:rPr>
                <w:rFonts w:ascii="Times New Roman" w:eastAsia="Times New Roman" w:hAnsi="Times New Roman" w:cs="Times New Roman"/>
                <w:color w:val="auto"/>
                <w:sz w:val="26"/>
                <w:szCs w:val="26"/>
                <w:lang w:eastAsia="en-US" w:bidi="ar-SA"/>
              </w:rPr>
              <w:t>ấu</w:t>
            </w:r>
          </w:p>
        </w:tc>
        <w:tc>
          <w:tcPr>
            <w:tcW w:w="995" w:type="dxa"/>
            <w:shd w:val="clear" w:color="auto" w:fill="FFFFFF"/>
            <w:vAlign w:val="center"/>
          </w:tcPr>
          <w:p w14:paraId="25643CA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lọ</w:t>
            </w:r>
          </w:p>
        </w:tc>
        <w:tc>
          <w:tcPr>
            <w:tcW w:w="1229" w:type="dxa"/>
            <w:shd w:val="clear" w:color="auto" w:fill="FFFFFF"/>
            <w:vAlign w:val="center"/>
          </w:tcPr>
          <w:p w14:paraId="117781CD"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0,5</w:t>
            </w:r>
          </w:p>
        </w:tc>
        <w:tc>
          <w:tcPr>
            <w:tcW w:w="2506" w:type="dxa"/>
            <w:shd w:val="clear" w:color="auto" w:fill="FFFFFF"/>
            <w:vAlign w:val="center"/>
          </w:tcPr>
          <w:p w14:paraId="30BB529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Dung tích 60 ml</w:t>
            </w:r>
          </w:p>
        </w:tc>
      </w:tr>
      <w:tr w:rsidR="00F24F2C" w:rsidRPr="00F24F2C" w14:paraId="5C39294A" w14:textId="77777777" w:rsidTr="00F7032E">
        <w:trPr>
          <w:jc w:val="center"/>
        </w:trPr>
        <w:tc>
          <w:tcPr>
            <w:tcW w:w="547" w:type="dxa"/>
            <w:shd w:val="clear" w:color="auto" w:fill="FFFFFF"/>
            <w:vAlign w:val="center"/>
          </w:tcPr>
          <w:p w14:paraId="1B84969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5</w:t>
            </w:r>
          </w:p>
        </w:tc>
        <w:tc>
          <w:tcPr>
            <w:tcW w:w="4405" w:type="dxa"/>
            <w:shd w:val="clear" w:color="auto" w:fill="FFFFFF"/>
            <w:vAlign w:val="center"/>
          </w:tcPr>
          <w:p w14:paraId="4890EA81"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w:t>
            </w:r>
            <w:r w:rsidRPr="00F24F2C">
              <w:rPr>
                <w:rFonts w:ascii="Times New Roman" w:eastAsia="Times New Roman" w:hAnsi="Times New Roman" w:cs="Times New Roman"/>
                <w:color w:val="auto"/>
                <w:sz w:val="26"/>
                <w:szCs w:val="26"/>
                <w:lang w:val="en-US" w:eastAsia="en-US" w:bidi="ar-SA"/>
              </w:rPr>
              <w:t xml:space="preserve">út </w:t>
            </w:r>
            <w:r w:rsidRPr="00F24F2C">
              <w:rPr>
                <w:rFonts w:ascii="Times New Roman" w:eastAsia="Times New Roman" w:hAnsi="Times New Roman" w:cs="Times New Roman"/>
                <w:color w:val="auto"/>
                <w:sz w:val="26"/>
                <w:szCs w:val="26"/>
                <w:lang w:eastAsia="en-US" w:bidi="ar-SA"/>
              </w:rPr>
              <w:t>ký</w:t>
            </w:r>
          </w:p>
        </w:tc>
        <w:tc>
          <w:tcPr>
            <w:tcW w:w="995" w:type="dxa"/>
            <w:shd w:val="clear" w:color="auto" w:fill="FFFFFF"/>
            <w:vAlign w:val="center"/>
          </w:tcPr>
          <w:p w14:paraId="7A8128AF"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Cái</w:t>
            </w:r>
          </w:p>
        </w:tc>
        <w:tc>
          <w:tcPr>
            <w:tcW w:w="1229" w:type="dxa"/>
            <w:shd w:val="clear" w:color="auto" w:fill="FFFFFF"/>
            <w:vAlign w:val="center"/>
          </w:tcPr>
          <w:p w14:paraId="4802A8E6"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1</w:t>
            </w:r>
          </w:p>
        </w:tc>
        <w:tc>
          <w:tcPr>
            <w:tcW w:w="2506" w:type="dxa"/>
            <w:shd w:val="clear" w:color="auto" w:fill="FFFFFF"/>
            <w:vAlign w:val="center"/>
          </w:tcPr>
          <w:p w14:paraId="29166BF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r w:rsidR="00F24F2C" w:rsidRPr="00F24F2C" w14:paraId="3510F25D" w14:textId="77777777" w:rsidTr="00F7032E">
        <w:trPr>
          <w:jc w:val="center"/>
        </w:trPr>
        <w:tc>
          <w:tcPr>
            <w:tcW w:w="547" w:type="dxa"/>
            <w:shd w:val="clear" w:color="auto" w:fill="FFFFFF"/>
            <w:vAlign w:val="center"/>
          </w:tcPr>
          <w:p w14:paraId="17F1E310"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lastRenderedPageBreak/>
              <w:t>6</w:t>
            </w:r>
          </w:p>
        </w:tc>
        <w:tc>
          <w:tcPr>
            <w:tcW w:w="4405" w:type="dxa"/>
            <w:shd w:val="clear" w:color="auto" w:fill="FFFFFF"/>
            <w:vAlign w:val="center"/>
          </w:tcPr>
          <w:p w14:paraId="35A094DC" w14:textId="77777777" w:rsidR="00F24F2C" w:rsidRPr="00F24F2C" w:rsidRDefault="00F24F2C" w:rsidP="00F24F2C">
            <w:pPr>
              <w:widowControl/>
              <w:spacing w:before="60" w:after="60"/>
              <w:ind w:left="64" w:right="139"/>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Bút bi</w:t>
            </w:r>
          </w:p>
        </w:tc>
        <w:tc>
          <w:tcPr>
            <w:tcW w:w="995" w:type="dxa"/>
            <w:shd w:val="clear" w:color="auto" w:fill="FFFFFF"/>
            <w:vAlign w:val="center"/>
          </w:tcPr>
          <w:p w14:paraId="6C7B90AA"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Cái</w:t>
            </w:r>
          </w:p>
        </w:tc>
        <w:tc>
          <w:tcPr>
            <w:tcW w:w="1229" w:type="dxa"/>
            <w:shd w:val="clear" w:color="auto" w:fill="FFFFFF"/>
            <w:vAlign w:val="center"/>
          </w:tcPr>
          <w:p w14:paraId="5B69B44E"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2</w:t>
            </w:r>
          </w:p>
        </w:tc>
        <w:tc>
          <w:tcPr>
            <w:tcW w:w="2506" w:type="dxa"/>
            <w:shd w:val="clear" w:color="auto" w:fill="FFFFFF"/>
            <w:vAlign w:val="center"/>
          </w:tcPr>
          <w:p w14:paraId="0136F991" w14:textId="77777777" w:rsidR="00F24F2C" w:rsidRPr="00F24F2C" w:rsidRDefault="00F24F2C" w:rsidP="00F24F2C">
            <w:pPr>
              <w:widowControl/>
              <w:spacing w:before="60" w:after="60"/>
              <w:jc w:val="center"/>
              <w:rPr>
                <w:rFonts w:ascii="Times New Roman" w:eastAsia="Times New Roman" w:hAnsi="Times New Roman" w:cs="Times New Roman"/>
                <w:color w:val="auto"/>
                <w:sz w:val="26"/>
                <w:szCs w:val="26"/>
                <w:lang w:val="en-US" w:eastAsia="en-US" w:bidi="ar-SA"/>
              </w:rPr>
            </w:pPr>
            <w:r w:rsidRPr="00F24F2C">
              <w:rPr>
                <w:rFonts w:ascii="Times New Roman" w:eastAsia="Times New Roman" w:hAnsi="Times New Roman" w:cs="Times New Roman"/>
                <w:color w:val="auto"/>
                <w:sz w:val="26"/>
                <w:szCs w:val="26"/>
                <w:lang w:eastAsia="en-US" w:bidi="ar-SA"/>
              </w:rPr>
              <w:t> </w:t>
            </w:r>
          </w:p>
        </w:tc>
      </w:tr>
    </w:tbl>
    <w:p w14:paraId="7E0EA757" w14:textId="758A7640" w:rsidR="00F24F2C" w:rsidRPr="00516F7B" w:rsidRDefault="00F24F2C" w:rsidP="008C5437">
      <w:pPr>
        <w:pStyle w:val="Heading11"/>
        <w:keepNext/>
        <w:keepLines/>
        <w:spacing w:after="0" w:line="240" w:lineRule="auto"/>
      </w:pPr>
      <w:r w:rsidRPr="00516F7B">
        <w:t>P</w:t>
      </w:r>
      <w:r w:rsidR="00A1060E">
        <w:rPr>
          <w:lang w:val="en-US"/>
        </w:rPr>
        <w:t>hụ lục</w:t>
      </w:r>
      <w:r w:rsidRPr="00516F7B">
        <w:t xml:space="preserve"> V</w:t>
      </w:r>
    </w:p>
    <w:p w14:paraId="3F75B5FE" w14:textId="77777777" w:rsidR="00D51FC9" w:rsidRDefault="00F24F2C" w:rsidP="008C5437">
      <w:pPr>
        <w:pStyle w:val="Heading11"/>
        <w:keepNext/>
        <w:keepLines/>
        <w:spacing w:after="0" w:line="240" w:lineRule="auto"/>
      </w:pPr>
      <w:r w:rsidRPr="00F24F2C">
        <w:t xml:space="preserve">ĐỊNH MỨC KINH TẾ - KỸ THUẬT VỆ SINH KHO    </w:t>
      </w:r>
      <w:r w:rsidR="00057716" w:rsidRPr="00516F7B">
        <w:t xml:space="preserve">  </w:t>
      </w:r>
      <w:r w:rsidRPr="00F24F2C">
        <w:t xml:space="preserve">                          </w:t>
      </w:r>
    </w:p>
    <w:p w14:paraId="1336BE8D" w14:textId="13DA798C" w:rsidR="00F24F2C" w:rsidRPr="00F24F2C" w:rsidRDefault="00F24F2C" w:rsidP="008C5437">
      <w:pPr>
        <w:pStyle w:val="Heading11"/>
        <w:keepNext/>
        <w:keepLines/>
        <w:spacing w:after="0" w:line="240" w:lineRule="auto"/>
        <w:rPr>
          <w:rFonts w:eastAsia="Aptos"/>
          <w:color w:val="auto"/>
          <w:kern w:val="2"/>
          <w:lang w:val="en-US" w:eastAsia="en-US" w:bidi="ar-SA"/>
          <w14:ligatures w14:val="standardContextual"/>
        </w:rPr>
      </w:pPr>
      <w:r w:rsidRPr="00F24F2C">
        <w:t>BẢO QUẢN TÀI LIỆU LƯU TRỮ</w:t>
      </w:r>
    </w:p>
    <w:p w14:paraId="3638EA22" w14:textId="13399C8B" w:rsidR="00F24F2C" w:rsidRPr="00F24F2C" w:rsidRDefault="00F24F2C" w:rsidP="008C5437">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w:t>
      </w:r>
      <w:r w:rsidRPr="00F24F2C">
        <w:rPr>
          <w:rFonts w:ascii="Times New Roman" w:eastAsia="Aptos" w:hAnsi="Times New Roman" w:cs="Times New Roman"/>
          <w:i/>
          <w:iCs/>
          <w:color w:val="auto"/>
          <w:kern w:val="2"/>
          <w:sz w:val="28"/>
          <w:szCs w:val="28"/>
          <w:lang w:val="en-US" w:eastAsia="en-US" w:bidi="ar-SA"/>
          <w14:ligatures w14:val="standardContextual"/>
        </w:rPr>
        <w:t xml:space="preserve">Ban hành kèm theo Quyết định số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F24F2C">
        <w:rPr>
          <w:rFonts w:ascii="Times New Roman" w:eastAsia="Aptos" w:hAnsi="Times New Roman" w:cs="Times New Roman"/>
          <w:i/>
          <w:iCs/>
          <w:color w:val="auto"/>
          <w:kern w:val="2"/>
          <w:sz w:val="28"/>
          <w:szCs w:val="28"/>
          <w:lang w:val="en-US" w:eastAsia="en-US" w:bidi="ar-SA"/>
          <w14:ligatures w14:val="standardContextual"/>
        </w:rPr>
        <w:t xml:space="preserve">/2024/QĐ-UBND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0056725F">
        <w:rPr>
          <w:rFonts w:ascii="Times New Roman" w:eastAsia="Aptos" w:hAnsi="Times New Roman" w:cs="Times New Roman"/>
          <w:i/>
          <w:iCs/>
          <w:color w:val="auto"/>
          <w:kern w:val="2"/>
          <w:sz w:val="28"/>
          <w:szCs w:val="28"/>
          <w:lang w:val="en-US" w:eastAsia="en-US" w:bidi="ar-SA"/>
          <w14:ligatures w14:val="standardContextual"/>
        </w:rPr>
        <w:t xml:space="preserve"> 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năm 2024 của Ủy ban nhân dân tỉnh Bình Phước</w:t>
      </w:r>
      <w:r w:rsidRPr="00F24F2C">
        <w:rPr>
          <w:rFonts w:ascii="Times New Roman" w:eastAsia="Aptos" w:hAnsi="Times New Roman" w:cs="Times New Roman"/>
          <w:color w:val="auto"/>
          <w:kern w:val="2"/>
          <w:sz w:val="28"/>
          <w:szCs w:val="28"/>
          <w:lang w:val="en-US" w:eastAsia="en-US" w:bidi="ar-SA"/>
          <w14:ligatures w14:val="standardContextual"/>
        </w:rPr>
        <w:t>)</w:t>
      </w:r>
    </w:p>
    <w:p w14:paraId="49249FE5" w14:textId="77777777" w:rsidR="00F24F2C" w:rsidRPr="00F24F2C" w:rsidRDefault="00F24F2C" w:rsidP="008C5437">
      <w:pPr>
        <w:pStyle w:val="Heading11"/>
        <w:keepNext/>
        <w:keepLines/>
        <w:spacing w:after="0" w:line="234" w:lineRule="atLeast"/>
        <w:ind w:firstLine="567"/>
        <w:jc w:val="both"/>
      </w:pPr>
      <w:r w:rsidRPr="00F24F2C">
        <w:t>1. Thuyết minh</w:t>
      </w:r>
    </w:p>
    <w:p w14:paraId="1D16E2DE" w14:textId="77777777" w:rsidR="00F24F2C" w:rsidRPr="00F24F2C" w:rsidRDefault="00F24F2C" w:rsidP="008C5437">
      <w:pPr>
        <w:widowControl/>
        <w:spacing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vệ sinh kho bảo quản tài liệu lưu trữ được áp dụng theo Điều 3 Thông tư số 15/2011/TT-BNV ngày 11 tháng 11 năm 2011 của Bộ trưởng Bộ Nội vụ quy định định mức kinh tế - kỹ thuật vệ sinh kho bảo quản tài liệu lưu trữ và vệ sinh tài liệu lưu trữ nền giấy.</w:t>
      </w:r>
    </w:p>
    <w:p w14:paraId="120A2DDA"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kinh tế - kỹ thuật Vệ sinh kho bảo quản tài liệu lưu trữ bao gồm định mức lao động chi tiết vệ sinh kho bảo quản tài liệu lưu trữ và định mức vật tư, công cụ, dụng cụ phục vụ vệ sinh kho bảo quản tài liệu lưu trữ.</w:t>
      </w:r>
    </w:p>
    <w:p w14:paraId="2B8DB773"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chi tiết vệ sinh kho bảo quản tài liệu lưu trữ là thời gian lao động hao phí để vệ sinh kho, được tính bằng tổng của định mức lao động trực tiếp, định mức lao động phục vụ và định mức lao động quản lý.</w:t>
      </w:r>
    </w:p>
    <w:p w14:paraId="76C3738B"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trực tiếp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là tổng thời gian lao động trực tiếp thực hiện các bước công việc của quy trình vệ sinh kho bảo quản;</w:t>
      </w:r>
    </w:p>
    <w:p w14:paraId="43348140"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phục vụ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là tổng thời gian lao động thực hiện các công việc phục vụ vệ sinh kho như kiểm tra thiết bị, dụng cụ vệ sinh, vệ sinh nơi làm việc … được tính bằng 1% của thời gian lao động trực tiếp:</w:t>
      </w:r>
    </w:p>
    <w:p w14:paraId="504F4180" w14:textId="77777777" w:rsidR="00F24F2C" w:rsidRPr="00F24F2C" w:rsidRDefault="00F24F2C" w:rsidP="008C5437">
      <w:pPr>
        <w:widowControl/>
        <w:spacing w:line="234" w:lineRule="atLeast"/>
        <w:ind w:firstLine="567"/>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 1%;</w:t>
      </w:r>
    </w:p>
    <w:p w14:paraId="0B90AFC2"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quản lý (Tql) là tổng thời gian lao động quản lý quá trình vệ sinh kho, được tính bằng 3% của thời gian lao động trực tiếp và phục vụ:</w:t>
      </w:r>
    </w:p>
    <w:p w14:paraId="48B35A4D" w14:textId="77777777" w:rsidR="00F24F2C" w:rsidRPr="00F24F2C" w:rsidRDefault="00F24F2C" w:rsidP="008C5437">
      <w:pPr>
        <w:widowControl/>
        <w:spacing w:line="234" w:lineRule="atLeast"/>
        <w:ind w:firstLine="567"/>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ml:space="preserve">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x 3%.</w:t>
      </w:r>
    </w:p>
    <w:p w14:paraId="239C17FD"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Đơn vị tính: 01m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kho (kho bảo quản tài liệu lưu trữ thuộc kho lưu trữ chuyên dụng) bao gồm: 01m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sàn kho + 01m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trần kho + 2,82m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tường kho + 1,35m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tường hành lang + 0,084m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cột trụ + 0,02m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cửa thoát hiểm + 0,008m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cửa chớp + 0,08m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cửa ra vào + 0,045m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cửa sổ + 0,1 thiết bị chiếu sáng + 0,04 thiết bị bảo vệ + 0,03 máy điều hòa + 0,01 máy hút ẩm + 0,01 quạt thông gió + 0,04 thiết bị báo cháy + 0,02 thiết bị chữa cháy + 0,72 giá để tài liệu + 28,8 hộp tài liệu (tương đương 3,6 mét giá tài liệu).</w:t>
      </w:r>
    </w:p>
    <w:p w14:paraId="3650FA7C"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Kho bảo quản tài liệu lưu trữ thuộc kho lưu trữ chuyên dụng (kho được thiết kế có hành lang và 02 lớp tường bao quanh, yêu cầu về môi trường trong kho và thiết bị bảo vệ, bảo quản tài liệu theo điểm i và điểm k, khoản 1, mục II của Thông tư 09/2007/TT-BNV ngày 26 tháng 11 năm 2007 của Bộ Nội vụ hướng dẫn về kho lưu trữ chuyên dụng), hệ số phức tạp (k) là 1,0; định mức lao động là 1,261 giờ công/m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kho.</w:t>
      </w:r>
    </w:p>
    <w:p w14:paraId="5BA63C04"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Kho thông thường (kho bảo quản tài liệu lưu trữ được thiết kế có một lớp tường bao quanh, cửa sổ và cửa ra vào bằng gỗ hoặc bằng kính, được trang bị các thiết bị bảo quản tài liệu lưu trữ như: máy điều hòa cục bộ, máy hút ẩm, quạt thông gió, thiết bị chiếu sáng, thiết bị báo cháy, thiết bị chữa cháy, giá, hộp để tài liệu), hệ số phức tạp (k) là 1,2; định mức lao động là 1,513 giờ công/m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kho.</w:t>
      </w:r>
    </w:p>
    <w:p w14:paraId="13593E8C"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 Kho tạm (phòng làm việc được tận dụng để bảo quản tài liệu lưu trữ trong một thời gian nhất định, kho không kín, được trang bị các thiết bị bảo quản tài liệu lưu trữ như: máy điều hoà cục bộ, quạt trần, quạt thông gió, thiết bị chiếu sáng, giá, hộp để tài liệu), hệ số phức tạp (k) là 1,5; định mức lao động (giờ công) là 1,891 giờ công/m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 xml:space="preserve"> kho.</w:t>
      </w:r>
    </w:p>
    <w:p w14:paraId="61C13336" w14:textId="77777777" w:rsidR="00F24F2C" w:rsidRPr="00F24F2C" w:rsidRDefault="00F24F2C" w:rsidP="008C5437">
      <w:pPr>
        <w:widowControl/>
        <w:spacing w:line="234" w:lineRule="atLeast"/>
        <w:ind w:firstLine="567"/>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vật tư, công cụ, dụng cụ phục vụ vệ sinh được tính theo chu kỳ vệ sinh kho là 6 tháng/lần.</w:t>
      </w:r>
    </w:p>
    <w:p w14:paraId="7A819667" w14:textId="77777777" w:rsidR="00F24F2C" w:rsidRPr="00F24F2C" w:rsidRDefault="00F24F2C" w:rsidP="008C5437">
      <w:pPr>
        <w:pStyle w:val="Heading11"/>
        <w:keepNext/>
        <w:keepLines/>
        <w:spacing w:after="0" w:line="234" w:lineRule="atLeast"/>
        <w:ind w:firstLine="567"/>
        <w:jc w:val="both"/>
      </w:pPr>
      <w:r w:rsidRPr="00F24F2C">
        <w:t>2. Định mức kinh tế - kỹ thuật vệ sinh kho bảo quản tài liệu lưu trữ</w:t>
      </w:r>
    </w:p>
    <w:p w14:paraId="5873EF31" w14:textId="77777777" w:rsidR="00F24F2C" w:rsidRPr="00F24F2C" w:rsidRDefault="00F24F2C" w:rsidP="008C5437">
      <w:pPr>
        <w:pStyle w:val="Heading11"/>
        <w:keepNext/>
        <w:keepLines/>
        <w:spacing w:after="0" w:line="234" w:lineRule="atLeast"/>
        <w:ind w:firstLine="567"/>
        <w:jc w:val="both"/>
      </w:pPr>
      <w:r w:rsidRPr="00F24F2C">
        <w:t>a) Định mức lao động chi tiết vệ sinh kho bảo quản tài liệu lưu trữ (hệ số 1,0 cho kho chuyên dụng)</w:t>
      </w:r>
    </w:p>
    <w:p w14:paraId="72AC1BB7" w14:textId="77777777"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tính: 01m</w:t>
      </w:r>
      <w:r w:rsidRPr="00F24F2C">
        <w:rPr>
          <w:rFonts w:ascii="Times New Roman" w:eastAsia="Aptos" w:hAnsi="Times New Roman" w:cs="Times New Roman"/>
          <w:i/>
          <w:iCs/>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kho</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6"/>
        <w:gridCol w:w="3659"/>
        <w:gridCol w:w="879"/>
        <w:gridCol w:w="1026"/>
        <w:gridCol w:w="1000"/>
        <w:gridCol w:w="994"/>
        <w:gridCol w:w="1026"/>
        <w:gridCol w:w="568"/>
      </w:tblGrid>
      <w:tr w:rsidR="00F24F2C" w:rsidRPr="00F24F2C" w14:paraId="5DD47A71" w14:textId="77777777" w:rsidTr="00057716">
        <w:trPr>
          <w:trHeight w:val="1064"/>
          <w:jc w:val="center"/>
        </w:trPr>
        <w:tc>
          <w:tcPr>
            <w:tcW w:w="646" w:type="dxa"/>
            <w:vMerge w:val="restart"/>
            <w:tcMar>
              <w:top w:w="0" w:type="dxa"/>
              <w:left w:w="58" w:type="dxa"/>
              <w:bottom w:w="0" w:type="dxa"/>
              <w:right w:w="58" w:type="dxa"/>
            </w:tcMar>
            <w:vAlign w:val="center"/>
          </w:tcPr>
          <w:p w14:paraId="4FB0316B"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STT</w:t>
            </w:r>
          </w:p>
        </w:tc>
        <w:tc>
          <w:tcPr>
            <w:tcW w:w="3659" w:type="dxa"/>
            <w:vMerge w:val="restart"/>
            <w:tcMar>
              <w:top w:w="0" w:type="dxa"/>
              <w:left w:w="58" w:type="dxa"/>
              <w:bottom w:w="0" w:type="dxa"/>
              <w:right w:w="58" w:type="dxa"/>
            </w:tcMar>
            <w:vAlign w:val="center"/>
          </w:tcPr>
          <w:p w14:paraId="3564AC1D"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879" w:type="dxa"/>
            <w:vMerge w:val="restart"/>
            <w:tcMar>
              <w:top w:w="0" w:type="dxa"/>
              <w:left w:w="58" w:type="dxa"/>
              <w:bottom w:w="0" w:type="dxa"/>
              <w:right w:w="58" w:type="dxa"/>
            </w:tcMar>
            <w:vAlign w:val="center"/>
          </w:tcPr>
          <w:p w14:paraId="722BB0F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Ngạch viên chức và cấp bậc công việc</w:t>
            </w:r>
          </w:p>
        </w:tc>
        <w:tc>
          <w:tcPr>
            <w:tcW w:w="4046" w:type="dxa"/>
            <w:gridSpan w:val="4"/>
            <w:tcMar>
              <w:top w:w="0" w:type="dxa"/>
              <w:left w:w="58" w:type="dxa"/>
              <w:bottom w:w="0" w:type="dxa"/>
              <w:right w:w="58" w:type="dxa"/>
            </w:tcMar>
            <w:vAlign w:val="center"/>
          </w:tcPr>
          <w:p w14:paraId="11320606"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chi tiết vệ sinh 01m</w:t>
            </w:r>
            <w:r w:rsidRPr="00F24F2C">
              <w:rPr>
                <w:rFonts w:ascii="Times New Roman" w:eastAsia="Aptos" w:hAnsi="Times New Roman" w:cs="Times New Roman"/>
                <w:b/>
                <w:bCs/>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b/>
                <w:bCs/>
                <w:color w:val="auto"/>
                <w:kern w:val="2"/>
                <w:sz w:val="28"/>
                <w:szCs w:val="28"/>
                <w:lang w:val="en-US" w:eastAsia="en-US" w:bidi="ar-SA"/>
                <w14:ligatures w14:val="standardContextual"/>
              </w:rPr>
              <w:t xml:space="preserve"> kho bảo quản tài liệu (phút)</w:t>
            </w:r>
          </w:p>
        </w:tc>
        <w:tc>
          <w:tcPr>
            <w:tcW w:w="568" w:type="dxa"/>
            <w:vMerge w:val="restart"/>
            <w:tcMar>
              <w:top w:w="0" w:type="dxa"/>
              <w:left w:w="58" w:type="dxa"/>
              <w:bottom w:w="0" w:type="dxa"/>
              <w:right w:w="58" w:type="dxa"/>
            </w:tcMar>
            <w:vAlign w:val="center"/>
          </w:tcPr>
          <w:p w14:paraId="471DD07F"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Ghi chú</w:t>
            </w:r>
          </w:p>
        </w:tc>
      </w:tr>
      <w:tr w:rsidR="00F24F2C" w:rsidRPr="00F24F2C" w14:paraId="4A2FF060" w14:textId="77777777" w:rsidTr="00057716">
        <w:trPr>
          <w:trHeight w:val="1721"/>
          <w:jc w:val="center"/>
        </w:trPr>
        <w:tc>
          <w:tcPr>
            <w:tcW w:w="0" w:type="auto"/>
            <w:vMerge/>
            <w:vAlign w:val="center"/>
          </w:tcPr>
          <w:p w14:paraId="3B6A26E1"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Merge/>
            <w:vAlign w:val="center"/>
          </w:tcPr>
          <w:p w14:paraId="726259C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vAlign w:val="center"/>
          </w:tcPr>
          <w:p w14:paraId="421C2C65"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4DE00292"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trực tiếp (Tcn)</w:t>
            </w:r>
          </w:p>
        </w:tc>
        <w:tc>
          <w:tcPr>
            <w:tcW w:w="1000" w:type="dxa"/>
            <w:tcMar>
              <w:top w:w="0" w:type="dxa"/>
              <w:left w:w="58" w:type="dxa"/>
              <w:bottom w:w="0" w:type="dxa"/>
              <w:right w:w="58" w:type="dxa"/>
            </w:tcMar>
            <w:vAlign w:val="center"/>
          </w:tcPr>
          <w:p w14:paraId="25CF79C0"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phục vụ (Tpv)</w:t>
            </w:r>
          </w:p>
        </w:tc>
        <w:tc>
          <w:tcPr>
            <w:tcW w:w="994" w:type="dxa"/>
            <w:tcMar>
              <w:top w:w="0" w:type="dxa"/>
              <w:left w:w="58" w:type="dxa"/>
              <w:bottom w:w="0" w:type="dxa"/>
              <w:right w:w="58" w:type="dxa"/>
            </w:tcMar>
            <w:vAlign w:val="center"/>
          </w:tcPr>
          <w:p w14:paraId="237E8502"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quản lý (Tql)</w:t>
            </w:r>
          </w:p>
        </w:tc>
        <w:tc>
          <w:tcPr>
            <w:tcW w:w="1026" w:type="dxa"/>
            <w:tcMar>
              <w:top w:w="0" w:type="dxa"/>
              <w:left w:w="58" w:type="dxa"/>
              <w:bottom w:w="0" w:type="dxa"/>
              <w:right w:w="58" w:type="dxa"/>
            </w:tcMar>
            <w:vAlign w:val="center"/>
          </w:tcPr>
          <w:p w14:paraId="47C1516D"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Mức Tổng hợp (Tsp)</w:t>
            </w:r>
          </w:p>
        </w:tc>
        <w:tc>
          <w:tcPr>
            <w:tcW w:w="0" w:type="auto"/>
            <w:vMerge/>
            <w:vAlign w:val="center"/>
          </w:tcPr>
          <w:p w14:paraId="5E5DA92C"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5FC18E95" w14:textId="77777777" w:rsidTr="00057716">
        <w:trPr>
          <w:jc w:val="center"/>
        </w:trPr>
        <w:tc>
          <w:tcPr>
            <w:tcW w:w="646" w:type="dxa"/>
            <w:tcMar>
              <w:top w:w="0" w:type="dxa"/>
              <w:left w:w="58" w:type="dxa"/>
              <w:bottom w:w="0" w:type="dxa"/>
              <w:right w:w="58" w:type="dxa"/>
            </w:tcMar>
            <w:vAlign w:val="center"/>
          </w:tcPr>
          <w:p w14:paraId="2C25623A"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A</w:t>
            </w:r>
          </w:p>
        </w:tc>
        <w:tc>
          <w:tcPr>
            <w:tcW w:w="3659" w:type="dxa"/>
            <w:tcMar>
              <w:top w:w="0" w:type="dxa"/>
              <w:left w:w="58" w:type="dxa"/>
              <w:bottom w:w="0" w:type="dxa"/>
              <w:right w:w="58" w:type="dxa"/>
            </w:tcMar>
            <w:vAlign w:val="center"/>
          </w:tcPr>
          <w:p w14:paraId="31360C42"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B</w:t>
            </w:r>
          </w:p>
        </w:tc>
        <w:tc>
          <w:tcPr>
            <w:tcW w:w="879" w:type="dxa"/>
            <w:tcMar>
              <w:top w:w="0" w:type="dxa"/>
              <w:left w:w="58" w:type="dxa"/>
              <w:bottom w:w="0" w:type="dxa"/>
              <w:right w:w="58" w:type="dxa"/>
            </w:tcMar>
            <w:vAlign w:val="center"/>
          </w:tcPr>
          <w:p w14:paraId="01811ADE"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C</w:t>
            </w:r>
          </w:p>
        </w:tc>
        <w:tc>
          <w:tcPr>
            <w:tcW w:w="1026" w:type="dxa"/>
            <w:tcMar>
              <w:top w:w="0" w:type="dxa"/>
              <w:left w:w="58" w:type="dxa"/>
              <w:bottom w:w="0" w:type="dxa"/>
              <w:right w:w="58" w:type="dxa"/>
            </w:tcMar>
            <w:vAlign w:val="center"/>
          </w:tcPr>
          <w:p w14:paraId="50F076C9"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(1)</w:t>
            </w:r>
          </w:p>
        </w:tc>
        <w:tc>
          <w:tcPr>
            <w:tcW w:w="1000" w:type="dxa"/>
            <w:tcMar>
              <w:top w:w="0" w:type="dxa"/>
              <w:left w:w="58" w:type="dxa"/>
              <w:bottom w:w="0" w:type="dxa"/>
              <w:right w:w="58" w:type="dxa"/>
            </w:tcMar>
            <w:vAlign w:val="center"/>
          </w:tcPr>
          <w:p w14:paraId="3409E971"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(2)=(1) x 1%</w:t>
            </w:r>
          </w:p>
        </w:tc>
        <w:tc>
          <w:tcPr>
            <w:tcW w:w="994" w:type="dxa"/>
            <w:tcMar>
              <w:top w:w="0" w:type="dxa"/>
              <w:left w:w="58" w:type="dxa"/>
              <w:bottom w:w="0" w:type="dxa"/>
              <w:right w:w="58" w:type="dxa"/>
            </w:tcMar>
            <w:vAlign w:val="center"/>
          </w:tcPr>
          <w:p w14:paraId="7B4D72FB"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(3) = ((1) + (2)) x 3%</w:t>
            </w:r>
          </w:p>
        </w:tc>
        <w:tc>
          <w:tcPr>
            <w:tcW w:w="1026" w:type="dxa"/>
            <w:tcMar>
              <w:top w:w="0" w:type="dxa"/>
              <w:left w:w="58" w:type="dxa"/>
              <w:bottom w:w="0" w:type="dxa"/>
              <w:right w:w="58" w:type="dxa"/>
            </w:tcMar>
            <w:vAlign w:val="center"/>
          </w:tcPr>
          <w:p w14:paraId="65410CB4"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(4) = (1) + (2) + (3)</w:t>
            </w:r>
          </w:p>
        </w:tc>
        <w:tc>
          <w:tcPr>
            <w:tcW w:w="568" w:type="dxa"/>
            <w:tcMar>
              <w:top w:w="0" w:type="dxa"/>
              <w:left w:w="58" w:type="dxa"/>
              <w:bottom w:w="0" w:type="dxa"/>
              <w:right w:w="58" w:type="dxa"/>
            </w:tcMar>
            <w:vAlign w:val="center"/>
          </w:tcPr>
          <w:p w14:paraId="0B91499C"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9A70D34" w14:textId="77777777" w:rsidTr="00057716">
        <w:trPr>
          <w:jc w:val="center"/>
        </w:trPr>
        <w:tc>
          <w:tcPr>
            <w:tcW w:w="646" w:type="dxa"/>
            <w:tcMar>
              <w:top w:w="0" w:type="dxa"/>
              <w:left w:w="58" w:type="dxa"/>
              <w:bottom w:w="0" w:type="dxa"/>
              <w:right w:w="58" w:type="dxa"/>
            </w:tcMar>
            <w:vAlign w:val="center"/>
          </w:tcPr>
          <w:p w14:paraId="1F87CAB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w:t>
            </w:r>
          </w:p>
        </w:tc>
        <w:tc>
          <w:tcPr>
            <w:tcW w:w="3659" w:type="dxa"/>
            <w:tcMar>
              <w:top w:w="0" w:type="dxa"/>
              <w:left w:w="58" w:type="dxa"/>
              <w:bottom w:w="0" w:type="dxa"/>
              <w:right w:w="58" w:type="dxa"/>
            </w:tcMar>
            <w:vAlign w:val="center"/>
          </w:tcPr>
          <w:p w14:paraId="37788721"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1: Vệ sinh trần kho</w:t>
            </w:r>
          </w:p>
        </w:tc>
        <w:tc>
          <w:tcPr>
            <w:tcW w:w="879" w:type="dxa"/>
            <w:vMerge w:val="restart"/>
            <w:tcMar>
              <w:top w:w="0" w:type="dxa"/>
              <w:left w:w="58" w:type="dxa"/>
              <w:bottom w:w="0" w:type="dxa"/>
              <w:right w:w="58" w:type="dxa"/>
            </w:tcMar>
            <w:vAlign w:val="center"/>
          </w:tcPr>
          <w:p w14:paraId="25E4BCC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532A01B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3,0346</w:t>
            </w:r>
          </w:p>
        </w:tc>
        <w:tc>
          <w:tcPr>
            <w:tcW w:w="1000" w:type="dxa"/>
            <w:tcMar>
              <w:top w:w="0" w:type="dxa"/>
              <w:left w:w="58" w:type="dxa"/>
              <w:bottom w:w="0" w:type="dxa"/>
              <w:right w:w="58" w:type="dxa"/>
            </w:tcMar>
            <w:vAlign w:val="center"/>
          </w:tcPr>
          <w:p w14:paraId="0D8FCB6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0,0303</w:t>
            </w:r>
          </w:p>
        </w:tc>
        <w:tc>
          <w:tcPr>
            <w:tcW w:w="994" w:type="dxa"/>
            <w:tcMar>
              <w:top w:w="0" w:type="dxa"/>
              <w:left w:w="58" w:type="dxa"/>
              <w:bottom w:w="0" w:type="dxa"/>
              <w:right w:w="58" w:type="dxa"/>
            </w:tcMar>
            <w:vAlign w:val="center"/>
          </w:tcPr>
          <w:p w14:paraId="607A072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0,0919</w:t>
            </w:r>
          </w:p>
        </w:tc>
        <w:tc>
          <w:tcPr>
            <w:tcW w:w="1026" w:type="dxa"/>
            <w:tcMar>
              <w:top w:w="0" w:type="dxa"/>
              <w:left w:w="58" w:type="dxa"/>
              <w:bottom w:w="0" w:type="dxa"/>
              <w:right w:w="58" w:type="dxa"/>
            </w:tcMar>
            <w:vAlign w:val="center"/>
          </w:tcPr>
          <w:p w14:paraId="4472395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3,1568</w:t>
            </w:r>
          </w:p>
        </w:tc>
        <w:tc>
          <w:tcPr>
            <w:tcW w:w="568" w:type="dxa"/>
            <w:tcMar>
              <w:top w:w="0" w:type="dxa"/>
              <w:left w:w="58" w:type="dxa"/>
              <w:bottom w:w="0" w:type="dxa"/>
              <w:right w:w="58" w:type="dxa"/>
            </w:tcMar>
            <w:vAlign w:val="center"/>
          </w:tcPr>
          <w:p w14:paraId="6D0F93D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D9CB533" w14:textId="77777777" w:rsidTr="00057716">
        <w:trPr>
          <w:jc w:val="center"/>
        </w:trPr>
        <w:tc>
          <w:tcPr>
            <w:tcW w:w="646" w:type="dxa"/>
            <w:vAlign w:val="center"/>
          </w:tcPr>
          <w:p w14:paraId="68B227A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vAlign w:val="center"/>
          </w:tcPr>
          <w:p w14:paraId="15A73DFB"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Phủ kín các giá tài liệu bằng bạt nilông</w:t>
            </w:r>
          </w:p>
        </w:tc>
        <w:tc>
          <w:tcPr>
            <w:tcW w:w="0" w:type="auto"/>
            <w:vMerge/>
            <w:vAlign w:val="center"/>
          </w:tcPr>
          <w:p w14:paraId="4C018EA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72C9F5D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0,8600</w:t>
            </w:r>
          </w:p>
        </w:tc>
        <w:tc>
          <w:tcPr>
            <w:tcW w:w="1000" w:type="dxa"/>
            <w:tcMar>
              <w:top w:w="0" w:type="dxa"/>
              <w:left w:w="58" w:type="dxa"/>
              <w:bottom w:w="0" w:type="dxa"/>
              <w:right w:w="58" w:type="dxa"/>
            </w:tcMar>
            <w:vAlign w:val="center"/>
          </w:tcPr>
          <w:p w14:paraId="48E9A8F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0,0086</w:t>
            </w:r>
          </w:p>
        </w:tc>
        <w:tc>
          <w:tcPr>
            <w:tcW w:w="994" w:type="dxa"/>
            <w:tcMar>
              <w:top w:w="0" w:type="dxa"/>
              <w:left w:w="58" w:type="dxa"/>
              <w:bottom w:w="0" w:type="dxa"/>
              <w:right w:w="58" w:type="dxa"/>
            </w:tcMar>
            <w:vAlign w:val="center"/>
          </w:tcPr>
          <w:p w14:paraId="47035CC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0,0261</w:t>
            </w:r>
          </w:p>
        </w:tc>
        <w:tc>
          <w:tcPr>
            <w:tcW w:w="1026" w:type="dxa"/>
            <w:tcMar>
              <w:top w:w="0" w:type="dxa"/>
              <w:left w:w="58" w:type="dxa"/>
              <w:bottom w:w="0" w:type="dxa"/>
              <w:right w:w="58" w:type="dxa"/>
            </w:tcMar>
            <w:vAlign w:val="center"/>
          </w:tcPr>
          <w:p w14:paraId="670A0FD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0,8947</w:t>
            </w:r>
          </w:p>
        </w:tc>
        <w:tc>
          <w:tcPr>
            <w:tcW w:w="568" w:type="dxa"/>
            <w:tcMar>
              <w:top w:w="0" w:type="dxa"/>
              <w:left w:w="58" w:type="dxa"/>
              <w:bottom w:w="0" w:type="dxa"/>
              <w:right w:w="58" w:type="dxa"/>
            </w:tcMar>
            <w:vAlign w:val="center"/>
          </w:tcPr>
          <w:p w14:paraId="080F4A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5A92EDD" w14:textId="77777777" w:rsidTr="00057716">
        <w:trPr>
          <w:jc w:val="center"/>
        </w:trPr>
        <w:tc>
          <w:tcPr>
            <w:tcW w:w="646" w:type="dxa"/>
            <w:vAlign w:val="center"/>
          </w:tcPr>
          <w:p w14:paraId="0FE0491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659" w:type="dxa"/>
            <w:vAlign w:val="center"/>
          </w:tcPr>
          <w:p w14:paraId="2A617A02"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trần kho</w:t>
            </w:r>
          </w:p>
        </w:tc>
        <w:tc>
          <w:tcPr>
            <w:tcW w:w="0" w:type="auto"/>
            <w:vMerge/>
            <w:vAlign w:val="center"/>
          </w:tcPr>
          <w:p w14:paraId="7892797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64AA2C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0,3900</w:t>
            </w:r>
          </w:p>
        </w:tc>
        <w:tc>
          <w:tcPr>
            <w:tcW w:w="1000" w:type="dxa"/>
            <w:tcMar>
              <w:top w:w="0" w:type="dxa"/>
              <w:left w:w="58" w:type="dxa"/>
              <w:bottom w:w="0" w:type="dxa"/>
              <w:right w:w="58" w:type="dxa"/>
            </w:tcMar>
            <w:vAlign w:val="center"/>
          </w:tcPr>
          <w:p w14:paraId="18543A9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0,0039</w:t>
            </w:r>
          </w:p>
        </w:tc>
        <w:tc>
          <w:tcPr>
            <w:tcW w:w="994" w:type="dxa"/>
            <w:tcMar>
              <w:top w:w="0" w:type="dxa"/>
              <w:left w:w="58" w:type="dxa"/>
              <w:bottom w:w="0" w:type="dxa"/>
              <w:right w:w="58" w:type="dxa"/>
            </w:tcMar>
            <w:vAlign w:val="center"/>
          </w:tcPr>
          <w:p w14:paraId="7257609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0,0118</w:t>
            </w:r>
          </w:p>
        </w:tc>
        <w:tc>
          <w:tcPr>
            <w:tcW w:w="1026" w:type="dxa"/>
            <w:tcMar>
              <w:top w:w="0" w:type="dxa"/>
              <w:left w:w="58" w:type="dxa"/>
              <w:bottom w:w="0" w:type="dxa"/>
              <w:right w:w="58" w:type="dxa"/>
            </w:tcMar>
            <w:vAlign w:val="center"/>
          </w:tcPr>
          <w:p w14:paraId="1D22004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0,4057</w:t>
            </w:r>
          </w:p>
        </w:tc>
        <w:tc>
          <w:tcPr>
            <w:tcW w:w="568" w:type="dxa"/>
            <w:tcMar>
              <w:top w:w="0" w:type="dxa"/>
              <w:left w:w="58" w:type="dxa"/>
              <w:bottom w:w="0" w:type="dxa"/>
              <w:right w:w="58" w:type="dxa"/>
            </w:tcMar>
            <w:vAlign w:val="center"/>
          </w:tcPr>
          <w:p w14:paraId="3C71D29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B9F8D3A" w14:textId="77777777" w:rsidTr="00057716">
        <w:trPr>
          <w:jc w:val="center"/>
        </w:trPr>
        <w:tc>
          <w:tcPr>
            <w:tcW w:w="646" w:type="dxa"/>
            <w:vAlign w:val="center"/>
          </w:tcPr>
          <w:p w14:paraId="7677DB1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3659" w:type="dxa"/>
            <w:vAlign w:val="center"/>
          </w:tcPr>
          <w:p w14:paraId="6F1C85C6"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Dỡ bạt nilông che phủ giá tài liệu </w:t>
            </w:r>
          </w:p>
        </w:tc>
        <w:tc>
          <w:tcPr>
            <w:tcW w:w="0" w:type="auto"/>
            <w:vMerge/>
            <w:vAlign w:val="center"/>
          </w:tcPr>
          <w:p w14:paraId="3444F25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5411E5B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1,1200</w:t>
            </w:r>
          </w:p>
        </w:tc>
        <w:tc>
          <w:tcPr>
            <w:tcW w:w="1000" w:type="dxa"/>
            <w:tcMar>
              <w:top w:w="0" w:type="dxa"/>
              <w:left w:w="58" w:type="dxa"/>
              <w:bottom w:w="0" w:type="dxa"/>
              <w:right w:w="58" w:type="dxa"/>
            </w:tcMar>
            <w:vAlign w:val="center"/>
          </w:tcPr>
          <w:p w14:paraId="4DA6B62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0,0112</w:t>
            </w:r>
          </w:p>
        </w:tc>
        <w:tc>
          <w:tcPr>
            <w:tcW w:w="994" w:type="dxa"/>
            <w:tcMar>
              <w:top w:w="0" w:type="dxa"/>
              <w:left w:w="58" w:type="dxa"/>
              <w:bottom w:w="0" w:type="dxa"/>
              <w:right w:w="58" w:type="dxa"/>
            </w:tcMar>
            <w:vAlign w:val="center"/>
          </w:tcPr>
          <w:p w14:paraId="0FA809F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0,0339</w:t>
            </w:r>
          </w:p>
        </w:tc>
        <w:tc>
          <w:tcPr>
            <w:tcW w:w="1026" w:type="dxa"/>
            <w:tcMar>
              <w:top w:w="0" w:type="dxa"/>
              <w:left w:w="58" w:type="dxa"/>
              <w:bottom w:w="0" w:type="dxa"/>
              <w:right w:w="58" w:type="dxa"/>
            </w:tcMar>
            <w:vAlign w:val="center"/>
          </w:tcPr>
          <w:p w14:paraId="3C92D08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1,1651</w:t>
            </w:r>
          </w:p>
        </w:tc>
        <w:tc>
          <w:tcPr>
            <w:tcW w:w="568" w:type="dxa"/>
            <w:tcMar>
              <w:top w:w="0" w:type="dxa"/>
              <w:left w:w="58" w:type="dxa"/>
              <w:bottom w:w="0" w:type="dxa"/>
              <w:right w:w="58" w:type="dxa"/>
            </w:tcMar>
            <w:vAlign w:val="center"/>
          </w:tcPr>
          <w:p w14:paraId="67567A5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301A30B" w14:textId="77777777" w:rsidTr="00057716">
        <w:trPr>
          <w:jc w:val="center"/>
        </w:trPr>
        <w:tc>
          <w:tcPr>
            <w:tcW w:w="646" w:type="dxa"/>
            <w:vMerge w:val="restart"/>
            <w:vAlign w:val="center"/>
          </w:tcPr>
          <w:p w14:paraId="32F9EA6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3659" w:type="dxa"/>
            <w:vAlign w:val="center"/>
          </w:tcPr>
          <w:p w14:paraId="38A310EB"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Ngắt nguồn điện và lau các thiết bị bằng khăn khô, mềm</w:t>
            </w:r>
          </w:p>
        </w:tc>
        <w:tc>
          <w:tcPr>
            <w:tcW w:w="0" w:type="auto"/>
            <w:vMerge/>
            <w:vAlign w:val="center"/>
          </w:tcPr>
          <w:p w14:paraId="62CCDF7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68A6894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57ECBAC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2FC69CF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71818C4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11F0192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B7E92BC" w14:textId="77777777" w:rsidTr="00057716">
        <w:trPr>
          <w:jc w:val="center"/>
        </w:trPr>
        <w:tc>
          <w:tcPr>
            <w:tcW w:w="0" w:type="auto"/>
            <w:vMerge/>
            <w:vAlign w:val="center"/>
          </w:tcPr>
          <w:p w14:paraId="30D8A7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029DBBEE"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Thiết bị chiếu sáng</w:t>
            </w:r>
          </w:p>
        </w:tc>
        <w:tc>
          <w:tcPr>
            <w:tcW w:w="0" w:type="auto"/>
            <w:vMerge/>
            <w:vAlign w:val="center"/>
          </w:tcPr>
          <w:p w14:paraId="783F4D4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F85C43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0,5140</w:t>
            </w:r>
          </w:p>
        </w:tc>
        <w:tc>
          <w:tcPr>
            <w:tcW w:w="1000" w:type="dxa"/>
            <w:tcMar>
              <w:top w:w="0" w:type="dxa"/>
              <w:left w:w="58" w:type="dxa"/>
              <w:bottom w:w="0" w:type="dxa"/>
              <w:right w:w="58" w:type="dxa"/>
            </w:tcMar>
            <w:vAlign w:val="center"/>
          </w:tcPr>
          <w:p w14:paraId="39C54DC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0,0051</w:t>
            </w:r>
          </w:p>
        </w:tc>
        <w:tc>
          <w:tcPr>
            <w:tcW w:w="994" w:type="dxa"/>
            <w:tcMar>
              <w:top w:w="0" w:type="dxa"/>
              <w:left w:w="58" w:type="dxa"/>
              <w:bottom w:w="0" w:type="dxa"/>
              <w:right w:w="58" w:type="dxa"/>
            </w:tcMar>
            <w:vAlign w:val="center"/>
          </w:tcPr>
          <w:p w14:paraId="6145459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0,0156</w:t>
            </w:r>
          </w:p>
        </w:tc>
        <w:tc>
          <w:tcPr>
            <w:tcW w:w="1026" w:type="dxa"/>
            <w:tcMar>
              <w:top w:w="0" w:type="dxa"/>
              <w:left w:w="58" w:type="dxa"/>
              <w:bottom w:w="0" w:type="dxa"/>
              <w:right w:w="58" w:type="dxa"/>
            </w:tcMar>
            <w:vAlign w:val="center"/>
          </w:tcPr>
          <w:p w14:paraId="398BDFE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0,5347</w:t>
            </w:r>
          </w:p>
        </w:tc>
        <w:tc>
          <w:tcPr>
            <w:tcW w:w="568" w:type="dxa"/>
            <w:tcMar>
              <w:top w:w="0" w:type="dxa"/>
              <w:left w:w="58" w:type="dxa"/>
              <w:bottom w:w="0" w:type="dxa"/>
              <w:right w:w="58" w:type="dxa"/>
            </w:tcMar>
            <w:vAlign w:val="center"/>
          </w:tcPr>
          <w:p w14:paraId="4619EBF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A897CCF" w14:textId="77777777" w:rsidTr="00057716">
        <w:trPr>
          <w:jc w:val="center"/>
        </w:trPr>
        <w:tc>
          <w:tcPr>
            <w:tcW w:w="0" w:type="auto"/>
            <w:vMerge/>
            <w:vAlign w:val="center"/>
          </w:tcPr>
          <w:p w14:paraId="71D029F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59E793C5"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Thiết bị báo cháy</w:t>
            </w:r>
          </w:p>
        </w:tc>
        <w:tc>
          <w:tcPr>
            <w:tcW w:w="0" w:type="auto"/>
            <w:vMerge/>
            <w:vAlign w:val="center"/>
          </w:tcPr>
          <w:p w14:paraId="241CC3B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7E8CDA1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0,1268</w:t>
            </w:r>
          </w:p>
        </w:tc>
        <w:tc>
          <w:tcPr>
            <w:tcW w:w="1000" w:type="dxa"/>
            <w:tcMar>
              <w:top w:w="0" w:type="dxa"/>
              <w:left w:w="58" w:type="dxa"/>
              <w:bottom w:w="0" w:type="dxa"/>
              <w:right w:w="58" w:type="dxa"/>
            </w:tcMar>
            <w:vAlign w:val="center"/>
          </w:tcPr>
          <w:p w14:paraId="7C98387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0,0013</w:t>
            </w:r>
          </w:p>
        </w:tc>
        <w:tc>
          <w:tcPr>
            <w:tcW w:w="994" w:type="dxa"/>
            <w:tcMar>
              <w:top w:w="0" w:type="dxa"/>
              <w:left w:w="58" w:type="dxa"/>
              <w:bottom w:w="0" w:type="dxa"/>
              <w:right w:w="58" w:type="dxa"/>
            </w:tcMar>
            <w:vAlign w:val="center"/>
          </w:tcPr>
          <w:p w14:paraId="76BB146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0,0038</w:t>
            </w:r>
          </w:p>
        </w:tc>
        <w:tc>
          <w:tcPr>
            <w:tcW w:w="1026" w:type="dxa"/>
            <w:tcMar>
              <w:top w:w="0" w:type="dxa"/>
              <w:left w:w="58" w:type="dxa"/>
              <w:bottom w:w="0" w:type="dxa"/>
              <w:right w:w="58" w:type="dxa"/>
            </w:tcMar>
            <w:vAlign w:val="center"/>
          </w:tcPr>
          <w:p w14:paraId="020AB84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0,1319</w:t>
            </w:r>
          </w:p>
        </w:tc>
        <w:tc>
          <w:tcPr>
            <w:tcW w:w="568" w:type="dxa"/>
            <w:tcMar>
              <w:top w:w="0" w:type="dxa"/>
              <w:left w:w="58" w:type="dxa"/>
              <w:bottom w:w="0" w:type="dxa"/>
              <w:right w:w="58" w:type="dxa"/>
            </w:tcMar>
            <w:vAlign w:val="center"/>
          </w:tcPr>
          <w:p w14:paraId="704BE4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47A2B0D" w14:textId="77777777" w:rsidTr="00057716">
        <w:trPr>
          <w:jc w:val="center"/>
        </w:trPr>
        <w:tc>
          <w:tcPr>
            <w:tcW w:w="0" w:type="auto"/>
            <w:vMerge/>
            <w:vAlign w:val="center"/>
          </w:tcPr>
          <w:p w14:paraId="7785E33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666BBDC1"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Thiết bị chữa cháy (đầu phun)</w:t>
            </w:r>
          </w:p>
        </w:tc>
        <w:tc>
          <w:tcPr>
            <w:tcW w:w="0" w:type="auto"/>
            <w:vMerge/>
            <w:vAlign w:val="center"/>
          </w:tcPr>
          <w:p w14:paraId="4E5B753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5ADCD7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0,0238</w:t>
            </w:r>
          </w:p>
        </w:tc>
        <w:tc>
          <w:tcPr>
            <w:tcW w:w="1000" w:type="dxa"/>
            <w:tcMar>
              <w:top w:w="0" w:type="dxa"/>
              <w:left w:w="58" w:type="dxa"/>
              <w:bottom w:w="0" w:type="dxa"/>
              <w:right w:w="58" w:type="dxa"/>
            </w:tcMar>
            <w:vAlign w:val="center"/>
          </w:tcPr>
          <w:p w14:paraId="17AF8D4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994" w:type="dxa"/>
            <w:tcMar>
              <w:top w:w="0" w:type="dxa"/>
              <w:left w:w="58" w:type="dxa"/>
              <w:bottom w:w="0" w:type="dxa"/>
              <w:right w:w="58" w:type="dxa"/>
            </w:tcMar>
            <w:vAlign w:val="center"/>
          </w:tcPr>
          <w:p w14:paraId="44CB576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0,0007</w:t>
            </w:r>
          </w:p>
        </w:tc>
        <w:tc>
          <w:tcPr>
            <w:tcW w:w="1026" w:type="dxa"/>
            <w:tcMar>
              <w:top w:w="0" w:type="dxa"/>
              <w:left w:w="58" w:type="dxa"/>
              <w:bottom w:w="0" w:type="dxa"/>
              <w:right w:w="58" w:type="dxa"/>
            </w:tcMar>
            <w:vAlign w:val="center"/>
          </w:tcPr>
          <w:p w14:paraId="47E4BAE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0,0247</w:t>
            </w:r>
          </w:p>
        </w:tc>
        <w:tc>
          <w:tcPr>
            <w:tcW w:w="568" w:type="dxa"/>
            <w:tcMar>
              <w:top w:w="0" w:type="dxa"/>
              <w:left w:w="58" w:type="dxa"/>
              <w:bottom w:w="0" w:type="dxa"/>
              <w:right w:w="58" w:type="dxa"/>
            </w:tcMar>
            <w:vAlign w:val="center"/>
          </w:tcPr>
          <w:p w14:paraId="2CE2D1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DCA25B7" w14:textId="77777777" w:rsidTr="00057716">
        <w:trPr>
          <w:jc w:val="center"/>
        </w:trPr>
        <w:tc>
          <w:tcPr>
            <w:tcW w:w="646" w:type="dxa"/>
            <w:vAlign w:val="center"/>
          </w:tcPr>
          <w:p w14:paraId="2DD250F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02</w:t>
            </w:r>
          </w:p>
        </w:tc>
        <w:tc>
          <w:tcPr>
            <w:tcW w:w="3659" w:type="dxa"/>
            <w:vAlign w:val="center"/>
          </w:tcPr>
          <w:p w14:paraId="7878D2E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2: Vệ sinh tường, cột kho</w:t>
            </w:r>
          </w:p>
        </w:tc>
        <w:tc>
          <w:tcPr>
            <w:tcW w:w="0" w:type="auto"/>
            <w:vMerge/>
            <w:vAlign w:val="center"/>
          </w:tcPr>
          <w:p w14:paraId="4E3F79C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742E9D9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1,6284</w:t>
            </w:r>
          </w:p>
        </w:tc>
        <w:tc>
          <w:tcPr>
            <w:tcW w:w="1000" w:type="dxa"/>
            <w:tcMar>
              <w:top w:w="0" w:type="dxa"/>
              <w:left w:w="58" w:type="dxa"/>
              <w:bottom w:w="0" w:type="dxa"/>
              <w:right w:w="58" w:type="dxa"/>
            </w:tcMar>
            <w:vAlign w:val="center"/>
          </w:tcPr>
          <w:p w14:paraId="3B60270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0,0163</w:t>
            </w:r>
          </w:p>
        </w:tc>
        <w:tc>
          <w:tcPr>
            <w:tcW w:w="994" w:type="dxa"/>
            <w:tcMar>
              <w:top w:w="0" w:type="dxa"/>
              <w:left w:w="58" w:type="dxa"/>
              <w:bottom w:w="0" w:type="dxa"/>
              <w:right w:w="58" w:type="dxa"/>
            </w:tcMar>
            <w:vAlign w:val="center"/>
          </w:tcPr>
          <w:p w14:paraId="72C5557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0,0493</w:t>
            </w:r>
          </w:p>
        </w:tc>
        <w:tc>
          <w:tcPr>
            <w:tcW w:w="1026" w:type="dxa"/>
            <w:tcMar>
              <w:top w:w="0" w:type="dxa"/>
              <w:left w:w="58" w:type="dxa"/>
              <w:bottom w:w="0" w:type="dxa"/>
              <w:right w:w="58" w:type="dxa"/>
            </w:tcMar>
            <w:vAlign w:val="center"/>
          </w:tcPr>
          <w:p w14:paraId="176C72A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1,6940</w:t>
            </w:r>
          </w:p>
        </w:tc>
        <w:tc>
          <w:tcPr>
            <w:tcW w:w="568" w:type="dxa"/>
            <w:tcMar>
              <w:top w:w="0" w:type="dxa"/>
              <w:left w:w="58" w:type="dxa"/>
              <w:bottom w:w="0" w:type="dxa"/>
              <w:right w:w="58" w:type="dxa"/>
            </w:tcMar>
            <w:vAlign w:val="center"/>
          </w:tcPr>
          <w:p w14:paraId="3676273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7A92BA2" w14:textId="77777777" w:rsidTr="00057716">
        <w:trPr>
          <w:jc w:val="center"/>
        </w:trPr>
        <w:tc>
          <w:tcPr>
            <w:tcW w:w="646" w:type="dxa"/>
            <w:tcMar>
              <w:top w:w="0" w:type="dxa"/>
              <w:left w:w="58" w:type="dxa"/>
              <w:bottom w:w="0" w:type="dxa"/>
              <w:right w:w="58" w:type="dxa"/>
            </w:tcMar>
            <w:vAlign w:val="center"/>
          </w:tcPr>
          <w:p w14:paraId="7F15D00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02DB2BD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tường kho bằng chổi, quét theo thứ tự từ trên xuống dưới, từ trái qua phải</w:t>
            </w:r>
          </w:p>
        </w:tc>
        <w:tc>
          <w:tcPr>
            <w:tcW w:w="879" w:type="dxa"/>
            <w:vMerge w:val="restart"/>
            <w:tcMar>
              <w:top w:w="0" w:type="dxa"/>
              <w:left w:w="58" w:type="dxa"/>
              <w:bottom w:w="0" w:type="dxa"/>
              <w:right w:w="58" w:type="dxa"/>
            </w:tcMar>
            <w:vAlign w:val="center"/>
          </w:tcPr>
          <w:p w14:paraId="2D2E661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Lưu trữ viên </w:t>
            </w:r>
            <w:r w:rsidRPr="00F24F2C">
              <w:rPr>
                <w:rFonts w:ascii="Times New Roman" w:eastAsia="Aptos" w:hAnsi="Times New Roman" w:cs="Times New Roman"/>
                <w:color w:val="auto"/>
                <w:kern w:val="2"/>
                <w:sz w:val="28"/>
                <w:szCs w:val="28"/>
                <w:lang w:val="en-US" w:eastAsia="en-US" w:bidi="ar-SA"/>
                <w14:ligatures w14:val="standardContextual"/>
              </w:rPr>
              <w:lastRenderedPageBreak/>
              <w:t>trung cấp bậc 1/12</w:t>
            </w:r>
          </w:p>
        </w:tc>
        <w:tc>
          <w:tcPr>
            <w:tcW w:w="1026" w:type="dxa"/>
            <w:tcMar>
              <w:top w:w="0" w:type="dxa"/>
              <w:left w:w="58" w:type="dxa"/>
              <w:bottom w:w="0" w:type="dxa"/>
              <w:right w:w="58" w:type="dxa"/>
            </w:tcMar>
            <w:vAlign w:val="center"/>
          </w:tcPr>
          <w:p w14:paraId="68108CE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1,5814</w:t>
            </w:r>
          </w:p>
        </w:tc>
        <w:tc>
          <w:tcPr>
            <w:tcW w:w="1000" w:type="dxa"/>
            <w:tcMar>
              <w:top w:w="0" w:type="dxa"/>
              <w:left w:w="58" w:type="dxa"/>
              <w:bottom w:w="0" w:type="dxa"/>
              <w:right w:w="58" w:type="dxa"/>
            </w:tcMar>
            <w:vAlign w:val="center"/>
          </w:tcPr>
          <w:p w14:paraId="5DF9678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0,0158</w:t>
            </w:r>
          </w:p>
        </w:tc>
        <w:tc>
          <w:tcPr>
            <w:tcW w:w="994" w:type="dxa"/>
            <w:tcMar>
              <w:top w:w="0" w:type="dxa"/>
              <w:left w:w="58" w:type="dxa"/>
              <w:bottom w:w="0" w:type="dxa"/>
              <w:right w:w="58" w:type="dxa"/>
            </w:tcMar>
            <w:vAlign w:val="center"/>
          </w:tcPr>
          <w:p w14:paraId="4404C2E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0,0479</w:t>
            </w:r>
          </w:p>
        </w:tc>
        <w:tc>
          <w:tcPr>
            <w:tcW w:w="1026" w:type="dxa"/>
            <w:tcMar>
              <w:top w:w="0" w:type="dxa"/>
              <w:left w:w="58" w:type="dxa"/>
              <w:bottom w:w="0" w:type="dxa"/>
              <w:right w:w="58" w:type="dxa"/>
            </w:tcMar>
            <w:vAlign w:val="center"/>
          </w:tcPr>
          <w:p w14:paraId="05B658F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1,6451</w:t>
            </w:r>
          </w:p>
        </w:tc>
        <w:tc>
          <w:tcPr>
            <w:tcW w:w="568" w:type="dxa"/>
            <w:tcMar>
              <w:top w:w="0" w:type="dxa"/>
              <w:left w:w="58" w:type="dxa"/>
              <w:bottom w:w="0" w:type="dxa"/>
              <w:right w:w="58" w:type="dxa"/>
            </w:tcMar>
            <w:vAlign w:val="center"/>
          </w:tcPr>
          <w:p w14:paraId="3F7E9F1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85A5D31" w14:textId="77777777" w:rsidTr="00057716">
        <w:trPr>
          <w:jc w:val="center"/>
        </w:trPr>
        <w:tc>
          <w:tcPr>
            <w:tcW w:w="646" w:type="dxa"/>
            <w:vAlign w:val="center"/>
          </w:tcPr>
          <w:p w14:paraId="2FFBEB9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b</w:t>
            </w:r>
          </w:p>
        </w:tc>
        <w:tc>
          <w:tcPr>
            <w:tcW w:w="3659" w:type="dxa"/>
            <w:vAlign w:val="center"/>
          </w:tcPr>
          <w:p w14:paraId="6E8A2F4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cột kho bằng chổi, quét theo thứ tự từ trên xuống dưới, từ trái qua phải</w:t>
            </w:r>
          </w:p>
        </w:tc>
        <w:tc>
          <w:tcPr>
            <w:tcW w:w="0" w:type="auto"/>
            <w:vMerge/>
            <w:vAlign w:val="center"/>
          </w:tcPr>
          <w:p w14:paraId="4643FFA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9B342C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0,0470</w:t>
            </w:r>
          </w:p>
        </w:tc>
        <w:tc>
          <w:tcPr>
            <w:tcW w:w="1000" w:type="dxa"/>
            <w:tcMar>
              <w:top w:w="0" w:type="dxa"/>
              <w:left w:w="58" w:type="dxa"/>
              <w:bottom w:w="0" w:type="dxa"/>
              <w:right w:w="58" w:type="dxa"/>
            </w:tcMar>
            <w:vAlign w:val="center"/>
          </w:tcPr>
          <w:p w14:paraId="2D1553A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0,0005</w:t>
            </w:r>
          </w:p>
        </w:tc>
        <w:tc>
          <w:tcPr>
            <w:tcW w:w="994" w:type="dxa"/>
            <w:tcMar>
              <w:top w:w="0" w:type="dxa"/>
              <w:left w:w="58" w:type="dxa"/>
              <w:bottom w:w="0" w:type="dxa"/>
              <w:right w:w="58" w:type="dxa"/>
            </w:tcMar>
            <w:vAlign w:val="center"/>
          </w:tcPr>
          <w:p w14:paraId="2636666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0,0014</w:t>
            </w:r>
          </w:p>
        </w:tc>
        <w:tc>
          <w:tcPr>
            <w:tcW w:w="1026" w:type="dxa"/>
            <w:tcMar>
              <w:top w:w="0" w:type="dxa"/>
              <w:left w:w="58" w:type="dxa"/>
              <w:bottom w:w="0" w:type="dxa"/>
              <w:right w:w="58" w:type="dxa"/>
            </w:tcMar>
            <w:vAlign w:val="center"/>
          </w:tcPr>
          <w:p w14:paraId="1003ADF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0,0489</w:t>
            </w:r>
          </w:p>
        </w:tc>
        <w:tc>
          <w:tcPr>
            <w:tcW w:w="568" w:type="dxa"/>
            <w:tcMar>
              <w:top w:w="0" w:type="dxa"/>
              <w:left w:w="58" w:type="dxa"/>
              <w:bottom w:w="0" w:type="dxa"/>
              <w:right w:w="58" w:type="dxa"/>
            </w:tcMar>
            <w:vAlign w:val="center"/>
          </w:tcPr>
          <w:p w14:paraId="78351B0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7FBC591" w14:textId="77777777" w:rsidTr="00057716">
        <w:trPr>
          <w:jc w:val="center"/>
        </w:trPr>
        <w:tc>
          <w:tcPr>
            <w:tcW w:w="646" w:type="dxa"/>
            <w:tcMar>
              <w:top w:w="0" w:type="dxa"/>
              <w:left w:w="58" w:type="dxa"/>
              <w:bottom w:w="0" w:type="dxa"/>
              <w:right w:w="58" w:type="dxa"/>
            </w:tcMar>
            <w:vAlign w:val="center"/>
          </w:tcPr>
          <w:p w14:paraId="2DB5FAA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lastRenderedPageBreak/>
              <w:t>03</w:t>
            </w:r>
          </w:p>
        </w:tc>
        <w:tc>
          <w:tcPr>
            <w:tcW w:w="3659" w:type="dxa"/>
            <w:tcMar>
              <w:top w:w="0" w:type="dxa"/>
              <w:left w:w="58" w:type="dxa"/>
              <w:bottom w:w="0" w:type="dxa"/>
              <w:right w:w="58" w:type="dxa"/>
            </w:tcMar>
            <w:vAlign w:val="center"/>
          </w:tcPr>
          <w:p w14:paraId="395D3740"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3: vệ sinh cửa sổ, cửa chớp</w:t>
            </w:r>
          </w:p>
        </w:tc>
        <w:tc>
          <w:tcPr>
            <w:tcW w:w="879" w:type="dxa"/>
            <w:vMerge w:val="restart"/>
            <w:tcMar>
              <w:top w:w="0" w:type="dxa"/>
              <w:left w:w="58" w:type="dxa"/>
              <w:bottom w:w="0" w:type="dxa"/>
              <w:right w:w="58" w:type="dxa"/>
            </w:tcMar>
            <w:vAlign w:val="center"/>
          </w:tcPr>
          <w:p w14:paraId="481D6BA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2BB740C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0,7383</w:t>
            </w:r>
          </w:p>
        </w:tc>
        <w:tc>
          <w:tcPr>
            <w:tcW w:w="1000" w:type="dxa"/>
            <w:tcMar>
              <w:top w:w="0" w:type="dxa"/>
              <w:left w:w="58" w:type="dxa"/>
              <w:bottom w:w="0" w:type="dxa"/>
              <w:right w:w="58" w:type="dxa"/>
            </w:tcMar>
            <w:vAlign w:val="center"/>
          </w:tcPr>
          <w:p w14:paraId="303DEA9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0,0074</w:t>
            </w:r>
          </w:p>
        </w:tc>
        <w:tc>
          <w:tcPr>
            <w:tcW w:w="994" w:type="dxa"/>
            <w:tcMar>
              <w:top w:w="0" w:type="dxa"/>
              <w:left w:w="58" w:type="dxa"/>
              <w:bottom w:w="0" w:type="dxa"/>
              <w:right w:w="58" w:type="dxa"/>
            </w:tcMar>
            <w:vAlign w:val="center"/>
          </w:tcPr>
          <w:p w14:paraId="525D6ED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0,0224</w:t>
            </w:r>
          </w:p>
        </w:tc>
        <w:tc>
          <w:tcPr>
            <w:tcW w:w="1026" w:type="dxa"/>
            <w:tcMar>
              <w:top w:w="0" w:type="dxa"/>
              <w:left w:w="58" w:type="dxa"/>
              <w:bottom w:w="0" w:type="dxa"/>
              <w:right w:w="58" w:type="dxa"/>
            </w:tcMar>
            <w:vAlign w:val="center"/>
          </w:tcPr>
          <w:p w14:paraId="6571C24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0,7681</w:t>
            </w:r>
          </w:p>
        </w:tc>
        <w:tc>
          <w:tcPr>
            <w:tcW w:w="568" w:type="dxa"/>
            <w:tcMar>
              <w:top w:w="0" w:type="dxa"/>
              <w:left w:w="58" w:type="dxa"/>
              <w:bottom w:w="0" w:type="dxa"/>
              <w:right w:w="58" w:type="dxa"/>
            </w:tcMar>
            <w:vAlign w:val="center"/>
          </w:tcPr>
          <w:p w14:paraId="583658D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1467F1BC" w14:textId="77777777" w:rsidTr="00057716">
        <w:trPr>
          <w:jc w:val="center"/>
        </w:trPr>
        <w:tc>
          <w:tcPr>
            <w:tcW w:w="646" w:type="dxa"/>
            <w:vMerge w:val="restart"/>
            <w:vAlign w:val="center"/>
          </w:tcPr>
          <w:p w14:paraId="50D716C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vAlign w:val="center"/>
          </w:tcPr>
          <w:p w14:paraId="6690C41A"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cửa sổ</w:t>
            </w:r>
          </w:p>
        </w:tc>
        <w:tc>
          <w:tcPr>
            <w:tcW w:w="0" w:type="auto"/>
            <w:vMerge/>
            <w:vAlign w:val="center"/>
          </w:tcPr>
          <w:p w14:paraId="5ABFF90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1C25F3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68CC4FC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011D23A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55ED13B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0319EB6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3BF3611" w14:textId="77777777" w:rsidTr="00057716">
        <w:trPr>
          <w:jc w:val="center"/>
        </w:trPr>
        <w:tc>
          <w:tcPr>
            <w:tcW w:w="0" w:type="auto"/>
            <w:vMerge/>
            <w:vAlign w:val="center"/>
          </w:tcPr>
          <w:p w14:paraId="72B178B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1D6FDC0B"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Làm sạch các khe, rãnh, ô lưới bằng máy hút bụi</w:t>
            </w:r>
          </w:p>
        </w:tc>
        <w:tc>
          <w:tcPr>
            <w:tcW w:w="0" w:type="auto"/>
            <w:vMerge/>
            <w:vAlign w:val="center"/>
          </w:tcPr>
          <w:p w14:paraId="67595F3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6AA7D82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0,2067</w:t>
            </w:r>
          </w:p>
        </w:tc>
        <w:tc>
          <w:tcPr>
            <w:tcW w:w="1000" w:type="dxa"/>
            <w:tcMar>
              <w:top w:w="0" w:type="dxa"/>
              <w:left w:w="58" w:type="dxa"/>
              <w:bottom w:w="0" w:type="dxa"/>
              <w:right w:w="58" w:type="dxa"/>
            </w:tcMar>
            <w:vAlign w:val="center"/>
          </w:tcPr>
          <w:p w14:paraId="441BB84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0,0021</w:t>
            </w:r>
          </w:p>
        </w:tc>
        <w:tc>
          <w:tcPr>
            <w:tcW w:w="994" w:type="dxa"/>
            <w:tcMar>
              <w:top w:w="0" w:type="dxa"/>
              <w:left w:w="58" w:type="dxa"/>
              <w:bottom w:w="0" w:type="dxa"/>
              <w:right w:w="58" w:type="dxa"/>
            </w:tcMar>
            <w:vAlign w:val="center"/>
          </w:tcPr>
          <w:p w14:paraId="7678E4B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0,0063</w:t>
            </w:r>
          </w:p>
        </w:tc>
        <w:tc>
          <w:tcPr>
            <w:tcW w:w="1026" w:type="dxa"/>
            <w:tcMar>
              <w:top w:w="0" w:type="dxa"/>
              <w:left w:w="58" w:type="dxa"/>
              <w:bottom w:w="0" w:type="dxa"/>
              <w:right w:w="58" w:type="dxa"/>
            </w:tcMar>
            <w:vAlign w:val="center"/>
          </w:tcPr>
          <w:p w14:paraId="16EB1C6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0,2151</w:t>
            </w:r>
          </w:p>
        </w:tc>
        <w:tc>
          <w:tcPr>
            <w:tcW w:w="568" w:type="dxa"/>
            <w:tcMar>
              <w:top w:w="0" w:type="dxa"/>
              <w:left w:w="58" w:type="dxa"/>
              <w:bottom w:w="0" w:type="dxa"/>
              <w:right w:w="58" w:type="dxa"/>
            </w:tcMar>
            <w:vAlign w:val="center"/>
          </w:tcPr>
          <w:p w14:paraId="54AE09E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937D517" w14:textId="77777777" w:rsidTr="00057716">
        <w:trPr>
          <w:jc w:val="center"/>
        </w:trPr>
        <w:tc>
          <w:tcPr>
            <w:tcW w:w="0" w:type="auto"/>
            <w:vMerge/>
            <w:vAlign w:val="center"/>
          </w:tcPr>
          <w:p w14:paraId="4989FEC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4DFFA82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Làm sạch khung cửa sổ bằng khăn ẩm (bên trong và bên ngoài)</w:t>
            </w:r>
          </w:p>
        </w:tc>
        <w:tc>
          <w:tcPr>
            <w:tcW w:w="0" w:type="auto"/>
            <w:vMerge/>
            <w:vAlign w:val="center"/>
          </w:tcPr>
          <w:p w14:paraId="63E3B3A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170817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0,1311</w:t>
            </w:r>
          </w:p>
        </w:tc>
        <w:tc>
          <w:tcPr>
            <w:tcW w:w="1000" w:type="dxa"/>
            <w:tcMar>
              <w:top w:w="0" w:type="dxa"/>
              <w:left w:w="58" w:type="dxa"/>
              <w:bottom w:w="0" w:type="dxa"/>
              <w:right w:w="58" w:type="dxa"/>
            </w:tcMar>
            <w:vAlign w:val="center"/>
          </w:tcPr>
          <w:p w14:paraId="44244E2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0,0013</w:t>
            </w:r>
          </w:p>
        </w:tc>
        <w:tc>
          <w:tcPr>
            <w:tcW w:w="994" w:type="dxa"/>
            <w:tcMar>
              <w:top w:w="0" w:type="dxa"/>
              <w:left w:w="58" w:type="dxa"/>
              <w:bottom w:w="0" w:type="dxa"/>
              <w:right w:w="58" w:type="dxa"/>
            </w:tcMar>
            <w:vAlign w:val="center"/>
          </w:tcPr>
          <w:p w14:paraId="3FD6514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0,0040</w:t>
            </w:r>
          </w:p>
        </w:tc>
        <w:tc>
          <w:tcPr>
            <w:tcW w:w="1026" w:type="dxa"/>
            <w:tcMar>
              <w:top w:w="0" w:type="dxa"/>
              <w:left w:w="58" w:type="dxa"/>
              <w:bottom w:w="0" w:type="dxa"/>
              <w:right w:w="58" w:type="dxa"/>
            </w:tcMar>
            <w:vAlign w:val="center"/>
          </w:tcPr>
          <w:p w14:paraId="1BF821D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0,1364</w:t>
            </w:r>
          </w:p>
        </w:tc>
        <w:tc>
          <w:tcPr>
            <w:tcW w:w="568" w:type="dxa"/>
            <w:tcMar>
              <w:top w:w="0" w:type="dxa"/>
              <w:left w:w="58" w:type="dxa"/>
              <w:bottom w:w="0" w:type="dxa"/>
              <w:right w:w="58" w:type="dxa"/>
            </w:tcMar>
            <w:vAlign w:val="center"/>
          </w:tcPr>
          <w:p w14:paraId="1936751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495C260" w14:textId="77777777" w:rsidTr="00057716">
        <w:trPr>
          <w:jc w:val="center"/>
        </w:trPr>
        <w:tc>
          <w:tcPr>
            <w:tcW w:w="0" w:type="auto"/>
            <w:vMerge/>
            <w:vAlign w:val="center"/>
          </w:tcPr>
          <w:p w14:paraId="4DF6C15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0E64660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Lau sạch cánh cửa bằng khăn ẩm</w:t>
            </w:r>
          </w:p>
        </w:tc>
        <w:tc>
          <w:tcPr>
            <w:tcW w:w="0" w:type="auto"/>
            <w:vMerge/>
            <w:vAlign w:val="center"/>
          </w:tcPr>
          <w:p w14:paraId="3CABB7B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2B3F41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0,1995</w:t>
            </w:r>
          </w:p>
        </w:tc>
        <w:tc>
          <w:tcPr>
            <w:tcW w:w="1000" w:type="dxa"/>
            <w:tcMar>
              <w:top w:w="0" w:type="dxa"/>
              <w:left w:w="58" w:type="dxa"/>
              <w:bottom w:w="0" w:type="dxa"/>
              <w:right w:w="58" w:type="dxa"/>
            </w:tcMar>
            <w:vAlign w:val="center"/>
          </w:tcPr>
          <w:p w14:paraId="6CA920C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0,0020</w:t>
            </w:r>
          </w:p>
        </w:tc>
        <w:tc>
          <w:tcPr>
            <w:tcW w:w="994" w:type="dxa"/>
            <w:tcMar>
              <w:top w:w="0" w:type="dxa"/>
              <w:left w:w="58" w:type="dxa"/>
              <w:bottom w:w="0" w:type="dxa"/>
              <w:right w:w="58" w:type="dxa"/>
            </w:tcMar>
            <w:vAlign w:val="center"/>
          </w:tcPr>
          <w:p w14:paraId="2F5B522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0,0060</w:t>
            </w:r>
          </w:p>
        </w:tc>
        <w:tc>
          <w:tcPr>
            <w:tcW w:w="1026" w:type="dxa"/>
            <w:tcMar>
              <w:top w:w="0" w:type="dxa"/>
              <w:left w:w="58" w:type="dxa"/>
              <w:bottom w:w="0" w:type="dxa"/>
              <w:right w:w="58" w:type="dxa"/>
            </w:tcMar>
            <w:vAlign w:val="center"/>
          </w:tcPr>
          <w:p w14:paraId="5D6A7BC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0,2075</w:t>
            </w:r>
          </w:p>
        </w:tc>
        <w:tc>
          <w:tcPr>
            <w:tcW w:w="568" w:type="dxa"/>
            <w:tcMar>
              <w:top w:w="0" w:type="dxa"/>
              <w:left w:w="58" w:type="dxa"/>
              <w:bottom w:w="0" w:type="dxa"/>
              <w:right w:w="58" w:type="dxa"/>
            </w:tcMar>
            <w:vAlign w:val="center"/>
          </w:tcPr>
          <w:p w14:paraId="591A64B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DA6C95" w14:textId="77777777" w:rsidTr="00057716">
        <w:trPr>
          <w:jc w:val="center"/>
        </w:trPr>
        <w:tc>
          <w:tcPr>
            <w:tcW w:w="0" w:type="auto"/>
            <w:vMerge/>
            <w:vAlign w:val="center"/>
          </w:tcPr>
          <w:p w14:paraId="604EC22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487C285E"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Làm sạch phần tường khoảng trống giữa kính và lưới bằng chổi</w:t>
            </w:r>
          </w:p>
        </w:tc>
        <w:tc>
          <w:tcPr>
            <w:tcW w:w="0" w:type="auto"/>
            <w:vMerge/>
            <w:vAlign w:val="center"/>
          </w:tcPr>
          <w:p w14:paraId="5E2566D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5BE6B43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0,0345</w:t>
            </w:r>
          </w:p>
        </w:tc>
        <w:tc>
          <w:tcPr>
            <w:tcW w:w="1000" w:type="dxa"/>
            <w:tcMar>
              <w:top w:w="0" w:type="dxa"/>
              <w:left w:w="58" w:type="dxa"/>
              <w:bottom w:w="0" w:type="dxa"/>
              <w:right w:w="58" w:type="dxa"/>
            </w:tcMar>
            <w:vAlign w:val="center"/>
          </w:tcPr>
          <w:p w14:paraId="3C9BD28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0,0003</w:t>
            </w:r>
          </w:p>
        </w:tc>
        <w:tc>
          <w:tcPr>
            <w:tcW w:w="994" w:type="dxa"/>
            <w:tcMar>
              <w:top w:w="0" w:type="dxa"/>
              <w:left w:w="58" w:type="dxa"/>
              <w:bottom w:w="0" w:type="dxa"/>
              <w:right w:w="58" w:type="dxa"/>
            </w:tcMar>
            <w:vAlign w:val="center"/>
          </w:tcPr>
          <w:p w14:paraId="40E97D1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0,0010</w:t>
            </w:r>
          </w:p>
        </w:tc>
        <w:tc>
          <w:tcPr>
            <w:tcW w:w="1026" w:type="dxa"/>
            <w:tcMar>
              <w:top w:w="0" w:type="dxa"/>
              <w:left w:w="58" w:type="dxa"/>
              <w:bottom w:w="0" w:type="dxa"/>
              <w:right w:w="58" w:type="dxa"/>
            </w:tcMar>
            <w:vAlign w:val="center"/>
          </w:tcPr>
          <w:p w14:paraId="587167B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0,0358</w:t>
            </w:r>
          </w:p>
        </w:tc>
        <w:tc>
          <w:tcPr>
            <w:tcW w:w="568" w:type="dxa"/>
            <w:tcMar>
              <w:top w:w="0" w:type="dxa"/>
              <w:left w:w="58" w:type="dxa"/>
              <w:bottom w:w="0" w:type="dxa"/>
              <w:right w:w="58" w:type="dxa"/>
            </w:tcMar>
            <w:vAlign w:val="center"/>
          </w:tcPr>
          <w:p w14:paraId="11A5FCA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A424950" w14:textId="77777777" w:rsidTr="00057716">
        <w:trPr>
          <w:jc w:val="center"/>
        </w:trPr>
        <w:tc>
          <w:tcPr>
            <w:tcW w:w="646" w:type="dxa"/>
            <w:vAlign w:val="center"/>
          </w:tcPr>
          <w:p w14:paraId="018468C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659" w:type="dxa"/>
            <w:vAlign w:val="center"/>
          </w:tcPr>
          <w:p w14:paraId="4FB422D6"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cửa chớp</w:t>
            </w:r>
          </w:p>
        </w:tc>
        <w:tc>
          <w:tcPr>
            <w:tcW w:w="0" w:type="auto"/>
            <w:vMerge/>
            <w:vAlign w:val="center"/>
          </w:tcPr>
          <w:p w14:paraId="4CA93A5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33015A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36BBF07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63054A5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5D02CE0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4FA64F7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F640E1B" w14:textId="77777777" w:rsidTr="00057716">
        <w:trPr>
          <w:jc w:val="center"/>
        </w:trPr>
        <w:tc>
          <w:tcPr>
            <w:tcW w:w="646" w:type="dxa"/>
            <w:vAlign w:val="center"/>
          </w:tcPr>
          <w:p w14:paraId="1C0362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3659" w:type="dxa"/>
            <w:vAlign w:val="center"/>
          </w:tcPr>
          <w:p w14:paraId="48F1F2B1"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Làm sạch khung cửa chớp bằng khăn ẩm (bên trong và bên ngoài)</w:t>
            </w:r>
          </w:p>
        </w:tc>
        <w:tc>
          <w:tcPr>
            <w:tcW w:w="0" w:type="auto"/>
            <w:vMerge/>
            <w:vAlign w:val="center"/>
          </w:tcPr>
          <w:p w14:paraId="04F84E3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44DC51C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0,0715</w:t>
            </w:r>
          </w:p>
        </w:tc>
        <w:tc>
          <w:tcPr>
            <w:tcW w:w="1000" w:type="dxa"/>
            <w:tcMar>
              <w:top w:w="0" w:type="dxa"/>
              <w:left w:w="58" w:type="dxa"/>
              <w:bottom w:w="0" w:type="dxa"/>
              <w:right w:w="58" w:type="dxa"/>
            </w:tcMar>
            <w:vAlign w:val="center"/>
          </w:tcPr>
          <w:p w14:paraId="5339AD3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0,0007</w:t>
            </w:r>
          </w:p>
        </w:tc>
        <w:tc>
          <w:tcPr>
            <w:tcW w:w="994" w:type="dxa"/>
            <w:tcMar>
              <w:top w:w="0" w:type="dxa"/>
              <w:left w:w="58" w:type="dxa"/>
              <w:bottom w:w="0" w:type="dxa"/>
              <w:right w:w="58" w:type="dxa"/>
            </w:tcMar>
            <w:vAlign w:val="center"/>
          </w:tcPr>
          <w:p w14:paraId="66B7B94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0,0022</w:t>
            </w:r>
          </w:p>
        </w:tc>
        <w:tc>
          <w:tcPr>
            <w:tcW w:w="1026" w:type="dxa"/>
            <w:tcMar>
              <w:top w:w="0" w:type="dxa"/>
              <w:left w:w="58" w:type="dxa"/>
              <w:bottom w:w="0" w:type="dxa"/>
              <w:right w:w="58" w:type="dxa"/>
            </w:tcMar>
            <w:vAlign w:val="center"/>
          </w:tcPr>
          <w:p w14:paraId="314AC00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0,0744</w:t>
            </w:r>
          </w:p>
        </w:tc>
        <w:tc>
          <w:tcPr>
            <w:tcW w:w="568" w:type="dxa"/>
            <w:tcMar>
              <w:top w:w="0" w:type="dxa"/>
              <w:left w:w="58" w:type="dxa"/>
              <w:bottom w:w="0" w:type="dxa"/>
              <w:right w:w="58" w:type="dxa"/>
            </w:tcMar>
            <w:vAlign w:val="center"/>
          </w:tcPr>
          <w:p w14:paraId="1BB5254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8AB8174" w14:textId="77777777" w:rsidTr="00057716">
        <w:trPr>
          <w:jc w:val="center"/>
        </w:trPr>
        <w:tc>
          <w:tcPr>
            <w:tcW w:w="646" w:type="dxa"/>
            <w:vAlign w:val="center"/>
          </w:tcPr>
          <w:p w14:paraId="0C7DD83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3659" w:type="dxa"/>
            <w:vAlign w:val="center"/>
          </w:tcPr>
          <w:p w14:paraId="52DC3E26"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Lau sạch các tấm kính chớp bằng khăn ẩm</w:t>
            </w:r>
          </w:p>
        </w:tc>
        <w:tc>
          <w:tcPr>
            <w:tcW w:w="0" w:type="auto"/>
            <w:vMerge/>
            <w:vAlign w:val="center"/>
          </w:tcPr>
          <w:p w14:paraId="664909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B0EA5F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0,0950</w:t>
            </w:r>
          </w:p>
        </w:tc>
        <w:tc>
          <w:tcPr>
            <w:tcW w:w="1000" w:type="dxa"/>
            <w:tcMar>
              <w:top w:w="0" w:type="dxa"/>
              <w:left w:w="58" w:type="dxa"/>
              <w:bottom w:w="0" w:type="dxa"/>
              <w:right w:w="58" w:type="dxa"/>
            </w:tcMar>
            <w:vAlign w:val="center"/>
          </w:tcPr>
          <w:p w14:paraId="1C009DB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0,0010</w:t>
            </w:r>
          </w:p>
        </w:tc>
        <w:tc>
          <w:tcPr>
            <w:tcW w:w="994" w:type="dxa"/>
            <w:tcMar>
              <w:top w:w="0" w:type="dxa"/>
              <w:left w:w="58" w:type="dxa"/>
              <w:bottom w:w="0" w:type="dxa"/>
              <w:right w:w="58" w:type="dxa"/>
            </w:tcMar>
            <w:vAlign w:val="center"/>
          </w:tcPr>
          <w:p w14:paraId="5EAE36F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0,0029</w:t>
            </w:r>
          </w:p>
        </w:tc>
        <w:tc>
          <w:tcPr>
            <w:tcW w:w="1026" w:type="dxa"/>
            <w:tcMar>
              <w:top w:w="0" w:type="dxa"/>
              <w:left w:w="58" w:type="dxa"/>
              <w:bottom w:w="0" w:type="dxa"/>
              <w:right w:w="58" w:type="dxa"/>
            </w:tcMar>
            <w:vAlign w:val="center"/>
          </w:tcPr>
          <w:p w14:paraId="5C7E726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0,0989</w:t>
            </w:r>
          </w:p>
        </w:tc>
        <w:tc>
          <w:tcPr>
            <w:tcW w:w="568" w:type="dxa"/>
            <w:tcMar>
              <w:top w:w="0" w:type="dxa"/>
              <w:left w:w="58" w:type="dxa"/>
              <w:bottom w:w="0" w:type="dxa"/>
              <w:right w:w="58" w:type="dxa"/>
            </w:tcMar>
            <w:vAlign w:val="center"/>
          </w:tcPr>
          <w:p w14:paraId="79F78B6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9984B3C" w14:textId="77777777" w:rsidTr="00057716">
        <w:trPr>
          <w:jc w:val="center"/>
        </w:trPr>
        <w:tc>
          <w:tcPr>
            <w:tcW w:w="646" w:type="dxa"/>
            <w:tcMar>
              <w:top w:w="0" w:type="dxa"/>
              <w:left w:w="58" w:type="dxa"/>
              <w:bottom w:w="0" w:type="dxa"/>
              <w:right w:w="58" w:type="dxa"/>
            </w:tcMar>
            <w:vAlign w:val="center"/>
          </w:tcPr>
          <w:p w14:paraId="5691F80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04</w:t>
            </w:r>
          </w:p>
        </w:tc>
        <w:tc>
          <w:tcPr>
            <w:tcW w:w="3659" w:type="dxa"/>
            <w:tcMar>
              <w:top w:w="0" w:type="dxa"/>
              <w:left w:w="58" w:type="dxa"/>
              <w:bottom w:w="0" w:type="dxa"/>
              <w:right w:w="58" w:type="dxa"/>
            </w:tcMar>
            <w:vAlign w:val="center"/>
          </w:tcPr>
          <w:p w14:paraId="38E45FC2"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4: Vệ sinh các trang thiết bị của kho </w:t>
            </w:r>
          </w:p>
        </w:tc>
        <w:tc>
          <w:tcPr>
            <w:tcW w:w="879" w:type="dxa"/>
            <w:tcMar>
              <w:top w:w="0" w:type="dxa"/>
              <w:left w:w="58" w:type="dxa"/>
              <w:bottom w:w="0" w:type="dxa"/>
              <w:right w:w="58" w:type="dxa"/>
            </w:tcMar>
            <w:vAlign w:val="center"/>
          </w:tcPr>
          <w:p w14:paraId="2C3A790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5A42F74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0,4881</w:t>
            </w:r>
          </w:p>
        </w:tc>
        <w:tc>
          <w:tcPr>
            <w:tcW w:w="1000" w:type="dxa"/>
            <w:tcMar>
              <w:top w:w="0" w:type="dxa"/>
              <w:left w:w="58" w:type="dxa"/>
              <w:bottom w:w="0" w:type="dxa"/>
              <w:right w:w="58" w:type="dxa"/>
            </w:tcMar>
            <w:vAlign w:val="center"/>
          </w:tcPr>
          <w:p w14:paraId="5615864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0,0049</w:t>
            </w:r>
          </w:p>
        </w:tc>
        <w:tc>
          <w:tcPr>
            <w:tcW w:w="994" w:type="dxa"/>
            <w:tcMar>
              <w:top w:w="0" w:type="dxa"/>
              <w:left w:w="58" w:type="dxa"/>
              <w:bottom w:w="0" w:type="dxa"/>
              <w:right w:w="58" w:type="dxa"/>
            </w:tcMar>
            <w:vAlign w:val="center"/>
          </w:tcPr>
          <w:p w14:paraId="12CC6A8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0,0149</w:t>
            </w:r>
          </w:p>
        </w:tc>
        <w:tc>
          <w:tcPr>
            <w:tcW w:w="1026" w:type="dxa"/>
            <w:tcMar>
              <w:top w:w="0" w:type="dxa"/>
              <w:left w:w="58" w:type="dxa"/>
              <w:bottom w:w="0" w:type="dxa"/>
              <w:right w:w="58" w:type="dxa"/>
            </w:tcMar>
            <w:vAlign w:val="center"/>
          </w:tcPr>
          <w:p w14:paraId="472024C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0,5079</w:t>
            </w:r>
          </w:p>
        </w:tc>
        <w:tc>
          <w:tcPr>
            <w:tcW w:w="568" w:type="dxa"/>
            <w:tcMar>
              <w:top w:w="0" w:type="dxa"/>
              <w:left w:w="58" w:type="dxa"/>
              <w:bottom w:w="0" w:type="dxa"/>
              <w:right w:w="58" w:type="dxa"/>
            </w:tcMar>
            <w:vAlign w:val="center"/>
          </w:tcPr>
          <w:p w14:paraId="373078D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30D63E4B" w14:textId="77777777" w:rsidTr="00057716">
        <w:trPr>
          <w:jc w:val="center"/>
        </w:trPr>
        <w:tc>
          <w:tcPr>
            <w:tcW w:w="646" w:type="dxa"/>
            <w:vMerge w:val="restart"/>
            <w:tcMar>
              <w:top w:w="0" w:type="dxa"/>
              <w:left w:w="58" w:type="dxa"/>
              <w:bottom w:w="0" w:type="dxa"/>
              <w:right w:w="58" w:type="dxa"/>
            </w:tcMar>
            <w:vAlign w:val="center"/>
          </w:tcPr>
          <w:p w14:paraId="428B1E0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6E0CD015"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Ngắt nguồn điện và vệ sinh các thiết bị </w:t>
            </w:r>
          </w:p>
        </w:tc>
        <w:tc>
          <w:tcPr>
            <w:tcW w:w="879" w:type="dxa"/>
            <w:vMerge w:val="restart"/>
            <w:tcMar>
              <w:top w:w="0" w:type="dxa"/>
              <w:left w:w="58" w:type="dxa"/>
              <w:bottom w:w="0" w:type="dxa"/>
              <w:right w:w="58" w:type="dxa"/>
            </w:tcMar>
            <w:vAlign w:val="center"/>
          </w:tcPr>
          <w:p w14:paraId="7C979D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5F7008D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6810A86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62185D8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5BC8675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3231855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008872D" w14:textId="77777777" w:rsidTr="00057716">
        <w:trPr>
          <w:jc w:val="center"/>
        </w:trPr>
        <w:tc>
          <w:tcPr>
            <w:tcW w:w="0" w:type="auto"/>
            <w:vMerge/>
            <w:vAlign w:val="center"/>
          </w:tcPr>
          <w:p w14:paraId="2620803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47E4787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Máy điều hòa</w:t>
            </w:r>
          </w:p>
        </w:tc>
        <w:tc>
          <w:tcPr>
            <w:tcW w:w="0" w:type="auto"/>
            <w:vMerge/>
            <w:vAlign w:val="center"/>
          </w:tcPr>
          <w:p w14:paraId="22EDE13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AE6DEF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0,1317</w:t>
            </w:r>
          </w:p>
        </w:tc>
        <w:tc>
          <w:tcPr>
            <w:tcW w:w="1000" w:type="dxa"/>
            <w:tcMar>
              <w:top w:w="0" w:type="dxa"/>
              <w:left w:w="58" w:type="dxa"/>
              <w:bottom w:w="0" w:type="dxa"/>
              <w:right w:w="58" w:type="dxa"/>
            </w:tcMar>
            <w:vAlign w:val="center"/>
          </w:tcPr>
          <w:p w14:paraId="2604829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0,0013</w:t>
            </w:r>
          </w:p>
        </w:tc>
        <w:tc>
          <w:tcPr>
            <w:tcW w:w="994" w:type="dxa"/>
            <w:tcMar>
              <w:top w:w="0" w:type="dxa"/>
              <w:left w:w="58" w:type="dxa"/>
              <w:bottom w:w="0" w:type="dxa"/>
              <w:right w:w="58" w:type="dxa"/>
            </w:tcMar>
            <w:vAlign w:val="center"/>
          </w:tcPr>
          <w:p w14:paraId="1612EB6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0,0040</w:t>
            </w:r>
          </w:p>
        </w:tc>
        <w:tc>
          <w:tcPr>
            <w:tcW w:w="1026" w:type="dxa"/>
            <w:tcMar>
              <w:top w:w="0" w:type="dxa"/>
              <w:left w:w="58" w:type="dxa"/>
              <w:bottom w:w="0" w:type="dxa"/>
              <w:right w:w="58" w:type="dxa"/>
            </w:tcMar>
            <w:vAlign w:val="center"/>
          </w:tcPr>
          <w:p w14:paraId="6EDD43E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0,1370</w:t>
            </w:r>
          </w:p>
        </w:tc>
        <w:tc>
          <w:tcPr>
            <w:tcW w:w="568" w:type="dxa"/>
            <w:tcMar>
              <w:top w:w="0" w:type="dxa"/>
              <w:left w:w="58" w:type="dxa"/>
              <w:bottom w:w="0" w:type="dxa"/>
              <w:right w:w="58" w:type="dxa"/>
            </w:tcMar>
            <w:vAlign w:val="center"/>
          </w:tcPr>
          <w:p w14:paraId="3983CAD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155A38B" w14:textId="77777777" w:rsidTr="00057716">
        <w:trPr>
          <w:jc w:val="center"/>
        </w:trPr>
        <w:tc>
          <w:tcPr>
            <w:tcW w:w="0" w:type="auto"/>
            <w:vMerge/>
            <w:vAlign w:val="center"/>
          </w:tcPr>
          <w:p w14:paraId="3236754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6E3D2962"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Máy hút ẩm</w:t>
            </w:r>
          </w:p>
        </w:tc>
        <w:tc>
          <w:tcPr>
            <w:tcW w:w="0" w:type="auto"/>
            <w:vMerge/>
            <w:vAlign w:val="center"/>
          </w:tcPr>
          <w:p w14:paraId="3B698E9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5B8FDF3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0,0618</w:t>
            </w:r>
          </w:p>
        </w:tc>
        <w:tc>
          <w:tcPr>
            <w:tcW w:w="1000" w:type="dxa"/>
            <w:tcMar>
              <w:top w:w="0" w:type="dxa"/>
              <w:left w:w="58" w:type="dxa"/>
              <w:bottom w:w="0" w:type="dxa"/>
              <w:right w:w="58" w:type="dxa"/>
            </w:tcMar>
            <w:vAlign w:val="center"/>
          </w:tcPr>
          <w:p w14:paraId="397423B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0,0006</w:t>
            </w:r>
          </w:p>
        </w:tc>
        <w:tc>
          <w:tcPr>
            <w:tcW w:w="994" w:type="dxa"/>
            <w:tcMar>
              <w:top w:w="0" w:type="dxa"/>
              <w:left w:w="58" w:type="dxa"/>
              <w:bottom w:w="0" w:type="dxa"/>
              <w:right w:w="58" w:type="dxa"/>
            </w:tcMar>
            <w:vAlign w:val="center"/>
          </w:tcPr>
          <w:p w14:paraId="378A12C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0,0019</w:t>
            </w:r>
          </w:p>
        </w:tc>
        <w:tc>
          <w:tcPr>
            <w:tcW w:w="1026" w:type="dxa"/>
            <w:tcMar>
              <w:top w:w="0" w:type="dxa"/>
              <w:left w:w="58" w:type="dxa"/>
              <w:bottom w:w="0" w:type="dxa"/>
              <w:right w:w="58" w:type="dxa"/>
            </w:tcMar>
            <w:vAlign w:val="center"/>
          </w:tcPr>
          <w:p w14:paraId="46FFD94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0,0643</w:t>
            </w:r>
          </w:p>
        </w:tc>
        <w:tc>
          <w:tcPr>
            <w:tcW w:w="568" w:type="dxa"/>
            <w:tcMar>
              <w:top w:w="0" w:type="dxa"/>
              <w:left w:w="58" w:type="dxa"/>
              <w:bottom w:w="0" w:type="dxa"/>
              <w:right w:w="58" w:type="dxa"/>
            </w:tcMar>
            <w:vAlign w:val="center"/>
          </w:tcPr>
          <w:p w14:paraId="603E4E7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D4CFF6" w14:textId="77777777" w:rsidTr="00057716">
        <w:trPr>
          <w:jc w:val="center"/>
        </w:trPr>
        <w:tc>
          <w:tcPr>
            <w:tcW w:w="0" w:type="auto"/>
            <w:vMerge/>
            <w:vAlign w:val="center"/>
          </w:tcPr>
          <w:p w14:paraId="5D6FE3A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287EA8C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Quạt thông gió</w:t>
            </w:r>
          </w:p>
        </w:tc>
        <w:tc>
          <w:tcPr>
            <w:tcW w:w="0" w:type="auto"/>
            <w:vMerge/>
            <w:vAlign w:val="center"/>
          </w:tcPr>
          <w:p w14:paraId="1E1D01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59DB01D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0,1520</w:t>
            </w:r>
          </w:p>
        </w:tc>
        <w:tc>
          <w:tcPr>
            <w:tcW w:w="1000" w:type="dxa"/>
            <w:tcMar>
              <w:top w:w="0" w:type="dxa"/>
              <w:left w:w="58" w:type="dxa"/>
              <w:bottom w:w="0" w:type="dxa"/>
              <w:right w:w="58" w:type="dxa"/>
            </w:tcMar>
            <w:vAlign w:val="center"/>
          </w:tcPr>
          <w:p w14:paraId="41E1A1C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0,0015</w:t>
            </w:r>
          </w:p>
        </w:tc>
        <w:tc>
          <w:tcPr>
            <w:tcW w:w="994" w:type="dxa"/>
            <w:tcMar>
              <w:top w:w="0" w:type="dxa"/>
              <w:left w:w="58" w:type="dxa"/>
              <w:bottom w:w="0" w:type="dxa"/>
              <w:right w:w="58" w:type="dxa"/>
            </w:tcMar>
            <w:vAlign w:val="center"/>
          </w:tcPr>
          <w:p w14:paraId="0808ADA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0,0046</w:t>
            </w:r>
          </w:p>
        </w:tc>
        <w:tc>
          <w:tcPr>
            <w:tcW w:w="1026" w:type="dxa"/>
            <w:tcMar>
              <w:top w:w="0" w:type="dxa"/>
              <w:left w:w="58" w:type="dxa"/>
              <w:bottom w:w="0" w:type="dxa"/>
              <w:right w:w="58" w:type="dxa"/>
            </w:tcMar>
            <w:vAlign w:val="center"/>
          </w:tcPr>
          <w:p w14:paraId="4FFBCA3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0,1581</w:t>
            </w:r>
          </w:p>
        </w:tc>
        <w:tc>
          <w:tcPr>
            <w:tcW w:w="568" w:type="dxa"/>
            <w:tcMar>
              <w:top w:w="0" w:type="dxa"/>
              <w:left w:w="58" w:type="dxa"/>
              <w:bottom w:w="0" w:type="dxa"/>
              <w:right w:w="58" w:type="dxa"/>
            </w:tcMar>
            <w:vAlign w:val="center"/>
          </w:tcPr>
          <w:p w14:paraId="098AAB2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5B823BE" w14:textId="77777777" w:rsidTr="00057716">
        <w:trPr>
          <w:jc w:val="center"/>
        </w:trPr>
        <w:tc>
          <w:tcPr>
            <w:tcW w:w="0" w:type="auto"/>
            <w:vMerge/>
            <w:vAlign w:val="center"/>
          </w:tcPr>
          <w:p w14:paraId="2A3ACD3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2CDF56FA"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Thiết bị đo độ ẩm, nhiệt độ</w:t>
            </w:r>
          </w:p>
        </w:tc>
        <w:tc>
          <w:tcPr>
            <w:tcW w:w="0" w:type="auto"/>
            <w:vMerge/>
            <w:vAlign w:val="center"/>
          </w:tcPr>
          <w:p w14:paraId="0F187D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99EF82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0,0118</w:t>
            </w:r>
          </w:p>
        </w:tc>
        <w:tc>
          <w:tcPr>
            <w:tcW w:w="1000" w:type="dxa"/>
            <w:tcMar>
              <w:top w:w="0" w:type="dxa"/>
              <w:left w:w="58" w:type="dxa"/>
              <w:bottom w:w="0" w:type="dxa"/>
              <w:right w:w="58" w:type="dxa"/>
            </w:tcMar>
            <w:vAlign w:val="center"/>
          </w:tcPr>
          <w:p w14:paraId="22A3432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0,0001</w:t>
            </w:r>
          </w:p>
        </w:tc>
        <w:tc>
          <w:tcPr>
            <w:tcW w:w="994" w:type="dxa"/>
            <w:tcMar>
              <w:top w:w="0" w:type="dxa"/>
              <w:left w:w="58" w:type="dxa"/>
              <w:bottom w:w="0" w:type="dxa"/>
              <w:right w:w="58" w:type="dxa"/>
            </w:tcMar>
            <w:vAlign w:val="center"/>
          </w:tcPr>
          <w:p w14:paraId="6C548F4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0,0004</w:t>
            </w:r>
          </w:p>
        </w:tc>
        <w:tc>
          <w:tcPr>
            <w:tcW w:w="1026" w:type="dxa"/>
            <w:tcMar>
              <w:top w:w="0" w:type="dxa"/>
              <w:left w:w="58" w:type="dxa"/>
              <w:bottom w:w="0" w:type="dxa"/>
              <w:right w:w="58" w:type="dxa"/>
            </w:tcMar>
            <w:vAlign w:val="center"/>
          </w:tcPr>
          <w:p w14:paraId="03097BA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0,0123</w:t>
            </w:r>
          </w:p>
        </w:tc>
        <w:tc>
          <w:tcPr>
            <w:tcW w:w="568" w:type="dxa"/>
            <w:tcMar>
              <w:top w:w="0" w:type="dxa"/>
              <w:left w:w="58" w:type="dxa"/>
              <w:bottom w:w="0" w:type="dxa"/>
              <w:right w:w="58" w:type="dxa"/>
            </w:tcMar>
            <w:vAlign w:val="center"/>
          </w:tcPr>
          <w:p w14:paraId="1DD955A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037C8B5" w14:textId="77777777" w:rsidTr="00057716">
        <w:trPr>
          <w:jc w:val="center"/>
        </w:trPr>
        <w:tc>
          <w:tcPr>
            <w:tcW w:w="0" w:type="auto"/>
            <w:vMerge/>
            <w:vAlign w:val="center"/>
          </w:tcPr>
          <w:p w14:paraId="743FF75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550134E6"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 Thiết bị an ninh </w:t>
            </w:r>
          </w:p>
        </w:tc>
        <w:tc>
          <w:tcPr>
            <w:tcW w:w="0" w:type="auto"/>
            <w:vMerge/>
            <w:vAlign w:val="center"/>
          </w:tcPr>
          <w:p w14:paraId="2A5749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71AA92B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0,0952</w:t>
            </w:r>
          </w:p>
        </w:tc>
        <w:tc>
          <w:tcPr>
            <w:tcW w:w="1000" w:type="dxa"/>
            <w:tcMar>
              <w:top w:w="0" w:type="dxa"/>
              <w:left w:w="58" w:type="dxa"/>
              <w:bottom w:w="0" w:type="dxa"/>
              <w:right w:w="58" w:type="dxa"/>
            </w:tcMar>
            <w:vAlign w:val="center"/>
          </w:tcPr>
          <w:p w14:paraId="37CAE4E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0,0010</w:t>
            </w:r>
          </w:p>
        </w:tc>
        <w:tc>
          <w:tcPr>
            <w:tcW w:w="994" w:type="dxa"/>
            <w:tcMar>
              <w:top w:w="0" w:type="dxa"/>
              <w:left w:w="58" w:type="dxa"/>
              <w:bottom w:w="0" w:type="dxa"/>
              <w:right w:w="58" w:type="dxa"/>
            </w:tcMar>
            <w:vAlign w:val="center"/>
          </w:tcPr>
          <w:p w14:paraId="7DBB24F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0,0029</w:t>
            </w:r>
          </w:p>
        </w:tc>
        <w:tc>
          <w:tcPr>
            <w:tcW w:w="1026" w:type="dxa"/>
            <w:tcMar>
              <w:top w:w="0" w:type="dxa"/>
              <w:left w:w="58" w:type="dxa"/>
              <w:bottom w:w="0" w:type="dxa"/>
              <w:right w:w="58" w:type="dxa"/>
            </w:tcMar>
            <w:vAlign w:val="center"/>
          </w:tcPr>
          <w:p w14:paraId="0F86DFE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0,0991</w:t>
            </w:r>
          </w:p>
        </w:tc>
        <w:tc>
          <w:tcPr>
            <w:tcW w:w="568" w:type="dxa"/>
            <w:tcMar>
              <w:top w:w="0" w:type="dxa"/>
              <w:left w:w="58" w:type="dxa"/>
              <w:bottom w:w="0" w:type="dxa"/>
              <w:right w:w="58" w:type="dxa"/>
            </w:tcMar>
            <w:vAlign w:val="center"/>
          </w:tcPr>
          <w:p w14:paraId="4449045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D97D06B" w14:textId="77777777" w:rsidTr="00057716">
        <w:trPr>
          <w:jc w:val="center"/>
        </w:trPr>
        <w:tc>
          <w:tcPr>
            <w:tcW w:w="0" w:type="auto"/>
            <w:vMerge/>
            <w:vAlign w:val="center"/>
          </w:tcPr>
          <w:p w14:paraId="371B987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38B465AB"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Thiết bị báo cháy</w:t>
            </w:r>
          </w:p>
        </w:tc>
        <w:tc>
          <w:tcPr>
            <w:tcW w:w="0" w:type="auto"/>
            <w:vMerge/>
            <w:vAlign w:val="center"/>
          </w:tcPr>
          <w:p w14:paraId="7BAD2E8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DDFEAD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0,0356</w:t>
            </w:r>
          </w:p>
        </w:tc>
        <w:tc>
          <w:tcPr>
            <w:tcW w:w="1000" w:type="dxa"/>
            <w:tcMar>
              <w:top w:w="0" w:type="dxa"/>
              <w:left w:w="58" w:type="dxa"/>
              <w:bottom w:w="0" w:type="dxa"/>
              <w:right w:w="58" w:type="dxa"/>
            </w:tcMar>
            <w:vAlign w:val="center"/>
          </w:tcPr>
          <w:p w14:paraId="5240C0E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0,0004</w:t>
            </w:r>
          </w:p>
        </w:tc>
        <w:tc>
          <w:tcPr>
            <w:tcW w:w="994" w:type="dxa"/>
            <w:tcMar>
              <w:top w:w="0" w:type="dxa"/>
              <w:left w:w="58" w:type="dxa"/>
              <w:bottom w:w="0" w:type="dxa"/>
              <w:right w:w="58" w:type="dxa"/>
            </w:tcMar>
            <w:vAlign w:val="center"/>
          </w:tcPr>
          <w:p w14:paraId="19360BE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0,0011</w:t>
            </w:r>
          </w:p>
        </w:tc>
        <w:tc>
          <w:tcPr>
            <w:tcW w:w="1026" w:type="dxa"/>
            <w:tcMar>
              <w:top w:w="0" w:type="dxa"/>
              <w:left w:w="58" w:type="dxa"/>
              <w:bottom w:w="0" w:type="dxa"/>
              <w:right w:w="58" w:type="dxa"/>
            </w:tcMar>
            <w:vAlign w:val="center"/>
          </w:tcPr>
          <w:p w14:paraId="4972910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0,0371</w:t>
            </w:r>
          </w:p>
        </w:tc>
        <w:tc>
          <w:tcPr>
            <w:tcW w:w="568" w:type="dxa"/>
            <w:tcMar>
              <w:top w:w="0" w:type="dxa"/>
              <w:left w:w="58" w:type="dxa"/>
              <w:bottom w:w="0" w:type="dxa"/>
              <w:right w:w="58" w:type="dxa"/>
            </w:tcMar>
            <w:vAlign w:val="center"/>
          </w:tcPr>
          <w:p w14:paraId="4B328EA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208F6A6" w14:textId="77777777" w:rsidTr="00057716">
        <w:trPr>
          <w:jc w:val="center"/>
        </w:trPr>
        <w:tc>
          <w:tcPr>
            <w:tcW w:w="646" w:type="dxa"/>
            <w:tcMar>
              <w:top w:w="0" w:type="dxa"/>
              <w:left w:w="58" w:type="dxa"/>
              <w:bottom w:w="0" w:type="dxa"/>
              <w:right w:w="58" w:type="dxa"/>
            </w:tcMar>
            <w:vAlign w:val="center"/>
          </w:tcPr>
          <w:p w14:paraId="74238FB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05</w:t>
            </w:r>
          </w:p>
        </w:tc>
        <w:tc>
          <w:tcPr>
            <w:tcW w:w="3659" w:type="dxa"/>
            <w:tcMar>
              <w:top w:w="0" w:type="dxa"/>
              <w:left w:w="58" w:type="dxa"/>
              <w:bottom w:w="0" w:type="dxa"/>
              <w:right w:w="58" w:type="dxa"/>
            </w:tcMar>
            <w:vAlign w:val="center"/>
          </w:tcPr>
          <w:p w14:paraId="134CEFE5"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5: Vệ sinh giá và bên ngoài hộp bảo quản tài liệu </w:t>
            </w:r>
          </w:p>
        </w:tc>
        <w:tc>
          <w:tcPr>
            <w:tcW w:w="879" w:type="dxa"/>
            <w:tcMar>
              <w:top w:w="0" w:type="dxa"/>
              <w:left w:w="58" w:type="dxa"/>
              <w:bottom w:w="0" w:type="dxa"/>
              <w:right w:w="58" w:type="dxa"/>
            </w:tcMar>
            <w:vAlign w:val="center"/>
          </w:tcPr>
          <w:p w14:paraId="099BCF4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396B9B4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63,333</w:t>
            </w:r>
          </w:p>
        </w:tc>
        <w:tc>
          <w:tcPr>
            <w:tcW w:w="1000" w:type="dxa"/>
            <w:tcMar>
              <w:top w:w="0" w:type="dxa"/>
              <w:left w:w="58" w:type="dxa"/>
              <w:bottom w:w="0" w:type="dxa"/>
              <w:right w:w="58" w:type="dxa"/>
            </w:tcMar>
            <w:vAlign w:val="center"/>
          </w:tcPr>
          <w:p w14:paraId="7030CD6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0,6334</w:t>
            </w:r>
          </w:p>
        </w:tc>
        <w:tc>
          <w:tcPr>
            <w:tcW w:w="994" w:type="dxa"/>
            <w:tcMar>
              <w:top w:w="0" w:type="dxa"/>
              <w:left w:w="58" w:type="dxa"/>
              <w:bottom w:w="0" w:type="dxa"/>
              <w:right w:w="58" w:type="dxa"/>
            </w:tcMar>
            <w:vAlign w:val="center"/>
          </w:tcPr>
          <w:p w14:paraId="1B43F33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1,9191</w:t>
            </w:r>
          </w:p>
        </w:tc>
        <w:tc>
          <w:tcPr>
            <w:tcW w:w="1026" w:type="dxa"/>
            <w:tcMar>
              <w:top w:w="0" w:type="dxa"/>
              <w:left w:w="58" w:type="dxa"/>
              <w:bottom w:w="0" w:type="dxa"/>
              <w:right w:w="58" w:type="dxa"/>
            </w:tcMar>
            <w:vAlign w:val="center"/>
          </w:tcPr>
          <w:p w14:paraId="18D6F4F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65,8855</w:t>
            </w:r>
          </w:p>
        </w:tc>
        <w:tc>
          <w:tcPr>
            <w:tcW w:w="568" w:type="dxa"/>
            <w:tcMar>
              <w:top w:w="0" w:type="dxa"/>
              <w:left w:w="58" w:type="dxa"/>
              <w:bottom w:w="0" w:type="dxa"/>
              <w:right w:w="58" w:type="dxa"/>
            </w:tcMar>
            <w:vAlign w:val="center"/>
          </w:tcPr>
          <w:p w14:paraId="0980EC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3AD91352" w14:textId="77777777" w:rsidTr="00057716">
        <w:trPr>
          <w:jc w:val="center"/>
        </w:trPr>
        <w:tc>
          <w:tcPr>
            <w:tcW w:w="646" w:type="dxa"/>
            <w:tcMar>
              <w:top w:w="0" w:type="dxa"/>
              <w:left w:w="58" w:type="dxa"/>
              <w:bottom w:w="0" w:type="dxa"/>
              <w:right w:w="58" w:type="dxa"/>
            </w:tcMar>
            <w:vAlign w:val="center"/>
          </w:tcPr>
          <w:p w14:paraId="1CEAFC0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7DD4259B"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Làm sạch nơi để tạm hộp bảo quản tài liệu (6 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r w:rsidRPr="00F24F2C">
              <w:rPr>
                <w:rFonts w:ascii="Times New Roman" w:eastAsia="Aptos" w:hAnsi="Times New Roman" w:cs="Times New Roman"/>
                <w:color w:val="auto"/>
                <w:kern w:val="2"/>
                <w:sz w:val="28"/>
                <w:szCs w:val="28"/>
                <w:lang w:val="en-US" w:eastAsia="en-US" w:bidi="ar-SA"/>
                <w14:ligatures w14:val="standardContextual"/>
              </w:rPr>
              <w:t>)</w:t>
            </w:r>
          </w:p>
        </w:tc>
        <w:tc>
          <w:tcPr>
            <w:tcW w:w="879" w:type="dxa"/>
            <w:vMerge w:val="restart"/>
            <w:tcMar>
              <w:top w:w="0" w:type="dxa"/>
              <w:left w:w="58" w:type="dxa"/>
              <w:bottom w:w="0" w:type="dxa"/>
              <w:right w:w="58" w:type="dxa"/>
            </w:tcMar>
            <w:vAlign w:val="center"/>
          </w:tcPr>
          <w:p w14:paraId="4EB3B5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Lưu trữ </w:t>
            </w:r>
            <w:r w:rsidRPr="00F24F2C">
              <w:rPr>
                <w:rFonts w:ascii="Times New Roman" w:eastAsia="Aptos" w:hAnsi="Times New Roman" w:cs="Times New Roman"/>
                <w:color w:val="auto"/>
                <w:kern w:val="2"/>
                <w:sz w:val="28"/>
                <w:szCs w:val="28"/>
                <w:lang w:val="en-US" w:eastAsia="en-US" w:bidi="ar-SA"/>
                <w14:ligatures w14:val="standardContextual"/>
              </w:rPr>
              <w:lastRenderedPageBreak/>
              <w:t>viên trung cấp bậc 1/12</w:t>
            </w:r>
          </w:p>
        </w:tc>
        <w:tc>
          <w:tcPr>
            <w:tcW w:w="1026" w:type="dxa"/>
            <w:tcMar>
              <w:top w:w="0" w:type="dxa"/>
              <w:left w:w="58" w:type="dxa"/>
              <w:bottom w:w="0" w:type="dxa"/>
              <w:right w:w="58" w:type="dxa"/>
            </w:tcMar>
            <w:vAlign w:val="center"/>
          </w:tcPr>
          <w:p w14:paraId="5F57206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0,5868</w:t>
            </w:r>
          </w:p>
        </w:tc>
        <w:tc>
          <w:tcPr>
            <w:tcW w:w="1000" w:type="dxa"/>
            <w:tcMar>
              <w:top w:w="0" w:type="dxa"/>
              <w:left w:w="58" w:type="dxa"/>
              <w:bottom w:w="0" w:type="dxa"/>
              <w:right w:w="58" w:type="dxa"/>
            </w:tcMar>
            <w:vAlign w:val="center"/>
          </w:tcPr>
          <w:p w14:paraId="2C842C4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0,0059</w:t>
            </w:r>
          </w:p>
        </w:tc>
        <w:tc>
          <w:tcPr>
            <w:tcW w:w="994" w:type="dxa"/>
            <w:tcMar>
              <w:top w:w="0" w:type="dxa"/>
              <w:left w:w="58" w:type="dxa"/>
              <w:bottom w:w="0" w:type="dxa"/>
              <w:right w:w="58" w:type="dxa"/>
            </w:tcMar>
            <w:vAlign w:val="center"/>
          </w:tcPr>
          <w:p w14:paraId="65A34D1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0,0178</w:t>
            </w:r>
          </w:p>
        </w:tc>
        <w:tc>
          <w:tcPr>
            <w:tcW w:w="1026" w:type="dxa"/>
            <w:tcMar>
              <w:top w:w="0" w:type="dxa"/>
              <w:left w:w="58" w:type="dxa"/>
              <w:bottom w:w="0" w:type="dxa"/>
              <w:right w:w="58" w:type="dxa"/>
            </w:tcMar>
            <w:vAlign w:val="center"/>
          </w:tcPr>
          <w:p w14:paraId="44D29A5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0,6105</w:t>
            </w:r>
          </w:p>
        </w:tc>
        <w:tc>
          <w:tcPr>
            <w:tcW w:w="568" w:type="dxa"/>
            <w:tcMar>
              <w:top w:w="0" w:type="dxa"/>
              <w:left w:w="58" w:type="dxa"/>
              <w:bottom w:w="0" w:type="dxa"/>
              <w:right w:w="58" w:type="dxa"/>
            </w:tcMar>
            <w:vAlign w:val="center"/>
          </w:tcPr>
          <w:p w14:paraId="5E77F40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EEAE71A" w14:textId="77777777" w:rsidTr="00057716">
        <w:trPr>
          <w:jc w:val="center"/>
        </w:trPr>
        <w:tc>
          <w:tcPr>
            <w:tcW w:w="646" w:type="dxa"/>
            <w:vAlign w:val="center"/>
          </w:tcPr>
          <w:p w14:paraId="34C710C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b</w:t>
            </w:r>
          </w:p>
        </w:tc>
        <w:tc>
          <w:tcPr>
            <w:tcW w:w="3659" w:type="dxa"/>
            <w:vAlign w:val="center"/>
          </w:tcPr>
          <w:p w14:paraId="53DB498E"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Chuyển lần lượt các hộp bảo quản tài liệu của một giá đến nơi để tạm khoảng cách 20m</w:t>
            </w:r>
          </w:p>
        </w:tc>
        <w:tc>
          <w:tcPr>
            <w:tcW w:w="0" w:type="auto"/>
            <w:vMerge/>
            <w:vAlign w:val="center"/>
          </w:tcPr>
          <w:p w14:paraId="1EA1AD5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B82E95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8,6400</w:t>
            </w:r>
          </w:p>
        </w:tc>
        <w:tc>
          <w:tcPr>
            <w:tcW w:w="1000" w:type="dxa"/>
            <w:tcMar>
              <w:top w:w="0" w:type="dxa"/>
              <w:left w:w="58" w:type="dxa"/>
              <w:bottom w:w="0" w:type="dxa"/>
              <w:right w:w="58" w:type="dxa"/>
            </w:tcMar>
            <w:vAlign w:val="center"/>
          </w:tcPr>
          <w:p w14:paraId="283FBF6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0,0864</w:t>
            </w:r>
          </w:p>
        </w:tc>
        <w:tc>
          <w:tcPr>
            <w:tcW w:w="994" w:type="dxa"/>
            <w:tcMar>
              <w:top w:w="0" w:type="dxa"/>
              <w:left w:w="58" w:type="dxa"/>
              <w:bottom w:w="0" w:type="dxa"/>
              <w:right w:w="58" w:type="dxa"/>
            </w:tcMar>
            <w:vAlign w:val="center"/>
          </w:tcPr>
          <w:p w14:paraId="309E766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0,2618</w:t>
            </w:r>
          </w:p>
        </w:tc>
        <w:tc>
          <w:tcPr>
            <w:tcW w:w="1026" w:type="dxa"/>
            <w:tcMar>
              <w:top w:w="0" w:type="dxa"/>
              <w:left w:w="58" w:type="dxa"/>
              <w:bottom w:w="0" w:type="dxa"/>
              <w:right w:w="58" w:type="dxa"/>
            </w:tcMar>
            <w:vAlign w:val="center"/>
          </w:tcPr>
          <w:p w14:paraId="4A306EA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8,9882</w:t>
            </w:r>
          </w:p>
        </w:tc>
        <w:tc>
          <w:tcPr>
            <w:tcW w:w="568" w:type="dxa"/>
            <w:tcMar>
              <w:top w:w="0" w:type="dxa"/>
              <w:left w:w="58" w:type="dxa"/>
              <w:bottom w:w="0" w:type="dxa"/>
              <w:right w:w="58" w:type="dxa"/>
            </w:tcMar>
            <w:vAlign w:val="center"/>
          </w:tcPr>
          <w:p w14:paraId="3F111F4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F589825" w14:textId="77777777" w:rsidTr="00057716">
        <w:trPr>
          <w:jc w:val="center"/>
        </w:trPr>
        <w:tc>
          <w:tcPr>
            <w:tcW w:w="646" w:type="dxa"/>
            <w:vAlign w:val="center"/>
          </w:tcPr>
          <w:p w14:paraId="64B09C4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c</w:t>
            </w:r>
          </w:p>
        </w:tc>
        <w:tc>
          <w:tcPr>
            <w:tcW w:w="3659" w:type="dxa"/>
            <w:vAlign w:val="center"/>
          </w:tcPr>
          <w:p w14:paraId="6667FC60"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tổng thể giá từ trên xuống dưới và 2 đầu hồi của giá, các khe, dưới gầm và mặt sau của giá bằng khăn lau (2 lần)</w:t>
            </w:r>
          </w:p>
        </w:tc>
        <w:tc>
          <w:tcPr>
            <w:tcW w:w="0" w:type="auto"/>
            <w:vMerge/>
            <w:vAlign w:val="center"/>
          </w:tcPr>
          <w:p w14:paraId="3E49CBA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016011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10,906</w:t>
            </w:r>
          </w:p>
        </w:tc>
        <w:tc>
          <w:tcPr>
            <w:tcW w:w="1000" w:type="dxa"/>
            <w:tcMar>
              <w:top w:w="0" w:type="dxa"/>
              <w:left w:w="58" w:type="dxa"/>
              <w:bottom w:w="0" w:type="dxa"/>
              <w:right w:w="58" w:type="dxa"/>
            </w:tcMar>
            <w:vAlign w:val="center"/>
          </w:tcPr>
          <w:p w14:paraId="5735614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0,1091</w:t>
            </w:r>
          </w:p>
        </w:tc>
        <w:tc>
          <w:tcPr>
            <w:tcW w:w="994" w:type="dxa"/>
            <w:tcMar>
              <w:top w:w="0" w:type="dxa"/>
              <w:left w:w="58" w:type="dxa"/>
              <w:bottom w:w="0" w:type="dxa"/>
              <w:right w:w="58" w:type="dxa"/>
            </w:tcMar>
            <w:vAlign w:val="center"/>
          </w:tcPr>
          <w:p w14:paraId="35E2571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0,3305</w:t>
            </w:r>
          </w:p>
        </w:tc>
        <w:tc>
          <w:tcPr>
            <w:tcW w:w="1026" w:type="dxa"/>
            <w:tcMar>
              <w:top w:w="0" w:type="dxa"/>
              <w:left w:w="58" w:type="dxa"/>
              <w:bottom w:w="0" w:type="dxa"/>
              <w:right w:w="58" w:type="dxa"/>
            </w:tcMar>
            <w:vAlign w:val="center"/>
          </w:tcPr>
          <w:p w14:paraId="47339C7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11,3458</w:t>
            </w:r>
          </w:p>
        </w:tc>
        <w:tc>
          <w:tcPr>
            <w:tcW w:w="568" w:type="dxa"/>
            <w:tcMar>
              <w:top w:w="0" w:type="dxa"/>
              <w:left w:w="58" w:type="dxa"/>
              <w:bottom w:w="0" w:type="dxa"/>
              <w:right w:w="58" w:type="dxa"/>
            </w:tcMar>
            <w:vAlign w:val="center"/>
          </w:tcPr>
          <w:p w14:paraId="22075BC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8B6926F" w14:textId="77777777" w:rsidTr="00057716">
        <w:trPr>
          <w:jc w:val="center"/>
        </w:trPr>
        <w:tc>
          <w:tcPr>
            <w:tcW w:w="646" w:type="dxa"/>
            <w:vAlign w:val="center"/>
          </w:tcPr>
          <w:p w14:paraId="54D1756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3659" w:type="dxa"/>
            <w:vAlign w:val="center"/>
          </w:tcPr>
          <w:p w14:paraId="029269A2"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hộp - làm sạch bên ngoài hộp bằng máy hút bụi hoặc chổi lông</w:t>
            </w:r>
          </w:p>
        </w:tc>
        <w:tc>
          <w:tcPr>
            <w:tcW w:w="0" w:type="auto"/>
            <w:vMerge/>
            <w:vAlign w:val="center"/>
          </w:tcPr>
          <w:p w14:paraId="45EB249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68E6E22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34,5600</w:t>
            </w:r>
          </w:p>
        </w:tc>
        <w:tc>
          <w:tcPr>
            <w:tcW w:w="1000" w:type="dxa"/>
            <w:tcMar>
              <w:top w:w="0" w:type="dxa"/>
              <w:left w:w="58" w:type="dxa"/>
              <w:bottom w:w="0" w:type="dxa"/>
              <w:right w:w="58" w:type="dxa"/>
            </w:tcMar>
            <w:vAlign w:val="center"/>
          </w:tcPr>
          <w:p w14:paraId="7C7E352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0,3456</w:t>
            </w:r>
          </w:p>
        </w:tc>
        <w:tc>
          <w:tcPr>
            <w:tcW w:w="994" w:type="dxa"/>
            <w:tcMar>
              <w:top w:w="0" w:type="dxa"/>
              <w:left w:w="58" w:type="dxa"/>
              <w:bottom w:w="0" w:type="dxa"/>
              <w:right w:w="58" w:type="dxa"/>
            </w:tcMar>
            <w:vAlign w:val="center"/>
          </w:tcPr>
          <w:p w14:paraId="10CADEB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1,0472</w:t>
            </w:r>
          </w:p>
        </w:tc>
        <w:tc>
          <w:tcPr>
            <w:tcW w:w="1026" w:type="dxa"/>
            <w:tcMar>
              <w:top w:w="0" w:type="dxa"/>
              <w:left w:w="58" w:type="dxa"/>
              <w:bottom w:w="0" w:type="dxa"/>
              <w:right w:w="58" w:type="dxa"/>
            </w:tcMar>
            <w:vAlign w:val="center"/>
          </w:tcPr>
          <w:p w14:paraId="51CF8E9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35,9528</w:t>
            </w:r>
          </w:p>
        </w:tc>
        <w:tc>
          <w:tcPr>
            <w:tcW w:w="568" w:type="dxa"/>
            <w:tcMar>
              <w:top w:w="0" w:type="dxa"/>
              <w:left w:w="58" w:type="dxa"/>
              <w:bottom w:w="0" w:type="dxa"/>
              <w:right w:w="58" w:type="dxa"/>
            </w:tcMar>
            <w:vAlign w:val="center"/>
          </w:tcPr>
          <w:p w14:paraId="229EFF5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6D77667" w14:textId="77777777" w:rsidTr="00057716">
        <w:trPr>
          <w:jc w:val="center"/>
        </w:trPr>
        <w:tc>
          <w:tcPr>
            <w:tcW w:w="646" w:type="dxa"/>
            <w:vAlign w:val="center"/>
          </w:tcPr>
          <w:p w14:paraId="1F1C806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e</w:t>
            </w:r>
          </w:p>
        </w:tc>
        <w:tc>
          <w:tcPr>
            <w:tcW w:w="3659" w:type="dxa"/>
            <w:vAlign w:val="center"/>
          </w:tcPr>
          <w:p w14:paraId="237674E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Chuyển và xếp hộp bảo quản tài liệu lên giá theo thứ tự ban đầu (khoảng cách 20m)</w:t>
            </w:r>
          </w:p>
        </w:tc>
        <w:tc>
          <w:tcPr>
            <w:tcW w:w="0" w:type="auto"/>
            <w:vMerge/>
            <w:vAlign w:val="center"/>
          </w:tcPr>
          <w:p w14:paraId="126F0C4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49368AC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8,6400</w:t>
            </w:r>
          </w:p>
        </w:tc>
        <w:tc>
          <w:tcPr>
            <w:tcW w:w="1000" w:type="dxa"/>
            <w:tcMar>
              <w:top w:w="0" w:type="dxa"/>
              <w:left w:w="58" w:type="dxa"/>
              <w:bottom w:w="0" w:type="dxa"/>
              <w:right w:w="58" w:type="dxa"/>
            </w:tcMar>
            <w:vAlign w:val="center"/>
          </w:tcPr>
          <w:p w14:paraId="4C77F59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0,0864</w:t>
            </w:r>
          </w:p>
        </w:tc>
        <w:tc>
          <w:tcPr>
            <w:tcW w:w="994" w:type="dxa"/>
            <w:tcMar>
              <w:top w:w="0" w:type="dxa"/>
              <w:left w:w="58" w:type="dxa"/>
              <w:bottom w:w="0" w:type="dxa"/>
              <w:right w:w="58" w:type="dxa"/>
            </w:tcMar>
            <w:vAlign w:val="center"/>
          </w:tcPr>
          <w:p w14:paraId="3114E21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0,2618</w:t>
            </w:r>
          </w:p>
        </w:tc>
        <w:tc>
          <w:tcPr>
            <w:tcW w:w="1026" w:type="dxa"/>
            <w:tcMar>
              <w:top w:w="0" w:type="dxa"/>
              <w:left w:w="58" w:type="dxa"/>
              <w:bottom w:w="0" w:type="dxa"/>
              <w:right w:w="58" w:type="dxa"/>
            </w:tcMar>
            <w:vAlign w:val="center"/>
          </w:tcPr>
          <w:p w14:paraId="0932767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8,9882</w:t>
            </w:r>
          </w:p>
        </w:tc>
        <w:tc>
          <w:tcPr>
            <w:tcW w:w="568" w:type="dxa"/>
            <w:tcMar>
              <w:top w:w="0" w:type="dxa"/>
              <w:left w:w="58" w:type="dxa"/>
              <w:bottom w:w="0" w:type="dxa"/>
              <w:right w:w="58" w:type="dxa"/>
            </w:tcMar>
            <w:vAlign w:val="center"/>
          </w:tcPr>
          <w:p w14:paraId="6FF721C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79A3ED6" w14:textId="77777777" w:rsidTr="00057716">
        <w:trPr>
          <w:jc w:val="center"/>
        </w:trPr>
        <w:tc>
          <w:tcPr>
            <w:tcW w:w="646" w:type="dxa"/>
            <w:tcMar>
              <w:top w:w="0" w:type="dxa"/>
              <w:left w:w="58" w:type="dxa"/>
              <w:bottom w:w="0" w:type="dxa"/>
              <w:right w:w="58" w:type="dxa"/>
            </w:tcMar>
            <w:vAlign w:val="center"/>
          </w:tcPr>
          <w:p w14:paraId="42E646B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06</w:t>
            </w:r>
          </w:p>
        </w:tc>
        <w:tc>
          <w:tcPr>
            <w:tcW w:w="3659" w:type="dxa"/>
            <w:tcMar>
              <w:top w:w="0" w:type="dxa"/>
              <w:left w:w="58" w:type="dxa"/>
              <w:bottom w:w="0" w:type="dxa"/>
              <w:right w:w="58" w:type="dxa"/>
            </w:tcMar>
            <w:vAlign w:val="center"/>
          </w:tcPr>
          <w:p w14:paraId="17342A69"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6: Vệ sinh sàn kho</w:t>
            </w:r>
          </w:p>
        </w:tc>
        <w:tc>
          <w:tcPr>
            <w:tcW w:w="879" w:type="dxa"/>
            <w:tcMar>
              <w:top w:w="0" w:type="dxa"/>
              <w:left w:w="58" w:type="dxa"/>
              <w:bottom w:w="0" w:type="dxa"/>
              <w:right w:w="58" w:type="dxa"/>
            </w:tcMar>
            <w:vAlign w:val="center"/>
          </w:tcPr>
          <w:p w14:paraId="474BB3A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3E378EF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1,5600</w:t>
            </w:r>
          </w:p>
        </w:tc>
        <w:tc>
          <w:tcPr>
            <w:tcW w:w="1000" w:type="dxa"/>
            <w:tcMar>
              <w:top w:w="0" w:type="dxa"/>
              <w:left w:w="58" w:type="dxa"/>
              <w:bottom w:w="0" w:type="dxa"/>
              <w:right w:w="58" w:type="dxa"/>
            </w:tcMar>
            <w:vAlign w:val="center"/>
          </w:tcPr>
          <w:p w14:paraId="747390C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0,0156</w:t>
            </w:r>
          </w:p>
        </w:tc>
        <w:tc>
          <w:tcPr>
            <w:tcW w:w="994" w:type="dxa"/>
            <w:tcMar>
              <w:top w:w="0" w:type="dxa"/>
              <w:left w:w="58" w:type="dxa"/>
              <w:bottom w:w="0" w:type="dxa"/>
              <w:right w:w="58" w:type="dxa"/>
            </w:tcMar>
            <w:vAlign w:val="center"/>
          </w:tcPr>
          <w:p w14:paraId="1085612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0,0473</w:t>
            </w:r>
          </w:p>
        </w:tc>
        <w:tc>
          <w:tcPr>
            <w:tcW w:w="1026" w:type="dxa"/>
            <w:tcMar>
              <w:top w:w="0" w:type="dxa"/>
              <w:left w:w="58" w:type="dxa"/>
              <w:bottom w:w="0" w:type="dxa"/>
              <w:right w:w="58" w:type="dxa"/>
            </w:tcMar>
            <w:vAlign w:val="center"/>
          </w:tcPr>
          <w:p w14:paraId="67EE018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1,6229</w:t>
            </w:r>
          </w:p>
        </w:tc>
        <w:tc>
          <w:tcPr>
            <w:tcW w:w="568" w:type="dxa"/>
            <w:tcMar>
              <w:top w:w="0" w:type="dxa"/>
              <w:left w:w="58" w:type="dxa"/>
              <w:bottom w:w="0" w:type="dxa"/>
              <w:right w:w="58" w:type="dxa"/>
            </w:tcMar>
            <w:vAlign w:val="center"/>
          </w:tcPr>
          <w:p w14:paraId="30BE178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6A1A3F1C" w14:textId="77777777" w:rsidTr="00057716">
        <w:trPr>
          <w:jc w:val="center"/>
        </w:trPr>
        <w:tc>
          <w:tcPr>
            <w:tcW w:w="646" w:type="dxa"/>
            <w:tcMar>
              <w:top w:w="0" w:type="dxa"/>
              <w:left w:w="58" w:type="dxa"/>
              <w:bottom w:w="0" w:type="dxa"/>
              <w:right w:w="58" w:type="dxa"/>
            </w:tcMar>
            <w:vAlign w:val="center"/>
          </w:tcPr>
          <w:p w14:paraId="43695D9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3C37B555"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sàn kho</w:t>
            </w:r>
          </w:p>
        </w:tc>
        <w:tc>
          <w:tcPr>
            <w:tcW w:w="879" w:type="dxa"/>
            <w:vMerge w:val="restart"/>
            <w:tcMar>
              <w:top w:w="0" w:type="dxa"/>
              <w:left w:w="58" w:type="dxa"/>
              <w:bottom w:w="0" w:type="dxa"/>
              <w:right w:w="58" w:type="dxa"/>
            </w:tcMar>
            <w:vAlign w:val="center"/>
          </w:tcPr>
          <w:p w14:paraId="40344B0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3130355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0,3600</w:t>
            </w:r>
          </w:p>
        </w:tc>
        <w:tc>
          <w:tcPr>
            <w:tcW w:w="1000" w:type="dxa"/>
            <w:tcMar>
              <w:top w:w="0" w:type="dxa"/>
              <w:left w:w="58" w:type="dxa"/>
              <w:bottom w:w="0" w:type="dxa"/>
              <w:right w:w="58" w:type="dxa"/>
            </w:tcMar>
            <w:vAlign w:val="center"/>
          </w:tcPr>
          <w:p w14:paraId="217C5CD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0,0036</w:t>
            </w:r>
          </w:p>
        </w:tc>
        <w:tc>
          <w:tcPr>
            <w:tcW w:w="994" w:type="dxa"/>
            <w:tcMar>
              <w:top w:w="0" w:type="dxa"/>
              <w:left w:w="58" w:type="dxa"/>
              <w:bottom w:w="0" w:type="dxa"/>
              <w:right w:w="58" w:type="dxa"/>
            </w:tcMar>
            <w:vAlign w:val="center"/>
          </w:tcPr>
          <w:p w14:paraId="3B01BFE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0,0109</w:t>
            </w:r>
          </w:p>
        </w:tc>
        <w:tc>
          <w:tcPr>
            <w:tcW w:w="1026" w:type="dxa"/>
            <w:tcMar>
              <w:top w:w="0" w:type="dxa"/>
              <w:left w:w="58" w:type="dxa"/>
              <w:bottom w:w="0" w:type="dxa"/>
              <w:right w:w="58" w:type="dxa"/>
            </w:tcMar>
            <w:vAlign w:val="center"/>
          </w:tcPr>
          <w:p w14:paraId="4D2CC68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0,3745</w:t>
            </w:r>
          </w:p>
        </w:tc>
        <w:tc>
          <w:tcPr>
            <w:tcW w:w="568" w:type="dxa"/>
            <w:tcMar>
              <w:top w:w="0" w:type="dxa"/>
              <w:left w:w="58" w:type="dxa"/>
              <w:bottom w:w="0" w:type="dxa"/>
              <w:right w:w="58" w:type="dxa"/>
            </w:tcMar>
            <w:vAlign w:val="center"/>
          </w:tcPr>
          <w:p w14:paraId="49CA1F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8FF244D" w14:textId="77777777" w:rsidTr="00057716">
        <w:trPr>
          <w:jc w:val="center"/>
        </w:trPr>
        <w:tc>
          <w:tcPr>
            <w:tcW w:w="646" w:type="dxa"/>
            <w:vAlign w:val="center"/>
          </w:tcPr>
          <w:p w14:paraId="0BF3FF8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659" w:type="dxa"/>
            <w:vAlign w:val="center"/>
          </w:tcPr>
          <w:p w14:paraId="2A9D7B50"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Hút bụi sàn kho và các góc, khe tường, chân tường</w:t>
            </w:r>
          </w:p>
        </w:tc>
        <w:tc>
          <w:tcPr>
            <w:tcW w:w="0" w:type="auto"/>
            <w:vMerge/>
            <w:vAlign w:val="center"/>
          </w:tcPr>
          <w:p w14:paraId="76906D2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DB92B4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0,5100</w:t>
            </w:r>
          </w:p>
        </w:tc>
        <w:tc>
          <w:tcPr>
            <w:tcW w:w="1000" w:type="dxa"/>
            <w:tcMar>
              <w:top w:w="0" w:type="dxa"/>
              <w:left w:w="58" w:type="dxa"/>
              <w:bottom w:w="0" w:type="dxa"/>
              <w:right w:w="58" w:type="dxa"/>
            </w:tcMar>
            <w:vAlign w:val="center"/>
          </w:tcPr>
          <w:p w14:paraId="63BDBA5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0,0051</w:t>
            </w:r>
          </w:p>
        </w:tc>
        <w:tc>
          <w:tcPr>
            <w:tcW w:w="994" w:type="dxa"/>
            <w:tcMar>
              <w:top w:w="0" w:type="dxa"/>
              <w:left w:w="58" w:type="dxa"/>
              <w:bottom w:w="0" w:type="dxa"/>
              <w:right w:w="58" w:type="dxa"/>
            </w:tcMar>
            <w:vAlign w:val="center"/>
          </w:tcPr>
          <w:p w14:paraId="00A1EE3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0,0155</w:t>
            </w:r>
          </w:p>
        </w:tc>
        <w:tc>
          <w:tcPr>
            <w:tcW w:w="1026" w:type="dxa"/>
            <w:tcMar>
              <w:top w:w="0" w:type="dxa"/>
              <w:left w:w="58" w:type="dxa"/>
              <w:bottom w:w="0" w:type="dxa"/>
              <w:right w:w="58" w:type="dxa"/>
            </w:tcMar>
            <w:vAlign w:val="center"/>
          </w:tcPr>
          <w:p w14:paraId="5F3BF18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0,5306</w:t>
            </w:r>
          </w:p>
        </w:tc>
        <w:tc>
          <w:tcPr>
            <w:tcW w:w="568" w:type="dxa"/>
            <w:tcMar>
              <w:top w:w="0" w:type="dxa"/>
              <w:left w:w="58" w:type="dxa"/>
              <w:bottom w:w="0" w:type="dxa"/>
              <w:right w:w="58" w:type="dxa"/>
            </w:tcMar>
            <w:vAlign w:val="center"/>
          </w:tcPr>
          <w:p w14:paraId="19AD50B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23E2486" w14:textId="77777777" w:rsidTr="00057716">
        <w:trPr>
          <w:jc w:val="center"/>
        </w:trPr>
        <w:tc>
          <w:tcPr>
            <w:tcW w:w="646" w:type="dxa"/>
            <w:vAlign w:val="center"/>
          </w:tcPr>
          <w:p w14:paraId="5F2055F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3659" w:type="dxa"/>
            <w:vAlign w:val="center"/>
          </w:tcPr>
          <w:p w14:paraId="768DF2B0"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Lau sàn</w:t>
            </w:r>
          </w:p>
        </w:tc>
        <w:tc>
          <w:tcPr>
            <w:tcW w:w="0" w:type="auto"/>
            <w:vMerge/>
            <w:vAlign w:val="center"/>
          </w:tcPr>
          <w:p w14:paraId="3EA4389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D1C771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0,6900</w:t>
            </w:r>
          </w:p>
        </w:tc>
        <w:tc>
          <w:tcPr>
            <w:tcW w:w="1000" w:type="dxa"/>
            <w:tcMar>
              <w:top w:w="0" w:type="dxa"/>
              <w:left w:w="58" w:type="dxa"/>
              <w:bottom w:w="0" w:type="dxa"/>
              <w:right w:w="58" w:type="dxa"/>
            </w:tcMar>
            <w:vAlign w:val="center"/>
          </w:tcPr>
          <w:p w14:paraId="08116C9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0,0069</w:t>
            </w:r>
          </w:p>
        </w:tc>
        <w:tc>
          <w:tcPr>
            <w:tcW w:w="994" w:type="dxa"/>
            <w:tcMar>
              <w:top w:w="0" w:type="dxa"/>
              <w:left w:w="58" w:type="dxa"/>
              <w:bottom w:w="0" w:type="dxa"/>
              <w:right w:w="58" w:type="dxa"/>
            </w:tcMar>
            <w:vAlign w:val="center"/>
          </w:tcPr>
          <w:p w14:paraId="1F7FE8C0"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0,0209</w:t>
            </w:r>
          </w:p>
        </w:tc>
        <w:tc>
          <w:tcPr>
            <w:tcW w:w="1026" w:type="dxa"/>
            <w:tcMar>
              <w:top w:w="0" w:type="dxa"/>
              <w:left w:w="58" w:type="dxa"/>
              <w:bottom w:w="0" w:type="dxa"/>
              <w:right w:w="58" w:type="dxa"/>
            </w:tcMar>
            <w:vAlign w:val="center"/>
          </w:tcPr>
          <w:p w14:paraId="0910C5F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0,7178</w:t>
            </w:r>
          </w:p>
        </w:tc>
        <w:tc>
          <w:tcPr>
            <w:tcW w:w="568" w:type="dxa"/>
            <w:tcMar>
              <w:top w:w="0" w:type="dxa"/>
              <w:left w:w="58" w:type="dxa"/>
              <w:bottom w:w="0" w:type="dxa"/>
              <w:right w:w="58" w:type="dxa"/>
            </w:tcMar>
            <w:vAlign w:val="center"/>
          </w:tcPr>
          <w:p w14:paraId="6386B79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2081197" w14:textId="77777777" w:rsidTr="00057716">
        <w:trPr>
          <w:jc w:val="center"/>
        </w:trPr>
        <w:tc>
          <w:tcPr>
            <w:tcW w:w="646" w:type="dxa"/>
            <w:tcMar>
              <w:top w:w="0" w:type="dxa"/>
              <w:left w:w="58" w:type="dxa"/>
              <w:bottom w:w="0" w:type="dxa"/>
              <w:right w:w="58" w:type="dxa"/>
            </w:tcMar>
            <w:vAlign w:val="center"/>
          </w:tcPr>
          <w:p w14:paraId="650C0E8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07</w:t>
            </w:r>
          </w:p>
        </w:tc>
        <w:tc>
          <w:tcPr>
            <w:tcW w:w="3659" w:type="dxa"/>
            <w:tcMar>
              <w:top w:w="0" w:type="dxa"/>
              <w:left w:w="58" w:type="dxa"/>
              <w:bottom w:w="0" w:type="dxa"/>
              <w:right w:w="58" w:type="dxa"/>
            </w:tcMar>
            <w:vAlign w:val="center"/>
          </w:tcPr>
          <w:p w14:paraId="1A95654C"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7: Vệ sinh cửa ra vào</w:t>
            </w:r>
          </w:p>
        </w:tc>
        <w:tc>
          <w:tcPr>
            <w:tcW w:w="879" w:type="dxa"/>
            <w:tcMar>
              <w:top w:w="0" w:type="dxa"/>
              <w:left w:w="58" w:type="dxa"/>
              <w:bottom w:w="0" w:type="dxa"/>
              <w:right w:w="58" w:type="dxa"/>
            </w:tcMar>
            <w:vAlign w:val="center"/>
          </w:tcPr>
          <w:p w14:paraId="705BE6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10B250A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0,1038</w:t>
            </w:r>
          </w:p>
        </w:tc>
        <w:tc>
          <w:tcPr>
            <w:tcW w:w="1000" w:type="dxa"/>
            <w:tcMar>
              <w:top w:w="0" w:type="dxa"/>
              <w:left w:w="58" w:type="dxa"/>
              <w:bottom w:w="0" w:type="dxa"/>
              <w:right w:w="58" w:type="dxa"/>
            </w:tcMar>
            <w:vAlign w:val="center"/>
          </w:tcPr>
          <w:p w14:paraId="23CC7B5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0,0011</w:t>
            </w:r>
          </w:p>
        </w:tc>
        <w:tc>
          <w:tcPr>
            <w:tcW w:w="994" w:type="dxa"/>
            <w:tcMar>
              <w:top w:w="0" w:type="dxa"/>
              <w:left w:w="58" w:type="dxa"/>
              <w:bottom w:w="0" w:type="dxa"/>
              <w:right w:w="58" w:type="dxa"/>
            </w:tcMar>
            <w:vAlign w:val="center"/>
          </w:tcPr>
          <w:p w14:paraId="76A3C72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0,0032</w:t>
            </w:r>
          </w:p>
        </w:tc>
        <w:tc>
          <w:tcPr>
            <w:tcW w:w="1026" w:type="dxa"/>
            <w:tcMar>
              <w:top w:w="0" w:type="dxa"/>
              <w:left w:w="58" w:type="dxa"/>
              <w:bottom w:w="0" w:type="dxa"/>
              <w:right w:w="58" w:type="dxa"/>
            </w:tcMar>
            <w:vAlign w:val="center"/>
          </w:tcPr>
          <w:p w14:paraId="041C6FF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0,1081</w:t>
            </w:r>
          </w:p>
        </w:tc>
        <w:tc>
          <w:tcPr>
            <w:tcW w:w="568" w:type="dxa"/>
            <w:tcMar>
              <w:top w:w="0" w:type="dxa"/>
              <w:left w:w="58" w:type="dxa"/>
              <w:bottom w:w="0" w:type="dxa"/>
              <w:right w:w="58" w:type="dxa"/>
            </w:tcMar>
            <w:vAlign w:val="center"/>
          </w:tcPr>
          <w:p w14:paraId="51FF811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1C18856" w14:textId="77777777" w:rsidTr="00057716">
        <w:trPr>
          <w:jc w:val="center"/>
        </w:trPr>
        <w:tc>
          <w:tcPr>
            <w:tcW w:w="646" w:type="dxa"/>
            <w:tcMar>
              <w:top w:w="0" w:type="dxa"/>
              <w:left w:w="58" w:type="dxa"/>
              <w:bottom w:w="0" w:type="dxa"/>
              <w:right w:w="58" w:type="dxa"/>
            </w:tcMar>
            <w:vAlign w:val="center"/>
          </w:tcPr>
          <w:p w14:paraId="1A97BD9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4A50839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Quét bụi trên cánh cửa </w:t>
            </w:r>
          </w:p>
        </w:tc>
        <w:tc>
          <w:tcPr>
            <w:tcW w:w="879" w:type="dxa"/>
            <w:vMerge w:val="restart"/>
            <w:tcMar>
              <w:top w:w="0" w:type="dxa"/>
              <w:left w:w="58" w:type="dxa"/>
              <w:bottom w:w="0" w:type="dxa"/>
              <w:right w:w="58" w:type="dxa"/>
            </w:tcMar>
            <w:vAlign w:val="center"/>
          </w:tcPr>
          <w:p w14:paraId="0DD469B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28E80D4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0,0354</w:t>
            </w:r>
          </w:p>
        </w:tc>
        <w:tc>
          <w:tcPr>
            <w:tcW w:w="1000" w:type="dxa"/>
            <w:tcMar>
              <w:top w:w="0" w:type="dxa"/>
              <w:left w:w="58" w:type="dxa"/>
              <w:bottom w:w="0" w:type="dxa"/>
              <w:right w:w="58" w:type="dxa"/>
            </w:tcMar>
            <w:vAlign w:val="center"/>
          </w:tcPr>
          <w:p w14:paraId="69527CC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0,0004</w:t>
            </w:r>
          </w:p>
        </w:tc>
        <w:tc>
          <w:tcPr>
            <w:tcW w:w="994" w:type="dxa"/>
            <w:tcMar>
              <w:top w:w="0" w:type="dxa"/>
              <w:left w:w="58" w:type="dxa"/>
              <w:bottom w:w="0" w:type="dxa"/>
              <w:right w:w="58" w:type="dxa"/>
            </w:tcMar>
            <w:vAlign w:val="center"/>
          </w:tcPr>
          <w:p w14:paraId="1C893D7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0,0011</w:t>
            </w:r>
          </w:p>
        </w:tc>
        <w:tc>
          <w:tcPr>
            <w:tcW w:w="1026" w:type="dxa"/>
            <w:tcMar>
              <w:top w:w="0" w:type="dxa"/>
              <w:left w:w="58" w:type="dxa"/>
              <w:bottom w:w="0" w:type="dxa"/>
              <w:right w:w="58" w:type="dxa"/>
            </w:tcMar>
            <w:vAlign w:val="center"/>
          </w:tcPr>
          <w:p w14:paraId="580835B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0,0369</w:t>
            </w:r>
          </w:p>
        </w:tc>
        <w:tc>
          <w:tcPr>
            <w:tcW w:w="568" w:type="dxa"/>
            <w:tcMar>
              <w:top w:w="0" w:type="dxa"/>
              <w:left w:w="58" w:type="dxa"/>
              <w:bottom w:w="0" w:type="dxa"/>
              <w:right w:w="58" w:type="dxa"/>
            </w:tcMar>
            <w:vAlign w:val="center"/>
          </w:tcPr>
          <w:p w14:paraId="4E021A8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8CF3C6E" w14:textId="77777777" w:rsidTr="00057716">
        <w:trPr>
          <w:jc w:val="center"/>
        </w:trPr>
        <w:tc>
          <w:tcPr>
            <w:tcW w:w="646" w:type="dxa"/>
            <w:vAlign w:val="center"/>
          </w:tcPr>
          <w:p w14:paraId="3898216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659" w:type="dxa"/>
            <w:vAlign w:val="center"/>
          </w:tcPr>
          <w:p w14:paraId="3F468EA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Lau cánh cửa</w:t>
            </w:r>
          </w:p>
        </w:tc>
        <w:tc>
          <w:tcPr>
            <w:tcW w:w="0" w:type="auto"/>
            <w:vMerge/>
            <w:vAlign w:val="center"/>
          </w:tcPr>
          <w:p w14:paraId="10DAE6B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8D2031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0,0684</w:t>
            </w:r>
          </w:p>
        </w:tc>
        <w:tc>
          <w:tcPr>
            <w:tcW w:w="1000" w:type="dxa"/>
            <w:tcMar>
              <w:top w:w="0" w:type="dxa"/>
              <w:left w:w="58" w:type="dxa"/>
              <w:bottom w:w="0" w:type="dxa"/>
              <w:right w:w="58" w:type="dxa"/>
            </w:tcMar>
            <w:vAlign w:val="center"/>
          </w:tcPr>
          <w:p w14:paraId="6BCCCEC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0,0007</w:t>
            </w:r>
          </w:p>
        </w:tc>
        <w:tc>
          <w:tcPr>
            <w:tcW w:w="994" w:type="dxa"/>
            <w:tcMar>
              <w:top w:w="0" w:type="dxa"/>
              <w:left w:w="58" w:type="dxa"/>
              <w:bottom w:w="0" w:type="dxa"/>
              <w:right w:w="58" w:type="dxa"/>
            </w:tcMar>
            <w:vAlign w:val="center"/>
          </w:tcPr>
          <w:p w14:paraId="2B24E70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0,0021</w:t>
            </w:r>
          </w:p>
        </w:tc>
        <w:tc>
          <w:tcPr>
            <w:tcW w:w="1026" w:type="dxa"/>
            <w:tcMar>
              <w:top w:w="0" w:type="dxa"/>
              <w:left w:w="58" w:type="dxa"/>
              <w:bottom w:w="0" w:type="dxa"/>
              <w:right w:w="58" w:type="dxa"/>
            </w:tcMar>
            <w:vAlign w:val="center"/>
          </w:tcPr>
          <w:p w14:paraId="41BFEFC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0,0712</w:t>
            </w:r>
          </w:p>
        </w:tc>
        <w:tc>
          <w:tcPr>
            <w:tcW w:w="568" w:type="dxa"/>
            <w:tcMar>
              <w:top w:w="0" w:type="dxa"/>
              <w:left w:w="58" w:type="dxa"/>
              <w:bottom w:w="0" w:type="dxa"/>
              <w:right w:w="58" w:type="dxa"/>
            </w:tcMar>
            <w:vAlign w:val="center"/>
          </w:tcPr>
          <w:p w14:paraId="7B5F79C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18D9920" w14:textId="77777777" w:rsidTr="00057716">
        <w:trPr>
          <w:jc w:val="center"/>
        </w:trPr>
        <w:tc>
          <w:tcPr>
            <w:tcW w:w="646" w:type="dxa"/>
            <w:tcMar>
              <w:top w:w="0" w:type="dxa"/>
              <w:left w:w="58" w:type="dxa"/>
              <w:bottom w:w="0" w:type="dxa"/>
              <w:right w:w="58" w:type="dxa"/>
            </w:tcMar>
            <w:vAlign w:val="center"/>
          </w:tcPr>
          <w:p w14:paraId="614E14E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08</w:t>
            </w:r>
          </w:p>
        </w:tc>
        <w:tc>
          <w:tcPr>
            <w:tcW w:w="3659" w:type="dxa"/>
            <w:tcMar>
              <w:top w:w="0" w:type="dxa"/>
              <w:left w:w="58" w:type="dxa"/>
              <w:bottom w:w="0" w:type="dxa"/>
              <w:right w:w="58" w:type="dxa"/>
            </w:tcMar>
            <w:vAlign w:val="center"/>
          </w:tcPr>
          <w:p w14:paraId="0B851D6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8: Vệ sinh hành lang</w:t>
            </w:r>
          </w:p>
        </w:tc>
        <w:tc>
          <w:tcPr>
            <w:tcW w:w="879" w:type="dxa"/>
            <w:tcMar>
              <w:top w:w="0" w:type="dxa"/>
              <w:left w:w="58" w:type="dxa"/>
              <w:bottom w:w="0" w:type="dxa"/>
              <w:right w:w="58" w:type="dxa"/>
            </w:tcMar>
            <w:vAlign w:val="center"/>
          </w:tcPr>
          <w:p w14:paraId="0CC54AA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07CD29B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1,8703</w:t>
            </w:r>
          </w:p>
        </w:tc>
        <w:tc>
          <w:tcPr>
            <w:tcW w:w="1000" w:type="dxa"/>
            <w:tcMar>
              <w:top w:w="0" w:type="dxa"/>
              <w:left w:w="58" w:type="dxa"/>
              <w:bottom w:w="0" w:type="dxa"/>
              <w:right w:w="58" w:type="dxa"/>
            </w:tcMar>
            <w:vAlign w:val="center"/>
          </w:tcPr>
          <w:p w14:paraId="64C6AE9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0,0188</w:t>
            </w:r>
          </w:p>
        </w:tc>
        <w:tc>
          <w:tcPr>
            <w:tcW w:w="994" w:type="dxa"/>
            <w:tcMar>
              <w:top w:w="0" w:type="dxa"/>
              <w:left w:w="58" w:type="dxa"/>
              <w:bottom w:w="0" w:type="dxa"/>
              <w:right w:w="58" w:type="dxa"/>
            </w:tcMar>
            <w:vAlign w:val="center"/>
          </w:tcPr>
          <w:p w14:paraId="3524D7E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0,0565</w:t>
            </w:r>
          </w:p>
        </w:tc>
        <w:tc>
          <w:tcPr>
            <w:tcW w:w="1026" w:type="dxa"/>
            <w:tcMar>
              <w:top w:w="0" w:type="dxa"/>
              <w:left w:w="58" w:type="dxa"/>
              <w:bottom w:w="0" w:type="dxa"/>
              <w:right w:w="58" w:type="dxa"/>
            </w:tcMar>
            <w:vAlign w:val="center"/>
          </w:tcPr>
          <w:p w14:paraId="617ACAB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1,9456</w:t>
            </w:r>
          </w:p>
        </w:tc>
        <w:tc>
          <w:tcPr>
            <w:tcW w:w="568" w:type="dxa"/>
            <w:tcMar>
              <w:top w:w="0" w:type="dxa"/>
              <w:left w:w="58" w:type="dxa"/>
              <w:bottom w:w="0" w:type="dxa"/>
              <w:right w:w="58" w:type="dxa"/>
            </w:tcMar>
            <w:vAlign w:val="center"/>
          </w:tcPr>
          <w:p w14:paraId="3EBF077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28B62617" w14:textId="77777777" w:rsidTr="00057716">
        <w:trPr>
          <w:jc w:val="center"/>
        </w:trPr>
        <w:tc>
          <w:tcPr>
            <w:tcW w:w="646" w:type="dxa"/>
            <w:tcMar>
              <w:top w:w="0" w:type="dxa"/>
              <w:left w:w="58" w:type="dxa"/>
              <w:bottom w:w="0" w:type="dxa"/>
              <w:right w:w="58" w:type="dxa"/>
            </w:tcMar>
            <w:vAlign w:val="center"/>
          </w:tcPr>
          <w:p w14:paraId="70382C0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659" w:type="dxa"/>
            <w:tcMar>
              <w:top w:w="0" w:type="dxa"/>
              <w:left w:w="58" w:type="dxa"/>
              <w:bottom w:w="0" w:type="dxa"/>
              <w:right w:w="58" w:type="dxa"/>
            </w:tcMar>
            <w:vAlign w:val="center"/>
          </w:tcPr>
          <w:p w14:paraId="35FCF1D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trần hành lang</w:t>
            </w:r>
          </w:p>
        </w:tc>
        <w:tc>
          <w:tcPr>
            <w:tcW w:w="879" w:type="dxa"/>
            <w:vMerge w:val="restart"/>
            <w:tcMar>
              <w:top w:w="0" w:type="dxa"/>
              <w:left w:w="58" w:type="dxa"/>
              <w:bottom w:w="0" w:type="dxa"/>
              <w:right w:w="58" w:type="dxa"/>
            </w:tcMar>
            <w:vAlign w:val="center"/>
          </w:tcPr>
          <w:p w14:paraId="43D77A7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26" w:type="dxa"/>
            <w:tcMar>
              <w:top w:w="0" w:type="dxa"/>
              <w:left w:w="58" w:type="dxa"/>
              <w:bottom w:w="0" w:type="dxa"/>
              <w:right w:w="58" w:type="dxa"/>
            </w:tcMar>
            <w:vAlign w:val="center"/>
          </w:tcPr>
          <w:p w14:paraId="3C82C0A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0,1764</w:t>
            </w:r>
          </w:p>
        </w:tc>
        <w:tc>
          <w:tcPr>
            <w:tcW w:w="1000" w:type="dxa"/>
            <w:tcMar>
              <w:top w:w="0" w:type="dxa"/>
              <w:left w:w="58" w:type="dxa"/>
              <w:bottom w:w="0" w:type="dxa"/>
              <w:right w:w="58" w:type="dxa"/>
            </w:tcMar>
            <w:vAlign w:val="center"/>
          </w:tcPr>
          <w:p w14:paraId="7F25F68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0,0018</w:t>
            </w:r>
          </w:p>
        </w:tc>
        <w:tc>
          <w:tcPr>
            <w:tcW w:w="994" w:type="dxa"/>
            <w:tcMar>
              <w:top w:w="0" w:type="dxa"/>
              <w:left w:w="58" w:type="dxa"/>
              <w:bottom w:w="0" w:type="dxa"/>
              <w:right w:w="58" w:type="dxa"/>
            </w:tcMar>
            <w:vAlign w:val="center"/>
          </w:tcPr>
          <w:p w14:paraId="6E6F586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0,0053</w:t>
            </w:r>
          </w:p>
        </w:tc>
        <w:tc>
          <w:tcPr>
            <w:tcW w:w="1026" w:type="dxa"/>
            <w:tcMar>
              <w:top w:w="0" w:type="dxa"/>
              <w:left w:w="58" w:type="dxa"/>
              <w:bottom w:w="0" w:type="dxa"/>
              <w:right w:w="58" w:type="dxa"/>
            </w:tcMar>
            <w:vAlign w:val="center"/>
          </w:tcPr>
          <w:p w14:paraId="40A0679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0,1835</w:t>
            </w:r>
          </w:p>
        </w:tc>
        <w:tc>
          <w:tcPr>
            <w:tcW w:w="568" w:type="dxa"/>
            <w:tcMar>
              <w:top w:w="0" w:type="dxa"/>
              <w:left w:w="58" w:type="dxa"/>
              <w:bottom w:w="0" w:type="dxa"/>
              <w:right w:w="58" w:type="dxa"/>
            </w:tcMar>
            <w:vAlign w:val="center"/>
          </w:tcPr>
          <w:p w14:paraId="64B256B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F081720" w14:textId="77777777" w:rsidTr="00057716">
        <w:trPr>
          <w:jc w:val="center"/>
        </w:trPr>
        <w:tc>
          <w:tcPr>
            <w:tcW w:w="646" w:type="dxa"/>
            <w:vAlign w:val="center"/>
          </w:tcPr>
          <w:p w14:paraId="6EE0183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659" w:type="dxa"/>
            <w:vAlign w:val="center"/>
          </w:tcPr>
          <w:p w14:paraId="260F053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tường hành lang bằng chổi, quét theo thứ tự từ trên xuống dưới, từ trái qua phải</w:t>
            </w:r>
          </w:p>
        </w:tc>
        <w:tc>
          <w:tcPr>
            <w:tcW w:w="0" w:type="auto"/>
            <w:vMerge/>
            <w:vAlign w:val="center"/>
          </w:tcPr>
          <w:p w14:paraId="294746F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E7AA94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0,5157</w:t>
            </w:r>
          </w:p>
        </w:tc>
        <w:tc>
          <w:tcPr>
            <w:tcW w:w="1000" w:type="dxa"/>
            <w:tcMar>
              <w:top w:w="0" w:type="dxa"/>
              <w:left w:w="58" w:type="dxa"/>
              <w:bottom w:w="0" w:type="dxa"/>
              <w:right w:w="58" w:type="dxa"/>
            </w:tcMar>
            <w:vAlign w:val="center"/>
          </w:tcPr>
          <w:p w14:paraId="32BDEFE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0,0052</w:t>
            </w:r>
          </w:p>
        </w:tc>
        <w:tc>
          <w:tcPr>
            <w:tcW w:w="994" w:type="dxa"/>
            <w:tcMar>
              <w:top w:w="0" w:type="dxa"/>
              <w:left w:w="58" w:type="dxa"/>
              <w:bottom w:w="0" w:type="dxa"/>
              <w:right w:w="58" w:type="dxa"/>
            </w:tcMar>
            <w:vAlign w:val="center"/>
          </w:tcPr>
          <w:p w14:paraId="3BAA21B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0,0156</w:t>
            </w:r>
          </w:p>
        </w:tc>
        <w:tc>
          <w:tcPr>
            <w:tcW w:w="1026" w:type="dxa"/>
            <w:tcMar>
              <w:top w:w="0" w:type="dxa"/>
              <w:left w:w="58" w:type="dxa"/>
              <w:bottom w:w="0" w:type="dxa"/>
              <w:right w:w="58" w:type="dxa"/>
            </w:tcMar>
            <w:vAlign w:val="center"/>
          </w:tcPr>
          <w:p w14:paraId="08DCB31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0,5365</w:t>
            </w:r>
          </w:p>
        </w:tc>
        <w:tc>
          <w:tcPr>
            <w:tcW w:w="568" w:type="dxa"/>
            <w:tcMar>
              <w:top w:w="0" w:type="dxa"/>
              <w:left w:w="58" w:type="dxa"/>
              <w:bottom w:w="0" w:type="dxa"/>
              <w:right w:w="58" w:type="dxa"/>
            </w:tcMar>
            <w:vAlign w:val="center"/>
          </w:tcPr>
          <w:p w14:paraId="15D0318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2717192" w14:textId="77777777" w:rsidTr="00057716">
        <w:trPr>
          <w:jc w:val="center"/>
        </w:trPr>
        <w:tc>
          <w:tcPr>
            <w:tcW w:w="646" w:type="dxa"/>
            <w:vMerge w:val="restart"/>
            <w:vAlign w:val="center"/>
          </w:tcPr>
          <w:p w14:paraId="246C0AB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3659" w:type="dxa"/>
            <w:vAlign w:val="center"/>
          </w:tcPr>
          <w:p w14:paraId="5FE4752F"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Quét sạch sàn hành lang</w:t>
            </w:r>
          </w:p>
        </w:tc>
        <w:tc>
          <w:tcPr>
            <w:tcW w:w="0" w:type="auto"/>
            <w:vMerge/>
            <w:vAlign w:val="center"/>
          </w:tcPr>
          <w:p w14:paraId="5A70705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69221B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4F23D26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2C4B955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6AAD990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20D47AA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D1671F8" w14:textId="77777777" w:rsidTr="00057716">
        <w:trPr>
          <w:jc w:val="center"/>
        </w:trPr>
        <w:tc>
          <w:tcPr>
            <w:tcW w:w="0" w:type="auto"/>
            <w:vMerge/>
            <w:vAlign w:val="center"/>
          </w:tcPr>
          <w:p w14:paraId="251EA3E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2383127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Quét sàn hành lang</w:t>
            </w:r>
          </w:p>
        </w:tc>
        <w:tc>
          <w:tcPr>
            <w:tcW w:w="0" w:type="auto"/>
            <w:vMerge/>
            <w:vAlign w:val="center"/>
          </w:tcPr>
          <w:p w14:paraId="76690E0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374B89A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0,3471</w:t>
            </w:r>
          </w:p>
        </w:tc>
        <w:tc>
          <w:tcPr>
            <w:tcW w:w="1000" w:type="dxa"/>
            <w:tcMar>
              <w:top w:w="0" w:type="dxa"/>
              <w:left w:w="58" w:type="dxa"/>
              <w:bottom w:w="0" w:type="dxa"/>
              <w:right w:w="58" w:type="dxa"/>
            </w:tcMar>
            <w:vAlign w:val="center"/>
          </w:tcPr>
          <w:p w14:paraId="67ED334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0,0035</w:t>
            </w:r>
          </w:p>
        </w:tc>
        <w:tc>
          <w:tcPr>
            <w:tcW w:w="994" w:type="dxa"/>
            <w:tcMar>
              <w:top w:w="0" w:type="dxa"/>
              <w:left w:w="58" w:type="dxa"/>
              <w:bottom w:w="0" w:type="dxa"/>
              <w:right w:w="58" w:type="dxa"/>
            </w:tcMar>
            <w:vAlign w:val="center"/>
          </w:tcPr>
          <w:p w14:paraId="11D4C93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0,0105</w:t>
            </w:r>
          </w:p>
        </w:tc>
        <w:tc>
          <w:tcPr>
            <w:tcW w:w="1026" w:type="dxa"/>
            <w:tcMar>
              <w:top w:w="0" w:type="dxa"/>
              <w:left w:w="58" w:type="dxa"/>
              <w:bottom w:w="0" w:type="dxa"/>
              <w:right w:w="58" w:type="dxa"/>
            </w:tcMar>
            <w:vAlign w:val="center"/>
          </w:tcPr>
          <w:p w14:paraId="2B38131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0,3611</w:t>
            </w:r>
          </w:p>
        </w:tc>
        <w:tc>
          <w:tcPr>
            <w:tcW w:w="568" w:type="dxa"/>
            <w:tcMar>
              <w:top w:w="0" w:type="dxa"/>
              <w:left w:w="58" w:type="dxa"/>
              <w:bottom w:w="0" w:type="dxa"/>
              <w:right w:w="58" w:type="dxa"/>
            </w:tcMar>
            <w:vAlign w:val="center"/>
          </w:tcPr>
          <w:p w14:paraId="2140C6C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F82689C" w14:textId="77777777" w:rsidTr="00057716">
        <w:trPr>
          <w:jc w:val="center"/>
        </w:trPr>
        <w:tc>
          <w:tcPr>
            <w:tcW w:w="0" w:type="auto"/>
            <w:vMerge/>
            <w:vAlign w:val="center"/>
          </w:tcPr>
          <w:p w14:paraId="711F215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524EF62C"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Hút bụi sàn hành lang</w:t>
            </w:r>
          </w:p>
        </w:tc>
        <w:tc>
          <w:tcPr>
            <w:tcW w:w="0" w:type="auto"/>
            <w:vMerge/>
            <w:vAlign w:val="center"/>
          </w:tcPr>
          <w:p w14:paraId="3A46E1A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4C4BC48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0,2902</w:t>
            </w:r>
          </w:p>
        </w:tc>
        <w:tc>
          <w:tcPr>
            <w:tcW w:w="1000" w:type="dxa"/>
            <w:tcMar>
              <w:top w:w="0" w:type="dxa"/>
              <w:left w:w="58" w:type="dxa"/>
              <w:bottom w:w="0" w:type="dxa"/>
              <w:right w:w="58" w:type="dxa"/>
            </w:tcMar>
            <w:vAlign w:val="center"/>
          </w:tcPr>
          <w:p w14:paraId="11BFF28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0,0029</w:t>
            </w:r>
          </w:p>
        </w:tc>
        <w:tc>
          <w:tcPr>
            <w:tcW w:w="994" w:type="dxa"/>
            <w:tcMar>
              <w:top w:w="0" w:type="dxa"/>
              <w:left w:w="58" w:type="dxa"/>
              <w:bottom w:w="0" w:type="dxa"/>
              <w:right w:w="58" w:type="dxa"/>
            </w:tcMar>
            <w:vAlign w:val="center"/>
          </w:tcPr>
          <w:p w14:paraId="0BC7B2F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0,0088</w:t>
            </w:r>
          </w:p>
        </w:tc>
        <w:tc>
          <w:tcPr>
            <w:tcW w:w="1026" w:type="dxa"/>
            <w:tcMar>
              <w:top w:w="0" w:type="dxa"/>
              <w:left w:w="58" w:type="dxa"/>
              <w:bottom w:w="0" w:type="dxa"/>
              <w:right w:w="58" w:type="dxa"/>
            </w:tcMar>
            <w:vAlign w:val="center"/>
          </w:tcPr>
          <w:p w14:paraId="072A18C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0,3019</w:t>
            </w:r>
          </w:p>
        </w:tc>
        <w:tc>
          <w:tcPr>
            <w:tcW w:w="568" w:type="dxa"/>
            <w:tcMar>
              <w:top w:w="0" w:type="dxa"/>
              <w:left w:w="58" w:type="dxa"/>
              <w:bottom w:w="0" w:type="dxa"/>
              <w:right w:w="58" w:type="dxa"/>
            </w:tcMar>
            <w:vAlign w:val="center"/>
          </w:tcPr>
          <w:p w14:paraId="7505831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86D8D31" w14:textId="77777777" w:rsidTr="00057716">
        <w:trPr>
          <w:jc w:val="center"/>
        </w:trPr>
        <w:tc>
          <w:tcPr>
            <w:tcW w:w="0" w:type="auto"/>
            <w:vMerge/>
            <w:vAlign w:val="center"/>
          </w:tcPr>
          <w:p w14:paraId="78F41A7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47A903F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Lau sàn hành lang</w:t>
            </w:r>
          </w:p>
        </w:tc>
        <w:tc>
          <w:tcPr>
            <w:tcW w:w="0" w:type="auto"/>
            <w:vMerge/>
            <w:vAlign w:val="center"/>
          </w:tcPr>
          <w:p w14:paraId="3A0979B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88E2AC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0,5064</w:t>
            </w:r>
          </w:p>
        </w:tc>
        <w:tc>
          <w:tcPr>
            <w:tcW w:w="1000" w:type="dxa"/>
            <w:tcMar>
              <w:top w:w="0" w:type="dxa"/>
              <w:left w:w="58" w:type="dxa"/>
              <w:bottom w:w="0" w:type="dxa"/>
              <w:right w:w="58" w:type="dxa"/>
            </w:tcMar>
            <w:vAlign w:val="center"/>
          </w:tcPr>
          <w:p w14:paraId="210D00D2"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0,0051</w:t>
            </w:r>
          </w:p>
        </w:tc>
        <w:tc>
          <w:tcPr>
            <w:tcW w:w="994" w:type="dxa"/>
            <w:tcMar>
              <w:top w:w="0" w:type="dxa"/>
              <w:left w:w="58" w:type="dxa"/>
              <w:bottom w:w="0" w:type="dxa"/>
              <w:right w:w="58" w:type="dxa"/>
            </w:tcMar>
            <w:vAlign w:val="center"/>
          </w:tcPr>
          <w:p w14:paraId="0AE545E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0,0153</w:t>
            </w:r>
          </w:p>
        </w:tc>
        <w:tc>
          <w:tcPr>
            <w:tcW w:w="1026" w:type="dxa"/>
            <w:tcMar>
              <w:top w:w="0" w:type="dxa"/>
              <w:left w:w="58" w:type="dxa"/>
              <w:bottom w:w="0" w:type="dxa"/>
              <w:right w:w="58" w:type="dxa"/>
            </w:tcMar>
            <w:vAlign w:val="center"/>
          </w:tcPr>
          <w:p w14:paraId="18B802BE"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0,5268</w:t>
            </w:r>
          </w:p>
        </w:tc>
        <w:tc>
          <w:tcPr>
            <w:tcW w:w="568" w:type="dxa"/>
            <w:tcMar>
              <w:top w:w="0" w:type="dxa"/>
              <w:left w:w="58" w:type="dxa"/>
              <w:bottom w:w="0" w:type="dxa"/>
              <w:right w:w="58" w:type="dxa"/>
            </w:tcMar>
            <w:vAlign w:val="center"/>
          </w:tcPr>
          <w:p w14:paraId="664DF99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0030109" w14:textId="77777777" w:rsidTr="00057716">
        <w:trPr>
          <w:jc w:val="center"/>
        </w:trPr>
        <w:tc>
          <w:tcPr>
            <w:tcW w:w="646" w:type="dxa"/>
            <w:vMerge w:val="restart"/>
            <w:vAlign w:val="center"/>
          </w:tcPr>
          <w:p w14:paraId="7DCE81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d</w:t>
            </w:r>
          </w:p>
        </w:tc>
        <w:tc>
          <w:tcPr>
            <w:tcW w:w="3659" w:type="dxa"/>
            <w:vAlign w:val="center"/>
          </w:tcPr>
          <w:p w14:paraId="764A9FCD"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cửa thoát hiểm</w:t>
            </w:r>
          </w:p>
        </w:tc>
        <w:tc>
          <w:tcPr>
            <w:tcW w:w="0" w:type="auto"/>
            <w:vMerge/>
            <w:vAlign w:val="center"/>
          </w:tcPr>
          <w:p w14:paraId="27E1845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119FDE9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3D2B3BE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3EA58F64"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707AC8F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68" w:type="dxa"/>
            <w:tcMar>
              <w:top w:w="0" w:type="dxa"/>
              <w:left w:w="58" w:type="dxa"/>
              <w:bottom w:w="0" w:type="dxa"/>
              <w:right w:w="58" w:type="dxa"/>
            </w:tcMar>
            <w:vAlign w:val="center"/>
          </w:tcPr>
          <w:p w14:paraId="317BA8A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E4B371D" w14:textId="77777777" w:rsidTr="00057716">
        <w:trPr>
          <w:jc w:val="center"/>
        </w:trPr>
        <w:tc>
          <w:tcPr>
            <w:tcW w:w="0" w:type="auto"/>
            <w:vMerge/>
            <w:vAlign w:val="center"/>
          </w:tcPr>
          <w:p w14:paraId="3E4BB0B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78C6BBBC"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Quét bụi trên cánh cửa</w:t>
            </w:r>
          </w:p>
        </w:tc>
        <w:tc>
          <w:tcPr>
            <w:tcW w:w="0" w:type="auto"/>
            <w:vMerge/>
            <w:vAlign w:val="center"/>
          </w:tcPr>
          <w:p w14:paraId="7B1D0D0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248A0849"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0,0137</w:t>
            </w:r>
          </w:p>
        </w:tc>
        <w:tc>
          <w:tcPr>
            <w:tcW w:w="1000" w:type="dxa"/>
            <w:tcMar>
              <w:top w:w="0" w:type="dxa"/>
              <w:left w:w="58" w:type="dxa"/>
              <w:bottom w:w="0" w:type="dxa"/>
              <w:right w:w="58" w:type="dxa"/>
            </w:tcMar>
            <w:vAlign w:val="center"/>
          </w:tcPr>
          <w:p w14:paraId="5E6C8F4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0,0001</w:t>
            </w:r>
          </w:p>
        </w:tc>
        <w:tc>
          <w:tcPr>
            <w:tcW w:w="994" w:type="dxa"/>
            <w:tcMar>
              <w:top w:w="0" w:type="dxa"/>
              <w:left w:w="58" w:type="dxa"/>
              <w:bottom w:w="0" w:type="dxa"/>
              <w:right w:w="58" w:type="dxa"/>
            </w:tcMar>
            <w:vAlign w:val="center"/>
          </w:tcPr>
          <w:p w14:paraId="05C2019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0,0004</w:t>
            </w:r>
          </w:p>
        </w:tc>
        <w:tc>
          <w:tcPr>
            <w:tcW w:w="1026" w:type="dxa"/>
            <w:tcMar>
              <w:top w:w="0" w:type="dxa"/>
              <w:left w:w="58" w:type="dxa"/>
              <w:bottom w:w="0" w:type="dxa"/>
              <w:right w:w="58" w:type="dxa"/>
            </w:tcMar>
            <w:vAlign w:val="center"/>
          </w:tcPr>
          <w:p w14:paraId="7EC4EE46"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0,0142</w:t>
            </w:r>
          </w:p>
        </w:tc>
        <w:tc>
          <w:tcPr>
            <w:tcW w:w="568" w:type="dxa"/>
            <w:tcMar>
              <w:top w:w="0" w:type="dxa"/>
              <w:left w:w="58" w:type="dxa"/>
              <w:bottom w:w="0" w:type="dxa"/>
              <w:right w:w="58" w:type="dxa"/>
            </w:tcMar>
            <w:vAlign w:val="center"/>
          </w:tcPr>
          <w:p w14:paraId="63F5F88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31FF187" w14:textId="77777777" w:rsidTr="00057716">
        <w:trPr>
          <w:jc w:val="center"/>
        </w:trPr>
        <w:tc>
          <w:tcPr>
            <w:tcW w:w="0" w:type="auto"/>
            <w:vMerge/>
            <w:vAlign w:val="center"/>
          </w:tcPr>
          <w:p w14:paraId="568E53F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3659" w:type="dxa"/>
            <w:vAlign w:val="center"/>
          </w:tcPr>
          <w:p w14:paraId="2D37EB18"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Lau cánh cửa</w:t>
            </w:r>
          </w:p>
        </w:tc>
        <w:tc>
          <w:tcPr>
            <w:tcW w:w="0" w:type="auto"/>
            <w:vMerge/>
            <w:vAlign w:val="center"/>
          </w:tcPr>
          <w:p w14:paraId="5542D2A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26" w:type="dxa"/>
            <w:tcMar>
              <w:top w:w="0" w:type="dxa"/>
              <w:left w:w="58" w:type="dxa"/>
              <w:bottom w:w="0" w:type="dxa"/>
              <w:right w:w="58" w:type="dxa"/>
            </w:tcMar>
            <w:vAlign w:val="center"/>
          </w:tcPr>
          <w:p w14:paraId="7F994AAD"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0,0208</w:t>
            </w:r>
          </w:p>
        </w:tc>
        <w:tc>
          <w:tcPr>
            <w:tcW w:w="1000" w:type="dxa"/>
            <w:tcMar>
              <w:top w:w="0" w:type="dxa"/>
              <w:left w:w="58" w:type="dxa"/>
              <w:bottom w:w="0" w:type="dxa"/>
              <w:right w:w="58" w:type="dxa"/>
            </w:tcMar>
            <w:vAlign w:val="center"/>
          </w:tcPr>
          <w:p w14:paraId="36D2DD83"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994" w:type="dxa"/>
            <w:tcMar>
              <w:top w:w="0" w:type="dxa"/>
              <w:left w:w="58" w:type="dxa"/>
              <w:bottom w:w="0" w:type="dxa"/>
              <w:right w:w="58" w:type="dxa"/>
            </w:tcMar>
            <w:vAlign w:val="center"/>
          </w:tcPr>
          <w:p w14:paraId="5288BE6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0,0006</w:t>
            </w:r>
          </w:p>
        </w:tc>
        <w:tc>
          <w:tcPr>
            <w:tcW w:w="1026" w:type="dxa"/>
            <w:tcMar>
              <w:top w:w="0" w:type="dxa"/>
              <w:left w:w="58" w:type="dxa"/>
              <w:bottom w:w="0" w:type="dxa"/>
              <w:right w:w="58" w:type="dxa"/>
            </w:tcMar>
            <w:vAlign w:val="center"/>
          </w:tcPr>
          <w:p w14:paraId="62FE8BF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0,0216</w:t>
            </w:r>
          </w:p>
        </w:tc>
        <w:tc>
          <w:tcPr>
            <w:tcW w:w="568" w:type="dxa"/>
            <w:tcMar>
              <w:top w:w="0" w:type="dxa"/>
              <w:left w:w="58" w:type="dxa"/>
              <w:bottom w:w="0" w:type="dxa"/>
              <w:right w:w="58" w:type="dxa"/>
            </w:tcMar>
            <w:vAlign w:val="center"/>
          </w:tcPr>
          <w:p w14:paraId="5A4CE5F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C5F7DFD" w14:textId="77777777" w:rsidTr="00057716">
        <w:trPr>
          <w:jc w:val="center"/>
        </w:trPr>
        <w:tc>
          <w:tcPr>
            <w:tcW w:w="646" w:type="dxa"/>
            <w:tcMar>
              <w:top w:w="0" w:type="dxa"/>
              <w:left w:w="58" w:type="dxa"/>
              <w:bottom w:w="0" w:type="dxa"/>
              <w:right w:w="58" w:type="dxa"/>
            </w:tcMar>
            <w:vAlign w:val="center"/>
          </w:tcPr>
          <w:p w14:paraId="0B81A0F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659" w:type="dxa"/>
            <w:tcMar>
              <w:top w:w="0" w:type="dxa"/>
              <w:left w:w="58" w:type="dxa"/>
              <w:bottom w:w="0" w:type="dxa"/>
              <w:right w:w="58" w:type="dxa"/>
            </w:tcMar>
            <w:vAlign w:val="center"/>
          </w:tcPr>
          <w:p w14:paraId="0709AE54"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Tổng cộng</w:t>
            </w:r>
          </w:p>
        </w:tc>
        <w:tc>
          <w:tcPr>
            <w:tcW w:w="879" w:type="dxa"/>
            <w:tcMar>
              <w:top w:w="0" w:type="dxa"/>
              <w:left w:w="58" w:type="dxa"/>
              <w:bottom w:w="0" w:type="dxa"/>
              <w:right w:w="58" w:type="dxa"/>
            </w:tcMar>
            <w:vAlign w:val="center"/>
          </w:tcPr>
          <w:p w14:paraId="19718AA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33E0329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72,7565</w:t>
            </w:r>
          </w:p>
        </w:tc>
        <w:tc>
          <w:tcPr>
            <w:tcW w:w="1000" w:type="dxa"/>
            <w:tcMar>
              <w:top w:w="0" w:type="dxa"/>
              <w:left w:w="58" w:type="dxa"/>
              <w:bottom w:w="0" w:type="dxa"/>
              <w:right w:w="58" w:type="dxa"/>
            </w:tcMar>
            <w:vAlign w:val="center"/>
          </w:tcPr>
          <w:p w14:paraId="3B014DC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0,7278</w:t>
            </w:r>
          </w:p>
        </w:tc>
        <w:tc>
          <w:tcPr>
            <w:tcW w:w="994" w:type="dxa"/>
            <w:tcMar>
              <w:top w:w="0" w:type="dxa"/>
              <w:left w:w="58" w:type="dxa"/>
              <w:bottom w:w="0" w:type="dxa"/>
              <w:right w:w="58" w:type="dxa"/>
            </w:tcMar>
            <w:vAlign w:val="center"/>
          </w:tcPr>
          <w:p w14:paraId="3C11A85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2,2046</w:t>
            </w:r>
          </w:p>
        </w:tc>
        <w:tc>
          <w:tcPr>
            <w:tcW w:w="1026" w:type="dxa"/>
            <w:tcMar>
              <w:top w:w="0" w:type="dxa"/>
              <w:left w:w="58" w:type="dxa"/>
              <w:bottom w:w="0" w:type="dxa"/>
              <w:right w:w="58" w:type="dxa"/>
            </w:tcMar>
            <w:vAlign w:val="center"/>
          </w:tcPr>
          <w:p w14:paraId="0C747577"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75,6889</w:t>
            </w:r>
          </w:p>
        </w:tc>
        <w:tc>
          <w:tcPr>
            <w:tcW w:w="568" w:type="dxa"/>
            <w:tcMar>
              <w:top w:w="0" w:type="dxa"/>
              <w:left w:w="58" w:type="dxa"/>
              <w:bottom w:w="0" w:type="dxa"/>
              <w:right w:w="58" w:type="dxa"/>
            </w:tcMar>
            <w:vAlign w:val="center"/>
          </w:tcPr>
          <w:p w14:paraId="6ACB17D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5C44F3F0" w14:textId="77777777" w:rsidTr="00057716">
        <w:trPr>
          <w:jc w:val="center"/>
        </w:trPr>
        <w:tc>
          <w:tcPr>
            <w:tcW w:w="646" w:type="dxa"/>
            <w:tcMar>
              <w:top w:w="0" w:type="dxa"/>
              <w:left w:w="58" w:type="dxa"/>
              <w:bottom w:w="0" w:type="dxa"/>
              <w:right w:w="58" w:type="dxa"/>
            </w:tcMar>
            <w:vAlign w:val="center"/>
          </w:tcPr>
          <w:p w14:paraId="4670FA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659" w:type="dxa"/>
            <w:tcMar>
              <w:top w:w="0" w:type="dxa"/>
              <w:left w:w="58" w:type="dxa"/>
              <w:bottom w:w="0" w:type="dxa"/>
              <w:right w:w="58" w:type="dxa"/>
            </w:tcMar>
            <w:vAlign w:val="center"/>
          </w:tcPr>
          <w:p w14:paraId="7742EA53"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Quy đổi ra giờ công</w:t>
            </w:r>
          </w:p>
        </w:tc>
        <w:tc>
          <w:tcPr>
            <w:tcW w:w="879" w:type="dxa"/>
            <w:tcMar>
              <w:top w:w="0" w:type="dxa"/>
              <w:left w:w="58" w:type="dxa"/>
              <w:bottom w:w="0" w:type="dxa"/>
              <w:right w:w="58" w:type="dxa"/>
            </w:tcMar>
            <w:vAlign w:val="center"/>
          </w:tcPr>
          <w:p w14:paraId="5D24791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5B46932A"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1,2126</w:t>
            </w:r>
          </w:p>
        </w:tc>
        <w:tc>
          <w:tcPr>
            <w:tcW w:w="1000" w:type="dxa"/>
            <w:tcMar>
              <w:top w:w="0" w:type="dxa"/>
              <w:left w:w="58" w:type="dxa"/>
              <w:bottom w:w="0" w:type="dxa"/>
              <w:right w:w="58" w:type="dxa"/>
            </w:tcMar>
            <w:vAlign w:val="center"/>
          </w:tcPr>
          <w:p w14:paraId="3D889F5B"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0,0121</w:t>
            </w:r>
          </w:p>
        </w:tc>
        <w:tc>
          <w:tcPr>
            <w:tcW w:w="994" w:type="dxa"/>
            <w:tcMar>
              <w:top w:w="0" w:type="dxa"/>
              <w:left w:w="58" w:type="dxa"/>
              <w:bottom w:w="0" w:type="dxa"/>
              <w:right w:w="58" w:type="dxa"/>
            </w:tcMar>
            <w:vAlign w:val="center"/>
          </w:tcPr>
          <w:p w14:paraId="3D562B85"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0,0367</w:t>
            </w:r>
          </w:p>
        </w:tc>
        <w:tc>
          <w:tcPr>
            <w:tcW w:w="1026" w:type="dxa"/>
            <w:tcMar>
              <w:top w:w="0" w:type="dxa"/>
              <w:left w:w="58" w:type="dxa"/>
              <w:bottom w:w="0" w:type="dxa"/>
              <w:right w:w="58" w:type="dxa"/>
            </w:tcMar>
            <w:vAlign w:val="center"/>
          </w:tcPr>
          <w:p w14:paraId="2DD04F6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1,2614</w:t>
            </w:r>
          </w:p>
        </w:tc>
        <w:tc>
          <w:tcPr>
            <w:tcW w:w="568" w:type="dxa"/>
            <w:tcMar>
              <w:top w:w="0" w:type="dxa"/>
              <w:left w:w="58" w:type="dxa"/>
              <w:bottom w:w="0" w:type="dxa"/>
              <w:right w:w="58" w:type="dxa"/>
            </w:tcMar>
            <w:vAlign w:val="center"/>
          </w:tcPr>
          <w:p w14:paraId="2B83043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17CF1658" w14:textId="77777777" w:rsidTr="00057716">
        <w:trPr>
          <w:jc w:val="center"/>
        </w:trPr>
        <w:tc>
          <w:tcPr>
            <w:tcW w:w="646" w:type="dxa"/>
            <w:tcMar>
              <w:top w:w="0" w:type="dxa"/>
              <w:left w:w="58" w:type="dxa"/>
              <w:bottom w:w="0" w:type="dxa"/>
              <w:right w:w="58" w:type="dxa"/>
            </w:tcMar>
            <w:vAlign w:val="center"/>
          </w:tcPr>
          <w:p w14:paraId="5C4F2F1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659" w:type="dxa"/>
            <w:tcMar>
              <w:top w:w="0" w:type="dxa"/>
              <w:left w:w="58" w:type="dxa"/>
              <w:bottom w:w="0" w:type="dxa"/>
              <w:right w:w="58" w:type="dxa"/>
            </w:tcMar>
            <w:vAlign w:val="center"/>
          </w:tcPr>
          <w:p w14:paraId="64CEEE61" w14:textId="77777777" w:rsidR="00F24F2C" w:rsidRPr="00F24F2C" w:rsidRDefault="00F24F2C" w:rsidP="00F24F2C">
            <w:pPr>
              <w:widowControl/>
              <w:spacing w:before="60" w:after="60"/>
              <w:ind w:left="52"/>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Làm tròn</w:t>
            </w:r>
          </w:p>
        </w:tc>
        <w:tc>
          <w:tcPr>
            <w:tcW w:w="879" w:type="dxa"/>
            <w:tcMar>
              <w:top w:w="0" w:type="dxa"/>
              <w:left w:w="58" w:type="dxa"/>
              <w:bottom w:w="0" w:type="dxa"/>
              <w:right w:w="58" w:type="dxa"/>
            </w:tcMar>
            <w:vAlign w:val="center"/>
          </w:tcPr>
          <w:p w14:paraId="719BFBB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0813AA31"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00" w:type="dxa"/>
            <w:tcMar>
              <w:top w:w="0" w:type="dxa"/>
              <w:left w:w="58" w:type="dxa"/>
              <w:bottom w:w="0" w:type="dxa"/>
              <w:right w:w="58" w:type="dxa"/>
            </w:tcMar>
            <w:vAlign w:val="center"/>
          </w:tcPr>
          <w:p w14:paraId="7574DB0F"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994" w:type="dxa"/>
            <w:tcMar>
              <w:top w:w="0" w:type="dxa"/>
              <w:left w:w="58" w:type="dxa"/>
              <w:bottom w:w="0" w:type="dxa"/>
              <w:right w:w="58" w:type="dxa"/>
            </w:tcMar>
            <w:vAlign w:val="center"/>
          </w:tcPr>
          <w:p w14:paraId="1F04D6AC"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26" w:type="dxa"/>
            <w:tcMar>
              <w:top w:w="0" w:type="dxa"/>
              <w:left w:w="58" w:type="dxa"/>
              <w:bottom w:w="0" w:type="dxa"/>
              <w:right w:w="58" w:type="dxa"/>
            </w:tcMar>
            <w:vAlign w:val="center"/>
          </w:tcPr>
          <w:p w14:paraId="17AC40A8" w14:textId="77777777" w:rsidR="00F24F2C" w:rsidRPr="00F24F2C" w:rsidRDefault="00F24F2C" w:rsidP="00F24F2C">
            <w:pPr>
              <w:widowControl/>
              <w:spacing w:before="60" w:after="60"/>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1,261</w:t>
            </w:r>
          </w:p>
        </w:tc>
        <w:tc>
          <w:tcPr>
            <w:tcW w:w="568" w:type="dxa"/>
            <w:tcMar>
              <w:top w:w="0" w:type="dxa"/>
              <w:left w:w="58" w:type="dxa"/>
              <w:bottom w:w="0" w:type="dxa"/>
              <w:right w:w="58" w:type="dxa"/>
            </w:tcMar>
            <w:vAlign w:val="center"/>
          </w:tcPr>
          <w:p w14:paraId="46391B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bl>
    <w:p w14:paraId="7E98DAEC" w14:textId="77777777" w:rsidR="00F24F2C" w:rsidRPr="00F24F2C" w:rsidRDefault="00F24F2C" w:rsidP="00516F7B">
      <w:pPr>
        <w:pStyle w:val="Heading11"/>
        <w:keepNext/>
        <w:keepLines/>
        <w:spacing w:before="120" w:after="120" w:line="234" w:lineRule="atLeast"/>
        <w:ind w:firstLine="567"/>
        <w:jc w:val="both"/>
      </w:pPr>
      <w:r w:rsidRPr="00F24F2C">
        <w:t>b) Định mức vật tư, công cụ, dụng cụ phục vụ vệ sinh 01 m2 kho bảo quản tài liệu lưu trữ</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2807"/>
        <w:gridCol w:w="768"/>
        <w:gridCol w:w="1087"/>
        <w:gridCol w:w="1091"/>
        <w:gridCol w:w="986"/>
        <w:gridCol w:w="2410"/>
      </w:tblGrid>
      <w:tr w:rsidR="00F24F2C" w:rsidRPr="00F24F2C" w14:paraId="6ABB364F" w14:textId="77777777" w:rsidTr="00057716">
        <w:trPr>
          <w:jc w:val="center"/>
        </w:trPr>
        <w:tc>
          <w:tcPr>
            <w:tcW w:w="590" w:type="dxa"/>
            <w:vMerge w:val="restart"/>
            <w:tcMar>
              <w:top w:w="0" w:type="dxa"/>
              <w:left w:w="108" w:type="dxa"/>
              <w:bottom w:w="0" w:type="dxa"/>
              <w:right w:w="108" w:type="dxa"/>
            </w:tcMar>
            <w:vAlign w:val="center"/>
          </w:tcPr>
          <w:p w14:paraId="49138F56"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Số TT</w:t>
            </w:r>
          </w:p>
        </w:tc>
        <w:tc>
          <w:tcPr>
            <w:tcW w:w="2807" w:type="dxa"/>
            <w:vMerge w:val="restart"/>
            <w:tcMar>
              <w:top w:w="0" w:type="dxa"/>
              <w:left w:w="108" w:type="dxa"/>
              <w:bottom w:w="0" w:type="dxa"/>
              <w:right w:w="108" w:type="dxa"/>
            </w:tcMar>
            <w:vAlign w:val="center"/>
          </w:tcPr>
          <w:p w14:paraId="0E6EBCF9"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Tên vật tư, công cụ, dụng cụ</w:t>
            </w:r>
          </w:p>
        </w:tc>
        <w:tc>
          <w:tcPr>
            <w:tcW w:w="768" w:type="dxa"/>
            <w:vMerge w:val="restart"/>
            <w:tcMar>
              <w:top w:w="0" w:type="dxa"/>
              <w:left w:w="108" w:type="dxa"/>
              <w:bottom w:w="0" w:type="dxa"/>
              <w:right w:w="108" w:type="dxa"/>
            </w:tcMar>
            <w:vAlign w:val="center"/>
          </w:tcPr>
          <w:p w14:paraId="4954510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3164" w:type="dxa"/>
            <w:gridSpan w:val="3"/>
            <w:tcMar>
              <w:top w:w="0" w:type="dxa"/>
              <w:left w:w="108" w:type="dxa"/>
              <w:bottom w:w="0" w:type="dxa"/>
              <w:right w:w="108" w:type="dxa"/>
            </w:tcMar>
            <w:vAlign w:val="center"/>
          </w:tcPr>
          <w:p w14:paraId="42B6738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Kho bảo quản tài liệu lưu trữ</w:t>
            </w:r>
          </w:p>
        </w:tc>
        <w:tc>
          <w:tcPr>
            <w:tcW w:w="2410" w:type="dxa"/>
            <w:vMerge w:val="restart"/>
            <w:tcMar>
              <w:top w:w="0" w:type="dxa"/>
              <w:left w:w="108" w:type="dxa"/>
              <w:bottom w:w="0" w:type="dxa"/>
              <w:right w:w="108" w:type="dxa"/>
            </w:tcMar>
            <w:vAlign w:val="center"/>
          </w:tcPr>
          <w:p w14:paraId="6C7BF6E2"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Ghi chú</w:t>
            </w:r>
          </w:p>
        </w:tc>
      </w:tr>
      <w:tr w:rsidR="00F24F2C" w:rsidRPr="00F24F2C" w14:paraId="29C08639" w14:textId="77777777" w:rsidTr="00057716">
        <w:trPr>
          <w:jc w:val="center"/>
        </w:trPr>
        <w:tc>
          <w:tcPr>
            <w:tcW w:w="0" w:type="auto"/>
            <w:vMerge/>
            <w:vAlign w:val="center"/>
          </w:tcPr>
          <w:p w14:paraId="2B1F586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2807" w:type="dxa"/>
            <w:vMerge/>
            <w:vAlign w:val="center"/>
          </w:tcPr>
          <w:p w14:paraId="6C9044BB"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vAlign w:val="center"/>
          </w:tcPr>
          <w:p w14:paraId="75A9B2CA"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1087" w:type="dxa"/>
            <w:tcMar>
              <w:top w:w="0" w:type="dxa"/>
              <w:left w:w="108" w:type="dxa"/>
              <w:bottom w:w="0" w:type="dxa"/>
              <w:right w:w="108" w:type="dxa"/>
            </w:tcMar>
            <w:vAlign w:val="center"/>
          </w:tcPr>
          <w:p w14:paraId="0A3CEF2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Kho chuyên dụng</w:t>
            </w:r>
          </w:p>
        </w:tc>
        <w:tc>
          <w:tcPr>
            <w:tcW w:w="1091" w:type="dxa"/>
            <w:tcMar>
              <w:top w:w="0" w:type="dxa"/>
              <w:left w:w="108" w:type="dxa"/>
              <w:bottom w:w="0" w:type="dxa"/>
              <w:right w:w="108" w:type="dxa"/>
            </w:tcMar>
            <w:vAlign w:val="center"/>
          </w:tcPr>
          <w:p w14:paraId="5EAEE003"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Kho thông thường</w:t>
            </w:r>
          </w:p>
        </w:tc>
        <w:tc>
          <w:tcPr>
            <w:tcW w:w="986" w:type="dxa"/>
            <w:tcMar>
              <w:top w:w="0" w:type="dxa"/>
              <w:left w:w="108" w:type="dxa"/>
              <w:bottom w:w="0" w:type="dxa"/>
              <w:right w:w="108" w:type="dxa"/>
            </w:tcMar>
            <w:vAlign w:val="center"/>
          </w:tcPr>
          <w:p w14:paraId="75D4CC2C"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Kho tạm</w:t>
            </w:r>
          </w:p>
        </w:tc>
        <w:tc>
          <w:tcPr>
            <w:tcW w:w="2410" w:type="dxa"/>
            <w:vMerge/>
            <w:vAlign w:val="center"/>
          </w:tcPr>
          <w:p w14:paraId="7FA9A233"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5E3FAADC" w14:textId="77777777" w:rsidTr="00057716">
        <w:trPr>
          <w:jc w:val="center"/>
        </w:trPr>
        <w:tc>
          <w:tcPr>
            <w:tcW w:w="0" w:type="auto"/>
            <w:vMerge/>
            <w:vAlign w:val="center"/>
          </w:tcPr>
          <w:p w14:paraId="59EA10BF"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2807" w:type="dxa"/>
            <w:vMerge/>
            <w:vAlign w:val="center"/>
          </w:tcPr>
          <w:p w14:paraId="039159A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vAlign w:val="center"/>
          </w:tcPr>
          <w:p w14:paraId="7A288B6B"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3164" w:type="dxa"/>
            <w:gridSpan w:val="3"/>
            <w:tcMar>
              <w:top w:w="0" w:type="dxa"/>
              <w:left w:w="108" w:type="dxa"/>
              <w:bottom w:w="0" w:type="dxa"/>
              <w:right w:w="108" w:type="dxa"/>
            </w:tcMar>
            <w:vAlign w:val="center"/>
          </w:tcPr>
          <w:p w14:paraId="00797379"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Hệ số phức tạp</w:t>
            </w:r>
          </w:p>
        </w:tc>
        <w:tc>
          <w:tcPr>
            <w:tcW w:w="2410" w:type="dxa"/>
            <w:vMerge/>
            <w:vAlign w:val="center"/>
          </w:tcPr>
          <w:p w14:paraId="4E4F9623"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0E703075" w14:textId="77777777" w:rsidTr="00057716">
        <w:trPr>
          <w:jc w:val="center"/>
        </w:trPr>
        <w:tc>
          <w:tcPr>
            <w:tcW w:w="0" w:type="auto"/>
            <w:vMerge/>
            <w:vAlign w:val="center"/>
          </w:tcPr>
          <w:p w14:paraId="4B8A9FAD"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2807" w:type="dxa"/>
            <w:vMerge/>
            <w:vAlign w:val="center"/>
          </w:tcPr>
          <w:p w14:paraId="201C7CF3"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0" w:type="auto"/>
            <w:vMerge/>
            <w:vAlign w:val="center"/>
          </w:tcPr>
          <w:p w14:paraId="7FF24C97"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1087" w:type="dxa"/>
            <w:tcMar>
              <w:top w:w="0" w:type="dxa"/>
              <w:left w:w="108" w:type="dxa"/>
              <w:bottom w:w="0" w:type="dxa"/>
              <w:right w:w="108" w:type="dxa"/>
            </w:tcMar>
            <w:vAlign w:val="center"/>
          </w:tcPr>
          <w:p w14:paraId="0D7146A7"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1,00</w:t>
            </w:r>
          </w:p>
        </w:tc>
        <w:tc>
          <w:tcPr>
            <w:tcW w:w="1091" w:type="dxa"/>
            <w:tcMar>
              <w:top w:w="0" w:type="dxa"/>
              <w:left w:w="108" w:type="dxa"/>
              <w:bottom w:w="0" w:type="dxa"/>
              <w:right w:w="108" w:type="dxa"/>
            </w:tcMar>
            <w:vAlign w:val="center"/>
          </w:tcPr>
          <w:p w14:paraId="4DB029A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1,20</w:t>
            </w:r>
          </w:p>
        </w:tc>
        <w:tc>
          <w:tcPr>
            <w:tcW w:w="986" w:type="dxa"/>
            <w:tcMar>
              <w:top w:w="0" w:type="dxa"/>
              <w:left w:w="108" w:type="dxa"/>
              <w:bottom w:w="0" w:type="dxa"/>
              <w:right w:w="108" w:type="dxa"/>
            </w:tcMar>
            <w:vAlign w:val="center"/>
          </w:tcPr>
          <w:p w14:paraId="7A3A6286"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1,50</w:t>
            </w:r>
          </w:p>
        </w:tc>
        <w:tc>
          <w:tcPr>
            <w:tcW w:w="2410" w:type="dxa"/>
            <w:vMerge/>
            <w:vAlign w:val="center"/>
          </w:tcPr>
          <w:p w14:paraId="2CE2A8BD"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251DB273" w14:textId="77777777" w:rsidTr="00057716">
        <w:trPr>
          <w:trHeight w:val="397"/>
          <w:jc w:val="center"/>
        </w:trPr>
        <w:tc>
          <w:tcPr>
            <w:tcW w:w="590" w:type="dxa"/>
            <w:tcMar>
              <w:top w:w="0" w:type="dxa"/>
              <w:left w:w="108" w:type="dxa"/>
              <w:bottom w:w="0" w:type="dxa"/>
              <w:right w:w="108" w:type="dxa"/>
            </w:tcMar>
            <w:vAlign w:val="center"/>
          </w:tcPr>
          <w:p w14:paraId="00FFAB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2807" w:type="dxa"/>
            <w:tcMar>
              <w:top w:w="0" w:type="dxa"/>
              <w:left w:w="108" w:type="dxa"/>
              <w:bottom w:w="0" w:type="dxa"/>
              <w:right w:w="108" w:type="dxa"/>
            </w:tcMar>
            <w:vAlign w:val="center"/>
          </w:tcPr>
          <w:p w14:paraId="6B55EF47"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Quần áo Blue + Mũ bảo hộ</w:t>
            </w:r>
          </w:p>
        </w:tc>
        <w:tc>
          <w:tcPr>
            <w:tcW w:w="768" w:type="dxa"/>
            <w:tcMar>
              <w:top w:w="0" w:type="dxa"/>
              <w:left w:w="108" w:type="dxa"/>
              <w:bottom w:w="0" w:type="dxa"/>
              <w:right w:w="108" w:type="dxa"/>
            </w:tcMar>
            <w:vAlign w:val="center"/>
          </w:tcPr>
          <w:p w14:paraId="5AC9572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Bộ</w:t>
            </w:r>
          </w:p>
        </w:tc>
        <w:tc>
          <w:tcPr>
            <w:tcW w:w="1087" w:type="dxa"/>
            <w:tcMar>
              <w:top w:w="0" w:type="dxa"/>
              <w:left w:w="108" w:type="dxa"/>
              <w:bottom w:w="0" w:type="dxa"/>
              <w:right w:w="108" w:type="dxa"/>
            </w:tcMar>
            <w:vAlign w:val="center"/>
          </w:tcPr>
          <w:p w14:paraId="792148C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0,0005</w:t>
            </w:r>
          </w:p>
        </w:tc>
        <w:tc>
          <w:tcPr>
            <w:tcW w:w="1091" w:type="dxa"/>
            <w:tcMar>
              <w:top w:w="0" w:type="dxa"/>
              <w:left w:w="108" w:type="dxa"/>
              <w:bottom w:w="0" w:type="dxa"/>
              <w:right w:w="108" w:type="dxa"/>
            </w:tcMar>
            <w:vAlign w:val="center"/>
          </w:tcPr>
          <w:p w14:paraId="0CF31EA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0,0006</w:t>
            </w:r>
          </w:p>
        </w:tc>
        <w:tc>
          <w:tcPr>
            <w:tcW w:w="986" w:type="dxa"/>
            <w:tcMar>
              <w:top w:w="0" w:type="dxa"/>
              <w:left w:w="108" w:type="dxa"/>
              <w:bottom w:w="0" w:type="dxa"/>
              <w:right w:w="108" w:type="dxa"/>
            </w:tcMar>
            <w:vAlign w:val="center"/>
          </w:tcPr>
          <w:p w14:paraId="65EB53B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0,0008</w:t>
            </w:r>
          </w:p>
        </w:tc>
        <w:tc>
          <w:tcPr>
            <w:tcW w:w="2410" w:type="dxa"/>
            <w:tcMar>
              <w:top w:w="0" w:type="dxa"/>
              <w:left w:w="108" w:type="dxa"/>
              <w:bottom w:w="0" w:type="dxa"/>
              <w:right w:w="108" w:type="dxa"/>
            </w:tcMar>
            <w:vAlign w:val="center"/>
          </w:tcPr>
          <w:p w14:paraId="0FF781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 tháng/người/bộ</w:t>
            </w:r>
          </w:p>
        </w:tc>
      </w:tr>
      <w:tr w:rsidR="00F24F2C" w:rsidRPr="00F24F2C" w14:paraId="7412B9BA" w14:textId="77777777" w:rsidTr="00057716">
        <w:trPr>
          <w:trHeight w:val="397"/>
          <w:jc w:val="center"/>
        </w:trPr>
        <w:tc>
          <w:tcPr>
            <w:tcW w:w="590" w:type="dxa"/>
            <w:tcMar>
              <w:top w:w="0" w:type="dxa"/>
              <w:left w:w="108" w:type="dxa"/>
              <w:bottom w:w="0" w:type="dxa"/>
              <w:right w:w="108" w:type="dxa"/>
            </w:tcMar>
            <w:vAlign w:val="center"/>
          </w:tcPr>
          <w:p w14:paraId="7F53B57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2807" w:type="dxa"/>
            <w:tcMar>
              <w:top w:w="0" w:type="dxa"/>
              <w:left w:w="108" w:type="dxa"/>
              <w:bottom w:w="0" w:type="dxa"/>
              <w:right w:w="108" w:type="dxa"/>
            </w:tcMar>
            <w:vAlign w:val="center"/>
          </w:tcPr>
          <w:p w14:paraId="4966D387"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Găng tay</w:t>
            </w:r>
          </w:p>
        </w:tc>
        <w:tc>
          <w:tcPr>
            <w:tcW w:w="768" w:type="dxa"/>
            <w:tcMar>
              <w:top w:w="0" w:type="dxa"/>
              <w:left w:w="108" w:type="dxa"/>
              <w:bottom w:w="0" w:type="dxa"/>
              <w:right w:w="108" w:type="dxa"/>
            </w:tcMar>
            <w:vAlign w:val="center"/>
          </w:tcPr>
          <w:p w14:paraId="08CDCEC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Đôi</w:t>
            </w:r>
          </w:p>
        </w:tc>
        <w:tc>
          <w:tcPr>
            <w:tcW w:w="1087" w:type="dxa"/>
            <w:tcMar>
              <w:top w:w="0" w:type="dxa"/>
              <w:left w:w="108" w:type="dxa"/>
              <w:bottom w:w="0" w:type="dxa"/>
              <w:right w:w="108" w:type="dxa"/>
            </w:tcMar>
            <w:vAlign w:val="center"/>
          </w:tcPr>
          <w:p w14:paraId="5A81FE2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0,0094</w:t>
            </w:r>
          </w:p>
        </w:tc>
        <w:tc>
          <w:tcPr>
            <w:tcW w:w="1091" w:type="dxa"/>
            <w:tcMar>
              <w:top w:w="0" w:type="dxa"/>
              <w:left w:w="108" w:type="dxa"/>
              <w:bottom w:w="0" w:type="dxa"/>
              <w:right w:w="108" w:type="dxa"/>
            </w:tcMar>
            <w:vAlign w:val="center"/>
          </w:tcPr>
          <w:p w14:paraId="480127C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0,0113</w:t>
            </w:r>
          </w:p>
        </w:tc>
        <w:tc>
          <w:tcPr>
            <w:tcW w:w="986" w:type="dxa"/>
            <w:tcMar>
              <w:top w:w="0" w:type="dxa"/>
              <w:left w:w="108" w:type="dxa"/>
              <w:bottom w:w="0" w:type="dxa"/>
              <w:right w:w="108" w:type="dxa"/>
            </w:tcMar>
            <w:vAlign w:val="center"/>
          </w:tcPr>
          <w:p w14:paraId="6F5F6A1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0,0141</w:t>
            </w:r>
          </w:p>
        </w:tc>
        <w:tc>
          <w:tcPr>
            <w:tcW w:w="2410" w:type="dxa"/>
            <w:tcMar>
              <w:top w:w="0" w:type="dxa"/>
              <w:left w:w="108" w:type="dxa"/>
              <w:bottom w:w="0" w:type="dxa"/>
              <w:right w:w="108" w:type="dxa"/>
            </w:tcMar>
            <w:vAlign w:val="center"/>
          </w:tcPr>
          <w:p w14:paraId="3A76A13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 tháng/người/đôi</w:t>
            </w:r>
          </w:p>
        </w:tc>
      </w:tr>
      <w:tr w:rsidR="00F24F2C" w:rsidRPr="00F24F2C" w14:paraId="500753F4" w14:textId="77777777" w:rsidTr="00057716">
        <w:trPr>
          <w:trHeight w:val="397"/>
          <w:jc w:val="center"/>
        </w:trPr>
        <w:tc>
          <w:tcPr>
            <w:tcW w:w="590" w:type="dxa"/>
            <w:tcMar>
              <w:top w:w="0" w:type="dxa"/>
              <w:left w:w="108" w:type="dxa"/>
              <w:bottom w:w="0" w:type="dxa"/>
              <w:right w:w="108" w:type="dxa"/>
            </w:tcMar>
            <w:vAlign w:val="center"/>
          </w:tcPr>
          <w:p w14:paraId="0D6C081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2807" w:type="dxa"/>
            <w:tcMar>
              <w:top w:w="0" w:type="dxa"/>
              <w:left w:w="108" w:type="dxa"/>
              <w:bottom w:w="0" w:type="dxa"/>
              <w:right w:w="108" w:type="dxa"/>
            </w:tcMar>
            <w:vAlign w:val="center"/>
          </w:tcPr>
          <w:p w14:paraId="047FF79D"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Khẩu trang</w:t>
            </w:r>
          </w:p>
        </w:tc>
        <w:tc>
          <w:tcPr>
            <w:tcW w:w="768" w:type="dxa"/>
            <w:tcMar>
              <w:top w:w="0" w:type="dxa"/>
              <w:left w:w="108" w:type="dxa"/>
              <w:bottom w:w="0" w:type="dxa"/>
              <w:right w:w="108" w:type="dxa"/>
            </w:tcMar>
            <w:vAlign w:val="center"/>
          </w:tcPr>
          <w:p w14:paraId="3C4AE28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1FE234F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0,0094</w:t>
            </w:r>
          </w:p>
        </w:tc>
        <w:tc>
          <w:tcPr>
            <w:tcW w:w="1091" w:type="dxa"/>
            <w:tcMar>
              <w:top w:w="0" w:type="dxa"/>
              <w:left w:w="108" w:type="dxa"/>
              <w:bottom w:w="0" w:type="dxa"/>
              <w:right w:w="108" w:type="dxa"/>
            </w:tcMar>
            <w:vAlign w:val="center"/>
          </w:tcPr>
          <w:p w14:paraId="4417616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0,0113</w:t>
            </w:r>
          </w:p>
        </w:tc>
        <w:tc>
          <w:tcPr>
            <w:tcW w:w="986" w:type="dxa"/>
            <w:tcMar>
              <w:top w:w="0" w:type="dxa"/>
              <w:left w:w="108" w:type="dxa"/>
              <w:bottom w:w="0" w:type="dxa"/>
              <w:right w:w="108" w:type="dxa"/>
            </w:tcMar>
            <w:vAlign w:val="center"/>
          </w:tcPr>
          <w:p w14:paraId="50001BD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0,0141</w:t>
            </w:r>
          </w:p>
        </w:tc>
        <w:tc>
          <w:tcPr>
            <w:tcW w:w="2410" w:type="dxa"/>
            <w:tcMar>
              <w:top w:w="0" w:type="dxa"/>
              <w:left w:w="108" w:type="dxa"/>
              <w:bottom w:w="0" w:type="dxa"/>
              <w:right w:w="108" w:type="dxa"/>
            </w:tcMar>
            <w:vAlign w:val="center"/>
          </w:tcPr>
          <w:p w14:paraId="2F399B4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 tháng/người/cái</w:t>
            </w:r>
          </w:p>
        </w:tc>
      </w:tr>
      <w:tr w:rsidR="00F24F2C" w:rsidRPr="00F24F2C" w14:paraId="2DEDDBCC" w14:textId="77777777" w:rsidTr="00057716">
        <w:trPr>
          <w:trHeight w:val="397"/>
          <w:jc w:val="center"/>
        </w:trPr>
        <w:tc>
          <w:tcPr>
            <w:tcW w:w="590" w:type="dxa"/>
            <w:tcMar>
              <w:top w:w="0" w:type="dxa"/>
              <w:left w:w="108" w:type="dxa"/>
              <w:bottom w:w="0" w:type="dxa"/>
              <w:right w:w="108" w:type="dxa"/>
            </w:tcMar>
            <w:vAlign w:val="center"/>
          </w:tcPr>
          <w:p w14:paraId="442C8AF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2807" w:type="dxa"/>
            <w:tcMar>
              <w:top w:w="0" w:type="dxa"/>
              <w:left w:w="108" w:type="dxa"/>
              <w:bottom w:w="0" w:type="dxa"/>
              <w:right w:w="108" w:type="dxa"/>
            </w:tcMar>
            <w:vAlign w:val="center"/>
          </w:tcPr>
          <w:p w14:paraId="7BDBD89A"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Xà phòng giặt + rửa tay</w:t>
            </w:r>
          </w:p>
        </w:tc>
        <w:tc>
          <w:tcPr>
            <w:tcW w:w="768" w:type="dxa"/>
            <w:tcMar>
              <w:top w:w="0" w:type="dxa"/>
              <w:left w:w="108" w:type="dxa"/>
              <w:bottom w:w="0" w:type="dxa"/>
              <w:right w:w="108" w:type="dxa"/>
            </w:tcMar>
            <w:vAlign w:val="center"/>
          </w:tcPr>
          <w:p w14:paraId="3C1198F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Kg</w:t>
            </w:r>
          </w:p>
        </w:tc>
        <w:tc>
          <w:tcPr>
            <w:tcW w:w="1087" w:type="dxa"/>
            <w:tcMar>
              <w:top w:w="0" w:type="dxa"/>
              <w:left w:w="108" w:type="dxa"/>
              <w:bottom w:w="0" w:type="dxa"/>
              <w:right w:w="108" w:type="dxa"/>
            </w:tcMar>
            <w:vAlign w:val="center"/>
          </w:tcPr>
          <w:p w14:paraId="0A25E98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0,0028</w:t>
            </w:r>
          </w:p>
        </w:tc>
        <w:tc>
          <w:tcPr>
            <w:tcW w:w="1091" w:type="dxa"/>
            <w:tcMar>
              <w:top w:w="0" w:type="dxa"/>
              <w:left w:w="108" w:type="dxa"/>
              <w:bottom w:w="0" w:type="dxa"/>
              <w:right w:w="108" w:type="dxa"/>
            </w:tcMar>
            <w:vAlign w:val="center"/>
          </w:tcPr>
          <w:p w14:paraId="6B7C1FC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0,0034</w:t>
            </w:r>
          </w:p>
        </w:tc>
        <w:tc>
          <w:tcPr>
            <w:tcW w:w="986" w:type="dxa"/>
            <w:tcMar>
              <w:top w:w="0" w:type="dxa"/>
              <w:left w:w="108" w:type="dxa"/>
              <w:bottom w:w="0" w:type="dxa"/>
              <w:right w:w="108" w:type="dxa"/>
            </w:tcMar>
            <w:vAlign w:val="center"/>
          </w:tcPr>
          <w:p w14:paraId="13DB0EC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0,0042</w:t>
            </w:r>
          </w:p>
        </w:tc>
        <w:tc>
          <w:tcPr>
            <w:tcW w:w="2410" w:type="dxa"/>
            <w:tcMar>
              <w:top w:w="0" w:type="dxa"/>
              <w:left w:w="108" w:type="dxa"/>
              <w:bottom w:w="0" w:type="dxa"/>
              <w:right w:w="108" w:type="dxa"/>
            </w:tcMar>
            <w:vAlign w:val="center"/>
          </w:tcPr>
          <w:p w14:paraId="55D3804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0,3 kg/người/tháng </w:t>
            </w:r>
          </w:p>
        </w:tc>
      </w:tr>
      <w:tr w:rsidR="00F24F2C" w:rsidRPr="00F24F2C" w14:paraId="43FE351C" w14:textId="77777777" w:rsidTr="00057716">
        <w:trPr>
          <w:trHeight w:val="397"/>
          <w:jc w:val="center"/>
        </w:trPr>
        <w:tc>
          <w:tcPr>
            <w:tcW w:w="590" w:type="dxa"/>
            <w:tcMar>
              <w:top w:w="0" w:type="dxa"/>
              <w:left w:w="108" w:type="dxa"/>
              <w:bottom w:w="0" w:type="dxa"/>
              <w:right w:w="108" w:type="dxa"/>
            </w:tcMar>
            <w:vAlign w:val="center"/>
          </w:tcPr>
          <w:p w14:paraId="1915E21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5</w:t>
            </w:r>
          </w:p>
        </w:tc>
        <w:tc>
          <w:tcPr>
            <w:tcW w:w="2807" w:type="dxa"/>
            <w:tcMar>
              <w:top w:w="0" w:type="dxa"/>
              <w:left w:w="108" w:type="dxa"/>
              <w:bottom w:w="0" w:type="dxa"/>
              <w:right w:w="108" w:type="dxa"/>
            </w:tcMar>
            <w:vAlign w:val="center"/>
          </w:tcPr>
          <w:p w14:paraId="778EB8E2"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Kính bảo hộ lao động </w:t>
            </w:r>
          </w:p>
        </w:tc>
        <w:tc>
          <w:tcPr>
            <w:tcW w:w="768" w:type="dxa"/>
            <w:tcMar>
              <w:top w:w="0" w:type="dxa"/>
              <w:left w:w="108" w:type="dxa"/>
              <w:bottom w:w="0" w:type="dxa"/>
              <w:right w:w="108" w:type="dxa"/>
            </w:tcMar>
            <w:vAlign w:val="center"/>
          </w:tcPr>
          <w:p w14:paraId="3957A8F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72F9F71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0,0005</w:t>
            </w:r>
          </w:p>
        </w:tc>
        <w:tc>
          <w:tcPr>
            <w:tcW w:w="1091" w:type="dxa"/>
            <w:tcMar>
              <w:top w:w="0" w:type="dxa"/>
              <w:left w:w="108" w:type="dxa"/>
              <w:bottom w:w="0" w:type="dxa"/>
              <w:right w:w="108" w:type="dxa"/>
            </w:tcMar>
            <w:vAlign w:val="center"/>
          </w:tcPr>
          <w:p w14:paraId="7A89857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0,0006</w:t>
            </w:r>
          </w:p>
        </w:tc>
        <w:tc>
          <w:tcPr>
            <w:tcW w:w="986" w:type="dxa"/>
            <w:tcMar>
              <w:top w:w="0" w:type="dxa"/>
              <w:left w:w="108" w:type="dxa"/>
              <w:bottom w:w="0" w:type="dxa"/>
              <w:right w:w="108" w:type="dxa"/>
            </w:tcMar>
            <w:vAlign w:val="center"/>
          </w:tcPr>
          <w:p w14:paraId="08D160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0,0008</w:t>
            </w:r>
          </w:p>
        </w:tc>
        <w:tc>
          <w:tcPr>
            <w:tcW w:w="2410" w:type="dxa"/>
            <w:tcMar>
              <w:top w:w="0" w:type="dxa"/>
              <w:left w:w="108" w:type="dxa"/>
              <w:bottom w:w="0" w:type="dxa"/>
              <w:right w:w="108" w:type="dxa"/>
            </w:tcMar>
            <w:vAlign w:val="center"/>
          </w:tcPr>
          <w:p w14:paraId="638016F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 tháng/người/cái</w:t>
            </w:r>
          </w:p>
        </w:tc>
      </w:tr>
      <w:tr w:rsidR="00F24F2C" w:rsidRPr="00F24F2C" w14:paraId="1F5BC727" w14:textId="77777777" w:rsidTr="00057716">
        <w:trPr>
          <w:trHeight w:val="397"/>
          <w:jc w:val="center"/>
        </w:trPr>
        <w:tc>
          <w:tcPr>
            <w:tcW w:w="590" w:type="dxa"/>
            <w:tcMar>
              <w:top w:w="0" w:type="dxa"/>
              <w:left w:w="108" w:type="dxa"/>
              <w:bottom w:w="0" w:type="dxa"/>
              <w:right w:w="108" w:type="dxa"/>
            </w:tcMar>
            <w:vAlign w:val="center"/>
          </w:tcPr>
          <w:p w14:paraId="0A48472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w:t>
            </w:r>
          </w:p>
        </w:tc>
        <w:tc>
          <w:tcPr>
            <w:tcW w:w="2807" w:type="dxa"/>
            <w:tcMar>
              <w:top w:w="0" w:type="dxa"/>
              <w:left w:w="108" w:type="dxa"/>
              <w:bottom w:w="0" w:type="dxa"/>
              <w:right w:w="108" w:type="dxa"/>
            </w:tcMar>
            <w:vAlign w:val="center"/>
          </w:tcPr>
          <w:p w14:paraId="11DF07DA"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Thảm chùi chân</w:t>
            </w:r>
          </w:p>
        </w:tc>
        <w:tc>
          <w:tcPr>
            <w:tcW w:w="768" w:type="dxa"/>
            <w:tcMar>
              <w:top w:w="0" w:type="dxa"/>
              <w:left w:w="108" w:type="dxa"/>
              <w:bottom w:w="0" w:type="dxa"/>
              <w:right w:w="108" w:type="dxa"/>
            </w:tcMar>
            <w:vAlign w:val="center"/>
          </w:tcPr>
          <w:p w14:paraId="343CF7C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21F9A4D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0,0031</w:t>
            </w:r>
          </w:p>
        </w:tc>
        <w:tc>
          <w:tcPr>
            <w:tcW w:w="1091" w:type="dxa"/>
            <w:tcMar>
              <w:top w:w="0" w:type="dxa"/>
              <w:left w:w="108" w:type="dxa"/>
              <w:bottom w:w="0" w:type="dxa"/>
              <w:right w:w="108" w:type="dxa"/>
            </w:tcMar>
            <w:vAlign w:val="center"/>
          </w:tcPr>
          <w:p w14:paraId="0135C45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0,0037</w:t>
            </w:r>
          </w:p>
        </w:tc>
        <w:tc>
          <w:tcPr>
            <w:tcW w:w="986" w:type="dxa"/>
            <w:tcMar>
              <w:top w:w="0" w:type="dxa"/>
              <w:left w:w="108" w:type="dxa"/>
              <w:bottom w:w="0" w:type="dxa"/>
              <w:right w:w="108" w:type="dxa"/>
            </w:tcMar>
            <w:vAlign w:val="center"/>
          </w:tcPr>
          <w:p w14:paraId="06BB121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0,0047</w:t>
            </w:r>
          </w:p>
        </w:tc>
        <w:tc>
          <w:tcPr>
            <w:tcW w:w="2410" w:type="dxa"/>
            <w:tcMar>
              <w:top w:w="0" w:type="dxa"/>
              <w:left w:w="108" w:type="dxa"/>
              <w:bottom w:w="0" w:type="dxa"/>
              <w:right w:w="108" w:type="dxa"/>
            </w:tcMar>
            <w:vAlign w:val="center"/>
          </w:tcPr>
          <w:p w14:paraId="51B1717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904EF84" w14:textId="77777777" w:rsidTr="00057716">
        <w:trPr>
          <w:trHeight w:val="397"/>
          <w:jc w:val="center"/>
        </w:trPr>
        <w:tc>
          <w:tcPr>
            <w:tcW w:w="590" w:type="dxa"/>
            <w:tcMar>
              <w:top w:w="0" w:type="dxa"/>
              <w:left w:w="108" w:type="dxa"/>
              <w:bottom w:w="0" w:type="dxa"/>
              <w:right w:w="108" w:type="dxa"/>
            </w:tcMar>
            <w:vAlign w:val="center"/>
          </w:tcPr>
          <w:p w14:paraId="1EF3F33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7</w:t>
            </w:r>
          </w:p>
        </w:tc>
        <w:tc>
          <w:tcPr>
            <w:tcW w:w="2807" w:type="dxa"/>
            <w:tcMar>
              <w:top w:w="0" w:type="dxa"/>
              <w:left w:w="108" w:type="dxa"/>
              <w:bottom w:w="0" w:type="dxa"/>
              <w:right w:w="108" w:type="dxa"/>
            </w:tcMar>
            <w:vAlign w:val="center"/>
          </w:tcPr>
          <w:p w14:paraId="0FC57858"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Xô nhựa đựng nước</w:t>
            </w:r>
          </w:p>
        </w:tc>
        <w:tc>
          <w:tcPr>
            <w:tcW w:w="768" w:type="dxa"/>
            <w:tcMar>
              <w:top w:w="0" w:type="dxa"/>
              <w:left w:w="108" w:type="dxa"/>
              <w:bottom w:w="0" w:type="dxa"/>
              <w:right w:w="108" w:type="dxa"/>
            </w:tcMar>
            <w:vAlign w:val="center"/>
          </w:tcPr>
          <w:p w14:paraId="25A67DC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7F33B21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0,0016</w:t>
            </w:r>
          </w:p>
        </w:tc>
        <w:tc>
          <w:tcPr>
            <w:tcW w:w="1091" w:type="dxa"/>
            <w:tcMar>
              <w:top w:w="0" w:type="dxa"/>
              <w:left w:w="108" w:type="dxa"/>
              <w:bottom w:w="0" w:type="dxa"/>
              <w:right w:w="108" w:type="dxa"/>
            </w:tcMar>
            <w:vAlign w:val="center"/>
          </w:tcPr>
          <w:p w14:paraId="7D4375F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0,0019</w:t>
            </w:r>
          </w:p>
        </w:tc>
        <w:tc>
          <w:tcPr>
            <w:tcW w:w="986" w:type="dxa"/>
            <w:tcMar>
              <w:top w:w="0" w:type="dxa"/>
              <w:left w:w="108" w:type="dxa"/>
              <w:bottom w:w="0" w:type="dxa"/>
              <w:right w:w="108" w:type="dxa"/>
            </w:tcMar>
            <w:vAlign w:val="center"/>
          </w:tcPr>
          <w:p w14:paraId="20126B1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0,0024</w:t>
            </w:r>
          </w:p>
        </w:tc>
        <w:tc>
          <w:tcPr>
            <w:tcW w:w="2410" w:type="dxa"/>
            <w:tcMar>
              <w:top w:w="0" w:type="dxa"/>
              <w:left w:w="108" w:type="dxa"/>
              <w:bottom w:w="0" w:type="dxa"/>
              <w:right w:w="108" w:type="dxa"/>
            </w:tcMar>
            <w:vAlign w:val="center"/>
          </w:tcPr>
          <w:p w14:paraId="7DA4094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EDD6CDE" w14:textId="77777777" w:rsidTr="00057716">
        <w:trPr>
          <w:trHeight w:val="397"/>
          <w:jc w:val="center"/>
        </w:trPr>
        <w:tc>
          <w:tcPr>
            <w:tcW w:w="590" w:type="dxa"/>
            <w:tcMar>
              <w:top w:w="0" w:type="dxa"/>
              <w:left w:w="108" w:type="dxa"/>
              <w:bottom w:w="0" w:type="dxa"/>
              <w:right w:w="108" w:type="dxa"/>
            </w:tcMar>
            <w:vAlign w:val="center"/>
          </w:tcPr>
          <w:p w14:paraId="6D65653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w:t>
            </w:r>
          </w:p>
        </w:tc>
        <w:tc>
          <w:tcPr>
            <w:tcW w:w="2807" w:type="dxa"/>
            <w:tcMar>
              <w:top w:w="0" w:type="dxa"/>
              <w:left w:w="108" w:type="dxa"/>
              <w:bottom w:w="0" w:type="dxa"/>
              <w:right w:w="108" w:type="dxa"/>
            </w:tcMar>
            <w:vAlign w:val="center"/>
          </w:tcPr>
          <w:p w14:paraId="65E87C51"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Khăn lau</w:t>
            </w:r>
          </w:p>
        </w:tc>
        <w:tc>
          <w:tcPr>
            <w:tcW w:w="768" w:type="dxa"/>
            <w:tcMar>
              <w:top w:w="0" w:type="dxa"/>
              <w:left w:w="108" w:type="dxa"/>
              <w:bottom w:w="0" w:type="dxa"/>
              <w:right w:w="108" w:type="dxa"/>
            </w:tcMar>
            <w:vAlign w:val="center"/>
          </w:tcPr>
          <w:p w14:paraId="22F6162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Kg</w:t>
            </w:r>
          </w:p>
        </w:tc>
        <w:tc>
          <w:tcPr>
            <w:tcW w:w="1087" w:type="dxa"/>
            <w:tcMar>
              <w:top w:w="0" w:type="dxa"/>
              <w:left w:w="108" w:type="dxa"/>
              <w:bottom w:w="0" w:type="dxa"/>
              <w:right w:w="108" w:type="dxa"/>
            </w:tcMar>
            <w:vAlign w:val="center"/>
          </w:tcPr>
          <w:p w14:paraId="55BCB12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0,0016</w:t>
            </w:r>
          </w:p>
        </w:tc>
        <w:tc>
          <w:tcPr>
            <w:tcW w:w="1091" w:type="dxa"/>
            <w:tcMar>
              <w:top w:w="0" w:type="dxa"/>
              <w:left w:w="108" w:type="dxa"/>
              <w:bottom w:w="0" w:type="dxa"/>
              <w:right w:w="108" w:type="dxa"/>
            </w:tcMar>
            <w:vAlign w:val="center"/>
          </w:tcPr>
          <w:p w14:paraId="42E42C7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0,0019</w:t>
            </w:r>
          </w:p>
        </w:tc>
        <w:tc>
          <w:tcPr>
            <w:tcW w:w="986" w:type="dxa"/>
            <w:tcMar>
              <w:top w:w="0" w:type="dxa"/>
              <w:left w:w="108" w:type="dxa"/>
              <w:bottom w:w="0" w:type="dxa"/>
              <w:right w:w="108" w:type="dxa"/>
            </w:tcMar>
            <w:vAlign w:val="center"/>
          </w:tcPr>
          <w:p w14:paraId="468A6C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0,0024</w:t>
            </w:r>
          </w:p>
        </w:tc>
        <w:tc>
          <w:tcPr>
            <w:tcW w:w="2410" w:type="dxa"/>
            <w:tcMar>
              <w:top w:w="0" w:type="dxa"/>
              <w:left w:w="108" w:type="dxa"/>
              <w:bottom w:w="0" w:type="dxa"/>
              <w:right w:w="108" w:type="dxa"/>
            </w:tcMar>
            <w:vAlign w:val="center"/>
          </w:tcPr>
          <w:p w14:paraId="477CEEA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CE79F1E" w14:textId="77777777" w:rsidTr="00057716">
        <w:trPr>
          <w:trHeight w:val="397"/>
          <w:jc w:val="center"/>
        </w:trPr>
        <w:tc>
          <w:tcPr>
            <w:tcW w:w="590" w:type="dxa"/>
            <w:tcMar>
              <w:top w:w="0" w:type="dxa"/>
              <w:left w:w="108" w:type="dxa"/>
              <w:bottom w:w="0" w:type="dxa"/>
              <w:right w:w="108" w:type="dxa"/>
            </w:tcMar>
            <w:vAlign w:val="center"/>
          </w:tcPr>
          <w:p w14:paraId="2FA64A7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9</w:t>
            </w:r>
          </w:p>
        </w:tc>
        <w:tc>
          <w:tcPr>
            <w:tcW w:w="2807" w:type="dxa"/>
            <w:tcMar>
              <w:top w:w="0" w:type="dxa"/>
              <w:left w:w="108" w:type="dxa"/>
              <w:bottom w:w="0" w:type="dxa"/>
              <w:right w:w="108" w:type="dxa"/>
            </w:tcMar>
            <w:vAlign w:val="center"/>
          </w:tcPr>
          <w:p w14:paraId="19831AC3"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Nước tẩy</w:t>
            </w:r>
          </w:p>
        </w:tc>
        <w:tc>
          <w:tcPr>
            <w:tcW w:w="768" w:type="dxa"/>
            <w:tcMar>
              <w:top w:w="0" w:type="dxa"/>
              <w:left w:w="108" w:type="dxa"/>
              <w:bottom w:w="0" w:type="dxa"/>
              <w:right w:w="108" w:type="dxa"/>
            </w:tcMar>
            <w:vAlign w:val="center"/>
          </w:tcPr>
          <w:p w14:paraId="55A65D6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ml</w:t>
            </w:r>
          </w:p>
        </w:tc>
        <w:tc>
          <w:tcPr>
            <w:tcW w:w="1087" w:type="dxa"/>
            <w:tcMar>
              <w:top w:w="0" w:type="dxa"/>
              <w:left w:w="108" w:type="dxa"/>
              <w:bottom w:w="0" w:type="dxa"/>
              <w:right w:w="108" w:type="dxa"/>
            </w:tcMar>
            <w:vAlign w:val="center"/>
          </w:tcPr>
          <w:p w14:paraId="6A5A9CA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14,140</w:t>
            </w:r>
          </w:p>
        </w:tc>
        <w:tc>
          <w:tcPr>
            <w:tcW w:w="1091" w:type="dxa"/>
            <w:tcMar>
              <w:top w:w="0" w:type="dxa"/>
              <w:left w:w="108" w:type="dxa"/>
              <w:bottom w:w="0" w:type="dxa"/>
              <w:right w:w="108" w:type="dxa"/>
            </w:tcMar>
            <w:vAlign w:val="center"/>
          </w:tcPr>
          <w:p w14:paraId="313870C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16,968</w:t>
            </w:r>
          </w:p>
        </w:tc>
        <w:tc>
          <w:tcPr>
            <w:tcW w:w="986" w:type="dxa"/>
            <w:tcMar>
              <w:top w:w="0" w:type="dxa"/>
              <w:left w:w="108" w:type="dxa"/>
              <w:bottom w:w="0" w:type="dxa"/>
              <w:right w:w="108" w:type="dxa"/>
            </w:tcMar>
            <w:vAlign w:val="center"/>
          </w:tcPr>
          <w:p w14:paraId="5D4B98B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21,21</w:t>
            </w:r>
          </w:p>
        </w:tc>
        <w:tc>
          <w:tcPr>
            <w:tcW w:w="2410" w:type="dxa"/>
            <w:tcMar>
              <w:top w:w="0" w:type="dxa"/>
              <w:left w:w="108" w:type="dxa"/>
              <w:bottom w:w="0" w:type="dxa"/>
              <w:right w:w="108" w:type="dxa"/>
            </w:tcMar>
            <w:vAlign w:val="center"/>
          </w:tcPr>
          <w:p w14:paraId="382FCD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ABDEA82" w14:textId="77777777" w:rsidTr="00057716">
        <w:trPr>
          <w:trHeight w:val="397"/>
          <w:jc w:val="center"/>
        </w:trPr>
        <w:tc>
          <w:tcPr>
            <w:tcW w:w="590" w:type="dxa"/>
            <w:tcMar>
              <w:top w:w="0" w:type="dxa"/>
              <w:left w:w="108" w:type="dxa"/>
              <w:bottom w:w="0" w:type="dxa"/>
              <w:right w:w="108" w:type="dxa"/>
            </w:tcMar>
            <w:vAlign w:val="center"/>
          </w:tcPr>
          <w:p w14:paraId="7CD00C4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w:t>
            </w:r>
          </w:p>
        </w:tc>
        <w:tc>
          <w:tcPr>
            <w:tcW w:w="2807" w:type="dxa"/>
            <w:tcMar>
              <w:top w:w="0" w:type="dxa"/>
              <w:left w:w="108" w:type="dxa"/>
              <w:bottom w:w="0" w:type="dxa"/>
              <w:right w:w="108" w:type="dxa"/>
            </w:tcMar>
            <w:vAlign w:val="center"/>
          </w:tcPr>
          <w:p w14:paraId="5474CDF9"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Cây lau nhà</w:t>
            </w:r>
          </w:p>
        </w:tc>
        <w:tc>
          <w:tcPr>
            <w:tcW w:w="768" w:type="dxa"/>
            <w:tcMar>
              <w:top w:w="0" w:type="dxa"/>
              <w:left w:w="108" w:type="dxa"/>
              <w:bottom w:w="0" w:type="dxa"/>
              <w:right w:w="108" w:type="dxa"/>
            </w:tcMar>
            <w:vAlign w:val="center"/>
          </w:tcPr>
          <w:p w14:paraId="200EA7C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6D47E48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0,0047</w:t>
            </w:r>
          </w:p>
        </w:tc>
        <w:tc>
          <w:tcPr>
            <w:tcW w:w="1091" w:type="dxa"/>
            <w:tcMar>
              <w:top w:w="0" w:type="dxa"/>
              <w:left w:w="108" w:type="dxa"/>
              <w:bottom w:w="0" w:type="dxa"/>
              <w:right w:w="108" w:type="dxa"/>
            </w:tcMar>
            <w:vAlign w:val="center"/>
          </w:tcPr>
          <w:p w14:paraId="7A16B0F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0,0056</w:t>
            </w:r>
          </w:p>
        </w:tc>
        <w:tc>
          <w:tcPr>
            <w:tcW w:w="986" w:type="dxa"/>
            <w:tcMar>
              <w:top w:w="0" w:type="dxa"/>
              <w:left w:w="108" w:type="dxa"/>
              <w:bottom w:w="0" w:type="dxa"/>
              <w:right w:w="108" w:type="dxa"/>
            </w:tcMar>
            <w:vAlign w:val="center"/>
          </w:tcPr>
          <w:p w14:paraId="5390985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0,0071</w:t>
            </w:r>
          </w:p>
        </w:tc>
        <w:tc>
          <w:tcPr>
            <w:tcW w:w="2410" w:type="dxa"/>
            <w:tcMar>
              <w:top w:w="0" w:type="dxa"/>
              <w:left w:w="108" w:type="dxa"/>
              <w:bottom w:w="0" w:type="dxa"/>
              <w:right w:w="108" w:type="dxa"/>
            </w:tcMar>
            <w:vAlign w:val="center"/>
          </w:tcPr>
          <w:p w14:paraId="6D308DD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BB18FE9" w14:textId="77777777" w:rsidTr="00057716">
        <w:trPr>
          <w:trHeight w:val="397"/>
          <w:jc w:val="center"/>
        </w:trPr>
        <w:tc>
          <w:tcPr>
            <w:tcW w:w="590" w:type="dxa"/>
            <w:tcMar>
              <w:top w:w="0" w:type="dxa"/>
              <w:left w:w="108" w:type="dxa"/>
              <w:bottom w:w="0" w:type="dxa"/>
              <w:right w:w="108" w:type="dxa"/>
            </w:tcMar>
            <w:vAlign w:val="center"/>
          </w:tcPr>
          <w:p w14:paraId="62DA7E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w:t>
            </w:r>
          </w:p>
        </w:tc>
        <w:tc>
          <w:tcPr>
            <w:tcW w:w="2807" w:type="dxa"/>
            <w:tcMar>
              <w:top w:w="0" w:type="dxa"/>
              <w:left w:w="108" w:type="dxa"/>
              <w:bottom w:w="0" w:type="dxa"/>
              <w:right w:w="108" w:type="dxa"/>
            </w:tcMar>
            <w:vAlign w:val="center"/>
          </w:tcPr>
          <w:p w14:paraId="7321B5AC"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Chổi quét nhà</w:t>
            </w:r>
          </w:p>
        </w:tc>
        <w:tc>
          <w:tcPr>
            <w:tcW w:w="768" w:type="dxa"/>
            <w:tcMar>
              <w:top w:w="0" w:type="dxa"/>
              <w:left w:w="108" w:type="dxa"/>
              <w:bottom w:w="0" w:type="dxa"/>
              <w:right w:w="108" w:type="dxa"/>
            </w:tcMar>
            <w:vAlign w:val="center"/>
          </w:tcPr>
          <w:p w14:paraId="6F436D3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08C28A6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0,0094</w:t>
            </w:r>
          </w:p>
        </w:tc>
        <w:tc>
          <w:tcPr>
            <w:tcW w:w="1091" w:type="dxa"/>
            <w:tcMar>
              <w:top w:w="0" w:type="dxa"/>
              <w:left w:w="108" w:type="dxa"/>
              <w:bottom w:w="0" w:type="dxa"/>
              <w:right w:w="108" w:type="dxa"/>
            </w:tcMar>
            <w:vAlign w:val="center"/>
          </w:tcPr>
          <w:p w14:paraId="2A44C2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0,0113</w:t>
            </w:r>
          </w:p>
        </w:tc>
        <w:tc>
          <w:tcPr>
            <w:tcW w:w="986" w:type="dxa"/>
            <w:tcMar>
              <w:top w:w="0" w:type="dxa"/>
              <w:left w:w="108" w:type="dxa"/>
              <w:bottom w:w="0" w:type="dxa"/>
              <w:right w:w="108" w:type="dxa"/>
            </w:tcMar>
            <w:vAlign w:val="center"/>
          </w:tcPr>
          <w:p w14:paraId="2AE57E1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0,0141</w:t>
            </w:r>
          </w:p>
        </w:tc>
        <w:tc>
          <w:tcPr>
            <w:tcW w:w="2410" w:type="dxa"/>
            <w:tcMar>
              <w:top w:w="0" w:type="dxa"/>
              <w:left w:w="108" w:type="dxa"/>
              <w:bottom w:w="0" w:type="dxa"/>
              <w:right w:w="108" w:type="dxa"/>
            </w:tcMar>
            <w:vAlign w:val="center"/>
          </w:tcPr>
          <w:p w14:paraId="4123F66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63B4114" w14:textId="77777777" w:rsidTr="00057716">
        <w:trPr>
          <w:trHeight w:val="397"/>
          <w:jc w:val="center"/>
        </w:trPr>
        <w:tc>
          <w:tcPr>
            <w:tcW w:w="590" w:type="dxa"/>
            <w:tcMar>
              <w:top w:w="0" w:type="dxa"/>
              <w:left w:w="108" w:type="dxa"/>
              <w:bottom w:w="0" w:type="dxa"/>
              <w:right w:w="108" w:type="dxa"/>
            </w:tcMar>
            <w:vAlign w:val="center"/>
          </w:tcPr>
          <w:p w14:paraId="05EAAF1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12</w:t>
            </w:r>
          </w:p>
        </w:tc>
        <w:tc>
          <w:tcPr>
            <w:tcW w:w="2807" w:type="dxa"/>
            <w:tcMar>
              <w:top w:w="0" w:type="dxa"/>
              <w:left w:w="108" w:type="dxa"/>
              <w:bottom w:w="0" w:type="dxa"/>
              <w:right w:w="108" w:type="dxa"/>
            </w:tcMar>
            <w:vAlign w:val="center"/>
          </w:tcPr>
          <w:p w14:paraId="174BF035"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Bạt nilông</w:t>
            </w:r>
          </w:p>
        </w:tc>
        <w:tc>
          <w:tcPr>
            <w:tcW w:w="768" w:type="dxa"/>
            <w:tcMar>
              <w:top w:w="0" w:type="dxa"/>
              <w:left w:w="108" w:type="dxa"/>
              <w:bottom w:w="0" w:type="dxa"/>
              <w:right w:w="108" w:type="dxa"/>
            </w:tcMar>
            <w:vAlign w:val="center"/>
          </w:tcPr>
          <w:p w14:paraId="574AD5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p>
        </w:tc>
        <w:tc>
          <w:tcPr>
            <w:tcW w:w="1087" w:type="dxa"/>
            <w:tcMar>
              <w:top w:w="0" w:type="dxa"/>
              <w:left w:w="108" w:type="dxa"/>
              <w:bottom w:w="0" w:type="dxa"/>
              <w:right w:w="108" w:type="dxa"/>
            </w:tcMar>
            <w:vAlign w:val="center"/>
          </w:tcPr>
          <w:p w14:paraId="6CEC9A4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0,3143</w:t>
            </w:r>
          </w:p>
        </w:tc>
        <w:tc>
          <w:tcPr>
            <w:tcW w:w="1091" w:type="dxa"/>
            <w:tcMar>
              <w:top w:w="0" w:type="dxa"/>
              <w:left w:w="108" w:type="dxa"/>
              <w:bottom w:w="0" w:type="dxa"/>
              <w:right w:w="108" w:type="dxa"/>
            </w:tcMar>
            <w:vAlign w:val="center"/>
          </w:tcPr>
          <w:p w14:paraId="4BE8C59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0,3772</w:t>
            </w:r>
          </w:p>
        </w:tc>
        <w:tc>
          <w:tcPr>
            <w:tcW w:w="986" w:type="dxa"/>
            <w:tcMar>
              <w:top w:w="0" w:type="dxa"/>
              <w:left w:w="108" w:type="dxa"/>
              <w:bottom w:w="0" w:type="dxa"/>
              <w:right w:w="108" w:type="dxa"/>
            </w:tcMar>
            <w:vAlign w:val="center"/>
          </w:tcPr>
          <w:p w14:paraId="3BF19D5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0,4715</w:t>
            </w:r>
          </w:p>
        </w:tc>
        <w:tc>
          <w:tcPr>
            <w:tcW w:w="2410" w:type="dxa"/>
            <w:tcMar>
              <w:top w:w="0" w:type="dxa"/>
              <w:left w:w="108" w:type="dxa"/>
              <w:bottom w:w="0" w:type="dxa"/>
              <w:right w:w="108" w:type="dxa"/>
            </w:tcMar>
            <w:vAlign w:val="center"/>
          </w:tcPr>
          <w:p w14:paraId="3F2E81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E36FC4A" w14:textId="77777777" w:rsidTr="00057716">
        <w:trPr>
          <w:trHeight w:val="397"/>
          <w:jc w:val="center"/>
        </w:trPr>
        <w:tc>
          <w:tcPr>
            <w:tcW w:w="590" w:type="dxa"/>
            <w:tcMar>
              <w:top w:w="0" w:type="dxa"/>
              <w:left w:w="108" w:type="dxa"/>
              <w:bottom w:w="0" w:type="dxa"/>
              <w:right w:w="108" w:type="dxa"/>
            </w:tcMar>
            <w:vAlign w:val="center"/>
          </w:tcPr>
          <w:p w14:paraId="5A3C904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13</w:t>
            </w:r>
          </w:p>
        </w:tc>
        <w:tc>
          <w:tcPr>
            <w:tcW w:w="2807" w:type="dxa"/>
            <w:tcMar>
              <w:top w:w="0" w:type="dxa"/>
              <w:left w:w="108" w:type="dxa"/>
              <w:bottom w:w="0" w:type="dxa"/>
              <w:right w:w="108" w:type="dxa"/>
            </w:tcMar>
            <w:vAlign w:val="center"/>
          </w:tcPr>
          <w:p w14:paraId="6076EE58"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Máy hút bụi</w:t>
            </w:r>
          </w:p>
        </w:tc>
        <w:tc>
          <w:tcPr>
            <w:tcW w:w="768" w:type="dxa"/>
            <w:tcMar>
              <w:top w:w="0" w:type="dxa"/>
              <w:left w:w="108" w:type="dxa"/>
              <w:bottom w:w="0" w:type="dxa"/>
              <w:right w:w="108" w:type="dxa"/>
            </w:tcMar>
            <w:vAlign w:val="center"/>
          </w:tcPr>
          <w:p w14:paraId="4DA292E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70EAF8E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1091" w:type="dxa"/>
            <w:tcMar>
              <w:top w:w="0" w:type="dxa"/>
              <w:left w:w="108" w:type="dxa"/>
              <w:bottom w:w="0" w:type="dxa"/>
              <w:right w:w="108" w:type="dxa"/>
            </w:tcMar>
            <w:vAlign w:val="center"/>
          </w:tcPr>
          <w:p w14:paraId="015B338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986" w:type="dxa"/>
            <w:tcMar>
              <w:top w:w="0" w:type="dxa"/>
              <w:left w:w="108" w:type="dxa"/>
              <w:bottom w:w="0" w:type="dxa"/>
              <w:right w:w="108" w:type="dxa"/>
            </w:tcMar>
            <w:vAlign w:val="center"/>
          </w:tcPr>
          <w:p w14:paraId="22D4565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0,0003</w:t>
            </w:r>
          </w:p>
        </w:tc>
        <w:tc>
          <w:tcPr>
            <w:tcW w:w="2410" w:type="dxa"/>
            <w:tcMar>
              <w:top w:w="0" w:type="dxa"/>
              <w:left w:w="108" w:type="dxa"/>
              <w:bottom w:w="0" w:type="dxa"/>
              <w:right w:w="108" w:type="dxa"/>
            </w:tcMar>
            <w:vAlign w:val="center"/>
          </w:tcPr>
          <w:p w14:paraId="470176C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917BB42" w14:textId="77777777" w:rsidTr="00057716">
        <w:trPr>
          <w:trHeight w:val="397"/>
          <w:jc w:val="center"/>
        </w:trPr>
        <w:tc>
          <w:tcPr>
            <w:tcW w:w="590" w:type="dxa"/>
            <w:tcMar>
              <w:top w:w="0" w:type="dxa"/>
              <w:left w:w="108" w:type="dxa"/>
              <w:bottom w:w="0" w:type="dxa"/>
              <w:right w:w="108" w:type="dxa"/>
            </w:tcMar>
            <w:vAlign w:val="center"/>
          </w:tcPr>
          <w:p w14:paraId="3E79570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14</w:t>
            </w:r>
          </w:p>
        </w:tc>
        <w:tc>
          <w:tcPr>
            <w:tcW w:w="2807" w:type="dxa"/>
            <w:tcMar>
              <w:top w:w="0" w:type="dxa"/>
              <w:left w:w="108" w:type="dxa"/>
              <w:bottom w:w="0" w:type="dxa"/>
              <w:right w:w="108" w:type="dxa"/>
            </w:tcMar>
            <w:vAlign w:val="center"/>
          </w:tcPr>
          <w:p w14:paraId="500CB7EE"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Hót rác</w:t>
            </w:r>
          </w:p>
        </w:tc>
        <w:tc>
          <w:tcPr>
            <w:tcW w:w="768" w:type="dxa"/>
            <w:tcMar>
              <w:top w:w="0" w:type="dxa"/>
              <w:left w:w="108" w:type="dxa"/>
              <w:bottom w:w="0" w:type="dxa"/>
              <w:right w:w="108" w:type="dxa"/>
            </w:tcMar>
            <w:vAlign w:val="center"/>
          </w:tcPr>
          <w:p w14:paraId="12F9002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75869D3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0,0150</w:t>
            </w:r>
          </w:p>
        </w:tc>
        <w:tc>
          <w:tcPr>
            <w:tcW w:w="1091" w:type="dxa"/>
            <w:tcMar>
              <w:top w:w="0" w:type="dxa"/>
              <w:left w:w="108" w:type="dxa"/>
              <w:bottom w:w="0" w:type="dxa"/>
              <w:right w:w="108" w:type="dxa"/>
            </w:tcMar>
            <w:vAlign w:val="center"/>
          </w:tcPr>
          <w:p w14:paraId="484A662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0,018</w:t>
            </w:r>
          </w:p>
        </w:tc>
        <w:tc>
          <w:tcPr>
            <w:tcW w:w="986" w:type="dxa"/>
            <w:tcMar>
              <w:top w:w="0" w:type="dxa"/>
              <w:left w:w="108" w:type="dxa"/>
              <w:bottom w:w="0" w:type="dxa"/>
              <w:right w:w="108" w:type="dxa"/>
            </w:tcMar>
            <w:vAlign w:val="center"/>
          </w:tcPr>
          <w:p w14:paraId="693CD25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0,0225</w:t>
            </w:r>
          </w:p>
        </w:tc>
        <w:tc>
          <w:tcPr>
            <w:tcW w:w="2410" w:type="dxa"/>
            <w:tcMar>
              <w:top w:w="0" w:type="dxa"/>
              <w:left w:w="108" w:type="dxa"/>
              <w:bottom w:w="0" w:type="dxa"/>
              <w:right w:w="108" w:type="dxa"/>
            </w:tcMar>
            <w:vAlign w:val="center"/>
          </w:tcPr>
          <w:p w14:paraId="5D5DF89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4FC9CB2" w14:textId="77777777" w:rsidTr="00057716">
        <w:trPr>
          <w:trHeight w:val="397"/>
          <w:jc w:val="center"/>
        </w:trPr>
        <w:tc>
          <w:tcPr>
            <w:tcW w:w="590" w:type="dxa"/>
            <w:tcMar>
              <w:top w:w="0" w:type="dxa"/>
              <w:left w:w="108" w:type="dxa"/>
              <w:bottom w:w="0" w:type="dxa"/>
              <w:right w:w="108" w:type="dxa"/>
            </w:tcMar>
            <w:vAlign w:val="center"/>
          </w:tcPr>
          <w:p w14:paraId="1E77C87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15</w:t>
            </w:r>
          </w:p>
        </w:tc>
        <w:tc>
          <w:tcPr>
            <w:tcW w:w="2807" w:type="dxa"/>
            <w:tcMar>
              <w:top w:w="0" w:type="dxa"/>
              <w:left w:w="108" w:type="dxa"/>
              <w:bottom w:w="0" w:type="dxa"/>
              <w:right w:w="108" w:type="dxa"/>
            </w:tcMar>
            <w:vAlign w:val="center"/>
          </w:tcPr>
          <w:p w14:paraId="74524FE0"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Thang nhôm</w:t>
            </w:r>
          </w:p>
        </w:tc>
        <w:tc>
          <w:tcPr>
            <w:tcW w:w="768" w:type="dxa"/>
            <w:tcMar>
              <w:top w:w="0" w:type="dxa"/>
              <w:left w:w="108" w:type="dxa"/>
              <w:bottom w:w="0" w:type="dxa"/>
              <w:right w:w="108" w:type="dxa"/>
            </w:tcMar>
            <w:vAlign w:val="center"/>
          </w:tcPr>
          <w:p w14:paraId="14CF2BA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087" w:type="dxa"/>
            <w:tcMar>
              <w:top w:w="0" w:type="dxa"/>
              <w:left w:w="108" w:type="dxa"/>
              <w:bottom w:w="0" w:type="dxa"/>
              <w:right w:w="108" w:type="dxa"/>
            </w:tcMar>
            <w:vAlign w:val="center"/>
          </w:tcPr>
          <w:p w14:paraId="6AC97EA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1091" w:type="dxa"/>
            <w:tcMar>
              <w:top w:w="0" w:type="dxa"/>
              <w:left w:w="108" w:type="dxa"/>
              <w:bottom w:w="0" w:type="dxa"/>
              <w:right w:w="108" w:type="dxa"/>
            </w:tcMar>
            <w:vAlign w:val="center"/>
          </w:tcPr>
          <w:p w14:paraId="4F0CAB3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986" w:type="dxa"/>
            <w:tcMar>
              <w:top w:w="0" w:type="dxa"/>
              <w:left w:w="108" w:type="dxa"/>
              <w:bottom w:w="0" w:type="dxa"/>
              <w:right w:w="108" w:type="dxa"/>
            </w:tcMar>
            <w:vAlign w:val="center"/>
          </w:tcPr>
          <w:p w14:paraId="3411B2E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0,0003</w:t>
            </w:r>
          </w:p>
        </w:tc>
        <w:tc>
          <w:tcPr>
            <w:tcW w:w="2410" w:type="dxa"/>
            <w:tcMar>
              <w:top w:w="0" w:type="dxa"/>
              <w:left w:w="108" w:type="dxa"/>
              <w:bottom w:w="0" w:type="dxa"/>
              <w:right w:w="108" w:type="dxa"/>
            </w:tcMar>
            <w:vAlign w:val="center"/>
          </w:tcPr>
          <w:p w14:paraId="260911C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D93DF24" w14:textId="77777777" w:rsidTr="00057716">
        <w:trPr>
          <w:trHeight w:val="397"/>
          <w:jc w:val="center"/>
        </w:trPr>
        <w:tc>
          <w:tcPr>
            <w:tcW w:w="590" w:type="dxa"/>
            <w:tcMar>
              <w:top w:w="0" w:type="dxa"/>
              <w:left w:w="108" w:type="dxa"/>
              <w:bottom w:w="0" w:type="dxa"/>
              <w:right w:w="108" w:type="dxa"/>
            </w:tcMar>
            <w:vAlign w:val="center"/>
          </w:tcPr>
          <w:p w14:paraId="2A142D7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16</w:t>
            </w:r>
          </w:p>
        </w:tc>
        <w:tc>
          <w:tcPr>
            <w:tcW w:w="2807" w:type="dxa"/>
            <w:tcMar>
              <w:top w:w="0" w:type="dxa"/>
              <w:left w:w="108" w:type="dxa"/>
              <w:bottom w:w="0" w:type="dxa"/>
              <w:right w:w="108" w:type="dxa"/>
            </w:tcMar>
            <w:vAlign w:val="center"/>
          </w:tcPr>
          <w:p w14:paraId="6321B933"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Xe đẩy</w:t>
            </w:r>
          </w:p>
        </w:tc>
        <w:tc>
          <w:tcPr>
            <w:tcW w:w="768" w:type="dxa"/>
            <w:tcMar>
              <w:top w:w="0" w:type="dxa"/>
              <w:left w:w="108" w:type="dxa"/>
              <w:bottom w:w="0" w:type="dxa"/>
              <w:right w:w="108" w:type="dxa"/>
            </w:tcMar>
            <w:vAlign w:val="center"/>
          </w:tcPr>
          <w:p w14:paraId="1FCABA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087" w:type="dxa"/>
            <w:tcMar>
              <w:top w:w="0" w:type="dxa"/>
              <w:left w:w="108" w:type="dxa"/>
              <w:bottom w:w="0" w:type="dxa"/>
              <w:right w:w="108" w:type="dxa"/>
            </w:tcMar>
            <w:vAlign w:val="center"/>
          </w:tcPr>
          <w:p w14:paraId="3F61028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1091" w:type="dxa"/>
            <w:tcMar>
              <w:top w:w="0" w:type="dxa"/>
              <w:left w:w="108" w:type="dxa"/>
              <w:bottom w:w="0" w:type="dxa"/>
              <w:right w:w="108" w:type="dxa"/>
            </w:tcMar>
            <w:vAlign w:val="center"/>
          </w:tcPr>
          <w:p w14:paraId="07AB134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0,0002</w:t>
            </w:r>
          </w:p>
        </w:tc>
        <w:tc>
          <w:tcPr>
            <w:tcW w:w="986" w:type="dxa"/>
            <w:tcMar>
              <w:top w:w="0" w:type="dxa"/>
              <w:left w:w="108" w:type="dxa"/>
              <w:bottom w:w="0" w:type="dxa"/>
              <w:right w:w="108" w:type="dxa"/>
            </w:tcMar>
            <w:vAlign w:val="center"/>
          </w:tcPr>
          <w:p w14:paraId="490FEFB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0,0003</w:t>
            </w:r>
          </w:p>
        </w:tc>
        <w:tc>
          <w:tcPr>
            <w:tcW w:w="2410" w:type="dxa"/>
            <w:tcMar>
              <w:top w:w="0" w:type="dxa"/>
              <w:left w:w="108" w:type="dxa"/>
              <w:bottom w:w="0" w:type="dxa"/>
              <w:right w:w="108" w:type="dxa"/>
            </w:tcMar>
            <w:vAlign w:val="center"/>
          </w:tcPr>
          <w:p w14:paraId="036B7C8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r>
    </w:tbl>
    <w:p w14:paraId="5B9B7293" w14:textId="54C7C4F8" w:rsidR="00F24F2C" w:rsidRPr="00516F7B" w:rsidRDefault="00F24F2C" w:rsidP="008C5437">
      <w:pPr>
        <w:pStyle w:val="Heading11"/>
        <w:keepNext/>
        <w:keepLines/>
        <w:spacing w:after="0" w:line="240" w:lineRule="auto"/>
      </w:pPr>
      <w:r w:rsidRPr="00516F7B">
        <w:lastRenderedPageBreak/>
        <w:t>P</w:t>
      </w:r>
      <w:r w:rsidR="00A1060E">
        <w:rPr>
          <w:lang w:val="en-US"/>
        </w:rPr>
        <w:t>hụ lục</w:t>
      </w:r>
      <w:r w:rsidRPr="00516F7B">
        <w:t xml:space="preserve"> VI</w:t>
      </w:r>
    </w:p>
    <w:p w14:paraId="75874AB7" w14:textId="77777777" w:rsidR="00F24F2C" w:rsidRPr="00F24F2C" w:rsidRDefault="00F24F2C" w:rsidP="008C5437">
      <w:pPr>
        <w:pStyle w:val="Heading11"/>
        <w:keepNext/>
        <w:keepLines/>
        <w:spacing w:after="0" w:line="240" w:lineRule="auto"/>
      </w:pPr>
      <w:r w:rsidRPr="00F24F2C">
        <w:t>ĐỊNH MỨC KINH TẾ - KỸ THUẬT VỆ SINH TÀI LIỆU LƯU TRỮ</w:t>
      </w:r>
    </w:p>
    <w:p w14:paraId="624A3C19" w14:textId="452F732A" w:rsidR="00F24F2C" w:rsidRPr="00F24F2C" w:rsidRDefault="00F24F2C" w:rsidP="008C5437">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w:t>
      </w:r>
      <w:r w:rsidRPr="00F24F2C">
        <w:rPr>
          <w:rFonts w:ascii="Times New Roman" w:eastAsia="Aptos" w:hAnsi="Times New Roman" w:cs="Times New Roman"/>
          <w:i/>
          <w:iCs/>
          <w:color w:val="auto"/>
          <w:kern w:val="2"/>
          <w:sz w:val="28"/>
          <w:szCs w:val="28"/>
          <w:lang w:val="en-US" w:eastAsia="en-US" w:bidi="ar-SA"/>
          <w14:ligatures w14:val="standardContextual"/>
        </w:rPr>
        <w:t xml:space="preserve">Ban hành kèm theo Quyết định số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F24F2C">
        <w:rPr>
          <w:rFonts w:ascii="Times New Roman" w:eastAsia="Aptos" w:hAnsi="Times New Roman" w:cs="Times New Roman"/>
          <w:i/>
          <w:iCs/>
          <w:color w:val="auto"/>
          <w:kern w:val="2"/>
          <w:sz w:val="28"/>
          <w:szCs w:val="28"/>
          <w:lang w:val="en-US" w:eastAsia="en-US" w:bidi="ar-SA"/>
          <w14:ligatures w14:val="standardContextual"/>
        </w:rPr>
        <w:t xml:space="preserve">/2024/QĐ-UBND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Pr="00F24F2C">
        <w:rPr>
          <w:rFonts w:ascii="Times New Roman" w:eastAsia="Aptos" w:hAnsi="Times New Roman" w:cs="Times New Roman"/>
          <w:i/>
          <w:iCs/>
          <w:color w:val="auto"/>
          <w:kern w:val="2"/>
          <w:sz w:val="28"/>
          <w:szCs w:val="28"/>
          <w:lang w:val="en-US" w:eastAsia="en-US" w:bidi="ar-SA"/>
          <w14:ligatures w14:val="standardContextual"/>
        </w:rPr>
        <w:t xml:space="preserve">   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năm 2024 của Ủy ban nhân dân tỉnh Bình Phước</w:t>
      </w:r>
      <w:r w:rsidRPr="00F24F2C">
        <w:rPr>
          <w:rFonts w:ascii="Times New Roman" w:eastAsia="Aptos" w:hAnsi="Times New Roman" w:cs="Times New Roman"/>
          <w:color w:val="auto"/>
          <w:kern w:val="2"/>
          <w:sz w:val="28"/>
          <w:szCs w:val="28"/>
          <w:lang w:val="en-US" w:eastAsia="en-US" w:bidi="ar-SA"/>
          <w14:ligatures w14:val="standardContextual"/>
        </w:rPr>
        <w:t>)</w:t>
      </w:r>
    </w:p>
    <w:p w14:paraId="29A0D244" w14:textId="77777777" w:rsidR="00F24F2C" w:rsidRPr="00F24F2C" w:rsidRDefault="00F24F2C" w:rsidP="008C5437">
      <w:pPr>
        <w:pStyle w:val="Heading11"/>
        <w:keepNext/>
        <w:keepLines/>
        <w:spacing w:after="0" w:line="240" w:lineRule="auto"/>
        <w:ind w:firstLine="567"/>
        <w:jc w:val="both"/>
      </w:pPr>
      <w:r w:rsidRPr="00F24F2C">
        <w:t>1. Thuyết minh</w:t>
      </w:r>
    </w:p>
    <w:p w14:paraId="19AF34A0"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vệ sinh tài liệu lưu trữ nền giấy được áp dụng theo Điều 4 Thông tư số 15/2011/TT-BNV ngày 11 tháng 11 năm 2011 của Bộ trưởng Bộ Nội vụ quy định định mức kinh tế - kỹ thuật vệ sinh kho bảo quản tài liệu lưu trữ và vệ sinh tài liệu lưu trữ nền giấy.</w:t>
      </w:r>
    </w:p>
    <w:p w14:paraId="7182A142"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Vệ sinh tài liệu lưu trữ nền giấy bao gồm định mức lao động vệ sinh tài liệu lưu trữ nền giấy và định mức vật tư, công cụ, dụng cụ phục vụ vệ sinh tài liệu lưu trữ nền giấy.</w:t>
      </w:r>
    </w:p>
    <w:p w14:paraId="3B715797"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vệ sinh tài liệu lưu trữ nền giấy là thời gian lao động hao phí để vệ sinh tài liệu, được tính bằng tổng của định mức lao động trực tiếp, định mức lao động phục vụ và định mức lao động quản lý.</w:t>
      </w:r>
    </w:p>
    <w:p w14:paraId="063A0404" w14:textId="77777777" w:rsidR="00F24F2C" w:rsidRPr="00F24F2C" w:rsidRDefault="00F24F2C" w:rsidP="008C5437">
      <w:pPr>
        <w:widowControl/>
        <w:ind w:firstLine="540"/>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trực tiếp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là tổng thời gian lao động trực tiếp thực hiện các bước công việc của quy trình vệ sinh tài liệu lưu trữ nền giấy;</w:t>
      </w:r>
    </w:p>
    <w:p w14:paraId="7AB8BDDB" w14:textId="77777777" w:rsidR="00F24F2C" w:rsidRPr="00F24F2C" w:rsidRDefault="00F24F2C" w:rsidP="008C5437">
      <w:pPr>
        <w:widowControl/>
        <w:ind w:firstLine="540"/>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phục vụ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là tổng thời gian lao động thực hiện các công việc phục vụ vệ sinh tài liệu lưu trữ nền giấy như đáp ứng các điều kiện làm việc của vệ sinh tài liệu lưu trữ nền giấy, bàn giao tài liệu giấy cần vệ sinh, vệ sinh nơi làm việc… được tính bằng 1% của thời gian lao động trực tiếp:</w:t>
      </w:r>
    </w:p>
    <w:p w14:paraId="1C586170" w14:textId="77777777" w:rsidR="00F24F2C" w:rsidRPr="00F24F2C" w:rsidRDefault="00F24F2C" w:rsidP="008C5437">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lang w:val="en-US" w:eastAsia="en-US" w:bidi="ar-SA"/>
          <w14:ligatures w14:val="standardContextual"/>
        </w:rPr>
        <w:softHyphen/>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 1%;</w:t>
      </w:r>
    </w:p>
    <w:p w14:paraId="059EC84D" w14:textId="77777777" w:rsidR="00F24F2C" w:rsidRPr="00F24F2C" w:rsidRDefault="00F24F2C" w:rsidP="008C5437">
      <w:pPr>
        <w:widowControl/>
        <w:ind w:firstLine="540"/>
        <w:jc w:val="both"/>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quản lý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là tổng thời gian lao động quản lý quá trình vệ sinh tài liệu lưu trữ nền giấy, được tính bằng 3% của thời gian lao động trực tiếp và phục vụ:</w:t>
      </w:r>
    </w:p>
    <w:p w14:paraId="3776F7CF" w14:textId="77777777" w:rsidR="00F24F2C" w:rsidRPr="00F24F2C" w:rsidRDefault="00F24F2C" w:rsidP="008C5437">
      <w:pPr>
        <w:widowControl/>
        <w:ind w:firstLine="567"/>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 xml:space="preserve">cn </w:t>
      </w:r>
      <w:r w:rsidRPr="00F24F2C">
        <w:rPr>
          <w:rFonts w:ascii="Times New Roman" w:eastAsia="Aptos" w:hAnsi="Times New Roman" w:cs="Times New Roman"/>
          <w:color w:val="auto"/>
          <w:kern w:val="2"/>
          <w:sz w:val="28"/>
          <w:szCs w:val="28"/>
          <w:lang w:val="en-US" w:eastAsia="en-US" w:bidi="ar-SA"/>
          <w14:ligatures w14:val="standardContextual"/>
        </w:rPr>
        <w:t>+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x 3%.</w:t>
      </w:r>
    </w:p>
    <w:p w14:paraId="6A0D7EC3"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Đơn vị tính: mét giá tài liệu. Mét giá tài liệu là chiều dài 01 mét tài liệu được xếp đứng, sát vào nhau trên giá bảo quản, có thể quy đổi bằng 10 cặp, (hộp, bó) tài liệu, mỗi cặp (hộp, bó) có độ dày 10cm.</w:t>
      </w:r>
    </w:p>
    <w:p w14:paraId="22C4F262"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Tài liệu lưu trữ nền giấy là tất cả các tài liệu có thông tin được thể hiện trên nền các loại giấy gồm: giấy dó, giấy pơluya, giấy in rônêô, giấy can, bản đồ và các loại giấy khác.</w:t>
      </w:r>
    </w:p>
    <w:p w14:paraId="78935085" w14:textId="77777777" w:rsidR="00F24F2C" w:rsidRPr="00F24F2C" w:rsidRDefault="00F24F2C" w:rsidP="008C5437">
      <w:pPr>
        <w:widowControl/>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vật tư, trang thiết bị phục vụ vệ sinh được tính theo chu kỳ vệ sinh tài liệu lưu trữ nền giấy là 10 năm/lần.</w:t>
      </w:r>
    </w:p>
    <w:p w14:paraId="42B9D26F" w14:textId="77777777" w:rsidR="00F24F2C" w:rsidRPr="00F24F2C" w:rsidRDefault="00F24F2C" w:rsidP="00516F7B">
      <w:pPr>
        <w:pStyle w:val="Heading11"/>
        <w:keepNext/>
        <w:keepLines/>
        <w:spacing w:before="120" w:after="120" w:line="234" w:lineRule="atLeast"/>
        <w:ind w:firstLine="567"/>
        <w:jc w:val="both"/>
      </w:pPr>
      <w:r w:rsidRPr="00F24F2C">
        <w:t>2. Định mức kinh tế - kỹ thuật vệ sinh tài liệu lưu trữ</w:t>
      </w:r>
    </w:p>
    <w:p w14:paraId="6DCACEB4" w14:textId="05A6CD06" w:rsidR="00F24F2C" w:rsidRDefault="00F24F2C" w:rsidP="00CD373E">
      <w:pPr>
        <w:pStyle w:val="Heading11"/>
        <w:keepNext/>
        <w:keepLines/>
        <w:spacing w:before="120" w:after="120" w:line="234" w:lineRule="atLeast"/>
        <w:ind w:firstLine="567"/>
        <w:jc w:val="both"/>
      </w:pPr>
      <w:r w:rsidRPr="00F24F2C">
        <w:t>a) Định mức lao động chi tiết vệ sinh tài liệu lưu trữ nền giấy</w:t>
      </w:r>
    </w:p>
    <w:p w14:paraId="1868BC30" w14:textId="1CFF6E5B" w:rsidR="00F24F2C" w:rsidRPr="00F24F2C" w:rsidRDefault="00F24F2C" w:rsidP="00F24F2C">
      <w:pPr>
        <w:widowControl/>
        <w:spacing w:before="120" w:after="120" w:line="234" w:lineRule="atLeast"/>
        <w:ind w:firstLine="567"/>
        <w:jc w:val="right"/>
        <w:rPr>
          <w:rFonts w:ascii="Times New Roman" w:eastAsia="Times New Roman" w:hAnsi="Times New Roman" w:cs="Times New Roman"/>
          <w:i/>
          <w:iCs/>
          <w:sz w:val="28"/>
          <w:szCs w:val="28"/>
          <w:lang w:val="en-US" w:eastAsia="en-US" w:bidi="ar-SA"/>
        </w:rPr>
      </w:pPr>
      <w:r w:rsidRPr="00F24F2C">
        <w:rPr>
          <w:rFonts w:ascii="Times New Roman" w:eastAsia="Times New Roman" w:hAnsi="Times New Roman" w:cs="Times New Roman"/>
          <w:i/>
          <w:iCs/>
          <w:sz w:val="28"/>
          <w:szCs w:val="28"/>
          <w:lang w:val="en-US" w:eastAsia="en-US" w:bidi="ar-SA"/>
        </w:rPr>
        <w:t>Đơn vị tính: 01 mét giá tài liệu</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6"/>
        <w:gridCol w:w="3372"/>
        <w:gridCol w:w="1080"/>
        <w:gridCol w:w="1096"/>
        <w:gridCol w:w="996"/>
        <w:gridCol w:w="959"/>
        <w:gridCol w:w="1096"/>
        <w:gridCol w:w="568"/>
      </w:tblGrid>
      <w:tr w:rsidR="00F24F2C" w:rsidRPr="00F24F2C" w14:paraId="2AB46616" w14:textId="77777777" w:rsidTr="00057716">
        <w:trPr>
          <w:trHeight w:val="773"/>
          <w:jc w:val="center"/>
        </w:trPr>
        <w:tc>
          <w:tcPr>
            <w:tcW w:w="646" w:type="dxa"/>
            <w:vMerge w:val="restart"/>
            <w:tcMar>
              <w:top w:w="0" w:type="dxa"/>
              <w:left w:w="58" w:type="dxa"/>
              <w:bottom w:w="0" w:type="dxa"/>
              <w:right w:w="58" w:type="dxa"/>
            </w:tcMar>
            <w:vAlign w:val="center"/>
          </w:tcPr>
          <w:p w14:paraId="05084D6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STT</w:t>
            </w:r>
          </w:p>
        </w:tc>
        <w:tc>
          <w:tcPr>
            <w:tcW w:w="3372" w:type="dxa"/>
            <w:vMerge w:val="restart"/>
            <w:tcMar>
              <w:top w:w="0" w:type="dxa"/>
              <w:left w:w="58" w:type="dxa"/>
              <w:bottom w:w="0" w:type="dxa"/>
              <w:right w:w="58" w:type="dxa"/>
            </w:tcMar>
            <w:vAlign w:val="center"/>
          </w:tcPr>
          <w:p w14:paraId="2A8DA18A"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1080" w:type="dxa"/>
            <w:vMerge w:val="restart"/>
            <w:tcMar>
              <w:top w:w="0" w:type="dxa"/>
              <w:left w:w="58" w:type="dxa"/>
              <w:bottom w:w="0" w:type="dxa"/>
              <w:right w:w="58" w:type="dxa"/>
            </w:tcMar>
            <w:vAlign w:val="center"/>
          </w:tcPr>
          <w:p w14:paraId="167AE50E"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Ngạch viên </w:t>
            </w:r>
            <w:r w:rsidRPr="00F24F2C">
              <w:rPr>
                <w:rFonts w:ascii="Times New Roman" w:eastAsia="Aptos" w:hAnsi="Times New Roman" w:cs="Times New Roman"/>
                <w:b/>
                <w:bCs/>
                <w:color w:val="auto"/>
                <w:kern w:val="2"/>
                <w:sz w:val="28"/>
                <w:szCs w:val="28"/>
                <w:lang w:val="en-US" w:eastAsia="en-US" w:bidi="ar-SA"/>
                <w14:ligatures w14:val="standardContextual"/>
              </w:rPr>
              <w:lastRenderedPageBreak/>
              <w:t>chức và cấp bậc công việc</w:t>
            </w:r>
          </w:p>
        </w:tc>
        <w:tc>
          <w:tcPr>
            <w:tcW w:w="4147" w:type="dxa"/>
            <w:gridSpan w:val="4"/>
            <w:tcMar>
              <w:top w:w="0" w:type="dxa"/>
              <w:left w:w="58" w:type="dxa"/>
              <w:bottom w:w="0" w:type="dxa"/>
              <w:right w:w="58" w:type="dxa"/>
            </w:tcMar>
            <w:vAlign w:val="center"/>
          </w:tcPr>
          <w:p w14:paraId="03B20D3A"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lastRenderedPageBreak/>
              <w:t>Định mức lao động cho 01 mét giá tài liệu (phút)</w:t>
            </w:r>
          </w:p>
        </w:tc>
        <w:tc>
          <w:tcPr>
            <w:tcW w:w="568" w:type="dxa"/>
            <w:vMerge w:val="restart"/>
            <w:tcMar>
              <w:top w:w="0" w:type="dxa"/>
              <w:left w:w="58" w:type="dxa"/>
              <w:bottom w:w="0" w:type="dxa"/>
              <w:right w:w="58" w:type="dxa"/>
            </w:tcMar>
            <w:vAlign w:val="center"/>
          </w:tcPr>
          <w:p w14:paraId="60B213F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Ghi chú</w:t>
            </w:r>
          </w:p>
        </w:tc>
      </w:tr>
      <w:tr w:rsidR="00F24F2C" w:rsidRPr="00F24F2C" w14:paraId="11B4FABA" w14:textId="77777777" w:rsidTr="00057716">
        <w:trPr>
          <w:trHeight w:val="1722"/>
          <w:jc w:val="center"/>
        </w:trPr>
        <w:tc>
          <w:tcPr>
            <w:tcW w:w="0" w:type="auto"/>
            <w:vMerge/>
            <w:vAlign w:val="center"/>
          </w:tcPr>
          <w:p w14:paraId="65BD29CA"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3372" w:type="dxa"/>
            <w:vMerge/>
            <w:vAlign w:val="center"/>
          </w:tcPr>
          <w:p w14:paraId="24F91562"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1080" w:type="dxa"/>
            <w:vMerge/>
            <w:vAlign w:val="center"/>
          </w:tcPr>
          <w:p w14:paraId="02B612C4"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1DFAAB98"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trực tiếp (Tcn)</w:t>
            </w:r>
          </w:p>
        </w:tc>
        <w:tc>
          <w:tcPr>
            <w:tcW w:w="996" w:type="dxa"/>
            <w:tcMar>
              <w:top w:w="0" w:type="dxa"/>
              <w:left w:w="58" w:type="dxa"/>
              <w:bottom w:w="0" w:type="dxa"/>
              <w:right w:w="58" w:type="dxa"/>
            </w:tcMar>
            <w:vAlign w:val="center"/>
          </w:tcPr>
          <w:p w14:paraId="34959726"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phục vụ (Tpv)</w:t>
            </w:r>
          </w:p>
        </w:tc>
        <w:tc>
          <w:tcPr>
            <w:tcW w:w="959" w:type="dxa"/>
            <w:tcMar>
              <w:top w:w="0" w:type="dxa"/>
              <w:left w:w="58" w:type="dxa"/>
              <w:bottom w:w="0" w:type="dxa"/>
              <w:right w:w="58" w:type="dxa"/>
            </w:tcMar>
            <w:vAlign w:val="center"/>
          </w:tcPr>
          <w:p w14:paraId="69D46EBC"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Lao động quản lý (Tql)</w:t>
            </w:r>
          </w:p>
        </w:tc>
        <w:tc>
          <w:tcPr>
            <w:tcW w:w="1096" w:type="dxa"/>
            <w:tcMar>
              <w:top w:w="0" w:type="dxa"/>
              <w:left w:w="58" w:type="dxa"/>
              <w:bottom w:w="0" w:type="dxa"/>
              <w:right w:w="58" w:type="dxa"/>
            </w:tcMar>
            <w:vAlign w:val="center"/>
          </w:tcPr>
          <w:p w14:paraId="15A90BA6"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Mức Tổng hợp (Tsp)</w:t>
            </w:r>
          </w:p>
        </w:tc>
        <w:tc>
          <w:tcPr>
            <w:tcW w:w="0" w:type="auto"/>
            <w:vMerge/>
            <w:vAlign w:val="center"/>
          </w:tcPr>
          <w:p w14:paraId="1130A19F"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78A67E49" w14:textId="77777777" w:rsidTr="00057716">
        <w:trPr>
          <w:jc w:val="center"/>
        </w:trPr>
        <w:tc>
          <w:tcPr>
            <w:tcW w:w="646" w:type="dxa"/>
            <w:tcMar>
              <w:top w:w="0" w:type="dxa"/>
              <w:left w:w="58" w:type="dxa"/>
              <w:bottom w:w="0" w:type="dxa"/>
              <w:right w:w="58" w:type="dxa"/>
            </w:tcMar>
            <w:vAlign w:val="center"/>
          </w:tcPr>
          <w:p w14:paraId="67035A41"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lastRenderedPageBreak/>
              <w:t>A</w:t>
            </w:r>
          </w:p>
        </w:tc>
        <w:tc>
          <w:tcPr>
            <w:tcW w:w="3372" w:type="dxa"/>
            <w:tcMar>
              <w:top w:w="0" w:type="dxa"/>
              <w:left w:w="58" w:type="dxa"/>
              <w:bottom w:w="0" w:type="dxa"/>
              <w:right w:w="58" w:type="dxa"/>
            </w:tcMar>
            <w:vAlign w:val="center"/>
          </w:tcPr>
          <w:p w14:paraId="06AA61A8"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B</w:t>
            </w:r>
          </w:p>
        </w:tc>
        <w:tc>
          <w:tcPr>
            <w:tcW w:w="1080" w:type="dxa"/>
            <w:tcMar>
              <w:top w:w="0" w:type="dxa"/>
              <w:left w:w="58" w:type="dxa"/>
              <w:bottom w:w="0" w:type="dxa"/>
              <w:right w:w="58" w:type="dxa"/>
            </w:tcMar>
            <w:vAlign w:val="center"/>
          </w:tcPr>
          <w:p w14:paraId="51712F0A"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C</w:t>
            </w:r>
          </w:p>
        </w:tc>
        <w:tc>
          <w:tcPr>
            <w:tcW w:w="1096" w:type="dxa"/>
            <w:tcMar>
              <w:top w:w="0" w:type="dxa"/>
              <w:left w:w="58" w:type="dxa"/>
              <w:bottom w:w="0" w:type="dxa"/>
              <w:right w:w="58" w:type="dxa"/>
            </w:tcMar>
            <w:vAlign w:val="center"/>
          </w:tcPr>
          <w:p w14:paraId="7E2677A2"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(1)</w:t>
            </w:r>
          </w:p>
        </w:tc>
        <w:tc>
          <w:tcPr>
            <w:tcW w:w="996" w:type="dxa"/>
            <w:tcMar>
              <w:top w:w="0" w:type="dxa"/>
              <w:left w:w="58" w:type="dxa"/>
              <w:bottom w:w="0" w:type="dxa"/>
              <w:right w:w="58" w:type="dxa"/>
            </w:tcMar>
            <w:vAlign w:val="center"/>
          </w:tcPr>
          <w:p w14:paraId="24C87C5C"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(2)=(1) x 1%</w:t>
            </w:r>
          </w:p>
        </w:tc>
        <w:tc>
          <w:tcPr>
            <w:tcW w:w="959" w:type="dxa"/>
            <w:tcMar>
              <w:top w:w="0" w:type="dxa"/>
              <w:left w:w="58" w:type="dxa"/>
              <w:bottom w:w="0" w:type="dxa"/>
              <w:right w:w="58" w:type="dxa"/>
            </w:tcMar>
            <w:vAlign w:val="center"/>
          </w:tcPr>
          <w:p w14:paraId="3A57AEAA"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(3) = ((1) + (2)) x 3%</w:t>
            </w:r>
          </w:p>
        </w:tc>
        <w:tc>
          <w:tcPr>
            <w:tcW w:w="1096" w:type="dxa"/>
            <w:tcMar>
              <w:top w:w="0" w:type="dxa"/>
              <w:left w:w="58" w:type="dxa"/>
              <w:bottom w:w="0" w:type="dxa"/>
              <w:right w:w="58" w:type="dxa"/>
            </w:tcMar>
            <w:vAlign w:val="center"/>
          </w:tcPr>
          <w:p w14:paraId="50D4700C" w14:textId="77777777" w:rsidR="00F24F2C" w:rsidRPr="00F24F2C" w:rsidRDefault="00F24F2C" w:rsidP="00F24F2C">
            <w:pPr>
              <w:widowControl/>
              <w:jc w:val="center"/>
              <w:rPr>
                <w:rFonts w:ascii="Times New Roman" w:eastAsia="Aptos" w:hAnsi="Times New Roman" w:cs="Times New Roman"/>
                <w:color w:val="auto"/>
                <w:kern w:val="2"/>
                <w:lang w:val="en-US" w:eastAsia="en-US" w:bidi="ar-SA"/>
                <w14:ligatures w14:val="standardContextual"/>
              </w:rPr>
            </w:pPr>
            <w:r w:rsidRPr="00F24F2C">
              <w:rPr>
                <w:rFonts w:ascii="Times New Roman" w:eastAsia="Aptos" w:hAnsi="Times New Roman" w:cs="Times New Roman"/>
                <w:color w:val="auto"/>
                <w:kern w:val="2"/>
                <w:lang w:val="en-US" w:eastAsia="en-US" w:bidi="ar-SA"/>
                <w14:ligatures w14:val="standardContextual"/>
              </w:rPr>
              <w:t>(4) = (1) + (2) + (3)</w:t>
            </w:r>
          </w:p>
        </w:tc>
        <w:tc>
          <w:tcPr>
            <w:tcW w:w="568" w:type="dxa"/>
            <w:tcMar>
              <w:top w:w="0" w:type="dxa"/>
              <w:left w:w="58" w:type="dxa"/>
              <w:bottom w:w="0" w:type="dxa"/>
              <w:right w:w="58" w:type="dxa"/>
            </w:tcMar>
            <w:vAlign w:val="center"/>
          </w:tcPr>
          <w:p w14:paraId="00DB505C" w14:textId="77777777" w:rsidR="00F24F2C" w:rsidRPr="00F24F2C" w:rsidRDefault="00F24F2C" w:rsidP="00F24F2C">
            <w:pPr>
              <w:widowControl/>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42543C4" w14:textId="77777777" w:rsidTr="00057716">
        <w:trPr>
          <w:jc w:val="center"/>
        </w:trPr>
        <w:tc>
          <w:tcPr>
            <w:tcW w:w="646" w:type="dxa"/>
            <w:tcMar>
              <w:top w:w="0" w:type="dxa"/>
              <w:left w:w="58" w:type="dxa"/>
              <w:bottom w:w="0" w:type="dxa"/>
              <w:right w:w="58" w:type="dxa"/>
            </w:tcMar>
            <w:vAlign w:val="center"/>
          </w:tcPr>
          <w:p w14:paraId="26479E7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w:t>
            </w:r>
          </w:p>
        </w:tc>
        <w:tc>
          <w:tcPr>
            <w:tcW w:w="3372" w:type="dxa"/>
            <w:tcMar>
              <w:top w:w="0" w:type="dxa"/>
              <w:left w:w="58" w:type="dxa"/>
              <w:bottom w:w="0" w:type="dxa"/>
              <w:right w:w="58" w:type="dxa"/>
            </w:tcMar>
            <w:vAlign w:val="center"/>
          </w:tcPr>
          <w:p w14:paraId="24965E65"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1: Vệ sinh hộp bảo quản tài liệu (bên trong)</w:t>
            </w:r>
          </w:p>
        </w:tc>
        <w:tc>
          <w:tcPr>
            <w:tcW w:w="1080" w:type="dxa"/>
            <w:tcMar>
              <w:top w:w="0" w:type="dxa"/>
              <w:left w:w="58" w:type="dxa"/>
              <w:bottom w:w="0" w:type="dxa"/>
              <w:right w:w="58" w:type="dxa"/>
            </w:tcMar>
            <w:vAlign w:val="center"/>
          </w:tcPr>
          <w:p w14:paraId="37B0208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7ADBF09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51,90</w:t>
            </w:r>
          </w:p>
        </w:tc>
        <w:tc>
          <w:tcPr>
            <w:tcW w:w="996" w:type="dxa"/>
            <w:tcMar>
              <w:top w:w="0" w:type="dxa"/>
              <w:left w:w="58" w:type="dxa"/>
              <w:bottom w:w="0" w:type="dxa"/>
              <w:right w:w="58" w:type="dxa"/>
            </w:tcMar>
            <w:vAlign w:val="center"/>
          </w:tcPr>
          <w:p w14:paraId="62A8E69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0,52</w:t>
            </w:r>
          </w:p>
        </w:tc>
        <w:tc>
          <w:tcPr>
            <w:tcW w:w="959" w:type="dxa"/>
            <w:tcMar>
              <w:top w:w="0" w:type="dxa"/>
              <w:left w:w="58" w:type="dxa"/>
              <w:bottom w:w="0" w:type="dxa"/>
              <w:right w:w="58" w:type="dxa"/>
            </w:tcMar>
            <w:vAlign w:val="center"/>
          </w:tcPr>
          <w:p w14:paraId="04A3B2E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1,57</w:t>
            </w:r>
          </w:p>
        </w:tc>
        <w:tc>
          <w:tcPr>
            <w:tcW w:w="1096" w:type="dxa"/>
            <w:tcMar>
              <w:top w:w="0" w:type="dxa"/>
              <w:left w:w="58" w:type="dxa"/>
              <w:bottom w:w="0" w:type="dxa"/>
              <w:right w:w="58" w:type="dxa"/>
            </w:tcMar>
            <w:vAlign w:val="center"/>
          </w:tcPr>
          <w:p w14:paraId="1714408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53,99</w:t>
            </w:r>
          </w:p>
        </w:tc>
        <w:tc>
          <w:tcPr>
            <w:tcW w:w="568" w:type="dxa"/>
            <w:tcMar>
              <w:top w:w="0" w:type="dxa"/>
              <w:left w:w="58" w:type="dxa"/>
              <w:bottom w:w="0" w:type="dxa"/>
              <w:right w:w="58" w:type="dxa"/>
            </w:tcMar>
            <w:vAlign w:val="center"/>
          </w:tcPr>
          <w:p w14:paraId="7EFB923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0DF4DBE3" w14:textId="77777777" w:rsidTr="00057716">
        <w:trPr>
          <w:jc w:val="center"/>
        </w:trPr>
        <w:tc>
          <w:tcPr>
            <w:tcW w:w="646" w:type="dxa"/>
            <w:tcMar>
              <w:top w:w="0" w:type="dxa"/>
              <w:left w:w="58" w:type="dxa"/>
              <w:bottom w:w="0" w:type="dxa"/>
              <w:right w:w="58" w:type="dxa"/>
            </w:tcMar>
            <w:vAlign w:val="center"/>
          </w:tcPr>
          <w:p w14:paraId="74A56C6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093B853B"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Lấy hộp tài liệu từ giá xuống</w:t>
            </w:r>
          </w:p>
        </w:tc>
        <w:tc>
          <w:tcPr>
            <w:tcW w:w="1080" w:type="dxa"/>
            <w:vMerge w:val="restart"/>
            <w:tcMar>
              <w:top w:w="0" w:type="dxa"/>
              <w:left w:w="58" w:type="dxa"/>
              <w:bottom w:w="0" w:type="dxa"/>
              <w:right w:w="58" w:type="dxa"/>
            </w:tcMar>
            <w:vAlign w:val="center"/>
          </w:tcPr>
          <w:p w14:paraId="4B72E0B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96" w:type="dxa"/>
            <w:tcMar>
              <w:top w:w="0" w:type="dxa"/>
              <w:left w:w="58" w:type="dxa"/>
              <w:bottom w:w="0" w:type="dxa"/>
              <w:right w:w="58" w:type="dxa"/>
            </w:tcMar>
            <w:vAlign w:val="center"/>
          </w:tcPr>
          <w:p w14:paraId="1123430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4,74</w:t>
            </w:r>
          </w:p>
        </w:tc>
        <w:tc>
          <w:tcPr>
            <w:tcW w:w="996" w:type="dxa"/>
            <w:tcMar>
              <w:top w:w="0" w:type="dxa"/>
              <w:left w:w="58" w:type="dxa"/>
              <w:bottom w:w="0" w:type="dxa"/>
              <w:right w:w="58" w:type="dxa"/>
            </w:tcMar>
            <w:vAlign w:val="center"/>
          </w:tcPr>
          <w:p w14:paraId="10CFB4D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959" w:type="dxa"/>
            <w:tcMar>
              <w:top w:w="0" w:type="dxa"/>
              <w:left w:w="58" w:type="dxa"/>
              <w:bottom w:w="0" w:type="dxa"/>
              <w:right w:w="58" w:type="dxa"/>
            </w:tcMar>
            <w:vAlign w:val="center"/>
          </w:tcPr>
          <w:p w14:paraId="0B589C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1096" w:type="dxa"/>
            <w:tcMar>
              <w:top w:w="0" w:type="dxa"/>
              <w:left w:w="58" w:type="dxa"/>
              <w:bottom w:w="0" w:type="dxa"/>
              <w:right w:w="58" w:type="dxa"/>
            </w:tcMar>
            <w:vAlign w:val="center"/>
          </w:tcPr>
          <w:p w14:paraId="616A6E8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4,93</w:t>
            </w:r>
          </w:p>
        </w:tc>
        <w:tc>
          <w:tcPr>
            <w:tcW w:w="568" w:type="dxa"/>
            <w:tcMar>
              <w:top w:w="0" w:type="dxa"/>
              <w:left w:w="58" w:type="dxa"/>
              <w:bottom w:w="0" w:type="dxa"/>
              <w:right w:w="58" w:type="dxa"/>
            </w:tcMar>
            <w:vAlign w:val="center"/>
          </w:tcPr>
          <w:p w14:paraId="4B1F61B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FC1505" w14:textId="77777777" w:rsidTr="00057716">
        <w:trPr>
          <w:jc w:val="center"/>
        </w:trPr>
        <w:tc>
          <w:tcPr>
            <w:tcW w:w="646" w:type="dxa"/>
            <w:vAlign w:val="center"/>
          </w:tcPr>
          <w:p w14:paraId="05A4599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0D0E1D06"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Vận chuyển hộp bảo quản tài liệu từ giá đến nơi vệ sinh bằng xe đẩy (quãng đường trung bình 100 mét)</w:t>
            </w:r>
          </w:p>
        </w:tc>
        <w:tc>
          <w:tcPr>
            <w:tcW w:w="1080" w:type="dxa"/>
            <w:vMerge/>
            <w:vAlign w:val="center"/>
          </w:tcPr>
          <w:p w14:paraId="717C2BD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43ABE8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30,00</w:t>
            </w:r>
          </w:p>
        </w:tc>
        <w:tc>
          <w:tcPr>
            <w:tcW w:w="996" w:type="dxa"/>
            <w:tcMar>
              <w:top w:w="0" w:type="dxa"/>
              <w:left w:w="58" w:type="dxa"/>
              <w:bottom w:w="0" w:type="dxa"/>
              <w:right w:w="58" w:type="dxa"/>
            </w:tcMar>
            <w:vAlign w:val="center"/>
          </w:tcPr>
          <w:p w14:paraId="350EAB6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w:t>
            </w:r>
          </w:p>
        </w:tc>
        <w:tc>
          <w:tcPr>
            <w:tcW w:w="959" w:type="dxa"/>
            <w:tcMar>
              <w:top w:w="0" w:type="dxa"/>
              <w:left w:w="58" w:type="dxa"/>
              <w:bottom w:w="0" w:type="dxa"/>
              <w:right w:w="58" w:type="dxa"/>
            </w:tcMar>
            <w:vAlign w:val="center"/>
          </w:tcPr>
          <w:p w14:paraId="0ED291B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0,91</w:t>
            </w:r>
          </w:p>
        </w:tc>
        <w:tc>
          <w:tcPr>
            <w:tcW w:w="1096" w:type="dxa"/>
            <w:tcMar>
              <w:top w:w="0" w:type="dxa"/>
              <w:left w:w="58" w:type="dxa"/>
              <w:bottom w:w="0" w:type="dxa"/>
              <w:right w:w="58" w:type="dxa"/>
            </w:tcMar>
            <w:vAlign w:val="center"/>
          </w:tcPr>
          <w:p w14:paraId="3F2C16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31,21</w:t>
            </w:r>
          </w:p>
        </w:tc>
        <w:tc>
          <w:tcPr>
            <w:tcW w:w="568" w:type="dxa"/>
            <w:tcMar>
              <w:top w:w="0" w:type="dxa"/>
              <w:left w:w="58" w:type="dxa"/>
              <w:bottom w:w="0" w:type="dxa"/>
              <w:right w:w="58" w:type="dxa"/>
            </w:tcMar>
            <w:vAlign w:val="center"/>
          </w:tcPr>
          <w:p w14:paraId="1959E03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E443B4" w14:textId="77777777" w:rsidTr="00057716">
        <w:trPr>
          <w:jc w:val="center"/>
        </w:trPr>
        <w:tc>
          <w:tcPr>
            <w:tcW w:w="646" w:type="dxa"/>
            <w:vAlign w:val="center"/>
          </w:tcPr>
          <w:p w14:paraId="0CBF35A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3372" w:type="dxa"/>
            <w:vAlign w:val="center"/>
          </w:tcPr>
          <w:p w14:paraId="1E79795F"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Lấy hồ sơ ra khỏi hộp</w:t>
            </w:r>
          </w:p>
        </w:tc>
        <w:tc>
          <w:tcPr>
            <w:tcW w:w="1080" w:type="dxa"/>
            <w:vMerge/>
            <w:vAlign w:val="center"/>
          </w:tcPr>
          <w:p w14:paraId="3531EC1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573BA34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6,25</w:t>
            </w:r>
          </w:p>
        </w:tc>
        <w:tc>
          <w:tcPr>
            <w:tcW w:w="996" w:type="dxa"/>
            <w:tcMar>
              <w:top w:w="0" w:type="dxa"/>
              <w:left w:w="58" w:type="dxa"/>
              <w:bottom w:w="0" w:type="dxa"/>
              <w:right w:w="58" w:type="dxa"/>
            </w:tcMar>
            <w:vAlign w:val="center"/>
          </w:tcPr>
          <w:p w14:paraId="25F46C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0,06</w:t>
            </w:r>
          </w:p>
        </w:tc>
        <w:tc>
          <w:tcPr>
            <w:tcW w:w="959" w:type="dxa"/>
            <w:tcMar>
              <w:top w:w="0" w:type="dxa"/>
              <w:left w:w="58" w:type="dxa"/>
              <w:bottom w:w="0" w:type="dxa"/>
              <w:right w:w="58" w:type="dxa"/>
            </w:tcMar>
            <w:vAlign w:val="center"/>
          </w:tcPr>
          <w:p w14:paraId="2CE51F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0,19</w:t>
            </w:r>
          </w:p>
        </w:tc>
        <w:tc>
          <w:tcPr>
            <w:tcW w:w="1096" w:type="dxa"/>
            <w:tcMar>
              <w:top w:w="0" w:type="dxa"/>
              <w:left w:w="58" w:type="dxa"/>
              <w:bottom w:w="0" w:type="dxa"/>
              <w:right w:w="58" w:type="dxa"/>
            </w:tcMar>
            <w:vAlign w:val="center"/>
          </w:tcPr>
          <w:p w14:paraId="6D01F84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6,50</w:t>
            </w:r>
          </w:p>
        </w:tc>
        <w:tc>
          <w:tcPr>
            <w:tcW w:w="568" w:type="dxa"/>
            <w:tcMar>
              <w:top w:w="0" w:type="dxa"/>
              <w:left w:w="58" w:type="dxa"/>
              <w:bottom w:w="0" w:type="dxa"/>
              <w:right w:w="58" w:type="dxa"/>
            </w:tcMar>
            <w:vAlign w:val="center"/>
          </w:tcPr>
          <w:p w14:paraId="7F9F935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CD5604C" w14:textId="77777777" w:rsidTr="00057716">
        <w:trPr>
          <w:jc w:val="center"/>
        </w:trPr>
        <w:tc>
          <w:tcPr>
            <w:tcW w:w="646" w:type="dxa"/>
            <w:vAlign w:val="center"/>
          </w:tcPr>
          <w:p w14:paraId="7B0614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3372" w:type="dxa"/>
            <w:vAlign w:val="center"/>
          </w:tcPr>
          <w:p w14:paraId="3358D018"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Làm sạch bên trong hộp</w:t>
            </w:r>
          </w:p>
        </w:tc>
        <w:tc>
          <w:tcPr>
            <w:tcW w:w="1080" w:type="dxa"/>
            <w:vMerge/>
            <w:vAlign w:val="center"/>
          </w:tcPr>
          <w:p w14:paraId="7133F77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71A98CC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10,91</w:t>
            </w:r>
          </w:p>
        </w:tc>
        <w:tc>
          <w:tcPr>
            <w:tcW w:w="996" w:type="dxa"/>
            <w:tcMar>
              <w:top w:w="0" w:type="dxa"/>
              <w:left w:w="58" w:type="dxa"/>
              <w:bottom w:w="0" w:type="dxa"/>
              <w:right w:w="58" w:type="dxa"/>
            </w:tcMar>
            <w:vAlign w:val="center"/>
          </w:tcPr>
          <w:p w14:paraId="1089EA7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0,11</w:t>
            </w:r>
          </w:p>
        </w:tc>
        <w:tc>
          <w:tcPr>
            <w:tcW w:w="959" w:type="dxa"/>
            <w:tcMar>
              <w:top w:w="0" w:type="dxa"/>
              <w:left w:w="58" w:type="dxa"/>
              <w:bottom w:w="0" w:type="dxa"/>
              <w:right w:w="58" w:type="dxa"/>
            </w:tcMar>
            <w:vAlign w:val="center"/>
          </w:tcPr>
          <w:p w14:paraId="15F5623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0,33</w:t>
            </w:r>
          </w:p>
        </w:tc>
        <w:tc>
          <w:tcPr>
            <w:tcW w:w="1096" w:type="dxa"/>
            <w:tcMar>
              <w:top w:w="0" w:type="dxa"/>
              <w:left w:w="58" w:type="dxa"/>
              <w:bottom w:w="0" w:type="dxa"/>
              <w:right w:w="58" w:type="dxa"/>
            </w:tcMar>
            <w:vAlign w:val="center"/>
          </w:tcPr>
          <w:p w14:paraId="01C51F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11,35</w:t>
            </w:r>
          </w:p>
        </w:tc>
        <w:tc>
          <w:tcPr>
            <w:tcW w:w="568" w:type="dxa"/>
            <w:tcMar>
              <w:top w:w="0" w:type="dxa"/>
              <w:left w:w="58" w:type="dxa"/>
              <w:bottom w:w="0" w:type="dxa"/>
              <w:right w:w="58" w:type="dxa"/>
            </w:tcMar>
            <w:vAlign w:val="center"/>
          </w:tcPr>
          <w:p w14:paraId="0255B38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9EA9F1F" w14:textId="77777777" w:rsidTr="00057716">
        <w:trPr>
          <w:jc w:val="center"/>
        </w:trPr>
        <w:tc>
          <w:tcPr>
            <w:tcW w:w="646" w:type="dxa"/>
            <w:tcMar>
              <w:top w:w="0" w:type="dxa"/>
              <w:left w:w="58" w:type="dxa"/>
              <w:bottom w:w="0" w:type="dxa"/>
              <w:right w:w="58" w:type="dxa"/>
            </w:tcMar>
            <w:vAlign w:val="center"/>
          </w:tcPr>
          <w:p w14:paraId="10DBFFB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02</w:t>
            </w:r>
          </w:p>
        </w:tc>
        <w:tc>
          <w:tcPr>
            <w:tcW w:w="3372" w:type="dxa"/>
            <w:tcMar>
              <w:top w:w="0" w:type="dxa"/>
              <w:left w:w="58" w:type="dxa"/>
              <w:bottom w:w="0" w:type="dxa"/>
              <w:right w:w="58" w:type="dxa"/>
            </w:tcMar>
            <w:vAlign w:val="center"/>
          </w:tcPr>
          <w:p w14:paraId="62ED3BC9"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2: Vệ sinh bìa hồ sơ </w:t>
            </w:r>
          </w:p>
        </w:tc>
        <w:tc>
          <w:tcPr>
            <w:tcW w:w="1080" w:type="dxa"/>
            <w:tcMar>
              <w:top w:w="0" w:type="dxa"/>
              <w:left w:w="58" w:type="dxa"/>
              <w:bottom w:w="0" w:type="dxa"/>
              <w:right w:w="58" w:type="dxa"/>
            </w:tcMar>
            <w:vAlign w:val="center"/>
          </w:tcPr>
          <w:p w14:paraId="421B6BF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310A4D7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99,40</w:t>
            </w:r>
          </w:p>
        </w:tc>
        <w:tc>
          <w:tcPr>
            <w:tcW w:w="996" w:type="dxa"/>
            <w:tcMar>
              <w:top w:w="0" w:type="dxa"/>
              <w:left w:w="58" w:type="dxa"/>
              <w:bottom w:w="0" w:type="dxa"/>
              <w:right w:w="58" w:type="dxa"/>
            </w:tcMar>
            <w:vAlign w:val="center"/>
          </w:tcPr>
          <w:p w14:paraId="734B449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1,00</w:t>
            </w:r>
          </w:p>
        </w:tc>
        <w:tc>
          <w:tcPr>
            <w:tcW w:w="959" w:type="dxa"/>
            <w:tcMar>
              <w:top w:w="0" w:type="dxa"/>
              <w:left w:w="58" w:type="dxa"/>
              <w:bottom w:w="0" w:type="dxa"/>
              <w:right w:w="58" w:type="dxa"/>
            </w:tcMar>
            <w:vAlign w:val="center"/>
          </w:tcPr>
          <w:p w14:paraId="29935E0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3,01</w:t>
            </w:r>
          </w:p>
        </w:tc>
        <w:tc>
          <w:tcPr>
            <w:tcW w:w="1096" w:type="dxa"/>
            <w:tcMar>
              <w:top w:w="0" w:type="dxa"/>
              <w:left w:w="58" w:type="dxa"/>
              <w:bottom w:w="0" w:type="dxa"/>
              <w:right w:w="58" w:type="dxa"/>
            </w:tcMar>
            <w:vAlign w:val="center"/>
          </w:tcPr>
          <w:p w14:paraId="158BE2A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103,41</w:t>
            </w:r>
          </w:p>
        </w:tc>
        <w:tc>
          <w:tcPr>
            <w:tcW w:w="568" w:type="dxa"/>
            <w:tcMar>
              <w:top w:w="0" w:type="dxa"/>
              <w:left w:w="58" w:type="dxa"/>
              <w:bottom w:w="0" w:type="dxa"/>
              <w:right w:w="58" w:type="dxa"/>
            </w:tcMar>
            <w:vAlign w:val="center"/>
          </w:tcPr>
          <w:p w14:paraId="3283EB6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F76A4CB" w14:textId="77777777" w:rsidTr="00057716">
        <w:trPr>
          <w:jc w:val="center"/>
        </w:trPr>
        <w:tc>
          <w:tcPr>
            <w:tcW w:w="646" w:type="dxa"/>
            <w:tcMar>
              <w:top w:w="0" w:type="dxa"/>
              <w:left w:w="58" w:type="dxa"/>
              <w:bottom w:w="0" w:type="dxa"/>
              <w:right w:w="58" w:type="dxa"/>
            </w:tcMar>
            <w:vAlign w:val="center"/>
          </w:tcPr>
          <w:p w14:paraId="08E70D6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22FAEC09"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Lấy tài liệu ra khỏi bìa hồ sơ </w:t>
            </w:r>
          </w:p>
        </w:tc>
        <w:tc>
          <w:tcPr>
            <w:tcW w:w="1080" w:type="dxa"/>
            <w:vMerge w:val="restart"/>
            <w:tcMar>
              <w:top w:w="0" w:type="dxa"/>
              <w:left w:w="58" w:type="dxa"/>
              <w:bottom w:w="0" w:type="dxa"/>
              <w:right w:w="58" w:type="dxa"/>
            </w:tcMar>
            <w:vAlign w:val="center"/>
          </w:tcPr>
          <w:p w14:paraId="0F3DDC2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96" w:type="dxa"/>
            <w:tcMar>
              <w:top w:w="0" w:type="dxa"/>
              <w:left w:w="58" w:type="dxa"/>
              <w:bottom w:w="0" w:type="dxa"/>
              <w:right w:w="58" w:type="dxa"/>
            </w:tcMar>
            <w:vAlign w:val="center"/>
          </w:tcPr>
          <w:p w14:paraId="5333979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17,85</w:t>
            </w:r>
          </w:p>
        </w:tc>
        <w:tc>
          <w:tcPr>
            <w:tcW w:w="996" w:type="dxa"/>
            <w:tcMar>
              <w:top w:w="0" w:type="dxa"/>
              <w:left w:w="58" w:type="dxa"/>
              <w:bottom w:w="0" w:type="dxa"/>
              <w:right w:w="58" w:type="dxa"/>
            </w:tcMar>
            <w:vAlign w:val="center"/>
          </w:tcPr>
          <w:p w14:paraId="7D4A4F8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959" w:type="dxa"/>
            <w:tcMar>
              <w:top w:w="0" w:type="dxa"/>
              <w:left w:w="58" w:type="dxa"/>
              <w:bottom w:w="0" w:type="dxa"/>
              <w:right w:w="58" w:type="dxa"/>
            </w:tcMar>
            <w:vAlign w:val="center"/>
          </w:tcPr>
          <w:p w14:paraId="26D983D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0,54</w:t>
            </w:r>
          </w:p>
        </w:tc>
        <w:tc>
          <w:tcPr>
            <w:tcW w:w="1096" w:type="dxa"/>
            <w:tcMar>
              <w:top w:w="0" w:type="dxa"/>
              <w:left w:w="58" w:type="dxa"/>
              <w:bottom w:w="0" w:type="dxa"/>
              <w:right w:w="58" w:type="dxa"/>
            </w:tcMar>
            <w:vAlign w:val="center"/>
          </w:tcPr>
          <w:p w14:paraId="01A3F04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18,57</w:t>
            </w:r>
          </w:p>
        </w:tc>
        <w:tc>
          <w:tcPr>
            <w:tcW w:w="568" w:type="dxa"/>
            <w:tcMar>
              <w:top w:w="0" w:type="dxa"/>
              <w:left w:w="58" w:type="dxa"/>
              <w:bottom w:w="0" w:type="dxa"/>
              <w:right w:w="58" w:type="dxa"/>
            </w:tcMar>
            <w:vAlign w:val="center"/>
          </w:tcPr>
          <w:p w14:paraId="0945A27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9816DE0" w14:textId="77777777" w:rsidTr="00057716">
        <w:trPr>
          <w:jc w:val="center"/>
        </w:trPr>
        <w:tc>
          <w:tcPr>
            <w:tcW w:w="646" w:type="dxa"/>
            <w:vAlign w:val="center"/>
          </w:tcPr>
          <w:p w14:paraId="159CE4D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3F04BDAA"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Làm sạch bìa hồ sơ bằng chổi lông mềm</w:t>
            </w:r>
          </w:p>
        </w:tc>
        <w:tc>
          <w:tcPr>
            <w:tcW w:w="1080" w:type="dxa"/>
            <w:vMerge/>
            <w:vAlign w:val="center"/>
          </w:tcPr>
          <w:p w14:paraId="33ECF24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24169D1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81,55</w:t>
            </w:r>
          </w:p>
        </w:tc>
        <w:tc>
          <w:tcPr>
            <w:tcW w:w="996" w:type="dxa"/>
            <w:tcMar>
              <w:top w:w="0" w:type="dxa"/>
              <w:left w:w="58" w:type="dxa"/>
              <w:bottom w:w="0" w:type="dxa"/>
              <w:right w:w="58" w:type="dxa"/>
            </w:tcMar>
            <w:vAlign w:val="center"/>
          </w:tcPr>
          <w:p w14:paraId="1295C11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0,82</w:t>
            </w:r>
          </w:p>
        </w:tc>
        <w:tc>
          <w:tcPr>
            <w:tcW w:w="959" w:type="dxa"/>
            <w:tcMar>
              <w:top w:w="0" w:type="dxa"/>
              <w:left w:w="58" w:type="dxa"/>
              <w:bottom w:w="0" w:type="dxa"/>
              <w:right w:w="58" w:type="dxa"/>
            </w:tcMar>
            <w:vAlign w:val="center"/>
          </w:tcPr>
          <w:p w14:paraId="161D769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2,47</w:t>
            </w:r>
          </w:p>
        </w:tc>
        <w:tc>
          <w:tcPr>
            <w:tcW w:w="1096" w:type="dxa"/>
            <w:tcMar>
              <w:top w:w="0" w:type="dxa"/>
              <w:left w:w="58" w:type="dxa"/>
              <w:bottom w:w="0" w:type="dxa"/>
              <w:right w:w="58" w:type="dxa"/>
            </w:tcMar>
            <w:vAlign w:val="center"/>
          </w:tcPr>
          <w:p w14:paraId="035BFDB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84,84</w:t>
            </w:r>
          </w:p>
        </w:tc>
        <w:tc>
          <w:tcPr>
            <w:tcW w:w="568" w:type="dxa"/>
            <w:tcMar>
              <w:top w:w="0" w:type="dxa"/>
              <w:left w:w="58" w:type="dxa"/>
              <w:bottom w:w="0" w:type="dxa"/>
              <w:right w:w="58" w:type="dxa"/>
            </w:tcMar>
            <w:vAlign w:val="center"/>
          </w:tcPr>
          <w:p w14:paraId="7B20198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7AD9581" w14:textId="77777777" w:rsidTr="00057716">
        <w:trPr>
          <w:jc w:val="center"/>
        </w:trPr>
        <w:tc>
          <w:tcPr>
            <w:tcW w:w="646" w:type="dxa"/>
            <w:tcMar>
              <w:top w:w="0" w:type="dxa"/>
              <w:left w:w="58" w:type="dxa"/>
              <w:bottom w:w="0" w:type="dxa"/>
              <w:right w:w="58" w:type="dxa"/>
            </w:tcMar>
            <w:vAlign w:val="center"/>
          </w:tcPr>
          <w:p w14:paraId="1560E5A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03</w:t>
            </w:r>
          </w:p>
        </w:tc>
        <w:tc>
          <w:tcPr>
            <w:tcW w:w="3372" w:type="dxa"/>
            <w:tcMar>
              <w:top w:w="0" w:type="dxa"/>
              <w:left w:w="58" w:type="dxa"/>
              <w:bottom w:w="0" w:type="dxa"/>
              <w:right w:w="58" w:type="dxa"/>
            </w:tcMar>
            <w:vAlign w:val="center"/>
          </w:tcPr>
          <w:p w14:paraId="4156B86B"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3: Vệ sinh tài liệu </w:t>
            </w:r>
          </w:p>
        </w:tc>
        <w:tc>
          <w:tcPr>
            <w:tcW w:w="1080" w:type="dxa"/>
            <w:tcMar>
              <w:top w:w="0" w:type="dxa"/>
              <w:left w:w="58" w:type="dxa"/>
              <w:bottom w:w="0" w:type="dxa"/>
              <w:right w:w="58" w:type="dxa"/>
            </w:tcMar>
            <w:vAlign w:val="center"/>
          </w:tcPr>
          <w:p w14:paraId="36EDB3A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581275F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923,84</w:t>
            </w:r>
          </w:p>
        </w:tc>
        <w:tc>
          <w:tcPr>
            <w:tcW w:w="996" w:type="dxa"/>
            <w:tcMar>
              <w:top w:w="0" w:type="dxa"/>
              <w:left w:w="58" w:type="dxa"/>
              <w:bottom w:w="0" w:type="dxa"/>
              <w:right w:w="58" w:type="dxa"/>
            </w:tcMar>
            <w:vAlign w:val="center"/>
          </w:tcPr>
          <w:p w14:paraId="5743A20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9,24</w:t>
            </w:r>
          </w:p>
        </w:tc>
        <w:tc>
          <w:tcPr>
            <w:tcW w:w="959" w:type="dxa"/>
            <w:tcMar>
              <w:top w:w="0" w:type="dxa"/>
              <w:left w:w="58" w:type="dxa"/>
              <w:bottom w:w="0" w:type="dxa"/>
              <w:right w:w="58" w:type="dxa"/>
            </w:tcMar>
            <w:vAlign w:val="center"/>
          </w:tcPr>
          <w:p w14:paraId="58AC9E1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27,99</w:t>
            </w:r>
          </w:p>
        </w:tc>
        <w:tc>
          <w:tcPr>
            <w:tcW w:w="1096" w:type="dxa"/>
            <w:tcMar>
              <w:top w:w="0" w:type="dxa"/>
              <w:left w:w="58" w:type="dxa"/>
              <w:bottom w:w="0" w:type="dxa"/>
              <w:right w:w="58" w:type="dxa"/>
            </w:tcMar>
            <w:vAlign w:val="center"/>
          </w:tcPr>
          <w:p w14:paraId="7139E29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961,07</w:t>
            </w:r>
          </w:p>
        </w:tc>
        <w:tc>
          <w:tcPr>
            <w:tcW w:w="568" w:type="dxa"/>
            <w:tcMar>
              <w:top w:w="0" w:type="dxa"/>
              <w:left w:w="58" w:type="dxa"/>
              <w:bottom w:w="0" w:type="dxa"/>
              <w:right w:w="58" w:type="dxa"/>
            </w:tcMar>
            <w:vAlign w:val="center"/>
          </w:tcPr>
          <w:p w14:paraId="54B6E64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220F476D" w14:textId="77777777" w:rsidTr="00057716">
        <w:trPr>
          <w:jc w:val="center"/>
        </w:trPr>
        <w:tc>
          <w:tcPr>
            <w:tcW w:w="646" w:type="dxa"/>
            <w:tcMar>
              <w:top w:w="0" w:type="dxa"/>
              <w:left w:w="58" w:type="dxa"/>
              <w:bottom w:w="0" w:type="dxa"/>
              <w:right w:w="58" w:type="dxa"/>
            </w:tcMar>
            <w:vAlign w:val="center"/>
          </w:tcPr>
          <w:p w14:paraId="294D299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10405FE4"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Làm sạch bàn vệ sinh tài liệu </w:t>
            </w:r>
          </w:p>
        </w:tc>
        <w:tc>
          <w:tcPr>
            <w:tcW w:w="1080" w:type="dxa"/>
            <w:vMerge w:val="restart"/>
            <w:tcMar>
              <w:top w:w="0" w:type="dxa"/>
              <w:left w:w="58" w:type="dxa"/>
              <w:bottom w:w="0" w:type="dxa"/>
              <w:right w:w="58" w:type="dxa"/>
            </w:tcMar>
            <w:vAlign w:val="center"/>
          </w:tcPr>
          <w:p w14:paraId="10AB7AD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96" w:type="dxa"/>
            <w:tcMar>
              <w:top w:w="0" w:type="dxa"/>
              <w:left w:w="58" w:type="dxa"/>
              <w:bottom w:w="0" w:type="dxa"/>
              <w:right w:w="58" w:type="dxa"/>
            </w:tcMar>
            <w:vAlign w:val="center"/>
          </w:tcPr>
          <w:p w14:paraId="1D94F2E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1,88</w:t>
            </w:r>
          </w:p>
        </w:tc>
        <w:tc>
          <w:tcPr>
            <w:tcW w:w="996" w:type="dxa"/>
            <w:tcMar>
              <w:top w:w="0" w:type="dxa"/>
              <w:left w:w="58" w:type="dxa"/>
              <w:bottom w:w="0" w:type="dxa"/>
              <w:right w:w="58" w:type="dxa"/>
            </w:tcMar>
            <w:vAlign w:val="center"/>
          </w:tcPr>
          <w:p w14:paraId="763795D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0,02</w:t>
            </w:r>
          </w:p>
        </w:tc>
        <w:tc>
          <w:tcPr>
            <w:tcW w:w="959" w:type="dxa"/>
            <w:tcMar>
              <w:top w:w="0" w:type="dxa"/>
              <w:left w:w="58" w:type="dxa"/>
              <w:bottom w:w="0" w:type="dxa"/>
              <w:right w:w="58" w:type="dxa"/>
            </w:tcMar>
            <w:vAlign w:val="center"/>
          </w:tcPr>
          <w:p w14:paraId="4D7BE74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0,06</w:t>
            </w:r>
          </w:p>
        </w:tc>
        <w:tc>
          <w:tcPr>
            <w:tcW w:w="1096" w:type="dxa"/>
            <w:tcMar>
              <w:top w:w="0" w:type="dxa"/>
              <w:left w:w="58" w:type="dxa"/>
              <w:bottom w:w="0" w:type="dxa"/>
              <w:right w:w="58" w:type="dxa"/>
            </w:tcMar>
            <w:vAlign w:val="center"/>
          </w:tcPr>
          <w:p w14:paraId="2564024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1,96</w:t>
            </w:r>
          </w:p>
        </w:tc>
        <w:tc>
          <w:tcPr>
            <w:tcW w:w="568" w:type="dxa"/>
            <w:tcMar>
              <w:top w:w="0" w:type="dxa"/>
              <w:left w:w="58" w:type="dxa"/>
              <w:bottom w:w="0" w:type="dxa"/>
              <w:right w:w="58" w:type="dxa"/>
            </w:tcMar>
            <w:vAlign w:val="center"/>
          </w:tcPr>
          <w:p w14:paraId="08B8513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A967160" w14:textId="77777777" w:rsidTr="00057716">
        <w:trPr>
          <w:jc w:val="center"/>
        </w:trPr>
        <w:tc>
          <w:tcPr>
            <w:tcW w:w="646" w:type="dxa"/>
            <w:vAlign w:val="center"/>
          </w:tcPr>
          <w:p w14:paraId="3F33E1C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4469B6E8"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Trải từng tờ tài liệu lên bàn</w:t>
            </w:r>
          </w:p>
        </w:tc>
        <w:tc>
          <w:tcPr>
            <w:tcW w:w="1080" w:type="dxa"/>
            <w:vMerge/>
            <w:vAlign w:val="center"/>
          </w:tcPr>
          <w:p w14:paraId="269AC8C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1B158D1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187,50</w:t>
            </w:r>
          </w:p>
        </w:tc>
        <w:tc>
          <w:tcPr>
            <w:tcW w:w="996" w:type="dxa"/>
            <w:tcMar>
              <w:top w:w="0" w:type="dxa"/>
              <w:left w:w="58" w:type="dxa"/>
              <w:bottom w:w="0" w:type="dxa"/>
              <w:right w:w="58" w:type="dxa"/>
            </w:tcMar>
            <w:vAlign w:val="center"/>
          </w:tcPr>
          <w:p w14:paraId="24D20BB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1,88</w:t>
            </w:r>
          </w:p>
        </w:tc>
        <w:tc>
          <w:tcPr>
            <w:tcW w:w="959" w:type="dxa"/>
            <w:tcMar>
              <w:top w:w="0" w:type="dxa"/>
              <w:left w:w="58" w:type="dxa"/>
              <w:bottom w:w="0" w:type="dxa"/>
              <w:right w:w="58" w:type="dxa"/>
            </w:tcMar>
            <w:vAlign w:val="center"/>
          </w:tcPr>
          <w:p w14:paraId="291912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5,68</w:t>
            </w:r>
          </w:p>
        </w:tc>
        <w:tc>
          <w:tcPr>
            <w:tcW w:w="1096" w:type="dxa"/>
            <w:tcMar>
              <w:top w:w="0" w:type="dxa"/>
              <w:left w:w="58" w:type="dxa"/>
              <w:bottom w:w="0" w:type="dxa"/>
              <w:right w:w="58" w:type="dxa"/>
            </w:tcMar>
            <w:vAlign w:val="center"/>
          </w:tcPr>
          <w:p w14:paraId="41E68A5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195,06</w:t>
            </w:r>
          </w:p>
        </w:tc>
        <w:tc>
          <w:tcPr>
            <w:tcW w:w="568" w:type="dxa"/>
            <w:tcMar>
              <w:top w:w="0" w:type="dxa"/>
              <w:left w:w="58" w:type="dxa"/>
              <w:bottom w:w="0" w:type="dxa"/>
              <w:right w:w="58" w:type="dxa"/>
            </w:tcMar>
            <w:vAlign w:val="center"/>
          </w:tcPr>
          <w:p w14:paraId="44570CE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6518796E" w14:textId="77777777" w:rsidTr="00057716">
        <w:trPr>
          <w:jc w:val="center"/>
        </w:trPr>
        <w:tc>
          <w:tcPr>
            <w:tcW w:w="646" w:type="dxa"/>
            <w:vAlign w:val="center"/>
          </w:tcPr>
          <w:p w14:paraId="588854F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3372" w:type="dxa"/>
            <w:vAlign w:val="center"/>
          </w:tcPr>
          <w:p w14:paraId="012FEFC2"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Làm sạch từng tờ tài liệu theo trình tự từ giữa trang tài liệu ra xung quanh hoặc từ đầu trang tới cuối trang bằng chổi lông mềm</w:t>
            </w:r>
          </w:p>
        </w:tc>
        <w:tc>
          <w:tcPr>
            <w:tcW w:w="1080" w:type="dxa"/>
            <w:vMerge/>
            <w:vAlign w:val="center"/>
          </w:tcPr>
          <w:p w14:paraId="270D94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4EF9A29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734,46</w:t>
            </w:r>
          </w:p>
        </w:tc>
        <w:tc>
          <w:tcPr>
            <w:tcW w:w="996" w:type="dxa"/>
            <w:tcMar>
              <w:top w:w="0" w:type="dxa"/>
              <w:left w:w="58" w:type="dxa"/>
              <w:bottom w:w="0" w:type="dxa"/>
              <w:right w:w="58" w:type="dxa"/>
            </w:tcMar>
            <w:vAlign w:val="center"/>
          </w:tcPr>
          <w:p w14:paraId="59DF5AF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7,34</w:t>
            </w:r>
          </w:p>
        </w:tc>
        <w:tc>
          <w:tcPr>
            <w:tcW w:w="959" w:type="dxa"/>
            <w:tcMar>
              <w:top w:w="0" w:type="dxa"/>
              <w:left w:w="58" w:type="dxa"/>
              <w:bottom w:w="0" w:type="dxa"/>
              <w:right w:w="58" w:type="dxa"/>
            </w:tcMar>
            <w:vAlign w:val="center"/>
          </w:tcPr>
          <w:p w14:paraId="68B1079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22,25</w:t>
            </w:r>
          </w:p>
        </w:tc>
        <w:tc>
          <w:tcPr>
            <w:tcW w:w="1096" w:type="dxa"/>
            <w:tcMar>
              <w:top w:w="0" w:type="dxa"/>
              <w:left w:w="58" w:type="dxa"/>
              <w:bottom w:w="0" w:type="dxa"/>
              <w:right w:w="58" w:type="dxa"/>
            </w:tcMar>
            <w:vAlign w:val="center"/>
          </w:tcPr>
          <w:p w14:paraId="6A7C706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764,05</w:t>
            </w:r>
          </w:p>
        </w:tc>
        <w:tc>
          <w:tcPr>
            <w:tcW w:w="568" w:type="dxa"/>
            <w:tcMar>
              <w:top w:w="0" w:type="dxa"/>
              <w:left w:w="58" w:type="dxa"/>
              <w:bottom w:w="0" w:type="dxa"/>
              <w:right w:w="58" w:type="dxa"/>
            </w:tcMar>
            <w:vAlign w:val="center"/>
          </w:tcPr>
          <w:p w14:paraId="42F250F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8A56AF9" w14:textId="77777777" w:rsidTr="00057716">
        <w:trPr>
          <w:jc w:val="center"/>
        </w:trPr>
        <w:tc>
          <w:tcPr>
            <w:tcW w:w="646" w:type="dxa"/>
            <w:tcMar>
              <w:top w:w="0" w:type="dxa"/>
              <w:left w:w="58" w:type="dxa"/>
              <w:bottom w:w="0" w:type="dxa"/>
              <w:right w:w="58" w:type="dxa"/>
            </w:tcMar>
            <w:vAlign w:val="center"/>
          </w:tcPr>
          <w:p w14:paraId="76F7542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04</w:t>
            </w:r>
          </w:p>
        </w:tc>
        <w:tc>
          <w:tcPr>
            <w:tcW w:w="3372" w:type="dxa"/>
            <w:tcMar>
              <w:top w:w="0" w:type="dxa"/>
              <w:left w:w="58" w:type="dxa"/>
              <w:bottom w:w="0" w:type="dxa"/>
              <w:right w:w="58" w:type="dxa"/>
            </w:tcMar>
            <w:vAlign w:val="center"/>
          </w:tcPr>
          <w:p w14:paraId="0964BBFC"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4: Đưa tài liệu vào bìa hồ sơ </w:t>
            </w:r>
          </w:p>
        </w:tc>
        <w:tc>
          <w:tcPr>
            <w:tcW w:w="1080" w:type="dxa"/>
            <w:tcMar>
              <w:top w:w="0" w:type="dxa"/>
              <w:left w:w="58" w:type="dxa"/>
              <w:bottom w:w="0" w:type="dxa"/>
              <w:right w:w="58" w:type="dxa"/>
            </w:tcMar>
            <w:vAlign w:val="center"/>
          </w:tcPr>
          <w:p w14:paraId="788C553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3AAEE2D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34,06</w:t>
            </w:r>
          </w:p>
        </w:tc>
        <w:tc>
          <w:tcPr>
            <w:tcW w:w="996" w:type="dxa"/>
            <w:tcMar>
              <w:top w:w="0" w:type="dxa"/>
              <w:left w:w="58" w:type="dxa"/>
              <w:bottom w:w="0" w:type="dxa"/>
              <w:right w:w="58" w:type="dxa"/>
            </w:tcMar>
            <w:vAlign w:val="center"/>
          </w:tcPr>
          <w:p w14:paraId="62406E3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0,34</w:t>
            </w:r>
          </w:p>
        </w:tc>
        <w:tc>
          <w:tcPr>
            <w:tcW w:w="959" w:type="dxa"/>
            <w:tcMar>
              <w:top w:w="0" w:type="dxa"/>
              <w:left w:w="58" w:type="dxa"/>
              <w:bottom w:w="0" w:type="dxa"/>
              <w:right w:w="58" w:type="dxa"/>
            </w:tcMar>
            <w:vAlign w:val="center"/>
          </w:tcPr>
          <w:p w14:paraId="5CD17C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1,03</w:t>
            </w:r>
          </w:p>
        </w:tc>
        <w:tc>
          <w:tcPr>
            <w:tcW w:w="1096" w:type="dxa"/>
            <w:tcMar>
              <w:top w:w="0" w:type="dxa"/>
              <w:left w:w="58" w:type="dxa"/>
              <w:bottom w:w="0" w:type="dxa"/>
              <w:right w:w="58" w:type="dxa"/>
            </w:tcMar>
            <w:vAlign w:val="center"/>
          </w:tcPr>
          <w:p w14:paraId="6B9064B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35,43</w:t>
            </w:r>
          </w:p>
        </w:tc>
        <w:tc>
          <w:tcPr>
            <w:tcW w:w="568" w:type="dxa"/>
            <w:tcMar>
              <w:top w:w="0" w:type="dxa"/>
              <w:left w:w="58" w:type="dxa"/>
              <w:bottom w:w="0" w:type="dxa"/>
              <w:right w:w="58" w:type="dxa"/>
            </w:tcMar>
            <w:vAlign w:val="center"/>
          </w:tcPr>
          <w:p w14:paraId="1D74E5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5B18FBD2" w14:textId="77777777" w:rsidTr="00057716">
        <w:trPr>
          <w:jc w:val="center"/>
        </w:trPr>
        <w:tc>
          <w:tcPr>
            <w:tcW w:w="646" w:type="dxa"/>
            <w:tcMar>
              <w:top w:w="0" w:type="dxa"/>
              <w:left w:w="58" w:type="dxa"/>
              <w:bottom w:w="0" w:type="dxa"/>
              <w:right w:w="58" w:type="dxa"/>
            </w:tcMar>
            <w:vAlign w:val="center"/>
          </w:tcPr>
          <w:p w14:paraId="6D059CE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0B626BCC"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Sắp xếp tài liệu theo trật tự ban đầu</w:t>
            </w:r>
          </w:p>
        </w:tc>
        <w:tc>
          <w:tcPr>
            <w:tcW w:w="1080" w:type="dxa"/>
            <w:vMerge w:val="restart"/>
            <w:tcMar>
              <w:top w:w="0" w:type="dxa"/>
              <w:left w:w="58" w:type="dxa"/>
              <w:bottom w:w="0" w:type="dxa"/>
              <w:right w:w="58" w:type="dxa"/>
            </w:tcMar>
            <w:vAlign w:val="center"/>
          </w:tcPr>
          <w:p w14:paraId="59CE250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Lưu trữ viên trung </w:t>
            </w:r>
            <w:r w:rsidRPr="00F24F2C">
              <w:rPr>
                <w:rFonts w:ascii="Times New Roman" w:eastAsia="Aptos" w:hAnsi="Times New Roman" w:cs="Times New Roman"/>
                <w:color w:val="auto"/>
                <w:kern w:val="2"/>
                <w:sz w:val="28"/>
                <w:szCs w:val="28"/>
                <w:lang w:val="en-US" w:eastAsia="en-US" w:bidi="ar-SA"/>
                <w14:ligatures w14:val="standardContextual"/>
              </w:rPr>
              <w:lastRenderedPageBreak/>
              <w:t>cấp bậc 1/12</w:t>
            </w:r>
          </w:p>
        </w:tc>
        <w:tc>
          <w:tcPr>
            <w:tcW w:w="1096" w:type="dxa"/>
            <w:tcMar>
              <w:top w:w="0" w:type="dxa"/>
              <w:left w:w="58" w:type="dxa"/>
              <w:bottom w:w="0" w:type="dxa"/>
              <w:right w:w="58" w:type="dxa"/>
            </w:tcMar>
            <w:vAlign w:val="center"/>
          </w:tcPr>
          <w:p w14:paraId="546F9F6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12,97</w:t>
            </w:r>
          </w:p>
        </w:tc>
        <w:tc>
          <w:tcPr>
            <w:tcW w:w="996" w:type="dxa"/>
            <w:tcMar>
              <w:top w:w="0" w:type="dxa"/>
              <w:left w:w="58" w:type="dxa"/>
              <w:bottom w:w="0" w:type="dxa"/>
              <w:right w:w="58" w:type="dxa"/>
            </w:tcMar>
            <w:vAlign w:val="center"/>
          </w:tcPr>
          <w:p w14:paraId="59427FF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w:t>
            </w:r>
          </w:p>
        </w:tc>
        <w:tc>
          <w:tcPr>
            <w:tcW w:w="959" w:type="dxa"/>
            <w:tcMar>
              <w:top w:w="0" w:type="dxa"/>
              <w:left w:w="58" w:type="dxa"/>
              <w:bottom w:w="0" w:type="dxa"/>
              <w:right w:w="58" w:type="dxa"/>
            </w:tcMar>
            <w:vAlign w:val="center"/>
          </w:tcPr>
          <w:p w14:paraId="673503B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0,39</w:t>
            </w:r>
          </w:p>
        </w:tc>
        <w:tc>
          <w:tcPr>
            <w:tcW w:w="1096" w:type="dxa"/>
            <w:tcMar>
              <w:top w:w="0" w:type="dxa"/>
              <w:left w:w="58" w:type="dxa"/>
              <w:bottom w:w="0" w:type="dxa"/>
              <w:right w:w="58" w:type="dxa"/>
            </w:tcMar>
            <w:vAlign w:val="center"/>
          </w:tcPr>
          <w:p w14:paraId="77DD935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13,49</w:t>
            </w:r>
          </w:p>
        </w:tc>
        <w:tc>
          <w:tcPr>
            <w:tcW w:w="568" w:type="dxa"/>
            <w:tcMar>
              <w:top w:w="0" w:type="dxa"/>
              <w:left w:w="58" w:type="dxa"/>
              <w:bottom w:w="0" w:type="dxa"/>
              <w:right w:w="58" w:type="dxa"/>
            </w:tcMar>
            <w:vAlign w:val="center"/>
          </w:tcPr>
          <w:p w14:paraId="0A6B8D5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BDF3123" w14:textId="77777777" w:rsidTr="00057716">
        <w:trPr>
          <w:jc w:val="center"/>
        </w:trPr>
        <w:tc>
          <w:tcPr>
            <w:tcW w:w="646" w:type="dxa"/>
            <w:vAlign w:val="center"/>
          </w:tcPr>
          <w:p w14:paraId="6881853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4BE1B98C"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Đưa tài liệu vào bìa hồ sơ </w:t>
            </w:r>
          </w:p>
        </w:tc>
        <w:tc>
          <w:tcPr>
            <w:tcW w:w="1080" w:type="dxa"/>
            <w:vMerge/>
            <w:vAlign w:val="center"/>
          </w:tcPr>
          <w:p w14:paraId="2D980CC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3D2EC4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21,09</w:t>
            </w:r>
          </w:p>
        </w:tc>
        <w:tc>
          <w:tcPr>
            <w:tcW w:w="996" w:type="dxa"/>
            <w:tcMar>
              <w:top w:w="0" w:type="dxa"/>
              <w:left w:w="58" w:type="dxa"/>
              <w:bottom w:w="0" w:type="dxa"/>
              <w:right w:w="58" w:type="dxa"/>
            </w:tcMar>
            <w:vAlign w:val="center"/>
          </w:tcPr>
          <w:p w14:paraId="463146E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0,21</w:t>
            </w:r>
          </w:p>
        </w:tc>
        <w:tc>
          <w:tcPr>
            <w:tcW w:w="959" w:type="dxa"/>
            <w:tcMar>
              <w:top w:w="0" w:type="dxa"/>
              <w:left w:w="58" w:type="dxa"/>
              <w:bottom w:w="0" w:type="dxa"/>
              <w:right w:w="58" w:type="dxa"/>
            </w:tcMar>
            <w:vAlign w:val="center"/>
          </w:tcPr>
          <w:p w14:paraId="6B7B1C6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0,64</w:t>
            </w:r>
          </w:p>
        </w:tc>
        <w:tc>
          <w:tcPr>
            <w:tcW w:w="1096" w:type="dxa"/>
            <w:tcMar>
              <w:top w:w="0" w:type="dxa"/>
              <w:left w:w="58" w:type="dxa"/>
              <w:bottom w:w="0" w:type="dxa"/>
              <w:right w:w="58" w:type="dxa"/>
            </w:tcMar>
            <w:vAlign w:val="center"/>
          </w:tcPr>
          <w:p w14:paraId="6CFDBCF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21,94</w:t>
            </w:r>
          </w:p>
        </w:tc>
        <w:tc>
          <w:tcPr>
            <w:tcW w:w="568" w:type="dxa"/>
            <w:tcMar>
              <w:top w:w="0" w:type="dxa"/>
              <w:left w:w="58" w:type="dxa"/>
              <w:bottom w:w="0" w:type="dxa"/>
              <w:right w:w="58" w:type="dxa"/>
            </w:tcMar>
            <w:vAlign w:val="center"/>
          </w:tcPr>
          <w:p w14:paraId="5D471AE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88494FD" w14:textId="77777777" w:rsidTr="00057716">
        <w:trPr>
          <w:jc w:val="center"/>
        </w:trPr>
        <w:tc>
          <w:tcPr>
            <w:tcW w:w="646" w:type="dxa"/>
            <w:tcMar>
              <w:top w:w="0" w:type="dxa"/>
              <w:left w:w="58" w:type="dxa"/>
              <w:bottom w:w="0" w:type="dxa"/>
              <w:right w:w="58" w:type="dxa"/>
            </w:tcMar>
            <w:vAlign w:val="center"/>
          </w:tcPr>
          <w:p w14:paraId="0C6CC7D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lastRenderedPageBreak/>
              <w:t>05</w:t>
            </w:r>
          </w:p>
        </w:tc>
        <w:tc>
          <w:tcPr>
            <w:tcW w:w="3372" w:type="dxa"/>
            <w:tcMar>
              <w:top w:w="0" w:type="dxa"/>
              <w:left w:w="58" w:type="dxa"/>
              <w:bottom w:w="0" w:type="dxa"/>
              <w:right w:w="58" w:type="dxa"/>
            </w:tcMar>
            <w:vAlign w:val="center"/>
          </w:tcPr>
          <w:p w14:paraId="443A1D9A"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5: Đưa hồ sơ vào hộp bảo quản tài liệu </w:t>
            </w:r>
          </w:p>
        </w:tc>
        <w:tc>
          <w:tcPr>
            <w:tcW w:w="1080" w:type="dxa"/>
            <w:tcMar>
              <w:top w:w="0" w:type="dxa"/>
              <w:left w:w="58" w:type="dxa"/>
              <w:bottom w:w="0" w:type="dxa"/>
              <w:right w:w="58" w:type="dxa"/>
            </w:tcMar>
            <w:vAlign w:val="center"/>
          </w:tcPr>
          <w:p w14:paraId="048E68C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665646E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20,74</w:t>
            </w:r>
          </w:p>
        </w:tc>
        <w:tc>
          <w:tcPr>
            <w:tcW w:w="996" w:type="dxa"/>
            <w:tcMar>
              <w:top w:w="0" w:type="dxa"/>
              <w:left w:w="58" w:type="dxa"/>
              <w:bottom w:w="0" w:type="dxa"/>
              <w:right w:w="58" w:type="dxa"/>
            </w:tcMar>
            <w:vAlign w:val="center"/>
          </w:tcPr>
          <w:p w14:paraId="16E9DC2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0,21</w:t>
            </w:r>
          </w:p>
        </w:tc>
        <w:tc>
          <w:tcPr>
            <w:tcW w:w="959" w:type="dxa"/>
            <w:tcMar>
              <w:top w:w="0" w:type="dxa"/>
              <w:left w:w="58" w:type="dxa"/>
              <w:bottom w:w="0" w:type="dxa"/>
              <w:right w:w="58" w:type="dxa"/>
            </w:tcMar>
            <w:vAlign w:val="center"/>
          </w:tcPr>
          <w:p w14:paraId="24AEFF9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0,62</w:t>
            </w:r>
          </w:p>
        </w:tc>
        <w:tc>
          <w:tcPr>
            <w:tcW w:w="1096" w:type="dxa"/>
            <w:tcMar>
              <w:top w:w="0" w:type="dxa"/>
              <w:left w:w="58" w:type="dxa"/>
              <w:bottom w:w="0" w:type="dxa"/>
              <w:right w:w="58" w:type="dxa"/>
            </w:tcMar>
            <w:vAlign w:val="center"/>
          </w:tcPr>
          <w:p w14:paraId="6890D5C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21,57</w:t>
            </w:r>
          </w:p>
        </w:tc>
        <w:tc>
          <w:tcPr>
            <w:tcW w:w="568" w:type="dxa"/>
            <w:tcMar>
              <w:top w:w="0" w:type="dxa"/>
              <w:left w:w="58" w:type="dxa"/>
              <w:bottom w:w="0" w:type="dxa"/>
              <w:right w:w="58" w:type="dxa"/>
            </w:tcMar>
            <w:vAlign w:val="center"/>
          </w:tcPr>
          <w:p w14:paraId="1766A99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28F6C87A" w14:textId="77777777" w:rsidTr="00057716">
        <w:trPr>
          <w:jc w:val="center"/>
        </w:trPr>
        <w:tc>
          <w:tcPr>
            <w:tcW w:w="646" w:type="dxa"/>
            <w:tcMar>
              <w:top w:w="0" w:type="dxa"/>
              <w:left w:w="58" w:type="dxa"/>
              <w:bottom w:w="0" w:type="dxa"/>
              <w:right w:w="58" w:type="dxa"/>
            </w:tcMar>
            <w:vAlign w:val="center"/>
          </w:tcPr>
          <w:p w14:paraId="7154A24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56E234A4"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Sắp xếp hồ sơ theo trật tự ban đầu</w:t>
            </w:r>
          </w:p>
        </w:tc>
        <w:tc>
          <w:tcPr>
            <w:tcW w:w="1080" w:type="dxa"/>
            <w:vMerge w:val="restart"/>
            <w:tcMar>
              <w:top w:w="0" w:type="dxa"/>
              <w:left w:w="58" w:type="dxa"/>
              <w:bottom w:w="0" w:type="dxa"/>
              <w:right w:w="58" w:type="dxa"/>
            </w:tcMar>
            <w:vAlign w:val="center"/>
          </w:tcPr>
          <w:p w14:paraId="3F0A4FE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96" w:type="dxa"/>
            <w:tcMar>
              <w:top w:w="0" w:type="dxa"/>
              <w:left w:w="58" w:type="dxa"/>
              <w:bottom w:w="0" w:type="dxa"/>
              <w:right w:w="58" w:type="dxa"/>
            </w:tcMar>
            <w:vAlign w:val="center"/>
          </w:tcPr>
          <w:p w14:paraId="09A8CA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12,68</w:t>
            </w:r>
          </w:p>
        </w:tc>
        <w:tc>
          <w:tcPr>
            <w:tcW w:w="996" w:type="dxa"/>
            <w:tcMar>
              <w:top w:w="0" w:type="dxa"/>
              <w:left w:w="58" w:type="dxa"/>
              <w:bottom w:w="0" w:type="dxa"/>
              <w:right w:w="58" w:type="dxa"/>
            </w:tcMar>
            <w:vAlign w:val="center"/>
          </w:tcPr>
          <w:p w14:paraId="2B5F331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w:t>
            </w:r>
          </w:p>
        </w:tc>
        <w:tc>
          <w:tcPr>
            <w:tcW w:w="959" w:type="dxa"/>
            <w:tcMar>
              <w:top w:w="0" w:type="dxa"/>
              <w:left w:w="58" w:type="dxa"/>
              <w:bottom w:w="0" w:type="dxa"/>
              <w:right w:w="58" w:type="dxa"/>
            </w:tcMar>
            <w:vAlign w:val="center"/>
          </w:tcPr>
          <w:p w14:paraId="7E3726A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0,38</w:t>
            </w:r>
          </w:p>
        </w:tc>
        <w:tc>
          <w:tcPr>
            <w:tcW w:w="1096" w:type="dxa"/>
            <w:tcMar>
              <w:top w:w="0" w:type="dxa"/>
              <w:left w:w="58" w:type="dxa"/>
              <w:bottom w:w="0" w:type="dxa"/>
              <w:right w:w="58" w:type="dxa"/>
            </w:tcMar>
            <w:vAlign w:val="center"/>
          </w:tcPr>
          <w:p w14:paraId="24D200A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13,19</w:t>
            </w:r>
          </w:p>
        </w:tc>
        <w:tc>
          <w:tcPr>
            <w:tcW w:w="568" w:type="dxa"/>
            <w:tcMar>
              <w:top w:w="0" w:type="dxa"/>
              <w:left w:w="58" w:type="dxa"/>
              <w:bottom w:w="0" w:type="dxa"/>
              <w:right w:w="58" w:type="dxa"/>
            </w:tcMar>
            <w:vAlign w:val="center"/>
          </w:tcPr>
          <w:p w14:paraId="2770AF0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B9BFB14" w14:textId="77777777" w:rsidTr="00057716">
        <w:trPr>
          <w:jc w:val="center"/>
        </w:trPr>
        <w:tc>
          <w:tcPr>
            <w:tcW w:w="646" w:type="dxa"/>
            <w:vAlign w:val="center"/>
          </w:tcPr>
          <w:p w14:paraId="1E75C79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27779CF7"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Đưa hồ sơ vào hộp</w:t>
            </w:r>
          </w:p>
        </w:tc>
        <w:tc>
          <w:tcPr>
            <w:tcW w:w="1080" w:type="dxa"/>
            <w:vMerge/>
            <w:vAlign w:val="center"/>
          </w:tcPr>
          <w:p w14:paraId="32CD7BC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10128F8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8,06</w:t>
            </w:r>
          </w:p>
        </w:tc>
        <w:tc>
          <w:tcPr>
            <w:tcW w:w="996" w:type="dxa"/>
            <w:tcMar>
              <w:top w:w="0" w:type="dxa"/>
              <w:left w:w="58" w:type="dxa"/>
              <w:bottom w:w="0" w:type="dxa"/>
              <w:right w:w="58" w:type="dxa"/>
            </w:tcMar>
            <w:vAlign w:val="center"/>
          </w:tcPr>
          <w:p w14:paraId="33183EA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0,08</w:t>
            </w:r>
          </w:p>
        </w:tc>
        <w:tc>
          <w:tcPr>
            <w:tcW w:w="959" w:type="dxa"/>
            <w:tcMar>
              <w:top w:w="0" w:type="dxa"/>
              <w:left w:w="58" w:type="dxa"/>
              <w:bottom w:w="0" w:type="dxa"/>
              <w:right w:w="58" w:type="dxa"/>
            </w:tcMar>
            <w:vAlign w:val="center"/>
          </w:tcPr>
          <w:p w14:paraId="4427562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0,24</w:t>
            </w:r>
          </w:p>
        </w:tc>
        <w:tc>
          <w:tcPr>
            <w:tcW w:w="1096" w:type="dxa"/>
            <w:tcMar>
              <w:top w:w="0" w:type="dxa"/>
              <w:left w:w="58" w:type="dxa"/>
              <w:bottom w:w="0" w:type="dxa"/>
              <w:right w:w="58" w:type="dxa"/>
            </w:tcMar>
            <w:vAlign w:val="center"/>
          </w:tcPr>
          <w:p w14:paraId="3420910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8,38</w:t>
            </w:r>
          </w:p>
        </w:tc>
        <w:tc>
          <w:tcPr>
            <w:tcW w:w="568" w:type="dxa"/>
            <w:tcMar>
              <w:top w:w="0" w:type="dxa"/>
              <w:left w:w="58" w:type="dxa"/>
              <w:bottom w:w="0" w:type="dxa"/>
              <w:right w:w="58" w:type="dxa"/>
            </w:tcMar>
            <w:vAlign w:val="center"/>
          </w:tcPr>
          <w:p w14:paraId="6067726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EFDC359" w14:textId="77777777" w:rsidTr="00057716">
        <w:trPr>
          <w:jc w:val="center"/>
        </w:trPr>
        <w:tc>
          <w:tcPr>
            <w:tcW w:w="646" w:type="dxa"/>
            <w:tcMar>
              <w:top w:w="0" w:type="dxa"/>
              <w:left w:w="58" w:type="dxa"/>
              <w:bottom w:w="0" w:type="dxa"/>
              <w:right w:w="58" w:type="dxa"/>
            </w:tcMar>
            <w:vAlign w:val="center"/>
          </w:tcPr>
          <w:p w14:paraId="29FC3A8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06</w:t>
            </w:r>
          </w:p>
        </w:tc>
        <w:tc>
          <w:tcPr>
            <w:tcW w:w="3372" w:type="dxa"/>
            <w:tcMar>
              <w:top w:w="0" w:type="dxa"/>
              <w:left w:w="58" w:type="dxa"/>
              <w:bottom w:w="0" w:type="dxa"/>
              <w:right w:w="58" w:type="dxa"/>
            </w:tcMar>
            <w:vAlign w:val="center"/>
          </w:tcPr>
          <w:p w14:paraId="4C5E4E72"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6: Xếp hộp tài liệu lên giá bảo quản</w:t>
            </w:r>
          </w:p>
        </w:tc>
        <w:tc>
          <w:tcPr>
            <w:tcW w:w="1080" w:type="dxa"/>
            <w:tcMar>
              <w:top w:w="0" w:type="dxa"/>
              <w:left w:w="58" w:type="dxa"/>
              <w:bottom w:w="0" w:type="dxa"/>
              <w:right w:w="58" w:type="dxa"/>
            </w:tcMar>
            <w:vAlign w:val="center"/>
          </w:tcPr>
          <w:p w14:paraId="58F439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2C4E549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34,74</w:t>
            </w:r>
          </w:p>
        </w:tc>
        <w:tc>
          <w:tcPr>
            <w:tcW w:w="996" w:type="dxa"/>
            <w:tcMar>
              <w:top w:w="0" w:type="dxa"/>
              <w:left w:w="58" w:type="dxa"/>
              <w:bottom w:w="0" w:type="dxa"/>
              <w:right w:w="58" w:type="dxa"/>
            </w:tcMar>
            <w:vAlign w:val="center"/>
          </w:tcPr>
          <w:p w14:paraId="540FF91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0,35</w:t>
            </w:r>
          </w:p>
        </w:tc>
        <w:tc>
          <w:tcPr>
            <w:tcW w:w="959" w:type="dxa"/>
            <w:tcMar>
              <w:top w:w="0" w:type="dxa"/>
              <w:left w:w="58" w:type="dxa"/>
              <w:bottom w:w="0" w:type="dxa"/>
              <w:right w:w="58" w:type="dxa"/>
            </w:tcMar>
            <w:vAlign w:val="center"/>
          </w:tcPr>
          <w:p w14:paraId="03D32E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1,05</w:t>
            </w:r>
          </w:p>
        </w:tc>
        <w:tc>
          <w:tcPr>
            <w:tcW w:w="1096" w:type="dxa"/>
            <w:tcMar>
              <w:top w:w="0" w:type="dxa"/>
              <w:left w:w="58" w:type="dxa"/>
              <w:bottom w:w="0" w:type="dxa"/>
              <w:right w:w="58" w:type="dxa"/>
            </w:tcMar>
            <w:vAlign w:val="center"/>
          </w:tcPr>
          <w:p w14:paraId="5799EAD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36,14</w:t>
            </w:r>
          </w:p>
        </w:tc>
        <w:tc>
          <w:tcPr>
            <w:tcW w:w="568" w:type="dxa"/>
            <w:tcMar>
              <w:top w:w="0" w:type="dxa"/>
              <w:left w:w="58" w:type="dxa"/>
              <w:bottom w:w="0" w:type="dxa"/>
              <w:right w:w="58" w:type="dxa"/>
            </w:tcMar>
            <w:vAlign w:val="center"/>
          </w:tcPr>
          <w:p w14:paraId="46D2C5D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5440E957" w14:textId="77777777" w:rsidTr="00057716">
        <w:trPr>
          <w:jc w:val="center"/>
        </w:trPr>
        <w:tc>
          <w:tcPr>
            <w:tcW w:w="646" w:type="dxa"/>
            <w:tcMar>
              <w:top w:w="0" w:type="dxa"/>
              <w:left w:w="58" w:type="dxa"/>
              <w:bottom w:w="0" w:type="dxa"/>
              <w:right w:w="58" w:type="dxa"/>
            </w:tcMar>
            <w:vAlign w:val="center"/>
          </w:tcPr>
          <w:p w14:paraId="083BDDD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3372" w:type="dxa"/>
            <w:tcMar>
              <w:top w:w="0" w:type="dxa"/>
              <w:left w:w="58" w:type="dxa"/>
              <w:bottom w:w="0" w:type="dxa"/>
              <w:right w:w="58" w:type="dxa"/>
            </w:tcMar>
            <w:vAlign w:val="center"/>
          </w:tcPr>
          <w:p w14:paraId="7BB93C0A"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Vận chuyển hộp từ nơi vệ sinh đến giá bằng xe đẩy</w:t>
            </w:r>
          </w:p>
        </w:tc>
        <w:tc>
          <w:tcPr>
            <w:tcW w:w="1080" w:type="dxa"/>
            <w:vMerge w:val="restart"/>
            <w:tcMar>
              <w:top w:w="0" w:type="dxa"/>
              <w:left w:w="58" w:type="dxa"/>
              <w:bottom w:w="0" w:type="dxa"/>
              <w:right w:w="58" w:type="dxa"/>
            </w:tcMar>
            <w:vAlign w:val="center"/>
          </w:tcPr>
          <w:p w14:paraId="0C4156C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bậc 1/12</w:t>
            </w:r>
          </w:p>
        </w:tc>
        <w:tc>
          <w:tcPr>
            <w:tcW w:w="1096" w:type="dxa"/>
            <w:tcMar>
              <w:top w:w="0" w:type="dxa"/>
              <w:left w:w="58" w:type="dxa"/>
              <w:bottom w:w="0" w:type="dxa"/>
              <w:right w:w="58" w:type="dxa"/>
            </w:tcMar>
            <w:vAlign w:val="center"/>
          </w:tcPr>
          <w:p w14:paraId="41AACF9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30</w:t>
            </w:r>
          </w:p>
        </w:tc>
        <w:tc>
          <w:tcPr>
            <w:tcW w:w="996" w:type="dxa"/>
            <w:tcMar>
              <w:top w:w="0" w:type="dxa"/>
              <w:left w:w="58" w:type="dxa"/>
              <w:bottom w:w="0" w:type="dxa"/>
              <w:right w:w="58" w:type="dxa"/>
            </w:tcMar>
            <w:vAlign w:val="center"/>
          </w:tcPr>
          <w:p w14:paraId="50EB59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0,30</w:t>
            </w:r>
          </w:p>
        </w:tc>
        <w:tc>
          <w:tcPr>
            <w:tcW w:w="959" w:type="dxa"/>
            <w:tcMar>
              <w:top w:w="0" w:type="dxa"/>
              <w:left w:w="58" w:type="dxa"/>
              <w:bottom w:w="0" w:type="dxa"/>
              <w:right w:w="58" w:type="dxa"/>
            </w:tcMar>
            <w:vAlign w:val="center"/>
          </w:tcPr>
          <w:p w14:paraId="6FE10E4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0,91</w:t>
            </w:r>
          </w:p>
        </w:tc>
        <w:tc>
          <w:tcPr>
            <w:tcW w:w="1096" w:type="dxa"/>
            <w:tcMar>
              <w:top w:w="0" w:type="dxa"/>
              <w:left w:w="58" w:type="dxa"/>
              <w:bottom w:w="0" w:type="dxa"/>
              <w:right w:w="58" w:type="dxa"/>
            </w:tcMar>
            <w:vAlign w:val="center"/>
          </w:tcPr>
          <w:p w14:paraId="27ED767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31,21</w:t>
            </w:r>
          </w:p>
        </w:tc>
        <w:tc>
          <w:tcPr>
            <w:tcW w:w="568" w:type="dxa"/>
            <w:tcMar>
              <w:top w:w="0" w:type="dxa"/>
              <w:left w:w="58" w:type="dxa"/>
              <w:bottom w:w="0" w:type="dxa"/>
              <w:right w:w="58" w:type="dxa"/>
            </w:tcMar>
            <w:vAlign w:val="center"/>
          </w:tcPr>
          <w:p w14:paraId="5BE751F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5354D10" w14:textId="77777777" w:rsidTr="00057716">
        <w:trPr>
          <w:jc w:val="center"/>
        </w:trPr>
        <w:tc>
          <w:tcPr>
            <w:tcW w:w="646" w:type="dxa"/>
            <w:vAlign w:val="center"/>
          </w:tcPr>
          <w:p w14:paraId="5944A2A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3372" w:type="dxa"/>
            <w:vAlign w:val="center"/>
          </w:tcPr>
          <w:p w14:paraId="392161D3"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Xếp hộp lên giá theo trật tự ban đầu</w:t>
            </w:r>
          </w:p>
        </w:tc>
        <w:tc>
          <w:tcPr>
            <w:tcW w:w="1080" w:type="dxa"/>
            <w:vMerge/>
            <w:vAlign w:val="center"/>
          </w:tcPr>
          <w:p w14:paraId="50B29E1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096" w:type="dxa"/>
            <w:tcMar>
              <w:top w:w="0" w:type="dxa"/>
              <w:left w:w="58" w:type="dxa"/>
              <w:bottom w:w="0" w:type="dxa"/>
              <w:right w:w="58" w:type="dxa"/>
            </w:tcMar>
            <w:vAlign w:val="center"/>
          </w:tcPr>
          <w:p w14:paraId="6F689CC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4,74</w:t>
            </w:r>
          </w:p>
        </w:tc>
        <w:tc>
          <w:tcPr>
            <w:tcW w:w="996" w:type="dxa"/>
            <w:tcMar>
              <w:top w:w="0" w:type="dxa"/>
              <w:left w:w="58" w:type="dxa"/>
              <w:bottom w:w="0" w:type="dxa"/>
              <w:right w:w="58" w:type="dxa"/>
            </w:tcMar>
            <w:vAlign w:val="center"/>
          </w:tcPr>
          <w:p w14:paraId="1B5404E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959" w:type="dxa"/>
            <w:tcMar>
              <w:top w:w="0" w:type="dxa"/>
              <w:left w:w="58" w:type="dxa"/>
              <w:bottom w:w="0" w:type="dxa"/>
              <w:right w:w="58" w:type="dxa"/>
            </w:tcMar>
            <w:vAlign w:val="center"/>
          </w:tcPr>
          <w:p w14:paraId="014D77E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1096" w:type="dxa"/>
            <w:tcMar>
              <w:top w:w="0" w:type="dxa"/>
              <w:left w:w="58" w:type="dxa"/>
              <w:bottom w:w="0" w:type="dxa"/>
              <w:right w:w="58" w:type="dxa"/>
            </w:tcMar>
            <w:vAlign w:val="center"/>
          </w:tcPr>
          <w:p w14:paraId="13FC915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4,93</w:t>
            </w:r>
          </w:p>
        </w:tc>
        <w:tc>
          <w:tcPr>
            <w:tcW w:w="568" w:type="dxa"/>
            <w:tcMar>
              <w:top w:w="0" w:type="dxa"/>
              <w:left w:w="58" w:type="dxa"/>
              <w:bottom w:w="0" w:type="dxa"/>
              <w:right w:w="58" w:type="dxa"/>
            </w:tcMar>
            <w:vAlign w:val="center"/>
          </w:tcPr>
          <w:p w14:paraId="5B5F61B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A739E3A" w14:textId="77777777" w:rsidTr="00057716">
        <w:trPr>
          <w:jc w:val="center"/>
        </w:trPr>
        <w:tc>
          <w:tcPr>
            <w:tcW w:w="646" w:type="dxa"/>
            <w:tcMar>
              <w:top w:w="0" w:type="dxa"/>
              <w:left w:w="58" w:type="dxa"/>
              <w:bottom w:w="0" w:type="dxa"/>
              <w:right w:w="58" w:type="dxa"/>
            </w:tcMar>
            <w:vAlign w:val="center"/>
          </w:tcPr>
          <w:p w14:paraId="18DA463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07</w:t>
            </w:r>
          </w:p>
        </w:tc>
        <w:tc>
          <w:tcPr>
            <w:tcW w:w="3372" w:type="dxa"/>
            <w:tcMar>
              <w:top w:w="0" w:type="dxa"/>
              <w:left w:w="58" w:type="dxa"/>
              <w:bottom w:w="0" w:type="dxa"/>
              <w:right w:w="58" w:type="dxa"/>
            </w:tcMar>
            <w:vAlign w:val="center"/>
          </w:tcPr>
          <w:p w14:paraId="08C478EF"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Bước 7: Kiểm tra vệ sinh tài liệu </w:t>
            </w:r>
          </w:p>
        </w:tc>
        <w:tc>
          <w:tcPr>
            <w:tcW w:w="1080" w:type="dxa"/>
            <w:tcMar>
              <w:top w:w="0" w:type="dxa"/>
              <w:left w:w="58" w:type="dxa"/>
              <w:bottom w:w="0" w:type="dxa"/>
              <w:right w:w="58" w:type="dxa"/>
            </w:tcMar>
            <w:vAlign w:val="center"/>
          </w:tcPr>
          <w:p w14:paraId="7460313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294C839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3,94</w:t>
            </w:r>
          </w:p>
        </w:tc>
        <w:tc>
          <w:tcPr>
            <w:tcW w:w="996" w:type="dxa"/>
            <w:tcMar>
              <w:top w:w="0" w:type="dxa"/>
              <w:left w:w="58" w:type="dxa"/>
              <w:bottom w:w="0" w:type="dxa"/>
              <w:right w:w="58" w:type="dxa"/>
            </w:tcMar>
            <w:vAlign w:val="center"/>
          </w:tcPr>
          <w:p w14:paraId="776005E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0,04</w:t>
            </w:r>
          </w:p>
        </w:tc>
        <w:tc>
          <w:tcPr>
            <w:tcW w:w="959" w:type="dxa"/>
            <w:tcMar>
              <w:top w:w="0" w:type="dxa"/>
              <w:left w:w="58" w:type="dxa"/>
              <w:bottom w:w="0" w:type="dxa"/>
              <w:right w:w="58" w:type="dxa"/>
            </w:tcMar>
            <w:vAlign w:val="center"/>
          </w:tcPr>
          <w:p w14:paraId="39CF398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0,12</w:t>
            </w:r>
          </w:p>
        </w:tc>
        <w:tc>
          <w:tcPr>
            <w:tcW w:w="1096" w:type="dxa"/>
            <w:tcMar>
              <w:top w:w="0" w:type="dxa"/>
              <w:left w:w="58" w:type="dxa"/>
              <w:bottom w:w="0" w:type="dxa"/>
              <w:right w:w="58" w:type="dxa"/>
            </w:tcMar>
            <w:vAlign w:val="center"/>
          </w:tcPr>
          <w:p w14:paraId="5DDF86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4,10</w:t>
            </w:r>
          </w:p>
        </w:tc>
        <w:tc>
          <w:tcPr>
            <w:tcW w:w="568" w:type="dxa"/>
            <w:tcMar>
              <w:top w:w="0" w:type="dxa"/>
              <w:left w:w="58" w:type="dxa"/>
              <w:bottom w:w="0" w:type="dxa"/>
              <w:right w:w="58" w:type="dxa"/>
            </w:tcMar>
            <w:vAlign w:val="center"/>
          </w:tcPr>
          <w:p w14:paraId="6333EF6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9CD9901" w14:textId="77777777" w:rsidTr="00057716">
        <w:trPr>
          <w:jc w:val="center"/>
        </w:trPr>
        <w:tc>
          <w:tcPr>
            <w:tcW w:w="646" w:type="dxa"/>
            <w:tcMar>
              <w:top w:w="0" w:type="dxa"/>
              <w:left w:w="58" w:type="dxa"/>
              <w:bottom w:w="0" w:type="dxa"/>
              <w:right w:w="58" w:type="dxa"/>
            </w:tcMar>
            <w:vAlign w:val="center"/>
          </w:tcPr>
          <w:p w14:paraId="2089FB2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372" w:type="dxa"/>
            <w:tcMar>
              <w:top w:w="0" w:type="dxa"/>
              <w:left w:w="58" w:type="dxa"/>
              <w:bottom w:w="0" w:type="dxa"/>
              <w:right w:w="58" w:type="dxa"/>
            </w:tcMar>
            <w:vAlign w:val="center"/>
          </w:tcPr>
          <w:p w14:paraId="6875BA99"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Tổng cộng</w:t>
            </w:r>
          </w:p>
        </w:tc>
        <w:tc>
          <w:tcPr>
            <w:tcW w:w="1080" w:type="dxa"/>
            <w:tcMar>
              <w:top w:w="0" w:type="dxa"/>
              <w:left w:w="58" w:type="dxa"/>
              <w:bottom w:w="0" w:type="dxa"/>
              <w:right w:w="58" w:type="dxa"/>
            </w:tcMar>
            <w:vAlign w:val="center"/>
          </w:tcPr>
          <w:p w14:paraId="078463D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7CF6E3E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1.168,62</w:t>
            </w:r>
          </w:p>
        </w:tc>
        <w:tc>
          <w:tcPr>
            <w:tcW w:w="996" w:type="dxa"/>
            <w:tcMar>
              <w:top w:w="0" w:type="dxa"/>
              <w:left w:w="58" w:type="dxa"/>
              <w:bottom w:w="0" w:type="dxa"/>
              <w:right w:w="58" w:type="dxa"/>
            </w:tcMar>
            <w:vAlign w:val="center"/>
          </w:tcPr>
          <w:p w14:paraId="2692FD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11,70</w:t>
            </w:r>
          </w:p>
        </w:tc>
        <w:tc>
          <w:tcPr>
            <w:tcW w:w="959" w:type="dxa"/>
            <w:tcMar>
              <w:top w:w="0" w:type="dxa"/>
              <w:left w:w="58" w:type="dxa"/>
              <w:bottom w:w="0" w:type="dxa"/>
              <w:right w:w="58" w:type="dxa"/>
            </w:tcMar>
            <w:vAlign w:val="center"/>
          </w:tcPr>
          <w:p w14:paraId="7012E6E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35,39</w:t>
            </w:r>
          </w:p>
        </w:tc>
        <w:tc>
          <w:tcPr>
            <w:tcW w:w="1096" w:type="dxa"/>
            <w:tcMar>
              <w:top w:w="0" w:type="dxa"/>
              <w:left w:w="58" w:type="dxa"/>
              <w:bottom w:w="0" w:type="dxa"/>
              <w:right w:w="58" w:type="dxa"/>
            </w:tcMar>
            <w:vAlign w:val="center"/>
          </w:tcPr>
          <w:p w14:paraId="2030B42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1.215,71</w:t>
            </w:r>
          </w:p>
        </w:tc>
        <w:tc>
          <w:tcPr>
            <w:tcW w:w="568" w:type="dxa"/>
            <w:tcMar>
              <w:top w:w="0" w:type="dxa"/>
              <w:left w:w="58" w:type="dxa"/>
              <w:bottom w:w="0" w:type="dxa"/>
              <w:right w:w="58" w:type="dxa"/>
            </w:tcMar>
            <w:vAlign w:val="center"/>
          </w:tcPr>
          <w:p w14:paraId="077C622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A6855D8" w14:textId="77777777" w:rsidTr="00057716">
        <w:trPr>
          <w:jc w:val="center"/>
        </w:trPr>
        <w:tc>
          <w:tcPr>
            <w:tcW w:w="646" w:type="dxa"/>
            <w:tcMar>
              <w:top w:w="0" w:type="dxa"/>
              <w:left w:w="58" w:type="dxa"/>
              <w:bottom w:w="0" w:type="dxa"/>
              <w:right w:w="58" w:type="dxa"/>
            </w:tcMar>
            <w:vAlign w:val="center"/>
          </w:tcPr>
          <w:p w14:paraId="6F738F5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372" w:type="dxa"/>
            <w:tcMar>
              <w:top w:w="0" w:type="dxa"/>
              <w:left w:w="58" w:type="dxa"/>
              <w:bottom w:w="0" w:type="dxa"/>
              <w:right w:w="58" w:type="dxa"/>
            </w:tcMar>
            <w:vAlign w:val="center"/>
          </w:tcPr>
          <w:p w14:paraId="3F4F87A6"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Quy đổi ra ngày công</w:t>
            </w:r>
          </w:p>
        </w:tc>
        <w:tc>
          <w:tcPr>
            <w:tcW w:w="1080" w:type="dxa"/>
            <w:tcMar>
              <w:top w:w="0" w:type="dxa"/>
              <w:left w:w="58" w:type="dxa"/>
              <w:bottom w:w="0" w:type="dxa"/>
              <w:right w:w="58" w:type="dxa"/>
            </w:tcMar>
            <w:vAlign w:val="center"/>
          </w:tcPr>
          <w:p w14:paraId="6913D33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389B55C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2,435</w:t>
            </w:r>
          </w:p>
        </w:tc>
        <w:tc>
          <w:tcPr>
            <w:tcW w:w="996" w:type="dxa"/>
            <w:tcMar>
              <w:top w:w="0" w:type="dxa"/>
              <w:left w:w="58" w:type="dxa"/>
              <w:bottom w:w="0" w:type="dxa"/>
              <w:right w:w="58" w:type="dxa"/>
            </w:tcMar>
            <w:vAlign w:val="center"/>
          </w:tcPr>
          <w:p w14:paraId="3A376B5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0,024</w:t>
            </w:r>
          </w:p>
        </w:tc>
        <w:tc>
          <w:tcPr>
            <w:tcW w:w="959" w:type="dxa"/>
            <w:tcMar>
              <w:top w:w="0" w:type="dxa"/>
              <w:left w:w="58" w:type="dxa"/>
              <w:bottom w:w="0" w:type="dxa"/>
              <w:right w:w="58" w:type="dxa"/>
            </w:tcMar>
            <w:vAlign w:val="center"/>
          </w:tcPr>
          <w:p w14:paraId="7B1EE37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0,074</w:t>
            </w:r>
          </w:p>
        </w:tc>
        <w:tc>
          <w:tcPr>
            <w:tcW w:w="1096" w:type="dxa"/>
            <w:tcMar>
              <w:top w:w="0" w:type="dxa"/>
              <w:left w:w="58" w:type="dxa"/>
              <w:bottom w:w="0" w:type="dxa"/>
              <w:right w:w="58" w:type="dxa"/>
            </w:tcMar>
            <w:vAlign w:val="center"/>
          </w:tcPr>
          <w:p w14:paraId="6B084E4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2,533</w:t>
            </w:r>
          </w:p>
        </w:tc>
        <w:tc>
          <w:tcPr>
            <w:tcW w:w="568" w:type="dxa"/>
            <w:tcMar>
              <w:top w:w="0" w:type="dxa"/>
              <w:left w:w="58" w:type="dxa"/>
              <w:bottom w:w="0" w:type="dxa"/>
              <w:right w:w="58" w:type="dxa"/>
            </w:tcMar>
            <w:vAlign w:val="center"/>
          </w:tcPr>
          <w:p w14:paraId="38AFC6B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r w:rsidR="00F24F2C" w:rsidRPr="00F24F2C" w14:paraId="462FDDB3" w14:textId="77777777" w:rsidTr="00057716">
        <w:trPr>
          <w:jc w:val="center"/>
        </w:trPr>
        <w:tc>
          <w:tcPr>
            <w:tcW w:w="646" w:type="dxa"/>
            <w:tcMar>
              <w:top w:w="0" w:type="dxa"/>
              <w:left w:w="58" w:type="dxa"/>
              <w:bottom w:w="0" w:type="dxa"/>
              <w:right w:w="58" w:type="dxa"/>
            </w:tcMar>
            <w:vAlign w:val="center"/>
          </w:tcPr>
          <w:p w14:paraId="1FB20BC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3372" w:type="dxa"/>
            <w:tcMar>
              <w:top w:w="0" w:type="dxa"/>
              <w:left w:w="58" w:type="dxa"/>
              <w:bottom w:w="0" w:type="dxa"/>
              <w:right w:w="58" w:type="dxa"/>
            </w:tcMar>
            <w:vAlign w:val="center"/>
          </w:tcPr>
          <w:p w14:paraId="0C7974C8" w14:textId="77777777" w:rsidR="00F24F2C" w:rsidRPr="00F24F2C" w:rsidRDefault="00F24F2C" w:rsidP="00F24F2C">
            <w:pPr>
              <w:widowControl/>
              <w:spacing w:before="60" w:after="60"/>
              <w:ind w:left="48"/>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Làm tròn</w:t>
            </w:r>
          </w:p>
        </w:tc>
        <w:tc>
          <w:tcPr>
            <w:tcW w:w="1080" w:type="dxa"/>
            <w:tcMar>
              <w:top w:w="0" w:type="dxa"/>
              <w:left w:w="58" w:type="dxa"/>
              <w:bottom w:w="0" w:type="dxa"/>
              <w:right w:w="58" w:type="dxa"/>
            </w:tcMar>
            <w:vAlign w:val="center"/>
          </w:tcPr>
          <w:p w14:paraId="2A81E0B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5395BD7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996" w:type="dxa"/>
            <w:tcMar>
              <w:top w:w="0" w:type="dxa"/>
              <w:left w:w="58" w:type="dxa"/>
              <w:bottom w:w="0" w:type="dxa"/>
              <w:right w:w="58" w:type="dxa"/>
            </w:tcMar>
            <w:vAlign w:val="center"/>
          </w:tcPr>
          <w:p w14:paraId="32917B6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959" w:type="dxa"/>
            <w:tcMar>
              <w:top w:w="0" w:type="dxa"/>
              <w:left w:w="58" w:type="dxa"/>
              <w:bottom w:w="0" w:type="dxa"/>
              <w:right w:w="58" w:type="dxa"/>
            </w:tcMar>
            <w:vAlign w:val="center"/>
          </w:tcPr>
          <w:p w14:paraId="1238191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c>
          <w:tcPr>
            <w:tcW w:w="1096" w:type="dxa"/>
            <w:tcMar>
              <w:top w:w="0" w:type="dxa"/>
              <w:left w:w="58" w:type="dxa"/>
              <w:bottom w:w="0" w:type="dxa"/>
              <w:right w:w="58" w:type="dxa"/>
            </w:tcMar>
            <w:vAlign w:val="center"/>
          </w:tcPr>
          <w:p w14:paraId="0D26D50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2,53</w:t>
            </w:r>
          </w:p>
        </w:tc>
        <w:tc>
          <w:tcPr>
            <w:tcW w:w="568" w:type="dxa"/>
            <w:tcMar>
              <w:top w:w="0" w:type="dxa"/>
              <w:left w:w="58" w:type="dxa"/>
              <w:bottom w:w="0" w:type="dxa"/>
              <w:right w:w="58" w:type="dxa"/>
            </w:tcMar>
            <w:vAlign w:val="center"/>
          </w:tcPr>
          <w:p w14:paraId="25C65EC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w:t>
            </w:r>
          </w:p>
        </w:tc>
      </w:tr>
    </w:tbl>
    <w:p w14:paraId="35590634" w14:textId="77777777" w:rsidR="00F24F2C" w:rsidRPr="00F24F2C" w:rsidRDefault="00F24F2C" w:rsidP="00CD373E">
      <w:pPr>
        <w:pStyle w:val="Heading11"/>
        <w:keepNext/>
        <w:keepLines/>
        <w:spacing w:before="120" w:after="120" w:line="234" w:lineRule="atLeast"/>
        <w:ind w:firstLine="567"/>
        <w:jc w:val="both"/>
      </w:pPr>
      <w:r w:rsidRPr="00F24F2C">
        <w:t>b) Định mức vật tư, công cụ, dụng cụ phục vụ vệ sinh 01 mét giá tài liệu lưu trữ nền giấy</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3540"/>
        <w:gridCol w:w="1151"/>
        <w:gridCol w:w="1472"/>
        <w:gridCol w:w="2535"/>
      </w:tblGrid>
      <w:tr w:rsidR="00F24F2C" w:rsidRPr="00F24F2C" w14:paraId="1D490C99" w14:textId="77777777" w:rsidTr="00636D13">
        <w:trPr>
          <w:trHeight w:val="458"/>
          <w:jc w:val="center"/>
        </w:trPr>
        <w:tc>
          <w:tcPr>
            <w:tcW w:w="988" w:type="dxa"/>
            <w:tcMar>
              <w:top w:w="0" w:type="dxa"/>
              <w:left w:w="108" w:type="dxa"/>
              <w:bottom w:w="0" w:type="dxa"/>
              <w:right w:w="108" w:type="dxa"/>
            </w:tcMar>
            <w:vAlign w:val="center"/>
          </w:tcPr>
          <w:p w14:paraId="334FBB21" w14:textId="77777777" w:rsidR="00F24F2C" w:rsidRPr="00F24F2C" w:rsidRDefault="00F24F2C" w:rsidP="00F24F2C">
            <w:pPr>
              <w:widowControl/>
              <w:spacing w:before="120" w:after="100" w:afterAutospacing="1"/>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Số TT</w:t>
            </w:r>
          </w:p>
        </w:tc>
        <w:tc>
          <w:tcPr>
            <w:tcW w:w="3540" w:type="dxa"/>
            <w:tcMar>
              <w:top w:w="0" w:type="dxa"/>
              <w:left w:w="108" w:type="dxa"/>
              <w:bottom w:w="0" w:type="dxa"/>
              <w:right w:w="108" w:type="dxa"/>
            </w:tcMar>
            <w:vAlign w:val="center"/>
          </w:tcPr>
          <w:p w14:paraId="14CAAA59" w14:textId="77777777" w:rsidR="00F24F2C" w:rsidRPr="00F24F2C" w:rsidRDefault="00F24F2C" w:rsidP="00F24F2C">
            <w:pPr>
              <w:widowControl/>
              <w:spacing w:before="120" w:after="100" w:afterAutospacing="1"/>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Tên vật tư, trang thiết bị</w:t>
            </w:r>
          </w:p>
        </w:tc>
        <w:tc>
          <w:tcPr>
            <w:tcW w:w="1151" w:type="dxa"/>
            <w:tcMar>
              <w:top w:w="0" w:type="dxa"/>
              <w:left w:w="108" w:type="dxa"/>
              <w:bottom w:w="0" w:type="dxa"/>
              <w:right w:w="108" w:type="dxa"/>
            </w:tcMar>
            <w:vAlign w:val="center"/>
          </w:tcPr>
          <w:p w14:paraId="3DF5C524" w14:textId="77777777" w:rsidR="00F24F2C" w:rsidRPr="00F24F2C" w:rsidRDefault="00F24F2C" w:rsidP="00F24F2C">
            <w:pPr>
              <w:widowControl/>
              <w:spacing w:before="120" w:after="100" w:afterAutospacing="1"/>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1472" w:type="dxa"/>
            <w:tcMar>
              <w:top w:w="0" w:type="dxa"/>
              <w:left w:w="108" w:type="dxa"/>
              <w:bottom w:w="0" w:type="dxa"/>
              <w:right w:w="108" w:type="dxa"/>
            </w:tcMar>
            <w:vAlign w:val="center"/>
          </w:tcPr>
          <w:p w14:paraId="1898C162" w14:textId="77777777" w:rsidR="00F24F2C" w:rsidRPr="00F24F2C" w:rsidRDefault="00F24F2C" w:rsidP="00F24F2C">
            <w:pPr>
              <w:widowControl/>
              <w:spacing w:before="120" w:after="100" w:afterAutospacing="1"/>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 xml:space="preserve">Số lượng </w:t>
            </w:r>
          </w:p>
        </w:tc>
        <w:tc>
          <w:tcPr>
            <w:tcW w:w="2535" w:type="dxa"/>
            <w:tcMar>
              <w:top w:w="0" w:type="dxa"/>
              <w:left w:w="108" w:type="dxa"/>
              <w:bottom w:w="0" w:type="dxa"/>
              <w:right w:w="108" w:type="dxa"/>
            </w:tcMar>
            <w:vAlign w:val="center"/>
          </w:tcPr>
          <w:p w14:paraId="373F9522" w14:textId="77777777" w:rsidR="00F24F2C" w:rsidRPr="00F24F2C" w:rsidRDefault="00F24F2C" w:rsidP="00F24F2C">
            <w:pPr>
              <w:widowControl/>
              <w:spacing w:before="120" w:after="100" w:afterAutospacing="1"/>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Ghi chú</w:t>
            </w:r>
          </w:p>
        </w:tc>
      </w:tr>
      <w:tr w:rsidR="00F24F2C" w:rsidRPr="00F24F2C" w14:paraId="1CE38A50" w14:textId="77777777" w:rsidTr="00636D13">
        <w:trPr>
          <w:jc w:val="center"/>
        </w:trPr>
        <w:tc>
          <w:tcPr>
            <w:tcW w:w="988" w:type="dxa"/>
            <w:tcMar>
              <w:top w:w="0" w:type="dxa"/>
              <w:left w:w="108" w:type="dxa"/>
              <w:bottom w:w="0" w:type="dxa"/>
              <w:right w:w="108" w:type="dxa"/>
            </w:tcMar>
            <w:vAlign w:val="center"/>
          </w:tcPr>
          <w:p w14:paraId="16751BD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3540" w:type="dxa"/>
            <w:tcMar>
              <w:top w:w="0" w:type="dxa"/>
              <w:left w:w="108" w:type="dxa"/>
              <w:bottom w:w="0" w:type="dxa"/>
              <w:right w:w="108" w:type="dxa"/>
            </w:tcMar>
            <w:vAlign w:val="center"/>
          </w:tcPr>
          <w:p w14:paraId="25BA64F8"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Quần áo Blue + Mũ bảo hộ</w:t>
            </w:r>
          </w:p>
        </w:tc>
        <w:tc>
          <w:tcPr>
            <w:tcW w:w="1151" w:type="dxa"/>
            <w:tcMar>
              <w:top w:w="0" w:type="dxa"/>
              <w:left w:w="108" w:type="dxa"/>
              <w:bottom w:w="0" w:type="dxa"/>
              <w:right w:w="108" w:type="dxa"/>
            </w:tcMar>
            <w:vAlign w:val="center"/>
          </w:tcPr>
          <w:p w14:paraId="7AC051B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Bộ</w:t>
            </w:r>
          </w:p>
        </w:tc>
        <w:tc>
          <w:tcPr>
            <w:tcW w:w="1472" w:type="dxa"/>
            <w:tcMar>
              <w:top w:w="0" w:type="dxa"/>
              <w:left w:w="108" w:type="dxa"/>
              <w:bottom w:w="0" w:type="dxa"/>
              <w:right w:w="108" w:type="dxa"/>
            </w:tcMar>
            <w:vAlign w:val="center"/>
          </w:tcPr>
          <w:p w14:paraId="3F0BA83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0,0056</w:t>
            </w:r>
          </w:p>
        </w:tc>
        <w:tc>
          <w:tcPr>
            <w:tcW w:w="2535" w:type="dxa"/>
            <w:tcMar>
              <w:top w:w="0" w:type="dxa"/>
              <w:left w:w="108" w:type="dxa"/>
              <w:bottom w:w="0" w:type="dxa"/>
              <w:right w:w="108" w:type="dxa"/>
            </w:tcMar>
            <w:vAlign w:val="center"/>
          </w:tcPr>
          <w:p w14:paraId="3D41B5A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 tháng/người/bộ</w:t>
            </w:r>
          </w:p>
        </w:tc>
      </w:tr>
      <w:tr w:rsidR="00F24F2C" w:rsidRPr="00F24F2C" w14:paraId="6E908DE9" w14:textId="77777777" w:rsidTr="00636D13">
        <w:trPr>
          <w:jc w:val="center"/>
        </w:trPr>
        <w:tc>
          <w:tcPr>
            <w:tcW w:w="988" w:type="dxa"/>
            <w:tcMar>
              <w:top w:w="0" w:type="dxa"/>
              <w:left w:w="108" w:type="dxa"/>
              <w:bottom w:w="0" w:type="dxa"/>
              <w:right w:w="108" w:type="dxa"/>
            </w:tcMar>
            <w:vAlign w:val="center"/>
          </w:tcPr>
          <w:p w14:paraId="603DD81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3540" w:type="dxa"/>
            <w:tcMar>
              <w:top w:w="0" w:type="dxa"/>
              <w:left w:w="108" w:type="dxa"/>
              <w:bottom w:w="0" w:type="dxa"/>
              <w:right w:w="108" w:type="dxa"/>
            </w:tcMar>
            <w:vAlign w:val="center"/>
          </w:tcPr>
          <w:p w14:paraId="3F97803C"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Găng tay</w:t>
            </w:r>
          </w:p>
        </w:tc>
        <w:tc>
          <w:tcPr>
            <w:tcW w:w="1151" w:type="dxa"/>
            <w:tcMar>
              <w:top w:w="0" w:type="dxa"/>
              <w:left w:w="108" w:type="dxa"/>
              <w:bottom w:w="0" w:type="dxa"/>
              <w:right w:w="108" w:type="dxa"/>
            </w:tcMar>
            <w:vAlign w:val="center"/>
          </w:tcPr>
          <w:p w14:paraId="321F592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Đôi</w:t>
            </w:r>
          </w:p>
        </w:tc>
        <w:tc>
          <w:tcPr>
            <w:tcW w:w="1472" w:type="dxa"/>
            <w:tcMar>
              <w:top w:w="0" w:type="dxa"/>
              <w:left w:w="108" w:type="dxa"/>
              <w:bottom w:w="0" w:type="dxa"/>
              <w:right w:w="108" w:type="dxa"/>
            </w:tcMar>
            <w:vAlign w:val="center"/>
          </w:tcPr>
          <w:p w14:paraId="77AB574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0,1015</w:t>
            </w:r>
          </w:p>
        </w:tc>
        <w:tc>
          <w:tcPr>
            <w:tcW w:w="2535" w:type="dxa"/>
            <w:tcMar>
              <w:top w:w="0" w:type="dxa"/>
              <w:left w:w="108" w:type="dxa"/>
              <w:bottom w:w="0" w:type="dxa"/>
              <w:right w:w="108" w:type="dxa"/>
            </w:tcMar>
            <w:vAlign w:val="center"/>
          </w:tcPr>
          <w:p w14:paraId="0340F8A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 tháng/người/đôi</w:t>
            </w:r>
          </w:p>
        </w:tc>
      </w:tr>
      <w:tr w:rsidR="00F24F2C" w:rsidRPr="00F24F2C" w14:paraId="4E79BE94" w14:textId="77777777" w:rsidTr="00636D13">
        <w:trPr>
          <w:jc w:val="center"/>
        </w:trPr>
        <w:tc>
          <w:tcPr>
            <w:tcW w:w="988" w:type="dxa"/>
            <w:tcMar>
              <w:top w:w="0" w:type="dxa"/>
              <w:left w:w="108" w:type="dxa"/>
              <w:bottom w:w="0" w:type="dxa"/>
              <w:right w:w="108" w:type="dxa"/>
            </w:tcMar>
            <w:vAlign w:val="center"/>
          </w:tcPr>
          <w:p w14:paraId="3AA123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3540" w:type="dxa"/>
            <w:tcMar>
              <w:top w:w="0" w:type="dxa"/>
              <w:left w:w="108" w:type="dxa"/>
              <w:bottom w:w="0" w:type="dxa"/>
              <w:right w:w="108" w:type="dxa"/>
            </w:tcMar>
            <w:vAlign w:val="center"/>
          </w:tcPr>
          <w:p w14:paraId="52C98601"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Khẩu trang</w:t>
            </w:r>
          </w:p>
        </w:tc>
        <w:tc>
          <w:tcPr>
            <w:tcW w:w="1151" w:type="dxa"/>
            <w:tcMar>
              <w:top w:w="0" w:type="dxa"/>
              <w:left w:w="108" w:type="dxa"/>
              <w:bottom w:w="0" w:type="dxa"/>
              <w:right w:w="108" w:type="dxa"/>
            </w:tcMar>
            <w:vAlign w:val="center"/>
          </w:tcPr>
          <w:p w14:paraId="1826B2A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472" w:type="dxa"/>
            <w:tcMar>
              <w:top w:w="0" w:type="dxa"/>
              <w:left w:w="108" w:type="dxa"/>
              <w:bottom w:w="0" w:type="dxa"/>
              <w:right w:w="108" w:type="dxa"/>
            </w:tcMar>
            <w:vAlign w:val="center"/>
          </w:tcPr>
          <w:p w14:paraId="1F9F6AE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0,1015</w:t>
            </w:r>
          </w:p>
        </w:tc>
        <w:tc>
          <w:tcPr>
            <w:tcW w:w="2535" w:type="dxa"/>
            <w:tcMar>
              <w:top w:w="0" w:type="dxa"/>
              <w:left w:w="108" w:type="dxa"/>
              <w:bottom w:w="0" w:type="dxa"/>
              <w:right w:w="108" w:type="dxa"/>
            </w:tcMar>
            <w:vAlign w:val="center"/>
          </w:tcPr>
          <w:p w14:paraId="41D61F4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 tháng/người/cái</w:t>
            </w:r>
          </w:p>
        </w:tc>
      </w:tr>
      <w:tr w:rsidR="00F24F2C" w:rsidRPr="00F24F2C" w14:paraId="6B546443" w14:textId="77777777" w:rsidTr="00636D13">
        <w:trPr>
          <w:jc w:val="center"/>
        </w:trPr>
        <w:tc>
          <w:tcPr>
            <w:tcW w:w="988" w:type="dxa"/>
            <w:tcMar>
              <w:top w:w="0" w:type="dxa"/>
              <w:left w:w="108" w:type="dxa"/>
              <w:bottom w:w="0" w:type="dxa"/>
              <w:right w:w="108" w:type="dxa"/>
            </w:tcMar>
            <w:vAlign w:val="center"/>
          </w:tcPr>
          <w:p w14:paraId="2F9115E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3540" w:type="dxa"/>
            <w:tcMar>
              <w:top w:w="0" w:type="dxa"/>
              <w:left w:w="108" w:type="dxa"/>
              <w:bottom w:w="0" w:type="dxa"/>
              <w:right w:w="108" w:type="dxa"/>
            </w:tcMar>
            <w:vAlign w:val="center"/>
          </w:tcPr>
          <w:p w14:paraId="6C02D69F"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Xà phòng giặt + rửa tay</w:t>
            </w:r>
          </w:p>
        </w:tc>
        <w:tc>
          <w:tcPr>
            <w:tcW w:w="1151" w:type="dxa"/>
            <w:tcMar>
              <w:top w:w="0" w:type="dxa"/>
              <w:left w:w="108" w:type="dxa"/>
              <w:bottom w:w="0" w:type="dxa"/>
              <w:right w:w="108" w:type="dxa"/>
            </w:tcMar>
            <w:vAlign w:val="center"/>
          </w:tcPr>
          <w:p w14:paraId="43F0947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Kg</w:t>
            </w:r>
          </w:p>
        </w:tc>
        <w:tc>
          <w:tcPr>
            <w:tcW w:w="1472" w:type="dxa"/>
            <w:tcMar>
              <w:top w:w="0" w:type="dxa"/>
              <w:left w:w="108" w:type="dxa"/>
              <w:bottom w:w="0" w:type="dxa"/>
              <w:right w:w="108" w:type="dxa"/>
            </w:tcMar>
            <w:vAlign w:val="center"/>
          </w:tcPr>
          <w:p w14:paraId="7F7B5E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0,0305</w:t>
            </w:r>
          </w:p>
        </w:tc>
        <w:tc>
          <w:tcPr>
            <w:tcW w:w="2535" w:type="dxa"/>
            <w:tcMar>
              <w:top w:w="0" w:type="dxa"/>
              <w:left w:w="108" w:type="dxa"/>
              <w:bottom w:w="0" w:type="dxa"/>
              <w:right w:w="108" w:type="dxa"/>
            </w:tcMar>
            <w:vAlign w:val="center"/>
          </w:tcPr>
          <w:p w14:paraId="3AD7293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0,3 kg/người/tháng </w:t>
            </w:r>
          </w:p>
        </w:tc>
      </w:tr>
      <w:tr w:rsidR="00F24F2C" w:rsidRPr="00F24F2C" w14:paraId="11DDCD05" w14:textId="77777777" w:rsidTr="00636D13">
        <w:trPr>
          <w:jc w:val="center"/>
        </w:trPr>
        <w:tc>
          <w:tcPr>
            <w:tcW w:w="988" w:type="dxa"/>
            <w:tcMar>
              <w:top w:w="0" w:type="dxa"/>
              <w:left w:w="108" w:type="dxa"/>
              <w:bottom w:w="0" w:type="dxa"/>
              <w:right w:w="108" w:type="dxa"/>
            </w:tcMar>
            <w:vAlign w:val="center"/>
          </w:tcPr>
          <w:p w14:paraId="1F975D4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5</w:t>
            </w:r>
          </w:p>
        </w:tc>
        <w:tc>
          <w:tcPr>
            <w:tcW w:w="3540" w:type="dxa"/>
            <w:tcMar>
              <w:top w:w="0" w:type="dxa"/>
              <w:left w:w="108" w:type="dxa"/>
              <w:bottom w:w="0" w:type="dxa"/>
              <w:right w:w="108" w:type="dxa"/>
            </w:tcMar>
            <w:vAlign w:val="center"/>
          </w:tcPr>
          <w:p w14:paraId="0CE1EE85"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Kính bảo hộ lao động </w:t>
            </w:r>
          </w:p>
        </w:tc>
        <w:tc>
          <w:tcPr>
            <w:tcW w:w="1151" w:type="dxa"/>
            <w:tcMar>
              <w:top w:w="0" w:type="dxa"/>
              <w:left w:w="108" w:type="dxa"/>
              <w:bottom w:w="0" w:type="dxa"/>
              <w:right w:w="108" w:type="dxa"/>
            </w:tcMar>
            <w:vAlign w:val="center"/>
          </w:tcPr>
          <w:p w14:paraId="52881E9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472" w:type="dxa"/>
            <w:tcMar>
              <w:top w:w="0" w:type="dxa"/>
              <w:left w:w="108" w:type="dxa"/>
              <w:bottom w:w="0" w:type="dxa"/>
              <w:right w:w="108" w:type="dxa"/>
            </w:tcMar>
            <w:vAlign w:val="center"/>
          </w:tcPr>
          <w:p w14:paraId="4B0B2CA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0,0055</w:t>
            </w:r>
          </w:p>
        </w:tc>
        <w:tc>
          <w:tcPr>
            <w:tcW w:w="2535" w:type="dxa"/>
            <w:tcMar>
              <w:top w:w="0" w:type="dxa"/>
              <w:left w:w="108" w:type="dxa"/>
              <w:bottom w:w="0" w:type="dxa"/>
              <w:right w:w="108" w:type="dxa"/>
            </w:tcMar>
            <w:vAlign w:val="center"/>
          </w:tcPr>
          <w:p w14:paraId="06BCBE5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 tháng/người/cái</w:t>
            </w:r>
          </w:p>
        </w:tc>
      </w:tr>
      <w:tr w:rsidR="00F24F2C" w:rsidRPr="00F24F2C" w14:paraId="18CD2A10" w14:textId="77777777" w:rsidTr="00636D13">
        <w:trPr>
          <w:jc w:val="center"/>
        </w:trPr>
        <w:tc>
          <w:tcPr>
            <w:tcW w:w="988" w:type="dxa"/>
            <w:tcMar>
              <w:top w:w="0" w:type="dxa"/>
              <w:left w:w="108" w:type="dxa"/>
              <w:bottom w:w="0" w:type="dxa"/>
              <w:right w:w="108" w:type="dxa"/>
            </w:tcMar>
            <w:vAlign w:val="center"/>
          </w:tcPr>
          <w:p w14:paraId="050EF70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w:t>
            </w:r>
          </w:p>
        </w:tc>
        <w:tc>
          <w:tcPr>
            <w:tcW w:w="3540" w:type="dxa"/>
            <w:tcMar>
              <w:top w:w="0" w:type="dxa"/>
              <w:left w:w="108" w:type="dxa"/>
              <w:bottom w:w="0" w:type="dxa"/>
              <w:right w:w="108" w:type="dxa"/>
            </w:tcMar>
            <w:vAlign w:val="center"/>
          </w:tcPr>
          <w:p w14:paraId="2A26D86D"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Xô nhựa đựng nước</w:t>
            </w:r>
          </w:p>
        </w:tc>
        <w:tc>
          <w:tcPr>
            <w:tcW w:w="1151" w:type="dxa"/>
            <w:tcMar>
              <w:top w:w="0" w:type="dxa"/>
              <w:left w:w="108" w:type="dxa"/>
              <w:bottom w:w="0" w:type="dxa"/>
              <w:right w:w="108" w:type="dxa"/>
            </w:tcMar>
            <w:vAlign w:val="center"/>
          </w:tcPr>
          <w:p w14:paraId="2F49992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472" w:type="dxa"/>
            <w:tcMar>
              <w:top w:w="0" w:type="dxa"/>
              <w:left w:w="108" w:type="dxa"/>
              <w:bottom w:w="0" w:type="dxa"/>
              <w:right w:w="108" w:type="dxa"/>
            </w:tcMar>
            <w:vAlign w:val="center"/>
          </w:tcPr>
          <w:p w14:paraId="35843E1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0,0169</w:t>
            </w:r>
          </w:p>
        </w:tc>
        <w:tc>
          <w:tcPr>
            <w:tcW w:w="2535" w:type="dxa"/>
            <w:tcMar>
              <w:top w:w="0" w:type="dxa"/>
              <w:left w:w="108" w:type="dxa"/>
              <w:bottom w:w="0" w:type="dxa"/>
              <w:right w:w="108" w:type="dxa"/>
            </w:tcMar>
            <w:vAlign w:val="center"/>
          </w:tcPr>
          <w:p w14:paraId="2D4DB2B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1DEDB57" w14:textId="77777777" w:rsidTr="00636D13">
        <w:trPr>
          <w:jc w:val="center"/>
        </w:trPr>
        <w:tc>
          <w:tcPr>
            <w:tcW w:w="988" w:type="dxa"/>
            <w:tcMar>
              <w:top w:w="0" w:type="dxa"/>
              <w:left w:w="108" w:type="dxa"/>
              <w:bottom w:w="0" w:type="dxa"/>
              <w:right w:w="108" w:type="dxa"/>
            </w:tcMar>
            <w:vAlign w:val="center"/>
          </w:tcPr>
          <w:p w14:paraId="11D361A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7</w:t>
            </w:r>
          </w:p>
        </w:tc>
        <w:tc>
          <w:tcPr>
            <w:tcW w:w="3540" w:type="dxa"/>
            <w:tcMar>
              <w:top w:w="0" w:type="dxa"/>
              <w:left w:w="108" w:type="dxa"/>
              <w:bottom w:w="0" w:type="dxa"/>
              <w:right w:w="108" w:type="dxa"/>
            </w:tcMar>
            <w:vAlign w:val="center"/>
          </w:tcPr>
          <w:p w14:paraId="75564C8F"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Khăn lau</w:t>
            </w:r>
          </w:p>
        </w:tc>
        <w:tc>
          <w:tcPr>
            <w:tcW w:w="1151" w:type="dxa"/>
            <w:tcMar>
              <w:top w:w="0" w:type="dxa"/>
              <w:left w:w="108" w:type="dxa"/>
              <w:bottom w:w="0" w:type="dxa"/>
              <w:right w:w="108" w:type="dxa"/>
            </w:tcMar>
            <w:vAlign w:val="center"/>
          </w:tcPr>
          <w:p w14:paraId="0AC404A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Kg </w:t>
            </w:r>
          </w:p>
        </w:tc>
        <w:tc>
          <w:tcPr>
            <w:tcW w:w="1472" w:type="dxa"/>
            <w:tcMar>
              <w:top w:w="0" w:type="dxa"/>
              <w:left w:w="108" w:type="dxa"/>
              <w:bottom w:w="0" w:type="dxa"/>
              <w:right w:w="108" w:type="dxa"/>
            </w:tcMar>
            <w:vAlign w:val="center"/>
          </w:tcPr>
          <w:p w14:paraId="1CF4756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0,0169</w:t>
            </w:r>
          </w:p>
        </w:tc>
        <w:tc>
          <w:tcPr>
            <w:tcW w:w="2535" w:type="dxa"/>
            <w:tcMar>
              <w:top w:w="0" w:type="dxa"/>
              <w:left w:w="108" w:type="dxa"/>
              <w:bottom w:w="0" w:type="dxa"/>
              <w:right w:w="108" w:type="dxa"/>
            </w:tcMar>
            <w:vAlign w:val="center"/>
          </w:tcPr>
          <w:p w14:paraId="6949DE3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F96B71D" w14:textId="77777777" w:rsidTr="00636D13">
        <w:trPr>
          <w:jc w:val="center"/>
        </w:trPr>
        <w:tc>
          <w:tcPr>
            <w:tcW w:w="988" w:type="dxa"/>
            <w:tcMar>
              <w:top w:w="0" w:type="dxa"/>
              <w:left w:w="108" w:type="dxa"/>
              <w:bottom w:w="0" w:type="dxa"/>
              <w:right w:w="108" w:type="dxa"/>
            </w:tcMar>
            <w:vAlign w:val="center"/>
          </w:tcPr>
          <w:p w14:paraId="6D91800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w:t>
            </w:r>
          </w:p>
        </w:tc>
        <w:tc>
          <w:tcPr>
            <w:tcW w:w="3540" w:type="dxa"/>
            <w:tcMar>
              <w:top w:w="0" w:type="dxa"/>
              <w:left w:w="108" w:type="dxa"/>
              <w:bottom w:w="0" w:type="dxa"/>
              <w:right w:w="108" w:type="dxa"/>
            </w:tcMar>
            <w:vAlign w:val="center"/>
          </w:tcPr>
          <w:p w14:paraId="01E899AF"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Chổi lông mềm</w:t>
            </w:r>
          </w:p>
        </w:tc>
        <w:tc>
          <w:tcPr>
            <w:tcW w:w="1151" w:type="dxa"/>
            <w:tcMar>
              <w:top w:w="0" w:type="dxa"/>
              <w:left w:w="108" w:type="dxa"/>
              <w:bottom w:w="0" w:type="dxa"/>
              <w:right w:w="108" w:type="dxa"/>
            </w:tcMar>
            <w:vAlign w:val="center"/>
          </w:tcPr>
          <w:p w14:paraId="535C70A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472" w:type="dxa"/>
            <w:tcMar>
              <w:top w:w="0" w:type="dxa"/>
              <w:left w:w="108" w:type="dxa"/>
              <w:bottom w:w="0" w:type="dxa"/>
              <w:right w:w="108" w:type="dxa"/>
            </w:tcMar>
            <w:vAlign w:val="center"/>
          </w:tcPr>
          <w:p w14:paraId="1C5B1C6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0,1000</w:t>
            </w:r>
          </w:p>
        </w:tc>
        <w:tc>
          <w:tcPr>
            <w:tcW w:w="2535" w:type="dxa"/>
            <w:tcMar>
              <w:top w:w="0" w:type="dxa"/>
              <w:left w:w="108" w:type="dxa"/>
              <w:bottom w:w="0" w:type="dxa"/>
              <w:right w:w="108" w:type="dxa"/>
            </w:tcMar>
            <w:vAlign w:val="center"/>
          </w:tcPr>
          <w:p w14:paraId="6E5D627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5445954" w14:textId="77777777" w:rsidTr="00636D13">
        <w:trPr>
          <w:jc w:val="center"/>
        </w:trPr>
        <w:tc>
          <w:tcPr>
            <w:tcW w:w="988" w:type="dxa"/>
            <w:tcMar>
              <w:top w:w="0" w:type="dxa"/>
              <w:left w:w="108" w:type="dxa"/>
              <w:bottom w:w="0" w:type="dxa"/>
              <w:right w:w="108" w:type="dxa"/>
            </w:tcMar>
            <w:vAlign w:val="center"/>
          </w:tcPr>
          <w:p w14:paraId="23FB853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9</w:t>
            </w:r>
          </w:p>
        </w:tc>
        <w:tc>
          <w:tcPr>
            <w:tcW w:w="3540" w:type="dxa"/>
            <w:tcMar>
              <w:top w:w="0" w:type="dxa"/>
              <w:left w:w="108" w:type="dxa"/>
              <w:bottom w:w="0" w:type="dxa"/>
              <w:right w:w="108" w:type="dxa"/>
            </w:tcMar>
            <w:vAlign w:val="center"/>
          </w:tcPr>
          <w:p w14:paraId="033252DF"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Chổi quét nhà</w:t>
            </w:r>
          </w:p>
        </w:tc>
        <w:tc>
          <w:tcPr>
            <w:tcW w:w="1151" w:type="dxa"/>
            <w:tcMar>
              <w:top w:w="0" w:type="dxa"/>
              <w:left w:w="108" w:type="dxa"/>
              <w:bottom w:w="0" w:type="dxa"/>
              <w:right w:w="108" w:type="dxa"/>
            </w:tcMar>
            <w:vAlign w:val="center"/>
          </w:tcPr>
          <w:p w14:paraId="3CA1D7D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472" w:type="dxa"/>
            <w:tcMar>
              <w:top w:w="0" w:type="dxa"/>
              <w:left w:w="108" w:type="dxa"/>
              <w:bottom w:w="0" w:type="dxa"/>
              <w:right w:w="108" w:type="dxa"/>
            </w:tcMar>
            <w:vAlign w:val="center"/>
          </w:tcPr>
          <w:p w14:paraId="27E2B1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0,1015</w:t>
            </w:r>
          </w:p>
        </w:tc>
        <w:tc>
          <w:tcPr>
            <w:tcW w:w="2535" w:type="dxa"/>
            <w:tcMar>
              <w:top w:w="0" w:type="dxa"/>
              <w:left w:w="108" w:type="dxa"/>
              <w:bottom w:w="0" w:type="dxa"/>
              <w:right w:w="108" w:type="dxa"/>
            </w:tcMar>
            <w:vAlign w:val="center"/>
          </w:tcPr>
          <w:p w14:paraId="3ECBA34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6871F91" w14:textId="77777777" w:rsidTr="00636D13">
        <w:trPr>
          <w:jc w:val="center"/>
        </w:trPr>
        <w:tc>
          <w:tcPr>
            <w:tcW w:w="988" w:type="dxa"/>
            <w:tcMar>
              <w:top w:w="0" w:type="dxa"/>
              <w:left w:w="108" w:type="dxa"/>
              <w:bottom w:w="0" w:type="dxa"/>
              <w:right w:w="108" w:type="dxa"/>
            </w:tcMar>
            <w:vAlign w:val="center"/>
          </w:tcPr>
          <w:p w14:paraId="4A23A04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w:t>
            </w:r>
          </w:p>
        </w:tc>
        <w:tc>
          <w:tcPr>
            <w:tcW w:w="3540" w:type="dxa"/>
            <w:tcMar>
              <w:top w:w="0" w:type="dxa"/>
              <w:left w:w="108" w:type="dxa"/>
              <w:bottom w:w="0" w:type="dxa"/>
              <w:right w:w="108" w:type="dxa"/>
            </w:tcMar>
            <w:vAlign w:val="center"/>
          </w:tcPr>
          <w:p w14:paraId="53C825BF"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Máy hút bụi</w:t>
            </w:r>
          </w:p>
        </w:tc>
        <w:tc>
          <w:tcPr>
            <w:tcW w:w="1151" w:type="dxa"/>
            <w:tcMar>
              <w:top w:w="0" w:type="dxa"/>
              <w:left w:w="108" w:type="dxa"/>
              <w:bottom w:w="0" w:type="dxa"/>
              <w:right w:w="108" w:type="dxa"/>
            </w:tcMar>
            <w:vAlign w:val="center"/>
          </w:tcPr>
          <w:p w14:paraId="405CF07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1472" w:type="dxa"/>
            <w:tcMar>
              <w:top w:w="0" w:type="dxa"/>
              <w:left w:w="108" w:type="dxa"/>
              <w:bottom w:w="0" w:type="dxa"/>
              <w:right w:w="108" w:type="dxa"/>
            </w:tcMar>
            <w:vAlign w:val="center"/>
          </w:tcPr>
          <w:p w14:paraId="48811A0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0,0017</w:t>
            </w:r>
          </w:p>
        </w:tc>
        <w:tc>
          <w:tcPr>
            <w:tcW w:w="2535" w:type="dxa"/>
            <w:tcMar>
              <w:top w:w="0" w:type="dxa"/>
              <w:left w:w="108" w:type="dxa"/>
              <w:bottom w:w="0" w:type="dxa"/>
              <w:right w:w="108" w:type="dxa"/>
            </w:tcMar>
            <w:vAlign w:val="center"/>
          </w:tcPr>
          <w:p w14:paraId="1BCF9B5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CD06E75" w14:textId="77777777" w:rsidTr="00636D13">
        <w:trPr>
          <w:jc w:val="center"/>
        </w:trPr>
        <w:tc>
          <w:tcPr>
            <w:tcW w:w="988" w:type="dxa"/>
            <w:tcMar>
              <w:top w:w="0" w:type="dxa"/>
              <w:left w:w="108" w:type="dxa"/>
              <w:bottom w:w="0" w:type="dxa"/>
              <w:right w:w="108" w:type="dxa"/>
            </w:tcMar>
            <w:vAlign w:val="center"/>
          </w:tcPr>
          <w:p w14:paraId="08D2B1A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w:t>
            </w:r>
          </w:p>
        </w:tc>
        <w:tc>
          <w:tcPr>
            <w:tcW w:w="3540" w:type="dxa"/>
            <w:tcMar>
              <w:top w:w="0" w:type="dxa"/>
              <w:left w:w="108" w:type="dxa"/>
              <w:bottom w:w="0" w:type="dxa"/>
              <w:right w:w="108" w:type="dxa"/>
            </w:tcMar>
            <w:vAlign w:val="center"/>
          </w:tcPr>
          <w:p w14:paraId="15F715F0"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Hót rác</w:t>
            </w:r>
          </w:p>
        </w:tc>
        <w:tc>
          <w:tcPr>
            <w:tcW w:w="1151" w:type="dxa"/>
            <w:tcMar>
              <w:top w:w="0" w:type="dxa"/>
              <w:left w:w="108" w:type="dxa"/>
              <w:bottom w:w="0" w:type="dxa"/>
              <w:right w:w="108" w:type="dxa"/>
            </w:tcMar>
            <w:vAlign w:val="center"/>
          </w:tcPr>
          <w:p w14:paraId="431154B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472" w:type="dxa"/>
            <w:tcMar>
              <w:top w:w="0" w:type="dxa"/>
              <w:left w:w="108" w:type="dxa"/>
              <w:bottom w:w="0" w:type="dxa"/>
              <w:right w:w="108" w:type="dxa"/>
            </w:tcMar>
            <w:vAlign w:val="center"/>
          </w:tcPr>
          <w:p w14:paraId="0AEC5AC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0,0169</w:t>
            </w:r>
          </w:p>
        </w:tc>
        <w:tc>
          <w:tcPr>
            <w:tcW w:w="2535" w:type="dxa"/>
            <w:tcMar>
              <w:top w:w="0" w:type="dxa"/>
              <w:left w:w="108" w:type="dxa"/>
              <w:bottom w:w="0" w:type="dxa"/>
              <w:right w:w="108" w:type="dxa"/>
            </w:tcMar>
            <w:vAlign w:val="center"/>
          </w:tcPr>
          <w:p w14:paraId="2863841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BBBAFFD" w14:textId="77777777" w:rsidTr="00636D13">
        <w:trPr>
          <w:jc w:val="center"/>
        </w:trPr>
        <w:tc>
          <w:tcPr>
            <w:tcW w:w="988" w:type="dxa"/>
            <w:tcMar>
              <w:top w:w="0" w:type="dxa"/>
              <w:left w:w="108" w:type="dxa"/>
              <w:bottom w:w="0" w:type="dxa"/>
              <w:right w:w="108" w:type="dxa"/>
            </w:tcMar>
            <w:vAlign w:val="center"/>
          </w:tcPr>
          <w:p w14:paraId="332A462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12</w:t>
            </w:r>
          </w:p>
        </w:tc>
        <w:tc>
          <w:tcPr>
            <w:tcW w:w="3540" w:type="dxa"/>
            <w:tcMar>
              <w:top w:w="0" w:type="dxa"/>
              <w:left w:w="108" w:type="dxa"/>
              <w:bottom w:w="0" w:type="dxa"/>
              <w:right w:w="108" w:type="dxa"/>
            </w:tcMar>
            <w:vAlign w:val="center"/>
          </w:tcPr>
          <w:p w14:paraId="77D17910" w14:textId="77777777" w:rsidR="00F24F2C" w:rsidRPr="00F24F2C" w:rsidRDefault="00F24F2C" w:rsidP="00F24F2C">
            <w:pPr>
              <w:widowControl/>
              <w:spacing w:before="60" w:after="60"/>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Xe đẩy</w:t>
            </w:r>
          </w:p>
        </w:tc>
        <w:tc>
          <w:tcPr>
            <w:tcW w:w="1151" w:type="dxa"/>
            <w:tcMar>
              <w:top w:w="0" w:type="dxa"/>
              <w:left w:w="108" w:type="dxa"/>
              <w:bottom w:w="0" w:type="dxa"/>
              <w:right w:w="108" w:type="dxa"/>
            </w:tcMar>
            <w:vAlign w:val="center"/>
          </w:tcPr>
          <w:p w14:paraId="3A1E5E8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xml:space="preserve">Cái </w:t>
            </w:r>
          </w:p>
        </w:tc>
        <w:tc>
          <w:tcPr>
            <w:tcW w:w="1472" w:type="dxa"/>
            <w:tcMar>
              <w:top w:w="0" w:type="dxa"/>
              <w:left w:w="108" w:type="dxa"/>
              <w:bottom w:w="0" w:type="dxa"/>
              <w:right w:w="108" w:type="dxa"/>
            </w:tcMar>
            <w:vAlign w:val="center"/>
          </w:tcPr>
          <w:p w14:paraId="3A1D943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0,0017</w:t>
            </w:r>
          </w:p>
        </w:tc>
        <w:tc>
          <w:tcPr>
            <w:tcW w:w="2535" w:type="dxa"/>
            <w:tcMar>
              <w:top w:w="0" w:type="dxa"/>
              <w:left w:w="108" w:type="dxa"/>
              <w:bottom w:w="0" w:type="dxa"/>
              <w:right w:w="108" w:type="dxa"/>
            </w:tcMar>
            <w:vAlign w:val="center"/>
          </w:tcPr>
          <w:p w14:paraId="1BCB279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bl>
    <w:p w14:paraId="1F5F1DE6" w14:textId="66C9FD0E" w:rsidR="00F24F2C" w:rsidRPr="00CD373E" w:rsidRDefault="00F24F2C" w:rsidP="00CD373E">
      <w:pPr>
        <w:pStyle w:val="Heading11"/>
        <w:keepNext/>
        <w:keepLines/>
        <w:spacing w:before="60" w:after="60" w:line="240" w:lineRule="auto"/>
      </w:pPr>
      <w:r w:rsidRPr="00CD373E">
        <w:t>P</w:t>
      </w:r>
      <w:r w:rsidR="00A1060E">
        <w:rPr>
          <w:lang w:val="en-US"/>
        </w:rPr>
        <w:t>hụ lục</w:t>
      </w:r>
      <w:r w:rsidRPr="00CD373E">
        <w:t xml:space="preserve"> VII</w:t>
      </w:r>
    </w:p>
    <w:p w14:paraId="074FCC3B" w14:textId="77777777" w:rsidR="00D51FC9" w:rsidRDefault="00F24F2C" w:rsidP="00CD373E">
      <w:pPr>
        <w:pStyle w:val="Heading11"/>
        <w:keepNext/>
        <w:keepLines/>
        <w:spacing w:before="60" w:after="60" w:line="240" w:lineRule="auto"/>
      </w:pPr>
      <w:r w:rsidRPr="00F24F2C">
        <w:t>ĐỊNH MỨC KINH TẾ - KỸ THUẬT BỒI NỀN TÀI LIỆU GIẤY</w:t>
      </w:r>
      <w:r w:rsidR="00CD373E">
        <w:rPr>
          <w:lang w:val="en-US"/>
        </w:rPr>
        <w:t xml:space="preserve"> </w:t>
      </w:r>
      <w:r w:rsidRPr="00F24F2C">
        <w:t xml:space="preserve">       </w:t>
      </w:r>
    </w:p>
    <w:p w14:paraId="1F0AB6A8" w14:textId="418E3338" w:rsidR="00F24F2C" w:rsidRPr="00F24F2C" w:rsidRDefault="00F24F2C" w:rsidP="00CD373E">
      <w:pPr>
        <w:pStyle w:val="Heading11"/>
        <w:keepNext/>
        <w:keepLines/>
        <w:spacing w:before="60" w:after="60" w:line="240" w:lineRule="auto"/>
        <w:rPr>
          <w:rFonts w:eastAsia="Aptos"/>
          <w:color w:val="auto"/>
          <w:kern w:val="2"/>
          <w:lang w:val="en-US" w:eastAsia="en-US" w:bidi="ar-SA"/>
          <w14:ligatures w14:val="standardContextual"/>
        </w:rPr>
      </w:pPr>
      <w:r w:rsidRPr="00F24F2C">
        <w:t>BẰNG PHƯƠNG PHÁP THỦ CÔNG</w:t>
      </w:r>
    </w:p>
    <w:p w14:paraId="790E040C" w14:textId="7E02B72D"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w:t>
      </w:r>
      <w:r w:rsidRPr="00F24F2C">
        <w:rPr>
          <w:rFonts w:ascii="Times New Roman" w:eastAsia="Aptos" w:hAnsi="Times New Roman" w:cs="Times New Roman"/>
          <w:i/>
          <w:iCs/>
          <w:color w:val="auto"/>
          <w:kern w:val="2"/>
          <w:sz w:val="28"/>
          <w:szCs w:val="28"/>
          <w:lang w:val="en-US" w:eastAsia="en-US" w:bidi="ar-SA"/>
          <w14:ligatures w14:val="standardContextual"/>
        </w:rPr>
        <w:t xml:space="preserve">Ban hành kèm theo Quyết định số </w:t>
      </w:r>
      <w:r w:rsidR="00D51FC9">
        <w:rPr>
          <w:rFonts w:ascii="Times New Roman" w:eastAsia="Aptos" w:hAnsi="Times New Roman" w:cs="Times New Roman"/>
          <w:i/>
          <w:iCs/>
          <w:color w:val="auto"/>
          <w:kern w:val="2"/>
          <w:sz w:val="28"/>
          <w:szCs w:val="28"/>
          <w:lang w:val="en-US" w:eastAsia="en-US" w:bidi="ar-SA"/>
          <w14:ligatures w14:val="standardContextual"/>
        </w:rPr>
        <w:t>46</w:t>
      </w:r>
      <w:r w:rsidRPr="00F24F2C">
        <w:rPr>
          <w:rFonts w:ascii="Times New Roman" w:eastAsia="Aptos" w:hAnsi="Times New Roman" w:cs="Times New Roman"/>
          <w:i/>
          <w:iCs/>
          <w:color w:val="auto"/>
          <w:kern w:val="2"/>
          <w:sz w:val="28"/>
          <w:szCs w:val="28"/>
          <w:lang w:val="en-US" w:eastAsia="en-US" w:bidi="ar-SA"/>
          <w14:ligatures w14:val="standardContextual"/>
        </w:rPr>
        <w:t xml:space="preserve">/2024/QĐ-UBND ngày </w:t>
      </w:r>
      <w:r w:rsidR="00D51FC9">
        <w:rPr>
          <w:rFonts w:ascii="Times New Roman" w:eastAsia="Aptos" w:hAnsi="Times New Roman" w:cs="Times New Roman"/>
          <w:i/>
          <w:iCs/>
          <w:color w:val="auto"/>
          <w:kern w:val="2"/>
          <w:sz w:val="28"/>
          <w:szCs w:val="28"/>
          <w:lang w:val="en-US" w:eastAsia="en-US" w:bidi="ar-SA"/>
          <w14:ligatures w14:val="standardContextual"/>
        </w:rPr>
        <w:t>03</w:t>
      </w:r>
      <w:r w:rsidRPr="00F24F2C">
        <w:rPr>
          <w:rFonts w:ascii="Times New Roman" w:eastAsia="Aptos" w:hAnsi="Times New Roman" w:cs="Times New Roman"/>
          <w:i/>
          <w:iCs/>
          <w:color w:val="auto"/>
          <w:kern w:val="2"/>
          <w:sz w:val="28"/>
          <w:szCs w:val="28"/>
          <w:lang w:val="en-US" w:eastAsia="en-US" w:bidi="ar-SA"/>
          <w14:ligatures w14:val="standardContextual"/>
        </w:rPr>
        <w:t xml:space="preserve"> tháng </w:t>
      </w:r>
      <w:r w:rsidR="00D51FC9">
        <w:rPr>
          <w:rFonts w:ascii="Times New Roman" w:eastAsia="Aptos" w:hAnsi="Times New Roman" w:cs="Times New Roman"/>
          <w:i/>
          <w:iCs/>
          <w:color w:val="auto"/>
          <w:kern w:val="2"/>
          <w:sz w:val="28"/>
          <w:szCs w:val="28"/>
          <w:lang w:val="en-US" w:eastAsia="en-US" w:bidi="ar-SA"/>
          <w14:ligatures w14:val="standardContextual"/>
        </w:rPr>
        <w:t>12</w:t>
      </w:r>
      <w:r w:rsidRPr="00F24F2C">
        <w:rPr>
          <w:rFonts w:ascii="Times New Roman" w:eastAsia="Aptos" w:hAnsi="Times New Roman" w:cs="Times New Roman"/>
          <w:i/>
          <w:iCs/>
          <w:color w:val="auto"/>
          <w:kern w:val="2"/>
          <w:sz w:val="28"/>
          <w:szCs w:val="28"/>
          <w:lang w:val="en-US" w:eastAsia="en-US" w:bidi="ar-SA"/>
          <w14:ligatures w14:val="standardContextual"/>
        </w:rPr>
        <w:t xml:space="preserve"> năm 2024 của Ủy ban nhân dân tỉnh Bình Phước</w:t>
      </w:r>
      <w:r w:rsidRPr="00F24F2C">
        <w:rPr>
          <w:rFonts w:ascii="Times New Roman" w:eastAsia="Aptos" w:hAnsi="Times New Roman" w:cs="Times New Roman"/>
          <w:color w:val="auto"/>
          <w:kern w:val="2"/>
          <w:sz w:val="28"/>
          <w:szCs w:val="28"/>
          <w:lang w:val="en-US" w:eastAsia="en-US" w:bidi="ar-SA"/>
          <w14:ligatures w14:val="standardContextual"/>
        </w:rPr>
        <w:t>)</w:t>
      </w:r>
    </w:p>
    <w:p w14:paraId="040FF6DB" w14:textId="77777777" w:rsidR="00F24F2C" w:rsidRPr="00F24F2C" w:rsidRDefault="00F24F2C" w:rsidP="00CD373E">
      <w:pPr>
        <w:pStyle w:val="Heading11"/>
        <w:keepNext/>
        <w:keepLines/>
        <w:spacing w:before="120" w:after="120" w:line="234" w:lineRule="atLeast"/>
        <w:ind w:firstLine="567"/>
        <w:jc w:val="both"/>
      </w:pPr>
      <w:r w:rsidRPr="00F24F2C">
        <w:t>1. Thuyết minh</w:t>
      </w:r>
    </w:p>
    <w:p w14:paraId="737DF324"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bồi nền tài liệu giấy bằng phương pháp thủ công được áp dụng theo Điều 4 Thông tư số 12/2014/TT-BNV ngày 28 tháng 10 năm 2014 của Bộ trưởng Bộ Nội vụ quy định định mức kinh tế - kỹ thuật bồi nền tài liệu giấy bằng phương pháp thủ công.</w:t>
      </w:r>
    </w:p>
    <w:p w14:paraId="41E5A623"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kinh tế - kỹ thuật bồi nền tài liệu giấy bằng phương pháp thủ công là quy định các mức hao phí cần thiết về lao động, vật tư, văn phòng phẩm để hoàn thành một đơn vị khối lượng công việc liên quan đến việc bồi nền tài liệu giấy bằng phương pháp thủ công.</w:t>
      </w:r>
    </w:p>
    <w:p w14:paraId="22236283"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Bồi nền tài liệu giấy bằng phương pháp thủ công là việc gia cố tài liệu có tình trạng vật lý kém (bị mủn, giòn, dễ gẫy nát, dính bết, rách) bằng loại giấy và hồ dán chuyên dụng để tăng độ bền của tài liệu.</w:t>
      </w:r>
    </w:p>
    <w:p w14:paraId="4286EE3E"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Aptos" w:hAnsi="Times New Roman" w:cs="Times New Roman"/>
          <w:color w:val="auto"/>
          <w:kern w:val="2"/>
          <w:sz w:val="28"/>
          <w:szCs w:val="28"/>
          <w:lang w:val="en-US" w:eastAsia="en-US" w:bidi="ar-SA"/>
          <w14:ligatures w14:val="standardContextual"/>
        </w:rPr>
        <w:t>- Định mức lao động bồi nền tài liệu giấy bằng phương pháp thủ công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sp</w:t>
      </w:r>
      <w:r w:rsidRPr="00F24F2C">
        <w:rPr>
          <w:rFonts w:ascii="Times New Roman" w:eastAsia="Aptos" w:hAnsi="Times New Roman" w:cs="Times New Roman"/>
          <w:color w:val="auto"/>
          <w:kern w:val="2"/>
          <w:sz w:val="28"/>
          <w:szCs w:val="28"/>
          <w:lang w:val="en-US" w:eastAsia="en-US" w:bidi="ar-SA"/>
          <w14:ligatures w14:val="standardContextual"/>
        </w:rPr>
        <w:t>) là thời gian lao động hao phí để thực hiện bồi nền 01 tờ tài liệu, được tính bằng tổng của định mức lao động trực tiếp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định mức lao động phục vụ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và định mức lao động quản lý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color w:val="auto"/>
          <w:kern w:val="2"/>
          <w:sz w:val="28"/>
          <w:szCs w:val="28"/>
          <w:lang w:val="en-US" w:eastAsia="en-US" w:bidi="ar-SA"/>
          <w14:ligatures w14:val="standardContextual"/>
        </w:rPr>
        <w:t>):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sp</w:t>
      </w:r>
      <w:r w:rsidRPr="00F24F2C">
        <w:rPr>
          <w:rFonts w:ascii="Times New Roman" w:eastAsia="Aptos" w:hAnsi="Times New Roman" w:cs="Times New Roman"/>
          <w:color w:val="auto"/>
          <w:kern w:val="2"/>
          <w:sz w:val="28"/>
          <w:szCs w:val="28"/>
          <w:lang w:val="en-US" w:eastAsia="en-US" w:bidi="ar-SA"/>
          <w14:ligatures w14:val="standardContextual"/>
        </w:rPr>
        <w:t xml:space="preserve">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color w:val="auto"/>
          <w:kern w:val="2"/>
          <w:sz w:val="28"/>
          <w:szCs w:val="28"/>
          <w:lang w:val="en-US" w:eastAsia="en-US" w:bidi="ar-SA"/>
          <w14:ligatures w14:val="standardContextual"/>
        </w:rPr>
        <w:t xml:space="preserve">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color w:val="auto"/>
          <w:kern w:val="2"/>
          <w:sz w:val="28"/>
          <w:szCs w:val="28"/>
          <w:lang w:val="en-US" w:eastAsia="en-US" w:bidi="ar-SA"/>
          <w14:ligatures w14:val="standardContextual"/>
        </w:rPr>
        <w:t xml:space="preserve"> + T</w:t>
      </w:r>
      <w:r w:rsidRPr="00F24F2C">
        <w:rPr>
          <w:rFonts w:ascii="Times New Roman" w:eastAsia="Aptos" w:hAnsi="Times New Roman" w:cs="Times New Roman"/>
          <w:color w:val="auto"/>
          <w:kern w:val="2"/>
          <w:sz w:val="28"/>
          <w:szCs w:val="28"/>
          <w:vertAlign w:val="subscript"/>
          <w:lang w:val="en-US" w:eastAsia="en-US" w:bidi="ar-SA"/>
          <w14:ligatures w14:val="standardContextual"/>
        </w:rPr>
        <w:t>ql</w:t>
      </w:r>
    </w:p>
    <w:p w14:paraId="4D6E9245"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bồi nền hai mặt, định mức lao động tại các bước 4a, 4b, 4c, 4d, 4e được tính hệ số 2 so với mức lao động quy định tại điểm a khoản 2 (Định mức lao động bồi nền tài liệu giấy bằng phương pháp thủ công).</w:t>
      </w:r>
    </w:p>
    <w:p w14:paraId="25EE416D"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Định mức lao động đối với tài liệu có tình trạng vật lý kém và khổ giấy của tài liệu khác khổ A4, được tính hệ số k so với các định mức lao động quy định cụ thể:</w:t>
      </w:r>
    </w:p>
    <w:p w14:paraId="4050BCB4" w14:textId="77777777"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Đối với tài liệu có tình trạng vật lý kém (bị dính bết nhiều), định mức lao động tại bước 3b: (k</w:t>
      </w:r>
      <w:r w:rsidRPr="00F24F2C">
        <w:rPr>
          <w:rFonts w:ascii="Times New Roman" w:eastAsia="Times New Roman" w:hAnsi="Times New Roman" w:cs="Times New Roman"/>
          <w:sz w:val="28"/>
          <w:szCs w:val="28"/>
          <w:vertAlign w:val="subscript"/>
          <w:lang w:val="en-US" w:eastAsia="en-US" w:bidi="ar-SA"/>
        </w:rPr>
        <w:t>1</w:t>
      </w:r>
      <w:r w:rsidRPr="00F24F2C">
        <w:rPr>
          <w:rFonts w:ascii="Times New Roman" w:eastAsia="Times New Roman" w:hAnsi="Times New Roman" w:cs="Times New Roman"/>
          <w:sz w:val="28"/>
          <w:szCs w:val="28"/>
          <w:lang w:val="en-US" w:eastAsia="en-US" w:bidi="ar-SA"/>
        </w:rPr>
        <w:t>) = 1,5.</w:t>
      </w:r>
    </w:p>
    <w:p w14:paraId="55D58F7D" w14:textId="77777777" w:rsidR="008F0592"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 Đối với tài liệu có kích thước khác A4, định mức lao động tại các bước 3c và 4: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xml:space="preserve">) như sau: </w:t>
      </w:r>
    </w:p>
    <w:p w14:paraId="68C7F012" w14:textId="77777777" w:rsidR="008F0592"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Tài liệu khổ A5: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xml:space="preserve">) = 0,8; </w:t>
      </w:r>
    </w:p>
    <w:p w14:paraId="33BF785B" w14:textId="77777777" w:rsidR="008F0592"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Tài liệu khổ A3: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xml:space="preserve">) = 1,5; </w:t>
      </w:r>
    </w:p>
    <w:p w14:paraId="63357A7D" w14:textId="77777777" w:rsidR="008F0592"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Tài liệu khổ A2: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xml:space="preserve">) = 2,5; </w:t>
      </w:r>
    </w:p>
    <w:p w14:paraId="0F1AAD21" w14:textId="77777777" w:rsidR="008F0592"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Tài liệu khổ A1: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xml:space="preserve">) = 5; </w:t>
      </w:r>
    </w:p>
    <w:p w14:paraId="74641184" w14:textId="15A8FDBB" w:rsidR="00F24F2C" w:rsidRPr="00F24F2C" w:rsidRDefault="00F24F2C" w:rsidP="00F24F2C">
      <w:pPr>
        <w:widowControl/>
        <w:spacing w:before="120" w:after="120" w:line="234" w:lineRule="atLeast"/>
        <w:ind w:firstLine="567"/>
        <w:jc w:val="both"/>
        <w:rPr>
          <w:rFonts w:ascii="Times New Roman" w:eastAsia="Times New Roman" w:hAnsi="Times New Roman" w:cs="Times New Roman"/>
          <w:sz w:val="28"/>
          <w:szCs w:val="28"/>
          <w:lang w:val="en-US" w:eastAsia="en-US" w:bidi="ar-SA"/>
        </w:rPr>
      </w:pPr>
      <w:r w:rsidRPr="00F24F2C">
        <w:rPr>
          <w:rFonts w:ascii="Times New Roman" w:eastAsia="Times New Roman" w:hAnsi="Times New Roman" w:cs="Times New Roman"/>
          <w:sz w:val="28"/>
          <w:szCs w:val="28"/>
          <w:lang w:val="en-US" w:eastAsia="en-US" w:bidi="ar-SA"/>
        </w:rPr>
        <w:t>Tài liệu khổ A0: (k</w:t>
      </w:r>
      <w:r w:rsidRPr="00F24F2C">
        <w:rPr>
          <w:rFonts w:ascii="Times New Roman" w:eastAsia="Times New Roman" w:hAnsi="Times New Roman" w:cs="Times New Roman"/>
          <w:sz w:val="28"/>
          <w:szCs w:val="28"/>
          <w:vertAlign w:val="subscript"/>
          <w:lang w:val="en-US" w:eastAsia="en-US" w:bidi="ar-SA"/>
        </w:rPr>
        <w:t>2</w:t>
      </w:r>
      <w:r w:rsidRPr="00F24F2C">
        <w:rPr>
          <w:rFonts w:ascii="Times New Roman" w:eastAsia="Times New Roman" w:hAnsi="Times New Roman" w:cs="Times New Roman"/>
          <w:sz w:val="28"/>
          <w:szCs w:val="28"/>
          <w:lang w:val="en-US" w:eastAsia="en-US" w:bidi="ar-SA"/>
        </w:rPr>
        <w:t>) = 10.</w:t>
      </w:r>
    </w:p>
    <w:p w14:paraId="5C85786E" w14:textId="77777777" w:rsidR="00F24F2C" w:rsidRPr="00F24F2C" w:rsidRDefault="00F24F2C" w:rsidP="00CD373E">
      <w:pPr>
        <w:pStyle w:val="Heading11"/>
        <w:keepNext/>
        <w:keepLines/>
        <w:spacing w:before="120" w:after="120" w:line="234" w:lineRule="atLeast"/>
        <w:ind w:firstLine="567"/>
        <w:jc w:val="both"/>
      </w:pPr>
      <w:r w:rsidRPr="00F24F2C">
        <w:lastRenderedPageBreak/>
        <w:t>2. Định mức kinh tế - kỹ thuật bồi nền tài liệu giấy bằng phương pháp thủ công</w:t>
      </w:r>
    </w:p>
    <w:p w14:paraId="076A0D46" w14:textId="77777777" w:rsidR="00F24F2C" w:rsidRDefault="00F24F2C" w:rsidP="00CD373E">
      <w:pPr>
        <w:pStyle w:val="Heading11"/>
        <w:keepNext/>
        <w:keepLines/>
        <w:spacing w:before="120" w:after="120" w:line="234" w:lineRule="atLeast"/>
        <w:ind w:firstLine="567"/>
        <w:jc w:val="both"/>
        <w:rPr>
          <w:lang w:val="en-US"/>
        </w:rPr>
      </w:pPr>
      <w:r w:rsidRPr="00F24F2C">
        <w:t>a) Định mức lao động bồi nền tài liệu giấy bằng phương pháp thủ công</w:t>
      </w:r>
    </w:p>
    <w:p w14:paraId="0A8BECD5" w14:textId="3E73C08C"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tính: phút/tờ tài liệu</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5128"/>
        <w:gridCol w:w="2122"/>
        <w:gridCol w:w="1425"/>
      </w:tblGrid>
      <w:tr w:rsidR="00F24F2C" w:rsidRPr="00F24F2C" w14:paraId="4BEE1223" w14:textId="77777777" w:rsidTr="00272F85">
        <w:trPr>
          <w:trHeight w:val="1174"/>
          <w:jc w:val="center"/>
        </w:trPr>
        <w:tc>
          <w:tcPr>
            <w:tcW w:w="513" w:type="dxa"/>
            <w:shd w:val="clear" w:color="auto" w:fill="auto"/>
            <w:tcMar>
              <w:top w:w="0" w:type="dxa"/>
              <w:left w:w="0" w:type="dxa"/>
              <w:bottom w:w="0" w:type="dxa"/>
              <w:right w:w="0" w:type="dxa"/>
            </w:tcMar>
            <w:vAlign w:val="center"/>
          </w:tcPr>
          <w:p w14:paraId="350955E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TT</w:t>
            </w:r>
          </w:p>
        </w:tc>
        <w:tc>
          <w:tcPr>
            <w:tcW w:w="5128" w:type="dxa"/>
            <w:shd w:val="clear" w:color="auto" w:fill="auto"/>
            <w:tcMar>
              <w:top w:w="0" w:type="dxa"/>
              <w:left w:w="0" w:type="dxa"/>
              <w:bottom w:w="0" w:type="dxa"/>
              <w:right w:w="0" w:type="dxa"/>
            </w:tcMar>
            <w:vAlign w:val="center"/>
          </w:tcPr>
          <w:p w14:paraId="42319DC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Nội dung công việc</w:t>
            </w:r>
          </w:p>
        </w:tc>
        <w:tc>
          <w:tcPr>
            <w:tcW w:w="2122" w:type="dxa"/>
            <w:shd w:val="clear" w:color="auto" w:fill="auto"/>
            <w:tcMar>
              <w:top w:w="0" w:type="dxa"/>
              <w:left w:w="0" w:type="dxa"/>
              <w:bottom w:w="0" w:type="dxa"/>
              <w:right w:w="0" w:type="dxa"/>
            </w:tcMar>
            <w:vAlign w:val="center"/>
          </w:tcPr>
          <w:p w14:paraId="047E450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Ngạch bậc, chức danh nghề nghiệp CC, VC</w:t>
            </w:r>
          </w:p>
        </w:tc>
        <w:tc>
          <w:tcPr>
            <w:tcW w:w="1425" w:type="dxa"/>
            <w:shd w:val="clear" w:color="auto" w:fill="auto"/>
            <w:tcMar>
              <w:top w:w="0" w:type="dxa"/>
              <w:left w:w="0" w:type="dxa"/>
              <w:bottom w:w="0" w:type="dxa"/>
              <w:right w:w="0" w:type="dxa"/>
            </w:tcMar>
            <w:vAlign w:val="center"/>
          </w:tcPr>
          <w:p w14:paraId="7B2B6C7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trực tiếp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b/>
                <w:bCs/>
                <w:color w:val="auto"/>
                <w:kern w:val="2"/>
                <w:sz w:val="28"/>
                <w:szCs w:val="28"/>
                <w:lang w:val="en-US" w:eastAsia="en-US" w:bidi="ar-SA"/>
                <w14:ligatures w14:val="standardContextual"/>
              </w:rPr>
              <w:t>)</w:t>
            </w:r>
          </w:p>
        </w:tc>
      </w:tr>
      <w:tr w:rsidR="00F24F2C" w:rsidRPr="00F24F2C" w14:paraId="3843B979" w14:textId="77777777" w:rsidTr="00F7032E">
        <w:trPr>
          <w:jc w:val="center"/>
        </w:trPr>
        <w:tc>
          <w:tcPr>
            <w:tcW w:w="513" w:type="dxa"/>
            <w:shd w:val="clear" w:color="auto" w:fill="auto"/>
            <w:tcMar>
              <w:top w:w="0" w:type="dxa"/>
              <w:left w:w="0" w:type="dxa"/>
              <w:bottom w:w="0" w:type="dxa"/>
              <w:right w:w="0" w:type="dxa"/>
            </w:tcMar>
            <w:vAlign w:val="center"/>
          </w:tcPr>
          <w:p w14:paraId="073AA60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w:t>
            </w:r>
          </w:p>
        </w:tc>
        <w:tc>
          <w:tcPr>
            <w:tcW w:w="5128" w:type="dxa"/>
            <w:shd w:val="clear" w:color="auto" w:fill="auto"/>
            <w:tcMar>
              <w:top w:w="0" w:type="dxa"/>
              <w:left w:w="0" w:type="dxa"/>
              <w:bottom w:w="0" w:type="dxa"/>
              <w:right w:w="0" w:type="dxa"/>
            </w:tcMar>
            <w:vAlign w:val="center"/>
          </w:tcPr>
          <w:p w14:paraId="6FFF2D4E"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1. Lựa chọn tài liệu</w:t>
            </w:r>
          </w:p>
        </w:tc>
        <w:tc>
          <w:tcPr>
            <w:tcW w:w="2122" w:type="dxa"/>
            <w:shd w:val="clear" w:color="auto" w:fill="auto"/>
            <w:tcMar>
              <w:top w:w="0" w:type="dxa"/>
              <w:left w:w="0" w:type="dxa"/>
              <w:bottom w:w="0" w:type="dxa"/>
              <w:right w:w="0" w:type="dxa"/>
            </w:tcMar>
            <w:vAlign w:val="center"/>
          </w:tcPr>
          <w:p w14:paraId="2B7A0B5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0411C1C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1,82</w:t>
            </w:r>
          </w:p>
        </w:tc>
      </w:tr>
      <w:tr w:rsidR="00F24F2C" w:rsidRPr="00F24F2C" w14:paraId="77718208" w14:textId="77777777" w:rsidTr="00F7032E">
        <w:trPr>
          <w:jc w:val="center"/>
        </w:trPr>
        <w:tc>
          <w:tcPr>
            <w:tcW w:w="513" w:type="dxa"/>
            <w:shd w:val="clear" w:color="auto" w:fill="auto"/>
            <w:tcMar>
              <w:top w:w="0" w:type="dxa"/>
              <w:left w:w="0" w:type="dxa"/>
              <w:bottom w:w="0" w:type="dxa"/>
              <w:right w:w="0" w:type="dxa"/>
            </w:tcMar>
            <w:vAlign w:val="center"/>
          </w:tcPr>
          <w:p w14:paraId="192F2A0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5128" w:type="dxa"/>
            <w:shd w:val="clear" w:color="auto" w:fill="auto"/>
            <w:tcMar>
              <w:top w:w="0" w:type="dxa"/>
              <w:left w:w="0" w:type="dxa"/>
              <w:bottom w:w="0" w:type="dxa"/>
              <w:right w:w="0" w:type="dxa"/>
            </w:tcMar>
            <w:vAlign w:val="center"/>
          </w:tcPr>
          <w:p w14:paraId="416D1F6C"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Lấy tài liệu từ trên giá xuống</w:t>
            </w:r>
          </w:p>
        </w:tc>
        <w:tc>
          <w:tcPr>
            <w:tcW w:w="2122" w:type="dxa"/>
            <w:shd w:val="clear" w:color="auto" w:fill="auto"/>
            <w:tcMar>
              <w:top w:w="0" w:type="dxa"/>
              <w:left w:w="0" w:type="dxa"/>
              <w:bottom w:w="0" w:type="dxa"/>
              <w:right w:w="0" w:type="dxa"/>
            </w:tcMar>
            <w:vAlign w:val="center"/>
          </w:tcPr>
          <w:p w14:paraId="125B3EE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trung cấp (LTVTC) bậc 1/12</w:t>
            </w:r>
          </w:p>
        </w:tc>
        <w:tc>
          <w:tcPr>
            <w:tcW w:w="1425" w:type="dxa"/>
            <w:shd w:val="clear" w:color="auto" w:fill="auto"/>
            <w:tcMar>
              <w:top w:w="0" w:type="dxa"/>
              <w:left w:w="0" w:type="dxa"/>
              <w:bottom w:w="0" w:type="dxa"/>
              <w:right w:w="0" w:type="dxa"/>
            </w:tcMar>
            <w:vAlign w:val="center"/>
          </w:tcPr>
          <w:p w14:paraId="51885D5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0,005</w:t>
            </w:r>
          </w:p>
        </w:tc>
      </w:tr>
      <w:tr w:rsidR="00F24F2C" w:rsidRPr="00F24F2C" w14:paraId="01A06581" w14:textId="77777777" w:rsidTr="00F7032E">
        <w:trPr>
          <w:jc w:val="center"/>
        </w:trPr>
        <w:tc>
          <w:tcPr>
            <w:tcW w:w="513" w:type="dxa"/>
            <w:shd w:val="clear" w:color="auto" w:fill="auto"/>
            <w:tcMar>
              <w:top w:w="0" w:type="dxa"/>
              <w:left w:w="0" w:type="dxa"/>
              <w:bottom w:w="0" w:type="dxa"/>
              <w:right w:w="0" w:type="dxa"/>
            </w:tcMar>
            <w:vAlign w:val="center"/>
          </w:tcPr>
          <w:p w14:paraId="58966C4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5128" w:type="dxa"/>
            <w:shd w:val="clear" w:color="auto" w:fill="auto"/>
            <w:tcMar>
              <w:top w:w="0" w:type="dxa"/>
              <w:left w:w="0" w:type="dxa"/>
              <w:bottom w:w="0" w:type="dxa"/>
              <w:right w:w="0" w:type="dxa"/>
            </w:tcMar>
            <w:vAlign w:val="center"/>
          </w:tcPr>
          <w:p w14:paraId="1DC4FE45"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Lựa chọn tài liệu đưa ra bồi nền theo hướng dẫn nghiệp vụ của Cục Văn thư và Lưu trữ Nhà nước</w:t>
            </w:r>
          </w:p>
        </w:tc>
        <w:tc>
          <w:tcPr>
            <w:tcW w:w="2122" w:type="dxa"/>
            <w:shd w:val="clear" w:color="auto" w:fill="auto"/>
            <w:tcMar>
              <w:top w:w="0" w:type="dxa"/>
              <w:left w:w="0" w:type="dxa"/>
              <w:bottom w:w="0" w:type="dxa"/>
              <w:right w:w="0" w:type="dxa"/>
            </w:tcMar>
            <w:vAlign w:val="center"/>
          </w:tcPr>
          <w:p w14:paraId="295B571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Lưu trữ viên (LTV) bậc 1/9</w:t>
            </w:r>
          </w:p>
        </w:tc>
        <w:tc>
          <w:tcPr>
            <w:tcW w:w="1425" w:type="dxa"/>
            <w:shd w:val="clear" w:color="auto" w:fill="auto"/>
            <w:tcMar>
              <w:top w:w="0" w:type="dxa"/>
              <w:left w:w="0" w:type="dxa"/>
              <w:bottom w:w="0" w:type="dxa"/>
              <w:right w:w="0" w:type="dxa"/>
            </w:tcMar>
            <w:vAlign w:val="center"/>
          </w:tcPr>
          <w:p w14:paraId="3027CAE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0,92</w:t>
            </w:r>
          </w:p>
        </w:tc>
      </w:tr>
      <w:tr w:rsidR="00F24F2C" w:rsidRPr="00F24F2C" w14:paraId="12E3E7FA" w14:textId="77777777" w:rsidTr="00F7032E">
        <w:trPr>
          <w:jc w:val="center"/>
        </w:trPr>
        <w:tc>
          <w:tcPr>
            <w:tcW w:w="513" w:type="dxa"/>
            <w:shd w:val="clear" w:color="auto" w:fill="auto"/>
            <w:tcMar>
              <w:top w:w="0" w:type="dxa"/>
              <w:left w:w="0" w:type="dxa"/>
              <w:bottom w:w="0" w:type="dxa"/>
              <w:right w:w="0" w:type="dxa"/>
            </w:tcMar>
            <w:vAlign w:val="center"/>
          </w:tcPr>
          <w:p w14:paraId="0162A7F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5128" w:type="dxa"/>
            <w:shd w:val="clear" w:color="auto" w:fill="auto"/>
            <w:tcMar>
              <w:top w:w="0" w:type="dxa"/>
              <w:left w:w="0" w:type="dxa"/>
              <w:bottom w:w="0" w:type="dxa"/>
              <w:right w:w="0" w:type="dxa"/>
            </w:tcMar>
            <w:vAlign w:val="center"/>
          </w:tcPr>
          <w:p w14:paraId="40D22E48"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Thống kê tài liệu đưa ra bồi nền</w:t>
            </w:r>
          </w:p>
        </w:tc>
        <w:tc>
          <w:tcPr>
            <w:tcW w:w="2122" w:type="dxa"/>
            <w:vMerge w:val="restart"/>
            <w:shd w:val="clear" w:color="auto" w:fill="auto"/>
            <w:tcMar>
              <w:top w:w="0" w:type="dxa"/>
              <w:left w:w="0" w:type="dxa"/>
              <w:bottom w:w="0" w:type="dxa"/>
              <w:right w:w="0" w:type="dxa"/>
            </w:tcMar>
            <w:vAlign w:val="center"/>
          </w:tcPr>
          <w:p w14:paraId="5A46620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LTVTC bậc 1/12</w:t>
            </w:r>
          </w:p>
        </w:tc>
        <w:tc>
          <w:tcPr>
            <w:tcW w:w="1425" w:type="dxa"/>
            <w:shd w:val="clear" w:color="auto" w:fill="auto"/>
            <w:tcMar>
              <w:top w:w="0" w:type="dxa"/>
              <w:left w:w="0" w:type="dxa"/>
              <w:bottom w:w="0" w:type="dxa"/>
              <w:right w:w="0" w:type="dxa"/>
            </w:tcMar>
            <w:vAlign w:val="center"/>
          </w:tcPr>
          <w:p w14:paraId="592C487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0,71</w:t>
            </w:r>
          </w:p>
        </w:tc>
      </w:tr>
      <w:tr w:rsidR="00F24F2C" w:rsidRPr="00F24F2C" w14:paraId="36B84E38" w14:textId="77777777" w:rsidTr="00F7032E">
        <w:trPr>
          <w:jc w:val="center"/>
        </w:trPr>
        <w:tc>
          <w:tcPr>
            <w:tcW w:w="513" w:type="dxa"/>
            <w:shd w:val="clear" w:color="auto" w:fill="auto"/>
            <w:tcMar>
              <w:top w:w="0" w:type="dxa"/>
              <w:left w:w="0" w:type="dxa"/>
              <w:bottom w:w="0" w:type="dxa"/>
              <w:right w:w="0" w:type="dxa"/>
            </w:tcMar>
            <w:vAlign w:val="center"/>
          </w:tcPr>
          <w:p w14:paraId="4C471BE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5128" w:type="dxa"/>
            <w:shd w:val="clear" w:color="auto" w:fill="auto"/>
            <w:tcMar>
              <w:top w:w="0" w:type="dxa"/>
              <w:left w:w="0" w:type="dxa"/>
              <w:bottom w:w="0" w:type="dxa"/>
              <w:right w:w="0" w:type="dxa"/>
            </w:tcMar>
            <w:vAlign w:val="center"/>
          </w:tcPr>
          <w:p w14:paraId="5F05CAE6"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Viết phiếu thế đặt vào hồ sơ</w:t>
            </w:r>
          </w:p>
        </w:tc>
        <w:tc>
          <w:tcPr>
            <w:tcW w:w="2122" w:type="dxa"/>
            <w:vMerge/>
            <w:shd w:val="clear" w:color="auto" w:fill="auto"/>
            <w:vAlign w:val="center"/>
          </w:tcPr>
          <w:p w14:paraId="7C45C7E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1C1397E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0,19</w:t>
            </w:r>
          </w:p>
        </w:tc>
      </w:tr>
      <w:tr w:rsidR="00F24F2C" w:rsidRPr="00F24F2C" w14:paraId="444B249F" w14:textId="77777777" w:rsidTr="00F7032E">
        <w:trPr>
          <w:jc w:val="center"/>
        </w:trPr>
        <w:tc>
          <w:tcPr>
            <w:tcW w:w="513" w:type="dxa"/>
            <w:shd w:val="clear" w:color="auto" w:fill="auto"/>
            <w:tcMar>
              <w:top w:w="0" w:type="dxa"/>
              <w:left w:w="0" w:type="dxa"/>
              <w:bottom w:w="0" w:type="dxa"/>
              <w:right w:w="0" w:type="dxa"/>
            </w:tcMar>
            <w:vAlign w:val="center"/>
          </w:tcPr>
          <w:p w14:paraId="579D7C2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w:t>
            </w:r>
          </w:p>
        </w:tc>
        <w:tc>
          <w:tcPr>
            <w:tcW w:w="5128" w:type="dxa"/>
            <w:shd w:val="clear" w:color="auto" w:fill="auto"/>
            <w:tcMar>
              <w:top w:w="0" w:type="dxa"/>
              <w:left w:w="0" w:type="dxa"/>
              <w:bottom w:w="0" w:type="dxa"/>
              <w:right w:w="0" w:type="dxa"/>
            </w:tcMar>
            <w:vAlign w:val="center"/>
          </w:tcPr>
          <w:p w14:paraId="4FAFEA42"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2. Giao nhận tài liệu</w:t>
            </w:r>
          </w:p>
        </w:tc>
        <w:tc>
          <w:tcPr>
            <w:tcW w:w="2122" w:type="dxa"/>
            <w:shd w:val="clear" w:color="auto" w:fill="auto"/>
            <w:tcMar>
              <w:top w:w="0" w:type="dxa"/>
              <w:left w:w="0" w:type="dxa"/>
              <w:bottom w:w="0" w:type="dxa"/>
              <w:right w:w="0" w:type="dxa"/>
            </w:tcMar>
            <w:vAlign w:val="center"/>
          </w:tcPr>
          <w:p w14:paraId="2ABAD1E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5C12476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0,16</w:t>
            </w:r>
          </w:p>
        </w:tc>
      </w:tr>
      <w:tr w:rsidR="00F24F2C" w:rsidRPr="00F24F2C" w14:paraId="07B53306" w14:textId="77777777" w:rsidTr="00F7032E">
        <w:trPr>
          <w:jc w:val="center"/>
        </w:trPr>
        <w:tc>
          <w:tcPr>
            <w:tcW w:w="513" w:type="dxa"/>
            <w:shd w:val="clear" w:color="auto" w:fill="auto"/>
            <w:tcMar>
              <w:top w:w="0" w:type="dxa"/>
              <w:left w:w="0" w:type="dxa"/>
              <w:bottom w:w="0" w:type="dxa"/>
              <w:right w:w="0" w:type="dxa"/>
            </w:tcMar>
            <w:vAlign w:val="center"/>
          </w:tcPr>
          <w:p w14:paraId="11C8C38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5128" w:type="dxa"/>
            <w:shd w:val="clear" w:color="auto" w:fill="auto"/>
            <w:tcMar>
              <w:top w:w="0" w:type="dxa"/>
              <w:left w:w="0" w:type="dxa"/>
              <w:bottom w:w="0" w:type="dxa"/>
              <w:right w:w="0" w:type="dxa"/>
            </w:tcMar>
            <w:vAlign w:val="center"/>
          </w:tcPr>
          <w:p w14:paraId="5E02BF41"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Bàn giao tài liệu cho bộ phận thực hiện bồi nền</w:t>
            </w:r>
          </w:p>
        </w:tc>
        <w:tc>
          <w:tcPr>
            <w:tcW w:w="2122" w:type="dxa"/>
            <w:vMerge w:val="restart"/>
            <w:shd w:val="clear" w:color="auto" w:fill="auto"/>
            <w:tcMar>
              <w:top w:w="0" w:type="dxa"/>
              <w:left w:w="0" w:type="dxa"/>
              <w:bottom w:w="0" w:type="dxa"/>
              <w:right w:w="0" w:type="dxa"/>
            </w:tcMar>
            <w:vAlign w:val="center"/>
          </w:tcPr>
          <w:p w14:paraId="2A7001F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LTVTC bậc 1/12</w:t>
            </w:r>
          </w:p>
        </w:tc>
        <w:tc>
          <w:tcPr>
            <w:tcW w:w="1425" w:type="dxa"/>
            <w:shd w:val="clear" w:color="auto" w:fill="auto"/>
            <w:tcMar>
              <w:top w:w="0" w:type="dxa"/>
              <w:left w:w="0" w:type="dxa"/>
              <w:bottom w:w="0" w:type="dxa"/>
              <w:right w:w="0" w:type="dxa"/>
            </w:tcMar>
            <w:vAlign w:val="center"/>
          </w:tcPr>
          <w:p w14:paraId="260778E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0,16</w:t>
            </w:r>
          </w:p>
        </w:tc>
      </w:tr>
      <w:tr w:rsidR="00F24F2C" w:rsidRPr="00F24F2C" w14:paraId="0389113C" w14:textId="77777777" w:rsidTr="00F7032E">
        <w:trPr>
          <w:jc w:val="center"/>
        </w:trPr>
        <w:tc>
          <w:tcPr>
            <w:tcW w:w="513" w:type="dxa"/>
            <w:shd w:val="clear" w:color="auto" w:fill="auto"/>
            <w:tcMar>
              <w:top w:w="0" w:type="dxa"/>
              <w:left w:w="0" w:type="dxa"/>
              <w:bottom w:w="0" w:type="dxa"/>
              <w:right w:w="0" w:type="dxa"/>
            </w:tcMar>
            <w:vAlign w:val="center"/>
          </w:tcPr>
          <w:p w14:paraId="4D73142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5128" w:type="dxa"/>
            <w:shd w:val="clear" w:color="auto" w:fill="auto"/>
            <w:tcMar>
              <w:top w:w="0" w:type="dxa"/>
              <w:left w:w="0" w:type="dxa"/>
              <w:bottom w:w="0" w:type="dxa"/>
              <w:right w:w="0" w:type="dxa"/>
            </w:tcMar>
            <w:vAlign w:val="center"/>
          </w:tcPr>
          <w:p w14:paraId="52D8944D"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Vận chuyển tài liệu từ kho bảo quản đến nơi thực hiện bồi nền</w:t>
            </w:r>
          </w:p>
        </w:tc>
        <w:tc>
          <w:tcPr>
            <w:tcW w:w="2122" w:type="dxa"/>
            <w:vMerge/>
            <w:shd w:val="clear" w:color="auto" w:fill="auto"/>
            <w:vAlign w:val="center"/>
          </w:tcPr>
          <w:p w14:paraId="59BE250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6E9FCD0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w:t>
            </w:r>
          </w:p>
        </w:tc>
      </w:tr>
      <w:tr w:rsidR="00F24F2C" w:rsidRPr="00F24F2C" w14:paraId="438EA351" w14:textId="77777777" w:rsidTr="00F7032E">
        <w:trPr>
          <w:jc w:val="center"/>
        </w:trPr>
        <w:tc>
          <w:tcPr>
            <w:tcW w:w="513" w:type="dxa"/>
            <w:shd w:val="clear" w:color="auto" w:fill="auto"/>
            <w:tcMar>
              <w:top w:w="0" w:type="dxa"/>
              <w:left w:w="0" w:type="dxa"/>
              <w:bottom w:w="0" w:type="dxa"/>
              <w:right w:w="0" w:type="dxa"/>
            </w:tcMar>
            <w:vAlign w:val="center"/>
          </w:tcPr>
          <w:p w14:paraId="3C66EB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w:t>
            </w:r>
          </w:p>
        </w:tc>
        <w:tc>
          <w:tcPr>
            <w:tcW w:w="5128" w:type="dxa"/>
            <w:shd w:val="clear" w:color="auto" w:fill="auto"/>
            <w:tcMar>
              <w:top w:w="0" w:type="dxa"/>
              <w:left w:w="0" w:type="dxa"/>
              <w:bottom w:w="0" w:type="dxa"/>
              <w:right w:w="0" w:type="dxa"/>
            </w:tcMar>
            <w:vAlign w:val="center"/>
          </w:tcPr>
          <w:p w14:paraId="53585EDB"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3. Vệ sinh tài liệu</w:t>
            </w:r>
          </w:p>
        </w:tc>
        <w:tc>
          <w:tcPr>
            <w:tcW w:w="2122" w:type="dxa"/>
            <w:shd w:val="clear" w:color="auto" w:fill="auto"/>
            <w:tcMar>
              <w:top w:w="0" w:type="dxa"/>
              <w:left w:w="0" w:type="dxa"/>
              <w:bottom w:w="0" w:type="dxa"/>
              <w:right w:w="0" w:type="dxa"/>
            </w:tcMar>
            <w:vAlign w:val="center"/>
          </w:tcPr>
          <w:p w14:paraId="003BE50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14CE25D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3,56</w:t>
            </w:r>
          </w:p>
        </w:tc>
      </w:tr>
      <w:tr w:rsidR="00F24F2C" w:rsidRPr="00F24F2C" w14:paraId="074E33AF" w14:textId="77777777" w:rsidTr="00F7032E">
        <w:trPr>
          <w:jc w:val="center"/>
        </w:trPr>
        <w:tc>
          <w:tcPr>
            <w:tcW w:w="513" w:type="dxa"/>
            <w:shd w:val="clear" w:color="auto" w:fill="auto"/>
            <w:tcMar>
              <w:top w:w="0" w:type="dxa"/>
              <w:left w:w="0" w:type="dxa"/>
              <w:bottom w:w="0" w:type="dxa"/>
              <w:right w:w="0" w:type="dxa"/>
            </w:tcMar>
            <w:vAlign w:val="center"/>
          </w:tcPr>
          <w:p w14:paraId="521C261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5128" w:type="dxa"/>
            <w:shd w:val="clear" w:color="auto" w:fill="auto"/>
            <w:tcMar>
              <w:top w:w="0" w:type="dxa"/>
              <w:left w:w="0" w:type="dxa"/>
              <w:bottom w:w="0" w:type="dxa"/>
              <w:right w:w="0" w:type="dxa"/>
            </w:tcMar>
            <w:vAlign w:val="center"/>
          </w:tcPr>
          <w:p w14:paraId="1CEDE6DF"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Tháo gỡ ghim kẹp, chỉ khâu</w:t>
            </w:r>
          </w:p>
        </w:tc>
        <w:tc>
          <w:tcPr>
            <w:tcW w:w="2122" w:type="dxa"/>
            <w:vMerge w:val="restart"/>
            <w:shd w:val="clear" w:color="auto" w:fill="auto"/>
            <w:tcMar>
              <w:top w:w="0" w:type="dxa"/>
              <w:left w:w="0" w:type="dxa"/>
              <w:bottom w:w="0" w:type="dxa"/>
              <w:right w:w="0" w:type="dxa"/>
            </w:tcMar>
            <w:vAlign w:val="center"/>
          </w:tcPr>
          <w:p w14:paraId="6DBEBA6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LTVTC bậc 1/12</w:t>
            </w:r>
          </w:p>
        </w:tc>
        <w:tc>
          <w:tcPr>
            <w:tcW w:w="1425" w:type="dxa"/>
            <w:shd w:val="clear" w:color="auto" w:fill="auto"/>
            <w:tcMar>
              <w:top w:w="0" w:type="dxa"/>
              <w:left w:w="0" w:type="dxa"/>
              <w:bottom w:w="0" w:type="dxa"/>
              <w:right w:w="0" w:type="dxa"/>
            </w:tcMar>
            <w:vAlign w:val="center"/>
          </w:tcPr>
          <w:p w14:paraId="4902B10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0,40</w:t>
            </w:r>
          </w:p>
        </w:tc>
      </w:tr>
      <w:tr w:rsidR="00F24F2C" w:rsidRPr="00F24F2C" w14:paraId="7EB28A5A" w14:textId="77777777" w:rsidTr="00F7032E">
        <w:trPr>
          <w:jc w:val="center"/>
        </w:trPr>
        <w:tc>
          <w:tcPr>
            <w:tcW w:w="513" w:type="dxa"/>
            <w:shd w:val="clear" w:color="auto" w:fill="auto"/>
            <w:tcMar>
              <w:top w:w="0" w:type="dxa"/>
              <w:left w:w="0" w:type="dxa"/>
              <w:bottom w:w="0" w:type="dxa"/>
              <w:right w:w="0" w:type="dxa"/>
            </w:tcMar>
            <w:vAlign w:val="center"/>
          </w:tcPr>
          <w:p w14:paraId="5E2187C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5128" w:type="dxa"/>
            <w:shd w:val="clear" w:color="auto" w:fill="auto"/>
            <w:tcMar>
              <w:top w:w="0" w:type="dxa"/>
              <w:left w:w="0" w:type="dxa"/>
              <w:bottom w:w="0" w:type="dxa"/>
              <w:right w:w="0" w:type="dxa"/>
            </w:tcMar>
            <w:vAlign w:val="center"/>
          </w:tcPr>
          <w:p w14:paraId="4761E662"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Bóc tài liệu bị dính bết</w:t>
            </w:r>
          </w:p>
        </w:tc>
        <w:tc>
          <w:tcPr>
            <w:tcW w:w="2122" w:type="dxa"/>
            <w:vMerge/>
            <w:shd w:val="clear" w:color="auto" w:fill="auto"/>
            <w:vAlign w:val="center"/>
          </w:tcPr>
          <w:p w14:paraId="11D00D5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759C0D2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3,00</w:t>
            </w:r>
          </w:p>
        </w:tc>
      </w:tr>
      <w:tr w:rsidR="00F24F2C" w:rsidRPr="00F24F2C" w14:paraId="5407C712" w14:textId="77777777" w:rsidTr="00F7032E">
        <w:trPr>
          <w:jc w:val="center"/>
        </w:trPr>
        <w:tc>
          <w:tcPr>
            <w:tcW w:w="513" w:type="dxa"/>
            <w:shd w:val="clear" w:color="auto" w:fill="auto"/>
            <w:tcMar>
              <w:top w:w="0" w:type="dxa"/>
              <w:left w:w="0" w:type="dxa"/>
              <w:bottom w:w="0" w:type="dxa"/>
              <w:right w:w="0" w:type="dxa"/>
            </w:tcMar>
            <w:vAlign w:val="center"/>
          </w:tcPr>
          <w:p w14:paraId="2272AD9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5128" w:type="dxa"/>
            <w:shd w:val="clear" w:color="auto" w:fill="auto"/>
            <w:tcMar>
              <w:top w:w="0" w:type="dxa"/>
              <w:left w:w="0" w:type="dxa"/>
              <w:bottom w:w="0" w:type="dxa"/>
              <w:right w:w="0" w:type="dxa"/>
            </w:tcMar>
            <w:vAlign w:val="center"/>
          </w:tcPr>
          <w:p w14:paraId="247A15F5"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bụi bẩn trên tài liệu</w:t>
            </w:r>
          </w:p>
        </w:tc>
        <w:tc>
          <w:tcPr>
            <w:tcW w:w="2122" w:type="dxa"/>
            <w:vMerge/>
            <w:shd w:val="clear" w:color="auto" w:fill="auto"/>
            <w:vAlign w:val="center"/>
          </w:tcPr>
          <w:p w14:paraId="7AA90FE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42D3D7B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0,16</w:t>
            </w:r>
          </w:p>
        </w:tc>
      </w:tr>
      <w:tr w:rsidR="00F24F2C" w:rsidRPr="00F24F2C" w14:paraId="19E1F09C" w14:textId="77777777" w:rsidTr="00F7032E">
        <w:trPr>
          <w:jc w:val="center"/>
        </w:trPr>
        <w:tc>
          <w:tcPr>
            <w:tcW w:w="513" w:type="dxa"/>
            <w:shd w:val="clear" w:color="auto" w:fill="auto"/>
            <w:tcMar>
              <w:top w:w="0" w:type="dxa"/>
              <w:left w:w="0" w:type="dxa"/>
              <w:bottom w:w="0" w:type="dxa"/>
              <w:right w:w="0" w:type="dxa"/>
            </w:tcMar>
            <w:vAlign w:val="center"/>
          </w:tcPr>
          <w:p w14:paraId="496CE8D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4</w:t>
            </w:r>
          </w:p>
        </w:tc>
        <w:tc>
          <w:tcPr>
            <w:tcW w:w="5128" w:type="dxa"/>
            <w:shd w:val="clear" w:color="auto" w:fill="auto"/>
            <w:tcMar>
              <w:top w:w="0" w:type="dxa"/>
              <w:left w:w="0" w:type="dxa"/>
              <w:bottom w:w="0" w:type="dxa"/>
              <w:right w:w="0" w:type="dxa"/>
            </w:tcMar>
            <w:vAlign w:val="center"/>
          </w:tcPr>
          <w:p w14:paraId="722D37C6"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4. Thực hiện bồi nền tài liệu</w:t>
            </w:r>
          </w:p>
        </w:tc>
        <w:tc>
          <w:tcPr>
            <w:tcW w:w="2122" w:type="dxa"/>
            <w:shd w:val="clear" w:color="auto" w:fill="auto"/>
            <w:tcMar>
              <w:top w:w="0" w:type="dxa"/>
              <w:left w:w="0" w:type="dxa"/>
              <w:bottom w:w="0" w:type="dxa"/>
              <w:right w:w="0" w:type="dxa"/>
            </w:tcMar>
            <w:vAlign w:val="center"/>
          </w:tcPr>
          <w:p w14:paraId="4BC1A58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5EF937E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12,20</w:t>
            </w:r>
          </w:p>
        </w:tc>
      </w:tr>
      <w:tr w:rsidR="00F24F2C" w:rsidRPr="00F24F2C" w14:paraId="2446B21F" w14:textId="77777777" w:rsidTr="00F7032E">
        <w:trPr>
          <w:jc w:val="center"/>
        </w:trPr>
        <w:tc>
          <w:tcPr>
            <w:tcW w:w="513" w:type="dxa"/>
            <w:shd w:val="clear" w:color="auto" w:fill="auto"/>
            <w:tcMar>
              <w:top w:w="0" w:type="dxa"/>
              <w:left w:w="0" w:type="dxa"/>
              <w:bottom w:w="0" w:type="dxa"/>
              <w:right w:w="0" w:type="dxa"/>
            </w:tcMar>
            <w:vAlign w:val="center"/>
          </w:tcPr>
          <w:p w14:paraId="0BD84EC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5128" w:type="dxa"/>
            <w:shd w:val="clear" w:color="auto" w:fill="auto"/>
            <w:tcMar>
              <w:top w:w="0" w:type="dxa"/>
              <w:left w:w="0" w:type="dxa"/>
              <w:bottom w:w="0" w:type="dxa"/>
              <w:right w:w="0" w:type="dxa"/>
            </w:tcMar>
            <w:vAlign w:val="center"/>
          </w:tcPr>
          <w:p w14:paraId="0453651E"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Pha hồ để bồi nền</w:t>
            </w:r>
          </w:p>
        </w:tc>
        <w:tc>
          <w:tcPr>
            <w:tcW w:w="2122" w:type="dxa"/>
            <w:vMerge w:val="restart"/>
            <w:shd w:val="clear" w:color="auto" w:fill="auto"/>
            <w:tcMar>
              <w:top w:w="0" w:type="dxa"/>
              <w:left w:w="0" w:type="dxa"/>
              <w:bottom w:w="0" w:type="dxa"/>
              <w:right w:w="0" w:type="dxa"/>
            </w:tcMar>
            <w:vAlign w:val="center"/>
          </w:tcPr>
          <w:p w14:paraId="0E5AD93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LTVTC bậc 1/12</w:t>
            </w:r>
          </w:p>
        </w:tc>
        <w:tc>
          <w:tcPr>
            <w:tcW w:w="1425" w:type="dxa"/>
            <w:shd w:val="clear" w:color="auto" w:fill="auto"/>
            <w:tcMar>
              <w:top w:w="0" w:type="dxa"/>
              <w:left w:w="0" w:type="dxa"/>
              <w:bottom w:w="0" w:type="dxa"/>
              <w:right w:w="0" w:type="dxa"/>
            </w:tcMar>
            <w:vAlign w:val="center"/>
          </w:tcPr>
          <w:p w14:paraId="4E4ABD2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0,08</w:t>
            </w:r>
          </w:p>
        </w:tc>
      </w:tr>
      <w:tr w:rsidR="00F24F2C" w:rsidRPr="00F24F2C" w14:paraId="433BA234" w14:textId="77777777" w:rsidTr="00F7032E">
        <w:trPr>
          <w:jc w:val="center"/>
        </w:trPr>
        <w:tc>
          <w:tcPr>
            <w:tcW w:w="513" w:type="dxa"/>
            <w:shd w:val="clear" w:color="auto" w:fill="auto"/>
            <w:tcMar>
              <w:top w:w="0" w:type="dxa"/>
              <w:left w:w="0" w:type="dxa"/>
              <w:bottom w:w="0" w:type="dxa"/>
              <w:right w:w="0" w:type="dxa"/>
            </w:tcMar>
            <w:vAlign w:val="center"/>
          </w:tcPr>
          <w:p w14:paraId="472C10E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5128" w:type="dxa"/>
            <w:shd w:val="clear" w:color="auto" w:fill="auto"/>
            <w:tcMar>
              <w:top w:w="0" w:type="dxa"/>
              <w:left w:w="0" w:type="dxa"/>
              <w:bottom w:w="0" w:type="dxa"/>
              <w:right w:w="0" w:type="dxa"/>
            </w:tcMar>
            <w:vAlign w:val="center"/>
          </w:tcPr>
          <w:p w14:paraId="009125E5"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Cắt giấy để bồi nền tài liệu</w:t>
            </w:r>
          </w:p>
        </w:tc>
        <w:tc>
          <w:tcPr>
            <w:tcW w:w="2122" w:type="dxa"/>
            <w:vMerge/>
            <w:shd w:val="clear" w:color="auto" w:fill="auto"/>
            <w:vAlign w:val="center"/>
          </w:tcPr>
          <w:p w14:paraId="5B67699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294B279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0,11</w:t>
            </w:r>
          </w:p>
        </w:tc>
      </w:tr>
      <w:tr w:rsidR="00F24F2C" w:rsidRPr="00F24F2C" w14:paraId="0F7ED581" w14:textId="77777777" w:rsidTr="00F7032E">
        <w:trPr>
          <w:jc w:val="center"/>
        </w:trPr>
        <w:tc>
          <w:tcPr>
            <w:tcW w:w="513" w:type="dxa"/>
            <w:shd w:val="clear" w:color="auto" w:fill="auto"/>
            <w:tcMar>
              <w:top w:w="0" w:type="dxa"/>
              <w:left w:w="0" w:type="dxa"/>
              <w:bottom w:w="0" w:type="dxa"/>
              <w:right w:w="0" w:type="dxa"/>
            </w:tcMar>
            <w:vAlign w:val="center"/>
          </w:tcPr>
          <w:p w14:paraId="61CA7B8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5128" w:type="dxa"/>
            <w:shd w:val="clear" w:color="auto" w:fill="auto"/>
            <w:tcMar>
              <w:top w:w="0" w:type="dxa"/>
              <w:left w:w="0" w:type="dxa"/>
              <w:bottom w:w="0" w:type="dxa"/>
              <w:right w:w="0" w:type="dxa"/>
            </w:tcMar>
            <w:vAlign w:val="center"/>
          </w:tcPr>
          <w:p w14:paraId="2FF1032B"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Vệ sinh bàn bồi nền</w:t>
            </w:r>
          </w:p>
        </w:tc>
        <w:tc>
          <w:tcPr>
            <w:tcW w:w="2122" w:type="dxa"/>
            <w:vMerge/>
            <w:shd w:val="clear" w:color="auto" w:fill="auto"/>
            <w:vAlign w:val="center"/>
          </w:tcPr>
          <w:p w14:paraId="4C1353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1C73548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0,30</w:t>
            </w:r>
          </w:p>
        </w:tc>
      </w:tr>
      <w:tr w:rsidR="00F24F2C" w:rsidRPr="00F24F2C" w14:paraId="449DC56A" w14:textId="77777777" w:rsidTr="00F7032E">
        <w:trPr>
          <w:jc w:val="center"/>
        </w:trPr>
        <w:tc>
          <w:tcPr>
            <w:tcW w:w="513" w:type="dxa"/>
            <w:shd w:val="clear" w:color="auto" w:fill="auto"/>
            <w:tcMar>
              <w:top w:w="0" w:type="dxa"/>
              <w:left w:w="0" w:type="dxa"/>
              <w:bottom w:w="0" w:type="dxa"/>
              <w:right w:w="0" w:type="dxa"/>
            </w:tcMar>
            <w:vAlign w:val="center"/>
          </w:tcPr>
          <w:p w14:paraId="0FD15F2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5128" w:type="dxa"/>
            <w:shd w:val="clear" w:color="auto" w:fill="auto"/>
            <w:tcMar>
              <w:top w:w="0" w:type="dxa"/>
              <w:left w:w="0" w:type="dxa"/>
              <w:bottom w:w="0" w:type="dxa"/>
              <w:right w:w="0" w:type="dxa"/>
            </w:tcMar>
            <w:vAlign w:val="center"/>
          </w:tcPr>
          <w:p w14:paraId="6E3C11DD"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Đặt giấy đã cắt lên bàn tu bổ, quét hồ lên giấy dùng để bồi nền</w:t>
            </w:r>
          </w:p>
        </w:tc>
        <w:tc>
          <w:tcPr>
            <w:tcW w:w="2122" w:type="dxa"/>
            <w:vMerge/>
            <w:shd w:val="clear" w:color="auto" w:fill="auto"/>
            <w:vAlign w:val="center"/>
          </w:tcPr>
          <w:p w14:paraId="11863C0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65BAA6C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1,85</w:t>
            </w:r>
          </w:p>
        </w:tc>
      </w:tr>
      <w:tr w:rsidR="00F24F2C" w:rsidRPr="00F24F2C" w14:paraId="6FC45F6F" w14:textId="77777777" w:rsidTr="00F7032E">
        <w:trPr>
          <w:jc w:val="center"/>
        </w:trPr>
        <w:tc>
          <w:tcPr>
            <w:tcW w:w="513" w:type="dxa"/>
            <w:shd w:val="clear" w:color="auto" w:fill="auto"/>
            <w:tcMar>
              <w:top w:w="0" w:type="dxa"/>
              <w:left w:w="0" w:type="dxa"/>
              <w:bottom w:w="0" w:type="dxa"/>
              <w:right w:w="0" w:type="dxa"/>
            </w:tcMar>
            <w:vAlign w:val="center"/>
          </w:tcPr>
          <w:p w14:paraId="73AB3D2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w:t>
            </w:r>
          </w:p>
        </w:tc>
        <w:tc>
          <w:tcPr>
            <w:tcW w:w="5128" w:type="dxa"/>
            <w:shd w:val="clear" w:color="auto" w:fill="auto"/>
            <w:tcMar>
              <w:top w:w="0" w:type="dxa"/>
              <w:left w:w="0" w:type="dxa"/>
              <w:bottom w:w="0" w:type="dxa"/>
              <w:right w:w="0" w:type="dxa"/>
            </w:tcMar>
            <w:vAlign w:val="center"/>
          </w:tcPr>
          <w:p w14:paraId="0B563CF1"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Làm ẩm tài liệu đưa ra bồi nền</w:t>
            </w:r>
          </w:p>
        </w:tc>
        <w:tc>
          <w:tcPr>
            <w:tcW w:w="2122" w:type="dxa"/>
            <w:vMerge/>
            <w:shd w:val="clear" w:color="auto" w:fill="auto"/>
            <w:vAlign w:val="center"/>
          </w:tcPr>
          <w:p w14:paraId="066CA48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10F05A49"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0,55</w:t>
            </w:r>
          </w:p>
        </w:tc>
      </w:tr>
      <w:tr w:rsidR="00F24F2C" w:rsidRPr="00F24F2C" w14:paraId="59F38408" w14:textId="77777777" w:rsidTr="000C6116">
        <w:trPr>
          <w:jc w:val="center"/>
        </w:trPr>
        <w:tc>
          <w:tcPr>
            <w:tcW w:w="513" w:type="dxa"/>
            <w:shd w:val="clear" w:color="auto" w:fill="auto"/>
            <w:tcMar>
              <w:top w:w="0" w:type="dxa"/>
              <w:left w:w="0" w:type="dxa"/>
              <w:bottom w:w="0" w:type="dxa"/>
              <w:right w:w="0" w:type="dxa"/>
            </w:tcMar>
            <w:vAlign w:val="center"/>
          </w:tcPr>
          <w:p w14:paraId="5B8E190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e</w:t>
            </w:r>
          </w:p>
        </w:tc>
        <w:tc>
          <w:tcPr>
            <w:tcW w:w="5128" w:type="dxa"/>
            <w:tcBorders>
              <w:bottom w:val="single" w:sz="4" w:space="0" w:color="auto"/>
            </w:tcBorders>
            <w:shd w:val="clear" w:color="auto" w:fill="auto"/>
            <w:tcMar>
              <w:top w:w="0" w:type="dxa"/>
              <w:left w:w="0" w:type="dxa"/>
              <w:bottom w:w="0" w:type="dxa"/>
              <w:right w:w="0" w:type="dxa"/>
            </w:tcMar>
            <w:vAlign w:val="center"/>
          </w:tcPr>
          <w:p w14:paraId="7562734F" w14:textId="4E29601D" w:rsidR="000C6116" w:rsidRPr="00F24F2C" w:rsidRDefault="00F24F2C" w:rsidP="000C6116">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Đặt tài liệu trên giấy đã quét hồ, làm phẳng (bằng dụng cụ)</w:t>
            </w:r>
          </w:p>
        </w:tc>
        <w:tc>
          <w:tcPr>
            <w:tcW w:w="2122" w:type="dxa"/>
            <w:vMerge/>
            <w:tcBorders>
              <w:bottom w:val="single" w:sz="4" w:space="0" w:color="auto"/>
            </w:tcBorders>
            <w:shd w:val="clear" w:color="auto" w:fill="auto"/>
            <w:vAlign w:val="center"/>
          </w:tcPr>
          <w:p w14:paraId="5CEE9B2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tcBorders>
              <w:bottom w:val="single" w:sz="4" w:space="0" w:color="auto"/>
            </w:tcBorders>
            <w:shd w:val="clear" w:color="auto" w:fill="auto"/>
            <w:tcMar>
              <w:top w:w="0" w:type="dxa"/>
              <w:left w:w="0" w:type="dxa"/>
              <w:bottom w:w="0" w:type="dxa"/>
              <w:right w:w="0" w:type="dxa"/>
            </w:tcMar>
            <w:vAlign w:val="center"/>
          </w:tcPr>
          <w:p w14:paraId="48C21D8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6,86</w:t>
            </w:r>
          </w:p>
        </w:tc>
      </w:tr>
      <w:tr w:rsidR="00F24F2C" w:rsidRPr="00F24F2C" w14:paraId="2BA2EC83" w14:textId="77777777" w:rsidTr="000C6116">
        <w:trPr>
          <w:jc w:val="center"/>
        </w:trPr>
        <w:tc>
          <w:tcPr>
            <w:tcW w:w="513" w:type="dxa"/>
            <w:tcBorders>
              <w:right w:val="single" w:sz="4" w:space="0" w:color="auto"/>
            </w:tcBorders>
            <w:shd w:val="clear" w:color="auto" w:fill="auto"/>
            <w:tcMar>
              <w:top w:w="0" w:type="dxa"/>
              <w:left w:w="0" w:type="dxa"/>
              <w:bottom w:w="0" w:type="dxa"/>
              <w:right w:w="0" w:type="dxa"/>
            </w:tcMar>
            <w:vAlign w:val="center"/>
          </w:tcPr>
          <w:p w14:paraId="6E1D056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g</w:t>
            </w:r>
          </w:p>
        </w:tc>
        <w:tc>
          <w:tcPr>
            <w:tcW w:w="5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64A90A"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Phơi khô tài liệu đã bồi nền</w:t>
            </w: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B5CB1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3BE3E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0,19</w:t>
            </w:r>
          </w:p>
        </w:tc>
      </w:tr>
      <w:tr w:rsidR="00F24F2C" w:rsidRPr="00F24F2C" w14:paraId="6CEDCDA9" w14:textId="77777777" w:rsidTr="000C6116">
        <w:trPr>
          <w:jc w:val="center"/>
        </w:trPr>
        <w:tc>
          <w:tcPr>
            <w:tcW w:w="513" w:type="dxa"/>
            <w:tcBorders>
              <w:right w:val="single" w:sz="4" w:space="0" w:color="auto"/>
            </w:tcBorders>
            <w:shd w:val="clear" w:color="auto" w:fill="auto"/>
            <w:tcMar>
              <w:top w:w="0" w:type="dxa"/>
              <w:left w:w="0" w:type="dxa"/>
              <w:bottom w:w="0" w:type="dxa"/>
              <w:right w:w="0" w:type="dxa"/>
            </w:tcMar>
            <w:vAlign w:val="center"/>
          </w:tcPr>
          <w:p w14:paraId="24581E0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h</w:t>
            </w:r>
          </w:p>
        </w:tc>
        <w:tc>
          <w:tcPr>
            <w:tcW w:w="5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84EB7A"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Thu gom tài liệu đã bồi nền</w:t>
            </w: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4A879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41087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0,51</w:t>
            </w:r>
          </w:p>
        </w:tc>
      </w:tr>
      <w:tr w:rsidR="00F24F2C" w:rsidRPr="00F24F2C" w14:paraId="708B8E73" w14:textId="77777777" w:rsidTr="000C6116">
        <w:trPr>
          <w:jc w:val="center"/>
        </w:trPr>
        <w:tc>
          <w:tcPr>
            <w:tcW w:w="513" w:type="dxa"/>
            <w:tcBorders>
              <w:right w:val="single" w:sz="4" w:space="0" w:color="auto"/>
            </w:tcBorders>
            <w:shd w:val="clear" w:color="auto" w:fill="auto"/>
            <w:tcMar>
              <w:top w:w="0" w:type="dxa"/>
              <w:left w:w="0" w:type="dxa"/>
              <w:bottom w:w="0" w:type="dxa"/>
              <w:right w:w="0" w:type="dxa"/>
            </w:tcMar>
            <w:vAlign w:val="center"/>
          </w:tcPr>
          <w:p w14:paraId="79F7BAD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i</w:t>
            </w:r>
          </w:p>
        </w:tc>
        <w:tc>
          <w:tcPr>
            <w:tcW w:w="5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C79A0E"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Ép phẳng tài liệu sau khi bồi nền</w:t>
            </w: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6DDDB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E0362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0,17</w:t>
            </w:r>
          </w:p>
        </w:tc>
      </w:tr>
      <w:tr w:rsidR="00F24F2C" w:rsidRPr="00F24F2C" w14:paraId="7F2566CC" w14:textId="77777777" w:rsidTr="000C6116">
        <w:trPr>
          <w:jc w:val="center"/>
        </w:trPr>
        <w:tc>
          <w:tcPr>
            <w:tcW w:w="513" w:type="dxa"/>
            <w:tcBorders>
              <w:right w:val="single" w:sz="4" w:space="0" w:color="auto"/>
            </w:tcBorders>
            <w:shd w:val="clear" w:color="auto" w:fill="auto"/>
            <w:tcMar>
              <w:top w:w="0" w:type="dxa"/>
              <w:left w:w="0" w:type="dxa"/>
              <w:bottom w:w="0" w:type="dxa"/>
              <w:right w:w="0" w:type="dxa"/>
            </w:tcMar>
            <w:vAlign w:val="center"/>
          </w:tcPr>
          <w:p w14:paraId="34E4C8D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w:t>
            </w:r>
          </w:p>
        </w:tc>
        <w:tc>
          <w:tcPr>
            <w:tcW w:w="5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F9ABB5"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Xén mép, sắp xếp tài liệu đã bồi nền</w:t>
            </w: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D232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7A9EA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0,77</w:t>
            </w:r>
          </w:p>
        </w:tc>
      </w:tr>
      <w:tr w:rsidR="00F24F2C" w:rsidRPr="00F24F2C" w14:paraId="4878A83C" w14:textId="77777777" w:rsidTr="000C6116">
        <w:trPr>
          <w:jc w:val="center"/>
        </w:trPr>
        <w:tc>
          <w:tcPr>
            <w:tcW w:w="513" w:type="dxa"/>
            <w:shd w:val="clear" w:color="auto" w:fill="auto"/>
            <w:tcMar>
              <w:top w:w="0" w:type="dxa"/>
              <w:left w:w="0" w:type="dxa"/>
              <w:bottom w:w="0" w:type="dxa"/>
              <w:right w:w="0" w:type="dxa"/>
            </w:tcMar>
            <w:vAlign w:val="center"/>
          </w:tcPr>
          <w:p w14:paraId="58E5A32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w:t>
            </w:r>
          </w:p>
        </w:tc>
        <w:tc>
          <w:tcPr>
            <w:tcW w:w="5128" w:type="dxa"/>
            <w:tcBorders>
              <w:top w:val="single" w:sz="4" w:space="0" w:color="auto"/>
            </w:tcBorders>
            <w:shd w:val="clear" w:color="auto" w:fill="auto"/>
            <w:tcMar>
              <w:top w:w="0" w:type="dxa"/>
              <w:left w:w="0" w:type="dxa"/>
              <w:bottom w:w="0" w:type="dxa"/>
              <w:right w:w="0" w:type="dxa"/>
            </w:tcMar>
            <w:vAlign w:val="center"/>
          </w:tcPr>
          <w:p w14:paraId="7CB129E4"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Kiểm tra và nghiệm thu số lượng, chất lượng tài liệu được bồi nền</w:t>
            </w:r>
          </w:p>
        </w:tc>
        <w:tc>
          <w:tcPr>
            <w:tcW w:w="2122" w:type="dxa"/>
            <w:tcBorders>
              <w:top w:val="single" w:sz="4" w:space="0" w:color="auto"/>
            </w:tcBorders>
            <w:shd w:val="clear" w:color="auto" w:fill="auto"/>
            <w:tcMar>
              <w:top w:w="0" w:type="dxa"/>
              <w:left w:w="0" w:type="dxa"/>
              <w:bottom w:w="0" w:type="dxa"/>
              <w:right w:w="0" w:type="dxa"/>
            </w:tcMar>
            <w:vAlign w:val="center"/>
          </w:tcPr>
          <w:p w14:paraId="33A1136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 bậc 1/9</w:t>
            </w:r>
          </w:p>
        </w:tc>
        <w:tc>
          <w:tcPr>
            <w:tcW w:w="1425" w:type="dxa"/>
            <w:tcBorders>
              <w:top w:val="single" w:sz="4" w:space="0" w:color="auto"/>
            </w:tcBorders>
            <w:shd w:val="clear" w:color="auto" w:fill="auto"/>
            <w:tcMar>
              <w:top w:w="0" w:type="dxa"/>
              <w:left w:w="0" w:type="dxa"/>
              <w:bottom w:w="0" w:type="dxa"/>
              <w:right w:w="0" w:type="dxa"/>
            </w:tcMar>
            <w:vAlign w:val="center"/>
          </w:tcPr>
          <w:p w14:paraId="45722EC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0,80</w:t>
            </w:r>
          </w:p>
        </w:tc>
      </w:tr>
      <w:tr w:rsidR="00F24F2C" w:rsidRPr="00F24F2C" w14:paraId="47DA5B9A" w14:textId="77777777" w:rsidTr="00F7032E">
        <w:trPr>
          <w:jc w:val="center"/>
        </w:trPr>
        <w:tc>
          <w:tcPr>
            <w:tcW w:w="513" w:type="dxa"/>
            <w:shd w:val="clear" w:color="auto" w:fill="auto"/>
            <w:tcMar>
              <w:top w:w="0" w:type="dxa"/>
              <w:left w:w="0" w:type="dxa"/>
              <w:bottom w:w="0" w:type="dxa"/>
              <w:right w:w="0" w:type="dxa"/>
            </w:tcMar>
            <w:vAlign w:val="center"/>
          </w:tcPr>
          <w:p w14:paraId="57DAE4E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5</w:t>
            </w:r>
          </w:p>
        </w:tc>
        <w:tc>
          <w:tcPr>
            <w:tcW w:w="5128" w:type="dxa"/>
            <w:shd w:val="clear" w:color="auto" w:fill="auto"/>
            <w:tcMar>
              <w:top w:w="0" w:type="dxa"/>
              <w:left w:w="0" w:type="dxa"/>
              <w:bottom w:w="0" w:type="dxa"/>
              <w:right w:w="0" w:type="dxa"/>
            </w:tcMar>
            <w:vAlign w:val="center"/>
          </w:tcPr>
          <w:p w14:paraId="038B78D6"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Bước 5. Bàn giao tài liệu vào kho</w:t>
            </w:r>
          </w:p>
        </w:tc>
        <w:tc>
          <w:tcPr>
            <w:tcW w:w="2122" w:type="dxa"/>
            <w:shd w:val="clear" w:color="auto" w:fill="auto"/>
            <w:tcMar>
              <w:top w:w="0" w:type="dxa"/>
              <w:left w:w="0" w:type="dxa"/>
              <w:bottom w:w="0" w:type="dxa"/>
              <w:right w:w="0" w:type="dxa"/>
            </w:tcMar>
            <w:vAlign w:val="center"/>
          </w:tcPr>
          <w:p w14:paraId="18A76F34"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6A61DFF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1,09</w:t>
            </w:r>
          </w:p>
        </w:tc>
      </w:tr>
      <w:tr w:rsidR="00F24F2C" w:rsidRPr="00F24F2C" w14:paraId="7821388B" w14:textId="77777777" w:rsidTr="00F7032E">
        <w:trPr>
          <w:jc w:val="center"/>
        </w:trPr>
        <w:tc>
          <w:tcPr>
            <w:tcW w:w="513" w:type="dxa"/>
            <w:shd w:val="clear" w:color="auto" w:fill="auto"/>
            <w:tcMar>
              <w:top w:w="0" w:type="dxa"/>
              <w:left w:w="0" w:type="dxa"/>
              <w:bottom w:w="0" w:type="dxa"/>
              <w:right w:w="0" w:type="dxa"/>
            </w:tcMar>
            <w:vAlign w:val="center"/>
          </w:tcPr>
          <w:p w14:paraId="1EF8FE5C"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5128" w:type="dxa"/>
            <w:shd w:val="clear" w:color="auto" w:fill="auto"/>
            <w:tcMar>
              <w:top w:w="0" w:type="dxa"/>
              <w:left w:w="0" w:type="dxa"/>
              <w:bottom w:w="0" w:type="dxa"/>
              <w:right w:w="0" w:type="dxa"/>
            </w:tcMar>
            <w:vAlign w:val="center"/>
          </w:tcPr>
          <w:p w14:paraId="5142D9FA"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Bàn giao sản phẩm cho bộ phận bảo quản</w:t>
            </w:r>
          </w:p>
        </w:tc>
        <w:tc>
          <w:tcPr>
            <w:tcW w:w="2122" w:type="dxa"/>
            <w:vMerge w:val="restart"/>
            <w:shd w:val="clear" w:color="auto" w:fill="auto"/>
            <w:tcMar>
              <w:top w:w="0" w:type="dxa"/>
              <w:left w:w="0" w:type="dxa"/>
              <w:bottom w:w="0" w:type="dxa"/>
              <w:right w:w="0" w:type="dxa"/>
            </w:tcMar>
            <w:vAlign w:val="center"/>
          </w:tcPr>
          <w:p w14:paraId="0CB11B6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LTVTC bậc 1/12</w:t>
            </w:r>
          </w:p>
        </w:tc>
        <w:tc>
          <w:tcPr>
            <w:tcW w:w="1425" w:type="dxa"/>
            <w:shd w:val="clear" w:color="auto" w:fill="auto"/>
            <w:tcMar>
              <w:top w:w="0" w:type="dxa"/>
              <w:left w:w="0" w:type="dxa"/>
              <w:bottom w:w="0" w:type="dxa"/>
              <w:right w:w="0" w:type="dxa"/>
            </w:tcMar>
            <w:vAlign w:val="center"/>
          </w:tcPr>
          <w:p w14:paraId="0174C7C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0,16</w:t>
            </w:r>
          </w:p>
        </w:tc>
      </w:tr>
      <w:tr w:rsidR="00F24F2C" w:rsidRPr="00F24F2C" w14:paraId="4868704F" w14:textId="77777777" w:rsidTr="00F7032E">
        <w:trPr>
          <w:jc w:val="center"/>
        </w:trPr>
        <w:tc>
          <w:tcPr>
            <w:tcW w:w="513" w:type="dxa"/>
            <w:shd w:val="clear" w:color="auto" w:fill="auto"/>
            <w:tcMar>
              <w:top w:w="0" w:type="dxa"/>
              <w:left w:w="0" w:type="dxa"/>
              <w:bottom w:w="0" w:type="dxa"/>
              <w:right w:w="0" w:type="dxa"/>
            </w:tcMar>
            <w:vAlign w:val="center"/>
          </w:tcPr>
          <w:p w14:paraId="2D83142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5128" w:type="dxa"/>
            <w:shd w:val="clear" w:color="auto" w:fill="auto"/>
            <w:tcMar>
              <w:top w:w="0" w:type="dxa"/>
              <w:left w:w="0" w:type="dxa"/>
              <w:bottom w:w="0" w:type="dxa"/>
              <w:right w:w="0" w:type="dxa"/>
            </w:tcMar>
            <w:vAlign w:val="center"/>
          </w:tcPr>
          <w:p w14:paraId="18A7D6BC"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Vận chuyển tài liệu từ nơi thực hiện bồi nền vào kho</w:t>
            </w:r>
          </w:p>
        </w:tc>
        <w:tc>
          <w:tcPr>
            <w:tcW w:w="2122" w:type="dxa"/>
            <w:vMerge/>
            <w:shd w:val="clear" w:color="auto" w:fill="auto"/>
            <w:vAlign w:val="center"/>
          </w:tcPr>
          <w:p w14:paraId="79E5AC3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7B0D4DA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0,01</w:t>
            </w:r>
          </w:p>
        </w:tc>
      </w:tr>
      <w:tr w:rsidR="00F24F2C" w:rsidRPr="00F24F2C" w14:paraId="344EB115" w14:textId="77777777" w:rsidTr="00F7032E">
        <w:trPr>
          <w:jc w:val="center"/>
        </w:trPr>
        <w:tc>
          <w:tcPr>
            <w:tcW w:w="513" w:type="dxa"/>
            <w:shd w:val="clear" w:color="auto" w:fill="auto"/>
            <w:tcMar>
              <w:top w:w="0" w:type="dxa"/>
              <w:left w:w="0" w:type="dxa"/>
              <w:bottom w:w="0" w:type="dxa"/>
              <w:right w:w="0" w:type="dxa"/>
            </w:tcMar>
            <w:vAlign w:val="center"/>
          </w:tcPr>
          <w:p w14:paraId="69A9578B"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5128" w:type="dxa"/>
            <w:shd w:val="clear" w:color="auto" w:fill="auto"/>
            <w:tcMar>
              <w:top w:w="0" w:type="dxa"/>
              <w:left w:w="0" w:type="dxa"/>
              <w:bottom w:w="0" w:type="dxa"/>
              <w:right w:w="0" w:type="dxa"/>
            </w:tcMar>
            <w:vAlign w:val="center"/>
          </w:tcPr>
          <w:p w14:paraId="20906F53"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Đưa tài liệu vào hộp, rút phiếu thế trong hồ sơ và sắp xếp lên giá</w:t>
            </w:r>
          </w:p>
        </w:tc>
        <w:tc>
          <w:tcPr>
            <w:tcW w:w="2122" w:type="dxa"/>
            <w:vMerge/>
            <w:shd w:val="clear" w:color="auto" w:fill="auto"/>
            <w:vAlign w:val="center"/>
          </w:tcPr>
          <w:p w14:paraId="600B985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p>
        </w:tc>
        <w:tc>
          <w:tcPr>
            <w:tcW w:w="1425" w:type="dxa"/>
            <w:shd w:val="clear" w:color="auto" w:fill="auto"/>
            <w:tcMar>
              <w:top w:w="0" w:type="dxa"/>
              <w:left w:w="0" w:type="dxa"/>
              <w:bottom w:w="0" w:type="dxa"/>
              <w:right w:w="0" w:type="dxa"/>
            </w:tcMar>
            <w:vAlign w:val="center"/>
          </w:tcPr>
          <w:p w14:paraId="37E055F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0,92</w:t>
            </w:r>
          </w:p>
        </w:tc>
      </w:tr>
      <w:tr w:rsidR="00F24F2C" w:rsidRPr="00F24F2C" w14:paraId="4F8A8F15" w14:textId="77777777" w:rsidTr="00F7032E">
        <w:trPr>
          <w:jc w:val="center"/>
        </w:trPr>
        <w:tc>
          <w:tcPr>
            <w:tcW w:w="513" w:type="dxa"/>
            <w:shd w:val="clear" w:color="auto" w:fill="auto"/>
            <w:tcMar>
              <w:top w:w="0" w:type="dxa"/>
              <w:left w:w="0" w:type="dxa"/>
              <w:bottom w:w="0" w:type="dxa"/>
              <w:right w:w="0" w:type="dxa"/>
            </w:tcMar>
            <w:vAlign w:val="center"/>
          </w:tcPr>
          <w:p w14:paraId="49EC4FFD"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128" w:type="dxa"/>
            <w:shd w:val="clear" w:color="auto" w:fill="auto"/>
            <w:tcMar>
              <w:top w:w="0" w:type="dxa"/>
              <w:left w:w="0" w:type="dxa"/>
              <w:bottom w:w="0" w:type="dxa"/>
              <w:right w:w="0" w:type="dxa"/>
            </w:tcMar>
            <w:vAlign w:val="center"/>
          </w:tcPr>
          <w:p w14:paraId="09C58331"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trực tiếp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b/>
                <w:bCs/>
                <w:color w:val="auto"/>
                <w:kern w:val="2"/>
                <w:sz w:val="28"/>
                <w:szCs w:val="28"/>
                <w:lang w:val="en-US" w:eastAsia="en-US" w:bidi="ar-SA"/>
                <w14:ligatures w14:val="standardContextual"/>
              </w:rPr>
              <w:t xml:space="preserve"> (tổng từ bước 1 - bước 5)</w:t>
            </w:r>
          </w:p>
        </w:tc>
        <w:tc>
          <w:tcPr>
            <w:tcW w:w="2122" w:type="dxa"/>
            <w:shd w:val="clear" w:color="auto" w:fill="auto"/>
            <w:tcMar>
              <w:top w:w="0" w:type="dxa"/>
              <w:left w:w="0" w:type="dxa"/>
              <w:bottom w:w="0" w:type="dxa"/>
              <w:right w:w="0" w:type="dxa"/>
            </w:tcMar>
            <w:vAlign w:val="center"/>
          </w:tcPr>
          <w:p w14:paraId="79469FF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2573337A"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18,83</w:t>
            </w:r>
          </w:p>
        </w:tc>
      </w:tr>
      <w:tr w:rsidR="00F24F2C" w:rsidRPr="00F24F2C" w14:paraId="4CCFB885" w14:textId="77777777" w:rsidTr="00F7032E">
        <w:trPr>
          <w:jc w:val="center"/>
        </w:trPr>
        <w:tc>
          <w:tcPr>
            <w:tcW w:w="513" w:type="dxa"/>
            <w:shd w:val="clear" w:color="auto" w:fill="auto"/>
            <w:tcMar>
              <w:top w:w="0" w:type="dxa"/>
              <w:left w:w="0" w:type="dxa"/>
              <w:bottom w:w="0" w:type="dxa"/>
              <w:right w:w="0" w:type="dxa"/>
            </w:tcMar>
            <w:vAlign w:val="center"/>
          </w:tcPr>
          <w:p w14:paraId="11A0089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128" w:type="dxa"/>
            <w:shd w:val="clear" w:color="auto" w:fill="auto"/>
            <w:tcMar>
              <w:top w:w="0" w:type="dxa"/>
              <w:left w:w="0" w:type="dxa"/>
              <w:bottom w:w="0" w:type="dxa"/>
              <w:right w:w="0" w:type="dxa"/>
            </w:tcMar>
            <w:vAlign w:val="center"/>
          </w:tcPr>
          <w:p w14:paraId="4375B11D"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phục vụ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2% x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cn</w:t>
            </w:r>
          </w:p>
        </w:tc>
        <w:tc>
          <w:tcPr>
            <w:tcW w:w="2122" w:type="dxa"/>
            <w:shd w:val="clear" w:color="auto" w:fill="auto"/>
            <w:tcMar>
              <w:top w:w="0" w:type="dxa"/>
              <w:left w:w="0" w:type="dxa"/>
              <w:bottom w:w="0" w:type="dxa"/>
              <w:right w:w="0" w:type="dxa"/>
            </w:tcMar>
            <w:vAlign w:val="center"/>
          </w:tcPr>
          <w:p w14:paraId="15188AD7"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699323C2"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0,38</w:t>
            </w:r>
          </w:p>
        </w:tc>
      </w:tr>
      <w:tr w:rsidR="00F24F2C" w:rsidRPr="00F24F2C" w14:paraId="109F9985" w14:textId="77777777" w:rsidTr="00F7032E">
        <w:trPr>
          <w:jc w:val="center"/>
        </w:trPr>
        <w:tc>
          <w:tcPr>
            <w:tcW w:w="513" w:type="dxa"/>
            <w:shd w:val="clear" w:color="auto" w:fill="auto"/>
            <w:tcMar>
              <w:top w:w="0" w:type="dxa"/>
              <w:left w:w="0" w:type="dxa"/>
              <w:bottom w:w="0" w:type="dxa"/>
              <w:right w:w="0" w:type="dxa"/>
            </w:tcMar>
            <w:vAlign w:val="center"/>
          </w:tcPr>
          <w:p w14:paraId="57E6A77F"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128" w:type="dxa"/>
            <w:shd w:val="clear" w:color="auto" w:fill="auto"/>
            <w:tcMar>
              <w:top w:w="0" w:type="dxa"/>
              <w:left w:w="0" w:type="dxa"/>
              <w:bottom w:w="0" w:type="dxa"/>
              <w:right w:w="0" w:type="dxa"/>
            </w:tcMar>
            <w:vAlign w:val="center"/>
          </w:tcPr>
          <w:p w14:paraId="46B4A387"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quản lý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ql</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5% x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b/>
                <w:bCs/>
                <w:color w:val="auto"/>
                <w:kern w:val="2"/>
                <w:sz w:val="28"/>
                <w:szCs w:val="28"/>
                <w:lang w:val="en-US" w:eastAsia="en-US" w:bidi="ar-SA"/>
                <w14:ligatures w14:val="standardContextual"/>
              </w:rPr>
              <w:t>)</w:t>
            </w:r>
          </w:p>
        </w:tc>
        <w:tc>
          <w:tcPr>
            <w:tcW w:w="2122" w:type="dxa"/>
            <w:shd w:val="clear" w:color="auto" w:fill="auto"/>
            <w:tcMar>
              <w:top w:w="0" w:type="dxa"/>
              <w:left w:w="0" w:type="dxa"/>
              <w:bottom w:w="0" w:type="dxa"/>
              <w:right w:w="0" w:type="dxa"/>
            </w:tcMar>
            <w:vAlign w:val="center"/>
          </w:tcPr>
          <w:p w14:paraId="1AF25D91"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5EFC504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0,96</w:t>
            </w:r>
          </w:p>
        </w:tc>
      </w:tr>
      <w:tr w:rsidR="00F24F2C" w:rsidRPr="00F24F2C" w14:paraId="2AAE8EE0" w14:textId="77777777" w:rsidTr="00272F85">
        <w:trPr>
          <w:trHeight w:val="433"/>
          <w:jc w:val="center"/>
        </w:trPr>
        <w:tc>
          <w:tcPr>
            <w:tcW w:w="513" w:type="dxa"/>
            <w:shd w:val="clear" w:color="auto" w:fill="auto"/>
            <w:tcMar>
              <w:top w:w="0" w:type="dxa"/>
              <w:left w:w="0" w:type="dxa"/>
              <w:bottom w:w="0" w:type="dxa"/>
              <w:right w:w="0" w:type="dxa"/>
            </w:tcMar>
            <w:vAlign w:val="center"/>
          </w:tcPr>
          <w:p w14:paraId="55D136D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128" w:type="dxa"/>
            <w:shd w:val="clear" w:color="auto" w:fill="auto"/>
            <w:tcMar>
              <w:top w:w="0" w:type="dxa"/>
              <w:left w:w="0" w:type="dxa"/>
              <w:bottom w:w="0" w:type="dxa"/>
              <w:right w:w="0" w:type="dxa"/>
            </w:tcMar>
            <w:vAlign w:val="center"/>
          </w:tcPr>
          <w:p w14:paraId="5632BB4A" w14:textId="77777777" w:rsidR="00F24F2C" w:rsidRPr="00F24F2C" w:rsidRDefault="00F24F2C" w:rsidP="00F24F2C">
            <w:pPr>
              <w:widowControl/>
              <w:spacing w:before="60" w:after="60"/>
              <w:ind w:left="114" w:right="54"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lao động tổng hợp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sp</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cn</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pv</w:t>
            </w:r>
            <w:r w:rsidRPr="00F24F2C">
              <w:rPr>
                <w:rFonts w:ascii="Times New Roman" w:eastAsia="Aptos" w:hAnsi="Times New Roman" w:cs="Times New Roman"/>
                <w:b/>
                <w:bCs/>
                <w:color w:val="auto"/>
                <w:kern w:val="2"/>
                <w:sz w:val="28"/>
                <w:szCs w:val="28"/>
                <w:lang w:val="en-US" w:eastAsia="en-US" w:bidi="ar-SA"/>
                <w14:ligatures w14:val="standardContextual"/>
              </w:rPr>
              <w:t xml:space="preserve"> + T</w:t>
            </w:r>
            <w:r w:rsidRPr="00F24F2C">
              <w:rPr>
                <w:rFonts w:ascii="Times New Roman" w:eastAsia="Aptos" w:hAnsi="Times New Roman" w:cs="Times New Roman"/>
                <w:b/>
                <w:bCs/>
                <w:color w:val="auto"/>
                <w:kern w:val="2"/>
                <w:sz w:val="28"/>
                <w:szCs w:val="28"/>
                <w:vertAlign w:val="subscript"/>
                <w:lang w:val="en-US" w:eastAsia="en-US" w:bidi="ar-SA"/>
                <w14:ligatures w14:val="standardContextual"/>
              </w:rPr>
              <w:t>ql</w:t>
            </w:r>
          </w:p>
        </w:tc>
        <w:tc>
          <w:tcPr>
            <w:tcW w:w="2122" w:type="dxa"/>
            <w:shd w:val="clear" w:color="auto" w:fill="auto"/>
            <w:tcMar>
              <w:top w:w="0" w:type="dxa"/>
              <w:left w:w="0" w:type="dxa"/>
              <w:bottom w:w="0" w:type="dxa"/>
              <w:right w:w="0" w:type="dxa"/>
            </w:tcMar>
            <w:vAlign w:val="center"/>
          </w:tcPr>
          <w:p w14:paraId="7347DB26"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26AF35C5"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20,17</w:t>
            </w:r>
          </w:p>
        </w:tc>
      </w:tr>
      <w:tr w:rsidR="00F24F2C" w:rsidRPr="00F24F2C" w14:paraId="6009AD2D" w14:textId="77777777" w:rsidTr="00F7032E">
        <w:trPr>
          <w:jc w:val="center"/>
        </w:trPr>
        <w:tc>
          <w:tcPr>
            <w:tcW w:w="513" w:type="dxa"/>
            <w:shd w:val="clear" w:color="auto" w:fill="auto"/>
            <w:tcMar>
              <w:top w:w="0" w:type="dxa"/>
              <w:left w:w="0" w:type="dxa"/>
              <w:bottom w:w="0" w:type="dxa"/>
              <w:right w:w="0" w:type="dxa"/>
            </w:tcMar>
            <w:vAlign w:val="center"/>
          </w:tcPr>
          <w:p w14:paraId="05ABE5B8"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128" w:type="dxa"/>
            <w:shd w:val="clear" w:color="auto" w:fill="auto"/>
            <w:tcMar>
              <w:top w:w="0" w:type="dxa"/>
              <w:left w:w="0" w:type="dxa"/>
              <w:bottom w:w="0" w:type="dxa"/>
              <w:right w:w="0" w:type="dxa"/>
            </w:tcMar>
            <w:vAlign w:val="center"/>
          </w:tcPr>
          <w:p w14:paraId="2E987C1E"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Làm tròn</w:t>
            </w:r>
          </w:p>
        </w:tc>
        <w:tc>
          <w:tcPr>
            <w:tcW w:w="2122" w:type="dxa"/>
            <w:shd w:val="clear" w:color="auto" w:fill="auto"/>
            <w:tcMar>
              <w:top w:w="0" w:type="dxa"/>
              <w:left w:w="0" w:type="dxa"/>
              <w:bottom w:w="0" w:type="dxa"/>
              <w:right w:w="0" w:type="dxa"/>
            </w:tcMar>
            <w:vAlign w:val="center"/>
          </w:tcPr>
          <w:p w14:paraId="2ADE4E30"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425" w:type="dxa"/>
            <w:shd w:val="clear" w:color="auto" w:fill="auto"/>
            <w:tcMar>
              <w:top w:w="0" w:type="dxa"/>
              <w:left w:w="0" w:type="dxa"/>
              <w:bottom w:w="0" w:type="dxa"/>
              <w:right w:w="0" w:type="dxa"/>
            </w:tcMar>
            <w:vAlign w:val="center"/>
          </w:tcPr>
          <w:p w14:paraId="2D6A3F43" w14:textId="77777777" w:rsidR="00F24F2C" w:rsidRPr="00F24F2C" w:rsidRDefault="00F24F2C" w:rsidP="00F24F2C">
            <w:pPr>
              <w:widowControl/>
              <w:spacing w:before="60" w:after="60"/>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20,17</w:t>
            </w:r>
          </w:p>
        </w:tc>
      </w:tr>
    </w:tbl>
    <w:p w14:paraId="6E458E42" w14:textId="77777777" w:rsidR="00F24F2C" w:rsidRPr="00F24F2C" w:rsidRDefault="00F24F2C" w:rsidP="00CD373E">
      <w:pPr>
        <w:pStyle w:val="Heading11"/>
        <w:keepNext/>
        <w:keepLines/>
        <w:spacing w:before="120" w:after="120" w:line="234" w:lineRule="atLeast"/>
        <w:ind w:firstLine="567"/>
        <w:jc w:val="both"/>
      </w:pPr>
      <w:r w:rsidRPr="00F24F2C">
        <w:t>b) Định mức vật tư, văn phòng phẩm phục vụ bồi nền tài liệu giấy bằng phương pháp thủ công</w:t>
      </w:r>
    </w:p>
    <w:p w14:paraId="7D6F5DED" w14:textId="77777777" w:rsidR="00F24F2C" w:rsidRPr="00F24F2C" w:rsidRDefault="00F24F2C" w:rsidP="00F24F2C">
      <w:pPr>
        <w:widowControl/>
        <w:spacing w:before="120" w:after="120" w:line="234" w:lineRule="atLeast"/>
        <w:ind w:firstLine="567"/>
        <w:jc w:val="right"/>
        <w:rPr>
          <w:rFonts w:ascii="Times New Roman" w:eastAsia="Aptos" w:hAnsi="Times New Roman" w:cs="Times New Roman"/>
          <w:i/>
          <w:iCs/>
          <w:color w:val="auto"/>
          <w:kern w:val="2"/>
          <w:sz w:val="28"/>
          <w:szCs w:val="28"/>
          <w:lang w:val="en-US" w:eastAsia="en-US" w:bidi="ar-SA"/>
          <w14:ligatures w14:val="standardContextual"/>
        </w:rPr>
      </w:pPr>
      <w:r w:rsidRPr="00F24F2C">
        <w:rPr>
          <w:rFonts w:ascii="Times New Roman" w:eastAsia="Aptos" w:hAnsi="Times New Roman" w:cs="Times New Roman"/>
          <w:i/>
          <w:iCs/>
          <w:color w:val="auto"/>
          <w:kern w:val="2"/>
          <w:sz w:val="28"/>
          <w:szCs w:val="28"/>
          <w:lang w:val="en-US" w:eastAsia="en-US" w:bidi="ar-SA"/>
          <w14:ligatures w14:val="standardContextual"/>
        </w:rPr>
        <w:t>Đơn vị tính: 1.000 tờ tài liệu</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972"/>
        <w:gridCol w:w="618"/>
        <w:gridCol w:w="585"/>
        <w:gridCol w:w="691"/>
        <w:gridCol w:w="691"/>
        <w:gridCol w:w="691"/>
        <w:gridCol w:w="691"/>
        <w:gridCol w:w="807"/>
        <w:gridCol w:w="2173"/>
      </w:tblGrid>
      <w:tr w:rsidR="00F24F2C" w:rsidRPr="00F24F2C" w14:paraId="76BFB9B0" w14:textId="77777777" w:rsidTr="008C5437">
        <w:trPr>
          <w:jc w:val="center"/>
        </w:trPr>
        <w:tc>
          <w:tcPr>
            <w:tcW w:w="433" w:type="dxa"/>
            <w:vMerge w:val="restart"/>
            <w:shd w:val="clear" w:color="auto" w:fill="auto"/>
            <w:tcMar>
              <w:top w:w="0" w:type="dxa"/>
              <w:left w:w="0" w:type="dxa"/>
              <w:bottom w:w="0" w:type="dxa"/>
              <w:right w:w="0" w:type="dxa"/>
            </w:tcMar>
            <w:vAlign w:val="center"/>
          </w:tcPr>
          <w:p w14:paraId="3473594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Số TT</w:t>
            </w:r>
          </w:p>
        </w:tc>
        <w:tc>
          <w:tcPr>
            <w:tcW w:w="1972" w:type="dxa"/>
            <w:vMerge w:val="restart"/>
            <w:shd w:val="clear" w:color="auto" w:fill="auto"/>
            <w:tcMar>
              <w:top w:w="0" w:type="dxa"/>
              <w:left w:w="0" w:type="dxa"/>
              <w:bottom w:w="0" w:type="dxa"/>
              <w:right w:w="0" w:type="dxa"/>
            </w:tcMar>
            <w:vAlign w:val="center"/>
          </w:tcPr>
          <w:p w14:paraId="4835400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Tên vật tư, văn phòng phẩm</w:t>
            </w:r>
          </w:p>
        </w:tc>
        <w:tc>
          <w:tcPr>
            <w:tcW w:w="618" w:type="dxa"/>
            <w:vMerge w:val="restart"/>
            <w:shd w:val="clear" w:color="auto" w:fill="auto"/>
            <w:tcMar>
              <w:top w:w="0" w:type="dxa"/>
              <w:left w:w="0" w:type="dxa"/>
              <w:bottom w:w="0" w:type="dxa"/>
              <w:right w:w="0" w:type="dxa"/>
            </w:tcMar>
            <w:vAlign w:val="center"/>
          </w:tcPr>
          <w:p w14:paraId="3DE625B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Đơn vị tính</w:t>
            </w:r>
          </w:p>
        </w:tc>
        <w:tc>
          <w:tcPr>
            <w:tcW w:w="4155" w:type="dxa"/>
            <w:gridSpan w:val="6"/>
            <w:shd w:val="clear" w:color="auto" w:fill="auto"/>
            <w:tcMar>
              <w:top w:w="0" w:type="dxa"/>
              <w:left w:w="0" w:type="dxa"/>
              <w:bottom w:w="0" w:type="dxa"/>
              <w:right w:w="0" w:type="dxa"/>
            </w:tcMar>
            <w:vAlign w:val="center"/>
          </w:tcPr>
          <w:p w14:paraId="4141707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Định mức vật tư</w:t>
            </w:r>
          </w:p>
        </w:tc>
        <w:tc>
          <w:tcPr>
            <w:tcW w:w="2173" w:type="dxa"/>
            <w:shd w:val="clear" w:color="auto" w:fill="auto"/>
            <w:tcMar>
              <w:top w:w="0" w:type="dxa"/>
              <w:left w:w="0" w:type="dxa"/>
              <w:bottom w:w="0" w:type="dxa"/>
              <w:right w:w="0" w:type="dxa"/>
            </w:tcMar>
            <w:vAlign w:val="center"/>
          </w:tcPr>
          <w:p w14:paraId="068350C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Ghi chú</w:t>
            </w:r>
          </w:p>
        </w:tc>
      </w:tr>
      <w:tr w:rsidR="00F24F2C" w:rsidRPr="00F24F2C" w14:paraId="1489AD02" w14:textId="77777777" w:rsidTr="008C5437">
        <w:trPr>
          <w:jc w:val="center"/>
        </w:trPr>
        <w:tc>
          <w:tcPr>
            <w:tcW w:w="433" w:type="dxa"/>
            <w:vMerge/>
            <w:shd w:val="clear" w:color="auto" w:fill="auto"/>
            <w:vAlign w:val="center"/>
          </w:tcPr>
          <w:p w14:paraId="3443806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p>
        </w:tc>
        <w:tc>
          <w:tcPr>
            <w:tcW w:w="1972" w:type="dxa"/>
            <w:vMerge/>
            <w:shd w:val="clear" w:color="auto" w:fill="auto"/>
            <w:vAlign w:val="center"/>
          </w:tcPr>
          <w:p w14:paraId="1CA11BB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p>
        </w:tc>
        <w:tc>
          <w:tcPr>
            <w:tcW w:w="618" w:type="dxa"/>
            <w:vMerge/>
            <w:shd w:val="clear" w:color="auto" w:fill="auto"/>
            <w:vAlign w:val="center"/>
          </w:tcPr>
          <w:p w14:paraId="6BB1662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p>
        </w:tc>
        <w:tc>
          <w:tcPr>
            <w:tcW w:w="584" w:type="dxa"/>
            <w:shd w:val="clear" w:color="auto" w:fill="auto"/>
            <w:tcMar>
              <w:top w:w="0" w:type="dxa"/>
              <w:left w:w="0" w:type="dxa"/>
              <w:bottom w:w="0" w:type="dxa"/>
              <w:right w:w="0" w:type="dxa"/>
            </w:tcMar>
            <w:vAlign w:val="center"/>
          </w:tcPr>
          <w:p w14:paraId="0FA950E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A4</w:t>
            </w:r>
          </w:p>
        </w:tc>
        <w:tc>
          <w:tcPr>
            <w:tcW w:w="691" w:type="dxa"/>
            <w:shd w:val="clear" w:color="auto" w:fill="auto"/>
            <w:tcMar>
              <w:top w:w="0" w:type="dxa"/>
              <w:left w:w="0" w:type="dxa"/>
              <w:bottom w:w="0" w:type="dxa"/>
              <w:right w:w="0" w:type="dxa"/>
            </w:tcMar>
            <w:vAlign w:val="center"/>
          </w:tcPr>
          <w:p w14:paraId="6D92245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A5</w:t>
            </w:r>
          </w:p>
        </w:tc>
        <w:tc>
          <w:tcPr>
            <w:tcW w:w="691" w:type="dxa"/>
            <w:shd w:val="clear" w:color="auto" w:fill="auto"/>
            <w:tcMar>
              <w:top w:w="0" w:type="dxa"/>
              <w:left w:w="0" w:type="dxa"/>
              <w:bottom w:w="0" w:type="dxa"/>
              <w:right w:w="0" w:type="dxa"/>
            </w:tcMar>
            <w:vAlign w:val="center"/>
          </w:tcPr>
          <w:p w14:paraId="1A89A0D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A3</w:t>
            </w:r>
          </w:p>
        </w:tc>
        <w:tc>
          <w:tcPr>
            <w:tcW w:w="691" w:type="dxa"/>
            <w:shd w:val="clear" w:color="auto" w:fill="auto"/>
            <w:tcMar>
              <w:top w:w="0" w:type="dxa"/>
              <w:left w:w="0" w:type="dxa"/>
              <w:bottom w:w="0" w:type="dxa"/>
              <w:right w:w="0" w:type="dxa"/>
            </w:tcMar>
            <w:vAlign w:val="center"/>
          </w:tcPr>
          <w:p w14:paraId="2CECDDA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A2</w:t>
            </w:r>
          </w:p>
        </w:tc>
        <w:tc>
          <w:tcPr>
            <w:tcW w:w="691" w:type="dxa"/>
            <w:shd w:val="clear" w:color="auto" w:fill="auto"/>
            <w:tcMar>
              <w:top w:w="0" w:type="dxa"/>
              <w:left w:w="0" w:type="dxa"/>
              <w:bottom w:w="0" w:type="dxa"/>
              <w:right w:w="0" w:type="dxa"/>
            </w:tcMar>
            <w:vAlign w:val="center"/>
          </w:tcPr>
          <w:p w14:paraId="16013A2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A1</w:t>
            </w:r>
          </w:p>
        </w:tc>
        <w:tc>
          <w:tcPr>
            <w:tcW w:w="807" w:type="dxa"/>
            <w:shd w:val="clear" w:color="auto" w:fill="auto"/>
            <w:tcMar>
              <w:top w:w="0" w:type="dxa"/>
              <w:left w:w="0" w:type="dxa"/>
              <w:bottom w:w="0" w:type="dxa"/>
              <w:right w:w="0" w:type="dxa"/>
            </w:tcMar>
            <w:vAlign w:val="center"/>
          </w:tcPr>
          <w:p w14:paraId="48217B4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Khổ A0</w:t>
            </w:r>
          </w:p>
        </w:tc>
        <w:tc>
          <w:tcPr>
            <w:tcW w:w="2173" w:type="dxa"/>
            <w:shd w:val="clear" w:color="auto" w:fill="auto"/>
            <w:vAlign w:val="center"/>
          </w:tcPr>
          <w:p w14:paraId="4783561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p>
        </w:tc>
      </w:tr>
      <w:tr w:rsidR="00F24F2C" w:rsidRPr="00F24F2C" w14:paraId="59BF07BE" w14:textId="77777777" w:rsidTr="008C5437">
        <w:trPr>
          <w:jc w:val="center"/>
        </w:trPr>
        <w:tc>
          <w:tcPr>
            <w:tcW w:w="433" w:type="dxa"/>
            <w:shd w:val="clear" w:color="auto" w:fill="auto"/>
            <w:tcMar>
              <w:top w:w="0" w:type="dxa"/>
              <w:left w:w="0" w:type="dxa"/>
              <w:bottom w:w="0" w:type="dxa"/>
              <w:right w:w="0" w:type="dxa"/>
            </w:tcMar>
            <w:vAlign w:val="center"/>
          </w:tcPr>
          <w:p w14:paraId="00BEEF9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1</w:t>
            </w:r>
          </w:p>
        </w:tc>
        <w:tc>
          <w:tcPr>
            <w:tcW w:w="1972" w:type="dxa"/>
            <w:shd w:val="clear" w:color="auto" w:fill="auto"/>
            <w:tcMar>
              <w:top w:w="0" w:type="dxa"/>
              <w:left w:w="0" w:type="dxa"/>
              <w:bottom w:w="0" w:type="dxa"/>
              <w:right w:w="0" w:type="dxa"/>
            </w:tcMar>
            <w:vAlign w:val="center"/>
          </w:tcPr>
          <w:p w14:paraId="37FAEAE5" w14:textId="77777777" w:rsidR="00F24F2C" w:rsidRPr="00F24F2C" w:rsidRDefault="00F24F2C" w:rsidP="00272F85">
            <w:pPr>
              <w:widowControl/>
              <w:spacing w:before="56" w:after="56"/>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Vật tư</w:t>
            </w:r>
          </w:p>
        </w:tc>
        <w:tc>
          <w:tcPr>
            <w:tcW w:w="618" w:type="dxa"/>
            <w:shd w:val="clear" w:color="auto" w:fill="auto"/>
            <w:tcMar>
              <w:top w:w="0" w:type="dxa"/>
              <w:left w:w="0" w:type="dxa"/>
              <w:bottom w:w="0" w:type="dxa"/>
              <w:right w:w="0" w:type="dxa"/>
            </w:tcMar>
            <w:vAlign w:val="center"/>
          </w:tcPr>
          <w:p w14:paraId="3012280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84" w:type="dxa"/>
            <w:shd w:val="clear" w:color="auto" w:fill="auto"/>
            <w:tcMar>
              <w:top w:w="0" w:type="dxa"/>
              <w:left w:w="0" w:type="dxa"/>
              <w:bottom w:w="0" w:type="dxa"/>
              <w:right w:w="0" w:type="dxa"/>
            </w:tcMar>
            <w:vAlign w:val="center"/>
          </w:tcPr>
          <w:p w14:paraId="4395D1B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659AE5B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026AA87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50CCDB8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5E0EBA2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807" w:type="dxa"/>
            <w:shd w:val="clear" w:color="auto" w:fill="auto"/>
            <w:tcMar>
              <w:top w:w="0" w:type="dxa"/>
              <w:left w:w="0" w:type="dxa"/>
              <w:bottom w:w="0" w:type="dxa"/>
              <w:right w:w="0" w:type="dxa"/>
            </w:tcMar>
            <w:vAlign w:val="center"/>
          </w:tcPr>
          <w:p w14:paraId="7607B75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2173" w:type="dxa"/>
            <w:shd w:val="clear" w:color="auto" w:fill="auto"/>
            <w:tcMar>
              <w:top w:w="0" w:type="dxa"/>
              <w:left w:w="0" w:type="dxa"/>
              <w:bottom w:w="0" w:type="dxa"/>
              <w:right w:w="0" w:type="dxa"/>
            </w:tcMar>
            <w:vAlign w:val="center"/>
          </w:tcPr>
          <w:p w14:paraId="2112652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71CA2E18" w14:textId="77777777" w:rsidTr="008C5437">
        <w:trPr>
          <w:jc w:val="center"/>
        </w:trPr>
        <w:tc>
          <w:tcPr>
            <w:tcW w:w="433" w:type="dxa"/>
            <w:shd w:val="clear" w:color="auto" w:fill="auto"/>
            <w:tcMar>
              <w:top w:w="0" w:type="dxa"/>
              <w:left w:w="0" w:type="dxa"/>
              <w:bottom w:w="0" w:type="dxa"/>
              <w:right w:w="0" w:type="dxa"/>
            </w:tcMar>
            <w:vAlign w:val="center"/>
          </w:tcPr>
          <w:p w14:paraId="1098F2E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1972" w:type="dxa"/>
            <w:shd w:val="clear" w:color="auto" w:fill="auto"/>
            <w:tcMar>
              <w:top w:w="0" w:type="dxa"/>
              <w:left w:w="0" w:type="dxa"/>
              <w:bottom w:w="0" w:type="dxa"/>
              <w:right w:w="0" w:type="dxa"/>
            </w:tcMar>
            <w:vAlign w:val="center"/>
          </w:tcPr>
          <w:p w14:paraId="56ABF49E"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Giấy trắng in phiếu yêu cầu và thống kê tài liệu cần bồi nền (đã bao hàm 5% tỷ lệ sai hỏng)</w:t>
            </w:r>
          </w:p>
        </w:tc>
        <w:tc>
          <w:tcPr>
            <w:tcW w:w="618" w:type="dxa"/>
            <w:shd w:val="clear" w:color="auto" w:fill="auto"/>
            <w:tcMar>
              <w:top w:w="0" w:type="dxa"/>
              <w:left w:w="0" w:type="dxa"/>
              <w:bottom w:w="0" w:type="dxa"/>
              <w:right w:w="0" w:type="dxa"/>
            </w:tcMar>
            <w:vAlign w:val="center"/>
          </w:tcPr>
          <w:p w14:paraId="1DD423A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Tờ</w:t>
            </w:r>
          </w:p>
        </w:tc>
        <w:tc>
          <w:tcPr>
            <w:tcW w:w="584" w:type="dxa"/>
            <w:shd w:val="clear" w:color="auto" w:fill="auto"/>
            <w:tcMar>
              <w:top w:w="0" w:type="dxa"/>
              <w:left w:w="0" w:type="dxa"/>
              <w:bottom w:w="0" w:type="dxa"/>
              <w:right w:w="0" w:type="dxa"/>
            </w:tcMar>
            <w:vAlign w:val="center"/>
          </w:tcPr>
          <w:p w14:paraId="6E6941E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691" w:type="dxa"/>
            <w:shd w:val="clear" w:color="auto" w:fill="auto"/>
            <w:tcMar>
              <w:top w:w="0" w:type="dxa"/>
              <w:left w:w="0" w:type="dxa"/>
              <w:bottom w:w="0" w:type="dxa"/>
              <w:right w:w="0" w:type="dxa"/>
            </w:tcMar>
            <w:vAlign w:val="center"/>
          </w:tcPr>
          <w:p w14:paraId="5711C1C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691" w:type="dxa"/>
            <w:shd w:val="clear" w:color="auto" w:fill="auto"/>
            <w:tcMar>
              <w:top w:w="0" w:type="dxa"/>
              <w:left w:w="0" w:type="dxa"/>
              <w:bottom w:w="0" w:type="dxa"/>
              <w:right w:w="0" w:type="dxa"/>
            </w:tcMar>
            <w:vAlign w:val="center"/>
          </w:tcPr>
          <w:p w14:paraId="5F45175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691" w:type="dxa"/>
            <w:shd w:val="clear" w:color="auto" w:fill="auto"/>
            <w:tcMar>
              <w:top w:w="0" w:type="dxa"/>
              <w:left w:w="0" w:type="dxa"/>
              <w:bottom w:w="0" w:type="dxa"/>
              <w:right w:w="0" w:type="dxa"/>
            </w:tcMar>
            <w:vAlign w:val="center"/>
          </w:tcPr>
          <w:p w14:paraId="789C2E3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691" w:type="dxa"/>
            <w:shd w:val="clear" w:color="auto" w:fill="auto"/>
            <w:tcMar>
              <w:top w:w="0" w:type="dxa"/>
              <w:left w:w="0" w:type="dxa"/>
              <w:bottom w:w="0" w:type="dxa"/>
              <w:right w:w="0" w:type="dxa"/>
            </w:tcMar>
            <w:vAlign w:val="center"/>
          </w:tcPr>
          <w:p w14:paraId="1AA662E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807" w:type="dxa"/>
            <w:shd w:val="clear" w:color="auto" w:fill="auto"/>
            <w:tcMar>
              <w:top w:w="0" w:type="dxa"/>
              <w:left w:w="0" w:type="dxa"/>
              <w:bottom w:w="0" w:type="dxa"/>
              <w:right w:w="0" w:type="dxa"/>
            </w:tcMar>
            <w:vAlign w:val="center"/>
          </w:tcPr>
          <w:p w14:paraId="7C2E01A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105</w:t>
            </w:r>
          </w:p>
        </w:tc>
        <w:tc>
          <w:tcPr>
            <w:tcW w:w="2173" w:type="dxa"/>
            <w:shd w:val="clear" w:color="auto" w:fill="auto"/>
            <w:tcMar>
              <w:top w:w="0" w:type="dxa"/>
              <w:left w:w="0" w:type="dxa"/>
              <w:bottom w:w="0" w:type="dxa"/>
              <w:right w:w="0" w:type="dxa"/>
            </w:tcMar>
            <w:vAlign w:val="center"/>
          </w:tcPr>
          <w:p w14:paraId="0C03330D"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Giấy trắng khổ A4, định lượng 70g hoặc 80g/m2</w:t>
            </w:r>
          </w:p>
        </w:tc>
      </w:tr>
      <w:tr w:rsidR="00F24F2C" w:rsidRPr="00F24F2C" w14:paraId="76DFA999" w14:textId="77777777" w:rsidTr="008C5437">
        <w:trPr>
          <w:jc w:val="center"/>
        </w:trPr>
        <w:tc>
          <w:tcPr>
            <w:tcW w:w="433" w:type="dxa"/>
            <w:shd w:val="clear" w:color="auto" w:fill="auto"/>
            <w:tcMar>
              <w:top w:w="0" w:type="dxa"/>
              <w:left w:w="0" w:type="dxa"/>
              <w:bottom w:w="0" w:type="dxa"/>
              <w:right w:w="0" w:type="dxa"/>
            </w:tcMar>
            <w:vAlign w:val="center"/>
          </w:tcPr>
          <w:p w14:paraId="74574DA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1972" w:type="dxa"/>
            <w:shd w:val="clear" w:color="auto" w:fill="auto"/>
            <w:tcMar>
              <w:top w:w="0" w:type="dxa"/>
              <w:left w:w="0" w:type="dxa"/>
              <w:bottom w:w="0" w:type="dxa"/>
              <w:right w:w="0" w:type="dxa"/>
            </w:tcMar>
            <w:vAlign w:val="center"/>
          </w:tcPr>
          <w:p w14:paraId="544AA7C1"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Giấy dùng bồi nền</w:t>
            </w:r>
          </w:p>
        </w:tc>
        <w:tc>
          <w:tcPr>
            <w:tcW w:w="618" w:type="dxa"/>
            <w:shd w:val="clear" w:color="auto" w:fill="auto"/>
            <w:tcMar>
              <w:top w:w="0" w:type="dxa"/>
              <w:left w:w="0" w:type="dxa"/>
              <w:bottom w:w="0" w:type="dxa"/>
              <w:right w:w="0" w:type="dxa"/>
            </w:tcMar>
            <w:vAlign w:val="center"/>
          </w:tcPr>
          <w:p w14:paraId="4F1277D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84" w:type="dxa"/>
            <w:shd w:val="clear" w:color="auto" w:fill="auto"/>
            <w:tcMar>
              <w:top w:w="0" w:type="dxa"/>
              <w:left w:w="0" w:type="dxa"/>
              <w:bottom w:w="0" w:type="dxa"/>
              <w:right w:w="0" w:type="dxa"/>
            </w:tcMar>
            <w:vAlign w:val="center"/>
          </w:tcPr>
          <w:p w14:paraId="128C866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340D6E6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0250E30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742217D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5AF9C24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807" w:type="dxa"/>
            <w:shd w:val="clear" w:color="auto" w:fill="auto"/>
            <w:tcMar>
              <w:top w:w="0" w:type="dxa"/>
              <w:left w:w="0" w:type="dxa"/>
              <w:bottom w:w="0" w:type="dxa"/>
              <w:right w:w="0" w:type="dxa"/>
            </w:tcMar>
            <w:vAlign w:val="center"/>
          </w:tcPr>
          <w:p w14:paraId="3A9F755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2173" w:type="dxa"/>
            <w:shd w:val="clear" w:color="auto" w:fill="auto"/>
            <w:tcMar>
              <w:top w:w="0" w:type="dxa"/>
              <w:left w:w="0" w:type="dxa"/>
              <w:bottom w:w="0" w:type="dxa"/>
              <w:right w:w="0" w:type="dxa"/>
            </w:tcMar>
            <w:vAlign w:val="center"/>
          </w:tcPr>
          <w:p w14:paraId="12663A85"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B779692" w14:textId="77777777" w:rsidTr="008C5437">
        <w:trPr>
          <w:jc w:val="center"/>
        </w:trPr>
        <w:tc>
          <w:tcPr>
            <w:tcW w:w="433" w:type="dxa"/>
            <w:shd w:val="clear" w:color="auto" w:fill="auto"/>
            <w:tcMar>
              <w:top w:w="0" w:type="dxa"/>
              <w:left w:w="0" w:type="dxa"/>
              <w:bottom w:w="0" w:type="dxa"/>
              <w:right w:w="0" w:type="dxa"/>
            </w:tcMar>
            <w:vAlign w:val="center"/>
          </w:tcPr>
          <w:p w14:paraId="7D7A560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lastRenderedPageBreak/>
              <w:t> </w:t>
            </w:r>
          </w:p>
        </w:tc>
        <w:tc>
          <w:tcPr>
            <w:tcW w:w="1972" w:type="dxa"/>
            <w:shd w:val="clear" w:color="auto" w:fill="auto"/>
            <w:tcMar>
              <w:top w:w="0" w:type="dxa"/>
              <w:left w:w="0" w:type="dxa"/>
              <w:bottom w:w="0" w:type="dxa"/>
              <w:right w:w="0" w:type="dxa"/>
            </w:tcMar>
            <w:vAlign w:val="center"/>
          </w:tcPr>
          <w:p w14:paraId="59425547"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Bồi nền 1 mặt (đã bao hàm 5% tỷ lệ sai hỏng)</w:t>
            </w:r>
          </w:p>
        </w:tc>
        <w:tc>
          <w:tcPr>
            <w:tcW w:w="618" w:type="dxa"/>
            <w:shd w:val="clear" w:color="auto" w:fill="auto"/>
            <w:tcMar>
              <w:top w:w="0" w:type="dxa"/>
              <w:left w:w="0" w:type="dxa"/>
              <w:bottom w:w="0" w:type="dxa"/>
              <w:right w:w="0" w:type="dxa"/>
            </w:tcMar>
            <w:vAlign w:val="center"/>
          </w:tcPr>
          <w:p w14:paraId="60CE7AC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p>
        </w:tc>
        <w:tc>
          <w:tcPr>
            <w:tcW w:w="584" w:type="dxa"/>
            <w:shd w:val="clear" w:color="auto" w:fill="auto"/>
            <w:tcMar>
              <w:top w:w="0" w:type="dxa"/>
              <w:left w:w="0" w:type="dxa"/>
              <w:bottom w:w="0" w:type="dxa"/>
              <w:right w:w="0" w:type="dxa"/>
            </w:tcMar>
            <w:vAlign w:val="center"/>
          </w:tcPr>
          <w:p w14:paraId="6C4A0DE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81</w:t>
            </w:r>
          </w:p>
        </w:tc>
        <w:tc>
          <w:tcPr>
            <w:tcW w:w="691" w:type="dxa"/>
            <w:shd w:val="clear" w:color="auto" w:fill="auto"/>
            <w:tcMar>
              <w:top w:w="0" w:type="dxa"/>
              <w:left w:w="0" w:type="dxa"/>
              <w:bottom w:w="0" w:type="dxa"/>
              <w:right w:w="0" w:type="dxa"/>
            </w:tcMar>
            <w:vAlign w:val="center"/>
          </w:tcPr>
          <w:p w14:paraId="7003FAF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40,5</w:t>
            </w:r>
          </w:p>
        </w:tc>
        <w:tc>
          <w:tcPr>
            <w:tcW w:w="691" w:type="dxa"/>
            <w:shd w:val="clear" w:color="auto" w:fill="auto"/>
            <w:tcMar>
              <w:top w:w="0" w:type="dxa"/>
              <w:left w:w="0" w:type="dxa"/>
              <w:bottom w:w="0" w:type="dxa"/>
              <w:right w:w="0" w:type="dxa"/>
            </w:tcMar>
            <w:vAlign w:val="center"/>
          </w:tcPr>
          <w:p w14:paraId="63BF7114"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162</w:t>
            </w:r>
          </w:p>
        </w:tc>
        <w:tc>
          <w:tcPr>
            <w:tcW w:w="691" w:type="dxa"/>
            <w:shd w:val="clear" w:color="auto" w:fill="auto"/>
            <w:tcMar>
              <w:top w:w="0" w:type="dxa"/>
              <w:left w:w="0" w:type="dxa"/>
              <w:bottom w:w="0" w:type="dxa"/>
              <w:right w:w="0" w:type="dxa"/>
            </w:tcMar>
            <w:vAlign w:val="center"/>
          </w:tcPr>
          <w:p w14:paraId="4261F1A5"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324</w:t>
            </w:r>
          </w:p>
        </w:tc>
        <w:tc>
          <w:tcPr>
            <w:tcW w:w="691" w:type="dxa"/>
            <w:shd w:val="clear" w:color="auto" w:fill="auto"/>
            <w:tcMar>
              <w:top w:w="0" w:type="dxa"/>
              <w:left w:w="0" w:type="dxa"/>
              <w:bottom w:w="0" w:type="dxa"/>
              <w:right w:w="0" w:type="dxa"/>
            </w:tcMar>
            <w:vAlign w:val="center"/>
          </w:tcPr>
          <w:p w14:paraId="42801790"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648</w:t>
            </w:r>
          </w:p>
        </w:tc>
        <w:tc>
          <w:tcPr>
            <w:tcW w:w="807" w:type="dxa"/>
            <w:shd w:val="clear" w:color="auto" w:fill="auto"/>
            <w:tcMar>
              <w:top w:w="0" w:type="dxa"/>
              <w:left w:w="0" w:type="dxa"/>
              <w:bottom w:w="0" w:type="dxa"/>
              <w:right w:w="0" w:type="dxa"/>
            </w:tcMar>
            <w:vAlign w:val="center"/>
          </w:tcPr>
          <w:p w14:paraId="4714DA3C"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1.296</w:t>
            </w:r>
          </w:p>
        </w:tc>
        <w:tc>
          <w:tcPr>
            <w:tcW w:w="2173" w:type="dxa"/>
            <w:shd w:val="clear" w:color="auto" w:fill="auto"/>
            <w:tcMar>
              <w:top w:w="0" w:type="dxa"/>
              <w:left w:w="0" w:type="dxa"/>
              <w:bottom w:w="0" w:type="dxa"/>
              <w:right w:w="0" w:type="dxa"/>
            </w:tcMar>
            <w:vAlign w:val="center"/>
          </w:tcPr>
          <w:p w14:paraId="0605115B"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D639FBD" w14:textId="77777777" w:rsidTr="008C5437">
        <w:trPr>
          <w:jc w:val="center"/>
        </w:trPr>
        <w:tc>
          <w:tcPr>
            <w:tcW w:w="433" w:type="dxa"/>
            <w:shd w:val="clear" w:color="auto" w:fill="auto"/>
            <w:tcMar>
              <w:top w:w="0" w:type="dxa"/>
              <w:left w:w="0" w:type="dxa"/>
              <w:bottom w:w="0" w:type="dxa"/>
              <w:right w:w="0" w:type="dxa"/>
            </w:tcMar>
            <w:vAlign w:val="center"/>
          </w:tcPr>
          <w:p w14:paraId="05D80F9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972" w:type="dxa"/>
            <w:shd w:val="clear" w:color="auto" w:fill="auto"/>
            <w:tcMar>
              <w:top w:w="0" w:type="dxa"/>
              <w:left w:w="0" w:type="dxa"/>
              <w:bottom w:w="0" w:type="dxa"/>
              <w:right w:w="0" w:type="dxa"/>
            </w:tcMar>
            <w:vAlign w:val="center"/>
          </w:tcPr>
          <w:p w14:paraId="4CDB08AB"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Bồi nền 2 mặt (đã bao hàm 5% tỷ lệ sai hỏng)</w:t>
            </w:r>
          </w:p>
        </w:tc>
        <w:tc>
          <w:tcPr>
            <w:tcW w:w="618" w:type="dxa"/>
            <w:shd w:val="clear" w:color="auto" w:fill="auto"/>
            <w:tcMar>
              <w:top w:w="0" w:type="dxa"/>
              <w:left w:w="0" w:type="dxa"/>
              <w:bottom w:w="0" w:type="dxa"/>
              <w:right w:w="0" w:type="dxa"/>
            </w:tcMar>
            <w:vAlign w:val="center"/>
          </w:tcPr>
          <w:p w14:paraId="09E868C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p>
        </w:tc>
        <w:tc>
          <w:tcPr>
            <w:tcW w:w="584" w:type="dxa"/>
            <w:shd w:val="clear" w:color="auto" w:fill="auto"/>
            <w:tcMar>
              <w:top w:w="0" w:type="dxa"/>
              <w:left w:w="0" w:type="dxa"/>
              <w:bottom w:w="0" w:type="dxa"/>
              <w:right w:w="0" w:type="dxa"/>
            </w:tcMar>
            <w:vAlign w:val="center"/>
          </w:tcPr>
          <w:p w14:paraId="3408804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162</w:t>
            </w:r>
          </w:p>
        </w:tc>
        <w:tc>
          <w:tcPr>
            <w:tcW w:w="691" w:type="dxa"/>
            <w:shd w:val="clear" w:color="auto" w:fill="auto"/>
            <w:tcMar>
              <w:top w:w="0" w:type="dxa"/>
              <w:left w:w="0" w:type="dxa"/>
              <w:bottom w:w="0" w:type="dxa"/>
              <w:right w:w="0" w:type="dxa"/>
            </w:tcMar>
            <w:vAlign w:val="center"/>
          </w:tcPr>
          <w:p w14:paraId="452DB91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81</w:t>
            </w:r>
          </w:p>
        </w:tc>
        <w:tc>
          <w:tcPr>
            <w:tcW w:w="691" w:type="dxa"/>
            <w:shd w:val="clear" w:color="auto" w:fill="auto"/>
            <w:tcMar>
              <w:top w:w="0" w:type="dxa"/>
              <w:left w:w="0" w:type="dxa"/>
              <w:bottom w:w="0" w:type="dxa"/>
              <w:right w:w="0" w:type="dxa"/>
            </w:tcMar>
            <w:vAlign w:val="center"/>
          </w:tcPr>
          <w:p w14:paraId="0621D7DC"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324</w:t>
            </w:r>
          </w:p>
        </w:tc>
        <w:tc>
          <w:tcPr>
            <w:tcW w:w="691" w:type="dxa"/>
            <w:shd w:val="clear" w:color="auto" w:fill="auto"/>
            <w:tcMar>
              <w:top w:w="0" w:type="dxa"/>
              <w:left w:w="0" w:type="dxa"/>
              <w:bottom w:w="0" w:type="dxa"/>
              <w:right w:w="0" w:type="dxa"/>
            </w:tcMar>
            <w:vAlign w:val="center"/>
          </w:tcPr>
          <w:p w14:paraId="5B62D11C"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648</w:t>
            </w:r>
          </w:p>
        </w:tc>
        <w:tc>
          <w:tcPr>
            <w:tcW w:w="691" w:type="dxa"/>
            <w:shd w:val="clear" w:color="auto" w:fill="auto"/>
            <w:tcMar>
              <w:top w:w="0" w:type="dxa"/>
              <w:left w:w="0" w:type="dxa"/>
              <w:bottom w:w="0" w:type="dxa"/>
              <w:right w:w="0" w:type="dxa"/>
            </w:tcMar>
            <w:vAlign w:val="center"/>
          </w:tcPr>
          <w:p w14:paraId="78FD163B"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1.296</w:t>
            </w:r>
          </w:p>
        </w:tc>
        <w:tc>
          <w:tcPr>
            <w:tcW w:w="807" w:type="dxa"/>
            <w:shd w:val="clear" w:color="auto" w:fill="auto"/>
            <w:tcMar>
              <w:top w:w="0" w:type="dxa"/>
              <w:left w:w="0" w:type="dxa"/>
              <w:bottom w:w="0" w:type="dxa"/>
              <w:right w:w="0" w:type="dxa"/>
            </w:tcMar>
            <w:vAlign w:val="center"/>
          </w:tcPr>
          <w:p w14:paraId="204AC754"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2.592</w:t>
            </w:r>
          </w:p>
        </w:tc>
        <w:tc>
          <w:tcPr>
            <w:tcW w:w="2173" w:type="dxa"/>
            <w:shd w:val="clear" w:color="auto" w:fill="auto"/>
            <w:tcMar>
              <w:top w:w="0" w:type="dxa"/>
              <w:left w:w="0" w:type="dxa"/>
              <w:bottom w:w="0" w:type="dxa"/>
              <w:right w:w="0" w:type="dxa"/>
            </w:tcMar>
            <w:vAlign w:val="center"/>
          </w:tcPr>
          <w:p w14:paraId="6FCD9896"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83D7EBF" w14:textId="77777777" w:rsidTr="008C5437">
        <w:trPr>
          <w:jc w:val="center"/>
        </w:trPr>
        <w:tc>
          <w:tcPr>
            <w:tcW w:w="433" w:type="dxa"/>
            <w:shd w:val="clear" w:color="auto" w:fill="auto"/>
            <w:tcMar>
              <w:top w:w="0" w:type="dxa"/>
              <w:left w:w="0" w:type="dxa"/>
              <w:bottom w:w="0" w:type="dxa"/>
              <w:right w:w="0" w:type="dxa"/>
            </w:tcMar>
            <w:vAlign w:val="center"/>
          </w:tcPr>
          <w:p w14:paraId="31F3E93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1972" w:type="dxa"/>
            <w:shd w:val="clear" w:color="auto" w:fill="auto"/>
            <w:tcMar>
              <w:top w:w="0" w:type="dxa"/>
              <w:left w:w="0" w:type="dxa"/>
              <w:bottom w:w="0" w:type="dxa"/>
              <w:right w:w="0" w:type="dxa"/>
            </w:tcMar>
            <w:vAlign w:val="center"/>
          </w:tcPr>
          <w:p w14:paraId="75465E08"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Bột pha hồ bồi nền</w:t>
            </w:r>
          </w:p>
        </w:tc>
        <w:tc>
          <w:tcPr>
            <w:tcW w:w="618" w:type="dxa"/>
            <w:shd w:val="clear" w:color="auto" w:fill="auto"/>
            <w:tcMar>
              <w:top w:w="0" w:type="dxa"/>
              <w:left w:w="0" w:type="dxa"/>
              <w:bottom w:w="0" w:type="dxa"/>
              <w:right w:w="0" w:type="dxa"/>
            </w:tcMar>
            <w:vAlign w:val="center"/>
          </w:tcPr>
          <w:p w14:paraId="2792598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84" w:type="dxa"/>
            <w:shd w:val="clear" w:color="auto" w:fill="auto"/>
            <w:tcMar>
              <w:top w:w="0" w:type="dxa"/>
              <w:left w:w="0" w:type="dxa"/>
              <w:bottom w:w="0" w:type="dxa"/>
              <w:right w:w="0" w:type="dxa"/>
            </w:tcMar>
            <w:vAlign w:val="center"/>
          </w:tcPr>
          <w:p w14:paraId="3482982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11138B1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35CB244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4D3AAEF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5F576CB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807" w:type="dxa"/>
            <w:shd w:val="clear" w:color="auto" w:fill="auto"/>
            <w:tcMar>
              <w:top w:w="0" w:type="dxa"/>
              <w:left w:w="0" w:type="dxa"/>
              <w:bottom w:w="0" w:type="dxa"/>
              <w:right w:w="0" w:type="dxa"/>
            </w:tcMar>
            <w:vAlign w:val="center"/>
          </w:tcPr>
          <w:p w14:paraId="37F33FD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2173" w:type="dxa"/>
            <w:shd w:val="clear" w:color="auto" w:fill="auto"/>
            <w:tcMar>
              <w:top w:w="0" w:type="dxa"/>
              <w:left w:w="0" w:type="dxa"/>
              <w:bottom w:w="0" w:type="dxa"/>
              <w:right w:w="0" w:type="dxa"/>
            </w:tcMar>
            <w:vAlign w:val="center"/>
          </w:tcPr>
          <w:p w14:paraId="09E3EE66"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672CA6" w14:textId="77777777" w:rsidTr="008C5437">
        <w:trPr>
          <w:jc w:val="center"/>
        </w:trPr>
        <w:tc>
          <w:tcPr>
            <w:tcW w:w="433" w:type="dxa"/>
            <w:shd w:val="clear" w:color="auto" w:fill="auto"/>
            <w:tcMar>
              <w:top w:w="0" w:type="dxa"/>
              <w:left w:w="0" w:type="dxa"/>
              <w:bottom w:w="0" w:type="dxa"/>
              <w:right w:w="0" w:type="dxa"/>
            </w:tcMar>
            <w:vAlign w:val="center"/>
          </w:tcPr>
          <w:p w14:paraId="3A34280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972" w:type="dxa"/>
            <w:shd w:val="clear" w:color="auto" w:fill="auto"/>
            <w:tcMar>
              <w:top w:w="0" w:type="dxa"/>
              <w:left w:w="0" w:type="dxa"/>
              <w:bottom w:w="0" w:type="dxa"/>
              <w:right w:w="0" w:type="dxa"/>
            </w:tcMar>
            <w:vAlign w:val="center"/>
          </w:tcPr>
          <w:p w14:paraId="7DEF4DD4"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Bồi nền 1 mặt</w:t>
            </w:r>
          </w:p>
        </w:tc>
        <w:tc>
          <w:tcPr>
            <w:tcW w:w="618" w:type="dxa"/>
            <w:shd w:val="clear" w:color="auto" w:fill="auto"/>
            <w:tcMar>
              <w:top w:w="0" w:type="dxa"/>
              <w:left w:w="0" w:type="dxa"/>
              <w:bottom w:w="0" w:type="dxa"/>
              <w:right w:w="0" w:type="dxa"/>
            </w:tcMar>
            <w:vAlign w:val="center"/>
          </w:tcPr>
          <w:p w14:paraId="6089C94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Gam</w:t>
            </w:r>
          </w:p>
        </w:tc>
        <w:tc>
          <w:tcPr>
            <w:tcW w:w="584" w:type="dxa"/>
            <w:shd w:val="clear" w:color="auto" w:fill="auto"/>
            <w:tcMar>
              <w:top w:w="0" w:type="dxa"/>
              <w:left w:w="0" w:type="dxa"/>
              <w:bottom w:w="0" w:type="dxa"/>
              <w:right w:w="0" w:type="dxa"/>
            </w:tcMar>
            <w:vAlign w:val="center"/>
          </w:tcPr>
          <w:p w14:paraId="20FCA8F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345</w:t>
            </w:r>
          </w:p>
        </w:tc>
        <w:tc>
          <w:tcPr>
            <w:tcW w:w="691" w:type="dxa"/>
            <w:shd w:val="clear" w:color="auto" w:fill="auto"/>
            <w:tcMar>
              <w:top w:w="0" w:type="dxa"/>
              <w:left w:w="0" w:type="dxa"/>
              <w:bottom w:w="0" w:type="dxa"/>
              <w:right w:w="0" w:type="dxa"/>
            </w:tcMar>
            <w:vAlign w:val="center"/>
          </w:tcPr>
          <w:p w14:paraId="17EA568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172,5</w:t>
            </w:r>
          </w:p>
        </w:tc>
        <w:tc>
          <w:tcPr>
            <w:tcW w:w="691" w:type="dxa"/>
            <w:shd w:val="clear" w:color="auto" w:fill="auto"/>
            <w:tcMar>
              <w:top w:w="0" w:type="dxa"/>
              <w:left w:w="0" w:type="dxa"/>
              <w:bottom w:w="0" w:type="dxa"/>
              <w:right w:w="0" w:type="dxa"/>
            </w:tcMar>
            <w:vAlign w:val="center"/>
          </w:tcPr>
          <w:p w14:paraId="14067A99"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690</w:t>
            </w:r>
          </w:p>
        </w:tc>
        <w:tc>
          <w:tcPr>
            <w:tcW w:w="691" w:type="dxa"/>
            <w:shd w:val="clear" w:color="auto" w:fill="auto"/>
            <w:tcMar>
              <w:top w:w="0" w:type="dxa"/>
              <w:left w:w="0" w:type="dxa"/>
              <w:bottom w:w="0" w:type="dxa"/>
              <w:right w:w="0" w:type="dxa"/>
            </w:tcMar>
            <w:vAlign w:val="center"/>
          </w:tcPr>
          <w:p w14:paraId="5799F53B"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1 380</w:t>
            </w:r>
          </w:p>
        </w:tc>
        <w:tc>
          <w:tcPr>
            <w:tcW w:w="691" w:type="dxa"/>
            <w:shd w:val="clear" w:color="auto" w:fill="auto"/>
            <w:tcMar>
              <w:top w:w="0" w:type="dxa"/>
              <w:left w:w="0" w:type="dxa"/>
              <w:bottom w:w="0" w:type="dxa"/>
              <w:right w:w="0" w:type="dxa"/>
            </w:tcMar>
            <w:vAlign w:val="center"/>
          </w:tcPr>
          <w:p w14:paraId="4861B45F"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2.760</w:t>
            </w:r>
          </w:p>
        </w:tc>
        <w:tc>
          <w:tcPr>
            <w:tcW w:w="807" w:type="dxa"/>
            <w:shd w:val="clear" w:color="auto" w:fill="auto"/>
            <w:tcMar>
              <w:top w:w="0" w:type="dxa"/>
              <w:left w:w="0" w:type="dxa"/>
              <w:bottom w:w="0" w:type="dxa"/>
              <w:right w:w="0" w:type="dxa"/>
            </w:tcMar>
            <w:vAlign w:val="center"/>
          </w:tcPr>
          <w:p w14:paraId="6751757A"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5.520</w:t>
            </w:r>
          </w:p>
        </w:tc>
        <w:tc>
          <w:tcPr>
            <w:tcW w:w="2173" w:type="dxa"/>
            <w:shd w:val="clear" w:color="auto" w:fill="auto"/>
            <w:tcMar>
              <w:top w:w="0" w:type="dxa"/>
              <w:left w:w="0" w:type="dxa"/>
              <w:bottom w:w="0" w:type="dxa"/>
              <w:right w:w="0" w:type="dxa"/>
            </w:tcMar>
            <w:vAlign w:val="center"/>
          </w:tcPr>
          <w:p w14:paraId="3B14C8C6"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4EB312FB" w14:textId="77777777" w:rsidTr="008C5437">
        <w:trPr>
          <w:jc w:val="center"/>
        </w:trPr>
        <w:tc>
          <w:tcPr>
            <w:tcW w:w="433" w:type="dxa"/>
            <w:shd w:val="clear" w:color="auto" w:fill="auto"/>
            <w:tcMar>
              <w:top w:w="0" w:type="dxa"/>
              <w:left w:w="0" w:type="dxa"/>
              <w:bottom w:w="0" w:type="dxa"/>
              <w:right w:w="0" w:type="dxa"/>
            </w:tcMar>
            <w:vAlign w:val="center"/>
          </w:tcPr>
          <w:p w14:paraId="3C28922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1972" w:type="dxa"/>
            <w:shd w:val="clear" w:color="auto" w:fill="auto"/>
            <w:tcMar>
              <w:top w:w="0" w:type="dxa"/>
              <w:left w:w="0" w:type="dxa"/>
              <w:bottom w:w="0" w:type="dxa"/>
              <w:right w:w="0" w:type="dxa"/>
            </w:tcMar>
            <w:vAlign w:val="center"/>
          </w:tcPr>
          <w:p w14:paraId="7B7CB930"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Bồi nền 2 mặt</w:t>
            </w:r>
          </w:p>
        </w:tc>
        <w:tc>
          <w:tcPr>
            <w:tcW w:w="618" w:type="dxa"/>
            <w:shd w:val="clear" w:color="auto" w:fill="auto"/>
            <w:tcMar>
              <w:top w:w="0" w:type="dxa"/>
              <w:left w:w="0" w:type="dxa"/>
              <w:bottom w:w="0" w:type="dxa"/>
              <w:right w:w="0" w:type="dxa"/>
            </w:tcMar>
            <w:vAlign w:val="center"/>
          </w:tcPr>
          <w:p w14:paraId="7AD9556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Gam</w:t>
            </w:r>
          </w:p>
        </w:tc>
        <w:tc>
          <w:tcPr>
            <w:tcW w:w="584" w:type="dxa"/>
            <w:shd w:val="clear" w:color="auto" w:fill="auto"/>
            <w:tcMar>
              <w:top w:w="0" w:type="dxa"/>
              <w:left w:w="0" w:type="dxa"/>
              <w:bottom w:w="0" w:type="dxa"/>
              <w:right w:w="0" w:type="dxa"/>
            </w:tcMar>
            <w:vAlign w:val="center"/>
          </w:tcPr>
          <w:p w14:paraId="7EAE511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690</w:t>
            </w:r>
          </w:p>
        </w:tc>
        <w:tc>
          <w:tcPr>
            <w:tcW w:w="691" w:type="dxa"/>
            <w:shd w:val="clear" w:color="auto" w:fill="auto"/>
            <w:tcMar>
              <w:top w:w="0" w:type="dxa"/>
              <w:left w:w="0" w:type="dxa"/>
              <w:bottom w:w="0" w:type="dxa"/>
              <w:right w:w="0" w:type="dxa"/>
            </w:tcMar>
            <w:vAlign w:val="center"/>
          </w:tcPr>
          <w:p w14:paraId="0068F4B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345</w:t>
            </w:r>
          </w:p>
        </w:tc>
        <w:tc>
          <w:tcPr>
            <w:tcW w:w="691" w:type="dxa"/>
            <w:shd w:val="clear" w:color="auto" w:fill="auto"/>
            <w:tcMar>
              <w:top w:w="0" w:type="dxa"/>
              <w:left w:w="0" w:type="dxa"/>
              <w:bottom w:w="0" w:type="dxa"/>
              <w:right w:w="0" w:type="dxa"/>
            </w:tcMar>
            <w:vAlign w:val="center"/>
          </w:tcPr>
          <w:p w14:paraId="55819801"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1.380</w:t>
            </w:r>
          </w:p>
        </w:tc>
        <w:tc>
          <w:tcPr>
            <w:tcW w:w="691" w:type="dxa"/>
            <w:shd w:val="clear" w:color="auto" w:fill="auto"/>
            <w:tcMar>
              <w:top w:w="0" w:type="dxa"/>
              <w:left w:w="0" w:type="dxa"/>
              <w:bottom w:w="0" w:type="dxa"/>
              <w:right w:w="0" w:type="dxa"/>
            </w:tcMar>
            <w:vAlign w:val="center"/>
          </w:tcPr>
          <w:p w14:paraId="67B131AF"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2.760</w:t>
            </w:r>
          </w:p>
        </w:tc>
        <w:tc>
          <w:tcPr>
            <w:tcW w:w="691" w:type="dxa"/>
            <w:shd w:val="clear" w:color="auto" w:fill="auto"/>
            <w:tcMar>
              <w:top w:w="0" w:type="dxa"/>
              <w:left w:w="0" w:type="dxa"/>
              <w:bottom w:w="0" w:type="dxa"/>
              <w:right w:w="0" w:type="dxa"/>
            </w:tcMar>
            <w:vAlign w:val="center"/>
          </w:tcPr>
          <w:p w14:paraId="13CBEE34"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5.520</w:t>
            </w:r>
          </w:p>
        </w:tc>
        <w:tc>
          <w:tcPr>
            <w:tcW w:w="807" w:type="dxa"/>
            <w:shd w:val="clear" w:color="auto" w:fill="auto"/>
            <w:tcMar>
              <w:top w:w="0" w:type="dxa"/>
              <w:left w:w="0" w:type="dxa"/>
              <w:bottom w:w="0" w:type="dxa"/>
              <w:right w:w="0" w:type="dxa"/>
            </w:tcMar>
            <w:vAlign w:val="center"/>
          </w:tcPr>
          <w:p w14:paraId="117DFC63" w14:textId="77777777" w:rsidR="00F24F2C" w:rsidRPr="00F24F2C" w:rsidRDefault="00F24F2C" w:rsidP="00272F85">
            <w:pPr>
              <w:widowControl/>
              <w:spacing w:before="56" w:after="56"/>
              <w:jc w:val="right"/>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11.040</w:t>
            </w:r>
          </w:p>
        </w:tc>
        <w:tc>
          <w:tcPr>
            <w:tcW w:w="2173" w:type="dxa"/>
            <w:shd w:val="clear" w:color="auto" w:fill="auto"/>
            <w:tcMar>
              <w:top w:w="0" w:type="dxa"/>
              <w:left w:w="0" w:type="dxa"/>
              <w:bottom w:w="0" w:type="dxa"/>
              <w:right w:w="0" w:type="dxa"/>
            </w:tcMar>
            <w:vAlign w:val="center"/>
          </w:tcPr>
          <w:p w14:paraId="29481DFC"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277E837D" w14:textId="77777777" w:rsidTr="008C5437">
        <w:trPr>
          <w:jc w:val="center"/>
        </w:trPr>
        <w:tc>
          <w:tcPr>
            <w:tcW w:w="433" w:type="dxa"/>
            <w:shd w:val="clear" w:color="auto" w:fill="auto"/>
            <w:tcMar>
              <w:top w:w="0" w:type="dxa"/>
              <w:left w:w="0" w:type="dxa"/>
              <w:bottom w:w="0" w:type="dxa"/>
              <w:right w:w="0" w:type="dxa"/>
            </w:tcMar>
            <w:vAlign w:val="center"/>
          </w:tcPr>
          <w:p w14:paraId="46EBF72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1972" w:type="dxa"/>
            <w:shd w:val="clear" w:color="auto" w:fill="auto"/>
            <w:tcMar>
              <w:top w:w="0" w:type="dxa"/>
              <w:left w:w="0" w:type="dxa"/>
              <w:bottom w:w="0" w:type="dxa"/>
              <w:right w:w="0" w:type="dxa"/>
            </w:tcMar>
            <w:vAlign w:val="center"/>
          </w:tcPr>
          <w:p w14:paraId="6574A5EC"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Mực in</w:t>
            </w:r>
          </w:p>
        </w:tc>
        <w:tc>
          <w:tcPr>
            <w:tcW w:w="618" w:type="dxa"/>
            <w:shd w:val="clear" w:color="auto" w:fill="auto"/>
            <w:tcMar>
              <w:top w:w="0" w:type="dxa"/>
              <w:left w:w="0" w:type="dxa"/>
              <w:bottom w:w="0" w:type="dxa"/>
              <w:right w:w="0" w:type="dxa"/>
            </w:tcMar>
            <w:vAlign w:val="center"/>
          </w:tcPr>
          <w:p w14:paraId="470E2F0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Hộp</w:t>
            </w:r>
          </w:p>
        </w:tc>
        <w:tc>
          <w:tcPr>
            <w:tcW w:w="584" w:type="dxa"/>
            <w:shd w:val="clear" w:color="auto" w:fill="auto"/>
            <w:tcMar>
              <w:top w:w="0" w:type="dxa"/>
              <w:left w:w="0" w:type="dxa"/>
              <w:bottom w:w="0" w:type="dxa"/>
              <w:right w:w="0" w:type="dxa"/>
            </w:tcMar>
            <w:vAlign w:val="center"/>
          </w:tcPr>
          <w:p w14:paraId="062E95F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691" w:type="dxa"/>
            <w:shd w:val="clear" w:color="auto" w:fill="auto"/>
            <w:tcMar>
              <w:top w:w="0" w:type="dxa"/>
              <w:left w:w="0" w:type="dxa"/>
              <w:bottom w:w="0" w:type="dxa"/>
              <w:right w:w="0" w:type="dxa"/>
            </w:tcMar>
            <w:vAlign w:val="center"/>
          </w:tcPr>
          <w:p w14:paraId="443B81E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691" w:type="dxa"/>
            <w:shd w:val="clear" w:color="auto" w:fill="auto"/>
            <w:tcMar>
              <w:top w:w="0" w:type="dxa"/>
              <w:left w:w="0" w:type="dxa"/>
              <w:bottom w:w="0" w:type="dxa"/>
              <w:right w:w="0" w:type="dxa"/>
            </w:tcMar>
            <w:vAlign w:val="center"/>
          </w:tcPr>
          <w:p w14:paraId="39F2CFE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691" w:type="dxa"/>
            <w:shd w:val="clear" w:color="auto" w:fill="auto"/>
            <w:tcMar>
              <w:top w:w="0" w:type="dxa"/>
              <w:left w:w="0" w:type="dxa"/>
              <w:bottom w:w="0" w:type="dxa"/>
              <w:right w:w="0" w:type="dxa"/>
            </w:tcMar>
            <w:vAlign w:val="center"/>
          </w:tcPr>
          <w:p w14:paraId="331EED7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691" w:type="dxa"/>
            <w:shd w:val="clear" w:color="auto" w:fill="auto"/>
            <w:tcMar>
              <w:top w:w="0" w:type="dxa"/>
              <w:left w:w="0" w:type="dxa"/>
              <w:bottom w:w="0" w:type="dxa"/>
              <w:right w:w="0" w:type="dxa"/>
            </w:tcMar>
            <w:vAlign w:val="center"/>
          </w:tcPr>
          <w:p w14:paraId="4487F30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807" w:type="dxa"/>
            <w:shd w:val="clear" w:color="auto" w:fill="auto"/>
            <w:tcMar>
              <w:top w:w="0" w:type="dxa"/>
              <w:left w:w="0" w:type="dxa"/>
              <w:bottom w:w="0" w:type="dxa"/>
              <w:right w:w="0" w:type="dxa"/>
            </w:tcMar>
            <w:vAlign w:val="center"/>
          </w:tcPr>
          <w:p w14:paraId="2E83FBE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0,14</w:t>
            </w:r>
          </w:p>
        </w:tc>
        <w:tc>
          <w:tcPr>
            <w:tcW w:w="2173" w:type="dxa"/>
            <w:shd w:val="clear" w:color="auto" w:fill="auto"/>
            <w:tcMar>
              <w:top w:w="0" w:type="dxa"/>
              <w:left w:w="0" w:type="dxa"/>
              <w:bottom w:w="0" w:type="dxa"/>
              <w:right w:w="0" w:type="dxa"/>
            </w:tcMar>
            <w:vAlign w:val="center"/>
          </w:tcPr>
          <w:p w14:paraId="1862F5DB"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6102705" w14:textId="77777777" w:rsidTr="008C5437">
        <w:trPr>
          <w:jc w:val="center"/>
        </w:trPr>
        <w:tc>
          <w:tcPr>
            <w:tcW w:w="433" w:type="dxa"/>
            <w:shd w:val="clear" w:color="auto" w:fill="auto"/>
            <w:tcMar>
              <w:top w:w="0" w:type="dxa"/>
              <w:left w:w="0" w:type="dxa"/>
              <w:bottom w:w="0" w:type="dxa"/>
              <w:right w:w="0" w:type="dxa"/>
            </w:tcMar>
            <w:vAlign w:val="center"/>
          </w:tcPr>
          <w:p w14:paraId="3B871D5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e</w:t>
            </w:r>
          </w:p>
        </w:tc>
        <w:tc>
          <w:tcPr>
            <w:tcW w:w="1972" w:type="dxa"/>
            <w:shd w:val="clear" w:color="auto" w:fill="auto"/>
            <w:tcMar>
              <w:top w:w="0" w:type="dxa"/>
              <w:left w:w="0" w:type="dxa"/>
              <w:bottom w:w="0" w:type="dxa"/>
              <w:right w:w="0" w:type="dxa"/>
            </w:tcMar>
            <w:vAlign w:val="center"/>
          </w:tcPr>
          <w:p w14:paraId="497D5EA8"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Bút bi</w:t>
            </w:r>
          </w:p>
        </w:tc>
        <w:tc>
          <w:tcPr>
            <w:tcW w:w="618" w:type="dxa"/>
            <w:shd w:val="clear" w:color="auto" w:fill="auto"/>
            <w:tcMar>
              <w:top w:w="0" w:type="dxa"/>
              <w:left w:w="0" w:type="dxa"/>
              <w:bottom w:w="0" w:type="dxa"/>
              <w:right w:w="0" w:type="dxa"/>
            </w:tcMar>
            <w:vAlign w:val="center"/>
          </w:tcPr>
          <w:p w14:paraId="69A53AE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02D0C08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691" w:type="dxa"/>
            <w:shd w:val="clear" w:color="auto" w:fill="auto"/>
            <w:tcMar>
              <w:top w:w="0" w:type="dxa"/>
              <w:left w:w="0" w:type="dxa"/>
              <w:bottom w:w="0" w:type="dxa"/>
              <w:right w:w="0" w:type="dxa"/>
            </w:tcMar>
            <w:vAlign w:val="center"/>
          </w:tcPr>
          <w:p w14:paraId="1D75C48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691" w:type="dxa"/>
            <w:shd w:val="clear" w:color="auto" w:fill="auto"/>
            <w:tcMar>
              <w:top w:w="0" w:type="dxa"/>
              <w:left w:w="0" w:type="dxa"/>
              <w:bottom w:w="0" w:type="dxa"/>
              <w:right w:w="0" w:type="dxa"/>
            </w:tcMar>
            <w:vAlign w:val="center"/>
          </w:tcPr>
          <w:p w14:paraId="4A00E9E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691" w:type="dxa"/>
            <w:shd w:val="clear" w:color="auto" w:fill="auto"/>
            <w:tcMar>
              <w:top w:w="0" w:type="dxa"/>
              <w:left w:w="0" w:type="dxa"/>
              <w:bottom w:w="0" w:type="dxa"/>
              <w:right w:w="0" w:type="dxa"/>
            </w:tcMar>
            <w:vAlign w:val="center"/>
          </w:tcPr>
          <w:p w14:paraId="201912C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691" w:type="dxa"/>
            <w:shd w:val="clear" w:color="auto" w:fill="auto"/>
            <w:tcMar>
              <w:top w:w="0" w:type="dxa"/>
              <w:left w:w="0" w:type="dxa"/>
              <w:bottom w:w="0" w:type="dxa"/>
              <w:right w:w="0" w:type="dxa"/>
            </w:tcMar>
            <w:vAlign w:val="center"/>
          </w:tcPr>
          <w:p w14:paraId="7CF19B4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807" w:type="dxa"/>
            <w:shd w:val="clear" w:color="auto" w:fill="auto"/>
            <w:tcMar>
              <w:top w:w="0" w:type="dxa"/>
              <w:left w:w="0" w:type="dxa"/>
              <w:bottom w:w="0" w:type="dxa"/>
              <w:right w:w="0" w:type="dxa"/>
            </w:tcMar>
            <w:vAlign w:val="center"/>
          </w:tcPr>
          <w:p w14:paraId="5BDDF35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w:t>
            </w:r>
          </w:p>
        </w:tc>
        <w:tc>
          <w:tcPr>
            <w:tcW w:w="2173" w:type="dxa"/>
            <w:shd w:val="clear" w:color="auto" w:fill="auto"/>
            <w:tcMar>
              <w:top w:w="0" w:type="dxa"/>
              <w:left w:w="0" w:type="dxa"/>
              <w:bottom w:w="0" w:type="dxa"/>
              <w:right w:w="0" w:type="dxa"/>
            </w:tcMar>
            <w:vAlign w:val="center"/>
          </w:tcPr>
          <w:p w14:paraId="6CCD2BA4"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3D718DC1" w14:textId="77777777" w:rsidTr="008C5437">
        <w:trPr>
          <w:jc w:val="center"/>
        </w:trPr>
        <w:tc>
          <w:tcPr>
            <w:tcW w:w="433" w:type="dxa"/>
            <w:shd w:val="clear" w:color="auto" w:fill="auto"/>
            <w:tcMar>
              <w:top w:w="0" w:type="dxa"/>
              <w:left w:w="0" w:type="dxa"/>
              <w:bottom w:w="0" w:type="dxa"/>
              <w:right w:w="0" w:type="dxa"/>
            </w:tcMar>
            <w:vAlign w:val="center"/>
          </w:tcPr>
          <w:p w14:paraId="04B5A8C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w:t>
            </w:r>
          </w:p>
        </w:tc>
        <w:tc>
          <w:tcPr>
            <w:tcW w:w="1972" w:type="dxa"/>
            <w:shd w:val="clear" w:color="auto" w:fill="auto"/>
            <w:tcMar>
              <w:top w:w="0" w:type="dxa"/>
              <w:left w:w="0" w:type="dxa"/>
              <w:bottom w:w="0" w:type="dxa"/>
              <w:right w:w="0" w:type="dxa"/>
            </w:tcMar>
            <w:vAlign w:val="center"/>
          </w:tcPr>
          <w:p w14:paraId="4818E2D0"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Vải xô sạch (3 lớp)</w:t>
            </w:r>
          </w:p>
        </w:tc>
        <w:tc>
          <w:tcPr>
            <w:tcW w:w="618" w:type="dxa"/>
            <w:shd w:val="clear" w:color="auto" w:fill="auto"/>
            <w:tcMar>
              <w:top w:w="0" w:type="dxa"/>
              <w:left w:w="0" w:type="dxa"/>
              <w:bottom w:w="0" w:type="dxa"/>
              <w:right w:w="0" w:type="dxa"/>
            </w:tcMar>
            <w:vAlign w:val="center"/>
          </w:tcPr>
          <w:p w14:paraId="7DC21D7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w:t>
            </w:r>
            <w:r w:rsidRPr="00F24F2C">
              <w:rPr>
                <w:rFonts w:ascii="Times New Roman" w:eastAsia="Aptos" w:hAnsi="Times New Roman" w:cs="Times New Roman"/>
                <w:color w:val="auto"/>
                <w:kern w:val="2"/>
                <w:sz w:val="28"/>
                <w:szCs w:val="28"/>
                <w:vertAlign w:val="superscript"/>
                <w:lang w:val="en-US" w:eastAsia="en-US" w:bidi="ar-SA"/>
                <w14:ligatures w14:val="standardContextual"/>
              </w:rPr>
              <w:t>2</w:t>
            </w:r>
          </w:p>
        </w:tc>
        <w:tc>
          <w:tcPr>
            <w:tcW w:w="584" w:type="dxa"/>
            <w:shd w:val="clear" w:color="auto" w:fill="auto"/>
            <w:tcMar>
              <w:top w:w="0" w:type="dxa"/>
              <w:left w:w="0" w:type="dxa"/>
              <w:bottom w:w="0" w:type="dxa"/>
              <w:right w:w="0" w:type="dxa"/>
            </w:tcMar>
            <w:vAlign w:val="center"/>
          </w:tcPr>
          <w:p w14:paraId="1AF0C77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691" w:type="dxa"/>
            <w:shd w:val="clear" w:color="auto" w:fill="auto"/>
            <w:tcMar>
              <w:top w:w="0" w:type="dxa"/>
              <w:left w:w="0" w:type="dxa"/>
              <w:bottom w:w="0" w:type="dxa"/>
              <w:right w:w="0" w:type="dxa"/>
            </w:tcMar>
            <w:vAlign w:val="center"/>
          </w:tcPr>
          <w:p w14:paraId="22207E9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691" w:type="dxa"/>
            <w:shd w:val="clear" w:color="auto" w:fill="auto"/>
            <w:tcMar>
              <w:top w:w="0" w:type="dxa"/>
              <w:left w:w="0" w:type="dxa"/>
              <w:bottom w:w="0" w:type="dxa"/>
              <w:right w:w="0" w:type="dxa"/>
            </w:tcMar>
            <w:vAlign w:val="center"/>
          </w:tcPr>
          <w:p w14:paraId="53A52B5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691" w:type="dxa"/>
            <w:shd w:val="clear" w:color="auto" w:fill="auto"/>
            <w:tcMar>
              <w:top w:w="0" w:type="dxa"/>
              <w:left w:w="0" w:type="dxa"/>
              <w:bottom w:w="0" w:type="dxa"/>
              <w:right w:w="0" w:type="dxa"/>
            </w:tcMar>
            <w:vAlign w:val="center"/>
          </w:tcPr>
          <w:p w14:paraId="027C833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w:t>
            </w:r>
          </w:p>
        </w:tc>
        <w:tc>
          <w:tcPr>
            <w:tcW w:w="691" w:type="dxa"/>
            <w:shd w:val="clear" w:color="auto" w:fill="auto"/>
            <w:tcMar>
              <w:top w:w="0" w:type="dxa"/>
              <w:left w:w="0" w:type="dxa"/>
              <w:bottom w:w="0" w:type="dxa"/>
              <w:right w:w="0" w:type="dxa"/>
            </w:tcMar>
            <w:vAlign w:val="center"/>
          </w:tcPr>
          <w:p w14:paraId="7DC1DFC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w:t>
            </w:r>
          </w:p>
        </w:tc>
        <w:tc>
          <w:tcPr>
            <w:tcW w:w="807" w:type="dxa"/>
            <w:shd w:val="clear" w:color="auto" w:fill="auto"/>
            <w:tcMar>
              <w:top w:w="0" w:type="dxa"/>
              <w:left w:w="0" w:type="dxa"/>
              <w:bottom w:w="0" w:type="dxa"/>
              <w:right w:w="0" w:type="dxa"/>
            </w:tcMar>
            <w:vAlign w:val="center"/>
          </w:tcPr>
          <w:p w14:paraId="11B3454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8</w:t>
            </w:r>
          </w:p>
        </w:tc>
        <w:tc>
          <w:tcPr>
            <w:tcW w:w="2173" w:type="dxa"/>
            <w:shd w:val="clear" w:color="auto" w:fill="auto"/>
            <w:tcMar>
              <w:top w:w="0" w:type="dxa"/>
              <w:left w:w="0" w:type="dxa"/>
              <w:bottom w:w="0" w:type="dxa"/>
              <w:right w:w="0" w:type="dxa"/>
            </w:tcMar>
            <w:vAlign w:val="center"/>
          </w:tcPr>
          <w:p w14:paraId="257610DC"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7F43B27" w14:textId="77777777" w:rsidTr="008C5437">
        <w:trPr>
          <w:jc w:val="center"/>
        </w:trPr>
        <w:tc>
          <w:tcPr>
            <w:tcW w:w="433" w:type="dxa"/>
            <w:shd w:val="clear" w:color="auto" w:fill="auto"/>
            <w:tcMar>
              <w:top w:w="0" w:type="dxa"/>
              <w:left w:w="0" w:type="dxa"/>
              <w:bottom w:w="0" w:type="dxa"/>
              <w:right w:w="0" w:type="dxa"/>
            </w:tcMar>
            <w:vAlign w:val="center"/>
          </w:tcPr>
          <w:p w14:paraId="48580A0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h</w:t>
            </w:r>
          </w:p>
        </w:tc>
        <w:tc>
          <w:tcPr>
            <w:tcW w:w="1972" w:type="dxa"/>
            <w:shd w:val="clear" w:color="auto" w:fill="auto"/>
            <w:tcMar>
              <w:top w:w="0" w:type="dxa"/>
              <w:left w:w="0" w:type="dxa"/>
              <w:bottom w:w="0" w:type="dxa"/>
              <w:right w:w="0" w:type="dxa"/>
            </w:tcMar>
            <w:vAlign w:val="center"/>
          </w:tcPr>
          <w:p w14:paraId="7486152B"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Bay để làm phẳng tài liệu</w:t>
            </w:r>
          </w:p>
        </w:tc>
        <w:tc>
          <w:tcPr>
            <w:tcW w:w="618" w:type="dxa"/>
            <w:shd w:val="clear" w:color="auto" w:fill="auto"/>
            <w:tcMar>
              <w:top w:w="0" w:type="dxa"/>
              <w:left w:w="0" w:type="dxa"/>
              <w:bottom w:w="0" w:type="dxa"/>
              <w:right w:w="0" w:type="dxa"/>
            </w:tcMar>
            <w:vAlign w:val="center"/>
          </w:tcPr>
          <w:p w14:paraId="56E7164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7A4E347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253F026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7D4B44F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4BA0952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691" w:type="dxa"/>
            <w:shd w:val="clear" w:color="auto" w:fill="auto"/>
            <w:tcMar>
              <w:top w:w="0" w:type="dxa"/>
              <w:left w:w="0" w:type="dxa"/>
              <w:bottom w:w="0" w:type="dxa"/>
              <w:right w:w="0" w:type="dxa"/>
            </w:tcMar>
            <w:vAlign w:val="center"/>
          </w:tcPr>
          <w:p w14:paraId="6A86338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807" w:type="dxa"/>
            <w:shd w:val="clear" w:color="auto" w:fill="auto"/>
            <w:tcMar>
              <w:top w:w="0" w:type="dxa"/>
              <w:left w:w="0" w:type="dxa"/>
              <w:bottom w:w="0" w:type="dxa"/>
              <w:right w:w="0" w:type="dxa"/>
            </w:tcMar>
            <w:vAlign w:val="center"/>
          </w:tcPr>
          <w:p w14:paraId="3974D89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2173" w:type="dxa"/>
            <w:shd w:val="clear" w:color="auto" w:fill="auto"/>
            <w:tcMar>
              <w:top w:w="0" w:type="dxa"/>
              <w:left w:w="0" w:type="dxa"/>
              <w:bottom w:w="0" w:type="dxa"/>
              <w:right w:w="0" w:type="dxa"/>
            </w:tcMar>
            <w:vAlign w:val="center"/>
          </w:tcPr>
          <w:p w14:paraId="52A67C1D"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1B57DEDD" w14:textId="77777777" w:rsidTr="008C5437">
        <w:trPr>
          <w:jc w:val="center"/>
        </w:trPr>
        <w:tc>
          <w:tcPr>
            <w:tcW w:w="433" w:type="dxa"/>
            <w:shd w:val="clear" w:color="auto" w:fill="auto"/>
            <w:tcMar>
              <w:top w:w="0" w:type="dxa"/>
              <w:left w:w="0" w:type="dxa"/>
              <w:bottom w:w="0" w:type="dxa"/>
              <w:right w:w="0" w:type="dxa"/>
            </w:tcMar>
            <w:vAlign w:val="center"/>
          </w:tcPr>
          <w:p w14:paraId="4F8E201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i</w:t>
            </w:r>
          </w:p>
        </w:tc>
        <w:tc>
          <w:tcPr>
            <w:tcW w:w="1972" w:type="dxa"/>
            <w:shd w:val="clear" w:color="auto" w:fill="auto"/>
            <w:tcMar>
              <w:top w:w="0" w:type="dxa"/>
              <w:left w:w="0" w:type="dxa"/>
              <w:bottom w:w="0" w:type="dxa"/>
              <w:right w:w="0" w:type="dxa"/>
            </w:tcMar>
            <w:vAlign w:val="center"/>
          </w:tcPr>
          <w:p w14:paraId="1A729CF4"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Con lăn</w:t>
            </w:r>
          </w:p>
        </w:tc>
        <w:tc>
          <w:tcPr>
            <w:tcW w:w="618" w:type="dxa"/>
            <w:shd w:val="clear" w:color="auto" w:fill="auto"/>
            <w:tcMar>
              <w:top w:w="0" w:type="dxa"/>
              <w:left w:w="0" w:type="dxa"/>
              <w:bottom w:w="0" w:type="dxa"/>
              <w:right w:w="0" w:type="dxa"/>
            </w:tcMar>
            <w:vAlign w:val="center"/>
          </w:tcPr>
          <w:p w14:paraId="39FBFAC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12CFAE3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445AF6E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70BED8F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6496DF9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0B0C659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807" w:type="dxa"/>
            <w:shd w:val="clear" w:color="auto" w:fill="auto"/>
            <w:tcMar>
              <w:top w:w="0" w:type="dxa"/>
              <w:left w:w="0" w:type="dxa"/>
              <w:bottom w:w="0" w:type="dxa"/>
              <w:right w:w="0" w:type="dxa"/>
            </w:tcMar>
            <w:vAlign w:val="center"/>
          </w:tcPr>
          <w:p w14:paraId="75A150F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2173" w:type="dxa"/>
            <w:shd w:val="clear" w:color="auto" w:fill="auto"/>
            <w:tcMar>
              <w:top w:w="0" w:type="dxa"/>
              <w:left w:w="0" w:type="dxa"/>
              <w:bottom w:w="0" w:type="dxa"/>
              <w:right w:w="0" w:type="dxa"/>
            </w:tcMar>
            <w:vAlign w:val="center"/>
          </w:tcPr>
          <w:p w14:paraId="48AC76D7"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07EEEB12" w14:textId="77777777" w:rsidTr="008C5437">
        <w:trPr>
          <w:jc w:val="center"/>
        </w:trPr>
        <w:tc>
          <w:tcPr>
            <w:tcW w:w="433" w:type="dxa"/>
            <w:shd w:val="clear" w:color="auto" w:fill="auto"/>
            <w:tcMar>
              <w:top w:w="0" w:type="dxa"/>
              <w:left w:w="0" w:type="dxa"/>
              <w:bottom w:w="0" w:type="dxa"/>
              <w:right w:w="0" w:type="dxa"/>
            </w:tcMar>
            <w:vAlign w:val="center"/>
          </w:tcPr>
          <w:p w14:paraId="150D861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w:t>
            </w:r>
          </w:p>
        </w:tc>
        <w:tc>
          <w:tcPr>
            <w:tcW w:w="1972" w:type="dxa"/>
            <w:shd w:val="clear" w:color="auto" w:fill="auto"/>
            <w:tcMar>
              <w:top w:w="0" w:type="dxa"/>
              <w:left w:w="0" w:type="dxa"/>
              <w:bottom w:w="0" w:type="dxa"/>
              <w:right w:w="0" w:type="dxa"/>
            </w:tcMar>
            <w:vAlign w:val="center"/>
          </w:tcPr>
          <w:p w14:paraId="42DD4CD0"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Chổi lông</w:t>
            </w:r>
          </w:p>
        </w:tc>
        <w:tc>
          <w:tcPr>
            <w:tcW w:w="618" w:type="dxa"/>
            <w:shd w:val="clear" w:color="auto" w:fill="auto"/>
            <w:tcMar>
              <w:top w:w="0" w:type="dxa"/>
              <w:left w:w="0" w:type="dxa"/>
              <w:bottom w:w="0" w:type="dxa"/>
              <w:right w:w="0" w:type="dxa"/>
            </w:tcMar>
            <w:vAlign w:val="center"/>
          </w:tcPr>
          <w:p w14:paraId="3ED88D1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14A9C12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691" w:type="dxa"/>
            <w:shd w:val="clear" w:color="auto" w:fill="auto"/>
            <w:tcMar>
              <w:top w:w="0" w:type="dxa"/>
              <w:left w:w="0" w:type="dxa"/>
              <w:bottom w:w="0" w:type="dxa"/>
              <w:right w:w="0" w:type="dxa"/>
            </w:tcMar>
            <w:vAlign w:val="center"/>
          </w:tcPr>
          <w:p w14:paraId="4F63396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w:t>
            </w:r>
          </w:p>
        </w:tc>
        <w:tc>
          <w:tcPr>
            <w:tcW w:w="691" w:type="dxa"/>
            <w:shd w:val="clear" w:color="auto" w:fill="auto"/>
            <w:tcMar>
              <w:top w:w="0" w:type="dxa"/>
              <w:left w:w="0" w:type="dxa"/>
              <w:bottom w:w="0" w:type="dxa"/>
              <w:right w:w="0" w:type="dxa"/>
            </w:tcMar>
            <w:vAlign w:val="center"/>
          </w:tcPr>
          <w:p w14:paraId="2C9CF3A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w:t>
            </w:r>
          </w:p>
        </w:tc>
        <w:tc>
          <w:tcPr>
            <w:tcW w:w="691" w:type="dxa"/>
            <w:shd w:val="clear" w:color="auto" w:fill="auto"/>
            <w:tcMar>
              <w:top w:w="0" w:type="dxa"/>
              <w:left w:w="0" w:type="dxa"/>
              <w:bottom w:w="0" w:type="dxa"/>
              <w:right w:w="0" w:type="dxa"/>
            </w:tcMar>
            <w:vAlign w:val="center"/>
          </w:tcPr>
          <w:p w14:paraId="1C3C87C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691" w:type="dxa"/>
            <w:shd w:val="clear" w:color="auto" w:fill="auto"/>
            <w:tcMar>
              <w:top w:w="0" w:type="dxa"/>
              <w:left w:w="0" w:type="dxa"/>
              <w:bottom w:w="0" w:type="dxa"/>
              <w:right w:w="0" w:type="dxa"/>
            </w:tcMar>
            <w:vAlign w:val="center"/>
          </w:tcPr>
          <w:p w14:paraId="593231B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807" w:type="dxa"/>
            <w:shd w:val="clear" w:color="auto" w:fill="auto"/>
            <w:tcMar>
              <w:top w:w="0" w:type="dxa"/>
              <w:left w:w="0" w:type="dxa"/>
              <w:bottom w:w="0" w:type="dxa"/>
              <w:right w:w="0" w:type="dxa"/>
            </w:tcMar>
            <w:vAlign w:val="center"/>
          </w:tcPr>
          <w:p w14:paraId="75AA117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4</w:t>
            </w:r>
          </w:p>
        </w:tc>
        <w:tc>
          <w:tcPr>
            <w:tcW w:w="2173" w:type="dxa"/>
            <w:shd w:val="clear" w:color="auto" w:fill="auto"/>
            <w:tcMar>
              <w:top w:w="0" w:type="dxa"/>
              <w:left w:w="0" w:type="dxa"/>
              <w:bottom w:w="0" w:type="dxa"/>
              <w:right w:w="0" w:type="dxa"/>
            </w:tcMar>
            <w:vAlign w:val="center"/>
          </w:tcPr>
          <w:p w14:paraId="186C25B2"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3C03F6C" w14:textId="77777777" w:rsidTr="008C5437">
        <w:trPr>
          <w:jc w:val="center"/>
        </w:trPr>
        <w:tc>
          <w:tcPr>
            <w:tcW w:w="433" w:type="dxa"/>
            <w:shd w:val="clear" w:color="auto" w:fill="auto"/>
            <w:tcMar>
              <w:top w:w="0" w:type="dxa"/>
              <w:left w:w="0" w:type="dxa"/>
              <w:bottom w:w="0" w:type="dxa"/>
              <w:right w:w="0" w:type="dxa"/>
            </w:tcMar>
            <w:vAlign w:val="center"/>
          </w:tcPr>
          <w:p w14:paraId="73BCB70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l</w:t>
            </w:r>
          </w:p>
        </w:tc>
        <w:tc>
          <w:tcPr>
            <w:tcW w:w="1972" w:type="dxa"/>
            <w:shd w:val="clear" w:color="auto" w:fill="auto"/>
            <w:tcMar>
              <w:top w:w="0" w:type="dxa"/>
              <w:left w:w="0" w:type="dxa"/>
              <w:bottom w:w="0" w:type="dxa"/>
              <w:right w:w="0" w:type="dxa"/>
            </w:tcMar>
            <w:vAlign w:val="center"/>
          </w:tcPr>
          <w:p w14:paraId="29C57450"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Giá phơi tài liệu</w:t>
            </w:r>
          </w:p>
        </w:tc>
        <w:tc>
          <w:tcPr>
            <w:tcW w:w="618" w:type="dxa"/>
            <w:shd w:val="clear" w:color="auto" w:fill="auto"/>
            <w:tcMar>
              <w:top w:w="0" w:type="dxa"/>
              <w:left w:w="0" w:type="dxa"/>
              <w:bottom w:w="0" w:type="dxa"/>
              <w:right w:w="0" w:type="dxa"/>
            </w:tcMar>
            <w:vAlign w:val="center"/>
          </w:tcPr>
          <w:p w14:paraId="170BD78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Bộ</w:t>
            </w:r>
          </w:p>
        </w:tc>
        <w:tc>
          <w:tcPr>
            <w:tcW w:w="584" w:type="dxa"/>
            <w:shd w:val="clear" w:color="auto" w:fill="auto"/>
            <w:tcMar>
              <w:top w:w="0" w:type="dxa"/>
              <w:left w:w="0" w:type="dxa"/>
              <w:bottom w:w="0" w:type="dxa"/>
              <w:right w:w="0" w:type="dxa"/>
            </w:tcMar>
            <w:vAlign w:val="center"/>
          </w:tcPr>
          <w:p w14:paraId="3C587EA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0,11</w:t>
            </w:r>
          </w:p>
        </w:tc>
        <w:tc>
          <w:tcPr>
            <w:tcW w:w="691" w:type="dxa"/>
            <w:shd w:val="clear" w:color="auto" w:fill="auto"/>
            <w:tcMar>
              <w:top w:w="0" w:type="dxa"/>
              <w:left w:w="0" w:type="dxa"/>
              <w:bottom w:w="0" w:type="dxa"/>
              <w:right w:w="0" w:type="dxa"/>
            </w:tcMar>
            <w:vAlign w:val="center"/>
          </w:tcPr>
          <w:p w14:paraId="29FEDAD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0,055</w:t>
            </w:r>
          </w:p>
        </w:tc>
        <w:tc>
          <w:tcPr>
            <w:tcW w:w="691" w:type="dxa"/>
            <w:shd w:val="clear" w:color="auto" w:fill="auto"/>
            <w:tcMar>
              <w:top w:w="0" w:type="dxa"/>
              <w:left w:w="0" w:type="dxa"/>
              <w:bottom w:w="0" w:type="dxa"/>
              <w:right w:w="0" w:type="dxa"/>
            </w:tcMar>
            <w:vAlign w:val="center"/>
          </w:tcPr>
          <w:p w14:paraId="311EBA6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0,22</w:t>
            </w:r>
          </w:p>
        </w:tc>
        <w:tc>
          <w:tcPr>
            <w:tcW w:w="691" w:type="dxa"/>
            <w:shd w:val="clear" w:color="auto" w:fill="auto"/>
            <w:tcMar>
              <w:top w:w="0" w:type="dxa"/>
              <w:left w:w="0" w:type="dxa"/>
              <w:bottom w:w="0" w:type="dxa"/>
              <w:right w:w="0" w:type="dxa"/>
            </w:tcMar>
            <w:vAlign w:val="center"/>
          </w:tcPr>
          <w:p w14:paraId="02E2002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0,44</w:t>
            </w:r>
          </w:p>
        </w:tc>
        <w:tc>
          <w:tcPr>
            <w:tcW w:w="691" w:type="dxa"/>
            <w:shd w:val="clear" w:color="auto" w:fill="auto"/>
            <w:tcMar>
              <w:top w:w="0" w:type="dxa"/>
              <w:left w:w="0" w:type="dxa"/>
              <w:bottom w:w="0" w:type="dxa"/>
              <w:right w:w="0" w:type="dxa"/>
            </w:tcMar>
            <w:vAlign w:val="center"/>
          </w:tcPr>
          <w:p w14:paraId="332B850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0,88</w:t>
            </w:r>
          </w:p>
        </w:tc>
        <w:tc>
          <w:tcPr>
            <w:tcW w:w="807" w:type="dxa"/>
            <w:shd w:val="clear" w:color="auto" w:fill="auto"/>
            <w:tcMar>
              <w:top w:w="0" w:type="dxa"/>
              <w:left w:w="0" w:type="dxa"/>
              <w:bottom w:w="0" w:type="dxa"/>
              <w:right w:w="0" w:type="dxa"/>
            </w:tcMar>
            <w:vAlign w:val="center"/>
          </w:tcPr>
          <w:p w14:paraId="279AEFE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1,76</w:t>
            </w:r>
          </w:p>
        </w:tc>
        <w:tc>
          <w:tcPr>
            <w:tcW w:w="2173" w:type="dxa"/>
            <w:shd w:val="clear" w:color="auto" w:fill="auto"/>
            <w:tcMar>
              <w:top w:w="0" w:type="dxa"/>
              <w:left w:w="0" w:type="dxa"/>
              <w:bottom w:w="0" w:type="dxa"/>
              <w:right w:w="0" w:type="dxa"/>
            </w:tcMar>
            <w:vAlign w:val="center"/>
          </w:tcPr>
          <w:p w14:paraId="7DF24EA6"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36 tháng/cái</w:t>
            </w:r>
          </w:p>
        </w:tc>
      </w:tr>
      <w:tr w:rsidR="00F24F2C" w:rsidRPr="00F24F2C" w14:paraId="40058FB9" w14:textId="77777777" w:rsidTr="008C5437">
        <w:trPr>
          <w:jc w:val="center"/>
        </w:trPr>
        <w:tc>
          <w:tcPr>
            <w:tcW w:w="433" w:type="dxa"/>
            <w:shd w:val="clear" w:color="auto" w:fill="auto"/>
            <w:tcMar>
              <w:top w:w="0" w:type="dxa"/>
              <w:left w:w="0" w:type="dxa"/>
              <w:bottom w:w="0" w:type="dxa"/>
              <w:right w:w="0" w:type="dxa"/>
            </w:tcMar>
            <w:vAlign w:val="center"/>
          </w:tcPr>
          <w:p w14:paraId="114DFBA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m</w:t>
            </w:r>
          </w:p>
        </w:tc>
        <w:tc>
          <w:tcPr>
            <w:tcW w:w="1972" w:type="dxa"/>
            <w:shd w:val="clear" w:color="auto" w:fill="auto"/>
            <w:tcMar>
              <w:top w:w="0" w:type="dxa"/>
              <w:left w:w="0" w:type="dxa"/>
              <w:bottom w:w="0" w:type="dxa"/>
              <w:right w:w="0" w:type="dxa"/>
            </w:tcMar>
            <w:vAlign w:val="center"/>
          </w:tcPr>
          <w:p w14:paraId="77BC4BAC"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Bình xịt nước làm ẩm tài liệu</w:t>
            </w:r>
          </w:p>
        </w:tc>
        <w:tc>
          <w:tcPr>
            <w:tcW w:w="618" w:type="dxa"/>
            <w:shd w:val="clear" w:color="auto" w:fill="auto"/>
            <w:tcMar>
              <w:top w:w="0" w:type="dxa"/>
              <w:left w:w="0" w:type="dxa"/>
              <w:bottom w:w="0" w:type="dxa"/>
              <w:right w:w="0" w:type="dxa"/>
            </w:tcMar>
            <w:vAlign w:val="center"/>
          </w:tcPr>
          <w:p w14:paraId="0DAFF80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32CBDA3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0,13</w:t>
            </w:r>
          </w:p>
        </w:tc>
        <w:tc>
          <w:tcPr>
            <w:tcW w:w="691" w:type="dxa"/>
            <w:shd w:val="clear" w:color="auto" w:fill="auto"/>
            <w:tcMar>
              <w:top w:w="0" w:type="dxa"/>
              <w:left w:w="0" w:type="dxa"/>
              <w:bottom w:w="0" w:type="dxa"/>
              <w:right w:w="0" w:type="dxa"/>
            </w:tcMar>
            <w:vAlign w:val="center"/>
          </w:tcPr>
          <w:p w14:paraId="517F8BD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w:t>
            </w:r>
          </w:p>
        </w:tc>
        <w:tc>
          <w:tcPr>
            <w:tcW w:w="691" w:type="dxa"/>
            <w:shd w:val="clear" w:color="auto" w:fill="auto"/>
            <w:tcMar>
              <w:top w:w="0" w:type="dxa"/>
              <w:left w:w="0" w:type="dxa"/>
              <w:bottom w:w="0" w:type="dxa"/>
              <w:right w:w="0" w:type="dxa"/>
            </w:tcMar>
            <w:vAlign w:val="center"/>
          </w:tcPr>
          <w:p w14:paraId="25243D07"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0,26</w:t>
            </w:r>
          </w:p>
        </w:tc>
        <w:tc>
          <w:tcPr>
            <w:tcW w:w="691" w:type="dxa"/>
            <w:shd w:val="clear" w:color="auto" w:fill="auto"/>
            <w:tcMar>
              <w:top w:w="0" w:type="dxa"/>
              <w:left w:w="0" w:type="dxa"/>
              <w:bottom w:w="0" w:type="dxa"/>
              <w:right w:w="0" w:type="dxa"/>
            </w:tcMar>
            <w:vAlign w:val="center"/>
          </w:tcPr>
          <w:p w14:paraId="7A45F66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0,52</w:t>
            </w:r>
          </w:p>
        </w:tc>
        <w:tc>
          <w:tcPr>
            <w:tcW w:w="691" w:type="dxa"/>
            <w:shd w:val="clear" w:color="auto" w:fill="auto"/>
            <w:tcMar>
              <w:top w:w="0" w:type="dxa"/>
              <w:left w:w="0" w:type="dxa"/>
              <w:bottom w:w="0" w:type="dxa"/>
              <w:right w:w="0" w:type="dxa"/>
            </w:tcMar>
            <w:vAlign w:val="center"/>
          </w:tcPr>
          <w:p w14:paraId="690BBF5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1,04</w:t>
            </w:r>
          </w:p>
        </w:tc>
        <w:tc>
          <w:tcPr>
            <w:tcW w:w="807" w:type="dxa"/>
            <w:shd w:val="clear" w:color="auto" w:fill="auto"/>
            <w:tcMar>
              <w:top w:w="0" w:type="dxa"/>
              <w:left w:w="0" w:type="dxa"/>
              <w:bottom w:w="0" w:type="dxa"/>
              <w:right w:w="0" w:type="dxa"/>
            </w:tcMar>
            <w:vAlign w:val="center"/>
          </w:tcPr>
          <w:p w14:paraId="02B83D4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2,08</w:t>
            </w:r>
          </w:p>
        </w:tc>
        <w:tc>
          <w:tcPr>
            <w:tcW w:w="2173" w:type="dxa"/>
            <w:shd w:val="clear" w:color="auto" w:fill="auto"/>
            <w:tcMar>
              <w:top w:w="0" w:type="dxa"/>
              <w:left w:w="0" w:type="dxa"/>
              <w:bottom w:w="0" w:type="dxa"/>
              <w:right w:w="0" w:type="dxa"/>
            </w:tcMar>
            <w:vAlign w:val="center"/>
          </w:tcPr>
          <w:p w14:paraId="7114A4DC"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12 tháng/cái</w:t>
            </w:r>
          </w:p>
        </w:tc>
      </w:tr>
      <w:tr w:rsidR="00F24F2C" w:rsidRPr="00F24F2C" w14:paraId="6B4B7016" w14:textId="77777777" w:rsidTr="008C5437">
        <w:trPr>
          <w:jc w:val="center"/>
        </w:trPr>
        <w:tc>
          <w:tcPr>
            <w:tcW w:w="433" w:type="dxa"/>
            <w:shd w:val="clear" w:color="auto" w:fill="auto"/>
            <w:tcMar>
              <w:top w:w="0" w:type="dxa"/>
              <w:left w:w="0" w:type="dxa"/>
              <w:bottom w:w="0" w:type="dxa"/>
              <w:right w:w="0" w:type="dxa"/>
            </w:tcMar>
            <w:vAlign w:val="center"/>
          </w:tcPr>
          <w:p w14:paraId="30678A1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n</w:t>
            </w:r>
          </w:p>
        </w:tc>
        <w:tc>
          <w:tcPr>
            <w:tcW w:w="1972" w:type="dxa"/>
            <w:shd w:val="clear" w:color="auto" w:fill="auto"/>
            <w:tcMar>
              <w:top w:w="0" w:type="dxa"/>
              <w:left w:w="0" w:type="dxa"/>
              <w:bottom w:w="0" w:type="dxa"/>
              <w:right w:w="0" w:type="dxa"/>
            </w:tcMar>
            <w:vAlign w:val="center"/>
          </w:tcPr>
          <w:p w14:paraId="0F29850D"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Vật tư khác (ghim, dao, kéo)</w:t>
            </w:r>
          </w:p>
        </w:tc>
        <w:tc>
          <w:tcPr>
            <w:tcW w:w="618" w:type="dxa"/>
            <w:shd w:val="clear" w:color="auto" w:fill="auto"/>
            <w:tcMar>
              <w:top w:w="0" w:type="dxa"/>
              <w:left w:w="0" w:type="dxa"/>
              <w:bottom w:w="0" w:type="dxa"/>
              <w:right w:w="0" w:type="dxa"/>
            </w:tcMar>
            <w:vAlign w:val="center"/>
          </w:tcPr>
          <w:p w14:paraId="46E1FE6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584" w:type="dxa"/>
            <w:shd w:val="clear" w:color="auto" w:fill="auto"/>
            <w:tcMar>
              <w:top w:w="0" w:type="dxa"/>
              <w:left w:w="0" w:type="dxa"/>
              <w:bottom w:w="0" w:type="dxa"/>
              <w:right w:w="0" w:type="dxa"/>
            </w:tcMar>
            <w:vAlign w:val="center"/>
          </w:tcPr>
          <w:p w14:paraId="66E924C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1935006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215DFB1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2D7567C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0C1A5A3E"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807" w:type="dxa"/>
            <w:shd w:val="clear" w:color="auto" w:fill="auto"/>
            <w:tcMar>
              <w:top w:w="0" w:type="dxa"/>
              <w:left w:w="0" w:type="dxa"/>
              <w:bottom w:w="0" w:type="dxa"/>
              <w:right w:w="0" w:type="dxa"/>
            </w:tcMar>
            <w:vAlign w:val="center"/>
          </w:tcPr>
          <w:p w14:paraId="6A04AB0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2173" w:type="dxa"/>
            <w:shd w:val="clear" w:color="auto" w:fill="auto"/>
            <w:tcMar>
              <w:top w:w="0" w:type="dxa"/>
              <w:left w:w="0" w:type="dxa"/>
              <w:bottom w:w="0" w:type="dxa"/>
              <w:right w:w="0" w:type="dxa"/>
            </w:tcMar>
            <w:vAlign w:val="center"/>
          </w:tcPr>
          <w:p w14:paraId="50230A35"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0C6116" w:rsidRPr="00F24F2C" w14:paraId="18AF2D77" w14:textId="77777777" w:rsidTr="008C5437">
        <w:trPr>
          <w:trHeight w:val="539"/>
          <w:jc w:val="center"/>
        </w:trPr>
        <w:tc>
          <w:tcPr>
            <w:tcW w:w="433" w:type="dxa"/>
            <w:shd w:val="clear" w:color="auto" w:fill="auto"/>
            <w:tcMar>
              <w:top w:w="0" w:type="dxa"/>
              <w:left w:w="0" w:type="dxa"/>
              <w:bottom w:w="0" w:type="dxa"/>
              <w:right w:w="0" w:type="dxa"/>
            </w:tcMar>
            <w:vAlign w:val="center"/>
          </w:tcPr>
          <w:p w14:paraId="4817FE38"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2</w:t>
            </w:r>
          </w:p>
        </w:tc>
        <w:tc>
          <w:tcPr>
            <w:tcW w:w="3175" w:type="dxa"/>
            <w:gridSpan w:val="3"/>
            <w:shd w:val="clear" w:color="auto" w:fill="auto"/>
            <w:tcMar>
              <w:top w:w="0" w:type="dxa"/>
              <w:left w:w="0" w:type="dxa"/>
              <w:bottom w:w="0" w:type="dxa"/>
              <w:right w:w="0" w:type="dxa"/>
            </w:tcMar>
            <w:vAlign w:val="center"/>
          </w:tcPr>
          <w:p w14:paraId="667B81D5" w14:textId="5E136E90" w:rsidR="000C6116" w:rsidRPr="00F24F2C" w:rsidRDefault="000C6116" w:rsidP="000C6116">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b/>
                <w:bCs/>
                <w:color w:val="auto"/>
                <w:kern w:val="2"/>
                <w:sz w:val="28"/>
                <w:szCs w:val="28"/>
                <w:lang w:val="en-US" w:eastAsia="en-US" w:bidi="ar-SA"/>
                <w14:ligatures w14:val="standardContextual"/>
              </w:rPr>
              <w:t>Bảo hộ lao động</w:t>
            </w: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2B30A8E3"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04CBE482"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1D0A131D"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691" w:type="dxa"/>
            <w:shd w:val="clear" w:color="auto" w:fill="auto"/>
            <w:tcMar>
              <w:top w:w="0" w:type="dxa"/>
              <w:left w:w="0" w:type="dxa"/>
              <w:bottom w:w="0" w:type="dxa"/>
              <w:right w:w="0" w:type="dxa"/>
            </w:tcMar>
            <w:vAlign w:val="center"/>
          </w:tcPr>
          <w:p w14:paraId="268C08BE"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807" w:type="dxa"/>
            <w:shd w:val="clear" w:color="auto" w:fill="auto"/>
            <w:tcMar>
              <w:top w:w="0" w:type="dxa"/>
              <w:left w:w="0" w:type="dxa"/>
              <w:bottom w:w="0" w:type="dxa"/>
              <w:right w:w="0" w:type="dxa"/>
            </w:tcMar>
            <w:vAlign w:val="center"/>
          </w:tcPr>
          <w:p w14:paraId="65382641" w14:textId="77777777" w:rsidR="000C6116" w:rsidRPr="00F24F2C" w:rsidRDefault="000C6116"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c>
          <w:tcPr>
            <w:tcW w:w="2173" w:type="dxa"/>
            <w:shd w:val="clear" w:color="auto" w:fill="auto"/>
            <w:tcMar>
              <w:top w:w="0" w:type="dxa"/>
              <w:left w:w="0" w:type="dxa"/>
              <w:bottom w:w="0" w:type="dxa"/>
              <w:right w:w="0" w:type="dxa"/>
            </w:tcMar>
            <w:vAlign w:val="center"/>
          </w:tcPr>
          <w:p w14:paraId="36208586" w14:textId="77777777" w:rsidR="000C6116" w:rsidRPr="00F24F2C" w:rsidRDefault="000C6116" w:rsidP="00272F85">
            <w:pPr>
              <w:widowControl/>
              <w:spacing w:before="56" w:after="56"/>
              <w:ind w:left="71" w:right="63" w:hanging="4"/>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 </w:t>
            </w:r>
          </w:p>
        </w:tc>
      </w:tr>
      <w:tr w:rsidR="00F24F2C" w:rsidRPr="00F24F2C" w14:paraId="5A71C31D" w14:textId="77777777" w:rsidTr="008C5437">
        <w:trPr>
          <w:jc w:val="center"/>
        </w:trPr>
        <w:tc>
          <w:tcPr>
            <w:tcW w:w="433" w:type="dxa"/>
            <w:shd w:val="clear" w:color="auto" w:fill="auto"/>
            <w:tcMar>
              <w:top w:w="0" w:type="dxa"/>
              <w:left w:w="0" w:type="dxa"/>
              <w:bottom w:w="0" w:type="dxa"/>
              <w:right w:w="0" w:type="dxa"/>
            </w:tcMar>
            <w:vAlign w:val="center"/>
          </w:tcPr>
          <w:p w14:paraId="136FE22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a</w:t>
            </w:r>
          </w:p>
        </w:tc>
        <w:tc>
          <w:tcPr>
            <w:tcW w:w="1972" w:type="dxa"/>
            <w:shd w:val="clear" w:color="auto" w:fill="auto"/>
            <w:tcMar>
              <w:top w:w="0" w:type="dxa"/>
              <w:left w:w="0" w:type="dxa"/>
              <w:bottom w:w="0" w:type="dxa"/>
              <w:right w:w="0" w:type="dxa"/>
            </w:tcMar>
            <w:vAlign w:val="center"/>
          </w:tcPr>
          <w:p w14:paraId="4643EDA6"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Quần áo bảo hộ</w:t>
            </w:r>
          </w:p>
        </w:tc>
        <w:tc>
          <w:tcPr>
            <w:tcW w:w="618" w:type="dxa"/>
            <w:shd w:val="clear" w:color="auto" w:fill="auto"/>
            <w:tcMar>
              <w:top w:w="0" w:type="dxa"/>
              <w:left w:w="0" w:type="dxa"/>
              <w:bottom w:w="0" w:type="dxa"/>
              <w:right w:w="0" w:type="dxa"/>
            </w:tcMar>
            <w:vAlign w:val="center"/>
          </w:tcPr>
          <w:p w14:paraId="3700E055"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Bộ</w:t>
            </w:r>
          </w:p>
        </w:tc>
        <w:tc>
          <w:tcPr>
            <w:tcW w:w="584" w:type="dxa"/>
            <w:shd w:val="clear" w:color="auto" w:fill="auto"/>
            <w:tcMar>
              <w:top w:w="0" w:type="dxa"/>
              <w:left w:w="0" w:type="dxa"/>
              <w:bottom w:w="0" w:type="dxa"/>
              <w:right w:w="0" w:type="dxa"/>
            </w:tcMar>
            <w:vAlign w:val="center"/>
          </w:tcPr>
          <w:p w14:paraId="37AAED5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691" w:type="dxa"/>
            <w:shd w:val="clear" w:color="auto" w:fill="auto"/>
            <w:tcMar>
              <w:top w:w="0" w:type="dxa"/>
              <w:left w:w="0" w:type="dxa"/>
              <w:bottom w:w="0" w:type="dxa"/>
              <w:right w:w="0" w:type="dxa"/>
            </w:tcMar>
            <w:vAlign w:val="center"/>
          </w:tcPr>
          <w:p w14:paraId="336072A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691" w:type="dxa"/>
            <w:shd w:val="clear" w:color="auto" w:fill="auto"/>
            <w:tcMar>
              <w:top w:w="0" w:type="dxa"/>
              <w:left w:w="0" w:type="dxa"/>
              <w:bottom w:w="0" w:type="dxa"/>
              <w:right w:w="0" w:type="dxa"/>
            </w:tcMar>
            <w:vAlign w:val="center"/>
          </w:tcPr>
          <w:p w14:paraId="161C670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691" w:type="dxa"/>
            <w:shd w:val="clear" w:color="auto" w:fill="auto"/>
            <w:tcMar>
              <w:top w:w="0" w:type="dxa"/>
              <w:left w:w="0" w:type="dxa"/>
              <w:bottom w:w="0" w:type="dxa"/>
              <w:right w:w="0" w:type="dxa"/>
            </w:tcMar>
            <w:vAlign w:val="center"/>
          </w:tcPr>
          <w:p w14:paraId="5AA8A3D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691" w:type="dxa"/>
            <w:shd w:val="clear" w:color="auto" w:fill="auto"/>
            <w:tcMar>
              <w:top w:w="0" w:type="dxa"/>
              <w:left w:w="0" w:type="dxa"/>
              <w:bottom w:w="0" w:type="dxa"/>
              <w:right w:w="0" w:type="dxa"/>
            </w:tcMar>
            <w:vAlign w:val="center"/>
          </w:tcPr>
          <w:p w14:paraId="12A299C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807" w:type="dxa"/>
            <w:shd w:val="clear" w:color="auto" w:fill="auto"/>
            <w:tcMar>
              <w:top w:w="0" w:type="dxa"/>
              <w:left w:w="0" w:type="dxa"/>
              <w:bottom w:w="0" w:type="dxa"/>
              <w:right w:w="0" w:type="dxa"/>
            </w:tcMar>
            <w:vAlign w:val="center"/>
          </w:tcPr>
          <w:p w14:paraId="02F2D20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0,05</w:t>
            </w:r>
          </w:p>
        </w:tc>
        <w:tc>
          <w:tcPr>
            <w:tcW w:w="2173" w:type="dxa"/>
            <w:shd w:val="clear" w:color="auto" w:fill="auto"/>
            <w:tcMar>
              <w:top w:w="0" w:type="dxa"/>
              <w:left w:w="0" w:type="dxa"/>
              <w:bottom w:w="0" w:type="dxa"/>
              <w:right w:w="0" w:type="dxa"/>
            </w:tcMar>
            <w:vAlign w:val="center"/>
          </w:tcPr>
          <w:p w14:paraId="3870CCE8"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6"/>
                <w:szCs w:val="26"/>
                <w:lang w:val="en-US" w:eastAsia="en-US" w:bidi="ar-SA"/>
                <w14:ligatures w14:val="standardContextual"/>
              </w:rPr>
            </w:pPr>
            <w:r w:rsidRPr="00F24F2C">
              <w:rPr>
                <w:rFonts w:ascii="Times New Roman" w:eastAsia="Aptos" w:hAnsi="Times New Roman" w:cs="Times New Roman"/>
                <w:color w:val="auto"/>
                <w:kern w:val="2"/>
                <w:sz w:val="26"/>
                <w:szCs w:val="26"/>
                <w:lang w:val="en-US" w:eastAsia="en-US" w:bidi="ar-SA"/>
                <w14:ligatures w14:val="standardContextual"/>
              </w:rPr>
              <w:t>18 tháng/bộ/người</w:t>
            </w:r>
          </w:p>
        </w:tc>
      </w:tr>
      <w:tr w:rsidR="00F24F2C" w:rsidRPr="00F24F2C" w14:paraId="00269EB7" w14:textId="77777777" w:rsidTr="008C5437">
        <w:trPr>
          <w:jc w:val="center"/>
        </w:trPr>
        <w:tc>
          <w:tcPr>
            <w:tcW w:w="433" w:type="dxa"/>
            <w:shd w:val="clear" w:color="auto" w:fill="auto"/>
            <w:tcMar>
              <w:top w:w="0" w:type="dxa"/>
              <w:left w:w="0" w:type="dxa"/>
              <w:bottom w:w="0" w:type="dxa"/>
              <w:right w:w="0" w:type="dxa"/>
            </w:tcMar>
            <w:vAlign w:val="center"/>
          </w:tcPr>
          <w:p w14:paraId="5957106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b</w:t>
            </w:r>
          </w:p>
        </w:tc>
        <w:tc>
          <w:tcPr>
            <w:tcW w:w="1972" w:type="dxa"/>
            <w:shd w:val="clear" w:color="auto" w:fill="auto"/>
            <w:tcMar>
              <w:top w:w="0" w:type="dxa"/>
              <w:left w:w="0" w:type="dxa"/>
              <w:bottom w:w="0" w:type="dxa"/>
              <w:right w:w="0" w:type="dxa"/>
            </w:tcMar>
            <w:vAlign w:val="center"/>
          </w:tcPr>
          <w:p w14:paraId="7C1DAD63"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Găng tay</w:t>
            </w:r>
          </w:p>
        </w:tc>
        <w:tc>
          <w:tcPr>
            <w:tcW w:w="618" w:type="dxa"/>
            <w:shd w:val="clear" w:color="auto" w:fill="auto"/>
            <w:tcMar>
              <w:top w:w="0" w:type="dxa"/>
              <w:left w:w="0" w:type="dxa"/>
              <w:bottom w:w="0" w:type="dxa"/>
              <w:right w:w="0" w:type="dxa"/>
            </w:tcMar>
            <w:vAlign w:val="center"/>
          </w:tcPr>
          <w:p w14:paraId="1991AAF9"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Đôi</w:t>
            </w:r>
          </w:p>
        </w:tc>
        <w:tc>
          <w:tcPr>
            <w:tcW w:w="584" w:type="dxa"/>
            <w:shd w:val="clear" w:color="auto" w:fill="auto"/>
            <w:tcMar>
              <w:top w:w="0" w:type="dxa"/>
              <w:left w:w="0" w:type="dxa"/>
              <w:bottom w:w="0" w:type="dxa"/>
              <w:right w:w="0" w:type="dxa"/>
            </w:tcMar>
            <w:vAlign w:val="center"/>
          </w:tcPr>
          <w:p w14:paraId="0458DD9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603A8AA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40E51DFA"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30BBD15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305AE86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807" w:type="dxa"/>
            <w:shd w:val="clear" w:color="auto" w:fill="auto"/>
            <w:tcMar>
              <w:top w:w="0" w:type="dxa"/>
              <w:left w:w="0" w:type="dxa"/>
              <w:bottom w:w="0" w:type="dxa"/>
              <w:right w:w="0" w:type="dxa"/>
            </w:tcMar>
            <w:vAlign w:val="center"/>
          </w:tcPr>
          <w:p w14:paraId="2A934DB4"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2173" w:type="dxa"/>
            <w:shd w:val="clear" w:color="auto" w:fill="auto"/>
            <w:tcMar>
              <w:top w:w="0" w:type="dxa"/>
              <w:left w:w="0" w:type="dxa"/>
              <w:bottom w:w="0" w:type="dxa"/>
              <w:right w:w="0" w:type="dxa"/>
            </w:tcMar>
            <w:vAlign w:val="center"/>
          </w:tcPr>
          <w:p w14:paraId="7018BD64"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6"/>
                <w:szCs w:val="26"/>
                <w:lang w:val="en-US" w:eastAsia="en-US" w:bidi="ar-SA"/>
                <w14:ligatures w14:val="standardContextual"/>
              </w:rPr>
            </w:pPr>
            <w:r w:rsidRPr="00F24F2C">
              <w:rPr>
                <w:rFonts w:ascii="Times New Roman" w:eastAsia="Aptos" w:hAnsi="Times New Roman" w:cs="Times New Roman"/>
                <w:color w:val="auto"/>
                <w:kern w:val="2"/>
                <w:sz w:val="26"/>
                <w:szCs w:val="26"/>
                <w:lang w:val="en-US" w:eastAsia="en-US" w:bidi="ar-SA"/>
                <w14:ligatures w14:val="standardContextual"/>
              </w:rPr>
              <w:t>1 tháng/đôi/người</w:t>
            </w:r>
          </w:p>
        </w:tc>
      </w:tr>
      <w:tr w:rsidR="00F24F2C" w:rsidRPr="00F24F2C" w14:paraId="4F8AB63E" w14:textId="77777777" w:rsidTr="008C5437">
        <w:trPr>
          <w:jc w:val="center"/>
        </w:trPr>
        <w:tc>
          <w:tcPr>
            <w:tcW w:w="433" w:type="dxa"/>
            <w:shd w:val="clear" w:color="auto" w:fill="auto"/>
            <w:tcMar>
              <w:top w:w="0" w:type="dxa"/>
              <w:left w:w="0" w:type="dxa"/>
              <w:bottom w:w="0" w:type="dxa"/>
              <w:right w:w="0" w:type="dxa"/>
            </w:tcMar>
            <w:vAlign w:val="center"/>
          </w:tcPr>
          <w:p w14:paraId="64A38FD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w:t>
            </w:r>
          </w:p>
        </w:tc>
        <w:tc>
          <w:tcPr>
            <w:tcW w:w="1972" w:type="dxa"/>
            <w:shd w:val="clear" w:color="auto" w:fill="auto"/>
            <w:tcMar>
              <w:top w:w="0" w:type="dxa"/>
              <w:left w:w="0" w:type="dxa"/>
              <w:bottom w:w="0" w:type="dxa"/>
              <w:right w:w="0" w:type="dxa"/>
            </w:tcMar>
            <w:vAlign w:val="center"/>
          </w:tcPr>
          <w:p w14:paraId="71D2489A"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Khẩu trang</w:t>
            </w:r>
          </w:p>
        </w:tc>
        <w:tc>
          <w:tcPr>
            <w:tcW w:w="618" w:type="dxa"/>
            <w:shd w:val="clear" w:color="auto" w:fill="auto"/>
            <w:tcMar>
              <w:top w:w="0" w:type="dxa"/>
              <w:left w:w="0" w:type="dxa"/>
              <w:bottom w:w="0" w:type="dxa"/>
              <w:right w:w="0" w:type="dxa"/>
            </w:tcMar>
            <w:vAlign w:val="center"/>
          </w:tcPr>
          <w:p w14:paraId="2B384331"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Cái</w:t>
            </w:r>
          </w:p>
        </w:tc>
        <w:tc>
          <w:tcPr>
            <w:tcW w:w="584" w:type="dxa"/>
            <w:shd w:val="clear" w:color="auto" w:fill="auto"/>
            <w:tcMar>
              <w:top w:w="0" w:type="dxa"/>
              <w:left w:w="0" w:type="dxa"/>
              <w:bottom w:w="0" w:type="dxa"/>
              <w:right w:w="0" w:type="dxa"/>
            </w:tcMar>
            <w:vAlign w:val="center"/>
          </w:tcPr>
          <w:p w14:paraId="2876836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659B964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1CE1F54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238C189D"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691" w:type="dxa"/>
            <w:shd w:val="clear" w:color="auto" w:fill="auto"/>
            <w:tcMar>
              <w:top w:w="0" w:type="dxa"/>
              <w:left w:w="0" w:type="dxa"/>
              <w:bottom w:w="0" w:type="dxa"/>
              <w:right w:w="0" w:type="dxa"/>
            </w:tcMar>
            <w:vAlign w:val="center"/>
          </w:tcPr>
          <w:p w14:paraId="5098F4C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807" w:type="dxa"/>
            <w:shd w:val="clear" w:color="auto" w:fill="auto"/>
            <w:tcMar>
              <w:top w:w="0" w:type="dxa"/>
              <w:left w:w="0" w:type="dxa"/>
              <w:bottom w:w="0" w:type="dxa"/>
              <w:right w:w="0" w:type="dxa"/>
            </w:tcMar>
            <w:vAlign w:val="center"/>
          </w:tcPr>
          <w:p w14:paraId="16F29962"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0,59</w:t>
            </w:r>
          </w:p>
        </w:tc>
        <w:tc>
          <w:tcPr>
            <w:tcW w:w="2173" w:type="dxa"/>
            <w:shd w:val="clear" w:color="auto" w:fill="auto"/>
            <w:tcMar>
              <w:top w:w="0" w:type="dxa"/>
              <w:left w:w="0" w:type="dxa"/>
              <w:bottom w:w="0" w:type="dxa"/>
              <w:right w:w="0" w:type="dxa"/>
            </w:tcMar>
            <w:vAlign w:val="center"/>
          </w:tcPr>
          <w:p w14:paraId="73F31572"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6"/>
                <w:szCs w:val="26"/>
                <w:lang w:val="en-US" w:eastAsia="en-US" w:bidi="ar-SA"/>
                <w14:ligatures w14:val="standardContextual"/>
              </w:rPr>
            </w:pPr>
            <w:r w:rsidRPr="00F24F2C">
              <w:rPr>
                <w:rFonts w:ascii="Times New Roman" w:eastAsia="Aptos" w:hAnsi="Times New Roman" w:cs="Times New Roman"/>
                <w:color w:val="auto"/>
                <w:kern w:val="2"/>
                <w:sz w:val="26"/>
                <w:szCs w:val="26"/>
                <w:lang w:val="en-US" w:eastAsia="en-US" w:bidi="ar-SA"/>
                <w14:ligatures w14:val="standardContextual"/>
              </w:rPr>
              <w:t>1 tháng/cái/người</w:t>
            </w:r>
          </w:p>
        </w:tc>
      </w:tr>
      <w:tr w:rsidR="00F24F2C" w:rsidRPr="00F24F2C" w14:paraId="0A99ED9E" w14:textId="77777777" w:rsidTr="008C5437">
        <w:trPr>
          <w:jc w:val="center"/>
        </w:trPr>
        <w:tc>
          <w:tcPr>
            <w:tcW w:w="433" w:type="dxa"/>
            <w:shd w:val="clear" w:color="auto" w:fill="auto"/>
            <w:tcMar>
              <w:top w:w="0" w:type="dxa"/>
              <w:left w:w="0" w:type="dxa"/>
              <w:bottom w:w="0" w:type="dxa"/>
              <w:right w:w="0" w:type="dxa"/>
            </w:tcMar>
            <w:vAlign w:val="center"/>
          </w:tcPr>
          <w:p w14:paraId="177E3DD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d</w:t>
            </w:r>
          </w:p>
        </w:tc>
        <w:tc>
          <w:tcPr>
            <w:tcW w:w="1972" w:type="dxa"/>
            <w:shd w:val="clear" w:color="auto" w:fill="auto"/>
            <w:tcMar>
              <w:top w:w="0" w:type="dxa"/>
              <w:left w:w="0" w:type="dxa"/>
              <w:bottom w:w="0" w:type="dxa"/>
              <w:right w:w="0" w:type="dxa"/>
            </w:tcMar>
            <w:vAlign w:val="center"/>
          </w:tcPr>
          <w:p w14:paraId="61184337" w14:textId="77777777" w:rsidR="00F24F2C" w:rsidRPr="00F24F2C" w:rsidRDefault="00F24F2C" w:rsidP="00272F85">
            <w:pPr>
              <w:widowControl/>
              <w:spacing w:before="56" w:after="56"/>
              <w:ind w:left="60" w:firstLine="14"/>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Xà phòng giặt + rửa tay</w:t>
            </w:r>
          </w:p>
        </w:tc>
        <w:tc>
          <w:tcPr>
            <w:tcW w:w="618" w:type="dxa"/>
            <w:shd w:val="clear" w:color="auto" w:fill="auto"/>
            <w:tcMar>
              <w:top w:w="0" w:type="dxa"/>
              <w:left w:w="0" w:type="dxa"/>
              <w:bottom w:w="0" w:type="dxa"/>
              <w:right w:w="0" w:type="dxa"/>
            </w:tcMar>
            <w:vAlign w:val="center"/>
          </w:tcPr>
          <w:p w14:paraId="7AD77F73"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Kg</w:t>
            </w:r>
          </w:p>
        </w:tc>
        <w:tc>
          <w:tcPr>
            <w:tcW w:w="584" w:type="dxa"/>
            <w:shd w:val="clear" w:color="auto" w:fill="auto"/>
            <w:tcMar>
              <w:top w:w="0" w:type="dxa"/>
              <w:left w:w="0" w:type="dxa"/>
              <w:bottom w:w="0" w:type="dxa"/>
              <w:right w:w="0" w:type="dxa"/>
            </w:tcMar>
            <w:vAlign w:val="center"/>
          </w:tcPr>
          <w:p w14:paraId="38416340"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691" w:type="dxa"/>
            <w:shd w:val="clear" w:color="auto" w:fill="auto"/>
            <w:tcMar>
              <w:top w:w="0" w:type="dxa"/>
              <w:left w:w="0" w:type="dxa"/>
              <w:bottom w:w="0" w:type="dxa"/>
              <w:right w:w="0" w:type="dxa"/>
            </w:tcMar>
            <w:vAlign w:val="center"/>
          </w:tcPr>
          <w:p w14:paraId="3F896D7C"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691" w:type="dxa"/>
            <w:shd w:val="clear" w:color="auto" w:fill="auto"/>
            <w:tcMar>
              <w:top w:w="0" w:type="dxa"/>
              <w:left w:w="0" w:type="dxa"/>
              <w:bottom w:w="0" w:type="dxa"/>
              <w:right w:w="0" w:type="dxa"/>
            </w:tcMar>
            <w:vAlign w:val="center"/>
          </w:tcPr>
          <w:p w14:paraId="163A02B8"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691" w:type="dxa"/>
            <w:shd w:val="clear" w:color="auto" w:fill="auto"/>
            <w:tcMar>
              <w:top w:w="0" w:type="dxa"/>
              <w:left w:w="0" w:type="dxa"/>
              <w:bottom w:w="0" w:type="dxa"/>
              <w:right w:w="0" w:type="dxa"/>
            </w:tcMar>
            <w:vAlign w:val="center"/>
          </w:tcPr>
          <w:p w14:paraId="4A870A0F"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691" w:type="dxa"/>
            <w:shd w:val="clear" w:color="auto" w:fill="auto"/>
            <w:tcMar>
              <w:top w:w="0" w:type="dxa"/>
              <w:left w:w="0" w:type="dxa"/>
              <w:bottom w:w="0" w:type="dxa"/>
              <w:right w:w="0" w:type="dxa"/>
            </w:tcMar>
            <w:vAlign w:val="center"/>
          </w:tcPr>
          <w:p w14:paraId="3999CAA6"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807" w:type="dxa"/>
            <w:shd w:val="clear" w:color="auto" w:fill="auto"/>
            <w:tcMar>
              <w:top w:w="0" w:type="dxa"/>
              <w:left w:w="0" w:type="dxa"/>
              <w:bottom w:w="0" w:type="dxa"/>
              <w:right w:w="0" w:type="dxa"/>
            </w:tcMar>
            <w:vAlign w:val="center"/>
          </w:tcPr>
          <w:p w14:paraId="5C001D0B" w14:textId="77777777" w:rsidR="00F24F2C" w:rsidRPr="00F24F2C" w:rsidRDefault="00F24F2C" w:rsidP="00272F85">
            <w:pPr>
              <w:widowControl/>
              <w:spacing w:before="56" w:after="56"/>
              <w:jc w:val="center"/>
              <w:rPr>
                <w:rFonts w:ascii="Times New Roman" w:eastAsia="Aptos" w:hAnsi="Times New Roman" w:cs="Times New Roman"/>
                <w:color w:val="auto"/>
                <w:kern w:val="2"/>
                <w:sz w:val="28"/>
                <w:szCs w:val="28"/>
                <w:lang w:val="en-US" w:eastAsia="en-US" w:bidi="ar-SA"/>
                <w14:ligatures w14:val="standardContextual"/>
              </w:rPr>
            </w:pPr>
            <w:r w:rsidRPr="00F24F2C">
              <w:rPr>
                <w:rFonts w:ascii="Times New Roman" w:eastAsia="Aptos" w:hAnsi="Times New Roman" w:cs="Times New Roman"/>
                <w:color w:val="auto"/>
                <w:kern w:val="2"/>
                <w:sz w:val="28"/>
                <w:szCs w:val="28"/>
                <w:lang w:val="en-US" w:eastAsia="en-US" w:bidi="ar-SA"/>
                <w14:ligatures w14:val="standardContextual"/>
              </w:rPr>
              <w:t>0,18</w:t>
            </w:r>
          </w:p>
        </w:tc>
        <w:tc>
          <w:tcPr>
            <w:tcW w:w="2173" w:type="dxa"/>
            <w:shd w:val="clear" w:color="auto" w:fill="auto"/>
            <w:tcMar>
              <w:top w:w="0" w:type="dxa"/>
              <w:left w:w="0" w:type="dxa"/>
              <w:bottom w:w="0" w:type="dxa"/>
              <w:right w:w="0" w:type="dxa"/>
            </w:tcMar>
            <w:vAlign w:val="center"/>
          </w:tcPr>
          <w:p w14:paraId="0B670791" w14:textId="77777777" w:rsidR="00F24F2C" w:rsidRPr="00F24F2C" w:rsidRDefault="00F24F2C" w:rsidP="00272F85">
            <w:pPr>
              <w:widowControl/>
              <w:spacing w:before="56" w:after="56"/>
              <w:ind w:left="71" w:right="63" w:hanging="4"/>
              <w:jc w:val="center"/>
              <w:rPr>
                <w:rFonts w:ascii="Times New Roman" w:eastAsia="Aptos" w:hAnsi="Times New Roman" w:cs="Times New Roman"/>
                <w:color w:val="auto"/>
                <w:kern w:val="2"/>
                <w:sz w:val="26"/>
                <w:szCs w:val="26"/>
                <w:lang w:val="en-US" w:eastAsia="en-US" w:bidi="ar-SA"/>
                <w14:ligatures w14:val="standardContextual"/>
              </w:rPr>
            </w:pPr>
            <w:r w:rsidRPr="00F24F2C">
              <w:rPr>
                <w:rFonts w:ascii="Times New Roman" w:eastAsia="Aptos" w:hAnsi="Times New Roman" w:cs="Times New Roman"/>
                <w:color w:val="auto"/>
                <w:kern w:val="2"/>
                <w:sz w:val="26"/>
                <w:szCs w:val="26"/>
                <w:lang w:val="en-US" w:eastAsia="en-US" w:bidi="ar-SA"/>
                <w14:ligatures w14:val="standardContextual"/>
              </w:rPr>
              <w:t>0,3kg/người/tháng</w:t>
            </w:r>
          </w:p>
        </w:tc>
      </w:tr>
    </w:tbl>
    <w:p w14:paraId="5EE3DE8A" w14:textId="4414E44D" w:rsidR="00D10CCA" w:rsidRDefault="00D10CCA" w:rsidP="00272F85">
      <w:pPr>
        <w:pStyle w:val="BodyText"/>
        <w:ind w:firstLine="0"/>
        <w:jc w:val="both"/>
        <w:rPr>
          <w:lang w:val="en-US"/>
        </w:rPr>
      </w:pPr>
    </w:p>
    <w:sectPr w:rsidR="00D10CCA" w:rsidSect="0056725F">
      <w:headerReference w:type="default" r:id="rId9"/>
      <w:headerReference w:type="first" r:id="rId10"/>
      <w:pgSz w:w="11900" w:h="16840"/>
      <w:pgMar w:top="1134" w:right="1134" w:bottom="1134" w:left="1701" w:header="624" w:footer="30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FD59" w14:textId="77777777" w:rsidR="00AF5EB0" w:rsidRDefault="00AF5EB0">
      <w:r>
        <w:separator/>
      </w:r>
    </w:p>
  </w:endnote>
  <w:endnote w:type="continuationSeparator" w:id="0">
    <w:p w14:paraId="7A57607B" w14:textId="77777777" w:rsidR="00AF5EB0" w:rsidRDefault="00AF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9E96" w14:textId="77777777" w:rsidR="00AF5EB0" w:rsidRDefault="00AF5EB0"/>
  </w:footnote>
  <w:footnote w:type="continuationSeparator" w:id="0">
    <w:p w14:paraId="7D6F26C1" w14:textId="77777777" w:rsidR="00AF5EB0" w:rsidRDefault="00AF5E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64673290"/>
      <w:docPartObj>
        <w:docPartGallery w:val="Page Numbers (Top of Page)"/>
        <w:docPartUnique/>
      </w:docPartObj>
    </w:sdtPr>
    <w:sdtEndPr>
      <w:rPr>
        <w:noProof/>
        <w:sz w:val="24"/>
        <w:szCs w:val="24"/>
      </w:rPr>
    </w:sdtEndPr>
    <w:sdtContent>
      <w:p w14:paraId="193B29A8" w14:textId="0C2484D0" w:rsidR="0056725F" w:rsidRPr="000C4227" w:rsidRDefault="0056725F" w:rsidP="00651ECB">
        <w:pPr>
          <w:pStyle w:val="Header"/>
          <w:tabs>
            <w:tab w:val="clear" w:pos="4680"/>
            <w:tab w:val="clear" w:pos="9360"/>
          </w:tabs>
          <w:jc w:val="center"/>
          <w:rPr>
            <w:rFonts w:ascii="Times New Roman" w:hAnsi="Times New Roman" w:cs="Times New Roman"/>
          </w:rPr>
        </w:pPr>
        <w:r w:rsidRPr="000C4227">
          <w:rPr>
            <w:rFonts w:ascii="Times New Roman" w:hAnsi="Times New Roman" w:cs="Times New Roman"/>
          </w:rPr>
          <w:fldChar w:fldCharType="begin"/>
        </w:r>
        <w:r w:rsidRPr="000C4227">
          <w:rPr>
            <w:rFonts w:ascii="Times New Roman" w:hAnsi="Times New Roman" w:cs="Times New Roman"/>
          </w:rPr>
          <w:instrText xml:space="preserve"> PAGE   \* MERGEFORMAT </w:instrText>
        </w:r>
        <w:r w:rsidRPr="000C4227">
          <w:rPr>
            <w:rFonts w:ascii="Times New Roman" w:hAnsi="Times New Roman" w:cs="Times New Roman"/>
          </w:rPr>
          <w:fldChar w:fldCharType="separate"/>
        </w:r>
        <w:r w:rsidR="007A5897">
          <w:rPr>
            <w:rFonts w:ascii="Times New Roman" w:hAnsi="Times New Roman" w:cs="Times New Roman"/>
            <w:noProof/>
          </w:rPr>
          <w:t>21</w:t>
        </w:r>
        <w:r w:rsidRPr="000C4227">
          <w:rPr>
            <w:rFonts w:ascii="Times New Roman" w:hAnsi="Times New Roman" w:cs="Times New Roman"/>
            <w:noProof/>
          </w:rPr>
          <w:fldChar w:fldCharType="end"/>
        </w:r>
      </w:p>
    </w:sdtContent>
  </w:sdt>
  <w:p w14:paraId="684E3712" w14:textId="6A91FA00" w:rsidR="0056725F" w:rsidRPr="004B2BE7" w:rsidRDefault="0056725F">
    <w:pPr>
      <w:spacing w:line="1" w:lineRule="exact"/>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5357" w14:textId="77777777" w:rsidR="0056725F" w:rsidRDefault="0056725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6521"/>
    <w:multiLevelType w:val="multilevel"/>
    <w:tmpl w:val="D70EA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E2FFA"/>
    <w:multiLevelType w:val="multilevel"/>
    <w:tmpl w:val="85D6E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91413"/>
    <w:multiLevelType w:val="multilevel"/>
    <w:tmpl w:val="B4B06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7477E"/>
    <w:multiLevelType w:val="multilevel"/>
    <w:tmpl w:val="CF824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91"/>
    <w:rsid w:val="000523C5"/>
    <w:rsid w:val="00055B8F"/>
    <w:rsid w:val="00057716"/>
    <w:rsid w:val="000A1988"/>
    <w:rsid w:val="000C4227"/>
    <w:rsid w:val="000C6116"/>
    <w:rsid w:val="000C6CFD"/>
    <w:rsid w:val="000F5E34"/>
    <w:rsid w:val="00145A91"/>
    <w:rsid w:val="00147795"/>
    <w:rsid w:val="00175D24"/>
    <w:rsid w:val="001D7DCF"/>
    <w:rsid w:val="001F0425"/>
    <w:rsid w:val="001F4B4F"/>
    <w:rsid w:val="00236D6C"/>
    <w:rsid w:val="00245511"/>
    <w:rsid w:val="00260043"/>
    <w:rsid w:val="00261177"/>
    <w:rsid w:val="00271421"/>
    <w:rsid w:val="00272F85"/>
    <w:rsid w:val="002B0F8E"/>
    <w:rsid w:val="002B40B5"/>
    <w:rsid w:val="002C3B7B"/>
    <w:rsid w:val="002E2B75"/>
    <w:rsid w:val="002F0FC7"/>
    <w:rsid w:val="00320899"/>
    <w:rsid w:val="00351BC9"/>
    <w:rsid w:val="003618EC"/>
    <w:rsid w:val="00367EAF"/>
    <w:rsid w:val="0039324A"/>
    <w:rsid w:val="003933CF"/>
    <w:rsid w:val="003A0C93"/>
    <w:rsid w:val="003B47D4"/>
    <w:rsid w:val="003D24C5"/>
    <w:rsid w:val="003D3C64"/>
    <w:rsid w:val="003E6C29"/>
    <w:rsid w:val="00434E53"/>
    <w:rsid w:val="0043627F"/>
    <w:rsid w:val="00440874"/>
    <w:rsid w:val="00442F20"/>
    <w:rsid w:val="00453764"/>
    <w:rsid w:val="004727E8"/>
    <w:rsid w:val="00475313"/>
    <w:rsid w:val="004A6DCF"/>
    <w:rsid w:val="004B2BE7"/>
    <w:rsid w:val="004C6EE0"/>
    <w:rsid w:val="004D1A6A"/>
    <w:rsid w:val="004D1B0D"/>
    <w:rsid w:val="004D48BC"/>
    <w:rsid w:val="00501114"/>
    <w:rsid w:val="00516F7B"/>
    <w:rsid w:val="005348B4"/>
    <w:rsid w:val="00540D85"/>
    <w:rsid w:val="005460E9"/>
    <w:rsid w:val="0056725F"/>
    <w:rsid w:val="0056796D"/>
    <w:rsid w:val="005708C4"/>
    <w:rsid w:val="005776F5"/>
    <w:rsid w:val="00580F4B"/>
    <w:rsid w:val="00592239"/>
    <w:rsid w:val="00596EFA"/>
    <w:rsid w:val="005B43B6"/>
    <w:rsid w:val="005B6832"/>
    <w:rsid w:val="005E0D25"/>
    <w:rsid w:val="005F39A5"/>
    <w:rsid w:val="005F7069"/>
    <w:rsid w:val="0063616D"/>
    <w:rsid w:val="00636D13"/>
    <w:rsid w:val="00641487"/>
    <w:rsid w:val="00651ECB"/>
    <w:rsid w:val="00674384"/>
    <w:rsid w:val="00694C84"/>
    <w:rsid w:val="006957D1"/>
    <w:rsid w:val="006B0A98"/>
    <w:rsid w:val="006B1685"/>
    <w:rsid w:val="006C6AD4"/>
    <w:rsid w:val="006F5969"/>
    <w:rsid w:val="006F6F58"/>
    <w:rsid w:val="00706C68"/>
    <w:rsid w:val="00707C2D"/>
    <w:rsid w:val="00714EFA"/>
    <w:rsid w:val="00724F0F"/>
    <w:rsid w:val="00765A52"/>
    <w:rsid w:val="007A5897"/>
    <w:rsid w:val="007F37A8"/>
    <w:rsid w:val="007F5678"/>
    <w:rsid w:val="00835010"/>
    <w:rsid w:val="00845CF5"/>
    <w:rsid w:val="00852180"/>
    <w:rsid w:val="00885CBC"/>
    <w:rsid w:val="008A1012"/>
    <w:rsid w:val="008C5024"/>
    <w:rsid w:val="008C5437"/>
    <w:rsid w:val="008D5EA4"/>
    <w:rsid w:val="008F0592"/>
    <w:rsid w:val="008F29C2"/>
    <w:rsid w:val="008F656C"/>
    <w:rsid w:val="008F74A0"/>
    <w:rsid w:val="00907935"/>
    <w:rsid w:val="0092750D"/>
    <w:rsid w:val="00927C9F"/>
    <w:rsid w:val="009375A5"/>
    <w:rsid w:val="00987AFF"/>
    <w:rsid w:val="0099182C"/>
    <w:rsid w:val="009930DF"/>
    <w:rsid w:val="009B0FDB"/>
    <w:rsid w:val="009D583C"/>
    <w:rsid w:val="00A1060E"/>
    <w:rsid w:val="00A21244"/>
    <w:rsid w:val="00A239A6"/>
    <w:rsid w:val="00A27A93"/>
    <w:rsid w:val="00A54299"/>
    <w:rsid w:val="00A843E5"/>
    <w:rsid w:val="00AB115B"/>
    <w:rsid w:val="00AE41DB"/>
    <w:rsid w:val="00AF5EB0"/>
    <w:rsid w:val="00B41466"/>
    <w:rsid w:val="00B446EE"/>
    <w:rsid w:val="00B45ED2"/>
    <w:rsid w:val="00B62620"/>
    <w:rsid w:val="00BC6945"/>
    <w:rsid w:val="00BD5D71"/>
    <w:rsid w:val="00BE1002"/>
    <w:rsid w:val="00C13FA2"/>
    <w:rsid w:val="00C336D8"/>
    <w:rsid w:val="00C368A5"/>
    <w:rsid w:val="00C440A5"/>
    <w:rsid w:val="00C975F7"/>
    <w:rsid w:val="00CB6222"/>
    <w:rsid w:val="00CB7893"/>
    <w:rsid w:val="00CD373E"/>
    <w:rsid w:val="00CD7671"/>
    <w:rsid w:val="00CE671E"/>
    <w:rsid w:val="00D05BC4"/>
    <w:rsid w:val="00D07FD1"/>
    <w:rsid w:val="00D10CCA"/>
    <w:rsid w:val="00D26960"/>
    <w:rsid w:val="00D3525F"/>
    <w:rsid w:val="00D51FC9"/>
    <w:rsid w:val="00D56D04"/>
    <w:rsid w:val="00D864F6"/>
    <w:rsid w:val="00D8798B"/>
    <w:rsid w:val="00DA1680"/>
    <w:rsid w:val="00DC3C4E"/>
    <w:rsid w:val="00E2320D"/>
    <w:rsid w:val="00E32808"/>
    <w:rsid w:val="00E45FB4"/>
    <w:rsid w:val="00E60C79"/>
    <w:rsid w:val="00EF73C6"/>
    <w:rsid w:val="00F03809"/>
    <w:rsid w:val="00F24F2C"/>
    <w:rsid w:val="00F30A48"/>
    <w:rsid w:val="00F32076"/>
    <w:rsid w:val="00F40F8E"/>
    <w:rsid w:val="00F7032E"/>
    <w:rsid w:val="00F7226D"/>
    <w:rsid w:val="00F75879"/>
    <w:rsid w:val="00F8076E"/>
    <w:rsid w:val="00F83472"/>
    <w:rsid w:val="00F941A4"/>
    <w:rsid w:val="00FC2532"/>
    <w:rsid w:val="00FC4FCD"/>
    <w:rsid w:val="00FE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A4E2"/>
  <w15:docId w15:val="{993BD84E-102B-451A-88A7-1ABCDFFE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2BE7"/>
    <w:pPr>
      <w:keepNext/>
      <w:keepLines/>
      <w:spacing w:before="24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4B2BE7"/>
    <w:pPr>
      <w:keepNext/>
      <w:keepLines/>
      <w:spacing w:before="4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4B2BE7"/>
    <w:pPr>
      <w:keepNext/>
      <w:keepLines/>
      <w:spacing w:before="40"/>
      <w:outlineLvl w:val="2"/>
    </w:pPr>
    <w:rPr>
      <w:rFonts w:ascii="Aptos" w:eastAsia="Times New Roman" w:hAnsi="Aptos" w:cs="Times New Roman"/>
      <w:color w:val="0F4761"/>
    </w:rPr>
  </w:style>
  <w:style w:type="paragraph" w:styleId="Heading4">
    <w:name w:val="heading 4"/>
    <w:basedOn w:val="Normal"/>
    <w:next w:val="Normal"/>
    <w:link w:val="Heading4Char"/>
    <w:uiPriority w:val="9"/>
    <w:semiHidden/>
    <w:unhideWhenUsed/>
    <w:qFormat/>
    <w:rsid w:val="004B2BE7"/>
    <w:pPr>
      <w:keepNext/>
      <w:keepLines/>
      <w:spacing w:before="40"/>
      <w:outlineLvl w:val="3"/>
    </w:pPr>
    <w:rPr>
      <w:rFonts w:ascii="Aptos" w:eastAsia="Times New Roman" w:hAnsi="Aptos" w:cs="Times New Roman"/>
      <w:i/>
      <w:iCs/>
      <w:color w:val="0F4761"/>
    </w:rPr>
  </w:style>
  <w:style w:type="paragraph" w:styleId="Heading5">
    <w:name w:val="heading 5"/>
    <w:basedOn w:val="Normal"/>
    <w:next w:val="Normal"/>
    <w:link w:val="Heading5Char"/>
    <w:uiPriority w:val="9"/>
    <w:semiHidden/>
    <w:unhideWhenUsed/>
    <w:qFormat/>
    <w:rsid w:val="004B2BE7"/>
    <w:pPr>
      <w:keepNext/>
      <w:keepLines/>
      <w:spacing w:before="40"/>
      <w:outlineLvl w:val="4"/>
    </w:pPr>
    <w:rPr>
      <w:rFonts w:ascii="Aptos" w:eastAsia="Times New Roman" w:hAnsi="Aptos" w:cs="Times New Roman"/>
      <w:color w:val="0F4761"/>
    </w:rPr>
  </w:style>
  <w:style w:type="paragraph" w:styleId="Heading6">
    <w:name w:val="heading 6"/>
    <w:basedOn w:val="Normal"/>
    <w:next w:val="Normal"/>
    <w:link w:val="Heading6Char"/>
    <w:uiPriority w:val="9"/>
    <w:semiHidden/>
    <w:unhideWhenUsed/>
    <w:qFormat/>
    <w:rsid w:val="004B2BE7"/>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4B2BE7"/>
    <w:pPr>
      <w:keepNext/>
      <w:keepLines/>
      <w:spacing w:before="40"/>
      <w:outlineLvl w:val="6"/>
    </w:pPr>
    <w:rPr>
      <w:rFonts w:ascii="Aptos" w:eastAsia="Times New Roman" w:hAnsi="Aptos" w:cs="Times New Roman"/>
      <w:color w:val="595959"/>
    </w:rPr>
  </w:style>
  <w:style w:type="paragraph" w:styleId="Heading8">
    <w:name w:val="heading 8"/>
    <w:basedOn w:val="Normal"/>
    <w:next w:val="Normal"/>
    <w:link w:val="Heading8Char"/>
    <w:uiPriority w:val="9"/>
    <w:semiHidden/>
    <w:unhideWhenUsed/>
    <w:qFormat/>
    <w:rsid w:val="004B2BE7"/>
    <w:pPr>
      <w:keepNext/>
      <w:keepLines/>
      <w:spacing w:before="40"/>
      <w:outlineLvl w:val="7"/>
    </w:pPr>
    <w:rPr>
      <w:rFonts w:ascii="Aptos" w:eastAsia="Times New Roman" w:hAnsi="Aptos" w:cs="Times New Roman"/>
      <w:i/>
      <w:iCs/>
      <w:color w:val="272727"/>
    </w:rPr>
  </w:style>
  <w:style w:type="paragraph" w:styleId="Heading9">
    <w:name w:val="heading 9"/>
    <w:basedOn w:val="Normal"/>
    <w:next w:val="Normal"/>
    <w:link w:val="Heading9Char"/>
    <w:uiPriority w:val="9"/>
    <w:semiHidden/>
    <w:unhideWhenUsed/>
    <w:qFormat/>
    <w:rsid w:val="004B2BE7"/>
    <w:pPr>
      <w:keepNext/>
      <w:keepLines/>
      <w:spacing w:before="40"/>
      <w:outlineLvl w:val="8"/>
    </w:pPr>
    <w:rPr>
      <w:rFonts w:ascii="Aptos" w:eastAsia="Times New Roman" w:hAnsi="Aptos"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after="60" w:line="254"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6"/>
      <w:szCs w:val="26"/>
    </w:rPr>
  </w:style>
  <w:style w:type="paragraph" w:customStyle="1" w:styleId="Heading11">
    <w:name w:val="Heading #1"/>
    <w:basedOn w:val="Normal"/>
    <w:link w:val="Heading10"/>
    <w:pPr>
      <w:spacing w:after="430" w:line="254" w:lineRule="auto"/>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rPr>
  </w:style>
  <w:style w:type="paragraph" w:styleId="BodyText21">
    <w:name w:val="Body Text 2"/>
    <w:basedOn w:val="Normal"/>
    <w:link w:val="BodyText2Char"/>
    <w:uiPriority w:val="99"/>
    <w:semiHidden/>
    <w:unhideWhenUsed/>
    <w:rsid w:val="001D7DCF"/>
    <w:pPr>
      <w:spacing w:after="120" w:line="480" w:lineRule="auto"/>
    </w:pPr>
  </w:style>
  <w:style w:type="character" w:customStyle="1" w:styleId="BodyText2Char">
    <w:name w:val="Body Text 2 Char"/>
    <w:basedOn w:val="DefaultParagraphFont"/>
    <w:link w:val="BodyText21"/>
    <w:uiPriority w:val="99"/>
    <w:semiHidden/>
    <w:rsid w:val="001D7DCF"/>
    <w:rPr>
      <w:color w:val="000000"/>
    </w:rPr>
  </w:style>
  <w:style w:type="character" w:styleId="Hyperlink">
    <w:name w:val="Hyperlink"/>
    <w:basedOn w:val="DefaultParagraphFont"/>
    <w:uiPriority w:val="99"/>
    <w:unhideWhenUsed/>
    <w:rsid w:val="005460E9"/>
    <w:rPr>
      <w:color w:val="467886" w:themeColor="hyperlink"/>
      <w:u w:val="single"/>
    </w:rPr>
  </w:style>
  <w:style w:type="character" w:customStyle="1" w:styleId="UnresolvedMention1">
    <w:name w:val="Unresolved Mention1"/>
    <w:basedOn w:val="DefaultParagraphFont"/>
    <w:uiPriority w:val="99"/>
    <w:semiHidden/>
    <w:unhideWhenUsed/>
    <w:rsid w:val="005460E9"/>
    <w:rPr>
      <w:color w:val="605E5C"/>
      <w:shd w:val="clear" w:color="auto" w:fill="E1DFDD"/>
    </w:rPr>
  </w:style>
  <w:style w:type="paragraph" w:styleId="Header">
    <w:name w:val="header"/>
    <w:basedOn w:val="Normal"/>
    <w:link w:val="HeaderChar"/>
    <w:uiPriority w:val="99"/>
    <w:unhideWhenUsed/>
    <w:rsid w:val="00E60C79"/>
    <w:pPr>
      <w:tabs>
        <w:tab w:val="center" w:pos="4680"/>
        <w:tab w:val="right" w:pos="9360"/>
      </w:tabs>
    </w:pPr>
  </w:style>
  <w:style w:type="character" w:customStyle="1" w:styleId="HeaderChar">
    <w:name w:val="Header Char"/>
    <w:basedOn w:val="DefaultParagraphFont"/>
    <w:link w:val="Header"/>
    <w:uiPriority w:val="99"/>
    <w:rsid w:val="00E60C79"/>
    <w:rPr>
      <w:color w:val="000000"/>
    </w:rPr>
  </w:style>
  <w:style w:type="paragraph" w:styleId="Footer">
    <w:name w:val="footer"/>
    <w:basedOn w:val="Normal"/>
    <w:link w:val="FooterChar"/>
    <w:uiPriority w:val="99"/>
    <w:unhideWhenUsed/>
    <w:rsid w:val="00E60C79"/>
    <w:pPr>
      <w:tabs>
        <w:tab w:val="center" w:pos="4680"/>
        <w:tab w:val="right" w:pos="9360"/>
      </w:tabs>
    </w:pPr>
  </w:style>
  <w:style w:type="character" w:customStyle="1" w:styleId="FooterChar">
    <w:name w:val="Footer Char"/>
    <w:basedOn w:val="DefaultParagraphFont"/>
    <w:link w:val="Footer"/>
    <w:uiPriority w:val="99"/>
    <w:rsid w:val="00E60C79"/>
    <w:rPr>
      <w:color w:val="000000"/>
    </w:rPr>
  </w:style>
  <w:style w:type="character" w:customStyle="1" w:styleId="Heading6Char">
    <w:name w:val="Heading 6 Char"/>
    <w:basedOn w:val="DefaultParagraphFont"/>
    <w:link w:val="Heading6"/>
    <w:uiPriority w:val="9"/>
    <w:semiHidden/>
    <w:rsid w:val="004B2BE7"/>
    <w:rPr>
      <w:rFonts w:asciiTheme="majorHAnsi" w:eastAsiaTheme="majorEastAsia" w:hAnsiTheme="majorHAnsi" w:cstheme="majorBidi"/>
      <w:color w:val="0A2F40" w:themeColor="accent1" w:themeShade="7F"/>
    </w:rPr>
  </w:style>
  <w:style w:type="paragraph" w:customStyle="1" w:styleId="Heading110">
    <w:name w:val="Heading 11"/>
    <w:basedOn w:val="Normal"/>
    <w:next w:val="Normal"/>
    <w:uiPriority w:val="9"/>
    <w:qFormat/>
    <w:rsid w:val="004B2BE7"/>
    <w:pPr>
      <w:keepNext/>
      <w:keepLines/>
      <w:widowControl/>
      <w:spacing w:before="360" w:after="80"/>
      <w:jc w:val="center"/>
      <w:outlineLvl w:val="0"/>
    </w:pPr>
    <w:rPr>
      <w:rFonts w:ascii="Aptos Display" w:eastAsia="Times New Roman" w:hAnsi="Aptos Display" w:cs="Times New Roman"/>
      <w:color w:val="0F4761"/>
      <w:kern w:val="2"/>
      <w:sz w:val="40"/>
      <w:szCs w:val="40"/>
      <w:lang w:val="en-US" w:eastAsia="en-US" w:bidi="ar-SA"/>
      <w14:ligatures w14:val="standardContextual"/>
    </w:rPr>
  </w:style>
  <w:style w:type="paragraph" w:customStyle="1" w:styleId="Heading21">
    <w:name w:val="Heading 21"/>
    <w:basedOn w:val="Normal"/>
    <w:next w:val="Normal"/>
    <w:uiPriority w:val="9"/>
    <w:semiHidden/>
    <w:unhideWhenUsed/>
    <w:qFormat/>
    <w:rsid w:val="004B2BE7"/>
    <w:pPr>
      <w:keepNext/>
      <w:keepLines/>
      <w:widowControl/>
      <w:spacing w:before="160" w:after="80"/>
      <w:jc w:val="center"/>
      <w:outlineLvl w:val="1"/>
    </w:pPr>
    <w:rPr>
      <w:rFonts w:ascii="Aptos Display" w:eastAsia="Times New Roman" w:hAnsi="Aptos Display" w:cs="Times New Roman"/>
      <w:color w:val="0F4761"/>
      <w:kern w:val="2"/>
      <w:sz w:val="32"/>
      <w:szCs w:val="32"/>
      <w:lang w:val="en-US" w:eastAsia="en-US" w:bidi="ar-SA"/>
      <w14:ligatures w14:val="standardContextual"/>
    </w:rPr>
  </w:style>
  <w:style w:type="paragraph" w:customStyle="1" w:styleId="Heading31">
    <w:name w:val="Heading 31"/>
    <w:basedOn w:val="Normal"/>
    <w:next w:val="Normal"/>
    <w:uiPriority w:val="9"/>
    <w:semiHidden/>
    <w:unhideWhenUsed/>
    <w:qFormat/>
    <w:rsid w:val="004B2BE7"/>
    <w:pPr>
      <w:keepNext/>
      <w:keepLines/>
      <w:widowControl/>
      <w:spacing w:before="160" w:after="80"/>
      <w:jc w:val="center"/>
      <w:outlineLvl w:val="2"/>
    </w:pPr>
    <w:rPr>
      <w:rFonts w:ascii="Aptos" w:eastAsia="Times New Roman" w:hAnsi="Aptos" w:cs="Times New Roman"/>
      <w:color w:val="0F4761"/>
      <w:kern w:val="2"/>
      <w:sz w:val="28"/>
      <w:szCs w:val="28"/>
      <w:lang w:val="en-US" w:eastAsia="en-US" w:bidi="ar-SA"/>
      <w14:ligatures w14:val="standardContextual"/>
    </w:rPr>
  </w:style>
  <w:style w:type="paragraph" w:customStyle="1" w:styleId="Heading41">
    <w:name w:val="Heading 41"/>
    <w:basedOn w:val="Normal"/>
    <w:next w:val="Normal"/>
    <w:uiPriority w:val="9"/>
    <w:semiHidden/>
    <w:unhideWhenUsed/>
    <w:qFormat/>
    <w:rsid w:val="004B2BE7"/>
    <w:pPr>
      <w:keepNext/>
      <w:keepLines/>
      <w:widowControl/>
      <w:spacing w:before="80" w:after="40"/>
      <w:jc w:val="center"/>
      <w:outlineLvl w:val="3"/>
    </w:pPr>
    <w:rPr>
      <w:rFonts w:ascii="Aptos" w:eastAsia="Times New Roman" w:hAnsi="Aptos" w:cs="Times New Roman"/>
      <w:i/>
      <w:iCs/>
      <w:color w:val="0F4761"/>
      <w:kern w:val="2"/>
      <w:sz w:val="28"/>
      <w:szCs w:val="28"/>
      <w:lang w:val="en-US" w:eastAsia="en-US" w:bidi="ar-SA"/>
      <w14:ligatures w14:val="standardContextual"/>
    </w:rPr>
  </w:style>
  <w:style w:type="paragraph" w:customStyle="1" w:styleId="Heading51">
    <w:name w:val="Heading 51"/>
    <w:basedOn w:val="Normal"/>
    <w:next w:val="Normal"/>
    <w:uiPriority w:val="9"/>
    <w:semiHidden/>
    <w:unhideWhenUsed/>
    <w:qFormat/>
    <w:rsid w:val="004B2BE7"/>
    <w:pPr>
      <w:keepNext/>
      <w:keepLines/>
      <w:widowControl/>
      <w:spacing w:before="80" w:after="40"/>
      <w:jc w:val="center"/>
      <w:outlineLvl w:val="4"/>
    </w:pPr>
    <w:rPr>
      <w:rFonts w:ascii="Aptos" w:eastAsia="Times New Roman" w:hAnsi="Aptos" w:cs="Times New Roman"/>
      <w:color w:val="0F4761"/>
      <w:kern w:val="2"/>
      <w:sz w:val="28"/>
      <w:szCs w:val="28"/>
      <w:lang w:val="en-US" w:eastAsia="en-US" w:bidi="ar-SA"/>
      <w14:ligatures w14:val="standardContextual"/>
    </w:rPr>
  </w:style>
  <w:style w:type="paragraph" w:customStyle="1" w:styleId="Heading71">
    <w:name w:val="Heading 71"/>
    <w:basedOn w:val="Normal"/>
    <w:next w:val="Normal"/>
    <w:uiPriority w:val="9"/>
    <w:semiHidden/>
    <w:unhideWhenUsed/>
    <w:qFormat/>
    <w:rsid w:val="004B2BE7"/>
    <w:pPr>
      <w:keepNext/>
      <w:keepLines/>
      <w:widowControl/>
      <w:spacing w:before="40"/>
      <w:jc w:val="center"/>
      <w:outlineLvl w:val="6"/>
    </w:pPr>
    <w:rPr>
      <w:rFonts w:ascii="Aptos" w:eastAsia="Times New Roman" w:hAnsi="Aptos" w:cs="Times New Roman"/>
      <w:color w:val="595959"/>
      <w:kern w:val="2"/>
      <w:sz w:val="28"/>
      <w:szCs w:val="28"/>
      <w:lang w:val="en-US" w:eastAsia="en-US" w:bidi="ar-SA"/>
      <w14:ligatures w14:val="standardContextual"/>
    </w:rPr>
  </w:style>
  <w:style w:type="paragraph" w:customStyle="1" w:styleId="Heading81">
    <w:name w:val="Heading 81"/>
    <w:basedOn w:val="Normal"/>
    <w:next w:val="Normal"/>
    <w:uiPriority w:val="9"/>
    <w:semiHidden/>
    <w:unhideWhenUsed/>
    <w:qFormat/>
    <w:rsid w:val="004B2BE7"/>
    <w:pPr>
      <w:keepNext/>
      <w:keepLines/>
      <w:widowControl/>
      <w:jc w:val="center"/>
      <w:outlineLvl w:val="7"/>
    </w:pPr>
    <w:rPr>
      <w:rFonts w:ascii="Aptos" w:eastAsia="Times New Roman" w:hAnsi="Aptos" w:cs="Times New Roman"/>
      <w:i/>
      <w:iCs/>
      <w:color w:val="272727"/>
      <w:kern w:val="2"/>
      <w:sz w:val="28"/>
      <w:szCs w:val="28"/>
      <w:lang w:val="en-US" w:eastAsia="en-US" w:bidi="ar-SA"/>
      <w14:ligatures w14:val="standardContextual"/>
    </w:rPr>
  </w:style>
  <w:style w:type="paragraph" w:customStyle="1" w:styleId="Heading91">
    <w:name w:val="Heading 91"/>
    <w:basedOn w:val="Normal"/>
    <w:next w:val="Normal"/>
    <w:uiPriority w:val="9"/>
    <w:semiHidden/>
    <w:unhideWhenUsed/>
    <w:qFormat/>
    <w:rsid w:val="004B2BE7"/>
    <w:pPr>
      <w:keepNext/>
      <w:keepLines/>
      <w:widowControl/>
      <w:jc w:val="center"/>
      <w:outlineLvl w:val="8"/>
    </w:pPr>
    <w:rPr>
      <w:rFonts w:ascii="Aptos" w:eastAsia="Times New Roman" w:hAnsi="Aptos" w:cs="Times New Roman"/>
      <w:color w:val="272727"/>
      <w:kern w:val="2"/>
      <w:sz w:val="28"/>
      <w:szCs w:val="28"/>
      <w:lang w:val="en-US" w:eastAsia="en-US" w:bidi="ar-SA"/>
      <w14:ligatures w14:val="standardContextual"/>
    </w:rPr>
  </w:style>
  <w:style w:type="numbering" w:customStyle="1" w:styleId="NoList1">
    <w:name w:val="No List1"/>
    <w:next w:val="NoList"/>
    <w:uiPriority w:val="99"/>
    <w:semiHidden/>
    <w:unhideWhenUsed/>
    <w:rsid w:val="004B2BE7"/>
  </w:style>
  <w:style w:type="character" w:customStyle="1" w:styleId="Heading1Char">
    <w:name w:val="Heading 1 Char"/>
    <w:basedOn w:val="DefaultParagraphFont"/>
    <w:link w:val="Heading1"/>
    <w:uiPriority w:val="9"/>
    <w:rsid w:val="004B2BE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4B2BE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4B2BE7"/>
    <w:rPr>
      <w:rFonts w:ascii="Aptos" w:eastAsia="Times New Roman" w:hAnsi="Aptos" w:cs="Times New Roman"/>
      <w:color w:val="0F4761"/>
    </w:rPr>
  </w:style>
  <w:style w:type="character" w:customStyle="1" w:styleId="Heading4Char">
    <w:name w:val="Heading 4 Char"/>
    <w:basedOn w:val="DefaultParagraphFont"/>
    <w:link w:val="Heading4"/>
    <w:uiPriority w:val="9"/>
    <w:semiHidden/>
    <w:rsid w:val="004B2BE7"/>
    <w:rPr>
      <w:rFonts w:ascii="Aptos" w:eastAsia="Times New Roman" w:hAnsi="Aptos" w:cs="Times New Roman"/>
      <w:i/>
      <w:iCs/>
      <w:color w:val="0F4761"/>
    </w:rPr>
  </w:style>
  <w:style w:type="character" w:customStyle="1" w:styleId="Heading5Char">
    <w:name w:val="Heading 5 Char"/>
    <w:basedOn w:val="DefaultParagraphFont"/>
    <w:link w:val="Heading5"/>
    <w:uiPriority w:val="9"/>
    <w:semiHidden/>
    <w:rsid w:val="004B2BE7"/>
    <w:rPr>
      <w:rFonts w:ascii="Aptos" w:eastAsia="Times New Roman" w:hAnsi="Aptos" w:cs="Times New Roman"/>
      <w:color w:val="0F4761"/>
    </w:rPr>
  </w:style>
  <w:style w:type="character" w:customStyle="1" w:styleId="Heading7Char">
    <w:name w:val="Heading 7 Char"/>
    <w:basedOn w:val="DefaultParagraphFont"/>
    <w:link w:val="Heading7"/>
    <w:uiPriority w:val="9"/>
    <w:semiHidden/>
    <w:rsid w:val="004B2BE7"/>
    <w:rPr>
      <w:rFonts w:ascii="Aptos" w:eastAsia="Times New Roman" w:hAnsi="Aptos" w:cs="Times New Roman"/>
      <w:color w:val="595959"/>
    </w:rPr>
  </w:style>
  <w:style w:type="character" w:customStyle="1" w:styleId="Heading8Char">
    <w:name w:val="Heading 8 Char"/>
    <w:basedOn w:val="DefaultParagraphFont"/>
    <w:link w:val="Heading8"/>
    <w:uiPriority w:val="9"/>
    <w:semiHidden/>
    <w:rsid w:val="004B2BE7"/>
    <w:rPr>
      <w:rFonts w:ascii="Aptos" w:eastAsia="Times New Roman" w:hAnsi="Aptos" w:cs="Times New Roman"/>
      <w:i/>
      <w:iCs/>
      <w:color w:val="272727"/>
    </w:rPr>
  </w:style>
  <w:style w:type="character" w:customStyle="1" w:styleId="Heading9Char">
    <w:name w:val="Heading 9 Char"/>
    <w:basedOn w:val="DefaultParagraphFont"/>
    <w:link w:val="Heading9"/>
    <w:uiPriority w:val="9"/>
    <w:semiHidden/>
    <w:rsid w:val="004B2BE7"/>
    <w:rPr>
      <w:rFonts w:ascii="Aptos" w:eastAsia="Times New Roman" w:hAnsi="Aptos" w:cs="Times New Roman"/>
      <w:color w:val="272727"/>
    </w:rPr>
  </w:style>
  <w:style w:type="paragraph" w:customStyle="1" w:styleId="Title1">
    <w:name w:val="Title1"/>
    <w:basedOn w:val="Normal"/>
    <w:next w:val="Normal"/>
    <w:uiPriority w:val="10"/>
    <w:qFormat/>
    <w:rsid w:val="004B2BE7"/>
    <w:pPr>
      <w:widowControl/>
      <w:spacing w:after="80"/>
      <w:contextualSpacing/>
      <w:jc w:val="center"/>
    </w:pPr>
    <w:rPr>
      <w:rFonts w:ascii="Aptos Display" w:eastAsia="Times New Roman" w:hAnsi="Aptos Display" w:cs="Times New Roman"/>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4B2BE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B2BE7"/>
    <w:pPr>
      <w:widowControl/>
      <w:numPr>
        <w:ilvl w:val="1"/>
      </w:numPr>
      <w:spacing w:after="160"/>
      <w:jc w:val="center"/>
    </w:pPr>
    <w:rPr>
      <w:rFonts w:ascii="Aptos" w:eastAsia="Times New Roman" w:hAnsi="Aptos" w:cs="Times New Roman"/>
      <w:color w:val="595959"/>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4B2BE7"/>
    <w:rPr>
      <w:rFonts w:ascii="Aptos" w:eastAsia="Times New Roman" w:hAnsi="Aptos" w:cs="Times New Roman"/>
      <w:color w:val="595959"/>
      <w:spacing w:val="15"/>
    </w:rPr>
  </w:style>
  <w:style w:type="paragraph" w:customStyle="1" w:styleId="Quote1">
    <w:name w:val="Quote1"/>
    <w:basedOn w:val="Normal"/>
    <w:next w:val="Normal"/>
    <w:uiPriority w:val="29"/>
    <w:qFormat/>
    <w:rsid w:val="004B2BE7"/>
    <w:pPr>
      <w:widowControl/>
      <w:spacing w:before="160" w:after="160"/>
      <w:jc w:val="center"/>
    </w:pPr>
    <w:rPr>
      <w:rFonts w:ascii="Times New Roman" w:eastAsia="Aptos" w:hAnsi="Times New Roman" w:cs="Times New Roman"/>
      <w:i/>
      <w:iCs/>
      <w:color w:val="404040"/>
      <w:kern w:val="2"/>
      <w:sz w:val="28"/>
      <w:szCs w:val="28"/>
      <w:lang w:val="en-US" w:eastAsia="en-US" w:bidi="ar-SA"/>
      <w14:ligatures w14:val="standardContextual"/>
    </w:rPr>
  </w:style>
  <w:style w:type="character" w:customStyle="1" w:styleId="QuoteChar">
    <w:name w:val="Quote Char"/>
    <w:basedOn w:val="DefaultParagraphFont"/>
    <w:link w:val="Quote"/>
    <w:uiPriority w:val="29"/>
    <w:rsid w:val="004B2BE7"/>
    <w:rPr>
      <w:i/>
      <w:iCs/>
      <w:color w:val="404040"/>
    </w:rPr>
  </w:style>
  <w:style w:type="paragraph" w:styleId="ListParagraph">
    <w:name w:val="List Paragraph"/>
    <w:basedOn w:val="Normal"/>
    <w:uiPriority w:val="34"/>
    <w:qFormat/>
    <w:rsid w:val="004B2BE7"/>
    <w:pPr>
      <w:widowControl/>
      <w:ind w:left="720"/>
      <w:contextualSpacing/>
      <w:jc w:val="center"/>
    </w:pPr>
    <w:rPr>
      <w:rFonts w:ascii="Times New Roman" w:eastAsia="Aptos" w:hAnsi="Times New Roman" w:cs="Times New Roman"/>
      <w:color w:val="auto"/>
      <w:kern w:val="2"/>
      <w:sz w:val="28"/>
      <w:szCs w:val="28"/>
      <w:lang w:val="en-US" w:eastAsia="en-US" w:bidi="ar-SA"/>
      <w14:ligatures w14:val="standardContextual"/>
    </w:rPr>
  </w:style>
  <w:style w:type="character" w:customStyle="1" w:styleId="IntenseEmphasis1">
    <w:name w:val="Intense Emphasis1"/>
    <w:basedOn w:val="DefaultParagraphFont"/>
    <w:uiPriority w:val="21"/>
    <w:qFormat/>
    <w:rsid w:val="004B2BE7"/>
    <w:rPr>
      <w:i/>
      <w:iCs/>
      <w:color w:val="0F4761"/>
    </w:rPr>
  </w:style>
  <w:style w:type="paragraph" w:customStyle="1" w:styleId="IntenseQuote1">
    <w:name w:val="Intense Quote1"/>
    <w:basedOn w:val="Normal"/>
    <w:next w:val="Normal"/>
    <w:uiPriority w:val="30"/>
    <w:qFormat/>
    <w:rsid w:val="004B2BE7"/>
    <w:pPr>
      <w:widowControl/>
      <w:pBdr>
        <w:top w:val="single" w:sz="4" w:space="10" w:color="0F4761"/>
        <w:bottom w:val="single" w:sz="4" w:space="10" w:color="0F4761"/>
      </w:pBdr>
      <w:spacing w:before="360" w:after="360"/>
      <w:ind w:left="864" w:right="864"/>
      <w:jc w:val="center"/>
    </w:pPr>
    <w:rPr>
      <w:rFonts w:ascii="Times New Roman" w:eastAsia="Aptos" w:hAnsi="Times New Roman" w:cs="Times New Roman"/>
      <w:i/>
      <w:iCs/>
      <w:color w:val="0F4761"/>
      <w:kern w:val="2"/>
      <w:sz w:val="28"/>
      <w:szCs w:val="28"/>
      <w:lang w:val="en-US" w:eastAsia="en-US" w:bidi="ar-SA"/>
      <w14:ligatures w14:val="standardContextual"/>
    </w:rPr>
  </w:style>
  <w:style w:type="character" w:customStyle="1" w:styleId="IntenseQuoteChar">
    <w:name w:val="Intense Quote Char"/>
    <w:basedOn w:val="DefaultParagraphFont"/>
    <w:link w:val="IntenseQuote"/>
    <w:uiPriority w:val="30"/>
    <w:rsid w:val="004B2BE7"/>
    <w:rPr>
      <w:i/>
      <w:iCs/>
      <w:color w:val="0F4761"/>
    </w:rPr>
  </w:style>
  <w:style w:type="character" w:customStyle="1" w:styleId="IntenseReference1">
    <w:name w:val="Intense Reference1"/>
    <w:basedOn w:val="DefaultParagraphFont"/>
    <w:uiPriority w:val="32"/>
    <w:qFormat/>
    <w:rsid w:val="004B2BE7"/>
    <w:rPr>
      <w:b/>
      <w:bCs/>
      <w:smallCaps/>
      <w:color w:val="0F4761"/>
      <w:spacing w:val="5"/>
    </w:rPr>
  </w:style>
  <w:style w:type="character" w:customStyle="1" w:styleId="Other">
    <w:name w:val="Other_"/>
    <w:basedOn w:val="DefaultParagraphFont"/>
    <w:link w:val="Other0"/>
    <w:rsid w:val="004B2BE7"/>
    <w:rPr>
      <w:rFonts w:eastAsia="Times New Roman"/>
      <w:sz w:val="26"/>
      <w:szCs w:val="26"/>
    </w:rPr>
  </w:style>
  <w:style w:type="paragraph" w:customStyle="1" w:styleId="Other0">
    <w:name w:val="Other"/>
    <w:basedOn w:val="Normal"/>
    <w:link w:val="Other"/>
    <w:rsid w:val="004B2BE7"/>
    <w:rPr>
      <w:rFonts w:eastAsia="Times New Roman"/>
      <w:color w:val="auto"/>
      <w:sz w:val="26"/>
      <w:szCs w:val="26"/>
    </w:rPr>
  </w:style>
  <w:style w:type="character" w:customStyle="1" w:styleId="Heading1Char1">
    <w:name w:val="Heading 1 Char1"/>
    <w:basedOn w:val="DefaultParagraphFont"/>
    <w:uiPriority w:val="9"/>
    <w:rsid w:val="004B2BE7"/>
    <w:rPr>
      <w:rFonts w:asciiTheme="majorHAnsi" w:eastAsiaTheme="majorEastAsia" w:hAnsiTheme="majorHAnsi" w:cstheme="majorBidi"/>
      <w:color w:val="0F4761" w:themeColor="accent1" w:themeShade="BF"/>
      <w:sz w:val="32"/>
      <w:szCs w:val="32"/>
    </w:rPr>
  </w:style>
  <w:style w:type="character" w:customStyle="1" w:styleId="Heading2Char1">
    <w:name w:val="Heading 2 Char1"/>
    <w:basedOn w:val="DefaultParagraphFont"/>
    <w:uiPriority w:val="9"/>
    <w:semiHidden/>
    <w:rsid w:val="004B2BE7"/>
    <w:rPr>
      <w:rFonts w:asciiTheme="majorHAnsi" w:eastAsiaTheme="majorEastAsia" w:hAnsiTheme="majorHAnsi" w:cstheme="majorBidi"/>
      <w:color w:val="0F4761" w:themeColor="accent1" w:themeShade="BF"/>
      <w:sz w:val="26"/>
      <w:szCs w:val="26"/>
    </w:rPr>
  </w:style>
  <w:style w:type="character" w:customStyle="1" w:styleId="Heading3Char1">
    <w:name w:val="Heading 3 Char1"/>
    <w:basedOn w:val="DefaultParagraphFont"/>
    <w:uiPriority w:val="9"/>
    <w:semiHidden/>
    <w:rsid w:val="004B2BE7"/>
    <w:rPr>
      <w:rFonts w:asciiTheme="majorHAnsi" w:eastAsiaTheme="majorEastAsia" w:hAnsiTheme="majorHAnsi" w:cstheme="majorBidi"/>
      <w:color w:val="0A2F40" w:themeColor="accent1" w:themeShade="7F"/>
    </w:rPr>
  </w:style>
  <w:style w:type="character" w:customStyle="1" w:styleId="Heading4Char1">
    <w:name w:val="Heading 4 Char1"/>
    <w:basedOn w:val="DefaultParagraphFont"/>
    <w:uiPriority w:val="9"/>
    <w:semiHidden/>
    <w:rsid w:val="004B2BE7"/>
    <w:rPr>
      <w:rFonts w:asciiTheme="majorHAnsi" w:eastAsiaTheme="majorEastAsia" w:hAnsiTheme="majorHAnsi" w:cstheme="majorBidi"/>
      <w:i/>
      <w:iCs/>
      <w:color w:val="0F4761" w:themeColor="accent1" w:themeShade="BF"/>
    </w:rPr>
  </w:style>
  <w:style w:type="character" w:customStyle="1" w:styleId="Heading5Char1">
    <w:name w:val="Heading 5 Char1"/>
    <w:basedOn w:val="DefaultParagraphFont"/>
    <w:uiPriority w:val="9"/>
    <w:semiHidden/>
    <w:rsid w:val="004B2BE7"/>
    <w:rPr>
      <w:rFonts w:asciiTheme="majorHAnsi" w:eastAsiaTheme="majorEastAsia" w:hAnsiTheme="majorHAnsi" w:cstheme="majorBidi"/>
      <w:color w:val="0F4761" w:themeColor="accent1" w:themeShade="BF"/>
    </w:rPr>
  </w:style>
  <w:style w:type="character" w:customStyle="1" w:styleId="Heading7Char1">
    <w:name w:val="Heading 7 Char1"/>
    <w:basedOn w:val="DefaultParagraphFont"/>
    <w:uiPriority w:val="9"/>
    <w:semiHidden/>
    <w:rsid w:val="004B2BE7"/>
    <w:rPr>
      <w:rFonts w:asciiTheme="majorHAnsi" w:eastAsiaTheme="majorEastAsia" w:hAnsiTheme="majorHAnsi" w:cstheme="majorBidi"/>
      <w:i/>
      <w:iCs/>
      <w:color w:val="0A2F40" w:themeColor="accent1" w:themeShade="7F"/>
    </w:rPr>
  </w:style>
  <w:style w:type="character" w:customStyle="1" w:styleId="Heading8Char1">
    <w:name w:val="Heading 8 Char1"/>
    <w:basedOn w:val="DefaultParagraphFont"/>
    <w:uiPriority w:val="9"/>
    <w:semiHidden/>
    <w:rsid w:val="004B2B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B2BE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B2BE7"/>
    <w:pPr>
      <w:contextualSpacing/>
    </w:pPr>
    <w:rPr>
      <w:rFonts w:ascii="Aptos Display" w:eastAsia="Times New Roman" w:hAnsi="Aptos Display" w:cs="Times New Roman"/>
      <w:color w:val="auto"/>
      <w:spacing w:val="-10"/>
      <w:kern w:val="28"/>
      <w:sz w:val="56"/>
      <w:szCs w:val="56"/>
    </w:rPr>
  </w:style>
  <w:style w:type="character" w:customStyle="1" w:styleId="TitleChar1">
    <w:name w:val="Title Char1"/>
    <w:basedOn w:val="DefaultParagraphFont"/>
    <w:uiPriority w:val="10"/>
    <w:rsid w:val="004B2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BE7"/>
    <w:pPr>
      <w:numPr>
        <w:ilvl w:val="1"/>
      </w:numPr>
      <w:spacing w:after="160"/>
    </w:pPr>
    <w:rPr>
      <w:rFonts w:ascii="Aptos" w:eastAsia="Times New Roman" w:hAnsi="Aptos" w:cs="Times New Roman"/>
      <w:color w:val="595959"/>
      <w:spacing w:val="15"/>
    </w:rPr>
  </w:style>
  <w:style w:type="character" w:customStyle="1" w:styleId="SubtitleChar1">
    <w:name w:val="Subtitle Char1"/>
    <w:basedOn w:val="DefaultParagraphFont"/>
    <w:uiPriority w:val="11"/>
    <w:rsid w:val="004B2BE7"/>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4B2BE7"/>
    <w:pPr>
      <w:spacing w:before="200" w:after="160"/>
      <w:ind w:left="864" w:right="864"/>
      <w:jc w:val="center"/>
    </w:pPr>
    <w:rPr>
      <w:i/>
      <w:iCs/>
      <w:color w:val="404040"/>
    </w:rPr>
  </w:style>
  <w:style w:type="character" w:customStyle="1" w:styleId="QuoteChar1">
    <w:name w:val="Quote Char1"/>
    <w:basedOn w:val="DefaultParagraphFont"/>
    <w:uiPriority w:val="29"/>
    <w:rsid w:val="004B2BE7"/>
    <w:rPr>
      <w:i/>
      <w:iCs/>
      <w:color w:val="404040" w:themeColor="text1" w:themeTint="BF"/>
    </w:rPr>
  </w:style>
  <w:style w:type="character" w:styleId="IntenseEmphasis">
    <w:name w:val="Intense Emphasis"/>
    <w:basedOn w:val="DefaultParagraphFont"/>
    <w:uiPriority w:val="21"/>
    <w:qFormat/>
    <w:rsid w:val="004B2BE7"/>
    <w:rPr>
      <w:i/>
      <w:iCs/>
      <w:color w:val="156082" w:themeColor="accent1"/>
    </w:rPr>
  </w:style>
  <w:style w:type="paragraph" w:styleId="IntenseQuote">
    <w:name w:val="Intense Quote"/>
    <w:basedOn w:val="Normal"/>
    <w:next w:val="Normal"/>
    <w:link w:val="IntenseQuoteChar"/>
    <w:uiPriority w:val="30"/>
    <w:qFormat/>
    <w:rsid w:val="004B2BE7"/>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4B2BE7"/>
    <w:rPr>
      <w:i/>
      <w:iCs/>
      <w:color w:val="156082" w:themeColor="accent1"/>
    </w:rPr>
  </w:style>
  <w:style w:type="character" w:styleId="IntenseReference">
    <w:name w:val="Intense Reference"/>
    <w:basedOn w:val="DefaultParagraphFont"/>
    <w:uiPriority w:val="32"/>
    <w:qFormat/>
    <w:rsid w:val="004B2BE7"/>
    <w:rPr>
      <w:b/>
      <w:bCs/>
      <w:smallCaps/>
      <w:color w:val="156082" w:themeColor="accent1"/>
      <w:spacing w:val="5"/>
    </w:rPr>
  </w:style>
  <w:style w:type="character" w:customStyle="1" w:styleId="fontstyle01">
    <w:name w:val="fontstyle01"/>
    <w:basedOn w:val="DefaultParagraphFont"/>
    <w:rsid w:val="00885C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4378">
      <w:bodyDiv w:val="1"/>
      <w:marLeft w:val="0"/>
      <w:marRight w:val="0"/>
      <w:marTop w:val="0"/>
      <w:marBottom w:val="0"/>
      <w:divBdr>
        <w:top w:val="none" w:sz="0" w:space="0" w:color="auto"/>
        <w:left w:val="none" w:sz="0" w:space="0" w:color="auto"/>
        <w:bottom w:val="none" w:sz="0" w:space="0" w:color="auto"/>
        <w:right w:val="none" w:sz="0" w:space="0" w:color="auto"/>
      </w:divBdr>
    </w:div>
    <w:div w:id="1120686503">
      <w:bodyDiv w:val="1"/>
      <w:marLeft w:val="0"/>
      <w:marRight w:val="0"/>
      <w:marTop w:val="0"/>
      <w:marBottom w:val="0"/>
      <w:divBdr>
        <w:top w:val="none" w:sz="0" w:space="0" w:color="auto"/>
        <w:left w:val="none" w:sz="0" w:space="0" w:color="auto"/>
        <w:bottom w:val="none" w:sz="0" w:space="0" w:color="auto"/>
        <w:right w:val="none" w:sz="0" w:space="0" w:color="auto"/>
      </w:divBdr>
    </w:div>
    <w:div w:id="1952399936">
      <w:bodyDiv w:val="1"/>
      <w:marLeft w:val="0"/>
      <w:marRight w:val="0"/>
      <w:marTop w:val="0"/>
      <w:marBottom w:val="0"/>
      <w:divBdr>
        <w:top w:val="none" w:sz="0" w:space="0" w:color="auto"/>
        <w:left w:val="none" w:sz="0" w:space="0" w:color="auto"/>
        <w:bottom w:val="none" w:sz="0" w:space="0" w:color="auto"/>
        <w:right w:val="none" w:sz="0" w:space="0" w:color="auto"/>
      </w:divBdr>
    </w:div>
    <w:div w:id="200496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thongphapluat.com/docs/go/3d3294cecaae8c49cbcb35e2c276d707/"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6CB33-4027-4901-BE21-730D2D5EC5E2}">
  <ds:schemaRefs>
    <ds:schemaRef ds:uri="http://schemas.openxmlformats.org/officeDocument/2006/bibliography"/>
  </ds:schemaRefs>
</ds:datastoreItem>
</file>

<file path=customXml/itemProps2.xml><?xml version="1.0" encoding="utf-8"?>
<ds:datastoreItem xmlns:ds="http://schemas.openxmlformats.org/officeDocument/2006/customXml" ds:itemID="{88D82C9D-D694-46FC-A646-F45A4A03E716}"/>
</file>

<file path=customXml/itemProps3.xml><?xml version="1.0" encoding="utf-8"?>
<ds:datastoreItem xmlns:ds="http://schemas.openxmlformats.org/officeDocument/2006/customXml" ds:itemID="{3B66D877-B660-4D64-91A5-B96C353C4502}"/>
</file>

<file path=customXml/itemProps4.xml><?xml version="1.0" encoding="utf-8"?>
<ds:datastoreItem xmlns:ds="http://schemas.openxmlformats.org/officeDocument/2006/customXml" ds:itemID="{89089C81-3A98-4F5A-B5D6-BE786DF6BD12}"/>
</file>

<file path=docProps/app.xml><?xml version="1.0" encoding="utf-8"?>
<Properties xmlns="http://schemas.openxmlformats.org/officeDocument/2006/extended-properties" xmlns:vt="http://schemas.openxmlformats.org/officeDocument/2006/docPropsVTypes">
  <Template>Normal</Template>
  <TotalTime>1</TotalTime>
  <Pages>50</Pages>
  <Words>11063</Words>
  <Characters>63065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MirsHue</dc:creator>
  <cp:keywords/>
  <cp:lastModifiedBy>Admin</cp:lastModifiedBy>
  <cp:revision>2</cp:revision>
  <dcterms:created xsi:type="dcterms:W3CDTF">2024-12-18T07:07:00Z</dcterms:created>
  <dcterms:modified xsi:type="dcterms:W3CDTF">2024-12-18T07:07:00Z</dcterms:modified>
</cp:coreProperties>
</file>