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3261"/>
        <w:gridCol w:w="5811"/>
      </w:tblGrid>
      <w:tr w:rsidR="00D81760" w:rsidRPr="00D81760" w14:paraId="4470BD58" w14:textId="77777777" w:rsidTr="00B7229A">
        <w:trPr>
          <w:jc w:val="center"/>
        </w:trPr>
        <w:tc>
          <w:tcPr>
            <w:tcW w:w="3261" w:type="dxa"/>
            <w:tcMar>
              <w:top w:w="0" w:type="dxa"/>
              <w:left w:w="108" w:type="dxa"/>
              <w:bottom w:w="0" w:type="dxa"/>
              <w:right w:w="108" w:type="dxa"/>
            </w:tcMar>
            <w:hideMark/>
          </w:tcPr>
          <w:p w14:paraId="0D30B495" w14:textId="77777777" w:rsidR="00301762" w:rsidRPr="00D81760" w:rsidRDefault="00301762" w:rsidP="00046F7F">
            <w:pPr>
              <w:jc w:val="center"/>
              <w:rPr>
                <w:sz w:val="28"/>
                <w:szCs w:val="28"/>
              </w:rPr>
            </w:pPr>
            <w:r w:rsidRPr="00D81760">
              <w:rPr>
                <w:b/>
                <w:bCs/>
                <w:sz w:val="28"/>
                <w:szCs w:val="28"/>
              </w:rPr>
              <w:t>HỘI ĐỒNG NHÂN DÂN</w:t>
            </w:r>
            <w:r w:rsidRPr="00D81760">
              <w:rPr>
                <w:b/>
                <w:bCs/>
                <w:sz w:val="28"/>
                <w:szCs w:val="28"/>
              </w:rPr>
              <w:br/>
              <w:t>TỈNH KON TUM</w:t>
            </w:r>
          </w:p>
        </w:tc>
        <w:tc>
          <w:tcPr>
            <w:tcW w:w="5811" w:type="dxa"/>
            <w:tcMar>
              <w:top w:w="0" w:type="dxa"/>
              <w:left w:w="108" w:type="dxa"/>
              <w:bottom w:w="0" w:type="dxa"/>
              <w:right w:w="108" w:type="dxa"/>
            </w:tcMar>
            <w:hideMark/>
          </w:tcPr>
          <w:p w14:paraId="208C60F8" w14:textId="1BF86E7D" w:rsidR="00301762" w:rsidRPr="00D81760" w:rsidRDefault="00301762" w:rsidP="00046F7F">
            <w:pPr>
              <w:jc w:val="center"/>
              <w:rPr>
                <w:sz w:val="26"/>
                <w:szCs w:val="26"/>
              </w:rPr>
            </w:pPr>
            <w:r w:rsidRPr="00D81760">
              <w:rPr>
                <w:b/>
                <w:bCs/>
                <w:sz w:val="26"/>
                <w:szCs w:val="26"/>
              </w:rPr>
              <w:t>CỘNG HÒA XÃ HỘI CHỦ NGHĨA VIỆT NAM</w:t>
            </w:r>
            <w:r w:rsidRPr="00D81760">
              <w:rPr>
                <w:b/>
                <w:bCs/>
                <w:sz w:val="26"/>
                <w:szCs w:val="26"/>
              </w:rPr>
              <w:br/>
            </w:r>
            <w:r w:rsidRPr="00D81760">
              <w:rPr>
                <w:b/>
                <w:bCs/>
                <w:sz w:val="28"/>
                <w:szCs w:val="26"/>
              </w:rPr>
              <w:t xml:space="preserve">Độc lập - Tự do - Hạnh phúc </w:t>
            </w:r>
          </w:p>
        </w:tc>
      </w:tr>
      <w:tr w:rsidR="00D81760" w:rsidRPr="00D81760" w14:paraId="4DEC0ED8" w14:textId="77777777" w:rsidTr="00B7229A">
        <w:trPr>
          <w:trHeight w:val="490"/>
          <w:jc w:val="center"/>
        </w:trPr>
        <w:tc>
          <w:tcPr>
            <w:tcW w:w="3261" w:type="dxa"/>
            <w:tcMar>
              <w:top w:w="0" w:type="dxa"/>
              <w:left w:w="108" w:type="dxa"/>
              <w:bottom w:w="0" w:type="dxa"/>
              <w:right w:w="108" w:type="dxa"/>
            </w:tcMar>
            <w:hideMark/>
          </w:tcPr>
          <w:p w14:paraId="341CBC1A" w14:textId="34CDEB5E" w:rsidR="00301762" w:rsidRPr="00D81760" w:rsidRDefault="00301762" w:rsidP="00D5654D">
            <w:pPr>
              <w:spacing w:before="120"/>
              <w:jc w:val="center"/>
              <w:rPr>
                <w:sz w:val="28"/>
                <w:szCs w:val="28"/>
              </w:rPr>
            </w:pPr>
            <w:r w:rsidRPr="00D81760">
              <w:rPr>
                <w:noProof/>
              </w:rPr>
              <mc:AlternateContent>
                <mc:Choice Requires="wps">
                  <w:drawing>
                    <wp:anchor distT="4294967294" distB="4294967294" distL="114300" distR="114300" simplePos="0" relativeHeight="251657216" behindDoc="0" locked="0" layoutInCell="1" allowOverlap="1" wp14:anchorId="1E11A3C9" wp14:editId="25C523F2">
                      <wp:simplePos x="0" y="0"/>
                      <wp:positionH relativeFrom="column">
                        <wp:posOffset>631190</wp:posOffset>
                      </wp:positionH>
                      <wp:positionV relativeFrom="paragraph">
                        <wp:posOffset>21589</wp:posOffset>
                      </wp:positionV>
                      <wp:extent cx="594995" cy="0"/>
                      <wp:effectExtent l="0" t="0" r="1460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9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C891086"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7pt,1.7pt" to="96.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" strokecolor="windowText" strokeweight=".5pt">
                      <v:stroke joinstyle="miter"/>
                      <o:lock v:ext="edit" shapetype="f"/>
                    </v:line>
                  </w:pict>
                </mc:Fallback>
              </mc:AlternateContent>
            </w:r>
            <w:r w:rsidRPr="00D81760">
              <w:rPr>
                <w:sz w:val="28"/>
                <w:szCs w:val="28"/>
              </w:rPr>
              <w:t>Số:</w:t>
            </w:r>
            <w:r w:rsidR="00D5654D">
              <w:rPr>
                <w:sz w:val="28"/>
                <w:szCs w:val="28"/>
              </w:rPr>
              <w:t xml:space="preserve"> 121</w:t>
            </w:r>
            <w:r w:rsidRPr="00D81760">
              <w:rPr>
                <w:sz w:val="28"/>
                <w:szCs w:val="28"/>
              </w:rPr>
              <w:t>/</w:t>
            </w:r>
            <w:r w:rsidR="00CA2762" w:rsidRPr="00D81760">
              <w:rPr>
                <w:sz w:val="28"/>
                <w:szCs w:val="28"/>
              </w:rPr>
              <w:t>2024</w:t>
            </w:r>
            <w:r w:rsidRPr="00D81760">
              <w:rPr>
                <w:sz w:val="28"/>
                <w:szCs w:val="28"/>
              </w:rPr>
              <w:t>/NQ-HĐND</w:t>
            </w:r>
          </w:p>
        </w:tc>
        <w:tc>
          <w:tcPr>
            <w:tcW w:w="5811" w:type="dxa"/>
            <w:tcMar>
              <w:top w:w="0" w:type="dxa"/>
              <w:left w:w="108" w:type="dxa"/>
              <w:bottom w:w="0" w:type="dxa"/>
              <w:right w:w="108" w:type="dxa"/>
            </w:tcMar>
            <w:hideMark/>
          </w:tcPr>
          <w:p w14:paraId="4D68F0D6" w14:textId="79FEAE86" w:rsidR="00301762" w:rsidRPr="00D81760" w:rsidRDefault="00301762" w:rsidP="009164BB">
            <w:pPr>
              <w:spacing w:before="120"/>
              <w:jc w:val="center"/>
              <w:rPr>
                <w:sz w:val="28"/>
                <w:szCs w:val="28"/>
                <w:lang w:val="nl-NL"/>
              </w:rPr>
            </w:pPr>
            <w:r w:rsidRPr="00D81760">
              <w:rPr>
                <w:noProof/>
              </w:rPr>
              <mc:AlternateContent>
                <mc:Choice Requires="wps">
                  <w:drawing>
                    <wp:anchor distT="4294967294" distB="4294967294" distL="114300" distR="114300" simplePos="0" relativeHeight="251660288" behindDoc="0" locked="0" layoutInCell="1" allowOverlap="1" wp14:anchorId="1700D129" wp14:editId="1564C7FF">
                      <wp:simplePos x="0" y="0"/>
                      <wp:positionH relativeFrom="column">
                        <wp:posOffset>796925</wp:posOffset>
                      </wp:positionH>
                      <wp:positionV relativeFrom="paragraph">
                        <wp:posOffset>9524</wp:posOffset>
                      </wp:positionV>
                      <wp:extent cx="20574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6350" cmpd="sng">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0B7C019" id="_x0000_t32" coordsize="21600,21600" o:spt="32" o:oned="t" path="m,l21600,21600e" filled="f">
                      <v:path arrowok="t" fillok="f" o:connecttype="none"/>
                      <o:lock v:ext="edit" shapetype="t"/>
                    </v:shapetype>
                    <v:shape id="Straight Arrow Connector 2" o:spid="_x0000_s1026" type="#_x0000_t32" style="position:absolute;margin-left:62.75pt;margin-top:.75pt;width:162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" strokeweight=".5pt"/>
                  </w:pict>
                </mc:Fallback>
              </mc:AlternateContent>
            </w:r>
            <w:r w:rsidR="00CA2762" w:rsidRPr="00D81760">
              <w:rPr>
                <w:i/>
                <w:iCs/>
                <w:sz w:val="28"/>
                <w:szCs w:val="28"/>
                <w:lang w:val="nl-NL"/>
              </w:rPr>
              <w:t xml:space="preserve">Kon Tum, ngày </w:t>
            </w:r>
            <w:r w:rsidR="009164BB">
              <w:rPr>
                <w:i/>
                <w:iCs/>
                <w:sz w:val="28"/>
                <w:szCs w:val="28"/>
                <w:lang w:val="nl-NL"/>
              </w:rPr>
              <w:t>27</w:t>
            </w:r>
            <w:r w:rsidR="00CA2762" w:rsidRPr="00D81760">
              <w:rPr>
                <w:i/>
                <w:iCs/>
                <w:sz w:val="28"/>
                <w:szCs w:val="28"/>
                <w:lang w:val="nl-NL"/>
              </w:rPr>
              <w:t xml:space="preserve"> tháng </w:t>
            </w:r>
            <w:r w:rsidR="009164BB">
              <w:rPr>
                <w:i/>
                <w:iCs/>
                <w:sz w:val="28"/>
                <w:szCs w:val="28"/>
                <w:lang w:val="nl-NL"/>
              </w:rPr>
              <w:t>12</w:t>
            </w:r>
            <w:r w:rsidR="00CA2762" w:rsidRPr="00D81760">
              <w:rPr>
                <w:i/>
                <w:iCs/>
                <w:sz w:val="28"/>
                <w:szCs w:val="28"/>
                <w:lang w:val="nl-NL"/>
              </w:rPr>
              <w:t xml:space="preserve"> năm 2024</w:t>
            </w:r>
          </w:p>
        </w:tc>
      </w:tr>
    </w:tbl>
    <w:p w14:paraId="74024AC9" w14:textId="165F8FF5" w:rsidR="00301762" w:rsidRPr="00D81760" w:rsidRDefault="00301762" w:rsidP="00301762">
      <w:pPr>
        <w:spacing w:after="120"/>
        <w:rPr>
          <w:lang w:val="nl-NL"/>
        </w:rPr>
      </w:pPr>
      <w:r w:rsidRPr="00D81760">
        <w:rPr>
          <w:lang w:val="nl-NL"/>
        </w:rPr>
        <w:t> </w:t>
      </w:r>
    </w:p>
    <w:p w14:paraId="5877EB1D" w14:textId="77777777" w:rsidR="00301762" w:rsidRPr="00D81760" w:rsidRDefault="00301762" w:rsidP="00236424">
      <w:pPr>
        <w:jc w:val="center"/>
        <w:rPr>
          <w:sz w:val="30"/>
          <w:szCs w:val="30"/>
          <w:lang w:val="nl-NL"/>
        </w:rPr>
      </w:pPr>
      <w:r w:rsidRPr="00D81760">
        <w:rPr>
          <w:b/>
          <w:bCs/>
          <w:sz w:val="30"/>
          <w:szCs w:val="30"/>
          <w:lang w:val="nl-NL"/>
        </w:rPr>
        <w:t>NGHỊ QUYẾT</w:t>
      </w:r>
    </w:p>
    <w:p w14:paraId="0EC65A9E" w14:textId="769ED733" w:rsidR="00722E08" w:rsidRPr="00D81760" w:rsidRDefault="00301762" w:rsidP="00236424">
      <w:pPr>
        <w:jc w:val="center"/>
        <w:rPr>
          <w:b/>
          <w:sz w:val="28"/>
          <w:szCs w:val="28"/>
          <w:lang w:val="nl-NL"/>
        </w:rPr>
      </w:pPr>
      <w:r w:rsidRPr="00D81760">
        <w:rPr>
          <w:b/>
          <w:sz w:val="28"/>
          <w:szCs w:val="28"/>
          <w:lang w:val="nl-NL"/>
        </w:rPr>
        <w:t xml:space="preserve">Ban hành </w:t>
      </w:r>
      <w:r w:rsidR="00092AF7" w:rsidRPr="00D81760">
        <w:rPr>
          <w:b/>
          <w:sz w:val="28"/>
          <w:szCs w:val="28"/>
          <w:lang w:val="nl-NL"/>
        </w:rPr>
        <w:t>Q</w:t>
      </w:r>
      <w:r w:rsidRPr="00D81760">
        <w:rPr>
          <w:b/>
          <w:sz w:val="28"/>
          <w:szCs w:val="28"/>
          <w:lang w:val="nl-NL"/>
        </w:rPr>
        <w:t>uy định</w:t>
      </w:r>
      <w:r w:rsidR="003103AF" w:rsidRPr="00D81760">
        <w:rPr>
          <w:b/>
          <w:sz w:val="28"/>
          <w:szCs w:val="28"/>
          <w:lang w:val="nl-NL"/>
        </w:rPr>
        <w:t xml:space="preserve"> </w:t>
      </w:r>
      <w:r w:rsidRPr="00D81760">
        <w:rPr>
          <w:b/>
          <w:sz w:val="28"/>
          <w:szCs w:val="28"/>
          <w:lang w:val="nl-NL"/>
        </w:rPr>
        <w:t xml:space="preserve">thẩm quyền quyết định </w:t>
      </w:r>
      <w:r w:rsidR="003103AF" w:rsidRPr="00D81760">
        <w:rPr>
          <w:b/>
          <w:sz w:val="28"/>
          <w:szCs w:val="28"/>
          <w:lang w:val="nl-NL"/>
        </w:rPr>
        <w:t>và phân cấp quyết định</w:t>
      </w:r>
    </w:p>
    <w:p w14:paraId="5865D0BE" w14:textId="77777777" w:rsidR="009164BB" w:rsidRDefault="003103AF" w:rsidP="00236424">
      <w:pPr>
        <w:jc w:val="center"/>
        <w:rPr>
          <w:b/>
          <w:sz w:val="28"/>
          <w:szCs w:val="28"/>
          <w:lang w:val="nl-NL"/>
        </w:rPr>
      </w:pPr>
      <w:r w:rsidRPr="00D81760">
        <w:rPr>
          <w:b/>
          <w:sz w:val="28"/>
          <w:szCs w:val="28"/>
          <w:lang w:val="nl-NL"/>
        </w:rPr>
        <w:t xml:space="preserve">phê duyệt một số nội dung trong công tác quản lý, sử dụng tài sản công </w:t>
      </w:r>
    </w:p>
    <w:p w14:paraId="578E3868" w14:textId="1C6B3891" w:rsidR="005F4AA6" w:rsidRPr="00D81760" w:rsidRDefault="003103AF" w:rsidP="00236424">
      <w:pPr>
        <w:jc w:val="center"/>
        <w:rPr>
          <w:b/>
          <w:sz w:val="28"/>
          <w:szCs w:val="28"/>
          <w:lang w:val="nl-NL"/>
        </w:rPr>
      </w:pPr>
      <w:r w:rsidRPr="00D81760">
        <w:rPr>
          <w:b/>
          <w:sz w:val="28"/>
          <w:szCs w:val="28"/>
          <w:lang w:val="nl-NL"/>
        </w:rPr>
        <w:t>thuộc phạm vi quản lý của tỉnh Kon Tum</w:t>
      </w:r>
    </w:p>
    <w:p w14:paraId="728C6F56" w14:textId="4D21A6B4" w:rsidR="00236424" w:rsidRDefault="00236424" w:rsidP="00301762">
      <w:pPr>
        <w:spacing w:after="120"/>
        <w:jc w:val="center"/>
        <w:rPr>
          <w:b/>
          <w:bCs/>
          <w:sz w:val="28"/>
          <w:szCs w:val="28"/>
          <w:lang w:val="nl-NL"/>
        </w:rPr>
      </w:pPr>
      <w:r w:rsidRPr="00D81760">
        <w:rPr>
          <w:noProof/>
        </w:rPr>
        <mc:AlternateContent>
          <mc:Choice Requires="wps">
            <w:drawing>
              <wp:anchor distT="4294967294" distB="4294967294" distL="114300" distR="114300" simplePos="0" relativeHeight="251654144" behindDoc="0" locked="0" layoutInCell="1" allowOverlap="1" wp14:anchorId="1013458E" wp14:editId="0CD20614">
                <wp:simplePos x="0" y="0"/>
                <wp:positionH relativeFrom="margin">
                  <wp:align>center</wp:align>
                </wp:positionH>
                <wp:positionV relativeFrom="paragraph">
                  <wp:posOffset>99695</wp:posOffset>
                </wp:positionV>
                <wp:extent cx="58547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4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7C9F6DF" id="Straight Connector 1" o:spid="_x0000_s1026" style="position:absolute;z-index:25165414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7.85pt" to="46.1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" strokecolor="windowText" strokeweight=".5pt">
                <v:stroke joinstyle="miter"/>
                <o:lock v:ext="edit" shapetype="f"/>
                <w10:wrap anchorx="margin"/>
              </v:line>
            </w:pict>
          </mc:Fallback>
        </mc:AlternateContent>
      </w:r>
    </w:p>
    <w:p w14:paraId="63507E7B" w14:textId="35044CD7" w:rsidR="00301762" w:rsidRPr="00D81760" w:rsidRDefault="00301762" w:rsidP="004611C5">
      <w:pPr>
        <w:spacing w:after="240"/>
        <w:jc w:val="center"/>
        <w:rPr>
          <w:b/>
          <w:bCs/>
          <w:sz w:val="28"/>
          <w:szCs w:val="28"/>
          <w:lang w:val="nl-NL"/>
        </w:rPr>
      </w:pPr>
      <w:r w:rsidRPr="00D81760">
        <w:rPr>
          <w:b/>
          <w:bCs/>
          <w:sz w:val="28"/>
          <w:szCs w:val="28"/>
          <w:lang w:val="nl-NL"/>
        </w:rPr>
        <w:t>HỘI ĐỒNG NHÂN DÂN TỈNH KON TUM</w:t>
      </w:r>
      <w:r w:rsidRPr="00D81760">
        <w:rPr>
          <w:b/>
          <w:bCs/>
          <w:sz w:val="28"/>
          <w:szCs w:val="28"/>
          <w:lang w:val="nl-NL"/>
        </w:rPr>
        <w:br/>
        <w:t>KH</w:t>
      </w:r>
      <w:r w:rsidR="00C17026" w:rsidRPr="00D81760">
        <w:rPr>
          <w:b/>
          <w:bCs/>
          <w:sz w:val="28"/>
          <w:szCs w:val="28"/>
          <w:lang w:val="nl-NL"/>
        </w:rPr>
        <w:t>ÓA</w:t>
      </w:r>
      <w:r w:rsidRPr="00D81760">
        <w:rPr>
          <w:b/>
          <w:bCs/>
          <w:sz w:val="28"/>
          <w:szCs w:val="28"/>
          <w:lang w:val="nl-NL"/>
        </w:rPr>
        <w:t xml:space="preserve"> XII KỲ HỌP CHUYÊN ĐỀ</w:t>
      </w:r>
    </w:p>
    <w:p w14:paraId="7154AED7" w14:textId="0853D81A" w:rsidR="00301762" w:rsidRPr="00D81760" w:rsidRDefault="00301762" w:rsidP="00C17E5B">
      <w:pPr>
        <w:widowControl w:val="0"/>
        <w:spacing w:before="60" w:after="60" w:line="252" w:lineRule="auto"/>
        <w:ind w:firstLine="567"/>
        <w:jc w:val="both"/>
        <w:rPr>
          <w:i/>
          <w:sz w:val="28"/>
          <w:szCs w:val="28"/>
          <w:lang w:val="nl-NL" w:eastAsia="zh-CN"/>
        </w:rPr>
      </w:pPr>
      <w:r w:rsidRPr="00D81760">
        <w:rPr>
          <w:i/>
          <w:sz w:val="28"/>
          <w:szCs w:val="28"/>
          <w:lang w:val="nl-NL" w:eastAsia="zh-CN"/>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7F6D2509" w14:textId="73ACA96E" w:rsidR="00301762" w:rsidRPr="00D81760" w:rsidRDefault="00301762" w:rsidP="00C17E5B">
      <w:pPr>
        <w:widowControl w:val="0"/>
        <w:spacing w:before="60" w:after="60" w:line="252" w:lineRule="auto"/>
        <w:ind w:firstLine="567"/>
        <w:jc w:val="both"/>
        <w:rPr>
          <w:i/>
          <w:sz w:val="28"/>
          <w:szCs w:val="28"/>
          <w:lang w:val="nl-NL" w:eastAsia="zh-CN"/>
        </w:rPr>
      </w:pPr>
      <w:r w:rsidRPr="00D81760">
        <w:rPr>
          <w:i/>
          <w:sz w:val="28"/>
          <w:szCs w:val="28"/>
          <w:lang w:val="nl-NL" w:eastAsia="zh-CN"/>
        </w:rPr>
        <w:t>Căn cứ Luật Ban hành văn bản quy phạm pháp luật ngày 22 tháng 6 năm 2015; Luật sửa đổi, bổ sung một số điều của Luật Ban hành văn bản quy phạm pháp luật ngày 18 tháng 6 năm 2020;</w:t>
      </w:r>
    </w:p>
    <w:p w14:paraId="1932CE98" w14:textId="21472DBF" w:rsidR="00301762" w:rsidRPr="00D81760" w:rsidRDefault="00301762" w:rsidP="00C17E5B">
      <w:pPr>
        <w:spacing w:before="60" w:after="60" w:line="252" w:lineRule="auto"/>
        <w:ind w:firstLine="567"/>
        <w:jc w:val="both"/>
        <w:rPr>
          <w:i/>
          <w:iCs/>
          <w:sz w:val="28"/>
          <w:szCs w:val="28"/>
          <w:lang w:val="nl-NL"/>
        </w:rPr>
      </w:pPr>
      <w:r w:rsidRPr="00D81760">
        <w:rPr>
          <w:i/>
          <w:iCs/>
          <w:sz w:val="28"/>
          <w:szCs w:val="28"/>
          <w:lang w:val="nl-NL"/>
        </w:rPr>
        <w:t>Căn cứ Luật Quản lý, sử dụng tài sản công ngày 21 tháng 6 năm 2017;</w:t>
      </w:r>
    </w:p>
    <w:p w14:paraId="68FAC26A" w14:textId="1E7637E7" w:rsidR="00837A72" w:rsidRPr="00D81760" w:rsidRDefault="00837A72" w:rsidP="00C17E5B">
      <w:pPr>
        <w:spacing w:before="60" w:after="60" w:line="252" w:lineRule="auto"/>
        <w:ind w:firstLine="567"/>
        <w:jc w:val="both"/>
        <w:rPr>
          <w:i/>
          <w:iCs/>
          <w:sz w:val="28"/>
          <w:szCs w:val="28"/>
          <w:lang w:val="nl-NL"/>
        </w:rPr>
      </w:pPr>
      <w:r w:rsidRPr="00D81760">
        <w:rPr>
          <w:i/>
          <w:iCs/>
          <w:sz w:val="28"/>
          <w:szCs w:val="28"/>
          <w:lang w:val="nl-NL"/>
        </w:rPr>
        <w:t xml:space="preserve">Căn cứ Luật </w:t>
      </w:r>
      <w:r w:rsidR="00F742A3" w:rsidRPr="00D81760">
        <w:rPr>
          <w:i/>
          <w:iCs/>
          <w:sz w:val="28"/>
          <w:szCs w:val="28"/>
          <w:lang w:val="nl-NL"/>
        </w:rPr>
        <w:t xml:space="preserve">Sửa </w:t>
      </w:r>
      <w:r w:rsidRPr="00D81760">
        <w:rPr>
          <w:i/>
          <w:iCs/>
          <w:sz w:val="28"/>
          <w:szCs w:val="28"/>
          <w:lang w:val="nl-NL"/>
        </w:rPr>
        <w:t>đổi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14:paraId="7CCAB0E9" w14:textId="77777777" w:rsidR="008A5868" w:rsidRPr="00D81760" w:rsidRDefault="008A5868" w:rsidP="00C17E5B">
      <w:pPr>
        <w:spacing w:before="60" w:after="60" w:line="252" w:lineRule="auto"/>
        <w:ind w:firstLine="567"/>
        <w:jc w:val="both"/>
        <w:rPr>
          <w:i/>
          <w:iCs/>
          <w:sz w:val="28"/>
          <w:szCs w:val="28"/>
          <w:lang w:val="nl-NL"/>
        </w:rPr>
      </w:pPr>
      <w:r w:rsidRPr="00D81760">
        <w:rPr>
          <w:i/>
          <w:iCs/>
          <w:sz w:val="28"/>
          <w:szCs w:val="28"/>
          <w:lang w:val="nl-NL"/>
        </w:rPr>
        <w:t>Căn cứ Luật Đấu thầu ngày 23 tháng 6 năm 2023;</w:t>
      </w:r>
    </w:p>
    <w:p w14:paraId="4D2C6EAA" w14:textId="77777777" w:rsidR="00301762" w:rsidRPr="00D81760" w:rsidRDefault="00301762" w:rsidP="00C17E5B">
      <w:pPr>
        <w:widowControl w:val="0"/>
        <w:spacing w:before="60" w:after="60" w:line="252" w:lineRule="auto"/>
        <w:ind w:firstLine="567"/>
        <w:jc w:val="both"/>
        <w:rPr>
          <w:i/>
          <w:iCs/>
          <w:sz w:val="28"/>
          <w:szCs w:val="28"/>
          <w:lang w:val="nl-NL" w:eastAsia="vi-VN"/>
        </w:rPr>
      </w:pPr>
      <w:r w:rsidRPr="00D81760">
        <w:rPr>
          <w:i/>
          <w:iCs/>
          <w:sz w:val="28"/>
          <w:szCs w:val="28"/>
          <w:lang w:val="nl-NL" w:eastAsia="vi-VN"/>
        </w:rPr>
        <w:t>Căn cứ Nghị định số 151/2017/NĐ-CP ngày 26 tháng 12 năm 2017 của Chính phủ quy định chi tiết một số điều của Luật Quản lý, sử dụng tài sản công;</w:t>
      </w:r>
    </w:p>
    <w:p w14:paraId="3C9E5A9B" w14:textId="10C787C6" w:rsidR="00301762" w:rsidRPr="00D81760" w:rsidRDefault="00301762" w:rsidP="00C17E5B">
      <w:pPr>
        <w:widowControl w:val="0"/>
        <w:spacing w:before="60" w:after="60" w:line="252" w:lineRule="auto"/>
        <w:ind w:firstLine="567"/>
        <w:jc w:val="both"/>
        <w:rPr>
          <w:i/>
          <w:iCs/>
          <w:sz w:val="28"/>
          <w:szCs w:val="28"/>
          <w:lang w:val="nl-NL" w:eastAsia="vi-VN"/>
        </w:rPr>
      </w:pPr>
      <w:r w:rsidRPr="00D81760">
        <w:rPr>
          <w:i/>
          <w:iCs/>
          <w:sz w:val="28"/>
          <w:szCs w:val="28"/>
          <w:lang w:val="nl-NL" w:eastAsia="vi-VN"/>
        </w:rPr>
        <w:t>Căn cứ Nghị định số 114/2024/NĐ-CP ngày 15 tháng 9 năm 2024 của Chính phủ sửa đổi, bổ sung một số điều của Nghị định số 151/2017/NĐ-CP ngày 26 tháng 12 năm 2017 của Chính phủ quy định chi tiết một số điều của Luật Quản lý, sử dụng tài sản công;</w:t>
      </w:r>
    </w:p>
    <w:p w14:paraId="2206C6E6" w14:textId="70399315" w:rsidR="00301762" w:rsidRPr="00D81760" w:rsidRDefault="00301762" w:rsidP="00C17E5B">
      <w:pPr>
        <w:spacing w:before="60" w:after="60" w:line="252" w:lineRule="auto"/>
        <w:ind w:firstLine="567"/>
        <w:jc w:val="both"/>
        <w:rPr>
          <w:rFonts w:ascii="Times New Roman Italic" w:hAnsi="Times New Roman Italic"/>
          <w:i/>
          <w:spacing w:val="-2"/>
          <w:sz w:val="28"/>
          <w:szCs w:val="28"/>
          <w:lang w:val="nl-NL"/>
        </w:rPr>
      </w:pPr>
      <w:r w:rsidRPr="00D81760">
        <w:rPr>
          <w:rFonts w:ascii="Times New Roman Italic" w:hAnsi="Times New Roman Italic"/>
          <w:i/>
          <w:spacing w:val="-2"/>
          <w:sz w:val="28"/>
          <w:szCs w:val="28"/>
          <w:lang w:val="nl-NL"/>
        </w:rPr>
        <w:t xml:space="preserve">Xét </w:t>
      </w:r>
      <w:r w:rsidR="00F742A3" w:rsidRPr="00F742A3">
        <w:rPr>
          <w:rFonts w:ascii="Times New Roman Italic" w:hAnsi="Times New Roman Italic"/>
          <w:i/>
          <w:spacing w:val="-2"/>
          <w:sz w:val="28"/>
          <w:szCs w:val="28"/>
          <w:lang w:val="nl-NL"/>
        </w:rPr>
        <w:t xml:space="preserve">Tờ trình số 250/TTr-UBND ngày 23 tháng 12 năm 2024 </w:t>
      </w:r>
      <w:r w:rsidRPr="00D81760">
        <w:rPr>
          <w:rFonts w:ascii="Times New Roman Italic" w:hAnsi="Times New Roman Italic"/>
          <w:i/>
          <w:spacing w:val="-2"/>
          <w:sz w:val="28"/>
          <w:szCs w:val="28"/>
          <w:lang w:val="nl-NL"/>
        </w:rPr>
        <w:t xml:space="preserve">của Ủy ban nhân dân tỉnh về việc đề nghị ban hành Nghị quyết quy định thẩm quyền quyết định mua sắm, thuê, xử lý, khai thác tài sản công thuộc phạm vi quản lý của tỉnh Kon Tum; </w:t>
      </w:r>
      <w:r w:rsidR="00B7229A" w:rsidRPr="00B7229A">
        <w:rPr>
          <w:rFonts w:ascii="Times New Roman Italic" w:hAnsi="Times New Roman Italic"/>
          <w:i/>
          <w:spacing w:val="-2"/>
          <w:sz w:val="28"/>
          <w:szCs w:val="28"/>
          <w:lang w:val="nl-NL"/>
        </w:rPr>
        <w:t>Báo cáo thẩm tra của Ban Kinh tế - Ngân sách Hội đồng nhân dân tỉnh; Báo cáo số 483/BC-UBND ngày 26 tháng 12 năm 2024 của Ủy ban nhân dân tỉnh về việc tiếp thu, giải trình ý kiến thẩm tra của Ban Hội đồng nhân dân tỉnh; ý kiến thảo luận của đại biểu Hội đồng nhân dân tại kỳ họp.</w:t>
      </w:r>
    </w:p>
    <w:p w14:paraId="708A519D" w14:textId="77777777" w:rsidR="00301762" w:rsidRPr="00D81760" w:rsidRDefault="00301762" w:rsidP="00F742A3">
      <w:pPr>
        <w:spacing w:before="120" w:after="120"/>
        <w:jc w:val="center"/>
        <w:rPr>
          <w:b/>
          <w:bCs/>
          <w:sz w:val="28"/>
          <w:szCs w:val="28"/>
          <w:lang w:val="nl-NL"/>
        </w:rPr>
      </w:pPr>
      <w:r w:rsidRPr="00D81760">
        <w:rPr>
          <w:b/>
          <w:bCs/>
          <w:sz w:val="28"/>
          <w:szCs w:val="28"/>
          <w:lang w:val="nl-NL"/>
        </w:rPr>
        <w:t>QUYẾT NGHỊ:</w:t>
      </w:r>
    </w:p>
    <w:p w14:paraId="0569EC73" w14:textId="77777777" w:rsidR="00301762" w:rsidRPr="00D81760" w:rsidRDefault="00301762" w:rsidP="00301762">
      <w:pPr>
        <w:spacing w:before="120"/>
        <w:ind w:firstLine="709"/>
        <w:jc w:val="center"/>
        <w:rPr>
          <w:sz w:val="2"/>
          <w:szCs w:val="2"/>
          <w:lang w:val="nl-NL"/>
        </w:rPr>
      </w:pPr>
    </w:p>
    <w:p w14:paraId="0F3306EC" w14:textId="7B0A9D70" w:rsidR="00CE5D75" w:rsidRDefault="00301762" w:rsidP="00C17E5B">
      <w:pPr>
        <w:widowControl w:val="0"/>
        <w:spacing w:before="80" w:after="80" w:line="252" w:lineRule="auto"/>
        <w:ind w:firstLine="567"/>
        <w:jc w:val="both"/>
        <w:rPr>
          <w:b/>
          <w:bCs/>
          <w:sz w:val="28"/>
          <w:szCs w:val="28"/>
          <w:lang w:val="nl-NL" w:eastAsia="vi-VN"/>
        </w:rPr>
      </w:pPr>
      <w:r w:rsidRPr="00D81760">
        <w:rPr>
          <w:b/>
          <w:sz w:val="28"/>
          <w:szCs w:val="28"/>
          <w:lang w:val="nl-NL" w:eastAsia="vi-VN"/>
        </w:rPr>
        <w:t>Điều 1.</w:t>
      </w:r>
      <w:r w:rsidRPr="00D81760">
        <w:rPr>
          <w:sz w:val="28"/>
          <w:szCs w:val="28"/>
          <w:lang w:val="nl-NL" w:eastAsia="vi-VN"/>
        </w:rPr>
        <w:t xml:space="preserve"> </w:t>
      </w:r>
      <w:r w:rsidRPr="00CE5D75">
        <w:rPr>
          <w:b/>
          <w:bCs/>
          <w:sz w:val="28"/>
          <w:szCs w:val="28"/>
          <w:lang w:val="nl-NL" w:eastAsia="vi-VN"/>
        </w:rPr>
        <w:t xml:space="preserve">Ban hành kèm theo Nghị quyết này </w:t>
      </w:r>
      <w:r w:rsidR="004611C5" w:rsidRPr="00CE5D75">
        <w:rPr>
          <w:b/>
          <w:bCs/>
          <w:sz w:val="28"/>
          <w:szCs w:val="28"/>
          <w:lang w:val="nl-NL" w:eastAsia="vi-VN"/>
        </w:rPr>
        <w:t>Quy định thẩm quyền quyết định và phân cấp quyết định phê duyệt một số nội dung trong công tác quản lý, sử dụng tài sản công thuộc phạm vi quản lý của tỉnh Kon Tum</w:t>
      </w:r>
    </w:p>
    <w:p w14:paraId="6D413502" w14:textId="07EFA253" w:rsidR="00301762" w:rsidRPr="00D81760" w:rsidRDefault="00622EBF" w:rsidP="00170E01">
      <w:pPr>
        <w:widowControl w:val="0"/>
        <w:spacing w:before="80" w:after="100" w:line="252" w:lineRule="auto"/>
        <w:ind w:firstLine="567"/>
        <w:jc w:val="both"/>
        <w:rPr>
          <w:b/>
          <w:sz w:val="28"/>
          <w:szCs w:val="28"/>
          <w:lang w:val="nl-NL" w:eastAsia="vi-VN"/>
        </w:rPr>
      </w:pPr>
      <w:r w:rsidRPr="00D81760">
        <w:rPr>
          <w:b/>
          <w:bCs/>
          <w:sz w:val="28"/>
          <w:szCs w:val="28"/>
          <w:lang w:val="nl-NL"/>
        </w:rPr>
        <w:lastRenderedPageBreak/>
        <w:t xml:space="preserve">Điều </w:t>
      </w:r>
      <w:r w:rsidR="005F4AA6" w:rsidRPr="00D81760">
        <w:rPr>
          <w:b/>
          <w:bCs/>
          <w:sz w:val="28"/>
          <w:szCs w:val="28"/>
          <w:lang w:val="nl-NL"/>
        </w:rPr>
        <w:t>2</w:t>
      </w:r>
      <w:r w:rsidRPr="00D81760">
        <w:rPr>
          <w:b/>
          <w:bCs/>
          <w:sz w:val="28"/>
          <w:szCs w:val="28"/>
          <w:lang w:val="nl-NL"/>
        </w:rPr>
        <w:t xml:space="preserve">. </w:t>
      </w:r>
      <w:r w:rsidR="00301762" w:rsidRPr="00D81760">
        <w:rPr>
          <w:b/>
          <w:sz w:val="28"/>
          <w:szCs w:val="28"/>
          <w:lang w:val="nl-NL" w:eastAsia="vi-VN"/>
        </w:rPr>
        <w:t>Tổ chức thực hiện</w:t>
      </w:r>
    </w:p>
    <w:p w14:paraId="799B7D97" w14:textId="216AF580" w:rsidR="00301762" w:rsidRPr="00D81760" w:rsidRDefault="00301762" w:rsidP="00170E01">
      <w:pPr>
        <w:widowControl w:val="0"/>
        <w:spacing w:before="80" w:after="100" w:line="252" w:lineRule="auto"/>
        <w:ind w:firstLine="567"/>
        <w:jc w:val="both"/>
        <w:rPr>
          <w:sz w:val="28"/>
          <w:szCs w:val="28"/>
          <w:lang w:val="nl-NL"/>
        </w:rPr>
      </w:pPr>
      <w:r w:rsidRPr="00D81760">
        <w:rPr>
          <w:sz w:val="28"/>
          <w:szCs w:val="28"/>
          <w:lang w:val="nl-NL"/>
        </w:rPr>
        <w:t>1. Giao Ủy ban nhân dân tỉnh tổ chức triển khai thực hiện.</w:t>
      </w:r>
    </w:p>
    <w:p w14:paraId="5D2E1166" w14:textId="77777777" w:rsidR="00301762" w:rsidRPr="00D81760" w:rsidRDefault="00301762" w:rsidP="00170E01">
      <w:pPr>
        <w:spacing w:before="80" w:after="100" w:line="252" w:lineRule="auto"/>
        <w:ind w:firstLine="567"/>
        <w:jc w:val="both"/>
        <w:rPr>
          <w:sz w:val="28"/>
          <w:szCs w:val="28"/>
          <w:lang w:val="nl-NL"/>
        </w:rPr>
      </w:pPr>
      <w:r w:rsidRPr="00D81760">
        <w:rPr>
          <w:sz w:val="28"/>
          <w:szCs w:val="28"/>
          <w:lang w:val="nl-NL"/>
        </w:rPr>
        <w:t>2. Giao Thường trực Hội đồng nhân dân tỉnh, các Ban của Hội đồng nhân dân tỉnh, Tổ đại biểu Hội đồng nhân dân tỉnh và đại biểu Hội đồng nhân dân tỉnh giám sát việc thực hiện.</w:t>
      </w:r>
    </w:p>
    <w:p w14:paraId="4B5E6686" w14:textId="56A7ACA5" w:rsidR="00301762" w:rsidRDefault="00301762" w:rsidP="00170E01">
      <w:pPr>
        <w:spacing w:before="80" w:after="100" w:line="252" w:lineRule="auto"/>
        <w:ind w:firstLine="567"/>
        <w:jc w:val="both"/>
        <w:rPr>
          <w:sz w:val="28"/>
          <w:szCs w:val="28"/>
          <w:lang w:val="nl-NL"/>
        </w:rPr>
      </w:pPr>
      <w:r w:rsidRPr="00D81760">
        <w:rPr>
          <w:sz w:val="28"/>
          <w:szCs w:val="28"/>
          <w:lang w:val="nl-NL"/>
        </w:rPr>
        <w:t xml:space="preserve">3. Nghị quyết này thay thế </w:t>
      </w:r>
      <w:r w:rsidR="005F4AA6" w:rsidRPr="00D81760">
        <w:rPr>
          <w:spacing w:val="-2"/>
          <w:sz w:val="28"/>
          <w:szCs w:val="28"/>
          <w:lang w:val="nl-NL"/>
        </w:rPr>
        <w:t>Nghị quyết số 21/2018/NQ-HĐND ngày 19 tháng 7 năm 2018 của Hội đồng nhân dân tỉnh quy định về phân cấp quản lý tài sản công thuộc phạm vi quản lý của tỉnh Kon Tum và Nghị quyết số 26/2023/NQ-HĐND ngày 11 tháng 7 năm 2023 của Hội đồng nhân dân tỉnh sửa đổi, bổ sung một số điều của Quy định về phân cấp quản lý tài sản công thuộc phạm vi quản lý của tỉnh Kon Tum ban hành kèm theo Nghị quyết số</w:t>
      </w:r>
      <w:r w:rsidR="00062DFB">
        <w:rPr>
          <w:spacing w:val="-2"/>
          <w:sz w:val="28"/>
          <w:szCs w:val="28"/>
          <w:lang w:val="nl-NL"/>
        </w:rPr>
        <w:t xml:space="preserve"> 21/2018/NQ-HĐND ngày 19 tháng </w:t>
      </w:r>
      <w:r w:rsidR="005F4AA6" w:rsidRPr="00D81760">
        <w:rPr>
          <w:spacing w:val="-2"/>
          <w:sz w:val="28"/>
          <w:szCs w:val="28"/>
          <w:lang w:val="nl-NL"/>
        </w:rPr>
        <w:t>7 năm 2018 của Hội đồng nhân dân tỉnh Kon Tum</w:t>
      </w:r>
      <w:r w:rsidR="00DF58F1" w:rsidRPr="00D81760">
        <w:rPr>
          <w:sz w:val="28"/>
          <w:szCs w:val="28"/>
          <w:lang w:val="nl-NL"/>
        </w:rPr>
        <w:t>.</w:t>
      </w:r>
    </w:p>
    <w:p w14:paraId="7814BBF5" w14:textId="64C15120" w:rsidR="00054131" w:rsidRPr="00D81760" w:rsidRDefault="00054131" w:rsidP="00170E01">
      <w:pPr>
        <w:spacing w:before="80" w:after="120" w:line="252" w:lineRule="auto"/>
        <w:ind w:firstLine="567"/>
        <w:jc w:val="both"/>
        <w:rPr>
          <w:sz w:val="28"/>
          <w:szCs w:val="28"/>
          <w:lang w:val="nl-NL"/>
        </w:rPr>
      </w:pPr>
      <w:r>
        <w:rPr>
          <w:sz w:val="28"/>
          <w:szCs w:val="28"/>
          <w:lang w:val="nl-NL"/>
        </w:rPr>
        <w:t xml:space="preserve">4. Trường hợp tên gọi các cơ quan, đơn vị nêu tại </w:t>
      </w:r>
      <w:r w:rsidR="008E570A">
        <w:rPr>
          <w:sz w:val="28"/>
          <w:szCs w:val="28"/>
          <w:lang w:val="nl-NL"/>
        </w:rPr>
        <w:t>Quy định ban hành kèm theo Nghị quyết</w:t>
      </w:r>
      <w:r>
        <w:rPr>
          <w:sz w:val="28"/>
          <w:szCs w:val="28"/>
          <w:lang w:val="nl-NL"/>
        </w:rPr>
        <w:t xml:space="preserve"> này có thay đổi do sắp xếp lại tổ chức bộ máy theo Nghị quyết số 18-NQ/TW </w:t>
      </w:r>
      <w:r w:rsidRPr="00054131">
        <w:rPr>
          <w:sz w:val="28"/>
          <w:szCs w:val="28"/>
          <w:lang w:val="nl-NL"/>
        </w:rPr>
        <w:t xml:space="preserve">ngày </w:t>
      </w:r>
      <w:r w:rsidR="00945E60">
        <w:rPr>
          <w:sz w:val="28"/>
          <w:szCs w:val="28"/>
          <w:lang w:val="nl-NL"/>
        </w:rPr>
        <w:t>25</w:t>
      </w:r>
      <w:r w:rsidRPr="00054131">
        <w:rPr>
          <w:sz w:val="28"/>
          <w:szCs w:val="28"/>
          <w:lang w:val="nl-NL"/>
        </w:rPr>
        <w:t xml:space="preserve"> tháng </w:t>
      </w:r>
      <w:r w:rsidR="00945E60">
        <w:rPr>
          <w:sz w:val="28"/>
          <w:szCs w:val="28"/>
          <w:lang w:val="nl-NL"/>
        </w:rPr>
        <w:t>10</w:t>
      </w:r>
      <w:r w:rsidRPr="00054131">
        <w:rPr>
          <w:sz w:val="28"/>
          <w:szCs w:val="28"/>
          <w:lang w:val="nl-NL"/>
        </w:rPr>
        <w:t xml:space="preserve"> năm 20</w:t>
      </w:r>
      <w:r w:rsidR="00945E60">
        <w:rPr>
          <w:sz w:val="28"/>
          <w:szCs w:val="28"/>
          <w:lang w:val="nl-NL"/>
        </w:rPr>
        <w:t xml:space="preserve">17 </w:t>
      </w:r>
      <w:r>
        <w:rPr>
          <w:sz w:val="28"/>
          <w:szCs w:val="28"/>
          <w:lang w:val="nl-NL"/>
        </w:rPr>
        <w:t>của Ban Chấp hành Trung ương</w:t>
      </w:r>
      <w:r w:rsidRPr="00054131">
        <w:rPr>
          <w:sz w:val="28"/>
          <w:szCs w:val="28"/>
          <w:lang w:val="nl-NL"/>
        </w:rPr>
        <w:t xml:space="preserve"> </w:t>
      </w:r>
      <w:r>
        <w:rPr>
          <w:sz w:val="28"/>
          <w:szCs w:val="28"/>
          <w:lang w:val="nl-NL"/>
        </w:rPr>
        <w:t xml:space="preserve">về </w:t>
      </w:r>
      <w:r w:rsidR="00945E60" w:rsidRPr="00945E60">
        <w:rPr>
          <w:sz w:val="28"/>
          <w:szCs w:val="28"/>
          <w:lang w:val="nl-NL"/>
        </w:rPr>
        <w:t>Một số vấn đề về tiếp tục đổi mới, sắp xếp tổ chức bộ máy của hệ thống chính trị tinh gọn, hoạt động hiệu lực, hiệu quả</w:t>
      </w:r>
      <w:r>
        <w:rPr>
          <w:sz w:val="28"/>
          <w:szCs w:val="28"/>
          <w:lang w:val="nl-NL"/>
        </w:rPr>
        <w:t xml:space="preserve"> thì thực hiện theo tên gọi sau khi sắp xếp.</w:t>
      </w:r>
    </w:p>
    <w:p w14:paraId="5CB8A433" w14:textId="64CE533D" w:rsidR="00301762" w:rsidRPr="00D81760" w:rsidRDefault="00301762" w:rsidP="00170E01">
      <w:pPr>
        <w:spacing w:before="360" w:after="80" w:line="252" w:lineRule="auto"/>
        <w:ind w:firstLine="567"/>
        <w:jc w:val="both"/>
        <w:rPr>
          <w:sz w:val="28"/>
          <w:szCs w:val="28"/>
          <w:lang w:val="nl-NL"/>
        </w:rPr>
      </w:pPr>
      <w:r w:rsidRPr="00D81760">
        <w:rPr>
          <w:sz w:val="28"/>
          <w:szCs w:val="28"/>
          <w:lang w:val="nl-NL"/>
        </w:rPr>
        <w:t xml:space="preserve">Nghị quyết này được Hội đồng nhân dân tỉnh Kon Tum Khóa XII Kỳ họp chuyên đề thông qua ngày </w:t>
      </w:r>
      <w:r w:rsidR="00B7229A">
        <w:rPr>
          <w:sz w:val="28"/>
          <w:szCs w:val="28"/>
          <w:lang w:val="nl-NL"/>
        </w:rPr>
        <w:t>27</w:t>
      </w:r>
      <w:r w:rsidRPr="00D81760">
        <w:rPr>
          <w:sz w:val="28"/>
          <w:szCs w:val="28"/>
          <w:lang w:val="nl-NL"/>
        </w:rPr>
        <w:t xml:space="preserve"> tháng </w:t>
      </w:r>
      <w:r w:rsidR="00B7229A">
        <w:rPr>
          <w:sz w:val="28"/>
          <w:szCs w:val="28"/>
          <w:lang w:val="nl-NL"/>
        </w:rPr>
        <w:t>12</w:t>
      </w:r>
      <w:r w:rsidRPr="00D81760">
        <w:rPr>
          <w:sz w:val="28"/>
          <w:szCs w:val="28"/>
          <w:lang w:val="nl-NL"/>
        </w:rPr>
        <w:t xml:space="preserve"> năm </w:t>
      </w:r>
      <w:r w:rsidR="00B7229A">
        <w:rPr>
          <w:sz w:val="28"/>
          <w:szCs w:val="28"/>
          <w:lang w:val="nl-NL"/>
        </w:rPr>
        <w:t>2024</w:t>
      </w:r>
      <w:r w:rsidRPr="00D81760">
        <w:rPr>
          <w:sz w:val="28"/>
          <w:szCs w:val="28"/>
          <w:lang w:val="nl-NL"/>
        </w:rPr>
        <w:t xml:space="preserve"> và có hiệu lực từ ngày</w:t>
      </w:r>
      <w:r w:rsidR="00B7229A">
        <w:rPr>
          <w:sz w:val="28"/>
          <w:szCs w:val="28"/>
          <w:lang w:val="nl-NL"/>
        </w:rPr>
        <w:t xml:space="preserve"> 01 </w:t>
      </w:r>
      <w:r w:rsidRPr="00D81760">
        <w:rPr>
          <w:sz w:val="28"/>
          <w:szCs w:val="28"/>
          <w:lang w:val="nl-NL"/>
        </w:rPr>
        <w:t>tháng</w:t>
      </w:r>
      <w:r w:rsidR="00B7229A">
        <w:rPr>
          <w:sz w:val="28"/>
          <w:szCs w:val="28"/>
          <w:lang w:val="nl-NL"/>
        </w:rPr>
        <w:t xml:space="preserve"> 01 </w:t>
      </w:r>
      <w:r w:rsidRPr="00D81760">
        <w:rPr>
          <w:sz w:val="28"/>
          <w:szCs w:val="28"/>
          <w:lang w:val="nl-NL"/>
        </w:rPr>
        <w:t>năm</w:t>
      </w:r>
      <w:r w:rsidR="00B7229A">
        <w:rPr>
          <w:sz w:val="28"/>
          <w:szCs w:val="28"/>
          <w:lang w:val="nl-NL"/>
        </w:rPr>
        <w:t xml:space="preserve"> 2025</w:t>
      </w:r>
      <w:r w:rsidRPr="00D81760">
        <w:rPr>
          <w:sz w:val="28"/>
          <w:szCs w:val="28"/>
          <w:lang w:val="nl-NL"/>
        </w:rPr>
        <w:t>./.</w:t>
      </w:r>
    </w:p>
    <w:tbl>
      <w:tblPr>
        <w:tblW w:w="5000" w:type="pct"/>
        <w:tblLook w:val="04A0" w:firstRow="1" w:lastRow="0" w:firstColumn="1" w:lastColumn="0" w:noHBand="0" w:noVBand="1"/>
      </w:tblPr>
      <w:tblGrid>
        <w:gridCol w:w="9349"/>
        <w:gridCol w:w="222"/>
      </w:tblGrid>
      <w:tr w:rsidR="00301762" w:rsidRPr="00D81760" w14:paraId="27E3DD34" w14:textId="77777777" w:rsidTr="00046F7F">
        <w:tc>
          <w:tcPr>
            <w:tcW w:w="4880" w:type="pct"/>
            <w:hideMark/>
          </w:tcPr>
          <w:tbl>
            <w:tblPr>
              <w:tblW w:w="9137" w:type="dxa"/>
              <w:jc w:val="center"/>
              <w:tblLook w:val="04A0" w:firstRow="1" w:lastRow="0" w:firstColumn="1" w:lastColumn="0" w:noHBand="0" w:noVBand="1"/>
            </w:tblPr>
            <w:tblGrid>
              <w:gridCol w:w="5532"/>
              <w:gridCol w:w="3605"/>
            </w:tblGrid>
            <w:tr w:rsidR="00D81760" w:rsidRPr="00D81760" w14:paraId="2AB2BA72" w14:textId="77777777" w:rsidTr="00C17026">
              <w:trPr>
                <w:jc w:val="center"/>
              </w:trPr>
              <w:tc>
                <w:tcPr>
                  <w:tcW w:w="3027" w:type="pct"/>
                  <w:hideMark/>
                </w:tcPr>
                <w:p w14:paraId="3280101F" w14:textId="77777777" w:rsidR="00301762" w:rsidRPr="00D81760" w:rsidRDefault="00301762" w:rsidP="00046F7F">
                  <w:pPr>
                    <w:ind w:firstLine="40"/>
                    <w:jc w:val="both"/>
                    <w:rPr>
                      <w:b/>
                      <w:i/>
                      <w:iCs/>
                      <w:lang w:val="nl-NL"/>
                    </w:rPr>
                  </w:pPr>
                  <w:r w:rsidRPr="00D81760">
                    <w:rPr>
                      <w:b/>
                      <w:i/>
                      <w:iCs/>
                      <w:lang w:val="nl-NL"/>
                    </w:rPr>
                    <w:t>Nơi nhận:</w:t>
                  </w:r>
                </w:p>
                <w:p w14:paraId="75F735B2" w14:textId="77777777" w:rsidR="00301762" w:rsidRPr="00D81760" w:rsidRDefault="00301762" w:rsidP="00046F7F">
                  <w:pPr>
                    <w:ind w:firstLine="40"/>
                    <w:rPr>
                      <w:sz w:val="22"/>
                      <w:szCs w:val="28"/>
                      <w:lang w:val="nl-NL"/>
                    </w:rPr>
                  </w:pPr>
                  <w:r w:rsidRPr="00D81760">
                    <w:rPr>
                      <w:sz w:val="22"/>
                      <w:szCs w:val="28"/>
                      <w:lang w:val="nl-NL"/>
                    </w:rPr>
                    <w:t>- Ủy ban Thường vụ Quốc hội;</w:t>
                  </w:r>
                </w:p>
                <w:p w14:paraId="27D3F5F6" w14:textId="77777777" w:rsidR="00301762" w:rsidRPr="00D81760" w:rsidRDefault="00301762" w:rsidP="00046F7F">
                  <w:pPr>
                    <w:ind w:firstLine="40"/>
                    <w:rPr>
                      <w:sz w:val="22"/>
                      <w:szCs w:val="28"/>
                      <w:lang w:val="nl-NL"/>
                    </w:rPr>
                  </w:pPr>
                  <w:r w:rsidRPr="00D81760">
                    <w:rPr>
                      <w:sz w:val="22"/>
                      <w:szCs w:val="28"/>
                      <w:lang w:val="nl-NL"/>
                    </w:rPr>
                    <w:t>- Chính phủ;</w:t>
                  </w:r>
                </w:p>
                <w:p w14:paraId="098FA16F" w14:textId="77777777" w:rsidR="00301762" w:rsidRPr="00D81760" w:rsidRDefault="00301762" w:rsidP="00046F7F">
                  <w:pPr>
                    <w:ind w:firstLine="40"/>
                    <w:rPr>
                      <w:sz w:val="22"/>
                      <w:szCs w:val="28"/>
                      <w:lang w:val="nl-NL"/>
                    </w:rPr>
                  </w:pPr>
                  <w:r w:rsidRPr="00D81760">
                    <w:rPr>
                      <w:sz w:val="22"/>
                      <w:szCs w:val="28"/>
                      <w:lang w:val="nl-NL"/>
                    </w:rPr>
                    <w:t>- Hội đồng dân tộc và các Ủy ban của Quốc hội;</w:t>
                  </w:r>
                </w:p>
                <w:p w14:paraId="6630C23D" w14:textId="77777777" w:rsidR="00301762" w:rsidRPr="00D81760" w:rsidRDefault="00301762" w:rsidP="00046F7F">
                  <w:pPr>
                    <w:ind w:firstLine="40"/>
                    <w:rPr>
                      <w:sz w:val="22"/>
                      <w:szCs w:val="28"/>
                      <w:lang w:val="nl-NL"/>
                    </w:rPr>
                  </w:pPr>
                  <w:r w:rsidRPr="00D81760">
                    <w:rPr>
                      <w:sz w:val="22"/>
                      <w:szCs w:val="28"/>
                      <w:lang w:val="nl-NL"/>
                    </w:rPr>
                    <w:t xml:space="preserve">- Ban Công tác đại biểu của </w:t>
                  </w:r>
                  <w:r w:rsidRPr="00D81760">
                    <w:rPr>
                      <w:sz w:val="22"/>
                      <w:szCs w:val="22"/>
                      <w:lang w:val="es-ES"/>
                    </w:rPr>
                    <w:t>Ủy ban thường vụ Quốc hội</w:t>
                  </w:r>
                  <w:r w:rsidRPr="00D81760">
                    <w:rPr>
                      <w:sz w:val="22"/>
                      <w:szCs w:val="28"/>
                      <w:lang w:val="nl-NL"/>
                    </w:rPr>
                    <w:t>;</w:t>
                  </w:r>
                </w:p>
                <w:p w14:paraId="779890B9" w14:textId="2BA4D115" w:rsidR="00301762" w:rsidRPr="00D81760" w:rsidRDefault="00301762" w:rsidP="00046F7F">
                  <w:pPr>
                    <w:ind w:firstLine="40"/>
                    <w:rPr>
                      <w:sz w:val="22"/>
                      <w:szCs w:val="28"/>
                      <w:lang w:val="nl-NL"/>
                    </w:rPr>
                  </w:pPr>
                  <w:r w:rsidRPr="00D81760">
                    <w:rPr>
                      <w:sz w:val="22"/>
                      <w:szCs w:val="28"/>
                      <w:lang w:val="nl-NL"/>
                    </w:rPr>
                    <w:t>- Bộ Tài chính;</w:t>
                  </w:r>
                </w:p>
                <w:p w14:paraId="32F4FEFF" w14:textId="76DE6329" w:rsidR="00301762" w:rsidRPr="00D81760" w:rsidRDefault="00301762" w:rsidP="00046F7F">
                  <w:pPr>
                    <w:ind w:firstLine="40"/>
                    <w:rPr>
                      <w:sz w:val="22"/>
                      <w:szCs w:val="28"/>
                      <w:lang w:val="nl-NL"/>
                    </w:rPr>
                  </w:pPr>
                  <w:r w:rsidRPr="00D81760">
                    <w:rPr>
                      <w:sz w:val="22"/>
                      <w:szCs w:val="28"/>
                      <w:lang w:val="nl-NL"/>
                    </w:rPr>
                    <w:t>- Bộ Tư pháp (</w:t>
                  </w:r>
                  <w:r w:rsidRPr="00C17E5B">
                    <w:rPr>
                      <w:i/>
                      <w:sz w:val="22"/>
                      <w:szCs w:val="28"/>
                      <w:lang w:val="nl-NL"/>
                    </w:rPr>
                    <w:t xml:space="preserve">Cục Kiểm tra văn bản </w:t>
                  </w:r>
                  <w:r w:rsidR="00C17E5B">
                    <w:rPr>
                      <w:i/>
                      <w:sz w:val="22"/>
                      <w:szCs w:val="28"/>
                      <w:lang w:val="nl-NL"/>
                    </w:rPr>
                    <w:t>QPPL</w:t>
                  </w:r>
                  <w:r w:rsidRPr="00D81760">
                    <w:rPr>
                      <w:sz w:val="22"/>
                      <w:szCs w:val="28"/>
                      <w:lang w:val="nl-NL"/>
                    </w:rPr>
                    <w:t>);</w:t>
                  </w:r>
                </w:p>
                <w:p w14:paraId="7BE744CA" w14:textId="77777777" w:rsidR="00301762" w:rsidRPr="00D81760" w:rsidRDefault="00301762" w:rsidP="00046F7F">
                  <w:pPr>
                    <w:ind w:firstLine="40"/>
                    <w:jc w:val="both"/>
                    <w:rPr>
                      <w:sz w:val="22"/>
                      <w:szCs w:val="22"/>
                      <w:lang w:val="nl-NL"/>
                    </w:rPr>
                  </w:pPr>
                  <w:r w:rsidRPr="00D81760">
                    <w:rPr>
                      <w:sz w:val="22"/>
                      <w:szCs w:val="22"/>
                      <w:lang w:val="nl-NL"/>
                    </w:rPr>
                    <w:t>- Thường trực Tỉnh ủy;</w:t>
                  </w:r>
                </w:p>
                <w:p w14:paraId="7246F683" w14:textId="77777777" w:rsidR="00301762" w:rsidRPr="00D81760" w:rsidRDefault="00301762" w:rsidP="00046F7F">
                  <w:pPr>
                    <w:ind w:firstLine="40"/>
                    <w:jc w:val="both"/>
                    <w:rPr>
                      <w:sz w:val="22"/>
                      <w:szCs w:val="22"/>
                      <w:lang w:val="nl-NL"/>
                    </w:rPr>
                  </w:pPr>
                  <w:r w:rsidRPr="00D81760">
                    <w:rPr>
                      <w:sz w:val="22"/>
                      <w:szCs w:val="22"/>
                      <w:lang w:val="nl-NL"/>
                    </w:rPr>
                    <w:t>- Thường trực HĐND tỉnh;</w:t>
                  </w:r>
                </w:p>
                <w:p w14:paraId="276BE69E" w14:textId="77777777" w:rsidR="00301762" w:rsidRPr="00D81760" w:rsidRDefault="00301762" w:rsidP="00046F7F">
                  <w:pPr>
                    <w:ind w:firstLine="40"/>
                    <w:jc w:val="both"/>
                    <w:rPr>
                      <w:sz w:val="22"/>
                      <w:szCs w:val="22"/>
                    </w:rPr>
                  </w:pPr>
                  <w:r w:rsidRPr="00D81760">
                    <w:rPr>
                      <w:sz w:val="22"/>
                      <w:szCs w:val="22"/>
                    </w:rPr>
                    <w:t xml:space="preserve">- Ủy ban nhân dân tỉnh; </w:t>
                  </w:r>
                </w:p>
                <w:p w14:paraId="717B0BF2" w14:textId="77777777" w:rsidR="00301762" w:rsidRPr="00D81760" w:rsidRDefault="00301762" w:rsidP="00046F7F">
                  <w:pPr>
                    <w:ind w:firstLine="40"/>
                    <w:jc w:val="both"/>
                    <w:rPr>
                      <w:sz w:val="22"/>
                      <w:szCs w:val="22"/>
                    </w:rPr>
                  </w:pPr>
                  <w:r w:rsidRPr="00D81760">
                    <w:rPr>
                      <w:sz w:val="22"/>
                      <w:szCs w:val="22"/>
                    </w:rPr>
                    <w:t>- Đoàn Đại biểu Quốc hội tỉnh;</w:t>
                  </w:r>
                </w:p>
                <w:p w14:paraId="188626DF" w14:textId="77777777" w:rsidR="00301762" w:rsidRPr="00D81760" w:rsidRDefault="00301762" w:rsidP="00046F7F">
                  <w:pPr>
                    <w:ind w:firstLine="40"/>
                    <w:jc w:val="both"/>
                    <w:rPr>
                      <w:sz w:val="22"/>
                      <w:szCs w:val="22"/>
                    </w:rPr>
                  </w:pPr>
                  <w:r w:rsidRPr="00D81760">
                    <w:rPr>
                      <w:sz w:val="22"/>
                      <w:szCs w:val="22"/>
                    </w:rPr>
                    <w:t>- Ủy ban Mặt trận Tổ quốc Việt Nam tỉnh;</w:t>
                  </w:r>
                </w:p>
                <w:p w14:paraId="6D8DF879" w14:textId="77777777" w:rsidR="00301762" w:rsidRPr="00D81760" w:rsidRDefault="00301762" w:rsidP="00046F7F">
                  <w:pPr>
                    <w:ind w:firstLine="40"/>
                    <w:jc w:val="both"/>
                    <w:rPr>
                      <w:sz w:val="22"/>
                      <w:szCs w:val="22"/>
                    </w:rPr>
                  </w:pPr>
                  <w:r w:rsidRPr="00D81760">
                    <w:rPr>
                      <w:sz w:val="22"/>
                      <w:szCs w:val="22"/>
                    </w:rPr>
                    <w:t>- Các Ban của HĐND tỉnh;</w:t>
                  </w:r>
                </w:p>
                <w:p w14:paraId="7A823463" w14:textId="77777777" w:rsidR="00301762" w:rsidRPr="00D81760" w:rsidRDefault="00301762" w:rsidP="00046F7F">
                  <w:pPr>
                    <w:ind w:firstLine="40"/>
                    <w:jc w:val="both"/>
                    <w:rPr>
                      <w:sz w:val="22"/>
                      <w:szCs w:val="22"/>
                    </w:rPr>
                  </w:pPr>
                  <w:r w:rsidRPr="00D81760">
                    <w:rPr>
                      <w:sz w:val="22"/>
                      <w:szCs w:val="22"/>
                    </w:rPr>
                    <w:t>- Đại biểu HĐND tỉnh;</w:t>
                  </w:r>
                </w:p>
                <w:p w14:paraId="7020B2AC" w14:textId="77777777" w:rsidR="00301762" w:rsidRPr="00D81760" w:rsidRDefault="00301762" w:rsidP="00046F7F">
                  <w:pPr>
                    <w:ind w:firstLine="40"/>
                    <w:jc w:val="both"/>
                    <w:rPr>
                      <w:sz w:val="22"/>
                      <w:szCs w:val="22"/>
                    </w:rPr>
                  </w:pPr>
                  <w:r w:rsidRPr="00D81760">
                    <w:rPr>
                      <w:sz w:val="22"/>
                      <w:szCs w:val="22"/>
                    </w:rPr>
                    <w:t>- Văn phòng Tỉnh ủy;</w:t>
                  </w:r>
                </w:p>
                <w:p w14:paraId="3173624D" w14:textId="77777777" w:rsidR="00301762" w:rsidRPr="00D81760" w:rsidRDefault="00301762" w:rsidP="00046F7F">
                  <w:pPr>
                    <w:ind w:firstLine="40"/>
                    <w:jc w:val="both"/>
                    <w:rPr>
                      <w:sz w:val="22"/>
                      <w:szCs w:val="22"/>
                    </w:rPr>
                  </w:pPr>
                  <w:r w:rsidRPr="00D81760">
                    <w:rPr>
                      <w:sz w:val="22"/>
                      <w:szCs w:val="22"/>
                    </w:rPr>
                    <w:t>- Văn phòng Đoàn ĐBQH và HĐND tỉnh;</w:t>
                  </w:r>
                </w:p>
                <w:p w14:paraId="328EFA84" w14:textId="77777777" w:rsidR="00301762" w:rsidRPr="00D81760" w:rsidRDefault="00301762" w:rsidP="00046F7F">
                  <w:pPr>
                    <w:ind w:firstLine="40"/>
                    <w:jc w:val="both"/>
                    <w:rPr>
                      <w:sz w:val="22"/>
                      <w:szCs w:val="22"/>
                    </w:rPr>
                  </w:pPr>
                  <w:r w:rsidRPr="00D81760">
                    <w:rPr>
                      <w:sz w:val="22"/>
                      <w:szCs w:val="22"/>
                    </w:rPr>
                    <w:t>- Văn phòng UBND tỉnh;</w:t>
                  </w:r>
                </w:p>
                <w:p w14:paraId="322D6BED" w14:textId="08493424" w:rsidR="00301762" w:rsidRPr="00D81760" w:rsidRDefault="00301762" w:rsidP="00046F7F">
                  <w:pPr>
                    <w:ind w:firstLine="40"/>
                    <w:jc w:val="both"/>
                    <w:rPr>
                      <w:sz w:val="22"/>
                      <w:szCs w:val="22"/>
                    </w:rPr>
                  </w:pPr>
                  <w:r w:rsidRPr="00D81760">
                    <w:rPr>
                      <w:sz w:val="22"/>
                      <w:szCs w:val="22"/>
                    </w:rPr>
                    <w:t>- Các sở, ban ngành, đoàn thể của tỉnh;</w:t>
                  </w:r>
                </w:p>
                <w:p w14:paraId="13923200" w14:textId="77777777" w:rsidR="00301762" w:rsidRPr="00D81760" w:rsidRDefault="00301762" w:rsidP="00046F7F">
                  <w:pPr>
                    <w:ind w:firstLine="40"/>
                    <w:jc w:val="both"/>
                    <w:rPr>
                      <w:sz w:val="22"/>
                      <w:szCs w:val="22"/>
                    </w:rPr>
                  </w:pPr>
                  <w:r w:rsidRPr="00D81760">
                    <w:rPr>
                      <w:sz w:val="22"/>
                      <w:szCs w:val="22"/>
                    </w:rPr>
                    <w:t>- Thường trực HĐND, UBND các huyện, thành phố;</w:t>
                  </w:r>
                </w:p>
                <w:p w14:paraId="4E480F6B" w14:textId="77777777" w:rsidR="000E4854" w:rsidRDefault="00301762" w:rsidP="00046F7F">
                  <w:pPr>
                    <w:ind w:firstLine="40"/>
                    <w:jc w:val="both"/>
                    <w:rPr>
                      <w:sz w:val="22"/>
                      <w:szCs w:val="22"/>
                    </w:rPr>
                  </w:pPr>
                  <w:r w:rsidRPr="00D81760">
                    <w:rPr>
                      <w:sz w:val="22"/>
                      <w:szCs w:val="22"/>
                    </w:rPr>
                    <w:t xml:space="preserve">- Báo Kon Tum; </w:t>
                  </w:r>
                </w:p>
                <w:p w14:paraId="6D8B3146" w14:textId="72BFD18D" w:rsidR="00301762" w:rsidRPr="00D81760" w:rsidRDefault="000E4854" w:rsidP="00046F7F">
                  <w:pPr>
                    <w:ind w:firstLine="40"/>
                    <w:jc w:val="both"/>
                    <w:rPr>
                      <w:sz w:val="22"/>
                      <w:szCs w:val="22"/>
                    </w:rPr>
                  </w:pPr>
                  <w:r>
                    <w:rPr>
                      <w:sz w:val="22"/>
                      <w:szCs w:val="22"/>
                    </w:rPr>
                    <w:t xml:space="preserve">- </w:t>
                  </w:r>
                  <w:r w:rsidR="00301762" w:rsidRPr="00D81760">
                    <w:rPr>
                      <w:sz w:val="22"/>
                      <w:szCs w:val="22"/>
                    </w:rPr>
                    <w:t>Đài PT-TH tỉnh;</w:t>
                  </w:r>
                </w:p>
                <w:p w14:paraId="1530469C" w14:textId="77777777" w:rsidR="00C17E5B" w:rsidRPr="00D81760" w:rsidRDefault="00C17E5B" w:rsidP="00C17E5B">
                  <w:pPr>
                    <w:ind w:firstLine="40"/>
                    <w:jc w:val="both"/>
                    <w:rPr>
                      <w:sz w:val="22"/>
                      <w:szCs w:val="22"/>
                    </w:rPr>
                  </w:pPr>
                  <w:r w:rsidRPr="00D81760">
                    <w:rPr>
                      <w:sz w:val="22"/>
                      <w:szCs w:val="22"/>
                    </w:rPr>
                    <w:t>- Trung tâm Lưu trữ lịch sử tỉnh;</w:t>
                  </w:r>
                </w:p>
                <w:p w14:paraId="0FEE2EB0" w14:textId="77777777" w:rsidR="00301762" w:rsidRPr="00D81760" w:rsidRDefault="00301762" w:rsidP="00046F7F">
                  <w:pPr>
                    <w:ind w:firstLine="40"/>
                    <w:jc w:val="both"/>
                    <w:rPr>
                      <w:sz w:val="22"/>
                      <w:szCs w:val="22"/>
                    </w:rPr>
                  </w:pPr>
                  <w:r w:rsidRPr="00D81760">
                    <w:rPr>
                      <w:sz w:val="22"/>
                      <w:szCs w:val="22"/>
                    </w:rPr>
                    <w:t>- Cổng thông tin điện tử tỉnh;</w:t>
                  </w:r>
                </w:p>
                <w:p w14:paraId="3F81CAEA" w14:textId="7B61F4FC" w:rsidR="00301762" w:rsidRPr="00D81760" w:rsidRDefault="00301762" w:rsidP="00046F7F">
                  <w:pPr>
                    <w:ind w:firstLine="40"/>
                    <w:jc w:val="both"/>
                    <w:rPr>
                      <w:sz w:val="22"/>
                      <w:szCs w:val="22"/>
                    </w:rPr>
                  </w:pPr>
                  <w:r w:rsidRPr="00D81760">
                    <w:rPr>
                      <w:sz w:val="22"/>
                      <w:szCs w:val="22"/>
                    </w:rPr>
                    <w:t xml:space="preserve">- Công báo tỉnh; </w:t>
                  </w:r>
                </w:p>
                <w:p w14:paraId="71523697" w14:textId="77777777" w:rsidR="00301762" w:rsidRPr="00D81760" w:rsidRDefault="00301762" w:rsidP="00046F7F">
                  <w:pPr>
                    <w:ind w:firstLine="40"/>
                    <w:rPr>
                      <w:sz w:val="22"/>
                      <w:szCs w:val="22"/>
                    </w:rPr>
                  </w:pPr>
                  <w:r w:rsidRPr="00D81760">
                    <w:rPr>
                      <w:sz w:val="22"/>
                      <w:szCs w:val="22"/>
                    </w:rPr>
                    <w:t>- Lưu: VT, CTHĐ, TH.</w:t>
                  </w:r>
                </w:p>
              </w:tc>
              <w:tc>
                <w:tcPr>
                  <w:tcW w:w="1973" w:type="pct"/>
                </w:tcPr>
                <w:p w14:paraId="7A0538E9" w14:textId="77777777" w:rsidR="00301762" w:rsidRPr="00D81760" w:rsidRDefault="00301762" w:rsidP="00046F7F">
                  <w:pPr>
                    <w:jc w:val="center"/>
                    <w:rPr>
                      <w:b/>
                      <w:sz w:val="28"/>
                      <w:szCs w:val="28"/>
                      <w:lang w:val="nl-NL"/>
                    </w:rPr>
                  </w:pPr>
                  <w:r w:rsidRPr="00D81760">
                    <w:rPr>
                      <w:b/>
                      <w:sz w:val="28"/>
                      <w:szCs w:val="28"/>
                      <w:lang w:val="nl-NL"/>
                    </w:rPr>
                    <w:t>CHỦ TỊCH</w:t>
                  </w:r>
                </w:p>
                <w:p w14:paraId="35653ECD" w14:textId="77777777" w:rsidR="00301762" w:rsidRPr="00D81760" w:rsidRDefault="00301762" w:rsidP="00046F7F">
                  <w:pPr>
                    <w:jc w:val="center"/>
                    <w:rPr>
                      <w:b/>
                      <w:sz w:val="28"/>
                      <w:lang w:val="nl-NL"/>
                    </w:rPr>
                  </w:pPr>
                </w:p>
                <w:p w14:paraId="08271791" w14:textId="77777777" w:rsidR="00301762" w:rsidRPr="00D81760" w:rsidRDefault="00301762" w:rsidP="00046F7F">
                  <w:pPr>
                    <w:jc w:val="center"/>
                    <w:rPr>
                      <w:b/>
                      <w:sz w:val="28"/>
                      <w:lang w:val="nl-NL"/>
                    </w:rPr>
                  </w:pPr>
                </w:p>
                <w:p w14:paraId="5EBFC807" w14:textId="4545CF1E" w:rsidR="00301762" w:rsidRPr="00D81760" w:rsidRDefault="000139F7" w:rsidP="00046F7F">
                  <w:pPr>
                    <w:jc w:val="center"/>
                    <w:rPr>
                      <w:b/>
                      <w:sz w:val="28"/>
                      <w:lang w:val="nl-NL"/>
                    </w:rPr>
                  </w:pPr>
                  <w:r>
                    <w:rPr>
                      <w:b/>
                      <w:sz w:val="28"/>
                      <w:lang w:val="nl-NL"/>
                    </w:rPr>
                    <w:t>(đã ký)</w:t>
                  </w:r>
                </w:p>
                <w:p w14:paraId="7E6990C7" w14:textId="77777777" w:rsidR="00301762" w:rsidRPr="00D81760" w:rsidRDefault="00301762" w:rsidP="00046F7F">
                  <w:pPr>
                    <w:jc w:val="center"/>
                    <w:rPr>
                      <w:b/>
                      <w:sz w:val="28"/>
                      <w:lang w:val="nl-NL"/>
                    </w:rPr>
                  </w:pPr>
                </w:p>
                <w:p w14:paraId="32E41323" w14:textId="77777777" w:rsidR="00301762" w:rsidRPr="00D81760" w:rsidRDefault="00301762" w:rsidP="00046F7F">
                  <w:pPr>
                    <w:jc w:val="center"/>
                    <w:rPr>
                      <w:b/>
                      <w:sz w:val="28"/>
                      <w:lang w:val="nl-NL"/>
                    </w:rPr>
                  </w:pPr>
                </w:p>
                <w:p w14:paraId="72BEEE78" w14:textId="77777777" w:rsidR="00301762" w:rsidRPr="00D81760" w:rsidRDefault="00301762" w:rsidP="00046F7F">
                  <w:pPr>
                    <w:jc w:val="center"/>
                    <w:rPr>
                      <w:b/>
                      <w:sz w:val="28"/>
                      <w:lang w:val="nl-NL"/>
                    </w:rPr>
                  </w:pPr>
                </w:p>
                <w:p w14:paraId="21CF59BF" w14:textId="77777777" w:rsidR="00301762" w:rsidRPr="00D81760" w:rsidRDefault="00301762" w:rsidP="00046F7F">
                  <w:pPr>
                    <w:jc w:val="center"/>
                    <w:rPr>
                      <w:b/>
                      <w:sz w:val="28"/>
                      <w:lang w:val="nl-NL"/>
                    </w:rPr>
                  </w:pPr>
                  <w:r w:rsidRPr="00D81760">
                    <w:rPr>
                      <w:b/>
                      <w:sz w:val="28"/>
                      <w:lang w:val="nl-NL"/>
                    </w:rPr>
                    <w:t>Dương Văn Trang</w:t>
                  </w:r>
                </w:p>
              </w:tc>
            </w:tr>
          </w:tbl>
          <w:p w14:paraId="25A77AE3" w14:textId="77777777" w:rsidR="00301762" w:rsidRPr="00D81760" w:rsidRDefault="00301762" w:rsidP="00046F7F">
            <w:pPr>
              <w:jc w:val="center"/>
              <w:rPr>
                <w:sz w:val="20"/>
                <w:szCs w:val="20"/>
                <w:lang w:val="nl-NL"/>
              </w:rPr>
            </w:pPr>
          </w:p>
        </w:tc>
        <w:tc>
          <w:tcPr>
            <w:tcW w:w="120" w:type="pct"/>
          </w:tcPr>
          <w:p w14:paraId="25221748" w14:textId="77777777" w:rsidR="00301762" w:rsidRPr="00D81760" w:rsidRDefault="00301762" w:rsidP="00046F7F">
            <w:pPr>
              <w:spacing w:before="120"/>
              <w:jc w:val="center"/>
              <w:rPr>
                <w:rFonts w:ascii="Tahoma" w:hAnsi="Tahoma" w:cs="Tahoma"/>
                <w:b/>
                <w:szCs w:val="16"/>
                <w:lang w:val="nl-NL"/>
              </w:rPr>
            </w:pPr>
          </w:p>
        </w:tc>
      </w:tr>
    </w:tbl>
    <w:p w14:paraId="6BA9E8A2" w14:textId="74F86B76" w:rsidR="000139F7" w:rsidRDefault="000139F7" w:rsidP="00301762">
      <w:pPr>
        <w:rPr>
          <w:lang w:val="nl-NL"/>
        </w:rPr>
      </w:pPr>
    </w:p>
    <w:p w14:paraId="793F8E24" w14:textId="77777777" w:rsidR="000139F7" w:rsidRDefault="000139F7">
      <w:pPr>
        <w:rPr>
          <w:lang w:val="nl-NL"/>
        </w:rPr>
      </w:pPr>
      <w:r>
        <w:rPr>
          <w:lang w:val="nl-NL"/>
        </w:rPr>
        <w:br w:type="page"/>
      </w:r>
    </w:p>
    <w:tbl>
      <w:tblPr>
        <w:tblW w:w="9007" w:type="dxa"/>
        <w:jc w:val="center"/>
        <w:tblLook w:val="04A0" w:firstRow="1" w:lastRow="0" w:firstColumn="1" w:lastColumn="0" w:noHBand="0" w:noVBand="1"/>
      </w:tblPr>
      <w:tblGrid>
        <w:gridCol w:w="3269"/>
        <w:gridCol w:w="5738"/>
      </w:tblGrid>
      <w:tr w:rsidR="001D5736" w:rsidRPr="001D5736" w14:paraId="0A708995" w14:textId="77777777" w:rsidTr="002E7EAF">
        <w:trPr>
          <w:jc w:val="center"/>
        </w:trPr>
        <w:tc>
          <w:tcPr>
            <w:tcW w:w="3269" w:type="dxa"/>
            <w:hideMark/>
          </w:tcPr>
          <w:p w14:paraId="49C080AC" w14:textId="77777777" w:rsidR="001D5736" w:rsidRPr="001D5736" w:rsidRDefault="001D5736" w:rsidP="001D5736">
            <w:pPr>
              <w:widowControl w:val="0"/>
              <w:jc w:val="center"/>
              <w:rPr>
                <w:b/>
                <w:sz w:val="26"/>
                <w:szCs w:val="26"/>
                <w:lang w:val="nl-NL"/>
              </w:rPr>
            </w:pPr>
            <w:r w:rsidRPr="001D5736">
              <w:rPr>
                <w:b/>
                <w:sz w:val="26"/>
                <w:szCs w:val="26"/>
                <w:lang w:val="nl-NL"/>
              </w:rPr>
              <w:lastRenderedPageBreak/>
              <w:t>HỘI ĐỒNG NHÂN DÂN</w:t>
            </w:r>
          </w:p>
          <w:p w14:paraId="79152232" w14:textId="77777777" w:rsidR="001D5736" w:rsidRPr="001D5736" w:rsidRDefault="001D5736" w:rsidP="001D5736">
            <w:pPr>
              <w:widowControl w:val="0"/>
              <w:jc w:val="center"/>
              <w:rPr>
                <w:b/>
                <w:sz w:val="28"/>
                <w:szCs w:val="28"/>
                <w:lang w:val="nl-NL"/>
              </w:rPr>
            </w:pPr>
            <w:r w:rsidRPr="001D5736">
              <w:rPr>
                <w:noProof/>
                <w:sz w:val="28"/>
                <w:szCs w:val="28"/>
              </w:rPr>
              <mc:AlternateContent>
                <mc:Choice Requires="wps">
                  <w:drawing>
                    <wp:anchor distT="4294967295" distB="4294967295" distL="114300" distR="114300" simplePos="0" relativeHeight="251662336" behindDoc="0" locked="0" layoutInCell="1" allowOverlap="1" wp14:anchorId="3CFB3FA5" wp14:editId="0DC56001">
                      <wp:simplePos x="0" y="0"/>
                      <wp:positionH relativeFrom="column">
                        <wp:posOffset>640080</wp:posOffset>
                      </wp:positionH>
                      <wp:positionV relativeFrom="paragraph">
                        <wp:posOffset>229870</wp:posOffset>
                      </wp:positionV>
                      <wp:extent cx="64262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pt,18.1pt" to="10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"/>
                  </w:pict>
                </mc:Fallback>
              </mc:AlternateContent>
            </w:r>
            <w:r w:rsidRPr="001D5736">
              <w:rPr>
                <w:b/>
                <w:sz w:val="26"/>
                <w:szCs w:val="26"/>
                <w:lang w:val="nl-NL"/>
              </w:rPr>
              <w:t>TỈNH KON TUM</w:t>
            </w:r>
          </w:p>
        </w:tc>
        <w:tc>
          <w:tcPr>
            <w:tcW w:w="5738" w:type="dxa"/>
            <w:hideMark/>
          </w:tcPr>
          <w:p w14:paraId="3ACDBE97" w14:textId="77777777" w:rsidR="001D5736" w:rsidRPr="001D5736" w:rsidRDefault="001D5736" w:rsidP="001D5736">
            <w:pPr>
              <w:widowControl w:val="0"/>
              <w:jc w:val="center"/>
              <w:rPr>
                <w:b/>
                <w:sz w:val="28"/>
                <w:szCs w:val="28"/>
                <w:lang w:val="nl-NL"/>
              </w:rPr>
            </w:pPr>
            <w:r w:rsidRPr="001D5736">
              <w:rPr>
                <w:b/>
                <w:sz w:val="26"/>
                <w:szCs w:val="28"/>
                <w:lang w:val="nl-NL"/>
              </w:rPr>
              <w:t>CỘNG HÒA XÃ HỘI CHỦ NGHĨA VIỆT NAM</w:t>
            </w:r>
          </w:p>
          <w:p w14:paraId="02158C63" w14:textId="77777777" w:rsidR="001D5736" w:rsidRPr="001D5736" w:rsidRDefault="001D5736" w:rsidP="001D5736">
            <w:pPr>
              <w:widowControl w:val="0"/>
              <w:jc w:val="center"/>
              <w:rPr>
                <w:b/>
                <w:sz w:val="28"/>
                <w:szCs w:val="28"/>
              </w:rPr>
            </w:pPr>
            <w:r w:rsidRPr="001D5736">
              <w:rPr>
                <w:b/>
                <w:sz w:val="28"/>
                <w:szCs w:val="28"/>
              </w:rPr>
              <w:t>Độc lập - Tự do - Hạnh phúc</w:t>
            </w:r>
          </w:p>
          <w:p w14:paraId="0FB76A2A" w14:textId="77777777" w:rsidR="001D5736" w:rsidRPr="001D5736" w:rsidRDefault="001D5736" w:rsidP="001D5736">
            <w:pPr>
              <w:widowControl w:val="0"/>
              <w:jc w:val="center"/>
              <w:rPr>
                <w:b/>
                <w:sz w:val="28"/>
                <w:szCs w:val="28"/>
              </w:rPr>
            </w:pPr>
            <w:r w:rsidRPr="001D5736">
              <w:rPr>
                <w:noProof/>
                <w:sz w:val="28"/>
                <w:szCs w:val="28"/>
              </w:rPr>
              <mc:AlternateContent>
                <mc:Choice Requires="wps">
                  <w:drawing>
                    <wp:anchor distT="4294967295" distB="4294967295" distL="114300" distR="114300" simplePos="0" relativeHeight="251663360" behindDoc="0" locked="0" layoutInCell="1" allowOverlap="1" wp14:anchorId="6800CFA4" wp14:editId="022AB926">
                      <wp:simplePos x="0" y="0"/>
                      <wp:positionH relativeFrom="column">
                        <wp:posOffset>654050</wp:posOffset>
                      </wp:positionH>
                      <wp:positionV relativeFrom="paragraph">
                        <wp:posOffset>26670</wp:posOffset>
                      </wp:positionV>
                      <wp:extent cx="21717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2.1pt" to="22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"/>
                  </w:pict>
                </mc:Fallback>
              </mc:AlternateContent>
            </w:r>
          </w:p>
        </w:tc>
      </w:tr>
    </w:tbl>
    <w:p w14:paraId="1A5AC5B7" w14:textId="77777777" w:rsidR="001D5736" w:rsidRPr="001D5736" w:rsidRDefault="001D5736" w:rsidP="001D5736">
      <w:pPr>
        <w:widowControl w:val="0"/>
        <w:jc w:val="center"/>
        <w:rPr>
          <w:rFonts w:eastAsia="Calibri"/>
          <w:b/>
          <w:sz w:val="10"/>
          <w:szCs w:val="10"/>
        </w:rPr>
      </w:pPr>
    </w:p>
    <w:p w14:paraId="275FB3E1" w14:textId="77777777" w:rsidR="001D5736" w:rsidRPr="001D5736" w:rsidRDefault="001D5736" w:rsidP="001D5736">
      <w:pPr>
        <w:widowControl w:val="0"/>
        <w:jc w:val="center"/>
        <w:rPr>
          <w:rFonts w:eastAsia="Calibri"/>
          <w:b/>
          <w:sz w:val="28"/>
          <w:szCs w:val="28"/>
        </w:rPr>
      </w:pPr>
    </w:p>
    <w:p w14:paraId="1D8493A2" w14:textId="77777777" w:rsidR="001D5736" w:rsidRPr="001D5736" w:rsidRDefault="001D5736" w:rsidP="001D5736">
      <w:pPr>
        <w:widowControl w:val="0"/>
        <w:jc w:val="center"/>
        <w:rPr>
          <w:rFonts w:eastAsia="Calibri"/>
          <w:b/>
          <w:sz w:val="28"/>
          <w:szCs w:val="28"/>
        </w:rPr>
      </w:pPr>
      <w:r w:rsidRPr="001D5736">
        <w:rPr>
          <w:rFonts w:eastAsia="Calibri"/>
          <w:b/>
          <w:sz w:val="28"/>
          <w:szCs w:val="28"/>
        </w:rPr>
        <w:t>QUY ĐỊNH</w:t>
      </w:r>
    </w:p>
    <w:p w14:paraId="02207FFA" w14:textId="77777777" w:rsidR="001D5736" w:rsidRPr="001D5736" w:rsidRDefault="001D5736" w:rsidP="001D5736">
      <w:pPr>
        <w:jc w:val="center"/>
        <w:rPr>
          <w:b/>
          <w:sz w:val="28"/>
          <w:szCs w:val="28"/>
          <w:lang w:val="nl-NL"/>
        </w:rPr>
      </w:pPr>
      <w:r w:rsidRPr="001D5736">
        <w:rPr>
          <w:b/>
          <w:sz w:val="28"/>
          <w:szCs w:val="28"/>
          <w:lang w:val="nl-NL"/>
        </w:rPr>
        <w:t>Thẩm quyền quyết định và phân cấp quyết định phê duyệt</w:t>
      </w:r>
    </w:p>
    <w:p w14:paraId="33DA504B" w14:textId="77777777" w:rsidR="001D5736" w:rsidRPr="001D5736" w:rsidRDefault="001D5736" w:rsidP="001D5736">
      <w:pPr>
        <w:jc w:val="center"/>
        <w:rPr>
          <w:b/>
          <w:sz w:val="28"/>
          <w:szCs w:val="28"/>
          <w:lang w:val="nl-NL"/>
        </w:rPr>
      </w:pPr>
      <w:r w:rsidRPr="001D5736">
        <w:rPr>
          <w:b/>
          <w:sz w:val="28"/>
          <w:szCs w:val="28"/>
          <w:lang w:val="nl-NL"/>
        </w:rPr>
        <w:t xml:space="preserve">một số nội dung trong công tác quản lý, sử dụng tài sản công </w:t>
      </w:r>
    </w:p>
    <w:p w14:paraId="5947291C" w14:textId="77777777" w:rsidR="001D5736" w:rsidRPr="001D5736" w:rsidRDefault="001D5736" w:rsidP="001D5736">
      <w:pPr>
        <w:jc w:val="center"/>
        <w:rPr>
          <w:b/>
          <w:sz w:val="28"/>
          <w:szCs w:val="28"/>
          <w:lang w:val="nl-NL"/>
        </w:rPr>
      </w:pPr>
      <w:r w:rsidRPr="001D5736">
        <w:rPr>
          <w:b/>
          <w:sz w:val="28"/>
          <w:szCs w:val="28"/>
          <w:lang w:val="nl-NL"/>
        </w:rPr>
        <w:t>thuộc phạm vi quản lý của tỉnh Kon Tum</w:t>
      </w:r>
    </w:p>
    <w:p w14:paraId="1A00FC2E" w14:textId="77777777" w:rsidR="001D5736" w:rsidRPr="001D5736" w:rsidRDefault="001D5736" w:rsidP="001D5736">
      <w:pPr>
        <w:widowControl w:val="0"/>
        <w:jc w:val="center"/>
        <w:rPr>
          <w:rFonts w:eastAsia="Calibri"/>
          <w:bCs/>
          <w:i/>
          <w:iCs/>
          <w:spacing w:val="-2"/>
          <w:sz w:val="28"/>
          <w:szCs w:val="28"/>
          <w:lang w:val="nb-NO"/>
        </w:rPr>
      </w:pPr>
      <w:r w:rsidRPr="001D5736">
        <w:rPr>
          <w:rFonts w:eastAsia="Calibri"/>
          <w:bCs/>
          <w:i/>
          <w:iCs/>
          <w:spacing w:val="-2"/>
          <w:sz w:val="28"/>
          <w:szCs w:val="28"/>
          <w:lang w:val="nb-NO"/>
        </w:rPr>
        <w:t xml:space="preserve">(Ban hành kèm theo Nghị quyết số 121/2024/NQ-HĐND </w:t>
      </w:r>
    </w:p>
    <w:p w14:paraId="32D71E7E" w14:textId="77777777" w:rsidR="001D5736" w:rsidRPr="001D5736" w:rsidRDefault="001D5736" w:rsidP="001D5736">
      <w:pPr>
        <w:widowControl w:val="0"/>
        <w:jc w:val="center"/>
        <w:rPr>
          <w:rFonts w:eastAsia="Calibri"/>
          <w:bCs/>
          <w:i/>
          <w:iCs/>
          <w:sz w:val="28"/>
          <w:szCs w:val="28"/>
          <w:lang w:val="nb-NO"/>
        </w:rPr>
      </w:pPr>
      <w:r w:rsidRPr="001D5736">
        <w:rPr>
          <w:rFonts w:eastAsia="Calibri"/>
          <w:bCs/>
          <w:i/>
          <w:iCs/>
          <w:spacing w:val="-2"/>
          <w:sz w:val="28"/>
          <w:szCs w:val="28"/>
          <w:lang w:val="nb-NO"/>
        </w:rPr>
        <w:t>ngày 27 tháng 12 năm 2024</w:t>
      </w:r>
      <w:r w:rsidRPr="001D5736">
        <w:rPr>
          <w:rFonts w:eastAsia="Calibri"/>
          <w:bCs/>
          <w:i/>
          <w:iCs/>
          <w:sz w:val="28"/>
          <w:szCs w:val="28"/>
          <w:lang w:val="nb-NO"/>
        </w:rPr>
        <w:t xml:space="preserve"> của Hội đồng nhân dân tỉnh Kon Tum)</w:t>
      </w:r>
    </w:p>
    <w:p w14:paraId="01B9A0F1" w14:textId="77777777" w:rsidR="001D5736" w:rsidRPr="001D5736" w:rsidRDefault="001D5736" w:rsidP="001D5736">
      <w:pPr>
        <w:widowControl w:val="0"/>
        <w:ind w:firstLine="720"/>
        <w:jc w:val="both"/>
        <w:rPr>
          <w:bCs/>
          <w:i/>
          <w:sz w:val="28"/>
          <w:szCs w:val="28"/>
          <w:lang w:val="nb-NO"/>
        </w:rPr>
      </w:pPr>
      <w:r w:rsidRPr="001D5736">
        <w:rPr>
          <w:noProof/>
          <w:sz w:val="28"/>
          <w:szCs w:val="28"/>
        </w:rPr>
        <mc:AlternateContent>
          <mc:Choice Requires="wps">
            <w:drawing>
              <wp:anchor distT="4294967295" distB="4294967295" distL="114300" distR="114300" simplePos="0" relativeHeight="251664384" behindDoc="0" locked="0" layoutInCell="1" allowOverlap="1" wp14:anchorId="3C0D8FDE" wp14:editId="6F54FFCE">
                <wp:simplePos x="0" y="0"/>
                <wp:positionH relativeFrom="column">
                  <wp:posOffset>2569845</wp:posOffset>
                </wp:positionH>
                <wp:positionV relativeFrom="paragraph">
                  <wp:posOffset>60325</wp:posOffset>
                </wp:positionV>
                <wp:extent cx="71247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247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35pt,4.75pt" to="258.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" strokecolor="windowText">
                <o:lock v:ext="edit" shapetype="f"/>
              </v:line>
            </w:pict>
          </mc:Fallback>
        </mc:AlternateContent>
      </w:r>
    </w:p>
    <w:p w14:paraId="495FF6DF" w14:textId="77777777" w:rsidR="001D5736" w:rsidRPr="001D5736" w:rsidRDefault="001D5736" w:rsidP="001D5736">
      <w:pPr>
        <w:widowControl w:val="0"/>
        <w:tabs>
          <w:tab w:val="left" w:pos="0"/>
        </w:tabs>
        <w:jc w:val="center"/>
        <w:rPr>
          <w:rFonts w:eastAsia="Calibri"/>
          <w:b/>
          <w:sz w:val="28"/>
          <w:szCs w:val="28"/>
          <w:lang w:val="nb-NO"/>
        </w:rPr>
      </w:pPr>
    </w:p>
    <w:p w14:paraId="018EA122" w14:textId="77777777" w:rsidR="001D5736" w:rsidRPr="001D5736" w:rsidRDefault="001D5736" w:rsidP="001D5736">
      <w:pPr>
        <w:widowControl w:val="0"/>
        <w:tabs>
          <w:tab w:val="left" w:pos="0"/>
        </w:tabs>
        <w:jc w:val="center"/>
        <w:rPr>
          <w:rFonts w:eastAsia="Calibri"/>
          <w:b/>
          <w:sz w:val="28"/>
          <w:szCs w:val="28"/>
          <w:lang w:val="nb-NO"/>
        </w:rPr>
      </w:pPr>
      <w:r w:rsidRPr="001D5736">
        <w:rPr>
          <w:rFonts w:eastAsia="Calibri"/>
          <w:b/>
          <w:sz w:val="28"/>
          <w:szCs w:val="28"/>
          <w:lang w:val="nb-NO"/>
        </w:rPr>
        <w:t>Chương I</w:t>
      </w:r>
    </w:p>
    <w:p w14:paraId="57C850D8" w14:textId="77777777" w:rsidR="001D5736" w:rsidRPr="001D5736" w:rsidRDefault="001D5736" w:rsidP="001D5736">
      <w:pPr>
        <w:widowControl w:val="0"/>
        <w:tabs>
          <w:tab w:val="left" w:pos="0"/>
        </w:tabs>
        <w:jc w:val="center"/>
        <w:rPr>
          <w:rFonts w:eastAsia="Calibri"/>
          <w:b/>
          <w:sz w:val="28"/>
          <w:szCs w:val="28"/>
          <w:lang w:val="nb-NO"/>
        </w:rPr>
      </w:pPr>
      <w:r w:rsidRPr="001D5736">
        <w:rPr>
          <w:rFonts w:eastAsia="Calibri"/>
          <w:b/>
          <w:sz w:val="28"/>
          <w:szCs w:val="28"/>
          <w:lang w:val="nb-NO"/>
        </w:rPr>
        <w:t>QUY ĐỊNH CHUNG</w:t>
      </w:r>
    </w:p>
    <w:p w14:paraId="3AD250DA" w14:textId="77777777" w:rsidR="001D5736" w:rsidRPr="001D5736" w:rsidRDefault="001D5736" w:rsidP="001D5736">
      <w:pPr>
        <w:widowControl w:val="0"/>
        <w:tabs>
          <w:tab w:val="left" w:pos="0"/>
        </w:tabs>
        <w:spacing w:before="120" w:after="120"/>
        <w:ind w:firstLine="709"/>
        <w:jc w:val="both"/>
        <w:rPr>
          <w:rFonts w:eastAsia="Calibri"/>
          <w:b/>
          <w:sz w:val="28"/>
          <w:szCs w:val="28"/>
          <w:lang w:val="nb-NO"/>
        </w:rPr>
      </w:pPr>
      <w:r w:rsidRPr="001D5736">
        <w:rPr>
          <w:rFonts w:eastAsia="Calibri"/>
          <w:b/>
          <w:sz w:val="28"/>
          <w:szCs w:val="28"/>
          <w:lang w:val="nb-NO"/>
        </w:rPr>
        <w:t xml:space="preserve">Điều 1. </w:t>
      </w:r>
      <w:r w:rsidRPr="001D5736">
        <w:rPr>
          <w:rFonts w:eastAsia="Calibri"/>
          <w:b/>
          <w:bCs/>
          <w:sz w:val="28"/>
          <w:szCs w:val="28"/>
          <w:lang w:val="nb-NO"/>
        </w:rPr>
        <w:t xml:space="preserve">Phạm vi điều chỉnh </w:t>
      </w:r>
    </w:p>
    <w:p w14:paraId="31748D18" w14:textId="77777777" w:rsidR="001D5736" w:rsidRPr="001D5736" w:rsidRDefault="001D5736" w:rsidP="001D5736">
      <w:pPr>
        <w:widowControl w:val="0"/>
        <w:spacing w:before="120" w:after="120"/>
        <w:ind w:firstLine="720"/>
        <w:jc w:val="both"/>
        <w:rPr>
          <w:rFonts w:eastAsia="Calibri"/>
          <w:sz w:val="28"/>
          <w:szCs w:val="28"/>
          <w:lang w:val="nb-NO"/>
        </w:rPr>
      </w:pPr>
      <w:r w:rsidRPr="001D5736">
        <w:rPr>
          <w:rFonts w:eastAsia="Calibri"/>
          <w:sz w:val="28"/>
          <w:szCs w:val="28"/>
          <w:lang w:val="nb-NO"/>
        </w:rPr>
        <w:t>Quy định này quy định thẩm quyền quyết định mua sắm, thuê, xử lý, khai thác tài sản công của các cơ quan, đơn vị, tổ chức thuộc phạm vi quản lý của tỉnh Kon Tum; phân cấp quyết định phê duyệt đề án sử dụng tài sản công tại đơn vị sự nghiệp công lập thuộc phạm vi quản lý của tỉnh Kon Tum vào mục đích kinh doanh, cho thuê, liên doanh, liên kết.</w:t>
      </w:r>
    </w:p>
    <w:p w14:paraId="5F5599A6" w14:textId="77777777" w:rsidR="001D5736" w:rsidRPr="001D5736" w:rsidRDefault="001D5736" w:rsidP="001D5736">
      <w:pPr>
        <w:widowControl w:val="0"/>
        <w:tabs>
          <w:tab w:val="left" w:pos="0"/>
        </w:tabs>
        <w:spacing w:before="120" w:after="120"/>
        <w:ind w:firstLine="709"/>
        <w:jc w:val="both"/>
        <w:rPr>
          <w:rFonts w:eastAsia="Calibri"/>
          <w:b/>
          <w:bCs/>
          <w:sz w:val="28"/>
          <w:szCs w:val="28"/>
          <w:lang w:val="nb-NO"/>
        </w:rPr>
      </w:pPr>
      <w:r w:rsidRPr="001D5736">
        <w:rPr>
          <w:rFonts w:eastAsia="Calibri"/>
          <w:b/>
          <w:bCs/>
          <w:sz w:val="28"/>
          <w:szCs w:val="28"/>
          <w:lang w:val="nb-NO"/>
        </w:rPr>
        <w:tab/>
        <w:t>Điều 2. Đối tượng áp dụng</w:t>
      </w:r>
    </w:p>
    <w:p w14:paraId="71F45D87" w14:textId="77777777" w:rsidR="001D5736" w:rsidRPr="001D5736" w:rsidRDefault="001D5736" w:rsidP="001D5736">
      <w:pPr>
        <w:widowControl w:val="0"/>
        <w:tabs>
          <w:tab w:val="left" w:pos="0"/>
        </w:tabs>
        <w:spacing w:before="120" w:after="120"/>
        <w:ind w:firstLine="709"/>
        <w:jc w:val="both"/>
        <w:rPr>
          <w:sz w:val="28"/>
          <w:szCs w:val="28"/>
          <w:lang w:val="nb-NO" w:eastAsia="vi-VN"/>
        </w:rPr>
      </w:pPr>
      <w:r w:rsidRPr="001D5736">
        <w:rPr>
          <w:sz w:val="28"/>
          <w:szCs w:val="28"/>
          <w:lang w:val="nb-NO" w:eastAsia="vi-VN"/>
        </w:rPr>
        <w:t>1. Các cơ quan nhà nước,</w:t>
      </w:r>
      <w:r w:rsidRPr="001D5736">
        <w:rPr>
          <w:sz w:val="28"/>
          <w:szCs w:val="28"/>
          <w:lang w:val="nb-NO"/>
        </w:rPr>
        <w:t xml:space="preserve"> </w:t>
      </w:r>
      <w:r w:rsidRPr="001D5736">
        <w:rPr>
          <w:sz w:val="28"/>
          <w:szCs w:val="28"/>
          <w:lang w:val="nb-NO" w:eastAsia="vi-VN"/>
        </w:rPr>
        <w:t>cơ quan Đảng Cộng sản Việt Nam, Mặt trận Tổ quốc Việt Nam, tổ chức chính trị - xã hội, tổ chức chính trị xã hội - nghề nghiệp, tổ chức xã hội, tổ chức xã hội - nghề nghiệp, tổ chức khác được thành lập theo quy định của pháp luật về hội thuộc phạm vi quản lý của tỉnh Kon Tum.</w:t>
      </w:r>
    </w:p>
    <w:p w14:paraId="46B4F748" w14:textId="77777777" w:rsidR="001D5736" w:rsidRPr="001D5736" w:rsidRDefault="001D5736" w:rsidP="001D5736">
      <w:pPr>
        <w:widowControl w:val="0"/>
        <w:tabs>
          <w:tab w:val="left" w:pos="0"/>
        </w:tabs>
        <w:spacing w:before="120" w:after="120"/>
        <w:ind w:firstLine="709"/>
        <w:jc w:val="both"/>
        <w:rPr>
          <w:b/>
          <w:sz w:val="28"/>
          <w:szCs w:val="28"/>
          <w:lang w:val="nb-NO" w:eastAsia="vi-VN" w:bidi="vi-VN"/>
        </w:rPr>
      </w:pPr>
      <w:r w:rsidRPr="001D5736">
        <w:rPr>
          <w:rFonts w:eastAsia="Calibri"/>
          <w:sz w:val="28"/>
          <w:szCs w:val="28"/>
          <w:lang w:val="nb-NO"/>
        </w:rPr>
        <w:t xml:space="preserve">2. Đơn vị sự nghiệp công lập </w:t>
      </w:r>
      <w:r w:rsidRPr="001D5736">
        <w:rPr>
          <w:rFonts w:eastAsia="Calibri"/>
          <w:i/>
          <w:sz w:val="28"/>
          <w:szCs w:val="28"/>
          <w:lang w:val="nb-NO"/>
        </w:rPr>
        <w:t>(đối với đơn vị sự nghiệp công lập tự đảm bảo chi thường xuyên và chi đầu tư, đơn vị sự nghiệp công lập tự đảm bảo chi thường xuyên không áp dụng quy định thẩm quyền tại khoản 2, khoản 3 và khoản 4 Điều 3, Điều 4, Điều 5 và Điều 6 Quy định này).</w:t>
      </w:r>
    </w:p>
    <w:p w14:paraId="277F6D15" w14:textId="77777777" w:rsidR="001D5736" w:rsidRPr="001D5736" w:rsidRDefault="001D5736" w:rsidP="001D5736">
      <w:pPr>
        <w:widowControl w:val="0"/>
        <w:tabs>
          <w:tab w:val="left" w:pos="0"/>
        </w:tabs>
        <w:spacing w:before="120" w:after="120"/>
        <w:ind w:firstLine="709"/>
        <w:jc w:val="both"/>
        <w:rPr>
          <w:sz w:val="28"/>
          <w:szCs w:val="28"/>
          <w:lang w:val="nb-NO" w:eastAsia="vi-VN"/>
        </w:rPr>
      </w:pPr>
      <w:r w:rsidRPr="001D5736">
        <w:rPr>
          <w:sz w:val="28"/>
          <w:szCs w:val="28"/>
          <w:lang w:val="nb-NO" w:eastAsia="vi-VN"/>
        </w:rPr>
        <w:t>3. Tổ chức, cá nhân khác có liên quan đến quản lý, sử dụng tài sản công thuộc phạm vi quản lý của tỉnh Kon Tum.</w:t>
      </w:r>
    </w:p>
    <w:p w14:paraId="5E8895FE" w14:textId="77777777" w:rsidR="001D5736" w:rsidRPr="001D5736" w:rsidRDefault="001D5736" w:rsidP="001D5736">
      <w:pPr>
        <w:widowControl w:val="0"/>
        <w:tabs>
          <w:tab w:val="left" w:pos="0"/>
        </w:tabs>
        <w:spacing w:before="120" w:after="120"/>
        <w:ind w:firstLine="709"/>
        <w:jc w:val="both"/>
        <w:rPr>
          <w:sz w:val="28"/>
          <w:szCs w:val="28"/>
          <w:lang w:val="nb-NO" w:eastAsia="vi-VN"/>
        </w:rPr>
      </w:pPr>
      <w:r w:rsidRPr="001D5736">
        <w:rPr>
          <w:sz w:val="28"/>
          <w:szCs w:val="28"/>
          <w:lang w:val="nb-NO" w:eastAsia="vi-VN"/>
        </w:rPr>
        <w:t>4. Các đối tượng quy định tại khoản 1, khoản 2 và khoản 3 Điều này, sau đây được gọi chung là cơ quan, đơn vị, tổ chức.</w:t>
      </w:r>
    </w:p>
    <w:p w14:paraId="38EF2989" w14:textId="77777777" w:rsidR="001D5736" w:rsidRPr="001D5736" w:rsidRDefault="001D5736" w:rsidP="001D5736">
      <w:pPr>
        <w:widowControl w:val="0"/>
        <w:jc w:val="center"/>
        <w:rPr>
          <w:b/>
          <w:sz w:val="28"/>
          <w:szCs w:val="28"/>
          <w:lang w:val="nb-NO" w:eastAsia="vi-VN" w:bidi="vi-VN"/>
        </w:rPr>
      </w:pPr>
      <w:r w:rsidRPr="001D5736">
        <w:rPr>
          <w:b/>
          <w:sz w:val="28"/>
          <w:szCs w:val="28"/>
          <w:lang w:val="nb-NO" w:eastAsia="vi-VN" w:bidi="vi-VN"/>
        </w:rPr>
        <w:t>Chương II</w:t>
      </w:r>
    </w:p>
    <w:p w14:paraId="4A1934B3" w14:textId="77777777" w:rsidR="001D5736" w:rsidRPr="001D5736" w:rsidRDefault="001D5736" w:rsidP="001D5736">
      <w:pPr>
        <w:widowControl w:val="0"/>
        <w:jc w:val="center"/>
        <w:rPr>
          <w:b/>
          <w:sz w:val="28"/>
          <w:szCs w:val="28"/>
          <w:lang w:val="nb-NO" w:eastAsia="vi-VN" w:bidi="vi-VN"/>
        </w:rPr>
      </w:pPr>
      <w:r w:rsidRPr="001D5736">
        <w:rPr>
          <w:b/>
          <w:sz w:val="28"/>
          <w:szCs w:val="28"/>
          <w:lang w:val="nb-NO" w:eastAsia="vi-VN" w:bidi="vi-VN"/>
        </w:rPr>
        <w:t>QUY ĐỊNH CỤ THỂ</w:t>
      </w:r>
    </w:p>
    <w:p w14:paraId="44079F41" w14:textId="77777777" w:rsidR="001D5736" w:rsidRPr="001D5736" w:rsidRDefault="001D5736" w:rsidP="001D5736">
      <w:pPr>
        <w:widowControl w:val="0"/>
        <w:spacing w:before="120" w:after="120"/>
        <w:ind w:firstLine="709"/>
        <w:jc w:val="both"/>
        <w:rPr>
          <w:b/>
          <w:sz w:val="28"/>
          <w:szCs w:val="28"/>
          <w:lang w:val="nb-NO"/>
        </w:rPr>
      </w:pPr>
      <w:r w:rsidRPr="001D5736">
        <w:rPr>
          <w:b/>
          <w:sz w:val="28"/>
          <w:szCs w:val="28"/>
          <w:lang w:val="nb-NO"/>
        </w:rPr>
        <w:t xml:space="preserve">Điều 3. Thẩm quyền quyết định mua sắm tài sản công </w:t>
      </w:r>
    </w:p>
    <w:p w14:paraId="73754D7D"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 xml:space="preserve">1. Chủ tịch Ủy ban nhân dân tỉnh quyết định mua sắm tài sản công là trụ sở làm việc; cơ sở hoạt động sự nghiệp; xe ô tô cho các </w:t>
      </w:r>
      <w:r w:rsidRPr="001D5736">
        <w:rPr>
          <w:sz w:val="28"/>
          <w:szCs w:val="28"/>
          <w:lang w:val="nb-NO"/>
        </w:rPr>
        <w:t>cơ quan, đơn vị, tổ chức</w:t>
      </w:r>
      <w:r w:rsidRPr="001D5736">
        <w:rPr>
          <w:bCs/>
          <w:sz w:val="28"/>
          <w:szCs w:val="28"/>
          <w:lang w:val="nb-NO"/>
        </w:rPr>
        <w:t xml:space="preserve"> thuộc phạm vi quản lý của tỉnh Kon Tum.</w:t>
      </w:r>
    </w:p>
    <w:p w14:paraId="762A9C2F"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 xml:space="preserve">2. Thủ trưởng các cơ quan, đơn vị, tổ chức cấp tỉnh </w:t>
      </w:r>
      <w:r w:rsidRPr="001D5736">
        <w:rPr>
          <w:bCs/>
          <w:i/>
          <w:sz w:val="28"/>
          <w:szCs w:val="28"/>
          <w:lang w:val="nb-NO"/>
        </w:rPr>
        <w:t>(đơn vị dự toán cấp I)</w:t>
      </w:r>
      <w:r w:rsidRPr="001D5736">
        <w:rPr>
          <w:bCs/>
          <w:sz w:val="28"/>
          <w:szCs w:val="28"/>
          <w:lang w:val="nb-NO"/>
        </w:rPr>
        <w:t xml:space="preserve"> quyết định mua sắm tài sản công của </w:t>
      </w:r>
      <w:r w:rsidRPr="001D5736">
        <w:rPr>
          <w:sz w:val="28"/>
          <w:szCs w:val="28"/>
          <w:shd w:val="clear" w:color="auto" w:fill="FFFFFF"/>
          <w:lang w:val="nb-NO"/>
        </w:rPr>
        <w:t xml:space="preserve">đơn vị mình </w:t>
      </w:r>
      <w:r w:rsidRPr="001D5736">
        <w:rPr>
          <w:bCs/>
          <w:sz w:val="28"/>
          <w:szCs w:val="28"/>
          <w:lang w:val="nb-NO"/>
        </w:rPr>
        <w:t xml:space="preserve">và quyết định mua sắm tài sản </w:t>
      </w:r>
      <w:r w:rsidRPr="001D5736">
        <w:rPr>
          <w:bCs/>
          <w:sz w:val="28"/>
          <w:szCs w:val="28"/>
          <w:lang w:val="nb-NO"/>
        </w:rPr>
        <w:lastRenderedPageBreak/>
        <w:t xml:space="preserve">công có giá trị từ 100 triệu đồng/01 đơn vị tài sản trở lên của các </w:t>
      </w:r>
      <w:r w:rsidRPr="001D5736">
        <w:rPr>
          <w:sz w:val="28"/>
          <w:szCs w:val="28"/>
          <w:lang w:val="nb-NO"/>
        </w:rPr>
        <w:t xml:space="preserve">đơn vị dự toán </w:t>
      </w:r>
      <w:r w:rsidRPr="001D5736">
        <w:rPr>
          <w:bCs/>
          <w:sz w:val="28"/>
          <w:szCs w:val="28"/>
          <w:lang w:val="nb-NO"/>
        </w:rPr>
        <w:t>trực thuộc, trừ trường hợp quy định tại khoản 1 Điều này.</w:t>
      </w:r>
    </w:p>
    <w:p w14:paraId="5BB6A6F1"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 xml:space="preserve">3. </w:t>
      </w:r>
      <w:bookmarkStart w:id="0" w:name="_Hlk180050871"/>
      <w:r w:rsidRPr="001D5736">
        <w:rPr>
          <w:bCs/>
          <w:sz w:val="28"/>
          <w:szCs w:val="28"/>
          <w:lang w:val="nb-NO"/>
        </w:rPr>
        <w:t xml:space="preserve">Chủ tịch Ủy ban nhân dân cấp huyện quyết định mua sắm tài sản công có giá trị từ 100 triệu đồng/01 đơn vị tài sản trở lên cho các </w:t>
      </w:r>
      <w:r w:rsidRPr="001D5736">
        <w:rPr>
          <w:sz w:val="28"/>
          <w:szCs w:val="28"/>
          <w:lang w:val="nb-NO"/>
        </w:rPr>
        <w:t>cơ quan, đơn vị, tổ chức</w:t>
      </w:r>
      <w:r w:rsidRPr="001D5736">
        <w:rPr>
          <w:bCs/>
          <w:sz w:val="28"/>
          <w:szCs w:val="28"/>
          <w:lang w:val="nb-NO"/>
        </w:rPr>
        <w:t xml:space="preserve"> cấp huyện và cấp xã, trừ trường hợp quy định tại khoản 1 Điều này.</w:t>
      </w:r>
    </w:p>
    <w:bookmarkEnd w:id="0"/>
    <w:p w14:paraId="092F4CBD"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 xml:space="preserve">4. Thủ trưởng các đơn vị dự toán trực thuộc các cơ quan, đơn vị, tổ chức cấp tỉnh; Thủ trưởng các cơ quan, đơn vị, tổ chức cấp huyện và cấp xã quyết định mua sắm tài sản công có giá trị dưới 100 triệu đồng/01 đơn vị tài sản cho </w:t>
      </w:r>
      <w:r w:rsidRPr="001D5736">
        <w:rPr>
          <w:sz w:val="28"/>
          <w:szCs w:val="28"/>
          <w:lang w:val="nb-NO"/>
        </w:rPr>
        <w:t>đơn vị</w:t>
      </w:r>
      <w:r w:rsidRPr="001D5736">
        <w:rPr>
          <w:bCs/>
          <w:sz w:val="28"/>
          <w:szCs w:val="28"/>
          <w:lang w:val="nb-NO"/>
        </w:rPr>
        <w:t xml:space="preserve"> mình, trừ trường hợp quy định tại khoản 1 Điều này.</w:t>
      </w:r>
    </w:p>
    <w:p w14:paraId="769F9253" w14:textId="77777777" w:rsidR="001D5736" w:rsidRPr="001D5736" w:rsidRDefault="001D5736" w:rsidP="001D5736">
      <w:pPr>
        <w:widowControl w:val="0"/>
        <w:spacing w:before="120" w:after="120"/>
        <w:ind w:firstLine="709"/>
        <w:jc w:val="both"/>
        <w:rPr>
          <w:b/>
          <w:sz w:val="28"/>
          <w:szCs w:val="28"/>
          <w:lang w:val="nb-NO"/>
        </w:rPr>
      </w:pPr>
      <w:r w:rsidRPr="001D5736">
        <w:rPr>
          <w:b/>
          <w:sz w:val="28"/>
          <w:szCs w:val="28"/>
          <w:lang w:val="nb-NO"/>
        </w:rPr>
        <w:t xml:space="preserve">Điều 4. Thẩm quyền quyết định mua sắm vật tiêu hao  </w:t>
      </w:r>
    </w:p>
    <w:p w14:paraId="62BD65AC"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 xml:space="preserve">Thủ trưởng các cơ quan, đơn vị, tổ chức sử dụng ngân sách các cấp quyết định mua sắm vật tiêu hao phục vụ hoạt động của </w:t>
      </w:r>
      <w:r w:rsidRPr="001D5736">
        <w:rPr>
          <w:sz w:val="28"/>
          <w:szCs w:val="28"/>
          <w:lang w:val="nb-NO"/>
        </w:rPr>
        <w:t xml:space="preserve">đơn vị </w:t>
      </w:r>
      <w:r w:rsidRPr="001D5736">
        <w:rPr>
          <w:bCs/>
          <w:sz w:val="28"/>
          <w:szCs w:val="28"/>
          <w:lang w:val="nb-NO"/>
        </w:rPr>
        <w:t>mình.</w:t>
      </w:r>
    </w:p>
    <w:p w14:paraId="16F26A81" w14:textId="77777777" w:rsidR="001D5736" w:rsidRPr="001D5736" w:rsidRDefault="001D5736" w:rsidP="001D5736">
      <w:pPr>
        <w:widowControl w:val="0"/>
        <w:spacing w:before="120" w:after="120"/>
        <w:ind w:firstLine="709"/>
        <w:jc w:val="both"/>
        <w:rPr>
          <w:b/>
          <w:sz w:val="28"/>
          <w:szCs w:val="28"/>
          <w:lang w:val="nb-NO"/>
        </w:rPr>
      </w:pPr>
      <w:r w:rsidRPr="001D5736">
        <w:rPr>
          <w:b/>
          <w:sz w:val="28"/>
          <w:szCs w:val="28"/>
          <w:lang w:val="nb-NO"/>
        </w:rPr>
        <w:t xml:space="preserve">Điều 5. Thẩm quyền quyết định thuê tài sản </w:t>
      </w:r>
    </w:p>
    <w:p w14:paraId="6CEC835E" w14:textId="77777777" w:rsidR="001D5736" w:rsidRPr="001D5736" w:rsidRDefault="001D5736" w:rsidP="001D5736">
      <w:pPr>
        <w:widowControl w:val="0"/>
        <w:spacing w:before="120" w:after="120"/>
        <w:ind w:firstLine="709"/>
        <w:jc w:val="both"/>
        <w:rPr>
          <w:sz w:val="28"/>
          <w:szCs w:val="28"/>
          <w:shd w:val="clear" w:color="auto" w:fill="FFFFFF"/>
          <w:lang w:val="nb-NO"/>
        </w:rPr>
      </w:pPr>
      <w:r w:rsidRPr="001D5736">
        <w:rPr>
          <w:sz w:val="28"/>
          <w:szCs w:val="28"/>
          <w:shd w:val="clear" w:color="auto" w:fill="FFFFFF"/>
          <w:lang w:val="nb-NO"/>
        </w:rPr>
        <w:t xml:space="preserve">1. Chủ tịch Ủy ban nhân dân tỉnh quyết định thuê trụ sở làm việc, cơ sở hoạt động sự nghiệp phục vụ hoạt động của các cơ quan, đơn vị, tổ chức cấp tỉnh </w:t>
      </w:r>
      <w:r w:rsidRPr="001D5736">
        <w:rPr>
          <w:i/>
          <w:sz w:val="28"/>
          <w:szCs w:val="28"/>
          <w:shd w:val="clear" w:color="auto" w:fill="FFFFFF"/>
          <w:lang w:val="nb-NO"/>
        </w:rPr>
        <w:t>(không bao gồm thuê tài sản là hội trường, phòng họp để tổ chức các cuộc họp, tập huấn, hội nghị, hội thảo).</w:t>
      </w:r>
    </w:p>
    <w:p w14:paraId="4878A94E" w14:textId="77777777" w:rsidR="001D5736" w:rsidRPr="001D5736" w:rsidRDefault="001D5736" w:rsidP="001D5736">
      <w:pPr>
        <w:widowControl w:val="0"/>
        <w:spacing w:before="120" w:after="120"/>
        <w:ind w:firstLine="709"/>
        <w:jc w:val="both"/>
        <w:rPr>
          <w:sz w:val="28"/>
          <w:szCs w:val="28"/>
          <w:shd w:val="clear" w:color="auto" w:fill="FFFFFF"/>
          <w:lang w:val="nb-NO"/>
        </w:rPr>
      </w:pPr>
      <w:r w:rsidRPr="001D5736">
        <w:rPr>
          <w:sz w:val="28"/>
          <w:szCs w:val="28"/>
          <w:shd w:val="clear" w:color="auto" w:fill="FFFFFF"/>
          <w:lang w:val="nb-NO"/>
        </w:rPr>
        <w:t xml:space="preserve">2. Chủ tịch Ủy ban nhân dân cấp huyện quyết định thuê trụ sở làm việc, cơ sở hoạt động sự nghiệp phục vụ hoạt động của các </w:t>
      </w:r>
      <w:r w:rsidRPr="001D5736">
        <w:rPr>
          <w:sz w:val="28"/>
          <w:szCs w:val="28"/>
          <w:lang w:val="nb-NO"/>
        </w:rPr>
        <w:t>cơ quan, đơn vị, tổ chức</w:t>
      </w:r>
      <w:r w:rsidRPr="001D5736">
        <w:rPr>
          <w:bCs/>
          <w:sz w:val="28"/>
          <w:szCs w:val="28"/>
          <w:lang w:val="nb-NO"/>
        </w:rPr>
        <w:t xml:space="preserve"> cấp huyện và cấp xã</w:t>
      </w:r>
      <w:r w:rsidRPr="001D5736">
        <w:rPr>
          <w:sz w:val="28"/>
          <w:szCs w:val="28"/>
          <w:shd w:val="clear" w:color="auto" w:fill="FFFFFF"/>
          <w:lang w:val="nb-NO"/>
        </w:rPr>
        <w:t xml:space="preserve"> </w:t>
      </w:r>
      <w:r w:rsidRPr="001D5736">
        <w:rPr>
          <w:i/>
          <w:sz w:val="28"/>
          <w:szCs w:val="28"/>
          <w:shd w:val="clear" w:color="auto" w:fill="FFFFFF"/>
          <w:lang w:val="nb-NO"/>
        </w:rPr>
        <w:t>(không bao gồm thuê tài sản là hội trường, phòng họp để tổ chức các cuộc họp, tập huấn, hội nghị, hội thảo).</w:t>
      </w:r>
    </w:p>
    <w:p w14:paraId="5803EE6D" w14:textId="77777777" w:rsidR="001D5736" w:rsidRPr="001D5736" w:rsidRDefault="001D5736" w:rsidP="001D5736">
      <w:pPr>
        <w:widowControl w:val="0"/>
        <w:spacing w:before="120" w:after="120"/>
        <w:ind w:firstLine="709"/>
        <w:jc w:val="both"/>
        <w:rPr>
          <w:sz w:val="28"/>
          <w:szCs w:val="28"/>
          <w:shd w:val="clear" w:color="auto" w:fill="FFFFFF"/>
          <w:lang w:val="nb-NO"/>
        </w:rPr>
      </w:pPr>
      <w:r w:rsidRPr="001D5736">
        <w:rPr>
          <w:sz w:val="28"/>
          <w:szCs w:val="28"/>
          <w:shd w:val="clear" w:color="auto" w:fill="FFFFFF"/>
          <w:lang w:val="nb-NO"/>
        </w:rPr>
        <w:t xml:space="preserve">3. </w:t>
      </w:r>
      <w:r w:rsidRPr="001D5736">
        <w:rPr>
          <w:bCs/>
          <w:sz w:val="28"/>
          <w:szCs w:val="28"/>
          <w:lang w:val="nb-NO"/>
        </w:rPr>
        <w:t>Thủ trưởng các cơ quan, đơn vị, tổ chức sử dụng ngân sách các cấp quyết định</w:t>
      </w:r>
      <w:r w:rsidRPr="001D5736">
        <w:rPr>
          <w:sz w:val="28"/>
          <w:szCs w:val="28"/>
          <w:shd w:val="clear" w:color="auto" w:fill="FFFFFF"/>
          <w:lang w:val="nb-NO"/>
        </w:rPr>
        <w:t xml:space="preserve"> thuê tài sản phục vụ hoạt động của </w:t>
      </w:r>
      <w:r w:rsidRPr="001D5736">
        <w:rPr>
          <w:sz w:val="28"/>
          <w:szCs w:val="28"/>
          <w:lang w:val="nb-NO"/>
        </w:rPr>
        <w:t>đơn vị</w:t>
      </w:r>
      <w:r w:rsidRPr="001D5736">
        <w:rPr>
          <w:bCs/>
          <w:sz w:val="28"/>
          <w:szCs w:val="28"/>
          <w:lang w:val="nb-NO"/>
        </w:rPr>
        <w:t xml:space="preserve"> mình</w:t>
      </w:r>
      <w:r w:rsidRPr="001D5736">
        <w:rPr>
          <w:sz w:val="28"/>
          <w:szCs w:val="28"/>
          <w:shd w:val="clear" w:color="auto" w:fill="FFFFFF"/>
          <w:lang w:val="nb-NO"/>
        </w:rPr>
        <w:t xml:space="preserve">, </w:t>
      </w:r>
      <w:r w:rsidRPr="001D5736">
        <w:rPr>
          <w:bCs/>
          <w:sz w:val="28"/>
          <w:szCs w:val="28"/>
          <w:lang w:val="nb-NO"/>
        </w:rPr>
        <w:t>trừ trường hợp quy định</w:t>
      </w:r>
      <w:r w:rsidRPr="001D5736">
        <w:rPr>
          <w:sz w:val="28"/>
          <w:szCs w:val="28"/>
          <w:shd w:val="clear" w:color="auto" w:fill="FFFFFF"/>
          <w:lang w:val="nb-NO"/>
        </w:rPr>
        <w:t xml:space="preserve"> tại khoản 1 và khoản 2 Điều này.</w:t>
      </w:r>
    </w:p>
    <w:p w14:paraId="29DEA450" w14:textId="77777777" w:rsidR="001D5736" w:rsidRPr="001D5736" w:rsidRDefault="001D5736" w:rsidP="001D5736">
      <w:pPr>
        <w:widowControl w:val="0"/>
        <w:spacing w:before="120" w:after="120"/>
        <w:ind w:firstLine="709"/>
        <w:jc w:val="both"/>
        <w:rPr>
          <w:b/>
          <w:sz w:val="28"/>
          <w:szCs w:val="28"/>
          <w:lang w:val="nb-NO"/>
        </w:rPr>
      </w:pPr>
      <w:r w:rsidRPr="001D5736">
        <w:rPr>
          <w:b/>
          <w:sz w:val="28"/>
          <w:szCs w:val="28"/>
          <w:lang w:val="nb-NO"/>
        </w:rPr>
        <w:t xml:space="preserve">Điều 6. Thẩm quyền quyết định khai thác tài sản công </w:t>
      </w:r>
    </w:p>
    <w:p w14:paraId="5D526D4C" w14:textId="77777777" w:rsidR="001D5736" w:rsidRPr="001D5736" w:rsidRDefault="001D5736" w:rsidP="001D5736">
      <w:pPr>
        <w:widowControl w:val="0"/>
        <w:spacing w:before="120" w:after="120"/>
        <w:ind w:firstLine="709"/>
        <w:jc w:val="both"/>
        <w:rPr>
          <w:sz w:val="28"/>
          <w:szCs w:val="28"/>
          <w:shd w:val="clear" w:color="auto" w:fill="FFFFFF"/>
          <w:lang w:val="nb-NO"/>
        </w:rPr>
      </w:pPr>
      <w:r w:rsidRPr="001D5736">
        <w:rPr>
          <w:sz w:val="28"/>
          <w:szCs w:val="28"/>
          <w:shd w:val="clear" w:color="auto" w:fill="FFFFFF"/>
          <w:lang w:val="nb-NO"/>
        </w:rPr>
        <w:t xml:space="preserve">1. </w:t>
      </w:r>
      <w:r w:rsidRPr="001D5736">
        <w:rPr>
          <w:bCs/>
          <w:sz w:val="28"/>
          <w:szCs w:val="28"/>
          <w:lang w:val="nb-NO"/>
        </w:rPr>
        <w:t xml:space="preserve">Thủ trưởng các cơ quan, đơn vị, tổ chức cấp tỉnh </w:t>
      </w:r>
      <w:r w:rsidRPr="001D5736">
        <w:rPr>
          <w:bCs/>
          <w:i/>
          <w:sz w:val="28"/>
          <w:szCs w:val="28"/>
          <w:lang w:val="nb-NO"/>
        </w:rPr>
        <w:t>(đơn vị dự toán cấp I)</w:t>
      </w:r>
      <w:r w:rsidRPr="001D5736">
        <w:rPr>
          <w:i/>
          <w:sz w:val="28"/>
          <w:szCs w:val="28"/>
          <w:lang w:val="nl-NL" w:eastAsia="vi-VN"/>
        </w:rPr>
        <w:t xml:space="preserve"> </w:t>
      </w:r>
      <w:r w:rsidRPr="001D5736">
        <w:rPr>
          <w:sz w:val="28"/>
          <w:szCs w:val="28"/>
          <w:shd w:val="clear" w:color="auto" w:fill="FFFFFF"/>
          <w:lang w:val="nb-NO"/>
        </w:rPr>
        <w:t xml:space="preserve">quyết định khai thác tài sản công của đơn vị mình và </w:t>
      </w:r>
      <w:r w:rsidRPr="001D5736">
        <w:rPr>
          <w:bCs/>
          <w:sz w:val="28"/>
          <w:szCs w:val="28"/>
          <w:lang w:val="nb-NO"/>
        </w:rPr>
        <w:t xml:space="preserve">các </w:t>
      </w:r>
      <w:r w:rsidRPr="001D5736">
        <w:rPr>
          <w:sz w:val="28"/>
          <w:szCs w:val="28"/>
          <w:lang w:val="nb-NO"/>
        </w:rPr>
        <w:t xml:space="preserve">đơn vị dự toán </w:t>
      </w:r>
      <w:r w:rsidRPr="001D5736">
        <w:rPr>
          <w:bCs/>
          <w:sz w:val="28"/>
          <w:szCs w:val="28"/>
          <w:lang w:val="nb-NO"/>
        </w:rPr>
        <w:t>trực thuộc</w:t>
      </w:r>
      <w:r w:rsidRPr="001D5736">
        <w:rPr>
          <w:sz w:val="28"/>
          <w:szCs w:val="28"/>
          <w:shd w:val="clear" w:color="auto" w:fill="FFFFFF"/>
          <w:lang w:val="nb-NO"/>
        </w:rPr>
        <w:t>.</w:t>
      </w:r>
    </w:p>
    <w:p w14:paraId="3E37ED74" w14:textId="77777777" w:rsidR="001D5736" w:rsidRPr="001D5736" w:rsidRDefault="001D5736" w:rsidP="001D5736">
      <w:pPr>
        <w:widowControl w:val="0"/>
        <w:spacing w:before="120" w:after="120"/>
        <w:ind w:firstLine="709"/>
        <w:jc w:val="both"/>
        <w:rPr>
          <w:sz w:val="28"/>
          <w:szCs w:val="28"/>
          <w:shd w:val="clear" w:color="auto" w:fill="FFFFFF"/>
          <w:lang w:val="nb-NO"/>
        </w:rPr>
      </w:pPr>
      <w:r w:rsidRPr="001D5736">
        <w:rPr>
          <w:sz w:val="28"/>
          <w:szCs w:val="28"/>
          <w:shd w:val="clear" w:color="auto" w:fill="FFFFFF"/>
          <w:lang w:val="nb-NO"/>
        </w:rPr>
        <w:t xml:space="preserve">2. Chủ tịch Ủy ban nhân dân cấp huyện quyết định khai thác tài sản công của cơ quan, đơn vị, tổ chức </w:t>
      </w:r>
      <w:r w:rsidRPr="001D5736">
        <w:rPr>
          <w:bCs/>
          <w:sz w:val="28"/>
          <w:szCs w:val="28"/>
          <w:lang w:val="nb-NO"/>
        </w:rPr>
        <w:t>cấp huyện và</w:t>
      </w:r>
      <w:r w:rsidRPr="001D5736">
        <w:rPr>
          <w:sz w:val="28"/>
          <w:szCs w:val="28"/>
          <w:shd w:val="clear" w:color="auto" w:fill="FFFFFF"/>
          <w:lang w:val="nb-NO"/>
        </w:rPr>
        <w:t xml:space="preserve"> </w:t>
      </w:r>
      <w:r w:rsidRPr="001D5736">
        <w:rPr>
          <w:bCs/>
          <w:sz w:val="28"/>
          <w:szCs w:val="28"/>
          <w:lang w:val="nb-NO"/>
        </w:rPr>
        <w:t>cấp xã.</w:t>
      </w:r>
    </w:p>
    <w:p w14:paraId="029D43C0" w14:textId="77777777" w:rsidR="001D5736" w:rsidRPr="001D5736" w:rsidRDefault="001D5736" w:rsidP="001D5736">
      <w:pPr>
        <w:widowControl w:val="0"/>
        <w:spacing w:before="120" w:after="120"/>
        <w:ind w:firstLine="709"/>
        <w:jc w:val="both"/>
        <w:rPr>
          <w:b/>
          <w:sz w:val="28"/>
          <w:szCs w:val="28"/>
          <w:lang w:val="nb-NO"/>
        </w:rPr>
      </w:pPr>
      <w:r w:rsidRPr="001D5736">
        <w:rPr>
          <w:b/>
          <w:sz w:val="28"/>
          <w:szCs w:val="28"/>
          <w:lang w:val="nb-NO"/>
        </w:rPr>
        <w:t xml:space="preserve">Điều 7. Thẩm quyền quyết định thu hồi tài sản công </w:t>
      </w:r>
    </w:p>
    <w:p w14:paraId="663CD099"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1. Chủ tịch Ủy ban nhân dân tỉnh quyết định thu hồi tài sản công là trụ sở làm việc; cơ sở hoạt động sự nghiệp; xe ô tô.</w:t>
      </w:r>
    </w:p>
    <w:p w14:paraId="461B7219"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 xml:space="preserve">2. Thủ trưởng các cơ quan, đơn vị, tổ chức cấp tỉnh </w:t>
      </w:r>
      <w:r w:rsidRPr="001D5736">
        <w:rPr>
          <w:bCs/>
          <w:i/>
          <w:sz w:val="28"/>
          <w:szCs w:val="28"/>
          <w:lang w:val="nb-NO"/>
        </w:rPr>
        <w:t>(đơn vị dự toán cấp I)</w:t>
      </w:r>
      <w:r w:rsidRPr="001D5736">
        <w:rPr>
          <w:bCs/>
          <w:sz w:val="28"/>
          <w:szCs w:val="28"/>
          <w:lang w:val="nb-NO"/>
        </w:rPr>
        <w:t xml:space="preserve"> quyết định thu hồi tài sản công của </w:t>
      </w:r>
      <w:r w:rsidRPr="001D5736">
        <w:rPr>
          <w:sz w:val="28"/>
          <w:szCs w:val="28"/>
          <w:shd w:val="clear" w:color="auto" w:fill="FFFFFF"/>
          <w:lang w:val="nb-NO"/>
        </w:rPr>
        <w:t xml:space="preserve">đơn vị mình </w:t>
      </w:r>
      <w:r w:rsidRPr="001D5736">
        <w:rPr>
          <w:bCs/>
          <w:sz w:val="28"/>
          <w:szCs w:val="28"/>
          <w:lang w:val="nb-NO"/>
        </w:rPr>
        <w:t xml:space="preserve">và các </w:t>
      </w:r>
      <w:r w:rsidRPr="001D5736">
        <w:rPr>
          <w:sz w:val="28"/>
          <w:szCs w:val="28"/>
          <w:lang w:val="nb-NO"/>
        </w:rPr>
        <w:t xml:space="preserve">đơn vị dự toán </w:t>
      </w:r>
      <w:r w:rsidRPr="001D5736">
        <w:rPr>
          <w:bCs/>
          <w:sz w:val="28"/>
          <w:szCs w:val="28"/>
          <w:lang w:val="nb-NO"/>
        </w:rPr>
        <w:t>trực thuộc, trừ trường hợp quy định tại khoản 1 Điều này.</w:t>
      </w:r>
    </w:p>
    <w:p w14:paraId="25F504DF"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 xml:space="preserve">3. Chủ tịch Ủy ban nhân dân cấp huyện quyết định thu hồi tài sản công của </w:t>
      </w:r>
      <w:r w:rsidRPr="001D5736">
        <w:rPr>
          <w:sz w:val="28"/>
          <w:szCs w:val="28"/>
          <w:lang w:val="nb-NO"/>
        </w:rPr>
        <w:t>cơ quan, đơn vị, tổ chức</w:t>
      </w:r>
      <w:r w:rsidRPr="001D5736">
        <w:rPr>
          <w:bCs/>
          <w:sz w:val="28"/>
          <w:szCs w:val="28"/>
          <w:lang w:val="nb-NO"/>
        </w:rPr>
        <w:t xml:space="preserve"> cấp huyện và cấp xã, trừ trường hợp quy định tại khoản 1 Điều này.</w:t>
      </w:r>
    </w:p>
    <w:p w14:paraId="43C8A60B" w14:textId="77777777" w:rsidR="001D5736" w:rsidRPr="001D5736" w:rsidRDefault="001D5736" w:rsidP="001D5736">
      <w:pPr>
        <w:widowControl w:val="0"/>
        <w:spacing w:before="120" w:after="120"/>
        <w:ind w:firstLine="709"/>
        <w:jc w:val="both"/>
        <w:rPr>
          <w:b/>
          <w:sz w:val="28"/>
          <w:szCs w:val="28"/>
          <w:lang w:val="nb-NO"/>
        </w:rPr>
      </w:pPr>
      <w:r w:rsidRPr="001D5736">
        <w:rPr>
          <w:b/>
          <w:sz w:val="28"/>
          <w:szCs w:val="28"/>
          <w:lang w:val="nb-NO"/>
        </w:rPr>
        <w:t>Điều 8. Thẩm quyền quyết định điều chuyển tài sản công</w:t>
      </w:r>
    </w:p>
    <w:p w14:paraId="0396D555"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lastRenderedPageBreak/>
        <w:t>1. Chủ tịch Ủy ban nhân dân tỉnh quyết định điều chuyển tài sản công là xe ô tô.</w:t>
      </w:r>
    </w:p>
    <w:p w14:paraId="4C82CF7B"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 xml:space="preserve">2. Giám đốc Sở Tài chính quyết định điều chuyển tài sản công giữa các </w:t>
      </w:r>
      <w:r w:rsidRPr="001D5736">
        <w:rPr>
          <w:sz w:val="28"/>
          <w:szCs w:val="28"/>
          <w:lang w:val="nb-NO"/>
        </w:rPr>
        <w:t>cơ quan, đơn vị, tổ chức</w:t>
      </w:r>
      <w:r w:rsidRPr="001D5736">
        <w:rPr>
          <w:bCs/>
          <w:sz w:val="28"/>
          <w:szCs w:val="28"/>
          <w:lang w:val="nb-NO"/>
        </w:rPr>
        <w:t xml:space="preserve"> cấp tỉnh; giữa cấp tỉnh và cấp huyện, cấp xã; giữa các huyện, thành phố thuộc tỉnh, trừ trường hợp quy định</w:t>
      </w:r>
      <w:r w:rsidRPr="001D5736">
        <w:rPr>
          <w:sz w:val="28"/>
          <w:szCs w:val="28"/>
          <w:shd w:val="clear" w:color="auto" w:fill="FFFFFF"/>
          <w:lang w:val="nb-NO"/>
        </w:rPr>
        <w:t xml:space="preserve"> </w:t>
      </w:r>
      <w:r w:rsidRPr="001D5736">
        <w:rPr>
          <w:bCs/>
          <w:sz w:val="28"/>
          <w:szCs w:val="28"/>
          <w:lang w:val="nb-NO"/>
        </w:rPr>
        <w:t>tại khoản 1, khoản 3 và khoản 4 Điều này.</w:t>
      </w:r>
    </w:p>
    <w:p w14:paraId="515E84F6"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 xml:space="preserve">3. Thủ trưởng các cơ quan, đơn vị, tổ chức cấp tỉnh </w:t>
      </w:r>
      <w:r w:rsidRPr="001D5736">
        <w:rPr>
          <w:bCs/>
          <w:i/>
          <w:sz w:val="28"/>
          <w:szCs w:val="28"/>
          <w:lang w:val="nb-NO"/>
        </w:rPr>
        <w:t xml:space="preserve">(đơn vị dự toán cấp I) </w:t>
      </w:r>
      <w:r w:rsidRPr="001D5736">
        <w:rPr>
          <w:bCs/>
          <w:sz w:val="28"/>
          <w:szCs w:val="28"/>
          <w:lang w:val="nb-NO"/>
        </w:rPr>
        <w:t xml:space="preserve">quyết định điều chuyển tài sản công của </w:t>
      </w:r>
      <w:r w:rsidRPr="001D5736">
        <w:rPr>
          <w:sz w:val="28"/>
          <w:szCs w:val="28"/>
          <w:shd w:val="clear" w:color="auto" w:fill="FFFFFF"/>
          <w:lang w:val="nb-NO"/>
        </w:rPr>
        <w:t xml:space="preserve">đơn vị mình </w:t>
      </w:r>
      <w:r w:rsidRPr="001D5736">
        <w:rPr>
          <w:bCs/>
          <w:sz w:val="28"/>
          <w:szCs w:val="28"/>
          <w:lang w:val="nb-NO"/>
        </w:rPr>
        <w:t xml:space="preserve">và các </w:t>
      </w:r>
      <w:r w:rsidRPr="001D5736">
        <w:rPr>
          <w:sz w:val="28"/>
          <w:szCs w:val="28"/>
          <w:lang w:val="nb-NO"/>
        </w:rPr>
        <w:t xml:space="preserve">đơn vị dự toán </w:t>
      </w:r>
      <w:r w:rsidRPr="001D5736">
        <w:rPr>
          <w:bCs/>
          <w:sz w:val="28"/>
          <w:szCs w:val="28"/>
          <w:lang w:val="nb-NO"/>
        </w:rPr>
        <w:t>trực thuộc, trừ trường hợp quy định tại khoản 1 Điều này.</w:t>
      </w:r>
    </w:p>
    <w:p w14:paraId="321FC50F"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 xml:space="preserve">4. Chủ tịch Ủy ban nhân dân cấp huyện quyết định điều chuyển tài sản công giữa các </w:t>
      </w:r>
      <w:r w:rsidRPr="001D5736">
        <w:rPr>
          <w:sz w:val="28"/>
          <w:szCs w:val="28"/>
          <w:lang w:val="nb-NO"/>
        </w:rPr>
        <w:t>cơ quan, đơn vị, tổ chức</w:t>
      </w:r>
      <w:r w:rsidRPr="001D5736">
        <w:rPr>
          <w:bCs/>
          <w:sz w:val="28"/>
          <w:szCs w:val="28"/>
          <w:lang w:val="nb-NO"/>
        </w:rPr>
        <w:t xml:space="preserve"> cấp huyện và cấp xã thuộc phạm vi quản lý của địa phương, trừ trường hợp quy định tại khoản 1 Điều này.</w:t>
      </w:r>
    </w:p>
    <w:p w14:paraId="07D79550" w14:textId="77777777" w:rsidR="001D5736" w:rsidRPr="001D5736" w:rsidRDefault="001D5736" w:rsidP="001D5736">
      <w:pPr>
        <w:widowControl w:val="0"/>
        <w:spacing w:before="120" w:after="120"/>
        <w:ind w:firstLine="709"/>
        <w:jc w:val="both"/>
        <w:rPr>
          <w:b/>
          <w:sz w:val="28"/>
          <w:szCs w:val="28"/>
          <w:lang w:val="nb-NO"/>
        </w:rPr>
      </w:pPr>
      <w:r w:rsidRPr="001D5736">
        <w:rPr>
          <w:b/>
          <w:sz w:val="28"/>
          <w:szCs w:val="28"/>
          <w:lang w:val="nb-NO"/>
        </w:rPr>
        <w:t>Điều 9. Thẩm quyền quyết định thanh lý</w:t>
      </w:r>
      <w:r w:rsidRPr="001D5736">
        <w:rPr>
          <w:sz w:val="28"/>
          <w:szCs w:val="28"/>
          <w:lang w:val="nb-NO"/>
        </w:rPr>
        <w:t xml:space="preserve"> </w:t>
      </w:r>
      <w:r w:rsidRPr="001D5736">
        <w:rPr>
          <w:b/>
          <w:sz w:val="28"/>
          <w:szCs w:val="28"/>
          <w:lang w:val="nb-NO"/>
        </w:rPr>
        <w:t>tài sản cố định</w:t>
      </w:r>
    </w:p>
    <w:p w14:paraId="7487CEC3"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1. Chủ tịch Ủy ban nhân dân tỉnh quyết định thanh lý tài sản công là nhà làm việc, công trình sự nghiệp, tài sản khác gắn liền với đất và xe ô tô, trừ trường hợp quy định tại điểm a khoản 3 Điều này.</w:t>
      </w:r>
    </w:p>
    <w:p w14:paraId="19141198"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 xml:space="preserve">2. Thủ trưởng các cơ quan, đơn vị, tổ chức cấp tỉnh </w:t>
      </w:r>
      <w:r w:rsidRPr="001D5736">
        <w:rPr>
          <w:bCs/>
          <w:i/>
          <w:sz w:val="28"/>
          <w:szCs w:val="28"/>
          <w:lang w:val="nb-NO"/>
        </w:rPr>
        <w:t>(đơn vị dự toán cấp I)</w:t>
      </w:r>
      <w:r w:rsidRPr="001D5736">
        <w:rPr>
          <w:bCs/>
          <w:sz w:val="28"/>
          <w:szCs w:val="28"/>
          <w:lang w:val="nb-NO"/>
        </w:rPr>
        <w:t xml:space="preserve"> quyết định thanh lý tài sản công của </w:t>
      </w:r>
      <w:r w:rsidRPr="001D5736">
        <w:rPr>
          <w:sz w:val="28"/>
          <w:szCs w:val="28"/>
          <w:shd w:val="clear" w:color="auto" w:fill="FFFFFF"/>
          <w:lang w:val="nb-NO"/>
        </w:rPr>
        <w:t xml:space="preserve">đơn vị mình </w:t>
      </w:r>
      <w:r w:rsidRPr="001D5736">
        <w:rPr>
          <w:bCs/>
          <w:sz w:val="28"/>
          <w:szCs w:val="28"/>
          <w:lang w:val="nb-NO"/>
        </w:rPr>
        <w:t xml:space="preserve">và quyết định thanh lý tài sản công có nguyên giá theo sổ sách kế toán từ 500 triệu đồng trở lên/01 đơn vị tài sản của các </w:t>
      </w:r>
      <w:r w:rsidRPr="001D5736">
        <w:rPr>
          <w:sz w:val="28"/>
          <w:szCs w:val="28"/>
          <w:lang w:val="nb-NO"/>
        </w:rPr>
        <w:t xml:space="preserve">đơn vị dự toán </w:t>
      </w:r>
      <w:r w:rsidRPr="001D5736">
        <w:rPr>
          <w:bCs/>
          <w:sz w:val="28"/>
          <w:szCs w:val="28"/>
          <w:lang w:val="nb-NO"/>
        </w:rPr>
        <w:t>trực thuộc, trừ trường hợp quy định tại khoản 1 Điều này.</w:t>
      </w:r>
    </w:p>
    <w:p w14:paraId="31F3A659"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3. Chủ tịch Ủy ban nhân dân cấp huyện quyết định thanh lý:</w:t>
      </w:r>
    </w:p>
    <w:p w14:paraId="6B416BA9"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 xml:space="preserve">a) Nhà làm việc, công trình sự nghiệp và tài sản khác gắn liền với đất có nguyên giá theo sổ sách kế toán dưới 01 tỷ đồng/01 đơn vị tài sản của các </w:t>
      </w:r>
      <w:r w:rsidRPr="001D5736">
        <w:rPr>
          <w:sz w:val="28"/>
          <w:szCs w:val="28"/>
          <w:lang w:val="nb-NO"/>
        </w:rPr>
        <w:t>cơ quan, đơn vị, tổ chức</w:t>
      </w:r>
      <w:r w:rsidRPr="001D5736">
        <w:rPr>
          <w:bCs/>
          <w:sz w:val="28"/>
          <w:szCs w:val="28"/>
          <w:lang w:val="nb-NO"/>
        </w:rPr>
        <w:t xml:space="preserve"> cấp huyện và cấp xã.</w:t>
      </w:r>
    </w:p>
    <w:p w14:paraId="47CC2F99"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 xml:space="preserve">b) Tài sản công có nguyên giá theo sổ sách kế toán từ 500 triệu đồng trở lên/01 đơn vị tài sản của </w:t>
      </w:r>
      <w:r w:rsidRPr="001D5736">
        <w:rPr>
          <w:sz w:val="28"/>
          <w:szCs w:val="28"/>
          <w:lang w:val="nb-NO"/>
        </w:rPr>
        <w:t>cơ quan, đơn vị, tổ chức</w:t>
      </w:r>
      <w:r w:rsidRPr="001D5736">
        <w:rPr>
          <w:bCs/>
          <w:sz w:val="28"/>
          <w:szCs w:val="28"/>
          <w:lang w:val="nb-NO"/>
        </w:rPr>
        <w:t xml:space="preserve"> cấp huyện và cấp xã, trừ trường hợp quy định</w:t>
      </w:r>
      <w:r w:rsidRPr="001D5736">
        <w:rPr>
          <w:sz w:val="28"/>
          <w:szCs w:val="28"/>
          <w:shd w:val="clear" w:color="auto" w:fill="FFFFFF"/>
          <w:lang w:val="nb-NO"/>
        </w:rPr>
        <w:t xml:space="preserve"> </w:t>
      </w:r>
      <w:r w:rsidRPr="001D5736">
        <w:rPr>
          <w:bCs/>
          <w:sz w:val="28"/>
          <w:szCs w:val="28"/>
          <w:lang w:val="nb-NO"/>
        </w:rPr>
        <w:t>tại khoản 1 Điều này.</w:t>
      </w:r>
    </w:p>
    <w:p w14:paraId="7F4AEE80"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 xml:space="preserve">4. Thủ trưởng các đơn vị dự toán trực thuộc các cơ quan, đơn vị, tổ chức cấp tỉnh và Thủ trưởng các cơ quan, đơn vị, tổ chức cấp huyện </w:t>
      </w:r>
      <w:r w:rsidRPr="001D5736">
        <w:rPr>
          <w:bCs/>
          <w:i/>
          <w:sz w:val="28"/>
          <w:szCs w:val="28"/>
          <w:lang w:val="nb-NO"/>
        </w:rPr>
        <w:t>(không bao gồm đơn vị sự nghiệp công lập)</w:t>
      </w:r>
      <w:r w:rsidRPr="001D5736">
        <w:rPr>
          <w:bCs/>
          <w:sz w:val="28"/>
          <w:szCs w:val="28"/>
          <w:lang w:val="nb-NO"/>
        </w:rPr>
        <w:t xml:space="preserve"> quyết định thanh lý tài sản có nguyên giá theo sổ sách kế toán dưới 500 triệu đồng/01 đơn vị tài sản của </w:t>
      </w:r>
      <w:r w:rsidRPr="001D5736">
        <w:rPr>
          <w:sz w:val="28"/>
          <w:szCs w:val="28"/>
          <w:lang w:val="nb-NO"/>
        </w:rPr>
        <w:t>đơn vị</w:t>
      </w:r>
      <w:r w:rsidRPr="001D5736">
        <w:rPr>
          <w:bCs/>
          <w:sz w:val="28"/>
          <w:szCs w:val="28"/>
          <w:lang w:val="nb-NO"/>
        </w:rPr>
        <w:t xml:space="preserve"> mình, trừ trường hợp quy định tại khoản 1 và điểm a khoản 3 Điều này.</w:t>
      </w:r>
    </w:p>
    <w:p w14:paraId="78AC903E" w14:textId="77777777" w:rsidR="001D5736" w:rsidRPr="001D5736" w:rsidRDefault="001D5736" w:rsidP="001D5736">
      <w:pPr>
        <w:widowControl w:val="0"/>
        <w:spacing w:before="120" w:after="120"/>
        <w:ind w:firstLine="709"/>
        <w:jc w:val="both"/>
        <w:rPr>
          <w:b/>
          <w:sz w:val="28"/>
          <w:szCs w:val="28"/>
          <w:lang w:val="nb-NO"/>
        </w:rPr>
      </w:pPr>
      <w:r w:rsidRPr="001D5736">
        <w:rPr>
          <w:bCs/>
          <w:sz w:val="28"/>
          <w:szCs w:val="28"/>
          <w:lang w:val="nb-NO"/>
        </w:rPr>
        <w:t xml:space="preserve">5. Chủ tịch Ủy ban nhân dân cấp xã quyết định thanh lý tài sản có nguyên giá theo sổ sách kế toán dưới 500 triệu đồng/01 đơn vị tài sản của </w:t>
      </w:r>
      <w:r w:rsidRPr="001D5736">
        <w:rPr>
          <w:sz w:val="28"/>
          <w:szCs w:val="28"/>
          <w:lang w:val="nb-NO"/>
        </w:rPr>
        <w:t>đơn vị</w:t>
      </w:r>
      <w:r w:rsidRPr="001D5736">
        <w:rPr>
          <w:bCs/>
          <w:sz w:val="28"/>
          <w:szCs w:val="28"/>
          <w:lang w:val="nb-NO"/>
        </w:rPr>
        <w:t xml:space="preserve"> mình, trừ trường hợp quy định tại khoản 1 và điểm a khoản 3 Điều này.</w:t>
      </w:r>
    </w:p>
    <w:p w14:paraId="0F26A286" w14:textId="77777777" w:rsidR="001D5736" w:rsidRPr="001D5736" w:rsidRDefault="001D5736" w:rsidP="001D5736">
      <w:pPr>
        <w:widowControl w:val="0"/>
        <w:spacing w:before="120" w:after="120"/>
        <w:ind w:firstLine="709"/>
        <w:jc w:val="both"/>
        <w:rPr>
          <w:b/>
          <w:sz w:val="28"/>
          <w:szCs w:val="28"/>
          <w:lang w:val="nb-NO"/>
        </w:rPr>
      </w:pPr>
      <w:r w:rsidRPr="001D5736">
        <w:rPr>
          <w:b/>
          <w:sz w:val="28"/>
          <w:szCs w:val="28"/>
          <w:lang w:val="nb-NO"/>
        </w:rPr>
        <w:t>Điều 10. Thẩm quyền quyết định bán tài sản cố định</w:t>
      </w:r>
    </w:p>
    <w:p w14:paraId="583595DE"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1. Chủ tịch Ủy ban nhân dân tỉnh quyết định bán tài sản cố định là xe ô tô.</w:t>
      </w:r>
    </w:p>
    <w:p w14:paraId="1AC33F6A"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 xml:space="preserve">2. Thủ trưởng các cơ quan, đơn vị, tổ chức cấp tỉnh </w:t>
      </w:r>
      <w:r w:rsidRPr="001D5736">
        <w:rPr>
          <w:bCs/>
          <w:i/>
          <w:sz w:val="28"/>
          <w:szCs w:val="28"/>
          <w:lang w:val="nb-NO"/>
        </w:rPr>
        <w:t>(đơn vị dự toán cấp I)</w:t>
      </w:r>
      <w:r w:rsidRPr="001D5736">
        <w:rPr>
          <w:bCs/>
          <w:sz w:val="28"/>
          <w:szCs w:val="28"/>
          <w:lang w:val="nb-NO"/>
        </w:rPr>
        <w:t xml:space="preserve"> quyết định bán tài sản cố định của </w:t>
      </w:r>
      <w:r w:rsidRPr="001D5736">
        <w:rPr>
          <w:sz w:val="28"/>
          <w:szCs w:val="28"/>
          <w:shd w:val="clear" w:color="auto" w:fill="FFFFFF"/>
          <w:lang w:val="nb-NO"/>
        </w:rPr>
        <w:t xml:space="preserve">đơn vị mình và </w:t>
      </w:r>
      <w:r w:rsidRPr="001D5736">
        <w:rPr>
          <w:bCs/>
          <w:sz w:val="28"/>
          <w:szCs w:val="28"/>
          <w:lang w:val="nb-NO"/>
        </w:rPr>
        <w:t xml:space="preserve">quyết định bán tài sản cố định có nguyên giá theo sổ sách kế toán từ 500 triệu đồng trở lên/01 đơn vị tài sản của các </w:t>
      </w:r>
      <w:r w:rsidRPr="001D5736">
        <w:rPr>
          <w:sz w:val="28"/>
          <w:szCs w:val="28"/>
          <w:lang w:val="nb-NO"/>
        </w:rPr>
        <w:lastRenderedPageBreak/>
        <w:t xml:space="preserve">đơn vị dự toán </w:t>
      </w:r>
      <w:r w:rsidRPr="001D5736">
        <w:rPr>
          <w:bCs/>
          <w:sz w:val="28"/>
          <w:szCs w:val="28"/>
          <w:lang w:val="nb-NO"/>
        </w:rPr>
        <w:t>trực thuộc, trừ trường hợp quy định tại khoản 1 Điều này.</w:t>
      </w:r>
    </w:p>
    <w:p w14:paraId="4F649036"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 xml:space="preserve">3. Chủ tịch Ủy ban nhân dân cấp huyện quyết định bán tài sản cố định có nguyên giá theo sổ sách kế toán từ 500 triệu đồng trở lên/01 đơn vị tài sản của </w:t>
      </w:r>
      <w:r w:rsidRPr="001D5736">
        <w:rPr>
          <w:sz w:val="28"/>
          <w:szCs w:val="28"/>
          <w:lang w:val="nb-NO"/>
        </w:rPr>
        <w:t>cơ quan, đơn vị, tổ chức</w:t>
      </w:r>
      <w:r w:rsidRPr="001D5736">
        <w:rPr>
          <w:bCs/>
          <w:sz w:val="28"/>
          <w:szCs w:val="28"/>
          <w:lang w:val="nb-NO"/>
        </w:rPr>
        <w:t xml:space="preserve"> cấp huyện và cấp xã, trừ trường hợp quy định tại khoản 1 Điều này.</w:t>
      </w:r>
    </w:p>
    <w:p w14:paraId="5FFD4520"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 xml:space="preserve">4. Thủ trưởng các đơn vị dự toán trực thuộc các cơ quan, đơn vị, tổ chức cấp tỉnh; Thủ trưởng các cơ quan, đơn vị, tổ chức cấp huyện và cấp xã quyết định bán tài sản cố định có nguyên giá theo sổ sách kế toán dưới 500 triệu đồng/01 đơn vị tài sản của </w:t>
      </w:r>
      <w:r w:rsidRPr="001D5736">
        <w:rPr>
          <w:sz w:val="28"/>
          <w:szCs w:val="28"/>
          <w:lang w:val="nb-NO"/>
        </w:rPr>
        <w:t>đơn vị</w:t>
      </w:r>
      <w:r w:rsidRPr="001D5736">
        <w:rPr>
          <w:bCs/>
          <w:sz w:val="28"/>
          <w:szCs w:val="28"/>
          <w:lang w:val="nb-NO"/>
        </w:rPr>
        <w:t xml:space="preserve"> mình, trừ trường hợp quy định tại khoản 1 Điều này.</w:t>
      </w:r>
    </w:p>
    <w:p w14:paraId="1251D0D8"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 xml:space="preserve">5. Tài sản được hình thành từ nguồn Quỹ phát triển hoạt động sự nghiệp hoặc từ nguồn vốn vay, vốn huy động theo quy định </w:t>
      </w:r>
      <w:r w:rsidRPr="001D5736">
        <w:rPr>
          <w:bCs/>
          <w:i/>
          <w:sz w:val="28"/>
          <w:szCs w:val="28"/>
          <w:lang w:val="nb-NO"/>
        </w:rPr>
        <w:t>(trừ cơ sở hoạt động sự nghiệp, xe ô tô)</w:t>
      </w:r>
      <w:r w:rsidRPr="001D5736">
        <w:rPr>
          <w:bCs/>
          <w:sz w:val="28"/>
          <w:szCs w:val="28"/>
          <w:lang w:val="nb-NO"/>
        </w:rPr>
        <w:t xml:space="preserve"> tại đơn vị sự nghiệp công lập không áp dụng quy định tại Điều này.</w:t>
      </w:r>
    </w:p>
    <w:p w14:paraId="67C59761" w14:textId="77777777" w:rsidR="001D5736" w:rsidRPr="001D5736" w:rsidRDefault="001D5736" w:rsidP="001D5736">
      <w:pPr>
        <w:widowControl w:val="0"/>
        <w:spacing w:before="120" w:after="120"/>
        <w:ind w:firstLine="709"/>
        <w:jc w:val="both"/>
        <w:rPr>
          <w:b/>
          <w:sz w:val="28"/>
          <w:szCs w:val="28"/>
          <w:lang w:val="nb-NO"/>
        </w:rPr>
      </w:pPr>
      <w:r w:rsidRPr="001D5736">
        <w:rPr>
          <w:b/>
          <w:sz w:val="28"/>
          <w:szCs w:val="28"/>
          <w:lang w:val="nb-NO"/>
        </w:rPr>
        <w:t>Điều 11. Thẩm quyền quyết định tiêu hủy tài sản cố định</w:t>
      </w:r>
    </w:p>
    <w:p w14:paraId="224D44D3"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1. Chủ tịch Ủy ban nhân dân tỉnh quyết định tiêu hủy tài sản cố định là nhà làm việc, công trình sự nghiệp, tài sản khác gắn liền với đất và xe ô tô.</w:t>
      </w:r>
    </w:p>
    <w:p w14:paraId="09560B4D"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 xml:space="preserve">2. Thủ trưởng các cơ quan, đơn vị, tổ chức cấp tỉnh (đơn vị dự toán cấp I) quyết định tiêu hủy tài sản cố định của </w:t>
      </w:r>
      <w:r w:rsidRPr="001D5736">
        <w:rPr>
          <w:sz w:val="28"/>
          <w:szCs w:val="28"/>
          <w:shd w:val="clear" w:color="auto" w:fill="FFFFFF"/>
          <w:lang w:val="nb-NO"/>
        </w:rPr>
        <w:t xml:space="preserve">đơn vị mình và </w:t>
      </w:r>
      <w:r w:rsidRPr="001D5736">
        <w:rPr>
          <w:bCs/>
          <w:sz w:val="28"/>
          <w:szCs w:val="28"/>
          <w:lang w:val="nb-NO"/>
        </w:rPr>
        <w:t xml:space="preserve">quyết định tiêu hủy tài sản cố định có nguyên giá theo sổ sách kế toán từ 500 triệu đồng trở lên/01 đơn vị tài sản của các </w:t>
      </w:r>
      <w:r w:rsidRPr="001D5736">
        <w:rPr>
          <w:sz w:val="28"/>
          <w:szCs w:val="28"/>
          <w:lang w:val="nb-NO"/>
        </w:rPr>
        <w:t xml:space="preserve">đơn vị dự toán </w:t>
      </w:r>
      <w:r w:rsidRPr="001D5736">
        <w:rPr>
          <w:bCs/>
          <w:sz w:val="28"/>
          <w:szCs w:val="28"/>
          <w:lang w:val="nb-NO"/>
        </w:rPr>
        <w:t>trực thuộc, trừ trường hợp quy định tại khoản 1 Điều này.</w:t>
      </w:r>
    </w:p>
    <w:p w14:paraId="44FC48BD"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 xml:space="preserve">3. Chủ tịch Ủy ban nhân dân cấp huyện quyết định tiêu hủy tài sản cố định có nguyên giá theo sổ sách kế toán từ 500 triệu đồng trở lên/01 đơn vị tài sản của </w:t>
      </w:r>
      <w:r w:rsidRPr="001D5736">
        <w:rPr>
          <w:sz w:val="28"/>
          <w:szCs w:val="28"/>
          <w:lang w:val="nb-NO"/>
        </w:rPr>
        <w:t>cơ quan, đơn vị, tổ chức</w:t>
      </w:r>
      <w:r w:rsidRPr="001D5736">
        <w:rPr>
          <w:bCs/>
          <w:sz w:val="28"/>
          <w:szCs w:val="28"/>
          <w:lang w:val="nb-NO"/>
        </w:rPr>
        <w:t xml:space="preserve"> cấp huyện và cấp xã, trừ trường hợp quy định tại khoản 1 Điều này.</w:t>
      </w:r>
    </w:p>
    <w:p w14:paraId="1D7F443E" w14:textId="77777777" w:rsidR="001D5736" w:rsidRPr="001D5736" w:rsidRDefault="001D5736" w:rsidP="001D5736">
      <w:pPr>
        <w:widowControl w:val="0"/>
        <w:spacing w:before="120" w:after="120"/>
        <w:ind w:firstLine="709"/>
        <w:jc w:val="both"/>
        <w:rPr>
          <w:b/>
          <w:sz w:val="28"/>
          <w:szCs w:val="28"/>
          <w:lang w:val="nb-NO"/>
        </w:rPr>
      </w:pPr>
      <w:r w:rsidRPr="001D5736">
        <w:rPr>
          <w:bCs/>
          <w:sz w:val="28"/>
          <w:szCs w:val="28"/>
          <w:lang w:val="nb-NO"/>
        </w:rPr>
        <w:t xml:space="preserve">4. Thủ trưởng các đơn vị dự toán trực thuộc các cơ quan, đơn vị, tổ chức cấp tỉnh; Thủ trưởng các cơ quan, đơn vị, tổ chức cấp huyện và cấp xã quyết định tiêu hủy tài sản cố định có nguyên giá theo sổ sách kế toán dưới 500 triệu đồng/01 đơn vị tài sản của </w:t>
      </w:r>
      <w:r w:rsidRPr="001D5736">
        <w:rPr>
          <w:sz w:val="28"/>
          <w:szCs w:val="28"/>
          <w:lang w:val="nb-NO"/>
        </w:rPr>
        <w:t>đơn vị</w:t>
      </w:r>
      <w:r w:rsidRPr="001D5736">
        <w:rPr>
          <w:bCs/>
          <w:sz w:val="28"/>
          <w:szCs w:val="28"/>
          <w:lang w:val="nb-NO"/>
        </w:rPr>
        <w:t xml:space="preserve"> mình, trừ trường hợp quy định tại khoản 1 Điều này.</w:t>
      </w:r>
    </w:p>
    <w:p w14:paraId="3669C03D" w14:textId="77777777" w:rsidR="001D5736" w:rsidRPr="001D5736" w:rsidRDefault="001D5736" w:rsidP="001D5736">
      <w:pPr>
        <w:widowControl w:val="0"/>
        <w:spacing w:before="120" w:after="120"/>
        <w:ind w:firstLine="709"/>
        <w:jc w:val="both"/>
        <w:rPr>
          <w:b/>
          <w:sz w:val="28"/>
          <w:szCs w:val="28"/>
          <w:lang w:val="nb-NO"/>
        </w:rPr>
      </w:pPr>
      <w:r w:rsidRPr="001D5736">
        <w:rPr>
          <w:b/>
          <w:sz w:val="28"/>
          <w:szCs w:val="28"/>
          <w:lang w:val="nb-NO"/>
        </w:rPr>
        <w:t xml:space="preserve">Điều 12. Thẩm quyền quyết định xử lý tài sản cố định trong trường hợp bị mất, bị hủy hoại </w:t>
      </w:r>
    </w:p>
    <w:p w14:paraId="1200A31A"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1. Chủ tịch Ủy ban nhân dân tỉnh quyết định xử lý tài sản cố định trong trường hợp bị mất, bị hủy hoại là nhà làm việc, công trình sự nghiệp, tài sản khác gắn liền với đất và xe ô tô.</w:t>
      </w:r>
    </w:p>
    <w:p w14:paraId="3D7DE61A"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 xml:space="preserve">2. Thủ trưởng các cơ quan, đơn vị, tổ chức cấp tỉnh (đơn vị dự toán cấp I) quyết định xử lý tài sản cố định trong trường hợp bị mất, bị hủy hoại của </w:t>
      </w:r>
      <w:r w:rsidRPr="001D5736">
        <w:rPr>
          <w:sz w:val="28"/>
          <w:szCs w:val="28"/>
          <w:shd w:val="clear" w:color="auto" w:fill="FFFFFF"/>
          <w:lang w:val="nb-NO"/>
        </w:rPr>
        <w:t xml:space="preserve">đơn vị mình và </w:t>
      </w:r>
      <w:r w:rsidRPr="001D5736">
        <w:rPr>
          <w:bCs/>
          <w:sz w:val="28"/>
          <w:szCs w:val="28"/>
          <w:lang w:val="nb-NO"/>
        </w:rPr>
        <w:t xml:space="preserve">quyết định xử lý tài sản cố định trong trường hợp bị mất, bị hủy hoại có nguyên giá theo sổ sách kế toán từ 500 triệu đồng trở lên/01 đơn vị tài sản của các </w:t>
      </w:r>
      <w:r w:rsidRPr="001D5736">
        <w:rPr>
          <w:sz w:val="28"/>
          <w:szCs w:val="28"/>
          <w:lang w:val="nb-NO"/>
        </w:rPr>
        <w:t xml:space="preserve">đơn vị dự toán </w:t>
      </w:r>
      <w:r w:rsidRPr="001D5736">
        <w:rPr>
          <w:bCs/>
          <w:sz w:val="28"/>
          <w:szCs w:val="28"/>
          <w:lang w:val="nb-NO"/>
        </w:rPr>
        <w:t>trực thuộc, trừ trường hợp quy định tại khoản 1 Điều này.</w:t>
      </w:r>
    </w:p>
    <w:p w14:paraId="21F13C21"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 xml:space="preserve">3. Chủ tịch Ủy ban nhân dân cấp huyện quyết định xử lý tài sản cố định trong trường hợp bị mất, bị hủy hoại có nguyên giá theo sổ sách kế toán từ 500 </w:t>
      </w:r>
      <w:r w:rsidRPr="001D5736">
        <w:rPr>
          <w:bCs/>
          <w:sz w:val="28"/>
          <w:szCs w:val="28"/>
          <w:lang w:val="nb-NO"/>
        </w:rPr>
        <w:lastRenderedPageBreak/>
        <w:t xml:space="preserve">triệu đồng trở lên/01 đơn vị tài sản của </w:t>
      </w:r>
      <w:r w:rsidRPr="001D5736">
        <w:rPr>
          <w:sz w:val="28"/>
          <w:szCs w:val="28"/>
          <w:lang w:val="nb-NO"/>
        </w:rPr>
        <w:t>cơ quan, đơn vị, tổ chức</w:t>
      </w:r>
      <w:r w:rsidRPr="001D5736">
        <w:rPr>
          <w:bCs/>
          <w:sz w:val="28"/>
          <w:szCs w:val="28"/>
          <w:lang w:val="nb-NO"/>
        </w:rPr>
        <w:t xml:space="preserve"> cấp huyện và cấp xã, trừ trường hợp quy định tại khoản 1 Điều này.</w:t>
      </w:r>
    </w:p>
    <w:p w14:paraId="3E9C78CF"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 xml:space="preserve">4. Thủ trưởng các đơn vị dự toán trực thuộc các cơ quan, đơn vị, tổ chức cấp tỉnh; Thủ trưởng các cơ quan, đơn vị, tổ chức cấp huyện và cấp xã quyết định xử lý tài sản cố định trong trường hợp bị mất, bị hủy hoại có nguyên giá theo sổ sách kế toán dưới 500 triệu đồng/01 đơn vị tài sản của </w:t>
      </w:r>
      <w:r w:rsidRPr="001D5736">
        <w:rPr>
          <w:sz w:val="28"/>
          <w:szCs w:val="28"/>
          <w:lang w:val="nb-NO"/>
        </w:rPr>
        <w:t>đơn vị</w:t>
      </w:r>
      <w:r w:rsidRPr="001D5736">
        <w:rPr>
          <w:bCs/>
          <w:sz w:val="28"/>
          <w:szCs w:val="28"/>
          <w:lang w:val="nb-NO"/>
        </w:rPr>
        <w:t xml:space="preserve"> mình, trừ trường hợp quy định tại khoản 1 Điều này.</w:t>
      </w:r>
    </w:p>
    <w:p w14:paraId="13D3673B" w14:textId="77777777" w:rsidR="001D5736" w:rsidRPr="001D5736" w:rsidRDefault="001D5736" w:rsidP="001D5736">
      <w:pPr>
        <w:widowControl w:val="0"/>
        <w:spacing w:before="120" w:after="120"/>
        <w:ind w:firstLine="709"/>
        <w:jc w:val="both"/>
        <w:rPr>
          <w:b/>
          <w:sz w:val="28"/>
          <w:szCs w:val="28"/>
          <w:lang w:val="nb-NO"/>
        </w:rPr>
      </w:pPr>
      <w:r w:rsidRPr="001D5736">
        <w:rPr>
          <w:b/>
          <w:bCs/>
          <w:sz w:val="28"/>
          <w:szCs w:val="28"/>
        </w:rPr>
        <w:t>Điều 13. Thẩm quyền quyết định điều chuyển, bán vật tư, vật liệu thu hồi trong quá trình thực hiện dự án và trong quá trình bảo dưỡng, sửa chữa tài sản công</w:t>
      </w:r>
    </w:p>
    <w:p w14:paraId="302C0798" w14:textId="77777777" w:rsidR="001D5736" w:rsidRPr="001D5736" w:rsidRDefault="001D5736" w:rsidP="001D5736">
      <w:pPr>
        <w:widowControl w:val="0"/>
        <w:spacing w:before="120" w:after="120"/>
        <w:ind w:firstLine="709"/>
        <w:jc w:val="both"/>
        <w:rPr>
          <w:b/>
          <w:sz w:val="28"/>
          <w:szCs w:val="28"/>
          <w:lang w:val="nb-NO"/>
        </w:rPr>
      </w:pPr>
      <w:r w:rsidRPr="001D5736">
        <w:rPr>
          <w:bCs/>
          <w:sz w:val="28"/>
          <w:szCs w:val="28"/>
          <w:lang w:val="nb-NO"/>
        </w:rPr>
        <w:t xml:space="preserve">Thủ trưởng các cơ quan, đơn vị, tổ chức sử dụng ngân sách các cấp quyết định </w:t>
      </w:r>
      <w:r w:rsidRPr="001D5736">
        <w:rPr>
          <w:sz w:val="28"/>
          <w:szCs w:val="28"/>
        </w:rPr>
        <w:t>điều chuyển, bán vật tư, vật liệu thu hồi trong quá trình thực hiện dự án và</w:t>
      </w:r>
      <w:r w:rsidRPr="001D5736">
        <w:rPr>
          <w:b/>
          <w:bCs/>
          <w:sz w:val="28"/>
          <w:szCs w:val="28"/>
        </w:rPr>
        <w:t xml:space="preserve"> </w:t>
      </w:r>
      <w:r w:rsidRPr="001D5736">
        <w:rPr>
          <w:sz w:val="28"/>
          <w:szCs w:val="28"/>
        </w:rPr>
        <w:t>trong quá trình bảo dưỡng, sửa chữa tài sản công</w:t>
      </w:r>
      <w:r w:rsidRPr="001D5736">
        <w:rPr>
          <w:bCs/>
          <w:sz w:val="28"/>
          <w:szCs w:val="28"/>
          <w:lang w:val="nb-NO"/>
        </w:rPr>
        <w:t xml:space="preserve"> của </w:t>
      </w:r>
      <w:r w:rsidRPr="001D5736">
        <w:rPr>
          <w:sz w:val="28"/>
          <w:szCs w:val="28"/>
          <w:lang w:val="nb-NO"/>
        </w:rPr>
        <w:t>đơn vị</w:t>
      </w:r>
      <w:r w:rsidRPr="001D5736">
        <w:rPr>
          <w:bCs/>
          <w:sz w:val="28"/>
          <w:szCs w:val="28"/>
          <w:lang w:val="nb-NO"/>
        </w:rPr>
        <w:t xml:space="preserve"> mình.</w:t>
      </w:r>
    </w:p>
    <w:p w14:paraId="242C1ECC" w14:textId="77777777" w:rsidR="001D5736" w:rsidRPr="001D5736" w:rsidRDefault="001D5736" w:rsidP="001D5736">
      <w:pPr>
        <w:widowControl w:val="0"/>
        <w:spacing w:before="120" w:after="120"/>
        <w:ind w:firstLine="709"/>
        <w:jc w:val="both"/>
        <w:rPr>
          <w:b/>
          <w:sz w:val="28"/>
          <w:szCs w:val="28"/>
          <w:lang w:val="nb-NO"/>
        </w:rPr>
      </w:pPr>
      <w:r w:rsidRPr="001D5736">
        <w:rPr>
          <w:b/>
          <w:sz w:val="28"/>
          <w:szCs w:val="28"/>
          <w:lang w:val="nb-NO"/>
        </w:rPr>
        <w:t>Điều 14. Thẩm quyền phê duyệt phương án xử lý tài sản phục vụ hoạt động của dự án</w:t>
      </w:r>
      <w:r w:rsidRPr="001D5736">
        <w:rPr>
          <w:sz w:val="28"/>
          <w:szCs w:val="28"/>
          <w:lang w:val="nb-NO"/>
        </w:rPr>
        <w:t xml:space="preserve"> </w:t>
      </w:r>
      <w:r w:rsidRPr="001D5736">
        <w:rPr>
          <w:b/>
          <w:bCs/>
          <w:sz w:val="28"/>
          <w:szCs w:val="28"/>
          <w:lang w:val="nb-NO"/>
        </w:rPr>
        <w:t>đối với dự án</w:t>
      </w:r>
      <w:r w:rsidRPr="001D5736">
        <w:rPr>
          <w:b/>
          <w:sz w:val="28"/>
          <w:szCs w:val="28"/>
          <w:lang w:val="nb-NO"/>
        </w:rPr>
        <w:t xml:space="preserve"> thuộc tỉnh quản lý</w:t>
      </w:r>
    </w:p>
    <w:p w14:paraId="4BA64403" w14:textId="77777777" w:rsidR="001D5736" w:rsidRPr="001D5736" w:rsidRDefault="001D5736" w:rsidP="001D5736">
      <w:pPr>
        <w:widowControl w:val="0"/>
        <w:spacing w:before="120" w:after="120"/>
        <w:ind w:firstLine="709"/>
        <w:jc w:val="both"/>
        <w:rPr>
          <w:bCs/>
          <w:sz w:val="28"/>
          <w:szCs w:val="28"/>
          <w:lang w:val="nb-NO"/>
        </w:rPr>
      </w:pPr>
      <w:r w:rsidRPr="001D5736">
        <w:rPr>
          <w:bCs/>
          <w:sz w:val="28"/>
          <w:szCs w:val="28"/>
          <w:lang w:val="nb-NO"/>
        </w:rPr>
        <w:t>Người quyết định phê duyệt dự án thì phê duyệt phương án giao; điều chuyển; bán; thanh lý; tiêu hủy; xử lý tài sản trong trường hợp bị mất, bị hủy hoại đối với tài sản phục vụ hoạt động của dự án.</w:t>
      </w:r>
    </w:p>
    <w:p w14:paraId="448C0101" w14:textId="77777777" w:rsidR="001D5736" w:rsidRPr="001D5736" w:rsidRDefault="001D5736" w:rsidP="001D5736">
      <w:pPr>
        <w:widowControl w:val="0"/>
        <w:spacing w:before="120" w:after="120"/>
        <w:ind w:firstLine="709"/>
        <w:jc w:val="both"/>
        <w:rPr>
          <w:b/>
          <w:sz w:val="28"/>
          <w:szCs w:val="28"/>
          <w:lang w:val="nb-NO"/>
        </w:rPr>
      </w:pPr>
      <w:r w:rsidRPr="001D5736">
        <w:rPr>
          <w:b/>
          <w:sz w:val="28"/>
          <w:szCs w:val="28"/>
          <w:lang w:val="nb-NO"/>
        </w:rPr>
        <w:t xml:space="preserve">Điều 15. Phân cấp </w:t>
      </w:r>
      <w:bookmarkStart w:id="1" w:name="_Hlk185968214"/>
      <w:r w:rsidRPr="001D5736">
        <w:rPr>
          <w:b/>
          <w:sz w:val="28"/>
          <w:szCs w:val="28"/>
          <w:lang w:val="nb-NO"/>
        </w:rPr>
        <w:t xml:space="preserve">quyết định phê duyệt đề án sử dụng tài sản công tại đơn vị sự nghiệp công lập </w:t>
      </w:r>
      <w:bookmarkEnd w:id="1"/>
      <w:r w:rsidRPr="001D5736">
        <w:rPr>
          <w:b/>
          <w:sz w:val="28"/>
          <w:szCs w:val="28"/>
          <w:lang w:val="nb-NO"/>
        </w:rPr>
        <w:t>vào mục đích kinh doanh, cho thuê, liên doanh, liên kết</w:t>
      </w:r>
    </w:p>
    <w:p w14:paraId="4A0F5C01" w14:textId="77777777" w:rsidR="001D5736" w:rsidRPr="001D5736" w:rsidRDefault="001D5736" w:rsidP="001D5736">
      <w:pPr>
        <w:widowControl w:val="0"/>
        <w:spacing w:before="120" w:after="120"/>
        <w:ind w:firstLine="709"/>
        <w:jc w:val="both"/>
        <w:rPr>
          <w:sz w:val="28"/>
          <w:szCs w:val="28"/>
          <w:shd w:val="clear" w:color="auto" w:fill="FFFFFF"/>
          <w:lang w:val="nb-NO"/>
        </w:rPr>
      </w:pPr>
      <w:r w:rsidRPr="001D5736">
        <w:rPr>
          <w:sz w:val="28"/>
          <w:szCs w:val="28"/>
          <w:shd w:val="clear" w:color="auto" w:fill="FFFFFF"/>
          <w:lang w:val="nb-NO"/>
        </w:rPr>
        <w:t xml:space="preserve">1. </w:t>
      </w:r>
      <w:r w:rsidRPr="001D5736">
        <w:rPr>
          <w:bCs/>
          <w:sz w:val="28"/>
          <w:szCs w:val="28"/>
          <w:lang w:val="nb-NO"/>
        </w:rPr>
        <w:t xml:space="preserve">Thủ trưởng các cơ quan, đơn vị, tổ chức cấp tỉnh </w:t>
      </w:r>
      <w:r w:rsidRPr="001D5736">
        <w:rPr>
          <w:bCs/>
          <w:i/>
          <w:sz w:val="28"/>
          <w:szCs w:val="28"/>
          <w:lang w:val="nb-NO"/>
        </w:rPr>
        <w:t>(đơn vị dự toán cấp I)</w:t>
      </w:r>
      <w:r w:rsidRPr="001D5736">
        <w:rPr>
          <w:i/>
          <w:sz w:val="28"/>
          <w:szCs w:val="28"/>
          <w:lang w:val="nl-NL" w:eastAsia="vi-VN"/>
        </w:rPr>
        <w:t xml:space="preserve"> </w:t>
      </w:r>
      <w:r w:rsidRPr="001D5736">
        <w:rPr>
          <w:sz w:val="28"/>
          <w:szCs w:val="28"/>
          <w:shd w:val="clear" w:color="auto" w:fill="FFFFFF"/>
          <w:lang w:val="nb-NO"/>
        </w:rPr>
        <w:t>quyết định phê duyệt đề án sử dụng tài sản công tại đơn vị mình và đơn vị sự nghiệp công lập trực thuộc vào mục đích kinh doanh, cho thuê, liên doanh, liên kết.</w:t>
      </w:r>
    </w:p>
    <w:p w14:paraId="4A4967A2" w14:textId="77777777" w:rsidR="001D5736" w:rsidRPr="001D5736" w:rsidRDefault="001D5736" w:rsidP="001D5736">
      <w:pPr>
        <w:widowControl w:val="0"/>
        <w:spacing w:before="120" w:after="120"/>
        <w:ind w:firstLine="709"/>
        <w:jc w:val="both"/>
        <w:rPr>
          <w:sz w:val="28"/>
          <w:szCs w:val="28"/>
          <w:shd w:val="clear" w:color="auto" w:fill="FFFFFF"/>
          <w:lang w:val="nb-NO"/>
        </w:rPr>
      </w:pPr>
      <w:r w:rsidRPr="001D5736">
        <w:rPr>
          <w:sz w:val="28"/>
          <w:szCs w:val="28"/>
          <w:shd w:val="clear" w:color="auto" w:fill="FFFFFF"/>
          <w:lang w:val="nb-NO"/>
        </w:rPr>
        <w:t>2. Chủ tịch Ủy ban nhân dân cấp huyện quyết định phê duyệt đề án sử dụng tài sản công cho đơn vị sự nghiệp công lập cấp huyện vào mục đích kinh doanh, cho thuê, liên doanh, liên kết</w:t>
      </w:r>
      <w:r w:rsidRPr="001D5736">
        <w:rPr>
          <w:bCs/>
          <w:sz w:val="28"/>
          <w:szCs w:val="28"/>
          <w:lang w:val="nb-NO"/>
        </w:rPr>
        <w:t>./.</w:t>
      </w:r>
    </w:p>
    <w:p w14:paraId="7D198073" w14:textId="77777777" w:rsidR="001D5736" w:rsidRPr="001D5736" w:rsidRDefault="001D5736" w:rsidP="001D5736">
      <w:pPr>
        <w:rPr>
          <w:sz w:val="28"/>
          <w:szCs w:val="28"/>
          <w:lang w:val="nb-NO"/>
        </w:rPr>
      </w:pPr>
      <w:r w:rsidRPr="001D5736">
        <w:rPr>
          <w:noProof/>
          <w:sz w:val="28"/>
          <w:szCs w:val="28"/>
        </w:rPr>
        <mc:AlternateContent>
          <mc:Choice Requires="wps">
            <w:drawing>
              <wp:anchor distT="0" distB="0" distL="114300" distR="114300" simplePos="0" relativeHeight="251665408" behindDoc="0" locked="0" layoutInCell="1" allowOverlap="1" wp14:anchorId="2AE66F9C" wp14:editId="65546B31">
                <wp:simplePos x="0" y="0"/>
                <wp:positionH relativeFrom="column">
                  <wp:posOffset>1663065</wp:posOffset>
                </wp:positionH>
                <wp:positionV relativeFrom="paragraph">
                  <wp:posOffset>111125</wp:posOffset>
                </wp:positionV>
                <wp:extent cx="23399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3399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5pt,8.75pt" to="315.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" strokecolor="windowText" strokeweight=".5pt">
                <v:stroke joinstyle="miter"/>
              </v:line>
            </w:pict>
          </mc:Fallback>
        </mc:AlternateContent>
      </w:r>
    </w:p>
    <w:p w14:paraId="5661AA5F" w14:textId="77777777" w:rsidR="001D5736" w:rsidRPr="001D5736" w:rsidRDefault="001D5736" w:rsidP="001D5736">
      <w:pPr>
        <w:rPr>
          <w:sz w:val="28"/>
          <w:szCs w:val="28"/>
          <w:lang w:val="nb-NO"/>
        </w:rPr>
      </w:pPr>
    </w:p>
    <w:p w14:paraId="7BD1DC3E" w14:textId="77777777" w:rsidR="001D5736" w:rsidRPr="001D5736" w:rsidRDefault="001D5736" w:rsidP="001D5736">
      <w:pPr>
        <w:rPr>
          <w:sz w:val="28"/>
          <w:szCs w:val="28"/>
        </w:rPr>
      </w:pPr>
    </w:p>
    <w:p w14:paraId="64CF04CF" w14:textId="77777777" w:rsidR="00301762" w:rsidRPr="00D81760" w:rsidRDefault="00301762" w:rsidP="00301762">
      <w:pPr>
        <w:rPr>
          <w:lang w:val="nl-NL"/>
        </w:rPr>
      </w:pPr>
      <w:bookmarkStart w:id="2" w:name="_GoBack"/>
      <w:bookmarkEnd w:id="2"/>
    </w:p>
    <w:p w14:paraId="704E7966" w14:textId="77777777" w:rsidR="00301762" w:rsidRPr="00D81760" w:rsidRDefault="00301762" w:rsidP="00301762">
      <w:pPr>
        <w:rPr>
          <w:lang w:val="nl-NL"/>
        </w:rPr>
      </w:pPr>
    </w:p>
    <w:sectPr w:rsidR="00301762" w:rsidRPr="00D81760" w:rsidSect="004611C5">
      <w:headerReference w:type="default" r:id="rId9"/>
      <w:pgSz w:w="11907" w:h="16840" w:code="9"/>
      <w:pgMar w:top="1134" w:right="851" w:bottom="851" w:left="1701" w:header="426"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50AFA" w14:textId="77777777" w:rsidR="00EB7D49" w:rsidRDefault="00EB7D49" w:rsidP="00FA1F43">
      <w:r>
        <w:separator/>
      </w:r>
    </w:p>
  </w:endnote>
  <w:endnote w:type="continuationSeparator" w:id="0">
    <w:p w14:paraId="4FEE1969" w14:textId="77777777" w:rsidR="00EB7D49" w:rsidRDefault="00EB7D49" w:rsidP="00FA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 New Roman Italic">
    <w:altName w:val="Times New Roman"/>
    <w:panose1 w:val="0202050305040509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0AEBE" w14:textId="77777777" w:rsidR="00EB7D49" w:rsidRDefault="00EB7D49" w:rsidP="00FA1F43">
      <w:r>
        <w:separator/>
      </w:r>
    </w:p>
  </w:footnote>
  <w:footnote w:type="continuationSeparator" w:id="0">
    <w:p w14:paraId="122A03EE" w14:textId="77777777" w:rsidR="00EB7D49" w:rsidRDefault="00EB7D49" w:rsidP="00FA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AA4E" w14:textId="20FDA962" w:rsidR="005C502A" w:rsidRPr="00A477F0" w:rsidRDefault="00C91B79">
    <w:pPr>
      <w:pStyle w:val="Header"/>
      <w:jc w:val="center"/>
      <w:rPr>
        <w:sz w:val="26"/>
        <w:szCs w:val="26"/>
      </w:rPr>
    </w:pPr>
    <w:r w:rsidRPr="00A477F0">
      <w:rPr>
        <w:sz w:val="26"/>
        <w:szCs w:val="26"/>
      </w:rPr>
      <w:fldChar w:fldCharType="begin"/>
    </w:r>
    <w:r w:rsidR="005C502A" w:rsidRPr="00A477F0">
      <w:rPr>
        <w:sz w:val="26"/>
        <w:szCs w:val="26"/>
      </w:rPr>
      <w:instrText xml:space="preserve"> PAGE   \* MERGEFORMAT </w:instrText>
    </w:r>
    <w:r w:rsidRPr="00A477F0">
      <w:rPr>
        <w:sz w:val="26"/>
        <w:szCs w:val="26"/>
      </w:rPr>
      <w:fldChar w:fldCharType="separate"/>
    </w:r>
    <w:r w:rsidR="001D5736">
      <w:rPr>
        <w:noProof/>
        <w:sz w:val="26"/>
        <w:szCs w:val="26"/>
      </w:rPr>
      <w:t>3</w:t>
    </w:r>
    <w:r w:rsidRPr="00A477F0">
      <w:rPr>
        <w:noProof/>
        <w:sz w:val="26"/>
        <w:szCs w:val="26"/>
      </w:rPr>
      <w:fldChar w:fldCharType="end"/>
    </w:r>
  </w:p>
  <w:p w14:paraId="184B3F37" w14:textId="77777777" w:rsidR="00FA1F43" w:rsidRDefault="00FA1F43" w:rsidP="00400C3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3CA"/>
    <w:multiLevelType w:val="multilevel"/>
    <w:tmpl w:val="D1E836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CA14FD"/>
    <w:multiLevelType w:val="hybridMultilevel"/>
    <w:tmpl w:val="9EE8B09C"/>
    <w:lvl w:ilvl="0" w:tplc="6CAC992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D306329"/>
    <w:multiLevelType w:val="multilevel"/>
    <w:tmpl w:val="EEF487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7F54F0"/>
    <w:multiLevelType w:val="multilevel"/>
    <w:tmpl w:val="A6ACAD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BB14F3"/>
    <w:multiLevelType w:val="multilevel"/>
    <w:tmpl w:val="C3D0A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6832C2"/>
    <w:multiLevelType w:val="multilevel"/>
    <w:tmpl w:val="107A8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584"/>
    <w:rsid w:val="00001D7E"/>
    <w:rsid w:val="0000566A"/>
    <w:rsid w:val="00007919"/>
    <w:rsid w:val="00007C9D"/>
    <w:rsid w:val="00010C86"/>
    <w:rsid w:val="00011987"/>
    <w:rsid w:val="000139F7"/>
    <w:rsid w:val="00015F2C"/>
    <w:rsid w:val="00016632"/>
    <w:rsid w:val="000173A2"/>
    <w:rsid w:val="0002172F"/>
    <w:rsid w:val="00023AA0"/>
    <w:rsid w:val="00026300"/>
    <w:rsid w:val="00031DBB"/>
    <w:rsid w:val="00034D2E"/>
    <w:rsid w:val="0003511E"/>
    <w:rsid w:val="000356DE"/>
    <w:rsid w:val="0003654D"/>
    <w:rsid w:val="00041A37"/>
    <w:rsid w:val="0004306C"/>
    <w:rsid w:val="000435CB"/>
    <w:rsid w:val="00044D3B"/>
    <w:rsid w:val="0004620B"/>
    <w:rsid w:val="00054131"/>
    <w:rsid w:val="00054F5D"/>
    <w:rsid w:val="000606C5"/>
    <w:rsid w:val="00061E42"/>
    <w:rsid w:val="0006287E"/>
    <w:rsid w:val="00062DFB"/>
    <w:rsid w:val="000642BC"/>
    <w:rsid w:val="000667CA"/>
    <w:rsid w:val="000710BE"/>
    <w:rsid w:val="000722E2"/>
    <w:rsid w:val="000736E8"/>
    <w:rsid w:val="00074F6C"/>
    <w:rsid w:val="00075339"/>
    <w:rsid w:val="00080C6E"/>
    <w:rsid w:val="00081B94"/>
    <w:rsid w:val="00081B95"/>
    <w:rsid w:val="000821FB"/>
    <w:rsid w:val="00083C2E"/>
    <w:rsid w:val="00086432"/>
    <w:rsid w:val="00090F04"/>
    <w:rsid w:val="00092843"/>
    <w:rsid w:val="00092AF7"/>
    <w:rsid w:val="00095192"/>
    <w:rsid w:val="00095BE6"/>
    <w:rsid w:val="00096945"/>
    <w:rsid w:val="000970DC"/>
    <w:rsid w:val="000972F1"/>
    <w:rsid w:val="000A1E8B"/>
    <w:rsid w:val="000A3E91"/>
    <w:rsid w:val="000B06A2"/>
    <w:rsid w:val="000B1A40"/>
    <w:rsid w:val="000B1A8C"/>
    <w:rsid w:val="000B3841"/>
    <w:rsid w:val="000B43B6"/>
    <w:rsid w:val="000B5A78"/>
    <w:rsid w:val="000C3F15"/>
    <w:rsid w:val="000D3FBA"/>
    <w:rsid w:val="000E4854"/>
    <w:rsid w:val="000E7781"/>
    <w:rsid w:val="000F443E"/>
    <w:rsid w:val="000F7E9E"/>
    <w:rsid w:val="00106195"/>
    <w:rsid w:val="00122667"/>
    <w:rsid w:val="0012318B"/>
    <w:rsid w:val="00127368"/>
    <w:rsid w:val="0013113A"/>
    <w:rsid w:val="00132702"/>
    <w:rsid w:val="00145E54"/>
    <w:rsid w:val="00151365"/>
    <w:rsid w:val="00156AFB"/>
    <w:rsid w:val="00165431"/>
    <w:rsid w:val="00170E01"/>
    <w:rsid w:val="00171694"/>
    <w:rsid w:val="001801F6"/>
    <w:rsid w:val="001846EE"/>
    <w:rsid w:val="001873CA"/>
    <w:rsid w:val="00190C48"/>
    <w:rsid w:val="00192CCC"/>
    <w:rsid w:val="001A0349"/>
    <w:rsid w:val="001A0DEE"/>
    <w:rsid w:val="001A3274"/>
    <w:rsid w:val="001A3D6A"/>
    <w:rsid w:val="001A490B"/>
    <w:rsid w:val="001A49DB"/>
    <w:rsid w:val="001B0A1A"/>
    <w:rsid w:val="001B2235"/>
    <w:rsid w:val="001B5E1F"/>
    <w:rsid w:val="001D5736"/>
    <w:rsid w:val="001E0244"/>
    <w:rsid w:val="001E39EF"/>
    <w:rsid w:val="001E5AE7"/>
    <w:rsid w:val="001F26C7"/>
    <w:rsid w:val="002024B6"/>
    <w:rsid w:val="00214E6E"/>
    <w:rsid w:val="002155E9"/>
    <w:rsid w:val="00215F11"/>
    <w:rsid w:val="002170F0"/>
    <w:rsid w:val="00217D68"/>
    <w:rsid w:val="00222F12"/>
    <w:rsid w:val="00225584"/>
    <w:rsid w:val="002317BD"/>
    <w:rsid w:val="00236424"/>
    <w:rsid w:val="00240B58"/>
    <w:rsid w:val="002410A7"/>
    <w:rsid w:val="00241307"/>
    <w:rsid w:val="00241C9F"/>
    <w:rsid w:val="00250E4D"/>
    <w:rsid w:val="00254A29"/>
    <w:rsid w:val="00254D29"/>
    <w:rsid w:val="002620D1"/>
    <w:rsid w:val="002644A8"/>
    <w:rsid w:val="00266C52"/>
    <w:rsid w:val="00271AFD"/>
    <w:rsid w:val="00272BC3"/>
    <w:rsid w:val="0027303B"/>
    <w:rsid w:val="002873EC"/>
    <w:rsid w:val="0029165A"/>
    <w:rsid w:val="00293E68"/>
    <w:rsid w:val="002A4C9F"/>
    <w:rsid w:val="002B4269"/>
    <w:rsid w:val="002B4D7C"/>
    <w:rsid w:val="002B76A4"/>
    <w:rsid w:val="002C2495"/>
    <w:rsid w:val="002C55CD"/>
    <w:rsid w:val="002C6F08"/>
    <w:rsid w:val="002D14FC"/>
    <w:rsid w:val="002D319F"/>
    <w:rsid w:val="002D4256"/>
    <w:rsid w:val="002D4E33"/>
    <w:rsid w:val="002D7ACE"/>
    <w:rsid w:val="002E0F41"/>
    <w:rsid w:val="002E2C88"/>
    <w:rsid w:val="002E4399"/>
    <w:rsid w:val="002E6E1B"/>
    <w:rsid w:val="002F3FCF"/>
    <w:rsid w:val="002F438D"/>
    <w:rsid w:val="002F497D"/>
    <w:rsid w:val="002F6C59"/>
    <w:rsid w:val="002F7C94"/>
    <w:rsid w:val="002F7EE8"/>
    <w:rsid w:val="0030082A"/>
    <w:rsid w:val="00301762"/>
    <w:rsid w:val="00302A95"/>
    <w:rsid w:val="00306A32"/>
    <w:rsid w:val="003103AF"/>
    <w:rsid w:val="00310C66"/>
    <w:rsid w:val="0032009B"/>
    <w:rsid w:val="003272B7"/>
    <w:rsid w:val="00341CE2"/>
    <w:rsid w:val="00346763"/>
    <w:rsid w:val="00353821"/>
    <w:rsid w:val="00356CB7"/>
    <w:rsid w:val="003647CC"/>
    <w:rsid w:val="00367594"/>
    <w:rsid w:val="00367F90"/>
    <w:rsid w:val="00375123"/>
    <w:rsid w:val="00384FAB"/>
    <w:rsid w:val="00385522"/>
    <w:rsid w:val="00386446"/>
    <w:rsid w:val="00386E2E"/>
    <w:rsid w:val="00392898"/>
    <w:rsid w:val="00394DE8"/>
    <w:rsid w:val="00396F8A"/>
    <w:rsid w:val="003A0A58"/>
    <w:rsid w:val="003A4EFA"/>
    <w:rsid w:val="003B5895"/>
    <w:rsid w:val="003B718B"/>
    <w:rsid w:val="003C24F6"/>
    <w:rsid w:val="003C67D4"/>
    <w:rsid w:val="003D6294"/>
    <w:rsid w:val="003D74CD"/>
    <w:rsid w:val="003E4198"/>
    <w:rsid w:val="003F69C3"/>
    <w:rsid w:val="003F77B6"/>
    <w:rsid w:val="003F7D42"/>
    <w:rsid w:val="00400C38"/>
    <w:rsid w:val="00403607"/>
    <w:rsid w:val="004036E1"/>
    <w:rsid w:val="00405B90"/>
    <w:rsid w:val="00406451"/>
    <w:rsid w:val="004072FB"/>
    <w:rsid w:val="00415D60"/>
    <w:rsid w:val="004177AF"/>
    <w:rsid w:val="0042087B"/>
    <w:rsid w:val="00422F63"/>
    <w:rsid w:val="00425AFE"/>
    <w:rsid w:val="00426D29"/>
    <w:rsid w:val="004328E6"/>
    <w:rsid w:val="00435918"/>
    <w:rsid w:val="004372E9"/>
    <w:rsid w:val="00441F29"/>
    <w:rsid w:val="004512AC"/>
    <w:rsid w:val="00452529"/>
    <w:rsid w:val="00453DDB"/>
    <w:rsid w:val="00454DF4"/>
    <w:rsid w:val="004552BF"/>
    <w:rsid w:val="004611C5"/>
    <w:rsid w:val="0046187D"/>
    <w:rsid w:val="00471221"/>
    <w:rsid w:val="004748F7"/>
    <w:rsid w:val="0047717D"/>
    <w:rsid w:val="0048387B"/>
    <w:rsid w:val="00484F0D"/>
    <w:rsid w:val="004A7166"/>
    <w:rsid w:val="004B0B62"/>
    <w:rsid w:val="004B596E"/>
    <w:rsid w:val="004C1E85"/>
    <w:rsid w:val="004C3DAB"/>
    <w:rsid w:val="004C6251"/>
    <w:rsid w:val="004C6CEE"/>
    <w:rsid w:val="004D04CD"/>
    <w:rsid w:val="004D3CF6"/>
    <w:rsid w:val="004D4E4E"/>
    <w:rsid w:val="004D695C"/>
    <w:rsid w:val="004E6A7C"/>
    <w:rsid w:val="004E78C9"/>
    <w:rsid w:val="004E79A1"/>
    <w:rsid w:val="004E7A25"/>
    <w:rsid w:val="004F1FF0"/>
    <w:rsid w:val="00501E70"/>
    <w:rsid w:val="0051060F"/>
    <w:rsid w:val="00517522"/>
    <w:rsid w:val="00524C90"/>
    <w:rsid w:val="00535906"/>
    <w:rsid w:val="005403AD"/>
    <w:rsid w:val="00542725"/>
    <w:rsid w:val="00546FFF"/>
    <w:rsid w:val="00551526"/>
    <w:rsid w:val="00553508"/>
    <w:rsid w:val="00553C52"/>
    <w:rsid w:val="005618B3"/>
    <w:rsid w:val="0056369B"/>
    <w:rsid w:val="00571ACC"/>
    <w:rsid w:val="00585748"/>
    <w:rsid w:val="00587F9E"/>
    <w:rsid w:val="00590B61"/>
    <w:rsid w:val="00593146"/>
    <w:rsid w:val="00595C6A"/>
    <w:rsid w:val="00597E15"/>
    <w:rsid w:val="005A1B9D"/>
    <w:rsid w:val="005A4544"/>
    <w:rsid w:val="005B239A"/>
    <w:rsid w:val="005B463F"/>
    <w:rsid w:val="005B5141"/>
    <w:rsid w:val="005C1F21"/>
    <w:rsid w:val="005C4578"/>
    <w:rsid w:val="005C502A"/>
    <w:rsid w:val="005C632C"/>
    <w:rsid w:val="005D22AE"/>
    <w:rsid w:val="005D66E8"/>
    <w:rsid w:val="005D7519"/>
    <w:rsid w:val="005E3522"/>
    <w:rsid w:val="005E5DAB"/>
    <w:rsid w:val="005E6E5A"/>
    <w:rsid w:val="005E6FDF"/>
    <w:rsid w:val="005F2A1B"/>
    <w:rsid w:val="005F436F"/>
    <w:rsid w:val="005F4AA6"/>
    <w:rsid w:val="005F68DE"/>
    <w:rsid w:val="00603107"/>
    <w:rsid w:val="006049D9"/>
    <w:rsid w:val="00604E4F"/>
    <w:rsid w:val="00605135"/>
    <w:rsid w:val="006175F4"/>
    <w:rsid w:val="00620EB5"/>
    <w:rsid w:val="00621772"/>
    <w:rsid w:val="00621E1F"/>
    <w:rsid w:val="00622EBF"/>
    <w:rsid w:val="00623AFF"/>
    <w:rsid w:val="00624034"/>
    <w:rsid w:val="00624E8E"/>
    <w:rsid w:val="00626739"/>
    <w:rsid w:val="0063062B"/>
    <w:rsid w:val="00634B8B"/>
    <w:rsid w:val="006365D2"/>
    <w:rsid w:val="00650E0A"/>
    <w:rsid w:val="00650EB4"/>
    <w:rsid w:val="00651281"/>
    <w:rsid w:val="006539D3"/>
    <w:rsid w:val="006554F0"/>
    <w:rsid w:val="0065615B"/>
    <w:rsid w:val="006579B4"/>
    <w:rsid w:val="00660F10"/>
    <w:rsid w:val="00662F6F"/>
    <w:rsid w:val="006642CE"/>
    <w:rsid w:val="006647DB"/>
    <w:rsid w:val="006662E0"/>
    <w:rsid w:val="00672156"/>
    <w:rsid w:val="006722DE"/>
    <w:rsid w:val="00672B5A"/>
    <w:rsid w:val="00673B40"/>
    <w:rsid w:val="006752FE"/>
    <w:rsid w:val="00680AF4"/>
    <w:rsid w:val="0068467A"/>
    <w:rsid w:val="006873CB"/>
    <w:rsid w:val="00696E0B"/>
    <w:rsid w:val="0069759F"/>
    <w:rsid w:val="006A5838"/>
    <w:rsid w:val="006A6DD8"/>
    <w:rsid w:val="006A7725"/>
    <w:rsid w:val="006B1CFC"/>
    <w:rsid w:val="006C0187"/>
    <w:rsid w:val="006C3561"/>
    <w:rsid w:val="006C5634"/>
    <w:rsid w:val="006C5A9C"/>
    <w:rsid w:val="006C7AF6"/>
    <w:rsid w:val="006D7C8C"/>
    <w:rsid w:val="006E0287"/>
    <w:rsid w:val="006E6DF3"/>
    <w:rsid w:val="006F5FAA"/>
    <w:rsid w:val="007028D8"/>
    <w:rsid w:val="00702980"/>
    <w:rsid w:val="00706BE4"/>
    <w:rsid w:val="00712083"/>
    <w:rsid w:val="00715271"/>
    <w:rsid w:val="00717B59"/>
    <w:rsid w:val="00720666"/>
    <w:rsid w:val="00722E08"/>
    <w:rsid w:val="00725816"/>
    <w:rsid w:val="007259ED"/>
    <w:rsid w:val="00726053"/>
    <w:rsid w:val="007351D7"/>
    <w:rsid w:val="00735384"/>
    <w:rsid w:val="00741F08"/>
    <w:rsid w:val="00744BEA"/>
    <w:rsid w:val="00745A17"/>
    <w:rsid w:val="007529D7"/>
    <w:rsid w:val="00753807"/>
    <w:rsid w:val="00764E6B"/>
    <w:rsid w:val="0076697B"/>
    <w:rsid w:val="0077206E"/>
    <w:rsid w:val="00774005"/>
    <w:rsid w:val="00781665"/>
    <w:rsid w:val="007825B3"/>
    <w:rsid w:val="0078675D"/>
    <w:rsid w:val="00786879"/>
    <w:rsid w:val="00794493"/>
    <w:rsid w:val="00796137"/>
    <w:rsid w:val="007A6088"/>
    <w:rsid w:val="007A6618"/>
    <w:rsid w:val="007A669F"/>
    <w:rsid w:val="007A6971"/>
    <w:rsid w:val="007B23E5"/>
    <w:rsid w:val="007B6BBB"/>
    <w:rsid w:val="007C64B0"/>
    <w:rsid w:val="007C6A0E"/>
    <w:rsid w:val="007C7C29"/>
    <w:rsid w:val="007D261A"/>
    <w:rsid w:val="007D42F6"/>
    <w:rsid w:val="007D6960"/>
    <w:rsid w:val="007E417F"/>
    <w:rsid w:val="007E5829"/>
    <w:rsid w:val="007E6622"/>
    <w:rsid w:val="007E7666"/>
    <w:rsid w:val="007F56AD"/>
    <w:rsid w:val="007F5F81"/>
    <w:rsid w:val="0080063B"/>
    <w:rsid w:val="00801E59"/>
    <w:rsid w:val="0080286E"/>
    <w:rsid w:val="00810BD9"/>
    <w:rsid w:val="0081623F"/>
    <w:rsid w:val="00823008"/>
    <w:rsid w:val="0083051A"/>
    <w:rsid w:val="00830FAA"/>
    <w:rsid w:val="00837A72"/>
    <w:rsid w:val="0084188F"/>
    <w:rsid w:val="008438A6"/>
    <w:rsid w:val="00846310"/>
    <w:rsid w:val="008544A3"/>
    <w:rsid w:val="00862482"/>
    <w:rsid w:val="00866808"/>
    <w:rsid w:val="0086796F"/>
    <w:rsid w:val="00871F68"/>
    <w:rsid w:val="00877BF9"/>
    <w:rsid w:val="00885F20"/>
    <w:rsid w:val="00886309"/>
    <w:rsid w:val="008878A7"/>
    <w:rsid w:val="008A5425"/>
    <w:rsid w:val="008A5868"/>
    <w:rsid w:val="008B6449"/>
    <w:rsid w:val="008D097B"/>
    <w:rsid w:val="008D2960"/>
    <w:rsid w:val="008D4382"/>
    <w:rsid w:val="008E1852"/>
    <w:rsid w:val="008E3274"/>
    <w:rsid w:val="008E3BA7"/>
    <w:rsid w:val="008E570A"/>
    <w:rsid w:val="008F09C1"/>
    <w:rsid w:val="0090188F"/>
    <w:rsid w:val="0091112C"/>
    <w:rsid w:val="009154D3"/>
    <w:rsid w:val="009164BB"/>
    <w:rsid w:val="0092384D"/>
    <w:rsid w:val="00924D1E"/>
    <w:rsid w:val="00926E2A"/>
    <w:rsid w:val="00934FCC"/>
    <w:rsid w:val="00940074"/>
    <w:rsid w:val="00944CD1"/>
    <w:rsid w:val="009456CF"/>
    <w:rsid w:val="00945E60"/>
    <w:rsid w:val="00947B6A"/>
    <w:rsid w:val="009558D5"/>
    <w:rsid w:val="00955DBF"/>
    <w:rsid w:val="00960774"/>
    <w:rsid w:val="0097299D"/>
    <w:rsid w:val="00973CCB"/>
    <w:rsid w:val="00982C17"/>
    <w:rsid w:val="00986CB6"/>
    <w:rsid w:val="00990185"/>
    <w:rsid w:val="00992F9D"/>
    <w:rsid w:val="009932FB"/>
    <w:rsid w:val="009A3048"/>
    <w:rsid w:val="009A4BF4"/>
    <w:rsid w:val="009C1EC2"/>
    <w:rsid w:val="009C3589"/>
    <w:rsid w:val="009C3AFF"/>
    <w:rsid w:val="009C7549"/>
    <w:rsid w:val="009D3537"/>
    <w:rsid w:val="009E24E6"/>
    <w:rsid w:val="009E2928"/>
    <w:rsid w:val="009E78E5"/>
    <w:rsid w:val="009E791C"/>
    <w:rsid w:val="009F0303"/>
    <w:rsid w:val="00A00EC7"/>
    <w:rsid w:val="00A0202A"/>
    <w:rsid w:val="00A022FF"/>
    <w:rsid w:val="00A039AA"/>
    <w:rsid w:val="00A12CEC"/>
    <w:rsid w:val="00A15693"/>
    <w:rsid w:val="00A16EA7"/>
    <w:rsid w:val="00A20C4A"/>
    <w:rsid w:val="00A2516F"/>
    <w:rsid w:val="00A32805"/>
    <w:rsid w:val="00A347E0"/>
    <w:rsid w:val="00A42ECB"/>
    <w:rsid w:val="00A43ABA"/>
    <w:rsid w:val="00A477F0"/>
    <w:rsid w:val="00A55537"/>
    <w:rsid w:val="00A57C3A"/>
    <w:rsid w:val="00A66249"/>
    <w:rsid w:val="00A670A1"/>
    <w:rsid w:val="00A67E53"/>
    <w:rsid w:val="00A70F90"/>
    <w:rsid w:val="00A769B9"/>
    <w:rsid w:val="00A81BF0"/>
    <w:rsid w:val="00A82BC3"/>
    <w:rsid w:val="00A87784"/>
    <w:rsid w:val="00A934B7"/>
    <w:rsid w:val="00A96337"/>
    <w:rsid w:val="00A96AA4"/>
    <w:rsid w:val="00A97AC4"/>
    <w:rsid w:val="00AA2F92"/>
    <w:rsid w:val="00AB27CA"/>
    <w:rsid w:val="00AC2EDE"/>
    <w:rsid w:val="00AD2526"/>
    <w:rsid w:val="00AD7808"/>
    <w:rsid w:val="00AE0317"/>
    <w:rsid w:val="00AE1552"/>
    <w:rsid w:val="00AE7BEC"/>
    <w:rsid w:val="00AF122B"/>
    <w:rsid w:val="00AF127B"/>
    <w:rsid w:val="00AF1A4B"/>
    <w:rsid w:val="00AF5141"/>
    <w:rsid w:val="00AF7FC3"/>
    <w:rsid w:val="00B03108"/>
    <w:rsid w:val="00B03CDD"/>
    <w:rsid w:val="00B21C83"/>
    <w:rsid w:val="00B25F0D"/>
    <w:rsid w:val="00B26AE8"/>
    <w:rsid w:val="00B4111B"/>
    <w:rsid w:val="00B46B23"/>
    <w:rsid w:val="00B50F29"/>
    <w:rsid w:val="00B52AB8"/>
    <w:rsid w:val="00B54554"/>
    <w:rsid w:val="00B654CF"/>
    <w:rsid w:val="00B71A55"/>
    <w:rsid w:val="00B7229A"/>
    <w:rsid w:val="00B75076"/>
    <w:rsid w:val="00B80A80"/>
    <w:rsid w:val="00B903A9"/>
    <w:rsid w:val="00B96150"/>
    <w:rsid w:val="00B96288"/>
    <w:rsid w:val="00B97EC7"/>
    <w:rsid w:val="00BA54E2"/>
    <w:rsid w:val="00BA7805"/>
    <w:rsid w:val="00BB15ED"/>
    <w:rsid w:val="00BB4EA3"/>
    <w:rsid w:val="00BC2899"/>
    <w:rsid w:val="00BC6390"/>
    <w:rsid w:val="00BC6719"/>
    <w:rsid w:val="00BD49E8"/>
    <w:rsid w:val="00BE147D"/>
    <w:rsid w:val="00BE1B81"/>
    <w:rsid w:val="00BE2DD1"/>
    <w:rsid w:val="00BF0826"/>
    <w:rsid w:val="00BF0EC0"/>
    <w:rsid w:val="00BF2070"/>
    <w:rsid w:val="00C05093"/>
    <w:rsid w:val="00C06202"/>
    <w:rsid w:val="00C070BD"/>
    <w:rsid w:val="00C17026"/>
    <w:rsid w:val="00C17E5B"/>
    <w:rsid w:val="00C218FC"/>
    <w:rsid w:val="00C2383F"/>
    <w:rsid w:val="00C261E0"/>
    <w:rsid w:val="00C31420"/>
    <w:rsid w:val="00C33DD2"/>
    <w:rsid w:val="00C37B93"/>
    <w:rsid w:val="00C46553"/>
    <w:rsid w:val="00C51F4A"/>
    <w:rsid w:val="00C546CB"/>
    <w:rsid w:val="00C56D4E"/>
    <w:rsid w:val="00C57702"/>
    <w:rsid w:val="00C663CA"/>
    <w:rsid w:val="00C6783F"/>
    <w:rsid w:val="00C7114E"/>
    <w:rsid w:val="00C7284C"/>
    <w:rsid w:val="00C74B05"/>
    <w:rsid w:val="00C851A1"/>
    <w:rsid w:val="00C866A2"/>
    <w:rsid w:val="00C91B6B"/>
    <w:rsid w:val="00C91B79"/>
    <w:rsid w:val="00C9317F"/>
    <w:rsid w:val="00C94087"/>
    <w:rsid w:val="00C9543F"/>
    <w:rsid w:val="00C9765F"/>
    <w:rsid w:val="00CA2762"/>
    <w:rsid w:val="00CA5F65"/>
    <w:rsid w:val="00CA5FC2"/>
    <w:rsid w:val="00CA6E3F"/>
    <w:rsid w:val="00CA735C"/>
    <w:rsid w:val="00CB170A"/>
    <w:rsid w:val="00CB5F98"/>
    <w:rsid w:val="00CB731F"/>
    <w:rsid w:val="00CC0F25"/>
    <w:rsid w:val="00CC2B12"/>
    <w:rsid w:val="00CC2E91"/>
    <w:rsid w:val="00CD2E7E"/>
    <w:rsid w:val="00CD5149"/>
    <w:rsid w:val="00CD79BE"/>
    <w:rsid w:val="00CE350D"/>
    <w:rsid w:val="00CE5D75"/>
    <w:rsid w:val="00CE7BD6"/>
    <w:rsid w:val="00CF228F"/>
    <w:rsid w:val="00CF4F6D"/>
    <w:rsid w:val="00CF5150"/>
    <w:rsid w:val="00CF535B"/>
    <w:rsid w:val="00CF7669"/>
    <w:rsid w:val="00D01D5C"/>
    <w:rsid w:val="00D02BE2"/>
    <w:rsid w:val="00D032E0"/>
    <w:rsid w:val="00D04085"/>
    <w:rsid w:val="00D047A0"/>
    <w:rsid w:val="00D11CE3"/>
    <w:rsid w:val="00D120C6"/>
    <w:rsid w:val="00D1462F"/>
    <w:rsid w:val="00D1744A"/>
    <w:rsid w:val="00D352B0"/>
    <w:rsid w:val="00D35647"/>
    <w:rsid w:val="00D411CA"/>
    <w:rsid w:val="00D46C90"/>
    <w:rsid w:val="00D52CAD"/>
    <w:rsid w:val="00D55F0E"/>
    <w:rsid w:val="00D5654D"/>
    <w:rsid w:val="00D6089E"/>
    <w:rsid w:val="00D60A15"/>
    <w:rsid w:val="00D60EF0"/>
    <w:rsid w:val="00D67249"/>
    <w:rsid w:val="00D706BB"/>
    <w:rsid w:val="00D81760"/>
    <w:rsid w:val="00D81B8B"/>
    <w:rsid w:val="00D8794D"/>
    <w:rsid w:val="00D92CDA"/>
    <w:rsid w:val="00D93913"/>
    <w:rsid w:val="00D954A8"/>
    <w:rsid w:val="00D9714E"/>
    <w:rsid w:val="00DA441E"/>
    <w:rsid w:val="00DA7154"/>
    <w:rsid w:val="00DB11A3"/>
    <w:rsid w:val="00DC22B3"/>
    <w:rsid w:val="00DC483D"/>
    <w:rsid w:val="00DD0EC8"/>
    <w:rsid w:val="00DD259D"/>
    <w:rsid w:val="00DD7151"/>
    <w:rsid w:val="00DD7D01"/>
    <w:rsid w:val="00DE0497"/>
    <w:rsid w:val="00DE6A39"/>
    <w:rsid w:val="00DF1399"/>
    <w:rsid w:val="00DF237E"/>
    <w:rsid w:val="00DF4304"/>
    <w:rsid w:val="00DF58F1"/>
    <w:rsid w:val="00DF5F85"/>
    <w:rsid w:val="00E06B3D"/>
    <w:rsid w:val="00E11985"/>
    <w:rsid w:val="00E152EF"/>
    <w:rsid w:val="00E20265"/>
    <w:rsid w:val="00E2084B"/>
    <w:rsid w:val="00E2124B"/>
    <w:rsid w:val="00E215E9"/>
    <w:rsid w:val="00E263FA"/>
    <w:rsid w:val="00E3388A"/>
    <w:rsid w:val="00E41751"/>
    <w:rsid w:val="00E44AE3"/>
    <w:rsid w:val="00E463C0"/>
    <w:rsid w:val="00E466F0"/>
    <w:rsid w:val="00E47943"/>
    <w:rsid w:val="00E55977"/>
    <w:rsid w:val="00E57628"/>
    <w:rsid w:val="00E60550"/>
    <w:rsid w:val="00E62EEB"/>
    <w:rsid w:val="00E70F91"/>
    <w:rsid w:val="00E745BC"/>
    <w:rsid w:val="00E77F1B"/>
    <w:rsid w:val="00E826EC"/>
    <w:rsid w:val="00E94A75"/>
    <w:rsid w:val="00E955E8"/>
    <w:rsid w:val="00EA0384"/>
    <w:rsid w:val="00EB0F3C"/>
    <w:rsid w:val="00EB38CA"/>
    <w:rsid w:val="00EB4EDC"/>
    <w:rsid w:val="00EB7D49"/>
    <w:rsid w:val="00EC13C6"/>
    <w:rsid w:val="00EC643D"/>
    <w:rsid w:val="00EC6A32"/>
    <w:rsid w:val="00EC7143"/>
    <w:rsid w:val="00ED54E5"/>
    <w:rsid w:val="00EE6292"/>
    <w:rsid w:val="00EF48C8"/>
    <w:rsid w:val="00EF7A20"/>
    <w:rsid w:val="00F02870"/>
    <w:rsid w:val="00F03598"/>
    <w:rsid w:val="00F03C9C"/>
    <w:rsid w:val="00F06899"/>
    <w:rsid w:val="00F12548"/>
    <w:rsid w:val="00F248B2"/>
    <w:rsid w:val="00F2762D"/>
    <w:rsid w:val="00F30D16"/>
    <w:rsid w:val="00F35E64"/>
    <w:rsid w:val="00F41F8D"/>
    <w:rsid w:val="00F532B3"/>
    <w:rsid w:val="00F54B9A"/>
    <w:rsid w:val="00F54D82"/>
    <w:rsid w:val="00F5784F"/>
    <w:rsid w:val="00F658FD"/>
    <w:rsid w:val="00F66C11"/>
    <w:rsid w:val="00F71088"/>
    <w:rsid w:val="00F715D8"/>
    <w:rsid w:val="00F73BEE"/>
    <w:rsid w:val="00F742A3"/>
    <w:rsid w:val="00F75FDC"/>
    <w:rsid w:val="00F760A3"/>
    <w:rsid w:val="00F9379F"/>
    <w:rsid w:val="00F95760"/>
    <w:rsid w:val="00FA1E96"/>
    <w:rsid w:val="00FA1F43"/>
    <w:rsid w:val="00FA2DC8"/>
    <w:rsid w:val="00FA35D7"/>
    <w:rsid w:val="00FA46EF"/>
    <w:rsid w:val="00FA6CEB"/>
    <w:rsid w:val="00FB1275"/>
    <w:rsid w:val="00FB2496"/>
    <w:rsid w:val="00FB285D"/>
    <w:rsid w:val="00FB52D7"/>
    <w:rsid w:val="00FC5BAC"/>
    <w:rsid w:val="00FD2EB6"/>
    <w:rsid w:val="00FD3CDB"/>
    <w:rsid w:val="00FD45C7"/>
    <w:rsid w:val="00FD60F4"/>
    <w:rsid w:val="00FD6570"/>
    <w:rsid w:val="00FD7B4A"/>
    <w:rsid w:val="00FE2BD3"/>
    <w:rsid w:val="00FE7EE0"/>
    <w:rsid w:val="00FF1538"/>
    <w:rsid w:val="00FF1C24"/>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7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A20C4A"/>
    <w:pPr>
      <w:spacing w:before="100" w:beforeAutospacing="1" w:after="100" w:afterAutospacing="1"/>
    </w:pPr>
  </w:style>
  <w:style w:type="character" w:customStyle="1" w:styleId="NormalWebChar">
    <w:name w:val="Normal (Web) Char"/>
    <w:link w:val="NormalWeb"/>
    <w:uiPriority w:val="99"/>
    <w:locked/>
    <w:rsid w:val="00A20C4A"/>
    <w:rPr>
      <w:sz w:val="24"/>
      <w:szCs w:val="24"/>
    </w:rPr>
  </w:style>
  <w:style w:type="paragraph" w:styleId="Header">
    <w:name w:val="header"/>
    <w:basedOn w:val="Normal"/>
    <w:link w:val="HeaderChar"/>
    <w:uiPriority w:val="99"/>
    <w:unhideWhenUsed/>
    <w:rsid w:val="00FA1F43"/>
    <w:pPr>
      <w:tabs>
        <w:tab w:val="center" w:pos="4680"/>
        <w:tab w:val="right" w:pos="9360"/>
      </w:tabs>
    </w:pPr>
  </w:style>
  <w:style w:type="character" w:customStyle="1" w:styleId="HeaderChar">
    <w:name w:val="Header Char"/>
    <w:link w:val="Header"/>
    <w:uiPriority w:val="99"/>
    <w:rsid w:val="00FA1F43"/>
    <w:rPr>
      <w:sz w:val="24"/>
      <w:szCs w:val="24"/>
    </w:rPr>
  </w:style>
  <w:style w:type="paragraph" w:styleId="Footer">
    <w:name w:val="footer"/>
    <w:basedOn w:val="Normal"/>
    <w:link w:val="FooterChar"/>
    <w:uiPriority w:val="99"/>
    <w:unhideWhenUsed/>
    <w:rsid w:val="00FA1F43"/>
    <w:pPr>
      <w:tabs>
        <w:tab w:val="center" w:pos="4680"/>
        <w:tab w:val="right" w:pos="9360"/>
      </w:tabs>
    </w:pPr>
  </w:style>
  <w:style w:type="character" w:customStyle="1" w:styleId="FooterChar">
    <w:name w:val="Footer Char"/>
    <w:link w:val="Footer"/>
    <w:uiPriority w:val="99"/>
    <w:rsid w:val="00FA1F43"/>
    <w:rPr>
      <w:sz w:val="24"/>
      <w:szCs w:val="24"/>
    </w:rPr>
  </w:style>
  <w:style w:type="paragraph" w:styleId="FootnoteText">
    <w:name w:val="footnote text"/>
    <w:basedOn w:val="Normal"/>
    <w:link w:val="FootnoteTextChar"/>
    <w:uiPriority w:val="99"/>
    <w:semiHidden/>
    <w:unhideWhenUsed/>
    <w:rsid w:val="006662E0"/>
    <w:rPr>
      <w:sz w:val="20"/>
      <w:szCs w:val="20"/>
    </w:rPr>
  </w:style>
  <w:style w:type="character" w:customStyle="1" w:styleId="FootnoteTextChar">
    <w:name w:val="Footnote Text Char"/>
    <w:basedOn w:val="DefaultParagraphFont"/>
    <w:link w:val="FootnoteText"/>
    <w:uiPriority w:val="99"/>
    <w:semiHidden/>
    <w:rsid w:val="006662E0"/>
  </w:style>
  <w:style w:type="character" w:styleId="FootnoteReference">
    <w:name w:val="footnote reference"/>
    <w:uiPriority w:val="99"/>
    <w:semiHidden/>
    <w:unhideWhenUsed/>
    <w:rsid w:val="002317BD"/>
    <w:rPr>
      <w:vertAlign w:val="superscript"/>
    </w:rPr>
  </w:style>
  <w:style w:type="character" w:styleId="CommentReference">
    <w:name w:val="annotation reference"/>
    <w:uiPriority w:val="99"/>
    <w:semiHidden/>
    <w:unhideWhenUsed/>
    <w:rsid w:val="00672156"/>
    <w:rPr>
      <w:sz w:val="16"/>
      <w:szCs w:val="16"/>
    </w:rPr>
  </w:style>
  <w:style w:type="paragraph" w:styleId="CommentText">
    <w:name w:val="annotation text"/>
    <w:basedOn w:val="Normal"/>
    <w:link w:val="CommentTextChar"/>
    <w:uiPriority w:val="99"/>
    <w:unhideWhenUsed/>
    <w:rsid w:val="00672156"/>
    <w:rPr>
      <w:sz w:val="20"/>
      <w:szCs w:val="20"/>
    </w:rPr>
  </w:style>
  <w:style w:type="character" w:customStyle="1" w:styleId="CommentTextChar">
    <w:name w:val="Comment Text Char"/>
    <w:basedOn w:val="DefaultParagraphFont"/>
    <w:link w:val="CommentText"/>
    <w:uiPriority w:val="99"/>
    <w:rsid w:val="00672156"/>
  </w:style>
  <w:style w:type="paragraph" w:styleId="CommentSubject">
    <w:name w:val="annotation subject"/>
    <w:basedOn w:val="CommentText"/>
    <w:next w:val="CommentText"/>
    <w:link w:val="CommentSubjectChar"/>
    <w:uiPriority w:val="99"/>
    <w:semiHidden/>
    <w:unhideWhenUsed/>
    <w:rsid w:val="00672156"/>
    <w:rPr>
      <w:b/>
      <w:bCs/>
    </w:rPr>
  </w:style>
  <w:style w:type="character" w:customStyle="1" w:styleId="CommentSubjectChar">
    <w:name w:val="Comment Subject Char"/>
    <w:link w:val="CommentSubject"/>
    <w:uiPriority w:val="99"/>
    <w:semiHidden/>
    <w:rsid w:val="00672156"/>
    <w:rPr>
      <w:b/>
      <w:bCs/>
    </w:rPr>
  </w:style>
  <w:style w:type="paragraph" w:styleId="BalloonText">
    <w:name w:val="Balloon Text"/>
    <w:basedOn w:val="Normal"/>
    <w:link w:val="BalloonTextChar"/>
    <w:uiPriority w:val="99"/>
    <w:semiHidden/>
    <w:unhideWhenUsed/>
    <w:rsid w:val="00C37B93"/>
    <w:rPr>
      <w:rFonts w:ascii="Segoe UI" w:hAnsi="Segoe UI" w:cs="Segoe UI"/>
      <w:sz w:val="18"/>
      <w:szCs w:val="18"/>
    </w:rPr>
  </w:style>
  <w:style w:type="character" w:customStyle="1" w:styleId="BalloonTextChar">
    <w:name w:val="Balloon Text Char"/>
    <w:link w:val="BalloonText"/>
    <w:uiPriority w:val="99"/>
    <w:semiHidden/>
    <w:rsid w:val="00C37B93"/>
    <w:rPr>
      <w:rFonts w:ascii="Segoe UI" w:hAnsi="Segoe UI" w:cs="Segoe UI"/>
      <w:sz w:val="18"/>
      <w:szCs w:val="18"/>
    </w:rPr>
  </w:style>
  <w:style w:type="character" w:customStyle="1" w:styleId="Vnbnnidung">
    <w:name w:val="Văn bản nội dung_"/>
    <w:link w:val="Vnbnnidung0"/>
    <w:rsid w:val="002D14FC"/>
    <w:rPr>
      <w:sz w:val="28"/>
      <w:szCs w:val="28"/>
    </w:rPr>
  </w:style>
  <w:style w:type="paragraph" w:customStyle="1" w:styleId="Vnbnnidung0">
    <w:name w:val="Văn bản nội dung"/>
    <w:basedOn w:val="Normal"/>
    <w:link w:val="Vnbnnidung"/>
    <w:rsid w:val="002D14FC"/>
    <w:pPr>
      <w:widowControl w:val="0"/>
      <w:spacing w:line="283" w:lineRule="auto"/>
      <w:ind w:firstLine="400"/>
    </w:pPr>
    <w:rPr>
      <w:sz w:val="28"/>
      <w:szCs w:val="28"/>
    </w:rPr>
  </w:style>
  <w:style w:type="paragraph" w:styleId="ListParagraph">
    <w:name w:val="List Paragraph"/>
    <w:basedOn w:val="Normal"/>
    <w:uiPriority w:val="99"/>
    <w:qFormat/>
    <w:rsid w:val="002A4C9F"/>
    <w:pPr>
      <w:ind w:left="720"/>
      <w:contextualSpacing/>
    </w:pPr>
  </w:style>
  <w:style w:type="character" w:styleId="Hyperlink">
    <w:name w:val="Hyperlink"/>
    <w:basedOn w:val="DefaultParagraphFont"/>
    <w:uiPriority w:val="99"/>
    <w:unhideWhenUsed/>
    <w:rsid w:val="00624E8E"/>
    <w:rPr>
      <w:color w:val="0000FF"/>
      <w:u w:val="single"/>
    </w:rPr>
  </w:style>
  <w:style w:type="paragraph" w:styleId="Revision">
    <w:name w:val="Revision"/>
    <w:hidden/>
    <w:uiPriority w:val="99"/>
    <w:semiHidden/>
    <w:rsid w:val="00D352B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A20C4A"/>
    <w:pPr>
      <w:spacing w:before="100" w:beforeAutospacing="1" w:after="100" w:afterAutospacing="1"/>
    </w:pPr>
  </w:style>
  <w:style w:type="character" w:customStyle="1" w:styleId="NormalWebChar">
    <w:name w:val="Normal (Web) Char"/>
    <w:link w:val="NormalWeb"/>
    <w:uiPriority w:val="99"/>
    <w:locked/>
    <w:rsid w:val="00A20C4A"/>
    <w:rPr>
      <w:sz w:val="24"/>
      <w:szCs w:val="24"/>
    </w:rPr>
  </w:style>
  <w:style w:type="paragraph" w:styleId="Header">
    <w:name w:val="header"/>
    <w:basedOn w:val="Normal"/>
    <w:link w:val="HeaderChar"/>
    <w:uiPriority w:val="99"/>
    <w:unhideWhenUsed/>
    <w:rsid w:val="00FA1F43"/>
    <w:pPr>
      <w:tabs>
        <w:tab w:val="center" w:pos="4680"/>
        <w:tab w:val="right" w:pos="9360"/>
      </w:tabs>
    </w:pPr>
  </w:style>
  <w:style w:type="character" w:customStyle="1" w:styleId="HeaderChar">
    <w:name w:val="Header Char"/>
    <w:link w:val="Header"/>
    <w:uiPriority w:val="99"/>
    <w:rsid w:val="00FA1F43"/>
    <w:rPr>
      <w:sz w:val="24"/>
      <w:szCs w:val="24"/>
    </w:rPr>
  </w:style>
  <w:style w:type="paragraph" w:styleId="Footer">
    <w:name w:val="footer"/>
    <w:basedOn w:val="Normal"/>
    <w:link w:val="FooterChar"/>
    <w:uiPriority w:val="99"/>
    <w:unhideWhenUsed/>
    <w:rsid w:val="00FA1F43"/>
    <w:pPr>
      <w:tabs>
        <w:tab w:val="center" w:pos="4680"/>
        <w:tab w:val="right" w:pos="9360"/>
      </w:tabs>
    </w:pPr>
  </w:style>
  <w:style w:type="character" w:customStyle="1" w:styleId="FooterChar">
    <w:name w:val="Footer Char"/>
    <w:link w:val="Footer"/>
    <w:uiPriority w:val="99"/>
    <w:rsid w:val="00FA1F43"/>
    <w:rPr>
      <w:sz w:val="24"/>
      <w:szCs w:val="24"/>
    </w:rPr>
  </w:style>
  <w:style w:type="paragraph" w:styleId="FootnoteText">
    <w:name w:val="footnote text"/>
    <w:basedOn w:val="Normal"/>
    <w:link w:val="FootnoteTextChar"/>
    <w:uiPriority w:val="99"/>
    <w:semiHidden/>
    <w:unhideWhenUsed/>
    <w:rsid w:val="006662E0"/>
    <w:rPr>
      <w:sz w:val="20"/>
      <w:szCs w:val="20"/>
    </w:rPr>
  </w:style>
  <w:style w:type="character" w:customStyle="1" w:styleId="FootnoteTextChar">
    <w:name w:val="Footnote Text Char"/>
    <w:basedOn w:val="DefaultParagraphFont"/>
    <w:link w:val="FootnoteText"/>
    <w:uiPriority w:val="99"/>
    <w:semiHidden/>
    <w:rsid w:val="006662E0"/>
  </w:style>
  <w:style w:type="character" w:styleId="FootnoteReference">
    <w:name w:val="footnote reference"/>
    <w:uiPriority w:val="99"/>
    <w:semiHidden/>
    <w:unhideWhenUsed/>
    <w:rsid w:val="002317BD"/>
    <w:rPr>
      <w:vertAlign w:val="superscript"/>
    </w:rPr>
  </w:style>
  <w:style w:type="character" w:styleId="CommentReference">
    <w:name w:val="annotation reference"/>
    <w:uiPriority w:val="99"/>
    <w:semiHidden/>
    <w:unhideWhenUsed/>
    <w:rsid w:val="00672156"/>
    <w:rPr>
      <w:sz w:val="16"/>
      <w:szCs w:val="16"/>
    </w:rPr>
  </w:style>
  <w:style w:type="paragraph" w:styleId="CommentText">
    <w:name w:val="annotation text"/>
    <w:basedOn w:val="Normal"/>
    <w:link w:val="CommentTextChar"/>
    <w:uiPriority w:val="99"/>
    <w:unhideWhenUsed/>
    <w:rsid w:val="00672156"/>
    <w:rPr>
      <w:sz w:val="20"/>
      <w:szCs w:val="20"/>
    </w:rPr>
  </w:style>
  <w:style w:type="character" w:customStyle="1" w:styleId="CommentTextChar">
    <w:name w:val="Comment Text Char"/>
    <w:basedOn w:val="DefaultParagraphFont"/>
    <w:link w:val="CommentText"/>
    <w:uiPriority w:val="99"/>
    <w:rsid w:val="00672156"/>
  </w:style>
  <w:style w:type="paragraph" w:styleId="CommentSubject">
    <w:name w:val="annotation subject"/>
    <w:basedOn w:val="CommentText"/>
    <w:next w:val="CommentText"/>
    <w:link w:val="CommentSubjectChar"/>
    <w:uiPriority w:val="99"/>
    <w:semiHidden/>
    <w:unhideWhenUsed/>
    <w:rsid w:val="00672156"/>
    <w:rPr>
      <w:b/>
      <w:bCs/>
    </w:rPr>
  </w:style>
  <w:style w:type="character" w:customStyle="1" w:styleId="CommentSubjectChar">
    <w:name w:val="Comment Subject Char"/>
    <w:link w:val="CommentSubject"/>
    <w:uiPriority w:val="99"/>
    <w:semiHidden/>
    <w:rsid w:val="00672156"/>
    <w:rPr>
      <w:b/>
      <w:bCs/>
    </w:rPr>
  </w:style>
  <w:style w:type="paragraph" w:styleId="BalloonText">
    <w:name w:val="Balloon Text"/>
    <w:basedOn w:val="Normal"/>
    <w:link w:val="BalloonTextChar"/>
    <w:uiPriority w:val="99"/>
    <w:semiHidden/>
    <w:unhideWhenUsed/>
    <w:rsid w:val="00C37B93"/>
    <w:rPr>
      <w:rFonts w:ascii="Segoe UI" w:hAnsi="Segoe UI" w:cs="Segoe UI"/>
      <w:sz w:val="18"/>
      <w:szCs w:val="18"/>
    </w:rPr>
  </w:style>
  <w:style w:type="character" w:customStyle="1" w:styleId="BalloonTextChar">
    <w:name w:val="Balloon Text Char"/>
    <w:link w:val="BalloonText"/>
    <w:uiPriority w:val="99"/>
    <w:semiHidden/>
    <w:rsid w:val="00C37B93"/>
    <w:rPr>
      <w:rFonts w:ascii="Segoe UI" w:hAnsi="Segoe UI" w:cs="Segoe UI"/>
      <w:sz w:val="18"/>
      <w:szCs w:val="18"/>
    </w:rPr>
  </w:style>
  <w:style w:type="character" w:customStyle="1" w:styleId="Vnbnnidung">
    <w:name w:val="Văn bản nội dung_"/>
    <w:link w:val="Vnbnnidung0"/>
    <w:rsid w:val="002D14FC"/>
    <w:rPr>
      <w:sz w:val="28"/>
      <w:szCs w:val="28"/>
    </w:rPr>
  </w:style>
  <w:style w:type="paragraph" w:customStyle="1" w:styleId="Vnbnnidung0">
    <w:name w:val="Văn bản nội dung"/>
    <w:basedOn w:val="Normal"/>
    <w:link w:val="Vnbnnidung"/>
    <w:rsid w:val="002D14FC"/>
    <w:pPr>
      <w:widowControl w:val="0"/>
      <w:spacing w:line="283" w:lineRule="auto"/>
      <w:ind w:firstLine="400"/>
    </w:pPr>
    <w:rPr>
      <w:sz w:val="28"/>
      <w:szCs w:val="28"/>
    </w:rPr>
  </w:style>
  <w:style w:type="paragraph" w:styleId="ListParagraph">
    <w:name w:val="List Paragraph"/>
    <w:basedOn w:val="Normal"/>
    <w:uiPriority w:val="99"/>
    <w:qFormat/>
    <w:rsid w:val="002A4C9F"/>
    <w:pPr>
      <w:ind w:left="720"/>
      <w:contextualSpacing/>
    </w:pPr>
  </w:style>
  <w:style w:type="character" w:styleId="Hyperlink">
    <w:name w:val="Hyperlink"/>
    <w:basedOn w:val="DefaultParagraphFont"/>
    <w:uiPriority w:val="99"/>
    <w:unhideWhenUsed/>
    <w:rsid w:val="00624E8E"/>
    <w:rPr>
      <w:color w:val="0000FF"/>
      <w:u w:val="single"/>
    </w:rPr>
  </w:style>
  <w:style w:type="paragraph" w:styleId="Revision">
    <w:name w:val="Revision"/>
    <w:hidden/>
    <w:uiPriority w:val="99"/>
    <w:semiHidden/>
    <w:rsid w:val="00D352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083">
      <w:bodyDiv w:val="1"/>
      <w:marLeft w:val="0"/>
      <w:marRight w:val="0"/>
      <w:marTop w:val="0"/>
      <w:marBottom w:val="0"/>
      <w:divBdr>
        <w:top w:val="none" w:sz="0" w:space="0" w:color="auto"/>
        <w:left w:val="none" w:sz="0" w:space="0" w:color="auto"/>
        <w:bottom w:val="none" w:sz="0" w:space="0" w:color="auto"/>
        <w:right w:val="none" w:sz="0" w:space="0" w:color="auto"/>
      </w:divBdr>
    </w:div>
    <w:div w:id="28845749">
      <w:bodyDiv w:val="1"/>
      <w:marLeft w:val="0"/>
      <w:marRight w:val="0"/>
      <w:marTop w:val="0"/>
      <w:marBottom w:val="0"/>
      <w:divBdr>
        <w:top w:val="none" w:sz="0" w:space="0" w:color="auto"/>
        <w:left w:val="none" w:sz="0" w:space="0" w:color="auto"/>
        <w:bottom w:val="none" w:sz="0" w:space="0" w:color="auto"/>
        <w:right w:val="none" w:sz="0" w:space="0" w:color="auto"/>
      </w:divBdr>
    </w:div>
    <w:div w:id="65887216">
      <w:bodyDiv w:val="1"/>
      <w:marLeft w:val="0"/>
      <w:marRight w:val="0"/>
      <w:marTop w:val="0"/>
      <w:marBottom w:val="0"/>
      <w:divBdr>
        <w:top w:val="none" w:sz="0" w:space="0" w:color="auto"/>
        <w:left w:val="none" w:sz="0" w:space="0" w:color="auto"/>
        <w:bottom w:val="none" w:sz="0" w:space="0" w:color="auto"/>
        <w:right w:val="none" w:sz="0" w:space="0" w:color="auto"/>
      </w:divBdr>
    </w:div>
    <w:div w:id="156310790">
      <w:bodyDiv w:val="1"/>
      <w:marLeft w:val="0"/>
      <w:marRight w:val="0"/>
      <w:marTop w:val="0"/>
      <w:marBottom w:val="0"/>
      <w:divBdr>
        <w:top w:val="none" w:sz="0" w:space="0" w:color="auto"/>
        <w:left w:val="none" w:sz="0" w:space="0" w:color="auto"/>
        <w:bottom w:val="none" w:sz="0" w:space="0" w:color="auto"/>
        <w:right w:val="none" w:sz="0" w:space="0" w:color="auto"/>
      </w:divBdr>
    </w:div>
    <w:div w:id="207911276">
      <w:bodyDiv w:val="1"/>
      <w:marLeft w:val="0"/>
      <w:marRight w:val="0"/>
      <w:marTop w:val="0"/>
      <w:marBottom w:val="0"/>
      <w:divBdr>
        <w:top w:val="none" w:sz="0" w:space="0" w:color="auto"/>
        <w:left w:val="none" w:sz="0" w:space="0" w:color="auto"/>
        <w:bottom w:val="none" w:sz="0" w:space="0" w:color="auto"/>
        <w:right w:val="none" w:sz="0" w:space="0" w:color="auto"/>
      </w:divBdr>
    </w:div>
    <w:div w:id="266043357">
      <w:bodyDiv w:val="1"/>
      <w:marLeft w:val="0"/>
      <w:marRight w:val="0"/>
      <w:marTop w:val="0"/>
      <w:marBottom w:val="0"/>
      <w:divBdr>
        <w:top w:val="none" w:sz="0" w:space="0" w:color="auto"/>
        <w:left w:val="none" w:sz="0" w:space="0" w:color="auto"/>
        <w:bottom w:val="none" w:sz="0" w:space="0" w:color="auto"/>
        <w:right w:val="none" w:sz="0" w:space="0" w:color="auto"/>
      </w:divBdr>
    </w:div>
    <w:div w:id="298267770">
      <w:bodyDiv w:val="1"/>
      <w:marLeft w:val="0"/>
      <w:marRight w:val="0"/>
      <w:marTop w:val="0"/>
      <w:marBottom w:val="0"/>
      <w:divBdr>
        <w:top w:val="none" w:sz="0" w:space="0" w:color="auto"/>
        <w:left w:val="none" w:sz="0" w:space="0" w:color="auto"/>
        <w:bottom w:val="none" w:sz="0" w:space="0" w:color="auto"/>
        <w:right w:val="none" w:sz="0" w:space="0" w:color="auto"/>
      </w:divBdr>
    </w:div>
    <w:div w:id="396442680">
      <w:bodyDiv w:val="1"/>
      <w:marLeft w:val="0"/>
      <w:marRight w:val="0"/>
      <w:marTop w:val="0"/>
      <w:marBottom w:val="0"/>
      <w:divBdr>
        <w:top w:val="none" w:sz="0" w:space="0" w:color="auto"/>
        <w:left w:val="none" w:sz="0" w:space="0" w:color="auto"/>
        <w:bottom w:val="none" w:sz="0" w:space="0" w:color="auto"/>
        <w:right w:val="none" w:sz="0" w:space="0" w:color="auto"/>
      </w:divBdr>
    </w:div>
    <w:div w:id="451167297">
      <w:bodyDiv w:val="1"/>
      <w:marLeft w:val="0"/>
      <w:marRight w:val="0"/>
      <w:marTop w:val="0"/>
      <w:marBottom w:val="0"/>
      <w:divBdr>
        <w:top w:val="none" w:sz="0" w:space="0" w:color="auto"/>
        <w:left w:val="none" w:sz="0" w:space="0" w:color="auto"/>
        <w:bottom w:val="none" w:sz="0" w:space="0" w:color="auto"/>
        <w:right w:val="none" w:sz="0" w:space="0" w:color="auto"/>
      </w:divBdr>
    </w:div>
    <w:div w:id="855654607">
      <w:bodyDiv w:val="1"/>
      <w:marLeft w:val="0"/>
      <w:marRight w:val="0"/>
      <w:marTop w:val="0"/>
      <w:marBottom w:val="0"/>
      <w:divBdr>
        <w:top w:val="none" w:sz="0" w:space="0" w:color="auto"/>
        <w:left w:val="none" w:sz="0" w:space="0" w:color="auto"/>
        <w:bottom w:val="none" w:sz="0" w:space="0" w:color="auto"/>
        <w:right w:val="none" w:sz="0" w:space="0" w:color="auto"/>
      </w:divBdr>
    </w:div>
    <w:div w:id="882180330">
      <w:bodyDiv w:val="1"/>
      <w:marLeft w:val="0"/>
      <w:marRight w:val="0"/>
      <w:marTop w:val="0"/>
      <w:marBottom w:val="0"/>
      <w:divBdr>
        <w:top w:val="none" w:sz="0" w:space="0" w:color="auto"/>
        <w:left w:val="none" w:sz="0" w:space="0" w:color="auto"/>
        <w:bottom w:val="none" w:sz="0" w:space="0" w:color="auto"/>
        <w:right w:val="none" w:sz="0" w:space="0" w:color="auto"/>
      </w:divBdr>
    </w:div>
    <w:div w:id="1098142655">
      <w:bodyDiv w:val="1"/>
      <w:marLeft w:val="0"/>
      <w:marRight w:val="0"/>
      <w:marTop w:val="0"/>
      <w:marBottom w:val="0"/>
      <w:divBdr>
        <w:top w:val="none" w:sz="0" w:space="0" w:color="auto"/>
        <w:left w:val="none" w:sz="0" w:space="0" w:color="auto"/>
        <w:bottom w:val="none" w:sz="0" w:space="0" w:color="auto"/>
        <w:right w:val="none" w:sz="0" w:space="0" w:color="auto"/>
      </w:divBdr>
    </w:div>
    <w:div w:id="1590650990">
      <w:bodyDiv w:val="1"/>
      <w:marLeft w:val="0"/>
      <w:marRight w:val="0"/>
      <w:marTop w:val="0"/>
      <w:marBottom w:val="0"/>
      <w:divBdr>
        <w:top w:val="none" w:sz="0" w:space="0" w:color="auto"/>
        <w:left w:val="none" w:sz="0" w:space="0" w:color="auto"/>
        <w:bottom w:val="none" w:sz="0" w:space="0" w:color="auto"/>
        <w:right w:val="none" w:sz="0" w:space="0" w:color="auto"/>
      </w:divBdr>
    </w:div>
    <w:div w:id="1874805656">
      <w:bodyDiv w:val="1"/>
      <w:marLeft w:val="0"/>
      <w:marRight w:val="0"/>
      <w:marTop w:val="0"/>
      <w:marBottom w:val="0"/>
      <w:divBdr>
        <w:top w:val="none" w:sz="0" w:space="0" w:color="auto"/>
        <w:left w:val="none" w:sz="0" w:space="0" w:color="auto"/>
        <w:bottom w:val="none" w:sz="0" w:space="0" w:color="auto"/>
        <w:right w:val="none" w:sz="0" w:space="0" w:color="auto"/>
      </w:divBdr>
    </w:div>
    <w:div w:id="1900238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E77AFD-E1B6-43A1-B5D5-E6437627DEF7}">
  <ds:schemaRefs>
    <ds:schemaRef ds:uri="http://schemas.openxmlformats.org/officeDocument/2006/bibliography"/>
  </ds:schemaRefs>
</ds:datastoreItem>
</file>

<file path=customXml/itemProps2.xml><?xml version="1.0" encoding="utf-8"?>
<ds:datastoreItem xmlns:ds="http://schemas.openxmlformats.org/officeDocument/2006/customXml" ds:itemID="{27DD930B-905F-400B-B119-5AA081B3328E}"/>
</file>

<file path=customXml/itemProps3.xml><?xml version="1.0" encoding="utf-8"?>
<ds:datastoreItem xmlns:ds="http://schemas.openxmlformats.org/officeDocument/2006/customXml" ds:itemID="{1DAB7CD7-0354-417F-A636-D0187B4408EC}"/>
</file>

<file path=customXml/itemProps4.xml><?xml version="1.0" encoding="utf-8"?>
<ds:datastoreItem xmlns:ds="http://schemas.openxmlformats.org/officeDocument/2006/customXml" ds:itemID="{4242DCE6-B010-4691-BA3B-3ADB8CCB82F1}"/>
</file>

<file path=docProps/app.xml><?xml version="1.0" encoding="utf-8"?>
<Properties xmlns="http://schemas.openxmlformats.org/officeDocument/2006/extended-properties" xmlns:vt="http://schemas.openxmlformats.org/officeDocument/2006/docPropsVTypes">
  <Template>Normal.dotm</Template>
  <TotalTime>0</TotalTime>
  <Pages>7</Pages>
  <Words>2413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5</cp:revision>
  <cp:lastPrinted>2024-12-29T10:18:00Z</cp:lastPrinted>
  <dcterms:created xsi:type="dcterms:W3CDTF">2024-12-29T10:18:00Z</dcterms:created>
  <dcterms:modified xsi:type="dcterms:W3CDTF">2024-12-31T01:15:00Z</dcterms:modified>
</cp:coreProperties>
</file>