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3210"/>
        <w:gridCol w:w="5862"/>
      </w:tblGrid>
      <w:tr w:rsidR="00622D78" w:rsidRPr="003C5C55" w14:paraId="3C59AEDC" w14:textId="77777777" w:rsidTr="00F42F5A">
        <w:trPr>
          <w:trHeight w:val="841"/>
        </w:trPr>
        <w:tc>
          <w:tcPr>
            <w:tcW w:w="1769" w:type="pct"/>
          </w:tcPr>
          <w:p w14:paraId="5FCA3ED3" w14:textId="77777777" w:rsidR="00F42F5A" w:rsidRDefault="00622D78" w:rsidP="00EA1E73">
            <w:pPr>
              <w:widowControl w:val="0"/>
              <w:jc w:val="center"/>
              <w:rPr>
                <w:b/>
                <w:sz w:val="26"/>
                <w:szCs w:val="26"/>
                <w:lang w:val="vi-VN"/>
              </w:rPr>
            </w:pPr>
            <w:bookmarkStart w:id="0" w:name="_Hlk118097154"/>
            <w:r w:rsidRPr="00A54790">
              <w:rPr>
                <w:b/>
                <w:sz w:val="26"/>
                <w:szCs w:val="26"/>
                <w:lang w:val="vi-VN"/>
              </w:rPr>
              <w:t>CHÍNH PHỦ</w:t>
            </w:r>
          </w:p>
          <w:p w14:paraId="3522F457" w14:textId="0317C995" w:rsidR="00622D78" w:rsidRPr="001E1D07" w:rsidRDefault="001E1D07" w:rsidP="001E1D07">
            <w:pPr>
              <w:widowControl w:val="0"/>
              <w:jc w:val="center"/>
              <w:rPr>
                <w:sz w:val="26"/>
                <w:szCs w:val="26"/>
              </w:rPr>
            </w:pPr>
            <w:r w:rsidRPr="001E1D07">
              <w:rPr>
                <w:sz w:val="26"/>
                <w:szCs w:val="26"/>
              </w:rPr>
              <w:t>–––––</w:t>
            </w:r>
          </w:p>
        </w:tc>
        <w:tc>
          <w:tcPr>
            <w:tcW w:w="3231" w:type="pct"/>
          </w:tcPr>
          <w:p w14:paraId="184B17E4" w14:textId="77777777" w:rsidR="00F42F5A" w:rsidRDefault="00622D78" w:rsidP="00EA1E73">
            <w:pPr>
              <w:widowControl w:val="0"/>
              <w:jc w:val="center"/>
              <w:rPr>
                <w:b/>
                <w:sz w:val="26"/>
                <w:szCs w:val="26"/>
                <w:lang w:val="vi-VN"/>
              </w:rPr>
            </w:pPr>
            <w:r w:rsidRPr="00A54790">
              <w:rPr>
                <w:b/>
                <w:sz w:val="26"/>
                <w:szCs w:val="26"/>
                <w:lang w:val="vi-VN"/>
              </w:rPr>
              <w:t>CỘNG HÒA XÃ HỘI CHỦ NGHĨA VIỆT NAM</w:t>
            </w:r>
            <w:r w:rsidRPr="00A54790">
              <w:rPr>
                <w:b/>
                <w:sz w:val="26"/>
                <w:szCs w:val="26"/>
                <w:lang w:val="vi-VN"/>
              </w:rPr>
              <w:br/>
              <w:t xml:space="preserve">Độc lập - Tự do - Hạnh phúc </w:t>
            </w:r>
          </w:p>
          <w:p w14:paraId="5B2F3038" w14:textId="64232F75" w:rsidR="00622D78" w:rsidRPr="001E1D07" w:rsidRDefault="001E1D07" w:rsidP="00F42F5A">
            <w:pPr>
              <w:widowControl w:val="0"/>
              <w:jc w:val="center"/>
              <w:rPr>
                <w:sz w:val="28"/>
                <w:szCs w:val="28"/>
                <w:vertAlign w:val="superscript"/>
              </w:rPr>
            </w:pPr>
            <w:r>
              <w:rPr>
                <w:sz w:val="28"/>
                <w:szCs w:val="28"/>
                <w:vertAlign w:val="superscript"/>
              </w:rPr>
              <w:t>––––––––––––––––––––––––––––––––––</w:t>
            </w:r>
          </w:p>
        </w:tc>
      </w:tr>
      <w:tr w:rsidR="00F42F5A" w:rsidRPr="00EB7866" w14:paraId="7E5F3BB6" w14:textId="77777777" w:rsidTr="00F42F5A">
        <w:trPr>
          <w:trHeight w:val="442"/>
        </w:trPr>
        <w:tc>
          <w:tcPr>
            <w:tcW w:w="1769" w:type="pct"/>
          </w:tcPr>
          <w:p w14:paraId="0F1F7AF7" w14:textId="690DA515" w:rsidR="00F42F5A" w:rsidRPr="00A54790" w:rsidRDefault="00F42F5A" w:rsidP="00EA1E73">
            <w:pPr>
              <w:widowControl w:val="0"/>
              <w:jc w:val="center"/>
              <w:rPr>
                <w:b/>
                <w:sz w:val="26"/>
                <w:szCs w:val="26"/>
                <w:lang w:val="vi-VN"/>
              </w:rPr>
            </w:pPr>
            <w:r w:rsidRPr="00A54790">
              <w:rPr>
                <w:sz w:val="26"/>
                <w:szCs w:val="26"/>
                <w:lang w:val="vi-VN"/>
              </w:rPr>
              <w:t>Số:</w:t>
            </w:r>
            <w:r>
              <w:rPr>
                <w:sz w:val="26"/>
                <w:szCs w:val="26"/>
              </w:rPr>
              <w:t xml:space="preserve">    </w:t>
            </w:r>
            <w:r w:rsidR="00A42736">
              <w:rPr>
                <w:sz w:val="26"/>
                <w:szCs w:val="26"/>
              </w:rPr>
              <w:t xml:space="preserve">  </w:t>
            </w:r>
            <w:r>
              <w:rPr>
                <w:sz w:val="26"/>
                <w:szCs w:val="26"/>
              </w:rPr>
              <w:t xml:space="preserve"> </w:t>
            </w:r>
            <w:r w:rsidR="00D21567">
              <w:rPr>
                <w:sz w:val="26"/>
                <w:szCs w:val="26"/>
              </w:rPr>
              <w:t xml:space="preserve"> </w:t>
            </w:r>
            <w:r w:rsidRPr="00A54790">
              <w:rPr>
                <w:sz w:val="26"/>
                <w:szCs w:val="26"/>
                <w:lang w:val="vi-VN"/>
              </w:rPr>
              <w:t xml:space="preserve"> /20</w:t>
            </w:r>
            <w:r>
              <w:rPr>
                <w:sz w:val="26"/>
                <w:szCs w:val="26"/>
                <w:lang w:val="vi-VN"/>
              </w:rPr>
              <w:t>25</w:t>
            </w:r>
            <w:r w:rsidRPr="00A54790">
              <w:rPr>
                <w:sz w:val="26"/>
                <w:szCs w:val="26"/>
                <w:lang w:val="vi-VN"/>
              </w:rPr>
              <w:t>/NĐ-CP</w:t>
            </w:r>
          </w:p>
        </w:tc>
        <w:tc>
          <w:tcPr>
            <w:tcW w:w="3231" w:type="pct"/>
          </w:tcPr>
          <w:p w14:paraId="45BCFDBE" w14:textId="07FB71C7" w:rsidR="00F42F5A" w:rsidRPr="00A54790" w:rsidRDefault="00F42F5A" w:rsidP="00EA1E73">
            <w:pPr>
              <w:widowControl w:val="0"/>
              <w:jc w:val="center"/>
              <w:rPr>
                <w:b/>
                <w:sz w:val="26"/>
                <w:szCs w:val="26"/>
                <w:lang w:val="vi-VN"/>
              </w:rPr>
            </w:pPr>
            <w:r w:rsidRPr="00A54790">
              <w:rPr>
                <w:i/>
                <w:sz w:val="26"/>
                <w:szCs w:val="26"/>
                <w:lang w:val="vi-VN"/>
              </w:rPr>
              <w:t>Hà Nội, ngày</w:t>
            </w:r>
            <w:r w:rsidRPr="00D15CFA">
              <w:rPr>
                <w:i/>
                <w:sz w:val="26"/>
                <w:szCs w:val="26"/>
                <w:lang w:val="vi-VN"/>
              </w:rPr>
              <w:t xml:space="preserve">     </w:t>
            </w:r>
            <w:r w:rsidRPr="00A54790">
              <w:rPr>
                <w:i/>
                <w:sz w:val="26"/>
                <w:szCs w:val="26"/>
                <w:lang w:val="vi-VN"/>
              </w:rPr>
              <w:t xml:space="preserve"> tháng</w:t>
            </w:r>
            <w:r w:rsidRPr="00D15CFA">
              <w:rPr>
                <w:i/>
                <w:sz w:val="26"/>
                <w:szCs w:val="26"/>
                <w:lang w:val="vi-VN"/>
              </w:rPr>
              <w:t xml:space="preserve">     </w:t>
            </w:r>
            <w:r w:rsidRPr="00A54790">
              <w:rPr>
                <w:i/>
                <w:sz w:val="26"/>
                <w:szCs w:val="26"/>
                <w:lang w:val="vi-VN"/>
              </w:rPr>
              <w:t xml:space="preserve"> năm 20</w:t>
            </w:r>
            <w:r>
              <w:rPr>
                <w:i/>
                <w:sz w:val="26"/>
                <w:szCs w:val="26"/>
                <w:lang w:val="vi-VN"/>
              </w:rPr>
              <w:t>25</w:t>
            </w:r>
          </w:p>
        </w:tc>
      </w:tr>
    </w:tbl>
    <w:p w14:paraId="0D0E62D6" w14:textId="0DFFCF80" w:rsidR="00C86F98" w:rsidRPr="00C25233" w:rsidRDefault="00C86F98" w:rsidP="00124CA5">
      <w:pPr>
        <w:spacing w:before="120"/>
        <w:rPr>
          <w:lang w:val="vi-VN"/>
        </w:rPr>
      </w:pPr>
    </w:p>
    <w:p w14:paraId="7BF26655" w14:textId="558474D3" w:rsidR="00C86F98" w:rsidRPr="005675DA" w:rsidRDefault="00C25233" w:rsidP="006C63B4">
      <w:pPr>
        <w:tabs>
          <w:tab w:val="right" w:leader="dot" w:pos="8640"/>
        </w:tabs>
        <w:jc w:val="center"/>
        <w:rPr>
          <w:b/>
          <w:sz w:val="28"/>
          <w:szCs w:val="28"/>
          <w:lang w:val="vi-VN"/>
        </w:rPr>
      </w:pPr>
      <w:r w:rsidRPr="005675DA">
        <w:rPr>
          <w:b/>
          <w:sz w:val="28"/>
          <w:szCs w:val="28"/>
          <w:lang w:val="vi-VN"/>
        </w:rPr>
        <w:t>NGHỊ ĐỊNH</w:t>
      </w:r>
    </w:p>
    <w:p w14:paraId="1D4CCCBB" w14:textId="3CFAB346" w:rsidR="00C86F98" w:rsidRDefault="001B3F55" w:rsidP="006C63B4">
      <w:pPr>
        <w:tabs>
          <w:tab w:val="right" w:leader="dot" w:pos="8640"/>
        </w:tabs>
        <w:jc w:val="center"/>
        <w:rPr>
          <w:b/>
          <w:sz w:val="28"/>
          <w:szCs w:val="28"/>
          <w:lang w:val="vi-VN"/>
        </w:rPr>
      </w:pPr>
      <w:r>
        <w:rPr>
          <w:b/>
          <w:sz w:val="28"/>
          <w:szCs w:val="28"/>
          <w:lang w:val="vi-VN"/>
        </w:rPr>
        <w:t>S</w:t>
      </w:r>
      <w:r w:rsidRPr="001B3F55">
        <w:rPr>
          <w:b/>
          <w:sz w:val="28"/>
          <w:szCs w:val="28"/>
          <w:lang w:val="vi-VN"/>
        </w:rPr>
        <w:t>ửa đổi, bổ sung Nghị định số 68/2015/NĐ-CP ngày 18 tháng 8 năm 2015 của Chính phủ quy định đăng ký quốc tịch và đăng ký các quyền đối với tàu bay đã được sửa đổi, bổ sung bởi Nghị định số 64/2022/NĐ-CP ngày 15 tháng 9 năm 2022 của Chính phủ sửa đổi, bổ sung một số điều của</w:t>
      </w:r>
      <w:r w:rsidR="00313C10">
        <w:rPr>
          <w:b/>
          <w:sz w:val="28"/>
          <w:szCs w:val="28"/>
        </w:rPr>
        <w:t> </w:t>
      </w:r>
      <w:r w:rsidRPr="001B3F55">
        <w:rPr>
          <w:b/>
          <w:sz w:val="28"/>
          <w:szCs w:val="28"/>
          <w:lang w:val="vi-VN"/>
        </w:rPr>
        <w:t>các</w:t>
      </w:r>
      <w:r w:rsidR="00313C10">
        <w:rPr>
          <w:b/>
          <w:sz w:val="28"/>
          <w:szCs w:val="28"/>
        </w:rPr>
        <w:t> </w:t>
      </w:r>
      <w:r w:rsidRPr="001B3F55">
        <w:rPr>
          <w:b/>
          <w:sz w:val="28"/>
          <w:szCs w:val="28"/>
          <w:lang w:val="vi-VN"/>
        </w:rPr>
        <w:t>nghị</w:t>
      </w:r>
      <w:r w:rsidR="00313C10">
        <w:rPr>
          <w:b/>
          <w:sz w:val="28"/>
          <w:szCs w:val="28"/>
        </w:rPr>
        <w:t> </w:t>
      </w:r>
      <w:r w:rsidRPr="001B3F55">
        <w:rPr>
          <w:b/>
          <w:sz w:val="28"/>
          <w:szCs w:val="28"/>
          <w:lang w:val="vi-VN"/>
        </w:rPr>
        <w:t>định quy định liên quan đến hoạt động kinh doanh trong</w:t>
      </w:r>
      <w:r w:rsidR="00313C10">
        <w:rPr>
          <w:b/>
          <w:sz w:val="28"/>
          <w:szCs w:val="28"/>
        </w:rPr>
        <w:t> </w:t>
      </w:r>
      <w:r w:rsidRPr="001B3F55">
        <w:rPr>
          <w:b/>
          <w:sz w:val="28"/>
          <w:szCs w:val="28"/>
          <w:lang w:val="vi-VN"/>
        </w:rPr>
        <w:t>lĩnh</w:t>
      </w:r>
      <w:r w:rsidR="00313C10">
        <w:rPr>
          <w:b/>
          <w:sz w:val="28"/>
          <w:szCs w:val="28"/>
        </w:rPr>
        <w:t> </w:t>
      </w:r>
      <w:r w:rsidRPr="001B3F55">
        <w:rPr>
          <w:b/>
          <w:sz w:val="28"/>
          <w:szCs w:val="28"/>
          <w:lang w:val="vi-VN"/>
        </w:rPr>
        <w:t>vực</w:t>
      </w:r>
      <w:r w:rsidR="00313C10">
        <w:rPr>
          <w:b/>
          <w:sz w:val="28"/>
          <w:szCs w:val="28"/>
        </w:rPr>
        <w:t> </w:t>
      </w:r>
      <w:r w:rsidRPr="001B3F55">
        <w:rPr>
          <w:b/>
          <w:sz w:val="28"/>
          <w:szCs w:val="28"/>
          <w:lang w:val="vi-VN"/>
        </w:rPr>
        <w:t>hàng</w:t>
      </w:r>
      <w:r w:rsidR="00313C10">
        <w:rPr>
          <w:b/>
          <w:sz w:val="28"/>
          <w:szCs w:val="28"/>
        </w:rPr>
        <w:t> </w:t>
      </w:r>
      <w:r w:rsidRPr="001B3F55">
        <w:rPr>
          <w:b/>
          <w:sz w:val="28"/>
          <w:szCs w:val="28"/>
          <w:lang w:val="vi-VN"/>
        </w:rPr>
        <w:t>không dân dụng</w:t>
      </w:r>
    </w:p>
    <w:p w14:paraId="01CAF7AF" w14:textId="1D34284A" w:rsidR="001E1D07" w:rsidRPr="001E1D07" w:rsidRDefault="001E1D07" w:rsidP="006C63B4">
      <w:pPr>
        <w:tabs>
          <w:tab w:val="right" w:leader="dot" w:pos="8640"/>
        </w:tabs>
        <w:jc w:val="center"/>
        <w:rPr>
          <w:sz w:val="28"/>
          <w:szCs w:val="28"/>
        </w:rPr>
      </w:pPr>
      <w:r w:rsidRPr="001E1D07">
        <w:rPr>
          <w:sz w:val="28"/>
          <w:szCs w:val="28"/>
        </w:rPr>
        <w:t>–––––––</w:t>
      </w:r>
    </w:p>
    <w:p w14:paraId="08E1DBDE" w14:textId="23AB67BD" w:rsidR="00C25233" w:rsidRPr="005675DA" w:rsidRDefault="00D95E2D" w:rsidP="001E1D07">
      <w:pPr>
        <w:spacing w:before="120" w:line="276" w:lineRule="auto"/>
        <w:ind w:firstLine="720"/>
        <w:jc w:val="both"/>
        <w:rPr>
          <w:i/>
          <w:iCs/>
          <w:sz w:val="28"/>
          <w:szCs w:val="28"/>
          <w:lang w:val="vi-VN"/>
        </w:rPr>
      </w:pPr>
      <w:r>
        <w:rPr>
          <w:i/>
          <w:iCs/>
          <w:sz w:val="28"/>
          <w:szCs w:val="28"/>
          <w:lang w:val="vi-VN"/>
        </w:rPr>
        <w:t xml:space="preserve">Căn cứ Luật </w:t>
      </w:r>
      <w:r>
        <w:rPr>
          <w:i/>
          <w:iCs/>
          <w:sz w:val="28"/>
          <w:szCs w:val="28"/>
        </w:rPr>
        <w:t>T</w:t>
      </w:r>
      <w:r w:rsidR="00F67A90" w:rsidRPr="005675DA">
        <w:rPr>
          <w:i/>
          <w:iCs/>
          <w:sz w:val="28"/>
          <w:szCs w:val="28"/>
          <w:lang w:val="vi-VN"/>
        </w:rPr>
        <w:t xml:space="preserve">ổ chức Chính phủ </w:t>
      </w:r>
      <w:r w:rsidR="00E03F28">
        <w:rPr>
          <w:i/>
          <w:iCs/>
          <w:sz w:val="28"/>
          <w:szCs w:val="28"/>
        </w:rPr>
        <w:t>số 63/2025/QH15</w:t>
      </w:r>
      <w:r w:rsidR="00622D78" w:rsidRPr="005675DA">
        <w:rPr>
          <w:i/>
          <w:iCs/>
          <w:sz w:val="28"/>
          <w:szCs w:val="28"/>
          <w:lang w:val="vi-VN"/>
        </w:rPr>
        <w:t>;</w:t>
      </w:r>
    </w:p>
    <w:p w14:paraId="6D02AC7D" w14:textId="466D3583" w:rsidR="00C25233" w:rsidRPr="005675DA" w:rsidRDefault="00864DAB" w:rsidP="001E1D07">
      <w:pPr>
        <w:spacing w:before="120" w:line="276" w:lineRule="auto"/>
        <w:ind w:firstLine="720"/>
        <w:jc w:val="both"/>
        <w:rPr>
          <w:i/>
          <w:iCs/>
          <w:sz w:val="28"/>
          <w:szCs w:val="28"/>
          <w:lang w:val="vi-VN"/>
        </w:rPr>
      </w:pPr>
      <w:r w:rsidRPr="005675DA">
        <w:rPr>
          <w:i/>
          <w:iCs/>
          <w:sz w:val="28"/>
          <w:szCs w:val="28"/>
          <w:lang w:val="vi-VN"/>
        </w:rPr>
        <w:t>Căn cứ Luật H</w:t>
      </w:r>
      <w:r w:rsidR="00C25233" w:rsidRPr="005675DA">
        <w:rPr>
          <w:i/>
          <w:iCs/>
          <w:sz w:val="28"/>
          <w:szCs w:val="28"/>
          <w:lang w:val="vi-VN"/>
        </w:rPr>
        <w:t>àng không dân dụng Vi</w:t>
      </w:r>
      <w:r w:rsidRPr="005675DA">
        <w:rPr>
          <w:i/>
          <w:iCs/>
          <w:sz w:val="28"/>
          <w:szCs w:val="28"/>
          <w:lang w:val="vi-VN"/>
        </w:rPr>
        <w:t xml:space="preserve">ệt Nam </w:t>
      </w:r>
      <w:r w:rsidR="00E03F28">
        <w:rPr>
          <w:i/>
          <w:iCs/>
          <w:sz w:val="28"/>
          <w:szCs w:val="28"/>
        </w:rPr>
        <w:t xml:space="preserve">số </w:t>
      </w:r>
      <w:r w:rsidR="00E03F28" w:rsidRPr="00E03F28">
        <w:rPr>
          <w:i/>
          <w:iCs/>
          <w:sz w:val="28"/>
          <w:szCs w:val="28"/>
          <w:lang w:val="vi-VN"/>
        </w:rPr>
        <w:t>66/2006/QH11</w:t>
      </w:r>
      <w:r w:rsidRPr="005675DA">
        <w:rPr>
          <w:i/>
          <w:iCs/>
          <w:sz w:val="28"/>
          <w:szCs w:val="28"/>
          <w:lang w:val="vi-VN"/>
        </w:rPr>
        <w:t>;</w:t>
      </w:r>
      <w:r w:rsidR="00C25233" w:rsidRPr="005675DA">
        <w:rPr>
          <w:i/>
          <w:iCs/>
          <w:sz w:val="28"/>
          <w:szCs w:val="28"/>
          <w:lang w:val="vi-VN"/>
        </w:rPr>
        <w:t xml:space="preserve"> Luật sửa đổi</w:t>
      </w:r>
      <w:r w:rsidRPr="005675DA">
        <w:rPr>
          <w:i/>
          <w:iCs/>
          <w:sz w:val="28"/>
          <w:szCs w:val="28"/>
          <w:lang w:val="vi-VN"/>
        </w:rPr>
        <w:t>, bổ sung một số điều của Luật H</w:t>
      </w:r>
      <w:r w:rsidR="00C25233" w:rsidRPr="005675DA">
        <w:rPr>
          <w:i/>
          <w:iCs/>
          <w:sz w:val="28"/>
          <w:szCs w:val="28"/>
          <w:lang w:val="vi-VN"/>
        </w:rPr>
        <w:t xml:space="preserve">àng không dân dụng Việt Nam </w:t>
      </w:r>
      <w:r w:rsidR="00E03F28">
        <w:rPr>
          <w:i/>
          <w:iCs/>
          <w:sz w:val="28"/>
          <w:szCs w:val="28"/>
        </w:rPr>
        <w:t xml:space="preserve">số </w:t>
      </w:r>
      <w:r w:rsidR="00E03F28" w:rsidRPr="00E03F28">
        <w:rPr>
          <w:i/>
          <w:iCs/>
          <w:sz w:val="28"/>
          <w:szCs w:val="28"/>
        </w:rPr>
        <w:t>61/2014/QH13</w:t>
      </w:r>
      <w:r w:rsidR="00C25233" w:rsidRPr="005675DA">
        <w:rPr>
          <w:i/>
          <w:iCs/>
          <w:sz w:val="28"/>
          <w:szCs w:val="28"/>
          <w:lang w:val="vi-VN"/>
        </w:rPr>
        <w:t>;</w:t>
      </w:r>
    </w:p>
    <w:p w14:paraId="0EE43AD3" w14:textId="6DE05625" w:rsidR="00C25233" w:rsidRPr="005675DA" w:rsidRDefault="00C25233" w:rsidP="001E1D07">
      <w:pPr>
        <w:spacing w:before="120" w:line="276" w:lineRule="auto"/>
        <w:ind w:firstLine="720"/>
        <w:jc w:val="both"/>
        <w:rPr>
          <w:i/>
          <w:iCs/>
          <w:sz w:val="28"/>
          <w:szCs w:val="28"/>
          <w:lang w:val="vi-VN"/>
        </w:rPr>
      </w:pPr>
      <w:r w:rsidRPr="005675DA">
        <w:rPr>
          <w:i/>
          <w:iCs/>
          <w:sz w:val="28"/>
          <w:szCs w:val="28"/>
          <w:lang w:val="vi-VN"/>
        </w:rPr>
        <w:t xml:space="preserve">Theo đề nghị của Bộ trưởng Bộ </w:t>
      </w:r>
      <w:r w:rsidR="002361B0" w:rsidRPr="005675DA">
        <w:rPr>
          <w:i/>
          <w:iCs/>
          <w:sz w:val="28"/>
          <w:szCs w:val="28"/>
          <w:lang w:val="vi-VN"/>
        </w:rPr>
        <w:t>Xây dựng</w:t>
      </w:r>
      <w:r w:rsidRPr="005675DA">
        <w:rPr>
          <w:i/>
          <w:iCs/>
          <w:sz w:val="28"/>
          <w:szCs w:val="28"/>
          <w:lang w:val="vi-VN"/>
        </w:rPr>
        <w:t>;</w:t>
      </w:r>
    </w:p>
    <w:p w14:paraId="75B4FD6F" w14:textId="18A5824D" w:rsidR="00C86F98" w:rsidRPr="005675DA" w:rsidRDefault="00C25233" w:rsidP="001E1D07">
      <w:pPr>
        <w:spacing w:before="120" w:line="276" w:lineRule="auto"/>
        <w:ind w:firstLine="720"/>
        <w:jc w:val="both"/>
        <w:rPr>
          <w:i/>
          <w:iCs/>
          <w:sz w:val="28"/>
          <w:szCs w:val="28"/>
          <w:lang w:val="vi-VN"/>
        </w:rPr>
      </w:pPr>
      <w:r w:rsidRPr="005675DA">
        <w:rPr>
          <w:i/>
          <w:iCs/>
          <w:sz w:val="28"/>
          <w:szCs w:val="28"/>
          <w:lang w:val="vi-VN"/>
        </w:rPr>
        <w:t>Chính phủ ban hành Nghị định sửa đổi, bổ sung một số điều của Nghị định số 68/2015/NĐ-CP ngày 18 tháng 8 năm 2015 của Chính phủ quy định đăng ký quốc tịch và đăng ký các quyền đối với tàu bay</w:t>
      </w:r>
      <w:r w:rsidR="00D95E2D">
        <w:rPr>
          <w:i/>
          <w:iCs/>
          <w:sz w:val="28"/>
          <w:szCs w:val="28"/>
        </w:rPr>
        <w:t xml:space="preserve"> </w:t>
      </w:r>
      <w:r w:rsidR="00D95E2D" w:rsidRPr="00D95E2D">
        <w:rPr>
          <w:bCs/>
          <w:i/>
          <w:sz w:val="28"/>
          <w:szCs w:val="28"/>
          <w:lang w:val="vi-VN"/>
        </w:rPr>
        <w:t>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w:t>
      </w:r>
      <w:r w:rsidRPr="005675DA">
        <w:rPr>
          <w:i/>
          <w:iCs/>
          <w:sz w:val="28"/>
          <w:szCs w:val="28"/>
          <w:lang w:val="vi-VN"/>
        </w:rPr>
        <w:t>.</w:t>
      </w:r>
    </w:p>
    <w:p w14:paraId="3B6B87A2" w14:textId="3F27005E" w:rsidR="00C86F98" w:rsidRPr="00C124BF" w:rsidRDefault="00C25233" w:rsidP="001E1D07">
      <w:pPr>
        <w:spacing w:before="240" w:line="276" w:lineRule="auto"/>
        <w:ind w:firstLine="720"/>
        <w:jc w:val="both"/>
        <w:rPr>
          <w:b/>
          <w:bCs/>
          <w:sz w:val="28"/>
          <w:szCs w:val="28"/>
          <w:lang w:val="vi-VN"/>
        </w:rPr>
      </w:pPr>
      <w:r w:rsidRPr="005675DA">
        <w:rPr>
          <w:b/>
          <w:bCs/>
          <w:sz w:val="28"/>
          <w:szCs w:val="28"/>
          <w:lang w:val="vi-VN"/>
        </w:rPr>
        <w:t>Điều 1. Sửa đổi, bổ sung</w:t>
      </w:r>
      <w:r w:rsidR="00D07606" w:rsidRPr="00D15CFA">
        <w:rPr>
          <w:b/>
          <w:bCs/>
          <w:sz w:val="28"/>
          <w:szCs w:val="28"/>
          <w:lang w:val="vi-VN"/>
        </w:rPr>
        <w:t xml:space="preserve"> một số</w:t>
      </w:r>
      <w:r w:rsidR="00CF7351" w:rsidRPr="00D15CFA">
        <w:rPr>
          <w:b/>
          <w:bCs/>
          <w:sz w:val="28"/>
          <w:szCs w:val="28"/>
          <w:lang w:val="vi-VN"/>
        </w:rPr>
        <w:t xml:space="preserve"> </w:t>
      </w:r>
      <w:r w:rsidRPr="005675DA">
        <w:rPr>
          <w:b/>
          <w:bCs/>
          <w:sz w:val="28"/>
          <w:szCs w:val="28"/>
          <w:lang w:val="vi-VN"/>
        </w:rPr>
        <w:t>điều của Nghị định số 68/2015/NĐ-CP ngày 18 tháng 8 năm 2015 của Chính phủ quy định đăng ký quốc tịch và đăng ký các quyền đối với tàu bay</w:t>
      </w:r>
      <w:r w:rsidR="00C124BF">
        <w:rPr>
          <w:b/>
          <w:bCs/>
          <w:sz w:val="28"/>
          <w:szCs w:val="28"/>
          <w:lang w:val="vi-VN"/>
        </w:rPr>
        <w:t xml:space="preserve"> </w:t>
      </w:r>
      <w:r w:rsidR="00C124BF" w:rsidRPr="00EF610E">
        <w:rPr>
          <w:b/>
          <w:bCs/>
          <w:sz w:val="28"/>
          <w:szCs w:val="28"/>
          <w:lang w:val="vi-VN"/>
        </w:rPr>
        <w:t xml:space="preserve">đã được sửa đổi, bổ sung bởi Nghị định số 64/2022/NĐ-CP ngày 15 tháng 9 năm 2022 của Chính phủ </w:t>
      </w:r>
      <w:bookmarkStart w:id="1" w:name="loai_1_name"/>
      <w:r w:rsidR="00C124BF" w:rsidRPr="00EF610E">
        <w:rPr>
          <w:b/>
          <w:bCs/>
          <w:sz w:val="28"/>
          <w:szCs w:val="28"/>
          <w:lang w:val="vi-VN"/>
        </w:rPr>
        <w:t>sửa đổi, bổ sung một số điều của các nghị định quy định liên quan đến hoạt động kinh doanh trong lĩnh vực hàng không dân dụng</w:t>
      </w:r>
      <w:bookmarkEnd w:id="1"/>
      <w:r w:rsidR="00622D78" w:rsidRPr="00EF610E">
        <w:rPr>
          <w:b/>
          <w:bCs/>
          <w:sz w:val="28"/>
          <w:szCs w:val="28"/>
          <w:lang w:val="vi-VN"/>
        </w:rPr>
        <w:t xml:space="preserve"> </w:t>
      </w:r>
      <w:r w:rsidR="002310B7" w:rsidRPr="00C124BF">
        <w:rPr>
          <w:b/>
          <w:bCs/>
          <w:sz w:val="28"/>
          <w:szCs w:val="28"/>
          <w:lang w:val="vi-VN"/>
        </w:rPr>
        <w:t>như sau:</w:t>
      </w:r>
    </w:p>
    <w:p w14:paraId="48939D4A" w14:textId="77D29D0A" w:rsidR="00E21E16" w:rsidRPr="00FA2986" w:rsidRDefault="00E21E16" w:rsidP="001E1D07">
      <w:pPr>
        <w:spacing w:before="120" w:line="276" w:lineRule="auto"/>
        <w:ind w:firstLine="720"/>
        <w:jc w:val="both"/>
        <w:rPr>
          <w:sz w:val="28"/>
          <w:szCs w:val="28"/>
          <w:lang w:val="vi-VN"/>
        </w:rPr>
      </w:pPr>
      <w:r w:rsidRPr="00FA2986">
        <w:rPr>
          <w:sz w:val="28"/>
          <w:szCs w:val="28"/>
          <w:lang w:val="vi-VN"/>
        </w:rPr>
        <w:t>1. Sửa đổi điểm c và bổ sung điểm d khoản 2 Điều 8 như sau:</w:t>
      </w:r>
    </w:p>
    <w:p w14:paraId="65DF8C0E" w14:textId="7433806F" w:rsidR="00E21E16" w:rsidRPr="009D4661" w:rsidRDefault="00E21E16" w:rsidP="001E1D07">
      <w:pPr>
        <w:spacing w:before="120" w:line="276" w:lineRule="auto"/>
        <w:ind w:firstLine="720"/>
        <w:jc w:val="both"/>
        <w:rPr>
          <w:spacing w:val="-4"/>
          <w:sz w:val="28"/>
          <w:szCs w:val="28"/>
          <w:lang w:val="vi-VN"/>
        </w:rPr>
      </w:pPr>
      <w:r w:rsidRPr="009D4661">
        <w:rPr>
          <w:spacing w:val="-4"/>
          <w:sz w:val="28"/>
          <w:szCs w:val="28"/>
          <w:lang w:val="vi-VN"/>
        </w:rPr>
        <w:t>"c) Theo đề nghị của chủ sở hữu tàu bay</w:t>
      </w:r>
      <w:r w:rsidR="00D15CFA" w:rsidRPr="009D4661">
        <w:rPr>
          <w:spacing w:val="-4"/>
          <w:sz w:val="28"/>
          <w:szCs w:val="28"/>
          <w:lang w:val="vi-VN"/>
        </w:rPr>
        <w:t xml:space="preserve"> hoặc người đề nghị đăng ký tàu bay</w:t>
      </w:r>
      <w:r w:rsidRPr="009D4661">
        <w:rPr>
          <w:spacing w:val="-4"/>
          <w:sz w:val="28"/>
          <w:szCs w:val="28"/>
          <w:lang w:val="vi-VN"/>
        </w:rPr>
        <w:t>;</w:t>
      </w:r>
    </w:p>
    <w:p w14:paraId="148C3D3D" w14:textId="69FDFB39" w:rsidR="00E21E16" w:rsidRDefault="00E21E16" w:rsidP="001E1D07">
      <w:pPr>
        <w:spacing w:before="120" w:line="276" w:lineRule="auto"/>
        <w:ind w:firstLine="720"/>
        <w:jc w:val="both"/>
        <w:rPr>
          <w:sz w:val="28"/>
          <w:szCs w:val="28"/>
          <w:lang w:val="vi-VN"/>
        </w:rPr>
      </w:pPr>
      <w:r w:rsidRPr="00FA2986">
        <w:rPr>
          <w:sz w:val="28"/>
          <w:szCs w:val="28"/>
          <w:lang w:val="vi-VN"/>
        </w:rPr>
        <w:t>d) Theo đề nghị của người được chỉ định tại văn bản IDERA."</w:t>
      </w:r>
    </w:p>
    <w:p w14:paraId="29FB3740" w14:textId="404220B7" w:rsidR="0038501C" w:rsidRDefault="0038501C" w:rsidP="001E1D07">
      <w:pPr>
        <w:spacing w:before="120" w:line="276" w:lineRule="auto"/>
        <w:ind w:firstLine="720"/>
        <w:jc w:val="both"/>
        <w:rPr>
          <w:sz w:val="28"/>
          <w:szCs w:val="28"/>
          <w:lang w:val="vi-VN"/>
        </w:rPr>
      </w:pPr>
      <w:r>
        <w:rPr>
          <w:sz w:val="28"/>
          <w:szCs w:val="28"/>
          <w:lang w:val="vi-VN"/>
        </w:rPr>
        <w:t>2. Bổ sung khoản 3 Điều 8 như sau:</w:t>
      </w:r>
    </w:p>
    <w:p w14:paraId="16C6BF31" w14:textId="243A28A2" w:rsidR="0038501C" w:rsidRDefault="0038501C" w:rsidP="001E1D07">
      <w:pPr>
        <w:spacing w:before="120" w:line="276" w:lineRule="auto"/>
        <w:ind w:firstLine="720"/>
        <w:jc w:val="both"/>
        <w:rPr>
          <w:sz w:val="28"/>
          <w:szCs w:val="28"/>
          <w:lang w:val="vi-VN"/>
        </w:rPr>
      </w:pPr>
      <w:r>
        <w:rPr>
          <w:sz w:val="28"/>
          <w:szCs w:val="28"/>
          <w:lang w:val="vi-VN"/>
        </w:rPr>
        <w:t xml:space="preserve">"3. </w:t>
      </w:r>
      <w:r w:rsidRPr="0038501C">
        <w:rPr>
          <w:sz w:val="28"/>
          <w:szCs w:val="28"/>
          <w:lang w:val="vi-VN"/>
        </w:rPr>
        <w:t>Trường hợp văn bản IDERA đã được đăng ký theo quy định tại Nghị định này thì chỉ người được chỉ định tại văn bản IDERA có quyền đề nghị xóa đăng ký quốc tịch tàu bay</w:t>
      </w:r>
      <w:r>
        <w:rPr>
          <w:sz w:val="28"/>
          <w:szCs w:val="28"/>
          <w:lang w:val="vi-VN"/>
        </w:rPr>
        <w:t>."</w:t>
      </w:r>
    </w:p>
    <w:p w14:paraId="0A38E140" w14:textId="3547007B" w:rsidR="00456DFE" w:rsidRPr="00FA2986" w:rsidRDefault="0038501C" w:rsidP="001E1D07">
      <w:pPr>
        <w:spacing w:before="240" w:line="293" w:lineRule="auto"/>
        <w:ind w:firstLine="720"/>
        <w:jc w:val="both"/>
        <w:rPr>
          <w:sz w:val="28"/>
          <w:szCs w:val="28"/>
          <w:lang w:val="vi-VN"/>
        </w:rPr>
      </w:pPr>
      <w:r>
        <w:rPr>
          <w:sz w:val="28"/>
          <w:szCs w:val="28"/>
          <w:lang w:val="vi-VN"/>
        </w:rPr>
        <w:lastRenderedPageBreak/>
        <w:t xml:space="preserve">3. </w:t>
      </w:r>
      <w:r w:rsidR="00C25233" w:rsidRPr="00FA2986">
        <w:rPr>
          <w:sz w:val="28"/>
          <w:szCs w:val="28"/>
          <w:lang w:val="vi-VN"/>
        </w:rPr>
        <w:t xml:space="preserve">Sửa đổi, bổ sung </w:t>
      </w:r>
      <w:r w:rsidR="00622D78" w:rsidRPr="00FA2986">
        <w:rPr>
          <w:sz w:val="28"/>
          <w:szCs w:val="28"/>
          <w:lang w:val="vi-VN"/>
        </w:rPr>
        <w:t>k</w:t>
      </w:r>
      <w:r w:rsidR="00864DAB" w:rsidRPr="00FA2986">
        <w:rPr>
          <w:sz w:val="28"/>
          <w:szCs w:val="28"/>
          <w:lang w:val="vi-VN"/>
        </w:rPr>
        <w:t>hoản 2</w:t>
      </w:r>
      <w:r w:rsidR="00C25233" w:rsidRPr="00FA2986">
        <w:rPr>
          <w:sz w:val="28"/>
          <w:szCs w:val="28"/>
          <w:lang w:val="vi-VN"/>
        </w:rPr>
        <w:t xml:space="preserve"> Điều 9 như sau:</w:t>
      </w:r>
    </w:p>
    <w:p w14:paraId="424E557C" w14:textId="7FF907D9" w:rsidR="00C25233" w:rsidRDefault="00651425" w:rsidP="001E1D07">
      <w:pPr>
        <w:spacing w:before="240" w:line="293" w:lineRule="auto"/>
        <w:ind w:firstLine="720"/>
        <w:jc w:val="both"/>
        <w:rPr>
          <w:sz w:val="28"/>
          <w:szCs w:val="28"/>
          <w:lang w:val="vi-VN"/>
        </w:rPr>
      </w:pPr>
      <w:r w:rsidRPr="00FA2986">
        <w:rPr>
          <w:sz w:val="28"/>
          <w:szCs w:val="28"/>
          <w:lang w:val="vi-VN"/>
        </w:rPr>
        <w:t>“</w:t>
      </w:r>
      <w:r w:rsidR="00C25233" w:rsidRPr="00FA2986">
        <w:rPr>
          <w:sz w:val="28"/>
          <w:szCs w:val="28"/>
          <w:lang w:val="vi-VN"/>
        </w:rPr>
        <w:t xml:space="preserve">2. Đối với trường hợp xóa đăng ký </w:t>
      </w:r>
      <w:r w:rsidR="00E21E16" w:rsidRPr="00FA2986">
        <w:rPr>
          <w:sz w:val="28"/>
          <w:szCs w:val="28"/>
          <w:lang w:val="vi-VN"/>
        </w:rPr>
        <w:t>quy định tại</w:t>
      </w:r>
      <w:r w:rsidR="0038501C">
        <w:rPr>
          <w:sz w:val="28"/>
          <w:szCs w:val="28"/>
          <w:lang w:val="vi-VN"/>
        </w:rPr>
        <w:t xml:space="preserve"> các</w:t>
      </w:r>
      <w:r w:rsidR="00E21E16" w:rsidRPr="00FA2986">
        <w:rPr>
          <w:sz w:val="28"/>
          <w:szCs w:val="28"/>
          <w:lang w:val="vi-VN"/>
        </w:rPr>
        <w:t xml:space="preserve"> điểm c</w:t>
      </w:r>
      <w:r w:rsidR="0038501C">
        <w:rPr>
          <w:sz w:val="28"/>
          <w:szCs w:val="28"/>
          <w:lang w:val="vi-VN"/>
        </w:rPr>
        <w:t>, d</w:t>
      </w:r>
      <w:r w:rsidR="00E21E16" w:rsidRPr="00FA2986">
        <w:rPr>
          <w:sz w:val="28"/>
          <w:szCs w:val="28"/>
          <w:lang w:val="vi-VN"/>
        </w:rPr>
        <w:t xml:space="preserve"> khoản 1 Điều 8 và</w:t>
      </w:r>
      <w:r w:rsidR="0038501C">
        <w:rPr>
          <w:sz w:val="28"/>
          <w:szCs w:val="28"/>
          <w:lang w:val="vi-VN"/>
        </w:rPr>
        <w:t xml:space="preserve"> các</w:t>
      </w:r>
      <w:r w:rsidR="00E21E16" w:rsidRPr="00FA2986">
        <w:rPr>
          <w:sz w:val="28"/>
          <w:szCs w:val="28"/>
          <w:lang w:val="vi-VN"/>
        </w:rPr>
        <w:t xml:space="preserve"> điểm c</w:t>
      </w:r>
      <w:r w:rsidR="0038501C">
        <w:rPr>
          <w:sz w:val="28"/>
          <w:szCs w:val="28"/>
          <w:lang w:val="vi-VN"/>
        </w:rPr>
        <w:t>, d</w:t>
      </w:r>
      <w:r w:rsidR="00E21E16" w:rsidRPr="00FA2986">
        <w:rPr>
          <w:sz w:val="28"/>
          <w:szCs w:val="28"/>
          <w:lang w:val="vi-VN"/>
        </w:rPr>
        <w:t xml:space="preserve"> khoản 2 Điều 8 Nghị định này</w:t>
      </w:r>
      <w:r w:rsidR="00C25233" w:rsidRPr="00FA2986">
        <w:rPr>
          <w:sz w:val="28"/>
          <w:szCs w:val="28"/>
          <w:lang w:val="vi-VN"/>
        </w:rPr>
        <w:t xml:space="preserve">, </w:t>
      </w:r>
      <w:r w:rsidRPr="00FA2986">
        <w:rPr>
          <w:sz w:val="28"/>
          <w:szCs w:val="28"/>
          <w:lang w:val="vi-VN"/>
        </w:rPr>
        <w:t xml:space="preserve">người đề nghị xóa đăng ký quốc tịch tàu bay </w:t>
      </w:r>
      <w:r w:rsidR="00F67A90" w:rsidRPr="00FA2986">
        <w:rPr>
          <w:sz w:val="28"/>
          <w:szCs w:val="28"/>
          <w:lang w:val="vi-VN"/>
        </w:rPr>
        <w:t>nộp</w:t>
      </w:r>
      <w:r w:rsidRPr="00FA2986">
        <w:rPr>
          <w:sz w:val="28"/>
          <w:szCs w:val="28"/>
          <w:lang w:val="vi-VN"/>
        </w:rPr>
        <w:t xml:space="preserve"> 01 bộ hồ sơ trực tiếp</w:t>
      </w:r>
      <w:r w:rsidR="00F67A90" w:rsidRPr="00FA2986">
        <w:rPr>
          <w:sz w:val="28"/>
          <w:szCs w:val="28"/>
          <w:lang w:val="vi-VN"/>
        </w:rPr>
        <w:t xml:space="preserve"> hoặc</w:t>
      </w:r>
      <w:r w:rsidRPr="00FA2986">
        <w:rPr>
          <w:sz w:val="28"/>
          <w:szCs w:val="28"/>
          <w:lang w:val="vi-VN"/>
        </w:rPr>
        <w:t xml:space="preserve"> qua hệ thống bưu chính hoặc </w:t>
      </w:r>
      <w:r w:rsidR="002174E5" w:rsidRPr="00FA2986">
        <w:rPr>
          <w:sz w:val="28"/>
          <w:szCs w:val="28"/>
          <w:lang w:val="vi-VN"/>
        </w:rPr>
        <w:t>qua hệ thống dịch vụ công trực tuyến</w:t>
      </w:r>
      <w:r w:rsidRPr="00FA2986">
        <w:rPr>
          <w:sz w:val="28"/>
          <w:szCs w:val="28"/>
          <w:lang w:val="vi-VN"/>
        </w:rPr>
        <w:t xml:space="preserve"> đến Cục Hàng không Việt Nam và phải chịu trách nhiệm về tính chính xác, trung thực của các thông tin ghi trong hồ sơ</w:t>
      </w:r>
      <w:r w:rsidR="00C25233" w:rsidRPr="00FA2986">
        <w:rPr>
          <w:sz w:val="28"/>
          <w:szCs w:val="28"/>
          <w:lang w:val="vi-VN"/>
        </w:rPr>
        <w:t>.</w:t>
      </w:r>
      <w:r w:rsidRPr="00FA2986">
        <w:rPr>
          <w:sz w:val="28"/>
          <w:szCs w:val="28"/>
          <w:lang w:val="vi-VN"/>
        </w:rPr>
        <w:t>”</w:t>
      </w:r>
    </w:p>
    <w:p w14:paraId="4B06CF6E" w14:textId="0BC522E1" w:rsidR="0038501C" w:rsidRDefault="0038501C" w:rsidP="001E1D07">
      <w:pPr>
        <w:spacing w:before="240" w:line="293" w:lineRule="auto"/>
        <w:ind w:firstLine="720"/>
        <w:jc w:val="both"/>
        <w:rPr>
          <w:sz w:val="28"/>
          <w:szCs w:val="28"/>
          <w:lang w:val="vi-VN"/>
        </w:rPr>
      </w:pPr>
      <w:r>
        <w:rPr>
          <w:sz w:val="28"/>
          <w:szCs w:val="28"/>
          <w:lang w:val="vi-VN"/>
        </w:rPr>
        <w:t>4. Sửa đổi tên khoản 3 Điều 9 như sau:</w:t>
      </w:r>
    </w:p>
    <w:p w14:paraId="078CDFF0" w14:textId="34FFF99B" w:rsidR="0038501C" w:rsidRPr="00EF610E" w:rsidRDefault="0038501C" w:rsidP="001E1D07">
      <w:pPr>
        <w:spacing w:before="240" w:line="293" w:lineRule="auto"/>
        <w:ind w:firstLine="720"/>
        <w:jc w:val="both"/>
        <w:rPr>
          <w:sz w:val="28"/>
          <w:szCs w:val="28"/>
          <w:lang w:val="vi-VN"/>
        </w:rPr>
      </w:pPr>
      <w:r w:rsidRPr="00EF610E">
        <w:rPr>
          <w:sz w:val="28"/>
          <w:szCs w:val="28"/>
          <w:lang w:val="vi-VN"/>
        </w:rPr>
        <w:t xml:space="preserve">"3. </w:t>
      </w:r>
      <w:r w:rsidR="00C124BF" w:rsidRPr="00EF610E">
        <w:rPr>
          <w:sz w:val="28"/>
          <w:szCs w:val="28"/>
          <w:lang w:val="vi-VN"/>
        </w:rPr>
        <w:t>Hồ sơ đề nghị xóa đăng ký quốc tịch tàu bay Việt Nam theo đề nghị của chủ sở hữu tàu bay hoặc người đề nghị đăng ký tàu bay, bao gồm</w:t>
      </w:r>
      <w:r w:rsidRPr="00EF610E">
        <w:rPr>
          <w:sz w:val="28"/>
          <w:szCs w:val="28"/>
          <w:lang w:val="vi-VN"/>
        </w:rPr>
        <w:t>:"</w:t>
      </w:r>
    </w:p>
    <w:p w14:paraId="1F2F1B18" w14:textId="336DB2F8" w:rsidR="0038501C" w:rsidRDefault="0038501C" w:rsidP="001E1D07">
      <w:pPr>
        <w:spacing w:before="240" w:line="293" w:lineRule="auto"/>
        <w:ind w:firstLine="720"/>
        <w:jc w:val="both"/>
        <w:rPr>
          <w:sz w:val="28"/>
          <w:szCs w:val="28"/>
          <w:lang w:val="vi-VN"/>
        </w:rPr>
      </w:pPr>
      <w:r>
        <w:rPr>
          <w:sz w:val="28"/>
          <w:szCs w:val="28"/>
          <w:lang w:val="vi-VN"/>
        </w:rPr>
        <w:t xml:space="preserve">5. Bổ sung khoản </w:t>
      </w:r>
      <w:r w:rsidR="001B3F55">
        <w:rPr>
          <w:sz w:val="28"/>
          <w:szCs w:val="28"/>
          <w:lang w:val="vi-VN"/>
        </w:rPr>
        <w:t>3a</w:t>
      </w:r>
      <w:r w:rsidR="00DC6AEF">
        <w:rPr>
          <w:sz w:val="28"/>
          <w:szCs w:val="28"/>
        </w:rPr>
        <w:t xml:space="preserve"> </w:t>
      </w:r>
      <w:r w:rsidR="00DC6AEF" w:rsidRPr="00D227FA">
        <w:rPr>
          <w:sz w:val="28"/>
          <w:szCs w:val="28"/>
          <w:lang w:val="vi-VN"/>
        </w:rPr>
        <w:t xml:space="preserve">vào sau khoản 3 </w:t>
      </w:r>
      <w:r>
        <w:rPr>
          <w:sz w:val="28"/>
          <w:szCs w:val="28"/>
          <w:lang w:val="vi-VN"/>
        </w:rPr>
        <w:t>Điều 9 như sau:</w:t>
      </w:r>
    </w:p>
    <w:p w14:paraId="29C8CFAF" w14:textId="5C6A8080" w:rsidR="00C25233" w:rsidRPr="009F129B" w:rsidRDefault="0038501C" w:rsidP="001E1D07">
      <w:pPr>
        <w:spacing w:before="240" w:line="293" w:lineRule="auto"/>
        <w:ind w:firstLine="720"/>
        <w:jc w:val="both"/>
        <w:rPr>
          <w:spacing w:val="-4"/>
          <w:sz w:val="28"/>
          <w:szCs w:val="28"/>
          <w:lang w:val="vi-VN"/>
        </w:rPr>
      </w:pPr>
      <w:r>
        <w:rPr>
          <w:sz w:val="28"/>
          <w:szCs w:val="28"/>
          <w:lang w:val="vi-VN"/>
        </w:rPr>
        <w:t>"</w:t>
      </w:r>
      <w:r w:rsidR="001B3F55" w:rsidRPr="009F129B">
        <w:rPr>
          <w:spacing w:val="-4"/>
          <w:sz w:val="28"/>
          <w:szCs w:val="28"/>
          <w:lang w:val="vi-VN"/>
        </w:rPr>
        <w:t>3a</w:t>
      </w:r>
      <w:r w:rsidR="00C25233" w:rsidRPr="009F129B">
        <w:rPr>
          <w:spacing w:val="-4"/>
          <w:sz w:val="28"/>
          <w:szCs w:val="28"/>
          <w:lang w:val="vi-VN"/>
        </w:rPr>
        <w:t xml:space="preserve">. </w:t>
      </w:r>
      <w:r w:rsidR="00F57B6E" w:rsidRPr="009F129B">
        <w:rPr>
          <w:spacing w:val="-4"/>
          <w:sz w:val="28"/>
          <w:szCs w:val="28"/>
          <w:lang w:val="vi-VN"/>
        </w:rPr>
        <w:t>Hồ sơ đề nghị xóa đăng ký quốc tịch tàu bay và chứng nhận đủ điều kiện bay xuất khẩu theo đề nghị của người được chỉ định tại văn bản IDERA, bao gồm:</w:t>
      </w:r>
    </w:p>
    <w:p w14:paraId="17D42945" w14:textId="601DFC1B" w:rsidR="00C25233" w:rsidRPr="00FA2986" w:rsidRDefault="00C25233" w:rsidP="001E1D07">
      <w:pPr>
        <w:spacing w:before="240" w:line="293" w:lineRule="auto"/>
        <w:ind w:firstLine="720"/>
        <w:jc w:val="both"/>
        <w:rPr>
          <w:sz w:val="28"/>
          <w:szCs w:val="28"/>
          <w:lang w:val="vi-VN"/>
        </w:rPr>
      </w:pPr>
      <w:r w:rsidRPr="00FA2986">
        <w:rPr>
          <w:sz w:val="28"/>
          <w:szCs w:val="28"/>
          <w:lang w:val="vi-VN"/>
        </w:rPr>
        <w:t>a) Tờ khai theo Mẫu số 02</w:t>
      </w:r>
      <w:r w:rsidR="0038501C">
        <w:rPr>
          <w:sz w:val="28"/>
          <w:szCs w:val="28"/>
          <w:lang w:val="vi-VN"/>
        </w:rPr>
        <w:t>a</w:t>
      </w:r>
      <w:r w:rsidRPr="00FA2986">
        <w:rPr>
          <w:sz w:val="28"/>
          <w:szCs w:val="28"/>
          <w:lang w:val="vi-VN"/>
        </w:rPr>
        <w:t xml:space="preserve"> quy định tại Phụ lục ban hành kèm theo Nghị định này;</w:t>
      </w:r>
    </w:p>
    <w:p w14:paraId="41400B7E" w14:textId="682ECDBD" w:rsidR="00C25233" w:rsidRPr="00FA2986" w:rsidRDefault="00C25233" w:rsidP="001E1D07">
      <w:pPr>
        <w:spacing w:before="240" w:line="293" w:lineRule="auto"/>
        <w:ind w:firstLine="720"/>
        <w:jc w:val="both"/>
        <w:rPr>
          <w:sz w:val="28"/>
          <w:szCs w:val="28"/>
          <w:lang w:val="vi-VN"/>
        </w:rPr>
      </w:pPr>
      <w:r w:rsidRPr="00FA2986">
        <w:rPr>
          <w:sz w:val="28"/>
          <w:szCs w:val="28"/>
          <w:lang w:val="vi-VN"/>
        </w:rPr>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w:t>
      </w:r>
      <w:r w:rsidR="000B3D9D">
        <w:rPr>
          <w:sz w:val="28"/>
          <w:szCs w:val="28"/>
          <w:lang w:val="vi-VN"/>
        </w:rPr>
        <w:t>hị là tổ chức, cá nhân Việt Nam.</w:t>
      </w:r>
    </w:p>
    <w:p w14:paraId="5105A8EE" w14:textId="06C3A10A" w:rsidR="00C25233" w:rsidRPr="00FA2986" w:rsidRDefault="00C25233" w:rsidP="001E1D07">
      <w:pPr>
        <w:spacing w:before="240" w:line="293" w:lineRule="auto"/>
        <w:ind w:firstLine="720"/>
        <w:jc w:val="both"/>
        <w:rPr>
          <w:sz w:val="28"/>
          <w:szCs w:val="28"/>
          <w:lang w:val="vi-VN"/>
        </w:rPr>
      </w:pPr>
      <w:r w:rsidRPr="00FA2986">
        <w:rPr>
          <w:sz w:val="28"/>
          <w:szCs w:val="28"/>
          <w:lang w:val="vi-VN"/>
        </w:rP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w:t>
      </w:r>
      <w:r w:rsidR="001B3F55">
        <w:rPr>
          <w:sz w:val="28"/>
          <w:szCs w:val="28"/>
          <w:lang w:val="vi-VN"/>
        </w:rPr>
        <w:t xml:space="preserve"> theo</w:t>
      </w:r>
      <w:r w:rsidRPr="00FA2986">
        <w:rPr>
          <w:sz w:val="28"/>
          <w:szCs w:val="28"/>
          <w:lang w:val="vi-VN"/>
        </w:rPr>
        <w:t xml:space="preserve"> </w:t>
      </w:r>
      <w:r w:rsidR="001B3F55" w:rsidRPr="001B3F55">
        <w:rPr>
          <w:sz w:val="28"/>
          <w:szCs w:val="28"/>
          <w:lang w:val="vi-VN"/>
        </w:rPr>
        <w:t>quy định của pháp luật Việt Nam</w:t>
      </w:r>
      <w:r w:rsidR="000B3D9D">
        <w:rPr>
          <w:sz w:val="28"/>
          <w:szCs w:val="28"/>
          <w:lang w:val="vi-VN"/>
        </w:rPr>
        <w:t>;</w:t>
      </w:r>
    </w:p>
    <w:p w14:paraId="612E893A" w14:textId="5AED870C" w:rsidR="00C25233" w:rsidRPr="00FA2986" w:rsidRDefault="00C25233" w:rsidP="001E1D07">
      <w:pPr>
        <w:spacing w:before="240" w:line="293" w:lineRule="auto"/>
        <w:ind w:firstLine="720"/>
        <w:jc w:val="both"/>
        <w:rPr>
          <w:sz w:val="28"/>
          <w:szCs w:val="28"/>
          <w:lang w:val="vi-VN"/>
        </w:rPr>
      </w:pPr>
      <w:r w:rsidRPr="00FA2986">
        <w:rPr>
          <w:sz w:val="28"/>
          <w:szCs w:val="28"/>
          <w:lang w:val="vi-VN"/>
        </w:rPr>
        <w:t xml:space="preserve">c) </w:t>
      </w:r>
      <w:r w:rsidR="00F80C75" w:rsidRPr="00651425">
        <w:rPr>
          <w:sz w:val="28"/>
          <w:szCs w:val="28"/>
          <w:lang w:val="vi-VN"/>
        </w:rPr>
        <w:t>Văn bản đồng ý xóa đăng ký và xuất khẩu tàu bay của những người có quyền lợi quốc tế đã được đăng ký có thứ tự ưu tiên cao hơn so với quyền</w:t>
      </w:r>
      <w:r w:rsidR="00F80C75">
        <w:rPr>
          <w:sz w:val="28"/>
          <w:szCs w:val="28"/>
          <w:lang w:val="vi-VN"/>
        </w:rPr>
        <w:t xml:space="preserve"> </w:t>
      </w:r>
      <w:r w:rsidR="00F80C75" w:rsidRPr="00651425">
        <w:rPr>
          <w:sz w:val="28"/>
          <w:szCs w:val="28"/>
          <w:lang w:val="vi-VN"/>
        </w:rPr>
        <w:t>lợi</w:t>
      </w:r>
      <w:r w:rsidR="00F80C75">
        <w:rPr>
          <w:sz w:val="28"/>
          <w:szCs w:val="28"/>
          <w:lang w:val="vi-VN"/>
        </w:rPr>
        <w:t xml:space="preserve"> </w:t>
      </w:r>
      <w:r w:rsidR="00F80C75" w:rsidRPr="00651425">
        <w:rPr>
          <w:sz w:val="28"/>
          <w:szCs w:val="28"/>
          <w:lang w:val="vi-VN"/>
        </w:rPr>
        <w:t>quốc</w:t>
      </w:r>
      <w:r w:rsidR="00F80C75">
        <w:rPr>
          <w:sz w:val="28"/>
          <w:szCs w:val="28"/>
          <w:lang w:val="vi-VN"/>
        </w:rPr>
        <w:t xml:space="preserve"> </w:t>
      </w:r>
      <w:r w:rsidR="00F80C75" w:rsidRPr="00651425">
        <w:rPr>
          <w:sz w:val="28"/>
          <w:szCs w:val="28"/>
          <w:lang w:val="vi-VN"/>
        </w:rPr>
        <w:t>tế của người</w:t>
      </w:r>
      <w:r w:rsidR="00F80C75">
        <w:rPr>
          <w:sz w:val="28"/>
          <w:szCs w:val="28"/>
          <w:lang w:val="vi-VN"/>
        </w:rPr>
        <w:t xml:space="preserve"> </w:t>
      </w:r>
      <w:r w:rsidR="00F80C75" w:rsidRPr="00651425">
        <w:rPr>
          <w:sz w:val="28"/>
          <w:szCs w:val="28"/>
          <w:lang w:val="vi-VN"/>
        </w:rPr>
        <w:t>đề nghị xóa đăng ký hoặc có</w:t>
      </w:r>
      <w:r w:rsidR="00F80C75">
        <w:rPr>
          <w:sz w:val="28"/>
          <w:szCs w:val="28"/>
          <w:lang w:val="vi-VN"/>
        </w:rPr>
        <w:t xml:space="preserve"> </w:t>
      </w:r>
      <w:r w:rsidR="00F80C75" w:rsidRPr="00651425">
        <w:rPr>
          <w:sz w:val="28"/>
          <w:szCs w:val="28"/>
          <w:lang w:val="vi-VN"/>
        </w:rPr>
        <w:t>tài liệu chứng minh các quyền lợi quốc tế được đăng ký có thứ tự ưu tiên cao hơn đã được thực hiện</w:t>
      </w:r>
      <w:r w:rsidRPr="00FA2986">
        <w:rPr>
          <w:sz w:val="28"/>
          <w:szCs w:val="28"/>
          <w:lang w:val="vi-VN"/>
        </w:rPr>
        <w:t>;</w:t>
      </w:r>
    </w:p>
    <w:p w14:paraId="51535CF2" w14:textId="059003F1" w:rsidR="00C25233" w:rsidRDefault="00C25233" w:rsidP="001E1D07">
      <w:pPr>
        <w:spacing w:before="240" w:line="293" w:lineRule="auto"/>
        <w:ind w:firstLine="720"/>
        <w:jc w:val="both"/>
        <w:rPr>
          <w:sz w:val="28"/>
          <w:szCs w:val="28"/>
          <w:lang w:val="vi-VN"/>
        </w:rPr>
      </w:pPr>
      <w:r w:rsidRPr="00FA2986">
        <w:rPr>
          <w:sz w:val="28"/>
          <w:szCs w:val="28"/>
          <w:lang w:val="vi-VN"/>
        </w:rPr>
        <w:t xml:space="preserve">d) Trường hợp người </w:t>
      </w:r>
      <w:r w:rsidR="00E21E16" w:rsidRPr="00FA2986">
        <w:rPr>
          <w:sz w:val="28"/>
          <w:szCs w:val="28"/>
          <w:lang w:val="vi-VN"/>
        </w:rPr>
        <w:t xml:space="preserve">được </w:t>
      </w:r>
      <w:r w:rsidRPr="00FA2986">
        <w:rPr>
          <w:sz w:val="28"/>
          <w:szCs w:val="28"/>
          <w:lang w:val="vi-VN"/>
        </w:rPr>
        <w:t>chỉ định tại văn bản IDERA</w:t>
      </w:r>
      <w:r w:rsidR="00E21E16" w:rsidRPr="00FA2986">
        <w:rPr>
          <w:sz w:val="28"/>
          <w:szCs w:val="28"/>
          <w:lang w:val="vi-VN"/>
        </w:rPr>
        <w:t xml:space="preserve"> là người nhận bảo đảm bằng tàu bay</w:t>
      </w:r>
      <w:r w:rsidRPr="00FA2986">
        <w:rPr>
          <w:sz w:val="28"/>
          <w:szCs w:val="28"/>
          <w:lang w:val="vi-VN"/>
        </w:rPr>
        <w:t>,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w:t>
      </w:r>
      <w:r w:rsidR="00675CE8" w:rsidRPr="00FA2986">
        <w:rPr>
          <w:sz w:val="28"/>
          <w:szCs w:val="28"/>
          <w:lang w:val="vi-VN"/>
        </w:rPr>
        <w:t xml:space="preserve"> làm việc</w:t>
      </w:r>
      <w:r w:rsidRPr="00FA2986">
        <w:rPr>
          <w:sz w:val="28"/>
          <w:szCs w:val="28"/>
          <w:lang w:val="vi-VN"/>
        </w:rPr>
        <w:t xml:space="preserve"> trước ngày nộp hồ sơ đề nghị.</w:t>
      </w:r>
      <w:r w:rsidR="0038501C">
        <w:rPr>
          <w:sz w:val="28"/>
          <w:szCs w:val="28"/>
          <w:lang w:val="vi-VN"/>
        </w:rPr>
        <w:t>"</w:t>
      </w:r>
    </w:p>
    <w:p w14:paraId="15CE6CFE" w14:textId="09E82C52" w:rsidR="0038501C" w:rsidRPr="00FA2986" w:rsidRDefault="0038501C" w:rsidP="001E1D07">
      <w:pPr>
        <w:spacing w:before="160" w:line="300" w:lineRule="auto"/>
        <w:ind w:firstLine="720"/>
        <w:jc w:val="both"/>
        <w:rPr>
          <w:sz w:val="28"/>
          <w:szCs w:val="28"/>
          <w:lang w:val="vi-VN"/>
        </w:rPr>
      </w:pPr>
      <w:r>
        <w:rPr>
          <w:sz w:val="28"/>
          <w:szCs w:val="28"/>
          <w:lang w:val="vi-VN"/>
        </w:rPr>
        <w:lastRenderedPageBreak/>
        <w:t xml:space="preserve">6. </w:t>
      </w:r>
      <w:r w:rsidRPr="00FA2986">
        <w:rPr>
          <w:sz w:val="28"/>
          <w:szCs w:val="28"/>
          <w:lang w:val="vi-VN"/>
        </w:rPr>
        <w:t xml:space="preserve">Sửa đổi, bổ sung khoản </w:t>
      </w:r>
      <w:r>
        <w:rPr>
          <w:sz w:val="28"/>
          <w:szCs w:val="28"/>
          <w:lang w:val="vi-VN"/>
        </w:rPr>
        <w:t>5</w:t>
      </w:r>
      <w:r w:rsidRPr="00FA2986">
        <w:rPr>
          <w:sz w:val="28"/>
          <w:szCs w:val="28"/>
          <w:lang w:val="vi-VN"/>
        </w:rPr>
        <w:t xml:space="preserve"> Điều 9 như sau:</w:t>
      </w:r>
    </w:p>
    <w:p w14:paraId="51F048CA" w14:textId="3B85F67B" w:rsidR="00C25233" w:rsidRPr="00EB3DCA" w:rsidRDefault="0038501C" w:rsidP="001E1D07">
      <w:pPr>
        <w:spacing w:before="160" w:line="300" w:lineRule="auto"/>
        <w:ind w:firstLine="720"/>
        <w:jc w:val="both"/>
        <w:rPr>
          <w:sz w:val="28"/>
          <w:szCs w:val="28"/>
          <w:lang w:val="vi-VN"/>
        </w:rPr>
      </w:pPr>
      <w:r>
        <w:rPr>
          <w:sz w:val="28"/>
          <w:szCs w:val="28"/>
          <w:lang w:val="vi-VN"/>
        </w:rPr>
        <w:t>"5</w:t>
      </w:r>
      <w:r w:rsidR="00C25233" w:rsidRPr="00FA2986">
        <w:rPr>
          <w:sz w:val="28"/>
          <w:szCs w:val="28"/>
          <w:lang w:val="vi-VN"/>
        </w:rPr>
        <w:t>. Trong thời hạn năm (05) ngày làm việc, kể từ ngày nhận đủ hồ sơ theo quy định, Cục Hàng không Việt Nam thực hiện việc cấp Giấy chứng nhận xóa đăng ký quốc tịch tàu bay Việt Nam theo Mẫu số 06 quy định tại Phụ lục</w:t>
      </w:r>
      <w:r w:rsidR="008B42E9" w:rsidRPr="00FA2986">
        <w:rPr>
          <w:sz w:val="28"/>
          <w:szCs w:val="28"/>
          <w:lang w:val="vi-VN"/>
        </w:rPr>
        <w:t xml:space="preserve"> </w:t>
      </w:r>
      <w:r w:rsidR="00C25233" w:rsidRPr="00FA2986">
        <w:rPr>
          <w:sz w:val="28"/>
          <w:szCs w:val="28"/>
          <w:lang w:val="vi-VN"/>
        </w:rPr>
        <w:t>ban hành kèm theo Nghị định này</w:t>
      </w:r>
      <w:r w:rsidR="00C84252" w:rsidRPr="00FA2986">
        <w:rPr>
          <w:sz w:val="28"/>
          <w:szCs w:val="28"/>
          <w:lang w:val="vi-VN"/>
        </w:rPr>
        <w:t xml:space="preserve"> </w:t>
      </w:r>
      <w:r w:rsidR="00C07B99" w:rsidRPr="00FA2986">
        <w:rPr>
          <w:sz w:val="28"/>
          <w:szCs w:val="28"/>
          <w:lang w:val="vi-VN"/>
        </w:rPr>
        <w:t>và cấp</w:t>
      </w:r>
      <w:r w:rsidR="00C84252" w:rsidRPr="00FA2986">
        <w:rPr>
          <w:sz w:val="28"/>
          <w:szCs w:val="28"/>
          <w:lang w:val="vi-VN"/>
        </w:rPr>
        <w:t xml:space="preserve"> Giấy chứng nhận đủ điều kiện bay xuất khẩu</w:t>
      </w:r>
      <w:r w:rsidR="008B42E9" w:rsidRPr="00FA2986">
        <w:rPr>
          <w:sz w:val="28"/>
          <w:szCs w:val="28"/>
          <w:lang w:val="vi-VN"/>
        </w:rPr>
        <w:t xml:space="preserve"> theo Mẫu số 06</w:t>
      </w:r>
      <w:r>
        <w:rPr>
          <w:sz w:val="28"/>
          <w:szCs w:val="28"/>
          <w:lang w:val="vi-VN"/>
        </w:rPr>
        <w:t>a</w:t>
      </w:r>
      <w:r w:rsidR="008B42E9" w:rsidRPr="00FA2986">
        <w:rPr>
          <w:sz w:val="28"/>
          <w:szCs w:val="28"/>
          <w:lang w:val="vi-VN"/>
        </w:rPr>
        <w:t xml:space="preserve"> quy định tại Phụ lục ban hành kèm theo Nghị định này</w:t>
      </w:r>
      <w:r w:rsidR="00C07B99" w:rsidRPr="00FA2986">
        <w:rPr>
          <w:sz w:val="28"/>
          <w:szCs w:val="28"/>
          <w:lang w:val="vi-VN"/>
        </w:rPr>
        <w:t xml:space="preserve"> </w:t>
      </w:r>
      <w:r>
        <w:rPr>
          <w:sz w:val="28"/>
          <w:szCs w:val="28"/>
          <w:lang w:val="vi-VN"/>
        </w:rPr>
        <w:t xml:space="preserve">đối với trường hợp </w:t>
      </w:r>
      <w:r w:rsidRPr="00FA2986">
        <w:rPr>
          <w:sz w:val="28"/>
          <w:szCs w:val="28"/>
          <w:lang w:val="vi-VN"/>
        </w:rPr>
        <w:t>xóa đăng ký quốc tịch tàu bay theo đề nghị của người được chỉ định tại văn bản IDERA</w:t>
      </w:r>
      <w:r w:rsidR="00C25233" w:rsidRPr="00FA2986">
        <w:rPr>
          <w:sz w:val="28"/>
          <w:szCs w:val="28"/>
          <w:lang w:val="vi-VN"/>
        </w:rPr>
        <w:t>; thu hồi Giấy chứng nhận tàu bay mang quốc tịch Việt Nam; trường hợp không cấp</w:t>
      </w:r>
      <w:r w:rsidR="00DA40DC">
        <w:rPr>
          <w:sz w:val="28"/>
          <w:szCs w:val="28"/>
          <w:lang w:val="vi-VN"/>
        </w:rPr>
        <w:t>,</w:t>
      </w:r>
      <w:r w:rsidR="00C25233" w:rsidRPr="00FA2986">
        <w:rPr>
          <w:sz w:val="28"/>
          <w:szCs w:val="28"/>
          <w:lang w:val="vi-VN"/>
        </w:rPr>
        <w:t xml:space="preserve"> Cục Hàng không Việt Nam phải trả lời người đề nghị bằng văn </w:t>
      </w:r>
      <w:r w:rsidR="00C25233" w:rsidRPr="00EB3DCA">
        <w:rPr>
          <w:sz w:val="28"/>
          <w:szCs w:val="28"/>
          <w:lang w:val="vi-VN"/>
        </w:rPr>
        <w:t>bản</w:t>
      </w:r>
      <w:r w:rsidR="00D77C6D" w:rsidRPr="00EB3DCA">
        <w:rPr>
          <w:sz w:val="28"/>
          <w:szCs w:val="28"/>
          <w:lang w:val="vi-VN"/>
        </w:rPr>
        <w:t xml:space="preserve"> theo Mẫu số 15</w:t>
      </w:r>
      <w:r w:rsidR="00C25233" w:rsidRPr="00EB3DCA">
        <w:rPr>
          <w:sz w:val="28"/>
          <w:szCs w:val="28"/>
          <w:lang w:val="vi-VN"/>
        </w:rPr>
        <w:t xml:space="preserve"> </w:t>
      </w:r>
      <w:r w:rsidR="00D77C6D" w:rsidRPr="00EB3DCA">
        <w:rPr>
          <w:sz w:val="28"/>
          <w:szCs w:val="28"/>
          <w:lang w:val="vi-VN"/>
        </w:rPr>
        <w:t>quy định tại Phụ lục ban hành kèm theo Nghị định này</w:t>
      </w:r>
      <w:r w:rsidR="00C25233" w:rsidRPr="00EB3DCA">
        <w:rPr>
          <w:sz w:val="28"/>
          <w:szCs w:val="28"/>
          <w:lang w:val="vi-VN"/>
        </w:rPr>
        <w:t xml:space="preserve">. </w:t>
      </w:r>
    </w:p>
    <w:p w14:paraId="0A255670" w14:textId="428D655D" w:rsidR="00C25233" w:rsidRPr="00FA2986" w:rsidRDefault="00C25233" w:rsidP="001E1D07">
      <w:pPr>
        <w:spacing w:before="160" w:line="300" w:lineRule="auto"/>
        <w:ind w:firstLine="720"/>
        <w:jc w:val="both"/>
        <w:rPr>
          <w:sz w:val="28"/>
          <w:szCs w:val="28"/>
          <w:lang w:val="vi-VN"/>
        </w:rPr>
      </w:pPr>
      <w:r w:rsidRPr="00FA2986">
        <w:rPr>
          <w:sz w:val="28"/>
          <w:szCs w:val="28"/>
          <w:lang w:val="vi-VN"/>
        </w:rPr>
        <w:t>Trường hợp hồ sơ chưa đầy đủ, trong thời hạn hai (02) ngày làm việc, kể từ ngày nhận hồ sơ, Cục Hàng không Việt Nam có văn bản hướng dẫn người đề nghị xóa đăng ký hoàn chỉnh hồ sơ theo quy định.</w:t>
      </w:r>
      <w:r w:rsidR="0038501C">
        <w:rPr>
          <w:sz w:val="28"/>
          <w:szCs w:val="28"/>
          <w:lang w:val="vi-VN"/>
        </w:rPr>
        <w:t>"</w:t>
      </w:r>
    </w:p>
    <w:p w14:paraId="40151E68" w14:textId="740519C0" w:rsidR="009020F1" w:rsidRPr="00D15CFA" w:rsidRDefault="009020F1" w:rsidP="001E1D07">
      <w:pPr>
        <w:spacing w:before="160" w:line="300" w:lineRule="auto"/>
        <w:ind w:firstLine="720"/>
        <w:jc w:val="both"/>
        <w:rPr>
          <w:sz w:val="28"/>
          <w:szCs w:val="28"/>
          <w:lang w:val="vi-VN"/>
        </w:rPr>
      </w:pPr>
      <w:r w:rsidRPr="00D15CFA">
        <w:rPr>
          <w:b/>
          <w:sz w:val="28"/>
          <w:szCs w:val="28"/>
          <w:lang w:val="vi-VN"/>
        </w:rPr>
        <w:t xml:space="preserve">Điều 2. </w:t>
      </w:r>
      <w:r w:rsidR="00A72B1B" w:rsidRPr="0038501C">
        <w:rPr>
          <w:b/>
          <w:sz w:val="28"/>
          <w:szCs w:val="28"/>
          <w:lang w:val="vi-VN"/>
        </w:rPr>
        <w:t>Bổ sung, t</w:t>
      </w:r>
      <w:r w:rsidRPr="00D15CFA">
        <w:rPr>
          <w:b/>
          <w:sz w:val="28"/>
          <w:szCs w:val="28"/>
          <w:lang w:val="vi-VN"/>
        </w:rPr>
        <w:t>hay thế</w:t>
      </w:r>
      <w:r w:rsidR="00CF7351" w:rsidRPr="00D15CFA">
        <w:rPr>
          <w:b/>
          <w:sz w:val="28"/>
          <w:szCs w:val="28"/>
          <w:lang w:val="vi-VN"/>
        </w:rPr>
        <w:t xml:space="preserve"> cụm từ</w:t>
      </w:r>
      <w:r w:rsidRPr="00D15CFA">
        <w:rPr>
          <w:b/>
          <w:sz w:val="28"/>
          <w:szCs w:val="28"/>
          <w:lang w:val="vi-VN"/>
        </w:rPr>
        <w:t xml:space="preserve">, bãi bỏ một số </w:t>
      </w:r>
      <w:r w:rsidR="001B3F55">
        <w:rPr>
          <w:b/>
          <w:sz w:val="28"/>
          <w:szCs w:val="28"/>
          <w:lang w:val="vi-VN"/>
        </w:rPr>
        <w:t>điểm</w:t>
      </w:r>
      <w:r w:rsidRPr="00D15CFA">
        <w:rPr>
          <w:b/>
          <w:sz w:val="28"/>
          <w:szCs w:val="28"/>
          <w:lang w:val="vi-VN"/>
        </w:rPr>
        <w:t xml:space="preserve"> của</w:t>
      </w:r>
      <w:r w:rsidRPr="009020F1">
        <w:rPr>
          <w:b/>
          <w:bCs/>
          <w:sz w:val="28"/>
          <w:szCs w:val="28"/>
          <w:lang w:val="vi-VN"/>
        </w:rPr>
        <w:t xml:space="preserve"> </w:t>
      </w:r>
      <w:r w:rsidRPr="005675DA">
        <w:rPr>
          <w:b/>
          <w:bCs/>
          <w:sz w:val="28"/>
          <w:szCs w:val="28"/>
          <w:lang w:val="vi-VN"/>
        </w:rPr>
        <w:t>Nghị định số 68/2015/NĐ-CP ngày 18 tháng 8 năm 2015 của Chính phủ quy định đăng ký quốc tịch và đăng ký các quyền đối với tàu bay</w:t>
      </w:r>
      <w:r w:rsidR="009F129B">
        <w:rPr>
          <w:b/>
          <w:bCs/>
          <w:sz w:val="28"/>
          <w:szCs w:val="28"/>
        </w:rPr>
        <w:t xml:space="preserve"> như sau:</w:t>
      </w:r>
      <w:r w:rsidRPr="00D15CFA">
        <w:rPr>
          <w:sz w:val="28"/>
          <w:szCs w:val="28"/>
          <w:lang w:val="vi-VN"/>
        </w:rPr>
        <w:t xml:space="preserve">  </w:t>
      </w:r>
    </w:p>
    <w:p w14:paraId="6605BF24" w14:textId="172DEC95" w:rsidR="00F4082E" w:rsidRDefault="00F4082E" w:rsidP="001E1D07">
      <w:pPr>
        <w:spacing w:before="160" w:line="300" w:lineRule="auto"/>
        <w:ind w:firstLine="720"/>
        <w:jc w:val="both"/>
        <w:rPr>
          <w:sz w:val="28"/>
          <w:szCs w:val="28"/>
          <w:lang w:val="vi-VN"/>
        </w:rPr>
      </w:pPr>
      <w:r w:rsidRPr="00D15CFA">
        <w:rPr>
          <w:sz w:val="28"/>
          <w:szCs w:val="28"/>
          <w:lang w:val="vi-VN"/>
        </w:rPr>
        <w:t>1</w:t>
      </w:r>
      <w:r w:rsidRPr="00FA2986">
        <w:rPr>
          <w:sz w:val="28"/>
          <w:szCs w:val="28"/>
          <w:lang w:val="vi-VN"/>
        </w:rPr>
        <w:t xml:space="preserve">. Bổ sung Mẫu số </w:t>
      </w:r>
      <w:r w:rsidR="006E68C0" w:rsidRPr="0038501C">
        <w:rPr>
          <w:sz w:val="28"/>
          <w:szCs w:val="28"/>
          <w:lang w:val="vi-VN"/>
        </w:rPr>
        <w:t>0</w:t>
      </w:r>
      <w:r w:rsidRPr="00FA2986">
        <w:rPr>
          <w:sz w:val="28"/>
          <w:szCs w:val="28"/>
          <w:lang w:val="vi-VN"/>
        </w:rPr>
        <w:t>2</w:t>
      </w:r>
      <w:r w:rsidR="0038501C">
        <w:rPr>
          <w:sz w:val="28"/>
          <w:szCs w:val="28"/>
          <w:lang w:val="vi-VN"/>
        </w:rPr>
        <w:t>a</w:t>
      </w:r>
      <w:r w:rsidR="000C5994">
        <w:rPr>
          <w:sz w:val="28"/>
          <w:szCs w:val="28"/>
          <w:lang w:val="vi-VN"/>
        </w:rPr>
        <w:t>,</w:t>
      </w:r>
      <w:r w:rsidRPr="00FA2986">
        <w:rPr>
          <w:sz w:val="28"/>
          <w:szCs w:val="28"/>
          <w:lang w:val="vi-VN"/>
        </w:rPr>
        <w:t xml:space="preserve"> Mẫu số </w:t>
      </w:r>
      <w:r w:rsidR="006E68C0" w:rsidRPr="0038501C">
        <w:rPr>
          <w:sz w:val="28"/>
          <w:szCs w:val="28"/>
          <w:lang w:val="vi-VN"/>
        </w:rPr>
        <w:t>0</w:t>
      </w:r>
      <w:r w:rsidRPr="00FA2986">
        <w:rPr>
          <w:sz w:val="28"/>
          <w:szCs w:val="28"/>
          <w:lang w:val="vi-VN"/>
        </w:rPr>
        <w:t>6</w:t>
      </w:r>
      <w:r w:rsidR="0038501C">
        <w:rPr>
          <w:sz w:val="28"/>
          <w:szCs w:val="28"/>
          <w:lang w:val="vi-VN"/>
        </w:rPr>
        <w:t>a</w:t>
      </w:r>
      <w:r w:rsidR="000C5994">
        <w:rPr>
          <w:sz w:val="28"/>
          <w:szCs w:val="28"/>
          <w:lang w:val="vi-VN"/>
        </w:rPr>
        <w:t xml:space="preserve"> </w:t>
      </w:r>
      <w:r w:rsidR="000C5994" w:rsidRPr="00EB3DCA">
        <w:rPr>
          <w:sz w:val="28"/>
          <w:szCs w:val="28"/>
          <w:lang w:val="vi-VN"/>
        </w:rPr>
        <w:t>và Mẫu số 15</w:t>
      </w:r>
      <w:r w:rsidRPr="00EB3DCA">
        <w:rPr>
          <w:sz w:val="28"/>
          <w:szCs w:val="28"/>
          <w:lang w:val="vi-VN"/>
        </w:rPr>
        <w:t xml:space="preserve"> </w:t>
      </w:r>
      <w:r w:rsidRPr="0038501C">
        <w:rPr>
          <w:sz w:val="28"/>
          <w:szCs w:val="28"/>
          <w:lang w:val="vi-VN"/>
        </w:rPr>
        <w:t>quy định</w:t>
      </w:r>
      <w:r w:rsidRPr="00FA2986">
        <w:rPr>
          <w:sz w:val="28"/>
          <w:szCs w:val="28"/>
          <w:lang w:val="vi-VN"/>
        </w:rPr>
        <w:t xml:space="preserve"> tại Phụ lục ban hành kèm theo Nghị định này.</w:t>
      </w:r>
    </w:p>
    <w:p w14:paraId="510EBBF3" w14:textId="3D4D2BA0" w:rsidR="00C124BF" w:rsidRPr="00EF610E" w:rsidRDefault="00C124BF" w:rsidP="001E1D07">
      <w:pPr>
        <w:spacing w:before="160" w:line="300" w:lineRule="auto"/>
        <w:ind w:firstLine="720"/>
        <w:jc w:val="both"/>
        <w:rPr>
          <w:sz w:val="28"/>
          <w:szCs w:val="28"/>
          <w:lang w:val="vi-VN"/>
        </w:rPr>
      </w:pPr>
      <w:r w:rsidRPr="00EF610E">
        <w:rPr>
          <w:sz w:val="28"/>
          <w:szCs w:val="28"/>
          <w:lang w:val="vi-VN"/>
        </w:rPr>
        <w:t>2. Thay thế cụm từ "Bộ Giao thông vận tải" bằng cụm từ "Bộ Xây dựng" tại khoản 1 và khoản 2 Điều 30.</w:t>
      </w:r>
    </w:p>
    <w:p w14:paraId="03889D02" w14:textId="050A5963" w:rsidR="00CE6CBF" w:rsidRDefault="00C124BF" w:rsidP="001E1D07">
      <w:pPr>
        <w:spacing w:before="160" w:line="300" w:lineRule="auto"/>
        <w:ind w:firstLine="720"/>
        <w:jc w:val="both"/>
        <w:rPr>
          <w:sz w:val="28"/>
          <w:szCs w:val="28"/>
          <w:lang w:val="vi-VN"/>
        </w:rPr>
      </w:pPr>
      <w:r w:rsidRPr="00EF610E">
        <w:rPr>
          <w:sz w:val="28"/>
          <w:szCs w:val="28"/>
          <w:lang w:val="vi-VN"/>
        </w:rPr>
        <w:t>3</w:t>
      </w:r>
      <w:r w:rsidR="00F67A90" w:rsidRPr="00EF610E">
        <w:rPr>
          <w:sz w:val="28"/>
          <w:szCs w:val="28"/>
          <w:lang w:val="vi-VN"/>
        </w:rPr>
        <w:t xml:space="preserve">. </w:t>
      </w:r>
      <w:r w:rsidR="00F67A90" w:rsidRPr="00EF610E">
        <w:rPr>
          <w:spacing w:val="-4"/>
          <w:sz w:val="28"/>
          <w:szCs w:val="28"/>
          <w:lang w:val="vi-VN"/>
        </w:rPr>
        <w:t xml:space="preserve">Thay </w:t>
      </w:r>
      <w:r w:rsidR="009020F1" w:rsidRPr="00EF610E">
        <w:rPr>
          <w:spacing w:val="-4"/>
          <w:sz w:val="28"/>
          <w:szCs w:val="28"/>
          <w:lang w:val="vi-VN"/>
        </w:rPr>
        <w:t>thế cụm từ "BỘ GIAO THÔNG VẬN TẢI" bằng cụm từ</w:t>
      </w:r>
      <w:r w:rsidR="00F67A90" w:rsidRPr="00EF610E">
        <w:rPr>
          <w:spacing w:val="-4"/>
          <w:sz w:val="28"/>
          <w:szCs w:val="28"/>
          <w:lang w:val="vi-VN"/>
        </w:rPr>
        <w:t xml:space="preserve"> "BỘ XÂY DỰNG"</w:t>
      </w:r>
      <w:r w:rsidR="00CE6CBF">
        <w:rPr>
          <w:spacing w:val="-4"/>
          <w:sz w:val="28"/>
          <w:szCs w:val="28"/>
          <w:lang w:val="vi-VN"/>
        </w:rPr>
        <w:t>, t</w:t>
      </w:r>
      <w:r w:rsidR="00CE6CBF" w:rsidRPr="00EF610E">
        <w:rPr>
          <w:spacing w:val="-4"/>
          <w:sz w:val="28"/>
          <w:szCs w:val="28"/>
          <w:lang w:val="vi-VN"/>
        </w:rPr>
        <w:t>hay thế cụm từ "</w:t>
      </w:r>
      <w:r w:rsidR="00CE6CBF" w:rsidRPr="00A27B2D">
        <w:rPr>
          <w:spacing w:val="-4"/>
          <w:sz w:val="28"/>
          <w:szCs w:val="28"/>
          <w:lang w:val="vi-VN"/>
        </w:rPr>
        <w:t>MINISTRY OF TRANSPORT</w:t>
      </w:r>
      <w:r w:rsidR="00CE6CBF" w:rsidRPr="00EF610E">
        <w:rPr>
          <w:spacing w:val="-4"/>
          <w:sz w:val="28"/>
          <w:szCs w:val="28"/>
          <w:lang w:val="vi-VN"/>
        </w:rPr>
        <w:t>" bằng cụm từ "</w:t>
      </w:r>
      <w:r w:rsidR="00CE6CBF" w:rsidRPr="00A27B2D">
        <w:rPr>
          <w:spacing w:val="-4"/>
          <w:sz w:val="28"/>
          <w:szCs w:val="28"/>
          <w:lang w:val="vi-VN"/>
        </w:rPr>
        <w:t xml:space="preserve">MINISTRY OF </w:t>
      </w:r>
      <w:r w:rsidR="00CE6CBF">
        <w:rPr>
          <w:spacing w:val="-4"/>
          <w:sz w:val="28"/>
          <w:szCs w:val="28"/>
          <w:lang w:val="vi-VN"/>
        </w:rPr>
        <w:t>CONSTRUCTION</w:t>
      </w:r>
      <w:r w:rsidR="00CE6CBF" w:rsidRPr="00EF610E">
        <w:rPr>
          <w:spacing w:val="-4"/>
          <w:sz w:val="28"/>
          <w:szCs w:val="28"/>
          <w:lang w:val="vi-VN"/>
        </w:rPr>
        <w:t>"</w:t>
      </w:r>
      <w:r w:rsidR="00F67A90" w:rsidRPr="00EF610E">
        <w:rPr>
          <w:spacing w:val="-4"/>
          <w:sz w:val="28"/>
          <w:szCs w:val="28"/>
          <w:lang w:val="vi-VN"/>
        </w:rPr>
        <w:t xml:space="preserve"> tại các Mẫu số 04, Mẫu số 05, Mẫu số 06, Mẫu số 07, Mẫu số 08, Mẫu số 09, Mẫu số 10 </w:t>
      </w:r>
      <w:r w:rsidR="009D6AD8" w:rsidRPr="00EF610E">
        <w:rPr>
          <w:spacing w:val="-4"/>
          <w:sz w:val="28"/>
          <w:szCs w:val="28"/>
          <w:lang w:val="vi-VN"/>
        </w:rPr>
        <w:t>quy định tại</w:t>
      </w:r>
      <w:r w:rsidR="002714AE" w:rsidRPr="00EF610E">
        <w:rPr>
          <w:spacing w:val="-4"/>
          <w:sz w:val="28"/>
          <w:szCs w:val="28"/>
          <w:lang w:val="vi-VN"/>
        </w:rPr>
        <w:t xml:space="preserve"> </w:t>
      </w:r>
      <w:r w:rsidR="00F67A90" w:rsidRPr="00EF610E">
        <w:rPr>
          <w:sz w:val="28"/>
          <w:szCs w:val="28"/>
          <w:lang w:val="vi-VN"/>
        </w:rPr>
        <w:t>Phụ lục ban hành kèm theo Nghị định số 68/2015/NĐ-CP ngày 18 tháng 8 năm 2015 của Chính phủ quy định đăng ký quốc tịch và đăng ký các quyền đối với tàu bay.</w:t>
      </w:r>
    </w:p>
    <w:p w14:paraId="7F38449E" w14:textId="2B519F34" w:rsidR="009020F1" w:rsidRPr="00EF610E" w:rsidRDefault="00CE6CBF" w:rsidP="001E1D07">
      <w:pPr>
        <w:spacing w:before="160" w:line="300" w:lineRule="auto"/>
        <w:ind w:firstLine="720"/>
        <w:jc w:val="both"/>
        <w:rPr>
          <w:sz w:val="28"/>
          <w:szCs w:val="28"/>
          <w:lang w:val="vi-VN"/>
        </w:rPr>
      </w:pPr>
      <w:r>
        <w:rPr>
          <w:sz w:val="28"/>
          <w:szCs w:val="28"/>
          <w:lang w:val="vi-VN"/>
        </w:rPr>
        <w:t>4</w:t>
      </w:r>
      <w:r w:rsidR="00715CE7">
        <w:rPr>
          <w:sz w:val="28"/>
          <w:szCs w:val="28"/>
          <w:lang w:val="vi-VN"/>
        </w:rPr>
        <w:t>. Bãi bỏ điểm c và</w:t>
      </w:r>
      <w:r w:rsidR="009020F1" w:rsidRPr="00EF610E">
        <w:rPr>
          <w:sz w:val="28"/>
          <w:szCs w:val="28"/>
          <w:lang w:val="vi-VN"/>
        </w:rPr>
        <w:t xml:space="preserve"> d khoản 3 Điều 9.</w:t>
      </w:r>
    </w:p>
    <w:p w14:paraId="43261A9C" w14:textId="7AFF8800" w:rsidR="00C86F98" w:rsidRPr="00FA2986" w:rsidRDefault="009020F1" w:rsidP="001E1D07">
      <w:pPr>
        <w:spacing w:before="160" w:line="300" w:lineRule="auto"/>
        <w:ind w:firstLine="720"/>
        <w:jc w:val="both"/>
        <w:rPr>
          <w:b/>
          <w:bCs/>
          <w:sz w:val="28"/>
          <w:szCs w:val="28"/>
          <w:lang w:val="vi-VN"/>
        </w:rPr>
      </w:pPr>
      <w:bookmarkStart w:id="2" w:name="dieu_2"/>
      <w:r>
        <w:rPr>
          <w:b/>
          <w:bCs/>
          <w:sz w:val="28"/>
          <w:szCs w:val="28"/>
          <w:lang w:val="vi-VN"/>
        </w:rPr>
        <w:t xml:space="preserve">Điều </w:t>
      </w:r>
      <w:r w:rsidRPr="00D15CFA">
        <w:rPr>
          <w:b/>
          <w:bCs/>
          <w:sz w:val="28"/>
          <w:szCs w:val="28"/>
          <w:lang w:val="vi-VN"/>
        </w:rPr>
        <w:t>3</w:t>
      </w:r>
      <w:r w:rsidR="00C86F98" w:rsidRPr="00FA2986">
        <w:rPr>
          <w:b/>
          <w:bCs/>
          <w:sz w:val="28"/>
          <w:szCs w:val="28"/>
          <w:lang w:val="vi-VN"/>
        </w:rPr>
        <w:t xml:space="preserve">. </w:t>
      </w:r>
      <w:r w:rsidR="00F67A90" w:rsidRPr="00FA2986">
        <w:rPr>
          <w:b/>
          <w:bCs/>
          <w:sz w:val="28"/>
          <w:szCs w:val="28"/>
          <w:lang w:val="vi-VN"/>
        </w:rPr>
        <w:t>Điều khoản</w:t>
      </w:r>
      <w:r w:rsidR="00C86F98" w:rsidRPr="00FA2986">
        <w:rPr>
          <w:b/>
          <w:bCs/>
          <w:sz w:val="28"/>
          <w:szCs w:val="28"/>
          <w:lang w:val="vi-VN"/>
        </w:rPr>
        <w:t xml:space="preserve"> thi hành</w:t>
      </w:r>
      <w:bookmarkEnd w:id="2"/>
    </w:p>
    <w:p w14:paraId="27D79BA7" w14:textId="3855AF75" w:rsidR="00C86F98" w:rsidRPr="00FA2986" w:rsidRDefault="00C25233" w:rsidP="001E1D07">
      <w:pPr>
        <w:spacing w:before="160" w:line="300" w:lineRule="auto"/>
        <w:ind w:firstLine="720"/>
        <w:jc w:val="both"/>
        <w:rPr>
          <w:sz w:val="28"/>
          <w:szCs w:val="28"/>
          <w:lang w:val="vi-VN"/>
        </w:rPr>
      </w:pPr>
      <w:r w:rsidRPr="00FA2986">
        <w:rPr>
          <w:sz w:val="28"/>
          <w:szCs w:val="28"/>
          <w:lang w:val="vi-VN"/>
        </w:rPr>
        <w:t>1. Nghị định này</w:t>
      </w:r>
      <w:r w:rsidR="00C86F98" w:rsidRPr="00FA2986">
        <w:rPr>
          <w:sz w:val="28"/>
          <w:szCs w:val="28"/>
          <w:lang w:val="vi-VN"/>
        </w:rPr>
        <w:t xml:space="preserve"> có hiệu lực từ ngà</w:t>
      </w:r>
      <w:r w:rsidR="00763FA5" w:rsidRPr="00FA2986">
        <w:rPr>
          <w:sz w:val="28"/>
          <w:szCs w:val="28"/>
          <w:lang w:val="vi-VN"/>
        </w:rPr>
        <w:t xml:space="preserve">y </w:t>
      </w:r>
      <w:r w:rsidR="0090296D">
        <w:rPr>
          <w:sz w:val="28"/>
          <w:szCs w:val="28"/>
        </w:rPr>
        <w:t>01</w:t>
      </w:r>
      <w:r w:rsidR="00651425" w:rsidRPr="00FA2986">
        <w:rPr>
          <w:sz w:val="28"/>
          <w:szCs w:val="28"/>
          <w:lang w:val="vi-VN"/>
        </w:rPr>
        <w:t xml:space="preserve"> </w:t>
      </w:r>
      <w:r w:rsidR="00C86F98" w:rsidRPr="00FA2986">
        <w:rPr>
          <w:sz w:val="28"/>
          <w:szCs w:val="28"/>
          <w:lang w:val="vi-VN"/>
        </w:rPr>
        <w:t>tháng</w:t>
      </w:r>
      <w:r w:rsidR="00763FA5" w:rsidRPr="00FA2986">
        <w:rPr>
          <w:sz w:val="28"/>
          <w:szCs w:val="28"/>
          <w:lang w:val="vi-VN"/>
        </w:rPr>
        <w:t xml:space="preserve"> </w:t>
      </w:r>
      <w:r w:rsidR="00D74DF3">
        <w:rPr>
          <w:sz w:val="28"/>
          <w:szCs w:val="28"/>
        </w:rPr>
        <w:t>1</w:t>
      </w:r>
      <w:r w:rsidR="0090296D">
        <w:rPr>
          <w:sz w:val="28"/>
          <w:szCs w:val="28"/>
        </w:rPr>
        <w:t>1</w:t>
      </w:r>
      <w:r w:rsidRPr="00FA2986">
        <w:rPr>
          <w:sz w:val="28"/>
          <w:szCs w:val="28"/>
          <w:lang w:val="vi-VN"/>
        </w:rPr>
        <w:t xml:space="preserve"> </w:t>
      </w:r>
      <w:r w:rsidR="00C86F98" w:rsidRPr="00FA2986">
        <w:rPr>
          <w:sz w:val="28"/>
          <w:szCs w:val="28"/>
          <w:lang w:val="vi-VN"/>
        </w:rPr>
        <w:t>năm 202</w:t>
      </w:r>
      <w:r w:rsidRPr="00FA2986">
        <w:rPr>
          <w:sz w:val="28"/>
          <w:szCs w:val="28"/>
          <w:lang w:val="vi-VN"/>
        </w:rPr>
        <w:t>5</w:t>
      </w:r>
      <w:r w:rsidR="00980FCE" w:rsidRPr="00FA2986">
        <w:rPr>
          <w:sz w:val="28"/>
          <w:szCs w:val="28"/>
          <w:lang w:val="vi-VN"/>
        </w:rPr>
        <w:t>.</w:t>
      </w:r>
    </w:p>
    <w:p w14:paraId="157B2C5D" w14:textId="712BAFDB" w:rsidR="00C86F98" w:rsidRPr="005675DA" w:rsidRDefault="00C25233" w:rsidP="001E1D07">
      <w:pPr>
        <w:spacing w:before="160" w:line="300" w:lineRule="auto"/>
        <w:ind w:firstLine="720"/>
        <w:jc w:val="both"/>
        <w:rPr>
          <w:sz w:val="28"/>
          <w:szCs w:val="28"/>
          <w:lang w:val="vi-VN"/>
        </w:rPr>
      </w:pPr>
      <w:r w:rsidRPr="00FA2986">
        <w:rPr>
          <w:sz w:val="28"/>
          <w:szCs w:val="28"/>
          <w:lang w:val="vi-VN"/>
        </w:rPr>
        <w:t xml:space="preserve">2. </w:t>
      </w:r>
      <w:r w:rsidR="001B3F55" w:rsidRPr="00C736D1">
        <w:rPr>
          <w:iCs/>
          <w:sz w:val="28"/>
          <w:szCs w:val="28"/>
          <w:lang w:val="vi-VN"/>
        </w:rPr>
        <w:t>Hồ sơ đề nghị xóa đăng ký quốc tịch tàu bay theo đề nghị của người được chỉ định tại văn bản IDERA đã gửi đến Cục Hàng không Việt Nam trước ngày Nghị định này có hiệu lực thì thực hiện theo quy định của Nghị định này</w:t>
      </w:r>
      <w:r w:rsidR="00622D78" w:rsidRPr="00FA2986">
        <w:rPr>
          <w:sz w:val="28"/>
          <w:szCs w:val="28"/>
          <w:lang w:val="vi-VN"/>
        </w:rPr>
        <w:t>.</w:t>
      </w:r>
    </w:p>
    <w:p w14:paraId="0A10748A" w14:textId="2EA953E9" w:rsidR="00C86F98" w:rsidRDefault="00210B2F" w:rsidP="00447BD1">
      <w:pPr>
        <w:spacing w:before="120" w:after="240" w:line="288" w:lineRule="auto"/>
        <w:ind w:firstLine="720"/>
        <w:jc w:val="both"/>
        <w:rPr>
          <w:sz w:val="28"/>
          <w:szCs w:val="28"/>
          <w:lang w:val="vi-VN"/>
        </w:rPr>
      </w:pPr>
      <w:r w:rsidRPr="005675DA">
        <w:rPr>
          <w:sz w:val="28"/>
          <w:szCs w:val="28"/>
          <w:lang w:val="vi-VN"/>
        </w:rPr>
        <w:lastRenderedPageBreak/>
        <w:t>3</w:t>
      </w:r>
      <w:r w:rsidR="00C25233" w:rsidRPr="005675DA">
        <w:rPr>
          <w:sz w:val="28"/>
          <w:szCs w:val="28"/>
          <w:lang w:val="vi-VN"/>
        </w:rPr>
        <w:t>. Các Bộ trưởng, Thủ trưởng cơ quan ngang bộ, Thủ trưởng cơ quan thuộc Chính phủ, Chủ tịch Ủy ban nhân dân tỉnh, thành phố trực thuộc trung ương chịu trách nhiệm thi hành Nghị định này./.</w:t>
      </w:r>
    </w:p>
    <w:tbl>
      <w:tblPr>
        <w:tblW w:w="9214" w:type="dxa"/>
        <w:tblLayout w:type="fixed"/>
        <w:tblLook w:val="01E0" w:firstRow="1" w:lastRow="1" w:firstColumn="1" w:lastColumn="1" w:noHBand="0" w:noVBand="0"/>
      </w:tblPr>
      <w:tblGrid>
        <w:gridCol w:w="5812"/>
        <w:gridCol w:w="3402"/>
      </w:tblGrid>
      <w:tr w:rsidR="00C86F98" w:rsidRPr="008622C4" w14:paraId="7096C573" w14:textId="77777777" w:rsidTr="001E1D07">
        <w:tc>
          <w:tcPr>
            <w:tcW w:w="5812" w:type="dxa"/>
          </w:tcPr>
          <w:p w14:paraId="1A7B69CB" w14:textId="77777777" w:rsidR="00447BD1" w:rsidRPr="00447BD1" w:rsidRDefault="00C86F98" w:rsidP="00447BD1">
            <w:pPr>
              <w:rPr>
                <w:rFonts w:eastAsia="Tahoma"/>
                <w:sz w:val="22"/>
                <w:szCs w:val="22"/>
                <w:lang w:val="vi-VN"/>
              </w:rPr>
            </w:pPr>
            <w:r w:rsidRPr="00DE6369">
              <w:rPr>
                <w:rFonts w:eastAsia="Tahoma"/>
                <w:b/>
                <w:bCs/>
                <w:i/>
                <w:iCs/>
                <w:lang w:val="vi-VN"/>
              </w:rPr>
              <w:t>Nơi nhận:</w:t>
            </w:r>
            <w:r w:rsidRPr="009A0564">
              <w:rPr>
                <w:rFonts w:eastAsia="Tahoma"/>
                <w:b/>
                <w:bCs/>
                <w:i/>
                <w:iCs/>
                <w:sz w:val="22"/>
                <w:szCs w:val="22"/>
                <w:lang w:val="vi-VN"/>
              </w:rPr>
              <w:br/>
            </w:r>
            <w:r w:rsidR="00447BD1" w:rsidRPr="00447BD1">
              <w:rPr>
                <w:rFonts w:eastAsia="Tahoma"/>
                <w:sz w:val="22"/>
                <w:szCs w:val="22"/>
                <w:lang w:val="vi-VN"/>
              </w:rPr>
              <w:t>- Ban Bí thư Trung ương Đảng;</w:t>
            </w:r>
          </w:p>
          <w:p w14:paraId="0B963F0E" w14:textId="77777777" w:rsidR="00447BD1" w:rsidRPr="00447BD1" w:rsidRDefault="00447BD1" w:rsidP="00447BD1">
            <w:pPr>
              <w:rPr>
                <w:rFonts w:eastAsia="Tahoma"/>
                <w:sz w:val="22"/>
                <w:szCs w:val="22"/>
                <w:lang w:val="vi-VN"/>
              </w:rPr>
            </w:pPr>
            <w:r w:rsidRPr="00447BD1">
              <w:rPr>
                <w:rFonts w:eastAsia="Tahoma"/>
                <w:sz w:val="22"/>
                <w:szCs w:val="22"/>
                <w:lang w:val="vi-VN"/>
              </w:rPr>
              <w:t>- Thủ tướng, các Phó Thủ tướng Chính phủ;</w:t>
            </w:r>
          </w:p>
          <w:p w14:paraId="1DFDB94E" w14:textId="77777777" w:rsidR="00447BD1" w:rsidRPr="00447BD1" w:rsidRDefault="00447BD1" w:rsidP="00447BD1">
            <w:pPr>
              <w:rPr>
                <w:rFonts w:eastAsia="Tahoma"/>
                <w:sz w:val="22"/>
                <w:szCs w:val="22"/>
                <w:lang w:val="vi-VN"/>
              </w:rPr>
            </w:pPr>
            <w:r w:rsidRPr="00447BD1">
              <w:rPr>
                <w:rFonts w:eastAsia="Tahoma"/>
                <w:sz w:val="22"/>
                <w:szCs w:val="22"/>
                <w:lang w:val="vi-VN"/>
              </w:rPr>
              <w:t>- Các bộ, cơ quan ngang bộ, cơ quan thuộc Chính phủ;</w:t>
            </w:r>
          </w:p>
          <w:p w14:paraId="29BAA82C" w14:textId="77777777" w:rsidR="00447BD1" w:rsidRPr="00447BD1" w:rsidRDefault="00447BD1" w:rsidP="00447BD1">
            <w:pPr>
              <w:rPr>
                <w:rFonts w:eastAsia="Tahoma"/>
                <w:sz w:val="22"/>
                <w:szCs w:val="22"/>
                <w:lang w:val="vi-VN"/>
              </w:rPr>
            </w:pPr>
            <w:r w:rsidRPr="00447BD1">
              <w:rPr>
                <w:rFonts w:eastAsia="Tahoma"/>
                <w:sz w:val="22"/>
                <w:szCs w:val="22"/>
                <w:lang w:val="vi-VN"/>
              </w:rPr>
              <w:t>- HĐND, UBND các</w:t>
            </w:r>
            <w:bookmarkStart w:id="3" w:name="_GoBack"/>
            <w:bookmarkEnd w:id="3"/>
            <w:r w:rsidRPr="00447BD1">
              <w:rPr>
                <w:rFonts w:eastAsia="Tahoma"/>
                <w:sz w:val="22"/>
                <w:szCs w:val="22"/>
                <w:lang w:val="vi-VN"/>
              </w:rPr>
              <w:t xml:space="preserve"> tỉnh, thành phố trực thuộc trung ương;</w:t>
            </w:r>
          </w:p>
          <w:p w14:paraId="78D27AB8" w14:textId="77777777" w:rsidR="00447BD1" w:rsidRPr="00447BD1" w:rsidRDefault="00447BD1" w:rsidP="00447BD1">
            <w:pPr>
              <w:rPr>
                <w:rFonts w:eastAsia="Tahoma"/>
                <w:sz w:val="22"/>
                <w:szCs w:val="22"/>
                <w:lang w:val="vi-VN"/>
              </w:rPr>
            </w:pPr>
            <w:r w:rsidRPr="00447BD1">
              <w:rPr>
                <w:rFonts w:eastAsia="Tahoma"/>
                <w:sz w:val="22"/>
                <w:szCs w:val="22"/>
                <w:lang w:val="vi-VN"/>
              </w:rPr>
              <w:t>- Văn phòng Trung ương và các Ban của Đảng;</w:t>
            </w:r>
          </w:p>
          <w:p w14:paraId="3DBAE3C6" w14:textId="77777777" w:rsidR="00447BD1" w:rsidRPr="00447BD1" w:rsidRDefault="00447BD1" w:rsidP="00447BD1">
            <w:pPr>
              <w:rPr>
                <w:rFonts w:eastAsia="Tahoma"/>
                <w:sz w:val="22"/>
                <w:szCs w:val="22"/>
                <w:lang w:val="vi-VN"/>
              </w:rPr>
            </w:pPr>
            <w:r w:rsidRPr="00447BD1">
              <w:rPr>
                <w:rFonts w:eastAsia="Tahoma"/>
                <w:sz w:val="22"/>
                <w:szCs w:val="22"/>
                <w:lang w:val="vi-VN"/>
              </w:rPr>
              <w:t>- Văn phòng Tổng Bí thư;</w:t>
            </w:r>
          </w:p>
          <w:p w14:paraId="45C0F161" w14:textId="77777777" w:rsidR="00447BD1" w:rsidRPr="00447BD1" w:rsidRDefault="00447BD1" w:rsidP="00447BD1">
            <w:pPr>
              <w:rPr>
                <w:rFonts w:eastAsia="Tahoma"/>
                <w:sz w:val="22"/>
                <w:szCs w:val="22"/>
                <w:lang w:val="vi-VN"/>
              </w:rPr>
            </w:pPr>
            <w:r w:rsidRPr="00447BD1">
              <w:rPr>
                <w:rFonts w:eastAsia="Tahoma"/>
                <w:sz w:val="22"/>
                <w:szCs w:val="22"/>
                <w:lang w:val="vi-VN"/>
              </w:rPr>
              <w:t>- Văn phòng Chủ tịch nước;</w:t>
            </w:r>
          </w:p>
          <w:p w14:paraId="15F8F6E6" w14:textId="77777777" w:rsidR="00447BD1" w:rsidRPr="00447BD1" w:rsidRDefault="00447BD1" w:rsidP="00447BD1">
            <w:pPr>
              <w:rPr>
                <w:rFonts w:eastAsia="Tahoma"/>
                <w:sz w:val="22"/>
                <w:szCs w:val="22"/>
                <w:lang w:val="vi-VN"/>
              </w:rPr>
            </w:pPr>
            <w:r w:rsidRPr="00447BD1">
              <w:rPr>
                <w:rFonts w:eastAsia="Tahoma"/>
                <w:sz w:val="22"/>
                <w:szCs w:val="22"/>
                <w:lang w:val="vi-VN"/>
              </w:rPr>
              <w:t>- Văn phòng Quốc hội;</w:t>
            </w:r>
          </w:p>
          <w:p w14:paraId="0B24952C" w14:textId="77777777" w:rsidR="00447BD1" w:rsidRPr="00447BD1" w:rsidRDefault="00447BD1" w:rsidP="00447BD1">
            <w:pPr>
              <w:rPr>
                <w:rFonts w:eastAsia="Tahoma"/>
                <w:sz w:val="22"/>
                <w:szCs w:val="22"/>
                <w:lang w:val="vi-VN"/>
              </w:rPr>
            </w:pPr>
            <w:r w:rsidRPr="00447BD1">
              <w:rPr>
                <w:rFonts w:eastAsia="Tahoma"/>
                <w:sz w:val="22"/>
                <w:szCs w:val="22"/>
                <w:lang w:val="vi-VN"/>
              </w:rPr>
              <w:t>- Hội đồng Dân tộc và các Ủy ban của Quốc hội;</w:t>
            </w:r>
          </w:p>
          <w:p w14:paraId="157B74A1" w14:textId="77777777" w:rsidR="00447BD1" w:rsidRPr="00447BD1" w:rsidRDefault="00447BD1" w:rsidP="00447BD1">
            <w:pPr>
              <w:rPr>
                <w:rFonts w:eastAsia="Tahoma"/>
                <w:sz w:val="22"/>
                <w:szCs w:val="22"/>
                <w:lang w:val="vi-VN"/>
              </w:rPr>
            </w:pPr>
            <w:r w:rsidRPr="00447BD1">
              <w:rPr>
                <w:rFonts w:eastAsia="Tahoma"/>
                <w:sz w:val="22"/>
                <w:szCs w:val="22"/>
                <w:lang w:val="vi-VN"/>
              </w:rPr>
              <w:t>- Tòa án nhân dân tối cao;</w:t>
            </w:r>
          </w:p>
          <w:p w14:paraId="3C360E71" w14:textId="77777777" w:rsidR="00447BD1" w:rsidRPr="00447BD1" w:rsidRDefault="00447BD1" w:rsidP="00447BD1">
            <w:pPr>
              <w:rPr>
                <w:rFonts w:eastAsia="Tahoma"/>
                <w:sz w:val="22"/>
                <w:szCs w:val="22"/>
                <w:lang w:val="vi-VN"/>
              </w:rPr>
            </w:pPr>
            <w:r w:rsidRPr="00447BD1">
              <w:rPr>
                <w:rFonts w:eastAsia="Tahoma"/>
                <w:sz w:val="22"/>
                <w:szCs w:val="22"/>
                <w:lang w:val="vi-VN"/>
              </w:rPr>
              <w:t>- Viện kiểm sát nhân dân tối cao;</w:t>
            </w:r>
          </w:p>
          <w:p w14:paraId="00D4E99C" w14:textId="77777777" w:rsidR="00447BD1" w:rsidRPr="00447BD1" w:rsidRDefault="00447BD1" w:rsidP="00447BD1">
            <w:pPr>
              <w:rPr>
                <w:rFonts w:eastAsia="Tahoma"/>
                <w:sz w:val="22"/>
                <w:szCs w:val="22"/>
                <w:lang w:val="vi-VN"/>
              </w:rPr>
            </w:pPr>
            <w:r w:rsidRPr="00447BD1">
              <w:rPr>
                <w:rFonts w:eastAsia="Tahoma"/>
                <w:sz w:val="22"/>
                <w:szCs w:val="22"/>
                <w:lang w:val="vi-VN"/>
              </w:rPr>
              <w:t>- Kiểm toán nhà nước;</w:t>
            </w:r>
          </w:p>
          <w:p w14:paraId="0312B003" w14:textId="77777777" w:rsidR="00447BD1" w:rsidRPr="00447BD1" w:rsidRDefault="00447BD1" w:rsidP="00447BD1">
            <w:pPr>
              <w:rPr>
                <w:rFonts w:eastAsia="Tahoma"/>
                <w:sz w:val="22"/>
                <w:szCs w:val="22"/>
                <w:lang w:val="vi-VN"/>
              </w:rPr>
            </w:pPr>
            <w:r w:rsidRPr="00447BD1">
              <w:rPr>
                <w:rFonts w:eastAsia="Tahoma"/>
                <w:sz w:val="22"/>
                <w:szCs w:val="22"/>
                <w:lang w:val="vi-VN"/>
              </w:rPr>
              <w:t>- Ủy ban Trung ương Mặt trận Tổ quốc Việt Nam;</w:t>
            </w:r>
          </w:p>
          <w:p w14:paraId="7EF70840" w14:textId="77777777" w:rsidR="00447BD1" w:rsidRPr="00447BD1" w:rsidRDefault="00447BD1" w:rsidP="00447BD1">
            <w:pPr>
              <w:rPr>
                <w:rFonts w:eastAsia="Tahoma"/>
                <w:sz w:val="22"/>
                <w:szCs w:val="22"/>
                <w:lang w:val="vi-VN"/>
              </w:rPr>
            </w:pPr>
            <w:r w:rsidRPr="00447BD1">
              <w:rPr>
                <w:rFonts w:eastAsia="Tahoma"/>
                <w:sz w:val="22"/>
                <w:szCs w:val="22"/>
                <w:lang w:val="vi-VN"/>
              </w:rPr>
              <w:t>- Cơ quan trung ương của các tổ chức chính trị - xã hội;</w:t>
            </w:r>
          </w:p>
          <w:p w14:paraId="66048E8C" w14:textId="77777777" w:rsidR="00447BD1" w:rsidRPr="00447BD1" w:rsidRDefault="00447BD1" w:rsidP="00447BD1">
            <w:pPr>
              <w:rPr>
                <w:rFonts w:eastAsia="Tahoma"/>
                <w:sz w:val="22"/>
                <w:szCs w:val="22"/>
                <w:lang w:val="vi-VN"/>
              </w:rPr>
            </w:pPr>
            <w:r w:rsidRPr="00447BD1">
              <w:rPr>
                <w:rFonts w:eastAsia="Tahoma"/>
                <w:sz w:val="22"/>
                <w:szCs w:val="22"/>
                <w:lang w:val="vi-VN"/>
              </w:rPr>
              <w:t xml:space="preserve">- VPCP: BTCN, các PCN, Trợ lý TTg, TGĐ Cổng TTĐT, </w:t>
            </w:r>
          </w:p>
          <w:p w14:paraId="57DD75C9" w14:textId="77777777" w:rsidR="00447BD1" w:rsidRPr="00447BD1" w:rsidRDefault="00447BD1" w:rsidP="00447BD1">
            <w:pPr>
              <w:rPr>
                <w:rFonts w:eastAsia="Tahoma"/>
                <w:sz w:val="22"/>
                <w:szCs w:val="22"/>
                <w:lang w:val="vi-VN"/>
              </w:rPr>
            </w:pPr>
            <w:r w:rsidRPr="00447BD1">
              <w:rPr>
                <w:rFonts w:eastAsia="Tahoma"/>
                <w:sz w:val="22"/>
                <w:szCs w:val="22"/>
                <w:lang w:val="vi-VN"/>
              </w:rPr>
              <w:t xml:space="preserve">  các Vụ, Cục, đơn vị trực thuộc, Công báo;</w:t>
            </w:r>
          </w:p>
          <w:p w14:paraId="04E01056" w14:textId="25B5B23D" w:rsidR="00C86F98" w:rsidRPr="008622C4" w:rsidRDefault="00447BD1" w:rsidP="00447BD1">
            <w:pPr>
              <w:rPr>
                <w:rFonts w:eastAsia="Tahoma"/>
              </w:rPr>
            </w:pPr>
            <w:r w:rsidRPr="00447BD1">
              <w:rPr>
                <w:rFonts w:eastAsia="Tahoma"/>
                <w:sz w:val="22"/>
                <w:szCs w:val="22"/>
                <w:lang w:val="vi-VN"/>
              </w:rPr>
              <w:t>- Lưu: VT, CN (2)</w:t>
            </w:r>
            <w:r w:rsidR="00C86F98" w:rsidRPr="009A0564">
              <w:rPr>
                <w:rFonts w:eastAsia="Tahoma"/>
                <w:sz w:val="22"/>
                <w:szCs w:val="22"/>
              </w:rPr>
              <w:t>.</w:t>
            </w:r>
          </w:p>
        </w:tc>
        <w:tc>
          <w:tcPr>
            <w:tcW w:w="3402" w:type="dxa"/>
          </w:tcPr>
          <w:p w14:paraId="75BEE3C3" w14:textId="77777777" w:rsidR="001E1D07" w:rsidRDefault="00C25233" w:rsidP="001E1D07">
            <w:pPr>
              <w:jc w:val="center"/>
              <w:rPr>
                <w:rFonts w:eastAsia="Tahoma"/>
                <w:b/>
                <w:bCs/>
                <w:sz w:val="28"/>
                <w:szCs w:val="28"/>
                <w:lang w:val="vi-VN"/>
              </w:rPr>
            </w:pPr>
            <w:r w:rsidRPr="009A0564">
              <w:rPr>
                <w:rFonts w:eastAsia="Tahoma"/>
                <w:b/>
                <w:bCs/>
                <w:sz w:val="28"/>
                <w:szCs w:val="28"/>
              </w:rPr>
              <w:t>TM</w:t>
            </w:r>
            <w:r w:rsidRPr="009A0564">
              <w:rPr>
                <w:rFonts w:eastAsia="Tahoma"/>
                <w:b/>
                <w:bCs/>
                <w:sz w:val="28"/>
                <w:szCs w:val="28"/>
                <w:lang w:val="vi-VN"/>
              </w:rPr>
              <w:t>. CHÍNH PHỦ</w:t>
            </w:r>
            <w:r w:rsidR="00C86F98" w:rsidRPr="009A0564">
              <w:rPr>
                <w:rFonts w:eastAsia="Tahoma"/>
                <w:b/>
                <w:bCs/>
                <w:sz w:val="28"/>
                <w:szCs w:val="28"/>
              </w:rPr>
              <w:br/>
            </w:r>
            <w:r w:rsidR="001E1D07">
              <w:rPr>
                <w:rFonts w:eastAsia="Tahoma"/>
                <w:b/>
                <w:bCs/>
                <w:sz w:val="28"/>
                <w:szCs w:val="28"/>
              </w:rPr>
              <w:t xml:space="preserve">KT. </w:t>
            </w:r>
            <w:r w:rsidRPr="009A0564">
              <w:rPr>
                <w:rFonts w:eastAsia="Tahoma"/>
                <w:b/>
                <w:bCs/>
                <w:sz w:val="28"/>
                <w:szCs w:val="28"/>
              </w:rPr>
              <w:t>THỦ</w:t>
            </w:r>
            <w:r w:rsidRPr="009A0564">
              <w:rPr>
                <w:rFonts w:eastAsia="Tahoma"/>
                <w:b/>
                <w:bCs/>
                <w:sz w:val="28"/>
                <w:szCs w:val="28"/>
                <w:lang w:val="vi-VN"/>
              </w:rPr>
              <w:t xml:space="preserve"> TƯỚNG</w:t>
            </w:r>
          </w:p>
          <w:p w14:paraId="0FFECD5B" w14:textId="77777777" w:rsidR="002A6645" w:rsidRDefault="001E1D07" w:rsidP="000620A1">
            <w:pPr>
              <w:widowControl w:val="0"/>
              <w:autoSpaceDE w:val="0"/>
              <w:autoSpaceDN w:val="0"/>
              <w:adjustRightInd w:val="0"/>
              <w:jc w:val="center"/>
              <w:textAlignment w:val="center"/>
              <w:rPr>
                <w:rFonts w:eastAsia="Tahoma"/>
                <w:b/>
                <w:bCs/>
                <w:sz w:val="28"/>
                <w:szCs w:val="28"/>
              </w:rPr>
            </w:pPr>
            <w:r>
              <w:rPr>
                <w:rFonts w:eastAsia="Tahoma"/>
                <w:b/>
                <w:bCs/>
                <w:sz w:val="28"/>
                <w:szCs w:val="28"/>
              </w:rPr>
              <w:t>PHÓ THỦ TƯỚNG</w:t>
            </w:r>
          </w:p>
          <w:p w14:paraId="3A43CD57" w14:textId="56337AE7" w:rsidR="000620A1" w:rsidRPr="00C31968" w:rsidRDefault="000620A1" w:rsidP="000620A1">
            <w:pPr>
              <w:widowControl w:val="0"/>
              <w:autoSpaceDE w:val="0"/>
              <w:autoSpaceDN w:val="0"/>
              <w:adjustRightInd w:val="0"/>
              <w:jc w:val="center"/>
              <w:textAlignment w:val="center"/>
              <w:rPr>
                <w:b/>
                <w:bCs/>
                <w:sz w:val="100"/>
                <w:szCs w:val="100"/>
              </w:rPr>
            </w:pPr>
            <w:r w:rsidRPr="000620A1">
              <w:rPr>
                <w:b/>
                <w:color w:val="FFFFFF" w:themeColor="background1"/>
                <w:sz w:val="100"/>
                <w:szCs w:val="100"/>
              </w:rPr>
              <w:t>[daky]</w:t>
            </w:r>
          </w:p>
          <w:p w14:paraId="0E40775D" w14:textId="39B6F0E1" w:rsidR="003C054D" w:rsidRDefault="001E1D07" w:rsidP="00124CA5">
            <w:pPr>
              <w:spacing w:before="120"/>
              <w:jc w:val="center"/>
              <w:rPr>
                <w:rFonts w:eastAsia="Tahoma"/>
                <w:b/>
                <w:bCs/>
                <w:sz w:val="28"/>
                <w:szCs w:val="28"/>
              </w:rPr>
            </w:pPr>
            <w:r>
              <w:rPr>
                <w:rFonts w:eastAsia="Tahoma"/>
                <w:b/>
                <w:bCs/>
                <w:sz w:val="28"/>
                <w:szCs w:val="28"/>
              </w:rPr>
              <w:t>Trần Hồng Hà</w:t>
            </w:r>
          </w:p>
          <w:p w14:paraId="22DF6E4A" w14:textId="69195039" w:rsidR="00C86F98" w:rsidRPr="009A0564" w:rsidRDefault="00C86F98" w:rsidP="00124CA5">
            <w:pPr>
              <w:spacing w:before="120"/>
              <w:jc w:val="center"/>
              <w:rPr>
                <w:rFonts w:eastAsia="Tahoma"/>
                <w:b/>
                <w:bCs/>
                <w:sz w:val="28"/>
                <w:szCs w:val="28"/>
              </w:rPr>
            </w:pPr>
            <w:r w:rsidRPr="009A0564">
              <w:rPr>
                <w:rFonts w:eastAsia="Tahoma"/>
                <w:b/>
                <w:bCs/>
                <w:sz w:val="28"/>
                <w:szCs w:val="28"/>
              </w:rPr>
              <w:br/>
            </w:r>
            <w:r w:rsidR="000A3903" w:rsidRPr="009A0564">
              <w:rPr>
                <w:rFonts w:eastAsia="Tahoma"/>
                <w:b/>
                <w:bCs/>
                <w:sz w:val="28"/>
                <w:szCs w:val="28"/>
              </w:rPr>
              <w:t xml:space="preserve"> </w:t>
            </w:r>
          </w:p>
        </w:tc>
      </w:tr>
      <w:bookmarkEnd w:id="0"/>
    </w:tbl>
    <w:p w14:paraId="6F1159D5" w14:textId="77777777" w:rsidR="00E21DC1" w:rsidRPr="00687048" w:rsidRDefault="00E21DC1" w:rsidP="00EC225B">
      <w:pPr>
        <w:spacing w:before="120" w:after="120"/>
        <w:contextualSpacing/>
        <w:rPr>
          <w:lang w:val="vi-VN"/>
        </w:rPr>
      </w:pPr>
    </w:p>
    <w:sectPr w:rsidR="00E21DC1" w:rsidRPr="00687048" w:rsidSect="00EC225B">
      <w:headerReference w:type="default" r:id="rId8"/>
      <w:footerReference w:type="even" r:id="rId9"/>
      <w:footerReference w:type="default" r:id="rId10"/>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95B4A" w14:textId="77777777" w:rsidR="0048023B" w:rsidRDefault="0048023B">
      <w:r>
        <w:separator/>
      </w:r>
    </w:p>
  </w:endnote>
  <w:endnote w:type="continuationSeparator" w:id="0">
    <w:p w14:paraId="551B098E" w14:textId="77777777" w:rsidR="0048023B" w:rsidRDefault="0048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S Gothic"/>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EUAlbertina-Bold-Identity-H">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B522" w14:textId="77777777" w:rsidR="00914E61" w:rsidRDefault="001F7273" w:rsidP="00D43EF3">
    <w:pPr>
      <w:pStyle w:val="Footer"/>
      <w:framePr w:wrap="around" w:vAnchor="text" w:hAnchor="margin" w:xAlign="center" w:y="1"/>
      <w:rPr>
        <w:rStyle w:val="PageNumber"/>
      </w:rPr>
    </w:pPr>
    <w:r>
      <w:rPr>
        <w:rStyle w:val="PageNumber"/>
      </w:rPr>
      <w:fldChar w:fldCharType="begin"/>
    </w:r>
    <w:r w:rsidR="00914E61">
      <w:rPr>
        <w:rStyle w:val="PageNumber"/>
      </w:rPr>
      <w:instrText xml:space="preserve">PAGE  </w:instrText>
    </w:r>
    <w:r>
      <w:rPr>
        <w:rStyle w:val="PageNumber"/>
      </w:rPr>
      <w:fldChar w:fldCharType="end"/>
    </w:r>
  </w:p>
  <w:p w14:paraId="77DEA853" w14:textId="77777777" w:rsidR="00914E61" w:rsidRDefault="00914E61" w:rsidP="00393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7147" w14:textId="77777777" w:rsidR="00914E61" w:rsidRDefault="00914E61" w:rsidP="003934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9137" w14:textId="77777777" w:rsidR="0048023B" w:rsidRDefault="0048023B">
      <w:r>
        <w:separator/>
      </w:r>
    </w:p>
  </w:footnote>
  <w:footnote w:type="continuationSeparator" w:id="0">
    <w:p w14:paraId="5991ADDA" w14:textId="77777777" w:rsidR="0048023B" w:rsidRDefault="0048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F7F0" w14:textId="441C5957" w:rsidR="00914E61" w:rsidRDefault="0048023B" w:rsidP="007C2941">
    <w:pPr>
      <w:pStyle w:val="Header"/>
      <w:jc w:val="center"/>
    </w:pPr>
    <w:sdt>
      <w:sdtPr>
        <w:id w:val="-1974822669"/>
        <w:docPartObj>
          <w:docPartGallery w:val="Page Numbers (Top of Page)"/>
          <w:docPartUnique/>
        </w:docPartObj>
      </w:sdtPr>
      <w:sdtEndPr/>
      <w:sdtContent>
        <w:r w:rsidR="001F7273">
          <w:rPr>
            <w:noProof/>
          </w:rPr>
          <w:fldChar w:fldCharType="begin"/>
        </w:r>
        <w:r w:rsidR="00914E61">
          <w:rPr>
            <w:noProof/>
          </w:rPr>
          <w:instrText xml:space="preserve"> PAGE   \* MERGEFORMAT </w:instrText>
        </w:r>
        <w:r w:rsidR="001F7273">
          <w:rPr>
            <w:noProof/>
          </w:rPr>
          <w:fldChar w:fldCharType="separate"/>
        </w:r>
        <w:r w:rsidR="00265BAD">
          <w:rPr>
            <w:noProof/>
          </w:rPr>
          <w:t>2</w:t>
        </w:r>
        <w:r w:rsidR="001F7273">
          <w:rPr>
            <w:noProof/>
          </w:rPr>
          <w:fldChar w:fldCharType="end"/>
        </w:r>
      </w:sdtContent>
    </w:sdt>
  </w:p>
  <w:p w14:paraId="081C65D1" w14:textId="77777777" w:rsidR="00914E61" w:rsidRDefault="0091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A77F2"/>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4D466B"/>
    <w:multiLevelType w:val="multilevel"/>
    <w:tmpl w:val="8690A9C8"/>
    <w:lvl w:ilvl="0">
      <w:start w:val="1"/>
      <w:numFmt w:val="decimal"/>
      <w:lvlText w:val="%1"/>
      <w:lvlJc w:val="left"/>
      <w:pPr>
        <w:ind w:left="600" w:hanging="600"/>
      </w:pPr>
      <w:rPr>
        <w:rFonts w:hint="default"/>
      </w:rPr>
    </w:lvl>
    <w:lvl w:ilvl="1">
      <w:start w:val="9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AB6D22"/>
    <w:multiLevelType w:val="hybridMultilevel"/>
    <w:tmpl w:val="AE1842A8"/>
    <w:lvl w:ilvl="0" w:tplc="D9BC810E">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B02BFC"/>
    <w:multiLevelType w:val="hybridMultilevel"/>
    <w:tmpl w:val="1E98F218"/>
    <w:lvl w:ilvl="0" w:tplc="A36616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1D99"/>
    <w:multiLevelType w:val="hybridMultilevel"/>
    <w:tmpl w:val="BEC66CCA"/>
    <w:lvl w:ilvl="0" w:tplc="DF240352">
      <w:start w:val="1"/>
      <w:numFmt w:val="decimal"/>
      <w:lvlText w:val="%1."/>
      <w:lvlJc w:val="left"/>
      <w:pPr>
        <w:ind w:left="1740" w:hanging="10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3554C5"/>
    <w:multiLevelType w:val="multilevel"/>
    <w:tmpl w:val="85AC93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B090BF5"/>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25872"/>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A63272"/>
    <w:multiLevelType w:val="multilevel"/>
    <w:tmpl w:val="1638C1BA"/>
    <w:lvl w:ilvl="0">
      <w:start w:val="1"/>
      <w:numFmt w:val="decimal"/>
      <w:lvlText w:val="%1"/>
      <w:lvlJc w:val="left"/>
      <w:pPr>
        <w:ind w:left="600" w:hanging="600"/>
      </w:pPr>
      <w:rPr>
        <w:rFonts w:hint="default"/>
      </w:rPr>
    </w:lvl>
    <w:lvl w:ilvl="1">
      <w:start w:val="105"/>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4435BCD"/>
    <w:multiLevelType w:val="multilevel"/>
    <w:tmpl w:val="CE006BDA"/>
    <w:styleLink w:val="CurrentList9"/>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776A58"/>
    <w:multiLevelType w:val="multilevel"/>
    <w:tmpl w:val="2FFAD8CE"/>
    <w:lvl w:ilvl="0">
      <w:start w:val="1"/>
      <w:numFmt w:val="lowerLetter"/>
      <w:lvlText w:val="(%1)"/>
      <w:lvlJc w:val="left"/>
      <w:pPr>
        <w:tabs>
          <w:tab w:val="num" w:pos="851"/>
        </w:tabs>
        <w:ind w:left="851" w:hanging="567"/>
      </w:pPr>
      <w:rPr>
        <w:rFonts w:hint="default"/>
        <w:b w:val="0"/>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DA21A3"/>
    <w:multiLevelType w:val="hybridMultilevel"/>
    <w:tmpl w:val="92AAEAA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14A4362E">
      <w:start w:val="1"/>
      <w:numFmt w:val="lowerRoman"/>
      <w:lvlText w:val="(%9)"/>
      <w:lvlJc w:val="left"/>
      <w:pPr>
        <w:ind w:left="720" w:hanging="360"/>
      </w:pPr>
      <w:rPr>
        <w:rFonts w:hint="default"/>
      </w:rPr>
    </w:lvl>
  </w:abstractNum>
  <w:abstractNum w:abstractNumId="13" w15:restartNumberingAfterBreak="0">
    <w:nsid w:val="2A193C43"/>
    <w:multiLevelType w:val="hybridMultilevel"/>
    <w:tmpl w:val="404E3A58"/>
    <w:lvl w:ilvl="0" w:tplc="B3F4283E">
      <w:start w:val="1"/>
      <w:numFmt w:val="decimal"/>
      <w:pStyle w:val="CharCharCharCharCharCharChar"/>
      <w:lvlText w:val="%1."/>
      <w:lvlJc w:val="left"/>
      <w:pPr>
        <w:ind w:left="900" w:hanging="360"/>
      </w:pPr>
      <w:rPr>
        <w:rFonts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3255FBD"/>
    <w:multiLevelType w:val="hybridMultilevel"/>
    <w:tmpl w:val="19EE3BAA"/>
    <w:lvl w:ilvl="0" w:tplc="420ADD0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2E3C8E"/>
    <w:multiLevelType w:val="hybridMultilevel"/>
    <w:tmpl w:val="5B9E55FC"/>
    <w:lvl w:ilvl="0" w:tplc="04090019">
      <w:start w:val="1"/>
      <w:numFmt w:val="lowerLetter"/>
      <w:lvlText w:val="%1."/>
      <w:lvlJc w:val="left"/>
      <w:pPr>
        <w:ind w:left="720" w:hanging="360"/>
      </w:pPr>
    </w:lvl>
    <w:lvl w:ilvl="1" w:tplc="19808C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C217C"/>
    <w:multiLevelType w:val="multilevel"/>
    <w:tmpl w:val="08B2D5DA"/>
    <w:styleLink w:val="CurrentList4"/>
    <w:lvl w:ilvl="0">
      <w:start w:val="1"/>
      <w:numFmt w:val="lowerRoman"/>
      <w:lvlText w:val="%1."/>
      <w:lvlJc w:val="righ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55767E"/>
    <w:multiLevelType w:val="hybridMultilevel"/>
    <w:tmpl w:val="2FCC3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9E6760"/>
    <w:multiLevelType w:val="hybridMultilevel"/>
    <w:tmpl w:val="3A880404"/>
    <w:lvl w:ilvl="0" w:tplc="843EE192">
      <w:start w:val="1"/>
      <w:numFmt w:val="decimal"/>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FA2E2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277C7"/>
    <w:multiLevelType w:val="hybridMultilevel"/>
    <w:tmpl w:val="BA8AD072"/>
    <w:lvl w:ilvl="0" w:tplc="01E0562E">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A22F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E155A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453BE6"/>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D7D78B4"/>
    <w:multiLevelType w:val="hybridMultilevel"/>
    <w:tmpl w:val="AE14B54E"/>
    <w:lvl w:ilvl="0" w:tplc="A3661612">
      <w:start w:val="1"/>
      <w:numFmt w:val="decimal"/>
      <w:lvlText w:val="(%1)"/>
      <w:lvlJc w:val="left"/>
      <w:pPr>
        <w:ind w:left="720" w:hanging="360"/>
      </w:pPr>
      <w:rPr>
        <w:rFonts w:hint="default"/>
      </w:rPr>
    </w:lvl>
    <w:lvl w:ilvl="1" w:tplc="A3661612">
      <w:start w:val="1"/>
      <w:numFmt w:val="decimal"/>
      <w:lvlText w:val="(%2)"/>
      <w:lvlJc w:val="left"/>
      <w:pPr>
        <w:ind w:left="1440" w:hanging="360"/>
      </w:pPr>
      <w:rPr>
        <w:rFonts w:hint="default"/>
      </w:rPr>
    </w:lvl>
    <w:lvl w:ilvl="2" w:tplc="E272C0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1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F08F8"/>
    <w:multiLevelType w:val="hybridMultilevel"/>
    <w:tmpl w:val="04A6C696"/>
    <w:lvl w:ilvl="0" w:tplc="14F2C656">
      <w:start w:val="1"/>
      <w:numFmt w:val="decimal"/>
      <w:lvlText w:val="%1."/>
      <w:lvlJc w:val="left"/>
      <w:pPr>
        <w:ind w:left="1353" w:hanging="360"/>
      </w:pPr>
      <w:rPr>
        <w:rFonts w:hint="default"/>
        <w:b/>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DE5B2E"/>
    <w:multiLevelType w:val="hybridMultilevel"/>
    <w:tmpl w:val="9A5A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2B7A6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634DE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CE2581"/>
    <w:multiLevelType w:val="hybridMultilevel"/>
    <w:tmpl w:val="85D82A9A"/>
    <w:lvl w:ilvl="0" w:tplc="AFE8E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7641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AC0E07"/>
    <w:multiLevelType w:val="hybridMultilevel"/>
    <w:tmpl w:val="231EC176"/>
    <w:lvl w:ilvl="0" w:tplc="CF4C35F4">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1120C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8D48EB"/>
    <w:multiLevelType w:val="hybridMultilevel"/>
    <w:tmpl w:val="173A4FF6"/>
    <w:lvl w:ilvl="0" w:tplc="4C389802">
      <w:start w:val="1"/>
      <w:numFmt w:val="upperLetter"/>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4110CE1"/>
    <w:multiLevelType w:val="hybridMultilevel"/>
    <w:tmpl w:val="1D4C478A"/>
    <w:lvl w:ilvl="0" w:tplc="DAD0E94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2B63FB"/>
    <w:multiLevelType w:val="multilevel"/>
    <w:tmpl w:val="7E9229E0"/>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5064A7C"/>
    <w:multiLevelType w:val="multilevel"/>
    <w:tmpl w:val="8EAE2AAC"/>
    <w:lvl w:ilvl="0">
      <w:start w:val="1"/>
      <w:numFmt w:val="decimal"/>
      <w:lvlText w:val="%1"/>
      <w:lvlJc w:val="left"/>
      <w:pPr>
        <w:tabs>
          <w:tab w:val="num" w:pos="615"/>
        </w:tabs>
        <w:ind w:left="615" w:hanging="615"/>
      </w:pPr>
      <w:rPr>
        <w:rFonts w:hint="default"/>
      </w:rPr>
    </w:lvl>
    <w:lvl w:ilvl="1">
      <w:start w:val="10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62473E"/>
    <w:multiLevelType w:val="hybridMultilevel"/>
    <w:tmpl w:val="5B9E55FC"/>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3316D9"/>
    <w:multiLevelType w:val="hybridMultilevel"/>
    <w:tmpl w:val="2E6EAC24"/>
    <w:lvl w:ilvl="0" w:tplc="00A06F0A">
      <w:start w:val="1"/>
      <w:numFmt w:val="upperLetter"/>
      <w:lvlText w:val="(%1)"/>
      <w:lvlJc w:val="left"/>
      <w:pPr>
        <w:ind w:left="1291" w:hanging="4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6"/>
  </w:num>
  <w:num w:numId="3">
    <w:abstractNumId w:val="10"/>
  </w:num>
  <w:num w:numId="4">
    <w:abstractNumId w:val="39"/>
  </w:num>
  <w:num w:numId="5">
    <w:abstractNumId w:val="34"/>
  </w:num>
  <w:num w:numId="6">
    <w:abstractNumId w:val="32"/>
  </w:num>
  <w:num w:numId="7">
    <w:abstractNumId w:val="30"/>
  </w:num>
  <w:num w:numId="8">
    <w:abstractNumId w:val="8"/>
  </w:num>
  <w:num w:numId="9">
    <w:abstractNumId w:val="29"/>
  </w:num>
  <w:num w:numId="10">
    <w:abstractNumId w:val="31"/>
  </w:num>
  <w:num w:numId="11">
    <w:abstractNumId w:val="28"/>
  </w:num>
  <w:num w:numId="12">
    <w:abstractNumId w:val="37"/>
  </w:num>
  <w:num w:numId="13">
    <w:abstractNumId w:val="33"/>
  </w:num>
  <w:num w:numId="14">
    <w:abstractNumId w:val="6"/>
  </w:num>
  <w:num w:numId="15">
    <w:abstractNumId w:val="12"/>
  </w:num>
  <w:num w:numId="16">
    <w:abstractNumId w:val="36"/>
  </w:num>
  <w:num w:numId="17">
    <w:abstractNumId w:val="14"/>
  </w:num>
  <w:num w:numId="18">
    <w:abstractNumId w:val="5"/>
  </w:num>
  <w:num w:numId="19">
    <w:abstractNumId w:val="17"/>
  </w:num>
  <w:num w:numId="20">
    <w:abstractNumId w:val="2"/>
  </w:num>
  <w:num w:numId="21">
    <w:abstractNumId w:val="35"/>
  </w:num>
  <w:num w:numId="22">
    <w:abstractNumId w:val="9"/>
  </w:num>
  <w:num w:numId="23">
    <w:abstractNumId w:val="27"/>
  </w:num>
  <w:num w:numId="24">
    <w:abstractNumId w:val="18"/>
  </w:num>
  <w:num w:numId="25">
    <w:abstractNumId w:val="26"/>
  </w:num>
  <w:num w:numId="26">
    <w:abstractNumId w:val="15"/>
  </w:num>
  <w:num w:numId="27">
    <w:abstractNumId w:val="24"/>
  </w:num>
  <w:num w:numId="28">
    <w:abstractNumId w:val="3"/>
  </w:num>
  <w:num w:numId="29">
    <w:abstractNumId w:val="4"/>
  </w:num>
  <w:num w:numId="30">
    <w:abstractNumId w:val="22"/>
  </w:num>
  <w:num w:numId="31">
    <w:abstractNumId w:val="1"/>
  </w:num>
  <w:num w:numId="32">
    <w:abstractNumId w:val="38"/>
  </w:num>
  <w:num w:numId="33">
    <w:abstractNumId w:val="19"/>
  </w:num>
  <w:num w:numId="34">
    <w:abstractNumId w:val="21"/>
  </w:num>
  <w:num w:numId="35">
    <w:abstractNumId w:val="7"/>
  </w:num>
  <w:num w:numId="36">
    <w:abstractNumId w:val="25"/>
  </w:num>
  <w:num w:numId="37">
    <w:abstractNumId w:val="23"/>
  </w:num>
  <w:num w:numId="38">
    <w:abstractNumId w:val="20"/>
  </w:num>
  <w:num w:numId="39">
    <w:abstractNumId w:val="11"/>
  </w:num>
  <w:num w:numId="4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07"/>
    <w:rsid w:val="000005D7"/>
    <w:rsid w:val="00000F73"/>
    <w:rsid w:val="00001D2C"/>
    <w:rsid w:val="000029CF"/>
    <w:rsid w:val="00003B3B"/>
    <w:rsid w:val="00004326"/>
    <w:rsid w:val="00004B28"/>
    <w:rsid w:val="00005030"/>
    <w:rsid w:val="0000510A"/>
    <w:rsid w:val="00005877"/>
    <w:rsid w:val="00006486"/>
    <w:rsid w:val="000065CC"/>
    <w:rsid w:val="000079E6"/>
    <w:rsid w:val="000100E8"/>
    <w:rsid w:val="00012A65"/>
    <w:rsid w:val="00013643"/>
    <w:rsid w:val="00013A30"/>
    <w:rsid w:val="0001568A"/>
    <w:rsid w:val="00015F12"/>
    <w:rsid w:val="000172BA"/>
    <w:rsid w:val="00017582"/>
    <w:rsid w:val="00017CDF"/>
    <w:rsid w:val="00021540"/>
    <w:rsid w:val="000223B9"/>
    <w:rsid w:val="00023E0C"/>
    <w:rsid w:val="000249B9"/>
    <w:rsid w:val="000265BF"/>
    <w:rsid w:val="000274D8"/>
    <w:rsid w:val="00032978"/>
    <w:rsid w:val="0003364B"/>
    <w:rsid w:val="00036401"/>
    <w:rsid w:val="00037BF2"/>
    <w:rsid w:val="00037C15"/>
    <w:rsid w:val="00041A6D"/>
    <w:rsid w:val="00041C40"/>
    <w:rsid w:val="0004283A"/>
    <w:rsid w:val="00042E14"/>
    <w:rsid w:val="00042E8F"/>
    <w:rsid w:val="00042EF1"/>
    <w:rsid w:val="00042FA7"/>
    <w:rsid w:val="0004368E"/>
    <w:rsid w:val="00043E5E"/>
    <w:rsid w:val="00045B93"/>
    <w:rsid w:val="00046507"/>
    <w:rsid w:val="000508AA"/>
    <w:rsid w:val="00051AFA"/>
    <w:rsid w:val="00052707"/>
    <w:rsid w:val="0005321E"/>
    <w:rsid w:val="000546EC"/>
    <w:rsid w:val="00056149"/>
    <w:rsid w:val="00057580"/>
    <w:rsid w:val="0006069B"/>
    <w:rsid w:val="00060A95"/>
    <w:rsid w:val="000620A1"/>
    <w:rsid w:val="00063753"/>
    <w:rsid w:val="00067005"/>
    <w:rsid w:val="00067163"/>
    <w:rsid w:val="00067C82"/>
    <w:rsid w:val="00070676"/>
    <w:rsid w:val="00070906"/>
    <w:rsid w:val="00071999"/>
    <w:rsid w:val="00071E7A"/>
    <w:rsid w:val="00072C4F"/>
    <w:rsid w:val="00074262"/>
    <w:rsid w:val="000743AE"/>
    <w:rsid w:val="00074756"/>
    <w:rsid w:val="000762BC"/>
    <w:rsid w:val="00076E72"/>
    <w:rsid w:val="00077281"/>
    <w:rsid w:val="00077546"/>
    <w:rsid w:val="00077A21"/>
    <w:rsid w:val="00080BAB"/>
    <w:rsid w:val="00080CBA"/>
    <w:rsid w:val="000813CB"/>
    <w:rsid w:val="0008141D"/>
    <w:rsid w:val="00081AEB"/>
    <w:rsid w:val="0008238D"/>
    <w:rsid w:val="0008274D"/>
    <w:rsid w:val="00082DF4"/>
    <w:rsid w:val="00083153"/>
    <w:rsid w:val="000851C9"/>
    <w:rsid w:val="00085B95"/>
    <w:rsid w:val="00086B32"/>
    <w:rsid w:val="00087EE1"/>
    <w:rsid w:val="00090A7C"/>
    <w:rsid w:val="000923B9"/>
    <w:rsid w:val="00092801"/>
    <w:rsid w:val="000933B9"/>
    <w:rsid w:val="0009368F"/>
    <w:rsid w:val="0009528D"/>
    <w:rsid w:val="00096E16"/>
    <w:rsid w:val="00097060"/>
    <w:rsid w:val="000A01FB"/>
    <w:rsid w:val="000A09B0"/>
    <w:rsid w:val="000A0BC7"/>
    <w:rsid w:val="000A0D10"/>
    <w:rsid w:val="000A1DF3"/>
    <w:rsid w:val="000A3903"/>
    <w:rsid w:val="000A3A8D"/>
    <w:rsid w:val="000A3E58"/>
    <w:rsid w:val="000A5388"/>
    <w:rsid w:val="000A569C"/>
    <w:rsid w:val="000A688B"/>
    <w:rsid w:val="000B0E5F"/>
    <w:rsid w:val="000B190B"/>
    <w:rsid w:val="000B21C2"/>
    <w:rsid w:val="000B284D"/>
    <w:rsid w:val="000B316A"/>
    <w:rsid w:val="000B3852"/>
    <w:rsid w:val="000B38F5"/>
    <w:rsid w:val="000B3B19"/>
    <w:rsid w:val="000B3D9D"/>
    <w:rsid w:val="000B431B"/>
    <w:rsid w:val="000B4FC6"/>
    <w:rsid w:val="000B5483"/>
    <w:rsid w:val="000B5C6E"/>
    <w:rsid w:val="000B5C88"/>
    <w:rsid w:val="000B5EA0"/>
    <w:rsid w:val="000B6078"/>
    <w:rsid w:val="000B6499"/>
    <w:rsid w:val="000B759E"/>
    <w:rsid w:val="000B7703"/>
    <w:rsid w:val="000B7F6B"/>
    <w:rsid w:val="000C01D9"/>
    <w:rsid w:val="000C0810"/>
    <w:rsid w:val="000C0BD6"/>
    <w:rsid w:val="000C0E8E"/>
    <w:rsid w:val="000C0F3F"/>
    <w:rsid w:val="000C1353"/>
    <w:rsid w:val="000C1AD8"/>
    <w:rsid w:val="000C2393"/>
    <w:rsid w:val="000C2D05"/>
    <w:rsid w:val="000C4F1E"/>
    <w:rsid w:val="000C4F43"/>
    <w:rsid w:val="000C542B"/>
    <w:rsid w:val="000C5994"/>
    <w:rsid w:val="000C6819"/>
    <w:rsid w:val="000C7CDE"/>
    <w:rsid w:val="000D1458"/>
    <w:rsid w:val="000D1C98"/>
    <w:rsid w:val="000D38ED"/>
    <w:rsid w:val="000D59D2"/>
    <w:rsid w:val="000D5A4B"/>
    <w:rsid w:val="000D6177"/>
    <w:rsid w:val="000D6EA6"/>
    <w:rsid w:val="000D7850"/>
    <w:rsid w:val="000E087F"/>
    <w:rsid w:val="000E0A9D"/>
    <w:rsid w:val="000E1636"/>
    <w:rsid w:val="000E1F89"/>
    <w:rsid w:val="000E2B64"/>
    <w:rsid w:val="000E3677"/>
    <w:rsid w:val="000E5A06"/>
    <w:rsid w:val="000E65B8"/>
    <w:rsid w:val="000E699A"/>
    <w:rsid w:val="000E73AA"/>
    <w:rsid w:val="000E7E02"/>
    <w:rsid w:val="000F2E29"/>
    <w:rsid w:val="000F3DE4"/>
    <w:rsid w:val="000F3FFC"/>
    <w:rsid w:val="000F4FD8"/>
    <w:rsid w:val="000F5310"/>
    <w:rsid w:val="000F642E"/>
    <w:rsid w:val="00101820"/>
    <w:rsid w:val="0010217A"/>
    <w:rsid w:val="00102F57"/>
    <w:rsid w:val="0010341D"/>
    <w:rsid w:val="001034EA"/>
    <w:rsid w:val="00103964"/>
    <w:rsid w:val="00103AF6"/>
    <w:rsid w:val="00104325"/>
    <w:rsid w:val="00104874"/>
    <w:rsid w:val="00104913"/>
    <w:rsid w:val="00105059"/>
    <w:rsid w:val="001061DB"/>
    <w:rsid w:val="001061F9"/>
    <w:rsid w:val="00106757"/>
    <w:rsid w:val="00106975"/>
    <w:rsid w:val="00106990"/>
    <w:rsid w:val="001073D1"/>
    <w:rsid w:val="001074ED"/>
    <w:rsid w:val="001075BA"/>
    <w:rsid w:val="00110CF9"/>
    <w:rsid w:val="001110DC"/>
    <w:rsid w:val="0011177F"/>
    <w:rsid w:val="0011328C"/>
    <w:rsid w:val="001140CF"/>
    <w:rsid w:val="001149DD"/>
    <w:rsid w:val="00115331"/>
    <w:rsid w:val="00115C18"/>
    <w:rsid w:val="001169A8"/>
    <w:rsid w:val="001169B8"/>
    <w:rsid w:val="00120FB9"/>
    <w:rsid w:val="00121251"/>
    <w:rsid w:val="00121D7D"/>
    <w:rsid w:val="001221EF"/>
    <w:rsid w:val="001240B3"/>
    <w:rsid w:val="00124CA5"/>
    <w:rsid w:val="0012698C"/>
    <w:rsid w:val="00126B97"/>
    <w:rsid w:val="00131FAA"/>
    <w:rsid w:val="00132FD0"/>
    <w:rsid w:val="001350C8"/>
    <w:rsid w:val="0013521E"/>
    <w:rsid w:val="001365B0"/>
    <w:rsid w:val="001409D5"/>
    <w:rsid w:val="00140FC2"/>
    <w:rsid w:val="00142124"/>
    <w:rsid w:val="00142B47"/>
    <w:rsid w:val="00143D2C"/>
    <w:rsid w:val="00144A19"/>
    <w:rsid w:val="0014520E"/>
    <w:rsid w:val="00145B73"/>
    <w:rsid w:val="001469F1"/>
    <w:rsid w:val="001477A9"/>
    <w:rsid w:val="001510E7"/>
    <w:rsid w:val="00151E60"/>
    <w:rsid w:val="0015217B"/>
    <w:rsid w:val="001525FD"/>
    <w:rsid w:val="001543B4"/>
    <w:rsid w:val="00154701"/>
    <w:rsid w:val="00154E38"/>
    <w:rsid w:val="00160014"/>
    <w:rsid w:val="00160277"/>
    <w:rsid w:val="001615CC"/>
    <w:rsid w:val="00161A50"/>
    <w:rsid w:val="001622D2"/>
    <w:rsid w:val="00163752"/>
    <w:rsid w:val="00164458"/>
    <w:rsid w:val="00164A80"/>
    <w:rsid w:val="001665E7"/>
    <w:rsid w:val="00166AD9"/>
    <w:rsid w:val="00167039"/>
    <w:rsid w:val="00167C09"/>
    <w:rsid w:val="001702B9"/>
    <w:rsid w:val="00170499"/>
    <w:rsid w:val="00170943"/>
    <w:rsid w:val="001723BD"/>
    <w:rsid w:val="001744A1"/>
    <w:rsid w:val="001758DE"/>
    <w:rsid w:val="00182F19"/>
    <w:rsid w:val="00183FE5"/>
    <w:rsid w:val="00184090"/>
    <w:rsid w:val="0018565B"/>
    <w:rsid w:val="00186AB3"/>
    <w:rsid w:val="00186C1F"/>
    <w:rsid w:val="001874A5"/>
    <w:rsid w:val="00187CA4"/>
    <w:rsid w:val="00191AB3"/>
    <w:rsid w:val="00191CFA"/>
    <w:rsid w:val="001928BF"/>
    <w:rsid w:val="00193B44"/>
    <w:rsid w:val="001947E9"/>
    <w:rsid w:val="00196CC5"/>
    <w:rsid w:val="00196D3A"/>
    <w:rsid w:val="00197A41"/>
    <w:rsid w:val="001A139A"/>
    <w:rsid w:val="001A1875"/>
    <w:rsid w:val="001A2A44"/>
    <w:rsid w:val="001A4C62"/>
    <w:rsid w:val="001A4E1D"/>
    <w:rsid w:val="001A61AD"/>
    <w:rsid w:val="001A73E1"/>
    <w:rsid w:val="001B0EFE"/>
    <w:rsid w:val="001B1F25"/>
    <w:rsid w:val="001B21B7"/>
    <w:rsid w:val="001B2A10"/>
    <w:rsid w:val="001B2D70"/>
    <w:rsid w:val="001B35C3"/>
    <w:rsid w:val="001B3B18"/>
    <w:rsid w:val="001B3F2C"/>
    <w:rsid w:val="001B3F55"/>
    <w:rsid w:val="001B59BF"/>
    <w:rsid w:val="001B6643"/>
    <w:rsid w:val="001B6720"/>
    <w:rsid w:val="001B6972"/>
    <w:rsid w:val="001B7948"/>
    <w:rsid w:val="001B7DF1"/>
    <w:rsid w:val="001C0090"/>
    <w:rsid w:val="001C024C"/>
    <w:rsid w:val="001C15E1"/>
    <w:rsid w:val="001C1B60"/>
    <w:rsid w:val="001C23C4"/>
    <w:rsid w:val="001C2B04"/>
    <w:rsid w:val="001C32BE"/>
    <w:rsid w:val="001C3C8E"/>
    <w:rsid w:val="001C4419"/>
    <w:rsid w:val="001C5846"/>
    <w:rsid w:val="001C6C35"/>
    <w:rsid w:val="001C79C2"/>
    <w:rsid w:val="001D0E31"/>
    <w:rsid w:val="001D17F2"/>
    <w:rsid w:val="001D1F85"/>
    <w:rsid w:val="001D215F"/>
    <w:rsid w:val="001D2219"/>
    <w:rsid w:val="001D2694"/>
    <w:rsid w:val="001D34E1"/>
    <w:rsid w:val="001D372C"/>
    <w:rsid w:val="001D405E"/>
    <w:rsid w:val="001D485C"/>
    <w:rsid w:val="001D4A9D"/>
    <w:rsid w:val="001D5972"/>
    <w:rsid w:val="001D5A66"/>
    <w:rsid w:val="001D5CD0"/>
    <w:rsid w:val="001D62B6"/>
    <w:rsid w:val="001D643E"/>
    <w:rsid w:val="001D7455"/>
    <w:rsid w:val="001E0B16"/>
    <w:rsid w:val="001E0DB6"/>
    <w:rsid w:val="001E0DE3"/>
    <w:rsid w:val="001E1A07"/>
    <w:rsid w:val="001E1D07"/>
    <w:rsid w:val="001E309E"/>
    <w:rsid w:val="001E3791"/>
    <w:rsid w:val="001E38CD"/>
    <w:rsid w:val="001E5079"/>
    <w:rsid w:val="001E6B58"/>
    <w:rsid w:val="001F10AE"/>
    <w:rsid w:val="001F10FD"/>
    <w:rsid w:val="001F11C1"/>
    <w:rsid w:val="001F2034"/>
    <w:rsid w:val="001F3219"/>
    <w:rsid w:val="001F3E02"/>
    <w:rsid w:val="001F4F0A"/>
    <w:rsid w:val="001F6A65"/>
    <w:rsid w:val="001F7273"/>
    <w:rsid w:val="001F7D52"/>
    <w:rsid w:val="002011B3"/>
    <w:rsid w:val="0020164D"/>
    <w:rsid w:val="002019D8"/>
    <w:rsid w:val="00202140"/>
    <w:rsid w:val="00202B89"/>
    <w:rsid w:val="0020350A"/>
    <w:rsid w:val="00203D11"/>
    <w:rsid w:val="00204831"/>
    <w:rsid w:val="00204958"/>
    <w:rsid w:val="00204A4C"/>
    <w:rsid w:val="00204CC3"/>
    <w:rsid w:val="00205C56"/>
    <w:rsid w:val="00206771"/>
    <w:rsid w:val="0020776C"/>
    <w:rsid w:val="00207F06"/>
    <w:rsid w:val="00210A46"/>
    <w:rsid w:val="00210B2F"/>
    <w:rsid w:val="00211542"/>
    <w:rsid w:val="0021180B"/>
    <w:rsid w:val="0021197D"/>
    <w:rsid w:val="0021358E"/>
    <w:rsid w:val="00213B62"/>
    <w:rsid w:val="002174E5"/>
    <w:rsid w:val="00220072"/>
    <w:rsid w:val="00221B2C"/>
    <w:rsid w:val="00222724"/>
    <w:rsid w:val="002229E9"/>
    <w:rsid w:val="00222A5B"/>
    <w:rsid w:val="00222D90"/>
    <w:rsid w:val="002231DD"/>
    <w:rsid w:val="00223BEB"/>
    <w:rsid w:val="0022519B"/>
    <w:rsid w:val="00225EC4"/>
    <w:rsid w:val="00226429"/>
    <w:rsid w:val="00226466"/>
    <w:rsid w:val="00226FBD"/>
    <w:rsid w:val="002272E7"/>
    <w:rsid w:val="002303B4"/>
    <w:rsid w:val="002310B7"/>
    <w:rsid w:val="00231BD4"/>
    <w:rsid w:val="002320D4"/>
    <w:rsid w:val="00233012"/>
    <w:rsid w:val="0023314B"/>
    <w:rsid w:val="002331CF"/>
    <w:rsid w:val="0023340B"/>
    <w:rsid w:val="002337DA"/>
    <w:rsid w:val="00233FD9"/>
    <w:rsid w:val="00235287"/>
    <w:rsid w:val="002361B0"/>
    <w:rsid w:val="00236639"/>
    <w:rsid w:val="00236A90"/>
    <w:rsid w:val="002371CB"/>
    <w:rsid w:val="00237598"/>
    <w:rsid w:val="00237905"/>
    <w:rsid w:val="002407B8"/>
    <w:rsid w:val="00240B6B"/>
    <w:rsid w:val="00241598"/>
    <w:rsid w:val="00242292"/>
    <w:rsid w:val="00243169"/>
    <w:rsid w:val="00243CD0"/>
    <w:rsid w:val="00243DFB"/>
    <w:rsid w:val="00244BA9"/>
    <w:rsid w:val="00244D6E"/>
    <w:rsid w:val="0024551A"/>
    <w:rsid w:val="00252977"/>
    <w:rsid w:val="00252A8A"/>
    <w:rsid w:val="00254299"/>
    <w:rsid w:val="002560DB"/>
    <w:rsid w:val="002570A4"/>
    <w:rsid w:val="00257145"/>
    <w:rsid w:val="002575F2"/>
    <w:rsid w:val="00257C5F"/>
    <w:rsid w:val="00260257"/>
    <w:rsid w:val="00260E54"/>
    <w:rsid w:val="002613D3"/>
    <w:rsid w:val="002629D0"/>
    <w:rsid w:val="0026535E"/>
    <w:rsid w:val="002654B4"/>
    <w:rsid w:val="00265BAD"/>
    <w:rsid w:val="00266669"/>
    <w:rsid w:val="00270D28"/>
    <w:rsid w:val="002714AE"/>
    <w:rsid w:val="00271BA4"/>
    <w:rsid w:val="00271F9A"/>
    <w:rsid w:val="0027201D"/>
    <w:rsid w:val="00273B6D"/>
    <w:rsid w:val="00273D67"/>
    <w:rsid w:val="00276A3F"/>
    <w:rsid w:val="00276B48"/>
    <w:rsid w:val="002770D0"/>
    <w:rsid w:val="0027775A"/>
    <w:rsid w:val="0027780C"/>
    <w:rsid w:val="00277A3B"/>
    <w:rsid w:val="00277DCA"/>
    <w:rsid w:val="00277E2B"/>
    <w:rsid w:val="00280588"/>
    <w:rsid w:val="002809A6"/>
    <w:rsid w:val="002810B9"/>
    <w:rsid w:val="00281D7D"/>
    <w:rsid w:val="00282945"/>
    <w:rsid w:val="00282AE1"/>
    <w:rsid w:val="002830E0"/>
    <w:rsid w:val="00283107"/>
    <w:rsid w:val="0028373E"/>
    <w:rsid w:val="00284459"/>
    <w:rsid w:val="00284FAE"/>
    <w:rsid w:val="0028504B"/>
    <w:rsid w:val="00285F5B"/>
    <w:rsid w:val="00286339"/>
    <w:rsid w:val="0028759C"/>
    <w:rsid w:val="00290D51"/>
    <w:rsid w:val="0029167F"/>
    <w:rsid w:val="002918B8"/>
    <w:rsid w:val="00291EF8"/>
    <w:rsid w:val="00292C11"/>
    <w:rsid w:val="0029446C"/>
    <w:rsid w:val="00296296"/>
    <w:rsid w:val="002A02ED"/>
    <w:rsid w:val="002A1141"/>
    <w:rsid w:val="002A20B7"/>
    <w:rsid w:val="002A33CB"/>
    <w:rsid w:val="002A4EEB"/>
    <w:rsid w:val="002A53C4"/>
    <w:rsid w:val="002A616D"/>
    <w:rsid w:val="002A6645"/>
    <w:rsid w:val="002A6E0F"/>
    <w:rsid w:val="002A7727"/>
    <w:rsid w:val="002B08A1"/>
    <w:rsid w:val="002B147F"/>
    <w:rsid w:val="002B202F"/>
    <w:rsid w:val="002B34BB"/>
    <w:rsid w:val="002B3920"/>
    <w:rsid w:val="002B59D2"/>
    <w:rsid w:val="002B5A7F"/>
    <w:rsid w:val="002B61E1"/>
    <w:rsid w:val="002B6BAE"/>
    <w:rsid w:val="002C1B0E"/>
    <w:rsid w:val="002C2002"/>
    <w:rsid w:val="002C2040"/>
    <w:rsid w:val="002C28F9"/>
    <w:rsid w:val="002C38AA"/>
    <w:rsid w:val="002C4743"/>
    <w:rsid w:val="002C54EE"/>
    <w:rsid w:val="002C74D2"/>
    <w:rsid w:val="002C7916"/>
    <w:rsid w:val="002D188B"/>
    <w:rsid w:val="002D487D"/>
    <w:rsid w:val="002D5E9F"/>
    <w:rsid w:val="002D6797"/>
    <w:rsid w:val="002E10AD"/>
    <w:rsid w:val="002E166E"/>
    <w:rsid w:val="002E17FA"/>
    <w:rsid w:val="002E1884"/>
    <w:rsid w:val="002E1C2F"/>
    <w:rsid w:val="002E3F17"/>
    <w:rsid w:val="002E40DB"/>
    <w:rsid w:val="002E4D6B"/>
    <w:rsid w:val="002E50D4"/>
    <w:rsid w:val="002E5B20"/>
    <w:rsid w:val="002E5D8B"/>
    <w:rsid w:val="002E6417"/>
    <w:rsid w:val="002E696E"/>
    <w:rsid w:val="002F01B2"/>
    <w:rsid w:val="002F0C68"/>
    <w:rsid w:val="002F170C"/>
    <w:rsid w:val="002F3336"/>
    <w:rsid w:val="002F47E0"/>
    <w:rsid w:val="002F513E"/>
    <w:rsid w:val="002F5AE4"/>
    <w:rsid w:val="002F669C"/>
    <w:rsid w:val="002F6CF4"/>
    <w:rsid w:val="00300B63"/>
    <w:rsid w:val="00302DB7"/>
    <w:rsid w:val="003030CB"/>
    <w:rsid w:val="00304DED"/>
    <w:rsid w:val="00305024"/>
    <w:rsid w:val="00305632"/>
    <w:rsid w:val="00306422"/>
    <w:rsid w:val="00310C17"/>
    <w:rsid w:val="00310EB5"/>
    <w:rsid w:val="0031143F"/>
    <w:rsid w:val="00311E2C"/>
    <w:rsid w:val="00312A7E"/>
    <w:rsid w:val="0031383C"/>
    <w:rsid w:val="00313C10"/>
    <w:rsid w:val="00314985"/>
    <w:rsid w:val="00315074"/>
    <w:rsid w:val="00315592"/>
    <w:rsid w:val="00315AE4"/>
    <w:rsid w:val="00315D3F"/>
    <w:rsid w:val="003161F7"/>
    <w:rsid w:val="0031708A"/>
    <w:rsid w:val="00317E25"/>
    <w:rsid w:val="003242E0"/>
    <w:rsid w:val="003257F5"/>
    <w:rsid w:val="003263E8"/>
    <w:rsid w:val="00327428"/>
    <w:rsid w:val="0033018B"/>
    <w:rsid w:val="00330AA7"/>
    <w:rsid w:val="003320EE"/>
    <w:rsid w:val="00332389"/>
    <w:rsid w:val="00333C1E"/>
    <w:rsid w:val="00333D6B"/>
    <w:rsid w:val="003353ED"/>
    <w:rsid w:val="00335FD3"/>
    <w:rsid w:val="0033617A"/>
    <w:rsid w:val="00336C23"/>
    <w:rsid w:val="00337643"/>
    <w:rsid w:val="003378F6"/>
    <w:rsid w:val="00341205"/>
    <w:rsid w:val="00342D04"/>
    <w:rsid w:val="00342DCC"/>
    <w:rsid w:val="00342E10"/>
    <w:rsid w:val="00344055"/>
    <w:rsid w:val="003443FC"/>
    <w:rsid w:val="00344C99"/>
    <w:rsid w:val="00344DF8"/>
    <w:rsid w:val="003459D9"/>
    <w:rsid w:val="00345BA4"/>
    <w:rsid w:val="00345C05"/>
    <w:rsid w:val="00346781"/>
    <w:rsid w:val="0034698B"/>
    <w:rsid w:val="00346B75"/>
    <w:rsid w:val="00347634"/>
    <w:rsid w:val="003507A1"/>
    <w:rsid w:val="00350E4F"/>
    <w:rsid w:val="00350EC3"/>
    <w:rsid w:val="00351CC7"/>
    <w:rsid w:val="00351E4E"/>
    <w:rsid w:val="0035332E"/>
    <w:rsid w:val="00353CD8"/>
    <w:rsid w:val="00354DA1"/>
    <w:rsid w:val="0035525E"/>
    <w:rsid w:val="003553E3"/>
    <w:rsid w:val="003558C1"/>
    <w:rsid w:val="00355BE3"/>
    <w:rsid w:val="00355C15"/>
    <w:rsid w:val="003560CB"/>
    <w:rsid w:val="0035666C"/>
    <w:rsid w:val="0035718F"/>
    <w:rsid w:val="00357C20"/>
    <w:rsid w:val="003610CD"/>
    <w:rsid w:val="003616A2"/>
    <w:rsid w:val="0036285B"/>
    <w:rsid w:val="00362C96"/>
    <w:rsid w:val="00362D20"/>
    <w:rsid w:val="0036336C"/>
    <w:rsid w:val="003639C2"/>
    <w:rsid w:val="003646D4"/>
    <w:rsid w:val="00364A59"/>
    <w:rsid w:val="00364A7C"/>
    <w:rsid w:val="00364D5A"/>
    <w:rsid w:val="00365418"/>
    <w:rsid w:val="0036542C"/>
    <w:rsid w:val="00365B9C"/>
    <w:rsid w:val="00365DC8"/>
    <w:rsid w:val="00366B8B"/>
    <w:rsid w:val="00366C9E"/>
    <w:rsid w:val="00367349"/>
    <w:rsid w:val="0036738E"/>
    <w:rsid w:val="00370127"/>
    <w:rsid w:val="00370232"/>
    <w:rsid w:val="003708D2"/>
    <w:rsid w:val="00371298"/>
    <w:rsid w:val="0037139A"/>
    <w:rsid w:val="0037189B"/>
    <w:rsid w:val="00371DD9"/>
    <w:rsid w:val="00374927"/>
    <w:rsid w:val="00374ED9"/>
    <w:rsid w:val="003753ED"/>
    <w:rsid w:val="003757F2"/>
    <w:rsid w:val="00375D04"/>
    <w:rsid w:val="00376904"/>
    <w:rsid w:val="00376A71"/>
    <w:rsid w:val="0038072D"/>
    <w:rsid w:val="00380F46"/>
    <w:rsid w:val="00381C90"/>
    <w:rsid w:val="003834B1"/>
    <w:rsid w:val="00383D05"/>
    <w:rsid w:val="0038501C"/>
    <w:rsid w:val="003855DE"/>
    <w:rsid w:val="003863CB"/>
    <w:rsid w:val="00386839"/>
    <w:rsid w:val="003868E0"/>
    <w:rsid w:val="00386A1D"/>
    <w:rsid w:val="00390798"/>
    <w:rsid w:val="003909B0"/>
    <w:rsid w:val="00390D2F"/>
    <w:rsid w:val="00391C07"/>
    <w:rsid w:val="0039267B"/>
    <w:rsid w:val="0039347C"/>
    <w:rsid w:val="0039402C"/>
    <w:rsid w:val="00394F8D"/>
    <w:rsid w:val="00395848"/>
    <w:rsid w:val="0039595E"/>
    <w:rsid w:val="00396156"/>
    <w:rsid w:val="00397D43"/>
    <w:rsid w:val="003A13CC"/>
    <w:rsid w:val="003A35FF"/>
    <w:rsid w:val="003A475E"/>
    <w:rsid w:val="003A4831"/>
    <w:rsid w:val="003A5208"/>
    <w:rsid w:val="003A6288"/>
    <w:rsid w:val="003A66CC"/>
    <w:rsid w:val="003A6BA1"/>
    <w:rsid w:val="003A711E"/>
    <w:rsid w:val="003B0A85"/>
    <w:rsid w:val="003B0F1A"/>
    <w:rsid w:val="003B1EB2"/>
    <w:rsid w:val="003B2933"/>
    <w:rsid w:val="003B37FA"/>
    <w:rsid w:val="003B3C3C"/>
    <w:rsid w:val="003B4582"/>
    <w:rsid w:val="003B504F"/>
    <w:rsid w:val="003B52B8"/>
    <w:rsid w:val="003B5695"/>
    <w:rsid w:val="003B6B30"/>
    <w:rsid w:val="003C054D"/>
    <w:rsid w:val="003C291D"/>
    <w:rsid w:val="003C3B31"/>
    <w:rsid w:val="003C548E"/>
    <w:rsid w:val="003C5C55"/>
    <w:rsid w:val="003C6448"/>
    <w:rsid w:val="003C6E62"/>
    <w:rsid w:val="003C77E5"/>
    <w:rsid w:val="003C79EC"/>
    <w:rsid w:val="003C7A90"/>
    <w:rsid w:val="003C7DDF"/>
    <w:rsid w:val="003D0A68"/>
    <w:rsid w:val="003D0E72"/>
    <w:rsid w:val="003D1025"/>
    <w:rsid w:val="003D1AAC"/>
    <w:rsid w:val="003D1C4A"/>
    <w:rsid w:val="003D1ECF"/>
    <w:rsid w:val="003D2C0D"/>
    <w:rsid w:val="003D49B0"/>
    <w:rsid w:val="003D4A16"/>
    <w:rsid w:val="003D4BF2"/>
    <w:rsid w:val="003D624C"/>
    <w:rsid w:val="003D676D"/>
    <w:rsid w:val="003D6CEA"/>
    <w:rsid w:val="003E34B4"/>
    <w:rsid w:val="003E3B3F"/>
    <w:rsid w:val="003E4C52"/>
    <w:rsid w:val="003E4E17"/>
    <w:rsid w:val="003E5408"/>
    <w:rsid w:val="003E5CC0"/>
    <w:rsid w:val="003E5EFF"/>
    <w:rsid w:val="003E61ED"/>
    <w:rsid w:val="003E63A0"/>
    <w:rsid w:val="003E7926"/>
    <w:rsid w:val="003F0487"/>
    <w:rsid w:val="003F20ED"/>
    <w:rsid w:val="003F2352"/>
    <w:rsid w:val="003F28A7"/>
    <w:rsid w:val="003F44DA"/>
    <w:rsid w:val="003F4CA9"/>
    <w:rsid w:val="003F4D14"/>
    <w:rsid w:val="003F585B"/>
    <w:rsid w:val="003F602E"/>
    <w:rsid w:val="003F7985"/>
    <w:rsid w:val="00400F58"/>
    <w:rsid w:val="0040146B"/>
    <w:rsid w:val="0040194F"/>
    <w:rsid w:val="00401F25"/>
    <w:rsid w:val="00406CB8"/>
    <w:rsid w:val="0041002B"/>
    <w:rsid w:val="004116ED"/>
    <w:rsid w:val="00413F89"/>
    <w:rsid w:val="004150A6"/>
    <w:rsid w:val="00415F1D"/>
    <w:rsid w:val="004210F9"/>
    <w:rsid w:val="004214A6"/>
    <w:rsid w:val="00423AE5"/>
    <w:rsid w:val="00423F56"/>
    <w:rsid w:val="0042592B"/>
    <w:rsid w:val="00425C54"/>
    <w:rsid w:val="00426455"/>
    <w:rsid w:val="0042687B"/>
    <w:rsid w:val="004268CB"/>
    <w:rsid w:val="0042710C"/>
    <w:rsid w:val="004272B4"/>
    <w:rsid w:val="00427958"/>
    <w:rsid w:val="00427E71"/>
    <w:rsid w:val="004302BF"/>
    <w:rsid w:val="00431D3A"/>
    <w:rsid w:val="00431DD8"/>
    <w:rsid w:val="004341BB"/>
    <w:rsid w:val="00434371"/>
    <w:rsid w:val="0043456B"/>
    <w:rsid w:val="0043489C"/>
    <w:rsid w:val="00434AC1"/>
    <w:rsid w:val="0043617C"/>
    <w:rsid w:val="00436435"/>
    <w:rsid w:val="00436FAA"/>
    <w:rsid w:val="004409F7"/>
    <w:rsid w:val="0044118D"/>
    <w:rsid w:val="00441951"/>
    <w:rsid w:val="0044272C"/>
    <w:rsid w:val="00444231"/>
    <w:rsid w:val="00445900"/>
    <w:rsid w:val="00445907"/>
    <w:rsid w:val="004478E2"/>
    <w:rsid w:val="00447BD1"/>
    <w:rsid w:val="004519AD"/>
    <w:rsid w:val="004520A7"/>
    <w:rsid w:val="00452172"/>
    <w:rsid w:val="0045372B"/>
    <w:rsid w:val="00454A1C"/>
    <w:rsid w:val="00454AA5"/>
    <w:rsid w:val="00454BA7"/>
    <w:rsid w:val="00456DFE"/>
    <w:rsid w:val="00457769"/>
    <w:rsid w:val="004579FA"/>
    <w:rsid w:val="00460BB9"/>
    <w:rsid w:val="00464E21"/>
    <w:rsid w:val="00464E5C"/>
    <w:rsid w:val="00467189"/>
    <w:rsid w:val="00467FC0"/>
    <w:rsid w:val="00471B05"/>
    <w:rsid w:val="00471B66"/>
    <w:rsid w:val="00471CFC"/>
    <w:rsid w:val="00471EE1"/>
    <w:rsid w:val="00472341"/>
    <w:rsid w:val="004744FF"/>
    <w:rsid w:val="00474580"/>
    <w:rsid w:val="00474D5E"/>
    <w:rsid w:val="0048023B"/>
    <w:rsid w:val="00480CAD"/>
    <w:rsid w:val="00481453"/>
    <w:rsid w:val="00481AE4"/>
    <w:rsid w:val="004833ED"/>
    <w:rsid w:val="00484415"/>
    <w:rsid w:val="0048570C"/>
    <w:rsid w:val="004864A1"/>
    <w:rsid w:val="004865E1"/>
    <w:rsid w:val="0048785D"/>
    <w:rsid w:val="0049062D"/>
    <w:rsid w:val="0049111F"/>
    <w:rsid w:val="00491311"/>
    <w:rsid w:val="004919D8"/>
    <w:rsid w:val="00492371"/>
    <w:rsid w:val="0049397A"/>
    <w:rsid w:val="00495E92"/>
    <w:rsid w:val="0049691F"/>
    <w:rsid w:val="00497BC4"/>
    <w:rsid w:val="00497C92"/>
    <w:rsid w:val="004A0338"/>
    <w:rsid w:val="004A10D7"/>
    <w:rsid w:val="004A2F73"/>
    <w:rsid w:val="004A43FA"/>
    <w:rsid w:val="004A4DDC"/>
    <w:rsid w:val="004A528B"/>
    <w:rsid w:val="004A5407"/>
    <w:rsid w:val="004A7890"/>
    <w:rsid w:val="004A7B26"/>
    <w:rsid w:val="004B0A70"/>
    <w:rsid w:val="004B1F31"/>
    <w:rsid w:val="004B3127"/>
    <w:rsid w:val="004B396B"/>
    <w:rsid w:val="004B3B40"/>
    <w:rsid w:val="004B3FCA"/>
    <w:rsid w:val="004B4267"/>
    <w:rsid w:val="004B43B0"/>
    <w:rsid w:val="004C592D"/>
    <w:rsid w:val="004C67D1"/>
    <w:rsid w:val="004C739A"/>
    <w:rsid w:val="004C7FF2"/>
    <w:rsid w:val="004D1DB4"/>
    <w:rsid w:val="004D1EF6"/>
    <w:rsid w:val="004D24E5"/>
    <w:rsid w:val="004D35F0"/>
    <w:rsid w:val="004D3CC3"/>
    <w:rsid w:val="004D41C7"/>
    <w:rsid w:val="004D4520"/>
    <w:rsid w:val="004D4B04"/>
    <w:rsid w:val="004D7480"/>
    <w:rsid w:val="004E03EE"/>
    <w:rsid w:val="004E090F"/>
    <w:rsid w:val="004E1AB6"/>
    <w:rsid w:val="004E1B90"/>
    <w:rsid w:val="004E28E9"/>
    <w:rsid w:val="004E28F2"/>
    <w:rsid w:val="004E2B49"/>
    <w:rsid w:val="004E30E1"/>
    <w:rsid w:val="004E4D55"/>
    <w:rsid w:val="004E6CDF"/>
    <w:rsid w:val="004F09B7"/>
    <w:rsid w:val="004F0A1F"/>
    <w:rsid w:val="004F29CE"/>
    <w:rsid w:val="004F41E2"/>
    <w:rsid w:val="004F4C51"/>
    <w:rsid w:val="004F5796"/>
    <w:rsid w:val="004F6C69"/>
    <w:rsid w:val="004F708A"/>
    <w:rsid w:val="00500654"/>
    <w:rsid w:val="0050231A"/>
    <w:rsid w:val="005026FC"/>
    <w:rsid w:val="00502A33"/>
    <w:rsid w:val="00502DE2"/>
    <w:rsid w:val="00504EC7"/>
    <w:rsid w:val="0050555C"/>
    <w:rsid w:val="00505C79"/>
    <w:rsid w:val="00507459"/>
    <w:rsid w:val="0051044F"/>
    <w:rsid w:val="0051065D"/>
    <w:rsid w:val="00511FFD"/>
    <w:rsid w:val="005120B8"/>
    <w:rsid w:val="00512C6A"/>
    <w:rsid w:val="00514269"/>
    <w:rsid w:val="0051505F"/>
    <w:rsid w:val="00515BE6"/>
    <w:rsid w:val="00515EE3"/>
    <w:rsid w:val="00517335"/>
    <w:rsid w:val="00517908"/>
    <w:rsid w:val="0052002D"/>
    <w:rsid w:val="005209CF"/>
    <w:rsid w:val="00521882"/>
    <w:rsid w:val="0052237A"/>
    <w:rsid w:val="005233F9"/>
    <w:rsid w:val="00523F90"/>
    <w:rsid w:val="005263E9"/>
    <w:rsid w:val="00527278"/>
    <w:rsid w:val="005274A4"/>
    <w:rsid w:val="005278D2"/>
    <w:rsid w:val="00527C9C"/>
    <w:rsid w:val="00527EA7"/>
    <w:rsid w:val="00531357"/>
    <w:rsid w:val="00531697"/>
    <w:rsid w:val="0053210D"/>
    <w:rsid w:val="0053319A"/>
    <w:rsid w:val="00533D46"/>
    <w:rsid w:val="00534018"/>
    <w:rsid w:val="00534325"/>
    <w:rsid w:val="005347A6"/>
    <w:rsid w:val="00535EDB"/>
    <w:rsid w:val="0053606E"/>
    <w:rsid w:val="0053658E"/>
    <w:rsid w:val="005372F6"/>
    <w:rsid w:val="00537FE0"/>
    <w:rsid w:val="005429F6"/>
    <w:rsid w:val="00543A5C"/>
    <w:rsid w:val="00544BEE"/>
    <w:rsid w:val="00544D2E"/>
    <w:rsid w:val="00551333"/>
    <w:rsid w:val="0055252D"/>
    <w:rsid w:val="005528D3"/>
    <w:rsid w:val="00552ADA"/>
    <w:rsid w:val="00552ECD"/>
    <w:rsid w:val="00555375"/>
    <w:rsid w:val="005557D3"/>
    <w:rsid w:val="005614D7"/>
    <w:rsid w:val="005636B1"/>
    <w:rsid w:val="0056387C"/>
    <w:rsid w:val="00564B33"/>
    <w:rsid w:val="005652E2"/>
    <w:rsid w:val="005656F6"/>
    <w:rsid w:val="00567574"/>
    <w:rsid w:val="005675DA"/>
    <w:rsid w:val="00570514"/>
    <w:rsid w:val="005714DC"/>
    <w:rsid w:val="005750AA"/>
    <w:rsid w:val="00575933"/>
    <w:rsid w:val="00575960"/>
    <w:rsid w:val="005768B3"/>
    <w:rsid w:val="005778D8"/>
    <w:rsid w:val="00577A7F"/>
    <w:rsid w:val="00577ED4"/>
    <w:rsid w:val="0058012D"/>
    <w:rsid w:val="005813D4"/>
    <w:rsid w:val="005820D1"/>
    <w:rsid w:val="005826F5"/>
    <w:rsid w:val="00583690"/>
    <w:rsid w:val="00583D02"/>
    <w:rsid w:val="00584303"/>
    <w:rsid w:val="0058436E"/>
    <w:rsid w:val="005853A6"/>
    <w:rsid w:val="00587231"/>
    <w:rsid w:val="005879BC"/>
    <w:rsid w:val="005902D0"/>
    <w:rsid w:val="00590D73"/>
    <w:rsid w:val="00590DF6"/>
    <w:rsid w:val="005919D8"/>
    <w:rsid w:val="00592011"/>
    <w:rsid w:val="005936E0"/>
    <w:rsid w:val="00594EDF"/>
    <w:rsid w:val="00596038"/>
    <w:rsid w:val="005965E0"/>
    <w:rsid w:val="005968CD"/>
    <w:rsid w:val="00597159"/>
    <w:rsid w:val="005A14E1"/>
    <w:rsid w:val="005A1777"/>
    <w:rsid w:val="005A2603"/>
    <w:rsid w:val="005A316B"/>
    <w:rsid w:val="005A36B6"/>
    <w:rsid w:val="005A5AB4"/>
    <w:rsid w:val="005A69BD"/>
    <w:rsid w:val="005A71F7"/>
    <w:rsid w:val="005A779D"/>
    <w:rsid w:val="005A7B44"/>
    <w:rsid w:val="005B0DAD"/>
    <w:rsid w:val="005B1CFB"/>
    <w:rsid w:val="005B2737"/>
    <w:rsid w:val="005B29BB"/>
    <w:rsid w:val="005B4959"/>
    <w:rsid w:val="005B5101"/>
    <w:rsid w:val="005B584C"/>
    <w:rsid w:val="005B65FC"/>
    <w:rsid w:val="005B71E0"/>
    <w:rsid w:val="005B7406"/>
    <w:rsid w:val="005B7437"/>
    <w:rsid w:val="005B755B"/>
    <w:rsid w:val="005B778E"/>
    <w:rsid w:val="005C20C8"/>
    <w:rsid w:val="005C2280"/>
    <w:rsid w:val="005C3CE4"/>
    <w:rsid w:val="005C3E80"/>
    <w:rsid w:val="005C4572"/>
    <w:rsid w:val="005C558A"/>
    <w:rsid w:val="005C5DFD"/>
    <w:rsid w:val="005C61F4"/>
    <w:rsid w:val="005C677B"/>
    <w:rsid w:val="005D0EEB"/>
    <w:rsid w:val="005D1F6F"/>
    <w:rsid w:val="005D23A5"/>
    <w:rsid w:val="005D24F0"/>
    <w:rsid w:val="005D3D58"/>
    <w:rsid w:val="005D47E9"/>
    <w:rsid w:val="005D4C12"/>
    <w:rsid w:val="005D55BB"/>
    <w:rsid w:val="005D5D24"/>
    <w:rsid w:val="005D5D6A"/>
    <w:rsid w:val="005D5EC9"/>
    <w:rsid w:val="005D77BA"/>
    <w:rsid w:val="005E0525"/>
    <w:rsid w:val="005E0A87"/>
    <w:rsid w:val="005E13B4"/>
    <w:rsid w:val="005E235D"/>
    <w:rsid w:val="005E25C7"/>
    <w:rsid w:val="005E2D2D"/>
    <w:rsid w:val="005E3FB8"/>
    <w:rsid w:val="005E43D7"/>
    <w:rsid w:val="005E48D0"/>
    <w:rsid w:val="005E4F03"/>
    <w:rsid w:val="005E580D"/>
    <w:rsid w:val="005E5A5E"/>
    <w:rsid w:val="005E5F2C"/>
    <w:rsid w:val="005E65C0"/>
    <w:rsid w:val="005E6BA3"/>
    <w:rsid w:val="005E7693"/>
    <w:rsid w:val="005E7D65"/>
    <w:rsid w:val="005F00BE"/>
    <w:rsid w:val="005F04B6"/>
    <w:rsid w:val="005F0929"/>
    <w:rsid w:val="005F1150"/>
    <w:rsid w:val="005F20AE"/>
    <w:rsid w:val="005F229C"/>
    <w:rsid w:val="005F4C0C"/>
    <w:rsid w:val="005F4D99"/>
    <w:rsid w:val="005F4E3C"/>
    <w:rsid w:val="005F5476"/>
    <w:rsid w:val="005F5A8D"/>
    <w:rsid w:val="005F6C96"/>
    <w:rsid w:val="005F6E96"/>
    <w:rsid w:val="005F74DA"/>
    <w:rsid w:val="005F777B"/>
    <w:rsid w:val="005F7B93"/>
    <w:rsid w:val="00601847"/>
    <w:rsid w:val="00602786"/>
    <w:rsid w:val="006027C5"/>
    <w:rsid w:val="0060375A"/>
    <w:rsid w:val="00603AF7"/>
    <w:rsid w:val="00603EE6"/>
    <w:rsid w:val="00605137"/>
    <w:rsid w:val="006053D5"/>
    <w:rsid w:val="00605446"/>
    <w:rsid w:val="006064B4"/>
    <w:rsid w:val="0060695D"/>
    <w:rsid w:val="006077A7"/>
    <w:rsid w:val="006107FE"/>
    <w:rsid w:val="00611743"/>
    <w:rsid w:val="00611777"/>
    <w:rsid w:val="0061208D"/>
    <w:rsid w:val="00612970"/>
    <w:rsid w:val="00613F43"/>
    <w:rsid w:val="006155C6"/>
    <w:rsid w:val="00615BD0"/>
    <w:rsid w:val="00616034"/>
    <w:rsid w:val="00617486"/>
    <w:rsid w:val="0061750D"/>
    <w:rsid w:val="0061755F"/>
    <w:rsid w:val="00620FA6"/>
    <w:rsid w:val="0062227E"/>
    <w:rsid w:val="00622673"/>
    <w:rsid w:val="00622D78"/>
    <w:rsid w:val="00623062"/>
    <w:rsid w:val="00623671"/>
    <w:rsid w:val="006236BC"/>
    <w:rsid w:val="00624C11"/>
    <w:rsid w:val="00625E42"/>
    <w:rsid w:val="0062634F"/>
    <w:rsid w:val="00626F25"/>
    <w:rsid w:val="006303D5"/>
    <w:rsid w:val="0063056D"/>
    <w:rsid w:val="00631B46"/>
    <w:rsid w:val="00631D27"/>
    <w:rsid w:val="0063200E"/>
    <w:rsid w:val="006324E8"/>
    <w:rsid w:val="006351CF"/>
    <w:rsid w:val="006354AB"/>
    <w:rsid w:val="0063599F"/>
    <w:rsid w:val="00635D4D"/>
    <w:rsid w:val="00635FB0"/>
    <w:rsid w:val="006363F0"/>
    <w:rsid w:val="006366C7"/>
    <w:rsid w:val="00637DD8"/>
    <w:rsid w:val="006404B6"/>
    <w:rsid w:val="00640DFC"/>
    <w:rsid w:val="00640E72"/>
    <w:rsid w:val="00641ED5"/>
    <w:rsid w:val="00642B33"/>
    <w:rsid w:val="0064321B"/>
    <w:rsid w:val="006435F0"/>
    <w:rsid w:val="00643F60"/>
    <w:rsid w:val="006452A4"/>
    <w:rsid w:val="00645BD0"/>
    <w:rsid w:val="006462E8"/>
    <w:rsid w:val="0064798E"/>
    <w:rsid w:val="0065020E"/>
    <w:rsid w:val="00650262"/>
    <w:rsid w:val="00650CDD"/>
    <w:rsid w:val="00651425"/>
    <w:rsid w:val="00651E55"/>
    <w:rsid w:val="0065245B"/>
    <w:rsid w:val="00652BCC"/>
    <w:rsid w:val="00653286"/>
    <w:rsid w:val="006537CA"/>
    <w:rsid w:val="00653904"/>
    <w:rsid w:val="00655005"/>
    <w:rsid w:val="006557F7"/>
    <w:rsid w:val="006568DD"/>
    <w:rsid w:val="00656C97"/>
    <w:rsid w:val="006574CC"/>
    <w:rsid w:val="0066038B"/>
    <w:rsid w:val="006617CF"/>
    <w:rsid w:val="006624C3"/>
    <w:rsid w:val="00662D0A"/>
    <w:rsid w:val="00662E38"/>
    <w:rsid w:val="0066337B"/>
    <w:rsid w:val="00663D05"/>
    <w:rsid w:val="00663D4D"/>
    <w:rsid w:val="00664623"/>
    <w:rsid w:val="00664D1E"/>
    <w:rsid w:val="0066557E"/>
    <w:rsid w:val="00667C95"/>
    <w:rsid w:val="0067081D"/>
    <w:rsid w:val="00670C9B"/>
    <w:rsid w:val="00670E96"/>
    <w:rsid w:val="006712E6"/>
    <w:rsid w:val="00671A47"/>
    <w:rsid w:val="00671BA7"/>
    <w:rsid w:val="006728D6"/>
    <w:rsid w:val="00673311"/>
    <w:rsid w:val="006734FC"/>
    <w:rsid w:val="006747E5"/>
    <w:rsid w:val="00675BCC"/>
    <w:rsid w:val="00675CE8"/>
    <w:rsid w:val="00676C38"/>
    <w:rsid w:val="006828D0"/>
    <w:rsid w:val="0068349E"/>
    <w:rsid w:val="00685143"/>
    <w:rsid w:val="00685736"/>
    <w:rsid w:val="00685EDD"/>
    <w:rsid w:val="00685F6B"/>
    <w:rsid w:val="00686CA2"/>
    <w:rsid w:val="00687048"/>
    <w:rsid w:val="006872A3"/>
    <w:rsid w:val="00687309"/>
    <w:rsid w:val="00687FA2"/>
    <w:rsid w:val="00690D23"/>
    <w:rsid w:val="006910BF"/>
    <w:rsid w:val="0069158C"/>
    <w:rsid w:val="0069228C"/>
    <w:rsid w:val="00692B6E"/>
    <w:rsid w:val="00692D53"/>
    <w:rsid w:val="006948B6"/>
    <w:rsid w:val="0069501E"/>
    <w:rsid w:val="00695C33"/>
    <w:rsid w:val="006976FA"/>
    <w:rsid w:val="0069789D"/>
    <w:rsid w:val="00697973"/>
    <w:rsid w:val="00697DB8"/>
    <w:rsid w:val="006A11D6"/>
    <w:rsid w:val="006A1C29"/>
    <w:rsid w:val="006A39D8"/>
    <w:rsid w:val="006A5398"/>
    <w:rsid w:val="006B00E6"/>
    <w:rsid w:val="006B021D"/>
    <w:rsid w:val="006B0335"/>
    <w:rsid w:val="006B0ED4"/>
    <w:rsid w:val="006B22AC"/>
    <w:rsid w:val="006B2AC1"/>
    <w:rsid w:val="006B2BAF"/>
    <w:rsid w:val="006B2E6B"/>
    <w:rsid w:val="006B45E2"/>
    <w:rsid w:val="006B46FD"/>
    <w:rsid w:val="006B5320"/>
    <w:rsid w:val="006B5EAC"/>
    <w:rsid w:val="006B6201"/>
    <w:rsid w:val="006B703D"/>
    <w:rsid w:val="006C025A"/>
    <w:rsid w:val="006C0617"/>
    <w:rsid w:val="006C12FF"/>
    <w:rsid w:val="006C1ECE"/>
    <w:rsid w:val="006C29EC"/>
    <w:rsid w:val="006C2F50"/>
    <w:rsid w:val="006C2FAC"/>
    <w:rsid w:val="006C432D"/>
    <w:rsid w:val="006C63B4"/>
    <w:rsid w:val="006C77DE"/>
    <w:rsid w:val="006C7A7D"/>
    <w:rsid w:val="006D15A5"/>
    <w:rsid w:val="006D39A3"/>
    <w:rsid w:val="006D65CB"/>
    <w:rsid w:val="006E0D15"/>
    <w:rsid w:val="006E39F4"/>
    <w:rsid w:val="006E58BA"/>
    <w:rsid w:val="006E68A5"/>
    <w:rsid w:val="006E68C0"/>
    <w:rsid w:val="006E7B2E"/>
    <w:rsid w:val="006F0144"/>
    <w:rsid w:val="006F139D"/>
    <w:rsid w:val="006F1487"/>
    <w:rsid w:val="006F1F85"/>
    <w:rsid w:val="006F26B6"/>
    <w:rsid w:val="006F3D4F"/>
    <w:rsid w:val="006F68E7"/>
    <w:rsid w:val="006F69EB"/>
    <w:rsid w:val="006F6E91"/>
    <w:rsid w:val="006F75EB"/>
    <w:rsid w:val="006F785D"/>
    <w:rsid w:val="006F7A35"/>
    <w:rsid w:val="006F7A8F"/>
    <w:rsid w:val="006F7FFA"/>
    <w:rsid w:val="00700E18"/>
    <w:rsid w:val="007043B3"/>
    <w:rsid w:val="00704570"/>
    <w:rsid w:val="0070508D"/>
    <w:rsid w:val="00705266"/>
    <w:rsid w:val="00706254"/>
    <w:rsid w:val="00710814"/>
    <w:rsid w:val="00712058"/>
    <w:rsid w:val="007129FA"/>
    <w:rsid w:val="0071307A"/>
    <w:rsid w:val="007142C6"/>
    <w:rsid w:val="00714BFB"/>
    <w:rsid w:val="00714EE2"/>
    <w:rsid w:val="0071512F"/>
    <w:rsid w:val="00715B99"/>
    <w:rsid w:val="00715CE7"/>
    <w:rsid w:val="00720369"/>
    <w:rsid w:val="00720759"/>
    <w:rsid w:val="0072081D"/>
    <w:rsid w:val="00720C11"/>
    <w:rsid w:val="00721C2A"/>
    <w:rsid w:val="00721CD0"/>
    <w:rsid w:val="00722B4F"/>
    <w:rsid w:val="00722F51"/>
    <w:rsid w:val="00722F8E"/>
    <w:rsid w:val="0072383E"/>
    <w:rsid w:val="0072529A"/>
    <w:rsid w:val="007253B7"/>
    <w:rsid w:val="00727503"/>
    <w:rsid w:val="00727B4C"/>
    <w:rsid w:val="0073198E"/>
    <w:rsid w:val="00731D3B"/>
    <w:rsid w:val="00731E1F"/>
    <w:rsid w:val="00732913"/>
    <w:rsid w:val="007332B5"/>
    <w:rsid w:val="007335BC"/>
    <w:rsid w:val="007336B7"/>
    <w:rsid w:val="00734DA6"/>
    <w:rsid w:val="007354F6"/>
    <w:rsid w:val="007368CD"/>
    <w:rsid w:val="007370C1"/>
    <w:rsid w:val="007373BE"/>
    <w:rsid w:val="00744123"/>
    <w:rsid w:val="007445D7"/>
    <w:rsid w:val="00744F97"/>
    <w:rsid w:val="0074511C"/>
    <w:rsid w:val="00746686"/>
    <w:rsid w:val="00747DD1"/>
    <w:rsid w:val="00751DD4"/>
    <w:rsid w:val="00752E90"/>
    <w:rsid w:val="0075319A"/>
    <w:rsid w:val="0075336E"/>
    <w:rsid w:val="007544C4"/>
    <w:rsid w:val="00754912"/>
    <w:rsid w:val="00756963"/>
    <w:rsid w:val="0076031C"/>
    <w:rsid w:val="00761049"/>
    <w:rsid w:val="00762BAA"/>
    <w:rsid w:val="00763497"/>
    <w:rsid w:val="00763C4D"/>
    <w:rsid w:val="00763FA5"/>
    <w:rsid w:val="007649FA"/>
    <w:rsid w:val="007650C0"/>
    <w:rsid w:val="00765534"/>
    <w:rsid w:val="00765AF5"/>
    <w:rsid w:val="007667F7"/>
    <w:rsid w:val="0076718B"/>
    <w:rsid w:val="007679B6"/>
    <w:rsid w:val="00771132"/>
    <w:rsid w:val="00771617"/>
    <w:rsid w:val="00771CED"/>
    <w:rsid w:val="00772645"/>
    <w:rsid w:val="00773131"/>
    <w:rsid w:val="007736B3"/>
    <w:rsid w:val="007739F5"/>
    <w:rsid w:val="007741FE"/>
    <w:rsid w:val="00774D15"/>
    <w:rsid w:val="00774E25"/>
    <w:rsid w:val="007751E6"/>
    <w:rsid w:val="0077557B"/>
    <w:rsid w:val="007756D4"/>
    <w:rsid w:val="0077575A"/>
    <w:rsid w:val="00776223"/>
    <w:rsid w:val="00777F6E"/>
    <w:rsid w:val="00780CD6"/>
    <w:rsid w:val="00781446"/>
    <w:rsid w:val="00781B56"/>
    <w:rsid w:val="007821C6"/>
    <w:rsid w:val="007836DA"/>
    <w:rsid w:val="007854CE"/>
    <w:rsid w:val="007858FD"/>
    <w:rsid w:val="00785E00"/>
    <w:rsid w:val="007879C6"/>
    <w:rsid w:val="007900C5"/>
    <w:rsid w:val="00790A35"/>
    <w:rsid w:val="00791D40"/>
    <w:rsid w:val="0079208A"/>
    <w:rsid w:val="007926DB"/>
    <w:rsid w:val="00793C4A"/>
    <w:rsid w:val="007941DD"/>
    <w:rsid w:val="00795105"/>
    <w:rsid w:val="00796BC2"/>
    <w:rsid w:val="0079710C"/>
    <w:rsid w:val="0079793C"/>
    <w:rsid w:val="00797A85"/>
    <w:rsid w:val="007A0E4C"/>
    <w:rsid w:val="007A2324"/>
    <w:rsid w:val="007A2818"/>
    <w:rsid w:val="007A2F24"/>
    <w:rsid w:val="007A41F3"/>
    <w:rsid w:val="007A5B79"/>
    <w:rsid w:val="007A708F"/>
    <w:rsid w:val="007A7D42"/>
    <w:rsid w:val="007B06DF"/>
    <w:rsid w:val="007B19F0"/>
    <w:rsid w:val="007B2A00"/>
    <w:rsid w:val="007B2DDF"/>
    <w:rsid w:val="007B4DD1"/>
    <w:rsid w:val="007B5332"/>
    <w:rsid w:val="007B5F24"/>
    <w:rsid w:val="007B60F4"/>
    <w:rsid w:val="007B69AD"/>
    <w:rsid w:val="007B6E69"/>
    <w:rsid w:val="007B7383"/>
    <w:rsid w:val="007B7633"/>
    <w:rsid w:val="007C044A"/>
    <w:rsid w:val="007C1E6B"/>
    <w:rsid w:val="007C1EFB"/>
    <w:rsid w:val="007C2941"/>
    <w:rsid w:val="007C3B6D"/>
    <w:rsid w:val="007C5D83"/>
    <w:rsid w:val="007C5DBD"/>
    <w:rsid w:val="007C60C8"/>
    <w:rsid w:val="007C64B3"/>
    <w:rsid w:val="007C7047"/>
    <w:rsid w:val="007D03BA"/>
    <w:rsid w:val="007D1620"/>
    <w:rsid w:val="007D2913"/>
    <w:rsid w:val="007D3A0C"/>
    <w:rsid w:val="007D471A"/>
    <w:rsid w:val="007D5A9C"/>
    <w:rsid w:val="007D6181"/>
    <w:rsid w:val="007D7245"/>
    <w:rsid w:val="007E2C05"/>
    <w:rsid w:val="007E2C6C"/>
    <w:rsid w:val="007E4E6E"/>
    <w:rsid w:val="007E5105"/>
    <w:rsid w:val="007E5110"/>
    <w:rsid w:val="007E5CA6"/>
    <w:rsid w:val="007E5F54"/>
    <w:rsid w:val="007F3C20"/>
    <w:rsid w:val="007F4BA4"/>
    <w:rsid w:val="007F4D17"/>
    <w:rsid w:val="007F4E7D"/>
    <w:rsid w:val="007F51A6"/>
    <w:rsid w:val="007F709F"/>
    <w:rsid w:val="007F7741"/>
    <w:rsid w:val="00800139"/>
    <w:rsid w:val="008003AC"/>
    <w:rsid w:val="00801023"/>
    <w:rsid w:val="008018F7"/>
    <w:rsid w:val="00801C87"/>
    <w:rsid w:val="00801D33"/>
    <w:rsid w:val="00806C87"/>
    <w:rsid w:val="0080766E"/>
    <w:rsid w:val="00807B67"/>
    <w:rsid w:val="00807D40"/>
    <w:rsid w:val="00810A40"/>
    <w:rsid w:val="00811289"/>
    <w:rsid w:val="00811BE3"/>
    <w:rsid w:val="008120DE"/>
    <w:rsid w:val="00813247"/>
    <w:rsid w:val="008136C2"/>
    <w:rsid w:val="00813BCF"/>
    <w:rsid w:val="00813D8F"/>
    <w:rsid w:val="008143BD"/>
    <w:rsid w:val="00816EF6"/>
    <w:rsid w:val="0081732A"/>
    <w:rsid w:val="008201AE"/>
    <w:rsid w:val="00822850"/>
    <w:rsid w:val="00823C68"/>
    <w:rsid w:val="00824699"/>
    <w:rsid w:val="008249BE"/>
    <w:rsid w:val="00824ECC"/>
    <w:rsid w:val="00825ADE"/>
    <w:rsid w:val="00827C2E"/>
    <w:rsid w:val="00832759"/>
    <w:rsid w:val="0083283B"/>
    <w:rsid w:val="00832EB2"/>
    <w:rsid w:val="00834798"/>
    <w:rsid w:val="00836643"/>
    <w:rsid w:val="0084026D"/>
    <w:rsid w:val="0084082D"/>
    <w:rsid w:val="008411D7"/>
    <w:rsid w:val="0084141B"/>
    <w:rsid w:val="00841A46"/>
    <w:rsid w:val="00842A19"/>
    <w:rsid w:val="00843238"/>
    <w:rsid w:val="0084333C"/>
    <w:rsid w:val="0084428B"/>
    <w:rsid w:val="008443DB"/>
    <w:rsid w:val="008447CC"/>
    <w:rsid w:val="008457EE"/>
    <w:rsid w:val="00845A48"/>
    <w:rsid w:val="00845D62"/>
    <w:rsid w:val="00846207"/>
    <w:rsid w:val="00847197"/>
    <w:rsid w:val="00850229"/>
    <w:rsid w:val="00851BBE"/>
    <w:rsid w:val="00852851"/>
    <w:rsid w:val="00853EE1"/>
    <w:rsid w:val="008552BB"/>
    <w:rsid w:val="008553F1"/>
    <w:rsid w:val="00855EA4"/>
    <w:rsid w:val="00856BB7"/>
    <w:rsid w:val="00856DB1"/>
    <w:rsid w:val="008571EC"/>
    <w:rsid w:val="00860382"/>
    <w:rsid w:val="00860C63"/>
    <w:rsid w:val="008622C4"/>
    <w:rsid w:val="008626DC"/>
    <w:rsid w:val="00864DAB"/>
    <w:rsid w:val="00865031"/>
    <w:rsid w:val="00865B04"/>
    <w:rsid w:val="00865C17"/>
    <w:rsid w:val="008666B5"/>
    <w:rsid w:val="008668EC"/>
    <w:rsid w:val="00866C95"/>
    <w:rsid w:val="00867402"/>
    <w:rsid w:val="00867711"/>
    <w:rsid w:val="00870098"/>
    <w:rsid w:val="008711F9"/>
    <w:rsid w:val="00871326"/>
    <w:rsid w:val="00871E7F"/>
    <w:rsid w:val="0087276C"/>
    <w:rsid w:val="008745BB"/>
    <w:rsid w:val="008746B7"/>
    <w:rsid w:val="00874BAE"/>
    <w:rsid w:val="008754F0"/>
    <w:rsid w:val="008756B7"/>
    <w:rsid w:val="00877A18"/>
    <w:rsid w:val="00881F7E"/>
    <w:rsid w:val="00883EC7"/>
    <w:rsid w:val="00885AB0"/>
    <w:rsid w:val="00886010"/>
    <w:rsid w:val="00886323"/>
    <w:rsid w:val="00893301"/>
    <w:rsid w:val="00893E39"/>
    <w:rsid w:val="00894660"/>
    <w:rsid w:val="008976A0"/>
    <w:rsid w:val="008A0A35"/>
    <w:rsid w:val="008A10D2"/>
    <w:rsid w:val="008A1C26"/>
    <w:rsid w:val="008A1D57"/>
    <w:rsid w:val="008A1FEB"/>
    <w:rsid w:val="008A2198"/>
    <w:rsid w:val="008A6E37"/>
    <w:rsid w:val="008A7F98"/>
    <w:rsid w:val="008B04EA"/>
    <w:rsid w:val="008B05C8"/>
    <w:rsid w:val="008B0C0B"/>
    <w:rsid w:val="008B0C98"/>
    <w:rsid w:val="008B12B0"/>
    <w:rsid w:val="008B1328"/>
    <w:rsid w:val="008B1828"/>
    <w:rsid w:val="008B1C02"/>
    <w:rsid w:val="008B211B"/>
    <w:rsid w:val="008B4187"/>
    <w:rsid w:val="008B42E9"/>
    <w:rsid w:val="008B44D0"/>
    <w:rsid w:val="008B6A0D"/>
    <w:rsid w:val="008B6EC6"/>
    <w:rsid w:val="008C0298"/>
    <w:rsid w:val="008C0319"/>
    <w:rsid w:val="008C0752"/>
    <w:rsid w:val="008C2681"/>
    <w:rsid w:val="008C2CA9"/>
    <w:rsid w:val="008C33C9"/>
    <w:rsid w:val="008C3A49"/>
    <w:rsid w:val="008C3A73"/>
    <w:rsid w:val="008C4E2A"/>
    <w:rsid w:val="008C6CCC"/>
    <w:rsid w:val="008C6DB0"/>
    <w:rsid w:val="008D0592"/>
    <w:rsid w:val="008D2892"/>
    <w:rsid w:val="008D314C"/>
    <w:rsid w:val="008D3288"/>
    <w:rsid w:val="008D37E8"/>
    <w:rsid w:val="008D6D7A"/>
    <w:rsid w:val="008D75C1"/>
    <w:rsid w:val="008D76B9"/>
    <w:rsid w:val="008E0F5C"/>
    <w:rsid w:val="008E1084"/>
    <w:rsid w:val="008E1209"/>
    <w:rsid w:val="008E1946"/>
    <w:rsid w:val="008E4696"/>
    <w:rsid w:val="008E5AEE"/>
    <w:rsid w:val="008E5BF1"/>
    <w:rsid w:val="008E5D8D"/>
    <w:rsid w:val="008E635C"/>
    <w:rsid w:val="008E6851"/>
    <w:rsid w:val="008E742B"/>
    <w:rsid w:val="008F1263"/>
    <w:rsid w:val="008F34AA"/>
    <w:rsid w:val="008F503B"/>
    <w:rsid w:val="008F73B1"/>
    <w:rsid w:val="00900FB7"/>
    <w:rsid w:val="0090190C"/>
    <w:rsid w:val="00901BD6"/>
    <w:rsid w:val="009020F1"/>
    <w:rsid w:val="0090296D"/>
    <w:rsid w:val="00902A1A"/>
    <w:rsid w:val="00903793"/>
    <w:rsid w:val="00903FFB"/>
    <w:rsid w:val="009040BC"/>
    <w:rsid w:val="009044AF"/>
    <w:rsid w:val="009044D2"/>
    <w:rsid w:val="00904A3C"/>
    <w:rsid w:val="0090789C"/>
    <w:rsid w:val="0091002C"/>
    <w:rsid w:val="00911E23"/>
    <w:rsid w:val="0091383D"/>
    <w:rsid w:val="0091405A"/>
    <w:rsid w:val="00914348"/>
    <w:rsid w:val="00914E61"/>
    <w:rsid w:val="00915699"/>
    <w:rsid w:val="00915E07"/>
    <w:rsid w:val="00915E20"/>
    <w:rsid w:val="009178D7"/>
    <w:rsid w:val="00920323"/>
    <w:rsid w:val="009210E6"/>
    <w:rsid w:val="009220A9"/>
    <w:rsid w:val="00922F61"/>
    <w:rsid w:val="009231E0"/>
    <w:rsid w:val="009238AB"/>
    <w:rsid w:val="00923ECD"/>
    <w:rsid w:val="009241D1"/>
    <w:rsid w:val="009257B3"/>
    <w:rsid w:val="009268C0"/>
    <w:rsid w:val="00927335"/>
    <w:rsid w:val="0092766F"/>
    <w:rsid w:val="00927A56"/>
    <w:rsid w:val="0093086B"/>
    <w:rsid w:val="00930B3E"/>
    <w:rsid w:val="00930F44"/>
    <w:rsid w:val="00931C64"/>
    <w:rsid w:val="009325C0"/>
    <w:rsid w:val="00932CAF"/>
    <w:rsid w:val="00936B60"/>
    <w:rsid w:val="009370D1"/>
    <w:rsid w:val="00937AF5"/>
    <w:rsid w:val="00937EA5"/>
    <w:rsid w:val="009403B6"/>
    <w:rsid w:val="009412A0"/>
    <w:rsid w:val="0094164C"/>
    <w:rsid w:val="0094381D"/>
    <w:rsid w:val="00943D4D"/>
    <w:rsid w:val="00945404"/>
    <w:rsid w:val="00945A07"/>
    <w:rsid w:val="00946AE7"/>
    <w:rsid w:val="0094795D"/>
    <w:rsid w:val="00947E04"/>
    <w:rsid w:val="00947E30"/>
    <w:rsid w:val="0095159D"/>
    <w:rsid w:val="00951B0D"/>
    <w:rsid w:val="00954F97"/>
    <w:rsid w:val="00956398"/>
    <w:rsid w:val="00956A6B"/>
    <w:rsid w:val="00956BA8"/>
    <w:rsid w:val="00960B86"/>
    <w:rsid w:val="00961344"/>
    <w:rsid w:val="0096170A"/>
    <w:rsid w:val="0096226D"/>
    <w:rsid w:val="009623ED"/>
    <w:rsid w:val="00962C0A"/>
    <w:rsid w:val="009632F3"/>
    <w:rsid w:val="009634F8"/>
    <w:rsid w:val="009648B1"/>
    <w:rsid w:val="009648E3"/>
    <w:rsid w:val="00967CDA"/>
    <w:rsid w:val="0097064D"/>
    <w:rsid w:val="009715E1"/>
    <w:rsid w:val="00972381"/>
    <w:rsid w:val="00974690"/>
    <w:rsid w:val="00974822"/>
    <w:rsid w:val="00977274"/>
    <w:rsid w:val="0097779A"/>
    <w:rsid w:val="00977F03"/>
    <w:rsid w:val="00980FCE"/>
    <w:rsid w:val="009811E2"/>
    <w:rsid w:val="009817A3"/>
    <w:rsid w:val="00981ED9"/>
    <w:rsid w:val="0098268C"/>
    <w:rsid w:val="00983577"/>
    <w:rsid w:val="00983686"/>
    <w:rsid w:val="0098400B"/>
    <w:rsid w:val="0098689D"/>
    <w:rsid w:val="00986B3D"/>
    <w:rsid w:val="0098725F"/>
    <w:rsid w:val="00987A75"/>
    <w:rsid w:val="00987D9C"/>
    <w:rsid w:val="0099013F"/>
    <w:rsid w:val="0099017F"/>
    <w:rsid w:val="00990666"/>
    <w:rsid w:val="00991FE5"/>
    <w:rsid w:val="0099337C"/>
    <w:rsid w:val="009935AE"/>
    <w:rsid w:val="009944BC"/>
    <w:rsid w:val="00995F37"/>
    <w:rsid w:val="009967B5"/>
    <w:rsid w:val="0099743B"/>
    <w:rsid w:val="009A0564"/>
    <w:rsid w:val="009A073E"/>
    <w:rsid w:val="009A0BD8"/>
    <w:rsid w:val="009A142E"/>
    <w:rsid w:val="009A26E7"/>
    <w:rsid w:val="009A5247"/>
    <w:rsid w:val="009A6261"/>
    <w:rsid w:val="009B0FC9"/>
    <w:rsid w:val="009B20EC"/>
    <w:rsid w:val="009B2D68"/>
    <w:rsid w:val="009B2E66"/>
    <w:rsid w:val="009B4C92"/>
    <w:rsid w:val="009B5910"/>
    <w:rsid w:val="009B66A5"/>
    <w:rsid w:val="009C0416"/>
    <w:rsid w:val="009C12E0"/>
    <w:rsid w:val="009C1367"/>
    <w:rsid w:val="009C1580"/>
    <w:rsid w:val="009C1C4C"/>
    <w:rsid w:val="009C3E19"/>
    <w:rsid w:val="009C628A"/>
    <w:rsid w:val="009C6298"/>
    <w:rsid w:val="009C6D3F"/>
    <w:rsid w:val="009D0129"/>
    <w:rsid w:val="009D048D"/>
    <w:rsid w:val="009D0788"/>
    <w:rsid w:val="009D1765"/>
    <w:rsid w:val="009D25E3"/>
    <w:rsid w:val="009D2FB0"/>
    <w:rsid w:val="009D3496"/>
    <w:rsid w:val="009D43BD"/>
    <w:rsid w:val="009D44AE"/>
    <w:rsid w:val="009D4661"/>
    <w:rsid w:val="009D6131"/>
    <w:rsid w:val="009D682F"/>
    <w:rsid w:val="009D6AD8"/>
    <w:rsid w:val="009D707B"/>
    <w:rsid w:val="009D7B8A"/>
    <w:rsid w:val="009D7F7F"/>
    <w:rsid w:val="009E016D"/>
    <w:rsid w:val="009E155E"/>
    <w:rsid w:val="009E2B65"/>
    <w:rsid w:val="009E3051"/>
    <w:rsid w:val="009E46A6"/>
    <w:rsid w:val="009E58F6"/>
    <w:rsid w:val="009E5E81"/>
    <w:rsid w:val="009E660D"/>
    <w:rsid w:val="009E6B63"/>
    <w:rsid w:val="009E7253"/>
    <w:rsid w:val="009F0D70"/>
    <w:rsid w:val="009F0FB4"/>
    <w:rsid w:val="009F0FED"/>
    <w:rsid w:val="009F123E"/>
    <w:rsid w:val="009F129B"/>
    <w:rsid w:val="009F1ADD"/>
    <w:rsid w:val="009F29D3"/>
    <w:rsid w:val="009F30BB"/>
    <w:rsid w:val="009F3C91"/>
    <w:rsid w:val="009F4176"/>
    <w:rsid w:val="009F4200"/>
    <w:rsid w:val="009F441D"/>
    <w:rsid w:val="009F553F"/>
    <w:rsid w:val="009F59FA"/>
    <w:rsid w:val="009F690A"/>
    <w:rsid w:val="009F6B2F"/>
    <w:rsid w:val="009F78E3"/>
    <w:rsid w:val="00A0032F"/>
    <w:rsid w:val="00A003CE"/>
    <w:rsid w:val="00A02265"/>
    <w:rsid w:val="00A02FF5"/>
    <w:rsid w:val="00A03D94"/>
    <w:rsid w:val="00A0464B"/>
    <w:rsid w:val="00A048D7"/>
    <w:rsid w:val="00A0510E"/>
    <w:rsid w:val="00A05722"/>
    <w:rsid w:val="00A05CBE"/>
    <w:rsid w:val="00A05FD6"/>
    <w:rsid w:val="00A06427"/>
    <w:rsid w:val="00A06B74"/>
    <w:rsid w:val="00A06D15"/>
    <w:rsid w:val="00A07B40"/>
    <w:rsid w:val="00A07E2C"/>
    <w:rsid w:val="00A1068A"/>
    <w:rsid w:val="00A108B6"/>
    <w:rsid w:val="00A10EB9"/>
    <w:rsid w:val="00A119B9"/>
    <w:rsid w:val="00A11B07"/>
    <w:rsid w:val="00A12DDF"/>
    <w:rsid w:val="00A1337B"/>
    <w:rsid w:val="00A13866"/>
    <w:rsid w:val="00A13FB9"/>
    <w:rsid w:val="00A14012"/>
    <w:rsid w:val="00A148C7"/>
    <w:rsid w:val="00A153AD"/>
    <w:rsid w:val="00A15781"/>
    <w:rsid w:val="00A205C5"/>
    <w:rsid w:val="00A20FB8"/>
    <w:rsid w:val="00A20FE7"/>
    <w:rsid w:val="00A21CA0"/>
    <w:rsid w:val="00A21D16"/>
    <w:rsid w:val="00A22567"/>
    <w:rsid w:val="00A22BBF"/>
    <w:rsid w:val="00A232B8"/>
    <w:rsid w:val="00A23A16"/>
    <w:rsid w:val="00A23E68"/>
    <w:rsid w:val="00A24618"/>
    <w:rsid w:val="00A24D3C"/>
    <w:rsid w:val="00A2560A"/>
    <w:rsid w:val="00A26130"/>
    <w:rsid w:val="00A269FC"/>
    <w:rsid w:val="00A2759B"/>
    <w:rsid w:val="00A27666"/>
    <w:rsid w:val="00A27937"/>
    <w:rsid w:val="00A302F3"/>
    <w:rsid w:val="00A304BB"/>
    <w:rsid w:val="00A30D29"/>
    <w:rsid w:val="00A30F2A"/>
    <w:rsid w:val="00A31132"/>
    <w:rsid w:val="00A31990"/>
    <w:rsid w:val="00A32BCE"/>
    <w:rsid w:val="00A32D0E"/>
    <w:rsid w:val="00A337C0"/>
    <w:rsid w:val="00A34022"/>
    <w:rsid w:val="00A34781"/>
    <w:rsid w:val="00A34869"/>
    <w:rsid w:val="00A349C6"/>
    <w:rsid w:val="00A3647E"/>
    <w:rsid w:val="00A364DE"/>
    <w:rsid w:val="00A36FCA"/>
    <w:rsid w:val="00A375BF"/>
    <w:rsid w:val="00A37949"/>
    <w:rsid w:val="00A42736"/>
    <w:rsid w:val="00A42AAB"/>
    <w:rsid w:val="00A4359A"/>
    <w:rsid w:val="00A44068"/>
    <w:rsid w:val="00A46F42"/>
    <w:rsid w:val="00A4727F"/>
    <w:rsid w:val="00A47448"/>
    <w:rsid w:val="00A509A9"/>
    <w:rsid w:val="00A50B18"/>
    <w:rsid w:val="00A51B2F"/>
    <w:rsid w:val="00A521B0"/>
    <w:rsid w:val="00A522E3"/>
    <w:rsid w:val="00A545D8"/>
    <w:rsid w:val="00A54790"/>
    <w:rsid w:val="00A561E9"/>
    <w:rsid w:val="00A5728E"/>
    <w:rsid w:val="00A578AC"/>
    <w:rsid w:val="00A60513"/>
    <w:rsid w:val="00A616D9"/>
    <w:rsid w:val="00A61756"/>
    <w:rsid w:val="00A62567"/>
    <w:rsid w:val="00A6338C"/>
    <w:rsid w:val="00A63BB1"/>
    <w:rsid w:val="00A6664D"/>
    <w:rsid w:val="00A66964"/>
    <w:rsid w:val="00A66A71"/>
    <w:rsid w:val="00A70014"/>
    <w:rsid w:val="00A70261"/>
    <w:rsid w:val="00A7081B"/>
    <w:rsid w:val="00A70BFA"/>
    <w:rsid w:val="00A71108"/>
    <w:rsid w:val="00A71E40"/>
    <w:rsid w:val="00A7295D"/>
    <w:rsid w:val="00A72B1B"/>
    <w:rsid w:val="00A73210"/>
    <w:rsid w:val="00A743E3"/>
    <w:rsid w:val="00A74A9C"/>
    <w:rsid w:val="00A75644"/>
    <w:rsid w:val="00A75EE5"/>
    <w:rsid w:val="00A765A0"/>
    <w:rsid w:val="00A7777D"/>
    <w:rsid w:val="00A77F9F"/>
    <w:rsid w:val="00A80D0F"/>
    <w:rsid w:val="00A81690"/>
    <w:rsid w:val="00A8188A"/>
    <w:rsid w:val="00A81CBD"/>
    <w:rsid w:val="00A81D78"/>
    <w:rsid w:val="00A82E39"/>
    <w:rsid w:val="00A83A91"/>
    <w:rsid w:val="00A8400C"/>
    <w:rsid w:val="00A8441B"/>
    <w:rsid w:val="00A84CC9"/>
    <w:rsid w:val="00A852AA"/>
    <w:rsid w:val="00A86027"/>
    <w:rsid w:val="00A87123"/>
    <w:rsid w:val="00A87BDD"/>
    <w:rsid w:val="00A90D7D"/>
    <w:rsid w:val="00A91114"/>
    <w:rsid w:val="00A9225B"/>
    <w:rsid w:val="00A927B3"/>
    <w:rsid w:val="00A92B3E"/>
    <w:rsid w:val="00A93F07"/>
    <w:rsid w:val="00A94303"/>
    <w:rsid w:val="00A95165"/>
    <w:rsid w:val="00A95498"/>
    <w:rsid w:val="00A95A1C"/>
    <w:rsid w:val="00A963B0"/>
    <w:rsid w:val="00A96CEA"/>
    <w:rsid w:val="00AA1144"/>
    <w:rsid w:val="00AA1F4D"/>
    <w:rsid w:val="00AA2381"/>
    <w:rsid w:val="00AA2C47"/>
    <w:rsid w:val="00AA3CBD"/>
    <w:rsid w:val="00AA423D"/>
    <w:rsid w:val="00AA50E3"/>
    <w:rsid w:val="00AA5D86"/>
    <w:rsid w:val="00AA6C0D"/>
    <w:rsid w:val="00AA71F7"/>
    <w:rsid w:val="00AA7B88"/>
    <w:rsid w:val="00AB0AF1"/>
    <w:rsid w:val="00AB1054"/>
    <w:rsid w:val="00AB1B1F"/>
    <w:rsid w:val="00AB258F"/>
    <w:rsid w:val="00AB50E0"/>
    <w:rsid w:val="00AB5360"/>
    <w:rsid w:val="00AB64F7"/>
    <w:rsid w:val="00AC1202"/>
    <w:rsid w:val="00AC136F"/>
    <w:rsid w:val="00AC1897"/>
    <w:rsid w:val="00AC3058"/>
    <w:rsid w:val="00AC329F"/>
    <w:rsid w:val="00AC42E1"/>
    <w:rsid w:val="00AC5C0C"/>
    <w:rsid w:val="00AC7E56"/>
    <w:rsid w:val="00AD0571"/>
    <w:rsid w:val="00AD0A7F"/>
    <w:rsid w:val="00AD150B"/>
    <w:rsid w:val="00AD1799"/>
    <w:rsid w:val="00AD18B8"/>
    <w:rsid w:val="00AD1D38"/>
    <w:rsid w:val="00AD2CCC"/>
    <w:rsid w:val="00AD33B2"/>
    <w:rsid w:val="00AD4D3B"/>
    <w:rsid w:val="00AD4ED1"/>
    <w:rsid w:val="00AD63A0"/>
    <w:rsid w:val="00AD6958"/>
    <w:rsid w:val="00AD6BE3"/>
    <w:rsid w:val="00AD7639"/>
    <w:rsid w:val="00AD7C75"/>
    <w:rsid w:val="00AE02EB"/>
    <w:rsid w:val="00AE0EE2"/>
    <w:rsid w:val="00AE1AE4"/>
    <w:rsid w:val="00AE2456"/>
    <w:rsid w:val="00AE28AD"/>
    <w:rsid w:val="00AE2F7B"/>
    <w:rsid w:val="00AE4253"/>
    <w:rsid w:val="00AE4DA4"/>
    <w:rsid w:val="00AE5332"/>
    <w:rsid w:val="00AE53BE"/>
    <w:rsid w:val="00AE7D27"/>
    <w:rsid w:val="00AF1389"/>
    <w:rsid w:val="00AF24F1"/>
    <w:rsid w:val="00AF33DE"/>
    <w:rsid w:val="00AF41B7"/>
    <w:rsid w:val="00AF423B"/>
    <w:rsid w:val="00AF4856"/>
    <w:rsid w:val="00AF4D06"/>
    <w:rsid w:val="00AF5058"/>
    <w:rsid w:val="00AF5162"/>
    <w:rsid w:val="00AF54FF"/>
    <w:rsid w:val="00AF5809"/>
    <w:rsid w:val="00AF70D9"/>
    <w:rsid w:val="00AF71BA"/>
    <w:rsid w:val="00B001DF"/>
    <w:rsid w:val="00B00485"/>
    <w:rsid w:val="00B0076B"/>
    <w:rsid w:val="00B011F0"/>
    <w:rsid w:val="00B022CA"/>
    <w:rsid w:val="00B030A2"/>
    <w:rsid w:val="00B034F1"/>
    <w:rsid w:val="00B0357D"/>
    <w:rsid w:val="00B03A1E"/>
    <w:rsid w:val="00B051E9"/>
    <w:rsid w:val="00B06D98"/>
    <w:rsid w:val="00B10C6F"/>
    <w:rsid w:val="00B11393"/>
    <w:rsid w:val="00B123AE"/>
    <w:rsid w:val="00B13B62"/>
    <w:rsid w:val="00B1433E"/>
    <w:rsid w:val="00B14C27"/>
    <w:rsid w:val="00B16DFD"/>
    <w:rsid w:val="00B17C8B"/>
    <w:rsid w:val="00B2084B"/>
    <w:rsid w:val="00B20CED"/>
    <w:rsid w:val="00B215FF"/>
    <w:rsid w:val="00B21772"/>
    <w:rsid w:val="00B21F88"/>
    <w:rsid w:val="00B228D1"/>
    <w:rsid w:val="00B23C79"/>
    <w:rsid w:val="00B24B72"/>
    <w:rsid w:val="00B24D2F"/>
    <w:rsid w:val="00B258D5"/>
    <w:rsid w:val="00B2628C"/>
    <w:rsid w:val="00B26A90"/>
    <w:rsid w:val="00B26BE6"/>
    <w:rsid w:val="00B27531"/>
    <w:rsid w:val="00B275AA"/>
    <w:rsid w:val="00B301DD"/>
    <w:rsid w:val="00B30A6F"/>
    <w:rsid w:val="00B30AAE"/>
    <w:rsid w:val="00B31DAE"/>
    <w:rsid w:val="00B33B35"/>
    <w:rsid w:val="00B34CC9"/>
    <w:rsid w:val="00B35BBE"/>
    <w:rsid w:val="00B36879"/>
    <w:rsid w:val="00B36B8F"/>
    <w:rsid w:val="00B36ED3"/>
    <w:rsid w:val="00B372F5"/>
    <w:rsid w:val="00B37BC9"/>
    <w:rsid w:val="00B37C20"/>
    <w:rsid w:val="00B40DBE"/>
    <w:rsid w:val="00B41139"/>
    <w:rsid w:val="00B41784"/>
    <w:rsid w:val="00B41D79"/>
    <w:rsid w:val="00B429F0"/>
    <w:rsid w:val="00B44AA8"/>
    <w:rsid w:val="00B46F03"/>
    <w:rsid w:val="00B47A9A"/>
    <w:rsid w:val="00B47F9D"/>
    <w:rsid w:val="00B50F17"/>
    <w:rsid w:val="00B51125"/>
    <w:rsid w:val="00B53820"/>
    <w:rsid w:val="00B55865"/>
    <w:rsid w:val="00B56D86"/>
    <w:rsid w:val="00B56F00"/>
    <w:rsid w:val="00B573F9"/>
    <w:rsid w:val="00B6053B"/>
    <w:rsid w:val="00B619B3"/>
    <w:rsid w:val="00B61EBB"/>
    <w:rsid w:val="00B6389F"/>
    <w:rsid w:val="00B63BB2"/>
    <w:rsid w:val="00B64DE3"/>
    <w:rsid w:val="00B6640B"/>
    <w:rsid w:val="00B666A6"/>
    <w:rsid w:val="00B6716C"/>
    <w:rsid w:val="00B701EA"/>
    <w:rsid w:val="00B72FF9"/>
    <w:rsid w:val="00B75CFD"/>
    <w:rsid w:val="00B761CB"/>
    <w:rsid w:val="00B81691"/>
    <w:rsid w:val="00B81A89"/>
    <w:rsid w:val="00B81EB1"/>
    <w:rsid w:val="00B81FAF"/>
    <w:rsid w:val="00B823B6"/>
    <w:rsid w:val="00B8663D"/>
    <w:rsid w:val="00B906F2"/>
    <w:rsid w:val="00B90989"/>
    <w:rsid w:val="00B91394"/>
    <w:rsid w:val="00B91416"/>
    <w:rsid w:val="00B9175A"/>
    <w:rsid w:val="00B918AF"/>
    <w:rsid w:val="00B928CA"/>
    <w:rsid w:val="00B93127"/>
    <w:rsid w:val="00B9359A"/>
    <w:rsid w:val="00B94377"/>
    <w:rsid w:val="00B94BFE"/>
    <w:rsid w:val="00B95385"/>
    <w:rsid w:val="00B95B4C"/>
    <w:rsid w:val="00B95EE3"/>
    <w:rsid w:val="00B96026"/>
    <w:rsid w:val="00B97890"/>
    <w:rsid w:val="00BA055B"/>
    <w:rsid w:val="00BA2010"/>
    <w:rsid w:val="00BA2FD8"/>
    <w:rsid w:val="00BA33F4"/>
    <w:rsid w:val="00BA3541"/>
    <w:rsid w:val="00BA4F99"/>
    <w:rsid w:val="00BA6161"/>
    <w:rsid w:val="00BA646E"/>
    <w:rsid w:val="00BA7B9E"/>
    <w:rsid w:val="00BB036A"/>
    <w:rsid w:val="00BB141B"/>
    <w:rsid w:val="00BB1651"/>
    <w:rsid w:val="00BB1FE9"/>
    <w:rsid w:val="00BB3E3A"/>
    <w:rsid w:val="00BB4429"/>
    <w:rsid w:val="00BB44A0"/>
    <w:rsid w:val="00BB7984"/>
    <w:rsid w:val="00BC0047"/>
    <w:rsid w:val="00BC0463"/>
    <w:rsid w:val="00BC1DAE"/>
    <w:rsid w:val="00BC3DA9"/>
    <w:rsid w:val="00BC4E95"/>
    <w:rsid w:val="00BC6BBB"/>
    <w:rsid w:val="00BC6E3B"/>
    <w:rsid w:val="00BC713B"/>
    <w:rsid w:val="00BD0E11"/>
    <w:rsid w:val="00BD1059"/>
    <w:rsid w:val="00BD146A"/>
    <w:rsid w:val="00BD34A8"/>
    <w:rsid w:val="00BD501B"/>
    <w:rsid w:val="00BD5698"/>
    <w:rsid w:val="00BD5702"/>
    <w:rsid w:val="00BD5BAE"/>
    <w:rsid w:val="00BD5E73"/>
    <w:rsid w:val="00BD6EF3"/>
    <w:rsid w:val="00BD750C"/>
    <w:rsid w:val="00BD75B4"/>
    <w:rsid w:val="00BE0E1C"/>
    <w:rsid w:val="00BE1A84"/>
    <w:rsid w:val="00BE23E0"/>
    <w:rsid w:val="00BE286E"/>
    <w:rsid w:val="00BE2D00"/>
    <w:rsid w:val="00BE3315"/>
    <w:rsid w:val="00BE6263"/>
    <w:rsid w:val="00BE67F6"/>
    <w:rsid w:val="00BE6C57"/>
    <w:rsid w:val="00BE71EC"/>
    <w:rsid w:val="00BF071D"/>
    <w:rsid w:val="00BF0720"/>
    <w:rsid w:val="00BF15B2"/>
    <w:rsid w:val="00BF2885"/>
    <w:rsid w:val="00BF3460"/>
    <w:rsid w:val="00BF35DC"/>
    <w:rsid w:val="00BF3E7E"/>
    <w:rsid w:val="00BF445C"/>
    <w:rsid w:val="00BF45D1"/>
    <w:rsid w:val="00BF4C47"/>
    <w:rsid w:val="00BF75A1"/>
    <w:rsid w:val="00C003B4"/>
    <w:rsid w:val="00C007FA"/>
    <w:rsid w:val="00C0175B"/>
    <w:rsid w:val="00C024CB"/>
    <w:rsid w:val="00C028C4"/>
    <w:rsid w:val="00C032F3"/>
    <w:rsid w:val="00C0458E"/>
    <w:rsid w:val="00C047F0"/>
    <w:rsid w:val="00C04AEF"/>
    <w:rsid w:val="00C05543"/>
    <w:rsid w:val="00C05769"/>
    <w:rsid w:val="00C05E64"/>
    <w:rsid w:val="00C0750C"/>
    <w:rsid w:val="00C07B99"/>
    <w:rsid w:val="00C112F6"/>
    <w:rsid w:val="00C11CEF"/>
    <w:rsid w:val="00C11E15"/>
    <w:rsid w:val="00C124BF"/>
    <w:rsid w:val="00C12A85"/>
    <w:rsid w:val="00C12AC8"/>
    <w:rsid w:val="00C12EC9"/>
    <w:rsid w:val="00C13160"/>
    <w:rsid w:val="00C13213"/>
    <w:rsid w:val="00C13485"/>
    <w:rsid w:val="00C13AF0"/>
    <w:rsid w:val="00C144AD"/>
    <w:rsid w:val="00C14F7B"/>
    <w:rsid w:val="00C15697"/>
    <w:rsid w:val="00C15A06"/>
    <w:rsid w:val="00C15DB6"/>
    <w:rsid w:val="00C1603D"/>
    <w:rsid w:val="00C1657A"/>
    <w:rsid w:val="00C20876"/>
    <w:rsid w:val="00C20898"/>
    <w:rsid w:val="00C20A63"/>
    <w:rsid w:val="00C20A8B"/>
    <w:rsid w:val="00C20C89"/>
    <w:rsid w:val="00C21443"/>
    <w:rsid w:val="00C21DB8"/>
    <w:rsid w:val="00C21E7D"/>
    <w:rsid w:val="00C2402D"/>
    <w:rsid w:val="00C24F24"/>
    <w:rsid w:val="00C25233"/>
    <w:rsid w:val="00C2606B"/>
    <w:rsid w:val="00C26649"/>
    <w:rsid w:val="00C26828"/>
    <w:rsid w:val="00C300ED"/>
    <w:rsid w:val="00C30572"/>
    <w:rsid w:val="00C3061C"/>
    <w:rsid w:val="00C31AD9"/>
    <w:rsid w:val="00C3218F"/>
    <w:rsid w:val="00C32877"/>
    <w:rsid w:val="00C3364E"/>
    <w:rsid w:val="00C35309"/>
    <w:rsid w:val="00C36B6A"/>
    <w:rsid w:val="00C4009F"/>
    <w:rsid w:val="00C41114"/>
    <w:rsid w:val="00C415AF"/>
    <w:rsid w:val="00C41732"/>
    <w:rsid w:val="00C41939"/>
    <w:rsid w:val="00C41F24"/>
    <w:rsid w:val="00C425C3"/>
    <w:rsid w:val="00C43FFD"/>
    <w:rsid w:val="00C4456A"/>
    <w:rsid w:val="00C448ED"/>
    <w:rsid w:val="00C464F7"/>
    <w:rsid w:val="00C50F0C"/>
    <w:rsid w:val="00C52A6F"/>
    <w:rsid w:val="00C52CEC"/>
    <w:rsid w:val="00C533D2"/>
    <w:rsid w:val="00C54247"/>
    <w:rsid w:val="00C55D67"/>
    <w:rsid w:val="00C564C2"/>
    <w:rsid w:val="00C57A24"/>
    <w:rsid w:val="00C6279C"/>
    <w:rsid w:val="00C627DE"/>
    <w:rsid w:val="00C62B5F"/>
    <w:rsid w:val="00C642AD"/>
    <w:rsid w:val="00C674EB"/>
    <w:rsid w:val="00C7017E"/>
    <w:rsid w:val="00C716BF"/>
    <w:rsid w:val="00C71D7B"/>
    <w:rsid w:val="00C72E8B"/>
    <w:rsid w:val="00C72FBE"/>
    <w:rsid w:val="00C73143"/>
    <w:rsid w:val="00C73496"/>
    <w:rsid w:val="00C744C5"/>
    <w:rsid w:val="00C74669"/>
    <w:rsid w:val="00C7478A"/>
    <w:rsid w:val="00C756A5"/>
    <w:rsid w:val="00C75F85"/>
    <w:rsid w:val="00C77CAB"/>
    <w:rsid w:val="00C81617"/>
    <w:rsid w:val="00C82341"/>
    <w:rsid w:val="00C830A8"/>
    <w:rsid w:val="00C836DB"/>
    <w:rsid w:val="00C84252"/>
    <w:rsid w:val="00C84E3B"/>
    <w:rsid w:val="00C86059"/>
    <w:rsid w:val="00C86F98"/>
    <w:rsid w:val="00C8714E"/>
    <w:rsid w:val="00C9167B"/>
    <w:rsid w:val="00C91729"/>
    <w:rsid w:val="00C91950"/>
    <w:rsid w:val="00C91E02"/>
    <w:rsid w:val="00C93237"/>
    <w:rsid w:val="00C93646"/>
    <w:rsid w:val="00C93A15"/>
    <w:rsid w:val="00C93AFE"/>
    <w:rsid w:val="00C94799"/>
    <w:rsid w:val="00C958BE"/>
    <w:rsid w:val="00C961E2"/>
    <w:rsid w:val="00C97D94"/>
    <w:rsid w:val="00CA015E"/>
    <w:rsid w:val="00CA0C12"/>
    <w:rsid w:val="00CA10AE"/>
    <w:rsid w:val="00CA124F"/>
    <w:rsid w:val="00CA1713"/>
    <w:rsid w:val="00CA1CCA"/>
    <w:rsid w:val="00CA1F7B"/>
    <w:rsid w:val="00CA1F85"/>
    <w:rsid w:val="00CA203C"/>
    <w:rsid w:val="00CA3338"/>
    <w:rsid w:val="00CA4545"/>
    <w:rsid w:val="00CA4A5F"/>
    <w:rsid w:val="00CA4A98"/>
    <w:rsid w:val="00CA4EAB"/>
    <w:rsid w:val="00CA50B5"/>
    <w:rsid w:val="00CA7671"/>
    <w:rsid w:val="00CA7791"/>
    <w:rsid w:val="00CB0CF1"/>
    <w:rsid w:val="00CB2C23"/>
    <w:rsid w:val="00CB36AD"/>
    <w:rsid w:val="00CB38CB"/>
    <w:rsid w:val="00CB3CDD"/>
    <w:rsid w:val="00CB413E"/>
    <w:rsid w:val="00CB4AEE"/>
    <w:rsid w:val="00CB4D0C"/>
    <w:rsid w:val="00CB5AE3"/>
    <w:rsid w:val="00CB5E45"/>
    <w:rsid w:val="00CB5FB6"/>
    <w:rsid w:val="00CB70BE"/>
    <w:rsid w:val="00CB77C0"/>
    <w:rsid w:val="00CB793C"/>
    <w:rsid w:val="00CC074E"/>
    <w:rsid w:val="00CC0A24"/>
    <w:rsid w:val="00CC1797"/>
    <w:rsid w:val="00CC2214"/>
    <w:rsid w:val="00CC2C03"/>
    <w:rsid w:val="00CC335D"/>
    <w:rsid w:val="00CC3D1F"/>
    <w:rsid w:val="00CC3D2C"/>
    <w:rsid w:val="00CC4A3A"/>
    <w:rsid w:val="00CC673C"/>
    <w:rsid w:val="00CC7682"/>
    <w:rsid w:val="00CC7DB4"/>
    <w:rsid w:val="00CD03EA"/>
    <w:rsid w:val="00CD0490"/>
    <w:rsid w:val="00CD15B6"/>
    <w:rsid w:val="00CD1992"/>
    <w:rsid w:val="00CD2C7E"/>
    <w:rsid w:val="00CD3D47"/>
    <w:rsid w:val="00CD5E37"/>
    <w:rsid w:val="00CD7879"/>
    <w:rsid w:val="00CD7FC6"/>
    <w:rsid w:val="00CE07CF"/>
    <w:rsid w:val="00CE0B56"/>
    <w:rsid w:val="00CE0C58"/>
    <w:rsid w:val="00CE146D"/>
    <w:rsid w:val="00CE1CB1"/>
    <w:rsid w:val="00CE237E"/>
    <w:rsid w:val="00CE3053"/>
    <w:rsid w:val="00CE330F"/>
    <w:rsid w:val="00CE4AAD"/>
    <w:rsid w:val="00CE4B68"/>
    <w:rsid w:val="00CE4E34"/>
    <w:rsid w:val="00CE4E98"/>
    <w:rsid w:val="00CE58F4"/>
    <w:rsid w:val="00CE5A44"/>
    <w:rsid w:val="00CE5CCE"/>
    <w:rsid w:val="00CE68F4"/>
    <w:rsid w:val="00CE6CBF"/>
    <w:rsid w:val="00CE73D5"/>
    <w:rsid w:val="00CE7832"/>
    <w:rsid w:val="00CF0788"/>
    <w:rsid w:val="00CF0A4E"/>
    <w:rsid w:val="00CF1186"/>
    <w:rsid w:val="00CF165D"/>
    <w:rsid w:val="00CF3FE9"/>
    <w:rsid w:val="00CF457C"/>
    <w:rsid w:val="00CF46F2"/>
    <w:rsid w:val="00CF48AE"/>
    <w:rsid w:val="00CF48EC"/>
    <w:rsid w:val="00CF5575"/>
    <w:rsid w:val="00CF5734"/>
    <w:rsid w:val="00CF6317"/>
    <w:rsid w:val="00CF68A7"/>
    <w:rsid w:val="00CF6AA3"/>
    <w:rsid w:val="00CF6B3B"/>
    <w:rsid w:val="00CF723C"/>
    <w:rsid w:val="00CF7351"/>
    <w:rsid w:val="00CF7646"/>
    <w:rsid w:val="00CF79AA"/>
    <w:rsid w:val="00CF7E22"/>
    <w:rsid w:val="00CF7FDD"/>
    <w:rsid w:val="00D00095"/>
    <w:rsid w:val="00D010D2"/>
    <w:rsid w:val="00D0218F"/>
    <w:rsid w:val="00D05295"/>
    <w:rsid w:val="00D05553"/>
    <w:rsid w:val="00D056BD"/>
    <w:rsid w:val="00D06179"/>
    <w:rsid w:val="00D07606"/>
    <w:rsid w:val="00D07D29"/>
    <w:rsid w:val="00D134E9"/>
    <w:rsid w:val="00D1434A"/>
    <w:rsid w:val="00D1438F"/>
    <w:rsid w:val="00D153CA"/>
    <w:rsid w:val="00D15CFA"/>
    <w:rsid w:val="00D16289"/>
    <w:rsid w:val="00D16AC9"/>
    <w:rsid w:val="00D16D0A"/>
    <w:rsid w:val="00D16D53"/>
    <w:rsid w:val="00D213F2"/>
    <w:rsid w:val="00D21567"/>
    <w:rsid w:val="00D222F4"/>
    <w:rsid w:val="00D22658"/>
    <w:rsid w:val="00D227FA"/>
    <w:rsid w:val="00D233C8"/>
    <w:rsid w:val="00D23568"/>
    <w:rsid w:val="00D236EF"/>
    <w:rsid w:val="00D25A91"/>
    <w:rsid w:val="00D264AC"/>
    <w:rsid w:val="00D26687"/>
    <w:rsid w:val="00D27450"/>
    <w:rsid w:val="00D2764D"/>
    <w:rsid w:val="00D27ECC"/>
    <w:rsid w:val="00D307CC"/>
    <w:rsid w:val="00D30A75"/>
    <w:rsid w:val="00D3377E"/>
    <w:rsid w:val="00D344E3"/>
    <w:rsid w:val="00D34761"/>
    <w:rsid w:val="00D37E9D"/>
    <w:rsid w:val="00D410BC"/>
    <w:rsid w:val="00D41CDF"/>
    <w:rsid w:val="00D42448"/>
    <w:rsid w:val="00D42AD8"/>
    <w:rsid w:val="00D42F39"/>
    <w:rsid w:val="00D43A86"/>
    <w:rsid w:val="00D43BC5"/>
    <w:rsid w:val="00D43EF3"/>
    <w:rsid w:val="00D43F9E"/>
    <w:rsid w:val="00D443D1"/>
    <w:rsid w:val="00D477AB"/>
    <w:rsid w:val="00D47DDA"/>
    <w:rsid w:val="00D516C5"/>
    <w:rsid w:val="00D51A6A"/>
    <w:rsid w:val="00D51A78"/>
    <w:rsid w:val="00D5263B"/>
    <w:rsid w:val="00D53575"/>
    <w:rsid w:val="00D54153"/>
    <w:rsid w:val="00D541E2"/>
    <w:rsid w:val="00D54477"/>
    <w:rsid w:val="00D54671"/>
    <w:rsid w:val="00D5485B"/>
    <w:rsid w:val="00D57F37"/>
    <w:rsid w:val="00D605C2"/>
    <w:rsid w:val="00D60D1C"/>
    <w:rsid w:val="00D60D69"/>
    <w:rsid w:val="00D610F6"/>
    <w:rsid w:val="00D6140A"/>
    <w:rsid w:val="00D625D3"/>
    <w:rsid w:val="00D63C54"/>
    <w:rsid w:val="00D64C70"/>
    <w:rsid w:val="00D65109"/>
    <w:rsid w:val="00D666A0"/>
    <w:rsid w:val="00D666D3"/>
    <w:rsid w:val="00D66BFB"/>
    <w:rsid w:val="00D66D63"/>
    <w:rsid w:val="00D67880"/>
    <w:rsid w:val="00D703EE"/>
    <w:rsid w:val="00D70477"/>
    <w:rsid w:val="00D710E8"/>
    <w:rsid w:val="00D720C8"/>
    <w:rsid w:val="00D724E9"/>
    <w:rsid w:val="00D7379E"/>
    <w:rsid w:val="00D749AA"/>
    <w:rsid w:val="00D74DF3"/>
    <w:rsid w:val="00D75BE1"/>
    <w:rsid w:val="00D764F7"/>
    <w:rsid w:val="00D777B9"/>
    <w:rsid w:val="00D77A18"/>
    <w:rsid w:val="00D77C6D"/>
    <w:rsid w:val="00D80314"/>
    <w:rsid w:val="00D80686"/>
    <w:rsid w:val="00D84C58"/>
    <w:rsid w:val="00D85A10"/>
    <w:rsid w:val="00D870BD"/>
    <w:rsid w:val="00D870E0"/>
    <w:rsid w:val="00D9093E"/>
    <w:rsid w:val="00D90C05"/>
    <w:rsid w:val="00D90D2F"/>
    <w:rsid w:val="00D91860"/>
    <w:rsid w:val="00D92336"/>
    <w:rsid w:val="00D9318A"/>
    <w:rsid w:val="00D95E2D"/>
    <w:rsid w:val="00D95F14"/>
    <w:rsid w:val="00D964B2"/>
    <w:rsid w:val="00DA015B"/>
    <w:rsid w:val="00DA0649"/>
    <w:rsid w:val="00DA0BBB"/>
    <w:rsid w:val="00DA0DB9"/>
    <w:rsid w:val="00DA1DDB"/>
    <w:rsid w:val="00DA2263"/>
    <w:rsid w:val="00DA26BB"/>
    <w:rsid w:val="00DA40DC"/>
    <w:rsid w:val="00DA419B"/>
    <w:rsid w:val="00DA5886"/>
    <w:rsid w:val="00DA5DE9"/>
    <w:rsid w:val="00DA6033"/>
    <w:rsid w:val="00DA7107"/>
    <w:rsid w:val="00DA776F"/>
    <w:rsid w:val="00DB2611"/>
    <w:rsid w:val="00DB2CB6"/>
    <w:rsid w:val="00DB3054"/>
    <w:rsid w:val="00DB30FB"/>
    <w:rsid w:val="00DB379A"/>
    <w:rsid w:val="00DB4262"/>
    <w:rsid w:val="00DB5D87"/>
    <w:rsid w:val="00DB796F"/>
    <w:rsid w:val="00DC1B12"/>
    <w:rsid w:val="00DC2D5D"/>
    <w:rsid w:val="00DC3C83"/>
    <w:rsid w:val="00DC3FB1"/>
    <w:rsid w:val="00DC4664"/>
    <w:rsid w:val="00DC6AEF"/>
    <w:rsid w:val="00DC77DE"/>
    <w:rsid w:val="00DC7A26"/>
    <w:rsid w:val="00DD033A"/>
    <w:rsid w:val="00DD1133"/>
    <w:rsid w:val="00DD155D"/>
    <w:rsid w:val="00DD36F9"/>
    <w:rsid w:val="00DD404B"/>
    <w:rsid w:val="00DD4485"/>
    <w:rsid w:val="00DD59A4"/>
    <w:rsid w:val="00DD63E1"/>
    <w:rsid w:val="00DD7CCC"/>
    <w:rsid w:val="00DD7CF4"/>
    <w:rsid w:val="00DE1929"/>
    <w:rsid w:val="00DE2082"/>
    <w:rsid w:val="00DE251D"/>
    <w:rsid w:val="00DE257B"/>
    <w:rsid w:val="00DE2876"/>
    <w:rsid w:val="00DE3363"/>
    <w:rsid w:val="00DE3592"/>
    <w:rsid w:val="00DE3750"/>
    <w:rsid w:val="00DE457A"/>
    <w:rsid w:val="00DE6369"/>
    <w:rsid w:val="00DE68B1"/>
    <w:rsid w:val="00DE7466"/>
    <w:rsid w:val="00DF0F66"/>
    <w:rsid w:val="00DF1046"/>
    <w:rsid w:val="00DF1EBE"/>
    <w:rsid w:val="00DF3631"/>
    <w:rsid w:val="00DF4280"/>
    <w:rsid w:val="00DF4675"/>
    <w:rsid w:val="00DF4F94"/>
    <w:rsid w:val="00DF5433"/>
    <w:rsid w:val="00DF5FD4"/>
    <w:rsid w:val="00DF61BA"/>
    <w:rsid w:val="00DF717B"/>
    <w:rsid w:val="00DF7B0D"/>
    <w:rsid w:val="00E0009C"/>
    <w:rsid w:val="00E002A3"/>
    <w:rsid w:val="00E008BD"/>
    <w:rsid w:val="00E00B64"/>
    <w:rsid w:val="00E032DF"/>
    <w:rsid w:val="00E03459"/>
    <w:rsid w:val="00E03F28"/>
    <w:rsid w:val="00E046B3"/>
    <w:rsid w:val="00E05082"/>
    <w:rsid w:val="00E053D7"/>
    <w:rsid w:val="00E069C4"/>
    <w:rsid w:val="00E06FE3"/>
    <w:rsid w:val="00E10353"/>
    <w:rsid w:val="00E10CA3"/>
    <w:rsid w:val="00E10CBC"/>
    <w:rsid w:val="00E11D20"/>
    <w:rsid w:val="00E1440D"/>
    <w:rsid w:val="00E14524"/>
    <w:rsid w:val="00E14A94"/>
    <w:rsid w:val="00E14B72"/>
    <w:rsid w:val="00E15396"/>
    <w:rsid w:val="00E153FC"/>
    <w:rsid w:val="00E159B2"/>
    <w:rsid w:val="00E16827"/>
    <w:rsid w:val="00E16CE2"/>
    <w:rsid w:val="00E208C5"/>
    <w:rsid w:val="00E21DC1"/>
    <w:rsid w:val="00E21E16"/>
    <w:rsid w:val="00E2297B"/>
    <w:rsid w:val="00E22AC0"/>
    <w:rsid w:val="00E22E74"/>
    <w:rsid w:val="00E23820"/>
    <w:rsid w:val="00E24789"/>
    <w:rsid w:val="00E3067A"/>
    <w:rsid w:val="00E30ABD"/>
    <w:rsid w:val="00E3139E"/>
    <w:rsid w:val="00E328EA"/>
    <w:rsid w:val="00E33146"/>
    <w:rsid w:val="00E33277"/>
    <w:rsid w:val="00E348E2"/>
    <w:rsid w:val="00E34EA8"/>
    <w:rsid w:val="00E35281"/>
    <w:rsid w:val="00E36063"/>
    <w:rsid w:val="00E402DB"/>
    <w:rsid w:val="00E4094A"/>
    <w:rsid w:val="00E42809"/>
    <w:rsid w:val="00E4358A"/>
    <w:rsid w:val="00E43871"/>
    <w:rsid w:val="00E45E00"/>
    <w:rsid w:val="00E50E29"/>
    <w:rsid w:val="00E50EA6"/>
    <w:rsid w:val="00E50EC1"/>
    <w:rsid w:val="00E53065"/>
    <w:rsid w:val="00E535FA"/>
    <w:rsid w:val="00E5387B"/>
    <w:rsid w:val="00E6085E"/>
    <w:rsid w:val="00E60B31"/>
    <w:rsid w:val="00E60C16"/>
    <w:rsid w:val="00E6126E"/>
    <w:rsid w:val="00E63544"/>
    <w:rsid w:val="00E63F76"/>
    <w:rsid w:val="00E64E8B"/>
    <w:rsid w:val="00E6500E"/>
    <w:rsid w:val="00E652C8"/>
    <w:rsid w:val="00E655C4"/>
    <w:rsid w:val="00E65EFF"/>
    <w:rsid w:val="00E6609E"/>
    <w:rsid w:val="00E66435"/>
    <w:rsid w:val="00E71766"/>
    <w:rsid w:val="00E729B7"/>
    <w:rsid w:val="00E72B9C"/>
    <w:rsid w:val="00E7358A"/>
    <w:rsid w:val="00E736C6"/>
    <w:rsid w:val="00E7469D"/>
    <w:rsid w:val="00E7501F"/>
    <w:rsid w:val="00E7522B"/>
    <w:rsid w:val="00E75793"/>
    <w:rsid w:val="00E76827"/>
    <w:rsid w:val="00E7782B"/>
    <w:rsid w:val="00E779F2"/>
    <w:rsid w:val="00E77B49"/>
    <w:rsid w:val="00E77F09"/>
    <w:rsid w:val="00E803CB"/>
    <w:rsid w:val="00E8139F"/>
    <w:rsid w:val="00E822DB"/>
    <w:rsid w:val="00E8248E"/>
    <w:rsid w:val="00E82BAC"/>
    <w:rsid w:val="00E83153"/>
    <w:rsid w:val="00E83624"/>
    <w:rsid w:val="00E83DF2"/>
    <w:rsid w:val="00E83FD2"/>
    <w:rsid w:val="00E8407E"/>
    <w:rsid w:val="00E8454A"/>
    <w:rsid w:val="00E84CEA"/>
    <w:rsid w:val="00E869D3"/>
    <w:rsid w:val="00E86A57"/>
    <w:rsid w:val="00E86B7F"/>
    <w:rsid w:val="00E90F22"/>
    <w:rsid w:val="00E927FC"/>
    <w:rsid w:val="00E93531"/>
    <w:rsid w:val="00E939D1"/>
    <w:rsid w:val="00E93C4E"/>
    <w:rsid w:val="00E94E89"/>
    <w:rsid w:val="00E956C6"/>
    <w:rsid w:val="00E9615D"/>
    <w:rsid w:val="00E969EF"/>
    <w:rsid w:val="00EA0265"/>
    <w:rsid w:val="00EA187F"/>
    <w:rsid w:val="00EA18DB"/>
    <w:rsid w:val="00EA1AA7"/>
    <w:rsid w:val="00EA271E"/>
    <w:rsid w:val="00EA292D"/>
    <w:rsid w:val="00EA3F05"/>
    <w:rsid w:val="00EA4596"/>
    <w:rsid w:val="00EA4DBA"/>
    <w:rsid w:val="00EA50D5"/>
    <w:rsid w:val="00EA6A55"/>
    <w:rsid w:val="00EA6B3C"/>
    <w:rsid w:val="00EB0C71"/>
    <w:rsid w:val="00EB0C74"/>
    <w:rsid w:val="00EB3DCA"/>
    <w:rsid w:val="00EB3F7A"/>
    <w:rsid w:val="00EB502E"/>
    <w:rsid w:val="00EB6378"/>
    <w:rsid w:val="00EB6694"/>
    <w:rsid w:val="00EB76E1"/>
    <w:rsid w:val="00EB7866"/>
    <w:rsid w:val="00EC0C5B"/>
    <w:rsid w:val="00EC17D6"/>
    <w:rsid w:val="00EC19A5"/>
    <w:rsid w:val="00EC225B"/>
    <w:rsid w:val="00EC3CFC"/>
    <w:rsid w:val="00EC3DDC"/>
    <w:rsid w:val="00EC4AA3"/>
    <w:rsid w:val="00EC57C8"/>
    <w:rsid w:val="00EC5C0F"/>
    <w:rsid w:val="00EC6EA4"/>
    <w:rsid w:val="00EC70EC"/>
    <w:rsid w:val="00EC7118"/>
    <w:rsid w:val="00EC7E3C"/>
    <w:rsid w:val="00ED3556"/>
    <w:rsid w:val="00ED4D6D"/>
    <w:rsid w:val="00ED59A3"/>
    <w:rsid w:val="00ED5E33"/>
    <w:rsid w:val="00ED6E2A"/>
    <w:rsid w:val="00ED7343"/>
    <w:rsid w:val="00ED74AE"/>
    <w:rsid w:val="00ED7F96"/>
    <w:rsid w:val="00EE1588"/>
    <w:rsid w:val="00EE17E4"/>
    <w:rsid w:val="00EE188A"/>
    <w:rsid w:val="00EE2475"/>
    <w:rsid w:val="00EE2C23"/>
    <w:rsid w:val="00EE4930"/>
    <w:rsid w:val="00EE51C0"/>
    <w:rsid w:val="00EE59BD"/>
    <w:rsid w:val="00EE59ED"/>
    <w:rsid w:val="00EE7206"/>
    <w:rsid w:val="00EE7937"/>
    <w:rsid w:val="00EF04BE"/>
    <w:rsid w:val="00EF1D81"/>
    <w:rsid w:val="00EF25AD"/>
    <w:rsid w:val="00EF3851"/>
    <w:rsid w:val="00EF4831"/>
    <w:rsid w:val="00EF4EA4"/>
    <w:rsid w:val="00EF610E"/>
    <w:rsid w:val="00EF6171"/>
    <w:rsid w:val="00EF65F3"/>
    <w:rsid w:val="00EF73F0"/>
    <w:rsid w:val="00EF7CA4"/>
    <w:rsid w:val="00F0033E"/>
    <w:rsid w:val="00F01387"/>
    <w:rsid w:val="00F02B64"/>
    <w:rsid w:val="00F03FEA"/>
    <w:rsid w:val="00F0593E"/>
    <w:rsid w:val="00F06DEA"/>
    <w:rsid w:val="00F07F3A"/>
    <w:rsid w:val="00F07F4A"/>
    <w:rsid w:val="00F10A30"/>
    <w:rsid w:val="00F13FD9"/>
    <w:rsid w:val="00F145AF"/>
    <w:rsid w:val="00F16B32"/>
    <w:rsid w:val="00F175A1"/>
    <w:rsid w:val="00F1772E"/>
    <w:rsid w:val="00F201FE"/>
    <w:rsid w:val="00F20234"/>
    <w:rsid w:val="00F20AE0"/>
    <w:rsid w:val="00F219C3"/>
    <w:rsid w:val="00F22298"/>
    <w:rsid w:val="00F231C1"/>
    <w:rsid w:val="00F2347A"/>
    <w:rsid w:val="00F235E0"/>
    <w:rsid w:val="00F23C82"/>
    <w:rsid w:val="00F24496"/>
    <w:rsid w:val="00F2512F"/>
    <w:rsid w:val="00F25598"/>
    <w:rsid w:val="00F26977"/>
    <w:rsid w:val="00F312AB"/>
    <w:rsid w:val="00F32A4C"/>
    <w:rsid w:val="00F336A3"/>
    <w:rsid w:val="00F36BFA"/>
    <w:rsid w:val="00F36C51"/>
    <w:rsid w:val="00F36E2D"/>
    <w:rsid w:val="00F4082E"/>
    <w:rsid w:val="00F40C9C"/>
    <w:rsid w:val="00F40CB3"/>
    <w:rsid w:val="00F413A9"/>
    <w:rsid w:val="00F41672"/>
    <w:rsid w:val="00F41C8F"/>
    <w:rsid w:val="00F41F80"/>
    <w:rsid w:val="00F42F5A"/>
    <w:rsid w:val="00F43638"/>
    <w:rsid w:val="00F436BF"/>
    <w:rsid w:val="00F44484"/>
    <w:rsid w:val="00F44FFC"/>
    <w:rsid w:val="00F46281"/>
    <w:rsid w:val="00F46766"/>
    <w:rsid w:val="00F46EAA"/>
    <w:rsid w:val="00F4750C"/>
    <w:rsid w:val="00F4766B"/>
    <w:rsid w:val="00F47716"/>
    <w:rsid w:val="00F479EA"/>
    <w:rsid w:val="00F51264"/>
    <w:rsid w:val="00F517F2"/>
    <w:rsid w:val="00F52A5E"/>
    <w:rsid w:val="00F534F4"/>
    <w:rsid w:val="00F53E30"/>
    <w:rsid w:val="00F551E4"/>
    <w:rsid w:val="00F551F2"/>
    <w:rsid w:val="00F56F9B"/>
    <w:rsid w:val="00F5727F"/>
    <w:rsid w:val="00F57AED"/>
    <w:rsid w:val="00F57B6E"/>
    <w:rsid w:val="00F57F79"/>
    <w:rsid w:val="00F60526"/>
    <w:rsid w:val="00F60959"/>
    <w:rsid w:val="00F6128B"/>
    <w:rsid w:val="00F62213"/>
    <w:rsid w:val="00F623BF"/>
    <w:rsid w:val="00F62653"/>
    <w:rsid w:val="00F63DD1"/>
    <w:rsid w:val="00F63F0F"/>
    <w:rsid w:val="00F64946"/>
    <w:rsid w:val="00F65A2D"/>
    <w:rsid w:val="00F666BF"/>
    <w:rsid w:val="00F66B9A"/>
    <w:rsid w:val="00F67A90"/>
    <w:rsid w:val="00F71E3D"/>
    <w:rsid w:val="00F72B3D"/>
    <w:rsid w:val="00F73EEC"/>
    <w:rsid w:val="00F7407F"/>
    <w:rsid w:val="00F747C6"/>
    <w:rsid w:val="00F74ADD"/>
    <w:rsid w:val="00F74EF6"/>
    <w:rsid w:val="00F7654C"/>
    <w:rsid w:val="00F775DC"/>
    <w:rsid w:val="00F778B5"/>
    <w:rsid w:val="00F80C75"/>
    <w:rsid w:val="00F829C8"/>
    <w:rsid w:val="00F83986"/>
    <w:rsid w:val="00F83A88"/>
    <w:rsid w:val="00F84575"/>
    <w:rsid w:val="00F845EA"/>
    <w:rsid w:val="00F85823"/>
    <w:rsid w:val="00F85ADF"/>
    <w:rsid w:val="00F85FCA"/>
    <w:rsid w:val="00F85FE3"/>
    <w:rsid w:val="00F86340"/>
    <w:rsid w:val="00F86E8D"/>
    <w:rsid w:val="00F86F42"/>
    <w:rsid w:val="00F87022"/>
    <w:rsid w:val="00F87639"/>
    <w:rsid w:val="00F90393"/>
    <w:rsid w:val="00F905E6"/>
    <w:rsid w:val="00F917AA"/>
    <w:rsid w:val="00F9219B"/>
    <w:rsid w:val="00F929CE"/>
    <w:rsid w:val="00F93C22"/>
    <w:rsid w:val="00F953E8"/>
    <w:rsid w:val="00F977C8"/>
    <w:rsid w:val="00FA06A8"/>
    <w:rsid w:val="00FA0CBD"/>
    <w:rsid w:val="00FA2719"/>
    <w:rsid w:val="00FA2986"/>
    <w:rsid w:val="00FA29FA"/>
    <w:rsid w:val="00FA2FAF"/>
    <w:rsid w:val="00FA408E"/>
    <w:rsid w:val="00FA4786"/>
    <w:rsid w:val="00FA6767"/>
    <w:rsid w:val="00FA6B4C"/>
    <w:rsid w:val="00FB0537"/>
    <w:rsid w:val="00FB1C11"/>
    <w:rsid w:val="00FB3E6D"/>
    <w:rsid w:val="00FB478A"/>
    <w:rsid w:val="00FB59A1"/>
    <w:rsid w:val="00FB60FF"/>
    <w:rsid w:val="00FB67CB"/>
    <w:rsid w:val="00FB71F0"/>
    <w:rsid w:val="00FB7848"/>
    <w:rsid w:val="00FB7A82"/>
    <w:rsid w:val="00FC000A"/>
    <w:rsid w:val="00FC00A8"/>
    <w:rsid w:val="00FC0AF6"/>
    <w:rsid w:val="00FC142A"/>
    <w:rsid w:val="00FC1794"/>
    <w:rsid w:val="00FC3217"/>
    <w:rsid w:val="00FC525D"/>
    <w:rsid w:val="00FC5A67"/>
    <w:rsid w:val="00FC61F2"/>
    <w:rsid w:val="00FC656C"/>
    <w:rsid w:val="00FC7BA4"/>
    <w:rsid w:val="00FD0296"/>
    <w:rsid w:val="00FD09A8"/>
    <w:rsid w:val="00FD15C9"/>
    <w:rsid w:val="00FD24A4"/>
    <w:rsid w:val="00FD4928"/>
    <w:rsid w:val="00FD5C93"/>
    <w:rsid w:val="00FD63FE"/>
    <w:rsid w:val="00FD691D"/>
    <w:rsid w:val="00FD6CF9"/>
    <w:rsid w:val="00FD74EE"/>
    <w:rsid w:val="00FD7D2B"/>
    <w:rsid w:val="00FE034C"/>
    <w:rsid w:val="00FE072F"/>
    <w:rsid w:val="00FE1ADB"/>
    <w:rsid w:val="00FE245A"/>
    <w:rsid w:val="00FE2947"/>
    <w:rsid w:val="00FE2FF4"/>
    <w:rsid w:val="00FE35EB"/>
    <w:rsid w:val="00FE395E"/>
    <w:rsid w:val="00FE3B62"/>
    <w:rsid w:val="00FE4DA1"/>
    <w:rsid w:val="00FE4EC7"/>
    <w:rsid w:val="00FE69BD"/>
    <w:rsid w:val="00FF0320"/>
    <w:rsid w:val="00FF05DB"/>
    <w:rsid w:val="00FF0A2D"/>
    <w:rsid w:val="00FF2089"/>
    <w:rsid w:val="00FF3872"/>
    <w:rsid w:val="00FF6B9E"/>
    <w:rsid w:val="00FF6F5C"/>
    <w:rsid w:val="00FF6FF7"/>
    <w:rsid w:val="00FF7529"/>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2C9FB"/>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6B1"/>
    <w:rPr>
      <w:sz w:val="24"/>
      <w:szCs w:val="24"/>
    </w:rPr>
  </w:style>
  <w:style w:type="paragraph" w:styleId="Heading1">
    <w:name w:val="heading 1"/>
    <w:basedOn w:val="Normal"/>
    <w:next w:val="Normal"/>
    <w:link w:val="Heading1Char"/>
    <w:uiPriority w:val="9"/>
    <w:qFormat/>
    <w:rsid w:val="00391C07"/>
    <w:pPr>
      <w:keepNext/>
      <w:outlineLvl w:val="0"/>
    </w:pPr>
    <w:rPr>
      <w:b/>
      <w:bCs/>
      <w:sz w:val="26"/>
    </w:rPr>
  </w:style>
  <w:style w:type="paragraph" w:styleId="Heading2">
    <w:name w:val="heading 2"/>
    <w:basedOn w:val="Normal"/>
    <w:next w:val="Normal"/>
    <w:link w:val="Heading2Char"/>
    <w:qFormat/>
    <w:rsid w:val="00C05769"/>
    <w:pPr>
      <w:keepNext/>
      <w:outlineLvl w:val="1"/>
    </w:pPr>
    <w:rPr>
      <w:rFonts w:ascii=".VnTime" w:hAnsi=".VnTime"/>
      <w:szCs w:val="20"/>
      <w:u w:val="single"/>
    </w:rPr>
  </w:style>
  <w:style w:type="paragraph" w:styleId="Heading3">
    <w:name w:val="heading 3"/>
    <w:basedOn w:val="Normal"/>
    <w:next w:val="Normal"/>
    <w:link w:val="Heading3Char"/>
    <w:uiPriority w:val="9"/>
    <w:semiHidden/>
    <w:unhideWhenUsed/>
    <w:qFormat/>
    <w:rsid w:val="00671BA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391C07"/>
    <w:pPr>
      <w:keepNext/>
      <w:outlineLvl w:val="5"/>
    </w:pPr>
    <w:rPr>
      <w:rFonts w:cs="Arial"/>
      <w:b/>
      <w:color w:val="000000"/>
      <w:sz w:val="26"/>
      <w:szCs w:val="28"/>
    </w:rPr>
  </w:style>
  <w:style w:type="paragraph" w:styleId="Heading7">
    <w:name w:val="heading 7"/>
    <w:basedOn w:val="Normal"/>
    <w:next w:val="Normal"/>
    <w:qFormat/>
    <w:rsid w:val="00391C07"/>
    <w:pPr>
      <w:keepNext/>
      <w:outlineLvl w:val="6"/>
    </w:pPr>
    <w:rPr>
      <w:rFonts w:cs="Arial"/>
      <w:b/>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91C07"/>
    <w:rPr>
      <w:rFonts w:cs="Arial"/>
      <w:b/>
      <w:color w:val="000000"/>
      <w:sz w:val="26"/>
      <w:szCs w:val="28"/>
    </w:rPr>
  </w:style>
  <w:style w:type="paragraph" w:styleId="NormalWeb">
    <w:name w:val="Normal (Web)"/>
    <w:basedOn w:val="Normal"/>
    <w:uiPriority w:val="99"/>
    <w:rsid w:val="00391C07"/>
    <w:pPr>
      <w:spacing w:before="150" w:after="150"/>
    </w:pPr>
  </w:style>
  <w:style w:type="paragraph" w:styleId="Footer">
    <w:name w:val="footer"/>
    <w:basedOn w:val="Normal"/>
    <w:link w:val="FooterChar"/>
    <w:uiPriority w:val="99"/>
    <w:rsid w:val="0039347C"/>
    <w:pPr>
      <w:tabs>
        <w:tab w:val="center" w:pos="4320"/>
        <w:tab w:val="right" w:pos="8640"/>
      </w:tabs>
    </w:pPr>
  </w:style>
  <w:style w:type="character" w:styleId="PageNumber">
    <w:name w:val="page number"/>
    <w:basedOn w:val="DefaultParagraphFont"/>
    <w:uiPriority w:val="99"/>
    <w:rsid w:val="0039347C"/>
  </w:style>
  <w:style w:type="paragraph" w:customStyle="1" w:styleId="CharCharCharCharCharCharChar0">
    <w:name w:val="Char Char Char Char Char Char Char"/>
    <w:autoRedefine/>
    <w:rsid w:val="00B13B62"/>
    <w:pPr>
      <w:tabs>
        <w:tab w:val="left" w:pos="1152"/>
      </w:tabs>
      <w:spacing w:before="120" w:after="120" w:line="312" w:lineRule="auto"/>
    </w:pPr>
    <w:rPr>
      <w:rFonts w:ascii="Arial" w:hAnsi="Arial" w:cs="Arial"/>
      <w:sz w:val="26"/>
      <w:szCs w:val="26"/>
    </w:rPr>
  </w:style>
  <w:style w:type="paragraph" w:styleId="BodyText2">
    <w:name w:val="Body Text 2"/>
    <w:basedOn w:val="Normal"/>
    <w:rsid w:val="00B13B62"/>
    <w:pPr>
      <w:spacing w:after="120" w:line="480" w:lineRule="auto"/>
    </w:pPr>
    <w:rPr>
      <w:rFonts w:ascii=".VnTime" w:hAnsi=".VnTime"/>
      <w:bCs/>
      <w:color w:val="000000"/>
      <w:sz w:val="28"/>
      <w:szCs w:val="28"/>
    </w:rPr>
  </w:style>
  <w:style w:type="paragraph" w:customStyle="1" w:styleId="CharCharCharCharCharCharChar">
    <w:name w:val="Char Char Char Char Char Char Char"/>
    <w:autoRedefine/>
    <w:rsid w:val="00241598"/>
    <w:pPr>
      <w:numPr>
        <w:numId w:val="1"/>
      </w:numPr>
      <w:spacing w:before="120" w:after="120"/>
      <w:jc w:val="both"/>
    </w:pPr>
    <w:rPr>
      <w:b/>
      <w:sz w:val="24"/>
      <w:szCs w:val="24"/>
      <w:u w:color="000000"/>
    </w:rPr>
  </w:style>
  <w:style w:type="character" w:styleId="Hyperlink">
    <w:name w:val="Hyperlink"/>
    <w:basedOn w:val="DefaultParagraphFont"/>
    <w:rsid w:val="00D720C8"/>
    <w:rPr>
      <w:color w:val="0000FF"/>
      <w:u w:val="single"/>
    </w:rPr>
  </w:style>
  <w:style w:type="paragraph" w:styleId="ListParagraph">
    <w:name w:val="List Paragraph"/>
    <w:basedOn w:val="Normal"/>
    <w:uiPriority w:val="34"/>
    <w:qFormat/>
    <w:rsid w:val="007A41F3"/>
    <w:pPr>
      <w:ind w:left="720"/>
    </w:pPr>
  </w:style>
  <w:style w:type="paragraph" w:customStyle="1" w:styleId="StyleStyleHeading1Before0ptAfter0pt13pt">
    <w:name w:val="Style Style Heading 1 + Before:  0 pt After:  0 pt + 13 pt"/>
    <w:basedOn w:val="Normal"/>
    <w:rsid w:val="00070676"/>
    <w:pPr>
      <w:keepNext/>
      <w:widowControl w:val="0"/>
      <w:autoSpaceDE w:val="0"/>
      <w:autoSpaceDN w:val="0"/>
      <w:jc w:val="both"/>
      <w:outlineLvl w:val="0"/>
    </w:pPr>
    <w:rPr>
      <w:rFonts w:eastAsia="MS Mincho"/>
      <w:b/>
      <w:bCs/>
      <w:color w:val="0000FF"/>
      <w:kern w:val="32"/>
      <w:sz w:val="26"/>
      <w:szCs w:val="26"/>
    </w:rPr>
  </w:style>
  <w:style w:type="paragraph" w:customStyle="1" w:styleId="StyleStyleHeading213ptJustifiedBefore0ptAfter0pt">
    <w:name w:val="Style Style Heading 2 + 13 pt Justified Before:  0 pt After:  0 pt ..."/>
    <w:basedOn w:val="Normal"/>
    <w:rsid w:val="00070676"/>
    <w:pPr>
      <w:keepNext/>
      <w:widowControl w:val="0"/>
      <w:autoSpaceDE w:val="0"/>
      <w:autoSpaceDN w:val="0"/>
      <w:spacing w:before="240" w:after="60"/>
      <w:jc w:val="both"/>
      <w:outlineLvl w:val="1"/>
    </w:pPr>
    <w:rPr>
      <w:b/>
      <w:bCs/>
      <w:color w:val="993300"/>
      <w:sz w:val="22"/>
      <w:szCs w:val="20"/>
    </w:rPr>
  </w:style>
  <w:style w:type="paragraph" w:customStyle="1" w:styleId="Default">
    <w:name w:val="Default"/>
    <w:rsid w:val="00954F97"/>
    <w:pPr>
      <w:autoSpaceDE w:val="0"/>
      <w:autoSpaceDN w:val="0"/>
      <w:adjustRightInd w:val="0"/>
    </w:pPr>
    <w:rPr>
      <w:rFonts w:eastAsia="Arial"/>
      <w:color w:val="000000"/>
      <w:sz w:val="24"/>
      <w:szCs w:val="24"/>
    </w:rPr>
  </w:style>
  <w:style w:type="character" w:customStyle="1" w:styleId="vldocrldnamec2">
    <w:name w:val="vl_doc_rl_dname_c2"/>
    <w:basedOn w:val="DefaultParagraphFont"/>
    <w:rsid w:val="00D05553"/>
  </w:style>
  <w:style w:type="character" w:customStyle="1" w:styleId="fontstyle01">
    <w:name w:val="fontstyle01"/>
    <w:rsid w:val="00D05553"/>
    <w:rPr>
      <w:rFonts w:ascii="CIDFont+F1" w:hAnsi="CIDFont+F1" w:hint="default"/>
      <w:b w:val="0"/>
      <w:bCs w:val="0"/>
      <w:i w:val="0"/>
      <w:iCs w:val="0"/>
      <w:color w:val="000000"/>
      <w:sz w:val="24"/>
      <w:szCs w:val="24"/>
    </w:rPr>
  </w:style>
  <w:style w:type="paragraph" w:styleId="Header">
    <w:name w:val="header"/>
    <w:basedOn w:val="Normal"/>
    <w:link w:val="HeaderChar"/>
    <w:uiPriority w:val="99"/>
    <w:rsid w:val="007C2941"/>
    <w:pPr>
      <w:tabs>
        <w:tab w:val="center" w:pos="4680"/>
        <w:tab w:val="right" w:pos="9360"/>
      </w:tabs>
    </w:pPr>
  </w:style>
  <w:style w:type="character" w:customStyle="1" w:styleId="HeaderChar">
    <w:name w:val="Header Char"/>
    <w:basedOn w:val="DefaultParagraphFont"/>
    <w:link w:val="Header"/>
    <w:uiPriority w:val="99"/>
    <w:rsid w:val="007C2941"/>
    <w:rPr>
      <w:sz w:val="24"/>
      <w:szCs w:val="24"/>
    </w:rPr>
  </w:style>
  <w:style w:type="paragraph" w:styleId="BalloonText">
    <w:name w:val="Balloon Text"/>
    <w:basedOn w:val="Normal"/>
    <w:link w:val="BalloonTextChar"/>
    <w:uiPriority w:val="99"/>
    <w:rsid w:val="00BF071D"/>
    <w:rPr>
      <w:rFonts w:ascii="Tahoma" w:hAnsi="Tahoma" w:cs="Tahoma"/>
      <w:sz w:val="16"/>
      <w:szCs w:val="16"/>
    </w:rPr>
  </w:style>
  <w:style w:type="character" w:customStyle="1" w:styleId="BalloonTextChar">
    <w:name w:val="Balloon Text Char"/>
    <w:basedOn w:val="DefaultParagraphFont"/>
    <w:link w:val="BalloonText"/>
    <w:uiPriority w:val="99"/>
    <w:rsid w:val="00BF071D"/>
    <w:rPr>
      <w:rFonts w:ascii="Tahoma" w:hAnsi="Tahoma" w:cs="Tahoma"/>
      <w:sz w:val="16"/>
      <w:szCs w:val="16"/>
    </w:rPr>
  </w:style>
  <w:style w:type="character" w:styleId="PlaceholderText">
    <w:name w:val="Placeholder Text"/>
    <w:basedOn w:val="DefaultParagraphFont"/>
    <w:uiPriority w:val="99"/>
    <w:semiHidden/>
    <w:rsid w:val="001C1B60"/>
    <w:rPr>
      <w:color w:val="808080"/>
    </w:rPr>
  </w:style>
  <w:style w:type="character" w:customStyle="1" w:styleId="fontstyle21">
    <w:name w:val="fontstyle21"/>
    <w:basedOn w:val="DefaultParagraphFont"/>
    <w:rsid w:val="00E9615D"/>
    <w:rPr>
      <w:rFonts w:ascii="TimesNewRomanPSMT" w:hAnsi="TimesNewRomanPSMT" w:hint="default"/>
      <w:b w:val="0"/>
      <w:bCs w:val="0"/>
      <w:i w:val="0"/>
      <w:iCs w:val="0"/>
      <w:color w:val="000000"/>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F479EA"/>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F479EA"/>
  </w:style>
  <w:style w:type="character" w:styleId="FootnoteReference">
    <w:name w:val="footnote reference"/>
    <w:basedOn w:val="DefaultParagraphFont"/>
    <w:unhideWhenUsed/>
    <w:rsid w:val="00F479EA"/>
    <w:rPr>
      <w:vertAlign w:val="superscript"/>
    </w:rPr>
  </w:style>
  <w:style w:type="paragraph" w:customStyle="1" w:styleId="aiuthngt">
    <w:name w:val="a điều thông tư"/>
    <w:basedOn w:val="Normal"/>
    <w:autoRedefine/>
    <w:qFormat/>
    <w:rsid w:val="00662E38"/>
    <w:pPr>
      <w:spacing w:before="120" w:after="120"/>
      <w:ind w:firstLine="720"/>
      <w:contextualSpacing/>
      <w:jc w:val="both"/>
      <w:outlineLvl w:val="0"/>
    </w:pPr>
    <w:rPr>
      <w:rFonts w:eastAsia="Calibri"/>
      <w:b/>
      <w:spacing w:val="-8"/>
      <w:sz w:val="28"/>
      <w:szCs w:val="28"/>
    </w:rPr>
  </w:style>
  <w:style w:type="table" w:styleId="TableGrid">
    <w:name w:val="Table Grid"/>
    <w:basedOn w:val="TableNormal"/>
    <w:uiPriority w:val="39"/>
    <w:rsid w:val="00074262"/>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00FB7"/>
    <w:rPr>
      <w:sz w:val="20"/>
      <w:szCs w:val="20"/>
    </w:rPr>
  </w:style>
  <w:style w:type="character" w:customStyle="1" w:styleId="EndnoteTextChar">
    <w:name w:val="Endnote Text Char"/>
    <w:basedOn w:val="DefaultParagraphFont"/>
    <w:link w:val="EndnoteText"/>
    <w:rsid w:val="00900FB7"/>
  </w:style>
  <w:style w:type="character" w:styleId="EndnoteReference">
    <w:name w:val="endnote reference"/>
    <w:basedOn w:val="DefaultParagraphFont"/>
    <w:rsid w:val="00900FB7"/>
    <w:rPr>
      <w:vertAlign w:val="superscript"/>
    </w:rPr>
  </w:style>
  <w:style w:type="character" w:customStyle="1" w:styleId="Heading1Char">
    <w:name w:val="Heading 1 Char"/>
    <w:link w:val="Heading1"/>
    <w:uiPriority w:val="9"/>
    <w:rsid w:val="00102F57"/>
    <w:rPr>
      <w:b/>
      <w:bCs/>
      <w:sz w:val="26"/>
      <w:szCs w:val="24"/>
    </w:rPr>
  </w:style>
  <w:style w:type="character" w:customStyle="1" w:styleId="Heading2Char">
    <w:name w:val="Heading 2 Char"/>
    <w:link w:val="Heading2"/>
    <w:rsid w:val="00102F57"/>
    <w:rPr>
      <w:rFonts w:ascii=".VnTime" w:hAnsi=".VnTime"/>
      <w:sz w:val="24"/>
      <w:u w:val="single"/>
    </w:rPr>
  </w:style>
  <w:style w:type="character" w:customStyle="1" w:styleId="FooterChar">
    <w:name w:val="Footer Char"/>
    <w:link w:val="Footer"/>
    <w:uiPriority w:val="99"/>
    <w:rsid w:val="00102F57"/>
    <w:rPr>
      <w:sz w:val="24"/>
      <w:szCs w:val="24"/>
    </w:rPr>
  </w:style>
  <w:style w:type="paragraph" w:styleId="HTMLPreformatted">
    <w:name w:val="HTML Preformatted"/>
    <w:basedOn w:val="Normal"/>
    <w:link w:val="HTMLPreformattedChar"/>
    <w:uiPriority w:val="99"/>
    <w:unhideWhenUsed/>
    <w:rsid w:val="00102F57"/>
    <w:pPr>
      <w:spacing w:beforeLines="80" w:afterLines="80"/>
      <w:ind w:right="-57"/>
      <w:jc w:val="both"/>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rsid w:val="00102F57"/>
    <w:rPr>
      <w:rFonts w:ascii="Courier New" w:eastAsia="MS Mincho" w:hAnsi="Courier New" w:cs="Courier New"/>
    </w:rPr>
  </w:style>
  <w:style w:type="paragraph" w:styleId="CommentText">
    <w:name w:val="annotation text"/>
    <w:basedOn w:val="Normal"/>
    <w:link w:val="CommentTextChar"/>
    <w:uiPriority w:val="99"/>
    <w:unhideWhenUsed/>
    <w:rsid w:val="00005877"/>
    <w:pPr>
      <w:spacing w:before="80" w:after="200" w:line="276" w:lineRule="auto"/>
      <w:jc w:val="both"/>
    </w:pPr>
    <w:rPr>
      <w:rFonts w:eastAsia="Calibri"/>
      <w:sz w:val="20"/>
      <w:szCs w:val="20"/>
      <w:lang w:val="vi-VN"/>
    </w:rPr>
  </w:style>
  <w:style w:type="character" w:customStyle="1" w:styleId="CommentTextChar">
    <w:name w:val="Comment Text Char"/>
    <w:basedOn w:val="DefaultParagraphFont"/>
    <w:link w:val="CommentText"/>
    <w:uiPriority w:val="99"/>
    <w:rsid w:val="00005877"/>
    <w:rPr>
      <w:rFonts w:eastAsia="Calibri"/>
      <w:lang w:val="vi-VN"/>
    </w:rPr>
  </w:style>
  <w:style w:type="paragraph" w:customStyle="1" w:styleId="Body">
    <w:name w:val="Body"/>
    <w:rsid w:val="00DB30F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StyleHeading213ptJustifiedBefore0ptAfter0pt">
    <w:name w:val="Style Heading 2 + 13 pt Justified Before:  0 pt After:  0 pt"/>
    <w:basedOn w:val="Heading2"/>
    <w:autoRedefine/>
    <w:rsid w:val="0069228C"/>
    <w:pPr>
      <w:widowControl w:val="0"/>
      <w:autoSpaceDE w:val="0"/>
      <w:autoSpaceDN w:val="0"/>
      <w:ind w:firstLine="720"/>
      <w:jc w:val="both"/>
    </w:pPr>
    <w:rPr>
      <w:rFonts w:ascii="Times New Roman" w:eastAsia="MS Mincho" w:hAnsi="Times New Roman"/>
      <w:bCs/>
      <w:color w:val="000000"/>
      <w:sz w:val="26"/>
      <w:szCs w:val="26"/>
      <w:u w:val="none"/>
    </w:rPr>
  </w:style>
  <w:style w:type="paragraph" w:customStyle="1" w:styleId="TableParagraph">
    <w:name w:val="Table Paragraph"/>
    <w:basedOn w:val="Normal"/>
    <w:uiPriority w:val="1"/>
    <w:qFormat/>
    <w:rsid w:val="00037C15"/>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037C15"/>
    <w:pPr>
      <w:widowControl w:val="0"/>
      <w:autoSpaceDE w:val="0"/>
      <w:autoSpaceDN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037C15"/>
    <w:rPr>
      <w:rFonts w:ascii="Arial" w:eastAsia="Arial" w:hAnsi="Arial" w:cs="Arial"/>
      <w:b/>
      <w:bCs/>
    </w:rPr>
  </w:style>
  <w:style w:type="paragraph" w:styleId="BodyTextIndent">
    <w:name w:val="Body Text Indent"/>
    <w:basedOn w:val="Normal"/>
    <w:link w:val="BodyTextIndentChar"/>
    <w:unhideWhenUsed/>
    <w:rsid w:val="00671BA7"/>
    <w:pPr>
      <w:spacing w:after="120"/>
      <w:ind w:left="360"/>
    </w:pPr>
  </w:style>
  <w:style w:type="character" w:customStyle="1" w:styleId="BodyTextIndentChar">
    <w:name w:val="Body Text Indent Char"/>
    <w:basedOn w:val="DefaultParagraphFont"/>
    <w:link w:val="BodyTextIndent"/>
    <w:rsid w:val="00671BA7"/>
    <w:rPr>
      <w:sz w:val="24"/>
      <w:szCs w:val="24"/>
    </w:rPr>
  </w:style>
  <w:style w:type="paragraph" w:customStyle="1" w:styleId="StyleHeading3TimesNewRomanJustifiedBefore0ptAfter">
    <w:name w:val="Style Heading 3 + Times New Roman Justified Before:  0 pt After:..."/>
    <w:basedOn w:val="Heading3"/>
    <w:autoRedefine/>
    <w:rsid w:val="00A51B2F"/>
    <w:pPr>
      <w:keepLines w:val="0"/>
      <w:tabs>
        <w:tab w:val="center" w:pos="4513"/>
        <w:tab w:val="right" w:pos="9026"/>
      </w:tabs>
      <w:spacing w:before="80" w:after="80"/>
      <w:jc w:val="both"/>
      <w:outlineLvl w:val="9"/>
    </w:pPr>
    <w:rPr>
      <w:rFonts w:ascii="Times New Roman" w:eastAsia="Times New Roman" w:hAnsi="Times New Roman" w:cs="Times New Roman"/>
      <w:b/>
      <w:bCs/>
      <w:iCs/>
      <w:color w:val="auto"/>
      <w:sz w:val="26"/>
      <w:szCs w:val="26"/>
      <w:lang w:val="vi-VN"/>
    </w:rPr>
  </w:style>
  <w:style w:type="character" w:customStyle="1" w:styleId="Heading3Char">
    <w:name w:val="Heading 3 Char"/>
    <w:basedOn w:val="DefaultParagraphFont"/>
    <w:link w:val="Heading3"/>
    <w:uiPriority w:val="9"/>
    <w:semiHidden/>
    <w:rsid w:val="00671BA7"/>
    <w:rPr>
      <w:rFonts w:asciiTheme="majorHAnsi" w:eastAsiaTheme="majorEastAsia" w:hAnsiTheme="majorHAnsi" w:cstheme="majorBidi"/>
      <w:color w:val="243F60" w:themeColor="accent1" w:themeShade="7F"/>
      <w:sz w:val="24"/>
      <w:szCs w:val="24"/>
    </w:rPr>
  </w:style>
  <w:style w:type="paragraph" w:customStyle="1" w:styleId="textbox">
    <w:name w:val="textbox"/>
    <w:basedOn w:val="Normal"/>
    <w:rsid w:val="00671BA7"/>
    <w:pPr>
      <w:spacing w:before="100" w:beforeAutospacing="1" w:after="100" w:afterAutospacing="1"/>
    </w:pPr>
    <w:rPr>
      <w:lang w:val="en-GB" w:eastAsia="en-GB"/>
    </w:rPr>
  </w:style>
  <w:style w:type="paragraph" w:customStyle="1" w:styleId="BodyA">
    <w:name w:val="Body A"/>
    <w:rsid w:val="00671BA7"/>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rPr>
  </w:style>
  <w:style w:type="paragraph" w:customStyle="1" w:styleId="Char4">
    <w:name w:val="Char4"/>
    <w:basedOn w:val="Normal"/>
    <w:semiHidden/>
    <w:rsid w:val="00671BA7"/>
    <w:pPr>
      <w:spacing w:after="160" w:line="240" w:lineRule="exact"/>
    </w:pPr>
    <w:rPr>
      <w:rFonts w:ascii="Arial" w:hAnsi="Arial" w:cs="Arial"/>
      <w:sz w:val="22"/>
      <w:szCs w:val="22"/>
    </w:rPr>
  </w:style>
  <w:style w:type="paragraph" w:customStyle="1" w:styleId="StyleHeading1TimesNewRoman13ptJustifiedBefore0pt">
    <w:name w:val="Style Heading 1 + Times New Roman 13 pt Justified Before:  0 pt..."/>
    <w:basedOn w:val="Heading1"/>
    <w:autoRedefine/>
    <w:rsid w:val="00671BA7"/>
    <w:pPr>
      <w:jc w:val="both"/>
    </w:pPr>
    <w:rPr>
      <w:color w:val="0000FF"/>
      <w:kern w:val="32"/>
      <w:szCs w:val="26"/>
    </w:rPr>
  </w:style>
  <w:style w:type="paragraph" w:customStyle="1" w:styleId="StyleStyleHeading29pt12ptNotItalic">
    <w:name w:val="Style Style Heading 2 + 9 pt + 12 pt Not Italic"/>
    <w:basedOn w:val="Normal"/>
    <w:link w:val="StyleStyleHeading29pt12ptNotItalicChar"/>
    <w:autoRedefine/>
    <w:rsid w:val="00671BA7"/>
    <w:pPr>
      <w:widowControl w:val="0"/>
      <w:autoSpaceDE w:val="0"/>
      <w:autoSpaceDN w:val="0"/>
      <w:spacing w:before="80" w:line="360" w:lineRule="exact"/>
      <w:ind w:firstLine="454"/>
      <w:contextualSpacing/>
      <w:jc w:val="both"/>
      <w:outlineLvl w:val="1"/>
    </w:pPr>
    <w:rPr>
      <w:rFonts w:ascii="Times New Roman Bold" w:eastAsia="EUAlbertina-Bold-Identity-H" w:hAnsi="Times New Roman Bold"/>
      <w:b/>
      <w:color w:val="000000"/>
      <w:sz w:val="26"/>
      <w:szCs w:val="26"/>
      <w:lang w:val="vi-VN"/>
    </w:rPr>
  </w:style>
  <w:style w:type="character" w:customStyle="1" w:styleId="StyleStyleHeading29pt12ptNotItalicChar">
    <w:name w:val="Style Style Heading 2 + 9 pt + 12 pt Not Italic Char"/>
    <w:link w:val="StyleStyleHeading29pt12ptNotItalic"/>
    <w:locked/>
    <w:rsid w:val="00671BA7"/>
    <w:rPr>
      <w:rFonts w:ascii="Times New Roman Bold" w:eastAsia="EUAlbertina-Bold-Identity-H" w:hAnsi="Times New Roman Bold"/>
      <w:b/>
      <w:color w:val="000000"/>
      <w:sz w:val="26"/>
      <w:szCs w:val="26"/>
      <w:lang w:val="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671BA7"/>
    <w:rPr>
      <w:lang w:val="en-US" w:eastAsia="en-US" w:bidi="ar-SA"/>
    </w:rPr>
  </w:style>
  <w:style w:type="character" w:customStyle="1" w:styleId="HTMLPreformattedChar1">
    <w:name w:val="HTML Preformatted Char1"/>
    <w:basedOn w:val="DefaultParagraphFont"/>
    <w:locked/>
    <w:rsid w:val="00671BA7"/>
    <w:rPr>
      <w:rFonts w:ascii="Arial Unicode MS" w:eastAsia="Arial Unicode MS" w:hAnsi="Arial Unicode MS" w:cs="Arial Unicode MS"/>
      <w:sz w:val="20"/>
      <w:szCs w:val="20"/>
      <w:lang w:val="en-US"/>
    </w:rPr>
  </w:style>
  <w:style w:type="character" w:styleId="CommentReference">
    <w:name w:val="annotation reference"/>
    <w:rsid w:val="00671BA7"/>
    <w:rPr>
      <w:sz w:val="16"/>
      <w:szCs w:val="16"/>
    </w:rPr>
  </w:style>
  <w:style w:type="paragraph" w:customStyle="1" w:styleId="ICAO">
    <w:name w:val="ICAO"/>
    <w:basedOn w:val="Normal"/>
    <w:autoRedefine/>
    <w:qFormat/>
    <w:rsid w:val="00671BA7"/>
    <w:pPr>
      <w:tabs>
        <w:tab w:val="left" w:pos="426"/>
      </w:tabs>
      <w:spacing w:before="80" w:after="80"/>
      <w:jc w:val="both"/>
    </w:pPr>
    <w:rPr>
      <w:rFonts w:eastAsia="Calibri"/>
      <w:b/>
      <w:color w:val="FF0000"/>
      <w:sz w:val="26"/>
      <w:szCs w:val="26"/>
      <w:lang w:val="vi-VN"/>
    </w:rPr>
  </w:style>
  <w:style w:type="character" w:customStyle="1" w:styleId="fontstyle11">
    <w:name w:val="fontstyle11"/>
    <w:basedOn w:val="DefaultParagraphFont"/>
    <w:rsid w:val="00671BA7"/>
    <w:rPr>
      <w:rFonts w:ascii="Calibri" w:hAnsi="Calibri" w:cs="Calibri" w:hint="default"/>
      <w:b w:val="0"/>
      <w:bCs w:val="0"/>
      <w:i w:val="0"/>
      <w:iCs w:val="0"/>
      <w:color w:val="000000"/>
      <w:sz w:val="22"/>
      <w:szCs w:val="22"/>
    </w:rPr>
  </w:style>
  <w:style w:type="character" w:customStyle="1" w:styleId="y2iqfc">
    <w:name w:val="y2iqfc"/>
    <w:basedOn w:val="DefaultParagraphFont"/>
    <w:rsid w:val="00671BA7"/>
  </w:style>
  <w:style w:type="paragraph" w:styleId="Revision">
    <w:name w:val="Revision"/>
    <w:hidden/>
    <w:uiPriority w:val="99"/>
    <w:semiHidden/>
    <w:rsid w:val="00671BA7"/>
    <w:rPr>
      <w:rFonts w:asciiTheme="minorHAnsi" w:eastAsiaTheme="minorHAnsi" w:hAnsiTheme="minorHAnsi" w:cstheme="minorBidi"/>
      <w:sz w:val="22"/>
      <w:szCs w:val="22"/>
      <w:lang w:val="vi-VN"/>
    </w:rPr>
  </w:style>
  <w:style w:type="paragraph" w:customStyle="1" w:styleId="ColorfulList-Accent11">
    <w:name w:val="Colorful List - Accent 11"/>
    <w:basedOn w:val="Normal"/>
    <w:uiPriority w:val="34"/>
    <w:qFormat/>
    <w:rsid w:val="00671BA7"/>
    <w:pPr>
      <w:spacing w:after="200" w:line="276" w:lineRule="auto"/>
      <w:ind w:left="720"/>
      <w:contextualSpacing/>
    </w:pPr>
    <w:rPr>
      <w:rFonts w:ascii="Calibri" w:eastAsia="Calibri" w:hAnsi="Calibri"/>
      <w:sz w:val="22"/>
      <w:szCs w:val="22"/>
    </w:rPr>
  </w:style>
  <w:style w:type="numbering" w:customStyle="1" w:styleId="CurrentList4">
    <w:name w:val="Current List4"/>
    <w:uiPriority w:val="99"/>
    <w:rsid w:val="00734DA6"/>
    <w:pPr>
      <w:numPr>
        <w:numId w:val="2"/>
      </w:numPr>
    </w:pPr>
  </w:style>
  <w:style w:type="numbering" w:customStyle="1" w:styleId="CurrentList9">
    <w:name w:val="Current List9"/>
    <w:uiPriority w:val="99"/>
    <w:rsid w:val="00734DA6"/>
    <w:pPr>
      <w:numPr>
        <w:numId w:val="3"/>
      </w:numPr>
    </w:pPr>
  </w:style>
  <w:style w:type="character" w:customStyle="1" w:styleId="fontstyle31">
    <w:name w:val="fontstyle31"/>
    <w:rsid w:val="00474580"/>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6815">
      <w:bodyDiv w:val="1"/>
      <w:marLeft w:val="0"/>
      <w:marRight w:val="0"/>
      <w:marTop w:val="0"/>
      <w:marBottom w:val="0"/>
      <w:divBdr>
        <w:top w:val="none" w:sz="0" w:space="0" w:color="auto"/>
        <w:left w:val="none" w:sz="0" w:space="0" w:color="auto"/>
        <w:bottom w:val="none" w:sz="0" w:space="0" w:color="auto"/>
        <w:right w:val="none" w:sz="0" w:space="0" w:color="auto"/>
      </w:divBdr>
      <w:divsChild>
        <w:div w:id="275530860">
          <w:marLeft w:val="0"/>
          <w:marRight w:val="0"/>
          <w:marTop w:val="0"/>
          <w:marBottom w:val="0"/>
          <w:divBdr>
            <w:top w:val="none" w:sz="0" w:space="0" w:color="auto"/>
            <w:left w:val="none" w:sz="0" w:space="0" w:color="auto"/>
            <w:bottom w:val="none" w:sz="0" w:space="0" w:color="auto"/>
            <w:right w:val="none" w:sz="0" w:space="0" w:color="auto"/>
          </w:divBdr>
        </w:div>
        <w:div w:id="292173484">
          <w:marLeft w:val="0"/>
          <w:marRight w:val="0"/>
          <w:marTop w:val="0"/>
          <w:marBottom w:val="0"/>
          <w:divBdr>
            <w:top w:val="none" w:sz="0" w:space="0" w:color="auto"/>
            <w:left w:val="none" w:sz="0" w:space="0" w:color="auto"/>
            <w:bottom w:val="none" w:sz="0" w:space="0" w:color="auto"/>
            <w:right w:val="none" w:sz="0" w:space="0" w:color="auto"/>
          </w:divBdr>
        </w:div>
        <w:div w:id="360473154">
          <w:marLeft w:val="0"/>
          <w:marRight w:val="0"/>
          <w:marTop w:val="0"/>
          <w:marBottom w:val="0"/>
          <w:divBdr>
            <w:top w:val="none" w:sz="0" w:space="0" w:color="auto"/>
            <w:left w:val="none" w:sz="0" w:space="0" w:color="auto"/>
            <w:bottom w:val="none" w:sz="0" w:space="0" w:color="auto"/>
            <w:right w:val="none" w:sz="0" w:space="0" w:color="auto"/>
          </w:divBdr>
        </w:div>
        <w:div w:id="489252323">
          <w:marLeft w:val="0"/>
          <w:marRight w:val="0"/>
          <w:marTop w:val="0"/>
          <w:marBottom w:val="0"/>
          <w:divBdr>
            <w:top w:val="none" w:sz="0" w:space="0" w:color="auto"/>
            <w:left w:val="none" w:sz="0" w:space="0" w:color="auto"/>
            <w:bottom w:val="none" w:sz="0" w:space="0" w:color="auto"/>
            <w:right w:val="none" w:sz="0" w:space="0" w:color="auto"/>
          </w:divBdr>
        </w:div>
        <w:div w:id="1323583600">
          <w:marLeft w:val="0"/>
          <w:marRight w:val="0"/>
          <w:marTop w:val="0"/>
          <w:marBottom w:val="0"/>
          <w:divBdr>
            <w:top w:val="none" w:sz="0" w:space="0" w:color="auto"/>
            <w:left w:val="none" w:sz="0" w:space="0" w:color="auto"/>
            <w:bottom w:val="none" w:sz="0" w:space="0" w:color="auto"/>
            <w:right w:val="none" w:sz="0" w:space="0" w:color="auto"/>
          </w:divBdr>
        </w:div>
        <w:div w:id="2055227334">
          <w:marLeft w:val="0"/>
          <w:marRight w:val="0"/>
          <w:marTop w:val="0"/>
          <w:marBottom w:val="0"/>
          <w:divBdr>
            <w:top w:val="none" w:sz="0" w:space="0" w:color="auto"/>
            <w:left w:val="none" w:sz="0" w:space="0" w:color="auto"/>
            <w:bottom w:val="none" w:sz="0" w:space="0" w:color="auto"/>
            <w:right w:val="none" w:sz="0" w:space="0" w:color="auto"/>
          </w:divBdr>
        </w:div>
      </w:divsChild>
    </w:div>
    <w:div w:id="1178037463">
      <w:bodyDiv w:val="1"/>
      <w:marLeft w:val="0"/>
      <w:marRight w:val="0"/>
      <w:marTop w:val="0"/>
      <w:marBottom w:val="0"/>
      <w:divBdr>
        <w:top w:val="none" w:sz="0" w:space="0" w:color="auto"/>
        <w:left w:val="none" w:sz="0" w:space="0" w:color="auto"/>
        <w:bottom w:val="none" w:sz="0" w:space="0" w:color="auto"/>
        <w:right w:val="none" w:sz="0" w:space="0" w:color="auto"/>
      </w:divBdr>
    </w:div>
    <w:div w:id="1725177697">
      <w:bodyDiv w:val="1"/>
      <w:marLeft w:val="0"/>
      <w:marRight w:val="0"/>
      <w:marTop w:val="0"/>
      <w:marBottom w:val="0"/>
      <w:divBdr>
        <w:top w:val="none" w:sz="0" w:space="0" w:color="auto"/>
        <w:left w:val="none" w:sz="0" w:space="0" w:color="auto"/>
        <w:bottom w:val="none" w:sz="0" w:space="0" w:color="auto"/>
        <w:right w:val="none" w:sz="0" w:space="0" w:color="auto"/>
      </w:divBdr>
    </w:div>
    <w:div w:id="1739549725">
      <w:bodyDiv w:val="1"/>
      <w:marLeft w:val="0"/>
      <w:marRight w:val="0"/>
      <w:marTop w:val="0"/>
      <w:marBottom w:val="0"/>
      <w:divBdr>
        <w:top w:val="none" w:sz="0" w:space="0" w:color="auto"/>
        <w:left w:val="none" w:sz="0" w:space="0" w:color="auto"/>
        <w:bottom w:val="none" w:sz="0" w:space="0" w:color="auto"/>
        <w:right w:val="none" w:sz="0" w:space="0" w:color="auto"/>
      </w:divBdr>
    </w:div>
    <w:div w:id="1885097791">
      <w:bodyDiv w:val="1"/>
      <w:marLeft w:val="0"/>
      <w:marRight w:val="0"/>
      <w:marTop w:val="0"/>
      <w:marBottom w:val="0"/>
      <w:divBdr>
        <w:top w:val="none" w:sz="0" w:space="0" w:color="auto"/>
        <w:left w:val="none" w:sz="0" w:space="0" w:color="auto"/>
        <w:bottom w:val="none" w:sz="0" w:space="0" w:color="auto"/>
        <w:right w:val="none" w:sz="0" w:space="0" w:color="auto"/>
      </w:divBdr>
      <w:divsChild>
        <w:div w:id="1217859985">
          <w:marLeft w:val="0"/>
          <w:marRight w:val="0"/>
          <w:marTop w:val="0"/>
          <w:marBottom w:val="0"/>
          <w:divBdr>
            <w:top w:val="none" w:sz="0" w:space="0" w:color="auto"/>
            <w:left w:val="none" w:sz="0" w:space="0" w:color="auto"/>
            <w:bottom w:val="none" w:sz="0" w:space="0" w:color="auto"/>
            <w:right w:val="none" w:sz="0" w:space="0" w:color="auto"/>
          </w:divBdr>
        </w:div>
        <w:div w:id="1743748745">
          <w:marLeft w:val="0"/>
          <w:marRight w:val="0"/>
          <w:marTop w:val="0"/>
          <w:marBottom w:val="0"/>
          <w:divBdr>
            <w:top w:val="none" w:sz="0" w:space="0" w:color="auto"/>
            <w:left w:val="none" w:sz="0" w:space="0" w:color="auto"/>
            <w:bottom w:val="none" w:sz="0" w:space="0" w:color="auto"/>
            <w:right w:val="none" w:sz="0" w:space="0" w:color="auto"/>
          </w:divBdr>
        </w:div>
        <w:div w:id="209876527">
          <w:marLeft w:val="0"/>
          <w:marRight w:val="0"/>
          <w:marTop w:val="0"/>
          <w:marBottom w:val="0"/>
          <w:divBdr>
            <w:top w:val="none" w:sz="0" w:space="0" w:color="auto"/>
            <w:left w:val="none" w:sz="0" w:space="0" w:color="auto"/>
            <w:bottom w:val="none" w:sz="0" w:space="0" w:color="auto"/>
            <w:right w:val="none" w:sz="0" w:space="0" w:color="auto"/>
          </w:divBdr>
        </w:div>
        <w:div w:id="65494643">
          <w:marLeft w:val="0"/>
          <w:marRight w:val="0"/>
          <w:marTop w:val="0"/>
          <w:marBottom w:val="0"/>
          <w:divBdr>
            <w:top w:val="none" w:sz="0" w:space="0" w:color="auto"/>
            <w:left w:val="none" w:sz="0" w:space="0" w:color="auto"/>
            <w:bottom w:val="none" w:sz="0" w:space="0" w:color="auto"/>
            <w:right w:val="none" w:sz="0" w:space="0" w:color="auto"/>
          </w:divBdr>
        </w:div>
        <w:div w:id="408889069">
          <w:marLeft w:val="0"/>
          <w:marRight w:val="0"/>
          <w:marTop w:val="0"/>
          <w:marBottom w:val="0"/>
          <w:divBdr>
            <w:top w:val="none" w:sz="0" w:space="0" w:color="auto"/>
            <w:left w:val="none" w:sz="0" w:space="0" w:color="auto"/>
            <w:bottom w:val="none" w:sz="0" w:space="0" w:color="auto"/>
            <w:right w:val="none" w:sz="0" w:space="0" w:color="auto"/>
          </w:divBdr>
        </w:div>
        <w:div w:id="1634095015">
          <w:marLeft w:val="0"/>
          <w:marRight w:val="0"/>
          <w:marTop w:val="0"/>
          <w:marBottom w:val="0"/>
          <w:divBdr>
            <w:top w:val="none" w:sz="0" w:space="0" w:color="auto"/>
            <w:left w:val="none" w:sz="0" w:space="0" w:color="auto"/>
            <w:bottom w:val="none" w:sz="0" w:space="0" w:color="auto"/>
            <w:right w:val="none" w:sz="0" w:space="0" w:color="auto"/>
          </w:divBdr>
        </w:div>
        <w:div w:id="1542014893">
          <w:marLeft w:val="0"/>
          <w:marRight w:val="0"/>
          <w:marTop w:val="0"/>
          <w:marBottom w:val="0"/>
          <w:divBdr>
            <w:top w:val="none" w:sz="0" w:space="0" w:color="auto"/>
            <w:left w:val="none" w:sz="0" w:space="0" w:color="auto"/>
            <w:bottom w:val="none" w:sz="0" w:space="0" w:color="auto"/>
            <w:right w:val="none" w:sz="0" w:space="0" w:color="auto"/>
          </w:divBdr>
        </w:div>
        <w:div w:id="1639653471">
          <w:marLeft w:val="0"/>
          <w:marRight w:val="0"/>
          <w:marTop w:val="0"/>
          <w:marBottom w:val="0"/>
          <w:divBdr>
            <w:top w:val="none" w:sz="0" w:space="0" w:color="auto"/>
            <w:left w:val="none" w:sz="0" w:space="0" w:color="auto"/>
            <w:bottom w:val="none" w:sz="0" w:space="0" w:color="auto"/>
            <w:right w:val="none" w:sz="0" w:space="0" w:color="auto"/>
          </w:divBdr>
        </w:div>
        <w:div w:id="1617785284">
          <w:marLeft w:val="0"/>
          <w:marRight w:val="0"/>
          <w:marTop w:val="0"/>
          <w:marBottom w:val="0"/>
          <w:divBdr>
            <w:top w:val="none" w:sz="0" w:space="0" w:color="auto"/>
            <w:left w:val="none" w:sz="0" w:space="0" w:color="auto"/>
            <w:bottom w:val="none" w:sz="0" w:space="0" w:color="auto"/>
            <w:right w:val="none" w:sz="0" w:space="0" w:color="auto"/>
          </w:divBdr>
        </w:div>
        <w:div w:id="326440715">
          <w:marLeft w:val="0"/>
          <w:marRight w:val="0"/>
          <w:marTop w:val="0"/>
          <w:marBottom w:val="0"/>
          <w:divBdr>
            <w:top w:val="none" w:sz="0" w:space="0" w:color="auto"/>
            <w:left w:val="none" w:sz="0" w:space="0" w:color="auto"/>
            <w:bottom w:val="none" w:sz="0" w:space="0" w:color="auto"/>
            <w:right w:val="none" w:sz="0" w:space="0" w:color="auto"/>
          </w:divBdr>
        </w:div>
        <w:div w:id="416904356">
          <w:marLeft w:val="0"/>
          <w:marRight w:val="0"/>
          <w:marTop w:val="0"/>
          <w:marBottom w:val="0"/>
          <w:divBdr>
            <w:top w:val="none" w:sz="0" w:space="0" w:color="auto"/>
            <w:left w:val="none" w:sz="0" w:space="0" w:color="auto"/>
            <w:bottom w:val="none" w:sz="0" w:space="0" w:color="auto"/>
            <w:right w:val="none" w:sz="0" w:space="0" w:color="auto"/>
          </w:divBdr>
        </w:div>
        <w:div w:id="172996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EA4D8-2ED2-42C5-8360-C08DA5F85F23}">
  <ds:schemaRefs>
    <ds:schemaRef ds:uri="http://schemas.openxmlformats.org/officeDocument/2006/bibliography"/>
  </ds:schemaRefs>
</ds:datastoreItem>
</file>

<file path=customXml/itemProps2.xml><?xml version="1.0" encoding="utf-8"?>
<ds:datastoreItem xmlns:ds="http://schemas.openxmlformats.org/officeDocument/2006/customXml" ds:itemID="{4DFFBD30-D0F6-4CEF-81A8-4D349149B6B3}"/>
</file>

<file path=customXml/itemProps3.xml><?xml version="1.0" encoding="utf-8"?>
<ds:datastoreItem xmlns:ds="http://schemas.openxmlformats.org/officeDocument/2006/customXml" ds:itemID="{B0C8CF0B-9B68-4B17-9CEB-AD44790B2B9F}"/>
</file>

<file path=customXml/itemProps4.xml><?xml version="1.0" encoding="utf-8"?>
<ds:datastoreItem xmlns:ds="http://schemas.openxmlformats.org/officeDocument/2006/customXml" ds:itemID="{5ED6A341-7043-458A-BB75-A9ED15AD6005}"/>
</file>

<file path=docProps/app.xml><?xml version="1.0" encoding="utf-8"?>
<Properties xmlns="http://schemas.openxmlformats.org/officeDocument/2006/extended-properties" xmlns:vt="http://schemas.openxmlformats.org/officeDocument/2006/docPropsVTypes">
  <Template>Normal</Template>
  <TotalTime>35</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CAAV</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User</dc:creator>
  <cp:lastModifiedBy>User1</cp:lastModifiedBy>
  <cp:revision>12</cp:revision>
  <cp:lastPrinted>2025-08-29T01:54:00Z</cp:lastPrinted>
  <dcterms:created xsi:type="dcterms:W3CDTF">2025-09-04T02:52:00Z</dcterms:created>
  <dcterms:modified xsi:type="dcterms:W3CDTF">2025-09-12T12:42:00Z</dcterms:modified>
</cp:coreProperties>
</file>