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60"/>
      </w:tblGrid>
      <w:tr w:rsidR="008E3C62" w:rsidRPr="008E3C62" w:rsidTr="008E3C62">
        <w:trPr>
          <w:trHeight w:val="1560"/>
        </w:trPr>
        <w:tc>
          <w:tcPr>
            <w:tcW w:w="3227" w:type="dxa"/>
          </w:tcPr>
          <w:p w:rsidR="008E3C62" w:rsidRPr="008E3C62" w:rsidRDefault="008E3C62" w:rsidP="008E3C62">
            <w:pPr>
              <w:pStyle w:val="Heading3"/>
              <w:keepNext w:val="0"/>
              <w:keepLines w:val="0"/>
              <w:spacing w:before="0"/>
              <w:jc w:val="center"/>
              <w:outlineLvl w:val="2"/>
              <w:rPr>
                <w:rFonts w:ascii="Times New Roman" w:hAnsi="Times New Roman" w:cs="Times New Roman"/>
                <w:color w:val="auto"/>
                <w:sz w:val="26"/>
              </w:rPr>
            </w:pPr>
            <w:r w:rsidRPr="008E3C62">
              <w:rPr>
                <w:rFonts w:ascii="Times New Roman" w:hAnsi="Times New Roman" w:cs="Times New Roman"/>
                <w:color w:val="auto"/>
                <w:sz w:val="26"/>
              </w:rPr>
              <w:t>ỦY BAN NHÂN DÂN</w:t>
            </w:r>
          </w:p>
          <w:p w:rsidR="008E3C62" w:rsidRPr="008E3C62" w:rsidRDefault="008E3C62" w:rsidP="008E3C62">
            <w:pPr>
              <w:pStyle w:val="Heading3"/>
              <w:keepNext w:val="0"/>
              <w:keepLines w:val="0"/>
              <w:spacing w:before="0"/>
              <w:jc w:val="center"/>
              <w:outlineLvl w:val="2"/>
              <w:rPr>
                <w:rFonts w:ascii="Times New Roman" w:hAnsi="Times New Roman" w:cs="Times New Roman"/>
                <w:bCs w:val="0"/>
                <w:color w:val="auto"/>
                <w:sz w:val="26"/>
              </w:rPr>
            </w:pPr>
            <w:r w:rsidRPr="008E3C62">
              <w:rPr>
                <w:rFonts w:ascii="Times New Roman" w:hAnsi="Times New Roman" w:cs="Times New Roman"/>
                <w:bCs w:val="0"/>
                <w:color w:val="auto"/>
                <w:sz w:val="26"/>
              </w:rPr>
              <w:t>THÀNH PHỐ ĐÀ NẴNG</w:t>
            </w:r>
          </w:p>
          <w:p w:rsidR="008E3C62" w:rsidRPr="008E3C62" w:rsidRDefault="008449C9" w:rsidP="008E3C62">
            <w:pPr>
              <w:pStyle w:val="Heading1"/>
              <w:keepNext w:val="0"/>
              <w:ind w:left="0"/>
              <w:jc w:val="center"/>
              <w:outlineLvl w:val="0"/>
              <w:rPr>
                <w:sz w:val="26"/>
              </w:rPr>
            </w:pPr>
            <w:r>
              <w:rPr>
                <w:noProof/>
                <w:sz w:val="26"/>
              </w:rPr>
              <w:pict>
                <v:shapetype id="_x0000_t32" coordsize="21600,21600" o:spt="32" o:oned="t" path="m,l21600,21600e" filled="f">
                  <v:path arrowok="t" fillok="f" o:connecttype="none"/>
                  <o:lock v:ext="edit" shapetype="t"/>
                </v:shapetype>
                <v:shape id="Straight Arrow Connector 2" o:spid="_x0000_s1074" type="#_x0000_t32" style="position:absolute;left:0;text-align:left;margin-left:23.7pt;margin-top:5.65pt;width:94.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"/>
              </w:pict>
            </w:r>
          </w:p>
          <w:p w:rsidR="008E3C62" w:rsidRPr="008E3C62" w:rsidRDefault="008E3C62" w:rsidP="008E3C62">
            <w:pPr>
              <w:pStyle w:val="Heading1"/>
              <w:keepNext w:val="0"/>
              <w:ind w:left="0"/>
              <w:jc w:val="center"/>
              <w:outlineLvl w:val="0"/>
              <w:rPr>
                <w:b w:val="0"/>
                <w:bCs/>
                <w:iCs/>
                <w:sz w:val="26"/>
                <w:szCs w:val="30"/>
              </w:rPr>
            </w:pPr>
            <w:r w:rsidRPr="008E3C62">
              <w:rPr>
                <w:b w:val="0"/>
                <w:sz w:val="26"/>
              </w:rPr>
              <w:t>Số: 29/2010</w:t>
            </w:r>
            <w:r w:rsidRPr="008E3C62">
              <w:rPr>
                <w:b w:val="0"/>
                <w:sz w:val="26"/>
                <w:szCs w:val="28"/>
              </w:rPr>
              <w:t>/QĐ-UBND</w:t>
            </w:r>
          </w:p>
        </w:tc>
        <w:tc>
          <w:tcPr>
            <w:tcW w:w="6060" w:type="dxa"/>
          </w:tcPr>
          <w:p w:rsidR="008E3C62" w:rsidRPr="00AC6496" w:rsidRDefault="008E3C62" w:rsidP="008E3C62">
            <w:pPr>
              <w:pStyle w:val="Heading7"/>
              <w:keepNext w:val="0"/>
              <w:keepLines w:val="0"/>
              <w:spacing w:before="0"/>
              <w:jc w:val="center"/>
              <w:outlineLvl w:val="6"/>
              <w:rPr>
                <w:rFonts w:ascii="Times New Roman" w:hAnsi="Times New Roman" w:cs="Times New Roman"/>
                <w:b/>
                <w:i w:val="0"/>
                <w:color w:val="auto"/>
                <w:sz w:val="26"/>
              </w:rPr>
            </w:pPr>
            <w:r w:rsidRPr="00AC6496">
              <w:rPr>
                <w:rFonts w:ascii="Times New Roman" w:hAnsi="Times New Roman" w:cs="Times New Roman"/>
                <w:b/>
                <w:i w:val="0"/>
                <w:color w:val="auto"/>
                <w:sz w:val="26"/>
              </w:rPr>
              <w:t>CỘNG HOÀ XÃ HỘI CHỦ NGHĨA VIỆT NAM</w:t>
            </w:r>
          </w:p>
          <w:p w:rsidR="008E3C62" w:rsidRPr="008E3C62" w:rsidRDefault="008E3C62" w:rsidP="008E3C62">
            <w:pPr>
              <w:pStyle w:val="Heading8"/>
              <w:keepNext w:val="0"/>
              <w:jc w:val="center"/>
              <w:outlineLvl w:val="7"/>
              <w:rPr>
                <w:sz w:val="26"/>
                <w:szCs w:val="27"/>
              </w:rPr>
            </w:pPr>
            <w:r w:rsidRPr="008E3C62">
              <w:rPr>
                <w:sz w:val="26"/>
                <w:szCs w:val="27"/>
              </w:rPr>
              <w:t>Độc lập - Tự do - Hạnh phúc</w:t>
            </w:r>
          </w:p>
          <w:p w:rsidR="008E3C62" w:rsidRPr="008E3C62" w:rsidRDefault="008449C9" w:rsidP="008E3C62">
            <w:pPr>
              <w:pStyle w:val="Heading1"/>
              <w:keepNext w:val="0"/>
              <w:ind w:left="0"/>
              <w:jc w:val="center"/>
              <w:outlineLvl w:val="0"/>
              <w:rPr>
                <w:sz w:val="26"/>
              </w:rPr>
            </w:pPr>
            <w:r>
              <w:rPr>
                <w:noProof/>
                <w:sz w:val="26"/>
              </w:rPr>
              <w:pict>
                <v:shape id="Straight Arrow Connector 1" o:spid="_x0000_s1073" type="#_x0000_t32" style="position:absolute;left:0;text-align:left;margin-left:68.6pt;margin-top:5.65pt;width:156.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"/>
              </w:pict>
            </w:r>
          </w:p>
          <w:p w:rsidR="008E3C62" w:rsidRPr="008E3C62" w:rsidRDefault="008E3C62" w:rsidP="00A345EF">
            <w:pPr>
              <w:pStyle w:val="Heading1"/>
              <w:keepNext w:val="0"/>
              <w:ind w:left="0"/>
              <w:jc w:val="center"/>
              <w:outlineLvl w:val="0"/>
              <w:rPr>
                <w:b w:val="0"/>
                <w:bCs/>
                <w:i/>
                <w:iCs/>
                <w:sz w:val="26"/>
                <w:szCs w:val="30"/>
              </w:rPr>
            </w:pPr>
            <w:r w:rsidRPr="008E3C62">
              <w:rPr>
                <w:b w:val="0"/>
                <w:i/>
                <w:sz w:val="26"/>
              </w:rPr>
              <w:t xml:space="preserve">Đà Nẵng, ngày 27 tháng </w:t>
            </w:r>
            <w:r w:rsidR="00A345EF">
              <w:rPr>
                <w:b w:val="0"/>
                <w:i/>
                <w:sz w:val="26"/>
              </w:rPr>
              <w:t>9</w:t>
            </w:r>
            <w:r w:rsidRPr="008E3C62">
              <w:rPr>
                <w:b w:val="0"/>
                <w:i/>
                <w:sz w:val="26"/>
              </w:rPr>
              <w:t xml:space="preserve"> năm 2010</w:t>
            </w:r>
          </w:p>
        </w:tc>
      </w:tr>
    </w:tbl>
    <w:p w:rsidR="008306B6" w:rsidRPr="008E3C62" w:rsidRDefault="008306B6" w:rsidP="008E3C62">
      <w:pPr>
        <w:pStyle w:val="Heading1"/>
        <w:keepNext w:val="0"/>
        <w:ind w:left="0"/>
        <w:jc w:val="center"/>
        <w:rPr>
          <w:sz w:val="28"/>
          <w:szCs w:val="28"/>
        </w:rPr>
      </w:pPr>
      <w:r w:rsidRPr="008E3C62">
        <w:rPr>
          <w:sz w:val="28"/>
          <w:szCs w:val="28"/>
        </w:rPr>
        <w:t>QUYẾT ĐỊNH</w:t>
      </w:r>
    </w:p>
    <w:p w:rsidR="008306B6" w:rsidRPr="008E3C62" w:rsidRDefault="008306B6" w:rsidP="008E3C62">
      <w:pPr>
        <w:jc w:val="center"/>
        <w:rPr>
          <w:b/>
          <w:sz w:val="28"/>
          <w:szCs w:val="28"/>
        </w:rPr>
      </w:pPr>
      <w:r w:rsidRPr="008E3C62">
        <w:rPr>
          <w:b/>
          <w:sz w:val="28"/>
          <w:szCs w:val="28"/>
        </w:rPr>
        <w:t>Ban hành Quy định về tổ chức quản lý, hoạt động vận chuyển</w:t>
      </w:r>
    </w:p>
    <w:p w:rsidR="008306B6" w:rsidRPr="008E3C62" w:rsidRDefault="008306B6" w:rsidP="008E3C62">
      <w:pPr>
        <w:jc w:val="center"/>
        <w:rPr>
          <w:b/>
          <w:sz w:val="28"/>
          <w:szCs w:val="28"/>
        </w:rPr>
      </w:pPr>
      <w:proofErr w:type="gramStart"/>
      <w:r w:rsidRPr="008E3C62">
        <w:rPr>
          <w:b/>
          <w:sz w:val="28"/>
          <w:szCs w:val="28"/>
        </w:rPr>
        <w:t>hành</w:t>
      </w:r>
      <w:proofErr w:type="gramEnd"/>
      <w:r w:rsidRPr="008E3C62">
        <w:rPr>
          <w:b/>
          <w:sz w:val="28"/>
          <w:szCs w:val="28"/>
        </w:rPr>
        <w:t xml:space="preserve"> khách, hàng hóa bằng xe thô sơ, xe gắn máy, xe mô tô hai bánh</w:t>
      </w:r>
    </w:p>
    <w:p w:rsidR="008306B6" w:rsidRPr="008E3C62" w:rsidRDefault="008306B6" w:rsidP="008E3C62">
      <w:pPr>
        <w:jc w:val="center"/>
        <w:rPr>
          <w:b/>
          <w:sz w:val="28"/>
          <w:szCs w:val="28"/>
        </w:rPr>
      </w:pPr>
      <w:proofErr w:type="gramStart"/>
      <w:r w:rsidRPr="008E3C62">
        <w:rPr>
          <w:b/>
          <w:sz w:val="28"/>
          <w:szCs w:val="28"/>
        </w:rPr>
        <w:t>và</w:t>
      </w:r>
      <w:proofErr w:type="gramEnd"/>
      <w:r w:rsidRPr="008E3C62">
        <w:rPr>
          <w:b/>
          <w:sz w:val="28"/>
          <w:szCs w:val="28"/>
        </w:rPr>
        <w:t xml:space="preserve"> các loại xe tương tự trên địa bàn thành phố</w:t>
      </w:r>
      <w:r w:rsidRPr="008E3C62">
        <w:rPr>
          <w:b/>
          <w:color w:val="1004AC"/>
          <w:sz w:val="28"/>
          <w:szCs w:val="28"/>
        </w:rPr>
        <w:t xml:space="preserve"> </w:t>
      </w:r>
      <w:r w:rsidR="0097424B">
        <w:rPr>
          <w:b/>
          <w:sz w:val="28"/>
          <w:szCs w:val="28"/>
        </w:rPr>
        <w:t>Đà Nẵng</w:t>
      </w:r>
    </w:p>
    <w:p w:rsidR="008306B6" w:rsidRPr="008E3C62" w:rsidRDefault="008449C9" w:rsidP="008E3C62">
      <w:pPr>
        <w:jc w:val="center"/>
        <w:rPr>
          <w:b/>
          <w:sz w:val="28"/>
          <w:szCs w:val="28"/>
        </w:rPr>
      </w:pPr>
      <w:r>
        <w:rPr>
          <w:noProof/>
          <w:sz w:val="28"/>
          <w:szCs w:val="28"/>
        </w:rPr>
        <w:pict>
          <v:line id="_x0000_s1026" style="position:absolute;left:0;text-align:left;z-index:251660288" from="139.2pt,7.7pt" to="314.35pt,7.7pt"/>
        </w:pict>
      </w:r>
    </w:p>
    <w:p w:rsidR="008306B6" w:rsidRPr="008E3C62" w:rsidRDefault="008306B6" w:rsidP="008E3C62">
      <w:pPr>
        <w:jc w:val="center"/>
        <w:rPr>
          <w:b/>
          <w:sz w:val="28"/>
          <w:szCs w:val="28"/>
        </w:rPr>
      </w:pPr>
      <w:r w:rsidRPr="008E3C62">
        <w:rPr>
          <w:b/>
          <w:sz w:val="28"/>
          <w:szCs w:val="28"/>
        </w:rPr>
        <w:t xml:space="preserve">ỦY BAN NHÂN DÂN </w:t>
      </w:r>
      <w:r w:rsidRPr="008E3C62">
        <w:rPr>
          <w:b/>
          <w:bCs/>
          <w:sz w:val="28"/>
          <w:szCs w:val="28"/>
        </w:rPr>
        <w:t>THÀNH PHỐ ĐÀ NẴNG</w:t>
      </w:r>
    </w:p>
    <w:p w:rsidR="008306B6" w:rsidRPr="008E3C62" w:rsidRDefault="008306B6" w:rsidP="008E3C62">
      <w:pPr>
        <w:pStyle w:val="Heading2"/>
        <w:keepNext w:val="0"/>
        <w:spacing w:before="120" w:after="120" w:line="320" w:lineRule="exact"/>
        <w:ind w:left="0" w:firstLine="567"/>
        <w:jc w:val="both"/>
        <w:rPr>
          <w:b w:val="0"/>
          <w:i/>
        </w:rPr>
      </w:pPr>
      <w:r w:rsidRPr="008E3C62">
        <w:rPr>
          <w:b w:val="0"/>
          <w:i/>
        </w:rPr>
        <w:t>Căn cứ Luật Tổ chức Hội động nhân dân và Ủy ban nhân dân ngày 26 tháng 11 năm 2003;</w:t>
      </w:r>
    </w:p>
    <w:p w:rsidR="008306B6" w:rsidRPr="008E3C62" w:rsidRDefault="008306B6" w:rsidP="008E3C62">
      <w:pPr>
        <w:spacing w:before="120" w:after="120" w:line="320" w:lineRule="exact"/>
        <w:ind w:firstLine="567"/>
        <w:jc w:val="both"/>
        <w:rPr>
          <w:i/>
          <w:sz w:val="28"/>
          <w:szCs w:val="28"/>
        </w:rPr>
      </w:pPr>
      <w:r w:rsidRPr="008E3C62">
        <w:rPr>
          <w:i/>
          <w:sz w:val="28"/>
          <w:szCs w:val="28"/>
        </w:rPr>
        <w:t>Căn cứ Luật Giao thông đường bộ ngày 13 tháng 11 năm 2008;</w:t>
      </w:r>
    </w:p>
    <w:p w:rsidR="008306B6" w:rsidRPr="008E3C62" w:rsidRDefault="008306B6" w:rsidP="008E3C62">
      <w:pPr>
        <w:spacing w:before="120" w:after="120" w:line="320" w:lineRule="exact"/>
        <w:ind w:firstLine="567"/>
        <w:jc w:val="both"/>
        <w:rPr>
          <w:i/>
          <w:sz w:val="28"/>
          <w:szCs w:val="28"/>
        </w:rPr>
      </w:pPr>
      <w:r w:rsidRPr="008E3C62">
        <w:rPr>
          <w:i/>
          <w:sz w:val="28"/>
          <w:szCs w:val="28"/>
        </w:rPr>
        <w:t>Căn cứ Thông tư số 08/2009/TT-BGTVT ngày 23 tháng 6 năm 2009 của Bộ Trưởng Bộ Giao thông vận tải về việc Hướng dẫn việc sử dụng xe thô sơ, xe gắn máy, xe mô tô hai bánh, xe mô tô ba bánh và các loại xe tương tự để vận chuyển hành khách, hàng hóa;</w:t>
      </w:r>
    </w:p>
    <w:p w:rsidR="008306B6" w:rsidRPr="008E3C62" w:rsidRDefault="008306B6" w:rsidP="008E3C62">
      <w:pPr>
        <w:spacing w:before="120" w:after="120" w:line="320" w:lineRule="exact"/>
        <w:ind w:firstLine="567"/>
        <w:jc w:val="both"/>
        <w:rPr>
          <w:i/>
          <w:sz w:val="28"/>
          <w:szCs w:val="28"/>
        </w:rPr>
      </w:pPr>
      <w:r w:rsidRPr="008E3C62">
        <w:rPr>
          <w:i/>
          <w:sz w:val="28"/>
          <w:szCs w:val="28"/>
        </w:rPr>
        <w:t xml:space="preserve">Theo đề nghị của Giám đốc Sở Giao thông vận tải, </w:t>
      </w:r>
    </w:p>
    <w:p w:rsidR="008306B6" w:rsidRPr="008E3C62" w:rsidRDefault="008306B6" w:rsidP="008E3C62">
      <w:pPr>
        <w:jc w:val="center"/>
        <w:rPr>
          <w:b/>
          <w:sz w:val="28"/>
          <w:szCs w:val="28"/>
        </w:rPr>
      </w:pPr>
      <w:r w:rsidRPr="008E3C62">
        <w:rPr>
          <w:b/>
          <w:sz w:val="28"/>
          <w:szCs w:val="28"/>
        </w:rPr>
        <w:t>QUYẾT ĐỊNH:</w:t>
      </w:r>
    </w:p>
    <w:p w:rsidR="008306B6" w:rsidRPr="008E3C62" w:rsidRDefault="008306B6" w:rsidP="008E3C62">
      <w:pPr>
        <w:spacing w:before="120" w:after="120" w:line="320" w:lineRule="exact"/>
        <w:ind w:firstLine="567"/>
        <w:jc w:val="both"/>
        <w:rPr>
          <w:sz w:val="28"/>
          <w:szCs w:val="28"/>
        </w:rPr>
      </w:pPr>
      <w:proofErr w:type="gramStart"/>
      <w:r w:rsidRPr="008E3C62">
        <w:rPr>
          <w:b/>
          <w:bCs/>
          <w:sz w:val="28"/>
          <w:szCs w:val="28"/>
        </w:rPr>
        <w:t>Điều 1.</w:t>
      </w:r>
      <w:proofErr w:type="gramEnd"/>
      <w:r w:rsidRPr="008E3C62">
        <w:rPr>
          <w:bCs/>
          <w:sz w:val="28"/>
          <w:szCs w:val="28"/>
        </w:rPr>
        <w:t xml:space="preserve"> </w:t>
      </w:r>
      <w:r w:rsidRPr="008E3C62">
        <w:rPr>
          <w:sz w:val="28"/>
          <w:szCs w:val="28"/>
        </w:rPr>
        <w:t xml:space="preserve">Ban hành kèm </w:t>
      </w:r>
      <w:proofErr w:type="gramStart"/>
      <w:r w:rsidRPr="008E3C62">
        <w:rPr>
          <w:sz w:val="28"/>
          <w:szCs w:val="28"/>
        </w:rPr>
        <w:t>theo</w:t>
      </w:r>
      <w:proofErr w:type="gramEnd"/>
      <w:r w:rsidRPr="008E3C62">
        <w:rPr>
          <w:sz w:val="28"/>
          <w:szCs w:val="28"/>
        </w:rPr>
        <w:t xml:space="preserve"> Quyết định này </w:t>
      </w:r>
      <w:r w:rsidRPr="008E3C62">
        <w:rPr>
          <w:bCs/>
          <w:sz w:val="28"/>
          <w:szCs w:val="28"/>
        </w:rPr>
        <w:t xml:space="preserve">Quy định về </w:t>
      </w:r>
      <w:r w:rsidRPr="008E3C62">
        <w:rPr>
          <w:sz w:val="28"/>
          <w:szCs w:val="28"/>
        </w:rPr>
        <w:t>tổ chức quản lý, hoạt động vận chuyển hành khách, hàng hóa bằng xe thô sơ, xe gắn máy, xe mô tô hai bánh và các loại xe tương tự trên địa bàn thành phố</w:t>
      </w:r>
      <w:r w:rsidRPr="008E3C62">
        <w:rPr>
          <w:color w:val="1004AC"/>
          <w:sz w:val="28"/>
          <w:szCs w:val="28"/>
        </w:rPr>
        <w:t xml:space="preserve"> </w:t>
      </w:r>
      <w:r w:rsidRPr="008E3C62">
        <w:rPr>
          <w:bCs/>
          <w:sz w:val="28"/>
          <w:szCs w:val="28"/>
        </w:rPr>
        <w:t>Đà Nẵng</w:t>
      </w:r>
      <w:r w:rsidRPr="008E3C62">
        <w:rPr>
          <w:sz w:val="28"/>
          <w:szCs w:val="28"/>
        </w:rPr>
        <w:t>.</w:t>
      </w:r>
    </w:p>
    <w:p w:rsidR="008306B6" w:rsidRPr="008E3C62" w:rsidRDefault="008306B6" w:rsidP="008E3C62">
      <w:pPr>
        <w:spacing w:before="120" w:after="120" w:line="320" w:lineRule="exact"/>
        <w:ind w:firstLine="567"/>
        <w:jc w:val="both"/>
        <w:rPr>
          <w:b/>
          <w:bCs/>
          <w:sz w:val="28"/>
          <w:szCs w:val="28"/>
        </w:rPr>
      </w:pPr>
      <w:proofErr w:type="gramStart"/>
      <w:r w:rsidRPr="008E3C62">
        <w:rPr>
          <w:b/>
          <w:sz w:val="28"/>
          <w:szCs w:val="28"/>
        </w:rPr>
        <w:t>Điều 2.</w:t>
      </w:r>
      <w:proofErr w:type="gramEnd"/>
      <w:r w:rsidRPr="008E3C62">
        <w:rPr>
          <w:sz w:val="28"/>
          <w:szCs w:val="28"/>
        </w:rPr>
        <w:t xml:space="preserve"> Giám đốc Sở Giao thông vận tải chịu trách nhiệm tổ chức triển khai, hướng dẫn, kiểm tra và định kỳ báo cáo Ủy ban nhân dân thành phố việc thực hiện Quy định nêu tại Điều 1.</w:t>
      </w:r>
    </w:p>
    <w:p w:rsidR="008306B6" w:rsidRPr="008E3C62" w:rsidRDefault="008306B6" w:rsidP="008E3C62">
      <w:pPr>
        <w:spacing w:before="120" w:after="120" w:line="320" w:lineRule="exact"/>
        <w:ind w:firstLine="567"/>
        <w:jc w:val="both"/>
        <w:rPr>
          <w:sz w:val="28"/>
        </w:rPr>
      </w:pPr>
      <w:proofErr w:type="gramStart"/>
      <w:r w:rsidRPr="008E3C62">
        <w:rPr>
          <w:b/>
          <w:bCs/>
          <w:sz w:val="28"/>
          <w:szCs w:val="28"/>
        </w:rPr>
        <w:t>Điều 3.</w:t>
      </w:r>
      <w:proofErr w:type="gramEnd"/>
      <w:r w:rsidRPr="008E3C62">
        <w:rPr>
          <w:b/>
          <w:bCs/>
          <w:sz w:val="28"/>
          <w:szCs w:val="28"/>
        </w:rPr>
        <w:t xml:space="preserve"> </w:t>
      </w:r>
      <w:r w:rsidRPr="008E3C62">
        <w:rPr>
          <w:sz w:val="28"/>
          <w:szCs w:val="28"/>
        </w:rPr>
        <w:t xml:space="preserve">Quyết định này có hiệu lực sau 10 ngày kể từ ngày ký thay thế Quyết định số 129/2003/QĐ-UBND ngày 20 tháng 8 năm 2003 của UBND thành phố Đà Nẵng về việc thu tiền cấp biển số quản lý phương tiện thô sơ làm vận tải công cộng, Quyết định số 14/2006/QĐ-UBND ngày 23 tháng 02 năm 2006 của UBND thành phố Đà Nẵng về việc quản lý các loại xe thô sơ </w:t>
      </w:r>
      <w:r w:rsidRPr="008E3C62">
        <w:rPr>
          <w:sz w:val="28"/>
          <w:szCs w:val="27"/>
        </w:rPr>
        <w:t>tham gia giao thông trên địa bàn thành phố Đà Nẵng.</w:t>
      </w:r>
    </w:p>
    <w:p w:rsidR="008306B6" w:rsidRPr="008E3C62" w:rsidRDefault="008306B6" w:rsidP="008E3C62">
      <w:pPr>
        <w:spacing w:before="120" w:after="120" w:line="320" w:lineRule="exact"/>
        <w:ind w:firstLine="567"/>
        <w:jc w:val="both"/>
        <w:rPr>
          <w:sz w:val="28"/>
          <w:szCs w:val="28"/>
        </w:rPr>
      </w:pPr>
      <w:proofErr w:type="gramStart"/>
      <w:r w:rsidRPr="008E3C62">
        <w:rPr>
          <w:b/>
          <w:bCs/>
          <w:sz w:val="28"/>
          <w:szCs w:val="28"/>
        </w:rPr>
        <w:t>Điều 4.</w:t>
      </w:r>
      <w:proofErr w:type="gramEnd"/>
      <w:r w:rsidRPr="008E3C62">
        <w:rPr>
          <w:b/>
          <w:bCs/>
          <w:sz w:val="28"/>
          <w:szCs w:val="28"/>
        </w:rPr>
        <w:t xml:space="preserve"> </w:t>
      </w:r>
      <w:r w:rsidRPr="008E3C62">
        <w:rPr>
          <w:sz w:val="28"/>
          <w:szCs w:val="28"/>
        </w:rPr>
        <w:t>Chánh Văn phòng UBND thành phố, Giám đốc Sở Giao thông vận tải, Giám đốc Công an thành phố; Chủ tịch UBND các quận, huyện, phường, xã; Thủ trưởng các cơ quan, đơn vị và cá nhân có liên quan chịu trách nhiệm thi hành Quyết định này ./.</w:t>
      </w:r>
    </w:p>
    <w:tbl>
      <w:tblPr>
        <w:tblW w:w="9473" w:type="dxa"/>
        <w:tblInd w:w="-318" w:type="dxa"/>
        <w:tblLayout w:type="fixed"/>
        <w:tblLook w:val="0000" w:firstRow="0" w:lastRow="0" w:firstColumn="0" w:lastColumn="0" w:noHBand="0" w:noVBand="0"/>
      </w:tblPr>
      <w:tblGrid>
        <w:gridCol w:w="426"/>
        <w:gridCol w:w="3161"/>
        <w:gridCol w:w="535"/>
        <w:gridCol w:w="5351"/>
      </w:tblGrid>
      <w:tr w:rsidR="008306B6" w:rsidRPr="008E3C62" w:rsidTr="00C3434E">
        <w:trPr>
          <w:gridBefore w:val="1"/>
          <w:wBefore w:w="426" w:type="dxa"/>
          <w:trHeight w:val="888"/>
        </w:trPr>
        <w:tc>
          <w:tcPr>
            <w:tcW w:w="3696" w:type="dxa"/>
            <w:gridSpan w:val="2"/>
          </w:tcPr>
          <w:p w:rsidR="008306B6" w:rsidRPr="008E3C62" w:rsidRDefault="008306B6" w:rsidP="000A100E">
            <w:pPr>
              <w:tabs>
                <w:tab w:val="left" w:pos="34"/>
                <w:tab w:val="center" w:pos="7085"/>
              </w:tabs>
              <w:ind w:left="-108"/>
              <w:rPr>
                <w:sz w:val="28"/>
              </w:rPr>
            </w:pPr>
          </w:p>
        </w:tc>
        <w:tc>
          <w:tcPr>
            <w:tcW w:w="5351" w:type="dxa"/>
          </w:tcPr>
          <w:p w:rsidR="008306B6" w:rsidRPr="008E3C62" w:rsidRDefault="008306B6" w:rsidP="008E3C62">
            <w:pPr>
              <w:jc w:val="center"/>
              <w:rPr>
                <w:sz w:val="26"/>
                <w:szCs w:val="28"/>
              </w:rPr>
            </w:pPr>
            <w:r w:rsidRPr="008E3C62">
              <w:rPr>
                <w:b/>
                <w:sz w:val="26"/>
                <w:szCs w:val="28"/>
              </w:rPr>
              <w:t>TM. ỦY BAN NHÂN DÂN</w:t>
            </w:r>
            <w:r w:rsidRPr="008E3C62">
              <w:rPr>
                <w:sz w:val="26"/>
                <w:szCs w:val="28"/>
              </w:rPr>
              <w:t xml:space="preserve"> </w:t>
            </w:r>
          </w:p>
          <w:p w:rsidR="008306B6" w:rsidRPr="008E3C62" w:rsidRDefault="008306B6" w:rsidP="008E3C62">
            <w:pPr>
              <w:jc w:val="center"/>
              <w:rPr>
                <w:b/>
                <w:sz w:val="26"/>
                <w:szCs w:val="28"/>
              </w:rPr>
            </w:pPr>
            <w:r w:rsidRPr="008E3C62">
              <w:rPr>
                <w:b/>
                <w:sz w:val="26"/>
                <w:szCs w:val="28"/>
              </w:rPr>
              <w:t>CHỦ TỊCH</w:t>
            </w:r>
          </w:p>
          <w:p w:rsidR="008306B6" w:rsidRPr="008E3C62" w:rsidRDefault="00957369" w:rsidP="008E3C62">
            <w:pPr>
              <w:jc w:val="center"/>
              <w:rPr>
                <w:b/>
                <w:i/>
                <w:sz w:val="26"/>
                <w:szCs w:val="28"/>
              </w:rPr>
            </w:pPr>
            <w:r w:rsidRPr="008E3C62">
              <w:rPr>
                <w:b/>
                <w:i/>
                <w:sz w:val="26"/>
                <w:szCs w:val="28"/>
              </w:rPr>
              <w:t>(Đã ký)</w:t>
            </w:r>
          </w:p>
          <w:p w:rsidR="008E3C62" w:rsidRPr="008E3C62" w:rsidRDefault="008E3C62" w:rsidP="008E3C62">
            <w:pPr>
              <w:jc w:val="center"/>
              <w:rPr>
                <w:b/>
                <w:i/>
                <w:sz w:val="26"/>
                <w:szCs w:val="28"/>
              </w:rPr>
            </w:pPr>
          </w:p>
          <w:p w:rsidR="008306B6" w:rsidRPr="008E3C62" w:rsidRDefault="008306B6" w:rsidP="008E3C62">
            <w:pPr>
              <w:pStyle w:val="Heading4"/>
              <w:keepNext w:val="0"/>
            </w:pPr>
            <w:r w:rsidRPr="008E3C62">
              <w:rPr>
                <w:sz w:val="26"/>
              </w:rPr>
              <w:t>Trần Văn Minh</w:t>
            </w:r>
          </w:p>
        </w:tc>
      </w:tr>
      <w:tr w:rsidR="008306B6" w:rsidRPr="008E3C62" w:rsidTr="00C3434E">
        <w:trPr>
          <w:trHeight w:val="879"/>
        </w:trPr>
        <w:tc>
          <w:tcPr>
            <w:tcW w:w="3587" w:type="dxa"/>
            <w:gridSpan w:val="2"/>
          </w:tcPr>
          <w:p w:rsidR="008306B6" w:rsidRPr="00C3434E" w:rsidRDefault="008306B6" w:rsidP="00C3434E">
            <w:pPr>
              <w:jc w:val="center"/>
              <w:rPr>
                <w:b/>
                <w:sz w:val="26"/>
              </w:rPr>
            </w:pPr>
            <w:r w:rsidRPr="00C3434E">
              <w:rPr>
                <w:b/>
                <w:bCs/>
                <w:sz w:val="26"/>
              </w:rPr>
              <w:lastRenderedPageBreak/>
              <w:br w:type="page"/>
            </w:r>
            <w:r w:rsidRPr="00C3434E">
              <w:rPr>
                <w:b/>
                <w:sz w:val="26"/>
              </w:rPr>
              <w:t>UỶ BAN NHÂN DÂN</w:t>
            </w:r>
          </w:p>
          <w:p w:rsidR="008306B6" w:rsidRPr="00C3434E" w:rsidRDefault="008449C9" w:rsidP="00C3434E">
            <w:pPr>
              <w:jc w:val="center"/>
              <w:rPr>
                <w:sz w:val="26"/>
              </w:rPr>
            </w:pPr>
            <w:r>
              <w:rPr>
                <w:noProof/>
                <w:sz w:val="26"/>
              </w:rPr>
              <w:pict>
                <v:line id="_x0000_s1029" style="position:absolute;left:0;text-align:left;z-index:251663360" from="55.95pt,17.75pt" to="123.1pt,17.75pt"/>
              </w:pict>
            </w:r>
            <w:r w:rsidR="008306B6" w:rsidRPr="00C3434E">
              <w:rPr>
                <w:b/>
                <w:bCs/>
                <w:sz w:val="26"/>
              </w:rPr>
              <w:t>THÀNH PHỐ ĐÀ NẴNG</w:t>
            </w:r>
          </w:p>
        </w:tc>
        <w:tc>
          <w:tcPr>
            <w:tcW w:w="5886" w:type="dxa"/>
            <w:gridSpan w:val="2"/>
          </w:tcPr>
          <w:p w:rsidR="008306B6" w:rsidRPr="00C3434E" w:rsidRDefault="008306B6" w:rsidP="00C3434E">
            <w:pPr>
              <w:pStyle w:val="Heading8"/>
              <w:keepNext w:val="0"/>
              <w:jc w:val="center"/>
              <w:rPr>
                <w:iCs/>
                <w:sz w:val="26"/>
              </w:rPr>
            </w:pPr>
            <w:r w:rsidRPr="00C3434E">
              <w:rPr>
                <w:iCs/>
                <w:sz w:val="26"/>
              </w:rPr>
              <w:t>CỘNG HOÀ XÃ HỘI CHỦ NGHĨA VIỆT NAM</w:t>
            </w:r>
          </w:p>
          <w:p w:rsidR="008306B6" w:rsidRPr="00C3434E" w:rsidRDefault="008306B6" w:rsidP="00C3434E">
            <w:pPr>
              <w:pStyle w:val="Heading4"/>
              <w:keepNext w:val="0"/>
              <w:rPr>
                <w:bCs/>
                <w:sz w:val="26"/>
              </w:rPr>
            </w:pPr>
            <w:r w:rsidRPr="00C3434E">
              <w:rPr>
                <w:bCs/>
                <w:sz w:val="26"/>
              </w:rPr>
              <w:t>Độc lập - Tự do - Hạnh phúc</w:t>
            </w:r>
          </w:p>
          <w:p w:rsidR="008306B6" w:rsidRPr="00C3434E" w:rsidRDefault="008449C9" w:rsidP="00C3434E">
            <w:pPr>
              <w:jc w:val="center"/>
              <w:rPr>
                <w:i/>
                <w:iCs/>
                <w:sz w:val="26"/>
              </w:rPr>
            </w:pPr>
            <w:r>
              <w:rPr>
                <w:b/>
                <w:bCs/>
                <w:noProof/>
                <w:sz w:val="26"/>
              </w:rPr>
              <w:pict>
                <v:line id="_x0000_s1030" style="position:absolute;left:0;text-align:left;z-index:251664384" from="62.65pt,2.35pt" to="223.5pt,2.35pt"/>
              </w:pict>
            </w:r>
          </w:p>
        </w:tc>
      </w:tr>
    </w:tbl>
    <w:p w:rsidR="008306B6" w:rsidRPr="008E3C62" w:rsidRDefault="008306B6" w:rsidP="00C3434E">
      <w:pPr>
        <w:pStyle w:val="Heading1"/>
        <w:keepNext w:val="0"/>
        <w:ind w:left="0"/>
        <w:jc w:val="center"/>
        <w:rPr>
          <w:sz w:val="28"/>
        </w:rPr>
      </w:pPr>
      <w:r w:rsidRPr="008E3C62">
        <w:rPr>
          <w:sz w:val="28"/>
        </w:rPr>
        <w:t>QUY ĐỊNH</w:t>
      </w:r>
    </w:p>
    <w:p w:rsidR="008306B6" w:rsidRPr="008E3C62" w:rsidRDefault="008306B6" w:rsidP="00C3434E">
      <w:pPr>
        <w:jc w:val="center"/>
        <w:rPr>
          <w:b/>
          <w:sz w:val="28"/>
          <w:szCs w:val="28"/>
        </w:rPr>
      </w:pPr>
      <w:r w:rsidRPr="008E3C62">
        <w:rPr>
          <w:b/>
          <w:sz w:val="28"/>
          <w:szCs w:val="28"/>
        </w:rPr>
        <w:t>Về tổ chức quản lý, hoạt động vận chuyển hành khách, hàng hóa</w:t>
      </w:r>
    </w:p>
    <w:p w:rsidR="008306B6" w:rsidRPr="008E3C62" w:rsidRDefault="008306B6" w:rsidP="00C3434E">
      <w:pPr>
        <w:jc w:val="center"/>
        <w:rPr>
          <w:b/>
          <w:sz w:val="28"/>
          <w:szCs w:val="28"/>
        </w:rPr>
      </w:pPr>
      <w:proofErr w:type="gramStart"/>
      <w:r w:rsidRPr="008E3C62">
        <w:rPr>
          <w:b/>
          <w:sz w:val="28"/>
          <w:szCs w:val="28"/>
          <w:shd w:val="clear" w:color="auto" w:fill="FFFFFF"/>
        </w:rPr>
        <w:t>bằng</w:t>
      </w:r>
      <w:proofErr w:type="gramEnd"/>
      <w:r w:rsidRPr="008E3C62">
        <w:rPr>
          <w:b/>
          <w:sz w:val="28"/>
          <w:szCs w:val="28"/>
        </w:rPr>
        <w:t xml:space="preserve"> xe thô sơ, xe gắn máy, xe mô tô hai bánh và các loại xe tương tự</w:t>
      </w:r>
    </w:p>
    <w:p w:rsidR="008306B6" w:rsidRPr="008E3C62" w:rsidRDefault="008306B6" w:rsidP="00C3434E">
      <w:pPr>
        <w:jc w:val="center"/>
        <w:rPr>
          <w:b/>
          <w:sz w:val="28"/>
          <w:szCs w:val="28"/>
        </w:rPr>
      </w:pPr>
      <w:proofErr w:type="gramStart"/>
      <w:r w:rsidRPr="008E3C62">
        <w:rPr>
          <w:b/>
          <w:sz w:val="28"/>
          <w:szCs w:val="28"/>
        </w:rPr>
        <w:t>trên</w:t>
      </w:r>
      <w:proofErr w:type="gramEnd"/>
      <w:r w:rsidRPr="008E3C62">
        <w:rPr>
          <w:b/>
          <w:sz w:val="28"/>
          <w:szCs w:val="28"/>
        </w:rPr>
        <w:t xml:space="preserve"> địa bàn thành phố Đà Nẵng.</w:t>
      </w:r>
    </w:p>
    <w:p w:rsidR="008306B6" w:rsidRPr="008E3C62" w:rsidRDefault="008306B6" w:rsidP="00C3434E">
      <w:pPr>
        <w:jc w:val="center"/>
        <w:rPr>
          <w:i/>
          <w:iCs/>
          <w:sz w:val="28"/>
          <w:szCs w:val="28"/>
        </w:rPr>
      </w:pPr>
      <w:r w:rsidRPr="008E3C62">
        <w:rPr>
          <w:i/>
          <w:iCs/>
          <w:sz w:val="28"/>
          <w:szCs w:val="28"/>
        </w:rPr>
        <w:t xml:space="preserve">(Ban hành kèm theo Quyết định </w:t>
      </w:r>
      <w:proofErr w:type="gramStart"/>
      <w:r w:rsidRPr="008E3C62">
        <w:rPr>
          <w:i/>
          <w:iCs/>
          <w:sz w:val="28"/>
          <w:szCs w:val="28"/>
        </w:rPr>
        <w:t>số  29</w:t>
      </w:r>
      <w:proofErr w:type="gramEnd"/>
      <w:r w:rsidRPr="008E3C62">
        <w:rPr>
          <w:i/>
          <w:iCs/>
          <w:sz w:val="28"/>
          <w:szCs w:val="28"/>
        </w:rPr>
        <w:t xml:space="preserve">  /2010/QĐ-UBND</w:t>
      </w:r>
    </w:p>
    <w:p w:rsidR="008306B6" w:rsidRPr="008E3C62" w:rsidRDefault="00C3434E" w:rsidP="00C3434E">
      <w:pPr>
        <w:jc w:val="center"/>
        <w:rPr>
          <w:i/>
          <w:iCs/>
          <w:sz w:val="28"/>
          <w:szCs w:val="28"/>
        </w:rPr>
      </w:pPr>
      <w:r>
        <w:rPr>
          <w:i/>
          <w:iCs/>
          <w:sz w:val="28"/>
          <w:szCs w:val="28"/>
        </w:rPr>
        <w:t xml:space="preserve"> </w:t>
      </w:r>
      <w:proofErr w:type="gramStart"/>
      <w:r>
        <w:rPr>
          <w:i/>
          <w:iCs/>
          <w:sz w:val="28"/>
          <w:szCs w:val="28"/>
        </w:rPr>
        <w:t>ngày</w:t>
      </w:r>
      <w:proofErr w:type="gramEnd"/>
      <w:r>
        <w:rPr>
          <w:i/>
          <w:iCs/>
          <w:sz w:val="28"/>
          <w:szCs w:val="28"/>
        </w:rPr>
        <w:t xml:space="preserve"> </w:t>
      </w:r>
      <w:r w:rsidR="008306B6" w:rsidRPr="008E3C62">
        <w:rPr>
          <w:i/>
          <w:iCs/>
          <w:sz w:val="28"/>
          <w:szCs w:val="28"/>
        </w:rPr>
        <w:t>2 tháng  9   năm 2010 của Ủy ban nhân dân thành phố Đà Nẵng)</w:t>
      </w:r>
    </w:p>
    <w:p w:rsidR="008306B6" w:rsidRPr="008E3C62" w:rsidRDefault="008449C9" w:rsidP="00C3434E">
      <w:pPr>
        <w:jc w:val="center"/>
        <w:rPr>
          <w:sz w:val="28"/>
        </w:rPr>
      </w:pPr>
      <w:r>
        <w:rPr>
          <w:b/>
          <w:bCs/>
          <w:noProof/>
          <w:sz w:val="28"/>
        </w:rPr>
        <w:pict>
          <v:line id="_x0000_s1031" style="position:absolute;left:0;text-align:left;z-index:251665408" from="163.5pt,7.15pt" to="294.3pt,7.15pt"/>
        </w:pict>
      </w:r>
    </w:p>
    <w:p w:rsidR="008306B6" w:rsidRPr="008E3C62" w:rsidRDefault="008306B6" w:rsidP="00C3434E">
      <w:pPr>
        <w:jc w:val="center"/>
        <w:rPr>
          <w:b/>
          <w:sz w:val="28"/>
          <w:szCs w:val="28"/>
        </w:rPr>
      </w:pPr>
      <w:r w:rsidRPr="008E3C62">
        <w:rPr>
          <w:b/>
          <w:sz w:val="28"/>
          <w:szCs w:val="28"/>
        </w:rPr>
        <w:t>Chương I</w:t>
      </w:r>
    </w:p>
    <w:p w:rsidR="008306B6" w:rsidRPr="008E3C62" w:rsidRDefault="008306B6" w:rsidP="00C3434E">
      <w:pPr>
        <w:jc w:val="center"/>
        <w:rPr>
          <w:b/>
          <w:sz w:val="28"/>
          <w:szCs w:val="28"/>
        </w:rPr>
      </w:pPr>
      <w:r w:rsidRPr="008E3C62">
        <w:rPr>
          <w:b/>
          <w:sz w:val="28"/>
          <w:szCs w:val="28"/>
        </w:rPr>
        <w:t>QUY ĐỊNH CHUNG</w:t>
      </w:r>
    </w:p>
    <w:p w:rsidR="008306B6" w:rsidRPr="008E3C62" w:rsidRDefault="008306B6" w:rsidP="00BF5569">
      <w:pPr>
        <w:tabs>
          <w:tab w:val="left" w:pos="1022"/>
        </w:tabs>
        <w:spacing w:before="120" w:after="120" w:line="320" w:lineRule="exact"/>
        <w:ind w:firstLine="567"/>
        <w:jc w:val="both"/>
        <w:rPr>
          <w:b/>
          <w:sz w:val="28"/>
          <w:szCs w:val="28"/>
        </w:rPr>
      </w:pPr>
      <w:bookmarkStart w:id="0" w:name="_GoBack"/>
      <w:proofErr w:type="gramStart"/>
      <w:r w:rsidRPr="008E3C62">
        <w:rPr>
          <w:b/>
          <w:sz w:val="28"/>
          <w:szCs w:val="28"/>
        </w:rPr>
        <w:t>Điều 1.</w:t>
      </w:r>
      <w:proofErr w:type="gramEnd"/>
      <w:r w:rsidRPr="008E3C62">
        <w:rPr>
          <w:b/>
          <w:sz w:val="28"/>
          <w:szCs w:val="28"/>
        </w:rPr>
        <w:t xml:space="preserve"> Phạm </w:t>
      </w:r>
      <w:proofErr w:type="gramStart"/>
      <w:r w:rsidRPr="008E3C62">
        <w:rPr>
          <w:b/>
          <w:sz w:val="28"/>
          <w:szCs w:val="28"/>
        </w:rPr>
        <w:t>vi</w:t>
      </w:r>
      <w:proofErr w:type="gramEnd"/>
      <w:r w:rsidRPr="008E3C62">
        <w:rPr>
          <w:b/>
          <w:sz w:val="28"/>
          <w:szCs w:val="28"/>
        </w:rPr>
        <w:t xml:space="preserve"> điều chỉnh</w:t>
      </w:r>
    </w:p>
    <w:p w:rsidR="008306B6" w:rsidRPr="008E3C62" w:rsidRDefault="008306B6" w:rsidP="00BF5569">
      <w:pPr>
        <w:tabs>
          <w:tab w:val="left" w:pos="1022"/>
        </w:tabs>
        <w:spacing w:before="120" w:after="120" w:line="320" w:lineRule="exact"/>
        <w:ind w:firstLine="567"/>
        <w:jc w:val="both"/>
        <w:rPr>
          <w:sz w:val="28"/>
          <w:szCs w:val="28"/>
        </w:rPr>
      </w:pPr>
      <w:r w:rsidRPr="008E3C62">
        <w:rPr>
          <w:sz w:val="28"/>
          <w:szCs w:val="28"/>
        </w:rPr>
        <w:t xml:space="preserve">Văn bản này quy định về tổ chức quản lý, hoạt động vận chuyển hành khách, hàng hóa bằng </w:t>
      </w:r>
      <w:proofErr w:type="gramStart"/>
      <w:r w:rsidRPr="008E3C62">
        <w:rPr>
          <w:sz w:val="28"/>
          <w:szCs w:val="28"/>
        </w:rPr>
        <w:t>xe</w:t>
      </w:r>
      <w:proofErr w:type="gramEnd"/>
      <w:r w:rsidRPr="008E3C62">
        <w:rPr>
          <w:sz w:val="28"/>
          <w:szCs w:val="28"/>
        </w:rPr>
        <w:t xml:space="preserve"> thô sơ, xe gắn máy, xe mô tô hai bánh và các loại xe tương tự trên địa bàn thành phố </w:t>
      </w:r>
      <w:r w:rsidRPr="008E3C62">
        <w:rPr>
          <w:bCs/>
          <w:sz w:val="28"/>
          <w:szCs w:val="28"/>
        </w:rPr>
        <w:t>Đà Nẵng</w:t>
      </w:r>
      <w:r w:rsidRPr="008E3C62">
        <w:rPr>
          <w:sz w:val="28"/>
          <w:szCs w:val="28"/>
        </w:rPr>
        <w:t>.</w:t>
      </w:r>
    </w:p>
    <w:p w:rsidR="008306B6" w:rsidRPr="008E3C62" w:rsidRDefault="008306B6" w:rsidP="00BF5569">
      <w:pPr>
        <w:tabs>
          <w:tab w:val="left" w:pos="1022"/>
        </w:tabs>
        <w:spacing w:before="120" w:after="120" w:line="320" w:lineRule="exact"/>
        <w:ind w:firstLine="567"/>
        <w:jc w:val="both"/>
        <w:rPr>
          <w:sz w:val="28"/>
          <w:szCs w:val="28"/>
        </w:rPr>
      </w:pPr>
      <w:r w:rsidRPr="008E3C62">
        <w:rPr>
          <w:sz w:val="28"/>
          <w:szCs w:val="28"/>
        </w:rPr>
        <w:t>Ngoài việc chấp hành Quy định này, các tổ chức, cá nhân liên quan đến hoạt động vận chuyển hành khách, hàng hóa bằng xe thô sơ, xe gắn máy, xe mô tô hai bánh và các loại xe tương tự còn phải chấp hành Luật Giao thông đường bộ và các quy định khác của pháp luật về trật tự an toàn giao thông đường bộ và trật tự an toàn xã hội.</w:t>
      </w:r>
    </w:p>
    <w:p w:rsidR="008306B6" w:rsidRPr="008E3C62" w:rsidRDefault="008306B6" w:rsidP="00BF5569">
      <w:pPr>
        <w:tabs>
          <w:tab w:val="left" w:pos="1022"/>
        </w:tabs>
        <w:spacing w:before="120" w:after="120" w:line="320" w:lineRule="exact"/>
        <w:ind w:firstLine="567"/>
        <w:jc w:val="both"/>
        <w:rPr>
          <w:b/>
          <w:sz w:val="28"/>
          <w:szCs w:val="28"/>
        </w:rPr>
      </w:pPr>
      <w:proofErr w:type="gramStart"/>
      <w:r w:rsidRPr="008E3C62">
        <w:rPr>
          <w:b/>
          <w:sz w:val="28"/>
          <w:szCs w:val="28"/>
        </w:rPr>
        <w:t>Điều 2.</w:t>
      </w:r>
      <w:proofErr w:type="gramEnd"/>
      <w:r w:rsidRPr="008E3C62">
        <w:rPr>
          <w:b/>
          <w:sz w:val="28"/>
          <w:szCs w:val="28"/>
        </w:rPr>
        <w:t xml:space="preserve"> Đối tượng áp dụng</w:t>
      </w:r>
    </w:p>
    <w:p w:rsidR="008306B6" w:rsidRPr="008E3C62" w:rsidRDefault="008306B6" w:rsidP="00BF5569">
      <w:pPr>
        <w:tabs>
          <w:tab w:val="left" w:pos="1022"/>
        </w:tabs>
        <w:spacing w:before="120" w:after="120" w:line="320" w:lineRule="exact"/>
        <w:ind w:firstLine="567"/>
        <w:jc w:val="both"/>
        <w:rPr>
          <w:sz w:val="28"/>
          <w:szCs w:val="28"/>
        </w:rPr>
      </w:pPr>
      <w:r w:rsidRPr="008E3C62">
        <w:rPr>
          <w:sz w:val="28"/>
          <w:szCs w:val="28"/>
        </w:rPr>
        <w:t>1.</w:t>
      </w:r>
      <w:r w:rsidRPr="008E3C62">
        <w:rPr>
          <w:b/>
          <w:bCs/>
          <w:sz w:val="28"/>
          <w:szCs w:val="28"/>
        </w:rPr>
        <w:t xml:space="preserve"> </w:t>
      </w:r>
      <w:r w:rsidRPr="008E3C62">
        <w:rPr>
          <w:sz w:val="28"/>
          <w:szCs w:val="28"/>
        </w:rPr>
        <w:t xml:space="preserve">Quy định này áp dụng đối với tổ chức, cá nhân liên quan đến hoạt động vận chuyển hành khách, hàng hóa bằng </w:t>
      </w:r>
      <w:proofErr w:type="gramStart"/>
      <w:r w:rsidRPr="008E3C62">
        <w:rPr>
          <w:sz w:val="28"/>
          <w:szCs w:val="28"/>
        </w:rPr>
        <w:t>xe</w:t>
      </w:r>
      <w:proofErr w:type="gramEnd"/>
      <w:r w:rsidRPr="008E3C62">
        <w:rPr>
          <w:sz w:val="28"/>
          <w:szCs w:val="28"/>
        </w:rPr>
        <w:t xml:space="preserve"> thô sơ, xe gắn máy, xe mô tô hai bánh và các loại xe tương tự trên địa bàn thành phố </w:t>
      </w:r>
      <w:r w:rsidRPr="008E3C62">
        <w:rPr>
          <w:bCs/>
          <w:sz w:val="28"/>
          <w:szCs w:val="28"/>
        </w:rPr>
        <w:t>Đà Nẵng</w:t>
      </w:r>
      <w:r w:rsidRPr="008E3C62">
        <w:rPr>
          <w:sz w:val="28"/>
          <w:szCs w:val="28"/>
        </w:rPr>
        <w:t>.</w:t>
      </w:r>
    </w:p>
    <w:p w:rsidR="008306B6" w:rsidRPr="008E3C62" w:rsidRDefault="008306B6" w:rsidP="00BF5569">
      <w:pPr>
        <w:tabs>
          <w:tab w:val="left" w:pos="1022"/>
        </w:tabs>
        <w:spacing w:before="120" w:after="120" w:line="320" w:lineRule="exact"/>
        <w:ind w:firstLine="567"/>
        <w:jc w:val="both"/>
        <w:rPr>
          <w:sz w:val="28"/>
          <w:szCs w:val="28"/>
        </w:rPr>
      </w:pPr>
      <w:r w:rsidRPr="008E3C62">
        <w:rPr>
          <w:sz w:val="28"/>
          <w:szCs w:val="28"/>
        </w:rPr>
        <w:t>2. Quy định này không áp dụng đối với:</w:t>
      </w:r>
    </w:p>
    <w:p w:rsidR="008306B6" w:rsidRPr="008E3C62" w:rsidRDefault="008306B6" w:rsidP="00BF5569">
      <w:pPr>
        <w:tabs>
          <w:tab w:val="left" w:pos="1022"/>
        </w:tabs>
        <w:spacing w:before="120" w:after="120" w:line="320" w:lineRule="exact"/>
        <w:ind w:firstLine="567"/>
        <w:jc w:val="both"/>
        <w:rPr>
          <w:sz w:val="28"/>
          <w:szCs w:val="28"/>
        </w:rPr>
      </w:pPr>
      <w:r w:rsidRPr="008E3C62">
        <w:rPr>
          <w:sz w:val="28"/>
          <w:szCs w:val="28"/>
        </w:rPr>
        <w:t xml:space="preserve">a) Xe thô sơ ba, bốn bánh làm nhiệm vụ </w:t>
      </w:r>
      <w:proofErr w:type="gramStart"/>
      <w:r w:rsidRPr="008E3C62">
        <w:rPr>
          <w:sz w:val="28"/>
          <w:szCs w:val="28"/>
        </w:rPr>
        <w:t>thu</w:t>
      </w:r>
      <w:proofErr w:type="gramEnd"/>
      <w:r w:rsidRPr="008E3C62">
        <w:rPr>
          <w:sz w:val="28"/>
          <w:szCs w:val="28"/>
        </w:rPr>
        <w:t xml:space="preserve"> gom rác thải;</w:t>
      </w:r>
    </w:p>
    <w:p w:rsidR="008306B6" w:rsidRPr="008E3C62" w:rsidRDefault="008306B6" w:rsidP="00BF5569">
      <w:pPr>
        <w:tabs>
          <w:tab w:val="left" w:pos="1022"/>
        </w:tabs>
        <w:spacing w:before="120" w:after="120" w:line="320" w:lineRule="exact"/>
        <w:ind w:firstLine="567"/>
        <w:jc w:val="both"/>
        <w:rPr>
          <w:sz w:val="28"/>
          <w:szCs w:val="28"/>
        </w:rPr>
      </w:pPr>
      <w:r w:rsidRPr="008E3C62">
        <w:rPr>
          <w:sz w:val="28"/>
          <w:szCs w:val="28"/>
        </w:rPr>
        <w:t>b) Xe thô sơ ba bánh, bốn bánh của thương binh, người tàn tật dùng làm phương tiện đi lại.</w:t>
      </w:r>
      <w:bookmarkStart w:id="1" w:name="_Toc81369335"/>
      <w:bookmarkStart w:id="2" w:name="_Toc81367975"/>
      <w:bookmarkStart w:id="3" w:name="_Toc81294078"/>
      <w:bookmarkStart w:id="4" w:name="_Toc81293885"/>
    </w:p>
    <w:p w:rsidR="008306B6" w:rsidRPr="008E3C62" w:rsidRDefault="008306B6" w:rsidP="00BF5569">
      <w:pPr>
        <w:tabs>
          <w:tab w:val="left" w:pos="1022"/>
        </w:tabs>
        <w:spacing w:before="120" w:after="120" w:line="320" w:lineRule="exact"/>
        <w:ind w:firstLine="567"/>
        <w:jc w:val="both"/>
        <w:rPr>
          <w:b/>
          <w:sz w:val="28"/>
          <w:szCs w:val="28"/>
        </w:rPr>
      </w:pPr>
      <w:proofErr w:type="gramStart"/>
      <w:r w:rsidRPr="008E3C62">
        <w:rPr>
          <w:b/>
          <w:sz w:val="28"/>
          <w:szCs w:val="28"/>
        </w:rPr>
        <w:t>Điều 3.</w:t>
      </w:r>
      <w:proofErr w:type="gramEnd"/>
      <w:r w:rsidRPr="008E3C62">
        <w:rPr>
          <w:b/>
          <w:sz w:val="28"/>
          <w:szCs w:val="28"/>
        </w:rPr>
        <w:t xml:space="preserve">  Giải thích từ ngữ</w:t>
      </w:r>
      <w:bookmarkEnd w:id="1"/>
      <w:bookmarkEnd w:id="2"/>
      <w:bookmarkEnd w:id="3"/>
      <w:bookmarkEnd w:id="4"/>
      <w:r w:rsidRPr="008E3C62">
        <w:rPr>
          <w:b/>
          <w:sz w:val="28"/>
          <w:szCs w:val="28"/>
        </w:rPr>
        <w:t xml:space="preserve"> </w:t>
      </w:r>
    </w:p>
    <w:p w:rsidR="008306B6" w:rsidRPr="008E3C62" w:rsidRDefault="008306B6" w:rsidP="00BF5569">
      <w:pPr>
        <w:tabs>
          <w:tab w:val="left" w:pos="1022"/>
        </w:tabs>
        <w:spacing w:before="120" w:after="120" w:line="320" w:lineRule="exact"/>
        <w:ind w:firstLine="567"/>
        <w:jc w:val="both"/>
        <w:rPr>
          <w:sz w:val="28"/>
          <w:szCs w:val="28"/>
        </w:rPr>
      </w:pPr>
      <w:r w:rsidRPr="008E3C62">
        <w:rPr>
          <w:sz w:val="28"/>
          <w:szCs w:val="28"/>
        </w:rPr>
        <w:t>Trong Quy định này, các từ ngữ dưới đây được hiểu như sau:</w:t>
      </w:r>
    </w:p>
    <w:p w:rsidR="008306B6" w:rsidRPr="008E3C62" w:rsidRDefault="008306B6" w:rsidP="00BF5569">
      <w:pPr>
        <w:tabs>
          <w:tab w:val="left" w:pos="1022"/>
        </w:tabs>
        <w:spacing w:before="120" w:after="120" w:line="320" w:lineRule="exact"/>
        <w:ind w:firstLine="567"/>
        <w:jc w:val="both"/>
        <w:rPr>
          <w:sz w:val="28"/>
          <w:szCs w:val="28"/>
        </w:rPr>
      </w:pPr>
      <w:r w:rsidRPr="008E3C62">
        <w:rPr>
          <w:sz w:val="28"/>
          <w:szCs w:val="28"/>
        </w:rPr>
        <w:t xml:space="preserve">1. Phương tiện vận chuyển: là </w:t>
      </w:r>
      <w:proofErr w:type="gramStart"/>
      <w:r w:rsidRPr="008E3C62">
        <w:rPr>
          <w:sz w:val="28"/>
          <w:szCs w:val="28"/>
        </w:rPr>
        <w:t>xe</w:t>
      </w:r>
      <w:proofErr w:type="gramEnd"/>
      <w:r w:rsidRPr="008E3C62">
        <w:rPr>
          <w:sz w:val="28"/>
          <w:szCs w:val="28"/>
        </w:rPr>
        <w:t xml:space="preserve"> thô sơ, xe gắn máy, xe mô tô hai bánh và các loại xe tương tự tham gia kinh doanh vận chuyển hành khách, hàng hóa.</w:t>
      </w:r>
    </w:p>
    <w:p w:rsidR="008306B6" w:rsidRPr="008E3C62" w:rsidRDefault="008306B6" w:rsidP="00BF5569">
      <w:pPr>
        <w:tabs>
          <w:tab w:val="left" w:pos="1022"/>
        </w:tabs>
        <w:spacing w:before="120" w:after="120" w:line="320" w:lineRule="exact"/>
        <w:ind w:firstLine="567"/>
        <w:jc w:val="both"/>
        <w:rPr>
          <w:sz w:val="28"/>
          <w:szCs w:val="28"/>
        </w:rPr>
      </w:pPr>
      <w:r w:rsidRPr="008E3C62">
        <w:rPr>
          <w:sz w:val="28"/>
          <w:szCs w:val="28"/>
        </w:rPr>
        <w:t xml:space="preserve">2. Kinh doanh vận chuyển hành khách, hàng hóa bằng </w:t>
      </w:r>
      <w:proofErr w:type="gramStart"/>
      <w:r w:rsidRPr="008E3C62">
        <w:rPr>
          <w:sz w:val="28"/>
          <w:szCs w:val="28"/>
        </w:rPr>
        <w:t>xe</w:t>
      </w:r>
      <w:proofErr w:type="gramEnd"/>
      <w:r w:rsidRPr="008E3C62">
        <w:rPr>
          <w:sz w:val="28"/>
          <w:szCs w:val="28"/>
        </w:rPr>
        <w:t xml:space="preserve"> thô sơ, xe gắn máy, xe mô tô hai bánh và các loại xe tương tự: là hoạt động kinh doanh vận tải theo yêu cầu của khách có trả tiền.</w:t>
      </w:r>
    </w:p>
    <w:p w:rsidR="008306B6" w:rsidRPr="008E3C62" w:rsidRDefault="008306B6" w:rsidP="00BF5569">
      <w:pPr>
        <w:tabs>
          <w:tab w:val="left" w:pos="1022"/>
        </w:tabs>
        <w:spacing w:before="120" w:after="120" w:line="320" w:lineRule="exact"/>
        <w:ind w:firstLine="567"/>
        <w:jc w:val="both"/>
        <w:rPr>
          <w:sz w:val="28"/>
          <w:szCs w:val="28"/>
        </w:rPr>
      </w:pPr>
      <w:r w:rsidRPr="008E3C62">
        <w:rPr>
          <w:sz w:val="28"/>
          <w:szCs w:val="28"/>
        </w:rPr>
        <w:t xml:space="preserve">3. Người hành nghề: là người sử dụng, điều khiển </w:t>
      </w:r>
      <w:proofErr w:type="gramStart"/>
      <w:r w:rsidRPr="008E3C62">
        <w:rPr>
          <w:sz w:val="28"/>
          <w:szCs w:val="28"/>
        </w:rPr>
        <w:t>xe</w:t>
      </w:r>
      <w:proofErr w:type="gramEnd"/>
      <w:r w:rsidRPr="008E3C62">
        <w:rPr>
          <w:sz w:val="28"/>
          <w:szCs w:val="28"/>
        </w:rPr>
        <w:t xml:space="preserve"> thô sơ, xe gắn máy, xe mô tô hai bánh và các loại xe tương tự để kinh doanh vận chuyển hành khách, hàng hóa.</w:t>
      </w:r>
    </w:p>
    <w:p w:rsidR="008306B6" w:rsidRPr="008E3C62" w:rsidRDefault="008306B6" w:rsidP="00BF5569">
      <w:pPr>
        <w:tabs>
          <w:tab w:val="left" w:pos="1022"/>
        </w:tabs>
        <w:spacing w:before="120" w:after="120" w:line="320" w:lineRule="exact"/>
        <w:ind w:firstLine="567"/>
        <w:jc w:val="both"/>
        <w:rPr>
          <w:sz w:val="28"/>
          <w:szCs w:val="28"/>
        </w:rPr>
      </w:pPr>
      <w:r w:rsidRPr="008E3C62">
        <w:rPr>
          <w:sz w:val="28"/>
          <w:szCs w:val="28"/>
        </w:rPr>
        <w:lastRenderedPageBreak/>
        <w:t xml:space="preserve">4. Thẻ hành nghề: Là biểu trưng thay thế giấy phép hành nghề do UBND phường, xã cấp cho người kinh doanh vận chuyển hành khách, hàng hóa bằng </w:t>
      </w:r>
      <w:proofErr w:type="gramStart"/>
      <w:r w:rsidRPr="008E3C62">
        <w:rPr>
          <w:sz w:val="28"/>
          <w:szCs w:val="28"/>
        </w:rPr>
        <w:t>xe</w:t>
      </w:r>
      <w:proofErr w:type="gramEnd"/>
      <w:r w:rsidRPr="008E3C62">
        <w:rPr>
          <w:sz w:val="28"/>
          <w:szCs w:val="28"/>
        </w:rPr>
        <w:t xml:space="preserve"> thô sơ, xe gắn máy, xe mô tô hai bánh và các loại xe tương tự. </w:t>
      </w:r>
    </w:p>
    <w:bookmarkEnd w:id="0"/>
    <w:p w:rsidR="008306B6" w:rsidRPr="008E3C62" w:rsidRDefault="008306B6" w:rsidP="00C3434E">
      <w:pPr>
        <w:tabs>
          <w:tab w:val="left" w:pos="1022"/>
        </w:tabs>
        <w:jc w:val="center"/>
        <w:rPr>
          <w:b/>
          <w:sz w:val="28"/>
          <w:szCs w:val="28"/>
        </w:rPr>
      </w:pPr>
      <w:r w:rsidRPr="008E3C62">
        <w:rPr>
          <w:b/>
          <w:sz w:val="28"/>
          <w:szCs w:val="28"/>
        </w:rPr>
        <w:t>Chương II</w:t>
      </w:r>
    </w:p>
    <w:p w:rsidR="008306B6" w:rsidRPr="008E3C62" w:rsidRDefault="008306B6" w:rsidP="00C3434E">
      <w:pPr>
        <w:tabs>
          <w:tab w:val="left" w:pos="1022"/>
        </w:tabs>
        <w:jc w:val="center"/>
        <w:rPr>
          <w:b/>
          <w:bCs/>
          <w:sz w:val="28"/>
          <w:szCs w:val="28"/>
        </w:rPr>
      </w:pPr>
      <w:r w:rsidRPr="008E3C62">
        <w:rPr>
          <w:b/>
          <w:sz w:val="28"/>
          <w:szCs w:val="28"/>
        </w:rPr>
        <w:t>QUY ĐỊNH CỤ THỂ</w:t>
      </w:r>
      <w:r w:rsidRPr="008E3C62">
        <w:rPr>
          <w:b/>
          <w:bCs/>
          <w:sz w:val="28"/>
          <w:szCs w:val="28"/>
        </w:rPr>
        <w:t xml:space="preserve"> </w:t>
      </w:r>
    </w:p>
    <w:p w:rsidR="008306B6" w:rsidRPr="008E3C62" w:rsidRDefault="008306B6" w:rsidP="00C3434E">
      <w:pPr>
        <w:tabs>
          <w:tab w:val="left" w:pos="1022"/>
        </w:tabs>
        <w:spacing w:before="120" w:after="120" w:line="320" w:lineRule="exact"/>
        <w:ind w:firstLine="567"/>
        <w:jc w:val="both"/>
        <w:rPr>
          <w:b/>
          <w:sz w:val="28"/>
          <w:szCs w:val="28"/>
        </w:rPr>
      </w:pPr>
      <w:proofErr w:type="gramStart"/>
      <w:r w:rsidRPr="008E3C62">
        <w:rPr>
          <w:b/>
          <w:sz w:val="28"/>
          <w:szCs w:val="28"/>
        </w:rPr>
        <w:t>Điều 4.</w:t>
      </w:r>
      <w:proofErr w:type="gramEnd"/>
      <w:r w:rsidRPr="008E3C62">
        <w:rPr>
          <w:b/>
          <w:sz w:val="28"/>
          <w:szCs w:val="28"/>
        </w:rPr>
        <w:t xml:space="preserve"> Người điều khiển phương tiện </w:t>
      </w:r>
    </w:p>
    <w:p w:rsidR="008306B6" w:rsidRPr="008E3C62" w:rsidRDefault="008306B6" w:rsidP="00C3434E">
      <w:pPr>
        <w:pStyle w:val="BodyTextIndent3"/>
        <w:tabs>
          <w:tab w:val="left" w:pos="1022"/>
        </w:tabs>
        <w:spacing w:before="120" w:after="120" w:line="320" w:lineRule="exact"/>
        <w:ind w:firstLine="567"/>
        <w:rPr>
          <w:b w:val="0"/>
          <w:sz w:val="28"/>
          <w:szCs w:val="28"/>
        </w:rPr>
      </w:pPr>
      <w:r w:rsidRPr="008E3C62">
        <w:rPr>
          <w:b w:val="0"/>
          <w:sz w:val="28"/>
          <w:szCs w:val="28"/>
        </w:rPr>
        <w:t>1. Là công dân Việt Nam, đủ độ tuổi, sức khỏe phù hợp với ngành nghề lao động theo quy định của Luật Lao động và đảm bảo quy định tại Điều 58 và Điều 63 Luật Giao thông đường bộ;</w:t>
      </w:r>
    </w:p>
    <w:p w:rsidR="008306B6" w:rsidRPr="008E3C62" w:rsidRDefault="008306B6" w:rsidP="00C3434E">
      <w:pPr>
        <w:pStyle w:val="BodyTextIndent3"/>
        <w:tabs>
          <w:tab w:val="left" w:pos="1022"/>
        </w:tabs>
        <w:spacing w:before="120" w:after="120" w:line="320" w:lineRule="exact"/>
        <w:ind w:firstLine="567"/>
        <w:rPr>
          <w:b w:val="0"/>
          <w:sz w:val="28"/>
          <w:szCs w:val="28"/>
        </w:rPr>
      </w:pPr>
      <w:r w:rsidRPr="008E3C62">
        <w:rPr>
          <w:b w:val="0"/>
          <w:sz w:val="28"/>
          <w:szCs w:val="28"/>
        </w:rPr>
        <w:t>2. Có hộ khẩu thường trú hoặc giấy chứng nhận tạm trú tại địa phương nơi đăng ký hành nghề;</w:t>
      </w:r>
    </w:p>
    <w:p w:rsidR="008306B6" w:rsidRPr="008E3C62" w:rsidRDefault="008306B6" w:rsidP="00C3434E">
      <w:pPr>
        <w:tabs>
          <w:tab w:val="left" w:pos="1022"/>
        </w:tabs>
        <w:spacing w:before="120" w:after="120" w:line="320" w:lineRule="exact"/>
        <w:ind w:firstLine="567"/>
        <w:jc w:val="both"/>
        <w:rPr>
          <w:sz w:val="28"/>
          <w:szCs w:val="28"/>
        </w:rPr>
      </w:pPr>
      <w:r w:rsidRPr="008E3C62">
        <w:rPr>
          <w:sz w:val="28"/>
          <w:szCs w:val="28"/>
        </w:rPr>
        <w:t xml:space="preserve">3. Trang bị mũ bảo hiểm cho hành khách đi </w:t>
      </w:r>
      <w:proofErr w:type="gramStart"/>
      <w:r w:rsidRPr="008E3C62">
        <w:rPr>
          <w:sz w:val="28"/>
          <w:szCs w:val="28"/>
        </w:rPr>
        <w:t>xe</w:t>
      </w:r>
      <w:proofErr w:type="gramEnd"/>
      <w:r w:rsidRPr="008E3C62">
        <w:rPr>
          <w:sz w:val="28"/>
          <w:szCs w:val="28"/>
        </w:rPr>
        <w:t xml:space="preserve"> đối với các loại xe bắt buộc phải đội mũ bảo hiểm;</w:t>
      </w:r>
    </w:p>
    <w:p w:rsidR="008306B6" w:rsidRPr="008E3C62" w:rsidRDefault="008306B6" w:rsidP="00C3434E">
      <w:pPr>
        <w:spacing w:before="120" w:after="120" w:line="320" w:lineRule="exact"/>
        <w:ind w:firstLine="567"/>
        <w:jc w:val="both"/>
        <w:rPr>
          <w:sz w:val="28"/>
          <w:szCs w:val="28"/>
        </w:rPr>
      </w:pPr>
      <w:r w:rsidRPr="008E3C62">
        <w:rPr>
          <w:sz w:val="28"/>
          <w:szCs w:val="28"/>
        </w:rPr>
        <w:t xml:space="preserve">4. Khi hành nghề phải mang Thẻ hành nghề. Thẻ hành nghề </w:t>
      </w:r>
      <w:proofErr w:type="gramStart"/>
      <w:r w:rsidRPr="008E3C62">
        <w:rPr>
          <w:sz w:val="28"/>
          <w:szCs w:val="28"/>
        </w:rPr>
        <w:t>theo</w:t>
      </w:r>
      <w:proofErr w:type="gramEnd"/>
      <w:r w:rsidRPr="008E3C62">
        <w:rPr>
          <w:sz w:val="28"/>
          <w:szCs w:val="28"/>
        </w:rPr>
        <w:t xml:space="preserve"> mẫu quy định tại Phụ lục III của Quy định này.</w:t>
      </w:r>
    </w:p>
    <w:p w:rsidR="008306B6" w:rsidRPr="008E3C62" w:rsidRDefault="008306B6" w:rsidP="00C3434E">
      <w:pPr>
        <w:tabs>
          <w:tab w:val="left" w:pos="1022"/>
        </w:tabs>
        <w:spacing w:before="120" w:after="120" w:line="320" w:lineRule="exact"/>
        <w:ind w:firstLine="567"/>
        <w:jc w:val="both"/>
        <w:rPr>
          <w:sz w:val="28"/>
          <w:szCs w:val="28"/>
          <w:u w:val="single"/>
        </w:rPr>
      </w:pPr>
      <w:r w:rsidRPr="008E3C62">
        <w:rPr>
          <w:sz w:val="28"/>
          <w:szCs w:val="28"/>
        </w:rPr>
        <w:t>5. Khuyến khích các tổ, đội, doanh nghiệp, hợp tác xã kinh doanh vận chuyển hành khách, hàng hóa bằng xe thô sơ, xe gắn máy, xe mô tô hai bánh và các loại xe tương tự trang bị trang phục cho thành viên của mình đồng thời đăng ký mẫu trang phục tại UBND cấp phường, xã nơi tổ, đội, doanh nghiệp, hợp tác xã đó có địa điểm hoạt động.</w:t>
      </w:r>
    </w:p>
    <w:p w:rsidR="008306B6" w:rsidRPr="008E3C62" w:rsidRDefault="008306B6" w:rsidP="00C3434E">
      <w:pPr>
        <w:tabs>
          <w:tab w:val="left" w:pos="1022"/>
        </w:tabs>
        <w:spacing w:before="120" w:after="120" w:line="320" w:lineRule="exact"/>
        <w:ind w:firstLine="567"/>
        <w:jc w:val="both"/>
        <w:rPr>
          <w:b/>
          <w:sz w:val="28"/>
          <w:szCs w:val="28"/>
        </w:rPr>
      </w:pPr>
      <w:proofErr w:type="gramStart"/>
      <w:r w:rsidRPr="008E3C62">
        <w:rPr>
          <w:b/>
          <w:sz w:val="28"/>
          <w:szCs w:val="28"/>
        </w:rPr>
        <w:t>Điều 5.</w:t>
      </w:r>
      <w:proofErr w:type="gramEnd"/>
      <w:r w:rsidRPr="008E3C62">
        <w:rPr>
          <w:b/>
          <w:sz w:val="28"/>
          <w:szCs w:val="28"/>
        </w:rPr>
        <w:t xml:space="preserve">  Phương tiện vận chuyển</w:t>
      </w:r>
    </w:p>
    <w:p w:rsidR="008306B6" w:rsidRPr="008E3C62" w:rsidRDefault="008306B6" w:rsidP="00C3434E">
      <w:pPr>
        <w:pStyle w:val="BodyTextIndent3"/>
        <w:tabs>
          <w:tab w:val="left" w:pos="1022"/>
        </w:tabs>
        <w:spacing w:before="120" w:after="120" w:line="320" w:lineRule="exact"/>
        <w:ind w:firstLine="567"/>
        <w:rPr>
          <w:b w:val="0"/>
          <w:sz w:val="28"/>
          <w:szCs w:val="28"/>
        </w:rPr>
      </w:pPr>
      <w:r w:rsidRPr="008E3C62">
        <w:rPr>
          <w:b w:val="0"/>
          <w:sz w:val="28"/>
          <w:szCs w:val="28"/>
        </w:rPr>
        <w:t xml:space="preserve">1. Xe gắn máy, </w:t>
      </w:r>
      <w:proofErr w:type="gramStart"/>
      <w:r w:rsidRPr="008E3C62">
        <w:rPr>
          <w:b w:val="0"/>
          <w:sz w:val="28"/>
          <w:szCs w:val="28"/>
        </w:rPr>
        <w:t>xe</w:t>
      </w:r>
      <w:proofErr w:type="gramEnd"/>
      <w:r w:rsidRPr="008E3C62">
        <w:rPr>
          <w:b w:val="0"/>
          <w:sz w:val="28"/>
          <w:szCs w:val="28"/>
        </w:rPr>
        <w:t xml:space="preserve"> mô tô hai bánh và các loại xe tương tự phải bảo đảm quy định tại Điều 53 Luật Giao thông đường bộ.</w:t>
      </w:r>
    </w:p>
    <w:p w:rsidR="008306B6" w:rsidRPr="008E3C62" w:rsidRDefault="008306B6" w:rsidP="00C3434E">
      <w:pPr>
        <w:pStyle w:val="BodyTextIndent3"/>
        <w:tabs>
          <w:tab w:val="left" w:pos="1022"/>
        </w:tabs>
        <w:spacing w:before="120" w:after="120" w:line="320" w:lineRule="exact"/>
        <w:ind w:firstLine="567"/>
        <w:rPr>
          <w:b w:val="0"/>
          <w:sz w:val="28"/>
          <w:szCs w:val="28"/>
        </w:rPr>
      </w:pPr>
      <w:r w:rsidRPr="008E3C62">
        <w:rPr>
          <w:b w:val="0"/>
          <w:sz w:val="28"/>
          <w:szCs w:val="28"/>
        </w:rPr>
        <w:t xml:space="preserve">2. Xe thô sơ phải bảo đảm các điều kiện </w:t>
      </w:r>
      <w:proofErr w:type="gramStart"/>
      <w:r w:rsidRPr="008E3C62">
        <w:rPr>
          <w:b w:val="0"/>
          <w:sz w:val="28"/>
          <w:szCs w:val="28"/>
        </w:rPr>
        <w:t>an</w:t>
      </w:r>
      <w:proofErr w:type="gramEnd"/>
      <w:r w:rsidRPr="008E3C62">
        <w:rPr>
          <w:b w:val="0"/>
          <w:sz w:val="28"/>
          <w:szCs w:val="28"/>
        </w:rPr>
        <w:t xml:space="preserve"> toàn giao thông đường bộ theo quy định sau:</w:t>
      </w:r>
    </w:p>
    <w:p w:rsidR="008306B6" w:rsidRPr="008E3C62" w:rsidRDefault="008306B6" w:rsidP="00C3434E">
      <w:pPr>
        <w:numPr>
          <w:ilvl w:val="0"/>
          <w:numId w:val="3"/>
        </w:numPr>
        <w:tabs>
          <w:tab w:val="left" w:pos="1022"/>
          <w:tab w:val="left" w:pos="1078"/>
          <w:tab w:val="left" w:pos="1232"/>
        </w:tabs>
        <w:spacing w:before="120" w:after="120" w:line="320" w:lineRule="exact"/>
        <w:ind w:left="0" w:firstLine="567"/>
        <w:jc w:val="both"/>
        <w:rPr>
          <w:sz w:val="28"/>
          <w:szCs w:val="28"/>
        </w:rPr>
      </w:pPr>
      <w:r w:rsidRPr="008E3C62">
        <w:rPr>
          <w:sz w:val="28"/>
          <w:szCs w:val="28"/>
        </w:rPr>
        <w:t xml:space="preserve">Có hệ thống hãm có hiệu lực, cơ cấu điều khiển hệ thống hãm phải phù hợp với kết cấu của </w:t>
      </w:r>
      <w:proofErr w:type="gramStart"/>
      <w:r w:rsidRPr="008E3C62">
        <w:rPr>
          <w:sz w:val="28"/>
          <w:szCs w:val="28"/>
        </w:rPr>
        <w:t>xe</w:t>
      </w:r>
      <w:proofErr w:type="gramEnd"/>
      <w:r w:rsidRPr="008E3C62">
        <w:rPr>
          <w:sz w:val="28"/>
          <w:szCs w:val="28"/>
        </w:rPr>
        <w:t xml:space="preserve"> và dễ sử dụng. Đối với </w:t>
      </w:r>
      <w:proofErr w:type="gramStart"/>
      <w:r w:rsidRPr="008E3C62">
        <w:rPr>
          <w:sz w:val="28"/>
          <w:szCs w:val="28"/>
        </w:rPr>
        <w:t>xe</w:t>
      </w:r>
      <w:proofErr w:type="gramEnd"/>
      <w:r w:rsidRPr="008E3C62">
        <w:rPr>
          <w:sz w:val="28"/>
          <w:szCs w:val="28"/>
        </w:rPr>
        <w:t xml:space="preserve"> do người kéo, đẩy phải có chèn hãm khi lên, xuống dốc.</w:t>
      </w:r>
    </w:p>
    <w:p w:rsidR="008306B6" w:rsidRPr="008E3C62" w:rsidRDefault="008306B6" w:rsidP="00C3434E">
      <w:pPr>
        <w:numPr>
          <w:ilvl w:val="0"/>
          <w:numId w:val="3"/>
        </w:numPr>
        <w:tabs>
          <w:tab w:val="left" w:pos="1022"/>
          <w:tab w:val="left" w:pos="1078"/>
          <w:tab w:val="left" w:pos="1232"/>
        </w:tabs>
        <w:spacing w:before="120" w:after="120" w:line="320" w:lineRule="exact"/>
        <w:ind w:left="0" w:firstLine="567"/>
        <w:jc w:val="both"/>
        <w:rPr>
          <w:sz w:val="28"/>
          <w:szCs w:val="28"/>
        </w:rPr>
      </w:pPr>
      <w:r w:rsidRPr="008E3C62">
        <w:rPr>
          <w:sz w:val="28"/>
          <w:szCs w:val="28"/>
        </w:rPr>
        <w:t>Có càng chuyển hướng đủ độ bền, điều khiển chính xác, linh hoạt;</w:t>
      </w:r>
    </w:p>
    <w:p w:rsidR="008306B6" w:rsidRPr="008E3C62" w:rsidRDefault="008306B6" w:rsidP="00C3434E">
      <w:pPr>
        <w:numPr>
          <w:ilvl w:val="0"/>
          <w:numId w:val="3"/>
        </w:numPr>
        <w:tabs>
          <w:tab w:val="left" w:pos="1022"/>
          <w:tab w:val="left" w:pos="1078"/>
          <w:tab w:val="left" w:pos="1232"/>
        </w:tabs>
        <w:spacing w:before="120" w:after="120" w:line="320" w:lineRule="exact"/>
        <w:ind w:left="0" w:firstLine="567"/>
        <w:jc w:val="both"/>
        <w:rPr>
          <w:sz w:val="28"/>
          <w:szCs w:val="28"/>
        </w:rPr>
      </w:pPr>
      <w:r w:rsidRPr="008E3C62">
        <w:rPr>
          <w:sz w:val="28"/>
          <w:szCs w:val="28"/>
        </w:rPr>
        <w:t>Có vành và lốp xe đúng tiêu chuẩn kỹ thuật và được che chắn an toàn;</w:t>
      </w:r>
    </w:p>
    <w:p w:rsidR="008306B6" w:rsidRPr="008E3C62" w:rsidRDefault="008306B6" w:rsidP="00C3434E">
      <w:pPr>
        <w:numPr>
          <w:ilvl w:val="0"/>
          <w:numId w:val="3"/>
        </w:numPr>
        <w:tabs>
          <w:tab w:val="left" w:pos="1022"/>
          <w:tab w:val="left" w:pos="1078"/>
          <w:tab w:val="left" w:pos="1232"/>
        </w:tabs>
        <w:spacing w:before="120" w:after="120" w:line="320" w:lineRule="exact"/>
        <w:ind w:left="0" w:firstLine="567"/>
        <w:jc w:val="both"/>
        <w:rPr>
          <w:sz w:val="28"/>
          <w:szCs w:val="28"/>
        </w:rPr>
      </w:pPr>
      <w:r w:rsidRPr="008E3C62">
        <w:rPr>
          <w:sz w:val="28"/>
          <w:szCs w:val="28"/>
        </w:rPr>
        <w:t xml:space="preserve">Thùng </w:t>
      </w:r>
      <w:proofErr w:type="gramStart"/>
      <w:r w:rsidRPr="008E3C62">
        <w:rPr>
          <w:sz w:val="28"/>
          <w:szCs w:val="28"/>
        </w:rPr>
        <w:t>xe</w:t>
      </w:r>
      <w:proofErr w:type="gramEnd"/>
      <w:r w:rsidRPr="008E3C62">
        <w:rPr>
          <w:sz w:val="28"/>
          <w:szCs w:val="28"/>
        </w:rPr>
        <w:t xml:space="preserve"> phải đảm bảo cứng vững, độ bền và lắp đặt chắc chắn; không rỉ sét, mọt thủng. Chiều rộng của thùng xe phải thuận tiện cho người ngồi hoặc xếp hàng hóa, không có chi tiết sắc cạnh, sắc nhọn;</w:t>
      </w:r>
    </w:p>
    <w:p w:rsidR="008306B6" w:rsidRPr="008E3C62" w:rsidRDefault="008306B6" w:rsidP="00C3434E">
      <w:pPr>
        <w:tabs>
          <w:tab w:val="left" w:pos="1022"/>
          <w:tab w:val="left" w:pos="1078"/>
          <w:tab w:val="left" w:pos="1232"/>
        </w:tabs>
        <w:spacing w:before="120" w:after="120" w:line="320" w:lineRule="exact"/>
        <w:ind w:firstLine="567"/>
        <w:jc w:val="both"/>
        <w:rPr>
          <w:sz w:val="28"/>
          <w:szCs w:val="28"/>
        </w:rPr>
      </w:pPr>
      <w:r w:rsidRPr="008E3C62">
        <w:rPr>
          <w:sz w:val="28"/>
          <w:szCs w:val="28"/>
        </w:rPr>
        <w:t>đ) Phải có chuông báo hiệu;</w:t>
      </w:r>
    </w:p>
    <w:p w:rsidR="008306B6" w:rsidRPr="008E3C62" w:rsidRDefault="008306B6" w:rsidP="00C3434E">
      <w:pPr>
        <w:tabs>
          <w:tab w:val="left" w:pos="1022"/>
          <w:tab w:val="left" w:pos="1232"/>
        </w:tabs>
        <w:spacing w:before="120" w:after="120" w:line="320" w:lineRule="exact"/>
        <w:ind w:firstLine="567"/>
        <w:jc w:val="both"/>
        <w:rPr>
          <w:sz w:val="28"/>
          <w:szCs w:val="28"/>
        </w:rPr>
      </w:pPr>
      <w:r w:rsidRPr="008E3C62">
        <w:rPr>
          <w:sz w:val="28"/>
          <w:szCs w:val="28"/>
        </w:rPr>
        <w:t xml:space="preserve">e) Khi trời tối hoặc tầm nhìn bị hạn chế phải có đèn chiếu sáng hoặc các tấm phản quang ở phía trước và sau </w:t>
      </w:r>
      <w:proofErr w:type="gramStart"/>
      <w:r w:rsidRPr="008E3C62">
        <w:rPr>
          <w:sz w:val="28"/>
          <w:szCs w:val="28"/>
        </w:rPr>
        <w:t>xe</w:t>
      </w:r>
      <w:proofErr w:type="gramEnd"/>
      <w:r w:rsidRPr="008E3C62">
        <w:rPr>
          <w:sz w:val="28"/>
          <w:szCs w:val="28"/>
        </w:rPr>
        <w:t>.</w:t>
      </w:r>
    </w:p>
    <w:p w:rsidR="008306B6" w:rsidRPr="008E3C62" w:rsidRDefault="008306B6" w:rsidP="00C3434E">
      <w:pPr>
        <w:spacing w:before="120" w:after="120" w:line="320" w:lineRule="exact"/>
        <w:ind w:firstLine="567"/>
        <w:jc w:val="both"/>
        <w:rPr>
          <w:sz w:val="28"/>
          <w:szCs w:val="28"/>
        </w:rPr>
      </w:pPr>
      <w:r w:rsidRPr="008E3C62">
        <w:rPr>
          <w:sz w:val="28"/>
          <w:szCs w:val="28"/>
        </w:rPr>
        <w:t>g) Phải đăng ký và gắn biển số do cơ quan nhà nước có thẩm quyền cấp.</w:t>
      </w:r>
    </w:p>
    <w:p w:rsidR="008306B6" w:rsidRPr="008E3C62" w:rsidRDefault="008306B6" w:rsidP="00C3434E">
      <w:pPr>
        <w:tabs>
          <w:tab w:val="left" w:pos="1022"/>
        </w:tabs>
        <w:spacing w:before="120" w:after="120" w:line="320" w:lineRule="exact"/>
        <w:ind w:firstLine="567"/>
        <w:jc w:val="both"/>
        <w:rPr>
          <w:b/>
          <w:sz w:val="28"/>
          <w:szCs w:val="28"/>
        </w:rPr>
      </w:pPr>
      <w:proofErr w:type="gramStart"/>
      <w:r w:rsidRPr="008E3C62">
        <w:rPr>
          <w:b/>
          <w:sz w:val="28"/>
          <w:szCs w:val="28"/>
        </w:rPr>
        <w:t>Điều 6.</w:t>
      </w:r>
      <w:proofErr w:type="gramEnd"/>
      <w:r w:rsidRPr="008E3C62">
        <w:rPr>
          <w:b/>
          <w:sz w:val="28"/>
          <w:szCs w:val="28"/>
        </w:rPr>
        <w:t xml:space="preserve"> Hoạt động vận chuyển</w:t>
      </w:r>
    </w:p>
    <w:p w:rsidR="008306B6" w:rsidRPr="008E3C62" w:rsidRDefault="008306B6" w:rsidP="00C3434E">
      <w:pPr>
        <w:tabs>
          <w:tab w:val="left" w:pos="1022"/>
        </w:tabs>
        <w:spacing w:before="120" w:after="120" w:line="320" w:lineRule="exact"/>
        <w:ind w:firstLine="567"/>
        <w:jc w:val="both"/>
        <w:rPr>
          <w:sz w:val="28"/>
          <w:szCs w:val="28"/>
        </w:rPr>
      </w:pPr>
      <w:r w:rsidRPr="008E3C62">
        <w:rPr>
          <w:sz w:val="28"/>
          <w:szCs w:val="28"/>
        </w:rPr>
        <w:lastRenderedPageBreak/>
        <w:t xml:space="preserve">1. Phạm </w:t>
      </w:r>
      <w:proofErr w:type="gramStart"/>
      <w:r w:rsidRPr="008E3C62">
        <w:rPr>
          <w:sz w:val="28"/>
          <w:szCs w:val="28"/>
        </w:rPr>
        <w:t>vi</w:t>
      </w:r>
      <w:proofErr w:type="gramEnd"/>
      <w:r w:rsidRPr="008E3C62">
        <w:rPr>
          <w:sz w:val="28"/>
          <w:szCs w:val="28"/>
        </w:rPr>
        <w:t xml:space="preserve">, </w:t>
      </w:r>
      <w:r w:rsidRPr="008E3C62">
        <w:rPr>
          <w:bCs/>
          <w:sz w:val="28"/>
          <w:szCs w:val="28"/>
        </w:rPr>
        <w:t xml:space="preserve">tuyến đường hoạt động, </w:t>
      </w:r>
      <w:r w:rsidRPr="008E3C62">
        <w:rPr>
          <w:sz w:val="28"/>
          <w:szCs w:val="28"/>
        </w:rPr>
        <w:t xml:space="preserve">thời gian hoạt động:  </w:t>
      </w:r>
    </w:p>
    <w:p w:rsidR="008306B6" w:rsidRPr="008E3C62" w:rsidRDefault="008306B6" w:rsidP="00C3434E">
      <w:pPr>
        <w:tabs>
          <w:tab w:val="left" w:pos="1022"/>
        </w:tabs>
        <w:spacing w:before="120" w:after="120" w:line="320" w:lineRule="exact"/>
        <w:ind w:firstLine="567"/>
        <w:jc w:val="both"/>
        <w:rPr>
          <w:sz w:val="28"/>
          <w:szCs w:val="28"/>
        </w:rPr>
      </w:pPr>
      <w:r w:rsidRPr="008E3C62">
        <w:rPr>
          <w:sz w:val="28"/>
          <w:szCs w:val="28"/>
        </w:rPr>
        <w:t xml:space="preserve">a) Phương tiện vận chuyển được phép hoạt động ở những phạm </w:t>
      </w:r>
      <w:proofErr w:type="gramStart"/>
      <w:r w:rsidRPr="008E3C62">
        <w:rPr>
          <w:sz w:val="28"/>
          <w:szCs w:val="28"/>
        </w:rPr>
        <w:t>vi</w:t>
      </w:r>
      <w:proofErr w:type="gramEnd"/>
      <w:r w:rsidRPr="008E3C62">
        <w:rPr>
          <w:sz w:val="28"/>
          <w:szCs w:val="28"/>
        </w:rPr>
        <w:t xml:space="preserve">, </w:t>
      </w:r>
      <w:r w:rsidRPr="008E3C62">
        <w:rPr>
          <w:bCs/>
          <w:sz w:val="28"/>
          <w:szCs w:val="28"/>
        </w:rPr>
        <w:t>tuyến đường</w:t>
      </w:r>
      <w:r w:rsidRPr="008E3C62">
        <w:rPr>
          <w:sz w:val="28"/>
          <w:szCs w:val="28"/>
        </w:rPr>
        <w:t xml:space="preserve"> không bị cấm. Riêng </w:t>
      </w:r>
      <w:proofErr w:type="gramStart"/>
      <w:r w:rsidRPr="008E3C62">
        <w:rPr>
          <w:sz w:val="28"/>
          <w:szCs w:val="28"/>
        </w:rPr>
        <w:t>xe</w:t>
      </w:r>
      <w:proofErr w:type="gramEnd"/>
      <w:r w:rsidRPr="008E3C62">
        <w:rPr>
          <w:sz w:val="28"/>
          <w:szCs w:val="28"/>
        </w:rPr>
        <w:t xml:space="preserve"> do súc vật kéo không được hoạt động trên đường đô thị.</w:t>
      </w:r>
    </w:p>
    <w:p w:rsidR="008306B6" w:rsidRPr="008E3C62" w:rsidRDefault="008306B6" w:rsidP="00C3434E">
      <w:pPr>
        <w:tabs>
          <w:tab w:val="left" w:pos="1022"/>
        </w:tabs>
        <w:spacing w:before="120" w:after="120" w:line="320" w:lineRule="exact"/>
        <w:ind w:firstLine="567"/>
        <w:jc w:val="both"/>
        <w:rPr>
          <w:sz w:val="28"/>
          <w:szCs w:val="28"/>
        </w:rPr>
      </w:pPr>
      <w:r w:rsidRPr="008E3C62">
        <w:rPr>
          <w:bCs/>
          <w:sz w:val="28"/>
          <w:szCs w:val="28"/>
        </w:rPr>
        <w:t xml:space="preserve">b) Căn cứ vào tình hình thực tế của từng địa phương, </w:t>
      </w:r>
      <w:r w:rsidRPr="008E3C62">
        <w:rPr>
          <w:sz w:val="28"/>
          <w:szCs w:val="28"/>
        </w:rPr>
        <w:t xml:space="preserve">UBND thành phố quy định phạm </w:t>
      </w:r>
      <w:proofErr w:type="gramStart"/>
      <w:r w:rsidRPr="008E3C62">
        <w:rPr>
          <w:sz w:val="28"/>
          <w:szCs w:val="28"/>
        </w:rPr>
        <w:t>vi</w:t>
      </w:r>
      <w:proofErr w:type="gramEnd"/>
      <w:r w:rsidRPr="008E3C62">
        <w:rPr>
          <w:sz w:val="28"/>
          <w:szCs w:val="28"/>
        </w:rPr>
        <w:t>, tuyến đường hoạt động và thời gian hoạt động đối với từng loại phương tiện nhằm đảm bảo trật tự, an toàn giao thông đường bộ.</w:t>
      </w:r>
    </w:p>
    <w:p w:rsidR="008306B6" w:rsidRPr="008E3C62" w:rsidRDefault="008306B6" w:rsidP="00C3434E">
      <w:pPr>
        <w:tabs>
          <w:tab w:val="left" w:pos="1022"/>
        </w:tabs>
        <w:spacing w:before="120" w:after="120" w:line="320" w:lineRule="exact"/>
        <w:ind w:firstLine="567"/>
        <w:jc w:val="both"/>
        <w:rPr>
          <w:bCs/>
          <w:sz w:val="28"/>
          <w:szCs w:val="28"/>
        </w:rPr>
      </w:pPr>
      <w:r w:rsidRPr="008E3C62">
        <w:rPr>
          <w:bCs/>
          <w:sz w:val="28"/>
          <w:szCs w:val="28"/>
        </w:rPr>
        <w:t xml:space="preserve">2. Hoạt động </w:t>
      </w:r>
      <w:r w:rsidRPr="008E3C62">
        <w:rPr>
          <w:sz w:val="28"/>
          <w:szCs w:val="28"/>
        </w:rPr>
        <w:t>dừng, đỗ, đón, trả hành khách và hàng hóa</w:t>
      </w:r>
      <w:r w:rsidRPr="008E3C62">
        <w:rPr>
          <w:bCs/>
          <w:sz w:val="28"/>
          <w:szCs w:val="28"/>
        </w:rPr>
        <w:t>:</w:t>
      </w:r>
    </w:p>
    <w:p w:rsidR="008306B6" w:rsidRPr="008E3C62" w:rsidRDefault="008306B6" w:rsidP="00C3434E">
      <w:pPr>
        <w:tabs>
          <w:tab w:val="left" w:pos="1022"/>
        </w:tabs>
        <w:spacing w:before="120" w:after="120" w:line="320" w:lineRule="exact"/>
        <w:ind w:firstLine="567"/>
        <w:jc w:val="both"/>
        <w:rPr>
          <w:bCs/>
          <w:sz w:val="28"/>
          <w:szCs w:val="28"/>
        </w:rPr>
      </w:pPr>
      <w:r w:rsidRPr="008E3C62">
        <w:rPr>
          <w:sz w:val="28"/>
          <w:szCs w:val="28"/>
        </w:rPr>
        <w:t xml:space="preserve">a) Việc </w:t>
      </w:r>
      <w:r w:rsidRPr="008E3C62">
        <w:rPr>
          <w:bCs/>
          <w:sz w:val="28"/>
          <w:szCs w:val="28"/>
        </w:rPr>
        <w:t xml:space="preserve">dừng, đỗ, đón, trả hành khách và hàng hóa; việc </w:t>
      </w:r>
      <w:r w:rsidRPr="008E3C62">
        <w:rPr>
          <w:sz w:val="28"/>
          <w:szCs w:val="28"/>
        </w:rPr>
        <w:t>xếp hàng hóa trong hoạt động vận chuyển bằng xe thô sơ, xe gắn máy, xe mô tô hai bánh và các loại xe tương tự phải tuân thủ quy định tại các Điều 18, 19, 20, 30 và 31 Luật Giao thông đường bộ.</w:t>
      </w:r>
      <w:r w:rsidRPr="008E3C62">
        <w:rPr>
          <w:bCs/>
          <w:sz w:val="28"/>
          <w:szCs w:val="28"/>
        </w:rPr>
        <w:t xml:space="preserve"> </w:t>
      </w:r>
    </w:p>
    <w:p w:rsidR="008306B6" w:rsidRPr="008E3C62" w:rsidRDefault="008306B6" w:rsidP="00C3434E">
      <w:pPr>
        <w:tabs>
          <w:tab w:val="left" w:pos="1022"/>
          <w:tab w:val="left" w:pos="7085"/>
        </w:tabs>
        <w:spacing w:before="120" w:after="120" w:line="320" w:lineRule="exact"/>
        <w:ind w:firstLine="567"/>
        <w:jc w:val="both"/>
        <w:rPr>
          <w:sz w:val="28"/>
          <w:szCs w:val="28"/>
        </w:rPr>
      </w:pPr>
      <w:r w:rsidRPr="008E3C62">
        <w:rPr>
          <w:sz w:val="28"/>
          <w:szCs w:val="28"/>
        </w:rPr>
        <w:t xml:space="preserve">b) Tại các điểm đỗ xe tập trung trong khu vực có tiếp chuyển phương thức vận tải (như bến tàu, bến xe, nhà ga, bến cảng, chợ, khu du lịch…) hoạt động dừng, đỗ, đón, trả hành khách và hàng hóa phải tuân thủ theo nội quy, quy chế của đơn vị khai thác điểm đỗ xe và phải bảo đảm </w:t>
      </w:r>
      <w:r w:rsidRPr="008E3C62">
        <w:rPr>
          <w:bCs/>
          <w:sz w:val="28"/>
          <w:szCs w:val="28"/>
        </w:rPr>
        <w:t>an ninh trật tự xã hội và trật tự, an toàn giao thông.</w:t>
      </w:r>
    </w:p>
    <w:p w:rsidR="008306B6" w:rsidRPr="008E3C62" w:rsidRDefault="008306B6" w:rsidP="00C3434E">
      <w:pPr>
        <w:tabs>
          <w:tab w:val="left" w:pos="1022"/>
        </w:tabs>
        <w:spacing w:before="120" w:after="120" w:line="320" w:lineRule="exact"/>
        <w:ind w:firstLine="567"/>
        <w:jc w:val="both"/>
        <w:rPr>
          <w:b/>
          <w:sz w:val="28"/>
          <w:szCs w:val="28"/>
        </w:rPr>
      </w:pPr>
      <w:proofErr w:type="gramStart"/>
      <w:r w:rsidRPr="008E3C62">
        <w:rPr>
          <w:b/>
          <w:sz w:val="28"/>
          <w:szCs w:val="28"/>
        </w:rPr>
        <w:t>Điều 7.</w:t>
      </w:r>
      <w:proofErr w:type="gramEnd"/>
      <w:r w:rsidRPr="008E3C62">
        <w:rPr>
          <w:b/>
          <w:sz w:val="28"/>
          <w:szCs w:val="28"/>
        </w:rPr>
        <w:t xml:space="preserve"> Thủ tục cấp phép hành nghề</w:t>
      </w:r>
    </w:p>
    <w:p w:rsidR="008306B6" w:rsidRPr="008E3C62" w:rsidRDefault="008306B6" w:rsidP="00C3434E">
      <w:pPr>
        <w:tabs>
          <w:tab w:val="left" w:pos="1022"/>
        </w:tabs>
        <w:spacing w:before="120" w:after="120" w:line="320" w:lineRule="exact"/>
        <w:ind w:firstLine="567"/>
        <w:jc w:val="both"/>
        <w:rPr>
          <w:sz w:val="28"/>
          <w:szCs w:val="28"/>
        </w:rPr>
      </w:pPr>
      <w:r w:rsidRPr="008E3C62">
        <w:rPr>
          <w:sz w:val="28"/>
          <w:szCs w:val="28"/>
        </w:rPr>
        <w:t xml:space="preserve">1. Người hành nghề phải nộp hồ sơ đăng ký hành nghề tại UBND phường, xã nơi cư trú. Hồ </w:t>
      </w:r>
      <w:proofErr w:type="gramStart"/>
      <w:r w:rsidRPr="008E3C62">
        <w:rPr>
          <w:sz w:val="28"/>
          <w:szCs w:val="28"/>
        </w:rPr>
        <w:t>sơ</w:t>
      </w:r>
      <w:proofErr w:type="gramEnd"/>
      <w:r w:rsidRPr="008E3C62">
        <w:rPr>
          <w:sz w:val="28"/>
          <w:szCs w:val="28"/>
        </w:rPr>
        <w:t xml:space="preserve"> gồm có:</w:t>
      </w:r>
    </w:p>
    <w:p w:rsidR="008306B6" w:rsidRPr="008E3C62" w:rsidRDefault="008306B6" w:rsidP="00C3434E">
      <w:pPr>
        <w:numPr>
          <w:ilvl w:val="1"/>
          <w:numId w:val="4"/>
        </w:numPr>
        <w:tabs>
          <w:tab w:val="left" w:pos="1022"/>
          <w:tab w:val="left" w:pos="1204"/>
        </w:tabs>
        <w:spacing w:before="120" w:after="120" w:line="320" w:lineRule="exact"/>
        <w:ind w:left="0" w:firstLine="567"/>
        <w:jc w:val="both"/>
        <w:rPr>
          <w:sz w:val="28"/>
          <w:szCs w:val="28"/>
        </w:rPr>
      </w:pPr>
      <w:r w:rsidRPr="008E3C62">
        <w:rPr>
          <w:sz w:val="28"/>
          <w:szCs w:val="28"/>
        </w:rPr>
        <w:t>Đơn đăng ký hành nghề (theo mẫu quy định tại Phụ lục I);</w:t>
      </w:r>
    </w:p>
    <w:p w:rsidR="008306B6" w:rsidRPr="008E3C62" w:rsidRDefault="008306B6" w:rsidP="00C3434E">
      <w:pPr>
        <w:numPr>
          <w:ilvl w:val="1"/>
          <w:numId w:val="4"/>
        </w:numPr>
        <w:tabs>
          <w:tab w:val="left" w:pos="1022"/>
          <w:tab w:val="left" w:pos="1204"/>
        </w:tabs>
        <w:spacing w:before="120" w:after="120" w:line="320" w:lineRule="exact"/>
        <w:ind w:left="0" w:firstLine="567"/>
        <w:jc w:val="both"/>
        <w:rPr>
          <w:sz w:val="28"/>
          <w:szCs w:val="28"/>
        </w:rPr>
      </w:pPr>
      <w:r w:rsidRPr="008E3C62">
        <w:rPr>
          <w:sz w:val="28"/>
          <w:szCs w:val="28"/>
        </w:rPr>
        <w:t>02 ảnh cở 3x4 (cm) chụp không quá 06 tháng.</w:t>
      </w:r>
    </w:p>
    <w:p w:rsidR="008306B6" w:rsidRPr="008E3C62" w:rsidRDefault="008306B6" w:rsidP="00C3434E">
      <w:pPr>
        <w:pStyle w:val="BodyTextIndent3"/>
        <w:tabs>
          <w:tab w:val="left" w:pos="1022"/>
          <w:tab w:val="left" w:pos="1204"/>
        </w:tabs>
        <w:spacing w:before="120" w:after="120" w:line="320" w:lineRule="exact"/>
        <w:ind w:firstLine="567"/>
        <w:rPr>
          <w:b w:val="0"/>
          <w:sz w:val="28"/>
          <w:szCs w:val="28"/>
        </w:rPr>
      </w:pPr>
      <w:r w:rsidRPr="008E3C62">
        <w:rPr>
          <w:sz w:val="28"/>
          <w:szCs w:val="28"/>
        </w:rPr>
        <w:t xml:space="preserve">c) </w:t>
      </w:r>
      <w:r w:rsidRPr="008E3C62">
        <w:rPr>
          <w:b w:val="0"/>
          <w:sz w:val="28"/>
          <w:szCs w:val="28"/>
        </w:rPr>
        <w:t>Xuất trình:</w:t>
      </w:r>
    </w:p>
    <w:p w:rsidR="008306B6" w:rsidRPr="008E3C62" w:rsidRDefault="008306B6" w:rsidP="00C3434E">
      <w:pPr>
        <w:pStyle w:val="BodyTextIndent3"/>
        <w:tabs>
          <w:tab w:val="left" w:pos="1022"/>
          <w:tab w:val="left" w:pos="1204"/>
        </w:tabs>
        <w:spacing w:before="120" w:after="120" w:line="320" w:lineRule="exact"/>
        <w:ind w:firstLine="567"/>
        <w:rPr>
          <w:b w:val="0"/>
          <w:sz w:val="28"/>
          <w:szCs w:val="28"/>
        </w:rPr>
      </w:pPr>
      <w:r w:rsidRPr="008E3C62">
        <w:rPr>
          <w:b w:val="0"/>
          <w:sz w:val="28"/>
          <w:szCs w:val="28"/>
        </w:rPr>
        <w:t>- Chứng minh nhân dân;</w:t>
      </w:r>
    </w:p>
    <w:p w:rsidR="008306B6" w:rsidRPr="008E3C62" w:rsidRDefault="008306B6" w:rsidP="00C3434E">
      <w:pPr>
        <w:pStyle w:val="BodyTextIndent3"/>
        <w:tabs>
          <w:tab w:val="left" w:pos="1022"/>
          <w:tab w:val="left" w:pos="1204"/>
        </w:tabs>
        <w:spacing w:before="120" w:after="120" w:line="320" w:lineRule="exact"/>
        <w:ind w:firstLine="567"/>
        <w:rPr>
          <w:b w:val="0"/>
          <w:sz w:val="28"/>
          <w:szCs w:val="28"/>
        </w:rPr>
      </w:pPr>
      <w:r w:rsidRPr="008E3C62">
        <w:rPr>
          <w:b w:val="0"/>
          <w:sz w:val="28"/>
          <w:szCs w:val="28"/>
        </w:rPr>
        <w:t>- Giấy chứng nhận đăng ký phương tiện (Trường hợp tên của chủ sở hữu trong giấy chứng nhận đăng ký phương tiện không trùng với tên người đăng ký hành nghề thì phải có sự đồng ý bằng văn bản của chủ sở hữu phương tiện và có chứng thực của cơ quan nhà nước có thẩm quyền);</w:t>
      </w:r>
    </w:p>
    <w:p w:rsidR="008306B6" w:rsidRPr="008E3C62" w:rsidRDefault="008306B6" w:rsidP="00C3434E">
      <w:pPr>
        <w:pStyle w:val="BodyTextIndent3"/>
        <w:tabs>
          <w:tab w:val="left" w:pos="1022"/>
          <w:tab w:val="left" w:pos="1204"/>
        </w:tabs>
        <w:spacing w:before="120" w:after="120" w:line="320" w:lineRule="exact"/>
        <w:ind w:firstLine="567"/>
        <w:rPr>
          <w:b w:val="0"/>
          <w:sz w:val="28"/>
          <w:szCs w:val="28"/>
        </w:rPr>
      </w:pPr>
      <w:r w:rsidRPr="008E3C62">
        <w:rPr>
          <w:b w:val="0"/>
          <w:sz w:val="28"/>
          <w:szCs w:val="28"/>
        </w:rPr>
        <w:t xml:space="preserve">- Giấy phép lái </w:t>
      </w:r>
      <w:proofErr w:type="gramStart"/>
      <w:r w:rsidRPr="008E3C62">
        <w:rPr>
          <w:b w:val="0"/>
          <w:sz w:val="28"/>
          <w:szCs w:val="28"/>
        </w:rPr>
        <w:t>xe</w:t>
      </w:r>
      <w:proofErr w:type="gramEnd"/>
      <w:r w:rsidRPr="008E3C62">
        <w:rPr>
          <w:b w:val="0"/>
          <w:sz w:val="28"/>
          <w:szCs w:val="28"/>
        </w:rPr>
        <w:t xml:space="preserve"> (đối với trường hợp phương tiện phải được đăng ký, người điều khiển phải có giấy phép lái xe theo quy định).</w:t>
      </w:r>
    </w:p>
    <w:p w:rsidR="008306B6" w:rsidRPr="008E3C62" w:rsidRDefault="008306B6" w:rsidP="00C3434E">
      <w:pPr>
        <w:tabs>
          <w:tab w:val="left" w:pos="1022"/>
        </w:tabs>
        <w:spacing w:before="120" w:after="120" w:line="320" w:lineRule="exact"/>
        <w:ind w:firstLine="567"/>
        <w:jc w:val="both"/>
        <w:rPr>
          <w:sz w:val="28"/>
          <w:szCs w:val="28"/>
        </w:rPr>
      </w:pPr>
      <w:r w:rsidRPr="008E3C62">
        <w:rPr>
          <w:sz w:val="28"/>
          <w:szCs w:val="28"/>
        </w:rPr>
        <w:t xml:space="preserve">2. Cấp lại, cấp đổi Thẻ hành nghề: Người có Thẻ hành nghề bị hỏng, bị mất có tên trong hồ sơ lưu trữ tại nơi cấp Thẻ hành nghề; người hành nghề khi thay đổi loại phương tiện vận chuyển phải nộp hồ sơ đề nghị cấp lại, cấp đổi Thẻ hành nghề tại UBND phường, xã nơi cư trú. Hồ </w:t>
      </w:r>
      <w:proofErr w:type="gramStart"/>
      <w:r w:rsidRPr="008E3C62">
        <w:rPr>
          <w:sz w:val="28"/>
          <w:szCs w:val="28"/>
        </w:rPr>
        <w:t>sơ</w:t>
      </w:r>
      <w:proofErr w:type="gramEnd"/>
      <w:r w:rsidRPr="008E3C62">
        <w:rPr>
          <w:sz w:val="28"/>
          <w:szCs w:val="28"/>
        </w:rPr>
        <w:t xml:space="preserve"> gồm có:</w:t>
      </w:r>
    </w:p>
    <w:p w:rsidR="008306B6" w:rsidRPr="008E3C62" w:rsidRDefault="008306B6" w:rsidP="00C3434E">
      <w:pPr>
        <w:tabs>
          <w:tab w:val="left" w:pos="1022"/>
          <w:tab w:val="left" w:pos="1204"/>
        </w:tabs>
        <w:spacing w:before="120" w:after="120" w:line="320" w:lineRule="exact"/>
        <w:ind w:firstLine="567"/>
        <w:jc w:val="both"/>
        <w:rPr>
          <w:sz w:val="28"/>
          <w:szCs w:val="28"/>
        </w:rPr>
      </w:pPr>
      <w:r w:rsidRPr="008E3C62">
        <w:rPr>
          <w:sz w:val="28"/>
          <w:szCs w:val="28"/>
        </w:rPr>
        <w:t>a) Đơn đề nghị cấp lại, cấp đổi Thẻ hành nghề (</w:t>
      </w:r>
      <w:proofErr w:type="gramStart"/>
      <w:r w:rsidRPr="008E3C62">
        <w:rPr>
          <w:sz w:val="28"/>
          <w:szCs w:val="28"/>
        </w:rPr>
        <w:t>theo</w:t>
      </w:r>
      <w:proofErr w:type="gramEnd"/>
      <w:r w:rsidRPr="008E3C62">
        <w:rPr>
          <w:sz w:val="28"/>
          <w:szCs w:val="28"/>
        </w:rPr>
        <w:t xml:space="preserve"> mẫu quy định tại Phụ lục II);</w:t>
      </w:r>
    </w:p>
    <w:p w:rsidR="008306B6" w:rsidRPr="008E3C62" w:rsidRDefault="008306B6" w:rsidP="00C3434E">
      <w:pPr>
        <w:tabs>
          <w:tab w:val="left" w:pos="1022"/>
        </w:tabs>
        <w:spacing w:before="120" w:after="120" w:line="320" w:lineRule="exact"/>
        <w:ind w:firstLine="567"/>
        <w:jc w:val="both"/>
        <w:rPr>
          <w:sz w:val="28"/>
          <w:szCs w:val="28"/>
        </w:rPr>
      </w:pPr>
      <w:r w:rsidRPr="008E3C62">
        <w:rPr>
          <w:sz w:val="28"/>
          <w:szCs w:val="28"/>
        </w:rPr>
        <w:t>b) Thẻ hành nghề cũ, Thẻ hành nghề bị hỏng.</w:t>
      </w:r>
    </w:p>
    <w:p w:rsidR="008306B6" w:rsidRPr="008E3C62" w:rsidRDefault="008306B6" w:rsidP="00C3434E">
      <w:pPr>
        <w:pStyle w:val="BodyTextIndent3"/>
        <w:tabs>
          <w:tab w:val="left" w:pos="1022"/>
          <w:tab w:val="left" w:pos="1204"/>
        </w:tabs>
        <w:spacing w:before="120" w:after="120" w:line="320" w:lineRule="exact"/>
        <w:ind w:firstLine="567"/>
        <w:rPr>
          <w:b w:val="0"/>
          <w:sz w:val="28"/>
          <w:szCs w:val="28"/>
        </w:rPr>
      </w:pPr>
      <w:r w:rsidRPr="008E3C62">
        <w:rPr>
          <w:b w:val="0"/>
          <w:sz w:val="28"/>
          <w:szCs w:val="28"/>
        </w:rPr>
        <w:t>c) Xuất trình:</w:t>
      </w:r>
    </w:p>
    <w:p w:rsidR="008306B6" w:rsidRPr="008E3C62" w:rsidRDefault="008306B6" w:rsidP="00C3434E">
      <w:pPr>
        <w:pStyle w:val="BodyTextIndent3"/>
        <w:tabs>
          <w:tab w:val="left" w:pos="1022"/>
          <w:tab w:val="left" w:pos="1204"/>
        </w:tabs>
        <w:spacing w:before="120" w:after="120" w:line="320" w:lineRule="exact"/>
        <w:ind w:firstLine="567"/>
        <w:rPr>
          <w:b w:val="0"/>
          <w:sz w:val="28"/>
          <w:szCs w:val="28"/>
        </w:rPr>
      </w:pPr>
      <w:r w:rsidRPr="008E3C62">
        <w:rPr>
          <w:b w:val="0"/>
          <w:sz w:val="28"/>
          <w:szCs w:val="28"/>
        </w:rPr>
        <w:lastRenderedPageBreak/>
        <w:t>- Chứng minh nhân dân;</w:t>
      </w:r>
    </w:p>
    <w:p w:rsidR="008306B6" w:rsidRPr="008E3C62" w:rsidRDefault="008306B6" w:rsidP="00C3434E">
      <w:pPr>
        <w:pStyle w:val="BodyTextIndent3"/>
        <w:tabs>
          <w:tab w:val="left" w:pos="1022"/>
          <w:tab w:val="left" w:pos="1204"/>
        </w:tabs>
        <w:spacing w:before="120" w:after="120" w:line="320" w:lineRule="exact"/>
        <w:ind w:firstLine="567"/>
        <w:rPr>
          <w:b w:val="0"/>
          <w:sz w:val="28"/>
          <w:szCs w:val="28"/>
        </w:rPr>
      </w:pPr>
      <w:r w:rsidRPr="008E3C62">
        <w:rPr>
          <w:b w:val="0"/>
          <w:sz w:val="28"/>
          <w:szCs w:val="28"/>
        </w:rPr>
        <w:t>- Giấy đăng ký phương tiện (Trường hợp tên của chủ sở hữu trong giấy chứng nhận đăng ký phương tiện không trùng với tên người đăng ký hành nghề thì phải có  sự đồng ý bằng văn bản của chủ sở hữu phương tiện và có chứng thực của cơ quan nhà nước có thẩm quyền);</w:t>
      </w:r>
    </w:p>
    <w:p w:rsidR="008306B6" w:rsidRPr="008E3C62" w:rsidRDefault="008306B6" w:rsidP="00C3434E">
      <w:pPr>
        <w:pStyle w:val="BodyTextIndent3"/>
        <w:tabs>
          <w:tab w:val="left" w:pos="1022"/>
          <w:tab w:val="left" w:pos="1204"/>
        </w:tabs>
        <w:spacing w:before="120" w:after="120" w:line="320" w:lineRule="exact"/>
        <w:ind w:firstLine="567"/>
        <w:rPr>
          <w:b w:val="0"/>
          <w:sz w:val="28"/>
          <w:szCs w:val="28"/>
        </w:rPr>
      </w:pPr>
      <w:r w:rsidRPr="008E3C62">
        <w:rPr>
          <w:b w:val="0"/>
          <w:sz w:val="28"/>
          <w:szCs w:val="28"/>
        </w:rPr>
        <w:t xml:space="preserve">- Giấy phép lái </w:t>
      </w:r>
      <w:proofErr w:type="gramStart"/>
      <w:r w:rsidRPr="008E3C62">
        <w:rPr>
          <w:b w:val="0"/>
          <w:sz w:val="28"/>
          <w:szCs w:val="28"/>
        </w:rPr>
        <w:t>xe</w:t>
      </w:r>
      <w:proofErr w:type="gramEnd"/>
      <w:r w:rsidRPr="008E3C62">
        <w:rPr>
          <w:b w:val="0"/>
          <w:sz w:val="28"/>
          <w:szCs w:val="28"/>
        </w:rPr>
        <w:t xml:space="preserve"> (đối với trường hợp theo quy định phương tiện phải được đăng ký, người điều khiển phải có giấy phép lái xe).</w:t>
      </w:r>
    </w:p>
    <w:p w:rsidR="008306B6" w:rsidRPr="008E3C62" w:rsidRDefault="008306B6" w:rsidP="00C3434E">
      <w:pPr>
        <w:tabs>
          <w:tab w:val="left" w:pos="1022"/>
        </w:tabs>
        <w:spacing w:before="120" w:after="120" w:line="320" w:lineRule="exact"/>
        <w:ind w:firstLine="567"/>
        <w:jc w:val="both"/>
        <w:rPr>
          <w:sz w:val="28"/>
          <w:szCs w:val="28"/>
        </w:rPr>
      </w:pPr>
      <w:r w:rsidRPr="008E3C62">
        <w:rPr>
          <w:sz w:val="28"/>
          <w:szCs w:val="28"/>
        </w:rPr>
        <w:t xml:space="preserve">3. Thu hồi Thẻ hành nghề: Đơn vị cấp thẻ </w:t>
      </w:r>
      <w:proofErr w:type="gramStart"/>
      <w:r w:rsidRPr="008E3C62">
        <w:rPr>
          <w:sz w:val="28"/>
          <w:szCs w:val="28"/>
        </w:rPr>
        <w:t>thu</w:t>
      </w:r>
      <w:proofErr w:type="gramEnd"/>
      <w:r w:rsidRPr="008E3C62">
        <w:rPr>
          <w:sz w:val="28"/>
          <w:szCs w:val="28"/>
        </w:rPr>
        <w:t xml:space="preserve"> hồi Thẻ hành nghề khi có một trong các trường hợp, hành vi sau:</w:t>
      </w:r>
    </w:p>
    <w:p w:rsidR="008306B6" w:rsidRPr="008E3C62" w:rsidRDefault="008306B6" w:rsidP="00C3434E">
      <w:pPr>
        <w:tabs>
          <w:tab w:val="left" w:pos="1022"/>
          <w:tab w:val="left" w:pos="1204"/>
        </w:tabs>
        <w:spacing w:before="120" w:after="120" w:line="320" w:lineRule="exact"/>
        <w:ind w:firstLine="567"/>
        <w:jc w:val="both"/>
        <w:rPr>
          <w:sz w:val="28"/>
          <w:szCs w:val="28"/>
        </w:rPr>
      </w:pPr>
      <w:r w:rsidRPr="008E3C62">
        <w:rPr>
          <w:sz w:val="28"/>
          <w:szCs w:val="28"/>
        </w:rPr>
        <w:t>a) Thẻ hành nghề bị rách, bị tẩy xóa, sửa chữa không hợp lệ;</w:t>
      </w:r>
    </w:p>
    <w:p w:rsidR="008306B6" w:rsidRPr="008E3C62" w:rsidRDefault="008306B6" w:rsidP="00C3434E">
      <w:pPr>
        <w:tabs>
          <w:tab w:val="left" w:pos="1022"/>
          <w:tab w:val="left" w:pos="1204"/>
        </w:tabs>
        <w:spacing w:before="120" w:after="120" w:line="320" w:lineRule="exact"/>
        <w:ind w:firstLine="567"/>
        <w:jc w:val="both"/>
        <w:rPr>
          <w:sz w:val="28"/>
          <w:szCs w:val="28"/>
        </w:rPr>
      </w:pPr>
      <w:r w:rsidRPr="008E3C62">
        <w:rPr>
          <w:sz w:val="28"/>
          <w:szCs w:val="28"/>
        </w:rPr>
        <w:t xml:space="preserve">b) Người hành nghề không hoạt động hành nghề từ 6 tháng trở lên; bị tước Giấy phép lái </w:t>
      </w:r>
      <w:proofErr w:type="gramStart"/>
      <w:r w:rsidRPr="008E3C62">
        <w:rPr>
          <w:sz w:val="28"/>
          <w:szCs w:val="28"/>
        </w:rPr>
        <w:t>xe</w:t>
      </w:r>
      <w:proofErr w:type="gramEnd"/>
      <w:r w:rsidRPr="008E3C62">
        <w:rPr>
          <w:sz w:val="28"/>
          <w:szCs w:val="28"/>
        </w:rPr>
        <w:t xml:space="preserve"> (đối với người điều khiển phương tiện phải có Giấy phép lái xe); chuyển nơi cư trú khác với nội dung đã đăng ký hành nghề.</w:t>
      </w:r>
    </w:p>
    <w:p w:rsidR="008306B6" w:rsidRPr="008E3C62" w:rsidRDefault="008306B6" w:rsidP="00C3434E">
      <w:pPr>
        <w:tabs>
          <w:tab w:val="left" w:pos="1022"/>
          <w:tab w:val="left" w:pos="1204"/>
        </w:tabs>
        <w:spacing w:before="120" w:after="120" w:line="320" w:lineRule="exact"/>
        <w:ind w:firstLine="567"/>
        <w:jc w:val="both"/>
        <w:rPr>
          <w:sz w:val="28"/>
          <w:szCs w:val="28"/>
        </w:rPr>
      </w:pPr>
      <w:r w:rsidRPr="008E3C62">
        <w:rPr>
          <w:sz w:val="28"/>
          <w:szCs w:val="28"/>
        </w:rPr>
        <w:t xml:space="preserve">4. Thời hạn cấp mới, cấp đổi, cấp lại thẻ hành nghề không quá 03 ngày làm việc, kể từ ngày nhận đủ hồ sơ hợp lệ. Trường hợp hồ sơ chưa đủ hoặc không hợp lệ, đơn vị tiếp nhận phải trả lời ngay và nêu rõ lý do để cá nhân đăng ký hành nghề bổ sung hồ sơ. </w:t>
      </w:r>
      <w:proofErr w:type="gramStart"/>
      <w:r w:rsidRPr="008E3C62">
        <w:rPr>
          <w:sz w:val="28"/>
          <w:szCs w:val="28"/>
        </w:rPr>
        <w:t>Không thay đổi số hiệu thẻ hành nghề khi cấp đổi, cấp lại.</w:t>
      </w:r>
      <w:proofErr w:type="gramEnd"/>
      <w:r w:rsidRPr="008E3C62">
        <w:rPr>
          <w:sz w:val="28"/>
          <w:szCs w:val="28"/>
        </w:rPr>
        <w:t xml:space="preserve"> </w:t>
      </w:r>
    </w:p>
    <w:p w:rsidR="008306B6" w:rsidRPr="008E3C62" w:rsidRDefault="008306B6" w:rsidP="00C3434E">
      <w:pPr>
        <w:tabs>
          <w:tab w:val="left" w:pos="1022"/>
        </w:tabs>
        <w:spacing w:before="120" w:after="120" w:line="320" w:lineRule="exact"/>
        <w:ind w:firstLine="567"/>
        <w:jc w:val="both"/>
        <w:rPr>
          <w:b/>
          <w:sz w:val="28"/>
          <w:szCs w:val="28"/>
        </w:rPr>
      </w:pPr>
      <w:proofErr w:type="gramStart"/>
      <w:r w:rsidRPr="008E3C62">
        <w:rPr>
          <w:b/>
          <w:sz w:val="28"/>
          <w:szCs w:val="28"/>
        </w:rPr>
        <w:t>Điều 8.</w:t>
      </w:r>
      <w:proofErr w:type="gramEnd"/>
      <w:r w:rsidRPr="008E3C62">
        <w:rPr>
          <w:b/>
          <w:sz w:val="28"/>
          <w:szCs w:val="28"/>
        </w:rPr>
        <w:t xml:space="preserve"> Nghĩa vụ và quyền lợi của người hành nghề</w:t>
      </w:r>
    </w:p>
    <w:p w:rsidR="008306B6" w:rsidRPr="008E3C62" w:rsidRDefault="008306B6" w:rsidP="00C3434E">
      <w:pPr>
        <w:tabs>
          <w:tab w:val="left" w:pos="1022"/>
          <w:tab w:val="left" w:pos="7085"/>
        </w:tabs>
        <w:spacing w:before="120" w:after="120" w:line="320" w:lineRule="exact"/>
        <w:ind w:firstLine="567"/>
        <w:jc w:val="both"/>
        <w:rPr>
          <w:bCs/>
          <w:sz w:val="28"/>
          <w:szCs w:val="28"/>
        </w:rPr>
      </w:pPr>
      <w:r w:rsidRPr="008E3C62">
        <w:rPr>
          <w:bCs/>
          <w:sz w:val="28"/>
          <w:szCs w:val="28"/>
        </w:rPr>
        <w:t>1. Nghĩa vụ của người hành nghề:</w:t>
      </w:r>
    </w:p>
    <w:p w:rsidR="008306B6" w:rsidRPr="008E3C62" w:rsidRDefault="008306B6" w:rsidP="00C3434E">
      <w:pPr>
        <w:tabs>
          <w:tab w:val="left" w:pos="1022"/>
          <w:tab w:val="left" w:pos="7085"/>
        </w:tabs>
        <w:spacing w:before="120" w:after="120" w:line="320" w:lineRule="exact"/>
        <w:ind w:firstLine="567"/>
        <w:jc w:val="both"/>
        <w:rPr>
          <w:bCs/>
          <w:sz w:val="28"/>
          <w:szCs w:val="28"/>
        </w:rPr>
      </w:pPr>
      <w:r w:rsidRPr="008E3C62">
        <w:rPr>
          <w:bCs/>
          <w:sz w:val="28"/>
          <w:szCs w:val="28"/>
        </w:rPr>
        <w:t>a) Thực hiện đúng nội quy, quy chế hoạt động của tổ chức mình tham gia và các quy định của địa phương;</w:t>
      </w:r>
    </w:p>
    <w:p w:rsidR="008306B6" w:rsidRPr="008E3C62" w:rsidRDefault="008306B6" w:rsidP="00C3434E">
      <w:pPr>
        <w:tabs>
          <w:tab w:val="left" w:pos="1022"/>
          <w:tab w:val="left" w:pos="1078"/>
        </w:tabs>
        <w:spacing w:before="120" w:after="120" w:line="320" w:lineRule="exact"/>
        <w:ind w:firstLine="567"/>
        <w:jc w:val="both"/>
        <w:rPr>
          <w:bCs/>
          <w:sz w:val="28"/>
          <w:szCs w:val="28"/>
        </w:rPr>
      </w:pPr>
      <w:r w:rsidRPr="008E3C62">
        <w:rPr>
          <w:bCs/>
          <w:sz w:val="28"/>
          <w:szCs w:val="28"/>
        </w:rPr>
        <w:t xml:space="preserve">b) </w:t>
      </w:r>
      <w:r w:rsidRPr="008E3C62">
        <w:rPr>
          <w:sz w:val="28"/>
          <w:szCs w:val="28"/>
        </w:rPr>
        <w:t xml:space="preserve">Đảm bảo điều kiện an toàn của phương tiện vận chuyển </w:t>
      </w:r>
      <w:proofErr w:type="gramStart"/>
      <w:r w:rsidRPr="008E3C62">
        <w:rPr>
          <w:sz w:val="28"/>
          <w:szCs w:val="28"/>
        </w:rPr>
        <w:t>theo</w:t>
      </w:r>
      <w:proofErr w:type="gramEnd"/>
      <w:r w:rsidRPr="008E3C62">
        <w:rPr>
          <w:sz w:val="28"/>
          <w:szCs w:val="28"/>
        </w:rPr>
        <w:t xml:space="preserve"> Điều 5 Quy định này </w:t>
      </w:r>
      <w:r w:rsidRPr="008E3C62">
        <w:rPr>
          <w:bCs/>
          <w:sz w:val="28"/>
          <w:szCs w:val="28"/>
        </w:rPr>
        <w:t>và thực hiện các biện pháp an toàn giao thông khi vận chuyển;</w:t>
      </w:r>
    </w:p>
    <w:p w:rsidR="008306B6" w:rsidRPr="008E3C62" w:rsidRDefault="008306B6" w:rsidP="00C3434E">
      <w:pPr>
        <w:tabs>
          <w:tab w:val="left" w:pos="1022"/>
          <w:tab w:val="left" w:pos="7085"/>
        </w:tabs>
        <w:spacing w:before="120" w:after="120" w:line="320" w:lineRule="exact"/>
        <w:ind w:firstLine="567"/>
        <w:jc w:val="both"/>
        <w:rPr>
          <w:bCs/>
          <w:sz w:val="28"/>
          <w:szCs w:val="28"/>
        </w:rPr>
      </w:pPr>
      <w:r w:rsidRPr="008E3C62">
        <w:rPr>
          <w:bCs/>
          <w:sz w:val="28"/>
          <w:szCs w:val="28"/>
        </w:rPr>
        <w:t xml:space="preserve">c) Có trách nhiệm tham gia, hỗ trợ trong việc bảo đảm </w:t>
      </w:r>
      <w:proofErr w:type="gramStart"/>
      <w:r w:rsidRPr="008E3C62">
        <w:rPr>
          <w:bCs/>
          <w:sz w:val="28"/>
          <w:szCs w:val="28"/>
        </w:rPr>
        <w:t>an</w:t>
      </w:r>
      <w:proofErr w:type="gramEnd"/>
      <w:r w:rsidRPr="008E3C62">
        <w:rPr>
          <w:bCs/>
          <w:sz w:val="28"/>
          <w:szCs w:val="28"/>
        </w:rPr>
        <w:t xml:space="preserve"> ninh, trật tự xã hội và trật tự, an toàn giao thông trên địa bàn hoạt động;</w:t>
      </w:r>
    </w:p>
    <w:p w:rsidR="008306B6" w:rsidRPr="008E3C62" w:rsidRDefault="008306B6" w:rsidP="00C3434E">
      <w:pPr>
        <w:tabs>
          <w:tab w:val="left" w:pos="1022"/>
          <w:tab w:val="left" w:pos="7085"/>
        </w:tabs>
        <w:spacing w:before="120" w:after="120" w:line="320" w:lineRule="exact"/>
        <w:ind w:firstLine="567"/>
        <w:jc w:val="both"/>
        <w:rPr>
          <w:sz w:val="28"/>
          <w:szCs w:val="28"/>
        </w:rPr>
      </w:pPr>
      <w:r w:rsidRPr="008E3C62">
        <w:rPr>
          <w:bCs/>
          <w:sz w:val="28"/>
          <w:szCs w:val="28"/>
        </w:rPr>
        <w:t xml:space="preserve">d) </w:t>
      </w:r>
      <w:r w:rsidRPr="008E3C62">
        <w:rPr>
          <w:sz w:val="28"/>
          <w:szCs w:val="28"/>
        </w:rPr>
        <w:t>Có thái độ ứng xử hoà nhã, lịch sự đối với hành khách, chủ hàng hóa;</w:t>
      </w:r>
    </w:p>
    <w:p w:rsidR="008306B6" w:rsidRPr="008E3C62" w:rsidRDefault="008306B6" w:rsidP="00C3434E">
      <w:pPr>
        <w:tabs>
          <w:tab w:val="left" w:pos="1022"/>
          <w:tab w:val="left" w:pos="7085"/>
        </w:tabs>
        <w:spacing w:before="120" w:after="120" w:line="320" w:lineRule="exact"/>
        <w:ind w:firstLine="567"/>
        <w:jc w:val="both"/>
        <w:rPr>
          <w:bCs/>
          <w:sz w:val="28"/>
          <w:szCs w:val="28"/>
        </w:rPr>
      </w:pPr>
      <w:r w:rsidRPr="008E3C62">
        <w:rPr>
          <w:bCs/>
          <w:sz w:val="28"/>
          <w:szCs w:val="28"/>
        </w:rPr>
        <w:t xml:space="preserve">đ) Bảo quản thẻ hành nghề; chấp hành việc mang thẻ khi hành nghề; nộp lại thẻ hành nghề cho UBND phường, xã khi thuộc một trong những trường hợp phải </w:t>
      </w:r>
      <w:proofErr w:type="gramStart"/>
      <w:r w:rsidRPr="008E3C62">
        <w:rPr>
          <w:bCs/>
          <w:sz w:val="28"/>
          <w:szCs w:val="28"/>
        </w:rPr>
        <w:t>thu</w:t>
      </w:r>
      <w:proofErr w:type="gramEnd"/>
      <w:r w:rsidRPr="008E3C62">
        <w:rPr>
          <w:bCs/>
          <w:sz w:val="28"/>
          <w:szCs w:val="28"/>
        </w:rPr>
        <w:t xml:space="preserve"> hồi thẻ theo quy định.</w:t>
      </w:r>
    </w:p>
    <w:p w:rsidR="008306B6" w:rsidRPr="008E3C62" w:rsidRDefault="008306B6" w:rsidP="00C3434E">
      <w:pPr>
        <w:tabs>
          <w:tab w:val="left" w:pos="1022"/>
          <w:tab w:val="left" w:pos="7085"/>
        </w:tabs>
        <w:spacing w:before="120" w:after="120" w:line="320" w:lineRule="exact"/>
        <w:ind w:firstLine="567"/>
        <w:jc w:val="both"/>
        <w:rPr>
          <w:bCs/>
          <w:sz w:val="28"/>
          <w:szCs w:val="28"/>
        </w:rPr>
      </w:pPr>
      <w:r w:rsidRPr="008E3C62">
        <w:rPr>
          <w:bCs/>
          <w:sz w:val="28"/>
          <w:szCs w:val="28"/>
        </w:rPr>
        <w:t>2. Quyền lợi của người hành nghề:</w:t>
      </w:r>
    </w:p>
    <w:p w:rsidR="008306B6" w:rsidRPr="008E3C62" w:rsidRDefault="008306B6" w:rsidP="00C3434E">
      <w:pPr>
        <w:tabs>
          <w:tab w:val="left" w:pos="1022"/>
          <w:tab w:val="left" w:pos="7085"/>
        </w:tabs>
        <w:spacing w:before="120" w:after="120" w:line="320" w:lineRule="exact"/>
        <w:ind w:firstLine="567"/>
        <w:jc w:val="both"/>
        <w:rPr>
          <w:bCs/>
          <w:sz w:val="28"/>
          <w:szCs w:val="28"/>
        </w:rPr>
      </w:pPr>
      <w:r w:rsidRPr="008E3C62">
        <w:rPr>
          <w:bCs/>
          <w:sz w:val="28"/>
          <w:szCs w:val="28"/>
        </w:rPr>
        <w:t>a) Được tham gia vào các tổ chức như hợp tác xã, tổ, đội; tham gia bảo hiểm xã hội, bảo hiểm y tế;</w:t>
      </w:r>
    </w:p>
    <w:p w:rsidR="008306B6" w:rsidRPr="008E3C62" w:rsidRDefault="008306B6" w:rsidP="00C3434E">
      <w:pPr>
        <w:tabs>
          <w:tab w:val="left" w:pos="1022"/>
          <w:tab w:val="left" w:pos="7085"/>
        </w:tabs>
        <w:spacing w:before="120" w:after="120" w:line="320" w:lineRule="exact"/>
        <w:ind w:firstLine="567"/>
        <w:jc w:val="both"/>
        <w:rPr>
          <w:bCs/>
          <w:sz w:val="28"/>
          <w:szCs w:val="28"/>
        </w:rPr>
      </w:pPr>
      <w:r w:rsidRPr="008E3C62">
        <w:rPr>
          <w:bCs/>
          <w:sz w:val="28"/>
          <w:szCs w:val="28"/>
        </w:rPr>
        <w:t>b) Được cơ quan, đơn vị quản lý bảo vệ quyền và lợi ích chính đáng tại nơi đăng ký;</w:t>
      </w:r>
    </w:p>
    <w:p w:rsidR="008306B6" w:rsidRPr="008E3C62" w:rsidRDefault="008306B6" w:rsidP="00C3434E">
      <w:pPr>
        <w:tabs>
          <w:tab w:val="left" w:pos="1022"/>
        </w:tabs>
        <w:spacing w:before="120" w:after="120" w:line="320" w:lineRule="exact"/>
        <w:ind w:firstLine="567"/>
        <w:jc w:val="both"/>
        <w:rPr>
          <w:bCs/>
          <w:sz w:val="28"/>
          <w:szCs w:val="28"/>
        </w:rPr>
      </w:pPr>
      <w:r w:rsidRPr="008E3C62">
        <w:rPr>
          <w:bCs/>
          <w:sz w:val="28"/>
          <w:szCs w:val="28"/>
        </w:rPr>
        <w:t xml:space="preserve">c) Được hưởng các quyền lợi khác </w:t>
      </w:r>
      <w:proofErr w:type="gramStart"/>
      <w:r w:rsidRPr="008E3C62">
        <w:rPr>
          <w:bCs/>
          <w:sz w:val="28"/>
          <w:szCs w:val="28"/>
        </w:rPr>
        <w:t>theo</w:t>
      </w:r>
      <w:proofErr w:type="gramEnd"/>
      <w:r w:rsidRPr="008E3C62">
        <w:rPr>
          <w:bCs/>
          <w:sz w:val="28"/>
          <w:szCs w:val="28"/>
        </w:rPr>
        <w:t xml:space="preserve"> quy định hiện hành.</w:t>
      </w:r>
    </w:p>
    <w:p w:rsidR="008306B6" w:rsidRPr="008E3C62" w:rsidRDefault="008306B6" w:rsidP="00C3434E">
      <w:pPr>
        <w:tabs>
          <w:tab w:val="left" w:pos="1022"/>
        </w:tabs>
        <w:spacing w:before="120" w:after="120" w:line="320" w:lineRule="exact"/>
        <w:ind w:firstLine="567"/>
        <w:jc w:val="both"/>
        <w:rPr>
          <w:b/>
          <w:sz w:val="28"/>
          <w:szCs w:val="28"/>
        </w:rPr>
      </w:pPr>
      <w:proofErr w:type="gramStart"/>
      <w:r w:rsidRPr="008E3C62">
        <w:rPr>
          <w:b/>
          <w:sz w:val="28"/>
          <w:szCs w:val="28"/>
        </w:rPr>
        <w:t>Điều 9.</w:t>
      </w:r>
      <w:proofErr w:type="gramEnd"/>
      <w:r w:rsidRPr="008E3C62">
        <w:rPr>
          <w:b/>
          <w:sz w:val="28"/>
          <w:szCs w:val="28"/>
        </w:rPr>
        <w:t xml:space="preserve"> Nghĩa vụ của hành khách, chủ hàng</w:t>
      </w:r>
    </w:p>
    <w:p w:rsidR="008306B6" w:rsidRPr="008E3C62" w:rsidRDefault="008306B6" w:rsidP="00C3434E">
      <w:pPr>
        <w:numPr>
          <w:ilvl w:val="0"/>
          <w:numId w:val="5"/>
        </w:numPr>
        <w:tabs>
          <w:tab w:val="left" w:pos="1022"/>
          <w:tab w:val="left" w:pos="1148"/>
        </w:tabs>
        <w:spacing w:before="120" w:after="120" w:line="320" w:lineRule="exact"/>
        <w:ind w:left="0" w:firstLine="567"/>
        <w:jc w:val="both"/>
        <w:rPr>
          <w:sz w:val="28"/>
          <w:szCs w:val="28"/>
        </w:rPr>
      </w:pPr>
      <w:r w:rsidRPr="008E3C62">
        <w:rPr>
          <w:sz w:val="28"/>
          <w:szCs w:val="28"/>
        </w:rPr>
        <w:lastRenderedPageBreak/>
        <w:t>Thực hiện đúng các quy định về an toàn giao thông và hướng dẫn của người điều khiển phương tiện;</w:t>
      </w:r>
    </w:p>
    <w:p w:rsidR="008306B6" w:rsidRPr="008E3C62" w:rsidRDefault="008306B6" w:rsidP="00C3434E">
      <w:pPr>
        <w:numPr>
          <w:ilvl w:val="0"/>
          <w:numId w:val="5"/>
        </w:numPr>
        <w:tabs>
          <w:tab w:val="left" w:pos="1022"/>
          <w:tab w:val="left" w:pos="1148"/>
        </w:tabs>
        <w:spacing w:before="120" w:after="120" w:line="320" w:lineRule="exact"/>
        <w:ind w:left="0" w:firstLine="567"/>
        <w:jc w:val="both"/>
        <w:rPr>
          <w:sz w:val="28"/>
          <w:szCs w:val="28"/>
        </w:rPr>
      </w:pPr>
      <w:r w:rsidRPr="008E3C62">
        <w:rPr>
          <w:sz w:val="28"/>
          <w:szCs w:val="28"/>
        </w:rPr>
        <w:t>Có thái độ tôn trọng, ứng xử hoà nhã, lịch sự đối với người điều khiển phương tiện;</w:t>
      </w:r>
    </w:p>
    <w:p w:rsidR="008306B6" w:rsidRPr="008E3C62" w:rsidRDefault="008306B6" w:rsidP="00C3434E">
      <w:pPr>
        <w:numPr>
          <w:ilvl w:val="0"/>
          <w:numId w:val="5"/>
        </w:numPr>
        <w:tabs>
          <w:tab w:val="left" w:pos="1022"/>
          <w:tab w:val="left" w:pos="1148"/>
        </w:tabs>
        <w:spacing w:before="120" w:after="120" w:line="320" w:lineRule="exact"/>
        <w:ind w:left="0" w:firstLine="567"/>
        <w:jc w:val="both"/>
        <w:rPr>
          <w:sz w:val="28"/>
          <w:szCs w:val="28"/>
        </w:rPr>
      </w:pPr>
      <w:r w:rsidRPr="008E3C62">
        <w:rPr>
          <w:sz w:val="28"/>
          <w:szCs w:val="28"/>
        </w:rPr>
        <w:t xml:space="preserve">Thanh toán tiền cước vận chuyển với người điều khiển phương tiện </w:t>
      </w:r>
      <w:proofErr w:type="gramStart"/>
      <w:r w:rsidRPr="008E3C62">
        <w:rPr>
          <w:sz w:val="28"/>
          <w:szCs w:val="28"/>
        </w:rPr>
        <w:t>theo</w:t>
      </w:r>
      <w:proofErr w:type="gramEnd"/>
      <w:r w:rsidRPr="008E3C62">
        <w:rPr>
          <w:sz w:val="28"/>
          <w:szCs w:val="28"/>
        </w:rPr>
        <w:t xml:space="preserve"> thỏa thuận.</w:t>
      </w:r>
    </w:p>
    <w:p w:rsidR="008306B6" w:rsidRPr="008E3C62" w:rsidRDefault="008306B6" w:rsidP="00C3434E">
      <w:pPr>
        <w:tabs>
          <w:tab w:val="left" w:pos="1022"/>
        </w:tabs>
        <w:jc w:val="center"/>
        <w:rPr>
          <w:b/>
          <w:sz w:val="28"/>
          <w:szCs w:val="28"/>
        </w:rPr>
      </w:pPr>
      <w:r w:rsidRPr="008E3C62">
        <w:rPr>
          <w:b/>
          <w:sz w:val="28"/>
          <w:szCs w:val="28"/>
        </w:rPr>
        <w:t>Chương III</w:t>
      </w:r>
    </w:p>
    <w:p w:rsidR="008306B6" w:rsidRPr="008E3C62" w:rsidRDefault="008306B6" w:rsidP="00C3434E">
      <w:pPr>
        <w:pStyle w:val="Heading4"/>
        <w:keepNext w:val="0"/>
        <w:tabs>
          <w:tab w:val="left" w:pos="1022"/>
        </w:tabs>
        <w:rPr>
          <w:bCs/>
          <w:szCs w:val="28"/>
        </w:rPr>
      </w:pPr>
      <w:r w:rsidRPr="008E3C62">
        <w:rPr>
          <w:bCs/>
          <w:szCs w:val="28"/>
        </w:rPr>
        <w:t>TRÁCH NHIỆM CỦA CƠ QUAN QUẢN LÝ</w:t>
      </w:r>
    </w:p>
    <w:p w:rsidR="008306B6" w:rsidRPr="008E3C62" w:rsidRDefault="008306B6" w:rsidP="00C3434E">
      <w:pPr>
        <w:tabs>
          <w:tab w:val="left" w:pos="1022"/>
        </w:tabs>
        <w:spacing w:before="120" w:after="120" w:line="320" w:lineRule="exact"/>
        <w:ind w:firstLine="567"/>
        <w:jc w:val="both"/>
        <w:rPr>
          <w:b/>
          <w:sz w:val="28"/>
          <w:szCs w:val="28"/>
        </w:rPr>
      </w:pPr>
      <w:proofErr w:type="gramStart"/>
      <w:r w:rsidRPr="008E3C62">
        <w:rPr>
          <w:b/>
          <w:sz w:val="28"/>
          <w:szCs w:val="28"/>
        </w:rPr>
        <w:t>Điều 10.</w:t>
      </w:r>
      <w:proofErr w:type="gramEnd"/>
      <w:r w:rsidRPr="008E3C62">
        <w:rPr>
          <w:b/>
          <w:sz w:val="28"/>
          <w:szCs w:val="28"/>
        </w:rPr>
        <w:t xml:space="preserve"> Sở Giao thông vận tải</w:t>
      </w:r>
    </w:p>
    <w:p w:rsidR="008306B6" w:rsidRPr="008E3C62" w:rsidRDefault="008306B6" w:rsidP="00C3434E">
      <w:pPr>
        <w:numPr>
          <w:ilvl w:val="0"/>
          <w:numId w:val="7"/>
        </w:numPr>
        <w:tabs>
          <w:tab w:val="left" w:pos="1022"/>
          <w:tab w:val="left" w:pos="1148"/>
        </w:tabs>
        <w:spacing w:before="120" w:after="120" w:line="320" w:lineRule="exact"/>
        <w:ind w:left="0" w:firstLine="567"/>
        <w:jc w:val="both"/>
        <w:rPr>
          <w:sz w:val="28"/>
          <w:szCs w:val="28"/>
        </w:rPr>
      </w:pPr>
      <w:r w:rsidRPr="008E3C62">
        <w:rPr>
          <w:sz w:val="28"/>
          <w:szCs w:val="28"/>
        </w:rPr>
        <w:t xml:space="preserve">Phối hợp với UBND các quận, huyện trong việc khảo sát, trình UBND thành phố quy định hạn chế phạm </w:t>
      </w:r>
      <w:proofErr w:type="gramStart"/>
      <w:r w:rsidRPr="008E3C62">
        <w:rPr>
          <w:sz w:val="28"/>
          <w:szCs w:val="28"/>
        </w:rPr>
        <w:t>vi</w:t>
      </w:r>
      <w:proofErr w:type="gramEnd"/>
      <w:r w:rsidRPr="008E3C62">
        <w:rPr>
          <w:sz w:val="28"/>
          <w:szCs w:val="28"/>
        </w:rPr>
        <w:t>, tuyến đường hoạt động và thời gian hoạt động đối với từng loại phương tiện nhằm đảm bảo trật tự, an toàn giao thông đường bộ.</w:t>
      </w:r>
    </w:p>
    <w:p w:rsidR="008306B6" w:rsidRPr="008E3C62" w:rsidRDefault="008306B6" w:rsidP="00C3434E">
      <w:pPr>
        <w:numPr>
          <w:ilvl w:val="0"/>
          <w:numId w:val="7"/>
        </w:numPr>
        <w:tabs>
          <w:tab w:val="left" w:pos="1022"/>
          <w:tab w:val="left" w:pos="1148"/>
        </w:tabs>
        <w:spacing w:before="120" w:after="120" w:line="320" w:lineRule="exact"/>
        <w:ind w:left="0" w:firstLine="567"/>
        <w:jc w:val="both"/>
        <w:rPr>
          <w:sz w:val="28"/>
          <w:szCs w:val="28"/>
        </w:rPr>
      </w:pPr>
      <w:r w:rsidRPr="008E3C62">
        <w:rPr>
          <w:sz w:val="28"/>
          <w:szCs w:val="28"/>
        </w:rPr>
        <w:t xml:space="preserve">Chỉ đạo lực lượng Thanh tra Sở Giao thông vận tải kiểm tra, xử lý các hành vi vi phạm hành chính của chủ xe, người điều khiển phương tiện theo thẩm quyền; phối hợp với Công an thành phố, UBND các quận, huyện, phường, xã trong việc giữ gìn trật tự, an toàn giao thông trên địa bàn thành phố. </w:t>
      </w:r>
    </w:p>
    <w:p w:rsidR="008306B6" w:rsidRPr="008E3C62" w:rsidRDefault="008306B6" w:rsidP="00C3434E">
      <w:pPr>
        <w:numPr>
          <w:ilvl w:val="0"/>
          <w:numId w:val="7"/>
        </w:numPr>
        <w:tabs>
          <w:tab w:val="left" w:pos="1022"/>
          <w:tab w:val="left" w:pos="1148"/>
        </w:tabs>
        <w:spacing w:before="120" w:after="120" w:line="320" w:lineRule="exact"/>
        <w:ind w:left="0" w:firstLine="567"/>
        <w:jc w:val="both"/>
        <w:rPr>
          <w:sz w:val="28"/>
          <w:szCs w:val="28"/>
        </w:rPr>
      </w:pPr>
      <w:r w:rsidRPr="008E3C62">
        <w:rPr>
          <w:sz w:val="28"/>
          <w:szCs w:val="28"/>
        </w:rPr>
        <w:t>Tổng hợp, báo cáo UBND thành phố tình hình hoạt động và những vấn đề phát sinh, vướng mắc trong quá trình thực hiện Quy định này.</w:t>
      </w:r>
    </w:p>
    <w:p w:rsidR="008306B6" w:rsidRPr="008E3C62" w:rsidRDefault="008306B6" w:rsidP="00C3434E">
      <w:pPr>
        <w:tabs>
          <w:tab w:val="left" w:pos="1022"/>
        </w:tabs>
        <w:spacing w:before="120" w:after="120" w:line="320" w:lineRule="exact"/>
        <w:ind w:firstLine="567"/>
        <w:jc w:val="both"/>
        <w:rPr>
          <w:b/>
          <w:sz w:val="28"/>
          <w:szCs w:val="28"/>
        </w:rPr>
      </w:pPr>
      <w:proofErr w:type="gramStart"/>
      <w:r w:rsidRPr="008E3C62">
        <w:rPr>
          <w:b/>
          <w:sz w:val="28"/>
          <w:szCs w:val="28"/>
        </w:rPr>
        <w:t>Điều 11.</w:t>
      </w:r>
      <w:proofErr w:type="gramEnd"/>
      <w:r w:rsidRPr="008E3C62">
        <w:rPr>
          <w:b/>
          <w:sz w:val="28"/>
          <w:szCs w:val="28"/>
        </w:rPr>
        <w:t xml:space="preserve"> Công </w:t>
      </w:r>
      <w:proofErr w:type="gramStart"/>
      <w:r w:rsidRPr="008E3C62">
        <w:rPr>
          <w:b/>
          <w:sz w:val="28"/>
          <w:szCs w:val="28"/>
        </w:rPr>
        <w:t>an</w:t>
      </w:r>
      <w:proofErr w:type="gramEnd"/>
      <w:r w:rsidRPr="008E3C62">
        <w:rPr>
          <w:b/>
          <w:sz w:val="28"/>
          <w:szCs w:val="28"/>
        </w:rPr>
        <w:t xml:space="preserve"> thành phố có trách nhiệm</w:t>
      </w:r>
    </w:p>
    <w:p w:rsidR="008306B6" w:rsidRPr="008E3C62" w:rsidRDefault="008306B6" w:rsidP="00C3434E">
      <w:pPr>
        <w:numPr>
          <w:ilvl w:val="0"/>
          <w:numId w:val="1"/>
        </w:numPr>
        <w:tabs>
          <w:tab w:val="left" w:pos="1022"/>
          <w:tab w:val="left" w:pos="1148"/>
        </w:tabs>
        <w:spacing w:before="120" w:after="120" w:line="320" w:lineRule="exact"/>
        <w:ind w:left="0" w:firstLine="567"/>
        <w:jc w:val="both"/>
        <w:rPr>
          <w:sz w:val="28"/>
          <w:szCs w:val="28"/>
        </w:rPr>
      </w:pPr>
      <w:r w:rsidRPr="008E3C62">
        <w:rPr>
          <w:sz w:val="28"/>
          <w:szCs w:val="28"/>
        </w:rPr>
        <w:t xml:space="preserve">Chỉ đạo công an các quận, huyện thực hiện việc đăng ký, quản lý, cấp đổi biển số đối với các phương tiện vận chuyển là </w:t>
      </w:r>
      <w:proofErr w:type="gramStart"/>
      <w:r w:rsidRPr="008E3C62">
        <w:rPr>
          <w:sz w:val="28"/>
          <w:szCs w:val="28"/>
        </w:rPr>
        <w:t>xe</w:t>
      </w:r>
      <w:proofErr w:type="gramEnd"/>
      <w:r w:rsidRPr="008E3C62">
        <w:rPr>
          <w:sz w:val="28"/>
          <w:szCs w:val="28"/>
        </w:rPr>
        <w:t xml:space="preserve"> thô sơ cho các chủ sở hữu thường trú, tạm trú tại địa phương. </w:t>
      </w:r>
    </w:p>
    <w:p w:rsidR="008306B6" w:rsidRPr="008E3C62" w:rsidRDefault="008306B6" w:rsidP="00C3434E">
      <w:pPr>
        <w:numPr>
          <w:ilvl w:val="0"/>
          <w:numId w:val="1"/>
        </w:numPr>
        <w:tabs>
          <w:tab w:val="left" w:pos="1022"/>
          <w:tab w:val="left" w:pos="1148"/>
        </w:tabs>
        <w:spacing w:before="120" w:after="120" w:line="320" w:lineRule="exact"/>
        <w:ind w:left="0" w:firstLine="567"/>
        <w:jc w:val="both"/>
        <w:rPr>
          <w:bCs/>
          <w:sz w:val="28"/>
          <w:szCs w:val="28"/>
        </w:rPr>
      </w:pPr>
      <w:r w:rsidRPr="008E3C62">
        <w:rPr>
          <w:sz w:val="28"/>
          <w:szCs w:val="28"/>
        </w:rPr>
        <w:t>Chỉ đạo công an các quận, huyện và công an các phường, xã kiểm tra hoạt động của tổ chức, cá nhân vận chuyển hành khách, hàng hóa bằng xe thô sơ, xe gắn máy, xe mô tô hai bánh và các lại xe tương tự tại các điểm đỗ xe, trên đường và xử lý các</w:t>
      </w:r>
      <w:r w:rsidRPr="008E3C62">
        <w:rPr>
          <w:bCs/>
          <w:sz w:val="28"/>
          <w:szCs w:val="28"/>
        </w:rPr>
        <w:t xml:space="preserve"> hành vi vi phạm theo quy định của pháp luật.</w:t>
      </w:r>
    </w:p>
    <w:p w:rsidR="008306B6" w:rsidRPr="008E3C62" w:rsidRDefault="008306B6" w:rsidP="00C3434E">
      <w:pPr>
        <w:tabs>
          <w:tab w:val="left" w:pos="1022"/>
        </w:tabs>
        <w:spacing w:before="120" w:after="120" w:line="320" w:lineRule="exact"/>
        <w:ind w:firstLine="567"/>
        <w:jc w:val="both"/>
        <w:rPr>
          <w:b/>
          <w:sz w:val="28"/>
          <w:szCs w:val="28"/>
        </w:rPr>
      </w:pPr>
      <w:proofErr w:type="gramStart"/>
      <w:r w:rsidRPr="008E3C62">
        <w:rPr>
          <w:b/>
          <w:sz w:val="28"/>
          <w:szCs w:val="28"/>
        </w:rPr>
        <w:t>Điều 12.</w:t>
      </w:r>
      <w:proofErr w:type="gramEnd"/>
      <w:r w:rsidRPr="008E3C62">
        <w:rPr>
          <w:b/>
          <w:sz w:val="28"/>
          <w:szCs w:val="28"/>
        </w:rPr>
        <w:t xml:space="preserve"> Ủy ban nhân dân các quận, huyện</w:t>
      </w:r>
    </w:p>
    <w:p w:rsidR="008306B6" w:rsidRPr="008E3C62" w:rsidRDefault="008306B6" w:rsidP="00C3434E">
      <w:pPr>
        <w:numPr>
          <w:ilvl w:val="0"/>
          <w:numId w:val="6"/>
        </w:numPr>
        <w:tabs>
          <w:tab w:val="left" w:pos="1022"/>
          <w:tab w:val="left" w:pos="1148"/>
        </w:tabs>
        <w:spacing w:before="120" w:after="120" w:line="320" w:lineRule="exact"/>
        <w:ind w:left="0" w:firstLine="567"/>
        <w:jc w:val="both"/>
        <w:rPr>
          <w:sz w:val="28"/>
          <w:szCs w:val="28"/>
        </w:rPr>
      </w:pPr>
      <w:r w:rsidRPr="008E3C62">
        <w:rPr>
          <w:sz w:val="28"/>
          <w:szCs w:val="28"/>
        </w:rPr>
        <w:t xml:space="preserve">Quản lý </w:t>
      </w:r>
      <w:proofErr w:type="gramStart"/>
      <w:r w:rsidRPr="008E3C62">
        <w:rPr>
          <w:sz w:val="28"/>
          <w:szCs w:val="28"/>
        </w:rPr>
        <w:t>chung</w:t>
      </w:r>
      <w:proofErr w:type="gramEnd"/>
      <w:r w:rsidRPr="008E3C62">
        <w:rPr>
          <w:sz w:val="28"/>
          <w:szCs w:val="28"/>
        </w:rPr>
        <w:t xml:space="preserve"> hoạt động của các tổ chức, cá nhân tham gia kinh doanh vận chuyển hành khách, hàng hóa bằng xe thô sơ, xe gắn máy, xe mô tô hai bánh và các loại xe tương tự trên địa bàn. Chỉ đạo UBND các phường, xã trực thuộc triển khai thực hiện Quy định này.</w:t>
      </w:r>
    </w:p>
    <w:p w:rsidR="008306B6" w:rsidRPr="008E3C62" w:rsidRDefault="008306B6" w:rsidP="00C3434E">
      <w:pPr>
        <w:numPr>
          <w:ilvl w:val="0"/>
          <w:numId w:val="6"/>
        </w:numPr>
        <w:tabs>
          <w:tab w:val="left" w:pos="1022"/>
          <w:tab w:val="left" w:pos="1148"/>
        </w:tabs>
        <w:spacing w:before="120" w:after="120" w:line="320" w:lineRule="exact"/>
        <w:ind w:left="0" w:firstLine="567"/>
        <w:jc w:val="both"/>
        <w:rPr>
          <w:sz w:val="28"/>
          <w:szCs w:val="28"/>
        </w:rPr>
      </w:pPr>
      <w:r w:rsidRPr="008E3C62">
        <w:rPr>
          <w:sz w:val="28"/>
          <w:szCs w:val="28"/>
        </w:rPr>
        <w:t xml:space="preserve">Chủ trì và phối hợp với ngành liên quan trình UBND thành phố quy định hạn chế phạm </w:t>
      </w:r>
      <w:proofErr w:type="gramStart"/>
      <w:r w:rsidRPr="008E3C62">
        <w:rPr>
          <w:sz w:val="28"/>
          <w:szCs w:val="28"/>
        </w:rPr>
        <w:t>vi</w:t>
      </w:r>
      <w:proofErr w:type="gramEnd"/>
      <w:r w:rsidRPr="008E3C62">
        <w:rPr>
          <w:sz w:val="28"/>
          <w:szCs w:val="28"/>
        </w:rPr>
        <w:t>, tuyến đường hoạt động và thời gian hoạt động đối với từng loại phương tiện nhằm đảm bảo trật tự, an toàn giao thông đường bộ.</w:t>
      </w:r>
    </w:p>
    <w:p w:rsidR="008306B6" w:rsidRPr="008E3C62" w:rsidRDefault="008306B6" w:rsidP="00C3434E">
      <w:pPr>
        <w:numPr>
          <w:ilvl w:val="0"/>
          <w:numId w:val="6"/>
        </w:numPr>
        <w:tabs>
          <w:tab w:val="left" w:pos="1022"/>
          <w:tab w:val="left" w:pos="1148"/>
        </w:tabs>
        <w:spacing w:before="120" w:after="120" w:line="320" w:lineRule="exact"/>
        <w:ind w:left="0" w:firstLine="567"/>
        <w:jc w:val="both"/>
        <w:rPr>
          <w:sz w:val="28"/>
          <w:szCs w:val="28"/>
        </w:rPr>
      </w:pPr>
      <w:r w:rsidRPr="008E3C62">
        <w:rPr>
          <w:sz w:val="28"/>
          <w:szCs w:val="28"/>
        </w:rPr>
        <w:t>Thực hiện việc kiểm tra, xử lý theo thẩm quyền các hành vi vi phạm hành chính trong việc quản lý, hoạt động vận chuyển hành khách, hàng hóa bằng xe thô sơ, xe gắn máy, xe mô tô hai bánh và các lại xe tương tự bảo đảm việc quản lý, giữ gìn trật tự và an toàn giao thông trong phạm vi quận, huyện.</w:t>
      </w:r>
    </w:p>
    <w:p w:rsidR="008306B6" w:rsidRPr="008E3C62" w:rsidRDefault="008306B6" w:rsidP="00C3434E">
      <w:pPr>
        <w:numPr>
          <w:ilvl w:val="0"/>
          <w:numId w:val="6"/>
        </w:numPr>
        <w:tabs>
          <w:tab w:val="left" w:pos="1022"/>
          <w:tab w:val="left" w:pos="1148"/>
        </w:tabs>
        <w:spacing w:before="120" w:after="120" w:line="320" w:lineRule="exact"/>
        <w:ind w:left="0" w:firstLine="567"/>
        <w:jc w:val="both"/>
        <w:rPr>
          <w:sz w:val="28"/>
          <w:szCs w:val="28"/>
        </w:rPr>
      </w:pPr>
      <w:r w:rsidRPr="008E3C62">
        <w:rPr>
          <w:sz w:val="28"/>
          <w:szCs w:val="28"/>
        </w:rPr>
        <w:lastRenderedPageBreak/>
        <w:t>Có cơ chế khuyến khích việc thành lập tổ, đội tự quản, hợp tác xã, xây dựng thương hiệu trong kinh doanh.</w:t>
      </w:r>
    </w:p>
    <w:p w:rsidR="008306B6" w:rsidRPr="008E3C62" w:rsidRDefault="008306B6" w:rsidP="00C3434E">
      <w:pPr>
        <w:numPr>
          <w:ilvl w:val="0"/>
          <w:numId w:val="6"/>
        </w:numPr>
        <w:tabs>
          <w:tab w:val="left" w:pos="1022"/>
          <w:tab w:val="left" w:pos="1148"/>
        </w:tabs>
        <w:spacing w:before="120" w:after="120" w:line="320" w:lineRule="exact"/>
        <w:ind w:left="0" w:firstLine="567"/>
        <w:jc w:val="both"/>
        <w:rPr>
          <w:sz w:val="28"/>
          <w:szCs w:val="28"/>
        </w:rPr>
      </w:pPr>
      <w:r w:rsidRPr="008E3C62">
        <w:rPr>
          <w:sz w:val="28"/>
          <w:szCs w:val="28"/>
        </w:rPr>
        <w:t>Định kỳ 6 tháng (trước ngày 15 tháng 01 và ngày 15 tháng 7 hàng năm) thống kê, báo cáo tình hình tổ chức quản lý, hoạt động vận chuyển hành khách, hàng hóa bằng xe thô sơ, xe gắn máy, xe mô tô hai bánh và các loại xe tương tự trên địa bàn về Sở Giao thông vận tải.</w:t>
      </w:r>
    </w:p>
    <w:p w:rsidR="008306B6" w:rsidRPr="008E3C62" w:rsidRDefault="008306B6" w:rsidP="00C3434E">
      <w:pPr>
        <w:tabs>
          <w:tab w:val="left" w:pos="1022"/>
        </w:tabs>
        <w:spacing w:before="120" w:after="120" w:line="320" w:lineRule="exact"/>
        <w:ind w:firstLine="567"/>
        <w:jc w:val="both"/>
        <w:rPr>
          <w:b/>
          <w:sz w:val="28"/>
          <w:szCs w:val="28"/>
        </w:rPr>
      </w:pPr>
      <w:proofErr w:type="gramStart"/>
      <w:r w:rsidRPr="008E3C62">
        <w:rPr>
          <w:b/>
          <w:sz w:val="28"/>
          <w:szCs w:val="28"/>
        </w:rPr>
        <w:t>Điều 13.</w:t>
      </w:r>
      <w:proofErr w:type="gramEnd"/>
      <w:r w:rsidRPr="008E3C62">
        <w:rPr>
          <w:b/>
          <w:sz w:val="28"/>
          <w:szCs w:val="28"/>
        </w:rPr>
        <w:t xml:space="preserve"> Ủy ban nhân dân các phường, xã</w:t>
      </w:r>
    </w:p>
    <w:p w:rsidR="008306B6" w:rsidRPr="008E3C62" w:rsidRDefault="008306B6" w:rsidP="00C3434E">
      <w:pPr>
        <w:numPr>
          <w:ilvl w:val="0"/>
          <w:numId w:val="2"/>
        </w:numPr>
        <w:tabs>
          <w:tab w:val="left" w:pos="1022"/>
          <w:tab w:val="left" w:pos="1148"/>
        </w:tabs>
        <w:spacing w:before="120" w:after="120" w:line="320" w:lineRule="exact"/>
        <w:ind w:left="0" w:firstLine="567"/>
        <w:jc w:val="both"/>
        <w:rPr>
          <w:bCs/>
          <w:sz w:val="28"/>
          <w:szCs w:val="28"/>
        </w:rPr>
      </w:pPr>
      <w:r w:rsidRPr="008E3C62">
        <w:rPr>
          <w:sz w:val="28"/>
          <w:szCs w:val="28"/>
        </w:rPr>
        <w:t xml:space="preserve">Thực hiện việc quản lý hoạt động vận chuyển hành khách, hàng hóa bằng </w:t>
      </w:r>
      <w:proofErr w:type="gramStart"/>
      <w:r w:rsidRPr="008E3C62">
        <w:rPr>
          <w:sz w:val="28"/>
          <w:szCs w:val="28"/>
        </w:rPr>
        <w:t>xe</w:t>
      </w:r>
      <w:proofErr w:type="gramEnd"/>
      <w:r w:rsidRPr="008E3C62">
        <w:rPr>
          <w:sz w:val="28"/>
          <w:szCs w:val="28"/>
        </w:rPr>
        <w:t xml:space="preserve"> thô sơ, xe gắn máy, xe mô tô hai bánh và các loại xe tương tự trên địa bàn phường xã. </w:t>
      </w:r>
    </w:p>
    <w:p w:rsidR="008306B6" w:rsidRPr="008E3C62" w:rsidRDefault="008306B6" w:rsidP="00C3434E">
      <w:pPr>
        <w:numPr>
          <w:ilvl w:val="0"/>
          <w:numId w:val="2"/>
        </w:numPr>
        <w:tabs>
          <w:tab w:val="left" w:pos="1022"/>
          <w:tab w:val="left" w:pos="1148"/>
        </w:tabs>
        <w:spacing w:before="120" w:after="120" w:line="320" w:lineRule="exact"/>
        <w:ind w:left="0" w:firstLine="567"/>
        <w:jc w:val="both"/>
        <w:rPr>
          <w:sz w:val="28"/>
          <w:szCs w:val="28"/>
        </w:rPr>
      </w:pPr>
      <w:r w:rsidRPr="008E3C62">
        <w:rPr>
          <w:sz w:val="28"/>
          <w:szCs w:val="28"/>
        </w:rPr>
        <w:t>Tiếp nhận hồ sơ, cấp thẻ hành nghề cho người đăng ký hành nghề kinh doanh vận chuyển hành khách, hàng hóa bằng xe thô sơ, xe gắn máy, xe mô tô hai bánh và các lại xe tương tự trên địa bàn quản lý; lưu trữ tài liệu có liên quan và vào Sổ theo dõi cấp phép hành nghề (theo mẫu tại Phụ lục IV).</w:t>
      </w:r>
    </w:p>
    <w:p w:rsidR="008306B6" w:rsidRPr="008E3C62" w:rsidRDefault="008306B6" w:rsidP="00C3434E">
      <w:pPr>
        <w:numPr>
          <w:ilvl w:val="0"/>
          <w:numId w:val="2"/>
        </w:numPr>
        <w:tabs>
          <w:tab w:val="left" w:pos="1022"/>
          <w:tab w:val="left" w:pos="1148"/>
        </w:tabs>
        <w:spacing w:before="120" w:after="120" w:line="320" w:lineRule="exact"/>
        <w:ind w:left="0" w:firstLine="567"/>
        <w:jc w:val="both"/>
        <w:rPr>
          <w:sz w:val="28"/>
          <w:szCs w:val="28"/>
        </w:rPr>
      </w:pPr>
      <w:r w:rsidRPr="008E3C62">
        <w:rPr>
          <w:sz w:val="28"/>
          <w:szCs w:val="28"/>
        </w:rPr>
        <w:t xml:space="preserve">Thực hiện việc kiểm tra, xử lý </w:t>
      </w:r>
      <w:proofErr w:type="gramStart"/>
      <w:r w:rsidRPr="008E3C62">
        <w:rPr>
          <w:sz w:val="28"/>
          <w:szCs w:val="28"/>
        </w:rPr>
        <w:t>theo</w:t>
      </w:r>
      <w:proofErr w:type="gramEnd"/>
      <w:r w:rsidRPr="008E3C62">
        <w:rPr>
          <w:sz w:val="28"/>
          <w:szCs w:val="28"/>
        </w:rPr>
        <w:t xml:space="preserve"> thẩm quyền các hành vi vi phạm hành chính trong việc quản lý, hoạt động vận chuyển hành khách, hàng hóa bằng xe thô sơ, xe gắn máy, xe mô tô hai bánh và các loại xe tương tự trên địa bàn phường xã. </w:t>
      </w:r>
    </w:p>
    <w:p w:rsidR="008306B6" w:rsidRPr="008E3C62" w:rsidRDefault="008306B6" w:rsidP="00C3434E">
      <w:pPr>
        <w:numPr>
          <w:ilvl w:val="0"/>
          <w:numId w:val="2"/>
        </w:numPr>
        <w:tabs>
          <w:tab w:val="left" w:pos="1022"/>
          <w:tab w:val="left" w:pos="1148"/>
        </w:tabs>
        <w:spacing w:before="120" w:after="120" w:line="320" w:lineRule="exact"/>
        <w:ind w:left="0" w:firstLine="567"/>
        <w:jc w:val="both"/>
        <w:rPr>
          <w:sz w:val="28"/>
          <w:szCs w:val="28"/>
        </w:rPr>
      </w:pPr>
      <w:r w:rsidRPr="008E3C62">
        <w:rPr>
          <w:sz w:val="28"/>
          <w:szCs w:val="28"/>
        </w:rPr>
        <w:t xml:space="preserve">Thu hồi thẻ hành nghề trong các trường hợp quy định tại khoản 3, Điều 7 của Quy định này. Việc </w:t>
      </w:r>
      <w:proofErr w:type="gramStart"/>
      <w:r w:rsidRPr="008E3C62">
        <w:rPr>
          <w:sz w:val="28"/>
          <w:szCs w:val="28"/>
        </w:rPr>
        <w:t>thu</w:t>
      </w:r>
      <w:proofErr w:type="gramEnd"/>
      <w:r w:rsidRPr="008E3C62">
        <w:rPr>
          <w:sz w:val="28"/>
          <w:szCs w:val="28"/>
        </w:rPr>
        <w:t xml:space="preserve"> hồi phải được ghi chú vào sổ theo dõi để thực hiện việc thống kê sau này.</w:t>
      </w:r>
    </w:p>
    <w:p w:rsidR="008306B6" w:rsidRPr="008E3C62" w:rsidRDefault="008306B6" w:rsidP="00C3434E">
      <w:pPr>
        <w:numPr>
          <w:ilvl w:val="0"/>
          <w:numId w:val="2"/>
        </w:numPr>
        <w:tabs>
          <w:tab w:val="left" w:pos="1022"/>
          <w:tab w:val="left" w:pos="1148"/>
        </w:tabs>
        <w:spacing w:before="120" w:after="120" w:line="320" w:lineRule="exact"/>
        <w:ind w:left="0" w:firstLine="567"/>
        <w:jc w:val="both"/>
        <w:rPr>
          <w:sz w:val="28"/>
          <w:szCs w:val="28"/>
        </w:rPr>
      </w:pPr>
      <w:r w:rsidRPr="008E3C62">
        <w:rPr>
          <w:sz w:val="28"/>
          <w:szCs w:val="28"/>
        </w:rPr>
        <w:t xml:space="preserve">Định kỳ 6 tháng thống kê, báo cáo tình hình tổ chức quản lý, hoạt động vận chuyển hành khách, hàng hóa bằng xe thô sơ, xe gắn máy, xe mô tô hai bánh và các loại xe tương tự trên địa bàn về UBND quận, </w:t>
      </w:r>
      <w:proofErr w:type="gramStart"/>
      <w:r w:rsidRPr="008E3C62">
        <w:rPr>
          <w:sz w:val="28"/>
          <w:szCs w:val="28"/>
        </w:rPr>
        <w:t>huyện  (</w:t>
      </w:r>
      <w:proofErr w:type="gramEnd"/>
      <w:r w:rsidRPr="008E3C62">
        <w:rPr>
          <w:sz w:val="28"/>
          <w:szCs w:val="28"/>
        </w:rPr>
        <w:t>theo mẫu tại Phụ lục V).</w:t>
      </w:r>
    </w:p>
    <w:p w:rsidR="008306B6" w:rsidRPr="008E3C62" w:rsidRDefault="008306B6" w:rsidP="00C3434E">
      <w:pPr>
        <w:tabs>
          <w:tab w:val="left" w:pos="1022"/>
        </w:tabs>
        <w:jc w:val="center"/>
        <w:rPr>
          <w:b/>
          <w:sz w:val="28"/>
          <w:szCs w:val="28"/>
        </w:rPr>
      </w:pPr>
      <w:r w:rsidRPr="008E3C62">
        <w:rPr>
          <w:b/>
          <w:sz w:val="28"/>
          <w:szCs w:val="28"/>
        </w:rPr>
        <w:t>Chương IV</w:t>
      </w:r>
    </w:p>
    <w:p w:rsidR="008306B6" w:rsidRPr="008E3C62" w:rsidRDefault="008306B6" w:rsidP="00C3434E">
      <w:pPr>
        <w:pStyle w:val="Heading4"/>
        <w:keepNext w:val="0"/>
        <w:tabs>
          <w:tab w:val="left" w:pos="1022"/>
        </w:tabs>
        <w:rPr>
          <w:bCs/>
          <w:szCs w:val="28"/>
        </w:rPr>
      </w:pPr>
      <w:r w:rsidRPr="008E3C62">
        <w:rPr>
          <w:bCs/>
          <w:szCs w:val="28"/>
        </w:rPr>
        <w:t>TỔ CHỨC THỰC HIỆN</w:t>
      </w:r>
    </w:p>
    <w:p w:rsidR="008306B6" w:rsidRPr="008E3C62" w:rsidRDefault="008306B6" w:rsidP="00C3434E">
      <w:pPr>
        <w:tabs>
          <w:tab w:val="left" w:pos="1022"/>
        </w:tabs>
        <w:spacing w:before="120" w:after="120" w:line="320" w:lineRule="exact"/>
        <w:ind w:firstLine="567"/>
        <w:jc w:val="both"/>
        <w:rPr>
          <w:b/>
          <w:sz w:val="28"/>
          <w:szCs w:val="28"/>
        </w:rPr>
      </w:pPr>
      <w:proofErr w:type="gramStart"/>
      <w:r w:rsidRPr="008E3C62">
        <w:rPr>
          <w:b/>
          <w:sz w:val="28"/>
          <w:szCs w:val="28"/>
        </w:rPr>
        <w:t>Điều 14.</w:t>
      </w:r>
      <w:proofErr w:type="gramEnd"/>
      <w:r w:rsidRPr="008E3C62">
        <w:rPr>
          <w:b/>
          <w:sz w:val="28"/>
          <w:szCs w:val="28"/>
        </w:rPr>
        <w:t xml:space="preserve"> Khen thưởng</w:t>
      </w:r>
    </w:p>
    <w:p w:rsidR="008306B6" w:rsidRPr="008E3C62" w:rsidRDefault="008306B6" w:rsidP="00C3434E">
      <w:pPr>
        <w:tabs>
          <w:tab w:val="left" w:pos="1022"/>
        </w:tabs>
        <w:spacing w:before="120" w:after="120" w:line="320" w:lineRule="exact"/>
        <w:ind w:firstLine="567"/>
        <w:jc w:val="both"/>
        <w:rPr>
          <w:sz w:val="28"/>
          <w:szCs w:val="28"/>
        </w:rPr>
      </w:pPr>
      <w:r w:rsidRPr="008E3C62">
        <w:rPr>
          <w:sz w:val="28"/>
          <w:szCs w:val="28"/>
        </w:rPr>
        <w:t xml:space="preserve">Tổ chức, cá nhân có thành tích trong việc chấp hành Quy định về tổ chức quản lý, hoạt động vận chuyển hành khách, hàng hóa bằng </w:t>
      </w:r>
      <w:proofErr w:type="gramStart"/>
      <w:r w:rsidRPr="008E3C62">
        <w:rPr>
          <w:sz w:val="28"/>
          <w:szCs w:val="28"/>
        </w:rPr>
        <w:t>xe</w:t>
      </w:r>
      <w:proofErr w:type="gramEnd"/>
      <w:r w:rsidRPr="008E3C62">
        <w:rPr>
          <w:sz w:val="28"/>
          <w:szCs w:val="28"/>
        </w:rPr>
        <w:t xml:space="preserve"> thô sơ, xe gắn máy, xe mô tô hai bánh và các loại xe tương tự trên địa bàn thành phố được khen thưởng theo quy định.</w:t>
      </w:r>
    </w:p>
    <w:p w:rsidR="008306B6" w:rsidRPr="008E3C62" w:rsidRDefault="008306B6" w:rsidP="00C3434E">
      <w:pPr>
        <w:tabs>
          <w:tab w:val="left" w:pos="1022"/>
        </w:tabs>
        <w:spacing w:before="120" w:after="120" w:line="320" w:lineRule="exact"/>
        <w:ind w:firstLine="567"/>
        <w:jc w:val="both"/>
        <w:rPr>
          <w:b/>
          <w:sz w:val="28"/>
          <w:szCs w:val="28"/>
        </w:rPr>
      </w:pPr>
      <w:proofErr w:type="gramStart"/>
      <w:r w:rsidRPr="008E3C62">
        <w:rPr>
          <w:b/>
          <w:sz w:val="28"/>
          <w:szCs w:val="28"/>
        </w:rPr>
        <w:t>Điều 15.</w:t>
      </w:r>
      <w:proofErr w:type="gramEnd"/>
      <w:r w:rsidRPr="008E3C62">
        <w:rPr>
          <w:b/>
          <w:sz w:val="28"/>
          <w:szCs w:val="28"/>
        </w:rPr>
        <w:t xml:space="preserve"> Xử lý </w:t>
      </w:r>
      <w:proofErr w:type="gramStart"/>
      <w:r w:rsidRPr="008E3C62">
        <w:rPr>
          <w:b/>
          <w:sz w:val="28"/>
          <w:szCs w:val="28"/>
        </w:rPr>
        <w:t>vi</w:t>
      </w:r>
      <w:proofErr w:type="gramEnd"/>
      <w:r w:rsidRPr="008E3C62">
        <w:rPr>
          <w:b/>
          <w:sz w:val="28"/>
          <w:szCs w:val="28"/>
        </w:rPr>
        <w:t xml:space="preserve"> phạm</w:t>
      </w:r>
    </w:p>
    <w:p w:rsidR="008306B6" w:rsidRPr="008E3C62" w:rsidRDefault="008306B6" w:rsidP="00C3434E">
      <w:pPr>
        <w:pStyle w:val="BodyTextIndent3"/>
        <w:tabs>
          <w:tab w:val="left" w:pos="1022"/>
          <w:tab w:val="left" w:pos="7085"/>
        </w:tabs>
        <w:spacing w:before="120" w:after="120" w:line="320" w:lineRule="exact"/>
        <w:ind w:firstLine="567"/>
        <w:rPr>
          <w:b w:val="0"/>
          <w:sz w:val="28"/>
          <w:szCs w:val="28"/>
        </w:rPr>
      </w:pPr>
      <w:r w:rsidRPr="008E3C62">
        <w:rPr>
          <w:b w:val="0"/>
          <w:sz w:val="28"/>
          <w:szCs w:val="28"/>
        </w:rPr>
        <w:t>Các tổ chức, cá nhân có liên quan đến hoạt động vận chuyển hành khách, hàng hóa bằng xe thô sơ, xe gắn máy, xe mô tô hai bánh và các lại xe tương tự tuỳ theo tính chất, mức độ vi phạm các điều, khoản của Quy định này và các quy định của pháp luật có liên quan, sẽ bị xử lý hành chính hoặc truy cứu trách nhiệm hình sự theo quy định của pháp luật.</w:t>
      </w:r>
    </w:p>
    <w:p w:rsidR="008306B6" w:rsidRPr="008E3C62" w:rsidRDefault="00C3434E" w:rsidP="00C3434E">
      <w:pPr>
        <w:tabs>
          <w:tab w:val="left" w:pos="1022"/>
        </w:tabs>
        <w:spacing w:before="120" w:after="120" w:line="320" w:lineRule="exact"/>
        <w:ind w:firstLine="567"/>
        <w:jc w:val="both"/>
        <w:rPr>
          <w:b/>
          <w:sz w:val="28"/>
          <w:szCs w:val="28"/>
        </w:rPr>
      </w:pPr>
      <w:proofErr w:type="gramStart"/>
      <w:r>
        <w:rPr>
          <w:b/>
          <w:sz w:val="28"/>
          <w:szCs w:val="28"/>
        </w:rPr>
        <w:t>Điều 16.</w:t>
      </w:r>
      <w:proofErr w:type="gramEnd"/>
      <w:r>
        <w:rPr>
          <w:b/>
          <w:sz w:val="28"/>
          <w:szCs w:val="28"/>
        </w:rPr>
        <w:t xml:space="preserve"> </w:t>
      </w:r>
    </w:p>
    <w:p w:rsidR="008306B6" w:rsidRDefault="008306B6" w:rsidP="00C3434E">
      <w:pPr>
        <w:tabs>
          <w:tab w:val="left" w:pos="1022"/>
        </w:tabs>
        <w:spacing w:before="120" w:after="120" w:line="320" w:lineRule="exact"/>
        <w:ind w:firstLine="567"/>
        <w:jc w:val="both"/>
        <w:rPr>
          <w:sz w:val="28"/>
          <w:szCs w:val="28"/>
        </w:rPr>
      </w:pPr>
      <w:r w:rsidRPr="008E3C62">
        <w:rPr>
          <w:sz w:val="28"/>
          <w:szCs w:val="28"/>
        </w:rPr>
        <w:lastRenderedPageBreak/>
        <w:t>Trong quá trình triển khai thực hiện nếu có phát sinh, vướng mắc, đề nghị các ngành, địa phương, tổ chức và cá nhân phản ảnh bằng văn bản về Sở Giao thông vận tải để nghiên cứu, tổng hợp, trình UBND thành phố xem xét, sửa đổi, bổ sung cho phù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C3434E" w:rsidTr="00C3434E">
        <w:tc>
          <w:tcPr>
            <w:tcW w:w="4643" w:type="dxa"/>
          </w:tcPr>
          <w:p w:rsidR="00C3434E" w:rsidRPr="00C3434E" w:rsidRDefault="00C3434E" w:rsidP="00C3434E">
            <w:pPr>
              <w:tabs>
                <w:tab w:val="left" w:pos="1022"/>
              </w:tabs>
              <w:jc w:val="center"/>
              <w:rPr>
                <w:sz w:val="26"/>
                <w:szCs w:val="28"/>
              </w:rPr>
            </w:pPr>
          </w:p>
        </w:tc>
        <w:tc>
          <w:tcPr>
            <w:tcW w:w="4644" w:type="dxa"/>
          </w:tcPr>
          <w:p w:rsidR="00C3434E" w:rsidRPr="00C3434E" w:rsidRDefault="00C3434E" w:rsidP="00C3434E">
            <w:pPr>
              <w:tabs>
                <w:tab w:val="left" w:pos="1022"/>
              </w:tabs>
              <w:jc w:val="center"/>
              <w:rPr>
                <w:b/>
                <w:sz w:val="26"/>
                <w:szCs w:val="28"/>
              </w:rPr>
            </w:pPr>
            <w:r w:rsidRPr="00C3434E">
              <w:rPr>
                <w:b/>
                <w:sz w:val="26"/>
                <w:szCs w:val="28"/>
              </w:rPr>
              <w:t>TM. ỦY BAN NHÂN DÂN</w:t>
            </w:r>
          </w:p>
          <w:p w:rsidR="00C3434E" w:rsidRPr="00C3434E" w:rsidRDefault="00C3434E" w:rsidP="00C3434E">
            <w:pPr>
              <w:jc w:val="center"/>
              <w:rPr>
                <w:sz w:val="26"/>
                <w:szCs w:val="28"/>
              </w:rPr>
            </w:pPr>
            <w:r w:rsidRPr="00C3434E">
              <w:rPr>
                <w:b/>
                <w:sz w:val="26"/>
                <w:szCs w:val="28"/>
              </w:rPr>
              <w:t>CHỦ TỊCH</w:t>
            </w:r>
          </w:p>
          <w:p w:rsidR="00C3434E" w:rsidRPr="00C3434E" w:rsidRDefault="00C3434E" w:rsidP="00C3434E">
            <w:pPr>
              <w:tabs>
                <w:tab w:val="left" w:pos="1022"/>
              </w:tabs>
              <w:jc w:val="center"/>
              <w:rPr>
                <w:b/>
                <w:i/>
                <w:sz w:val="26"/>
                <w:szCs w:val="28"/>
              </w:rPr>
            </w:pPr>
            <w:r w:rsidRPr="00C3434E">
              <w:rPr>
                <w:b/>
                <w:i/>
                <w:sz w:val="26"/>
                <w:szCs w:val="28"/>
              </w:rPr>
              <w:t>(Đã ký)</w:t>
            </w:r>
          </w:p>
          <w:p w:rsidR="00C3434E" w:rsidRDefault="00C3434E" w:rsidP="00C3434E">
            <w:pPr>
              <w:tabs>
                <w:tab w:val="left" w:pos="1022"/>
              </w:tabs>
              <w:jc w:val="center"/>
              <w:rPr>
                <w:b/>
                <w:sz w:val="26"/>
                <w:szCs w:val="28"/>
              </w:rPr>
            </w:pPr>
          </w:p>
          <w:p w:rsidR="00C3434E" w:rsidRPr="00C3434E" w:rsidRDefault="00C3434E" w:rsidP="00C3434E">
            <w:pPr>
              <w:tabs>
                <w:tab w:val="left" w:pos="1022"/>
              </w:tabs>
              <w:jc w:val="center"/>
              <w:rPr>
                <w:sz w:val="26"/>
                <w:szCs w:val="28"/>
              </w:rPr>
            </w:pPr>
            <w:r w:rsidRPr="00C3434E">
              <w:rPr>
                <w:b/>
                <w:sz w:val="26"/>
                <w:szCs w:val="28"/>
              </w:rPr>
              <w:t>Trần Văn Minh</w:t>
            </w:r>
          </w:p>
        </w:tc>
      </w:tr>
    </w:tbl>
    <w:p w:rsidR="00A31F62" w:rsidRPr="008E3C62" w:rsidRDefault="00A31F62" w:rsidP="006C5C7F">
      <w:pPr>
        <w:pStyle w:val="Heading5"/>
        <w:keepNext w:val="0"/>
        <w:ind w:left="0"/>
        <w:rPr>
          <w:sz w:val="28"/>
        </w:rPr>
      </w:pPr>
    </w:p>
    <w:sectPr w:rsidR="00A31F62" w:rsidRPr="008E3C62" w:rsidSect="006C5C7F">
      <w:pgSz w:w="11906"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C9" w:rsidRDefault="008449C9" w:rsidP="00CD7013">
      <w:r>
        <w:separator/>
      </w:r>
    </w:p>
  </w:endnote>
  <w:endnote w:type="continuationSeparator" w:id="0">
    <w:p w:rsidR="008449C9" w:rsidRDefault="008449C9" w:rsidP="00CD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C9" w:rsidRDefault="008449C9" w:rsidP="00CD7013">
      <w:r>
        <w:separator/>
      </w:r>
    </w:p>
  </w:footnote>
  <w:footnote w:type="continuationSeparator" w:id="0">
    <w:p w:rsidR="008449C9" w:rsidRDefault="008449C9" w:rsidP="00CD7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05072"/>
    <w:multiLevelType w:val="hybridMultilevel"/>
    <w:tmpl w:val="ECCAC25E"/>
    <w:lvl w:ilvl="0" w:tplc="8ED2A94A">
      <w:start w:val="1"/>
      <w:numFmt w:val="decimal"/>
      <w:suff w:val="space"/>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5B91EB6"/>
    <w:multiLevelType w:val="hybridMultilevel"/>
    <w:tmpl w:val="EA9887F6"/>
    <w:lvl w:ilvl="0" w:tplc="0409000F">
      <w:start w:val="1"/>
      <w:numFmt w:val="decimal"/>
      <w:lvlText w:val="%1."/>
      <w:lvlJc w:val="left"/>
      <w:pPr>
        <w:ind w:left="720" w:hanging="360"/>
      </w:pPr>
    </w:lvl>
    <w:lvl w:ilvl="1" w:tplc="A8381E3A">
      <w:start w:val="1"/>
      <w:numFmt w:val="lowerLetter"/>
      <w:suff w:val="space"/>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D63D9"/>
    <w:multiLevelType w:val="hybridMultilevel"/>
    <w:tmpl w:val="6ED8D26E"/>
    <w:lvl w:ilvl="0" w:tplc="59FEB66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93825"/>
    <w:multiLevelType w:val="hybridMultilevel"/>
    <w:tmpl w:val="041AAFB6"/>
    <w:lvl w:ilvl="0" w:tplc="DD92BA34">
      <w:start w:val="1"/>
      <w:numFmt w:val="decimal"/>
      <w:suff w:val="space"/>
      <w:lvlText w:val="%1."/>
      <w:lvlJc w:val="left"/>
      <w:pPr>
        <w:ind w:left="72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1C46D15"/>
    <w:multiLevelType w:val="hybridMultilevel"/>
    <w:tmpl w:val="AD0E8B4A"/>
    <w:lvl w:ilvl="0" w:tplc="1858497C">
      <w:start w:val="1"/>
      <w:numFmt w:val="lowerLetter"/>
      <w:suff w:val="space"/>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2C3AB5"/>
    <w:multiLevelType w:val="hybridMultilevel"/>
    <w:tmpl w:val="CCB4D396"/>
    <w:lvl w:ilvl="0" w:tplc="F85C6A7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25539B"/>
    <w:multiLevelType w:val="hybridMultilevel"/>
    <w:tmpl w:val="3924A2AE"/>
    <w:lvl w:ilvl="0" w:tplc="4176E248">
      <w:start w:val="1"/>
      <w:numFmt w:val="bullet"/>
      <w:lvlText w:val="-"/>
      <w:lvlJc w:val="left"/>
      <w:pPr>
        <w:ind w:left="1571" w:hanging="360"/>
      </w:pPr>
      <w:rPr>
        <w:rFonts w:ascii="Times New Roman" w:hAnsi="Times New Roman" w:cs="Times New Roman" w:hint="default"/>
      </w:rPr>
    </w:lvl>
    <w:lvl w:ilvl="1" w:tplc="4176E248">
      <w:start w:val="1"/>
      <w:numFmt w:val="bullet"/>
      <w:lvlText w:val="-"/>
      <w:lvlJc w:val="left"/>
      <w:pPr>
        <w:ind w:left="2291" w:hanging="360"/>
      </w:pPr>
      <w:rPr>
        <w:rFonts w:ascii="Times New Roman" w:hAnsi="Times New Roman" w:cs="Times New Roman"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7BD031E7"/>
    <w:multiLevelType w:val="hybridMultilevel"/>
    <w:tmpl w:val="FD82E982"/>
    <w:lvl w:ilvl="0" w:tplc="28E6530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06B6"/>
    <w:rsid w:val="00615646"/>
    <w:rsid w:val="006A3635"/>
    <w:rsid w:val="006C5C7F"/>
    <w:rsid w:val="008306B6"/>
    <w:rsid w:val="008449C9"/>
    <w:rsid w:val="008E3C62"/>
    <w:rsid w:val="00916A13"/>
    <w:rsid w:val="00957369"/>
    <w:rsid w:val="0097424B"/>
    <w:rsid w:val="00A31F62"/>
    <w:rsid w:val="00A345EF"/>
    <w:rsid w:val="00AC6496"/>
    <w:rsid w:val="00B06086"/>
    <w:rsid w:val="00BF5569"/>
    <w:rsid w:val="00C1296A"/>
    <w:rsid w:val="00C3434E"/>
    <w:rsid w:val="00CD7013"/>
    <w:rsid w:val="00DE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2"/>
        <o:r id="V:Rule2"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6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6B6"/>
    <w:pPr>
      <w:keepNext/>
      <w:ind w:left="5760"/>
      <w:outlineLvl w:val="0"/>
    </w:pPr>
    <w:rPr>
      <w:b/>
    </w:rPr>
  </w:style>
  <w:style w:type="paragraph" w:styleId="Heading2">
    <w:name w:val="heading 2"/>
    <w:aliases w:val="BVI2,Heading 2-BVI,RepHead2,MyHeading2,Mystyle2,Mystyle21,Mystyle22,Mystyle23,Mystyle211,Mystyle221"/>
    <w:basedOn w:val="Normal"/>
    <w:next w:val="Normal"/>
    <w:link w:val="Heading2Char"/>
    <w:qFormat/>
    <w:rsid w:val="008306B6"/>
    <w:pPr>
      <w:keepNext/>
      <w:ind w:left="5040"/>
      <w:outlineLvl w:val="1"/>
    </w:pPr>
    <w:rPr>
      <w:b/>
      <w:sz w:val="28"/>
    </w:rPr>
  </w:style>
  <w:style w:type="paragraph" w:styleId="Heading3">
    <w:name w:val="heading 3"/>
    <w:basedOn w:val="Normal"/>
    <w:next w:val="Normal"/>
    <w:link w:val="Heading3Char"/>
    <w:uiPriority w:val="9"/>
    <w:semiHidden/>
    <w:unhideWhenUsed/>
    <w:qFormat/>
    <w:rsid w:val="008E3C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306B6"/>
    <w:pPr>
      <w:keepNext/>
      <w:jc w:val="center"/>
      <w:outlineLvl w:val="3"/>
    </w:pPr>
    <w:rPr>
      <w:b/>
      <w:sz w:val="28"/>
      <w:szCs w:val="20"/>
    </w:rPr>
  </w:style>
  <w:style w:type="paragraph" w:styleId="Heading5">
    <w:name w:val="heading 5"/>
    <w:basedOn w:val="Normal"/>
    <w:next w:val="Normal"/>
    <w:link w:val="Heading5Char"/>
    <w:qFormat/>
    <w:rsid w:val="008306B6"/>
    <w:pPr>
      <w:keepNext/>
      <w:ind w:left="5320"/>
      <w:jc w:val="both"/>
      <w:outlineLvl w:val="4"/>
    </w:pPr>
    <w:rPr>
      <w:b/>
      <w:sz w:val="30"/>
      <w:szCs w:val="20"/>
    </w:rPr>
  </w:style>
  <w:style w:type="paragraph" w:styleId="Heading7">
    <w:name w:val="heading 7"/>
    <w:basedOn w:val="Normal"/>
    <w:next w:val="Normal"/>
    <w:link w:val="Heading7Char"/>
    <w:uiPriority w:val="9"/>
    <w:semiHidden/>
    <w:unhideWhenUsed/>
    <w:qFormat/>
    <w:rsid w:val="008E3C6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8306B6"/>
    <w:pPr>
      <w:keepNext/>
      <w:outlineLvl w:val="7"/>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6B6"/>
    <w:rPr>
      <w:rFonts w:ascii="Times New Roman" w:eastAsia="Times New Roman" w:hAnsi="Times New Roman" w:cs="Times New Roman"/>
      <w:b/>
      <w:sz w:val="24"/>
      <w:szCs w:val="24"/>
    </w:rPr>
  </w:style>
  <w:style w:type="character" w:customStyle="1" w:styleId="Heading2Char">
    <w:name w:val="Heading 2 Char"/>
    <w:aliases w:val="BVI2 Char,Heading 2-BVI Char,RepHead2 Char,MyHeading2 Char,Mystyle2 Char,Mystyle21 Char,Mystyle22 Char,Mystyle23 Char,Mystyle211 Char,Mystyle221 Char"/>
    <w:basedOn w:val="DefaultParagraphFont"/>
    <w:link w:val="Heading2"/>
    <w:rsid w:val="008306B6"/>
    <w:rPr>
      <w:rFonts w:ascii="Times New Roman" w:eastAsia="Times New Roman" w:hAnsi="Times New Roman" w:cs="Times New Roman"/>
      <w:b/>
      <w:sz w:val="28"/>
      <w:szCs w:val="24"/>
    </w:rPr>
  </w:style>
  <w:style w:type="character" w:customStyle="1" w:styleId="Heading4Char">
    <w:name w:val="Heading 4 Char"/>
    <w:basedOn w:val="DefaultParagraphFont"/>
    <w:link w:val="Heading4"/>
    <w:rsid w:val="008306B6"/>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8306B6"/>
    <w:rPr>
      <w:rFonts w:ascii="Times New Roman" w:eastAsia="Times New Roman" w:hAnsi="Times New Roman" w:cs="Times New Roman"/>
      <w:b/>
      <w:sz w:val="30"/>
      <w:szCs w:val="20"/>
    </w:rPr>
  </w:style>
  <w:style w:type="character" w:customStyle="1" w:styleId="Heading8Char">
    <w:name w:val="Heading 8 Char"/>
    <w:basedOn w:val="DefaultParagraphFont"/>
    <w:link w:val="Heading8"/>
    <w:rsid w:val="008306B6"/>
    <w:rPr>
      <w:rFonts w:ascii="Times New Roman" w:eastAsia="Times New Roman" w:hAnsi="Times New Roman" w:cs="Times New Roman"/>
      <w:b/>
      <w:bCs/>
      <w:sz w:val="30"/>
      <w:szCs w:val="24"/>
    </w:rPr>
  </w:style>
  <w:style w:type="paragraph" w:customStyle="1" w:styleId="Char">
    <w:name w:val="Char"/>
    <w:basedOn w:val="Normal"/>
    <w:rsid w:val="008306B6"/>
    <w:pPr>
      <w:spacing w:after="160" w:line="240" w:lineRule="exact"/>
    </w:pPr>
    <w:rPr>
      <w:rFonts w:ascii="Verdana" w:hAnsi="Verdana"/>
      <w:sz w:val="20"/>
      <w:szCs w:val="20"/>
    </w:rPr>
  </w:style>
  <w:style w:type="paragraph" w:styleId="Header">
    <w:name w:val="header"/>
    <w:basedOn w:val="Normal"/>
    <w:link w:val="HeaderChar"/>
    <w:rsid w:val="008306B6"/>
    <w:pPr>
      <w:tabs>
        <w:tab w:val="center" w:pos="4320"/>
        <w:tab w:val="right" w:pos="8640"/>
      </w:tabs>
    </w:pPr>
  </w:style>
  <w:style w:type="character" w:customStyle="1" w:styleId="HeaderChar">
    <w:name w:val="Header Char"/>
    <w:basedOn w:val="DefaultParagraphFont"/>
    <w:link w:val="Header"/>
    <w:rsid w:val="008306B6"/>
    <w:rPr>
      <w:rFonts w:ascii="Times New Roman" w:eastAsia="Times New Roman" w:hAnsi="Times New Roman" w:cs="Times New Roman"/>
      <w:sz w:val="24"/>
      <w:szCs w:val="24"/>
    </w:rPr>
  </w:style>
  <w:style w:type="character" w:styleId="PageNumber">
    <w:name w:val="page number"/>
    <w:basedOn w:val="DefaultParagraphFont"/>
    <w:rsid w:val="008306B6"/>
  </w:style>
  <w:style w:type="paragraph" w:styleId="BodyText2">
    <w:name w:val="Body Text 2"/>
    <w:basedOn w:val="Normal"/>
    <w:link w:val="BodyText2Char"/>
    <w:rsid w:val="008306B6"/>
    <w:pPr>
      <w:jc w:val="both"/>
    </w:pPr>
    <w:rPr>
      <w:rFonts w:ascii=".VnTime" w:hAnsi=".VnTime"/>
      <w:sz w:val="28"/>
      <w:szCs w:val="20"/>
    </w:rPr>
  </w:style>
  <w:style w:type="character" w:customStyle="1" w:styleId="BodyText2Char">
    <w:name w:val="Body Text 2 Char"/>
    <w:basedOn w:val="DefaultParagraphFont"/>
    <w:link w:val="BodyText2"/>
    <w:rsid w:val="008306B6"/>
    <w:rPr>
      <w:rFonts w:ascii=".VnTime" w:eastAsia="Times New Roman" w:hAnsi=".VnTime" w:cs="Times New Roman"/>
      <w:sz w:val="28"/>
      <w:szCs w:val="20"/>
    </w:rPr>
  </w:style>
  <w:style w:type="paragraph" w:styleId="BodyTextIndent3">
    <w:name w:val="Body Text Indent 3"/>
    <w:basedOn w:val="Normal"/>
    <w:link w:val="BodyTextIndent3Char"/>
    <w:rsid w:val="008306B6"/>
    <w:pPr>
      <w:ind w:firstLine="720"/>
      <w:jc w:val="both"/>
    </w:pPr>
    <w:rPr>
      <w:b/>
      <w:bCs/>
      <w:sz w:val="26"/>
    </w:rPr>
  </w:style>
  <w:style w:type="character" w:customStyle="1" w:styleId="BodyTextIndent3Char">
    <w:name w:val="Body Text Indent 3 Char"/>
    <w:basedOn w:val="DefaultParagraphFont"/>
    <w:link w:val="BodyTextIndent3"/>
    <w:rsid w:val="008306B6"/>
    <w:rPr>
      <w:rFonts w:ascii="Times New Roman" w:eastAsia="Times New Roman" w:hAnsi="Times New Roman" w:cs="Times New Roman"/>
      <w:b/>
      <w:bCs/>
      <w:sz w:val="26"/>
      <w:szCs w:val="24"/>
    </w:rPr>
  </w:style>
  <w:style w:type="paragraph" w:styleId="Caption">
    <w:name w:val="caption"/>
    <w:basedOn w:val="Normal"/>
    <w:next w:val="Normal"/>
    <w:qFormat/>
    <w:rsid w:val="008306B6"/>
    <w:pPr>
      <w:jc w:val="center"/>
    </w:pPr>
    <w:rPr>
      <w:b/>
      <w:sz w:val="28"/>
    </w:rPr>
  </w:style>
  <w:style w:type="paragraph" w:styleId="ListParagraph">
    <w:name w:val="List Paragraph"/>
    <w:basedOn w:val="Normal"/>
    <w:qFormat/>
    <w:rsid w:val="008306B6"/>
    <w:pPr>
      <w:spacing w:after="200" w:line="276" w:lineRule="auto"/>
      <w:ind w:left="720"/>
      <w:contextualSpacing/>
    </w:pPr>
    <w:rPr>
      <w:rFonts w:eastAsia="Calibri"/>
      <w:color w:val="17365D"/>
      <w:spacing w:val="5"/>
      <w:kern w:val="28"/>
      <w:sz w:val="28"/>
      <w:szCs w:val="52"/>
      <w:lang w:val="en-SG"/>
    </w:rPr>
  </w:style>
  <w:style w:type="character" w:customStyle="1" w:styleId="Heading3Char">
    <w:name w:val="Heading 3 Char"/>
    <w:basedOn w:val="DefaultParagraphFont"/>
    <w:link w:val="Heading3"/>
    <w:uiPriority w:val="9"/>
    <w:semiHidden/>
    <w:rsid w:val="008E3C62"/>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uiPriority w:val="9"/>
    <w:semiHidden/>
    <w:rsid w:val="008E3C62"/>
    <w:rPr>
      <w:rFonts w:asciiTheme="majorHAnsi" w:eastAsiaTheme="majorEastAsia" w:hAnsiTheme="majorHAnsi" w:cstheme="majorBidi"/>
      <w:i/>
      <w:iCs/>
      <w:color w:val="404040" w:themeColor="text1" w:themeTint="BF"/>
      <w:sz w:val="24"/>
      <w:szCs w:val="24"/>
    </w:rPr>
  </w:style>
  <w:style w:type="table" w:styleId="TableGrid">
    <w:name w:val="Table Grid"/>
    <w:basedOn w:val="TableNormal"/>
    <w:rsid w:val="008E3C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3434E"/>
    <w:pPr>
      <w:tabs>
        <w:tab w:val="center" w:pos="4680"/>
        <w:tab w:val="right" w:pos="9360"/>
      </w:tabs>
    </w:pPr>
  </w:style>
  <w:style w:type="character" w:customStyle="1" w:styleId="FooterChar">
    <w:name w:val="Footer Char"/>
    <w:basedOn w:val="DefaultParagraphFont"/>
    <w:link w:val="Footer"/>
    <w:uiPriority w:val="99"/>
    <w:rsid w:val="00C3434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25870-32FD-48CB-8B20-45574B5BE662}"/>
</file>

<file path=customXml/itemProps2.xml><?xml version="1.0" encoding="utf-8"?>
<ds:datastoreItem xmlns:ds="http://schemas.openxmlformats.org/officeDocument/2006/customXml" ds:itemID="{00498F06-1C2C-4D8E-A349-CAC8C35190CD}"/>
</file>

<file path=customXml/itemProps3.xml><?xml version="1.0" encoding="utf-8"?>
<ds:datastoreItem xmlns:ds="http://schemas.openxmlformats.org/officeDocument/2006/customXml" ds:itemID="{46D85C9F-D8D8-45E1-B6AC-13A5A696D92C}"/>
</file>

<file path=docProps/app.xml><?xml version="1.0" encoding="utf-8"?>
<Properties xmlns="http://schemas.openxmlformats.org/officeDocument/2006/extended-properties" xmlns:vt="http://schemas.openxmlformats.org/officeDocument/2006/docPropsVTypes">
  <Template>Normal</Template>
  <TotalTime>13</TotalTime>
  <Pages>8</Pages>
  <Words>2245</Words>
  <Characters>12799</Characters>
  <Application>Microsoft Office Word</Application>
  <DocSecurity>0</DocSecurity>
  <Lines>106</Lines>
  <Paragraphs>30</Paragraphs>
  <ScaleCrop>false</ScaleCrop>
  <Company/>
  <LinksUpToDate>false</LinksUpToDate>
  <CharactersWithSpaces>15014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2011-04-27T03:19:00Z</dcterms:created>
  <dcterms:modified xsi:type="dcterms:W3CDTF">2015-03-07T05:01:00Z</dcterms:modified>
</cp:coreProperties>
</file>