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296" w:rsidRPr="00FB637B" w:rsidRDefault="00713296" w:rsidP="00670901">
      <w:pPr>
        <w:jc w:val="center"/>
        <w:rPr>
          <w:b/>
          <w:sz w:val="28"/>
          <w:szCs w:val="28"/>
          <w:lang w:val="cs-CZ"/>
        </w:rPr>
      </w:pPr>
      <w:r w:rsidRPr="00FB637B">
        <w:rPr>
          <w:b/>
          <w:sz w:val="28"/>
          <w:szCs w:val="28"/>
          <w:lang w:val="cs-CZ"/>
        </w:rPr>
        <w:t>PHỤ LỤC I</w:t>
      </w:r>
    </w:p>
    <w:p w:rsidR="00713296" w:rsidRPr="00FB637B" w:rsidRDefault="00713296" w:rsidP="00670901">
      <w:pPr>
        <w:jc w:val="center"/>
        <w:rPr>
          <w:rFonts w:eastAsia="SimSun"/>
          <w:b/>
          <w:bCs/>
          <w:iCs/>
          <w:sz w:val="28"/>
          <w:szCs w:val="28"/>
        </w:rPr>
      </w:pPr>
      <w:r w:rsidRPr="00FB637B">
        <w:rPr>
          <w:rFonts w:eastAsia="SimSun"/>
          <w:b/>
          <w:bCs/>
          <w:iCs/>
          <w:sz w:val="28"/>
          <w:szCs w:val="28"/>
          <w:lang w:val="cs-CZ"/>
        </w:rPr>
        <w:t xml:space="preserve">Sửa đổi, bổ sung, thay thế </w:t>
      </w:r>
      <w:r w:rsidRPr="00FB637B">
        <w:rPr>
          <w:rFonts w:eastAsia="SimSun"/>
          <w:b/>
          <w:bCs/>
          <w:iCs/>
          <w:sz w:val="28"/>
          <w:szCs w:val="28"/>
        </w:rPr>
        <w:t>một số quy định tại Phụ lục 1 phân cấp công trình xây dựng theo quy mô công suất hoặc tầm quan trọng Thông</w:t>
      </w:r>
      <w:r w:rsidRPr="00FB637B">
        <w:rPr>
          <w:rFonts w:eastAsia="SimSun"/>
          <w:b/>
          <w:bCs/>
          <w:iCs/>
          <w:sz w:val="28"/>
          <w:szCs w:val="28"/>
          <w:lang w:val="vi-VN"/>
        </w:rPr>
        <w:t xml:space="preserve"> tư số 03/2016/</w:t>
      </w:r>
      <w:r w:rsidRPr="00FB637B">
        <w:rPr>
          <w:rFonts w:eastAsia="SimSun"/>
          <w:b/>
          <w:bCs/>
          <w:iCs/>
          <w:sz w:val="28"/>
          <w:szCs w:val="28"/>
        </w:rPr>
        <w:t>TT</w:t>
      </w:r>
      <w:r w:rsidRPr="00FB637B">
        <w:rPr>
          <w:rFonts w:eastAsia="SimSun"/>
          <w:b/>
          <w:bCs/>
          <w:iCs/>
          <w:sz w:val="28"/>
          <w:szCs w:val="28"/>
          <w:lang w:val="vi-VN"/>
        </w:rPr>
        <w:t>-</w:t>
      </w:r>
      <w:r w:rsidRPr="00FB637B">
        <w:rPr>
          <w:rFonts w:eastAsia="SimSun"/>
          <w:b/>
          <w:bCs/>
          <w:iCs/>
          <w:sz w:val="28"/>
          <w:szCs w:val="28"/>
        </w:rPr>
        <w:t>BXD</w:t>
      </w:r>
    </w:p>
    <w:p w:rsidR="00713296" w:rsidRPr="00FB637B" w:rsidRDefault="00713296" w:rsidP="00670901">
      <w:pPr>
        <w:pStyle w:val="Banhanhkemtheo"/>
      </w:pPr>
      <w:r w:rsidRPr="00FB637B">
        <w:t>(Kèm theo Thông tư số/</w:t>
      </w:r>
      <w:r w:rsidR="00956C9C" w:rsidRPr="00FB637B">
        <w:t>2019</w:t>
      </w:r>
      <w:r w:rsidRPr="00FB637B">
        <w:t>/TT-BXD ngày thángnăm 2019</w:t>
      </w:r>
      <w:r w:rsidR="00D02DF8" w:rsidRPr="00FB637B">
        <w:t>của Bộ trưởng Bộ Xây dựng</w:t>
      </w:r>
      <w:r w:rsidRPr="00FB637B">
        <w:t>)</w:t>
      </w:r>
    </w:p>
    <w:p w:rsidR="00713296" w:rsidRPr="00FB637B" w:rsidRDefault="00713296" w:rsidP="00670901">
      <w:pPr>
        <w:tabs>
          <w:tab w:val="left" w:pos="993"/>
        </w:tabs>
        <w:spacing w:before="120" w:after="120"/>
        <w:ind w:firstLine="284"/>
        <w:jc w:val="both"/>
        <w:outlineLvl w:val="0"/>
        <w:rPr>
          <w:bCs/>
          <w:sz w:val="28"/>
          <w:szCs w:val="28"/>
        </w:rPr>
      </w:pPr>
      <w:r w:rsidRPr="00FB637B">
        <w:rPr>
          <w:rFonts w:eastAsia="SimSun"/>
          <w:bCs/>
          <w:iCs/>
          <w:sz w:val="28"/>
          <w:szCs w:val="28"/>
          <w:lang w:val="cs-CZ"/>
        </w:rPr>
        <w:t xml:space="preserve">1.1. Sửa đổi khoản 1.1.1.1 </w:t>
      </w:r>
      <w:r w:rsidRPr="00FB637B">
        <w:rPr>
          <w:sz w:val="28"/>
          <w:szCs w:val="28"/>
          <w:lang w:val="vi-VN"/>
        </w:rPr>
        <w:t>Nhà trẻ, trường mẫu giáo</w:t>
      </w:r>
      <w:r w:rsidRPr="00FB637B">
        <w:rPr>
          <w:rFonts w:eastAsia="SimSun"/>
          <w:bCs/>
          <w:iCs/>
          <w:sz w:val="28"/>
          <w:szCs w:val="28"/>
          <w:lang w:val="cs-CZ"/>
        </w:rPr>
        <w:t xml:space="preserve">Mục 1.1.1 </w:t>
      </w:r>
      <w:r w:rsidRPr="00FB637B">
        <w:rPr>
          <w:bCs/>
          <w:sz w:val="28"/>
          <w:szCs w:val="28"/>
          <w:lang w:val="vi-VN"/>
        </w:rPr>
        <w:t>Công trình giáo dục</w:t>
      </w:r>
      <w:r w:rsidRPr="00FB637B">
        <w:rPr>
          <w:rFonts w:eastAsia="SimSun"/>
          <w:bCs/>
          <w:iCs/>
          <w:sz w:val="28"/>
          <w:szCs w:val="28"/>
          <w:lang w:val="cs-CZ"/>
        </w:rPr>
        <w:t xml:space="preserve"> trong Bảng 1.1 </w:t>
      </w:r>
      <w:r w:rsidRPr="00FB637B">
        <w:rPr>
          <w:bCs/>
          <w:sz w:val="28"/>
          <w:szCs w:val="28"/>
          <w:lang w:val="vi-VN"/>
        </w:rPr>
        <w:t>Phân cấp công trình dân dụng</w:t>
      </w:r>
      <w:r w:rsidRPr="00FB637B">
        <w:rPr>
          <w:bCs/>
          <w:sz w:val="28"/>
          <w:szCs w:val="28"/>
        </w:rPr>
        <w:t xml:space="preserve"> như sau:</w:t>
      </w:r>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3024"/>
        <w:gridCol w:w="1719"/>
        <w:gridCol w:w="1985"/>
        <w:gridCol w:w="2010"/>
        <w:gridCol w:w="1891"/>
        <w:gridCol w:w="1715"/>
        <w:gridCol w:w="2529"/>
      </w:tblGrid>
      <w:tr w:rsidR="00814778" w:rsidRPr="00FB637B" w:rsidTr="00CD74A9">
        <w:trPr>
          <w:trHeight w:val="567"/>
          <w:tblHeader/>
          <w:jc w:val="center"/>
        </w:trPr>
        <w:tc>
          <w:tcPr>
            <w:tcW w:w="249" w:type="pct"/>
            <w:vMerge w:val="restart"/>
            <w:tcBorders>
              <w:top w:val="single" w:sz="4" w:space="0" w:color="auto"/>
              <w:left w:val="single" w:sz="4" w:space="0" w:color="auto"/>
              <w:right w:val="single" w:sz="4" w:space="0" w:color="auto"/>
            </w:tcBorders>
            <w:shd w:val="clear" w:color="auto" w:fill="auto"/>
            <w:vAlign w:val="center"/>
          </w:tcPr>
          <w:p w:rsidR="00093D43" w:rsidRPr="00C5764E" w:rsidRDefault="00093D43" w:rsidP="00670901">
            <w:pPr>
              <w:spacing w:before="120" w:after="120" w:line="252" w:lineRule="auto"/>
              <w:jc w:val="center"/>
              <w:rPr>
                <w:b/>
                <w:sz w:val="26"/>
                <w:szCs w:val="26"/>
              </w:rPr>
            </w:pPr>
            <w:r w:rsidRPr="00C5764E">
              <w:rPr>
                <w:b/>
                <w:sz w:val="26"/>
                <w:szCs w:val="26"/>
              </w:rPr>
              <w:t>T.T</w:t>
            </w:r>
          </w:p>
        </w:tc>
        <w:tc>
          <w:tcPr>
            <w:tcW w:w="966" w:type="pct"/>
            <w:vMerge w:val="restart"/>
            <w:tcBorders>
              <w:top w:val="single" w:sz="4" w:space="0" w:color="auto"/>
              <w:left w:val="single" w:sz="4" w:space="0" w:color="auto"/>
              <w:right w:val="single" w:sz="4" w:space="0" w:color="auto"/>
            </w:tcBorders>
            <w:shd w:val="clear" w:color="auto" w:fill="auto"/>
            <w:vAlign w:val="center"/>
          </w:tcPr>
          <w:p w:rsidR="00093D43" w:rsidRPr="00C5764E" w:rsidRDefault="00093D43" w:rsidP="00670901">
            <w:pPr>
              <w:spacing w:before="120" w:after="120" w:line="252" w:lineRule="auto"/>
              <w:jc w:val="center"/>
              <w:rPr>
                <w:b/>
                <w:sz w:val="26"/>
                <w:szCs w:val="26"/>
              </w:rPr>
            </w:pPr>
            <w:r w:rsidRPr="00C5764E">
              <w:rPr>
                <w:b/>
                <w:sz w:val="26"/>
                <w:szCs w:val="26"/>
              </w:rPr>
              <w:t xml:space="preserve">Loại công trình </w:t>
            </w:r>
          </w:p>
        </w:tc>
        <w:tc>
          <w:tcPr>
            <w:tcW w:w="549" w:type="pct"/>
            <w:vMerge w:val="restart"/>
            <w:tcBorders>
              <w:top w:val="single" w:sz="4" w:space="0" w:color="auto"/>
              <w:left w:val="single" w:sz="4" w:space="0" w:color="auto"/>
              <w:right w:val="single" w:sz="4" w:space="0" w:color="auto"/>
            </w:tcBorders>
            <w:shd w:val="clear" w:color="auto" w:fill="auto"/>
            <w:vAlign w:val="center"/>
          </w:tcPr>
          <w:p w:rsidR="00093D43" w:rsidRPr="00C5764E" w:rsidRDefault="00093D43" w:rsidP="00670901">
            <w:pPr>
              <w:spacing w:before="120" w:after="120" w:line="252" w:lineRule="auto"/>
              <w:jc w:val="center"/>
              <w:rPr>
                <w:b/>
                <w:sz w:val="26"/>
                <w:szCs w:val="26"/>
              </w:rPr>
            </w:pPr>
            <w:r w:rsidRPr="00C5764E">
              <w:rPr>
                <w:b/>
                <w:sz w:val="26"/>
                <w:szCs w:val="26"/>
              </w:rPr>
              <w:t>Tiêu chí phân cấp</w:t>
            </w:r>
          </w:p>
        </w:tc>
        <w:tc>
          <w:tcPr>
            <w:tcW w:w="32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93D43" w:rsidRPr="00C5764E" w:rsidRDefault="00093D43" w:rsidP="00670901">
            <w:pPr>
              <w:spacing w:before="120" w:after="120" w:line="252" w:lineRule="auto"/>
              <w:jc w:val="center"/>
              <w:rPr>
                <w:b/>
                <w:sz w:val="26"/>
                <w:szCs w:val="26"/>
              </w:rPr>
            </w:pPr>
            <w:r w:rsidRPr="00C5764E">
              <w:rPr>
                <w:b/>
                <w:sz w:val="26"/>
                <w:szCs w:val="26"/>
              </w:rPr>
              <w:t>Cấp công trình</w:t>
            </w:r>
          </w:p>
        </w:tc>
      </w:tr>
      <w:tr w:rsidR="00814778" w:rsidRPr="00FB637B" w:rsidTr="00CD74A9">
        <w:trPr>
          <w:trHeight w:val="567"/>
          <w:tblHeader/>
          <w:jc w:val="center"/>
        </w:trPr>
        <w:tc>
          <w:tcPr>
            <w:tcW w:w="249" w:type="pct"/>
            <w:vMerge/>
            <w:tcBorders>
              <w:left w:val="single" w:sz="4" w:space="0" w:color="auto"/>
              <w:right w:val="single" w:sz="4" w:space="0" w:color="auto"/>
            </w:tcBorders>
            <w:shd w:val="clear" w:color="auto" w:fill="auto"/>
            <w:vAlign w:val="center"/>
          </w:tcPr>
          <w:p w:rsidR="00093D43" w:rsidRPr="00C5764E" w:rsidRDefault="00093D43" w:rsidP="00670901">
            <w:pPr>
              <w:spacing w:before="120" w:after="120" w:line="252" w:lineRule="auto"/>
              <w:ind w:left="720"/>
              <w:jc w:val="center"/>
              <w:rPr>
                <w:b/>
                <w:sz w:val="26"/>
                <w:szCs w:val="26"/>
              </w:rPr>
            </w:pPr>
          </w:p>
        </w:tc>
        <w:tc>
          <w:tcPr>
            <w:tcW w:w="966" w:type="pct"/>
            <w:vMerge/>
            <w:tcBorders>
              <w:left w:val="single" w:sz="4" w:space="0" w:color="auto"/>
              <w:right w:val="single" w:sz="4" w:space="0" w:color="auto"/>
            </w:tcBorders>
            <w:shd w:val="clear" w:color="auto" w:fill="auto"/>
            <w:vAlign w:val="center"/>
          </w:tcPr>
          <w:p w:rsidR="00093D43" w:rsidRPr="00C5764E" w:rsidRDefault="00093D43" w:rsidP="00670901">
            <w:pPr>
              <w:spacing w:before="120" w:after="120" w:line="252" w:lineRule="auto"/>
              <w:ind w:left="720"/>
              <w:jc w:val="center"/>
              <w:rPr>
                <w:b/>
                <w:sz w:val="26"/>
                <w:szCs w:val="26"/>
              </w:rPr>
            </w:pPr>
          </w:p>
        </w:tc>
        <w:tc>
          <w:tcPr>
            <w:tcW w:w="549" w:type="pct"/>
            <w:vMerge/>
            <w:tcBorders>
              <w:left w:val="single" w:sz="4" w:space="0" w:color="auto"/>
              <w:right w:val="single" w:sz="4" w:space="0" w:color="auto"/>
            </w:tcBorders>
            <w:shd w:val="clear" w:color="auto" w:fill="auto"/>
            <w:vAlign w:val="center"/>
          </w:tcPr>
          <w:p w:rsidR="00093D43" w:rsidRPr="00C5764E" w:rsidRDefault="00093D43" w:rsidP="00670901">
            <w:pPr>
              <w:spacing w:before="120" w:after="120" w:line="252" w:lineRule="auto"/>
              <w:ind w:left="720"/>
              <w:jc w:val="center"/>
              <w:rPr>
                <w:b/>
                <w:sz w:val="26"/>
                <w:szCs w:val="26"/>
              </w:rPr>
            </w:pPr>
          </w:p>
        </w:tc>
        <w:tc>
          <w:tcPr>
            <w:tcW w:w="634" w:type="pct"/>
            <w:tcBorders>
              <w:left w:val="single" w:sz="4" w:space="0" w:color="auto"/>
            </w:tcBorders>
            <w:shd w:val="clear" w:color="auto" w:fill="auto"/>
            <w:vAlign w:val="center"/>
          </w:tcPr>
          <w:p w:rsidR="00093D43" w:rsidRPr="00C5764E" w:rsidRDefault="00093D43" w:rsidP="00670901">
            <w:pPr>
              <w:spacing w:before="120" w:after="120" w:line="252" w:lineRule="auto"/>
              <w:ind w:left="-70" w:right="-68"/>
              <w:jc w:val="center"/>
              <w:rPr>
                <w:b/>
                <w:sz w:val="26"/>
                <w:szCs w:val="26"/>
              </w:rPr>
            </w:pPr>
            <w:r w:rsidRPr="00C5764E">
              <w:rPr>
                <w:b/>
                <w:sz w:val="26"/>
                <w:szCs w:val="26"/>
              </w:rPr>
              <w:t>Đặc biệt</w:t>
            </w:r>
          </w:p>
        </w:tc>
        <w:tc>
          <w:tcPr>
            <w:tcW w:w="642" w:type="pct"/>
            <w:shd w:val="clear" w:color="auto" w:fill="auto"/>
            <w:vAlign w:val="center"/>
          </w:tcPr>
          <w:p w:rsidR="00093D43" w:rsidRPr="00C5764E" w:rsidRDefault="00093D43" w:rsidP="00670901">
            <w:pPr>
              <w:spacing w:before="120" w:after="120" w:line="252" w:lineRule="auto"/>
              <w:jc w:val="center"/>
              <w:rPr>
                <w:b/>
                <w:sz w:val="26"/>
                <w:szCs w:val="26"/>
              </w:rPr>
            </w:pPr>
            <w:r w:rsidRPr="00C5764E">
              <w:rPr>
                <w:b/>
                <w:sz w:val="26"/>
                <w:szCs w:val="26"/>
              </w:rPr>
              <w:t>I</w:t>
            </w:r>
          </w:p>
        </w:tc>
        <w:tc>
          <w:tcPr>
            <w:tcW w:w="604" w:type="pct"/>
            <w:shd w:val="clear" w:color="auto" w:fill="auto"/>
            <w:vAlign w:val="center"/>
          </w:tcPr>
          <w:p w:rsidR="00093D43" w:rsidRPr="00C5764E" w:rsidRDefault="00093D43" w:rsidP="00670901">
            <w:pPr>
              <w:spacing w:before="120" w:after="120" w:line="252" w:lineRule="auto"/>
              <w:jc w:val="center"/>
              <w:rPr>
                <w:b/>
                <w:sz w:val="26"/>
                <w:szCs w:val="26"/>
              </w:rPr>
            </w:pPr>
            <w:r w:rsidRPr="00C5764E">
              <w:rPr>
                <w:b/>
                <w:sz w:val="26"/>
                <w:szCs w:val="26"/>
              </w:rPr>
              <w:t>II</w:t>
            </w:r>
          </w:p>
        </w:tc>
        <w:tc>
          <w:tcPr>
            <w:tcW w:w="548" w:type="pct"/>
            <w:shd w:val="clear" w:color="auto" w:fill="auto"/>
            <w:vAlign w:val="center"/>
          </w:tcPr>
          <w:p w:rsidR="00093D43" w:rsidRPr="00C5764E" w:rsidRDefault="00093D43" w:rsidP="00670901">
            <w:pPr>
              <w:spacing w:before="120" w:after="120" w:line="252" w:lineRule="auto"/>
              <w:jc w:val="center"/>
              <w:rPr>
                <w:b/>
                <w:sz w:val="26"/>
                <w:szCs w:val="26"/>
              </w:rPr>
            </w:pPr>
            <w:r w:rsidRPr="00C5764E">
              <w:rPr>
                <w:b/>
                <w:sz w:val="26"/>
                <w:szCs w:val="26"/>
              </w:rPr>
              <w:t>III</w:t>
            </w:r>
          </w:p>
        </w:tc>
        <w:tc>
          <w:tcPr>
            <w:tcW w:w="810" w:type="pct"/>
            <w:shd w:val="clear" w:color="auto" w:fill="auto"/>
            <w:vAlign w:val="center"/>
          </w:tcPr>
          <w:p w:rsidR="00093D43" w:rsidRPr="00C5764E" w:rsidRDefault="00093D43" w:rsidP="00670901">
            <w:pPr>
              <w:spacing w:before="120" w:after="120" w:line="252" w:lineRule="auto"/>
              <w:jc w:val="center"/>
              <w:rPr>
                <w:b/>
                <w:sz w:val="26"/>
                <w:szCs w:val="26"/>
              </w:rPr>
            </w:pPr>
            <w:r w:rsidRPr="00C5764E">
              <w:rPr>
                <w:b/>
                <w:sz w:val="26"/>
                <w:szCs w:val="26"/>
              </w:rPr>
              <w:t>IV</w:t>
            </w:r>
          </w:p>
        </w:tc>
      </w:tr>
      <w:tr w:rsidR="00186321" w:rsidRPr="00FB637B" w:rsidTr="00CD74A9">
        <w:trPr>
          <w:trHeight w:val="567"/>
          <w:tblHeader/>
          <w:jc w:val="center"/>
        </w:trPr>
        <w:tc>
          <w:tcPr>
            <w:tcW w:w="249" w:type="pct"/>
            <w:tcBorders>
              <w:left w:val="single" w:sz="4" w:space="0" w:color="auto"/>
              <w:right w:val="single" w:sz="4" w:space="0" w:color="auto"/>
            </w:tcBorders>
            <w:shd w:val="clear" w:color="auto" w:fill="auto"/>
            <w:vAlign w:val="center"/>
          </w:tcPr>
          <w:p w:rsidR="00093D43" w:rsidRPr="00C5764E" w:rsidRDefault="00186321" w:rsidP="00670901">
            <w:pPr>
              <w:spacing w:before="120" w:after="120" w:line="252" w:lineRule="auto"/>
              <w:ind w:left="720" w:hanging="693"/>
              <w:jc w:val="center"/>
              <w:rPr>
                <w:b/>
                <w:sz w:val="26"/>
                <w:szCs w:val="26"/>
              </w:rPr>
            </w:pPr>
            <w:r w:rsidRPr="00C5764E">
              <w:rPr>
                <w:b/>
                <w:sz w:val="26"/>
                <w:szCs w:val="26"/>
              </w:rPr>
              <w:t>1.1.1</w:t>
            </w:r>
          </w:p>
        </w:tc>
        <w:tc>
          <w:tcPr>
            <w:tcW w:w="4751" w:type="pct"/>
            <w:gridSpan w:val="7"/>
            <w:tcBorders>
              <w:left w:val="single" w:sz="4" w:space="0" w:color="auto"/>
            </w:tcBorders>
            <w:shd w:val="clear" w:color="auto" w:fill="auto"/>
            <w:vAlign w:val="center"/>
          </w:tcPr>
          <w:p w:rsidR="00093D43" w:rsidRPr="00C5764E" w:rsidRDefault="00093D43" w:rsidP="00670901">
            <w:pPr>
              <w:jc w:val="both"/>
              <w:rPr>
                <w:b/>
                <w:sz w:val="26"/>
                <w:szCs w:val="26"/>
              </w:rPr>
            </w:pPr>
            <w:r w:rsidRPr="00C5764E">
              <w:rPr>
                <w:b/>
                <w:bCs/>
                <w:sz w:val="26"/>
                <w:szCs w:val="26"/>
              </w:rPr>
              <w:t>Công trình giáo dục</w:t>
            </w:r>
          </w:p>
        </w:tc>
      </w:tr>
      <w:tr w:rsidR="00814778" w:rsidRPr="00FB637B" w:rsidTr="00CD74A9">
        <w:trPr>
          <w:trHeight w:val="567"/>
          <w:tblHeader/>
          <w:jc w:val="center"/>
        </w:trPr>
        <w:tc>
          <w:tcPr>
            <w:tcW w:w="249" w:type="pct"/>
            <w:tcBorders>
              <w:left w:val="single" w:sz="4" w:space="0" w:color="auto"/>
              <w:right w:val="single" w:sz="4" w:space="0" w:color="auto"/>
            </w:tcBorders>
            <w:shd w:val="clear" w:color="auto" w:fill="auto"/>
            <w:vAlign w:val="center"/>
          </w:tcPr>
          <w:p w:rsidR="006A2D4F" w:rsidRPr="00FB637B" w:rsidRDefault="006A2D4F" w:rsidP="00670901">
            <w:pPr>
              <w:spacing w:before="120" w:after="120" w:line="252" w:lineRule="auto"/>
              <w:ind w:left="720"/>
              <w:jc w:val="center"/>
              <w:rPr>
                <w:sz w:val="26"/>
                <w:szCs w:val="26"/>
              </w:rPr>
            </w:pPr>
          </w:p>
        </w:tc>
        <w:tc>
          <w:tcPr>
            <w:tcW w:w="966" w:type="pct"/>
            <w:tcBorders>
              <w:left w:val="single" w:sz="4" w:space="0" w:color="auto"/>
              <w:right w:val="single" w:sz="4" w:space="0" w:color="auto"/>
            </w:tcBorders>
            <w:shd w:val="clear" w:color="auto" w:fill="auto"/>
            <w:vAlign w:val="center"/>
          </w:tcPr>
          <w:p w:rsidR="006A2D4F" w:rsidRPr="00FB637B" w:rsidRDefault="006A2D4F" w:rsidP="00670901">
            <w:pPr>
              <w:jc w:val="both"/>
              <w:rPr>
                <w:sz w:val="26"/>
                <w:szCs w:val="26"/>
              </w:rPr>
            </w:pPr>
            <w:r w:rsidRPr="00FB637B">
              <w:rPr>
                <w:sz w:val="26"/>
                <w:szCs w:val="26"/>
              </w:rPr>
              <w:t>1.1.1.1. Nhà trẻ, trường mẫu giáo</w:t>
            </w:r>
          </w:p>
        </w:tc>
        <w:tc>
          <w:tcPr>
            <w:tcW w:w="549" w:type="pct"/>
            <w:tcBorders>
              <w:left w:val="single" w:sz="4" w:space="0" w:color="auto"/>
              <w:right w:val="single" w:sz="4" w:space="0" w:color="auto"/>
            </w:tcBorders>
            <w:shd w:val="clear" w:color="auto" w:fill="auto"/>
            <w:vAlign w:val="center"/>
          </w:tcPr>
          <w:p w:rsidR="006A2D4F" w:rsidRPr="00FB637B" w:rsidRDefault="00E77046" w:rsidP="00670901">
            <w:pPr>
              <w:jc w:val="center"/>
              <w:rPr>
                <w:sz w:val="26"/>
                <w:szCs w:val="26"/>
              </w:rPr>
            </w:pPr>
            <w:r w:rsidRPr="00FB637B">
              <w:rPr>
                <w:sz w:val="26"/>
                <w:szCs w:val="26"/>
              </w:rPr>
              <w:t>Tầm quan trọng</w:t>
            </w:r>
          </w:p>
        </w:tc>
        <w:tc>
          <w:tcPr>
            <w:tcW w:w="3236" w:type="pct"/>
            <w:gridSpan w:val="5"/>
            <w:tcBorders>
              <w:left w:val="single" w:sz="4" w:space="0" w:color="auto"/>
            </w:tcBorders>
            <w:shd w:val="clear" w:color="auto" w:fill="auto"/>
            <w:vAlign w:val="center"/>
          </w:tcPr>
          <w:p w:rsidR="006A2D4F" w:rsidRPr="00FB637B" w:rsidRDefault="006A2D4F" w:rsidP="00670901">
            <w:pPr>
              <w:rPr>
                <w:sz w:val="26"/>
                <w:szCs w:val="26"/>
              </w:rPr>
            </w:pPr>
            <w:r w:rsidRPr="00FB637B">
              <w:rPr>
                <w:iCs/>
                <w:sz w:val="26"/>
                <w:szCs w:val="26"/>
              </w:rPr>
              <w:t>Cấp III với mọi quy mô</w:t>
            </w:r>
            <w:r w:rsidRPr="00FB637B">
              <w:rPr>
                <w:iCs/>
                <w:sz w:val="26"/>
                <w:szCs w:val="26"/>
                <w:lang w:val="vi-VN"/>
              </w:rPr>
              <w:t>   </w:t>
            </w:r>
          </w:p>
        </w:tc>
      </w:tr>
    </w:tbl>
    <w:p w:rsidR="00713296" w:rsidRPr="00FB637B" w:rsidRDefault="00B01476" w:rsidP="00670901">
      <w:pPr>
        <w:spacing w:before="120" w:after="120"/>
        <w:ind w:firstLine="360"/>
        <w:jc w:val="both"/>
        <w:outlineLvl w:val="0"/>
        <w:rPr>
          <w:bCs/>
          <w:sz w:val="28"/>
          <w:szCs w:val="28"/>
        </w:rPr>
      </w:pPr>
      <w:r w:rsidRPr="00FB637B">
        <w:rPr>
          <w:rFonts w:eastAsia="SimSun"/>
          <w:bCs/>
          <w:iCs/>
          <w:sz w:val="28"/>
          <w:szCs w:val="28"/>
          <w:lang w:val="cs-CZ"/>
        </w:rPr>
        <w:t>1.2</w:t>
      </w:r>
      <w:r w:rsidR="00713296" w:rsidRPr="00FB637B">
        <w:rPr>
          <w:rFonts w:eastAsia="SimSun"/>
          <w:bCs/>
          <w:iCs/>
          <w:sz w:val="28"/>
          <w:szCs w:val="28"/>
          <w:lang w:val="cs-CZ"/>
        </w:rPr>
        <w:t xml:space="preserve">. </w:t>
      </w:r>
      <w:r w:rsidR="00753D1A">
        <w:rPr>
          <w:rFonts w:eastAsia="SimSun"/>
          <w:bCs/>
          <w:iCs/>
          <w:sz w:val="28"/>
          <w:szCs w:val="28"/>
          <w:lang w:val="cs-CZ"/>
        </w:rPr>
        <w:t>S</w:t>
      </w:r>
      <w:r w:rsidR="00753D1A" w:rsidRPr="00753D1A">
        <w:rPr>
          <w:rFonts w:eastAsia="SimSun"/>
          <w:bCs/>
          <w:iCs/>
          <w:sz w:val="28"/>
          <w:szCs w:val="28"/>
          <w:lang w:val="cs-CZ"/>
        </w:rPr>
        <w:t>ửa</w:t>
      </w:r>
      <w:r w:rsidR="00753D1A">
        <w:rPr>
          <w:rFonts w:eastAsia="SimSun"/>
          <w:bCs/>
          <w:iCs/>
          <w:sz w:val="28"/>
          <w:szCs w:val="28"/>
          <w:lang w:val="cs-CZ"/>
        </w:rPr>
        <w:t xml:space="preserve"> đ</w:t>
      </w:r>
      <w:r w:rsidR="00753D1A" w:rsidRPr="00753D1A">
        <w:rPr>
          <w:rFonts w:eastAsia="SimSun"/>
          <w:bCs/>
          <w:iCs/>
          <w:sz w:val="28"/>
          <w:szCs w:val="28"/>
          <w:lang w:val="cs-CZ"/>
        </w:rPr>
        <w:t>ổi</w:t>
      </w:r>
      <w:r w:rsidR="00713296" w:rsidRPr="00FB637B">
        <w:rPr>
          <w:rFonts w:eastAsia="SimSun"/>
          <w:bCs/>
          <w:iCs/>
          <w:sz w:val="28"/>
          <w:szCs w:val="28"/>
          <w:lang w:val="cs-CZ"/>
        </w:rPr>
        <w:t xml:space="preserve">Mục 1.1.7 </w:t>
      </w:r>
      <w:r w:rsidR="00713296" w:rsidRPr="00FB637B">
        <w:rPr>
          <w:bCs/>
          <w:sz w:val="28"/>
          <w:szCs w:val="28"/>
          <w:lang w:val="vi-VN"/>
        </w:rPr>
        <w:t>Trụ sở cơ quan nhà nước và tổ chức chính tr</w:t>
      </w:r>
      <w:r w:rsidR="00713296" w:rsidRPr="00FB637B">
        <w:rPr>
          <w:bCs/>
          <w:sz w:val="28"/>
          <w:szCs w:val="28"/>
        </w:rPr>
        <w:t xml:space="preserve">ị </w:t>
      </w:r>
      <w:r w:rsidR="00713296" w:rsidRPr="00FB637B">
        <w:rPr>
          <w:bCs/>
          <w:sz w:val="28"/>
          <w:szCs w:val="28"/>
          <w:lang w:val="vi-VN"/>
        </w:rPr>
        <w:t>Bảng 1.1 Phân cấp công trình dân dụng như</w:t>
      </w:r>
      <w:r w:rsidR="00713296" w:rsidRPr="00FB637B">
        <w:rPr>
          <w:bCs/>
          <w:sz w:val="28"/>
          <w:szCs w:val="28"/>
        </w:rPr>
        <w:t xml:space="preserve"> sau:</w:t>
      </w:r>
    </w:p>
    <w:tbl>
      <w:tblPr>
        <w:tblW w:w="5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3"/>
        <w:gridCol w:w="3027"/>
        <w:gridCol w:w="1703"/>
        <w:gridCol w:w="2116"/>
        <w:gridCol w:w="2310"/>
        <w:gridCol w:w="2404"/>
        <w:gridCol w:w="1590"/>
        <w:gridCol w:w="1709"/>
      </w:tblGrid>
      <w:tr w:rsidR="002C4BAE" w:rsidRPr="00FB637B" w:rsidTr="00CD74A9">
        <w:trPr>
          <w:trHeight w:val="567"/>
          <w:tblHeader/>
          <w:jc w:val="center"/>
        </w:trPr>
        <w:tc>
          <w:tcPr>
            <w:tcW w:w="25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3296" w:rsidRPr="00C5764E" w:rsidRDefault="00713296" w:rsidP="00670901">
            <w:pPr>
              <w:spacing w:before="120" w:after="120" w:line="252" w:lineRule="auto"/>
              <w:jc w:val="center"/>
              <w:rPr>
                <w:b/>
                <w:sz w:val="26"/>
                <w:szCs w:val="26"/>
              </w:rPr>
            </w:pPr>
            <w:r w:rsidRPr="00C5764E">
              <w:rPr>
                <w:b/>
                <w:sz w:val="26"/>
                <w:szCs w:val="26"/>
              </w:rPr>
              <w:t>T.T</w:t>
            </w:r>
          </w:p>
        </w:tc>
        <w:tc>
          <w:tcPr>
            <w:tcW w:w="9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3296" w:rsidRPr="00C5764E" w:rsidRDefault="00713296" w:rsidP="00670901">
            <w:pPr>
              <w:spacing w:before="120" w:after="120" w:line="252" w:lineRule="auto"/>
              <w:jc w:val="center"/>
              <w:rPr>
                <w:b/>
                <w:sz w:val="26"/>
                <w:szCs w:val="26"/>
              </w:rPr>
            </w:pPr>
            <w:r w:rsidRPr="00C5764E">
              <w:rPr>
                <w:b/>
                <w:sz w:val="26"/>
                <w:szCs w:val="26"/>
              </w:rPr>
              <w:t xml:space="preserve">Loại công trình </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3296" w:rsidRPr="00C5764E" w:rsidRDefault="00713296" w:rsidP="00670901">
            <w:pPr>
              <w:spacing w:before="120" w:after="120" w:line="252" w:lineRule="auto"/>
              <w:jc w:val="center"/>
              <w:rPr>
                <w:b/>
                <w:sz w:val="26"/>
                <w:szCs w:val="26"/>
                <w:lang w:val="vi-VN"/>
              </w:rPr>
            </w:pPr>
            <w:r w:rsidRPr="00C5764E">
              <w:rPr>
                <w:b/>
                <w:sz w:val="26"/>
                <w:szCs w:val="26"/>
              </w:rPr>
              <w:t>Tiêu chí phân cấp</w:t>
            </w:r>
          </w:p>
        </w:tc>
        <w:tc>
          <w:tcPr>
            <w:tcW w:w="32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13296" w:rsidRPr="00C5764E" w:rsidRDefault="00713296" w:rsidP="00670901">
            <w:pPr>
              <w:spacing w:before="120" w:after="120" w:line="252" w:lineRule="auto"/>
              <w:jc w:val="center"/>
              <w:rPr>
                <w:b/>
                <w:bCs/>
                <w:sz w:val="26"/>
                <w:szCs w:val="26"/>
              </w:rPr>
            </w:pPr>
            <w:r w:rsidRPr="00C5764E">
              <w:rPr>
                <w:b/>
                <w:sz w:val="26"/>
                <w:szCs w:val="26"/>
              </w:rPr>
              <w:t>Cấp công trình</w:t>
            </w:r>
          </w:p>
        </w:tc>
      </w:tr>
      <w:tr w:rsidR="00814778" w:rsidRPr="00FB637B" w:rsidTr="00CD74A9">
        <w:trPr>
          <w:trHeight w:val="567"/>
          <w:tblHeader/>
          <w:jc w:val="center"/>
        </w:trPr>
        <w:tc>
          <w:tcPr>
            <w:tcW w:w="253" w:type="pct"/>
            <w:vMerge/>
            <w:shd w:val="clear" w:color="auto" w:fill="auto"/>
            <w:vAlign w:val="center"/>
          </w:tcPr>
          <w:p w:rsidR="00713296" w:rsidRPr="00C5764E" w:rsidRDefault="00713296" w:rsidP="00670901">
            <w:pPr>
              <w:spacing w:before="120" w:after="120" w:line="252" w:lineRule="auto"/>
              <w:ind w:left="720"/>
              <w:jc w:val="center"/>
              <w:rPr>
                <w:b/>
                <w:sz w:val="26"/>
                <w:szCs w:val="26"/>
              </w:rPr>
            </w:pPr>
          </w:p>
        </w:tc>
        <w:tc>
          <w:tcPr>
            <w:tcW w:w="967" w:type="pct"/>
            <w:vMerge/>
            <w:shd w:val="clear" w:color="auto" w:fill="auto"/>
            <w:vAlign w:val="center"/>
          </w:tcPr>
          <w:p w:rsidR="00713296" w:rsidRPr="00C5764E" w:rsidRDefault="00713296" w:rsidP="00670901">
            <w:pPr>
              <w:spacing w:before="120" w:after="120" w:line="252" w:lineRule="auto"/>
              <w:ind w:left="720"/>
              <w:jc w:val="center"/>
              <w:rPr>
                <w:b/>
                <w:sz w:val="26"/>
                <w:szCs w:val="26"/>
              </w:rPr>
            </w:pPr>
          </w:p>
        </w:tc>
        <w:tc>
          <w:tcPr>
            <w:tcW w:w="544" w:type="pct"/>
            <w:vMerge/>
            <w:shd w:val="clear" w:color="auto" w:fill="auto"/>
            <w:vAlign w:val="center"/>
          </w:tcPr>
          <w:p w:rsidR="00713296" w:rsidRPr="00C5764E" w:rsidRDefault="00713296" w:rsidP="00670901">
            <w:pPr>
              <w:spacing w:before="120" w:after="120" w:line="252" w:lineRule="auto"/>
              <w:ind w:left="720"/>
              <w:jc w:val="center"/>
              <w:rPr>
                <w:b/>
                <w:sz w:val="26"/>
                <w:szCs w:val="26"/>
              </w:rPr>
            </w:pPr>
          </w:p>
        </w:tc>
        <w:tc>
          <w:tcPr>
            <w:tcW w:w="676" w:type="pct"/>
            <w:shd w:val="clear" w:color="auto" w:fill="auto"/>
            <w:vAlign w:val="center"/>
          </w:tcPr>
          <w:p w:rsidR="00713296" w:rsidRPr="00C5764E" w:rsidRDefault="00713296" w:rsidP="00670901">
            <w:pPr>
              <w:spacing w:before="120" w:after="120" w:line="252" w:lineRule="auto"/>
              <w:ind w:left="-70" w:right="-68"/>
              <w:jc w:val="center"/>
              <w:rPr>
                <w:b/>
                <w:bCs/>
                <w:sz w:val="26"/>
                <w:szCs w:val="26"/>
              </w:rPr>
            </w:pPr>
            <w:r w:rsidRPr="00C5764E">
              <w:rPr>
                <w:b/>
                <w:sz w:val="26"/>
                <w:szCs w:val="26"/>
              </w:rPr>
              <w:t>Đặc biệt</w:t>
            </w:r>
          </w:p>
        </w:tc>
        <w:tc>
          <w:tcPr>
            <w:tcW w:w="738" w:type="pct"/>
            <w:shd w:val="clear" w:color="auto" w:fill="auto"/>
            <w:vAlign w:val="center"/>
          </w:tcPr>
          <w:p w:rsidR="00713296" w:rsidRPr="00C5764E" w:rsidRDefault="00713296" w:rsidP="00670901">
            <w:pPr>
              <w:spacing w:before="120" w:after="120" w:line="252" w:lineRule="auto"/>
              <w:jc w:val="center"/>
              <w:rPr>
                <w:b/>
                <w:sz w:val="26"/>
                <w:szCs w:val="26"/>
              </w:rPr>
            </w:pPr>
            <w:r w:rsidRPr="00C5764E">
              <w:rPr>
                <w:b/>
                <w:sz w:val="26"/>
                <w:szCs w:val="26"/>
              </w:rPr>
              <w:t>I</w:t>
            </w:r>
          </w:p>
        </w:tc>
        <w:tc>
          <w:tcPr>
            <w:tcW w:w="768" w:type="pct"/>
            <w:shd w:val="clear" w:color="auto" w:fill="auto"/>
            <w:vAlign w:val="center"/>
          </w:tcPr>
          <w:p w:rsidR="00713296" w:rsidRPr="00C5764E" w:rsidRDefault="00713296" w:rsidP="00670901">
            <w:pPr>
              <w:spacing w:before="120" w:after="120" w:line="252" w:lineRule="auto"/>
              <w:jc w:val="center"/>
              <w:rPr>
                <w:b/>
                <w:sz w:val="26"/>
                <w:szCs w:val="26"/>
              </w:rPr>
            </w:pPr>
            <w:r w:rsidRPr="00C5764E">
              <w:rPr>
                <w:b/>
                <w:sz w:val="26"/>
                <w:szCs w:val="26"/>
              </w:rPr>
              <w:t>II</w:t>
            </w:r>
          </w:p>
        </w:tc>
        <w:tc>
          <w:tcPr>
            <w:tcW w:w="508" w:type="pct"/>
            <w:shd w:val="clear" w:color="auto" w:fill="auto"/>
            <w:vAlign w:val="center"/>
          </w:tcPr>
          <w:p w:rsidR="00713296" w:rsidRPr="00C5764E" w:rsidRDefault="00713296" w:rsidP="00670901">
            <w:pPr>
              <w:spacing w:before="120" w:after="120" w:line="252" w:lineRule="auto"/>
              <w:jc w:val="center"/>
              <w:rPr>
                <w:b/>
                <w:sz w:val="26"/>
                <w:szCs w:val="26"/>
              </w:rPr>
            </w:pPr>
            <w:r w:rsidRPr="00C5764E">
              <w:rPr>
                <w:b/>
                <w:sz w:val="26"/>
                <w:szCs w:val="26"/>
              </w:rPr>
              <w:t>III</w:t>
            </w:r>
          </w:p>
        </w:tc>
        <w:tc>
          <w:tcPr>
            <w:tcW w:w="546" w:type="pct"/>
            <w:shd w:val="clear" w:color="auto" w:fill="auto"/>
            <w:vAlign w:val="center"/>
          </w:tcPr>
          <w:p w:rsidR="00713296" w:rsidRPr="00C5764E" w:rsidRDefault="00713296" w:rsidP="00670901">
            <w:pPr>
              <w:spacing w:before="120" w:after="120" w:line="252" w:lineRule="auto"/>
              <w:jc w:val="center"/>
              <w:rPr>
                <w:b/>
                <w:sz w:val="26"/>
                <w:szCs w:val="26"/>
              </w:rPr>
            </w:pPr>
            <w:r w:rsidRPr="00C5764E">
              <w:rPr>
                <w:b/>
                <w:sz w:val="26"/>
                <w:szCs w:val="26"/>
              </w:rPr>
              <w:t>IV</w:t>
            </w:r>
          </w:p>
        </w:tc>
      </w:tr>
      <w:tr w:rsidR="00814778" w:rsidRPr="00FB637B" w:rsidTr="004832CD">
        <w:trPr>
          <w:trHeight w:val="567"/>
          <w:tblHeader/>
          <w:jc w:val="center"/>
        </w:trPr>
        <w:tc>
          <w:tcPr>
            <w:tcW w:w="253" w:type="pct"/>
            <w:shd w:val="clear" w:color="auto" w:fill="auto"/>
          </w:tcPr>
          <w:p w:rsidR="00E77046" w:rsidRPr="00C5764E" w:rsidRDefault="00E77046" w:rsidP="00670901">
            <w:pPr>
              <w:spacing w:before="120" w:after="120" w:line="252" w:lineRule="auto"/>
              <w:jc w:val="center"/>
              <w:rPr>
                <w:b/>
                <w:sz w:val="26"/>
                <w:szCs w:val="26"/>
              </w:rPr>
            </w:pPr>
            <w:r w:rsidRPr="00C5764E">
              <w:rPr>
                <w:b/>
                <w:sz w:val="26"/>
                <w:szCs w:val="26"/>
              </w:rPr>
              <w:t>1.1.7</w:t>
            </w:r>
          </w:p>
        </w:tc>
        <w:tc>
          <w:tcPr>
            <w:tcW w:w="967" w:type="pct"/>
            <w:shd w:val="clear" w:color="auto" w:fill="auto"/>
          </w:tcPr>
          <w:p w:rsidR="00E77046" w:rsidRPr="00C5764E" w:rsidRDefault="00E77046" w:rsidP="00670901">
            <w:pPr>
              <w:pStyle w:val="NormalWeb"/>
              <w:spacing w:before="120" w:beforeAutospacing="0"/>
              <w:jc w:val="both"/>
              <w:rPr>
                <w:b/>
                <w:i/>
                <w:iCs/>
                <w:sz w:val="26"/>
                <w:szCs w:val="26"/>
              </w:rPr>
            </w:pPr>
            <w:r w:rsidRPr="00C5764E">
              <w:rPr>
                <w:b/>
                <w:bCs/>
                <w:sz w:val="26"/>
                <w:szCs w:val="26"/>
                <w:lang w:val="vi-VN"/>
              </w:rPr>
              <w:t>Trụ sở cơ quan nhà nước và tổ chức chính tr</w:t>
            </w:r>
            <w:r w:rsidRPr="00C5764E">
              <w:rPr>
                <w:b/>
                <w:bCs/>
                <w:sz w:val="26"/>
                <w:szCs w:val="26"/>
              </w:rPr>
              <w:t xml:space="preserve">ị, </w:t>
            </w:r>
            <w:r w:rsidRPr="00C5764E">
              <w:rPr>
                <w:b/>
                <w:bCs/>
                <w:sz w:val="26"/>
                <w:szCs w:val="26"/>
                <w:lang w:val="vi-VN"/>
              </w:rPr>
              <w:t>tổ chức chính tr</w:t>
            </w:r>
            <w:r w:rsidRPr="00C5764E">
              <w:rPr>
                <w:b/>
                <w:bCs/>
                <w:sz w:val="26"/>
                <w:szCs w:val="26"/>
              </w:rPr>
              <w:t>ị - xã hội</w:t>
            </w:r>
          </w:p>
        </w:tc>
        <w:tc>
          <w:tcPr>
            <w:tcW w:w="544" w:type="pct"/>
            <w:shd w:val="clear" w:color="auto" w:fill="auto"/>
          </w:tcPr>
          <w:p w:rsidR="00E77046" w:rsidRPr="00FB637B" w:rsidRDefault="00E77046" w:rsidP="00670901">
            <w:pPr>
              <w:pStyle w:val="NormalWeb"/>
              <w:spacing w:before="120" w:beforeAutospacing="0"/>
              <w:jc w:val="center"/>
              <w:rPr>
                <w:bCs/>
                <w:sz w:val="26"/>
                <w:szCs w:val="26"/>
              </w:rPr>
            </w:pPr>
            <w:r w:rsidRPr="00FB637B">
              <w:rPr>
                <w:sz w:val="26"/>
                <w:szCs w:val="26"/>
                <w:lang w:val="vi-VN"/>
              </w:rPr>
              <w:t>Tầm quan trọng</w:t>
            </w:r>
          </w:p>
          <w:p w:rsidR="00E77046" w:rsidRPr="00FB637B" w:rsidRDefault="00E77046" w:rsidP="00670901">
            <w:pPr>
              <w:rPr>
                <w:sz w:val="26"/>
                <w:szCs w:val="26"/>
                <w:lang w:val="vi-VN"/>
              </w:rPr>
            </w:pPr>
          </w:p>
          <w:p w:rsidR="00E77046" w:rsidRPr="00FB637B" w:rsidRDefault="00E77046" w:rsidP="00670901">
            <w:pPr>
              <w:rPr>
                <w:sz w:val="26"/>
                <w:szCs w:val="26"/>
                <w:lang w:val="vi-VN"/>
              </w:rPr>
            </w:pPr>
          </w:p>
          <w:p w:rsidR="00E77046" w:rsidRPr="00FB637B" w:rsidRDefault="00E77046" w:rsidP="00670901">
            <w:pPr>
              <w:rPr>
                <w:sz w:val="26"/>
                <w:szCs w:val="26"/>
                <w:lang w:val="vi-VN"/>
              </w:rPr>
            </w:pPr>
          </w:p>
          <w:p w:rsidR="00E77046" w:rsidRPr="00FB637B" w:rsidRDefault="00E77046" w:rsidP="00670901">
            <w:pPr>
              <w:rPr>
                <w:sz w:val="26"/>
                <w:szCs w:val="26"/>
                <w:lang w:val="vi-VN"/>
              </w:rPr>
            </w:pPr>
          </w:p>
          <w:p w:rsidR="00E77046" w:rsidRPr="00FB637B" w:rsidRDefault="00E77046" w:rsidP="00670901">
            <w:pPr>
              <w:rPr>
                <w:sz w:val="26"/>
                <w:szCs w:val="26"/>
                <w:lang w:val="vi-VN"/>
              </w:rPr>
            </w:pPr>
          </w:p>
        </w:tc>
        <w:tc>
          <w:tcPr>
            <w:tcW w:w="676" w:type="pct"/>
            <w:shd w:val="clear" w:color="auto" w:fill="auto"/>
          </w:tcPr>
          <w:p w:rsidR="00E77046" w:rsidRPr="00FB637B" w:rsidRDefault="00E77046" w:rsidP="00670901">
            <w:pPr>
              <w:pStyle w:val="NormalWeb"/>
              <w:spacing w:before="120" w:beforeAutospacing="0"/>
              <w:jc w:val="center"/>
              <w:rPr>
                <w:bCs/>
                <w:sz w:val="26"/>
                <w:szCs w:val="26"/>
              </w:rPr>
            </w:pPr>
            <w:r w:rsidRPr="00FB637B">
              <w:rPr>
                <w:sz w:val="26"/>
                <w:szCs w:val="26"/>
                <w:lang w:val="vi-VN"/>
              </w:rPr>
              <w:t>Nhà Quốc hội, Phủ Chủ tịch, Trụ sở Chính phủ, Trụ sở Trung ương Đảng</w:t>
            </w:r>
            <w:r w:rsidRPr="00FB637B">
              <w:rPr>
                <w:sz w:val="26"/>
                <w:szCs w:val="26"/>
              </w:rPr>
              <w:t xml:space="preserve">, </w:t>
            </w:r>
            <w:r w:rsidRPr="00FB637B">
              <w:rPr>
                <w:sz w:val="26"/>
                <w:szCs w:val="26"/>
                <w:lang w:val="vi-VN"/>
              </w:rPr>
              <w:t>và các công trình đặc biệt quan trọng khác</w:t>
            </w:r>
          </w:p>
        </w:tc>
        <w:tc>
          <w:tcPr>
            <w:tcW w:w="738" w:type="pct"/>
            <w:shd w:val="clear" w:color="auto" w:fill="auto"/>
          </w:tcPr>
          <w:p w:rsidR="00E77046" w:rsidRPr="00FB637B" w:rsidRDefault="00E77046" w:rsidP="00670901">
            <w:pPr>
              <w:pStyle w:val="NormalWeb"/>
              <w:spacing w:before="120" w:beforeAutospacing="0"/>
              <w:jc w:val="center"/>
              <w:rPr>
                <w:sz w:val="26"/>
                <w:szCs w:val="26"/>
                <w:lang w:val="vi-VN"/>
              </w:rPr>
            </w:pPr>
            <w:r w:rsidRPr="00FB637B">
              <w:rPr>
                <w:sz w:val="26"/>
                <w:szCs w:val="26"/>
                <w:lang w:val="vi-VN"/>
              </w:rPr>
              <w:t>Trụ sở làm việc của Tỉnh</w:t>
            </w:r>
            <w:r w:rsidR="00D52766">
              <w:rPr>
                <w:sz w:val="26"/>
                <w:szCs w:val="26"/>
                <w:lang w:val="vi-VN"/>
              </w:rPr>
              <w:t xml:space="preserve"> ủy; HĐND, UBND Tỉnh; Bộ, Tổng </w:t>
            </w:r>
            <w:r w:rsidR="00D52766">
              <w:rPr>
                <w:sz w:val="26"/>
                <w:szCs w:val="26"/>
              </w:rPr>
              <w:t>c</w:t>
            </w:r>
            <w:r w:rsidRPr="00FB637B">
              <w:rPr>
                <w:sz w:val="26"/>
                <w:szCs w:val="26"/>
                <w:lang w:val="vi-VN"/>
              </w:rPr>
              <w:t>ục và cấp tương đương</w:t>
            </w:r>
            <w:r w:rsidRPr="00FB637B">
              <w:rPr>
                <w:sz w:val="26"/>
                <w:szCs w:val="26"/>
              </w:rPr>
              <w:t xml:space="preserve">; </w:t>
            </w:r>
            <w:r w:rsidRPr="00FB637B">
              <w:rPr>
                <w:iCs/>
                <w:sz w:val="26"/>
                <w:szCs w:val="26"/>
              </w:rPr>
              <w:t>Tòa án nhân dân, Viện kiểm sát nhân dân tối</w:t>
            </w:r>
            <w:r w:rsidR="00DE6B8F" w:rsidRPr="00FB637B">
              <w:rPr>
                <w:iCs/>
                <w:sz w:val="26"/>
                <w:szCs w:val="26"/>
              </w:rPr>
              <w:t xml:space="preserve"> cao,</w:t>
            </w:r>
            <w:r w:rsidR="00C40D1D">
              <w:rPr>
                <w:iCs/>
                <w:sz w:val="26"/>
                <w:szCs w:val="26"/>
              </w:rPr>
              <w:t>c</w:t>
            </w:r>
            <w:r w:rsidR="00C40D1D" w:rsidRPr="00C40D1D">
              <w:rPr>
                <w:iCs/>
                <w:sz w:val="26"/>
                <w:szCs w:val="26"/>
              </w:rPr>
              <w:t>ấp</w:t>
            </w:r>
            <w:r w:rsidR="00C40D1D">
              <w:rPr>
                <w:iCs/>
                <w:sz w:val="26"/>
                <w:szCs w:val="26"/>
              </w:rPr>
              <w:t xml:space="preserve"> cao, </w:t>
            </w:r>
            <w:r w:rsidRPr="00FB637B">
              <w:rPr>
                <w:iCs/>
                <w:sz w:val="26"/>
                <w:szCs w:val="26"/>
              </w:rPr>
              <w:t xml:space="preserve">cấp tỉnh </w:t>
            </w:r>
          </w:p>
        </w:tc>
        <w:tc>
          <w:tcPr>
            <w:tcW w:w="768" w:type="pct"/>
            <w:shd w:val="clear" w:color="auto" w:fill="auto"/>
          </w:tcPr>
          <w:p w:rsidR="00E77046" w:rsidRPr="00FB637B" w:rsidRDefault="00E77046" w:rsidP="00670901">
            <w:pPr>
              <w:pStyle w:val="NormalWeb"/>
              <w:spacing w:before="120" w:beforeAutospacing="0"/>
              <w:jc w:val="center"/>
              <w:rPr>
                <w:sz w:val="26"/>
                <w:szCs w:val="26"/>
                <w:lang w:val="vi-VN"/>
              </w:rPr>
            </w:pPr>
            <w:r w:rsidRPr="00FB637B">
              <w:rPr>
                <w:sz w:val="26"/>
                <w:szCs w:val="26"/>
                <w:lang w:val="vi-VN"/>
              </w:rPr>
              <w:t xml:space="preserve">Trụ sở làm việc của Huyện ủy; HĐND, UBND </w:t>
            </w:r>
            <w:r w:rsidR="00DB7827" w:rsidRPr="00FB637B">
              <w:rPr>
                <w:sz w:val="26"/>
                <w:szCs w:val="26"/>
              </w:rPr>
              <w:t xml:space="preserve">cấp </w:t>
            </w:r>
            <w:r w:rsidR="00DB7827" w:rsidRPr="00FB637B">
              <w:rPr>
                <w:sz w:val="26"/>
                <w:szCs w:val="26"/>
                <w:lang w:val="vi-VN"/>
              </w:rPr>
              <w:t>Huyện, cấp</w:t>
            </w:r>
            <w:r w:rsidR="00DB7827" w:rsidRPr="00FB637B">
              <w:rPr>
                <w:sz w:val="26"/>
                <w:szCs w:val="26"/>
              </w:rPr>
              <w:t xml:space="preserve"> Cục, </w:t>
            </w:r>
            <w:r w:rsidR="003053F4">
              <w:rPr>
                <w:sz w:val="26"/>
                <w:szCs w:val="26"/>
              </w:rPr>
              <w:t>c</w:t>
            </w:r>
            <w:r w:rsidR="003053F4" w:rsidRPr="003053F4">
              <w:rPr>
                <w:sz w:val="26"/>
                <w:szCs w:val="26"/>
              </w:rPr>
              <w:t>ấp</w:t>
            </w:r>
            <w:r w:rsidRPr="00FB637B">
              <w:rPr>
                <w:sz w:val="26"/>
                <w:szCs w:val="26"/>
                <w:lang w:val="vi-VN"/>
              </w:rPr>
              <w:t>Sở và cấp tương đương</w:t>
            </w:r>
            <w:r w:rsidRPr="00FB637B">
              <w:rPr>
                <w:sz w:val="26"/>
                <w:szCs w:val="26"/>
              </w:rPr>
              <w:t xml:space="preserve">; </w:t>
            </w:r>
            <w:r w:rsidRPr="00FB637B">
              <w:rPr>
                <w:iCs/>
                <w:sz w:val="26"/>
                <w:szCs w:val="26"/>
              </w:rPr>
              <w:t xml:space="preserve">Tòa án nhân dân, Viện kiểm sát nhân cấp huyện </w:t>
            </w:r>
          </w:p>
        </w:tc>
        <w:tc>
          <w:tcPr>
            <w:tcW w:w="508" w:type="pct"/>
            <w:shd w:val="clear" w:color="auto" w:fill="auto"/>
          </w:tcPr>
          <w:p w:rsidR="00E77046" w:rsidRPr="00FB637B" w:rsidRDefault="00E77046" w:rsidP="00670901">
            <w:pPr>
              <w:pStyle w:val="NormalWeb"/>
              <w:spacing w:before="120" w:beforeAutospacing="0"/>
              <w:jc w:val="center"/>
              <w:rPr>
                <w:sz w:val="26"/>
                <w:szCs w:val="26"/>
                <w:lang w:val="vi-VN"/>
              </w:rPr>
            </w:pPr>
            <w:r w:rsidRPr="00FB637B">
              <w:rPr>
                <w:sz w:val="26"/>
                <w:szCs w:val="26"/>
                <w:lang w:val="vi-VN"/>
              </w:rPr>
              <w:t>Trụ sở làm v</w:t>
            </w:r>
            <w:r w:rsidRPr="00FB637B">
              <w:rPr>
                <w:sz w:val="26"/>
                <w:szCs w:val="26"/>
              </w:rPr>
              <w:t>i</w:t>
            </w:r>
            <w:r w:rsidRPr="00FB637B">
              <w:rPr>
                <w:sz w:val="26"/>
                <w:szCs w:val="26"/>
                <w:lang w:val="vi-VN"/>
              </w:rPr>
              <w:t>ệc của Đảng ủy, HĐND, UBND Xã và cấp tương đương</w:t>
            </w:r>
          </w:p>
        </w:tc>
        <w:tc>
          <w:tcPr>
            <w:tcW w:w="546" w:type="pct"/>
            <w:shd w:val="clear" w:color="auto" w:fill="auto"/>
            <w:vAlign w:val="center"/>
          </w:tcPr>
          <w:p w:rsidR="00E77046" w:rsidRPr="00FB637B" w:rsidRDefault="00E77046" w:rsidP="00670901">
            <w:pPr>
              <w:pStyle w:val="NormalWeb"/>
              <w:spacing w:before="120" w:beforeAutospacing="0"/>
              <w:jc w:val="center"/>
              <w:rPr>
                <w:sz w:val="26"/>
                <w:szCs w:val="26"/>
                <w:lang w:val="vi-VN"/>
              </w:rPr>
            </w:pPr>
          </w:p>
        </w:tc>
      </w:tr>
    </w:tbl>
    <w:p w:rsidR="00713296" w:rsidRPr="00615966" w:rsidRDefault="00713296" w:rsidP="00670901">
      <w:pPr>
        <w:spacing w:before="240" w:after="120"/>
        <w:ind w:firstLine="357"/>
        <w:jc w:val="both"/>
        <w:outlineLvl w:val="0"/>
        <w:rPr>
          <w:rFonts w:eastAsia="SimSun"/>
          <w:bCs/>
          <w:iCs/>
          <w:sz w:val="28"/>
          <w:szCs w:val="28"/>
          <w:lang w:val="cs-CZ"/>
        </w:rPr>
      </w:pPr>
      <w:r w:rsidRPr="00FB637B">
        <w:rPr>
          <w:rFonts w:eastAsia="SimSun"/>
          <w:bCs/>
          <w:iCs/>
          <w:sz w:val="28"/>
          <w:szCs w:val="28"/>
          <w:lang w:val="cs-CZ"/>
        </w:rPr>
        <w:lastRenderedPageBreak/>
        <w:t>1.</w:t>
      </w:r>
      <w:r w:rsidR="00706764" w:rsidRPr="00FB637B">
        <w:rPr>
          <w:rFonts w:eastAsia="SimSun"/>
          <w:bCs/>
          <w:iCs/>
          <w:sz w:val="28"/>
          <w:szCs w:val="28"/>
          <w:lang w:val="cs-CZ"/>
        </w:rPr>
        <w:t>3</w:t>
      </w:r>
      <w:r w:rsidRPr="00FB637B">
        <w:rPr>
          <w:rFonts w:eastAsia="SimSun"/>
          <w:bCs/>
          <w:iCs/>
          <w:sz w:val="28"/>
          <w:szCs w:val="28"/>
          <w:lang w:val="cs-CZ"/>
        </w:rPr>
        <w:t>. Sửa đổ</w:t>
      </w:r>
      <w:r w:rsidR="006960BD">
        <w:rPr>
          <w:rFonts w:eastAsia="SimSun"/>
          <w:bCs/>
          <w:iCs/>
          <w:sz w:val="28"/>
          <w:szCs w:val="28"/>
          <w:lang w:val="cs-CZ"/>
        </w:rPr>
        <w:t xml:space="preserve">i </w:t>
      </w:r>
      <w:r w:rsidRPr="00FB637B">
        <w:rPr>
          <w:rFonts w:eastAsia="SimSun"/>
          <w:bCs/>
          <w:iCs/>
          <w:sz w:val="28"/>
          <w:szCs w:val="28"/>
          <w:lang w:val="cs-CZ"/>
        </w:rPr>
        <w:t xml:space="preserve">khoản 1.2.1.1 </w:t>
      </w:r>
      <w:r w:rsidR="00615966" w:rsidRPr="00615966">
        <w:rPr>
          <w:rFonts w:eastAsia="SimSun"/>
          <w:bCs/>
          <w:iCs/>
          <w:sz w:val="28"/>
          <w:szCs w:val="28"/>
          <w:lang w:val="cs-CZ"/>
        </w:rPr>
        <w:t>Công trình Mỏ khai thác nguyên liệu cho ngành vật liệu xây dựng (cát, đá, sét, và các nguyên liệu cho ngành vật liệu xây dựng khác)</w:t>
      </w:r>
      <w:r w:rsidRPr="00FB637B">
        <w:rPr>
          <w:rFonts w:eastAsia="SimSun"/>
          <w:bCs/>
          <w:iCs/>
          <w:sz w:val="28"/>
          <w:szCs w:val="28"/>
          <w:lang w:val="cs-CZ"/>
        </w:rPr>
        <w:t xml:space="preserve">Mục 1.2.1 </w:t>
      </w:r>
      <w:r w:rsidRPr="00615966">
        <w:rPr>
          <w:rFonts w:eastAsia="SimSun"/>
          <w:bCs/>
          <w:iCs/>
          <w:sz w:val="28"/>
          <w:szCs w:val="28"/>
          <w:lang w:val="cs-CZ"/>
        </w:rPr>
        <w:t>Sản xuất vật liệu xây dựng</w:t>
      </w:r>
      <w:r w:rsidRPr="00FB637B">
        <w:rPr>
          <w:rFonts w:eastAsia="SimSun"/>
          <w:bCs/>
          <w:iCs/>
          <w:sz w:val="28"/>
          <w:szCs w:val="28"/>
          <w:lang w:val="cs-CZ"/>
        </w:rPr>
        <w:t xml:space="preserve">Bảng 1.2 </w:t>
      </w:r>
      <w:r w:rsidRPr="00615966">
        <w:rPr>
          <w:rFonts w:eastAsia="SimSun"/>
          <w:bCs/>
          <w:iCs/>
          <w:sz w:val="28"/>
          <w:szCs w:val="28"/>
          <w:lang w:val="cs-CZ"/>
        </w:rPr>
        <w:t>Phân cấp công trình công nghiệp như sau:</w:t>
      </w:r>
    </w:p>
    <w:tbl>
      <w:tblPr>
        <w:tblW w:w="5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5"/>
        <w:gridCol w:w="4572"/>
        <w:gridCol w:w="2303"/>
        <w:gridCol w:w="6"/>
        <w:gridCol w:w="1725"/>
        <w:gridCol w:w="1604"/>
        <w:gridCol w:w="1619"/>
        <w:gridCol w:w="1610"/>
        <w:gridCol w:w="1355"/>
      </w:tblGrid>
      <w:tr w:rsidR="007D5634" w:rsidRPr="00FB637B" w:rsidTr="0038085F">
        <w:trPr>
          <w:trHeight w:val="567"/>
          <w:tblHeader/>
          <w:jc w:val="center"/>
        </w:trPr>
        <w:tc>
          <w:tcPr>
            <w:tcW w:w="24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4AEF" w:rsidRPr="00F00268" w:rsidRDefault="00DD4AEF" w:rsidP="00670901">
            <w:pPr>
              <w:spacing w:before="120" w:after="120" w:line="252" w:lineRule="auto"/>
              <w:jc w:val="center"/>
              <w:rPr>
                <w:b/>
                <w:sz w:val="26"/>
                <w:szCs w:val="26"/>
              </w:rPr>
            </w:pPr>
            <w:r w:rsidRPr="00F00268">
              <w:rPr>
                <w:b/>
                <w:sz w:val="26"/>
                <w:szCs w:val="26"/>
              </w:rPr>
              <w:t>T.T</w:t>
            </w:r>
          </w:p>
        </w:tc>
        <w:tc>
          <w:tcPr>
            <w:tcW w:w="14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4AEF" w:rsidRPr="00F00268" w:rsidRDefault="00DD4AEF" w:rsidP="00670901">
            <w:pPr>
              <w:spacing w:before="120" w:after="120" w:line="252" w:lineRule="auto"/>
              <w:jc w:val="center"/>
              <w:rPr>
                <w:b/>
                <w:sz w:val="26"/>
                <w:szCs w:val="26"/>
              </w:rPr>
            </w:pPr>
            <w:r w:rsidRPr="00F00268">
              <w:rPr>
                <w:b/>
                <w:sz w:val="26"/>
                <w:szCs w:val="26"/>
              </w:rPr>
              <w:t>Loại công trình</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4AEF" w:rsidRPr="00F00268" w:rsidRDefault="00DD4AEF" w:rsidP="00670901">
            <w:pPr>
              <w:spacing w:before="120" w:after="120" w:line="252" w:lineRule="auto"/>
              <w:jc w:val="center"/>
              <w:rPr>
                <w:b/>
                <w:sz w:val="26"/>
                <w:szCs w:val="26"/>
              </w:rPr>
            </w:pPr>
            <w:r w:rsidRPr="00F00268">
              <w:rPr>
                <w:b/>
                <w:sz w:val="26"/>
                <w:szCs w:val="26"/>
              </w:rPr>
              <w:t>Tiêu chí phân cấp</w:t>
            </w:r>
          </w:p>
        </w:tc>
        <w:tc>
          <w:tcPr>
            <w:tcW w:w="254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DD4AEF" w:rsidRPr="00F00268" w:rsidRDefault="00DD4AEF" w:rsidP="00670901">
            <w:pPr>
              <w:spacing w:before="120" w:after="120" w:line="252" w:lineRule="auto"/>
              <w:jc w:val="center"/>
              <w:rPr>
                <w:b/>
                <w:sz w:val="26"/>
                <w:szCs w:val="26"/>
              </w:rPr>
            </w:pPr>
            <w:r w:rsidRPr="00F00268">
              <w:rPr>
                <w:b/>
                <w:sz w:val="26"/>
                <w:szCs w:val="26"/>
              </w:rPr>
              <w:t>Cấp công trình</w:t>
            </w:r>
          </w:p>
        </w:tc>
      </w:tr>
      <w:tr w:rsidR="0073081F" w:rsidRPr="00FB637B" w:rsidTr="0038085F">
        <w:trPr>
          <w:trHeight w:val="567"/>
          <w:tblHeader/>
          <w:jc w:val="center"/>
        </w:trPr>
        <w:tc>
          <w:tcPr>
            <w:tcW w:w="240" w:type="pct"/>
            <w:vMerge/>
            <w:shd w:val="clear" w:color="auto" w:fill="auto"/>
            <w:vAlign w:val="center"/>
          </w:tcPr>
          <w:p w:rsidR="00DD4AEF" w:rsidRPr="00F00268" w:rsidRDefault="00DD4AEF" w:rsidP="00670901">
            <w:pPr>
              <w:spacing w:before="120" w:after="120" w:line="252" w:lineRule="auto"/>
              <w:ind w:left="720"/>
              <w:jc w:val="center"/>
              <w:rPr>
                <w:b/>
                <w:sz w:val="26"/>
                <w:szCs w:val="26"/>
              </w:rPr>
            </w:pPr>
          </w:p>
        </w:tc>
        <w:tc>
          <w:tcPr>
            <w:tcW w:w="1471" w:type="pct"/>
            <w:vMerge/>
            <w:shd w:val="clear" w:color="auto" w:fill="auto"/>
            <w:vAlign w:val="center"/>
          </w:tcPr>
          <w:p w:rsidR="00DD4AEF" w:rsidRPr="00F00268" w:rsidRDefault="00DD4AEF" w:rsidP="00670901">
            <w:pPr>
              <w:spacing w:before="120" w:after="120" w:line="252" w:lineRule="auto"/>
              <w:ind w:left="720"/>
              <w:jc w:val="center"/>
              <w:rPr>
                <w:b/>
                <w:sz w:val="26"/>
                <w:szCs w:val="26"/>
              </w:rPr>
            </w:pPr>
          </w:p>
        </w:tc>
        <w:tc>
          <w:tcPr>
            <w:tcW w:w="741" w:type="pct"/>
            <w:vMerge/>
            <w:shd w:val="clear" w:color="auto" w:fill="auto"/>
            <w:vAlign w:val="center"/>
          </w:tcPr>
          <w:p w:rsidR="00DD4AEF" w:rsidRPr="00F00268" w:rsidRDefault="00DD4AEF" w:rsidP="00670901">
            <w:pPr>
              <w:spacing w:before="120" w:after="120" w:line="252" w:lineRule="auto"/>
              <w:ind w:left="720"/>
              <w:jc w:val="center"/>
              <w:rPr>
                <w:b/>
                <w:sz w:val="26"/>
                <w:szCs w:val="26"/>
              </w:rPr>
            </w:pPr>
          </w:p>
        </w:tc>
        <w:tc>
          <w:tcPr>
            <w:tcW w:w="557" w:type="pct"/>
            <w:gridSpan w:val="2"/>
            <w:shd w:val="clear" w:color="auto" w:fill="auto"/>
            <w:vAlign w:val="center"/>
          </w:tcPr>
          <w:p w:rsidR="00DD4AEF" w:rsidRPr="00F00268" w:rsidRDefault="00DD4AEF" w:rsidP="00670901">
            <w:pPr>
              <w:spacing w:before="120" w:after="120" w:line="252" w:lineRule="auto"/>
              <w:ind w:left="-70" w:right="-68"/>
              <w:jc w:val="center"/>
              <w:rPr>
                <w:b/>
                <w:sz w:val="26"/>
                <w:szCs w:val="26"/>
              </w:rPr>
            </w:pPr>
            <w:r w:rsidRPr="00F00268">
              <w:rPr>
                <w:b/>
                <w:sz w:val="26"/>
                <w:szCs w:val="26"/>
              </w:rPr>
              <w:t>Đặc biệt</w:t>
            </w:r>
          </w:p>
        </w:tc>
        <w:tc>
          <w:tcPr>
            <w:tcW w:w="516" w:type="pct"/>
            <w:shd w:val="clear" w:color="auto" w:fill="auto"/>
            <w:vAlign w:val="center"/>
          </w:tcPr>
          <w:p w:rsidR="00DD4AEF" w:rsidRPr="00F00268" w:rsidRDefault="00DD4AEF" w:rsidP="00670901">
            <w:pPr>
              <w:spacing w:before="120" w:after="120" w:line="252" w:lineRule="auto"/>
              <w:jc w:val="center"/>
              <w:rPr>
                <w:b/>
                <w:sz w:val="26"/>
                <w:szCs w:val="26"/>
              </w:rPr>
            </w:pPr>
            <w:r w:rsidRPr="00F00268">
              <w:rPr>
                <w:b/>
                <w:sz w:val="26"/>
                <w:szCs w:val="26"/>
              </w:rPr>
              <w:t>I</w:t>
            </w:r>
          </w:p>
        </w:tc>
        <w:tc>
          <w:tcPr>
            <w:tcW w:w="521" w:type="pct"/>
            <w:shd w:val="clear" w:color="auto" w:fill="auto"/>
            <w:vAlign w:val="center"/>
          </w:tcPr>
          <w:p w:rsidR="00DD4AEF" w:rsidRPr="00F00268" w:rsidRDefault="00DD4AEF" w:rsidP="00670901">
            <w:pPr>
              <w:spacing w:before="120" w:after="120" w:line="252" w:lineRule="auto"/>
              <w:jc w:val="center"/>
              <w:rPr>
                <w:b/>
                <w:sz w:val="26"/>
                <w:szCs w:val="26"/>
              </w:rPr>
            </w:pPr>
            <w:r w:rsidRPr="00F00268">
              <w:rPr>
                <w:b/>
                <w:sz w:val="26"/>
                <w:szCs w:val="26"/>
              </w:rPr>
              <w:t>II</w:t>
            </w:r>
          </w:p>
        </w:tc>
        <w:tc>
          <w:tcPr>
            <w:tcW w:w="518" w:type="pct"/>
            <w:shd w:val="clear" w:color="auto" w:fill="auto"/>
            <w:vAlign w:val="center"/>
          </w:tcPr>
          <w:p w:rsidR="00DD4AEF" w:rsidRPr="00F00268" w:rsidRDefault="00DD4AEF" w:rsidP="00670901">
            <w:pPr>
              <w:spacing w:before="120" w:after="120" w:line="252" w:lineRule="auto"/>
              <w:jc w:val="center"/>
              <w:rPr>
                <w:b/>
                <w:sz w:val="26"/>
                <w:szCs w:val="26"/>
              </w:rPr>
            </w:pPr>
            <w:r w:rsidRPr="00F00268">
              <w:rPr>
                <w:b/>
                <w:sz w:val="26"/>
                <w:szCs w:val="26"/>
              </w:rPr>
              <w:t>III</w:t>
            </w:r>
          </w:p>
        </w:tc>
        <w:tc>
          <w:tcPr>
            <w:tcW w:w="436" w:type="pct"/>
            <w:shd w:val="clear" w:color="auto" w:fill="auto"/>
            <w:vAlign w:val="center"/>
          </w:tcPr>
          <w:p w:rsidR="00DD4AEF" w:rsidRPr="00F00268" w:rsidRDefault="00DD4AEF" w:rsidP="00670901">
            <w:pPr>
              <w:spacing w:before="120" w:after="120" w:line="252" w:lineRule="auto"/>
              <w:jc w:val="center"/>
              <w:rPr>
                <w:b/>
                <w:sz w:val="26"/>
                <w:szCs w:val="26"/>
              </w:rPr>
            </w:pPr>
            <w:r w:rsidRPr="00F00268">
              <w:rPr>
                <w:b/>
                <w:sz w:val="26"/>
                <w:szCs w:val="26"/>
              </w:rPr>
              <w:t>IV</w:t>
            </w:r>
          </w:p>
        </w:tc>
      </w:tr>
      <w:tr w:rsidR="007D5634" w:rsidRPr="00FB637B" w:rsidTr="0038085F">
        <w:trPr>
          <w:trHeight w:val="567"/>
          <w:tblHeader/>
          <w:jc w:val="center"/>
        </w:trPr>
        <w:tc>
          <w:tcPr>
            <w:tcW w:w="240" w:type="pct"/>
            <w:vMerge w:val="restart"/>
            <w:shd w:val="clear" w:color="auto" w:fill="auto"/>
          </w:tcPr>
          <w:p w:rsidR="00DD4AEF" w:rsidRPr="00F00268" w:rsidRDefault="00DD4AEF" w:rsidP="00670901">
            <w:pPr>
              <w:spacing w:before="120" w:after="120" w:line="252" w:lineRule="auto"/>
              <w:jc w:val="center"/>
              <w:rPr>
                <w:b/>
                <w:sz w:val="26"/>
                <w:szCs w:val="26"/>
              </w:rPr>
            </w:pPr>
            <w:r w:rsidRPr="00F00268">
              <w:rPr>
                <w:b/>
                <w:sz w:val="26"/>
                <w:szCs w:val="26"/>
              </w:rPr>
              <w:t>1.2.1</w:t>
            </w:r>
          </w:p>
        </w:tc>
        <w:tc>
          <w:tcPr>
            <w:tcW w:w="4760" w:type="pct"/>
            <w:gridSpan w:val="8"/>
            <w:shd w:val="clear" w:color="auto" w:fill="auto"/>
          </w:tcPr>
          <w:p w:rsidR="00DD4AEF" w:rsidRPr="00F00268" w:rsidRDefault="00DD4AEF" w:rsidP="00670901">
            <w:pPr>
              <w:pStyle w:val="NormalWeb"/>
              <w:spacing w:before="120" w:beforeAutospacing="0"/>
              <w:rPr>
                <w:b/>
                <w:sz w:val="26"/>
                <w:szCs w:val="26"/>
              </w:rPr>
            </w:pPr>
            <w:r w:rsidRPr="00F00268">
              <w:rPr>
                <w:b/>
                <w:bCs/>
                <w:sz w:val="26"/>
                <w:szCs w:val="26"/>
                <w:lang w:val="vi-VN"/>
              </w:rPr>
              <w:t>Sản xuất vật liệu xây dựng</w:t>
            </w:r>
          </w:p>
        </w:tc>
      </w:tr>
      <w:tr w:rsidR="007D5634" w:rsidRPr="00FB637B" w:rsidTr="0038085F">
        <w:trPr>
          <w:trHeight w:val="567"/>
          <w:tblHeader/>
          <w:jc w:val="center"/>
        </w:trPr>
        <w:tc>
          <w:tcPr>
            <w:tcW w:w="240" w:type="pct"/>
            <w:vMerge/>
            <w:shd w:val="clear" w:color="auto" w:fill="auto"/>
            <w:vAlign w:val="center"/>
          </w:tcPr>
          <w:p w:rsidR="00DD4AEF" w:rsidRPr="00FB637B" w:rsidRDefault="00DD4AEF" w:rsidP="00670901">
            <w:pPr>
              <w:spacing w:before="120" w:after="120" w:line="252" w:lineRule="auto"/>
              <w:rPr>
                <w:sz w:val="26"/>
                <w:szCs w:val="26"/>
              </w:rPr>
            </w:pPr>
          </w:p>
        </w:tc>
        <w:tc>
          <w:tcPr>
            <w:tcW w:w="4760" w:type="pct"/>
            <w:gridSpan w:val="8"/>
            <w:shd w:val="clear" w:color="auto" w:fill="auto"/>
            <w:vAlign w:val="center"/>
          </w:tcPr>
          <w:p w:rsidR="00DD4AEF" w:rsidRPr="00FB637B" w:rsidRDefault="00DD4AEF" w:rsidP="00670901">
            <w:pPr>
              <w:pStyle w:val="NormalWeb"/>
              <w:spacing w:before="120" w:beforeAutospacing="0"/>
              <w:rPr>
                <w:sz w:val="26"/>
                <w:szCs w:val="26"/>
              </w:rPr>
            </w:pPr>
            <w:r w:rsidRPr="00FB637B">
              <w:rPr>
                <w:sz w:val="26"/>
                <w:szCs w:val="26"/>
                <w:lang w:val="vi-VN"/>
              </w:rPr>
              <w:t>1.2.1.1</w:t>
            </w:r>
            <w:r w:rsidR="00663D37" w:rsidRPr="00FB637B">
              <w:rPr>
                <w:sz w:val="26"/>
                <w:szCs w:val="26"/>
              </w:rPr>
              <w:t>.</w:t>
            </w:r>
            <w:r w:rsidRPr="00FB637B">
              <w:rPr>
                <w:sz w:val="26"/>
                <w:szCs w:val="26"/>
                <w:lang w:val="vi-VN"/>
              </w:rPr>
              <w:t xml:space="preserve"> Công trình Mỏ khai thác nguyên liệu cho ngành vật liệu xây dựng (cát, đá, sét, và các nguyên liệu cho ngành vật liệu xây dựng khác) </w:t>
            </w:r>
          </w:p>
        </w:tc>
      </w:tr>
      <w:tr w:rsidR="00F413AF" w:rsidRPr="00FB637B" w:rsidTr="0038085F">
        <w:trPr>
          <w:trHeight w:val="567"/>
          <w:tblHeader/>
          <w:jc w:val="center"/>
        </w:trPr>
        <w:tc>
          <w:tcPr>
            <w:tcW w:w="240" w:type="pct"/>
            <w:vMerge/>
            <w:shd w:val="clear" w:color="auto" w:fill="auto"/>
            <w:vAlign w:val="center"/>
          </w:tcPr>
          <w:p w:rsidR="00F413AF" w:rsidRPr="00FB637B" w:rsidRDefault="00F413AF" w:rsidP="00670901">
            <w:pPr>
              <w:spacing w:before="120" w:after="120" w:line="252" w:lineRule="auto"/>
              <w:rPr>
                <w:sz w:val="26"/>
                <w:szCs w:val="26"/>
              </w:rPr>
            </w:pPr>
          </w:p>
        </w:tc>
        <w:tc>
          <w:tcPr>
            <w:tcW w:w="1471" w:type="pct"/>
            <w:shd w:val="clear" w:color="auto" w:fill="auto"/>
            <w:vAlign w:val="center"/>
          </w:tcPr>
          <w:p w:rsidR="00F413AF" w:rsidRPr="00FB637B" w:rsidRDefault="00F413AF" w:rsidP="00670901">
            <w:pPr>
              <w:pStyle w:val="NormalWeb"/>
              <w:spacing w:before="120" w:beforeAutospacing="0"/>
              <w:rPr>
                <w:iCs/>
                <w:sz w:val="26"/>
                <w:szCs w:val="26"/>
                <w:lang w:val="vi-VN"/>
              </w:rPr>
            </w:pPr>
            <w:r w:rsidRPr="00FB637B">
              <w:rPr>
                <w:iCs/>
                <w:sz w:val="26"/>
                <w:szCs w:val="26"/>
              </w:rPr>
              <w:t>a)</w:t>
            </w:r>
            <w:r w:rsidRPr="00FB637B">
              <w:rPr>
                <w:iCs/>
                <w:sz w:val="26"/>
                <w:szCs w:val="26"/>
                <w:lang w:val="vi-VN"/>
              </w:rPr>
              <w:t xml:space="preserve"> Công trình </w:t>
            </w:r>
            <w:r w:rsidRPr="00FB637B">
              <w:rPr>
                <w:iCs/>
                <w:sz w:val="26"/>
                <w:szCs w:val="26"/>
              </w:rPr>
              <w:t xml:space="preserve">có sử dụng vật liệu nổ </w:t>
            </w:r>
          </w:p>
        </w:tc>
        <w:tc>
          <w:tcPr>
            <w:tcW w:w="743" w:type="pct"/>
            <w:gridSpan w:val="2"/>
            <w:shd w:val="clear" w:color="auto" w:fill="auto"/>
            <w:vAlign w:val="center"/>
          </w:tcPr>
          <w:p w:rsidR="00F413AF" w:rsidRPr="00FB637B" w:rsidRDefault="00C277E5" w:rsidP="00670901">
            <w:pPr>
              <w:pStyle w:val="NormalWeb"/>
              <w:spacing w:before="120" w:beforeAutospacing="0"/>
              <w:jc w:val="center"/>
              <w:rPr>
                <w:iCs/>
                <w:sz w:val="26"/>
                <w:szCs w:val="26"/>
              </w:rPr>
            </w:pPr>
            <w:r w:rsidRPr="00FB637B">
              <w:rPr>
                <w:sz w:val="26"/>
                <w:szCs w:val="26"/>
              </w:rPr>
              <w:t>Tầm quan trọng</w:t>
            </w:r>
          </w:p>
        </w:tc>
        <w:tc>
          <w:tcPr>
            <w:tcW w:w="2546" w:type="pct"/>
            <w:gridSpan w:val="5"/>
            <w:shd w:val="clear" w:color="auto" w:fill="auto"/>
            <w:vAlign w:val="center"/>
          </w:tcPr>
          <w:p w:rsidR="00F413AF" w:rsidRPr="00FB637B" w:rsidRDefault="00F413AF" w:rsidP="00670901">
            <w:pPr>
              <w:pStyle w:val="NormalWeb"/>
              <w:spacing w:before="120" w:beforeAutospacing="0"/>
              <w:rPr>
                <w:iCs/>
                <w:sz w:val="26"/>
                <w:szCs w:val="26"/>
              </w:rPr>
            </w:pPr>
            <w:r w:rsidRPr="00FB637B">
              <w:rPr>
                <w:iCs/>
                <w:sz w:val="26"/>
                <w:szCs w:val="26"/>
              </w:rPr>
              <w:t>Cấp II với mọi quy mô</w:t>
            </w:r>
          </w:p>
        </w:tc>
      </w:tr>
      <w:tr w:rsidR="0073081F" w:rsidRPr="00FB637B" w:rsidTr="0038085F">
        <w:trPr>
          <w:trHeight w:val="567"/>
          <w:tblHeader/>
          <w:jc w:val="center"/>
        </w:trPr>
        <w:tc>
          <w:tcPr>
            <w:tcW w:w="240" w:type="pct"/>
            <w:vMerge/>
            <w:shd w:val="clear" w:color="auto" w:fill="auto"/>
            <w:vAlign w:val="center"/>
          </w:tcPr>
          <w:p w:rsidR="00DD4AEF" w:rsidRPr="00FB637B" w:rsidRDefault="00DD4AEF" w:rsidP="00670901">
            <w:pPr>
              <w:spacing w:before="120" w:after="120" w:line="252" w:lineRule="auto"/>
              <w:rPr>
                <w:sz w:val="26"/>
                <w:szCs w:val="26"/>
              </w:rPr>
            </w:pPr>
          </w:p>
        </w:tc>
        <w:tc>
          <w:tcPr>
            <w:tcW w:w="1471" w:type="pct"/>
            <w:shd w:val="clear" w:color="auto" w:fill="auto"/>
            <w:vAlign w:val="center"/>
          </w:tcPr>
          <w:p w:rsidR="00DD4AEF" w:rsidRPr="00FB637B" w:rsidRDefault="00DD4AEF" w:rsidP="00670901">
            <w:pPr>
              <w:pStyle w:val="NormalWeb"/>
              <w:spacing w:before="120" w:beforeAutospacing="0"/>
              <w:rPr>
                <w:iCs/>
                <w:sz w:val="26"/>
                <w:szCs w:val="26"/>
              </w:rPr>
            </w:pPr>
            <w:r w:rsidRPr="00FB637B">
              <w:rPr>
                <w:iCs/>
                <w:sz w:val="26"/>
                <w:szCs w:val="26"/>
              </w:rPr>
              <w:t>b)</w:t>
            </w:r>
            <w:r w:rsidRPr="00FB637B">
              <w:rPr>
                <w:iCs/>
                <w:sz w:val="26"/>
                <w:szCs w:val="26"/>
                <w:lang w:val="vi-VN"/>
              </w:rPr>
              <w:t xml:space="preserve"> Công trình kh</w:t>
            </w:r>
            <w:r w:rsidRPr="00FB637B">
              <w:rPr>
                <w:iCs/>
                <w:sz w:val="26"/>
                <w:szCs w:val="26"/>
              </w:rPr>
              <w:t>ông sử dụng vật liệu nổ</w:t>
            </w:r>
          </w:p>
        </w:tc>
        <w:tc>
          <w:tcPr>
            <w:tcW w:w="741" w:type="pct"/>
            <w:shd w:val="clear" w:color="auto" w:fill="auto"/>
            <w:vAlign w:val="center"/>
          </w:tcPr>
          <w:p w:rsidR="00DD4AEF" w:rsidRPr="00F00268" w:rsidRDefault="0054325D" w:rsidP="00670901">
            <w:pPr>
              <w:pStyle w:val="NormalWeb"/>
              <w:spacing w:before="120" w:beforeAutospacing="0"/>
              <w:jc w:val="center"/>
              <w:rPr>
                <w:iCs/>
                <w:sz w:val="26"/>
                <w:szCs w:val="26"/>
                <w:lang w:val="vi-VN"/>
              </w:rPr>
            </w:pPr>
            <w:r w:rsidRPr="00F00268">
              <w:rPr>
                <w:sz w:val="26"/>
                <w:szCs w:val="26"/>
                <w:lang w:val="vi-VN"/>
              </w:rPr>
              <w:t>TCS (triệu m</w:t>
            </w:r>
            <w:r w:rsidRPr="00F00268">
              <w:rPr>
                <w:sz w:val="26"/>
                <w:szCs w:val="26"/>
                <w:vertAlign w:val="superscript"/>
                <w:lang w:val="vi-VN"/>
              </w:rPr>
              <w:t>3</w:t>
            </w:r>
            <w:r w:rsidRPr="00F00268">
              <w:rPr>
                <w:sz w:val="26"/>
                <w:szCs w:val="26"/>
                <w:lang w:val="vi-VN"/>
              </w:rPr>
              <w:t xml:space="preserve"> sản phẩm/năm)</w:t>
            </w:r>
          </w:p>
        </w:tc>
        <w:tc>
          <w:tcPr>
            <w:tcW w:w="557" w:type="pct"/>
            <w:gridSpan w:val="2"/>
            <w:shd w:val="clear" w:color="auto" w:fill="auto"/>
            <w:vAlign w:val="center"/>
          </w:tcPr>
          <w:p w:rsidR="00DD4AEF" w:rsidRPr="00FB637B" w:rsidRDefault="00DD4AEF" w:rsidP="00670901">
            <w:pPr>
              <w:pStyle w:val="NormalWeb"/>
              <w:spacing w:before="120" w:beforeAutospacing="0"/>
              <w:jc w:val="center"/>
              <w:rPr>
                <w:iCs/>
                <w:sz w:val="26"/>
                <w:szCs w:val="26"/>
                <w:lang w:val="vi-VN"/>
              </w:rPr>
            </w:pPr>
            <w:r w:rsidRPr="00FB637B">
              <w:rPr>
                <w:iCs/>
                <w:sz w:val="26"/>
                <w:szCs w:val="26"/>
                <w:lang w:val="vi-VN"/>
              </w:rPr>
              <w:t> </w:t>
            </w:r>
          </w:p>
        </w:tc>
        <w:tc>
          <w:tcPr>
            <w:tcW w:w="516" w:type="pct"/>
            <w:shd w:val="clear" w:color="auto" w:fill="auto"/>
            <w:vAlign w:val="center"/>
          </w:tcPr>
          <w:p w:rsidR="00DD4AEF" w:rsidRPr="00FB637B" w:rsidRDefault="00DD4AEF" w:rsidP="00670901">
            <w:pPr>
              <w:pStyle w:val="NormalWeb"/>
              <w:spacing w:before="120" w:beforeAutospacing="0"/>
              <w:jc w:val="center"/>
              <w:rPr>
                <w:iCs/>
                <w:sz w:val="26"/>
                <w:szCs w:val="26"/>
                <w:lang w:val="vi-VN"/>
              </w:rPr>
            </w:pPr>
            <w:r w:rsidRPr="00FB637B">
              <w:rPr>
                <w:iCs/>
                <w:sz w:val="26"/>
                <w:szCs w:val="26"/>
                <w:lang w:val="vi-VN"/>
              </w:rPr>
              <w:t> </w:t>
            </w:r>
          </w:p>
        </w:tc>
        <w:tc>
          <w:tcPr>
            <w:tcW w:w="521" w:type="pct"/>
            <w:shd w:val="clear" w:color="auto" w:fill="auto"/>
            <w:vAlign w:val="center"/>
          </w:tcPr>
          <w:p w:rsidR="00DD4AEF" w:rsidRPr="00FB637B" w:rsidRDefault="00DD4AEF" w:rsidP="00670901">
            <w:pPr>
              <w:pStyle w:val="NormalWeb"/>
              <w:spacing w:before="120" w:beforeAutospacing="0"/>
              <w:jc w:val="center"/>
              <w:rPr>
                <w:iCs/>
                <w:sz w:val="26"/>
                <w:szCs w:val="26"/>
              </w:rPr>
            </w:pPr>
            <w:r w:rsidRPr="00FB637B">
              <w:rPr>
                <w:iCs/>
                <w:sz w:val="26"/>
                <w:szCs w:val="26"/>
                <w:lang w:val="vi-VN"/>
              </w:rPr>
              <w:t>≥ 1</w:t>
            </w:r>
          </w:p>
        </w:tc>
        <w:tc>
          <w:tcPr>
            <w:tcW w:w="518" w:type="pct"/>
            <w:shd w:val="clear" w:color="auto" w:fill="auto"/>
            <w:vAlign w:val="center"/>
          </w:tcPr>
          <w:p w:rsidR="00DD4AEF" w:rsidRPr="00FB637B" w:rsidRDefault="00DD4AEF" w:rsidP="00670901">
            <w:pPr>
              <w:pStyle w:val="NormalWeb"/>
              <w:spacing w:before="120" w:beforeAutospacing="0"/>
              <w:jc w:val="center"/>
              <w:rPr>
                <w:iCs/>
                <w:sz w:val="26"/>
                <w:szCs w:val="26"/>
              </w:rPr>
            </w:pPr>
            <w:r w:rsidRPr="00FB637B">
              <w:rPr>
                <w:iCs/>
                <w:sz w:val="26"/>
                <w:szCs w:val="26"/>
                <w:lang w:val="vi-VN"/>
              </w:rPr>
              <w:t>&lt; 1</w:t>
            </w:r>
          </w:p>
        </w:tc>
        <w:tc>
          <w:tcPr>
            <w:tcW w:w="436" w:type="pct"/>
            <w:shd w:val="clear" w:color="auto" w:fill="auto"/>
            <w:vAlign w:val="center"/>
          </w:tcPr>
          <w:p w:rsidR="00DD4AEF" w:rsidRPr="00FB637B" w:rsidRDefault="00DD4AEF" w:rsidP="00670901">
            <w:pPr>
              <w:pStyle w:val="NormalWeb"/>
              <w:spacing w:before="120" w:beforeAutospacing="0"/>
              <w:jc w:val="center"/>
              <w:rPr>
                <w:iCs/>
                <w:sz w:val="26"/>
                <w:szCs w:val="26"/>
                <w:lang w:val="vi-VN"/>
              </w:rPr>
            </w:pPr>
          </w:p>
        </w:tc>
      </w:tr>
    </w:tbl>
    <w:p w:rsidR="00713296" w:rsidRPr="00FB637B" w:rsidRDefault="00A95CA5" w:rsidP="00670901">
      <w:pPr>
        <w:spacing w:before="240" w:after="120"/>
        <w:ind w:firstLine="357"/>
        <w:jc w:val="both"/>
        <w:outlineLvl w:val="0"/>
        <w:rPr>
          <w:rFonts w:eastAsia="SimSun"/>
          <w:bCs/>
          <w:iCs/>
          <w:sz w:val="28"/>
          <w:szCs w:val="28"/>
          <w:lang w:val="cs-CZ"/>
        </w:rPr>
      </w:pPr>
      <w:r w:rsidRPr="00FB637B">
        <w:rPr>
          <w:rFonts w:eastAsia="SimSun"/>
          <w:bCs/>
          <w:iCs/>
          <w:sz w:val="28"/>
          <w:szCs w:val="28"/>
          <w:lang w:val="cs-CZ"/>
        </w:rPr>
        <w:t>1.4</w:t>
      </w:r>
      <w:r w:rsidR="00713296" w:rsidRPr="00FB637B">
        <w:rPr>
          <w:rFonts w:eastAsia="SimSun"/>
          <w:bCs/>
          <w:iCs/>
          <w:sz w:val="28"/>
          <w:szCs w:val="28"/>
          <w:lang w:val="cs-CZ"/>
        </w:rPr>
        <w:t>. Sửa đổi khoản 1.2.2.</w:t>
      </w:r>
      <w:r w:rsidR="006C5BCF" w:rsidRPr="00FB637B">
        <w:rPr>
          <w:rFonts w:eastAsia="SimSun"/>
          <w:bCs/>
          <w:iCs/>
          <w:sz w:val="28"/>
          <w:szCs w:val="28"/>
          <w:lang w:val="cs-CZ"/>
        </w:rPr>
        <w:t>2</w:t>
      </w:r>
      <w:r w:rsidR="00713296" w:rsidRPr="00FB637B">
        <w:rPr>
          <w:sz w:val="28"/>
          <w:szCs w:val="28"/>
          <w:lang w:val="vi-VN"/>
        </w:rPr>
        <w:t>Khu liên hợp luyện kim</w:t>
      </w:r>
      <w:r w:rsidR="00713296" w:rsidRPr="00FB637B">
        <w:rPr>
          <w:rFonts w:eastAsia="SimSun"/>
          <w:bCs/>
          <w:iCs/>
          <w:sz w:val="28"/>
          <w:szCs w:val="28"/>
          <w:lang w:val="cs-CZ"/>
        </w:rPr>
        <w:t xml:space="preserve">Mục 1.2.2 </w:t>
      </w:r>
      <w:r w:rsidR="00713296" w:rsidRPr="00FB637B">
        <w:rPr>
          <w:bCs/>
          <w:sz w:val="28"/>
          <w:szCs w:val="28"/>
          <w:lang w:val="vi-VN"/>
        </w:rPr>
        <w:t xml:space="preserve">Luyện kim và </w:t>
      </w:r>
      <w:r w:rsidR="00713296" w:rsidRPr="00FB637B">
        <w:rPr>
          <w:bCs/>
          <w:sz w:val="28"/>
          <w:szCs w:val="28"/>
        </w:rPr>
        <w:t xml:space="preserve">cơ </w:t>
      </w:r>
      <w:r w:rsidR="00713296" w:rsidRPr="00FB637B">
        <w:rPr>
          <w:bCs/>
          <w:sz w:val="28"/>
          <w:szCs w:val="28"/>
          <w:lang w:val="vi-VN"/>
        </w:rPr>
        <w:t>khí chế tạo</w:t>
      </w:r>
      <w:r w:rsidR="00713296" w:rsidRPr="00FB637B">
        <w:rPr>
          <w:rFonts w:eastAsia="SimSun"/>
          <w:bCs/>
          <w:iCs/>
          <w:sz w:val="28"/>
          <w:szCs w:val="28"/>
          <w:lang w:val="cs-CZ"/>
        </w:rPr>
        <w:t xml:space="preserve">Bảng 1.2 </w:t>
      </w:r>
      <w:r w:rsidR="00713296" w:rsidRPr="00FB637B">
        <w:rPr>
          <w:bCs/>
          <w:sz w:val="28"/>
          <w:szCs w:val="28"/>
          <w:lang w:val="vi-VN"/>
        </w:rPr>
        <w:t>Phân cấp công trình công nghiệp</w:t>
      </w:r>
      <w:r w:rsidR="00713296" w:rsidRPr="00FB637B">
        <w:rPr>
          <w:rFonts w:eastAsia="SimSun"/>
          <w:bCs/>
          <w:iCs/>
          <w:sz w:val="28"/>
          <w:szCs w:val="28"/>
          <w:lang w:val="cs-CZ"/>
        </w:rPr>
        <w:t xml:space="preserve"> như sau:</w:t>
      </w:r>
    </w:p>
    <w:tbl>
      <w:tblPr>
        <w:tblW w:w="51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4467"/>
        <w:gridCol w:w="2376"/>
        <w:gridCol w:w="1725"/>
        <w:gridCol w:w="1676"/>
        <w:gridCol w:w="1552"/>
        <w:gridCol w:w="1552"/>
        <w:gridCol w:w="1360"/>
      </w:tblGrid>
      <w:tr w:rsidR="0073081F" w:rsidRPr="00FB637B" w:rsidTr="00F4152D">
        <w:trPr>
          <w:trHeight w:val="567"/>
          <w:tblHeader/>
          <w:jc w:val="center"/>
        </w:trPr>
        <w:tc>
          <w:tcPr>
            <w:tcW w:w="25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04AC" w:rsidRPr="00F00268" w:rsidRDefault="00A004AC" w:rsidP="00670901">
            <w:pPr>
              <w:spacing w:before="120" w:after="120" w:line="252" w:lineRule="auto"/>
              <w:jc w:val="center"/>
              <w:rPr>
                <w:b/>
                <w:sz w:val="26"/>
                <w:szCs w:val="26"/>
              </w:rPr>
            </w:pPr>
            <w:r w:rsidRPr="00F00268">
              <w:rPr>
                <w:b/>
                <w:sz w:val="26"/>
                <w:szCs w:val="26"/>
              </w:rPr>
              <w:t>T.T</w:t>
            </w:r>
          </w:p>
        </w:tc>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04AC" w:rsidRPr="00F00268" w:rsidRDefault="00A004AC" w:rsidP="0073081F">
            <w:pPr>
              <w:spacing w:before="120" w:after="120" w:line="252" w:lineRule="auto"/>
              <w:jc w:val="center"/>
              <w:rPr>
                <w:b/>
                <w:sz w:val="26"/>
                <w:szCs w:val="26"/>
              </w:rPr>
            </w:pPr>
            <w:r w:rsidRPr="00F00268">
              <w:rPr>
                <w:b/>
                <w:sz w:val="26"/>
                <w:szCs w:val="26"/>
              </w:rPr>
              <w:t>Loại công trình</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04AC" w:rsidRPr="00F00268" w:rsidRDefault="00A004AC" w:rsidP="00670901">
            <w:pPr>
              <w:spacing w:before="120" w:after="120" w:line="252" w:lineRule="auto"/>
              <w:jc w:val="center"/>
              <w:rPr>
                <w:b/>
                <w:sz w:val="26"/>
                <w:szCs w:val="26"/>
              </w:rPr>
            </w:pPr>
            <w:r w:rsidRPr="00F00268">
              <w:rPr>
                <w:b/>
                <w:sz w:val="26"/>
                <w:szCs w:val="26"/>
              </w:rPr>
              <w:t>Tiêu chí phân cấp</w:t>
            </w:r>
          </w:p>
        </w:tc>
        <w:tc>
          <w:tcPr>
            <w:tcW w:w="2538" w:type="pct"/>
            <w:gridSpan w:val="5"/>
            <w:tcBorders>
              <w:top w:val="single" w:sz="4" w:space="0" w:color="auto"/>
              <w:left w:val="single" w:sz="4" w:space="0" w:color="auto"/>
              <w:bottom w:val="single" w:sz="4" w:space="0" w:color="auto"/>
              <w:right w:val="single" w:sz="4" w:space="0" w:color="auto"/>
            </w:tcBorders>
            <w:shd w:val="clear" w:color="auto" w:fill="auto"/>
          </w:tcPr>
          <w:p w:rsidR="00A004AC" w:rsidRPr="00F00268" w:rsidRDefault="00A004AC" w:rsidP="00670901">
            <w:pPr>
              <w:spacing w:before="120" w:after="120" w:line="252" w:lineRule="auto"/>
              <w:jc w:val="center"/>
              <w:rPr>
                <w:b/>
                <w:sz w:val="26"/>
                <w:szCs w:val="26"/>
              </w:rPr>
            </w:pPr>
            <w:r w:rsidRPr="00F00268">
              <w:rPr>
                <w:b/>
                <w:sz w:val="26"/>
                <w:szCs w:val="26"/>
              </w:rPr>
              <w:t>Cấp công trình</w:t>
            </w:r>
          </w:p>
        </w:tc>
      </w:tr>
      <w:tr w:rsidR="0073081F" w:rsidRPr="00FB637B" w:rsidTr="00F4152D">
        <w:trPr>
          <w:trHeight w:val="567"/>
          <w:tblHeader/>
          <w:jc w:val="center"/>
        </w:trPr>
        <w:tc>
          <w:tcPr>
            <w:tcW w:w="252" w:type="pct"/>
            <w:vMerge/>
            <w:shd w:val="clear" w:color="auto" w:fill="auto"/>
          </w:tcPr>
          <w:p w:rsidR="00A004AC" w:rsidRPr="00F00268" w:rsidRDefault="00A004AC" w:rsidP="00670901">
            <w:pPr>
              <w:spacing w:before="120" w:after="120" w:line="252" w:lineRule="auto"/>
              <w:ind w:left="720"/>
              <w:jc w:val="center"/>
              <w:rPr>
                <w:b/>
                <w:sz w:val="26"/>
                <w:szCs w:val="26"/>
              </w:rPr>
            </w:pPr>
          </w:p>
        </w:tc>
        <w:tc>
          <w:tcPr>
            <w:tcW w:w="1442" w:type="pct"/>
            <w:vMerge/>
            <w:shd w:val="clear" w:color="auto" w:fill="auto"/>
          </w:tcPr>
          <w:p w:rsidR="00A004AC" w:rsidRPr="00F00268" w:rsidRDefault="00A004AC" w:rsidP="00670901">
            <w:pPr>
              <w:spacing w:before="120" w:after="120" w:line="252" w:lineRule="auto"/>
              <w:ind w:left="720"/>
              <w:jc w:val="center"/>
              <w:rPr>
                <w:b/>
                <w:sz w:val="26"/>
                <w:szCs w:val="26"/>
              </w:rPr>
            </w:pPr>
          </w:p>
        </w:tc>
        <w:tc>
          <w:tcPr>
            <w:tcW w:w="767" w:type="pct"/>
            <w:vMerge/>
            <w:shd w:val="clear" w:color="auto" w:fill="auto"/>
          </w:tcPr>
          <w:p w:rsidR="00A004AC" w:rsidRPr="00F00268" w:rsidRDefault="00A004AC" w:rsidP="00670901">
            <w:pPr>
              <w:spacing w:before="120" w:after="120" w:line="252" w:lineRule="auto"/>
              <w:ind w:left="720"/>
              <w:jc w:val="center"/>
              <w:rPr>
                <w:b/>
                <w:sz w:val="26"/>
                <w:szCs w:val="26"/>
              </w:rPr>
            </w:pPr>
          </w:p>
        </w:tc>
        <w:tc>
          <w:tcPr>
            <w:tcW w:w="557" w:type="pct"/>
            <w:shd w:val="clear" w:color="auto" w:fill="auto"/>
          </w:tcPr>
          <w:p w:rsidR="00A004AC" w:rsidRPr="00F00268" w:rsidRDefault="00A004AC" w:rsidP="00670901">
            <w:pPr>
              <w:spacing w:before="120" w:after="120" w:line="252" w:lineRule="auto"/>
              <w:ind w:left="-70" w:right="-68"/>
              <w:jc w:val="center"/>
              <w:rPr>
                <w:b/>
                <w:sz w:val="26"/>
                <w:szCs w:val="26"/>
              </w:rPr>
            </w:pPr>
            <w:r w:rsidRPr="00F00268">
              <w:rPr>
                <w:b/>
                <w:sz w:val="26"/>
                <w:szCs w:val="26"/>
              </w:rPr>
              <w:t>Đặc biệt</w:t>
            </w:r>
          </w:p>
        </w:tc>
        <w:tc>
          <w:tcPr>
            <w:tcW w:w="541" w:type="pct"/>
            <w:shd w:val="clear" w:color="auto" w:fill="auto"/>
          </w:tcPr>
          <w:p w:rsidR="00A004AC" w:rsidRPr="00F00268" w:rsidRDefault="00A004AC" w:rsidP="00670901">
            <w:pPr>
              <w:spacing w:before="120" w:after="120" w:line="252" w:lineRule="auto"/>
              <w:jc w:val="center"/>
              <w:rPr>
                <w:b/>
                <w:sz w:val="26"/>
                <w:szCs w:val="26"/>
              </w:rPr>
            </w:pPr>
            <w:r w:rsidRPr="00F00268">
              <w:rPr>
                <w:b/>
                <w:sz w:val="26"/>
                <w:szCs w:val="26"/>
              </w:rPr>
              <w:t>I</w:t>
            </w:r>
          </w:p>
        </w:tc>
        <w:tc>
          <w:tcPr>
            <w:tcW w:w="501" w:type="pct"/>
            <w:shd w:val="clear" w:color="auto" w:fill="auto"/>
          </w:tcPr>
          <w:p w:rsidR="00A004AC" w:rsidRPr="00F00268" w:rsidRDefault="00A004AC" w:rsidP="00670901">
            <w:pPr>
              <w:spacing w:before="120" w:after="120" w:line="252" w:lineRule="auto"/>
              <w:jc w:val="center"/>
              <w:rPr>
                <w:b/>
                <w:sz w:val="26"/>
                <w:szCs w:val="26"/>
              </w:rPr>
            </w:pPr>
            <w:r w:rsidRPr="00F00268">
              <w:rPr>
                <w:b/>
                <w:sz w:val="26"/>
                <w:szCs w:val="26"/>
              </w:rPr>
              <w:t>II</w:t>
            </w:r>
          </w:p>
        </w:tc>
        <w:tc>
          <w:tcPr>
            <w:tcW w:w="501" w:type="pct"/>
            <w:shd w:val="clear" w:color="auto" w:fill="auto"/>
          </w:tcPr>
          <w:p w:rsidR="00A004AC" w:rsidRPr="00F00268" w:rsidRDefault="00A004AC" w:rsidP="00670901">
            <w:pPr>
              <w:spacing w:before="120" w:after="120" w:line="252" w:lineRule="auto"/>
              <w:jc w:val="center"/>
              <w:rPr>
                <w:b/>
                <w:sz w:val="26"/>
                <w:szCs w:val="26"/>
              </w:rPr>
            </w:pPr>
            <w:r w:rsidRPr="00F00268">
              <w:rPr>
                <w:b/>
                <w:sz w:val="26"/>
                <w:szCs w:val="26"/>
              </w:rPr>
              <w:t>III</w:t>
            </w:r>
          </w:p>
        </w:tc>
        <w:tc>
          <w:tcPr>
            <w:tcW w:w="439" w:type="pct"/>
            <w:shd w:val="clear" w:color="auto" w:fill="auto"/>
          </w:tcPr>
          <w:p w:rsidR="00A004AC" w:rsidRPr="00F00268" w:rsidRDefault="00A004AC" w:rsidP="00670901">
            <w:pPr>
              <w:spacing w:before="120" w:after="120" w:line="252" w:lineRule="auto"/>
              <w:jc w:val="center"/>
              <w:rPr>
                <w:b/>
                <w:sz w:val="26"/>
                <w:szCs w:val="26"/>
              </w:rPr>
            </w:pPr>
            <w:r w:rsidRPr="00F00268">
              <w:rPr>
                <w:b/>
                <w:sz w:val="26"/>
                <w:szCs w:val="26"/>
              </w:rPr>
              <w:t>IV</w:t>
            </w:r>
          </w:p>
        </w:tc>
      </w:tr>
      <w:tr w:rsidR="002C4BAE" w:rsidRPr="00FB637B" w:rsidTr="00F4152D">
        <w:trPr>
          <w:trHeight w:val="567"/>
          <w:tblHeader/>
          <w:jc w:val="center"/>
        </w:trPr>
        <w:tc>
          <w:tcPr>
            <w:tcW w:w="252" w:type="pct"/>
            <w:shd w:val="clear" w:color="auto" w:fill="auto"/>
            <w:vAlign w:val="center"/>
          </w:tcPr>
          <w:p w:rsidR="00A004AC" w:rsidRPr="00F82873" w:rsidRDefault="00A004AC" w:rsidP="00F82873">
            <w:pPr>
              <w:pStyle w:val="NormalWeb"/>
              <w:spacing w:before="120" w:beforeAutospacing="0"/>
              <w:rPr>
                <w:b/>
                <w:bCs/>
                <w:sz w:val="26"/>
                <w:szCs w:val="26"/>
                <w:lang w:val="vi-VN"/>
              </w:rPr>
            </w:pPr>
            <w:r w:rsidRPr="00F82873">
              <w:rPr>
                <w:b/>
                <w:bCs/>
                <w:sz w:val="26"/>
                <w:szCs w:val="26"/>
                <w:lang w:val="vi-VN"/>
              </w:rPr>
              <w:t>1.2.2</w:t>
            </w:r>
          </w:p>
        </w:tc>
        <w:tc>
          <w:tcPr>
            <w:tcW w:w="4748" w:type="pct"/>
            <w:gridSpan w:val="7"/>
            <w:shd w:val="clear" w:color="auto" w:fill="auto"/>
            <w:vAlign w:val="center"/>
          </w:tcPr>
          <w:p w:rsidR="00A004AC" w:rsidRPr="00F82873" w:rsidRDefault="00A004AC" w:rsidP="00F82873">
            <w:pPr>
              <w:pStyle w:val="NormalWeb"/>
              <w:spacing w:before="120" w:beforeAutospacing="0"/>
              <w:rPr>
                <w:b/>
                <w:bCs/>
                <w:sz w:val="26"/>
                <w:szCs w:val="26"/>
                <w:lang w:val="vi-VN"/>
              </w:rPr>
            </w:pPr>
            <w:r w:rsidRPr="00F00268">
              <w:rPr>
                <w:b/>
                <w:bCs/>
                <w:sz w:val="26"/>
                <w:szCs w:val="26"/>
                <w:lang w:val="vi-VN"/>
              </w:rPr>
              <w:t xml:space="preserve">Luyện kim và </w:t>
            </w:r>
            <w:r w:rsidRPr="00F82873">
              <w:rPr>
                <w:b/>
                <w:bCs/>
                <w:sz w:val="26"/>
                <w:szCs w:val="26"/>
                <w:lang w:val="vi-VN"/>
              </w:rPr>
              <w:t xml:space="preserve">cơ </w:t>
            </w:r>
            <w:r w:rsidRPr="00F00268">
              <w:rPr>
                <w:b/>
                <w:bCs/>
                <w:sz w:val="26"/>
                <w:szCs w:val="26"/>
                <w:lang w:val="vi-VN"/>
              </w:rPr>
              <w:t>khí chế tạo</w:t>
            </w:r>
          </w:p>
        </w:tc>
      </w:tr>
      <w:tr w:rsidR="0073081F" w:rsidRPr="00FB637B" w:rsidTr="00F4152D">
        <w:trPr>
          <w:trHeight w:val="567"/>
          <w:tblHeader/>
          <w:jc w:val="center"/>
        </w:trPr>
        <w:tc>
          <w:tcPr>
            <w:tcW w:w="252" w:type="pct"/>
            <w:shd w:val="clear" w:color="auto" w:fill="auto"/>
          </w:tcPr>
          <w:p w:rsidR="00A004AC" w:rsidRPr="00FB637B" w:rsidRDefault="00A004AC" w:rsidP="00670901">
            <w:pPr>
              <w:spacing w:before="120" w:after="120" w:line="252" w:lineRule="auto"/>
              <w:rPr>
                <w:sz w:val="26"/>
                <w:szCs w:val="26"/>
              </w:rPr>
            </w:pPr>
          </w:p>
        </w:tc>
        <w:tc>
          <w:tcPr>
            <w:tcW w:w="1442" w:type="pct"/>
            <w:shd w:val="clear" w:color="auto" w:fill="auto"/>
            <w:vAlign w:val="center"/>
          </w:tcPr>
          <w:p w:rsidR="00A004AC" w:rsidRPr="0059503F" w:rsidRDefault="00A004AC" w:rsidP="00670901">
            <w:pPr>
              <w:pStyle w:val="NormalWeb"/>
              <w:spacing w:before="120" w:beforeAutospacing="0"/>
              <w:rPr>
                <w:iCs/>
                <w:sz w:val="26"/>
                <w:szCs w:val="26"/>
              </w:rPr>
            </w:pPr>
            <w:r w:rsidRPr="0059503F">
              <w:rPr>
                <w:iCs/>
                <w:sz w:val="26"/>
                <w:szCs w:val="26"/>
                <w:lang w:val="vi-VN"/>
              </w:rPr>
              <w:t>1.2.2.2</w:t>
            </w:r>
            <w:r w:rsidR="00663D37" w:rsidRPr="0059503F">
              <w:rPr>
                <w:iCs/>
                <w:sz w:val="26"/>
                <w:szCs w:val="26"/>
              </w:rPr>
              <w:t>.</w:t>
            </w:r>
            <w:r w:rsidR="009C4233" w:rsidRPr="0059503F">
              <w:rPr>
                <w:iCs/>
                <w:sz w:val="26"/>
                <w:szCs w:val="26"/>
              </w:rPr>
              <w:t>Khu liên hợp g</w:t>
            </w:r>
            <w:r w:rsidRPr="0059503F">
              <w:rPr>
                <w:iCs/>
                <w:sz w:val="26"/>
                <w:szCs w:val="26"/>
              </w:rPr>
              <w:t>ang thép</w:t>
            </w:r>
          </w:p>
        </w:tc>
        <w:tc>
          <w:tcPr>
            <w:tcW w:w="767" w:type="pct"/>
            <w:shd w:val="clear" w:color="auto" w:fill="auto"/>
            <w:vAlign w:val="center"/>
          </w:tcPr>
          <w:p w:rsidR="00A004AC" w:rsidRPr="0059503F" w:rsidRDefault="00A004AC" w:rsidP="00670901">
            <w:pPr>
              <w:pStyle w:val="NormalWeb"/>
              <w:spacing w:before="120" w:beforeAutospacing="0"/>
              <w:jc w:val="center"/>
              <w:rPr>
                <w:iCs/>
                <w:sz w:val="26"/>
                <w:szCs w:val="26"/>
              </w:rPr>
            </w:pPr>
            <w:r w:rsidRPr="0059503F">
              <w:rPr>
                <w:iCs/>
                <w:sz w:val="26"/>
                <w:szCs w:val="26"/>
              </w:rPr>
              <w:t>Dung tích lò cao (nghìn m</w:t>
            </w:r>
            <w:r w:rsidRPr="0059503F">
              <w:rPr>
                <w:iCs/>
                <w:sz w:val="26"/>
                <w:szCs w:val="26"/>
                <w:vertAlign w:val="superscript"/>
              </w:rPr>
              <w:t>3</w:t>
            </w:r>
            <w:r w:rsidRPr="0059503F">
              <w:rPr>
                <w:iCs/>
                <w:sz w:val="26"/>
                <w:szCs w:val="26"/>
              </w:rPr>
              <w:t>)</w:t>
            </w:r>
          </w:p>
        </w:tc>
        <w:tc>
          <w:tcPr>
            <w:tcW w:w="557" w:type="pct"/>
            <w:shd w:val="clear" w:color="auto" w:fill="auto"/>
            <w:vAlign w:val="center"/>
          </w:tcPr>
          <w:p w:rsidR="00A004AC" w:rsidRPr="0059503F" w:rsidRDefault="00A004AC" w:rsidP="00670901">
            <w:pPr>
              <w:pStyle w:val="NormalWeb"/>
              <w:spacing w:before="120" w:beforeAutospacing="0"/>
              <w:jc w:val="center"/>
              <w:rPr>
                <w:iCs/>
                <w:sz w:val="26"/>
                <w:szCs w:val="26"/>
              </w:rPr>
            </w:pPr>
            <w:r w:rsidRPr="0059503F">
              <w:rPr>
                <w:iCs/>
                <w:sz w:val="26"/>
                <w:szCs w:val="26"/>
              </w:rPr>
              <w:t>&gt; 1</w:t>
            </w:r>
          </w:p>
        </w:tc>
        <w:tc>
          <w:tcPr>
            <w:tcW w:w="541" w:type="pct"/>
            <w:shd w:val="clear" w:color="auto" w:fill="auto"/>
            <w:vAlign w:val="center"/>
          </w:tcPr>
          <w:p w:rsidR="00A004AC" w:rsidRPr="0059503F" w:rsidRDefault="002562DB" w:rsidP="00670901">
            <w:pPr>
              <w:pStyle w:val="NormalWeb"/>
              <w:spacing w:before="120" w:beforeAutospacing="0"/>
              <w:jc w:val="center"/>
              <w:rPr>
                <w:iCs/>
                <w:color w:val="FF0000"/>
                <w:sz w:val="26"/>
                <w:szCs w:val="26"/>
              </w:rPr>
            </w:pPr>
            <w:r w:rsidRPr="0059503F">
              <w:rPr>
                <w:iCs/>
                <w:sz w:val="26"/>
                <w:szCs w:val="26"/>
              </w:rPr>
              <w:t>≤ 1</w:t>
            </w:r>
          </w:p>
        </w:tc>
        <w:tc>
          <w:tcPr>
            <w:tcW w:w="501" w:type="pct"/>
            <w:shd w:val="clear" w:color="auto" w:fill="auto"/>
            <w:vAlign w:val="center"/>
          </w:tcPr>
          <w:p w:rsidR="00A004AC" w:rsidRPr="0059503F" w:rsidRDefault="00A004AC" w:rsidP="00670901">
            <w:pPr>
              <w:pStyle w:val="NormalWeb"/>
              <w:spacing w:before="120" w:beforeAutospacing="0"/>
              <w:jc w:val="center"/>
              <w:rPr>
                <w:iCs/>
                <w:sz w:val="26"/>
                <w:szCs w:val="26"/>
              </w:rPr>
            </w:pPr>
            <w:r w:rsidRPr="0059503F">
              <w:rPr>
                <w:iCs/>
                <w:sz w:val="26"/>
                <w:szCs w:val="26"/>
                <w:lang w:val="vi-VN"/>
              </w:rPr>
              <w:t> </w:t>
            </w:r>
          </w:p>
        </w:tc>
        <w:tc>
          <w:tcPr>
            <w:tcW w:w="501" w:type="pct"/>
            <w:shd w:val="clear" w:color="auto" w:fill="auto"/>
            <w:vAlign w:val="center"/>
          </w:tcPr>
          <w:p w:rsidR="00A004AC" w:rsidRPr="0059503F" w:rsidRDefault="00A004AC" w:rsidP="00670901">
            <w:pPr>
              <w:pStyle w:val="NormalWeb"/>
              <w:spacing w:before="120" w:beforeAutospacing="0"/>
              <w:jc w:val="center"/>
              <w:rPr>
                <w:sz w:val="26"/>
                <w:szCs w:val="26"/>
              </w:rPr>
            </w:pPr>
            <w:r w:rsidRPr="0059503F">
              <w:rPr>
                <w:sz w:val="26"/>
                <w:szCs w:val="26"/>
                <w:lang w:val="vi-VN"/>
              </w:rPr>
              <w:t> </w:t>
            </w:r>
          </w:p>
        </w:tc>
        <w:tc>
          <w:tcPr>
            <w:tcW w:w="439" w:type="pct"/>
            <w:shd w:val="clear" w:color="auto" w:fill="auto"/>
            <w:vAlign w:val="center"/>
          </w:tcPr>
          <w:p w:rsidR="00A004AC" w:rsidRPr="0059503F" w:rsidRDefault="00A004AC" w:rsidP="00670901">
            <w:pPr>
              <w:pStyle w:val="NormalWeb"/>
              <w:spacing w:before="120" w:beforeAutospacing="0"/>
              <w:jc w:val="center"/>
              <w:rPr>
                <w:sz w:val="26"/>
                <w:szCs w:val="26"/>
              </w:rPr>
            </w:pPr>
            <w:r w:rsidRPr="0059503F">
              <w:rPr>
                <w:sz w:val="26"/>
                <w:szCs w:val="26"/>
                <w:lang w:val="vi-VN"/>
              </w:rPr>
              <w:t> </w:t>
            </w:r>
          </w:p>
        </w:tc>
      </w:tr>
    </w:tbl>
    <w:p w:rsidR="00A95CA5" w:rsidRPr="00FB637B" w:rsidRDefault="00A95CA5" w:rsidP="00670901">
      <w:pPr>
        <w:spacing w:before="120" w:after="120"/>
        <w:ind w:firstLine="360"/>
        <w:jc w:val="both"/>
        <w:outlineLvl w:val="0"/>
        <w:rPr>
          <w:rFonts w:eastAsia="SimSun"/>
          <w:bCs/>
          <w:iCs/>
          <w:sz w:val="28"/>
          <w:szCs w:val="28"/>
          <w:lang w:val="cs-CZ"/>
        </w:rPr>
      </w:pPr>
    </w:p>
    <w:p w:rsidR="00A95CA5" w:rsidRPr="00FB637B" w:rsidRDefault="00A95CA5" w:rsidP="00670901">
      <w:pPr>
        <w:spacing w:before="120" w:after="120"/>
        <w:ind w:firstLine="360"/>
        <w:jc w:val="both"/>
        <w:outlineLvl w:val="0"/>
        <w:rPr>
          <w:rFonts w:eastAsia="SimSun"/>
          <w:bCs/>
          <w:iCs/>
          <w:sz w:val="28"/>
          <w:szCs w:val="28"/>
          <w:lang w:val="cs-CZ"/>
        </w:rPr>
      </w:pPr>
    </w:p>
    <w:p w:rsidR="00713296" w:rsidRPr="00FB637B" w:rsidRDefault="00A95CA5" w:rsidP="00670901">
      <w:pPr>
        <w:spacing w:before="120" w:after="120"/>
        <w:ind w:firstLine="360"/>
        <w:jc w:val="both"/>
        <w:outlineLvl w:val="0"/>
        <w:rPr>
          <w:rFonts w:eastAsia="SimSun"/>
          <w:bCs/>
          <w:iCs/>
          <w:sz w:val="28"/>
          <w:szCs w:val="28"/>
          <w:lang w:val="cs-CZ"/>
        </w:rPr>
      </w:pPr>
      <w:r w:rsidRPr="00FB637B">
        <w:rPr>
          <w:rFonts w:eastAsia="SimSun"/>
          <w:bCs/>
          <w:iCs/>
          <w:sz w:val="28"/>
          <w:szCs w:val="28"/>
          <w:lang w:val="cs-CZ"/>
        </w:rPr>
        <w:t>1.5</w:t>
      </w:r>
      <w:r w:rsidR="00713296" w:rsidRPr="00FB637B">
        <w:rPr>
          <w:rFonts w:eastAsia="SimSun"/>
          <w:bCs/>
          <w:iCs/>
          <w:sz w:val="28"/>
          <w:szCs w:val="28"/>
          <w:lang w:val="cs-CZ"/>
        </w:rPr>
        <w:t xml:space="preserve">. Sửa đổikhoản 1.2.5.3 </w:t>
      </w:r>
      <w:r w:rsidR="00713296" w:rsidRPr="00FB637B">
        <w:rPr>
          <w:sz w:val="28"/>
          <w:szCs w:val="28"/>
          <w:lang w:val="vi-VN"/>
        </w:rPr>
        <w:t>Công trình thủy điện</w:t>
      </w:r>
      <w:r w:rsidR="00713296" w:rsidRPr="00FB637B">
        <w:rPr>
          <w:sz w:val="28"/>
          <w:szCs w:val="28"/>
        </w:rPr>
        <w:t>, k</w:t>
      </w:r>
      <w:r w:rsidR="00713296" w:rsidRPr="00FB637B">
        <w:rPr>
          <w:rFonts w:eastAsia="SimSun"/>
          <w:bCs/>
          <w:iCs/>
          <w:sz w:val="28"/>
          <w:szCs w:val="28"/>
          <w:lang w:val="cs-CZ"/>
        </w:rPr>
        <w:t xml:space="preserve">hoản 1.2.5.4 </w:t>
      </w:r>
      <w:r w:rsidR="00713296" w:rsidRPr="00FB637B">
        <w:rPr>
          <w:sz w:val="28"/>
          <w:szCs w:val="28"/>
          <w:lang w:val="vi-VN"/>
        </w:rPr>
        <w:t>Công trình điện gió</w:t>
      </w:r>
      <w:r w:rsidR="00301743">
        <w:rPr>
          <w:sz w:val="28"/>
          <w:szCs w:val="28"/>
        </w:rPr>
        <w:t xml:space="preserve">, </w:t>
      </w:r>
      <w:r w:rsidR="00713296" w:rsidRPr="00FB637B">
        <w:rPr>
          <w:rFonts w:eastAsia="SimSun"/>
          <w:bCs/>
          <w:iCs/>
          <w:sz w:val="28"/>
          <w:szCs w:val="28"/>
          <w:lang w:val="cs-CZ"/>
        </w:rPr>
        <w:t xml:space="preserve">khoản 1.2.5.5 </w:t>
      </w:r>
      <w:r w:rsidR="00713296" w:rsidRPr="00FB637B">
        <w:rPr>
          <w:sz w:val="28"/>
          <w:szCs w:val="28"/>
          <w:lang w:val="vi-VN"/>
        </w:rPr>
        <w:t>Công trình điện mặt trời</w:t>
      </w:r>
      <w:r w:rsidR="00713296" w:rsidRPr="00FB637B">
        <w:rPr>
          <w:rFonts w:eastAsia="SimSun"/>
          <w:bCs/>
          <w:iCs/>
          <w:sz w:val="28"/>
          <w:szCs w:val="28"/>
          <w:lang w:val="cs-CZ"/>
        </w:rPr>
        <w:t xml:space="preserve"> Mục 1.2.5 </w:t>
      </w:r>
      <w:r w:rsidR="00713296" w:rsidRPr="00FB637B">
        <w:rPr>
          <w:bCs/>
          <w:sz w:val="28"/>
          <w:szCs w:val="28"/>
          <w:lang w:val="vi-VN"/>
        </w:rPr>
        <w:t>Năng lượng</w:t>
      </w:r>
      <w:r w:rsidR="00301743">
        <w:rPr>
          <w:bCs/>
          <w:sz w:val="28"/>
          <w:szCs w:val="28"/>
        </w:rPr>
        <w:t>v</w:t>
      </w:r>
      <w:r w:rsidR="00301743" w:rsidRPr="00301743">
        <w:rPr>
          <w:bCs/>
          <w:sz w:val="28"/>
          <w:szCs w:val="28"/>
        </w:rPr>
        <w:t>à</w:t>
      </w:r>
      <w:r w:rsidR="00301743">
        <w:rPr>
          <w:bCs/>
          <w:sz w:val="28"/>
          <w:szCs w:val="28"/>
        </w:rPr>
        <w:t xml:space="preserve"> b</w:t>
      </w:r>
      <w:r w:rsidR="00301743" w:rsidRPr="00301743">
        <w:rPr>
          <w:bCs/>
          <w:sz w:val="28"/>
          <w:szCs w:val="28"/>
        </w:rPr>
        <w:t>ổ</w:t>
      </w:r>
      <w:r w:rsidR="00301743">
        <w:rPr>
          <w:bCs/>
          <w:sz w:val="28"/>
          <w:szCs w:val="28"/>
        </w:rPr>
        <w:t xml:space="preserve"> sung n</w:t>
      </w:r>
      <w:r w:rsidR="00301743" w:rsidRPr="00301743">
        <w:rPr>
          <w:bCs/>
          <w:sz w:val="28"/>
          <w:szCs w:val="28"/>
        </w:rPr>
        <w:t>ội</w:t>
      </w:r>
      <w:r w:rsidR="00301743">
        <w:rPr>
          <w:bCs/>
          <w:sz w:val="28"/>
          <w:szCs w:val="28"/>
        </w:rPr>
        <w:t xml:space="preserve"> dung v</w:t>
      </w:r>
      <w:r w:rsidR="00301743" w:rsidRPr="00301743">
        <w:rPr>
          <w:bCs/>
          <w:sz w:val="28"/>
          <w:szCs w:val="28"/>
        </w:rPr>
        <w:t>ào</w:t>
      </w:r>
      <w:r w:rsidR="00301743">
        <w:rPr>
          <w:bCs/>
          <w:sz w:val="28"/>
          <w:szCs w:val="28"/>
        </w:rPr>
        <w:t xml:space="preserve"> ph</w:t>
      </w:r>
      <w:r w:rsidR="00301743" w:rsidRPr="00301743">
        <w:rPr>
          <w:bCs/>
          <w:sz w:val="28"/>
          <w:szCs w:val="28"/>
        </w:rPr>
        <w:t>ần</w:t>
      </w:r>
      <w:r w:rsidR="00301743">
        <w:rPr>
          <w:bCs/>
          <w:sz w:val="28"/>
          <w:szCs w:val="28"/>
        </w:rPr>
        <w:t xml:space="preserve"> ghi ch</w:t>
      </w:r>
      <w:r w:rsidR="00301743" w:rsidRPr="00301743">
        <w:rPr>
          <w:bCs/>
          <w:sz w:val="28"/>
          <w:szCs w:val="28"/>
        </w:rPr>
        <w:t>ú</w:t>
      </w:r>
      <w:r w:rsidR="00713296" w:rsidRPr="00FB637B">
        <w:rPr>
          <w:rFonts w:eastAsia="SimSun"/>
          <w:bCs/>
          <w:iCs/>
          <w:sz w:val="28"/>
          <w:szCs w:val="28"/>
          <w:lang w:val="cs-CZ"/>
        </w:rPr>
        <w:t xml:space="preserve">Bảng 1.2 </w:t>
      </w:r>
      <w:r w:rsidR="00713296" w:rsidRPr="00FB637B">
        <w:rPr>
          <w:bCs/>
          <w:sz w:val="28"/>
          <w:szCs w:val="28"/>
          <w:lang w:val="vi-VN"/>
        </w:rPr>
        <w:t>Phân cấp công trình công nghiệp</w:t>
      </w:r>
      <w:r w:rsidR="00713296" w:rsidRPr="00FB637B">
        <w:rPr>
          <w:rFonts w:eastAsia="SimSun"/>
          <w:bCs/>
          <w:iCs/>
          <w:sz w:val="28"/>
          <w:szCs w:val="28"/>
          <w:lang w:val="cs-CZ"/>
        </w:rPr>
        <w:t>như sau:</w:t>
      </w:r>
    </w:p>
    <w:tbl>
      <w:tblPr>
        <w:tblW w:w="5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9"/>
        <w:gridCol w:w="3803"/>
        <w:gridCol w:w="2615"/>
        <w:gridCol w:w="1185"/>
        <w:gridCol w:w="1231"/>
        <w:gridCol w:w="1687"/>
        <w:gridCol w:w="1414"/>
        <w:gridCol w:w="1383"/>
        <w:gridCol w:w="1402"/>
      </w:tblGrid>
      <w:tr w:rsidR="00E66D66" w:rsidRPr="00FB637B" w:rsidTr="00664F5F">
        <w:trPr>
          <w:trHeight w:val="567"/>
          <w:jc w:val="center"/>
        </w:trPr>
        <w:tc>
          <w:tcPr>
            <w:tcW w:w="254" w:type="pct"/>
            <w:vMerge w:val="restart"/>
            <w:tcBorders>
              <w:top w:val="single" w:sz="4" w:space="0" w:color="auto"/>
              <w:left w:val="single" w:sz="4" w:space="0" w:color="auto"/>
              <w:bottom w:val="single" w:sz="4" w:space="0" w:color="auto"/>
              <w:right w:val="single" w:sz="4" w:space="0" w:color="auto"/>
            </w:tcBorders>
            <w:vAlign w:val="center"/>
          </w:tcPr>
          <w:p w:rsidR="00D66DF3" w:rsidRPr="00F00268" w:rsidRDefault="00D66DF3" w:rsidP="00670901">
            <w:pPr>
              <w:spacing w:before="120" w:after="120" w:line="252" w:lineRule="auto"/>
              <w:jc w:val="center"/>
              <w:rPr>
                <w:b/>
                <w:sz w:val="28"/>
                <w:szCs w:val="28"/>
              </w:rPr>
            </w:pPr>
            <w:r w:rsidRPr="00F00268">
              <w:rPr>
                <w:b/>
                <w:sz w:val="28"/>
                <w:szCs w:val="28"/>
              </w:rPr>
              <w:t>T.T</w:t>
            </w:r>
          </w:p>
        </w:tc>
        <w:tc>
          <w:tcPr>
            <w:tcW w:w="1226" w:type="pct"/>
            <w:vMerge w:val="restart"/>
            <w:tcBorders>
              <w:top w:val="single" w:sz="4" w:space="0" w:color="auto"/>
              <w:left w:val="single" w:sz="4" w:space="0" w:color="auto"/>
              <w:bottom w:val="single" w:sz="4" w:space="0" w:color="auto"/>
              <w:right w:val="single" w:sz="4" w:space="0" w:color="auto"/>
            </w:tcBorders>
            <w:vAlign w:val="center"/>
          </w:tcPr>
          <w:p w:rsidR="00D66DF3" w:rsidRPr="00F00268" w:rsidRDefault="00D66DF3" w:rsidP="00670901">
            <w:pPr>
              <w:spacing w:before="120" w:after="120" w:line="252" w:lineRule="auto"/>
              <w:jc w:val="center"/>
              <w:rPr>
                <w:b/>
                <w:sz w:val="28"/>
                <w:szCs w:val="28"/>
              </w:rPr>
            </w:pPr>
            <w:r w:rsidRPr="00F00268">
              <w:rPr>
                <w:b/>
                <w:sz w:val="28"/>
                <w:szCs w:val="28"/>
              </w:rPr>
              <w:t>Loại công trình</w:t>
            </w:r>
          </w:p>
        </w:tc>
        <w:tc>
          <w:tcPr>
            <w:tcW w:w="1225" w:type="pct"/>
            <w:gridSpan w:val="2"/>
            <w:vMerge w:val="restart"/>
            <w:tcBorders>
              <w:top w:val="single" w:sz="4" w:space="0" w:color="auto"/>
              <w:left w:val="single" w:sz="4" w:space="0" w:color="auto"/>
              <w:bottom w:val="single" w:sz="4" w:space="0" w:color="auto"/>
              <w:right w:val="single" w:sz="4" w:space="0" w:color="auto"/>
            </w:tcBorders>
            <w:vAlign w:val="center"/>
          </w:tcPr>
          <w:p w:rsidR="00D66DF3" w:rsidRPr="00F00268" w:rsidRDefault="00D66DF3" w:rsidP="00670901">
            <w:pPr>
              <w:spacing w:before="120" w:after="120" w:line="252" w:lineRule="auto"/>
              <w:jc w:val="center"/>
              <w:rPr>
                <w:b/>
                <w:sz w:val="28"/>
                <w:szCs w:val="28"/>
              </w:rPr>
            </w:pPr>
            <w:r w:rsidRPr="00F00268">
              <w:rPr>
                <w:b/>
                <w:sz w:val="28"/>
                <w:szCs w:val="28"/>
              </w:rPr>
              <w:t>Tiêu chí phân cấp</w:t>
            </w:r>
          </w:p>
        </w:tc>
        <w:tc>
          <w:tcPr>
            <w:tcW w:w="2295" w:type="pct"/>
            <w:gridSpan w:val="5"/>
            <w:tcBorders>
              <w:top w:val="single" w:sz="4" w:space="0" w:color="auto"/>
              <w:left w:val="single" w:sz="4" w:space="0" w:color="auto"/>
              <w:bottom w:val="single" w:sz="4" w:space="0" w:color="auto"/>
              <w:right w:val="single" w:sz="4" w:space="0" w:color="auto"/>
            </w:tcBorders>
          </w:tcPr>
          <w:p w:rsidR="00D66DF3" w:rsidRPr="00F00268" w:rsidRDefault="00D66DF3" w:rsidP="00670901">
            <w:pPr>
              <w:spacing w:before="120" w:after="120" w:line="252" w:lineRule="auto"/>
              <w:jc w:val="center"/>
              <w:rPr>
                <w:b/>
                <w:sz w:val="28"/>
                <w:szCs w:val="28"/>
              </w:rPr>
            </w:pPr>
            <w:r w:rsidRPr="00F00268">
              <w:rPr>
                <w:b/>
                <w:sz w:val="28"/>
                <w:szCs w:val="28"/>
              </w:rPr>
              <w:t>Cấp công trình</w:t>
            </w:r>
          </w:p>
        </w:tc>
      </w:tr>
      <w:tr w:rsidR="00503DB1" w:rsidRPr="00FB637B" w:rsidTr="00664F5F">
        <w:trPr>
          <w:trHeight w:val="567"/>
          <w:jc w:val="center"/>
        </w:trPr>
        <w:tc>
          <w:tcPr>
            <w:tcW w:w="254" w:type="pct"/>
            <w:vMerge/>
          </w:tcPr>
          <w:p w:rsidR="00D66DF3" w:rsidRPr="00F00268" w:rsidRDefault="00D66DF3" w:rsidP="00670901">
            <w:pPr>
              <w:spacing w:before="120" w:after="120" w:line="252" w:lineRule="auto"/>
              <w:ind w:left="720"/>
              <w:jc w:val="center"/>
              <w:rPr>
                <w:b/>
                <w:sz w:val="28"/>
                <w:szCs w:val="28"/>
              </w:rPr>
            </w:pPr>
          </w:p>
        </w:tc>
        <w:tc>
          <w:tcPr>
            <w:tcW w:w="1226" w:type="pct"/>
            <w:vMerge/>
          </w:tcPr>
          <w:p w:rsidR="00D66DF3" w:rsidRPr="00F00268" w:rsidRDefault="00D66DF3" w:rsidP="00670901">
            <w:pPr>
              <w:spacing w:before="120" w:after="120" w:line="252" w:lineRule="auto"/>
              <w:ind w:left="720"/>
              <w:jc w:val="center"/>
              <w:rPr>
                <w:b/>
                <w:sz w:val="28"/>
                <w:szCs w:val="28"/>
              </w:rPr>
            </w:pPr>
          </w:p>
        </w:tc>
        <w:tc>
          <w:tcPr>
            <w:tcW w:w="1225" w:type="pct"/>
            <w:gridSpan w:val="2"/>
            <w:vMerge/>
          </w:tcPr>
          <w:p w:rsidR="00D66DF3" w:rsidRPr="00F00268" w:rsidRDefault="00D66DF3" w:rsidP="00670901">
            <w:pPr>
              <w:spacing w:before="120" w:after="120" w:line="252" w:lineRule="auto"/>
              <w:ind w:left="720"/>
              <w:jc w:val="center"/>
              <w:rPr>
                <w:b/>
                <w:sz w:val="28"/>
                <w:szCs w:val="28"/>
              </w:rPr>
            </w:pPr>
          </w:p>
        </w:tc>
        <w:tc>
          <w:tcPr>
            <w:tcW w:w="397" w:type="pct"/>
          </w:tcPr>
          <w:p w:rsidR="00D66DF3" w:rsidRPr="00F00268" w:rsidRDefault="00D66DF3" w:rsidP="00670901">
            <w:pPr>
              <w:spacing w:before="120" w:after="120" w:line="252" w:lineRule="auto"/>
              <w:ind w:left="-70" w:right="-68"/>
              <w:jc w:val="center"/>
              <w:rPr>
                <w:b/>
                <w:sz w:val="28"/>
                <w:szCs w:val="28"/>
              </w:rPr>
            </w:pPr>
            <w:r w:rsidRPr="00F00268">
              <w:rPr>
                <w:b/>
                <w:sz w:val="28"/>
                <w:szCs w:val="28"/>
              </w:rPr>
              <w:t>Đặc biệt</w:t>
            </w:r>
          </w:p>
        </w:tc>
        <w:tc>
          <w:tcPr>
            <w:tcW w:w="544" w:type="pct"/>
          </w:tcPr>
          <w:p w:rsidR="00D66DF3" w:rsidRPr="00F00268" w:rsidRDefault="00D66DF3" w:rsidP="00670901">
            <w:pPr>
              <w:spacing w:before="120" w:after="120" w:line="252" w:lineRule="auto"/>
              <w:jc w:val="center"/>
              <w:rPr>
                <w:b/>
                <w:sz w:val="28"/>
                <w:szCs w:val="28"/>
              </w:rPr>
            </w:pPr>
            <w:r w:rsidRPr="00F00268">
              <w:rPr>
                <w:b/>
                <w:sz w:val="28"/>
                <w:szCs w:val="28"/>
              </w:rPr>
              <w:t>I</w:t>
            </w:r>
          </w:p>
        </w:tc>
        <w:tc>
          <w:tcPr>
            <w:tcW w:w="456" w:type="pct"/>
          </w:tcPr>
          <w:p w:rsidR="00D66DF3" w:rsidRPr="00F00268" w:rsidRDefault="00D66DF3" w:rsidP="00670901">
            <w:pPr>
              <w:spacing w:before="120" w:after="120" w:line="252" w:lineRule="auto"/>
              <w:jc w:val="center"/>
              <w:rPr>
                <w:b/>
                <w:sz w:val="28"/>
                <w:szCs w:val="28"/>
              </w:rPr>
            </w:pPr>
            <w:r w:rsidRPr="00F00268">
              <w:rPr>
                <w:b/>
                <w:sz w:val="28"/>
                <w:szCs w:val="28"/>
              </w:rPr>
              <w:t>II</w:t>
            </w:r>
          </w:p>
        </w:tc>
        <w:tc>
          <w:tcPr>
            <w:tcW w:w="446" w:type="pct"/>
          </w:tcPr>
          <w:p w:rsidR="00D66DF3" w:rsidRPr="00F00268" w:rsidRDefault="00D66DF3" w:rsidP="00670901">
            <w:pPr>
              <w:spacing w:before="120" w:after="120" w:line="252" w:lineRule="auto"/>
              <w:jc w:val="center"/>
              <w:rPr>
                <w:b/>
                <w:sz w:val="28"/>
                <w:szCs w:val="28"/>
              </w:rPr>
            </w:pPr>
            <w:r w:rsidRPr="00F00268">
              <w:rPr>
                <w:b/>
                <w:sz w:val="28"/>
                <w:szCs w:val="28"/>
              </w:rPr>
              <w:t>III</w:t>
            </w:r>
          </w:p>
        </w:tc>
        <w:tc>
          <w:tcPr>
            <w:tcW w:w="452" w:type="pct"/>
          </w:tcPr>
          <w:p w:rsidR="00D66DF3" w:rsidRPr="00F00268" w:rsidRDefault="00D66DF3" w:rsidP="00670901">
            <w:pPr>
              <w:spacing w:before="120" w:after="120" w:line="252" w:lineRule="auto"/>
              <w:jc w:val="center"/>
              <w:rPr>
                <w:b/>
                <w:sz w:val="28"/>
                <w:szCs w:val="28"/>
              </w:rPr>
            </w:pPr>
            <w:r w:rsidRPr="00F00268">
              <w:rPr>
                <w:b/>
                <w:sz w:val="28"/>
                <w:szCs w:val="28"/>
              </w:rPr>
              <w:t>IV</w:t>
            </w:r>
          </w:p>
        </w:tc>
      </w:tr>
      <w:tr w:rsidR="00FE7A4D" w:rsidRPr="00FB637B" w:rsidTr="007D067C">
        <w:trPr>
          <w:trHeight w:val="567"/>
          <w:jc w:val="center"/>
        </w:trPr>
        <w:tc>
          <w:tcPr>
            <w:tcW w:w="254" w:type="pct"/>
            <w:vMerge w:val="restart"/>
          </w:tcPr>
          <w:p w:rsidR="00FE7A4D" w:rsidRPr="00F00268" w:rsidRDefault="00FE7A4D" w:rsidP="00670901">
            <w:pPr>
              <w:spacing w:before="120" w:after="120" w:line="252" w:lineRule="auto"/>
              <w:jc w:val="center"/>
              <w:rPr>
                <w:b/>
                <w:sz w:val="28"/>
                <w:szCs w:val="28"/>
              </w:rPr>
            </w:pPr>
            <w:r w:rsidRPr="00F00268">
              <w:rPr>
                <w:b/>
                <w:sz w:val="28"/>
                <w:szCs w:val="28"/>
              </w:rPr>
              <w:t>1.2.5</w:t>
            </w:r>
          </w:p>
        </w:tc>
        <w:tc>
          <w:tcPr>
            <w:tcW w:w="4746" w:type="pct"/>
            <w:gridSpan w:val="8"/>
          </w:tcPr>
          <w:p w:rsidR="00FE7A4D" w:rsidRPr="00F00268" w:rsidRDefault="00FE7A4D" w:rsidP="00670901">
            <w:pPr>
              <w:spacing w:before="120" w:after="120" w:line="252" w:lineRule="auto"/>
              <w:rPr>
                <w:b/>
                <w:sz w:val="28"/>
                <w:szCs w:val="28"/>
              </w:rPr>
            </w:pPr>
            <w:r w:rsidRPr="00F00268">
              <w:rPr>
                <w:rFonts w:eastAsia="SimSun"/>
                <w:b/>
                <w:sz w:val="28"/>
                <w:szCs w:val="28"/>
              </w:rPr>
              <w:t>Năng lượng</w:t>
            </w:r>
          </w:p>
        </w:tc>
      </w:tr>
      <w:tr w:rsidR="00FE7A4D" w:rsidRPr="00FB637B" w:rsidTr="007D067C">
        <w:trPr>
          <w:trHeight w:val="567"/>
          <w:jc w:val="center"/>
        </w:trPr>
        <w:tc>
          <w:tcPr>
            <w:tcW w:w="254" w:type="pct"/>
            <w:vMerge/>
          </w:tcPr>
          <w:p w:rsidR="00FE7A4D" w:rsidRPr="005F0D41" w:rsidRDefault="00FE7A4D" w:rsidP="00670901">
            <w:pPr>
              <w:spacing w:before="120" w:after="120" w:line="252" w:lineRule="auto"/>
              <w:rPr>
                <w:sz w:val="26"/>
                <w:szCs w:val="26"/>
              </w:rPr>
            </w:pPr>
          </w:p>
        </w:tc>
        <w:tc>
          <w:tcPr>
            <w:tcW w:w="1226" w:type="pct"/>
            <w:vMerge w:val="restart"/>
          </w:tcPr>
          <w:p w:rsidR="00FE7A4D" w:rsidRPr="005F0D41" w:rsidRDefault="00FE7A4D" w:rsidP="00670901">
            <w:pPr>
              <w:keepNext/>
              <w:keepLines/>
              <w:spacing w:before="120" w:after="120" w:line="252" w:lineRule="auto"/>
              <w:ind w:right="-70"/>
              <w:rPr>
                <w:sz w:val="26"/>
                <w:szCs w:val="26"/>
                <w:lang w:val="vi-VN"/>
              </w:rPr>
            </w:pPr>
            <w:r w:rsidRPr="005F0D41">
              <w:rPr>
                <w:sz w:val="26"/>
                <w:szCs w:val="26"/>
                <w:lang w:val="vi-VN"/>
              </w:rPr>
              <w:t>1.2.5.3</w:t>
            </w:r>
            <w:r w:rsidRPr="005F0D41">
              <w:rPr>
                <w:sz w:val="26"/>
                <w:szCs w:val="26"/>
              </w:rPr>
              <w:t>.</w:t>
            </w:r>
            <w:r w:rsidRPr="005F0D41">
              <w:rPr>
                <w:sz w:val="26"/>
                <w:szCs w:val="26"/>
                <w:lang w:val="vi-VN"/>
              </w:rPr>
              <w:t xml:space="preserve"> Công trình thủy điện</w:t>
            </w:r>
          </w:p>
          <w:p w:rsidR="00FE7A4D" w:rsidRPr="005F0D41" w:rsidRDefault="00FE7A4D" w:rsidP="00670901">
            <w:pPr>
              <w:keepNext/>
              <w:keepLines/>
              <w:spacing w:before="120" w:after="120" w:line="252" w:lineRule="auto"/>
              <w:ind w:right="-42"/>
              <w:jc w:val="both"/>
              <w:rPr>
                <w:iCs/>
                <w:sz w:val="26"/>
                <w:szCs w:val="26"/>
                <w:lang w:val="vi-VN"/>
              </w:rPr>
            </w:pPr>
          </w:p>
        </w:tc>
        <w:tc>
          <w:tcPr>
            <w:tcW w:w="1225" w:type="pct"/>
            <w:gridSpan w:val="2"/>
            <w:vAlign w:val="center"/>
          </w:tcPr>
          <w:p w:rsidR="00FE7A4D" w:rsidRPr="005F0D41" w:rsidRDefault="00FE7A4D" w:rsidP="00670901">
            <w:pPr>
              <w:spacing w:line="252" w:lineRule="auto"/>
              <w:rPr>
                <w:iCs/>
                <w:sz w:val="26"/>
                <w:szCs w:val="26"/>
              </w:rPr>
            </w:pPr>
            <w:r w:rsidRPr="005F0D41">
              <w:rPr>
                <w:rFonts w:eastAsia="SimSun"/>
                <w:iCs/>
                <w:sz w:val="26"/>
                <w:szCs w:val="26"/>
              </w:rPr>
              <w:t>a) Tổng công suất lắp máy (MW)</w:t>
            </w:r>
          </w:p>
        </w:tc>
        <w:tc>
          <w:tcPr>
            <w:tcW w:w="397" w:type="pct"/>
            <w:vAlign w:val="center"/>
          </w:tcPr>
          <w:p w:rsidR="00FE7A4D" w:rsidRPr="005F0D41" w:rsidRDefault="00FE7A4D" w:rsidP="00670901">
            <w:pPr>
              <w:spacing w:line="252" w:lineRule="auto"/>
              <w:jc w:val="center"/>
              <w:rPr>
                <w:iCs/>
                <w:sz w:val="26"/>
                <w:szCs w:val="26"/>
              </w:rPr>
            </w:pPr>
            <w:r w:rsidRPr="005F0D41">
              <w:rPr>
                <w:iCs/>
                <w:sz w:val="26"/>
                <w:szCs w:val="26"/>
              </w:rPr>
              <w:t>&gt; 1.000</w:t>
            </w:r>
          </w:p>
        </w:tc>
        <w:tc>
          <w:tcPr>
            <w:tcW w:w="544" w:type="pct"/>
            <w:vAlign w:val="center"/>
          </w:tcPr>
          <w:p w:rsidR="00FE7A4D" w:rsidRPr="005F0D41" w:rsidRDefault="00FE7A4D" w:rsidP="00670901">
            <w:pPr>
              <w:spacing w:line="252" w:lineRule="auto"/>
              <w:jc w:val="center"/>
              <w:rPr>
                <w:iCs/>
                <w:sz w:val="26"/>
                <w:szCs w:val="26"/>
              </w:rPr>
            </w:pPr>
            <w:r w:rsidRPr="005F0D41">
              <w:rPr>
                <w:iCs/>
                <w:sz w:val="26"/>
                <w:szCs w:val="26"/>
              </w:rPr>
              <w:t>&gt;50 ÷ 1.000</w:t>
            </w:r>
          </w:p>
        </w:tc>
        <w:tc>
          <w:tcPr>
            <w:tcW w:w="456" w:type="pct"/>
            <w:vAlign w:val="center"/>
          </w:tcPr>
          <w:p w:rsidR="00FE7A4D" w:rsidRPr="005F0D41" w:rsidRDefault="00FE7A4D" w:rsidP="00670901">
            <w:pPr>
              <w:spacing w:line="252" w:lineRule="auto"/>
              <w:jc w:val="center"/>
              <w:rPr>
                <w:iCs/>
                <w:sz w:val="26"/>
                <w:szCs w:val="26"/>
              </w:rPr>
            </w:pPr>
            <w:r w:rsidRPr="005F0D41">
              <w:rPr>
                <w:iCs/>
                <w:sz w:val="26"/>
                <w:szCs w:val="26"/>
              </w:rPr>
              <w:t>&gt;30 ÷ 50</w:t>
            </w:r>
          </w:p>
        </w:tc>
        <w:tc>
          <w:tcPr>
            <w:tcW w:w="446" w:type="pct"/>
            <w:vAlign w:val="center"/>
          </w:tcPr>
          <w:p w:rsidR="00FE7A4D" w:rsidRPr="005F0D41" w:rsidRDefault="00FE7A4D" w:rsidP="00670901">
            <w:pPr>
              <w:spacing w:line="252" w:lineRule="auto"/>
              <w:jc w:val="center"/>
              <w:rPr>
                <w:iCs/>
                <w:sz w:val="26"/>
                <w:szCs w:val="26"/>
              </w:rPr>
            </w:pPr>
            <w:r w:rsidRPr="005F0D41">
              <w:rPr>
                <w:iCs/>
                <w:sz w:val="26"/>
                <w:szCs w:val="26"/>
              </w:rPr>
              <w:t>≤ 30</w:t>
            </w:r>
          </w:p>
        </w:tc>
        <w:tc>
          <w:tcPr>
            <w:tcW w:w="452" w:type="pct"/>
            <w:vAlign w:val="center"/>
          </w:tcPr>
          <w:p w:rsidR="00FE7A4D" w:rsidRPr="005F0D41" w:rsidRDefault="00FE7A4D" w:rsidP="00670901">
            <w:pPr>
              <w:spacing w:line="252" w:lineRule="auto"/>
              <w:jc w:val="center"/>
              <w:rPr>
                <w:iCs/>
                <w:sz w:val="26"/>
                <w:szCs w:val="26"/>
              </w:rPr>
            </w:pPr>
            <w:r w:rsidRPr="005F0D41">
              <w:rPr>
                <w:iCs/>
                <w:sz w:val="26"/>
                <w:szCs w:val="26"/>
              </w:rPr>
              <w:t>-</w:t>
            </w:r>
          </w:p>
        </w:tc>
      </w:tr>
      <w:tr w:rsidR="00FE7A4D" w:rsidRPr="00FB637B" w:rsidTr="00664F5F">
        <w:trPr>
          <w:trHeight w:val="567"/>
          <w:jc w:val="center"/>
        </w:trPr>
        <w:tc>
          <w:tcPr>
            <w:tcW w:w="254" w:type="pct"/>
            <w:vMerge/>
            <w:vAlign w:val="center"/>
          </w:tcPr>
          <w:p w:rsidR="00FE7A4D" w:rsidRPr="005F0D41" w:rsidRDefault="00FE7A4D" w:rsidP="00670901">
            <w:pPr>
              <w:spacing w:before="120" w:after="120" w:line="252" w:lineRule="auto"/>
              <w:rPr>
                <w:sz w:val="26"/>
                <w:szCs w:val="26"/>
              </w:rPr>
            </w:pPr>
          </w:p>
        </w:tc>
        <w:tc>
          <w:tcPr>
            <w:tcW w:w="1226" w:type="pct"/>
            <w:vMerge/>
            <w:vAlign w:val="center"/>
          </w:tcPr>
          <w:p w:rsidR="00FE7A4D" w:rsidRPr="005F0D41" w:rsidRDefault="00FE7A4D" w:rsidP="00670901">
            <w:pPr>
              <w:keepNext/>
              <w:keepLines/>
              <w:spacing w:before="120" w:after="120" w:line="252" w:lineRule="auto"/>
              <w:ind w:right="-70"/>
              <w:rPr>
                <w:rFonts w:eastAsia="SimSun"/>
                <w:iCs/>
                <w:sz w:val="26"/>
                <w:szCs w:val="26"/>
              </w:rPr>
            </w:pPr>
          </w:p>
        </w:tc>
        <w:tc>
          <w:tcPr>
            <w:tcW w:w="1225" w:type="pct"/>
            <w:gridSpan w:val="2"/>
            <w:vAlign w:val="center"/>
          </w:tcPr>
          <w:p w:rsidR="00FE7A4D" w:rsidRPr="005F0D41" w:rsidRDefault="00FE7A4D" w:rsidP="00670901">
            <w:pPr>
              <w:spacing w:line="252" w:lineRule="auto"/>
              <w:rPr>
                <w:rFonts w:eastAsia="SimSun"/>
                <w:iCs/>
                <w:sz w:val="26"/>
                <w:szCs w:val="26"/>
              </w:rPr>
            </w:pPr>
            <w:r w:rsidRPr="005F0D41">
              <w:rPr>
                <w:rFonts w:eastAsia="SimSun"/>
                <w:iCs/>
                <w:sz w:val="26"/>
                <w:szCs w:val="26"/>
              </w:rPr>
              <w:t>b) Dung tích hồ chứa nước ứng với mực nước dâng bình thường (triệu m</w:t>
            </w:r>
            <w:r w:rsidRPr="005F0D41">
              <w:rPr>
                <w:rFonts w:eastAsia="SimSun"/>
                <w:iCs/>
                <w:sz w:val="26"/>
                <w:szCs w:val="26"/>
                <w:vertAlign w:val="superscript"/>
              </w:rPr>
              <w:t>3</w:t>
            </w:r>
            <w:r w:rsidRPr="005F0D41">
              <w:rPr>
                <w:rFonts w:eastAsia="SimSun"/>
                <w:iCs/>
                <w:sz w:val="26"/>
                <w:szCs w:val="26"/>
              </w:rPr>
              <w:t>)</w:t>
            </w:r>
          </w:p>
        </w:tc>
        <w:tc>
          <w:tcPr>
            <w:tcW w:w="397" w:type="pct"/>
            <w:vAlign w:val="center"/>
          </w:tcPr>
          <w:p w:rsidR="00FE7A4D" w:rsidRPr="005F0D41" w:rsidRDefault="00FE7A4D" w:rsidP="00670901">
            <w:pPr>
              <w:spacing w:line="252" w:lineRule="auto"/>
              <w:jc w:val="center"/>
              <w:rPr>
                <w:iCs/>
                <w:sz w:val="26"/>
                <w:szCs w:val="26"/>
              </w:rPr>
            </w:pPr>
            <w:r w:rsidRPr="005F0D41">
              <w:rPr>
                <w:iCs/>
                <w:sz w:val="26"/>
                <w:szCs w:val="26"/>
              </w:rPr>
              <w:t>&gt;1.000</w:t>
            </w:r>
          </w:p>
        </w:tc>
        <w:tc>
          <w:tcPr>
            <w:tcW w:w="544" w:type="pct"/>
            <w:vAlign w:val="center"/>
          </w:tcPr>
          <w:p w:rsidR="00FE7A4D" w:rsidRPr="005F0D41" w:rsidRDefault="00FE7A4D" w:rsidP="00670901">
            <w:pPr>
              <w:spacing w:line="252" w:lineRule="auto"/>
              <w:jc w:val="center"/>
              <w:rPr>
                <w:iCs/>
                <w:sz w:val="26"/>
                <w:szCs w:val="26"/>
              </w:rPr>
            </w:pPr>
            <w:r w:rsidRPr="005F0D41">
              <w:rPr>
                <w:iCs/>
                <w:sz w:val="26"/>
                <w:szCs w:val="26"/>
              </w:rPr>
              <w:t>&gt;200 ÷ 1.000</w:t>
            </w:r>
          </w:p>
        </w:tc>
        <w:tc>
          <w:tcPr>
            <w:tcW w:w="456" w:type="pct"/>
            <w:vAlign w:val="center"/>
          </w:tcPr>
          <w:p w:rsidR="00FE7A4D" w:rsidRPr="005F0D41" w:rsidRDefault="00FE7A4D" w:rsidP="00670901">
            <w:pPr>
              <w:spacing w:line="252" w:lineRule="auto"/>
              <w:jc w:val="center"/>
              <w:rPr>
                <w:iCs/>
                <w:sz w:val="26"/>
                <w:szCs w:val="26"/>
              </w:rPr>
            </w:pPr>
            <w:r w:rsidRPr="005F0D41">
              <w:rPr>
                <w:iCs/>
                <w:sz w:val="26"/>
                <w:szCs w:val="26"/>
              </w:rPr>
              <w:t xml:space="preserve">&gt;20 ÷ 200  </w:t>
            </w:r>
          </w:p>
        </w:tc>
        <w:tc>
          <w:tcPr>
            <w:tcW w:w="446" w:type="pct"/>
            <w:vAlign w:val="center"/>
          </w:tcPr>
          <w:p w:rsidR="00FE7A4D" w:rsidRPr="005F0D41" w:rsidRDefault="00FE7A4D" w:rsidP="00670901">
            <w:pPr>
              <w:spacing w:line="252" w:lineRule="auto"/>
              <w:jc w:val="center"/>
              <w:rPr>
                <w:iCs/>
                <w:sz w:val="26"/>
                <w:szCs w:val="26"/>
              </w:rPr>
            </w:pPr>
            <w:r w:rsidRPr="005F0D41">
              <w:rPr>
                <w:iCs/>
                <w:sz w:val="26"/>
                <w:szCs w:val="26"/>
              </w:rPr>
              <w:t>≥3 ÷ 20</w:t>
            </w:r>
          </w:p>
        </w:tc>
        <w:tc>
          <w:tcPr>
            <w:tcW w:w="452" w:type="pct"/>
            <w:vAlign w:val="center"/>
          </w:tcPr>
          <w:p w:rsidR="00FE7A4D" w:rsidRPr="005F0D41" w:rsidRDefault="00FE7A4D" w:rsidP="00670901">
            <w:pPr>
              <w:spacing w:line="252" w:lineRule="auto"/>
              <w:jc w:val="center"/>
              <w:rPr>
                <w:iCs/>
                <w:sz w:val="26"/>
                <w:szCs w:val="26"/>
              </w:rPr>
            </w:pPr>
            <w:r w:rsidRPr="005F0D41">
              <w:rPr>
                <w:iCs/>
                <w:sz w:val="26"/>
                <w:szCs w:val="26"/>
              </w:rPr>
              <w:t>&lt;3</w:t>
            </w:r>
          </w:p>
        </w:tc>
      </w:tr>
      <w:tr w:rsidR="00FE7A4D" w:rsidRPr="00FB637B" w:rsidTr="00664F5F">
        <w:trPr>
          <w:trHeight w:val="567"/>
          <w:jc w:val="center"/>
        </w:trPr>
        <w:tc>
          <w:tcPr>
            <w:tcW w:w="254" w:type="pct"/>
            <w:vMerge/>
            <w:vAlign w:val="center"/>
          </w:tcPr>
          <w:p w:rsidR="00FE7A4D" w:rsidRPr="005F0D41" w:rsidRDefault="00FE7A4D" w:rsidP="00670901">
            <w:pPr>
              <w:spacing w:before="120" w:after="120" w:line="252" w:lineRule="auto"/>
              <w:rPr>
                <w:sz w:val="26"/>
                <w:szCs w:val="26"/>
              </w:rPr>
            </w:pPr>
          </w:p>
        </w:tc>
        <w:tc>
          <w:tcPr>
            <w:tcW w:w="1226" w:type="pct"/>
            <w:vMerge/>
            <w:vAlign w:val="center"/>
          </w:tcPr>
          <w:p w:rsidR="00FE7A4D" w:rsidRPr="005F0D41" w:rsidRDefault="00FE7A4D" w:rsidP="00670901">
            <w:pPr>
              <w:keepNext/>
              <w:keepLines/>
              <w:spacing w:before="120" w:after="120" w:line="252" w:lineRule="auto"/>
              <w:ind w:right="-70"/>
              <w:rPr>
                <w:rFonts w:eastAsia="SimSun"/>
                <w:iCs/>
                <w:sz w:val="26"/>
                <w:szCs w:val="26"/>
              </w:rPr>
            </w:pPr>
          </w:p>
        </w:tc>
        <w:tc>
          <w:tcPr>
            <w:tcW w:w="1225" w:type="pct"/>
            <w:gridSpan w:val="2"/>
            <w:vAlign w:val="center"/>
          </w:tcPr>
          <w:p w:rsidR="00FE7A4D" w:rsidRPr="005F0D41" w:rsidRDefault="00FE7A4D" w:rsidP="00670901">
            <w:pPr>
              <w:spacing w:before="120" w:after="120" w:line="252" w:lineRule="auto"/>
              <w:ind w:right="-49"/>
              <w:rPr>
                <w:rFonts w:eastAsia="SimSun"/>
                <w:iCs/>
                <w:sz w:val="26"/>
                <w:szCs w:val="26"/>
              </w:rPr>
            </w:pPr>
            <w:r w:rsidRPr="005F0D41">
              <w:rPr>
                <w:iCs/>
                <w:sz w:val="26"/>
                <w:szCs w:val="26"/>
              </w:rPr>
              <w:t xml:space="preserve">c) Đập dâng nước </w:t>
            </w:r>
          </w:p>
        </w:tc>
        <w:tc>
          <w:tcPr>
            <w:tcW w:w="2295" w:type="pct"/>
            <w:gridSpan w:val="5"/>
            <w:vAlign w:val="center"/>
          </w:tcPr>
          <w:p w:rsidR="00FE7A4D" w:rsidRPr="005F0D41" w:rsidRDefault="00FE7A4D" w:rsidP="00670901">
            <w:pPr>
              <w:spacing w:line="252" w:lineRule="auto"/>
              <w:ind w:left="-70" w:right="-4"/>
              <w:jc w:val="center"/>
              <w:rPr>
                <w:iCs/>
                <w:sz w:val="26"/>
                <w:szCs w:val="26"/>
              </w:rPr>
            </w:pPr>
          </w:p>
        </w:tc>
      </w:tr>
      <w:tr w:rsidR="00FE7A4D" w:rsidRPr="00FB637B" w:rsidTr="00664F5F">
        <w:trPr>
          <w:trHeight w:val="567"/>
          <w:jc w:val="center"/>
        </w:trPr>
        <w:tc>
          <w:tcPr>
            <w:tcW w:w="254" w:type="pct"/>
            <w:vMerge/>
            <w:vAlign w:val="center"/>
          </w:tcPr>
          <w:p w:rsidR="00FE7A4D" w:rsidRPr="005F0D41" w:rsidRDefault="00FE7A4D" w:rsidP="00670901">
            <w:pPr>
              <w:spacing w:before="120" w:after="120" w:line="252" w:lineRule="auto"/>
              <w:rPr>
                <w:sz w:val="26"/>
                <w:szCs w:val="26"/>
              </w:rPr>
            </w:pPr>
          </w:p>
        </w:tc>
        <w:tc>
          <w:tcPr>
            <w:tcW w:w="1226" w:type="pct"/>
            <w:vMerge/>
            <w:vAlign w:val="center"/>
          </w:tcPr>
          <w:p w:rsidR="00FE7A4D" w:rsidRPr="005F0D41" w:rsidRDefault="00FE7A4D" w:rsidP="00670901">
            <w:pPr>
              <w:keepNext/>
              <w:keepLines/>
              <w:spacing w:before="120" w:after="120" w:line="252" w:lineRule="auto"/>
              <w:ind w:right="-70"/>
              <w:rPr>
                <w:rFonts w:eastAsia="SimSun"/>
                <w:iCs/>
                <w:sz w:val="26"/>
                <w:szCs w:val="26"/>
              </w:rPr>
            </w:pPr>
          </w:p>
        </w:tc>
        <w:tc>
          <w:tcPr>
            <w:tcW w:w="843" w:type="pct"/>
            <w:vMerge w:val="restart"/>
            <w:vAlign w:val="center"/>
          </w:tcPr>
          <w:p w:rsidR="00FE7A4D" w:rsidRPr="005F0D41" w:rsidRDefault="00FE7A4D" w:rsidP="00670901">
            <w:pPr>
              <w:spacing w:line="252" w:lineRule="auto"/>
              <w:rPr>
                <w:rFonts w:eastAsia="SimSun"/>
                <w:iCs/>
                <w:sz w:val="26"/>
                <w:szCs w:val="26"/>
              </w:rPr>
            </w:pPr>
            <w:r w:rsidRPr="005F0D41">
              <w:rPr>
                <w:rFonts w:eastAsia="SimSun"/>
                <w:iCs/>
                <w:sz w:val="26"/>
                <w:szCs w:val="26"/>
              </w:rPr>
              <w:t>Đập vật liệu đất, đất – đá có chiều cao lớn nhất (m)</w:t>
            </w:r>
          </w:p>
        </w:tc>
        <w:tc>
          <w:tcPr>
            <w:tcW w:w="382" w:type="pct"/>
            <w:vAlign w:val="center"/>
          </w:tcPr>
          <w:p w:rsidR="00FE7A4D" w:rsidRPr="005F0D41" w:rsidRDefault="00FE7A4D" w:rsidP="00670901">
            <w:pPr>
              <w:spacing w:line="252" w:lineRule="auto"/>
              <w:rPr>
                <w:rFonts w:eastAsia="SimSun"/>
                <w:iCs/>
                <w:sz w:val="26"/>
                <w:szCs w:val="26"/>
              </w:rPr>
            </w:pPr>
            <w:r w:rsidRPr="005F0D41">
              <w:rPr>
                <w:rFonts w:eastAsia="SimSun"/>
                <w:iCs/>
                <w:sz w:val="26"/>
                <w:szCs w:val="26"/>
              </w:rPr>
              <w:t>A</w:t>
            </w:r>
          </w:p>
        </w:tc>
        <w:tc>
          <w:tcPr>
            <w:tcW w:w="397" w:type="pct"/>
            <w:vAlign w:val="center"/>
          </w:tcPr>
          <w:p w:rsidR="00FE7A4D" w:rsidRPr="005F0D41" w:rsidRDefault="00FE7A4D" w:rsidP="00670901">
            <w:pPr>
              <w:spacing w:line="252" w:lineRule="auto"/>
              <w:jc w:val="center"/>
              <w:rPr>
                <w:iCs/>
                <w:sz w:val="26"/>
                <w:szCs w:val="26"/>
              </w:rPr>
            </w:pPr>
            <w:r w:rsidRPr="005F0D41">
              <w:rPr>
                <w:iCs/>
                <w:sz w:val="26"/>
                <w:szCs w:val="26"/>
              </w:rPr>
              <w:t>&gt;100</w:t>
            </w:r>
          </w:p>
        </w:tc>
        <w:tc>
          <w:tcPr>
            <w:tcW w:w="544" w:type="pct"/>
            <w:vAlign w:val="center"/>
          </w:tcPr>
          <w:p w:rsidR="00FE7A4D" w:rsidRPr="005F0D41" w:rsidRDefault="00FE7A4D" w:rsidP="00670901">
            <w:pPr>
              <w:spacing w:line="252" w:lineRule="auto"/>
              <w:jc w:val="center"/>
              <w:rPr>
                <w:iCs/>
                <w:sz w:val="26"/>
                <w:szCs w:val="26"/>
              </w:rPr>
            </w:pPr>
            <w:r w:rsidRPr="005F0D41">
              <w:rPr>
                <w:iCs/>
                <w:sz w:val="26"/>
                <w:szCs w:val="26"/>
              </w:rPr>
              <w:t>&gt;70÷100</w:t>
            </w:r>
          </w:p>
        </w:tc>
        <w:tc>
          <w:tcPr>
            <w:tcW w:w="456" w:type="pct"/>
            <w:vAlign w:val="center"/>
          </w:tcPr>
          <w:p w:rsidR="00FE7A4D" w:rsidRPr="005F0D41" w:rsidRDefault="00FE7A4D" w:rsidP="00670901">
            <w:pPr>
              <w:spacing w:line="252" w:lineRule="auto"/>
              <w:jc w:val="center"/>
              <w:rPr>
                <w:iCs/>
                <w:sz w:val="26"/>
                <w:szCs w:val="26"/>
              </w:rPr>
            </w:pPr>
            <w:r w:rsidRPr="005F0D41">
              <w:rPr>
                <w:iCs/>
                <w:sz w:val="26"/>
                <w:szCs w:val="26"/>
              </w:rPr>
              <w:t>&gt;25÷70</w:t>
            </w:r>
          </w:p>
        </w:tc>
        <w:tc>
          <w:tcPr>
            <w:tcW w:w="446" w:type="pct"/>
            <w:vAlign w:val="center"/>
          </w:tcPr>
          <w:p w:rsidR="00FE7A4D" w:rsidRPr="005F0D41" w:rsidRDefault="00FE7A4D" w:rsidP="00670901">
            <w:pPr>
              <w:spacing w:line="252" w:lineRule="auto"/>
              <w:jc w:val="center"/>
              <w:rPr>
                <w:iCs/>
                <w:sz w:val="26"/>
                <w:szCs w:val="26"/>
              </w:rPr>
            </w:pPr>
            <w:r w:rsidRPr="005F0D41">
              <w:rPr>
                <w:iCs/>
                <w:sz w:val="26"/>
                <w:szCs w:val="26"/>
              </w:rPr>
              <w:t>&gt;10÷25</w:t>
            </w:r>
          </w:p>
        </w:tc>
        <w:tc>
          <w:tcPr>
            <w:tcW w:w="452" w:type="pct"/>
            <w:vAlign w:val="center"/>
          </w:tcPr>
          <w:p w:rsidR="00FE7A4D" w:rsidRPr="005F0D41" w:rsidRDefault="00FE7A4D" w:rsidP="00670901">
            <w:pPr>
              <w:spacing w:line="252" w:lineRule="auto"/>
              <w:jc w:val="center"/>
              <w:rPr>
                <w:iCs/>
                <w:sz w:val="26"/>
                <w:szCs w:val="26"/>
              </w:rPr>
            </w:pPr>
            <w:r w:rsidRPr="005F0D41">
              <w:rPr>
                <w:iCs/>
                <w:sz w:val="26"/>
                <w:szCs w:val="26"/>
              </w:rPr>
              <w:t>≤10</w:t>
            </w:r>
          </w:p>
        </w:tc>
      </w:tr>
      <w:tr w:rsidR="00FE7A4D" w:rsidRPr="00FB637B" w:rsidTr="00664F5F">
        <w:trPr>
          <w:trHeight w:val="567"/>
          <w:jc w:val="center"/>
        </w:trPr>
        <w:tc>
          <w:tcPr>
            <w:tcW w:w="254" w:type="pct"/>
            <w:vMerge/>
            <w:vAlign w:val="center"/>
          </w:tcPr>
          <w:p w:rsidR="00FE7A4D" w:rsidRPr="005F0D41" w:rsidRDefault="00FE7A4D" w:rsidP="00670901">
            <w:pPr>
              <w:spacing w:before="120" w:after="120" w:line="252" w:lineRule="auto"/>
              <w:rPr>
                <w:sz w:val="26"/>
                <w:szCs w:val="26"/>
              </w:rPr>
            </w:pPr>
          </w:p>
        </w:tc>
        <w:tc>
          <w:tcPr>
            <w:tcW w:w="1226" w:type="pct"/>
            <w:vMerge/>
            <w:vAlign w:val="center"/>
          </w:tcPr>
          <w:p w:rsidR="00FE7A4D" w:rsidRPr="005F0D41" w:rsidRDefault="00FE7A4D" w:rsidP="00670901">
            <w:pPr>
              <w:keepNext/>
              <w:keepLines/>
              <w:spacing w:before="120" w:after="120" w:line="252" w:lineRule="auto"/>
              <w:ind w:right="-70"/>
              <w:rPr>
                <w:rFonts w:eastAsia="SimSun"/>
                <w:iCs/>
                <w:sz w:val="26"/>
                <w:szCs w:val="26"/>
              </w:rPr>
            </w:pPr>
          </w:p>
        </w:tc>
        <w:tc>
          <w:tcPr>
            <w:tcW w:w="843" w:type="pct"/>
            <w:vMerge/>
            <w:vAlign w:val="center"/>
          </w:tcPr>
          <w:p w:rsidR="00FE7A4D" w:rsidRPr="005F0D41" w:rsidRDefault="00FE7A4D" w:rsidP="00670901">
            <w:pPr>
              <w:spacing w:line="252" w:lineRule="auto"/>
              <w:rPr>
                <w:rFonts w:eastAsia="SimSun"/>
                <w:iCs/>
                <w:sz w:val="26"/>
                <w:szCs w:val="26"/>
              </w:rPr>
            </w:pPr>
          </w:p>
        </w:tc>
        <w:tc>
          <w:tcPr>
            <w:tcW w:w="382" w:type="pct"/>
            <w:vAlign w:val="center"/>
          </w:tcPr>
          <w:p w:rsidR="00FE7A4D" w:rsidRPr="005F0D41" w:rsidRDefault="00FE7A4D" w:rsidP="00670901">
            <w:pPr>
              <w:spacing w:line="252" w:lineRule="auto"/>
              <w:rPr>
                <w:rFonts w:eastAsia="SimSun"/>
                <w:iCs/>
                <w:sz w:val="26"/>
                <w:szCs w:val="26"/>
              </w:rPr>
            </w:pPr>
            <w:r w:rsidRPr="005F0D41">
              <w:rPr>
                <w:rFonts w:eastAsia="SimSun"/>
                <w:iCs/>
                <w:sz w:val="26"/>
                <w:szCs w:val="26"/>
              </w:rPr>
              <w:t>B</w:t>
            </w:r>
          </w:p>
        </w:tc>
        <w:tc>
          <w:tcPr>
            <w:tcW w:w="397" w:type="pct"/>
            <w:vAlign w:val="center"/>
          </w:tcPr>
          <w:p w:rsidR="00FE7A4D" w:rsidRPr="005F0D41" w:rsidRDefault="00FE7A4D" w:rsidP="00670901">
            <w:pPr>
              <w:spacing w:line="252" w:lineRule="auto"/>
              <w:jc w:val="center"/>
              <w:rPr>
                <w:iCs/>
                <w:sz w:val="26"/>
                <w:szCs w:val="26"/>
              </w:rPr>
            </w:pPr>
            <w:r w:rsidRPr="005F0D41">
              <w:rPr>
                <w:iCs/>
                <w:sz w:val="26"/>
                <w:szCs w:val="26"/>
              </w:rPr>
              <w:t>-</w:t>
            </w:r>
          </w:p>
        </w:tc>
        <w:tc>
          <w:tcPr>
            <w:tcW w:w="544" w:type="pct"/>
            <w:vAlign w:val="center"/>
          </w:tcPr>
          <w:p w:rsidR="00FE7A4D" w:rsidRPr="005F0D41" w:rsidRDefault="00FE7A4D" w:rsidP="00670901">
            <w:pPr>
              <w:spacing w:line="252" w:lineRule="auto"/>
              <w:jc w:val="center"/>
              <w:rPr>
                <w:iCs/>
                <w:sz w:val="26"/>
                <w:szCs w:val="26"/>
              </w:rPr>
            </w:pPr>
            <w:r w:rsidRPr="005F0D41">
              <w:rPr>
                <w:iCs/>
                <w:sz w:val="26"/>
                <w:szCs w:val="26"/>
              </w:rPr>
              <w:t>&gt;35÷75</w:t>
            </w:r>
          </w:p>
        </w:tc>
        <w:tc>
          <w:tcPr>
            <w:tcW w:w="456" w:type="pct"/>
            <w:vAlign w:val="center"/>
          </w:tcPr>
          <w:p w:rsidR="00FE7A4D" w:rsidRPr="005F0D41" w:rsidRDefault="00FE7A4D" w:rsidP="00670901">
            <w:pPr>
              <w:spacing w:line="252" w:lineRule="auto"/>
              <w:jc w:val="center"/>
              <w:rPr>
                <w:iCs/>
                <w:sz w:val="26"/>
                <w:szCs w:val="26"/>
              </w:rPr>
            </w:pPr>
            <w:r w:rsidRPr="005F0D41">
              <w:rPr>
                <w:iCs/>
                <w:sz w:val="26"/>
                <w:szCs w:val="26"/>
              </w:rPr>
              <w:t>&gt;15÷35</w:t>
            </w:r>
          </w:p>
        </w:tc>
        <w:tc>
          <w:tcPr>
            <w:tcW w:w="446" w:type="pct"/>
            <w:vAlign w:val="center"/>
          </w:tcPr>
          <w:p w:rsidR="00FE7A4D" w:rsidRPr="005F0D41" w:rsidRDefault="00FE7A4D" w:rsidP="00670901">
            <w:pPr>
              <w:spacing w:line="252" w:lineRule="auto"/>
              <w:jc w:val="center"/>
              <w:rPr>
                <w:iCs/>
                <w:sz w:val="26"/>
                <w:szCs w:val="26"/>
              </w:rPr>
            </w:pPr>
            <w:r w:rsidRPr="005F0D41">
              <w:rPr>
                <w:iCs/>
                <w:sz w:val="26"/>
                <w:szCs w:val="26"/>
              </w:rPr>
              <w:t>&gt;8÷15</w:t>
            </w:r>
          </w:p>
        </w:tc>
        <w:tc>
          <w:tcPr>
            <w:tcW w:w="452" w:type="pct"/>
            <w:vAlign w:val="center"/>
          </w:tcPr>
          <w:p w:rsidR="00FE7A4D" w:rsidRPr="005F0D41" w:rsidRDefault="00FE7A4D" w:rsidP="00670901">
            <w:pPr>
              <w:spacing w:line="252" w:lineRule="auto"/>
              <w:jc w:val="center"/>
              <w:rPr>
                <w:iCs/>
                <w:sz w:val="26"/>
                <w:szCs w:val="26"/>
              </w:rPr>
            </w:pPr>
            <w:r w:rsidRPr="005F0D41">
              <w:rPr>
                <w:iCs/>
                <w:sz w:val="26"/>
                <w:szCs w:val="26"/>
              </w:rPr>
              <w:t>≤8</w:t>
            </w:r>
          </w:p>
        </w:tc>
      </w:tr>
      <w:tr w:rsidR="00FE7A4D" w:rsidRPr="00FB637B" w:rsidTr="00664F5F">
        <w:trPr>
          <w:trHeight w:val="567"/>
          <w:jc w:val="center"/>
        </w:trPr>
        <w:tc>
          <w:tcPr>
            <w:tcW w:w="254" w:type="pct"/>
            <w:vMerge/>
            <w:vAlign w:val="center"/>
          </w:tcPr>
          <w:p w:rsidR="00FE7A4D" w:rsidRPr="005F0D41" w:rsidRDefault="00FE7A4D" w:rsidP="00670901">
            <w:pPr>
              <w:spacing w:before="120" w:after="120" w:line="252" w:lineRule="auto"/>
              <w:rPr>
                <w:sz w:val="26"/>
                <w:szCs w:val="26"/>
              </w:rPr>
            </w:pPr>
          </w:p>
        </w:tc>
        <w:tc>
          <w:tcPr>
            <w:tcW w:w="1226" w:type="pct"/>
            <w:vMerge/>
            <w:vAlign w:val="center"/>
          </w:tcPr>
          <w:p w:rsidR="00FE7A4D" w:rsidRPr="005F0D41" w:rsidRDefault="00FE7A4D" w:rsidP="00670901">
            <w:pPr>
              <w:keepNext/>
              <w:keepLines/>
              <w:spacing w:before="120" w:after="120" w:line="252" w:lineRule="auto"/>
              <w:ind w:right="-70"/>
              <w:rPr>
                <w:rFonts w:eastAsia="SimSun"/>
                <w:iCs/>
                <w:sz w:val="26"/>
                <w:szCs w:val="26"/>
              </w:rPr>
            </w:pPr>
          </w:p>
        </w:tc>
        <w:tc>
          <w:tcPr>
            <w:tcW w:w="843" w:type="pct"/>
            <w:vMerge/>
            <w:vAlign w:val="center"/>
          </w:tcPr>
          <w:p w:rsidR="00FE7A4D" w:rsidRPr="005F0D41" w:rsidRDefault="00FE7A4D" w:rsidP="00670901">
            <w:pPr>
              <w:spacing w:line="252" w:lineRule="auto"/>
              <w:rPr>
                <w:rFonts w:eastAsia="SimSun"/>
                <w:iCs/>
                <w:sz w:val="26"/>
                <w:szCs w:val="26"/>
              </w:rPr>
            </w:pPr>
          </w:p>
        </w:tc>
        <w:tc>
          <w:tcPr>
            <w:tcW w:w="382" w:type="pct"/>
            <w:vAlign w:val="center"/>
          </w:tcPr>
          <w:p w:rsidR="00FE7A4D" w:rsidRPr="005F0D41" w:rsidRDefault="00FE7A4D" w:rsidP="00670901">
            <w:pPr>
              <w:spacing w:line="252" w:lineRule="auto"/>
              <w:rPr>
                <w:rFonts w:eastAsia="SimSun"/>
                <w:iCs/>
                <w:sz w:val="26"/>
                <w:szCs w:val="26"/>
              </w:rPr>
            </w:pPr>
            <w:r w:rsidRPr="005F0D41">
              <w:rPr>
                <w:rFonts w:eastAsia="SimSun"/>
                <w:iCs/>
                <w:sz w:val="26"/>
                <w:szCs w:val="26"/>
              </w:rPr>
              <w:t>C</w:t>
            </w:r>
          </w:p>
        </w:tc>
        <w:tc>
          <w:tcPr>
            <w:tcW w:w="397" w:type="pct"/>
            <w:vAlign w:val="center"/>
          </w:tcPr>
          <w:p w:rsidR="00FE7A4D" w:rsidRPr="005F0D41" w:rsidRDefault="00FE7A4D" w:rsidP="00670901">
            <w:pPr>
              <w:spacing w:line="252" w:lineRule="auto"/>
              <w:jc w:val="center"/>
              <w:rPr>
                <w:iCs/>
                <w:sz w:val="26"/>
                <w:szCs w:val="26"/>
              </w:rPr>
            </w:pPr>
            <w:r w:rsidRPr="005F0D41">
              <w:rPr>
                <w:iCs/>
                <w:sz w:val="26"/>
                <w:szCs w:val="26"/>
              </w:rPr>
              <w:t>-</w:t>
            </w:r>
          </w:p>
        </w:tc>
        <w:tc>
          <w:tcPr>
            <w:tcW w:w="544" w:type="pct"/>
            <w:vAlign w:val="center"/>
          </w:tcPr>
          <w:p w:rsidR="00FE7A4D" w:rsidRPr="005F0D41" w:rsidRDefault="00FE7A4D" w:rsidP="00670901">
            <w:pPr>
              <w:spacing w:line="252" w:lineRule="auto"/>
              <w:jc w:val="center"/>
              <w:rPr>
                <w:iCs/>
                <w:sz w:val="26"/>
                <w:szCs w:val="26"/>
              </w:rPr>
            </w:pPr>
            <w:r w:rsidRPr="005F0D41">
              <w:rPr>
                <w:iCs/>
                <w:sz w:val="26"/>
                <w:szCs w:val="26"/>
              </w:rPr>
              <w:t>-</w:t>
            </w:r>
          </w:p>
        </w:tc>
        <w:tc>
          <w:tcPr>
            <w:tcW w:w="456" w:type="pct"/>
            <w:vAlign w:val="center"/>
          </w:tcPr>
          <w:p w:rsidR="00FE7A4D" w:rsidRPr="005F0D41" w:rsidRDefault="00FE7A4D" w:rsidP="00670901">
            <w:pPr>
              <w:spacing w:line="252" w:lineRule="auto"/>
              <w:jc w:val="center"/>
              <w:rPr>
                <w:iCs/>
                <w:sz w:val="26"/>
                <w:szCs w:val="26"/>
              </w:rPr>
            </w:pPr>
            <w:r w:rsidRPr="005F0D41">
              <w:rPr>
                <w:iCs/>
                <w:sz w:val="26"/>
                <w:szCs w:val="26"/>
              </w:rPr>
              <w:t>&gt;15÷25</w:t>
            </w:r>
          </w:p>
        </w:tc>
        <w:tc>
          <w:tcPr>
            <w:tcW w:w="446" w:type="pct"/>
            <w:vAlign w:val="center"/>
          </w:tcPr>
          <w:p w:rsidR="00FE7A4D" w:rsidRPr="005F0D41" w:rsidRDefault="00FE7A4D" w:rsidP="00670901">
            <w:pPr>
              <w:spacing w:line="252" w:lineRule="auto"/>
              <w:jc w:val="center"/>
              <w:rPr>
                <w:iCs/>
                <w:sz w:val="26"/>
                <w:szCs w:val="26"/>
              </w:rPr>
            </w:pPr>
            <w:r w:rsidRPr="005F0D41">
              <w:rPr>
                <w:iCs/>
                <w:sz w:val="26"/>
                <w:szCs w:val="26"/>
              </w:rPr>
              <w:t>&gt;5÷15</w:t>
            </w:r>
          </w:p>
        </w:tc>
        <w:tc>
          <w:tcPr>
            <w:tcW w:w="452" w:type="pct"/>
            <w:vAlign w:val="center"/>
          </w:tcPr>
          <w:p w:rsidR="00FE7A4D" w:rsidRPr="005F0D41" w:rsidRDefault="00FE7A4D" w:rsidP="00670901">
            <w:pPr>
              <w:spacing w:line="252" w:lineRule="auto"/>
              <w:jc w:val="center"/>
              <w:rPr>
                <w:iCs/>
                <w:sz w:val="26"/>
                <w:szCs w:val="26"/>
              </w:rPr>
            </w:pPr>
            <w:r w:rsidRPr="005F0D41">
              <w:rPr>
                <w:iCs/>
                <w:sz w:val="26"/>
                <w:szCs w:val="26"/>
              </w:rPr>
              <w:t>≤5</w:t>
            </w:r>
          </w:p>
        </w:tc>
      </w:tr>
      <w:tr w:rsidR="00FE7A4D" w:rsidRPr="00FB637B" w:rsidTr="00664F5F">
        <w:trPr>
          <w:trHeight w:val="567"/>
          <w:jc w:val="center"/>
        </w:trPr>
        <w:tc>
          <w:tcPr>
            <w:tcW w:w="254" w:type="pct"/>
            <w:vMerge/>
            <w:vAlign w:val="center"/>
          </w:tcPr>
          <w:p w:rsidR="00FE7A4D" w:rsidRPr="005F0D41" w:rsidRDefault="00FE7A4D" w:rsidP="00670901">
            <w:pPr>
              <w:spacing w:before="120" w:after="120" w:line="252" w:lineRule="auto"/>
              <w:rPr>
                <w:sz w:val="26"/>
                <w:szCs w:val="26"/>
              </w:rPr>
            </w:pPr>
          </w:p>
        </w:tc>
        <w:tc>
          <w:tcPr>
            <w:tcW w:w="1226" w:type="pct"/>
            <w:vMerge/>
            <w:vAlign w:val="center"/>
          </w:tcPr>
          <w:p w:rsidR="00FE7A4D" w:rsidRPr="005F0D41" w:rsidRDefault="00FE7A4D" w:rsidP="00670901">
            <w:pPr>
              <w:keepNext/>
              <w:keepLines/>
              <w:spacing w:before="120" w:after="120" w:line="252" w:lineRule="auto"/>
              <w:ind w:right="-70"/>
              <w:rPr>
                <w:rFonts w:eastAsia="SimSun"/>
                <w:iCs/>
                <w:sz w:val="26"/>
                <w:szCs w:val="26"/>
              </w:rPr>
            </w:pPr>
          </w:p>
        </w:tc>
        <w:tc>
          <w:tcPr>
            <w:tcW w:w="843" w:type="pct"/>
            <w:vMerge w:val="restart"/>
            <w:vAlign w:val="center"/>
          </w:tcPr>
          <w:p w:rsidR="00FE7A4D" w:rsidRPr="005F0D41" w:rsidRDefault="00FE7A4D" w:rsidP="00670901">
            <w:pPr>
              <w:spacing w:line="252" w:lineRule="auto"/>
              <w:ind w:right="-155"/>
              <w:rPr>
                <w:rFonts w:eastAsia="SimSun"/>
                <w:sz w:val="26"/>
                <w:szCs w:val="26"/>
              </w:rPr>
            </w:pPr>
            <w:r w:rsidRPr="005F0D41">
              <w:rPr>
                <w:rFonts w:eastAsia="SimSun"/>
                <w:sz w:val="26"/>
                <w:szCs w:val="26"/>
              </w:rPr>
              <w:t>Đập bê tông, bê tông cốt thép có chiều cao lớn nhất (m)</w:t>
            </w:r>
          </w:p>
        </w:tc>
        <w:tc>
          <w:tcPr>
            <w:tcW w:w="382" w:type="pct"/>
            <w:vAlign w:val="center"/>
          </w:tcPr>
          <w:p w:rsidR="00FE7A4D" w:rsidRPr="005F0D41" w:rsidRDefault="00FE7A4D" w:rsidP="00670901">
            <w:pPr>
              <w:spacing w:line="252" w:lineRule="auto"/>
              <w:rPr>
                <w:rFonts w:eastAsia="SimSun"/>
                <w:sz w:val="26"/>
                <w:szCs w:val="26"/>
              </w:rPr>
            </w:pPr>
            <w:r w:rsidRPr="005F0D41">
              <w:rPr>
                <w:rFonts w:eastAsia="SimSun"/>
                <w:sz w:val="26"/>
                <w:szCs w:val="26"/>
              </w:rPr>
              <w:t>A</w:t>
            </w:r>
          </w:p>
        </w:tc>
        <w:tc>
          <w:tcPr>
            <w:tcW w:w="397" w:type="pct"/>
            <w:vAlign w:val="center"/>
          </w:tcPr>
          <w:p w:rsidR="00FE7A4D" w:rsidRPr="005F0D41" w:rsidRDefault="00FE7A4D" w:rsidP="00670901">
            <w:pPr>
              <w:spacing w:line="252" w:lineRule="auto"/>
              <w:jc w:val="center"/>
              <w:rPr>
                <w:sz w:val="26"/>
                <w:szCs w:val="26"/>
              </w:rPr>
            </w:pPr>
            <w:r w:rsidRPr="005F0D41">
              <w:rPr>
                <w:sz w:val="26"/>
                <w:szCs w:val="26"/>
              </w:rPr>
              <w:t>&gt;100</w:t>
            </w:r>
          </w:p>
        </w:tc>
        <w:tc>
          <w:tcPr>
            <w:tcW w:w="544" w:type="pct"/>
            <w:vAlign w:val="center"/>
          </w:tcPr>
          <w:p w:rsidR="00FE7A4D" w:rsidRPr="005F0D41" w:rsidRDefault="00FE7A4D" w:rsidP="00670901">
            <w:pPr>
              <w:spacing w:line="252" w:lineRule="auto"/>
              <w:jc w:val="center"/>
              <w:rPr>
                <w:sz w:val="26"/>
                <w:szCs w:val="26"/>
              </w:rPr>
            </w:pPr>
            <w:r w:rsidRPr="005F0D41">
              <w:rPr>
                <w:sz w:val="26"/>
                <w:szCs w:val="26"/>
              </w:rPr>
              <w:t>&gt;60÷100</w:t>
            </w:r>
          </w:p>
        </w:tc>
        <w:tc>
          <w:tcPr>
            <w:tcW w:w="456" w:type="pct"/>
            <w:vAlign w:val="center"/>
          </w:tcPr>
          <w:p w:rsidR="00FE7A4D" w:rsidRPr="005F0D41" w:rsidRDefault="00FE7A4D" w:rsidP="00670901">
            <w:pPr>
              <w:spacing w:line="252" w:lineRule="auto"/>
              <w:jc w:val="center"/>
              <w:rPr>
                <w:sz w:val="26"/>
                <w:szCs w:val="26"/>
              </w:rPr>
            </w:pPr>
            <w:r w:rsidRPr="005F0D41">
              <w:rPr>
                <w:sz w:val="26"/>
                <w:szCs w:val="26"/>
              </w:rPr>
              <w:t>&gt;25÷60</w:t>
            </w:r>
          </w:p>
        </w:tc>
        <w:tc>
          <w:tcPr>
            <w:tcW w:w="446" w:type="pct"/>
            <w:vAlign w:val="center"/>
          </w:tcPr>
          <w:p w:rsidR="00FE7A4D" w:rsidRPr="005F0D41" w:rsidRDefault="00FE7A4D" w:rsidP="00670901">
            <w:pPr>
              <w:spacing w:line="252" w:lineRule="auto"/>
              <w:jc w:val="center"/>
              <w:rPr>
                <w:sz w:val="26"/>
                <w:szCs w:val="26"/>
              </w:rPr>
            </w:pPr>
            <w:r w:rsidRPr="005F0D41">
              <w:rPr>
                <w:sz w:val="26"/>
                <w:szCs w:val="26"/>
              </w:rPr>
              <w:t>&gt;10÷25</w:t>
            </w:r>
          </w:p>
        </w:tc>
        <w:tc>
          <w:tcPr>
            <w:tcW w:w="452" w:type="pct"/>
            <w:vAlign w:val="center"/>
          </w:tcPr>
          <w:p w:rsidR="00FE7A4D" w:rsidRPr="005F0D41" w:rsidRDefault="00FE7A4D" w:rsidP="00670901">
            <w:pPr>
              <w:spacing w:line="252" w:lineRule="auto"/>
              <w:jc w:val="center"/>
              <w:rPr>
                <w:sz w:val="26"/>
                <w:szCs w:val="26"/>
              </w:rPr>
            </w:pPr>
            <w:r w:rsidRPr="005F0D41">
              <w:rPr>
                <w:sz w:val="26"/>
                <w:szCs w:val="26"/>
              </w:rPr>
              <w:t>≤10</w:t>
            </w:r>
          </w:p>
        </w:tc>
      </w:tr>
      <w:tr w:rsidR="00FE7A4D" w:rsidRPr="00FB637B" w:rsidTr="00664F5F">
        <w:trPr>
          <w:trHeight w:val="567"/>
          <w:jc w:val="center"/>
        </w:trPr>
        <w:tc>
          <w:tcPr>
            <w:tcW w:w="254" w:type="pct"/>
            <w:vMerge/>
            <w:vAlign w:val="center"/>
          </w:tcPr>
          <w:p w:rsidR="00FE7A4D" w:rsidRPr="005F0D41" w:rsidRDefault="00FE7A4D" w:rsidP="00670901">
            <w:pPr>
              <w:spacing w:before="120" w:after="120" w:line="252" w:lineRule="auto"/>
              <w:rPr>
                <w:sz w:val="26"/>
                <w:szCs w:val="26"/>
              </w:rPr>
            </w:pPr>
          </w:p>
        </w:tc>
        <w:tc>
          <w:tcPr>
            <w:tcW w:w="1226" w:type="pct"/>
            <w:vMerge/>
            <w:vAlign w:val="center"/>
          </w:tcPr>
          <w:p w:rsidR="00FE7A4D" w:rsidRPr="005F0D41" w:rsidRDefault="00FE7A4D" w:rsidP="00670901">
            <w:pPr>
              <w:keepNext/>
              <w:keepLines/>
              <w:spacing w:before="120" w:after="120" w:line="252" w:lineRule="auto"/>
              <w:ind w:right="-70"/>
              <w:rPr>
                <w:rFonts w:eastAsia="SimSun"/>
                <w:iCs/>
                <w:sz w:val="26"/>
                <w:szCs w:val="26"/>
              </w:rPr>
            </w:pPr>
          </w:p>
        </w:tc>
        <w:tc>
          <w:tcPr>
            <w:tcW w:w="843" w:type="pct"/>
            <w:vMerge/>
            <w:vAlign w:val="center"/>
          </w:tcPr>
          <w:p w:rsidR="00FE7A4D" w:rsidRPr="005F0D41" w:rsidRDefault="00FE7A4D" w:rsidP="00670901">
            <w:pPr>
              <w:spacing w:line="252" w:lineRule="auto"/>
              <w:rPr>
                <w:rFonts w:eastAsia="SimSun"/>
                <w:iCs/>
                <w:sz w:val="26"/>
                <w:szCs w:val="26"/>
              </w:rPr>
            </w:pPr>
          </w:p>
        </w:tc>
        <w:tc>
          <w:tcPr>
            <w:tcW w:w="382" w:type="pct"/>
            <w:vAlign w:val="center"/>
          </w:tcPr>
          <w:p w:rsidR="00FE7A4D" w:rsidRPr="005F0D41" w:rsidRDefault="00FE7A4D" w:rsidP="00670901">
            <w:pPr>
              <w:spacing w:line="252" w:lineRule="auto"/>
              <w:rPr>
                <w:rFonts w:eastAsia="SimSun"/>
                <w:iCs/>
                <w:sz w:val="26"/>
                <w:szCs w:val="26"/>
              </w:rPr>
            </w:pPr>
            <w:r w:rsidRPr="005F0D41">
              <w:rPr>
                <w:rFonts w:eastAsia="SimSun"/>
                <w:sz w:val="26"/>
                <w:szCs w:val="26"/>
              </w:rPr>
              <w:t>B</w:t>
            </w:r>
          </w:p>
        </w:tc>
        <w:tc>
          <w:tcPr>
            <w:tcW w:w="397" w:type="pct"/>
            <w:vAlign w:val="center"/>
          </w:tcPr>
          <w:p w:rsidR="00FE7A4D" w:rsidRPr="005F0D41" w:rsidRDefault="00FE7A4D" w:rsidP="00670901">
            <w:pPr>
              <w:spacing w:line="252" w:lineRule="auto"/>
              <w:jc w:val="center"/>
              <w:rPr>
                <w:iCs/>
                <w:sz w:val="26"/>
                <w:szCs w:val="26"/>
              </w:rPr>
            </w:pPr>
            <w:r w:rsidRPr="005F0D41">
              <w:rPr>
                <w:sz w:val="26"/>
                <w:szCs w:val="26"/>
              </w:rPr>
              <w:t>-</w:t>
            </w:r>
          </w:p>
        </w:tc>
        <w:tc>
          <w:tcPr>
            <w:tcW w:w="544" w:type="pct"/>
            <w:vAlign w:val="center"/>
          </w:tcPr>
          <w:p w:rsidR="00FE7A4D" w:rsidRPr="005F0D41" w:rsidRDefault="00FE7A4D" w:rsidP="00670901">
            <w:pPr>
              <w:spacing w:line="252" w:lineRule="auto"/>
              <w:jc w:val="center"/>
              <w:rPr>
                <w:iCs/>
                <w:sz w:val="26"/>
                <w:szCs w:val="26"/>
              </w:rPr>
            </w:pPr>
            <w:r w:rsidRPr="005F0D41">
              <w:rPr>
                <w:sz w:val="26"/>
                <w:szCs w:val="26"/>
              </w:rPr>
              <w:t>&gt;25÷50</w:t>
            </w:r>
          </w:p>
        </w:tc>
        <w:tc>
          <w:tcPr>
            <w:tcW w:w="456" w:type="pct"/>
            <w:vAlign w:val="center"/>
          </w:tcPr>
          <w:p w:rsidR="00FE7A4D" w:rsidRPr="005F0D41" w:rsidRDefault="00FE7A4D" w:rsidP="00670901">
            <w:pPr>
              <w:spacing w:line="252" w:lineRule="auto"/>
              <w:jc w:val="center"/>
              <w:rPr>
                <w:iCs/>
                <w:sz w:val="26"/>
                <w:szCs w:val="26"/>
              </w:rPr>
            </w:pPr>
            <w:r w:rsidRPr="005F0D41">
              <w:rPr>
                <w:sz w:val="26"/>
                <w:szCs w:val="26"/>
              </w:rPr>
              <w:t>&gt;10÷25</w:t>
            </w:r>
          </w:p>
        </w:tc>
        <w:tc>
          <w:tcPr>
            <w:tcW w:w="446" w:type="pct"/>
            <w:vAlign w:val="center"/>
          </w:tcPr>
          <w:p w:rsidR="00FE7A4D" w:rsidRPr="005F0D41" w:rsidRDefault="00FE7A4D" w:rsidP="00670901">
            <w:pPr>
              <w:spacing w:line="252" w:lineRule="auto"/>
              <w:jc w:val="center"/>
              <w:rPr>
                <w:iCs/>
                <w:sz w:val="26"/>
                <w:szCs w:val="26"/>
              </w:rPr>
            </w:pPr>
            <w:r w:rsidRPr="005F0D41">
              <w:rPr>
                <w:sz w:val="26"/>
                <w:szCs w:val="26"/>
              </w:rPr>
              <w:t>&gt;5÷10</w:t>
            </w:r>
          </w:p>
        </w:tc>
        <w:tc>
          <w:tcPr>
            <w:tcW w:w="452" w:type="pct"/>
            <w:vAlign w:val="center"/>
          </w:tcPr>
          <w:p w:rsidR="00FE7A4D" w:rsidRPr="005F0D41" w:rsidRDefault="00FE7A4D" w:rsidP="00670901">
            <w:pPr>
              <w:spacing w:line="252" w:lineRule="auto"/>
              <w:jc w:val="center"/>
              <w:rPr>
                <w:iCs/>
                <w:sz w:val="26"/>
                <w:szCs w:val="26"/>
              </w:rPr>
            </w:pPr>
            <w:r w:rsidRPr="005F0D41">
              <w:rPr>
                <w:sz w:val="26"/>
                <w:szCs w:val="26"/>
              </w:rPr>
              <w:t>≤5</w:t>
            </w:r>
          </w:p>
        </w:tc>
      </w:tr>
      <w:tr w:rsidR="00FE7A4D" w:rsidRPr="00FB637B" w:rsidTr="00664F5F">
        <w:trPr>
          <w:trHeight w:val="567"/>
          <w:jc w:val="center"/>
        </w:trPr>
        <w:tc>
          <w:tcPr>
            <w:tcW w:w="254" w:type="pct"/>
            <w:vMerge/>
            <w:vAlign w:val="center"/>
          </w:tcPr>
          <w:p w:rsidR="00FE7A4D" w:rsidRPr="005F0D41" w:rsidRDefault="00FE7A4D" w:rsidP="00670901">
            <w:pPr>
              <w:spacing w:before="120" w:after="120" w:line="252" w:lineRule="auto"/>
              <w:rPr>
                <w:sz w:val="26"/>
                <w:szCs w:val="26"/>
              </w:rPr>
            </w:pPr>
          </w:p>
        </w:tc>
        <w:tc>
          <w:tcPr>
            <w:tcW w:w="1226" w:type="pct"/>
            <w:vMerge/>
            <w:vAlign w:val="center"/>
          </w:tcPr>
          <w:p w:rsidR="00FE7A4D" w:rsidRPr="005F0D41" w:rsidRDefault="00FE7A4D" w:rsidP="00670901">
            <w:pPr>
              <w:keepNext/>
              <w:keepLines/>
              <w:spacing w:before="120" w:after="120" w:line="252" w:lineRule="auto"/>
              <w:ind w:right="-70"/>
              <w:rPr>
                <w:rFonts w:eastAsia="SimSun"/>
                <w:iCs/>
                <w:sz w:val="26"/>
                <w:szCs w:val="26"/>
              </w:rPr>
            </w:pPr>
          </w:p>
        </w:tc>
        <w:tc>
          <w:tcPr>
            <w:tcW w:w="843" w:type="pct"/>
            <w:vMerge/>
            <w:vAlign w:val="center"/>
          </w:tcPr>
          <w:p w:rsidR="00FE7A4D" w:rsidRPr="005F0D41" w:rsidRDefault="00FE7A4D" w:rsidP="00670901">
            <w:pPr>
              <w:spacing w:line="252" w:lineRule="auto"/>
              <w:rPr>
                <w:rFonts w:eastAsia="SimSun"/>
                <w:iCs/>
                <w:sz w:val="26"/>
                <w:szCs w:val="26"/>
              </w:rPr>
            </w:pPr>
          </w:p>
        </w:tc>
        <w:tc>
          <w:tcPr>
            <w:tcW w:w="382" w:type="pct"/>
            <w:vAlign w:val="center"/>
          </w:tcPr>
          <w:p w:rsidR="00FE7A4D" w:rsidRPr="005F0D41" w:rsidRDefault="00FE7A4D" w:rsidP="00670901">
            <w:pPr>
              <w:spacing w:line="252" w:lineRule="auto"/>
              <w:rPr>
                <w:rFonts w:eastAsia="SimSun"/>
                <w:iCs/>
                <w:sz w:val="26"/>
                <w:szCs w:val="26"/>
              </w:rPr>
            </w:pPr>
            <w:r w:rsidRPr="005F0D41">
              <w:rPr>
                <w:rFonts w:eastAsia="SimSun"/>
                <w:sz w:val="26"/>
                <w:szCs w:val="26"/>
              </w:rPr>
              <w:t>C</w:t>
            </w:r>
          </w:p>
        </w:tc>
        <w:tc>
          <w:tcPr>
            <w:tcW w:w="397" w:type="pct"/>
            <w:vAlign w:val="center"/>
          </w:tcPr>
          <w:p w:rsidR="00FE7A4D" w:rsidRPr="005F0D41" w:rsidRDefault="00FE7A4D" w:rsidP="00670901">
            <w:pPr>
              <w:spacing w:line="252" w:lineRule="auto"/>
              <w:jc w:val="center"/>
              <w:rPr>
                <w:iCs/>
                <w:sz w:val="26"/>
                <w:szCs w:val="26"/>
              </w:rPr>
            </w:pPr>
            <w:r w:rsidRPr="005F0D41">
              <w:rPr>
                <w:sz w:val="26"/>
                <w:szCs w:val="26"/>
              </w:rPr>
              <w:t>-</w:t>
            </w:r>
          </w:p>
        </w:tc>
        <w:tc>
          <w:tcPr>
            <w:tcW w:w="544" w:type="pct"/>
            <w:vAlign w:val="center"/>
          </w:tcPr>
          <w:p w:rsidR="00FE7A4D" w:rsidRPr="005F0D41" w:rsidRDefault="00FE7A4D" w:rsidP="00670901">
            <w:pPr>
              <w:spacing w:line="252" w:lineRule="auto"/>
              <w:jc w:val="center"/>
              <w:rPr>
                <w:iCs/>
                <w:sz w:val="26"/>
                <w:szCs w:val="26"/>
              </w:rPr>
            </w:pPr>
            <w:r w:rsidRPr="005F0D41">
              <w:rPr>
                <w:sz w:val="26"/>
                <w:szCs w:val="26"/>
              </w:rPr>
              <w:t>-</w:t>
            </w:r>
          </w:p>
        </w:tc>
        <w:tc>
          <w:tcPr>
            <w:tcW w:w="456" w:type="pct"/>
            <w:vAlign w:val="center"/>
          </w:tcPr>
          <w:p w:rsidR="00FE7A4D" w:rsidRPr="005F0D41" w:rsidRDefault="00FE7A4D" w:rsidP="00670901">
            <w:pPr>
              <w:spacing w:line="252" w:lineRule="auto"/>
              <w:jc w:val="center"/>
              <w:rPr>
                <w:iCs/>
                <w:sz w:val="26"/>
                <w:szCs w:val="26"/>
              </w:rPr>
            </w:pPr>
            <w:r w:rsidRPr="005F0D41">
              <w:rPr>
                <w:sz w:val="26"/>
                <w:szCs w:val="26"/>
              </w:rPr>
              <w:t>&gt;10÷20</w:t>
            </w:r>
          </w:p>
        </w:tc>
        <w:tc>
          <w:tcPr>
            <w:tcW w:w="446" w:type="pct"/>
            <w:vAlign w:val="center"/>
          </w:tcPr>
          <w:p w:rsidR="00FE7A4D" w:rsidRPr="005F0D41" w:rsidRDefault="00FE7A4D" w:rsidP="00670901">
            <w:pPr>
              <w:spacing w:line="252" w:lineRule="auto"/>
              <w:jc w:val="center"/>
              <w:rPr>
                <w:iCs/>
                <w:sz w:val="26"/>
                <w:szCs w:val="26"/>
              </w:rPr>
            </w:pPr>
            <w:r w:rsidRPr="005F0D41">
              <w:rPr>
                <w:sz w:val="26"/>
                <w:szCs w:val="26"/>
              </w:rPr>
              <w:t>&gt;5÷10</w:t>
            </w:r>
          </w:p>
        </w:tc>
        <w:tc>
          <w:tcPr>
            <w:tcW w:w="452" w:type="pct"/>
            <w:vAlign w:val="center"/>
          </w:tcPr>
          <w:p w:rsidR="00FE7A4D" w:rsidRPr="005F0D41" w:rsidRDefault="00FE7A4D" w:rsidP="00670901">
            <w:pPr>
              <w:spacing w:line="252" w:lineRule="auto"/>
              <w:jc w:val="center"/>
              <w:rPr>
                <w:iCs/>
                <w:sz w:val="26"/>
                <w:szCs w:val="26"/>
              </w:rPr>
            </w:pPr>
            <w:r w:rsidRPr="005F0D41">
              <w:rPr>
                <w:sz w:val="26"/>
                <w:szCs w:val="26"/>
              </w:rPr>
              <w:t>≤5</w:t>
            </w:r>
          </w:p>
        </w:tc>
      </w:tr>
      <w:tr w:rsidR="00FE7A4D" w:rsidRPr="00FB637B" w:rsidTr="00664F5F">
        <w:trPr>
          <w:trHeight w:val="567"/>
          <w:jc w:val="center"/>
        </w:trPr>
        <w:tc>
          <w:tcPr>
            <w:tcW w:w="254" w:type="pct"/>
            <w:vMerge/>
            <w:vAlign w:val="center"/>
          </w:tcPr>
          <w:p w:rsidR="00FE7A4D" w:rsidRPr="005F0D41" w:rsidRDefault="00FE7A4D" w:rsidP="00670901">
            <w:pPr>
              <w:spacing w:before="120" w:after="120" w:line="252" w:lineRule="auto"/>
              <w:rPr>
                <w:sz w:val="26"/>
                <w:szCs w:val="26"/>
              </w:rPr>
            </w:pPr>
          </w:p>
        </w:tc>
        <w:tc>
          <w:tcPr>
            <w:tcW w:w="1226" w:type="pct"/>
            <w:vAlign w:val="center"/>
          </w:tcPr>
          <w:p w:rsidR="00FE7A4D" w:rsidRPr="005F0D41" w:rsidRDefault="00FE7A4D" w:rsidP="00670901">
            <w:pPr>
              <w:keepNext/>
              <w:keepLines/>
              <w:spacing w:before="120" w:after="120" w:line="252" w:lineRule="auto"/>
              <w:ind w:right="-70"/>
              <w:rPr>
                <w:rFonts w:eastAsia="SimSun"/>
                <w:sz w:val="26"/>
                <w:szCs w:val="26"/>
              </w:rPr>
            </w:pPr>
            <w:r w:rsidRPr="005F0D41">
              <w:rPr>
                <w:sz w:val="26"/>
                <w:szCs w:val="26"/>
                <w:lang w:val="vi-VN"/>
              </w:rPr>
              <w:t>1.2.5.4</w:t>
            </w:r>
            <w:r w:rsidRPr="005F0D41">
              <w:rPr>
                <w:sz w:val="26"/>
                <w:szCs w:val="26"/>
              </w:rPr>
              <w:t>.</w:t>
            </w:r>
            <w:r w:rsidRPr="005F0D41">
              <w:rPr>
                <w:sz w:val="26"/>
                <w:szCs w:val="26"/>
                <w:lang w:val="vi-VN"/>
              </w:rPr>
              <w:t xml:space="preserve"> Công trình điện gió</w:t>
            </w:r>
          </w:p>
        </w:tc>
        <w:tc>
          <w:tcPr>
            <w:tcW w:w="1225" w:type="pct"/>
            <w:gridSpan w:val="2"/>
            <w:vAlign w:val="center"/>
          </w:tcPr>
          <w:p w:rsidR="00FE7A4D" w:rsidRPr="005F0D41" w:rsidRDefault="00FE7A4D" w:rsidP="00670901">
            <w:pPr>
              <w:spacing w:line="252" w:lineRule="auto"/>
              <w:rPr>
                <w:rFonts w:eastAsia="SimSun"/>
                <w:iCs/>
                <w:sz w:val="26"/>
                <w:szCs w:val="26"/>
              </w:rPr>
            </w:pPr>
            <w:r w:rsidRPr="005F0D41">
              <w:rPr>
                <w:iCs/>
                <w:sz w:val="26"/>
                <w:szCs w:val="26"/>
                <w:lang w:val="vi-VN"/>
              </w:rPr>
              <w:t>TCS (MW)</w:t>
            </w:r>
          </w:p>
        </w:tc>
        <w:tc>
          <w:tcPr>
            <w:tcW w:w="397" w:type="pct"/>
            <w:vAlign w:val="center"/>
          </w:tcPr>
          <w:p w:rsidR="00FE7A4D" w:rsidRPr="005F0D41" w:rsidRDefault="00FE7A4D" w:rsidP="00670901">
            <w:pPr>
              <w:spacing w:line="252" w:lineRule="auto"/>
              <w:rPr>
                <w:iCs/>
                <w:sz w:val="26"/>
                <w:szCs w:val="26"/>
              </w:rPr>
            </w:pPr>
          </w:p>
        </w:tc>
        <w:tc>
          <w:tcPr>
            <w:tcW w:w="544" w:type="pct"/>
            <w:vAlign w:val="center"/>
          </w:tcPr>
          <w:p w:rsidR="00FE7A4D" w:rsidRPr="005F0D41" w:rsidRDefault="00FE7A4D" w:rsidP="00670901">
            <w:pPr>
              <w:spacing w:line="252" w:lineRule="auto"/>
              <w:jc w:val="center"/>
              <w:rPr>
                <w:iCs/>
                <w:sz w:val="26"/>
                <w:szCs w:val="26"/>
              </w:rPr>
            </w:pPr>
            <w:r w:rsidRPr="005F0D41">
              <w:rPr>
                <w:sz w:val="26"/>
                <w:szCs w:val="26"/>
                <w:lang w:val="vi-VN"/>
              </w:rPr>
              <w:t>≥ 5</w:t>
            </w:r>
            <w:r w:rsidRPr="005F0D41">
              <w:rPr>
                <w:sz w:val="26"/>
                <w:szCs w:val="26"/>
              </w:rPr>
              <w:t>0</w:t>
            </w:r>
          </w:p>
        </w:tc>
        <w:tc>
          <w:tcPr>
            <w:tcW w:w="456" w:type="pct"/>
            <w:vAlign w:val="center"/>
          </w:tcPr>
          <w:p w:rsidR="00FE7A4D" w:rsidRPr="005F0D41" w:rsidRDefault="00FE7A4D" w:rsidP="00670901">
            <w:pPr>
              <w:spacing w:line="252" w:lineRule="auto"/>
              <w:jc w:val="center"/>
              <w:rPr>
                <w:iCs/>
                <w:sz w:val="26"/>
                <w:szCs w:val="26"/>
              </w:rPr>
            </w:pPr>
            <w:r w:rsidRPr="005F0D41">
              <w:rPr>
                <w:iCs/>
                <w:sz w:val="26"/>
                <w:szCs w:val="26"/>
              </w:rPr>
              <w:t>&gt;15 ÷ &lt; 50</w:t>
            </w:r>
          </w:p>
        </w:tc>
        <w:tc>
          <w:tcPr>
            <w:tcW w:w="446" w:type="pct"/>
            <w:vAlign w:val="center"/>
          </w:tcPr>
          <w:p w:rsidR="00FE7A4D" w:rsidRPr="005F0D41" w:rsidRDefault="00FE7A4D" w:rsidP="00670901">
            <w:pPr>
              <w:spacing w:line="252" w:lineRule="auto"/>
              <w:jc w:val="center"/>
              <w:rPr>
                <w:iCs/>
                <w:sz w:val="26"/>
                <w:szCs w:val="26"/>
              </w:rPr>
            </w:pPr>
            <w:r w:rsidRPr="005F0D41">
              <w:rPr>
                <w:iCs/>
                <w:sz w:val="26"/>
                <w:szCs w:val="26"/>
              </w:rPr>
              <w:t>&gt;3 ÷ 15</w:t>
            </w:r>
          </w:p>
        </w:tc>
        <w:tc>
          <w:tcPr>
            <w:tcW w:w="452" w:type="pct"/>
            <w:vAlign w:val="center"/>
          </w:tcPr>
          <w:p w:rsidR="00FE7A4D" w:rsidRPr="005F0D41" w:rsidRDefault="00FE7A4D" w:rsidP="00670901">
            <w:pPr>
              <w:spacing w:line="252" w:lineRule="auto"/>
              <w:jc w:val="center"/>
              <w:rPr>
                <w:iCs/>
                <w:sz w:val="26"/>
                <w:szCs w:val="26"/>
              </w:rPr>
            </w:pPr>
            <w:r w:rsidRPr="005F0D41">
              <w:rPr>
                <w:iCs/>
                <w:sz w:val="26"/>
                <w:szCs w:val="26"/>
              </w:rPr>
              <w:t>≤ 3</w:t>
            </w:r>
          </w:p>
        </w:tc>
      </w:tr>
      <w:tr w:rsidR="00FE7A4D" w:rsidRPr="00FB637B" w:rsidTr="00664F5F">
        <w:trPr>
          <w:trHeight w:val="567"/>
          <w:jc w:val="center"/>
        </w:trPr>
        <w:tc>
          <w:tcPr>
            <w:tcW w:w="254" w:type="pct"/>
            <w:vMerge/>
            <w:vAlign w:val="center"/>
          </w:tcPr>
          <w:p w:rsidR="00FE7A4D" w:rsidRPr="005F0D41" w:rsidRDefault="00FE7A4D" w:rsidP="00670901">
            <w:pPr>
              <w:spacing w:before="120" w:after="120" w:line="252" w:lineRule="auto"/>
              <w:rPr>
                <w:sz w:val="26"/>
                <w:szCs w:val="26"/>
              </w:rPr>
            </w:pPr>
          </w:p>
        </w:tc>
        <w:tc>
          <w:tcPr>
            <w:tcW w:w="1226" w:type="pct"/>
            <w:vAlign w:val="center"/>
          </w:tcPr>
          <w:p w:rsidR="00FE7A4D" w:rsidRPr="005F0D41" w:rsidRDefault="00FE7A4D" w:rsidP="00670901">
            <w:pPr>
              <w:keepNext/>
              <w:keepLines/>
              <w:spacing w:before="120" w:after="120" w:line="252" w:lineRule="auto"/>
              <w:ind w:right="-70"/>
              <w:rPr>
                <w:rFonts w:eastAsia="SimSun"/>
                <w:sz w:val="26"/>
                <w:szCs w:val="26"/>
              </w:rPr>
            </w:pPr>
            <w:r w:rsidRPr="005F0D41">
              <w:rPr>
                <w:sz w:val="26"/>
                <w:szCs w:val="26"/>
                <w:lang w:val="vi-VN"/>
              </w:rPr>
              <w:t>1.2.5.5</w:t>
            </w:r>
            <w:r w:rsidRPr="005F0D41">
              <w:rPr>
                <w:sz w:val="26"/>
                <w:szCs w:val="26"/>
              </w:rPr>
              <w:t>.</w:t>
            </w:r>
            <w:r w:rsidRPr="005F0D41">
              <w:rPr>
                <w:sz w:val="26"/>
                <w:szCs w:val="26"/>
                <w:lang w:val="vi-VN"/>
              </w:rPr>
              <w:t xml:space="preserve"> Công trình điện mặt trời</w:t>
            </w:r>
          </w:p>
        </w:tc>
        <w:tc>
          <w:tcPr>
            <w:tcW w:w="1225" w:type="pct"/>
            <w:gridSpan w:val="2"/>
            <w:vAlign w:val="center"/>
          </w:tcPr>
          <w:p w:rsidR="00FE7A4D" w:rsidRPr="005F0D41" w:rsidRDefault="00FE7A4D" w:rsidP="00670901">
            <w:pPr>
              <w:spacing w:line="252" w:lineRule="auto"/>
              <w:rPr>
                <w:rFonts w:eastAsia="SimSun"/>
                <w:iCs/>
                <w:sz w:val="26"/>
                <w:szCs w:val="26"/>
              </w:rPr>
            </w:pPr>
            <w:r w:rsidRPr="005F0D41">
              <w:rPr>
                <w:iCs/>
                <w:sz w:val="26"/>
                <w:szCs w:val="26"/>
                <w:lang w:val="vi-VN"/>
              </w:rPr>
              <w:t>TCS (MW)</w:t>
            </w:r>
          </w:p>
        </w:tc>
        <w:tc>
          <w:tcPr>
            <w:tcW w:w="397" w:type="pct"/>
            <w:vAlign w:val="center"/>
          </w:tcPr>
          <w:p w:rsidR="00FE7A4D" w:rsidRPr="005F0D41" w:rsidRDefault="00FE7A4D" w:rsidP="00670901">
            <w:pPr>
              <w:spacing w:line="252" w:lineRule="auto"/>
              <w:jc w:val="center"/>
              <w:rPr>
                <w:iCs/>
                <w:sz w:val="26"/>
                <w:szCs w:val="26"/>
              </w:rPr>
            </w:pPr>
          </w:p>
        </w:tc>
        <w:tc>
          <w:tcPr>
            <w:tcW w:w="544" w:type="pct"/>
            <w:vAlign w:val="center"/>
          </w:tcPr>
          <w:p w:rsidR="00FE7A4D" w:rsidRPr="005F0D41" w:rsidRDefault="00FE7A4D" w:rsidP="00670901">
            <w:pPr>
              <w:spacing w:line="252" w:lineRule="auto"/>
              <w:jc w:val="center"/>
              <w:rPr>
                <w:iCs/>
                <w:sz w:val="26"/>
                <w:szCs w:val="26"/>
              </w:rPr>
            </w:pPr>
            <w:r w:rsidRPr="005F0D41">
              <w:rPr>
                <w:sz w:val="26"/>
                <w:szCs w:val="26"/>
                <w:lang w:val="vi-VN"/>
              </w:rPr>
              <w:t>≥ 5</w:t>
            </w:r>
            <w:r w:rsidRPr="005F0D41">
              <w:rPr>
                <w:sz w:val="26"/>
                <w:szCs w:val="26"/>
              </w:rPr>
              <w:t>0</w:t>
            </w:r>
          </w:p>
        </w:tc>
        <w:tc>
          <w:tcPr>
            <w:tcW w:w="456" w:type="pct"/>
            <w:vAlign w:val="center"/>
          </w:tcPr>
          <w:p w:rsidR="00FE7A4D" w:rsidRPr="005F0D41" w:rsidRDefault="00FE7A4D" w:rsidP="00670901">
            <w:pPr>
              <w:spacing w:line="252" w:lineRule="auto"/>
              <w:jc w:val="center"/>
              <w:rPr>
                <w:iCs/>
                <w:sz w:val="26"/>
                <w:szCs w:val="26"/>
              </w:rPr>
            </w:pPr>
            <w:r w:rsidRPr="005F0D41">
              <w:rPr>
                <w:iCs/>
                <w:sz w:val="26"/>
                <w:szCs w:val="26"/>
              </w:rPr>
              <w:t>&gt;15 ÷ &lt; 50</w:t>
            </w:r>
          </w:p>
        </w:tc>
        <w:tc>
          <w:tcPr>
            <w:tcW w:w="446" w:type="pct"/>
            <w:vAlign w:val="center"/>
          </w:tcPr>
          <w:p w:rsidR="00FE7A4D" w:rsidRPr="005F0D41" w:rsidRDefault="00FE7A4D" w:rsidP="00670901">
            <w:pPr>
              <w:spacing w:line="252" w:lineRule="auto"/>
              <w:jc w:val="center"/>
              <w:rPr>
                <w:iCs/>
                <w:sz w:val="26"/>
                <w:szCs w:val="26"/>
              </w:rPr>
            </w:pPr>
            <w:r w:rsidRPr="005F0D41">
              <w:rPr>
                <w:iCs/>
                <w:sz w:val="26"/>
                <w:szCs w:val="26"/>
              </w:rPr>
              <w:t>&gt;3 ÷ 15</w:t>
            </w:r>
          </w:p>
        </w:tc>
        <w:tc>
          <w:tcPr>
            <w:tcW w:w="452" w:type="pct"/>
            <w:vAlign w:val="center"/>
          </w:tcPr>
          <w:p w:rsidR="00FE7A4D" w:rsidRPr="005F0D41" w:rsidRDefault="00FE7A4D" w:rsidP="00670901">
            <w:pPr>
              <w:spacing w:line="252" w:lineRule="auto"/>
              <w:jc w:val="center"/>
              <w:rPr>
                <w:iCs/>
                <w:sz w:val="26"/>
                <w:szCs w:val="26"/>
              </w:rPr>
            </w:pPr>
            <w:r w:rsidRPr="005F0D41">
              <w:rPr>
                <w:iCs/>
                <w:sz w:val="26"/>
                <w:szCs w:val="26"/>
              </w:rPr>
              <w:t>≤ 3</w:t>
            </w:r>
          </w:p>
        </w:tc>
      </w:tr>
      <w:tr w:rsidR="00022E9D" w:rsidRPr="00FB637B" w:rsidTr="000444AF">
        <w:trPr>
          <w:trHeight w:val="357"/>
          <w:jc w:val="center"/>
        </w:trPr>
        <w:tc>
          <w:tcPr>
            <w:tcW w:w="5000" w:type="pct"/>
            <w:gridSpan w:val="9"/>
          </w:tcPr>
          <w:p w:rsidR="00A62F33" w:rsidRPr="0059503F" w:rsidRDefault="00022E9D" w:rsidP="00670901">
            <w:pPr>
              <w:spacing w:before="120" w:line="252" w:lineRule="auto"/>
              <w:ind w:firstLine="471"/>
              <w:jc w:val="both"/>
              <w:rPr>
                <w:i/>
                <w:sz w:val="26"/>
                <w:szCs w:val="26"/>
                <w:lang w:val="vi-VN"/>
              </w:rPr>
            </w:pPr>
            <w:r w:rsidRPr="0059503F">
              <w:rPr>
                <w:i/>
                <w:sz w:val="26"/>
                <w:szCs w:val="26"/>
                <w:lang w:val="vi-VN"/>
              </w:rPr>
              <w:t xml:space="preserve">Ghi chú: </w:t>
            </w:r>
          </w:p>
          <w:p w:rsidR="00A62F33" w:rsidRPr="0059503F" w:rsidRDefault="00A62F33" w:rsidP="00670901">
            <w:pPr>
              <w:spacing w:line="252" w:lineRule="auto"/>
              <w:ind w:firstLine="471"/>
              <w:jc w:val="both"/>
              <w:rPr>
                <w:sz w:val="26"/>
                <w:szCs w:val="26"/>
              </w:rPr>
            </w:pPr>
            <w:r w:rsidRPr="0059503F">
              <w:rPr>
                <w:sz w:val="26"/>
                <w:szCs w:val="26"/>
                <w:lang w:val="vi-VN"/>
              </w:rPr>
              <w:t>1.</w:t>
            </w:r>
            <w:r w:rsidRPr="0059503F">
              <w:rPr>
                <w:sz w:val="26"/>
                <w:szCs w:val="26"/>
              </w:rPr>
              <w:t xml:space="preserve"> Cấp của công trình thủy điện được xác định là cấp cao nhất của một trong các tiêu chí phân cấp Nhà máy, Hồ chứa nước và Đập dâng nước (trong đó A,B,C là nhóm địa chất nền điển hình: Nhóm A nền là đá; Nhóm B nền là đất cát, đất hòn thô, đất sét ở trạng thái cứng và nửa cứng; Nhóm C nền là đất sét bão hòa nước ở trạng thái dẻo). </w:t>
            </w:r>
          </w:p>
          <w:p w:rsidR="00A62F33" w:rsidRPr="0059503F" w:rsidRDefault="00A62F33" w:rsidP="00670901">
            <w:pPr>
              <w:spacing w:line="252" w:lineRule="auto"/>
              <w:ind w:firstLine="471"/>
              <w:jc w:val="both"/>
              <w:rPr>
                <w:sz w:val="26"/>
                <w:szCs w:val="26"/>
                <w:lang w:val="vi-VN"/>
              </w:rPr>
            </w:pPr>
            <w:r w:rsidRPr="0059503F">
              <w:rPr>
                <w:sz w:val="26"/>
                <w:szCs w:val="26"/>
              </w:rPr>
              <w:t xml:space="preserve">2. </w:t>
            </w:r>
            <w:r w:rsidR="00FD0925" w:rsidRPr="0059503F">
              <w:rPr>
                <w:sz w:val="26"/>
                <w:szCs w:val="26"/>
                <w:lang w:val="vi-VN"/>
              </w:rPr>
              <w:t xml:space="preserve">Cấp công trình </w:t>
            </w:r>
            <w:r w:rsidRPr="0059503F">
              <w:rPr>
                <w:sz w:val="26"/>
                <w:szCs w:val="26"/>
                <w:lang w:val="vi-VN"/>
              </w:rPr>
              <w:t>của các công trình trên “Tuyến năng lượng” như Cửa nhận nước, Đường dẫn (kênh, cống, đường hầm), Tháp điều áp, Đường ống áp lực, Kênh xả hoặc Hầm xả nước,… được xác định theo cấp của Nhà máy thủy điện quy định tại Điểm a Mục 1.2.5.3 của Bảng trên.</w:t>
            </w:r>
          </w:p>
          <w:p w:rsidR="00A62F33" w:rsidRPr="0059503F" w:rsidRDefault="00A62F33" w:rsidP="00670901">
            <w:pPr>
              <w:spacing w:line="252" w:lineRule="auto"/>
              <w:ind w:firstLine="471"/>
              <w:jc w:val="both"/>
              <w:rPr>
                <w:sz w:val="26"/>
                <w:szCs w:val="26"/>
                <w:lang w:val="vi-VN"/>
              </w:rPr>
            </w:pPr>
            <w:r w:rsidRPr="0059503F">
              <w:rPr>
                <w:sz w:val="26"/>
                <w:szCs w:val="26"/>
                <w:lang w:val="vi-VN"/>
              </w:rPr>
              <w:t>3. Cấp công trình của các công trình trên “Tuyến đầu mối” như Đập dâng</w:t>
            </w:r>
            <w:r w:rsidR="007032F6" w:rsidRPr="0059503F">
              <w:rPr>
                <w:sz w:val="26"/>
                <w:szCs w:val="26"/>
              </w:rPr>
              <w:t xml:space="preserve"> nước</w:t>
            </w:r>
            <w:r w:rsidRPr="0059503F">
              <w:rPr>
                <w:sz w:val="26"/>
                <w:szCs w:val="26"/>
                <w:lang w:val="vi-VN"/>
              </w:rPr>
              <w:t xml:space="preserve">, Tràn xả mặt, Tràn xả sâu, Tràn sự cố, công trình lấy nước khác,.. được xác định theo cấp của Đập </w:t>
            </w:r>
            <w:r w:rsidR="00FC375B" w:rsidRPr="0059503F">
              <w:rPr>
                <w:sz w:val="26"/>
                <w:szCs w:val="26"/>
                <w:lang w:val="vi-VN"/>
              </w:rPr>
              <w:t>dâng</w:t>
            </w:r>
            <w:r w:rsidR="00FC375B" w:rsidRPr="0059503F">
              <w:rPr>
                <w:sz w:val="26"/>
                <w:szCs w:val="26"/>
              </w:rPr>
              <w:t xml:space="preserve"> nước </w:t>
            </w:r>
            <w:r w:rsidRPr="0059503F">
              <w:rPr>
                <w:sz w:val="26"/>
                <w:szCs w:val="26"/>
                <w:lang w:val="vi-VN"/>
              </w:rPr>
              <w:t>quy định tại Điểm c Mục 1.2.5.3 của Bảng trên.</w:t>
            </w:r>
          </w:p>
          <w:p w:rsidR="00022E9D" w:rsidRPr="00FB637B" w:rsidRDefault="00A62F33" w:rsidP="00670901">
            <w:pPr>
              <w:spacing w:line="252" w:lineRule="auto"/>
              <w:ind w:firstLine="471"/>
              <w:jc w:val="both"/>
              <w:rPr>
                <w:sz w:val="28"/>
                <w:szCs w:val="28"/>
              </w:rPr>
            </w:pPr>
            <w:r w:rsidRPr="0059503F">
              <w:rPr>
                <w:sz w:val="26"/>
                <w:szCs w:val="26"/>
                <w:lang w:val="vi-VN"/>
              </w:rPr>
              <w:t>4. Các công trình liên quan khác như Nhà quản lý vận hành, Tường rào, Đường giao thông, … trong dự án xây dựng công trình thủy điện được xác định cấp công trình tương ứng với loại công trình theo hướng dẫn trong Thông tư số 03/2016/TT-BXD.</w:t>
            </w:r>
          </w:p>
        </w:tc>
      </w:tr>
    </w:tbl>
    <w:p w:rsidR="00B41AF9" w:rsidRPr="00FB637B" w:rsidRDefault="00B41AF9" w:rsidP="00670901">
      <w:pPr>
        <w:spacing w:before="120" w:after="120"/>
        <w:ind w:firstLine="360"/>
        <w:jc w:val="both"/>
        <w:outlineLvl w:val="0"/>
        <w:rPr>
          <w:sz w:val="28"/>
          <w:szCs w:val="28"/>
          <w:lang w:val="vi-VN"/>
        </w:rPr>
      </w:pPr>
    </w:p>
    <w:p w:rsidR="00B41AF9" w:rsidRPr="00FB637B" w:rsidRDefault="00B41AF9" w:rsidP="00670901">
      <w:pPr>
        <w:spacing w:after="160" w:line="259" w:lineRule="auto"/>
        <w:rPr>
          <w:sz w:val="28"/>
          <w:szCs w:val="28"/>
          <w:lang w:val="vi-VN"/>
        </w:rPr>
      </w:pPr>
      <w:r w:rsidRPr="00FB637B">
        <w:rPr>
          <w:sz w:val="28"/>
          <w:szCs w:val="28"/>
          <w:lang w:val="vi-VN"/>
        </w:rPr>
        <w:br w:type="page"/>
      </w:r>
    </w:p>
    <w:p w:rsidR="00713296" w:rsidRPr="00FB637B" w:rsidRDefault="00A95CA5" w:rsidP="00670901">
      <w:pPr>
        <w:spacing w:before="120" w:after="120"/>
        <w:ind w:firstLine="360"/>
        <w:jc w:val="both"/>
        <w:outlineLvl w:val="0"/>
        <w:rPr>
          <w:sz w:val="28"/>
          <w:szCs w:val="28"/>
          <w:lang w:val="vi-VN"/>
        </w:rPr>
      </w:pPr>
      <w:r w:rsidRPr="00FB637B">
        <w:rPr>
          <w:sz w:val="28"/>
          <w:szCs w:val="28"/>
          <w:lang w:val="vi-VN"/>
        </w:rPr>
        <w:t>1.6</w:t>
      </w:r>
      <w:r w:rsidR="00713296" w:rsidRPr="00FB637B">
        <w:rPr>
          <w:sz w:val="28"/>
          <w:szCs w:val="28"/>
          <w:lang w:val="vi-VN"/>
        </w:rPr>
        <w:t>. Sửa đổi</w:t>
      </w:r>
      <w:r w:rsidR="00BC51B2" w:rsidRPr="00FB637B">
        <w:rPr>
          <w:sz w:val="28"/>
          <w:szCs w:val="28"/>
          <w:lang w:val="vi-VN"/>
        </w:rPr>
        <w:t>điểm d</w:t>
      </w:r>
      <w:r w:rsidR="00FE0705">
        <w:rPr>
          <w:sz w:val="28"/>
          <w:szCs w:val="28"/>
          <w:lang w:val="vi-VN"/>
        </w:rPr>
        <w:t xml:space="preserve"> khoản 1.2.6.1</w:t>
      </w:r>
      <w:r w:rsidR="008811DD" w:rsidRPr="00FB637B">
        <w:rPr>
          <w:sz w:val="28"/>
          <w:szCs w:val="28"/>
          <w:lang w:val="vi-VN"/>
        </w:rPr>
        <w:t xml:space="preserve"> Công trình sản xuất sản phẩm phân bón và hóa chất bảo vệ thực vật; </w:t>
      </w:r>
      <w:r w:rsidR="0059503F">
        <w:rPr>
          <w:sz w:val="28"/>
          <w:szCs w:val="28"/>
        </w:rPr>
        <w:t>s</w:t>
      </w:r>
      <w:r w:rsidR="0059503F" w:rsidRPr="0059503F">
        <w:rPr>
          <w:sz w:val="28"/>
          <w:szCs w:val="28"/>
        </w:rPr>
        <w:t>ửa</w:t>
      </w:r>
      <w:r w:rsidR="0059503F">
        <w:rPr>
          <w:sz w:val="28"/>
          <w:szCs w:val="28"/>
        </w:rPr>
        <w:t xml:space="preserve"> đ</w:t>
      </w:r>
      <w:r w:rsidR="0059503F" w:rsidRPr="0059503F">
        <w:rPr>
          <w:sz w:val="28"/>
          <w:szCs w:val="28"/>
        </w:rPr>
        <w:t>ổi</w:t>
      </w:r>
      <w:r w:rsidR="00F045E3" w:rsidRPr="00FB637B">
        <w:rPr>
          <w:sz w:val="28"/>
          <w:szCs w:val="28"/>
          <w:lang w:val="vi-VN"/>
        </w:rPr>
        <w:t xml:space="preserve">điểm đ và bổ sung điểm i, điểm k, điểm l </w:t>
      </w:r>
      <w:r w:rsidR="006665A5" w:rsidRPr="00766EC5">
        <w:rPr>
          <w:sz w:val="28"/>
          <w:szCs w:val="28"/>
          <w:lang w:val="vi-VN"/>
        </w:rPr>
        <w:t xml:space="preserve">vào </w:t>
      </w:r>
      <w:r w:rsidR="00FE0705">
        <w:rPr>
          <w:sz w:val="28"/>
          <w:szCs w:val="28"/>
          <w:lang w:val="vi-VN"/>
        </w:rPr>
        <w:t>khoản 1.2.6.2</w:t>
      </w:r>
      <w:r w:rsidR="00766EC5" w:rsidRPr="00766EC5">
        <w:rPr>
          <w:sz w:val="28"/>
          <w:szCs w:val="28"/>
          <w:lang w:val="vi-VN"/>
        </w:rPr>
        <w:t>Công trình sản xuất sản phẩm hóa chất cơ bản, hóa dầu, hóa dược, hóa mỹ phẩm và hóa chất khác</w:t>
      </w:r>
      <w:r w:rsidR="00F045E3" w:rsidRPr="00FB637B">
        <w:rPr>
          <w:sz w:val="28"/>
          <w:szCs w:val="28"/>
          <w:lang w:val="vi-VN"/>
        </w:rPr>
        <w:t xml:space="preserve">; </w:t>
      </w:r>
      <w:r w:rsidR="0059503F">
        <w:rPr>
          <w:sz w:val="28"/>
          <w:szCs w:val="28"/>
        </w:rPr>
        <w:t>s</w:t>
      </w:r>
      <w:r w:rsidR="0059503F" w:rsidRPr="0059503F">
        <w:rPr>
          <w:sz w:val="28"/>
          <w:szCs w:val="28"/>
        </w:rPr>
        <w:t>ửa</w:t>
      </w:r>
      <w:r w:rsidR="0059503F">
        <w:rPr>
          <w:sz w:val="28"/>
          <w:szCs w:val="28"/>
        </w:rPr>
        <w:t xml:space="preserve"> đ</w:t>
      </w:r>
      <w:r w:rsidR="0059503F" w:rsidRPr="0059503F">
        <w:rPr>
          <w:sz w:val="28"/>
          <w:szCs w:val="28"/>
        </w:rPr>
        <w:t>ổi</w:t>
      </w:r>
      <w:r w:rsidR="00FE0705">
        <w:rPr>
          <w:sz w:val="28"/>
          <w:szCs w:val="28"/>
          <w:lang w:val="vi-VN"/>
        </w:rPr>
        <w:t>điểm a khoản 1.2.6.3</w:t>
      </w:r>
      <w:r w:rsidR="00766EC5" w:rsidRPr="00766EC5">
        <w:rPr>
          <w:sz w:val="28"/>
          <w:szCs w:val="28"/>
          <w:lang w:val="vi-VN"/>
        </w:rPr>
        <w:t>Công trình sản xuất sản phẩm nguồn điện hóa học</w:t>
      </w:r>
      <w:r w:rsidR="00F045E3" w:rsidRPr="00FB637B">
        <w:rPr>
          <w:sz w:val="28"/>
          <w:szCs w:val="28"/>
          <w:lang w:val="vi-VN"/>
        </w:rPr>
        <w:t>;</w:t>
      </w:r>
      <w:r w:rsidR="00F00235">
        <w:rPr>
          <w:sz w:val="28"/>
          <w:szCs w:val="28"/>
        </w:rPr>
        <w:t>s</w:t>
      </w:r>
      <w:r w:rsidR="00F00235" w:rsidRPr="00F00235">
        <w:rPr>
          <w:sz w:val="28"/>
          <w:szCs w:val="28"/>
        </w:rPr>
        <w:t>ửa</w:t>
      </w:r>
      <w:r w:rsidR="00F00235">
        <w:rPr>
          <w:sz w:val="28"/>
          <w:szCs w:val="28"/>
        </w:rPr>
        <w:t xml:space="preserve"> đ</w:t>
      </w:r>
      <w:r w:rsidR="00F00235" w:rsidRPr="00F00235">
        <w:rPr>
          <w:sz w:val="28"/>
          <w:szCs w:val="28"/>
        </w:rPr>
        <w:t>ổi</w:t>
      </w:r>
      <w:r w:rsidR="00B25734" w:rsidRPr="00FB637B">
        <w:rPr>
          <w:sz w:val="28"/>
          <w:szCs w:val="28"/>
          <w:lang w:val="vi-VN"/>
        </w:rPr>
        <w:t>khoản</w:t>
      </w:r>
      <w:r w:rsidR="00B072F4">
        <w:rPr>
          <w:sz w:val="28"/>
          <w:szCs w:val="28"/>
          <w:lang w:val="vi-VN"/>
        </w:rPr>
        <w:t>1.2.6.4</w:t>
      </w:r>
      <w:r w:rsidR="00766EC5" w:rsidRPr="00766EC5">
        <w:rPr>
          <w:sz w:val="28"/>
          <w:szCs w:val="28"/>
          <w:lang w:val="vi-VN"/>
        </w:rPr>
        <w:t xml:space="preserve">Nhà máy sản xuất khí công nghiệp </w:t>
      </w:r>
      <w:r w:rsidR="00713296" w:rsidRPr="00FB637B">
        <w:rPr>
          <w:sz w:val="28"/>
          <w:szCs w:val="28"/>
          <w:lang w:val="vi-VN"/>
        </w:rPr>
        <w:t>Mục 1.2.6 Hóa chất Bảng 1.2 Phân cấp công trình công nghiệp như sau:</w:t>
      </w:r>
    </w:p>
    <w:tbl>
      <w:tblPr>
        <w:tblW w:w="52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5"/>
        <w:gridCol w:w="4648"/>
        <w:gridCol w:w="2444"/>
        <w:gridCol w:w="1602"/>
        <w:gridCol w:w="1618"/>
        <w:gridCol w:w="1621"/>
        <w:gridCol w:w="1440"/>
        <w:gridCol w:w="1462"/>
        <w:gridCol w:w="9"/>
      </w:tblGrid>
      <w:tr w:rsidR="00481151" w:rsidRPr="00FB637B" w:rsidTr="00D34B10">
        <w:trPr>
          <w:gridAfter w:val="1"/>
          <w:wAfter w:w="3" w:type="pct"/>
          <w:trHeight w:val="567"/>
          <w:tblHeader/>
          <w:jc w:val="center"/>
        </w:trPr>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18B6" w:rsidRPr="00F00268" w:rsidRDefault="00C518B6" w:rsidP="00670901">
            <w:pPr>
              <w:spacing w:before="120" w:after="120" w:line="252" w:lineRule="auto"/>
              <w:jc w:val="center"/>
              <w:rPr>
                <w:b/>
                <w:sz w:val="26"/>
                <w:szCs w:val="26"/>
              </w:rPr>
            </w:pPr>
            <w:r w:rsidRPr="00F00268">
              <w:rPr>
                <w:b/>
                <w:sz w:val="26"/>
                <w:szCs w:val="26"/>
              </w:rPr>
              <w:t>T.T</w:t>
            </w:r>
          </w:p>
        </w:tc>
        <w:tc>
          <w:tcPr>
            <w:tcW w:w="14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18B6" w:rsidRPr="00F00268" w:rsidRDefault="00C518B6" w:rsidP="00670901">
            <w:pPr>
              <w:spacing w:before="120" w:after="120" w:line="252" w:lineRule="auto"/>
              <w:jc w:val="center"/>
              <w:rPr>
                <w:b/>
                <w:sz w:val="26"/>
                <w:szCs w:val="26"/>
              </w:rPr>
            </w:pPr>
            <w:r w:rsidRPr="00F00268">
              <w:rPr>
                <w:b/>
                <w:sz w:val="26"/>
                <w:szCs w:val="26"/>
              </w:rPr>
              <w:t>Loại công trình</w:t>
            </w:r>
          </w:p>
        </w:tc>
        <w:tc>
          <w:tcPr>
            <w:tcW w:w="78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518B6" w:rsidRPr="00F00268" w:rsidRDefault="00C518B6" w:rsidP="00670901">
            <w:pPr>
              <w:spacing w:before="120" w:after="120" w:line="252" w:lineRule="auto"/>
              <w:jc w:val="center"/>
              <w:rPr>
                <w:b/>
                <w:sz w:val="26"/>
                <w:szCs w:val="26"/>
              </w:rPr>
            </w:pPr>
            <w:r w:rsidRPr="00F00268">
              <w:rPr>
                <w:b/>
                <w:sz w:val="26"/>
                <w:szCs w:val="26"/>
              </w:rPr>
              <w:t>Tiêu chí phân cấp</w:t>
            </w:r>
          </w:p>
        </w:tc>
        <w:tc>
          <w:tcPr>
            <w:tcW w:w="24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C518B6" w:rsidRPr="00F00268" w:rsidRDefault="00C518B6" w:rsidP="00670901">
            <w:pPr>
              <w:spacing w:before="120" w:after="120" w:line="252" w:lineRule="auto"/>
              <w:jc w:val="center"/>
              <w:rPr>
                <w:b/>
                <w:sz w:val="26"/>
                <w:szCs w:val="26"/>
              </w:rPr>
            </w:pPr>
            <w:r w:rsidRPr="00F00268">
              <w:rPr>
                <w:b/>
                <w:sz w:val="26"/>
                <w:szCs w:val="26"/>
              </w:rPr>
              <w:t>Cấp công trình</w:t>
            </w:r>
          </w:p>
        </w:tc>
      </w:tr>
      <w:tr w:rsidR="00481151" w:rsidRPr="00FB637B" w:rsidTr="00D34B10">
        <w:trPr>
          <w:gridAfter w:val="1"/>
          <w:wAfter w:w="3" w:type="pct"/>
          <w:trHeight w:val="567"/>
          <w:tblHeader/>
          <w:jc w:val="center"/>
        </w:trPr>
        <w:tc>
          <w:tcPr>
            <w:tcW w:w="257" w:type="pct"/>
            <w:vMerge/>
            <w:shd w:val="clear" w:color="auto" w:fill="auto"/>
            <w:vAlign w:val="center"/>
          </w:tcPr>
          <w:p w:rsidR="00C518B6" w:rsidRPr="00F00268" w:rsidRDefault="00C518B6" w:rsidP="00670901">
            <w:pPr>
              <w:spacing w:before="120" w:after="120" w:line="252" w:lineRule="auto"/>
              <w:ind w:left="720"/>
              <w:jc w:val="center"/>
              <w:rPr>
                <w:b/>
                <w:sz w:val="26"/>
                <w:szCs w:val="26"/>
              </w:rPr>
            </w:pPr>
          </w:p>
        </w:tc>
        <w:tc>
          <w:tcPr>
            <w:tcW w:w="1485" w:type="pct"/>
            <w:vMerge/>
            <w:shd w:val="clear" w:color="auto" w:fill="auto"/>
            <w:vAlign w:val="center"/>
          </w:tcPr>
          <w:p w:rsidR="00C518B6" w:rsidRPr="00F00268" w:rsidRDefault="00C518B6" w:rsidP="00670901">
            <w:pPr>
              <w:spacing w:before="120" w:after="120" w:line="252" w:lineRule="auto"/>
              <w:ind w:left="720"/>
              <w:jc w:val="center"/>
              <w:rPr>
                <w:b/>
                <w:sz w:val="26"/>
                <w:szCs w:val="26"/>
              </w:rPr>
            </w:pPr>
          </w:p>
        </w:tc>
        <w:tc>
          <w:tcPr>
            <w:tcW w:w="781" w:type="pct"/>
            <w:vMerge/>
            <w:shd w:val="clear" w:color="auto" w:fill="auto"/>
            <w:vAlign w:val="center"/>
          </w:tcPr>
          <w:p w:rsidR="00C518B6" w:rsidRPr="00F00268" w:rsidRDefault="00C518B6" w:rsidP="00670901">
            <w:pPr>
              <w:spacing w:before="120" w:after="120" w:line="252" w:lineRule="auto"/>
              <w:ind w:left="720"/>
              <w:jc w:val="center"/>
              <w:rPr>
                <w:b/>
                <w:sz w:val="26"/>
                <w:szCs w:val="26"/>
              </w:rPr>
            </w:pPr>
          </w:p>
        </w:tc>
        <w:tc>
          <w:tcPr>
            <w:tcW w:w="512" w:type="pct"/>
            <w:shd w:val="clear" w:color="auto" w:fill="auto"/>
            <w:vAlign w:val="center"/>
          </w:tcPr>
          <w:p w:rsidR="00C518B6" w:rsidRPr="00F00268" w:rsidRDefault="00C518B6" w:rsidP="00670901">
            <w:pPr>
              <w:spacing w:before="120" w:after="120" w:line="252" w:lineRule="auto"/>
              <w:ind w:left="-70" w:right="-68"/>
              <w:jc w:val="center"/>
              <w:rPr>
                <w:b/>
                <w:sz w:val="26"/>
                <w:szCs w:val="26"/>
              </w:rPr>
            </w:pPr>
            <w:r w:rsidRPr="00F00268">
              <w:rPr>
                <w:b/>
                <w:sz w:val="26"/>
                <w:szCs w:val="26"/>
              </w:rPr>
              <w:t>Đặc biệt</w:t>
            </w:r>
          </w:p>
        </w:tc>
        <w:tc>
          <w:tcPr>
            <w:tcW w:w="517" w:type="pct"/>
            <w:shd w:val="clear" w:color="auto" w:fill="auto"/>
            <w:vAlign w:val="center"/>
          </w:tcPr>
          <w:p w:rsidR="00C518B6" w:rsidRPr="00F00268" w:rsidRDefault="00C518B6" w:rsidP="00670901">
            <w:pPr>
              <w:spacing w:before="120" w:after="120" w:line="252" w:lineRule="auto"/>
              <w:jc w:val="center"/>
              <w:rPr>
                <w:b/>
                <w:sz w:val="26"/>
                <w:szCs w:val="26"/>
              </w:rPr>
            </w:pPr>
            <w:r w:rsidRPr="00F00268">
              <w:rPr>
                <w:b/>
                <w:sz w:val="26"/>
                <w:szCs w:val="26"/>
              </w:rPr>
              <w:t>I</w:t>
            </w:r>
          </w:p>
        </w:tc>
        <w:tc>
          <w:tcPr>
            <w:tcW w:w="518" w:type="pct"/>
            <w:shd w:val="clear" w:color="auto" w:fill="auto"/>
            <w:vAlign w:val="center"/>
          </w:tcPr>
          <w:p w:rsidR="00C518B6" w:rsidRPr="00F00268" w:rsidRDefault="00C518B6" w:rsidP="00670901">
            <w:pPr>
              <w:spacing w:before="120" w:after="120" w:line="252" w:lineRule="auto"/>
              <w:jc w:val="center"/>
              <w:rPr>
                <w:b/>
                <w:sz w:val="26"/>
                <w:szCs w:val="26"/>
              </w:rPr>
            </w:pPr>
            <w:r w:rsidRPr="00F00268">
              <w:rPr>
                <w:b/>
                <w:sz w:val="26"/>
                <w:szCs w:val="26"/>
              </w:rPr>
              <w:t>II</w:t>
            </w:r>
          </w:p>
        </w:tc>
        <w:tc>
          <w:tcPr>
            <w:tcW w:w="460" w:type="pct"/>
            <w:shd w:val="clear" w:color="auto" w:fill="auto"/>
            <w:vAlign w:val="center"/>
          </w:tcPr>
          <w:p w:rsidR="00C518B6" w:rsidRPr="00F00268" w:rsidRDefault="00C518B6" w:rsidP="00670901">
            <w:pPr>
              <w:spacing w:before="120" w:after="120" w:line="252" w:lineRule="auto"/>
              <w:jc w:val="center"/>
              <w:rPr>
                <w:b/>
                <w:sz w:val="26"/>
                <w:szCs w:val="26"/>
              </w:rPr>
            </w:pPr>
            <w:r w:rsidRPr="00F00268">
              <w:rPr>
                <w:b/>
                <w:sz w:val="26"/>
                <w:szCs w:val="26"/>
              </w:rPr>
              <w:t>III</w:t>
            </w:r>
          </w:p>
        </w:tc>
        <w:tc>
          <w:tcPr>
            <w:tcW w:w="467" w:type="pct"/>
            <w:shd w:val="clear" w:color="auto" w:fill="auto"/>
            <w:vAlign w:val="center"/>
          </w:tcPr>
          <w:p w:rsidR="00C518B6" w:rsidRPr="00F00268" w:rsidRDefault="00C518B6" w:rsidP="00670901">
            <w:pPr>
              <w:spacing w:before="120" w:after="120" w:line="252" w:lineRule="auto"/>
              <w:jc w:val="center"/>
              <w:rPr>
                <w:b/>
                <w:sz w:val="26"/>
                <w:szCs w:val="26"/>
              </w:rPr>
            </w:pPr>
            <w:r w:rsidRPr="00F00268">
              <w:rPr>
                <w:b/>
                <w:sz w:val="26"/>
                <w:szCs w:val="26"/>
              </w:rPr>
              <w:t>IV</w:t>
            </w:r>
          </w:p>
        </w:tc>
      </w:tr>
      <w:tr w:rsidR="0088580D" w:rsidRPr="00F00235" w:rsidTr="00D34B10">
        <w:trPr>
          <w:trHeight w:val="567"/>
          <w:tblHeader/>
          <w:jc w:val="center"/>
        </w:trPr>
        <w:tc>
          <w:tcPr>
            <w:tcW w:w="257" w:type="pct"/>
            <w:vMerge w:val="restart"/>
            <w:shd w:val="clear" w:color="auto" w:fill="auto"/>
          </w:tcPr>
          <w:p w:rsidR="0088580D" w:rsidRPr="00F00235" w:rsidRDefault="0088580D" w:rsidP="00670901">
            <w:pPr>
              <w:spacing w:before="120" w:after="120" w:line="252" w:lineRule="auto"/>
              <w:ind w:left="720" w:hanging="720"/>
              <w:jc w:val="center"/>
              <w:rPr>
                <w:b/>
                <w:sz w:val="26"/>
                <w:szCs w:val="26"/>
              </w:rPr>
            </w:pPr>
            <w:r w:rsidRPr="00F00235">
              <w:rPr>
                <w:b/>
                <w:sz w:val="26"/>
                <w:szCs w:val="26"/>
              </w:rPr>
              <w:t>1.2.6</w:t>
            </w:r>
          </w:p>
        </w:tc>
        <w:tc>
          <w:tcPr>
            <w:tcW w:w="4743" w:type="pct"/>
            <w:gridSpan w:val="8"/>
            <w:shd w:val="clear" w:color="auto" w:fill="auto"/>
          </w:tcPr>
          <w:p w:rsidR="0088580D" w:rsidRPr="00F00235" w:rsidRDefault="0088580D" w:rsidP="00670901">
            <w:pPr>
              <w:spacing w:before="120" w:after="120" w:line="252" w:lineRule="auto"/>
              <w:rPr>
                <w:b/>
                <w:sz w:val="26"/>
                <w:szCs w:val="26"/>
              </w:rPr>
            </w:pPr>
            <w:r w:rsidRPr="00F00235">
              <w:rPr>
                <w:b/>
                <w:bCs/>
                <w:sz w:val="26"/>
                <w:szCs w:val="26"/>
              </w:rPr>
              <w:t>Hóa chất</w:t>
            </w:r>
          </w:p>
        </w:tc>
      </w:tr>
      <w:tr w:rsidR="0088580D" w:rsidRPr="00F00235" w:rsidTr="00D34B10">
        <w:trPr>
          <w:trHeight w:val="567"/>
          <w:tblHeader/>
          <w:jc w:val="center"/>
        </w:trPr>
        <w:tc>
          <w:tcPr>
            <w:tcW w:w="257" w:type="pct"/>
            <w:vMerge/>
            <w:shd w:val="clear" w:color="auto" w:fill="auto"/>
            <w:vAlign w:val="center"/>
          </w:tcPr>
          <w:p w:rsidR="0088580D" w:rsidRPr="00F00235" w:rsidRDefault="0088580D" w:rsidP="00670901">
            <w:pPr>
              <w:spacing w:before="120" w:after="120" w:line="252" w:lineRule="auto"/>
              <w:ind w:left="720"/>
              <w:jc w:val="center"/>
              <w:rPr>
                <w:sz w:val="26"/>
                <w:szCs w:val="26"/>
              </w:rPr>
            </w:pPr>
          </w:p>
        </w:tc>
        <w:tc>
          <w:tcPr>
            <w:tcW w:w="4743" w:type="pct"/>
            <w:gridSpan w:val="8"/>
            <w:shd w:val="clear" w:color="auto" w:fill="auto"/>
            <w:vAlign w:val="center"/>
          </w:tcPr>
          <w:p w:rsidR="0088580D" w:rsidRPr="00F00235" w:rsidRDefault="0088580D" w:rsidP="00670901">
            <w:pPr>
              <w:pStyle w:val="NormalWeb"/>
              <w:spacing w:before="120" w:beforeAutospacing="0"/>
              <w:rPr>
                <w:sz w:val="26"/>
                <w:szCs w:val="26"/>
              </w:rPr>
            </w:pPr>
            <w:r w:rsidRPr="00F00235">
              <w:rPr>
                <w:sz w:val="26"/>
                <w:szCs w:val="26"/>
                <w:lang w:val="vi-VN"/>
              </w:rPr>
              <w:t>1.2.6.1</w:t>
            </w:r>
            <w:r w:rsidRPr="00F00235">
              <w:rPr>
                <w:sz w:val="26"/>
                <w:szCs w:val="26"/>
              </w:rPr>
              <w:t>.</w:t>
            </w:r>
            <w:r w:rsidRPr="00F00235">
              <w:rPr>
                <w:sz w:val="26"/>
                <w:szCs w:val="26"/>
                <w:lang w:val="vi-VN"/>
              </w:rPr>
              <w:t xml:space="preserve"> Công trình sản xuất sản phẩm phân bón và hóa chất bảo vệ thực vật</w:t>
            </w:r>
          </w:p>
        </w:tc>
      </w:tr>
      <w:tr w:rsidR="0088580D" w:rsidRPr="00F00235" w:rsidTr="00D34B10">
        <w:trPr>
          <w:gridAfter w:val="1"/>
          <w:wAfter w:w="3" w:type="pct"/>
          <w:trHeight w:val="567"/>
          <w:tblHeader/>
          <w:jc w:val="center"/>
        </w:trPr>
        <w:tc>
          <w:tcPr>
            <w:tcW w:w="257" w:type="pct"/>
            <w:vMerge/>
            <w:shd w:val="clear" w:color="auto" w:fill="auto"/>
            <w:vAlign w:val="center"/>
          </w:tcPr>
          <w:p w:rsidR="0088580D" w:rsidRPr="00F00235" w:rsidRDefault="0088580D" w:rsidP="00670901">
            <w:pPr>
              <w:spacing w:before="120" w:after="120" w:line="252" w:lineRule="auto"/>
              <w:ind w:left="720"/>
              <w:jc w:val="center"/>
              <w:rPr>
                <w:sz w:val="26"/>
                <w:szCs w:val="26"/>
              </w:rPr>
            </w:pPr>
          </w:p>
        </w:tc>
        <w:tc>
          <w:tcPr>
            <w:tcW w:w="1485" w:type="pct"/>
            <w:shd w:val="clear" w:color="auto" w:fill="auto"/>
            <w:vAlign w:val="center"/>
          </w:tcPr>
          <w:p w:rsidR="0088580D" w:rsidRPr="00F00235" w:rsidRDefault="0088580D" w:rsidP="00670901">
            <w:pPr>
              <w:pStyle w:val="NormalWeb"/>
              <w:spacing w:before="120" w:beforeAutospacing="0"/>
              <w:rPr>
                <w:sz w:val="26"/>
                <w:szCs w:val="26"/>
                <w:lang w:val="vi-VN"/>
              </w:rPr>
            </w:pPr>
            <w:r w:rsidRPr="00F00235">
              <w:rPr>
                <w:sz w:val="26"/>
                <w:szCs w:val="26"/>
                <w:lang w:val="vi-VN"/>
              </w:rPr>
              <w:t>d) Nhà máy sản xuất phân bón hóa học</w:t>
            </w:r>
          </w:p>
        </w:tc>
        <w:tc>
          <w:tcPr>
            <w:tcW w:w="781"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TSL (nghìn tấn sản phẩm/năm)</w:t>
            </w:r>
          </w:p>
        </w:tc>
        <w:tc>
          <w:tcPr>
            <w:tcW w:w="512"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 </w:t>
            </w:r>
          </w:p>
        </w:tc>
        <w:tc>
          <w:tcPr>
            <w:tcW w:w="517"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 1</w:t>
            </w:r>
            <w:r w:rsidRPr="00F00235">
              <w:rPr>
                <w:sz w:val="26"/>
                <w:szCs w:val="26"/>
              </w:rPr>
              <w:t>0</w:t>
            </w:r>
          </w:p>
        </w:tc>
        <w:tc>
          <w:tcPr>
            <w:tcW w:w="518"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&lt; 10</w:t>
            </w:r>
          </w:p>
        </w:tc>
        <w:tc>
          <w:tcPr>
            <w:tcW w:w="460" w:type="pct"/>
            <w:shd w:val="clear" w:color="auto" w:fill="auto"/>
            <w:vAlign w:val="center"/>
          </w:tcPr>
          <w:p w:rsidR="0088580D" w:rsidRPr="00F00235" w:rsidRDefault="0088580D" w:rsidP="00670901">
            <w:pPr>
              <w:pStyle w:val="NormalWeb"/>
              <w:spacing w:before="120" w:beforeAutospacing="0"/>
              <w:jc w:val="center"/>
              <w:rPr>
                <w:sz w:val="26"/>
                <w:szCs w:val="26"/>
              </w:rPr>
            </w:pPr>
          </w:p>
        </w:tc>
        <w:tc>
          <w:tcPr>
            <w:tcW w:w="467"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 </w:t>
            </w:r>
          </w:p>
        </w:tc>
      </w:tr>
      <w:tr w:rsidR="0088580D" w:rsidRPr="00F00235" w:rsidTr="00D34B10">
        <w:trPr>
          <w:trHeight w:val="567"/>
          <w:tblHeader/>
          <w:jc w:val="center"/>
        </w:trPr>
        <w:tc>
          <w:tcPr>
            <w:tcW w:w="257" w:type="pct"/>
            <w:vMerge/>
            <w:shd w:val="clear" w:color="auto" w:fill="auto"/>
            <w:vAlign w:val="center"/>
          </w:tcPr>
          <w:p w:rsidR="0088580D" w:rsidRPr="00F00235" w:rsidRDefault="0088580D" w:rsidP="00670901">
            <w:pPr>
              <w:spacing w:before="120" w:after="120" w:line="252" w:lineRule="auto"/>
              <w:ind w:left="720"/>
              <w:jc w:val="center"/>
              <w:rPr>
                <w:sz w:val="26"/>
                <w:szCs w:val="26"/>
              </w:rPr>
            </w:pPr>
          </w:p>
        </w:tc>
        <w:tc>
          <w:tcPr>
            <w:tcW w:w="4743" w:type="pct"/>
            <w:gridSpan w:val="8"/>
            <w:shd w:val="clear" w:color="auto" w:fill="auto"/>
            <w:vAlign w:val="center"/>
          </w:tcPr>
          <w:p w:rsidR="0088580D" w:rsidRPr="00F00235" w:rsidRDefault="0088580D" w:rsidP="00670901">
            <w:pPr>
              <w:pStyle w:val="NormalWeb"/>
              <w:spacing w:before="120" w:beforeAutospacing="0"/>
              <w:rPr>
                <w:sz w:val="26"/>
                <w:szCs w:val="26"/>
                <w:lang w:val="vi-VN"/>
              </w:rPr>
            </w:pPr>
            <w:r w:rsidRPr="00F00235">
              <w:rPr>
                <w:sz w:val="26"/>
                <w:szCs w:val="26"/>
                <w:lang w:val="vi-VN"/>
              </w:rPr>
              <w:t>1.2.6.2</w:t>
            </w:r>
            <w:r w:rsidRPr="00F00235">
              <w:rPr>
                <w:sz w:val="26"/>
                <w:szCs w:val="26"/>
              </w:rPr>
              <w:t>.</w:t>
            </w:r>
            <w:r w:rsidRPr="00F00235">
              <w:rPr>
                <w:sz w:val="26"/>
                <w:szCs w:val="26"/>
                <w:lang w:val="vi-VN"/>
              </w:rPr>
              <w:t xml:space="preserve"> Công trình sản xuất sản phẩm hóa chất cơ bản, hóa dầu, hóa dược, hóa mỹ phẩm và hóa chất khác</w:t>
            </w:r>
          </w:p>
        </w:tc>
      </w:tr>
      <w:tr w:rsidR="0088580D" w:rsidRPr="00F00235" w:rsidTr="00D34B10">
        <w:trPr>
          <w:gridAfter w:val="1"/>
          <w:wAfter w:w="3" w:type="pct"/>
          <w:trHeight w:val="567"/>
          <w:tblHeader/>
          <w:jc w:val="center"/>
        </w:trPr>
        <w:tc>
          <w:tcPr>
            <w:tcW w:w="257" w:type="pct"/>
            <w:vMerge/>
            <w:shd w:val="clear" w:color="auto" w:fill="auto"/>
            <w:vAlign w:val="center"/>
          </w:tcPr>
          <w:p w:rsidR="0088580D" w:rsidRPr="00F00235" w:rsidRDefault="0088580D" w:rsidP="00670901">
            <w:pPr>
              <w:spacing w:before="120" w:after="120" w:line="252" w:lineRule="auto"/>
              <w:ind w:left="720"/>
              <w:jc w:val="center"/>
              <w:rPr>
                <w:sz w:val="26"/>
                <w:szCs w:val="26"/>
              </w:rPr>
            </w:pPr>
          </w:p>
        </w:tc>
        <w:tc>
          <w:tcPr>
            <w:tcW w:w="1485" w:type="pct"/>
            <w:shd w:val="clear" w:color="auto" w:fill="auto"/>
            <w:vAlign w:val="center"/>
          </w:tcPr>
          <w:p w:rsidR="0088580D" w:rsidRPr="00F00235" w:rsidRDefault="0088580D" w:rsidP="00670901">
            <w:pPr>
              <w:pStyle w:val="NormalWeb"/>
              <w:spacing w:before="120" w:beforeAutospacing="0"/>
              <w:rPr>
                <w:sz w:val="26"/>
                <w:szCs w:val="26"/>
              </w:rPr>
            </w:pPr>
            <w:r w:rsidRPr="00F00235">
              <w:rPr>
                <w:sz w:val="26"/>
                <w:szCs w:val="26"/>
              </w:rPr>
              <w:t>đ) Nhà máy sản xuất, kho chứa, trạm chiết nạp sản phẩm hóa dầu (PP, PE, PVC, PS ABS, PET, SV, sợi, DOP, SM, VCM, Polystyren, PTA, MEG, BTX, cao su tổng hợp …)</w:t>
            </w:r>
          </w:p>
        </w:tc>
        <w:tc>
          <w:tcPr>
            <w:tcW w:w="781" w:type="pct"/>
            <w:shd w:val="clear" w:color="auto" w:fill="auto"/>
            <w:vAlign w:val="center"/>
          </w:tcPr>
          <w:p w:rsidR="0088580D" w:rsidRPr="00F00235" w:rsidRDefault="0088580D" w:rsidP="00670901">
            <w:pPr>
              <w:pStyle w:val="NormalWeb"/>
              <w:spacing w:before="120" w:beforeAutospacing="0"/>
              <w:jc w:val="center"/>
              <w:rPr>
                <w:sz w:val="26"/>
                <w:szCs w:val="26"/>
                <w:lang w:val="vi-VN"/>
              </w:rPr>
            </w:pPr>
            <w:r w:rsidRPr="00F00235">
              <w:rPr>
                <w:sz w:val="26"/>
                <w:szCs w:val="26"/>
                <w:lang w:val="vi-VN"/>
              </w:rPr>
              <w:t>TSL (nghìn tấn sản phẩm/năm)</w:t>
            </w:r>
          </w:p>
        </w:tc>
        <w:tc>
          <w:tcPr>
            <w:tcW w:w="512" w:type="pct"/>
            <w:shd w:val="clear" w:color="auto" w:fill="auto"/>
            <w:vAlign w:val="center"/>
          </w:tcPr>
          <w:p w:rsidR="0088580D" w:rsidRPr="00F00235" w:rsidRDefault="0088580D" w:rsidP="00670901">
            <w:pPr>
              <w:pStyle w:val="NormalWeb"/>
              <w:spacing w:before="120" w:beforeAutospacing="0"/>
              <w:jc w:val="center"/>
              <w:rPr>
                <w:sz w:val="26"/>
                <w:szCs w:val="26"/>
                <w:lang w:val="vi-VN"/>
              </w:rPr>
            </w:pPr>
            <w:r w:rsidRPr="00F00235">
              <w:rPr>
                <w:sz w:val="26"/>
                <w:szCs w:val="26"/>
                <w:lang w:val="vi-VN"/>
              </w:rPr>
              <w:t> </w:t>
            </w:r>
          </w:p>
        </w:tc>
        <w:tc>
          <w:tcPr>
            <w:tcW w:w="517" w:type="pct"/>
            <w:shd w:val="clear" w:color="auto" w:fill="auto"/>
            <w:vAlign w:val="center"/>
          </w:tcPr>
          <w:p w:rsidR="0088580D" w:rsidRPr="00F00235" w:rsidRDefault="0088580D" w:rsidP="00670901">
            <w:pPr>
              <w:pStyle w:val="NormalWeb"/>
              <w:spacing w:before="120" w:beforeAutospacing="0"/>
              <w:jc w:val="center"/>
              <w:rPr>
                <w:sz w:val="26"/>
                <w:szCs w:val="26"/>
                <w:lang w:val="vi-VN"/>
              </w:rPr>
            </w:pPr>
            <w:r w:rsidRPr="00F00235">
              <w:rPr>
                <w:sz w:val="26"/>
                <w:szCs w:val="26"/>
                <w:lang w:val="vi-VN"/>
              </w:rPr>
              <w:t>≥ 10</w:t>
            </w:r>
          </w:p>
        </w:tc>
        <w:tc>
          <w:tcPr>
            <w:tcW w:w="518" w:type="pct"/>
            <w:shd w:val="clear" w:color="auto" w:fill="auto"/>
            <w:vAlign w:val="center"/>
          </w:tcPr>
          <w:p w:rsidR="0088580D" w:rsidRPr="00F00235" w:rsidRDefault="0088580D" w:rsidP="00670901">
            <w:pPr>
              <w:pStyle w:val="NormalWeb"/>
              <w:spacing w:before="120" w:beforeAutospacing="0"/>
              <w:jc w:val="center"/>
              <w:rPr>
                <w:sz w:val="26"/>
                <w:szCs w:val="26"/>
                <w:lang w:val="vi-VN"/>
              </w:rPr>
            </w:pPr>
            <w:r w:rsidRPr="00F00235">
              <w:rPr>
                <w:sz w:val="26"/>
                <w:szCs w:val="26"/>
                <w:lang w:val="vi-VN"/>
              </w:rPr>
              <w:t>&lt; 10</w:t>
            </w:r>
          </w:p>
        </w:tc>
        <w:tc>
          <w:tcPr>
            <w:tcW w:w="460" w:type="pct"/>
            <w:shd w:val="clear" w:color="auto" w:fill="auto"/>
            <w:vAlign w:val="center"/>
          </w:tcPr>
          <w:p w:rsidR="0088580D" w:rsidRPr="00F00235" w:rsidRDefault="0088580D" w:rsidP="00670901">
            <w:pPr>
              <w:pStyle w:val="NormalWeb"/>
              <w:spacing w:before="120" w:beforeAutospacing="0"/>
              <w:jc w:val="center"/>
              <w:rPr>
                <w:sz w:val="26"/>
                <w:szCs w:val="26"/>
              </w:rPr>
            </w:pPr>
          </w:p>
        </w:tc>
        <w:tc>
          <w:tcPr>
            <w:tcW w:w="467" w:type="pct"/>
            <w:shd w:val="clear" w:color="auto" w:fill="auto"/>
            <w:vAlign w:val="center"/>
          </w:tcPr>
          <w:p w:rsidR="0088580D" w:rsidRPr="00F00235" w:rsidRDefault="0088580D" w:rsidP="00670901">
            <w:pPr>
              <w:pStyle w:val="NormalWeb"/>
              <w:spacing w:before="120" w:beforeAutospacing="0"/>
              <w:jc w:val="center"/>
              <w:rPr>
                <w:sz w:val="26"/>
                <w:szCs w:val="26"/>
                <w:lang w:val="vi-VN"/>
              </w:rPr>
            </w:pPr>
          </w:p>
        </w:tc>
      </w:tr>
      <w:tr w:rsidR="0088580D" w:rsidRPr="00F00235" w:rsidTr="00D34B10">
        <w:trPr>
          <w:gridAfter w:val="1"/>
          <w:wAfter w:w="3" w:type="pct"/>
          <w:trHeight w:val="567"/>
          <w:tblHeader/>
          <w:jc w:val="center"/>
        </w:trPr>
        <w:tc>
          <w:tcPr>
            <w:tcW w:w="257" w:type="pct"/>
            <w:vMerge/>
            <w:shd w:val="clear" w:color="auto" w:fill="auto"/>
            <w:vAlign w:val="center"/>
          </w:tcPr>
          <w:p w:rsidR="0088580D" w:rsidRPr="00F00235" w:rsidRDefault="0088580D" w:rsidP="00670901">
            <w:pPr>
              <w:spacing w:before="120" w:after="120" w:line="252" w:lineRule="auto"/>
              <w:ind w:left="720"/>
              <w:jc w:val="center"/>
              <w:rPr>
                <w:sz w:val="26"/>
                <w:szCs w:val="26"/>
              </w:rPr>
            </w:pPr>
          </w:p>
        </w:tc>
        <w:tc>
          <w:tcPr>
            <w:tcW w:w="1485" w:type="pct"/>
            <w:shd w:val="clear" w:color="auto" w:fill="auto"/>
            <w:vAlign w:val="center"/>
          </w:tcPr>
          <w:p w:rsidR="0088580D" w:rsidRPr="00F00235" w:rsidRDefault="0088580D" w:rsidP="00670901">
            <w:pPr>
              <w:pStyle w:val="NormalWeb"/>
              <w:spacing w:before="120" w:beforeAutospacing="0"/>
              <w:rPr>
                <w:sz w:val="26"/>
                <w:szCs w:val="26"/>
              </w:rPr>
            </w:pPr>
            <w:r w:rsidRPr="00F00235">
              <w:rPr>
                <w:sz w:val="26"/>
                <w:szCs w:val="26"/>
              </w:rPr>
              <w:t>i) Nhà máy sản xuất, kho, trạm chiết nạp hóa chất cơ bản (axit, kiềm, chứa clo …)</w:t>
            </w:r>
          </w:p>
        </w:tc>
        <w:tc>
          <w:tcPr>
            <w:tcW w:w="781"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TSL (nghìn tấn sản phẩm/năm)</w:t>
            </w:r>
          </w:p>
        </w:tc>
        <w:tc>
          <w:tcPr>
            <w:tcW w:w="512"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 </w:t>
            </w:r>
          </w:p>
        </w:tc>
        <w:tc>
          <w:tcPr>
            <w:tcW w:w="517"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 10</w:t>
            </w:r>
          </w:p>
        </w:tc>
        <w:tc>
          <w:tcPr>
            <w:tcW w:w="518" w:type="pct"/>
            <w:shd w:val="clear" w:color="auto" w:fill="auto"/>
            <w:vAlign w:val="center"/>
          </w:tcPr>
          <w:p w:rsidR="0088580D" w:rsidRPr="00F00235" w:rsidRDefault="0088580D" w:rsidP="00670901">
            <w:pPr>
              <w:pStyle w:val="NormalWeb"/>
              <w:spacing w:before="120" w:beforeAutospacing="0"/>
              <w:jc w:val="center"/>
              <w:rPr>
                <w:color w:val="FF0000"/>
                <w:sz w:val="26"/>
                <w:szCs w:val="26"/>
              </w:rPr>
            </w:pPr>
            <w:r w:rsidRPr="00F00235">
              <w:rPr>
                <w:color w:val="FF0000"/>
                <w:sz w:val="26"/>
                <w:szCs w:val="26"/>
                <w:lang w:val="vi-VN"/>
              </w:rPr>
              <w:t>&lt; 10</w:t>
            </w:r>
          </w:p>
        </w:tc>
        <w:tc>
          <w:tcPr>
            <w:tcW w:w="460" w:type="pct"/>
            <w:shd w:val="clear" w:color="auto" w:fill="auto"/>
            <w:vAlign w:val="center"/>
          </w:tcPr>
          <w:p w:rsidR="0088580D" w:rsidRPr="00F00235" w:rsidRDefault="0088580D" w:rsidP="00670901">
            <w:pPr>
              <w:pStyle w:val="NormalWeb"/>
              <w:spacing w:before="120" w:beforeAutospacing="0"/>
              <w:jc w:val="center"/>
              <w:rPr>
                <w:sz w:val="26"/>
                <w:szCs w:val="26"/>
                <w:highlight w:val="yellow"/>
              </w:rPr>
            </w:pPr>
          </w:p>
        </w:tc>
        <w:tc>
          <w:tcPr>
            <w:tcW w:w="467" w:type="pct"/>
            <w:shd w:val="clear" w:color="auto" w:fill="auto"/>
            <w:vAlign w:val="center"/>
          </w:tcPr>
          <w:p w:rsidR="0088580D" w:rsidRPr="00F00235" w:rsidRDefault="0088580D" w:rsidP="00670901">
            <w:pPr>
              <w:pStyle w:val="NormalWeb"/>
              <w:spacing w:before="120" w:beforeAutospacing="0"/>
              <w:jc w:val="center"/>
              <w:rPr>
                <w:sz w:val="26"/>
                <w:szCs w:val="26"/>
                <w:highlight w:val="yellow"/>
              </w:rPr>
            </w:pPr>
          </w:p>
        </w:tc>
      </w:tr>
      <w:tr w:rsidR="0088580D" w:rsidRPr="00F00235" w:rsidTr="00D34B10">
        <w:trPr>
          <w:gridAfter w:val="1"/>
          <w:wAfter w:w="3" w:type="pct"/>
          <w:trHeight w:val="567"/>
          <w:tblHeader/>
          <w:jc w:val="center"/>
        </w:trPr>
        <w:tc>
          <w:tcPr>
            <w:tcW w:w="257" w:type="pct"/>
            <w:vMerge/>
            <w:shd w:val="clear" w:color="auto" w:fill="auto"/>
            <w:vAlign w:val="center"/>
          </w:tcPr>
          <w:p w:rsidR="0088580D" w:rsidRPr="00F00235" w:rsidRDefault="0088580D" w:rsidP="00670901">
            <w:pPr>
              <w:spacing w:before="120" w:after="120" w:line="252" w:lineRule="auto"/>
              <w:ind w:left="720"/>
              <w:jc w:val="center"/>
              <w:rPr>
                <w:sz w:val="26"/>
                <w:szCs w:val="26"/>
              </w:rPr>
            </w:pPr>
          </w:p>
        </w:tc>
        <w:tc>
          <w:tcPr>
            <w:tcW w:w="1485" w:type="pct"/>
            <w:shd w:val="clear" w:color="auto" w:fill="auto"/>
            <w:vAlign w:val="center"/>
          </w:tcPr>
          <w:p w:rsidR="0088580D" w:rsidRPr="00F00235" w:rsidRDefault="005950D1" w:rsidP="00670901">
            <w:pPr>
              <w:pStyle w:val="NormalWeb"/>
              <w:spacing w:before="120" w:beforeAutospacing="0"/>
              <w:rPr>
                <w:sz w:val="26"/>
                <w:szCs w:val="26"/>
              </w:rPr>
            </w:pPr>
            <w:r w:rsidRPr="00F00235">
              <w:rPr>
                <w:sz w:val="26"/>
                <w:szCs w:val="26"/>
              </w:rPr>
              <w:t>k) Nhà máy sản xuất  sơn , m</w:t>
            </w:r>
            <w:r w:rsidR="0088580D" w:rsidRPr="00F00235">
              <w:rPr>
                <w:sz w:val="26"/>
                <w:szCs w:val="26"/>
              </w:rPr>
              <w:t>ực in</w:t>
            </w:r>
          </w:p>
        </w:tc>
        <w:tc>
          <w:tcPr>
            <w:tcW w:w="781"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TSL (nghìn tấn sản phẩm/năm)</w:t>
            </w:r>
          </w:p>
        </w:tc>
        <w:tc>
          <w:tcPr>
            <w:tcW w:w="512"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 </w:t>
            </w:r>
          </w:p>
        </w:tc>
        <w:tc>
          <w:tcPr>
            <w:tcW w:w="517"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&gt; 10</w:t>
            </w:r>
            <w:r w:rsidRPr="00F00235">
              <w:rPr>
                <w:sz w:val="26"/>
                <w:szCs w:val="26"/>
              </w:rPr>
              <w:t>0</w:t>
            </w:r>
          </w:p>
        </w:tc>
        <w:tc>
          <w:tcPr>
            <w:tcW w:w="518"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color w:val="FF0000"/>
                <w:sz w:val="26"/>
                <w:szCs w:val="26"/>
                <w:lang w:val="vi-VN"/>
              </w:rPr>
              <w:t>&gt;</w:t>
            </w:r>
            <w:r w:rsidRPr="00F00235">
              <w:rPr>
                <w:color w:val="FF0000"/>
                <w:sz w:val="26"/>
                <w:szCs w:val="26"/>
              </w:rPr>
              <w:t>20</w:t>
            </w:r>
            <w:r w:rsidRPr="00F00235">
              <w:rPr>
                <w:sz w:val="26"/>
                <w:szCs w:val="26"/>
              </w:rPr>
              <w:t xml:space="preserve"> ÷ 100</w:t>
            </w:r>
          </w:p>
        </w:tc>
        <w:tc>
          <w:tcPr>
            <w:tcW w:w="460"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rPr>
              <w:t>10 ÷ 20</w:t>
            </w:r>
          </w:p>
        </w:tc>
        <w:tc>
          <w:tcPr>
            <w:tcW w:w="467"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&lt; 1</w:t>
            </w:r>
            <w:r w:rsidRPr="00F00235">
              <w:rPr>
                <w:sz w:val="26"/>
                <w:szCs w:val="26"/>
              </w:rPr>
              <w:t>0</w:t>
            </w:r>
          </w:p>
        </w:tc>
      </w:tr>
      <w:tr w:rsidR="0088580D" w:rsidRPr="00F00235" w:rsidTr="00D34B10">
        <w:trPr>
          <w:gridAfter w:val="1"/>
          <w:wAfter w:w="3" w:type="pct"/>
          <w:trHeight w:val="567"/>
          <w:tblHeader/>
          <w:jc w:val="center"/>
        </w:trPr>
        <w:tc>
          <w:tcPr>
            <w:tcW w:w="257" w:type="pct"/>
            <w:vMerge/>
            <w:shd w:val="clear" w:color="auto" w:fill="auto"/>
            <w:vAlign w:val="center"/>
          </w:tcPr>
          <w:p w:rsidR="0088580D" w:rsidRPr="00F00235" w:rsidRDefault="0088580D" w:rsidP="00670901">
            <w:pPr>
              <w:spacing w:before="120" w:after="120" w:line="252" w:lineRule="auto"/>
              <w:ind w:left="720"/>
              <w:jc w:val="center"/>
              <w:rPr>
                <w:sz w:val="26"/>
                <w:szCs w:val="26"/>
              </w:rPr>
            </w:pPr>
          </w:p>
        </w:tc>
        <w:tc>
          <w:tcPr>
            <w:tcW w:w="1485" w:type="pct"/>
            <w:shd w:val="clear" w:color="auto" w:fill="auto"/>
            <w:vAlign w:val="center"/>
          </w:tcPr>
          <w:p w:rsidR="0088580D" w:rsidRPr="00F00235" w:rsidRDefault="0088580D" w:rsidP="00670901">
            <w:pPr>
              <w:pStyle w:val="NormalWeb"/>
              <w:spacing w:before="120" w:beforeAutospacing="0"/>
              <w:rPr>
                <w:sz w:val="26"/>
                <w:szCs w:val="26"/>
              </w:rPr>
            </w:pPr>
            <w:r w:rsidRPr="00F00235">
              <w:rPr>
                <w:sz w:val="26"/>
                <w:szCs w:val="26"/>
              </w:rPr>
              <w:t>l) Nhà máy sản xuất hóa chất tẩy rửa</w:t>
            </w:r>
          </w:p>
        </w:tc>
        <w:tc>
          <w:tcPr>
            <w:tcW w:w="781" w:type="pct"/>
            <w:shd w:val="clear" w:color="auto" w:fill="auto"/>
            <w:vAlign w:val="center"/>
          </w:tcPr>
          <w:p w:rsidR="0088580D" w:rsidRPr="00F00235" w:rsidRDefault="0088580D" w:rsidP="00670901">
            <w:pPr>
              <w:pStyle w:val="NormalWeb"/>
              <w:spacing w:before="120" w:beforeAutospacing="0"/>
              <w:jc w:val="center"/>
              <w:rPr>
                <w:sz w:val="26"/>
                <w:szCs w:val="26"/>
                <w:lang w:val="vi-VN"/>
              </w:rPr>
            </w:pPr>
            <w:r w:rsidRPr="00F00235">
              <w:rPr>
                <w:sz w:val="26"/>
                <w:szCs w:val="26"/>
                <w:lang w:val="vi-VN"/>
              </w:rPr>
              <w:t>TSL (nghìn tấn sản phẩm/năm)</w:t>
            </w:r>
          </w:p>
        </w:tc>
        <w:tc>
          <w:tcPr>
            <w:tcW w:w="512" w:type="pct"/>
            <w:shd w:val="clear" w:color="auto" w:fill="auto"/>
            <w:vAlign w:val="center"/>
          </w:tcPr>
          <w:p w:rsidR="0088580D" w:rsidRPr="00F00235" w:rsidRDefault="0088580D" w:rsidP="00670901">
            <w:pPr>
              <w:pStyle w:val="NormalWeb"/>
              <w:spacing w:before="120" w:beforeAutospacing="0"/>
              <w:jc w:val="center"/>
              <w:rPr>
                <w:sz w:val="26"/>
                <w:szCs w:val="26"/>
                <w:lang w:val="vi-VN"/>
              </w:rPr>
            </w:pPr>
          </w:p>
        </w:tc>
        <w:tc>
          <w:tcPr>
            <w:tcW w:w="517" w:type="pct"/>
            <w:shd w:val="clear" w:color="auto" w:fill="auto"/>
            <w:vAlign w:val="center"/>
          </w:tcPr>
          <w:p w:rsidR="0088580D" w:rsidRPr="00F00235" w:rsidRDefault="0088580D" w:rsidP="00670901">
            <w:pPr>
              <w:pStyle w:val="NormalWeb"/>
              <w:spacing w:before="120" w:beforeAutospacing="0"/>
              <w:jc w:val="center"/>
              <w:rPr>
                <w:sz w:val="26"/>
                <w:szCs w:val="26"/>
                <w:lang w:val="vi-VN"/>
              </w:rPr>
            </w:pPr>
            <w:r w:rsidRPr="00F00235">
              <w:rPr>
                <w:sz w:val="26"/>
                <w:szCs w:val="26"/>
                <w:lang w:val="vi-VN"/>
              </w:rPr>
              <w:t>≥ 10</w:t>
            </w:r>
          </w:p>
        </w:tc>
        <w:tc>
          <w:tcPr>
            <w:tcW w:w="518" w:type="pct"/>
            <w:shd w:val="clear" w:color="auto" w:fill="auto"/>
            <w:vAlign w:val="center"/>
          </w:tcPr>
          <w:p w:rsidR="0088580D" w:rsidRPr="00F00235" w:rsidRDefault="0088580D" w:rsidP="00670901">
            <w:pPr>
              <w:pStyle w:val="NormalWeb"/>
              <w:spacing w:before="120" w:beforeAutospacing="0"/>
              <w:jc w:val="center"/>
              <w:rPr>
                <w:sz w:val="26"/>
                <w:szCs w:val="26"/>
                <w:lang w:val="vi-VN"/>
              </w:rPr>
            </w:pPr>
            <w:r w:rsidRPr="00F00235">
              <w:rPr>
                <w:sz w:val="26"/>
                <w:szCs w:val="26"/>
                <w:lang w:val="vi-VN"/>
              </w:rPr>
              <w:t>&lt; 10</w:t>
            </w:r>
          </w:p>
        </w:tc>
        <w:tc>
          <w:tcPr>
            <w:tcW w:w="460" w:type="pct"/>
            <w:shd w:val="clear" w:color="auto" w:fill="auto"/>
            <w:vAlign w:val="center"/>
          </w:tcPr>
          <w:p w:rsidR="0088580D" w:rsidRPr="00F00235" w:rsidRDefault="0088580D" w:rsidP="00670901">
            <w:pPr>
              <w:pStyle w:val="NormalWeb"/>
              <w:spacing w:before="120" w:beforeAutospacing="0"/>
              <w:jc w:val="center"/>
              <w:rPr>
                <w:sz w:val="26"/>
                <w:szCs w:val="26"/>
              </w:rPr>
            </w:pPr>
          </w:p>
        </w:tc>
        <w:tc>
          <w:tcPr>
            <w:tcW w:w="467" w:type="pct"/>
            <w:shd w:val="clear" w:color="auto" w:fill="auto"/>
            <w:vAlign w:val="center"/>
          </w:tcPr>
          <w:p w:rsidR="0088580D" w:rsidRPr="00F00235" w:rsidRDefault="0088580D" w:rsidP="00670901">
            <w:pPr>
              <w:pStyle w:val="NormalWeb"/>
              <w:spacing w:before="120" w:beforeAutospacing="0"/>
              <w:jc w:val="center"/>
              <w:rPr>
                <w:sz w:val="26"/>
                <w:szCs w:val="26"/>
                <w:lang w:val="vi-VN"/>
              </w:rPr>
            </w:pPr>
          </w:p>
        </w:tc>
      </w:tr>
    </w:tbl>
    <w:p w:rsidR="00F93440" w:rsidRPr="00F00235" w:rsidRDefault="00F93440" w:rsidP="00670901">
      <w:pPr>
        <w:spacing w:before="120" w:after="120"/>
        <w:jc w:val="both"/>
        <w:outlineLvl w:val="0"/>
        <w:rPr>
          <w:rFonts w:eastAsia="SimSun"/>
          <w:bCs/>
          <w:iCs/>
          <w:sz w:val="26"/>
          <w:szCs w:val="26"/>
          <w:lang w:val="cs-CZ"/>
        </w:rPr>
      </w:pPr>
    </w:p>
    <w:tbl>
      <w:tblPr>
        <w:tblW w:w="52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4"/>
        <w:gridCol w:w="4104"/>
        <w:gridCol w:w="2402"/>
        <w:gridCol w:w="1669"/>
        <w:gridCol w:w="1438"/>
        <w:gridCol w:w="1878"/>
        <w:gridCol w:w="1619"/>
        <w:gridCol w:w="1591"/>
      </w:tblGrid>
      <w:tr w:rsidR="0088580D" w:rsidRPr="00F00235" w:rsidTr="00035D1D">
        <w:trPr>
          <w:trHeight w:val="567"/>
          <w:tblHeader/>
          <w:jc w:val="center"/>
        </w:trPr>
        <w:tc>
          <w:tcPr>
            <w:tcW w:w="287" w:type="pct"/>
            <w:vMerge w:val="restart"/>
            <w:tcBorders>
              <w:top w:val="single" w:sz="4" w:space="0" w:color="auto"/>
              <w:left w:val="single" w:sz="4" w:space="0" w:color="auto"/>
              <w:right w:val="single" w:sz="4" w:space="0" w:color="auto"/>
            </w:tcBorders>
            <w:shd w:val="clear" w:color="auto" w:fill="auto"/>
            <w:vAlign w:val="center"/>
          </w:tcPr>
          <w:p w:rsidR="0088580D" w:rsidRPr="00F00235" w:rsidRDefault="0088580D" w:rsidP="00670901">
            <w:pPr>
              <w:spacing w:before="120" w:after="120" w:line="252" w:lineRule="auto"/>
              <w:rPr>
                <w:sz w:val="26"/>
                <w:szCs w:val="26"/>
              </w:rPr>
            </w:pPr>
          </w:p>
        </w:tc>
        <w:tc>
          <w:tcPr>
            <w:tcW w:w="131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580D" w:rsidRPr="00F00235" w:rsidRDefault="0088580D" w:rsidP="00670901">
            <w:pPr>
              <w:spacing w:before="120" w:after="120" w:line="252" w:lineRule="auto"/>
              <w:jc w:val="center"/>
              <w:rPr>
                <w:b/>
                <w:sz w:val="26"/>
                <w:szCs w:val="26"/>
              </w:rPr>
            </w:pPr>
            <w:r w:rsidRPr="00F00235">
              <w:rPr>
                <w:b/>
                <w:sz w:val="26"/>
                <w:szCs w:val="26"/>
              </w:rPr>
              <w:t>Loại công trình</w:t>
            </w:r>
          </w:p>
        </w:tc>
        <w:tc>
          <w:tcPr>
            <w:tcW w:w="7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580D" w:rsidRPr="00F00235" w:rsidRDefault="0088580D" w:rsidP="00670901">
            <w:pPr>
              <w:spacing w:before="120" w:after="120" w:line="252" w:lineRule="auto"/>
              <w:jc w:val="center"/>
              <w:rPr>
                <w:b/>
                <w:sz w:val="26"/>
                <w:szCs w:val="26"/>
              </w:rPr>
            </w:pPr>
            <w:r w:rsidRPr="00F00235">
              <w:rPr>
                <w:b/>
                <w:sz w:val="26"/>
                <w:szCs w:val="26"/>
              </w:rPr>
              <w:t>Tiêu chí phân cấp</w:t>
            </w:r>
          </w:p>
        </w:tc>
        <w:tc>
          <w:tcPr>
            <w:tcW w:w="262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8580D" w:rsidRPr="00F00235" w:rsidRDefault="0088580D" w:rsidP="00670901">
            <w:pPr>
              <w:spacing w:before="120" w:after="120" w:line="252" w:lineRule="auto"/>
              <w:jc w:val="center"/>
              <w:rPr>
                <w:b/>
                <w:sz w:val="26"/>
                <w:szCs w:val="26"/>
              </w:rPr>
            </w:pPr>
            <w:r w:rsidRPr="00F00235">
              <w:rPr>
                <w:b/>
                <w:sz w:val="26"/>
                <w:szCs w:val="26"/>
              </w:rPr>
              <w:t>Cấp công trình</w:t>
            </w:r>
          </w:p>
        </w:tc>
      </w:tr>
      <w:tr w:rsidR="0088580D" w:rsidRPr="00F00235" w:rsidTr="00035D1D">
        <w:trPr>
          <w:trHeight w:val="567"/>
          <w:tblHeader/>
          <w:jc w:val="center"/>
        </w:trPr>
        <w:tc>
          <w:tcPr>
            <w:tcW w:w="287" w:type="pct"/>
            <w:vMerge/>
            <w:tcBorders>
              <w:left w:val="single" w:sz="4" w:space="0" w:color="auto"/>
              <w:right w:val="single" w:sz="4" w:space="0" w:color="auto"/>
            </w:tcBorders>
            <w:shd w:val="clear" w:color="auto" w:fill="auto"/>
            <w:vAlign w:val="center"/>
          </w:tcPr>
          <w:p w:rsidR="0088580D" w:rsidRPr="00F00235" w:rsidRDefault="0088580D" w:rsidP="00670901">
            <w:pPr>
              <w:spacing w:before="120" w:after="120" w:line="252" w:lineRule="auto"/>
              <w:ind w:left="720"/>
              <w:jc w:val="center"/>
              <w:rPr>
                <w:sz w:val="26"/>
                <w:szCs w:val="26"/>
              </w:rPr>
            </w:pPr>
          </w:p>
        </w:tc>
        <w:tc>
          <w:tcPr>
            <w:tcW w:w="1316" w:type="pct"/>
            <w:vMerge/>
            <w:tcBorders>
              <w:left w:val="single" w:sz="4" w:space="0" w:color="auto"/>
            </w:tcBorders>
            <w:shd w:val="clear" w:color="auto" w:fill="auto"/>
            <w:vAlign w:val="center"/>
          </w:tcPr>
          <w:p w:rsidR="0088580D" w:rsidRPr="00F00235" w:rsidRDefault="0088580D" w:rsidP="00670901">
            <w:pPr>
              <w:spacing w:before="120" w:after="120" w:line="252" w:lineRule="auto"/>
              <w:ind w:left="720"/>
              <w:jc w:val="center"/>
              <w:rPr>
                <w:b/>
                <w:sz w:val="26"/>
                <w:szCs w:val="26"/>
              </w:rPr>
            </w:pPr>
          </w:p>
        </w:tc>
        <w:tc>
          <w:tcPr>
            <w:tcW w:w="770" w:type="pct"/>
            <w:vMerge/>
            <w:shd w:val="clear" w:color="auto" w:fill="auto"/>
            <w:vAlign w:val="center"/>
          </w:tcPr>
          <w:p w:rsidR="0088580D" w:rsidRPr="00F00235" w:rsidRDefault="0088580D" w:rsidP="00670901">
            <w:pPr>
              <w:spacing w:before="120" w:after="120" w:line="252" w:lineRule="auto"/>
              <w:ind w:left="720"/>
              <w:jc w:val="center"/>
              <w:rPr>
                <w:b/>
                <w:sz w:val="26"/>
                <w:szCs w:val="26"/>
              </w:rPr>
            </w:pPr>
          </w:p>
        </w:tc>
        <w:tc>
          <w:tcPr>
            <w:tcW w:w="535" w:type="pct"/>
            <w:shd w:val="clear" w:color="auto" w:fill="auto"/>
            <w:vAlign w:val="center"/>
          </w:tcPr>
          <w:p w:rsidR="0088580D" w:rsidRPr="00F00235" w:rsidRDefault="0088580D" w:rsidP="00670901">
            <w:pPr>
              <w:spacing w:before="120" w:after="120" w:line="252" w:lineRule="auto"/>
              <w:ind w:left="-70" w:right="-68"/>
              <w:jc w:val="center"/>
              <w:rPr>
                <w:b/>
                <w:sz w:val="26"/>
                <w:szCs w:val="26"/>
              </w:rPr>
            </w:pPr>
            <w:r w:rsidRPr="00F00235">
              <w:rPr>
                <w:b/>
                <w:sz w:val="26"/>
                <w:szCs w:val="26"/>
              </w:rPr>
              <w:t>Đặc biệt</w:t>
            </w:r>
          </w:p>
        </w:tc>
        <w:tc>
          <w:tcPr>
            <w:tcW w:w="461" w:type="pct"/>
            <w:shd w:val="clear" w:color="auto" w:fill="auto"/>
            <w:vAlign w:val="center"/>
          </w:tcPr>
          <w:p w:rsidR="0088580D" w:rsidRPr="00F00235" w:rsidRDefault="0088580D" w:rsidP="00670901">
            <w:pPr>
              <w:spacing w:before="120" w:after="120" w:line="252" w:lineRule="auto"/>
              <w:jc w:val="center"/>
              <w:rPr>
                <w:b/>
                <w:sz w:val="26"/>
                <w:szCs w:val="26"/>
              </w:rPr>
            </w:pPr>
            <w:r w:rsidRPr="00F00235">
              <w:rPr>
                <w:b/>
                <w:sz w:val="26"/>
                <w:szCs w:val="26"/>
              </w:rPr>
              <w:t>I</w:t>
            </w:r>
          </w:p>
        </w:tc>
        <w:tc>
          <w:tcPr>
            <w:tcW w:w="602" w:type="pct"/>
            <w:shd w:val="clear" w:color="auto" w:fill="auto"/>
            <w:vAlign w:val="center"/>
          </w:tcPr>
          <w:p w:rsidR="0088580D" w:rsidRPr="00F00235" w:rsidRDefault="0088580D" w:rsidP="00670901">
            <w:pPr>
              <w:spacing w:before="120" w:after="120" w:line="252" w:lineRule="auto"/>
              <w:jc w:val="center"/>
              <w:rPr>
                <w:b/>
                <w:sz w:val="26"/>
                <w:szCs w:val="26"/>
              </w:rPr>
            </w:pPr>
            <w:r w:rsidRPr="00F00235">
              <w:rPr>
                <w:b/>
                <w:sz w:val="26"/>
                <w:szCs w:val="26"/>
              </w:rPr>
              <w:t>II</w:t>
            </w:r>
          </w:p>
        </w:tc>
        <w:tc>
          <w:tcPr>
            <w:tcW w:w="519" w:type="pct"/>
            <w:shd w:val="clear" w:color="auto" w:fill="auto"/>
            <w:vAlign w:val="center"/>
          </w:tcPr>
          <w:p w:rsidR="0088580D" w:rsidRPr="00F00235" w:rsidRDefault="0088580D" w:rsidP="00670901">
            <w:pPr>
              <w:spacing w:before="120" w:after="120" w:line="252" w:lineRule="auto"/>
              <w:jc w:val="center"/>
              <w:rPr>
                <w:b/>
                <w:sz w:val="26"/>
                <w:szCs w:val="26"/>
              </w:rPr>
            </w:pPr>
            <w:r w:rsidRPr="00F00235">
              <w:rPr>
                <w:b/>
                <w:sz w:val="26"/>
                <w:szCs w:val="26"/>
              </w:rPr>
              <w:t>III</w:t>
            </w:r>
          </w:p>
        </w:tc>
        <w:tc>
          <w:tcPr>
            <w:tcW w:w="510" w:type="pct"/>
            <w:shd w:val="clear" w:color="auto" w:fill="auto"/>
            <w:vAlign w:val="center"/>
          </w:tcPr>
          <w:p w:rsidR="0088580D" w:rsidRPr="00F00235" w:rsidRDefault="0088580D" w:rsidP="00670901">
            <w:pPr>
              <w:spacing w:before="120" w:after="120" w:line="252" w:lineRule="auto"/>
              <w:jc w:val="center"/>
              <w:rPr>
                <w:b/>
                <w:sz w:val="26"/>
                <w:szCs w:val="26"/>
              </w:rPr>
            </w:pPr>
            <w:r w:rsidRPr="00F00235">
              <w:rPr>
                <w:b/>
                <w:sz w:val="26"/>
                <w:szCs w:val="26"/>
              </w:rPr>
              <w:t>IV</w:t>
            </w:r>
          </w:p>
        </w:tc>
      </w:tr>
      <w:tr w:rsidR="0088580D" w:rsidRPr="00F00235" w:rsidTr="00035D1D">
        <w:trPr>
          <w:trHeight w:val="567"/>
          <w:tblHeader/>
          <w:jc w:val="center"/>
        </w:trPr>
        <w:tc>
          <w:tcPr>
            <w:tcW w:w="287" w:type="pct"/>
            <w:vMerge/>
            <w:tcBorders>
              <w:left w:val="single" w:sz="4" w:space="0" w:color="auto"/>
              <w:right w:val="single" w:sz="4" w:space="0" w:color="auto"/>
            </w:tcBorders>
            <w:shd w:val="clear" w:color="auto" w:fill="auto"/>
            <w:vAlign w:val="center"/>
          </w:tcPr>
          <w:p w:rsidR="0088580D" w:rsidRPr="00F00235" w:rsidRDefault="0088580D" w:rsidP="00670901">
            <w:pPr>
              <w:spacing w:before="120" w:after="120" w:line="252" w:lineRule="auto"/>
              <w:rPr>
                <w:sz w:val="26"/>
                <w:szCs w:val="26"/>
              </w:rPr>
            </w:pPr>
          </w:p>
        </w:tc>
        <w:tc>
          <w:tcPr>
            <w:tcW w:w="4713" w:type="pct"/>
            <w:gridSpan w:val="7"/>
            <w:tcBorders>
              <w:left w:val="single" w:sz="4" w:space="0" w:color="auto"/>
            </w:tcBorders>
            <w:shd w:val="clear" w:color="auto" w:fill="auto"/>
            <w:vAlign w:val="center"/>
          </w:tcPr>
          <w:p w:rsidR="0088580D" w:rsidRPr="00F00235" w:rsidRDefault="0088580D" w:rsidP="00670901">
            <w:pPr>
              <w:pStyle w:val="NormalWeb"/>
              <w:spacing w:before="120" w:beforeAutospacing="0"/>
              <w:rPr>
                <w:sz w:val="26"/>
                <w:szCs w:val="26"/>
                <w:lang w:val="vi-VN"/>
              </w:rPr>
            </w:pPr>
            <w:r w:rsidRPr="00F00235">
              <w:rPr>
                <w:sz w:val="26"/>
                <w:szCs w:val="26"/>
                <w:lang w:val="vi-VN"/>
              </w:rPr>
              <w:t>1.2.6.3</w:t>
            </w:r>
            <w:r w:rsidRPr="00F00235">
              <w:rPr>
                <w:sz w:val="26"/>
                <w:szCs w:val="26"/>
              </w:rPr>
              <w:t>.</w:t>
            </w:r>
            <w:r w:rsidRPr="00F00235">
              <w:rPr>
                <w:sz w:val="26"/>
                <w:szCs w:val="26"/>
                <w:lang w:val="vi-VN"/>
              </w:rPr>
              <w:t xml:space="preserve"> Công trình sản xuất sản phẩm nguồn điện hóa học</w:t>
            </w:r>
          </w:p>
        </w:tc>
      </w:tr>
      <w:tr w:rsidR="0088580D" w:rsidRPr="00F00235" w:rsidTr="00035D1D">
        <w:trPr>
          <w:trHeight w:val="567"/>
          <w:tblHeader/>
          <w:jc w:val="center"/>
        </w:trPr>
        <w:tc>
          <w:tcPr>
            <w:tcW w:w="287" w:type="pct"/>
            <w:vMerge/>
            <w:tcBorders>
              <w:left w:val="single" w:sz="4" w:space="0" w:color="auto"/>
              <w:right w:val="single" w:sz="4" w:space="0" w:color="auto"/>
            </w:tcBorders>
            <w:shd w:val="clear" w:color="auto" w:fill="auto"/>
            <w:vAlign w:val="center"/>
          </w:tcPr>
          <w:p w:rsidR="0088580D" w:rsidRPr="00F00235" w:rsidRDefault="0088580D" w:rsidP="00670901">
            <w:pPr>
              <w:spacing w:before="120" w:after="120" w:line="252" w:lineRule="auto"/>
              <w:rPr>
                <w:sz w:val="26"/>
                <w:szCs w:val="26"/>
              </w:rPr>
            </w:pPr>
          </w:p>
        </w:tc>
        <w:tc>
          <w:tcPr>
            <w:tcW w:w="1316" w:type="pct"/>
            <w:tcBorders>
              <w:left w:val="single" w:sz="4" w:space="0" w:color="auto"/>
            </w:tcBorders>
            <w:shd w:val="clear" w:color="auto" w:fill="auto"/>
            <w:vAlign w:val="center"/>
          </w:tcPr>
          <w:p w:rsidR="0088580D" w:rsidRPr="00F00235" w:rsidRDefault="0088580D" w:rsidP="00670901">
            <w:pPr>
              <w:pStyle w:val="NormalWeb"/>
              <w:spacing w:before="120" w:beforeAutospacing="0"/>
              <w:rPr>
                <w:sz w:val="26"/>
                <w:szCs w:val="26"/>
              </w:rPr>
            </w:pPr>
            <w:r w:rsidRPr="00F00235">
              <w:rPr>
                <w:sz w:val="26"/>
                <w:szCs w:val="26"/>
                <w:lang w:val="vi-VN"/>
              </w:rPr>
              <w:t>a) Nhà máy sản xuất pin</w:t>
            </w:r>
            <w:r w:rsidRPr="00F00235">
              <w:rPr>
                <w:sz w:val="26"/>
                <w:szCs w:val="26"/>
              </w:rPr>
              <w:t>hóa học</w:t>
            </w:r>
          </w:p>
        </w:tc>
        <w:tc>
          <w:tcPr>
            <w:tcW w:w="770"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TSL (triệu viên/năm)</w:t>
            </w:r>
          </w:p>
        </w:tc>
        <w:tc>
          <w:tcPr>
            <w:tcW w:w="535" w:type="pct"/>
            <w:shd w:val="clear" w:color="auto" w:fill="auto"/>
            <w:vAlign w:val="center"/>
          </w:tcPr>
          <w:p w:rsidR="0088580D" w:rsidRPr="00F00235" w:rsidRDefault="0088580D" w:rsidP="00670901">
            <w:pPr>
              <w:pStyle w:val="NormalWeb"/>
              <w:spacing w:before="120" w:beforeAutospacing="0"/>
              <w:jc w:val="center"/>
              <w:rPr>
                <w:sz w:val="26"/>
                <w:szCs w:val="26"/>
              </w:rPr>
            </w:pPr>
          </w:p>
        </w:tc>
        <w:tc>
          <w:tcPr>
            <w:tcW w:w="461"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&gt; 250</w:t>
            </w:r>
          </w:p>
        </w:tc>
        <w:tc>
          <w:tcPr>
            <w:tcW w:w="602"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150</w:t>
            </w:r>
            <w:r w:rsidRPr="00F00235">
              <w:rPr>
                <w:sz w:val="26"/>
                <w:szCs w:val="26"/>
              </w:rPr>
              <w:t xml:space="preserve"> ÷ 250</w:t>
            </w:r>
          </w:p>
        </w:tc>
        <w:tc>
          <w:tcPr>
            <w:tcW w:w="519"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&lt; 15</w:t>
            </w:r>
            <w:r w:rsidRPr="00F00235">
              <w:rPr>
                <w:sz w:val="26"/>
                <w:szCs w:val="26"/>
              </w:rPr>
              <w:t>0</w:t>
            </w:r>
          </w:p>
        </w:tc>
        <w:tc>
          <w:tcPr>
            <w:tcW w:w="510" w:type="pct"/>
            <w:shd w:val="clear" w:color="auto" w:fill="auto"/>
            <w:vAlign w:val="center"/>
          </w:tcPr>
          <w:p w:rsidR="0088580D" w:rsidRPr="00F00235" w:rsidRDefault="0088580D" w:rsidP="00670901">
            <w:pPr>
              <w:pStyle w:val="NormalWeb"/>
              <w:spacing w:before="120" w:beforeAutospacing="0"/>
              <w:jc w:val="center"/>
              <w:rPr>
                <w:sz w:val="26"/>
                <w:szCs w:val="26"/>
              </w:rPr>
            </w:pPr>
          </w:p>
        </w:tc>
      </w:tr>
      <w:tr w:rsidR="0088580D" w:rsidRPr="00F00235" w:rsidTr="00035D1D">
        <w:trPr>
          <w:trHeight w:val="567"/>
          <w:tblHeader/>
          <w:jc w:val="center"/>
        </w:trPr>
        <w:tc>
          <w:tcPr>
            <w:tcW w:w="287" w:type="pct"/>
            <w:vMerge/>
            <w:tcBorders>
              <w:left w:val="single" w:sz="4" w:space="0" w:color="auto"/>
              <w:right w:val="single" w:sz="4" w:space="0" w:color="auto"/>
            </w:tcBorders>
            <w:shd w:val="clear" w:color="auto" w:fill="auto"/>
            <w:vAlign w:val="center"/>
          </w:tcPr>
          <w:p w:rsidR="0088580D" w:rsidRPr="00F00235" w:rsidRDefault="0088580D" w:rsidP="00670901">
            <w:pPr>
              <w:spacing w:before="120" w:after="120" w:line="252" w:lineRule="auto"/>
              <w:rPr>
                <w:sz w:val="26"/>
                <w:szCs w:val="26"/>
              </w:rPr>
            </w:pPr>
          </w:p>
        </w:tc>
        <w:tc>
          <w:tcPr>
            <w:tcW w:w="1316" w:type="pct"/>
            <w:tcBorders>
              <w:left w:val="single" w:sz="4" w:space="0" w:color="auto"/>
            </w:tcBorders>
            <w:shd w:val="clear" w:color="auto" w:fill="auto"/>
            <w:vAlign w:val="center"/>
          </w:tcPr>
          <w:p w:rsidR="0088580D" w:rsidRPr="00F00235" w:rsidRDefault="0088580D" w:rsidP="00670901">
            <w:pPr>
              <w:pStyle w:val="NormalWeb"/>
              <w:spacing w:before="120" w:beforeAutospacing="0"/>
              <w:rPr>
                <w:sz w:val="26"/>
                <w:szCs w:val="26"/>
                <w:lang w:val="vi-VN"/>
              </w:rPr>
            </w:pPr>
            <w:r w:rsidRPr="00F00235">
              <w:rPr>
                <w:sz w:val="26"/>
                <w:szCs w:val="26"/>
                <w:lang w:val="vi-VN"/>
              </w:rPr>
              <w:t>1.2.6.4</w:t>
            </w:r>
            <w:r w:rsidRPr="00F00235">
              <w:rPr>
                <w:sz w:val="26"/>
                <w:szCs w:val="26"/>
              </w:rPr>
              <w:t>.</w:t>
            </w:r>
            <w:r w:rsidRPr="00F00235">
              <w:rPr>
                <w:sz w:val="26"/>
                <w:szCs w:val="26"/>
                <w:lang w:val="vi-VN"/>
              </w:rPr>
              <w:t xml:space="preserve"> Nhà máy sản xuất</w:t>
            </w:r>
            <w:r w:rsidRPr="00F00235">
              <w:rPr>
                <w:sz w:val="26"/>
                <w:szCs w:val="26"/>
              </w:rPr>
              <w:t>, kho, trạm chiết nạp</w:t>
            </w:r>
            <w:r w:rsidRPr="00F00235">
              <w:rPr>
                <w:sz w:val="26"/>
                <w:szCs w:val="26"/>
                <w:lang w:val="vi-VN"/>
              </w:rPr>
              <w:t xml:space="preserve"> khí công nghiệp</w:t>
            </w:r>
          </w:p>
        </w:tc>
        <w:tc>
          <w:tcPr>
            <w:tcW w:w="770"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TSL (nghìn m</w:t>
            </w:r>
            <w:r w:rsidRPr="00F00235">
              <w:rPr>
                <w:sz w:val="26"/>
                <w:szCs w:val="26"/>
                <w:vertAlign w:val="superscript"/>
                <w:lang w:val="vi-VN"/>
              </w:rPr>
              <w:t>3</w:t>
            </w:r>
            <w:r w:rsidRPr="00F00235">
              <w:rPr>
                <w:sz w:val="26"/>
                <w:szCs w:val="26"/>
                <w:lang w:val="vi-VN"/>
              </w:rPr>
              <w:t xml:space="preserve"> khí/h)</w:t>
            </w:r>
          </w:p>
        </w:tc>
        <w:tc>
          <w:tcPr>
            <w:tcW w:w="535"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 </w:t>
            </w:r>
          </w:p>
        </w:tc>
        <w:tc>
          <w:tcPr>
            <w:tcW w:w="461"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&gt; 15</w:t>
            </w:r>
          </w:p>
        </w:tc>
        <w:tc>
          <w:tcPr>
            <w:tcW w:w="602"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8,5</w:t>
            </w:r>
            <w:r w:rsidRPr="00F00235">
              <w:rPr>
                <w:sz w:val="26"/>
                <w:szCs w:val="26"/>
              </w:rPr>
              <w:t xml:space="preserve"> ÷ 15</w:t>
            </w:r>
          </w:p>
        </w:tc>
        <w:tc>
          <w:tcPr>
            <w:tcW w:w="519" w:type="pct"/>
            <w:shd w:val="clear" w:color="auto" w:fill="auto"/>
            <w:vAlign w:val="center"/>
          </w:tcPr>
          <w:p w:rsidR="0088580D" w:rsidRPr="00F00235" w:rsidRDefault="0088580D" w:rsidP="00670901">
            <w:pPr>
              <w:pStyle w:val="NormalWeb"/>
              <w:spacing w:before="120" w:beforeAutospacing="0"/>
              <w:jc w:val="center"/>
              <w:rPr>
                <w:sz w:val="26"/>
                <w:szCs w:val="26"/>
              </w:rPr>
            </w:pPr>
            <w:r w:rsidRPr="00F00235">
              <w:rPr>
                <w:sz w:val="26"/>
                <w:szCs w:val="26"/>
                <w:lang w:val="vi-VN"/>
              </w:rPr>
              <w:t>&lt; 8,5</w:t>
            </w:r>
          </w:p>
        </w:tc>
        <w:tc>
          <w:tcPr>
            <w:tcW w:w="510" w:type="pct"/>
            <w:shd w:val="clear" w:color="auto" w:fill="auto"/>
            <w:vAlign w:val="center"/>
          </w:tcPr>
          <w:p w:rsidR="0088580D" w:rsidRPr="00F00235" w:rsidRDefault="0088580D" w:rsidP="00670901">
            <w:pPr>
              <w:pStyle w:val="NormalWeb"/>
              <w:spacing w:before="120" w:beforeAutospacing="0"/>
              <w:jc w:val="center"/>
              <w:rPr>
                <w:sz w:val="26"/>
                <w:szCs w:val="26"/>
              </w:rPr>
            </w:pPr>
          </w:p>
        </w:tc>
      </w:tr>
    </w:tbl>
    <w:p w:rsidR="00713296" w:rsidRPr="00FB637B" w:rsidRDefault="00A95CA5" w:rsidP="00670901">
      <w:pPr>
        <w:spacing w:before="240" w:after="120"/>
        <w:ind w:firstLine="357"/>
        <w:jc w:val="both"/>
        <w:outlineLvl w:val="0"/>
        <w:rPr>
          <w:bCs/>
          <w:sz w:val="28"/>
          <w:szCs w:val="28"/>
          <w:lang w:val="nl-NL"/>
        </w:rPr>
      </w:pPr>
      <w:r w:rsidRPr="00FB637B">
        <w:rPr>
          <w:bCs/>
          <w:sz w:val="28"/>
          <w:szCs w:val="28"/>
          <w:lang w:val="nl-NL"/>
        </w:rPr>
        <w:t>1.7</w:t>
      </w:r>
      <w:r w:rsidR="00713296" w:rsidRPr="00FB637B">
        <w:rPr>
          <w:bCs/>
          <w:sz w:val="28"/>
          <w:szCs w:val="28"/>
          <w:lang w:val="nl-NL"/>
        </w:rPr>
        <w:t xml:space="preserve">. Bổ sung Mục 1.3.10 </w:t>
      </w:r>
      <w:r w:rsidR="00713296" w:rsidRPr="00FB637B">
        <w:rPr>
          <w:iCs/>
          <w:sz w:val="28"/>
          <w:szCs w:val="28"/>
          <w:lang w:val="nl-NL"/>
        </w:rPr>
        <w:t xml:space="preserve">Đường cáp truyền tín hiệu viễn thông </w:t>
      </w:r>
      <w:r w:rsidR="00713296" w:rsidRPr="00FB637B">
        <w:rPr>
          <w:bCs/>
          <w:sz w:val="28"/>
          <w:szCs w:val="28"/>
          <w:lang w:val="nl-NL"/>
        </w:rPr>
        <w:t xml:space="preserve">vào Bảng 1.3 </w:t>
      </w:r>
      <w:r w:rsidR="00713296" w:rsidRPr="00FB637B">
        <w:rPr>
          <w:bCs/>
          <w:sz w:val="28"/>
          <w:szCs w:val="28"/>
          <w:lang w:val="vi-VN"/>
        </w:rPr>
        <w:t>Phân cấp công trình hạ tầng kỹ thuật</w:t>
      </w:r>
      <w:r w:rsidR="00713296" w:rsidRPr="00FB637B">
        <w:rPr>
          <w:bCs/>
          <w:sz w:val="28"/>
          <w:szCs w:val="28"/>
          <w:lang w:val="nl-NL"/>
        </w:rPr>
        <w:t xml:space="preserve"> như sau:</w:t>
      </w:r>
    </w:p>
    <w:tbl>
      <w:tblPr>
        <w:tblW w:w="520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123"/>
        <w:gridCol w:w="2288"/>
        <w:gridCol w:w="1748"/>
        <w:gridCol w:w="1769"/>
        <w:gridCol w:w="1819"/>
        <w:gridCol w:w="1564"/>
        <w:gridCol w:w="1442"/>
      </w:tblGrid>
      <w:tr w:rsidR="00885C36" w:rsidRPr="00FB637B" w:rsidTr="00B01C98">
        <w:trPr>
          <w:trHeight w:val="567"/>
        </w:trPr>
        <w:tc>
          <w:tcPr>
            <w:tcW w:w="273" w:type="pct"/>
            <w:vMerge w:val="restart"/>
            <w:shd w:val="clear" w:color="auto" w:fill="auto"/>
            <w:vAlign w:val="center"/>
          </w:tcPr>
          <w:p w:rsidR="00713296" w:rsidRPr="00F00268" w:rsidRDefault="00713296" w:rsidP="00670901">
            <w:pPr>
              <w:pStyle w:val="Tniu"/>
              <w:numPr>
                <w:ilvl w:val="0"/>
                <w:numId w:val="0"/>
              </w:numPr>
              <w:spacing w:before="60" w:after="60" w:line="252" w:lineRule="auto"/>
              <w:jc w:val="center"/>
              <w:rPr>
                <w:rFonts w:ascii="Times New Roman" w:hAnsi="Times New Roman"/>
                <w:b/>
                <w:sz w:val="26"/>
                <w:szCs w:val="26"/>
              </w:rPr>
            </w:pPr>
            <w:r w:rsidRPr="00F00268">
              <w:rPr>
                <w:rFonts w:ascii="Times New Roman" w:hAnsi="Times New Roman"/>
                <w:b/>
                <w:sz w:val="26"/>
                <w:szCs w:val="26"/>
              </w:rPr>
              <w:t>T.T</w:t>
            </w:r>
          </w:p>
        </w:tc>
        <w:tc>
          <w:tcPr>
            <w:tcW w:w="1321" w:type="pct"/>
            <w:vMerge w:val="restart"/>
            <w:shd w:val="clear" w:color="auto" w:fill="auto"/>
            <w:vAlign w:val="center"/>
          </w:tcPr>
          <w:p w:rsidR="00713296" w:rsidRPr="00F00268" w:rsidRDefault="00713296" w:rsidP="00670901">
            <w:pPr>
              <w:pStyle w:val="Tniu"/>
              <w:numPr>
                <w:ilvl w:val="0"/>
                <w:numId w:val="0"/>
              </w:numPr>
              <w:spacing w:before="60" w:after="60" w:line="252" w:lineRule="auto"/>
              <w:jc w:val="center"/>
              <w:rPr>
                <w:rFonts w:ascii="Times New Roman" w:hAnsi="Times New Roman"/>
                <w:b/>
                <w:sz w:val="26"/>
                <w:szCs w:val="26"/>
              </w:rPr>
            </w:pPr>
            <w:r w:rsidRPr="00F00268">
              <w:rPr>
                <w:rFonts w:ascii="Times New Roman" w:hAnsi="Times New Roman"/>
                <w:b/>
                <w:sz w:val="26"/>
                <w:szCs w:val="26"/>
              </w:rPr>
              <w:t>Loại công trình</w:t>
            </w:r>
          </w:p>
        </w:tc>
        <w:tc>
          <w:tcPr>
            <w:tcW w:w="733" w:type="pct"/>
            <w:vMerge w:val="restart"/>
            <w:shd w:val="clear" w:color="auto" w:fill="auto"/>
            <w:vAlign w:val="center"/>
          </w:tcPr>
          <w:p w:rsidR="00713296" w:rsidRPr="00F00268" w:rsidRDefault="00713296" w:rsidP="00670901">
            <w:pPr>
              <w:pStyle w:val="Tniu"/>
              <w:numPr>
                <w:ilvl w:val="0"/>
                <w:numId w:val="0"/>
              </w:numPr>
              <w:spacing w:before="60" w:after="60" w:line="252" w:lineRule="auto"/>
              <w:jc w:val="center"/>
              <w:rPr>
                <w:rFonts w:ascii="Times New Roman" w:hAnsi="Times New Roman"/>
                <w:b/>
                <w:sz w:val="26"/>
                <w:szCs w:val="26"/>
              </w:rPr>
            </w:pPr>
            <w:r w:rsidRPr="00F00268">
              <w:rPr>
                <w:rFonts w:ascii="Times New Roman" w:hAnsi="Times New Roman"/>
                <w:b/>
                <w:sz w:val="26"/>
                <w:szCs w:val="26"/>
              </w:rPr>
              <w:t>Tiêu chí phân cấp</w:t>
            </w:r>
          </w:p>
        </w:tc>
        <w:tc>
          <w:tcPr>
            <w:tcW w:w="2673" w:type="pct"/>
            <w:gridSpan w:val="5"/>
            <w:shd w:val="clear" w:color="auto" w:fill="auto"/>
            <w:vAlign w:val="center"/>
          </w:tcPr>
          <w:p w:rsidR="00713296" w:rsidRPr="00F00268" w:rsidRDefault="00713296" w:rsidP="00670901">
            <w:pPr>
              <w:pStyle w:val="Tniu"/>
              <w:numPr>
                <w:ilvl w:val="0"/>
                <w:numId w:val="0"/>
              </w:numPr>
              <w:spacing w:before="60" w:after="60" w:line="252" w:lineRule="auto"/>
              <w:jc w:val="center"/>
              <w:rPr>
                <w:rFonts w:ascii="Times New Roman" w:hAnsi="Times New Roman"/>
                <w:b/>
                <w:sz w:val="26"/>
                <w:szCs w:val="26"/>
              </w:rPr>
            </w:pPr>
            <w:r w:rsidRPr="00F00268">
              <w:rPr>
                <w:rFonts w:ascii="Times New Roman" w:hAnsi="Times New Roman"/>
                <w:b/>
                <w:sz w:val="26"/>
                <w:szCs w:val="26"/>
              </w:rPr>
              <w:t>Cấp công trình</w:t>
            </w:r>
          </w:p>
        </w:tc>
      </w:tr>
      <w:tr w:rsidR="00670901" w:rsidRPr="00FB637B" w:rsidTr="00B01C98">
        <w:trPr>
          <w:trHeight w:val="567"/>
        </w:trPr>
        <w:tc>
          <w:tcPr>
            <w:tcW w:w="273" w:type="pct"/>
            <w:vMerge/>
            <w:shd w:val="clear" w:color="auto" w:fill="auto"/>
            <w:vAlign w:val="center"/>
          </w:tcPr>
          <w:p w:rsidR="00713296" w:rsidRPr="00F00268" w:rsidRDefault="00713296" w:rsidP="00670901">
            <w:pPr>
              <w:pStyle w:val="Tniu"/>
              <w:numPr>
                <w:ilvl w:val="0"/>
                <w:numId w:val="0"/>
              </w:numPr>
              <w:spacing w:before="60" w:after="60" w:line="252" w:lineRule="auto"/>
              <w:rPr>
                <w:rFonts w:ascii="Times New Roman" w:hAnsi="Times New Roman"/>
                <w:b/>
                <w:sz w:val="26"/>
                <w:szCs w:val="26"/>
              </w:rPr>
            </w:pPr>
          </w:p>
        </w:tc>
        <w:tc>
          <w:tcPr>
            <w:tcW w:w="1321" w:type="pct"/>
            <w:vMerge/>
            <w:shd w:val="clear" w:color="auto" w:fill="auto"/>
            <w:vAlign w:val="center"/>
          </w:tcPr>
          <w:p w:rsidR="00713296" w:rsidRPr="00F00268" w:rsidRDefault="00713296" w:rsidP="00670901">
            <w:pPr>
              <w:pStyle w:val="Tniu"/>
              <w:numPr>
                <w:ilvl w:val="0"/>
                <w:numId w:val="0"/>
              </w:numPr>
              <w:spacing w:before="60" w:after="60" w:line="252" w:lineRule="auto"/>
              <w:rPr>
                <w:rFonts w:ascii="Times New Roman" w:hAnsi="Times New Roman"/>
                <w:b/>
                <w:sz w:val="26"/>
                <w:szCs w:val="26"/>
              </w:rPr>
            </w:pPr>
          </w:p>
        </w:tc>
        <w:tc>
          <w:tcPr>
            <w:tcW w:w="733" w:type="pct"/>
            <w:vMerge/>
            <w:shd w:val="clear" w:color="auto" w:fill="auto"/>
            <w:vAlign w:val="center"/>
          </w:tcPr>
          <w:p w:rsidR="00713296" w:rsidRPr="00F00268" w:rsidRDefault="00713296" w:rsidP="00670901">
            <w:pPr>
              <w:pStyle w:val="Tniu"/>
              <w:numPr>
                <w:ilvl w:val="0"/>
                <w:numId w:val="0"/>
              </w:numPr>
              <w:spacing w:before="60" w:after="60" w:line="252" w:lineRule="auto"/>
              <w:rPr>
                <w:rFonts w:ascii="Times New Roman" w:hAnsi="Times New Roman"/>
                <w:b/>
                <w:sz w:val="26"/>
                <w:szCs w:val="26"/>
              </w:rPr>
            </w:pPr>
          </w:p>
        </w:tc>
        <w:tc>
          <w:tcPr>
            <w:tcW w:w="560" w:type="pct"/>
            <w:shd w:val="clear" w:color="auto" w:fill="auto"/>
            <w:vAlign w:val="center"/>
          </w:tcPr>
          <w:p w:rsidR="00713296" w:rsidRPr="00F00268" w:rsidRDefault="00713296" w:rsidP="00670901">
            <w:pPr>
              <w:pStyle w:val="Tniu"/>
              <w:numPr>
                <w:ilvl w:val="0"/>
                <w:numId w:val="0"/>
              </w:numPr>
              <w:spacing w:before="60" w:after="60" w:line="252" w:lineRule="auto"/>
              <w:jc w:val="center"/>
              <w:rPr>
                <w:rFonts w:ascii="Times New Roman" w:hAnsi="Times New Roman"/>
                <w:b/>
                <w:sz w:val="26"/>
                <w:szCs w:val="26"/>
              </w:rPr>
            </w:pPr>
            <w:r w:rsidRPr="00F00268">
              <w:rPr>
                <w:rFonts w:ascii="Times New Roman" w:hAnsi="Times New Roman"/>
                <w:b/>
                <w:sz w:val="26"/>
                <w:szCs w:val="26"/>
              </w:rPr>
              <w:t>Đặc biệt</w:t>
            </w:r>
          </w:p>
        </w:tc>
        <w:tc>
          <w:tcPr>
            <w:tcW w:w="567" w:type="pct"/>
            <w:shd w:val="clear" w:color="auto" w:fill="auto"/>
            <w:vAlign w:val="center"/>
          </w:tcPr>
          <w:p w:rsidR="00713296" w:rsidRPr="00F00268" w:rsidRDefault="00713296" w:rsidP="00670901">
            <w:pPr>
              <w:pStyle w:val="Tniu"/>
              <w:numPr>
                <w:ilvl w:val="0"/>
                <w:numId w:val="0"/>
              </w:numPr>
              <w:spacing w:before="60" w:after="60" w:line="252" w:lineRule="auto"/>
              <w:jc w:val="center"/>
              <w:rPr>
                <w:rFonts w:ascii="Times New Roman" w:hAnsi="Times New Roman"/>
                <w:b/>
                <w:sz w:val="26"/>
                <w:szCs w:val="26"/>
              </w:rPr>
            </w:pPr>
            <w:r w:rsidRPr="00F00268">
              <w:rPr>
                <w:rFonts w:ascii="Times New Roman" w:hAnsi="Times New Roman"/>
                <w:b/>
                <w:sz w:val="26"/>
                <w:szCs w:val="26"/>
              </w:rPr>
              <w:t>I</w:t>
            </w:r>
          </w:p>
        </w:tc>
        <w:tc>
          <w:tcPr>
            <w:tcW w:w="583" w:type="pct"/>
            <w:shd w:val="clear" w:color="auto" w:fill="auto"/>
            <w:vAlign w:val="center"/>
          </w:tcPr>
          <w:p w:rsidR="00713296" w:rsidRPr="00F00268" w:rsidRDefault="00713296" w:rsidP="00670901">
            <w:pPr>
              <w:pStyle w:val="Tniu"/>
              <w:numPr>
                <w:ilvl w:val="0"/>
                <w:numId w:val="0"/>
              </w:numPr>
              <w:spacing w:before="60" w:after="60" w:line="252" w:lineRule="auto"/>
              <w:jc w:val="center"/>
              <w:rPr>
                <w:rFonts w:ascii="Times New Roman" w:hAnsi="Times New Roman"/>
                <w:b/>
                <w:sz w:val="26"/>
                <w:szCs w:val="26"/>
              </w:rPr>
            </w:pPr>
            <w:r w:rsidRPr="00F00268">
              <w:rPr>
                <w:rFonts w:ascii="Times New Roman" w:hAnsi="Times New Roman"/>
                <w:b/>
                <w:sz w:val="26"/>
                <w:szCs w:val="26"/>
              </w:rPr>
              <w:t>II</w:t>
            </w:r>
          </w:p>
        </w:tc>
        <w:tc>
          <w:tcPr>
            <w:tcW w:w="501" w:type="pct"/>
            <w:shd w:val="clear" w:color="auto" w:fill="auto"/>
            <w:vAlign w:val="center"/>
          </w:tcPr>
          <w:p w:rsidR="00713296" w:rsidRPr="00F00268" w:rsidRDefault="00713296" w:rsidP="00670901">
            <w:pPr>
              <w:pStyle w:val="Tniu"/>
              <w:numPr>
                <w:ilvl w:val="0"/>
                <w:numId w:val="0"/>
              </w:numPr>
              <w:spacing w:before="60" w:after="60" w:line="252" w:lineRule="auto"/>
              <w:jc w:val="center"/>
              <w:rPr>
                <w:rFonts w:ascii="Times New Roman" w:hAnsi="Times New Roman"/>
                <w:b/>
                <w:sz w:val="26"/>
                <w:szCs w:val="26"/>
              </w:rPr>
            </w:pPr>
            <w:r w:rsidRPr="00F00268">
              <w:rPr>
                <w:rFonts w:ascii="Times New Roman" w:hAnsi="Times New Roman"/>
                <w:b/>
                <w:sz w:val="26"/>
                <w:szCs w:val="26"/>
              </w:rPr>
              <w:t>III</w:t>
            </w:r>
          </w:p>
        </w:tc>
        <w:tc>
          <w:tcPr>
            <w:tcW w:w="462" w:type="pct"/>
            <w:shd w:val="clear" w:color="auto" w:fill="auto"/>
            <w:vAlign w:val="center"/>
          </w:tcPr>
          <w:p w:rsidR="00713296" w:rsidRPr="00F00268" w:rsidRDefault="00713296" w:rsidP="00670901">
            <w:pPr>
              <w:pStyle w:val="Tniu"/>
              <w:numPr>
                <w:ilvl w:val="0"/>
                <w:numId w:val="0"/>
              </w:numPr>
              <w:spacing w:before="60" w:after="60" w:line="252" w:lineRule="auto"/>
              <w:jc w:val="center"/>
              <w:rPr>
                <w:rFonts w:ascii="Times New Roman" w:hAnsi="Times New Roman"/>
                <w:b/>
                <w:sz w:val="26"/>
                <w:szCs w:val="26"/>
              </w:rPr>
            </w:pPr>
            <w:r w:rsidRPr="00F00268">
              <w:rPr>
                <w:rFonts w:ascii="Times New Roman" w:hAnsi="Times New Roman"/>
                <w:b/>
                <w:sz w:val="26"/>
                <w:szCs w:val="26"/>
              </w:rPr>
              <w:t>IV</w:t>
            </w:r>
          </w:p>
        </w:tc>
      </w:tr>
      <w:tr w:rsidR="00670901" w:rsidRPr="00FB637B" w:rsidTr="00B01C98">
        <w:trPr>
          <w:trHeight w:val="567"/>
        </w:trPr>
        <w:tc>
          <w:tcPr>
            <w:tcW w:w="273" w:type="pct"/>
            <w:shd w:val="clear" w:color="auto" w:fill="auto"/>
            <w:vAlign w:val="center"/>
          </w:tcPr>
          <w:p w:rsidR="00713296" w:rsidRPr="00F00235" w:rsidRDefault="00713296" w:rsidP="00670901">
            <w:pPr>
              <w:pStyle w:val="Tniu"/>
              <w:numPr>
                <w:ilvl w:val="0"/>
                <w:numId w:val="0"/>
              </w:numPr>
              <w:spacing w:before="60" w:after="60" w:line="252" w:lineRule="auto"/>
              <w:contextualSpacing/>
              <w:jc w:val="center"/>
              <w:rPr>
                <w:rFonts w:ascii="Times New Roman" w:hAnsi="Times New Roman"/>
                <w:b/>
                <w:iCs/>
                <w:sz w:val="24"/>
              </w:rPr>
            </w:pPr>
            <w:r w:rsidRPr="00F00235">
              <w:rPr>
                <w:rFonts w:ascii="Times New Roman" w:hAnsi="Times New Roman"/>
                <w:b/>
                <w:iCs/>
                <w:sz w:val="24"/>
              </w:rPr>
              <w:t>1.3.10</w:t>
            </w:r>
          </w:p>
        </w:tc>
        <w:tc>
          <w:tcPr>
            <w:tcW w:w="1321" w:type="pct"/>
            <w:shd w:val="clear" w:color="auto" w:fill="auto"/>
            <w:vAlign w:val="center"/>
          </w:tcPr>
          <w:p w:rsidR="00713296" w:rsidRPr="0061018B" w:rsidRDefault="00713296" w:rsidP="00670901">
            <w:pPr>
              <w:spacing w:before="60" w:after="60" w:line="252" w:lineRule="auto"/>
              <w:contextualSpacing/>
              <w:jc w:val="both"/>
              <w:rPr>
                <w:b/>
                <w:iCs/>
                <w:sz w:val="26"/>
                <w:szCs w:val="26"/>
                <w:lang w:val="nl-NL"/>
              </w:rPr>
            </w:pPr>
            <w:r w:rsidRPr="0061018B">
              <w:rPr>
                <w:b/>
                <w:iCs/>
                <w:sz w:val="26"/>
                <w:szCs w:val="26"/>
                <w:lang w:val="nl-NL"/>
              </w:rPr>
              <w:t>Đường cáp truyền tín hiệu viễn thông</w:t>
            </w:r>
          </w:p>
        </w:tc>
        <w:tc>
          <w:tcPr>
            <w:tcW w:w="733" w:type="pct"/>
            <w:shd w:val="clear" w:color="auto" w:fill="auto"/>
            <w:vAlign w:val="center"/>
          </w:tcPr>
          <w:p w:rsidR="00713296" w:rsidRPr="00FB637B" w:rsidRDefault="002C096A" w:rsidP="00670901">
            <w:pPr>
              <w:spacing w:before="60" w:after="60" w:line="252" w:lineRule="auto"/>
              <w:contextualSpacing/>
              <w:jc w:val="center"/>
              <w:rPr>
                <w:bCs/>
                <w:iCs/>
                <w:strike/>
                <w:sz w:val="26"/>
                <w:szCs w:val="26"/>
              </w:rPr>
            </w:pPr>
            <w:r w:rsidRPr="00FB637B">
              <w:rPr>
                <w:bCs/>
                <w:iCs/>
                <w:sz w:val="26"/>
                <w:szCs w:val="26"/>
              </w:rPr>
              <w:t>Tầm quan trọng</w:t>
            </w:r>
          </w:p>
        </w:tc>
        <w:tc>
          <w:tcPr>
            <w:tcW w:w="560" w:type="pct"/>
            <w:shd w:val="clear" w:color="auto" w:fill="auto"/>
            <w:vAlign w:val="center"/>
          </w:tcPr>
          <w:p w:rsidR="00713296" w:rsidRPr="00FB637B" w:rsidRDefault="00713296" w:rsidP="00670901">
            <w:pPr>
              <w:spacing w:before="60" w:after="60" w:line="252" w:lineRule="auto"/>
              <w:contextualSpacing/>
              <w:jc w:val="center"/>
              <w:rPr>
                <w:bCs/>
                <w:iCs/>
                <w:strike/>
                <w:sz w:val="26"/>
                <w:szCs w:val="26"/>
              </w:rPr>
            </w:pPr>
            <w:r w:rsidRPr="00FB637B">
              <w:rPr>
                <w:bCs/>
                <w:iCs/>
                <w:sz w:val="26"/>
                <w:szCs w:val="26"/>
              </w:rPr>
              <w:t>Liên quốc gia</w:t>
            </w:r>
          </w:p>
        </w:tc>
        <w:tc>
          <w:tcPr>
            <w:tcW w:w="567" w:type="pct"/>
            <w:shd w:val="clear" w:color="auto" w:fill="auto"/>
            <w:vAlign w:val="center"/>
          </w:tcPr>
          <w:p w:rsidR="00713296" w:rsidRPr="00FB637B" w:rsidRDefault="00713296" w:rsidP="00670901">
            <w:pPr>
              <w:spacing w:before="60" w:after="60" w:line="252" w:lineRule="auto"/>
              <w:contextualSpacing/>
              <w:jc w:val="center"/>
              <w:rPr>
                <w:bCs/>
                <w:iCs/>
                <w:strike/>
                <w:sz w:val="26"/>
                <w:szCs w:val="26"/>
              </w:rPr>
            </w:pPr>
            <w:r w:rsidRPr="00FB637B">
              <w:rPr>
                <w:bCs/>
                <w:iCs/>
                <w:sz w:val="26"/>
                <w:szCs w:val="26"/>
              </w:rPr>
              <w:t>Liên tỉnh</w:t>
            </w:r>
          </w:p>
        </w:tc>
        <w:tc>
          <w:tcPr>
            <w:tcW w:w="583" w:type="pct"/>
            <w:shd w:val="clear" w:color="auto" w:fill="auto"/>
            <w:vAlign w:val="center"/>
          </w:tcPr>
          <w:p w:rsidR="00713296" w:rsidRPr="00FB637B" w:rsidRDefault="00713296" w:rsidP="00670901">
            <w:pPr>
              <w:spacing w:before="60" w:after="60" w:line="252" w:lineRule="auto"/>
              <w:contextualSpacing/>
              <w:jc w:val="center"/>
              <w:rPr>
                <w:bCs/>
                <w:iCs/>
                <w:strike/>
                <w:sz w:val="26"/>
                <w:szCs w:val="26"/>
              </w:rPr>
            </w:pPr>
            <w:r w:rsidRPr="00FB637B">
              <w:rPr>
                <w:bCs/>
                <w:iCs/>
                <w:sz w:val="26"/>
                <w:szCs w:val="26"/>
              </w:rPr>
              <w:t>Nội tỉnh</w:t>
            </w:r>
          </w:p>
        </w:tc>
        <w:tc>
          <w:tcPr>
            <w:tcW w:w="501" w:type="pct"/>
            <w:shd w:val="clear" w:color="auto" w:fill="auto"/>
            <w:vAlign w:val="center"/>
          </w:tcPr>
          <w:p w:rsidR="00713296" w:rsidRPr="00FB637B" w:rsidRDefault="00713296" w:rsidP="00670901">
            <w:pPr>
              <w:spacing w:before="60" w:after="60" w:line="252" w:lineRule="auto"/>
              <w:contextualSpacing/>
              <w:jc w:val="center"/>
              <w:rPr>
                <w:bCs/>
                <w:iCs/>
                <w:strike/>
                <w:sz w:val="26"/>
                <w:szCs w:val="26"/>
              </w:rPr>
            </w:pPr>
          </w:p>
        </w:tc>
        <w:tc>
          <w:tcPr>
            <w:tcW w:w="462" w:type="pct"/>
            <w:shd w:val="clear" w:color="auto" w:fill="auto"/>
            <w:vAlign w:val="center"/>
          </w:tcPr>
          <w:p w:rsidR="00713296" w:rsidRPr="00FB637B" w:rsidRDefault="00713296" w:rsidP="00670901">
            <w:pPr>
              <w:spacing w:before="60" w:after="60" w:line="252" w:lineRule="auto"/>
              <w:contextualSpacing/>
              <w:jc w:val="center"/>
              <w:rPr>
                <w:bCs/>
                <w:iCs/>
                <w:strike/>
                <w:sz w:val="26"/>
                <w:szCs w:val="26"/>
              </w:rPr>
            </w:pPr>
          </w:p>
          <w:p w:rsidR="00713296" w:rsidRPr="00FB637B" w:rsidRDefault="00713296" w:rsidP="00670901">
            <w:pPr>
              <w:spacing w:before="60" w:after="60" w:line="252" w:lineRule="auto"/>
              <w:contextualSpacing/>
              <w:jc w:val="center"/>
              <w:rPr>
                <w:bCs/>
                <w:iCs/>
                <w:strike/>
                <w:sz w:val="26"/>
                <w:szCs w:val="26"/>
              </w:rPr>
            </w:pPr>
          </w:p>
          <w:p w:rsidR="00713296" w:rsidRPr="00FB637B" w:rsidRDefault="00713296" w:rsidP="00670901">
            <w:pPr>
              <w:spacing w:before="60" w:after="60" w:line="252" w:lineRule="auto"/>
              <w:contextualSpacing/>
              <w:jc w:val="center"/>
              <w:rPr>
                <w:bCs/>
                <w:iCs/>
                <w:strike/>
                <w:sz w:val="26"/>
                <w:szCs w:val="26"/>
              </w:rPr>
            </w:pPr>
          </w:p>
        </w:tc>
      </w:tr>
    </w:tbl>
    <w:p w:rsidR="001B4147" w:rsidRPr="00FB637B" w:rsidRDefault="001B4147" w:rsidP="00670901">
      <w:pPr>
        <w:pStyle w:val="NormalWeb"/>
        <w:spacing w:before="240" w:beforeAutospacing="0" w:after="120" w:afterAutospacing="0"/>
        <w:ind w:firstLine="357"/>
        <w:rPr>
          <w:bCs/>
          <w:sz w:val="26"/>
          <w:szCs w:val="26"/>
          <w:lang w:val="nl-NL"/>
        </w:rPr>
      </w:pPr>
    </w:p>
    <w:p w:rsidR="00F967B4" w:rsidRPr="00FB637B" w:rsidRDefault="00F967B4" w:rsidP="00670901">
      <w:pPr>
        <w:pStyle w:val="NormalWeb"/>
        <w:spacing w:before="240" w:beforeAutospacing="0" w:after="120" w:afterAutospacing="0"/>
        <w:ind w:firstLine="357"/>
        <w:rPr>
          <w:bCs/>
          <w:sz w:val="26"/>
          <w:szCs w:val="26"/>
          <w:lang w:val="nl-NL"/>
        </w:rPr>
      </w:pPr>
    </w:p>
    <w:p w:rsidR="00F967B4" w:rsidRPr="00FB637B" w:rsidRDefault="00F967B4" w:rsidP="00670901">
      <w:pPr>
        <w:pStyle w:val="NormalWeb"/>
        <w:spacing w:before="240" w:beforeAutospacing="0" w:after="120" w:afterAutospacing="0"/>
        <w:ind w:firstLine="357"/>
        <w:rPr>
          <w:bCs/>
          <w:sz w:val="26"/>
          <w:szCs w:val="26"/>
          <w:lang w:val="nl-NL"/>
        </w:rPr>
      </w:pPr>
    </w:p>
    <w:p w:rsidR="00F967B4" w:rsidRPr="00FB637B" w:rsidRDefault="00F967B4" w:rsidP="00670901">
      <w:pPr>
        <w:pStyle w:val="NormalWeb"/>
        <w:spacing w:before="240" w:beforeAutospacing="0" w:after="120" w:afterAutospacing="0"/>
        <w:ind w:firstLine="357"/>
        <w:rPr>
          <w:bCs/>
          <w:sz w:val="26"/>
          <w:szCs w:val="26"/>
          <w:lang w:val="nl-NL"/>
        </w:rPr>
      </w:pPr>
    </w:p>
    <w:p w:rsidR="00F967B4" w:rsidRPr="00FB637B" w:rsidRDefault="00F967B4" w:rsidP="00670901">
      <w:pPr>
        <w:pStyle w:val="NormalWeb"/>
        <w:spacing w:before="240" w:beforeAutospacing="0" w:after="120" w:afterAutospacing="0"/>
        <w:ind w:firstLine="357"/>
        <w:rPr>
          <w:bCs/>
          <w:sz w:val="26"/>
          <w:szCs w:val="26"/>
          <w:lang w:val="nl-NL"/>
        </w:rPr>
      </w:pPr>
    </w:p>
    <w:p w:rsidR="001B4147" w:rsidRPr="00FB637B" w:rsidRDefault="001B4147" w:rsidP="00670901">
      <w:pPr>
        <w:pStyle w:val="NormalWeb"/>
        <w:spacing w:before="240" w:beforeAutospacing="0" w:after="120" w:afterAutospacing="0"/>
        <w:ind w:firstLine="357"/>
        <w:rPr>
          <w:bCs/>
          <w:sz w:val="26"/>
          <w:szCs w:val="26"/>
          <w:lang w:val="nl-NL"/>
        </w:rPr>
      </w:pPr>
    </w:p>
    <w:p w:rsidR="00713296" w:rsidRPr="00FB637B" w:rsidRDefault="00A95CA5" w:rsidP="00670901">
      <w:pPr>
        <w:pStyle w:val="NormalWeb"/>
        <w:spacing w:before="240" w:beforeAutospacing="0" w:after="120" w:afterAutospacing="0"/>
        <w:ind w:firstLine="357"/>
        <w:rPr>
          <w:bCs/>
          <w:sz w:val="28"/>
          <w:szCs w:val="28"/>
          <w:lang w:val="nl-NL"/>
        </w:rPr>
      </w:pPr>
      <w:r w:rsidRPr="00FB637B">
        <w:rPr>
          <w:bCs/>
          <w:sz w:val="28"/>
          <w:szCs w:val="28"/>
          <w:lang w:val="nl-NL"/>
        </w:rPr>
        <w:t>1.8</w:t>
      </w:r>
      <w:r w:rsidR="00713296" w:rsidRPr="00FB637B">
        <w:rPr>
          <w:bCs/>
          <w:sz w:val="28"/>
          <w:szCs w:val="28"/>
          <w:lang w:val="nl-NL"/>
        </w:rPr>
        <w:t>. Sửa đổi</w:t>
      </w:r>
      <w:r w:rsidR="00575F28" w:rsidRPr="00FB637B">
        <w:rPr>
          <w:bCs/>
          <w:sz w:val="28"/>
          <w:szCs w:val="28"/>
          <w:lang w:val="nl-NL"/>
        </w:rPr>
        <w:t xml:space="preserve"> khoản 1.4.1.1</w:t>
      </w:r>
      <w:r w:rsidR="00146B38" w:rsidRPr="00146B38">
        <w:rPr>
          <w:bCs/>
          <w:sz w:val="28"/>
          <w:szCs w:val="28"/>
          <w:lang w:val="nl-NL"/>
        </w:rPr>
        <w:t>Đường ô tô cao tốc</w:t>
      </w:r>
      <w:r w:rsidR="00FC1EBB">
        <w:rPr>
          <w:bCs/>
          <w:sz w:val="28"/>
          <w:szCs w:val="28"/>
          <w:lang w:val="nl-NL"/>
        </w:rPr>
        <w:t>; khoản 1.4.1.2</w:t>
      </w:r>
      <w:r w:rsidR="00146B38" w:rsidRPr="00146B38">
        <w:rPr>
          <w:bCs/>
          <w:sz w:val="28"/>
          <w:szCs w:val="28"/>
          <w:lang w:val="nl-NL"/>
        </w:rPr>
        <w:t>Đường ô tô</w:t>
      </w:r>
      <w:r w:rsidR="00575F28" w:rsidRPr="00FB637B">
        <w:rPr>
          <w:bCs/>
          <w:sz w:val="28"/>
          <w:szCs w:val="28"/>
          <w:lang w:val="nl-NL"/>
        </w:rPr>
        <w:t xml:space="preserve">; </w:t>
      </w:r>
      <w:r w:rsidR="00FC1EBB">
        <w:rPr>
          <w:bCs/>
          <w:sz w:val="28"/>
          <w:szCs w:val="28"/>
          <w:lang w:val="nl-NL"/>
        </w:rPr>
        <w:t xml:space="preserve"> khoản 1.4.1.3</w:t>
      </w:r>
      <w:r w:rsidR="00713296" w:rsidRPr="00146B38">
        <w:rPr>
          <w:bCs/>
          <w:sz w:val="28"/>
          <w:szCs w:val="28"/>
          <w:lang w:val="nl-NL"/>
        </w:rPr>
        <w:t>Đường trong đô thị</w:t>
      </w:r>
      <w:r w:rsidR="00713296" w:rsidRPr="00FB637B">
        <w:rPr>
          <w:bCs/>
          <w:sz w:val="28"/>
          <w:szCs w:val="28"/>
          <w:lang w:val="nl-NL"/>
        </w:rPr>
        <w:t xml:space="preserve">Mục 1.4.1 </w:t>
      </w:r>
      <w:r w:rsidR="00F64945" w:rsidRPr="00F64945">
        <w:rPr>
          <w:bCs/>
          <w:sz w:val="28"/>
          <w:szCs w:val="28"/>
          <w:lang w:val="nl-NL"/>
        </w:rPr>
        <w:t>Đ</w:t>
      </w:r>
      <w:r w:rsidR="00713296" w:rsidRPr="00146B38">
        <w:rPr>
          <w:bCs/>
          <w:sz w:val="28"/>
          <w:szCs w:val="28"/>
          <w:lang w:val="nl-NL"/>
        </w:rPr>
        <w:t>ường bộ</w:t>
      </w:r>
      <w:r w:rsidR="00713296" w:rsidRPr="00FB637B">
        <w:rPr>
          <w:bCs/>
          <w:sz w:val="28"/>
          <w:szCs w:val="28"/>
          <w:lang w:val="nl-NL"/>
        </w:rPr>
        <w:t xml:space="preserve">Bảng 1.4 </w:t>
      </w:r>
      <w:r w:rsidR="00713296" w:rsidRPr="00146B38">
        <w:rPr>
          <w:bCs/>
          <w:sz w:val="28"/>
          <w:szCs w:val="28"/>
          <w:lang w:val="nl-NL"/>
        </w:rPr>
        <w:t>Phân cấp công trình giao thông</w:t>
      </w:r>
      <w:r w:rsidR="00713296" w:rsidRPr="00FB637B">
        <w:rPr>
          <w:bCs/>
          <w:sz w:val="28"/>
          <w:szCs w:val="28"/>
          <w:lang w:val="nl-NL"/>
        </w:rPr>
        <w:t xml:space="preserve"> như sau:</w:t>
      </w:r>
    </w:p>
    <w:tbl>
      <w:tblPr>
        <w:tblW w:w="15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43"/>
        <w:gridCol w:w="4621"/>
        <w:gridCol w:w="2284"/>
        <w:gridCol w:w="1494"/>
        <w:gridCol w:w="1427"/>
        <w:gridCol w:w="1685"/>
        <w:gridCol w:w="1436"/>
        <w:gridCol w:w="1583"/>
      </w:tblGrid>
      <w:tr w:rsidR="002C4BAE" w:rsidRPr="00FB637B" w:rsidTr="00E050BC">
        <w:trPr>
          <w:trHeight w:val="567"/>
          <w:tblHeader/>
          <w:jc w:val="center"/>
        </w:trPr>
        <w:tc>
          <w:tcPr>
            <w:tcW w:w="274" w:type="pct"/>
            <w:vMerge w:val="restart"/>
            <w:vAlign w:val="center"/>
            <w:hideMark/>
          </w:tcPr>
          <w:p w:rsidR="00713296" w:rsidRPr="0061018B" w:rsidRDefault="00713296" w:rsidP="00670901">
            <w:pPr>
              <w:pStyle w:val="NormalWeb"/>
              <w:spacing w:before="120" w:beforeAutospacing="0"/>
              <w:jc w:val="center"/>
              <w:rPr>
                <w:b/>
                <w:sz w:val="26"/>
                <w:szCs w:val="26"/>
              </w:rPr>
            </w:pPr>
            <w:r w:rsidRPr="0061018B">
              <w:rPr>
                <w:b/>
                <w:bCs/>
                <w:sz w:val="26"/>
                <w:szCs w:val="26"/>
                <w:lang w:val="vi-VN"/>
              </w:rPr>
              <w:t>T.T</w:t>
            </w:r>
          </w:p>
        </w:tc>
        <w:tc>
          <w:tcPr>
            <w:tcW w:w="1503" w:type="pct"/>
            <w:vMerge w:val="restart"/>
            <w:vAlign w:val="center"/>
            <w:hideMark/>
          </w:tcPr>
          <w:p w:rsidR="00713296" w:rsidRPr="0061018B" w:rsidRDefault="00713296" w:rsidP="00670901">
            <w:pPr>
              <w:pStyle w:val="NormalWeb"/>
              <w:spacing w:before="120" w:beforeAutospacing="0"/>
              <w:jc w:val="center"/>
              <w:rPr>
                <w:b/>
                <w:sz w:val="26"/>
                <w:szCs w:val="26"/>
              </w:rPr>
            </w:pPr>
            <w:r w:rsidRPr="0061018B">
              <w:rPr>
                <w:b/>
                <w:bCs/>
                <w:sz w:val="26"/>
                <w:szCs w:val="26"/>
                <w:lang w:val="vi-VN"/>
              </w:rPr>
              <w:t>Loại công trình</w:t>
            </w:r>
          </w:p>
        </w:tc>
        <w:tc>
          <w:tcPr>
            <w:tcW w:w="743" w:type="pct"/>
            <w:vMerge w:val="restart"/>
            <w:vAlign w:val="center"/>
            <w:hideMark/>
          </w:tcPr>
          <w:p w:rsidR="00713296" w:rsidRPr="0061018B" w:rsidRDefault="00713296" w:rsidP="00670901">
            <w:pPr>
              <w:pStyle w:val="NormalWeb"/>
              <w:spacing w:before="120" w:beforeAutospacing="0"/>
              <w:jc w:val="center"/>
              <w:rPr>
                <w:b/>
                <w:sz w:val="26"/>
                <w:szCs w:val="26"/>
              </w:rPr>
            </w:pPr>
            <w:r w:rsidRPr="0061018B">
              <w:rPr>
                <w:b/>
                <w:bCs/>
                <w:sz w:val="26"/>
                <w:szCs w:val="26"/>
                <w:lang w:val="vi-VN"/>
              </w:rPr>
              <w:t>Tiêu chí phân cấp</w:t>
            </w:r>
          </w:p>
        </w:tc>
        <w:tc>
          <w:tcPr>
            <w:tcW w:w="2480" w:type="pct"/>
            <w:gridSpan w:val="5"/>
            <w:vAlign w:val="center"/>
            <w:hideMark/>
          </w:tcPr>
          <w:p w:rsidR="00713296" w:rsidRPr="0061018B" w:rsidRDefault="00713296" w:rsidP="00670901">
            <w:pPr>
              <w:pStyle w:val="NormalWeb"/>
              <w:spacing w:before="120" w:beforeAutospacing="0"/>
              <w:jc w:val="center"/>
              <w:rPr>
                <w:b/>
                <w:sz w:val="26"/>
                <w:szCs w:val="26"/>
              </w:rPr>
            </w:pPr>
            <w:r w:rsidRPr="0061018B">
              <w:rPr>
                <w:b/>
                <w:bCs/>
                <w:sz w:val="26"/>
                <w:szCs w:val="26"/>
                <w:lang w:val="vi-VN"/>
              </w:rPr>
              <w:t>Cấp công trình</w:t>
            </w:r>
          </w:p>
        </w:tc>
      </w:tr>
      <w:tr w:rsidR="00670901" w:rsidRPr="0061018B" w:rsidTr="00E050BC">
        <w:trPr>
          <w:trHeight w:val="567"/>
          <w:tblHeader/>
          <w:jc w:val="center"/>
        </w:trPr>
        <w:tc>
          <w:tcPr>
            <w:tcW w:w="274" w:type="pct"/>
            <w:vMerge/>
            <w:vAlign w:val="center"/>
            <w:hideMark/>
          </w:tcPr>
          <w:p w:rsidR="00713296" w:rsidRPr="0061018B" w:rsidRDefault="00713296" w:rsidP="00670901">
            <w:pPr>
              <w:jc w:val="center"/>
              <w:rPr>
                <w:rFonts w:eastAsia="DengXian"/>
                <w:b/>
                <w:sz w:val="26"/>
                <w:szCs w:val="26"/>
              </w:rPr>
            </w:pPr>
          </w:p>
        </w:tc>
        <w:tc>
          <w:tcPr>
            <w:tcW w:w="1503" w:type="pct"/>
            <w:vMerge/>
            <w:vAlign w:val="center"/>
            <w:hideMark/>
          </w:tcPr>
          <w:p w:rsidR="00713296" w:rsidRPr="0061018B" w:rsidRDefault="00713296" w:rsidP="00670901">
            <w:pPr>
              <w:rPr>
                <w:rFonts w:eastAsia="DengXian"/>
                <w:b/>
                <w:sz w:val="26"/>
                <w:szCs w:val="26"/>
              </w:rPr>
            </w:pPr>
          </w:p>
        </w:tc>
        <w:tc>
          <w:tcPr>
            <w:tcW w:w="743" w:type="pct"/>
            <w:vMerge/>
            <w:vAlign w:val="center"/>
            <w:hideMark/>
          </w:tcPr>
          <w:p w:rsidR="00713296" w:rsidRPr="0061018B" w:rsidRDefault="00713296" w:rsidP="00670901">
            <w:pPr>
              <w:rPr>
                <w:rFonts w:eastAsia="DengXian"/>
                <w:b/>
                <w:sz w:val="26"/>
                <w:szCs w:val="26"/>
              </w:rPr>
            </w:pPr>
          </w:p>
        </w:tc>
        <w:tc>
          <w:tcPr>
            <w:tcW w:w="486" w:type="pct"/>
            <w:vAlign w:val="center"/>
            <w:hideMark/>
          </w:tcPr>
          <w:p w:rsidR="00713296" w:rsidRPr="0061018B" w:rsidRDefault="00713296" w:rsidP="00670901">
            <w:pPr>
              <w:pStyle w:val="NormalWeb"/>
              <w:spacing w:before="120" w:beforeAutospacing="0"/>
              <w:jc w:val="center"/>
              <w:rPr>
                <w:b/>
                <w:sz w:val="26"/>
                <w:szCs w:val="26"/>
              </w:rPr>
            </w:pPr>
            <w:r w:rsidRPr="0061018B">
              <w:rPr>
                <w:b/>
                <w:bCs/>
                <w:sz w:val="26"/>
                <w:szCs w:val="26"/>
                <w:lang w:val="vi-VN"/>
              </w:rPr>
              <w:t>Đặc biệt</w:t>
            </w:r>
          </w:p>
        </w:tc>
        <w:tc>
          <w:tcPr>
            <w:tcW w:w="464" w:type="pct"/>
            <w:vAlign w:val="center"/>
            <w:hideMark/>
          </w:tcPr>
          <w:p w:rsidR="00713296" w:rsidRPr="0061018B" w:rsidRDefault="00713296" w:rsidP="00670901">
            <w:pPr>
              <w:pStyle w:val="NormalWeb"/>
              <w:spacing w:before="120" w:beforeAutospacing="0"/>
              <w:jc w:val="center"/>
              <w:rPr>
                <w:b/>
                <w:sz w:val="26"/>
                <w:szCs w:val="26"/>
              </w:rPr>
            </w:pPr>
            <w:r w:rsidRPr="0061018B">
              <w:rPr>
                <w:b/>
                <w:bCs/>
                <w:sz w:val="26"/>
                <w:szCs w:val="26"/>
                <w:lang w:val="vi-VN"/>
              </w:rPr>
              <w:t>I</w:t>
            </w:r>
          </w:p>
        </w:tc>
        <w:tc>
          <w:tcPr>
            <w:tcW w:w="548" w:type="pct"/>
            <w:vAlign w:val="center"/>
            <w:hideMark/>
          </w:tcPr>
          <w:p w:rsidR="00713296" w:rsidRPr="0061018B" w:rsidRDefault="00713296" w:rsidP="00670901">
            <w:pPr>
              <w:pStyle w:val="NormalWeb"/>
              <w:spacing w:before="120" w:beforeAutospacing="0"/>
              <w:jc w:val="center"/>
              <w:rPr>
                <w:b/>
                <w:sz w:val="26"/>
                <w:szCs w:val="26"/>
              </w:rPr>
            </w:pPr>
            <w:r w:rsidRPr="0061018B">
              <w:rPr>
                <w:b/>
                <w:bCs/>
                <w:sz w:val="26"/>
                <w:szCs w:val="26"/>
                <w:lang w:val="vi-VN"/>
              </w:rPr>
              <w:t>II</w:t>
            </w:r>
          </w:p>
        </w:tc>
        <w:tc>
          <w:tcPr>
            <w:tcW w:w="467" w:type="pct"/>
            <w:vAlign w:val="center"/>
            <w:hideMark/>
          </w:tcPr>
          <w:p w:rsidR="00713296" w:rsidRPr="0061018B" w:rsidRDefault="00713296" w:rsidP="00670901">
            <w:pPr>
              <w:pStyle w:val="NormalWeb"/>
              <w:spacing w:before="120" w:beforeAutospacing="0"/>
              <w:jc w:val="center"/>
              <w:rPr>
                <w:b/>
                <w:sz w:val="26"/>
                <w:szCs w:val="26"/>
              </w:rPr>
            </w:pPr>
            <w:r w:rsidRPr="0061018B">
              <w:rPr>
                <w:b/>
                <w:bCs/>
                <w:sz w:val="26"/>
                <w:szCs w:val="26"/>
                <w:lang w:val="vi-VN"/>
              </w:rPr>
              <w:t>III</w:t>
            </w:r>
          </w:p>
        </w:tc>
        <w:tc>
          <w:tcPr>
            <w:tcW w:w="515" w:type="pct"/>
            <w:vAlign w:val="center"/>
            <w:hideMark/>
          </w:tcPr>
          <w:p w:rsidR="00713296" w:rsidRPr="0061018B" w:rsidRDefault="00713296" w:rsidP="00670901">
            <w:pPr>
              <w:pStyle w:val="NormalWeb"/>
              <w:spacing w:before="120" w:beforeAutospacing="0"/>
              <w:jc w:val="center"/>
              <w:rPr>
                <w:b/>
                <w:sz w:val="26"/>
                <w:szCs w:val="26"/>
              </w:rPr>
            </w:pPr>
            <w:r w:rsidRPr="0061018B">
              <w:rPr>
                <w:b/>
                <w:bCs/>
                <w:sz w:val="26"/>
                <w:szCs w:val="26"/>
                <w:lang w:val="vi-VN"/>
              </w:rPr>
              <w:t>IV</w:t>
            </w:r>
          </w:p>
        </w:tc>
      </w:tr>
      <w:tr w:rsidR="00A812CC" w:rsidRPr="00FB637B" w:rsidTr="00E050BC">
        <w:trPr>
          <w:trHeight w:val="567"/>
          <w:jc w:val="center"/>
        </w:trPr>
        <w:tc>
          <w:tcPr>
            <w:tcW w:w="274" w:type="pct"/>
            <w:vMerge w:val="restart"/>
            <w:hideMark/>
          </w:tcPr>
          <w:p w:rsidR="00A812CC" w:rsidRPr="00B62502" w:rsidRDefault="00A812CC" w:rsidP="00670901">
            <w:pPr>
              <w:pStyle w:val="NormalWeb"/>
              <w:spacing w:before="120" w:beforeAutospacing="0"/>
              <w:jc w:val="center"/>
              <w:rPr>
                <w:b/>
                <w:sz w:val="26"/>
                <w:szCs w:val="26"/>
              </w:rPr>
            </w:pPr>
            <w:r w:rsidRPr="00B62502">
              <w:rPr>
                <w:b/>
                <w:bCs/>
                <w:sz w:val="26"/>
                <w:szCs w:val="26"/>
                <w:lang w:val="vi-VN"/>
              </w:rPr>
              <w:t>1.4.1</w:t>
            </w:r>
          </w:p>
        </w:tc>
        <w:tc>
          <w:tcPr>
            <w:tcW w:w="4726" w:type="pct"/>
            <w:gridSpan w:val="7"/>
            <w:hideMark/>
          </w:tcPr>
          <w:p w:rsidR="00A812CC" w:rsidRPr="00B62502" w:rsidRDefault="00A812CC" w:rsidP="00BF7B0B">
            <w:pPr>
              <w:pStyle w:val="NormalWeb"/>
              <w:spacing w:before="120" w:beforeAutospacing="0"/>
              <w:ind w:firstLine="151"/>
              <w:rPr>
                <w:b/>
                <w:sz w:val="26"/>
                <w:szCs w:val="26"/>
              </w:rPr>
            </w:pPr>
            <w:r w:rsidRPr="00B62502">
              <w:rPr>
                <w:b/>
                <w:bCs/>
                <w:sz w:val="26"/>
                <w:szCs w:val="26"/>
                <w:lang w:val="vi-VN"/>
              </w:rPr>
              <w:t>Đường bộ</w:t>
            </w:r>
          </w:p>
        </w:tc>
      </w:tr>
      <w:tr w:rsidR="00670901" w:rsidRPr="00FB637B" w:rsidTr="00E050BC">
        <w:trPr>
          <w:trHeight w:val="567"/>
          <w:jc w:val="center"/>
        </w:trPr>
        <w:tc>
          <w:tcPr>
            <w:tcW w:w="274" w:type="pct"/>
            <w:vMerge/>
            <w:vAlign w:val="center"/>
          </w:tcPr>
          <w:p w:rsidR="00A812CC" w:rsidRPr="00B62502" w:rsidRDefault="00A812CC" w:rsidP="00670901">
            <w:pPr>
              <w:rPr>
                <w:rFonts w:eastAsia="DengXian"/>
                <w:sz w:val="26"/>
                <w:szCs w:val="26"/>
              </w:rPr>
            </w:pPr>
          </w:p>
        </w:tc>
        <w:tc>
          <w:tcPr>
            <w:tcW w:w="1503" w:type="pct"/>
            <w:vAlign w:val="center"/>
          </w:tcPr>
          <w:p w:rsidR="00A812CC" w:rsidRPr="00B62502" w:rsidRDefault="00A812CC" w:rsidP="00670901">
            <w:pPr>
              <w:pStyle w:val="NormalWeb"/>
              <w:spacing w:before="60" w:beforeAutospacing="0" w:after="60" w:afterAutospacing="0" w:line="252" w:lineRule="auto"/>
              <w:ind w:left="167"/>
              <w:jc w:val="both"/>
              <w:rPr>
                <w:bCs/>
                <w:sz w:val="26"/>
                <w:szCs w:val="26"/>
              </w:rPr>
            </w:pPr>
            <w:r w:rsidRPr="00B62502">
              <w:rPr>
                <w:sz w:val="26"/>
                <w:szCs w:val="26"/>
                <w:lang w:val="vi-VN"/>
              </w:rPr>
              <w:t>1.4.1.1</w:t>
            </w:r>
            <w:r w:rsidRPr="00B62502">
              <w:rPr>
                <w:sz w:val="26"/>
                <w:szCs w:val="26"/>
              </w:rPr>
              <w:t xml:space="preserve">. </w:t>
            </w:r>
            <w:r w:rsidRPr="00B62502">
              <w:rPr>
                <w:sz w:val="26"/>
                <w:szCs w:val="26"/>
                <w:lang w:val="vi-VN"/>
              </w:rPr>
              <w:t>Đường ô</w:t>
            </w:r>
            <w:r w:rsidRPr="00B62502">
              <w:rPr>
                <w:sz w:val="26"/>
                <w:szCs w:val="26"/>
              </w:rPr>
              <w:t xml:space="preserve"> tô cao tốc </w:t>
            </w:r>
          </w:p>
        </w:tc>
        <w:tc>
          <w:tcPr>
            <w:tcW w:w="743" w:type="pct"/>
            <w:tcBorders>
              <w:bottom w:val="single" w:sz="4" w:space="0" w:color="auto"/>
            </w:tcBorders>
            <w:vAlign w:val="center"/>
          </w:tcPr>
          <w:p w:rsidR="00A812CC" w:rsidRPr="00B62502" w:rsidRDefault="00A812CC" w:rsidP="00670901">
            <w:pPr>
              <w:pStyle w:val="NormalWeb"/>
              <w:spacing w:before="120" w:beforeAutospacing="0"/>
              <w:jc w:val="center"/>
              <w:rPr>
                <w:sz w:val="26"/>
                <w:szCs w:val="26"/>
              </w:rPr>
            </w:pPr>
            <w:r w:rsidRPr="00B62502">
              <w:rPr>
                <w:sz w:val="26"/>
                <w:szCs w:val="26"/>
                <w:lang w:val="vi-VN"/>
              </w:rPr>
              <w:t>Tốc độ thiết kế (km/h)</w:t>
            </w:r>
          </w:p>
        </w:tc>
        <w:tc>
          <w:tcPr>
            <w:tcW w:w="486" w:type="pct"/>
            <w:tcBorders>
              <w:bottom w:val="single" w:sz="4" w:space="0" w:color="auto"/>
            </w:tcBorders>
            <w:vAlign w:val="center"/>
          </w:tcPr>
          <w:p w:rsidR="00A812CC" w:rsidRPr="00B62502" w:rsidRDefault="00A812CC" w:rsidP="00670901">
            <w:pPr>
              <w:pStyle w:val="NormalWeb"/>
              <w:spacing w:before="120" w:beforeAutospacing="0"/>
              <w:jc w:val="center"/>
              <w:rPr>
                <w:sz w:val="26"/>
                <w:szCs w:val="26"/>
              </w:rPr>
            </w:pPr>
            <w:r w:rsidRPr="00B62502">
              <w:rPr>
                <w:iCs/>
                <w:sz w:val="26"/>
                <w:szCs w:val="26"/>
                <w:lang w:val="vi-VN"/>
              </w:rPr>
              <w:t>&gt;</w:t>
            </w:r>
            <w:r w:rsidRPr="00B62502">
              <w:rPr>
                <w:iCs/>
                <w:sz w:val="26"/>
                <w:szCs w:val="26"/>
              </w:rPr>
              <w:t>1</w:t>
            </w:r>
            <w:r w:rsidRPr="00B62502">
              <w:rPr>
                <w:iCs/>
                <w:sz w:val="26"/>
                <w:szCs w:val="26"/>
                <w:lang w:val="vi-VN"/>
              </w:rPr>
              <w:t>00</w:t>
            </w:r>
          </w:p>
        </w:tc>
        <w:tc>
          <w:tcPr>
            <w:tcW w:w="464" w:type="pct"/>
            <w:tcBorders>
              <w:bottom w:val="single" w:sz="4" w:space="0" w:color="auto"/>
            </w:tcBorders>
            <w:vAlign w:val="center"/>
          </w:tcPr>
          <w:p w:rsidR="00A812CC" w:rsidRPr="00B62502" w:rsidRDefault="00A812CC" w:rsidP="00670901">
            <w:pPr>
              <w:pStyle w:val="NormalWeb"/>
              <w:spacing w:before="120" w:beforeAutospacing="0"/>
              <w:jc w:val="center"/>
              <w:rPr>
                <w:sz w:val="26"/>
                <w:szCs w:val="26"/>
              </w:rPr>
            </w:pPr>
            <w:r w:rsidRPr="00B62502">
              <w:rPr>
                <w:sz w:val="26"/>
                <w:szCs w:val="26"/>
                <w:lang w:val="vi-VN"/>
              </w:rPr>
              <w:t>100</w:t>
            </w:r>
          </w:p>
        </w:tc>
        <w:tc>
          <w:tcPr>
            <w:tcW w:w="548" w:type="pct"/>
            <w:tcBorders>
              <w:bottom w:val="single" w:sz="4" w:space="0" w:color="auto"/>
            </w:tcBorders>
            <w:vAlign w:val="center"/>
          </w:tcPr>
          <w:p w:rsidR="00A812CC" w:rsidRPr="00FB2B75" w:rsidRDefault="00A812CC" w:rsidP="00670901">
            <w:pPr>
              <w:pStyle w:val="NormalWeb"/>
              <w:spacing w:before="120" w:beforeAutospacing="0"/>
              <w:jc w:val="center"/>
              <w:rPr>
                <w:sz w:val="26"/>
                <w:szCs w:val="26"/>
              </w:rPr>
            </w:pPr>
            <w:r w:rsidRPr="00B62502">
              <w:rPr>
                <w:sz w:val="26"/>
                <w:szCs w:val="26"/>
                <w:lang w:val="vi-VN"/>
              </w:rPr>
              <w:t>80</w:t>
            </w:r>
            <w:r w:rsidR="00FB2B75">
              <w:rPr>
                <w:sz w:val="26"/>
                <w:szCs w:val="26"/>
              </w:rPr>
              <w:t>, 60</w:t>
            </w:r>
          </w:p>
        </w:tc>
        <w:tc>
          <w:tcPr>
            <w:tcW w:w="467" w:type="pct"/>
            <w:tcBorders>
              <w:bottom w:val="single" w:sz="4" w:space="0" w:color="auto"/>
            </w:tcBorders>
            <w:vAlign w:val="center"/>
          </w:tcPr>
          <w:p w:rsidR="00A812CC" w:rsidRPr="00B62502" w:rsidRDefault="00A812CC" w:rsidP="00670901">
            <w:pPr>
              <w:pStyle w:val="NormalWeb"/>
              <w:spacing w:before="120" w:beforeAutospacing="0"/>
              <w:jc w:val="center"/>
              <w:rPr>
                <w:sz w:val="26"/>
                <w:szCs w:val="26"/>
              </w:rPr>
            </w:pPr>
          </w:p>
        </w:tc>
        <w:tc>
          <w:tcPr>
            <w:tcW w:w="515" w:type="pct"/>
            <w:tcBorders>
              <w:bottom w:val="single" w:sz="4" w:space="0" w:color="auto"/>
            </w:tcBorders>
            <w:vAlign w:val="center"/>
          </w:tcPr>
          <w:p w:rsidR="00A812CC" w:rsidRPr="00B62502" w:rsidRDefault="00A812CC" w:rsidP="00670901">
            <w:pPr>
              <w:pStyle w:val="NormalWeb"/>
              <w:spacing w:before="120" w:beforeAutospacing="0"/>
              <w:jc w:val="center"/>
              <w:rPr>
                <w:sz w:val="26"/>
                <w:szCs w:val="26"/>
              </w:rPr>
            </w:pPr>
          </w:p>
        </w:tc>
      </w:tr>
      <w:tr w:rsidR="00670901" w:rsidRPr="00FB637B" w:rsidTr="00E050BC">
        <w:trPr>
          <w:trHeight w:val="567"/>
          <w:jc w:val="center"/>
        </w:trPr>
        <w:tc>
          <w:tcPr>
            <w:tcW w:w="274" w:type="pct"/>
            <w:vMerge/>
            <w:vAlign w:val="center"/>
          </w:tcPr>
          <w:p w:rsidR="006F4802" w:rsidRPr="00B62502" w:rsidRDefault="006F4802" w:rsidP="00670901">
            <w:pPr>
              <w:rPr>
                <w:rFonts w:eastAsia="DengXian"/>
                <w:sz w:val="26"/>
                <w:szCs w:val="26"/>
              </w:rPr>
            </w:pPr>
          </w:p>
        </w:tc>
        <w:tc>
          <w:tcPr>
            <w:tcW w:w="1503" w:type="pct"/>
            <w:vMerge w:val="restart"/>
            <w:vAlign w:val="center"/>
          </w:tcPr>
          <w:p w:rsidR="006F4802" w:rsidRPr="00B62502" w:rsidRDefault="006F4802" w:rsidP="00670901">
            <w:pPr>
              <w:spacing w:before="120"/>
              <w:ind w:left="167"/>
              <w:rPr>
                <w:sz w:val="26"/>
                <w:szCs w:val="26"/>
              </w:rPr>
            </w:pPr>
            <w:r w:rsidRPr="00B62502">
              <w:rPr>
                <w:sz w:val="26"/>
                <w:szCs w:val="26"/>
                <w:lang w:val="vi-VN"/>
              </w:rPr>
              <w:t>1.4.1.2</w:t>
            </w:r>
            <w:r w:rsidRPr="00B62502">
              <w:rPr>
                <w:sz w:val="26"/>
                <w:szCs w:val="26"/>
              </w:rPr>
              <w:t xml:space="preserve">. </w:t>
            </w:r>
            <w:r w:rsidRPr="00B62502">
              <w:rPr>
                <w:sz w:val="26"/>
                <w:szCs w:val="26"/>
                <w:lang w:val="vi-VN"/>
              </w:rPr>
              <w:t>Đường ô tô</w:t>
            </w:r>
          </w:p>
          <w:p w:rsidR="006F4802" w:rsidRPr="00B62502" w:rsidRDefault="006F4802" w:rsidP="00670901">
            <w:pPr>
              <w:spacing w:before="120"/>
              <w:ind w:left="167"/>
              <w:rPr>
                <w:sz w:val="26"/>
                <w:szCs w:val="26"/>
              </w:rPr>
            </w:pPr>
            <w:r w:rsidRPr="00B62502">
              <w:rPr>
                <w:sz w:val="26"/>
                <w:szCs w:val="26"/>
                <w:lang w:val="vi-VN"/>
              </w:rPr>
              <w:t> </w:t>
            </w:r>
          </w:p>
        </w:tc>
        <w:tc>
          <w:tcPr>
            <w:tcW w:w="743" w:type="pct"/>
            <w:tcBorders>
              <w:bottom w:val="nil"/>
            </w:tcBorders>
            <w:vAlign w:val="center"/>
          </w:tcPr>
          <w:p w:rsidR="006F4802" w:rsidRPr="00B62502" w:rsidRDefault="006F4802" w:rsidP="00670901">
            <w:pPr>
              <w:pStyle w:val="NormalWeb"/>
              <w:spacing w:before="120" w:beforeAutospacing="0"/>
              <w:jc w:val="center"/>
              <w:rPr>
                <w:sz w:val="26"/>
                <w:szCs w:val="26"/>
              </w:rPr>
            </w:pPr>
            <w:r w:rsidRPr="00B62502">
              <w:rPr>
                <w:sz w:val="26"/>
                <w:szCs w:val="26"/>
                <w:lang w:val="vi-VN"/>
              </w:rPr>
              <w:t>Lưu lượng (nghìn xe quy đổi /ngày đêm) hoặc</w:t>
            </w:r>
          </w:p>
        </w:tc>
        <w:tc>
          <w:tcPr>
            <w:tcW w:w="486" w:type="pct"/>
            <w:tcBorders>
              <w:bottom w:val="nil"/>
            </w:tcBorders>
            <w:vAlign w:val="center"/>
          </w:tcPr>
          <w:p w:rsidR="006F4802" w:rsidRPr="00B62502" w:rsidRDefault="006F4802" w:rsidP="00670901">
            <w:pPr>
              <w:spacing w:before="120" w:after="280" w:afterAutospacing="1"/>
              <w:jc w:val="center"/>
              <w:rPr>
                <w:sz w:val="26"/>
                <w:szCs w:val="26"/>
              </w:rPr>
            </w:pPr>
            <w:r w:rsidRPr="00B62502">
              <w:rPr>
                <w:sz w:val="26"/>
                <w:szCs w:val="26"/>
                <w:lang w:val="vi-VN"/>
              </w:rPr>
              <w:t xml:space="preserve">&gt; 30 </w:t>
            </w:r>
          </w:p>
          <w:p w:rsidR="006F4802" w:rsidRPr="00B62502" w:rsidRDefault="006F4802" w:rsidP="00670901">
            <w:pPr>
              <w:spacing w:before="120"/>
              <w:jc w:val="center"/>
              <w:rPr>
                <w:sz w:val="26"/>
                <w:szCs w:val="26"/>
              </w:rPr>
            </w:pPr>
            <w:r w:rsidRPr="00B62502">
              <w:rPr>
                <w:sz w:val="26"/>
                <w:szCs w:val="26"/>
                <w:lang w:val="vi-VN"/>
              </w:rPr>
              <w:t xml:space="preserve">hoặc </w:t>
            </w:r>
          </w:p>
        </w:tc>
        <w:tc>
          <w:tcPr>
            <w:tcW w:w="464" w:type="pct"/>
            <w:tcBorders>
              <w:bottom w:val="nil"/>
            </w:tcBorders>
            <w:vAlign w:val="center"/>
          </w:tcPr>
          <w:p w:rsidR="006F4802" w:rsidRPr="00B62502" w:rsidRDefault="006F4802" w:rsidP="00670901">
            <w:pPr>
              <w:spacing w:before="120" w:after="280" w:afterAutospacing="1"/>
              <w:jc w:val="center"/>
              <w:rPr>
                <w:sz w:val="26"/>
                <w:szCs w:val="26"/>
              </w:rPr>
            </w:pPr>
            <w:r w:rsidRPr="00B62502">
              <w:rPr>
                <w:sz w:val="26"/>
                <w:szCs w:val="26"/>
                <w:lang w:val="vi-VN"/>
              </w:rPr>
              <w:t>10 ÷ 30</w:t>
            </w:r>
          </w:p>
          <w:p w:rsidR="006F4802" w:rsidRPr="00B62502" w:rsidRDefault="006F4802" w:rsidP="00670901">
            <w:pPr>
              <w:spacing w:before="120"/>
              <w:jc w:val="center"/>
              <w:rPr>
                <w:sz w:val="26"/>
                <w:szCs w:val="26"/>
              </w:rPr>
            </w:pPr>
            <w:r w:rsidRPr="00B62502">
              <w:rPr>
                <w:sz w:val="26"/>
                <w:szCs w:val="26"/>
                <w:lang w:val="vi-VN"/>
              </w:rPr>
              <w:t>hoặc</w:t>
            </w:r>
          </w:p>
        </w:tc>
        <w:tc>
          <w:tcPr>
            <w:tcW w:w="548" w:type="pct"/>
            <w:tcBorders>
              <w:bottom w:val="nil"/>
            </w:tcBorders>
            <w:vAlign w:val="center"/>
          </w:tcPr>
          <w:p w:rsidR="006F4802" w:rsidRPr="00B62502" w:rsidRDefault="006F4802" w:rsidP="00670901">
            <w:pPr>
              <w:spacing w:before="120" w:after="280" w:afterAutospacing="1"/>
              <w:jc w:val="center"/>
              <w:rPr>
                <w:sz w:val="26"/>
                <w:szCs w:val="26"/>
              </w:rPr>
            </w:pPr>
            <w:r w:rsidRPr="00B62502">
              <w:rPr>
                <w:sz w:val="26"/>
                <w:szCs w:val="26"/>
                <w:lang w:val="vi-VN"/>
              </w:rPr>
              <w:t xml:space="preserve">3 ÷&lt; 10 </w:t>
            </w:r>
          </w:p>
          <w:p w:rsidR="006F4802" w:rsidRPr="00B62502" w:rsidRDefault="006F4802" w:rsidP="00670901">
            <w:pPr>
              <w:spacing w:before="120"/>
              <w:jc w:val="center"/>
              <w:rPr>
                <w:sz w:val="26"/>
                <w:szCs w:val="26"/>
              </w:rPr>
            </w:pPr>
            <w:r w:rsidRPr="00B62502">
              <w:rPr>
                <w:sz w:val="26"/>
                <w:szCs w:val="26"/>
                <w:lang w:val="vi-VN"/>
              </w:rPr>
              <w:t>hoặc</w:t>
            </w:r>
          </w:p>
        </w:tc>
        <w:tc>
          <w:tcPr>
            <w:tcW w:w="467" w:type="pct"/>
            <w:tcBorders>
              <w:bottom w:val="nil"/>
            </w:tcBorders>
            <w:vAlign w:val="center"/>
          </w:tcPr>
          <w:p w:rsidR="006F4802" w:rsidRPr="00B62502" w:rsidRDefault="006F4802" w:rsidP="00670901">
            <w:pPr>
              <w:spacing w:before="120" w:after="280" w:afterAutospacing="1"/>
              <w:jc w:val="center"/>
              <w:rPr>
                <w:sz w:val="26"/>
                <w:szCs w:val="26"/>
              </w:rPr>
            </w:pPr>
            <w:r w:rsidRPr="00B62502">
              <w:rPr>
                <w:sz w:val="26"/>
                <w:szCs w:val="26"/>
                <w:lang w:val="vi-VN"/>
              </w:rPr>
              <w:t xml:space="preserve">0,3 ÷ &lt; 3 </w:t>
            </w:r>
          </w:p>
          <w:p w:rsidR="006F4802" w:rsidRPr="00B62502" w:rsidRDefault="006F4802" w:rsidP="00670901">
            <w:pPr>
              <w:spacing w:before="120"/>
              <w:jc w:val="center"/>
              <w:rPr>
                <w:sz w:val="26"/>
                <w:szCs w:val="26"/>
              </w:rPr>
            </w:pPr>
            <w:r w:rsidRPr="00B62502">
              <w:rPr>
                <w:sz w:val="26"/>
                <w:szCs w:val="26"/>
                <w:lang w:val="vi-VN"/>
              </w:rPr>
              <w:t>hoặc</w:t>
            </w:r>
          </w:p>
        </w:tc>
        <w:tc>
          <w:tcPr>
            <w:tcW w:w="515" w:type="pct"/>
            <w:tcBorders>
              <w:bottom w:val="nil"/>
            </w:tcBorders>
            <w:vAlign w:val="center"/>
          </w:tcPr>
          <w:p w:rsidR="006F4802" w:rsidRPr="00B62502" w:rsidRDefault="006F4802" w:rsidP="00670901">
            <w:pPr>
              <w:spacing w:before="120" w:after="280" w:afterAutospacing="1"/>
              <w:jc w:val="center"/>
              <w:rPr>
                <w:sz w:val="26"/>
                <w:szCs w:val="26"/>
              </w:rPr>
            </w:pPr>
            <w:r w:rsidRPr="00B62502">
              <w:rPr>
                <w:sz w:val="26"/>
                <w:szCs w:val="26"/>
                <w:lang w:val="vi-VN"/>
              </w:rPr>
              <w:t>&lt; 0,3</w:t>
            </w:r>
          </w:p>
          <w:p w:rsidR="006F4802" w:rsidRPr="00B62502" w:rsidRDefault="006F4802" w:rsidP="00670901">
            <w:pPr>
              <w:spacing w:before="120"/>
              <w:jc w:val="center"/>
              <w:rPr>
                <w:sz w:val="26"/>
                <w:szCs w:val="26"/>
              </w:rPr>
            </w:pPr>
            <w:r w:rsidRPr="00B62502">
              <w:rPr>
                <w:sz w:val="26"/>
                <w:szCs w:val="26"/>
                <w:lang w:val="vi-VN"/>
              </w:rPr>
              <w:t>hoặc</w:t>
            </w:r>
          </w:p>
        </w:tc>
      </w:tr>
      <w:tr w:rsidR="00670901" w:rsidRPr="00FB637B" w:rsidTr="00E050BC">
        <w:trPr>
          <w:trHeight w:val="567"/>
          <w:jc w:val="center"/>
        </w:trPr>
        <w:tc>
          <w:tcPr>
            <w:tcW w:w="274" w:type="pct"/>
            <w:vMerge/>
            <w:vAlign w:val="center"/>
          </w:tcPr>
          <w:p w:rsidR="006F4802" w:rsidRPr="00B62502" w:rsidRDefault="006F4802" w:rsidP="00670901">
            <w:pPr>
              <w:rPr>
                <w:rFonts w:eastAsia="DengXian"/>
                <w:sz w:val="26"/>
                <w:szCs w:val="26"/>
              </w:rPr>
            </w:pPr>
          </w:p>
        </w:tc>
        <w:tc>
          <w:tcPr>
            <w:tcW w:w="1503" w:type="pct"/>
            <w:vMerge/>
            <w:vAlign w:val="center"/>
          </w:tcPr>
          <w:p w:rsidR="006F4802" w:rsidRPr="00B62502" w:rsidRDefault="006F4802" w:rsidP="00670901">
            <w:pPr>
              <w:spacing w:before="120"/>
              <w:ind w:left="167"/>
              <w:rPr>
                <w:sz w:val="26"/>
                <w:szCs w:val="26"/>
              </w:rPr>
            </w:pPr>
          </w:p>
        </w:tc>
        <w:tc>
          <w:tcPr>
            <w:tcW w:w="743" w:type="pct"/>
            <w:tcBorders>
              <w:top w:val="nil"/>
            </w:tcBorders>
            <w:vAlign w:val="center"/>
          </w:tcPr>
          <w:p w:rsidR="006F4802" w:rsidRPr="00B62502" w:rsidRDefault="006F4802" w:rsidP="00670901">
            <w:pPr>
              <w:pStyle w:val="NormalWeb"/>
              <w:spacing w:before="120" w:beforeAutospacing="0"/>
              <w:jc w:val="center"/>
              <w:rPr>
                <w:sz w:val="26"/>
                <w:szCs w:val="26"/>
              </w:rPr>
            </w:pPr>
            <w:r w:rsidRPr="00B62502">
              <w:rPr>
                <w:sz w:val="26"/>
                <w:szCs w:val="26"/>
                <w:lang w:val="vi-VN"/>
              </w:rPr>
              <w:t>Tốc độ thiết kế (k</w:t>
            </w:r>
            <w:r w:rsidRPr="00B62502">
              <w:rPr>
                <w:sz w:val="26"/>
                <w:szCs w:val="26"/>
              </w:rPr>
              <w:t>m</w:t>
            </w:r>
            <w:r w:rsidRPr="00B62502">
              <w:rPr>
                <w:sz w:val="26"/>
                <w:szCs w:val="26"/>
                <w:lang w:val="vi-VN"/>
              </w:rPr>
              <w:t>/h)</w:t>
            </w:r>
          </w:p>
        </w:tc>
        <w:tc>
          <w:tcPr>
            <w:tcW w:w="486" w:type="pct"/>
            <w:tcBorders>
              <w:top w:val="nil"/>
            </w:tcBorders>
            <w:vAlign w:val="center"/>
          </w:tcPr>
          <w:p w:rsidR="006F4802" w:rsidRPr="00B62502" w:rsidRDefault="006F4802" w:rsidP="00670901">
            <w:pPr>
              <w:spacing w:before="120"/>
              <w:jc w:val="center"/>
              <w:rPr>
                <w:sz w:val="26"/>
                <w:szCs w:val="26"/>
              </w:rPr>
            </w:pPr>
            <w:r w:rsidRPr="00B62502">
              <w:rPr>
                <w:sz w:val="26"/>
                <w:szCs w:val="26"/>
                <w:lang w:val="vi-VN"/>
              </w:rPr>
              <w:t>&gt; 100</w:t>
            </w:r>
          </w:p>
        </w:tc>
        <w:tc>
          <w:tcPr>
            <w:tcW w:w="464" w:type="pct"/>
            <w:tcBorders>
              <w:top w:val="nil"/>
            </w:tcBorders>
            <w:vAlign w:val="center"/>
          </w:tcPr>
          <w:p w:rsidR="006F4802" w:rsidRPr="00B62502" w:rsidRDefault="006F4802" w:rsidP="00670901">
            <w:pPr>
              <w:spacing w:before="120"/>
              <w:jc w:val="center"/>
              <w:rPr>
                <w:sz w:val="26"/>
                <w:szCs w:val="26"/>
              </w:rPr>
            </w:pPr>
            <w:r w:rsidRPr="00B62502">
              <w:rPr>
                <w:sz w:val="26"/>
                <w:szCs w:val="26"/>
                <w:lang w:val="vi-VN"/>
              </w:rPr>
              <w:t>100</w:t>
            </w:r>
          </w:p>
        </w:tc>
        <w:tc>
          <w:tcPr>
            <w:tcW w:w="548" w:type="pct"/>
            <w:tcBorders>
              <w:top w:val="nil"/>
            </w:tcBorders>
            <w:vAlign w:val="center"/>
          </w:tcPr>
          <w:p w:rsidR="006F4802" w:rsidRPr="00B62502" w:rsidRDefault="006F4802" w:rsidP="00670901">
            <w:pPr>
              <w:spacing w:before="120"/>
              <w:jc w:val="center"/>
              <w:rPr>
                <w:sz w:val="26"/>
                <w:szCs w:val="26"/>
              </w:rPr>
            </w:pPr>
            <w:r w:rsidRPr="00B62502">
              <w:rPr>
                <w:sz w:val="26"/>
                <w:szCs w:val="26"/>
                <w:lang w:val="vi-VN"/>
              </w:rPr>
              <w:t>80</w:t>
            </w:r>
          </w:p>
        </w:tc>
        <w:tc>
          <w:tcPr>
            <w:tcW w:w="467" w:type="pct"/>
            <w:tcBorders>
              <w:top w:val="nil"/>
            </w:tcBorders>
            <w:vAlign w:val="center"/>
          </w:tcPr>
          <w:p w:rsidR="006F4802" w:rsidRPr="00B62502" w:rsidRDefault="006F4802" w:rsidP="00670901">
            <w:pPr>
              <w:spacing w:before="120"/>
              <w:jc w:val="center"/>
              <w:rPr>
                <w:sz w:val="26"/>
                <w:szCs w:val="26"/>
              </w:rPr>
            </w:pPr>
            <w:r w:rsidRPr="00B62502">
              <w:rPr>
                <w:sz w:val="26"/>
                <w:szCs w:val="26"/>
                <w:lang w:val="vi-VN"/>
              </w:rPr>
              <w:t>60</w:t>
            </w:r>
          </w:p>
        </w:tc>
        <w:tc>
          <w:tcPr>
            <w:tcW w:w="515" w:type="pct"/>
            <w:tcBorders>
              <w:top w:val="nil"/>
            </w:tcBorders>
            <w:vAlign w:val="center"/>
          </w:tcPr>
          <w:p w:rsidR="006F4802" w:rsidRPr="00B62502" w:rsidRDefault="006F4802" w:rsidP="00670901">
            <w:pPr>
              <w:spacing w:before="120"/>
              <w:jc w:val="center"/>
              <w:rPr>
                <w:sz w:val="26"/>
                <w:szCs w:val="26"/>
              </w:rPr>
            </w:pPr>
            <w:r w:rsidRPr="00B62502">
              <w:rPr>
                <w:sz w:val="26"/>
                <w:szCs w:val="26"/>
                <w:lang w:val="vi-VN"/>
              </w:rPr>
              <w:t>40</w:t>
            </w:r>
          </w:p>
        </w:tc>
      </w:tr>
      <w:tr w:rsidR="00A812CC" w:rsidRPr="00FB637B" w:rsidTr="00E050BC">
        <w:trPr>
          <w:trHeight w:val="567"/>
          <w:jc w:val="center"/>
        </w:trPr>
        <w:tc>
          <w:tcPr>
            <w:tcW w:w="274" w:type="pct"/>
            <w:vMerge/>
            <w:vAlign w:val="center"/>
          </w:tcPr>
          <w:p w:rsidR="00A812CC" w:rsidRPr="00B62502" w:rsidRDefault="00A812CC" w:rsidP="00670901">
            <w:pPr>
              <w:rPr>
                <w:rFonts w:eastAsia="DengXian"/>
                <w:sz w:val="26"/>
                <w:szCs w:val="26"/>
              </w:rPr>
            </w:pPr>
          </w:p>
        </w:tc>
        <w:tc>
          <w:tcPr>
            <w:tcW w:w="4726" w:type="pct"/>
            <w:gridSpan w:val="7"/>
            <w:vAlign w:val="center"/>
          </w:tcPr>
          <w:p w:rsidR="00A812CC" w:rsidRPr="00B62502" w:rsidRDefault="00A812CC" w:rsidP="00670901">
            <w:pPr>
              <w:pStyle w:val="NormalWeb"/>
              <w:spacing w:before="120" w:beforeAutospacing="0"/>
              <w:ind w:left="167"/>
              <w:rPr>
                <w:sz w:val="26"/>
                <w:szCs w:val="26"/>
              </w:rPr>
            </w:pPr>
            <w:r w:rsidRPr="00B62502">
              <w:rPr>
                <w:sz w:val="26"/>
                <w:szCs w:val="26"/>
                <w:lang w:val="vi-VN"/>
              </w:rPr>
              <w:t>1.4.1.3</w:t>
            </w:r>
            <w:r w:rsidRPr="00B62502">
              <w:rPr>
                <w:sz w:val="26"/>
                <w:szCs w:val="26"/>
              </w:rPr>
              <w:t xml:space="preserve">. </w:t>
            </w:r>
            <w:r w:rsidRPr="00B62502">
              <w:rPr>
                <w:sz w:val="26"/>
                <w:szCs w:val="26"/>
                <w:lang w:val="vi-VN"/>
              </w:rPr>
              <w:t>Đường trong đô thị</w:t>
            </w:r>
          </w:p>
        </w:tc>
      </w:tr>
      <w:tr w:rsidR="00670901" w:rsidRPr="00FB637B" w:rsidTr="00E050BC">
        <w:trPr>
          <w:trHeight w:val="567"/>
          <w:jc w:val="center"/>
        </w:trPr>
        <w:tc>
          <w:tcPr>
            <w:tcW w:w="274" w:type="pct"/>
            <w:vMerge/>
            <w:vAlign w:val="center"/>
          </w:tcPr>
          <w:p w:rsidR="00A812CC" w:rsidRPr="00B62502" w:rsidRDefault="00A812CC" w:rsidP="00670901">
            <w:pPr>
              <w:rPr>
                <w:rFonts w:eastAsia="DengXian"/>
                <w:sz w:val="26"/>
                <w:szCs w:val="26"/>
              </w:rPr>
            </w:pPr>
          </w:p>
        </w:tc>
        <w:tc>
          <w:tcPr>
            <w:tcW w:w="1503" w:type="pct"/>
            <w:vAlign w:val="center"/>
          </w:tcPr>
          <w:p w:rsidR="00A812CC" w:rsidRPr="00B62502" w:rsidRDefault="00A812CC" w:rsidP="00670901">
            <w:pPr>
              <w:pStyle w:val="NormalWeb"/>
              <w:spacing w:before="120" w:beforeAutospacing="0"/>
              <w:ind w:left="167"/>
              <w:rPr>
                <w:sz w:val="26"/>
                <w:szCs w:val="26"/>
              </w:rPr>
            </w:pPr>
            <w:r w:rsidRPr="00B62502">
              <w:rPr>
                <w:sz w:val="26"/>
                <w:szCs w:val="26"/>
                <w:lang w:val="vi-VN"/>
              </w:rPr>
              <w:t xml:space="preserve">a) Đường cao tốc đô thị; đường trục chính đô thị; đường </w:t>
            </w:r>
            <w:r w:rsidR="008770DC" w:rsidRPr="00B62502">
              <w:rPr>
                <w:sz w:val="26"/>
                <w:szCs w:val="26"/>
              </w:rPr>
              <w:t>chính</w:t>
            </w:r>
            <w:r w:rsidRPr="00B62502">
              <w:rPr>
                <w:sz w:val="26"/>
                <w:szCs w:val="26"/>
                <w:lang w:val="vi-VN"/>
              </w:rPr>
              <w:t xml:space="preserve"> đô thị</w:t>
            </w:r>
          </w:p>
        </w:tc>
        <w:tc>
          <w:tcPr>
            <w:tcW w:w="743" w:type="pct"/>
            <w:vAlign w:val="center"/>
          </w:tcPr>
          <w:p w:rsidR="00A812CC" w:rsidRPr="00B62502" w:rsidRDefault="00A812CC" w:rsidP="00670901">
            <w:pPr>
              <w:pStyle w:val="NormalWeb"/>
              <w:spacing w:before="120" w:beforeAutospacing="0"/>
              <w:jc w:val="center"/>
              <w:rPr>
                <w:sz w:val="26"/>
                <w:szCs w:val="26"/>
              </w:rPr>
            </w:pPr>
            <w:r w:rsidRPr="00B62502">
              <w:rPr>
                <w:sz w:val="26"/>
                <w:szCs w:val="26"/>
                <w:lang w:val="vi-VN"/>
              </w:rPr>
              <w:t>Tốc độ thiết kế (km/h)</w:t>
            </w:r>
          </w:p>
        </w:tc>
        <w:tc>
          <w:tcPr>
            <w:tcW w:w="486" w:type="pct"/>
            <w:vAlign w:val="center"/>
          </w:tcPr>
          <w:p w:rsidR="00A812CC" w:rsidRPr="00B62502" w:rsidRDefault="00A812CC" w:rsidP="00670901">
            <w:pPr>
              <w:pStyle w:val="NormalWeb"/>
              <w:spacing w:before="120" w:beforeAutospacing="0"/>
              <w:jc w:val="center"/>
              <w:rPr>
                <w:sz w:val="26"/>
                <w:szCs w:val="26"/>
              </w:rPr>
            </w:pPr>
            <w:r w:rsidRPr="00B62502">
              <w:rPr>
                <w:sz w:val="26"/>
                <w:szCs w:val="26"/>
                <w:lang w:val="vi-VN"/>
              </w:rPr>
              <w:t>≥ 80</w:t>
            </w:r>
          </w:p>
        </w:tc>
        <w:tc>
          <w:tcPr>
            <w:tcW w:w="464" w:type="pct"/>
            <w:vAlign w:val="center"/>
          </w:tcPr>
          <w:p w:rsidR="00A812CC" w:rsidRPr="00B62502" w:rsidRDefault="00A812CC" w:rsidP="00670901">
            <w:pPr>
              <w:pStyle w:val="NormalWeb"/>
              <w:spacing w:before="120" w:beforeAutospacing="0"/>
              <w:jc w:val="center"/>
              <w:rPr>
                <w:sz w:val="26"/>
                <w:szCs w:val="26"/>
              </w:rPr>
            </w:pPr>
            <w:r w:rsidRPr="00B62502">
              <w:rPr>
                <w:sz w:val="26"/>
                <w:szCs w:val="26"/>
                <w:lang w:val="vi-VN"/>
              </w:rPr>
              <w:t>60</w:t>
            </w:r>
          </w:p>
        </w:tc>
        <w:tc>
          <w:tcPr>
            <w:tcW w:w="548" w:type="pct"/>
            <w:vAlign w:val="center"/>
          </w:tcPr>
          <w:p w:rsidR="00A812CC" w:rsidRPr="00B62502" w:rsidRDefault="00A812CC" w:rsidP="00670901">
            <w:pPr>
              <w:pStyle w:val="NormalWeb"/>
              <w:spacing w:before="120" w:beforeAutospacing="0"/>
              <w:jc w:val="center"/>
              <w:rPr>
                <w:sz w:val="26"/>
                <w:szCs w:val="26"/>
              </w:rPr>
            </w:pPr>
            <w:r w:rsidRPr="00B62502">
              <w:rPr>
                <w:sz w:val="26"/>
                <w:szCs w:val="26"/>
                <w:lang w:val="vi-VN"/>
              </w:rPr>
              <w:t> </w:t>
            </w:r>
          </w:p>
        </w:tc>
        <w:tc>
          <w:tcPr>
            <w:tcW w:w="467" w:type="pct"/>
            <w:vAlign w:val="center"/>
          </w:tcPr>
          <w:p w:rsidR="00A812CC" w:rsidRPr="00B62502" w:rsidRDefault="00A812CC" w:rsidP="00670901">
            <w:pPr>
              <w:pStyle w:val="NormalWeb"/>
              <w:spacing w:before="120" w:beforeAutospacing="0"/>
              <w:jc w:val="center"/>
              <w:rPr>
                <w:sz w:val="26"/>
                <w:szCs w:val="26"/>
              </w:rPr>
            </w:pPr>
            <w:r w:rsidRPr="00B62502">
              <w:rPr>
                <w:sz w:val="26"/>
                <w:szCs w:val="26"/>
                <w:lang w:val="vi-VN"/>
              </w:rPr>
              <w:t> </w:t>
            </w:r>
          </w:p>
        </w:tc>
        <w:tc>
          <w:tcPr>
            <w:tcW w:w="515" w:type="pct"/>
            <w:vAlign w:val="center"/>
          </w:tcPr>
          <w:p w:rsidR="00A812CC" w:rsidRPr="00B62502" w:rsidRDefault="00A812CC" w:rsidP="00670901">
            <w:pPr>
              <w:pStyle w:val="NormalWeb"/>
              <w:spacing w:before="120" w:beforeAutospacing="0"/>
              <w:jc w:val="center"/>
              <w:rPr>
                <w:sz w:val="26"/>
                <w:szCs w:val="26"/>
              </w:rPr>
            </w:pPr>
            <w:r w:rsidRPr="00B62502">
              <w:rPr>
                <w:sz w:val="26"/>
                <w:szCs w:val="26"/>
                <w:lang w:val="vi-VN"/>
              </w:rPr>
              <w:t> </w:t>
            </w:r>
          </w:p>
        </w:tc>
      </w:tr>
      <w:tr w:rsidR="00670901" w:rsidRPr="00FB637B" w:rsidTr="00E050BC">
        <w:trPr>
          <w:trHeight w:val="567"/>
          <w:jc w:val="center"/>
        </w:trPr>
        <w:tc>
          <w:tcPr>
            <w:tcW w:w="274" w:type="pct"/>
            <w:vMerge/>
            <w:vAlign w:val="center"/>
          </w:tcPr>
          <w:p w:rsidR="00A812CC" w:rsidRPr="00B62502" w:rsidRDefault="00A812CC" w:rsidP="00670901">
            <w:pPr>
              <w:rPr>
                <w:rFonts w:eastAsia="DengXian"/>
                <w:sz w:val="26"/>
                <w:szCs w:val="26"/>
              </w:rPr>
            </w:pPr>
          </w:p>
        </w:tc>
        <w:tc>
          <w:tcPr>
            <w:tcW w:w="1503" w:type="pct"/>
            <w:vAlign w:val="center"/>
          </w:tcPr>
          <w:p w:rsidR="00A812CC" w:rsidRPr="00B62502" w:rsidRDefault="00A812CC" w:rsidP="00670901">
            <w:pPr>
              <w:pStyle w:val="NormalWeb"/>
              <w:spacing w:before="120" w:beforeAutospacing="0"/>
              <w:ind w:left="167"/>
              <w:rPr>
                <w:sz w:val="26"/>
                <w:szCs w:val="26"/>
              </w:rPr>
            </w:pPr>
            <w:r w:rsidRPr="00B62502">
              <w:rPr>
                <w:sz w:val="26"/>
                <w:szCs w:val="26"/>
                <w:lang w:val="vi-VN"/>
              </w:rPr>
              <w:t>b) Đường liên khu vực</w:t>
            </w:r>
          </w:p>
        </w:tc>
        <w:tc>
          <w:tcPr>
            <w:tcW w:w="743" w:type="pct"/>
            <w:vAlign w:val="center"/>
          </w:tcPr>
          <w:p w:rsidR="00A812CC" w:rsidRPr="00B62502" w:rsidRDefault="00A812CC" w:rsidP="00670901">
            <w:pPr>
              <w:pStyle w:val="NormalWeb"/>
              <w:spacing w:before="120" w:beforeAutospacing="0"/>
              <w:jc w:val="center"/>
              <w:rPr>
                <w:sz w:val="26"/>
                <w:szCs w:val="26"/>
              </w:rPr>
            </w:pPr>
            <w:r w:rsidRPr="00B62502">
              <w:rPr>
                <w:sz w:val="26"/>
                <w:szCs w:val="26"/>
                <w:lang w:val="vi-VN"/>
              </w:rPr>
              <w:t>Tốc độ thiết kế (km/h)</w:t>
            </w:r>
          </w:p>
        </w:tc>
        <w:tc>
          <w:tcPr>
            <w:tcW w:w="486" w:type="pct"/>
            <w:vAlign w:val="center"/>
          </w:tcPr>
          <w:p w:rsidR="00A812CC" w:rsidRPr="00B62502" w:rsidRDefault="00A812CC" w:rsidP="00670901">
            <w:pPr>
              <w:pStyle w:val="NormalWeb"/>
              <w:spacing w:before="120" w:beforeAutospacing="0"/>
              <w:jc w:val="center"/>
              <w:rPr>
                <w:sz w:val="26"/>
                <w:szCs w:val="26"/>
              </w:rPr>
            </w:pPr>
            <w:r w:rsidRPr="00B62502">
              <w:rPr>
                <w:sz w:val="26"/>
                <w:szCs w:val="26"/>
                <w:lang w:val="vi-VN"/>
              </w:rPr>
              <w:t> </w:t>
            </w:r>
            <w:r w:rsidRPr="00B62502">
              <w:rPr>
                <w:sz w:val="26"/>
                <w:szCs w:val="26"/>
              </w:rPr>
              <w:t>80</w:t>
            </w:r>
          </w:p>
        </w:tc>
        <w:tc>
          <w:tcPr>
            <w:tcW w:w="464" w:type="pct"/>
            <w:vAlign w:val="center"/>
          </w:tcPr>
          <w:p w:rsidR="00A812CC" w:rsidRPr="00B62502" w:rsidRDefault="00A812CC" w:rsidP="00670901">
            <w:pPr>
              <w:pStyle w:val="NormalWeb"/>
              <w:spacing w:before="120" w:beforeAutospacing="0"/>
              <w:jc w:val="center"/>
              <w:rPr>
                <w:sz w:val="26"/>
                <w:szCs w:val="26"/>
              </w:rPr>
            </w:pPr>
            <w:r w:rsidRPr="00B62502">
              <w:rPr>
                <w:sz w:val="26"/>
                <w:szCs w:val="26"/>
              </w:rPr>
              <w:t>60</w:t>
            </w:r>
          </w:p>
        </w:tc>
        <w:tc>
          <w:tcPr>
            <w:tcW w:w="548" w:type="pct"/>
            <w:vAlign w:val="center"/>
          </w:tcPr>
          <w:p w:rsidR="00A812CC" w:rsidRPr="00B62502" w:rsidRDefault="00A812CC" w:rsidP="00670901">
            <w:pPr>
              <w:pStyle w:val="NormalWeb"/>
              <w:spacing w:before="120" w:beforeAutospacing="0"/>
              <w:jc w:val="center"/>
              <w:rPr>
                <w:sz w:val="26"/>
                <w:szCs w:val="26"/>
              </w:rPr>
            </w:pPr>
          </w:p>
        </w:tc>
        <w:tc>
          <w:tcPr>
            <w:tcW w:w="467" w:type="pct"/>
            <w:vAlign w:val="center"/>
          </w:tcPr>
          <w:p w:rsidR="00A812CC" w:rsidRPr="00B62502" w:rsidRDefault="00A812CC" w:rsidP="00670901">
            <w:pPr>
              <w:pStyle w:val="NormalWeb"/>
              <w:spacing w:before="120" w:beforeAutospacing="0"/>
              <w:jc w:val="center"/>
              <w:rPr>
                <w:sz w:val="26"/>
                <w:szCs w:val="26"/>
              </w:rPr>
            </w:pPr>
            <w:r w:rsidRPr="00B62502">
              <w:rPr>
                <w:sz w:val="26"/>
                <w:szCs w:val="26"/>
                <w:lang w:val="vi-VN"/>
              </w:rPr>
              <w:t> </w:t>
            </w:r>
          </w:p>
        </w:tc>
        <w:tc>
          <w:tcPr>
            <w:tcW w:w="515" w:type="pct"/>
            <w:vAlign w:val="center"/>
          </w:tcPr>
          <w:p w:rsidR="00A812CC" w:rsidRPr="00B62502" w:rsidRDefault="00A812CC" w:rsidP="00670901">
            <w:pPr>
              <w:pStyle w:val="NormalWeb"/>
              <w:spacing w:before="120" w:beforeAutospacing="0"/>
              <w:jc w:val="center"/>
              <w:rPr>
                <w:sz w:val="26"/>
                <w:szCs w:val="26"/>
              </w:rPr>
            </w:pPr>
            <w:r w:rsidRPr="00B62502">
              <w:rPr>
                <w:sz w:val="26"/>
                <w:szCs w:val="26"/>
                <w:lang w:val="vi-VN"/>
              </w:rPr>
              <w:t> </w:t>
            </w:r>
          </w:p>
        </w:tc>
      </w:tr>
      <w:tr w:rsidR="00670901" w:rsidRPr="00FB637B" w:rsidTr="00E050BC">
        <w:trPr>
          <w:trHeight w:val="567"/>
          <w:jc w:val="center"/>
        </w:trPr>
        <w:tc>
          <w:tcPr>
            <w:tcW w:w="274" w:type="pct"/>
            <w:vMerge/>
            <w:vAlign w:val="center"/>
          </w:tcPr>
          <w:p w:rsidR="00A812CC" w:rsidRPr="00B62502" w:rsidRDefault="00A812CC" w:rsidP="00670901">
            <w:pPr>
              <w:rPr>
                <w:rFonts w:eastAsia="DengXian"/>
                <w:sz w:val="26"/>
                <w:szCs w:val="26"/>
              </w:rPr>
            </w:pPr>
          </w:p>
        </w:tc>
        <w:tc>
          <w:tcPr>
            <w:tcW w:w="1503" w:type="pct"/>
            <w:vAlign w:val="center"/>
          </w:tcPr>
          <w:p w:rsidR="00A812CC" w:rsidRPr="00B62502" w:rsidRDefault="00A812CC" w:rsidP="00670901">
            <w:pPr>
              <w:pStyle w:val="NormalWeb"/>
              <w:spacing w:before="120" w:beforeAutospacing="0"/>
              <w:ind w:left="167"/>
              <w:rPr>
                <w:sz w:val="26"/>
                <w:szCs w:val="26"/>
              </w:rPr>
            </w:pPr>
            <w:r w:rsidRPr="00B62502">
              <w:rPr>
                <w:sz w:val="26"/>
                <w:szCs w:val="26"/>
                <w:lang w:val="vi-VN"/>
              </w:rPr>
              <w:t>c) Đường chính khu vực; đường khu vực</w:t>
            </w:r>
          </w:p>
        </w:tc>
        <w:tc>
          <w:tcPr>
            <w:tcW w:w="743" w:type="pct"/>
            <w:vAlign w:val="center"/>
          </w:tcPr>
          <w:p w:rsidR="00A812CC" w:rsidRPr="00B62502" w:rsidRDefault="00A812CC" w:rsidP="00670901">
            <w:pPr>
              <w:pStyle w:val="NormalWeb"/>
              <w:spacing w:before="120" w:beforeAutospacing="0"/>
              <w:jc w:val="center"/>
              <w:rPr>
                <w:sz w:val="26"/>
                <w:szCs w:val="26"/>
              </w:rPr>
            </w:pPr>
            <w:r w:rsidRPr="00B62502">
              <w:rPr>
                <w:sz w:val="26"/>
                <w:szCs w:val="26"/>
                <w:lang w:val="vi-VN"/>
              </w:rPr>
              <w:t>Tốc độ thiết kế (km/h)</w:t>
            </w:r>
          </w:p>
        </w:tc>
        <w:tc>
          <w:tcPr>
            <w:tcW w:w="486" w:type="pct"/>
            <w:vAlign w:val="center"/>
          </w:tcPr>
          <w:p w:rsidR="00A812CC" w:rsidRPr="00B62502" w:rsidRDefault="00A812CC" w:rsidP="00670901">
            <w:pPr>
              <w:pStyle w:val="NormalWeb"/>
              <w:spacing w:before="120" w:beforeAutospacing="0"/>
              <w:jc w:val="center"/>
              <w:rPr>
                <w:sz w:val="26"/>
                <w:szCs w:val="26"/>
              </w:rPr>
            </w:pPr>
            <w:r w:rsidRPr="00B62502">
              <w:rPr>
                <w:sz w:val="26"/>
                <w:szCs w:val="26"/>
                <w:lang w:val="vi-VN"/>
              </w:rPr>
              <w:t> </w:t>
            </w:r>
          </w:p>
        </w:tc>
        <w:tc>
          <w:tcPr>
            <w:tcW w:w="464" w:type="pct"/>
            <w:vAlign w:val="center"/>
          </w:tcPr>
          <w:p w:rsidR="00A812CC" w:rsidRPr="00B62502" w:rsidRDefault="00A812CC" w:rsidP="00670901">
            <w:pPr>
              <w:pStyle w:val="NormalWeb"/>
              <w:spacing w:before="120" w:beforeAutospacing="0"/>
              <w:jc w:val="center"/>
              <w:rPr>
                <w:sz w:val="26"/>
                <w:szCs w:val="26"/>
              </w:rPr>
            </w:pPr>
            <w:r w:rsidRPr="00B62502">
              <w:rPr>
                <w:sz w:val="26"/>
                <w:szCs w:val="26"/>
              </w:rPr>
              <w:t>60</w:t>
            </w:r>
          </w:p>
        </w:tc>
        <w:tc>
          <w:tcPr>
            <w:tcW w:w="548" w:type="pct"/>
            <w:vAlign w:val="center"/>
          </w:tcPr>
          <w:p w:rsidR="00A812CC" w:rsidRPr="00B62502" w:rsidRDefault="00A812CC" w:rsidP="00670901">
            <w:pPr>
              <w:pStyle w:val="NormalWeb"/>
              <w:spacing w:before="120" w:beforeAutospacing="0"/>
              <w:jc w:val="center"/>
              <w:rPr>
                <w:sz w:val="26"/>
                <w:szCs w:val="26"/>
              </w:rPr>
            </w:pPr>
            <w:r w:rsidRPr="00B62502">
              <w:rPr>
                <w:sz w:val="26"/>
                <w:szCs w:val="26"/>
                <w:lang w:val="vi-VN"/>
              </w:rPr>
              <w:t>50</w:t>
            </w:r>
          </w:p>
        </w:tc>
        <w:tc>
          <w:tcPr>
            <w:tcW w:w="467" w:type="pct"/>
            <w:vAlign w:val="center"/>
          </w:tcPr>
          <w:p w:rsidR="00A812CC" w:rsidRPr="00B62502" w:rsidRDefault="00A812CC" w:rsidP="00670901">
            <w:pPr>
              <w:pStyle w:val="NormalWeb"/>
              <w:spacing w:before="120" w:beforeAutospacing="0"/>
              <w:jc w:val="center"/>
              <w:rPr>
                <w:sz w:val="26"/>
                <w:szCs w:val="26"/>
              </w:rPr>
            </w:pPr>
            <w:r w:rsidRPr="00B62502">
              <w:rPr>
                <w:sz w:val="26"/>
                <w:szCs w:val="26"/>
              </w:rPr>
              <w:t>40</w:t>
            </w:r>
          </w:p>
        </w:tc>
        <w:tc>
          <w:tcPr>
            <w:tcW w:w="515" w:type="pct"/>
            <w:vAlign w:val="center"/>
          </w:tcPr>
          <w:p w:rsidR="00A812CC" w:rsidRPr="00B62502" w:rsidRDefault="00A812CC" w:rsidP="00670901">
            <w:pPr>
              <w:pStyle w:val="NormalWeb"/>
              <w:spacing w:before="120" w:beforeAutospacing="0"/>
              <w:jc w:val="center"/>
              <w:rPr>
                <w:sz w:val="26"/>
                <w:szCs w:val="26"/>
              </w:rPr>
            </w:pPr>
            <w:r w:rsidRPr="00B62502">
              <w:rPr>
                <w:sz w:val="26"/>
                <w:szCs w:val="26"/>
                <w:lang w:val="vi-VN"/>
              </w:rPr>
              <w:t> </w:t>
            </w:r>
          </w:p>
        </w:tc>
      </w:tr>
    </w:tbl>
    <w:p w:rsidR="00A95CA5" w:rsidRPr="00FB637B" w:rsidRDefault="00A95CA5" w:rsidP="00670901">
      <w:pPr>
        <w:spacing w:before="120" w:after="120"/>
        <w:ind w:firstLine="360"/>
        <w:jc w:val="both"/>
        <w:outlineLvl w:val="0"/>
        <w:rPr>
          <w:bCs/>
          <w:sz w:val="28"/>
          <w:szCs w:val="28"/>
          <w:lang w:val="nl-NL"/>
        </w:rPr>
      </w:pPr>
    </w:p>
    <w:p w:rsidR="00A95CA5" w:rsidRPr="00FB637B" w:rsidRDefault="00A95CA5" w:rsidP="00670901">
      <w:pPr>
        <w:spacing w:before="120" w:after="120"/>
        <w:ind w:firstLine="360"/>
        <w:jc w:val="both"/>
        <w:outlineLvl w:val="0"/>
        <w:rPr>
          <w:bCs/>
          <w:sz w:val="28"/>
          <w:szCs w:val="28"/>
          <w:lang w:val="nl-NL"/>
        </w:rPr>
      </w:pPr>
    </w:p>
    <w:p w:rsidR="00A95CA5" w:rsidRDefault="00A95CA5" w:rsidP="00670901">
      <w:pPr>
        <w:spacing w:before="120" w:after="120"/>
        <w:ind w:firstLine="360"/>
        <w:jc w:val="both"/>
        <w:outlineLvl w:val="0"/>
        <w:rPr>
          <w:bCs/>
          <w:sz w:val="28"/>
          <w:szCs w:val="28"/>
          <w:lang w:val="nl-NL"/>
        </w:rPr>
      </w:pPr>
    </w:p>
    <w:p w:rsidR="00814778" w:rsidRPr="00FB637B" w:rsidRDefault="00814778" w:rsidP="00670901">
      <w:pPr>
        <w:spacing w:before="120" w:after="120"/>
        <w:ind w:firstLine="360"/>
        <w:jc w:val="both"/>
        <w:outlineLvl w:val="0"/>
        <w:rPr>
          <w:bCs/>
          <w:sz w:val="28"/>
          <w:szCs w:val="28"/>
          <w:lang w:val="nl-NL"/>
        </w:rPr>
      </w:pPr>
    </w:p>
    <w:p w:rsidR="00713296" w:rsidRPr="00FB637B" w:rsidRDefault="00A95CA5" w:rsidP="00670901">
      <w:pPr>
        <w:spacing w:before="120" w:after="120"/>
        <w:ind w:firstLine="360"/>
        <w:jc w:val="both"/>
        <w:outlineLvl w:val="0"/>
        <w:rPr>
          <w:bCs/>
          <w:sz w:val="28"/>
          <w:szCs w:val="28"/>
          <w:lang w:val="nl-NL"/>
        </w:rPr>
      </w:pPr>
      <w:r w:rsidRPr="00FB637B">
        <w:rPr>
          <w:bCs/>
          <w:sz w:val="28"/>
          <w:szCs w:val="28"/>
          <w:lang w:val="nl-NL"/>
        </w:rPr>
        <w:t>1.9</w:t>
      </w:r>
      <w:r w:rsidR="00713296" w:rsidRPr="00FB637B">
        <w:rPr>
          <w:bCs/>
          <w:sz w:val="28"/>
          <w:szCs w:val="28"/>
          <w:lang w:val="nl-NL"/>
        </w:rPr>
        <w:t>. Sửa đổi, Mục 1.4.6 Hàng hải</w:t>
      </w:r>
      <w:r w:rsidR="00286213" w:rsidRPr="00FB637B">
        <w:rPr>
          <w:bCs/>
          <w:sz w:val="28"/>
          <w:szCs w:val="28"/>
          <w:lang w:val="nl-NL"/>
        </w:rPr>
        <w:t>; khoản 1.4.6.7 Các công trình hàng hải khác</w:t>
      </w:r>
      <w:r w:rsidR="00713296" w:rsidRPr="00FB637B">
        <w:rPr>
          <w:bCs/>
          <w:sz w:val="28"/>
          <w:szCs w:val="28"/>
          <w:lang w:val="nl-NL"/>
        </w:rPr>
        <w:t xml:space="preserve"> Bảng 1.4 Phân cấp công trình giao thông như sau:</w:t>
      </w:r>
    </w:p>
    <w:tbl>
      <w:tblPr>
        <w:tblW w:w="52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6"/>
        <w:gridCol w:w="3851"/>
        <w:gridCol w:w="4071"/>
        <w:gridCol w:w="1301"/>
        <w:gridCol w:w="1588"/>
        <w:gridCol w:w="1449"/>
        <w:gridCol w:w="1443"/>
        <w:gridCol w:w="1239"/>
      </w:tblGrid>
      <w:tr w:rsidR="00C40E20" w:rsidRPr="00FB637B" w:rsidTr="005F3409">
        <w:trPr>
          <w:trHeight w:val="567"/>
          <w:tblHeader/>
          <w:jc w:val="center"/>
        </w:trPr>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3012" w:rsidRPr="0061018B" w:rsidRDefault="00AB3012" w:rsidP="00670901">
            <w:pPr>
              <w:spacing w:before="120" w:after="120" w:line="252" w:lineRule="auto"/>
              <w:jc w:val="center"/>
              <w:rPr>
                <w:b/>
                <w:sz w:val="26"/>
                <w:szCs w:val="26"/>
              </w:rPr>
            </w:pPr>
            <w:r w:rsidRPr="0061018B">
              <w:rPr>
                <w:b/>
                <w:sz w:val="26"/>
                <w:szCs w:val="26"/>
              </w:rPr>
              <w:t>T.T</w:t>
            </w:r>
          </w:p>
        </w:tc>
        <w:tc>
          <w:tcPr>
            <w:tcW w:w="122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3012" w:rsidRPr="0061018B" w:rsidRDefault="00AB3012" w:rsidP="00670901">
            <w:pPr>
              <w:spacing w:before="120" w:after="120" w:line="252" w:lineRule="auto"/>
              <w:jc w:val="center"/>
              <w:rPr>
                <w:b/>
                <w:sz w:val="26"/>
                <w:szCs w:val="26"/>
              </w:rPr>
            </w:pPr>
            <w:r w:rsidRPr="0061018B">
              <w:rPr>
                <w:b/>
                <w:sz w:val="26"/>
                <w:szCs w:val="26"/>
              </w:rPr>
              <w:t>Loại công trình</w:t>
            </w:r>
          </w:p>
        </w:tc>
        <w:tc>
          <w:tcPr>
            <w:tcW w:w="12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B3012" w:rsidRPr="0061018B" w:rsidRDefault="00AB3012" w:rsidP="00670901">
            <w:pPr>
              <w:spacing w:before="120" w:after="120" w:line="252" w:lineRule="auto"/>
              <w:jc w:val="center"/>
              <w:rPr>
                <w:b/>
                <w:sz w:val="26"/>
                <w:szCs w:val="26"/>
              </w:rPr>
            </w:pPr>
            <w:r w:rsidRPr="0061018B">
              <w:rPr>
                <w:b/>
                <w:sz w:val="26"/>
                <w:szCs w:val="26"/>
              </w:rPr>
              <w:t>Tiêu chí phân cấp</w:t>
            </w:r>
          </w:p>
        </w:tc>
        <w:tc>
          <w:tcPr>
            <w:tcW w:w="223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B3012" w:rsidRPr="0061018B" w:rsidRDefault="00AB3012" w:rsidP="00670901">
            <w:pPr>
              <w:spacing w:before="120" w:after="120" w:line="252" w:lineRule="auto"/>
              <w:jc w:val="center"/>
              <w:rPr>
                <w:b/>
                <w:sz w:val="26"/>
                <w:szCs w:val="26"/>
              </w:rPr>
            </w:pPr>
            <w:r w:rsidRPr="0061018B">
              <w:rPr>
                <w:b/>
                <w:sz w:val="26"/>
                <w:szCs w:val="26"/>
              </w:rPr>
              <w:t>Cấp công trình</w:t>
            </w:r>
          </w:p>
        </w:tc>
      </w:tr>
      <w:tr w:rsidR="0003222B" w:rsidRPr="00FB637B" w:rsidTr="005F3409">
        <w:trPr>
          <w:trHeight w:val="567"/>
          <w:tblHeader/>
          <w:jc w:val="center"/>
        </w:trPr>
        <w:tc>
          <w:tcPr>
            <w:tcW w:w="247" w:type="pct"/>
            <w:vMerge/>
            <w:shd w:val="clear" w:color="auto" w:fill="auto"/>
            <w:vAlign w:val="center"/>
          </w:tcPr>
          <w:p w:rsidR="00AB3012" w:rsidRPr="0061018B" w:rsidRDefault="00AB3012" w:rsidP="00670901">
            <w:pPr>
              <w:spacing w:before="120" w:after="120" w:line="252" w:lineRule="auto"/>
              <w:ind w:left="720"/>
              <w:jc w:val="center"/>
              <w:rPr>
                <w:b/>
                <w:sz w:val="26"/>
                <w:szCs w:val="26"/>
              </w:rPr>
            </w:pPr>
          </w:p>
        </w:tc>
        <w:tc>
          <w:tcPr>
            <w:tcW w:w="1225" w:type="pct"/>
            <w:vMerge/>
            <w:shd w:val="clear" w:color="auto" w:fill="auto"/>
            <w:vAlign w:val="center"/>
          </w:tcPr>
          <w:p w:rsidR="00AB3012" w:rsidRPr="0061018B" w:rsidRDefault="00AB3012" w:rsidP="00670901">
            <w:pPr>
              <w:spacing w:before="120" w:after="120" w:line="252" w:lineRule="auto"/>
              <w:ind w:left="720"/>
              <w:jc w:val="center"/>
              <w:rPr>
                <w:b/>
                <w:sz w:val="26"/>
                <w:szCs w:val="26"/>
              </w:rPr>
            </w:pPr>
          </w:p>
        </w:tc>
        <w:tc>
          <w:tcPr>
            <w:tcW w:w="1295" w:type="pct"/>
            <w:vMerge/>
            <w:shd w:val="clear" w:color="auto" w:fill="auto"/>
            <w:vAlign w:val="center"/>
          </w:tcPr>
          <w:p w:rsidR="00AB3012" w:rsidRPr="0061018B" w:rsidRDefault="00AB3012" w:rsidP="00670901">
            <w:pPr>
              <w:spacing w:before="120" w:after="120" w:line="252" w:lineRule="auto"/>
              <w:ind w:left="720"/>
              <w:jc w:val="center"/>
              <w:rPr>
                <w:b/>
                <w:sz w:val="26"/>
                <w:szCs w:val="26"/>
              </w:rPr>
            </w:pPr>
          </w:p>
        </w:tc>
        <w:tc>
          <w:tcPr>
            <w:tcW w:w="414" w:type="pct"/>
            <w:shd w:val="clear" w:color="auto" w:fill="auto"/>
            <w:vAlign w:val="center"/>
          </w:tcPr>
          <w:p w:rsidR="00AB3012" w:rsidRPr="0061018B" w:rsidRDefault="00AB3012" w:rsidP="00670901">
            <w:pPr>
              <w:spacing w:before="120" w:after="120" w:line="252" w:lineRule="auto"/>
              <w:ind w:left="-70" w:right="-68"/>
              <w:jc w:val="center"/>
              <w:rPr>
                <w:b/>
                <w:sz w:val="26"/>
                <w:szCs w:val="26"/>
              </w:rPr>
            </w:pPr>
            <w:r w:rsidRPr="0061018B">
              <w:rPr>
                <w:b/>
                <w:sz w:val="26"/>
                <w:szCs w:val="26"/>
              </w:rPr>
              <w:t>Đặc biệt</w:t>
            </w:r>
          </w:p>
        </w:tc>
        <w:tc>
          <w:tcPr>
            <w:tcW w:w="505" w:type="pct"/>
            <w:shd w:val="clear" w:color="auto" w:fill="auto"/>
            <w:vAlign w:val="center"/>
          </w:tcPr>
          <w:p w:rsidR="00AB3012" w:rsidRPr="0061018B" w:rsidRDefault="00AB3012" w:rsidP="00670901">
            <w:pPr>
              <w:spacing w:before="120" w:after="120" w:line="252" w:lineRule="auto"/>
              <w:jc w:val="center"/>
              <w:rPr>
                <w:b/>
                <w:sz w:val="26"/>
                <w:szCs w:val="26"/>
              </w:rPr>
            </w:pPr>
            <w:r w:rsidRPr="0061018B">
              <w:rPr>
                <w:b/>
                <w:sz w:val="26"/>
                <w:szCs w:val="26"/>
              </w:rPr>
              <w:t>I</w:t>
            </w:r>
          </w:p>
        </w:tc>
        <w:tc>
          <w:tcPr>
            <w:tcW w:w="461" w:type="pct"/>
            <w:shd w:val="clear" w:color="auto" w:fill="auto"/>
            <w:vAlign w:val="center"/>
          </w:tcPr>
          <w:p w:rsidR="00AB3012" w:rsidRPr="0061018B" w:rsidRDefault="00AB3012" w:rsidP="00670901">
            <w:pPr>
              <w:spacing w:before="120" w:after="120" w:line="252" w:lineRule="auto"/>
              <w:jc w:val="center"/>
              <w:rPr>
                <w:b/>
                <w:sz w:val="26"/>
                <w:szCs w:val="26"/>
              </w:rPr>
            </w:pPr>
            <w:r w:rsidRPr="0061018B">
              <w:rPr>
                <w:b/>
                <w:sz w:val="26"/>
                <w:szCs w:val="26"/>
              </w:rPr>
              <w:t>II</w:t>
            </w:r>
          </w:p>
        </w:tc>
        <w:tc>
          <w:tcPr>
            <w:tcW w:w="459" w:type="pct"/>
            <w:shd w:val="clear" w:color="auto" w:fill="auto"/>
            <w:vAlign w:val="center"/>
          </w:tcPr>
          <w:p w:rsidR="00AB3012" w:rsidRPr="0061018B" w:rsidRDefault="00AB3012" w:rsidP="00670901">
            <w:pPr>
              <w:spacing w:before="120" w:after="120" w:line="252" w:lineRule="auto"/>
              <w:jc w:val="center"/>
              <w:rPr>
                <w:b/>
                <w:sz w:val="26"/>
                <w:szCs w:val="26"/>
              </w:rPr>
            </w:pPr>
            <w:r w:rsidRPr="0061018B">
              <w:rPr>
                <w:b/>
                <w:sz w:val="26"/>
                <w:szCs w:val="26"/>
              </w:rPr>
              <w:t>III</w:t>
            </w:r>
          </w:p>
        </w:tc>
        <w:tc>
          <w:tcPr>
            <w:tcW w:w="394" w:type="pct"/>
            <w:shd w:val="clear" w:color="auto" w:fill="auto"/>
            <w:vAlign w:val="center"/>
          </w:tcPr>
          <w:p w:rsidR="00AB3012" w:rsidRPr="0061018B" w:rsidRDefault="00AB3012" w:rsidP="00670901">
            <w:pPr>
              <w:spacing w:before="120" w:after="120" w:line="252" w:lineRule="auto"/>
              <w:jc w:val="center"/>
              <w:rPr>
                <w:b/>
                <w:sz w:val="26"/>
                <w:szCs w:val="26"/>
              </w:rPr>
            </w:pPr>
            <w:r w:rsidRPr="0061018B">
              <w:rPr>
                <w:b/>
                <w:sz w:val="26"/>
                <w:szCs w:val="26"/>
              </w:rPr>
              <w:t>IV</w:t>
            </w:r>
          </w:p>
        </w:tc>
      </w:tr>
      <w:tr w:rsidR="00814778" w:rsidRPr="00FB637B" w:rsidTr="005F3409">
        <w:trPr>
          <w:trHeight w:val="567"/>
          <w:tblHeader/>
          <w:jc w:val="center"/>
        </w:trPr>
        <w:tc>
          <w:tcPr>
            <w:tcW w:w="247" w:type="pct"/>
            <w:vMerge w:val="restart"/>
            <w:shd w:val="clear" w:color="auto" w:fill="auto"/>
          </w:tcPr>
          <w:p w:rsidR="00814778" w:rsidRPr="0061018B" w:rsidRDefault="00814778" w:rsidP="00670901">
            <w:pPr>
              <w:spacing w:before="120" w:after="120" w:line="252" w:lineRule="auto"/>
              <w:jc w:val="center"/>
              <w:rPr>
                <w:b/>
                <w:sz w:val="26"/>
                <w:szCs w:val="26"/>
              </w:rPr>
            </w:pPr>
            <w:r w:rsidRPr="0061018B">
              <w:rPr>
                <w:b/>
                <w:sz w:val="26"/>
                <w:szCs w:val="26"/>
              </w:rPr>
              <w:t>1.4.6</w:t>
            </w:r>
          </w:p>
        </w:tc>
        <w:tc>
          <w:tcPr>
            <w:tcW w:w="4753" w:type="pct"/>
            <w:gridSpan w:val="7"/>
            <w:shd w:val="clear" w:color="auto" w:fill="auto"/>
          </w:tcPr>
          <w:p w:rsidR="00814778" w:rsidRPr="0061018B" w:rsidRDefault="00814778" w:rsidP="00670901">
            <w:pPr>
              <w:pStyle w:val="NormalWeb"/>
              <w:spacing w:before="120" w:beforeAutospacing="0"/>
              <w:rPr>
                <w:b/>
                <w:sz w:val="26"/>
                <w:szCs w:val="26"/>
              </w:rPr>
            </w:pPr>
            <w:r w:rsidRPr="0061018B">
              <w:rPr>
                <w:b/>
                <w:bCs/>
                <w:sz w:val="26"/>
                <w:szCs w:val="26"/>
                <w:lang w:val="vi-VN"/>
              </w:rPr>
              <w:t>Hàng</w:t>
            </w:r>
            <w:r w:rsidRPr="0061018B">
              <w:rPr>
                <w:b/>
                <w:bCs/>
                <w:sz w:val="26"/>
                <w:szCs w:val="26"/>
              </w:rPr>
              <w:t xml:space="preserve"> hải</w:t>
            </w:r>
          </w:p>
        </w:tc>
      </w:tr>
      <w:tr w:rsidR="00814778" w:rsidRPr="00FB637B" w:rsidTr="005F3409">
        <w:trPr>
          <w:trHeight w:val="567"/>
          <w:tblHeader/>
          <w:jc w:val="center"/>
        </w:trPr>
        <w:tc>
          <w:tcPr>
            <w:tcW w:w="247" w:type="pct"/>
            <w:vMerge/>
            <w:shd w:val="clear" w:color="auto" w:fill="auto"/>
            <w:vAlign w:val="center"/>
          </w:tcPr>
          <w:p w:rsidR="00814778" w:rsidRPr="00FB637B" w:rsidRDefault="00814778" w:rsidP="00670901">
            <w:pPr>
              <w:spacing w:before="120" w:after="120" w:line="252" w:lineRule="auto"/>
              <w:rPr>
                <w:sz w:val="26"/>
                <w:szCs w:val="26"/>
              </w:rPr>
            </w:pPr>
          </w:p>
        </w:tc>
        <w:tc>
          <w:tcPr>
            <w:tcW w:w="4753" w:type="pct"/>
            <w:gridSpan w:val="7"/>
            <w:tcBorders>
              <w:bottom w:val="single" w:sz="4" w:space="0" w:color="auto"/>
            </w:tcBorders>
            <w:shd w:val="clear" w:color="auto" w:fill="auto"/>
            <w:vAlign w:val="center"/>
          </w:tcPr>
          <w:p w:rsidR="00814778" w:rsidRPr="00FB637B" w:rsidRDefault="00814778" w:rsidP="000B184F">
            <w:pPr>
              <w:shd w:val="clear" w:color="auto" w:fill="FFFFFF" w:themeFill="background1"/>
              <w:rPr>
                <w:iCs/>
                <w:sz w:val="26"/>
                <w:szCs w:val="26"/>
              </w:rPr>
            </w:pPr>
            <w:r w:rsidRPr="000B184F">
              <w:rPr>
                <w:sz w:val="26"/>
                <w:szCs w:val="26"/>
                <w:lang w:val="pl-PL"/>
              </w:rPr>
              <w:t>1.4.6.1 Công trình bến cảng biển; khu vực truyền tải neo đậu chuyển tải, tránh trú bão</w:t>
            </w:r>
          </w:p>
        </w:tc>
      </w:tr>
      <w:tr w:rsidR="00814778" w:rsidRPr="00FB637B" w:rsidTr="005F3409">
        <w:trPr>
          <w:trHeight w:val="567"/>
          <w:tblHeader/>
          <w:jc w:val="center"/>
        </w:trPr>
        <w:tc>
          <w:tcPr>
            <w:tcW w:w="247" w:type="pct"/>
            <w:vMerge/>
            <w:shd w:val="clear" w:color="auto" w:fill="auto"/>
            <w:vAlign w:val="center"/>
          </w:tcPr>
          <w:p w:rsidR="00814778" w:rsidRPr="00FB637B" w:rsidRDefault="00814778" w:rsidP="00670901">
            <w:pPr>
              <w:spacing w:before="120" w:after="120" w:line="252" w:lineRule="auto"/>
              <w:rPr>
                <w:sz w:val="26"/>
                <w:szCs w:val="26"/>
              </w:rPr>
            </w:pPr>
          </w:p>
        </w:tc>
        <w:tc>
          <w:tcPr>
            <w:tcW w:w="1225" w:type="pct"/>
            <w:tcBorders>
              <w:top w:val="single" w:sz="4" w:space="0" w:color="auto"/>
              <w:bottom w:val="single" w:sz="4" w:space="0" w:color="auto"/>
              <w:right w:val="single" w:sz="4" w:space="0" w:color="auto"/>
            </w:tcBorders>
            <w:shd w:val="clear" w:color="auto" w:fill="auto"/>
            <w:vAlign w:val="center"/>
          </w:tcPr>
          <w:p w:rsidR="00814778" w:rsidRPr="00797219" w:rsidRDefault="00814778" w:rsidP="000B184F">
            <w:pPr>
              <w:shd w:val="clear" w:color="auto" w:fill="FFFFFF" w:themeFill="background1"/>
              <w:rPr>
                <w:sz w:val="26"/>
                <w:szCs w:val="26"/>
                <w:lang w:val="pl-PL"/>
              </w:rPr>
            </w:pPr>
            <w:r w:rsidRPr="00797219">
              <w:rPr>
                <w:sz w:val="26"/>
                <w:szCs w:val="26"/>
                <w:lang w:val="pl-PL"/>
              </w:rPr>
              <w:t xml:space="preserve">a) Bến cảng hàng hóa  </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Tải trọng của tàu (nghìn DWT)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&gt;70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814778" w:rsidRPr="00FB637B" w:rsidRDefault="00814778" w:rsidP="00797219">
            <w:pPr>
              <w:shd w:val="clear" w:color="auto" w:fill="FFFFFF" w:themeFill="background1"/>
              <w:jc w:val="center"/>
              <w:rPr>
                <w:sz w:val="26"/>
                <w:szCs w:val="26"/>
                <w:lang w:val="pl-PL"/>
              </w:rPr>
            </w:pPr>
            <w:r w:rsidRPr="00FB637B">
              <w:rPr>
                <w:sz w:val="26"/>
                <w:szCs w:val="26"/>
                <w:lang w:val="pl-PL"/>
              </w:rPr>
              <w:t>30 ÷ 70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814778" w:rsidRPr="00FB637B" w:rsidRDefault="00814778" w:rsidP="00797219">
            <w:pPr>
              <w:shd w:val="clear" w:color="auto" w:fill="FFFFFF" w:themeFill="background1"/>
              <w:jc w:val="center"/>
              <w:rPr>
                <w:sz w:val="26"/>
                <w:szCs w:val="26"/>
                <w:lang w:val="pl-PL"/>
              </w:rPr>
            </w:pPr>
            <w:r w:rsidRPr="00FB637B">
              <w:rPr>
                <w:sz w:val="26"/>
                <w:szCs w:val="26"/>
                <w:lang w:val="pl-PL"/>
              </w:rPr>
              <w:t>10 ÷ &lt; 30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814778" w:rsidRPr="00FB637B" w:rsidRDefault="00814778" w:rsidP="00797219">
            <w:pPr>
              <w:shd w:val="clear" w:color="auto" w:fill="FFFFFF" w:themeFill="background1"/>
              <w:jc w:val="center"/>
              <w:rPr>
                <w:sz w:val="26"/>
                <w:szCs w:val="26"/>
                <w:lang w:val="pl-PL"/>
              </w:rPr>
            </w:pPr>
            <w:r w:rsidRPr="00FB637B">
              <w:rPr>
                <w:sz w:val="26"/>
                <w:szCs w:val="26"/>
                <w:lang w:val="pl-PL"/>
              </w:rPr>
              <w:t>5 ÷ &lt; 10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14778" w:rsidRPr="00FB637B" w:rsidRDefault="00814778" w:rsidP="00797219">
            <w:pPr>
              <w:shd w:val="clear" w:color="auto" w:fill="FFFFFF" w:themeFill="background1"/>
              <w:jc w:val="center"/>
              <w:rPr>
                <w:sz w:val="26"/>
                <w:szCs w:val="26"/>
                <w:lang w:val="pl-PL"/>
              </w:rPr>
            </w:pPr>
            <w:r w:rsidRPr="00FB637B">
              <w:rPr>
                <w:sz w:val="26"/>
                <w:szCs w:val="26"/>
                <w:lang w:val="pl-PL"/>
              </w:rPr>
              <w:t>&lt; 5</w:t>
            </w:r>
          </w:p>
        </w:tc>
      </w:tr>
      <w:tr w:rsidR="00814778" w:rsidRPr="00FB637B" w:rsidTr="005F3409">
        <w:trPr>
          <w:trHeight w:val="567"/>
          <w:tblHeader/>
          <w:jc w:val="center"/>
        </w:trPr>
        <w:tc>
          <w:tcPr>
            <w:tcW w:w="247" w:type="pct"/>
            <w:vMerge/>
            <w:shd w:val="clear" w:color="auto" w:fill="auto"/>
            <w:vAlign w:val="center"/>
          </w:tcPr>
          <w:p w:rsidR="00814778" w:rsidRPr="00FB637B" w:rsidRDefault="00814778" w:rsidP="00670901">
            <w:pPr>
              <w:spacing w:before="120" w:after="120" w:line="252" w:lineRule="auto"/>
              <w:rPr>
                <w:sz w:val="26"/>
                <w:szCs w:val="26"/>
              </w:rPr>
            </w:pPr>
          </w:p>
        </w:tc>
        <w:tc>
          <w:tcPr>
            <w:tcW w:w="1225" w:type="pct"/>
            <w:tcBorders>
              <w:top w:val="single" w:sz="4" w:space="0" w:color="auto"/>
              <w:bottom w:val="single" w:sz="4" w:space="0" w:color="auto"/>
              <w:right w:val="single" w:sz="4" w:space="0" w:color="auto"/>
            </w:tcBorders>
            <w:shd w:val="clear" w:color="auto" w:fill="auto"/>
            <w:vAlign w:val="center"/>
          </w:tcPr>
          <w:p w:rsidR="00814778" w:rsidRPr="00797219" w:rsidRDefault="00814778" w:rsidP="000B184F">
            <w:pPr>
              <w:shd w:val="clear" w:color="auto" w:fill="FFFFFF" w:themeFill="background1"/>
              <w:rPr>
                <w:sz w:val="26"/>
                <w:szCs w:val="26"/>
                <w:lang w:val="pl-PL"/>
              </w:rPr>
            </w:pPr>
            <w:r w:rsidRPr="00797219">
              <w:rPr>
                <w:sz w:val="26"/>
                <w:szCs w:val="26"/>
                <w:lang w:val="pl-PL"/>
              </w:rPr>
              <w:t xml:space="preserve">b) Bến cảng hành khách </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Tổng dung tích của tàu (nghìn GT)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&gt; 150</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100 ÷ 150</w:t>
            </w:r>
          </w:p>
        </w:tc>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50 ÷ &lt;100</w:t>
            </w:r>
          </w:p>
        </w:tc>
        <w:tc>
          <w:tcPr>
            <w:tcW w:w="459" w:type="pct"/>
            <w:tcBorders>
              <w:top w:val="single" w:sz="4" w:space="0" w:color="auto"/>
              <w:left w:val="single" w:sz="4" w:space="0" w:color="auto"/>
              <w:bottom w:val="single" w:sz="4" w:space="0" w:color="auto"/>
              <w:right w:val="single" w:sz="4" w:space="0" w:color="auto"/>
            </w:tcBorders>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30÷ &lt;50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&lt; 30</w:t>
            </w:r>
          </w:p>
        </w:tc>
      </w:tr>
      <w:tr w:rsidR="00814778" w:rsidRPr="00FB637B" w:rsidTr="005F3409">
        <w:trPr>
          <w:trHeight w:val="567"/>
          <w:tblHeader/>
          <w:jc w:val="center"/>
        </w:trPr>
        <w:tc>
          <w:tcPr>
            <w:tcW w:w="247" w:type="pct"/>
            <w:vMerge/>
            <w:shd w:val="clear" w:color="auto" w:fill="auto"/>
            <w:vAlign w:val="center"/>
          </w:tcPr>
          <w:p w:rsidR="00814778" w:rsidRPr="00FB637B" w:rsidRDefault="00814778" w:rsidP="00670901">
            <w:pPr>
              <w:spacing w:before="120" w:after="120" w:line="252" w:lineRule="auto"/>
              <w:rPr>
                <w:sz w:val="26"/>
                <w:szCs w:val="26"/>
              </w:rPr>
            </w:pPr>
          </w:p>
        </w:tc>
        <w:tc>
          <w:tcPr>
            <w:tcW w:w="1225" w:type="pct"/>
            <w:tcBorders>
              <w:top w:val="single" w:sz="4" w:space="0" w:color="auto"/>
            </w:tcBorders>
            <w:shd w:val="clear" w:color="auto" w:fill="auto"/>
            <w:vAlign w:val="center"/>
          </w:tcPr>
          <w:p w:rsidR="00814778" w:rsidRPr="00797219" w:rsidRDefault="00814778" w:rsidP="000B184F">
            <w:pPr>
              <w:shd w:val="clear" w:color="auto" w:fill="FFFFFF" w:themeFill="background1"/>
              <w:rPr>
                <w:sz w:val="26"/>
                <w:szCs w:val="26"/>
                <w:lang w:val="pl-PL"/>
              </w:rPr>
            </w:pPr>
            <w:r w:rsidRPr="00797219">
              <w:rPr>
                <w:sz w:val="26"/>
                <w:szCs w:val="26"/>
                <w:lang w:val="pl-PL"/>
              </w:rPr>
              <w:t>c) Khu chuyển tải, khu neo đậu, khu tránh, trú bão</w:t>
            </w:r>
          </w:p>
        </w:tc>
        <w:tc>
          <w:tcPr>
            <w:tcW w:w="1295" w:type="pct"/>
            <w:tcBorders>
              <w:top w:val="single" w:sz="4" w:space="0" w:color="auto"/>
            </w:tcBorders>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Tải trọng của tàu (nghìn DWT)</w:t>
            </w:r>
          </w:p>
        </w:tc>
        <w:tc>
          <w:tcPr>
            <w:tcW w:w="414" w:type="pct"/>
            <w:tcBorders>
              <w:top w:val="single" w:sz="4" w:space="0" w:color="auto"/>
            </w:tcBorders>
            <w:shd w:val="clear" w:color="auto" w:fill="auto"/>
            <w:vAlign w:val="center"/>
          </w:tcPr>
          <w:p w:rsidR="00814778" w:rsidRPr="00FB637B" w:rsidRDefault="00814778" w:rsidP="00797219">
            <w:pPr>
              <w:shd w:val="clear" w:color="auto" w:fill="FFFFFF" w:themeFill="background1"/>
              <w:jc w:val="center"/>
              <w:rPr>
                <w:sz w:val="26"/>
                <w:szCs w:val="26"/>
                <w:lang w:val="pl-PL"/>
              </w:rPr>
            </w:pPr>
            <w:r w:rsidRPr="00FB637B">
              <w:rPr>
                <w:sz w:val="26"/>
                <w:szCs w:val="26"/>
                <w:lang w:val="pl-PL"/>
              </w:rPr>
              <w:t>&gt; 70</w:t>
            </w:r>
          </w:p>
        </w:tc>
        <w:tc>
          <w:tcPr>
            <w:tcW w:w="505" w:type="pct"/>
            <w:tcBorders>
              <w:top w:val="single" w:sz="4" w:space="0" w:color="auto"/>
            </w:tcBorders>
            <w:shd w:val="clear" w:color="auto" w:fill="auto"/>
            <w:vAlign w:val="center"/>
          </w:tcPr>
          <w:p w:rsidR="00814778" w:rsidRPr="00FB637B" w:rsidRDefault="00814778" w:rsidP="00797219">
            <w:pPr>
              <w:shd w:val="clear" w:color="auto" w:fill="FFFFFF" w:themeFill="background1"/>
              <w:jc w:val="center"/>
              <w:rPr>
                <w:sz w:val="26"/>
                <w:szCs w:val="26"/>
                <w:lang w:val="pl-PL"/>
              </w:rPr>
            </w:pPr>
            <w:r w:rsidRPr="00FB637B">
              <w:rPr>
                <w:sz w:val="26"/>
                <w:szCs w:val="26"/>
                <w:lang w:val="pl-PL"/>
              </w:rPr>
              <w:t>30 ÷ 70</w:t>
            </w:r>
          </w:p>
        </w:tc>
        <w:tc>
          <w:tcPr>
            <w:tcW w:w="461" w:type="pct"/>
            <w:tcBorders>
              <w:top w:val="single" w:sz="4" w:space="0" w:color="auto"/>
            </w:tcBorders>
            <w:shd w:val="clear" w:color="auto" w:fill="auto"/>
            <w:vAlign w:val="center"/>
          </w:tcPr>
          <w:p w:rsidR="00814778" w:rsidRPr="00FB637B" w:rsidRDefault="00814778" w:rsidP="00797219">
            <w:pPr>
              <w:shd w:val="clear" w:color="auto" w:fill="FFFFFF" w:themeFill="background1"/>
              <w:jc w:val="center"/>
              <w:rPr>
                <w:sz w:val="26"/>
                <w:szCs w:val="26"/>
                <w:lang w:val="pl-PL"/>
              </w:rPr>
            </w:pPr>
            <w:r w:rsidRPr="00FB637B">
              <w:rPr>
                <w:sz w:val="26"/>
                <w:szCs w:val="26"/>
                <w:lang w:val="pl-PL"/>
              </w:rPr>
              <w:t>10 ÷ &lt; 30</w:t>
            </w:r>
          </w:p>
        </w:tc>
        <w:tc>
          <w:tcPr>
            <w:tcW w:w="459" w:type="pct"/>
            <w:tcBorders>
              <w:top w:val="single" w:sz="4" w:space="0" w:color="auto"/>
            </w:tcBorders>
            <w:shd w:val="clear" w:color="auto" w:fill="auto"/>
            <w:vAlign w:val="center"/>
          </w:tcPr>
          <w:p w:rsidR="00814778" w:rsidRPr="00FB637B" w:rsidRDefault="00814778" w:rsidP="00797219">
            <w:pPr>
              <w:shd w:val="clear" w:color="auto" w:fill="FFFFFF" w:themeFill="background1"/>
              <w:jc w:val="center"/>
              <w:rPr>
                <w:sz w:val="26"/>
                <w:szCs w:val="26"/>
                <w:lang w:val="pl-PL"/>
              </w:rPr>
            </w:pPr>
            <w:r w:rsidRPr="00FB637B">
              <w:rPr>
                <w:sz w:val="26"/>
                <w:szCs w:val="26"/>
                <w:lang w:val="pl-PL"/>
              </w:rPr>
              <w:t>5 ÷ &lt; 10</w:t>
            </w:r>
          </w:p>
        </w:tc>
        <w:tc>
          <w:tcPr>
            <w:tcW w:w="394" w:type="pct"/>
            <w:tcBorders>
              <w:top w:val="single" w:sz="4" w:space="0" w:color="auto"/>
            </w:tcBorders>
            <w:shd w:val="clear" w:color="auto" w:fill="auto"/>
            <w:vAlign w:val="center"/>
          </w:tcPr>
          <w:p w:rsidR="00814778" w:rsidRPr="00FB637B" w:rsidRDefault="00814778" w:rsidP="00797219">
            <w:pPr>
              <w:shd w:val="clear" w:color="auto" w:fill="FFFFFF" w:themeFill="background1"/>
              <w:jc w:val="center"/>
              <w:rPr>
                <w:sz w:val="26"/>
                <w:szCs w:val="26"/>
                <w:lang w:val="pl-PL"/>
              </w:rPr>
            </w:pPr>
            <w:r w:rsidRPr="00FB637B">
              <w:rPr>
                <w:sz w:val="26"/>
                <w:szCs w:val="26"/>
                <w:lang w:val="pl-PL"/>
              </w:rPr>
              <w:t>&lt; 5</w:t>
            </w:r>
          </w:p>
        </w:tc>
      </w:tr>
      <w:tr w:rsidR="00814778" w:rsidRPr="00FB637B" w:rsidTr="005F3409">
        <w:trPr>
          <w:trHeight w:val="567"/>
          <w:tblHeader/>
          <w:jc w:val="center"/>
        </w:trPr>
        <w:tc>
          <w:tcPr>
            <w:tcW w:w="247" w:type="pct"/>
            <w:vMerge/>
            <w:shd w:val="clear" w:color="auto" w:fill="auto"/>
            <w:vAlign w:val="center"/>
          </w:tcPr>
          <w:p w:rsidR="00814778" w:rsidRPr="00FB637B" w:rsidRDefault="00814778" w:rsidP="00670901">
            <w:pPr>
              <w:spacing w:before="120" w:after="120" w:line="252" w:lineRule="auto"/>
              <w:rPr>
                <w:sz w:val="26"/>
                <w:szCs w:val="26"/>
              </w:rPr>
            </w:pPr>
          </w:p>
        </w:tc>
        <w:tc>
          <w:tcPr>
            <w:tcW w:w="1225" w:type="pct"/>
            <w:shd w:val="clear" w:color="auto" w:fill="auto"/>
            <w:vAlign w:val="center"/>
          </w:tcPr>
          <w:p w:rsidR="00814778" w:rsidRPr="00FB637B" w:rsidRDefault="00814778" w:rsidP="000B184F">
            <w:pPr>
              <w:shd w:val="clear" w:color="auto" w:fill="FFFFFF" w:themeFill="background1"/>
              <w:rPr>
                <w:sz w:val="26"/>
                <w:szCs w:val="26"/>
                <w:lang w:val="pl-PL"/>
              </w:rPr>
            </w:pPr>
            <w:r w:rsidRPr="00FB637B">
              <w:rPr>
                <w:sz w:val="26"/>
                <w:szCs w:val="26"/>
                <w:lang w:val="pl-PL"/>
              </w:rPr>
              <w:t>1.4.6.5 Công trình chỉnh trị, đê chắn sóng, đê chắn cát, kè hướng dòng, kè bảo vệ bờ</w:t>
            </w:r>
          </w:p>
        </w:tc>
        <w:tc>
          <w:tcPr>
            <w:tcW w:w="1295" w:type="pct"/>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Chiều cao lớn nhất của công trình hoặc độ sâu mực nước H (m)</w:t>
            </w:r>
          </w:p>
        </w:tc>
        <w:tc>
          <w:tcPr>
            <w:tcW w:w="414" w:type="pct"/>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H &gt; 16</w:t>
            </w:r>
          </w:p>
        </w:tc>
        <w:tc>
          <w:tcPr>
            <w:tcW w:w="505" w:type="pct"/>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12 &lt; H ≤ 16</w:t>
            </w:r>
          </w:p>
        </w:tc>
        <w:tc>
          <w:tcPr>
            <w:tcW w:w="461" w:type="pct"/>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8 &lt; H ≤ 12</w:t>
            </w:r>
          </w:p>
        </w:tc>
        <w:tc>
          <w:tcPr>
            <w:tcW w:w="459" w:type="pct"/>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5 ≤ H ≤ 8</w:t>
            </w:r>
          </w:p>
        </w:tc>
        <w:tc>
          <w:tcPr>
            <w:tcW w:w="394" w:type="pct"/>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&lt; 5</w:t>
            </w:r>
          </w:p>
        </w:tc>
      </w:tr>
      <w:tr w:rsidR="00814778" w:rsidRPr="00FB637B" w:rsidTr="005F3409">
        <w:trPr>
          <w:trHeight w:val="567"/>
          <w:tblHeader/>
          <w:jc w:val="center"/>
        </w:trPr>
        <w:tc>
          <w:tcPr>
            <w:tcW w:w="247" w:type="pct"/>
            <w:vMerge/>
            <w:shd w:val="clear" w:color="auto" w:fill="auto"/>
            <w:vAlign w:val="center"/>
          </w:tcPr>
          <w:p w:rsidR="00814778" w:rsidRPr="00FB637B" w:rsidRDefault="00814778" w:rsidP="00670901">
            <w:pPr>
              <w:spacing w:before="120" w:after="120" w:line="252" w:lineRule="auto"/>
              <w:rPr>
                <w:sz w:val="26"/>
                <w:szCs w:val="26"/>
              </w:rPr>
            </w:pPr>
          </w:p>
        </w:tc>
        <w:tc>
          <w:tcPr>
            <w:tcW w:w="1225" w:type="pct"/>
            <w:shd w:val="clear" w:color="auto" w:fill="auto"/>
            <w:vAlign w:val="center"/>
          </w:tcPr>
          <w:p w:rsidR="00814778" w:rsidRPr="00FB637B" w:rsidRDefault="00814778" w:rsidP="000B184F">
            <w:pPr>
              <w:shd w:val="clear" w:color="auto" w:fill="FFFFFF" w:themeFill="background1"/>
              <w:rPr>
                <w:sz w:val="26"/>
                <w:szCs w:val="26"/>
                <w:lang w:val="pl-PL"/>
              </w:rPr>
            </w:pPr>
            <w:r w:rsidRPr="00FB637B">
              <w:rPr>
                <w:sz w:val="26"/>
                <w:szCs w:val="26"/>
                <w:lang w:val="pl-PL"/>
              </w:rPr>
              <w:t>1.4.6.6 Hệ thống giám sát và điều phối giao thông hàng hải (VTS)</w:t>
            </w:r>
          </w:p>
        </w:tc>
        <w:tc>
          <w:tcPr>
            <w:tcW w:w="1295" w:type="pct"/>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Số lượng trạm radar trên luồng (trạm)</w:t>
            </w:r>
          </w:p>
        </w:tc>
        <w:tc>
          <w:tcPr>
            <w:tcW w:w="414" w:type="pct"/>
            <w:shd w:val="clear" w:color="auto" w:fill="auto"/>
            <w:vAlign w:val="center"/>
          </w:tcPr>
          <w:p w:rsidR="00814778" w:rsidRPr="00FB637B" w:rsidRDefault="00814778" w:rsidP="00670901">
            <w:pPr>
              <w:shd w:val="clear" w:color="auto" w:fill="FFFFFF" w:themeFill="background1"/>
              <w:jc w:val="center"/>
              <w:rPr>
                <w:sz w:val="26"/>
                <w:szCs w:val="26"/>
                <w:lang w:val="pl-PL"/>
              </w:rPr>
            </w:pPr>
          </w:p>
        </w:tc>
        <w:tc>
          <w:tcPr>
            <w:tcW w:w="505" w:type="pct"/>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 4</w:t>
            </w:r>
          </w:p>
        </w:tc>
        <w:tc>
          <w:tcPr>
            <w:tcW w:w="461" w:type="pct"/>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3</w:t>
            </w:r>
          </w:p>
        </w:tc>
        <w:tc>
          <w:tcPr>
            <w:tcW w:w="459" w:type="pct"/>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2</w:t>
            </w:r>
          </w:p>
        </w:tc>
        <w:tc>
          <w:tcPr>
            <w:tcW w:w="394" w:type="pct"/>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1</w:t>
            </w:r>
          </w:p>
        </w:tc>
      </w:tr>
      <w:tr w:rsidR="00814778" w:rsidRPr="00FB637B" w:rsidTr="005F3409">
        <w:trPr>
          <w:trHeight w:val="567"/>
          <w:tblHeader/>
          <w:jc w:val="center"/>
        </w:trPr>
        <w:tc>
          <w:tcPr>
            <w:tcW w:w="247" w:type="pct"/>
            <w:vMerge/>
            <w:shd w:val="clear" w:color="auto" w:fill="auto"/>
            <w:vAlign w:val="center"/>
          </w:tcPr>
          <w:p w:rsidR="00814778" w:rsidRPr="00FB637B" w:rsidRDefault="00814778" w:rsidP="00670901">
            <w:pPr>
              <w:spacing w:before="120" w:after="120" w:line="252" w:lineRule="auto"/>
              <w:rPr>
                <w:sz w:val="26"/>
                <w:szCs w:val="26"/>
              </w:rPr>
            </w:pPr>
          </w:p>
        </w:tc>
        <w:tc>
          <w:tcPr>
            <w:tcW w:w="4753" w:type="pct"/>
            <w:gridSpan w:val="7"/>
            <w:shd w:val="clear" w:color="auto" w:fill="auto"/>
            <w:vAlign w:val="center"/>
          </w:tcPr>
          <w:p w:rsidR="00814778" w:rsidRPr="00FB637B" w:rsidRDefault="00814778" w:rsidP="000B184F">
            <w:pPr>
              <w:shd w:val="clear" w:color="auto" w:fill="FFFFFF" w:themeFill="background1"/>
              <w:rPr>
                <w:sz w:val="26"/>
                <w:szCs w:val="26"/>
                <w:lang w:val="vi-VN"/>
              </w:rPr>
            </w:pPr>
            <w:r w:rsidRPr="00FB637B">
              <w:rPr>
                <w:sz w:val="26"/>
                <w:szCs w:val="26"/>
                <w:lang w:val="pl-PL"/>
              </w:rPr>
              <w:t>1.4.6.7 Các công trình hàng hải khác</w:t>
            </w:r>
          </w:p>
        </w:tc>
      </w:tr>
      <w:tr w:rsidR="00814778" w:rsidRPr="00FB637B" w:rsidTr="005F3409">
        <w:trPr>
          <w:trHeight w:val="567"/>
          <w:tblHeader/>
          <w:jc w:val="center"/>
        </w:trPr>
        <w:tc>
          <w:tcPr>
            <w:tcW w:w="247" w:type="pct"/>
            <w:vMerge/>
            <w:shd w:val="clear" w:color="auto" w:fill="auto"/>
            <w:vAlign w:val="center"/>
          </w:tcPr>
          <w:p w:rsidR="00814778" w:rsidRPr="00FB637B" w:rsidRDefault="00814778" w:rsidP="00670901">
            <w:pPr>
              <w:spacing w:before="120" w:after="120" w:line="252" w:lineRule="auto"/>
              <w:rPr>
                <w:sz w:val="26"/>
                <w:szCs w:val="26"/>
              </w:rPr>
            </w:pPr>
          </w:p>
        </w:tc>
        <w:tc>
          <w:tcPr>
            <w:tcW w:w="1225" w:type="pct"/>
            <w:shd w:val="clear" w:color="auto" w:fill="auto"/>
            <w:vAlign w:val="center"/>
          </w:tcPr>
          <w:p w:rsidR="00814778" w:rsidRPr="000B184F" w:rsidRDefault="00814778" w:rsidP="000B184F">
            <w:pPr>
              <w:shd w:val="clear" w:color="auto" w:fill="FFFFFF" w:themeFill="background1"/>
              <w:rPr>
                <w:sz w:val="26"/>
                <w:szCs w:val="26"/>
                <w:lang w:val="pl-PL"/>
              </w:rPr>
            </w:pPr>
            <w:r w:rsidRPr="000B184F">
              <w:rPr>
                <w:sz w:val="26"/>
                <w:szCs w:val="26"/>
                <w:lang w:val="pl-PL"/>
              </w:rPr>
              <w:t>a) Phao báo hiệu hàng hải</w:t>
            </w:r>
          </w:p>
        </w:tc>
        <w:tc>
          <w:tcPr>
            <w:tcW w:w="1295" w:type="pct"/>
            <w:shd w:val="clear" w:color="auto" w:fill="auto"/>
            <w:vAlign w:val="center"/>
          </w:tcPr>
          <w:p w:rsidR="00814778" w:rsidRPr="00797219" w:rsidRDefault="00814778" w:rsidP="000B184F">
            <w:pPr>
              <w:shd w:val="clear" w:color="auto" w:fill="FFFFFF" w:themeFill="background1"/>
              <w:rPr>
                <w:sz w:val="26"/>
                <w:szCs w:val="26"/>
                <w:lang w:val="pl-PL"/>
              </w:rPr>
            </w:pPr>
            <w:r w:rsidRPr="00797219">
              <w:rPr>
                <w:sz w:val="26"/>
                <w:szCs w:val="26"/>
                <w:lang w:val="pl-PL"/>
              </w:rPr>
              <w:t>Đường kính phao D (m)</w:t>
            </w:r>
          </w:p>
        </w:tc>
        <w:tc>
          <w:tcPr>
            <w:tcW w:w="414" w:type="pct"/>
            <w:shd w:val="clear" w:color="auto" w:fill="auto"/>
            <w:vAlign w:val="center"/>
          </w:tcPr>
          <w:p w:rsidR="00814778" w:rsidRPr="00797219" w:rsidRDefault="00814778" w:rsidP="00797219">
            <w:pPr>
              <w:shd w:val="clear" w:color="auto" w:fill="FFFFFF" w:themeFill="background1"/>
              <w:jc w:val="center"/>
              <w:rPr>
                <w:sz w:val="26"/>
                <w:szCs w:val="26"/>
                <w:lang w:val="pl-PL"/>
              </w:rPr>
            </w:pPr>
            <w:r w:rsidRPr="00797219">
              <w:rPr>
                <w:sz w:val="26"/>
                <w:szCs w:val="26"/>
                <w:lang w:val="pl-PL"/>
              </w:rPr>
              <w:t>D&gt;5</w:t>
            </w:r>
          </w:p>
        </w:tc>
        <w:tc>
          <w:tcPr>
            <w:tcW w:w="505" w:type="pct"/>
            <w:shd w:val="clear" w:color="auto" w:fill="auto"/>
            <w:vAlign w:val="center"/>
          </w:tcPr>
          <w:p w:rsidR="00814778" w:rsidRPr="00797219" w:rsidRDefault="00814778" w:rsidP="00797219">
            <w:pPr>
              <w:shd w:val="clear" w:color="auto" w:fill="FFFFFF" w:themeFill="background1"/>
              <w:jc w:val="center"/>
              <w:rPr>
                <w:sz w:val="26"/>
                <w:szCs w:val="26"/>
                <w:lang w:val="pl-PL"/>
              </w:rPr>
            </w:pPr>
            <w:r w:rsidRPr="00797219">
              <w:rPr>
                <w:sz w:val="26"/>
                <w:szCs w:val="26"/>
                <w:lang w:val="pl-PL"/>
              </w:rPr>
              <w:t>3,5&lt;D≤5</w:t>
            </w:r>
          </w:p>
        </w:tc>
        <w:tc>
          <w:tcPr>
            <w:tcW w:w="461" w:type="pct"/>
            <w:shd w:val="clear" w:color="auto" w:fill="auto"/>
            <w:vAlign w:val="center"/>
          </w:tcPr>
          <w:p w:rsidR="00814778" w:rsidRPr="00797219" w:rsidRDefault="00814778" w:rsidP="00797219">
            <w:pPr>
              <w:shd w:val="clear" w:color="auto" w:fill="FFFFFF" w:themeFill="background1"/>
              <w:jc w:val="center"/>
              <w:rPr>
                <w:sz w:val="26"/>
                <w:szCs w:val="26"/>
                <w:lang w:val="pl-PL"/>
              </w:rPr>
            </w:pPr>
            <w:r w:rsidRPr="00797219">
              <w:rPr>
                <w:sz w:val="26"/>
                <w:szCs w:val="26"/>
                <w:lang w:val="pl-PL"/>
              </w:rPr>
              <w:t>2,5&lt;D≤3,5</w:t>
            </w:r>
          </w:p>
        </w:tc>
        <w:tc>
          <w:tcPr>
            <w:tcW w:w="459" w:type="pct"/>
            <w:shd w:val="clear" w:color="auto" w:fill="auto"/>
            <w:vAlign w:val="center"/>
          </w:tcPr>
          <w:p w:rsidR="00814778" w:rsidRPr="00797219" w:rsidRDefault="00814778" w:rsidP="00797219">
            <w:pPr>
              <w:shd w:val="clear" w:color="auto" w:fill="FFFFFF" w:themeFill="background1"/>
              <w:jc w:val="center"/>
              <w:rPr>
                <w:sz w:val="26"/>
                <w:szCs w:val="26"/>
                <w:lang w:val="pl-PL"/>
              </w:rPr>
            </w:pPr>
            <w:r w:rsidRPr="00797219">
              <w:rPr>
                <w:sz w:val="26"/>
                <w:szCs w:val="26"/>
                <w:lang w:val="pl-PL"/>
              </w:rPr>
              <w:t>2,0&lt;D≤2,5</w:t>
            </w:r>
          </w:p>
        </w:tc>
        <w:tc>
          <w:tcPr>
            <w:tcW w:w="394" w:type="pct"/>
            <w:shd w:val="clear" w:color="auto" w:fill="auto"/>
            <w:vAlign w:val="center"/>
          </w:tcPr>
          <w:p w:rsidR="00814778" w:rsidRPr="00797219" w:rsidRDefault="00814778" w:rsidP="00797219">
            <w:pPr>
              <w:shd w:val="clear" w:color="auto" w:fill="FFFFFF" w:themeFill="background1"/>
              <w:jc w:val="center"/>
              <w:rPr>
                <w:sz w:val="26"/>
                <w:szCs w:val="26"/>
                <w:lang w:val="pl-PL"/>
              </w:rPr>
            </w:pPr>
            <w:r w:rsidRPr="00797219">
              <w:rPr>
                <w:sz w:val="26"/>
                <w:szCs w:val="26"/>
                <w:lang w:val="pl-PL"/>
              </w:rPr>
              <w:t>D≤2,0</w:t>
            </w:r>
          </w:p>
        </w:tc>
      </w:tr>
      <w:tr w:rsidR="00814778" w:rsidRPr="00FB637B" w:rsidTr="005F3409">
        <w:trPr>
          <w:trHeight w:val="567"/>
          <w:tblHeader/>
          <w:jc w:val="center"/>
        </w:trPr>
        <w:tc>
          <w:tcPr>
            <w:tcW w:w="247" w:type="pct"/>
            <w:vMerge/>
            <w:shd w:val="clear" w:color="auto" w:fill="auto"/>
            <w:vAlign w:val="center"/>
          </w:tcPr>
          <w:p w:rsidR="00814778" w:rsidRPr="00FB637B" w:rsidRDefault="00814778" w:rsidP="00670901">
            <w:pPr>
              <w:spacing w:before="120" w:after="120" w:line="252" w:lineRule="auto"/>
              <w:rPr>
                <w:sz w:val="26"/>
                <w:szCs w:val="26"/>
              </w:rPr>
            </w:pPr>
          </w:p>
        </w:tc>
        <w:tc>
          <w:tcPr>
            <w:tcW w:w="1225" w:type="pct"/>
            <w:shd w:val="clear" w:color="auto" w:fill="auto"/>
            <w:vAlign w:val="center"/>
          </w:tcPr>
          <w:p w:rsidR="00814778" w:rsidRPr="00FB637B" w:rsidRDefault="00FC034F" w:rsidP="00670901">
            <w:pPr>
              <w:shd w:val="clear" w:color="auto" w:fill="FFFFFF" w:themeFill="background1"/>
              <w:rPr>
                <w:sz w:val="26"/>
                <w:szCs w:val="26"/>
                <w:lang w:val="pl-PL"/>
              </w:rPr>
            </w:pPr>
            <w:r w:rsidRPr="000B184F">
              <w:rPr>
                <w:sz w:val="26"/>
                <w:szCs w:val="26"/>
                <w:lang w:val="pl-PL"/>
              </w:rPr>
              <w:t>b</w:t>
            </w:r>
            <w:r w:rsidR="00814778" w:rsidRPr="000B184F">
              <w:rPr>
                <w:sz w:val="26"/>
                <w:szCs w:val="26"/>
                <w:lang w:val="pl-PL"/>
              </w:rPr>
              <w:t>) Cơ sở đóng mới, sửa chữa tàu biển, phương tiện thủy</w:t>
            </w:r>
          </w:p>
        </w:tc>
        <w:tc>
          <w:tcPr>
            <w:tcW w:w="1295" w:type="pct"/>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Tải trọng của tàu (nghìn DWT)</w:t>
            </w:r>
          </w:p>
        </w:tc>
        <w:tc>
          <w:tcPr>
            <w:tcW w:w="414" w:type="pct"/>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&gt;70</w:t>
            </w:r>
          </w:p>
        </w:tc>
        <w:tc>
          <w:tcPr>
            <w:tcW w:w="505" w:type="pct"/>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30÷70</w:t>
            </w:r>
          </w:p>
        </w:tc>
        <w:tc>
          <w:tcPr>
            <w:tcW w:w="461" w:type="pct"/>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10÷&lt;30</w:t>
            </w:r>
          </w:p>
        </w:tc>
        <w:tc>
          <w:tcPr>
            <w:tcW w:w="459" w:type="pct"/>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5÷10</w:t>
            </w:r>
          </w:p>
        </w:tc>
        <w:tc>
          <w:tcPr>
            <w:tcW w:w="394" w:type="pct"/>
            <w:shd w:val="clear" w:color="auto" w:fill="auto"/>
            <w:vAlign w:val="center"/>
          </w:tcPr>
          <w:p w:rsidR="00814778" w:rsidRPr="00FB637B" w:rsidRDefault="00814778" w:rsidP="00670901">
            <w:pPr>
              <w:shd w:val="clear" w:color="auto" w:fill="FFFFFF" w:themeFill="background1"/>
              <w:jc w:val="center"/>
              <w:rPr>
                <w:sz w:val="26"/>
                <w:szCs w:val="26"/>
                <w:lang w:val="pl-PL"/>
              </w:rPr>
            </w:pPr>
            <w:r w:rsidRPr="00FB637B">
              <w:rPr>
                <w:sz w:val="26"/>
                <w:szCs w:val="26"/>
                <w:lang w:val="pl-PL"/>
              </w:rPr>
              <w:t>&lt;5</w:t>
            </w:r>
          </w:p>
        </w:tc>
      </w:tr>
    </w:tbl>
    <w:p w:rsidR="007808A1" w:rsidRDefault="007808A1" w:rsidP="00670901">
      <w:pPr>
        <w:ind w:left="-567"/>
        <w:jc w:val="center"/>
        <w:rPr>
          <w:b/>
          <w:sz w:val="28"/>
          <w:szCs w:val="28"/>
          <w:lang w:val="cs-CZ"/>
        </w:rPr>
      </w:pPr>
    </w:p>
    <w:p w:rsidR="007808A1" w:rsidRDefault="007808A1" w:rsidP="00670901">
      <w:pPr>
        <w:ind w:left="-567"/>
        <w:jc w:val="center"/>
        <w:rPr>
          <w:b/>
          <w:sz w:val="28"/>
          <w:szCs w:val="28"/>
          <w:lang w:val="cs-CZ"/>
        </w:rPr>
      </w:pPr>
    </w:p>
    <w:p w:rsidR="00A13D6F" w:rsidRDefault="00A13D6F" w:rsidP="00670901">
      <w:pPr>
        <w:ind w:left="-567"/>
        <w:jc w:val="center"/>
        <w:rPr>
          <w:b/>
          <w:sz w:val="28"/>
          <w:szCs w:val="28"/>
          <w:lang w:val="cs-CZ"/>
        </w:rPr>
      </w:pPr>
    </w:p>
    <w:p w:rsidR="00A13D6F" w:rsidRDefault="00A13D6F" w:rsidP="00670901">
      <w:pPr>
        <w:ind w:left="-567"/>
        <w:jc w:val="center"/>
        <w:rPr>
          <w:b/>
          <w:sz w:val="28"/>
          <w:szCs w:val="28"/>
          <w:lang w:val="cs-CZ"/>
        </w:rPr>
      </w:pPr>
    </w:p>
    <w:p w:rsidR="0026618D" w:rsidRDefault="0026618D" w:rsidP="00670901">
      <w:pPr>
        <w:ind w:left="-567"/>
        <w:jc w:val="center"/>
        <w:rPr>
          <w:b/>
          <w:sz w:val="28"/>
          <w:szCs w:val="28"/>
          <w:lang w:val="cs-CZ"/>
        </w:rPr>
      </w:pPr>
    </w:p>
    <w:p w:rsidR="00713296" w:rsidRPr="00FB637B" w:rsidRDefault="00713296" w:rsidP="00670901">
      <w:pPr>
        <w:ind w:left="-567"/>
        <w:jc w:val="center"/>
        <w:rPr>
          <w:b/>
          <w:sz w:val="28"/>
          <w:szCs w:val="28"/>
          <w:lang w:val="cs-CZ"/>
        </w:rPr>
      </w:pPr>
      <w:r w:rsidRPr="00FB637B">
        <w:rPr>
          <w:b/>
          <w:sz w:val="28"/>
          <w:szCs w:val="28"/>
          <w:lang w:val="cs-CZ"/>
        </w:rPr>
        <w:t>PHỤ LỤC II</w:t>
      </w:r>
    </w:p>
    <w:p w:rsidR="00713296" w:rsidRPr="00FB637B" w:rsidRDefault="00713296" w:rsidP="00670901">
      <w:pPr>
        <w:jc w:val="center"/>
        <w:rPr>
          <w:rFonts w:eastAsia="SimSun"/>
          <w:b/>
          <w:bCs/>
          <w:iCs/>
          <w:sz w:val="28"/>
          <w:szCs w:val="28"/>
          <w:lang w:val="cs-CZ"/>
        </w:rPr>
      </w:pPr>
      <w:r w:rsidRPr="00FB637B">
        <w:rPr>
          <w:rFonts w:eastAsia="SimSun"/>
          <w:b/>
          <w:bCs/>
          <w:iCs/>
          <w:sz w:val="28"/>
          <w:szCs w:val="28"/>
          <w:lang w:val="cs-CZ"/>
        </w:rPr>
        <w:t>Sửa đổi, bổ sung, thay thế một số quy định tại Phụ lục 2 Phân cấp công trình xây dựng theo quy mô kết cấu Thông tư số 03/2016/TT-BXD</w:t>
      </w:r>
    </w:p>
    <w:p w:rsidR="00600236" w:rsidRPr="00FB637B" w:rsidRDefault="00600236" w:rsidP="00600236">
      <w:pPr>
        <w:pStyle w:val="Banhanhkemtheo"/>
      </w:pPr>
      <w:r w:rsidRPr="00FB637B">
        <w:t>(Kèm theo Thông tư số/2019/TT-BXD ngày  tháng năm 2019 của Bộ trưởng Bộ Xây dựng)</w:t>
      </w:r>
    </w:p>
    <w:p w:rsidR="00713296" w:rsidRPr="003B7205" w:rsidRDefault="00713296" w:rsidP="000B0147">
      <w:pPr>
        <w:pStyle w:val="NormalWeb"/>
        <w:numPr>
          <w:ilvl w:val="1"/>
          <w:numId w:val="2"/>
        </w:numPr>
        <w:tabs>
          <w:tab w:val="left" w:pos="900"/>
        </w:tabs>
        <w:spacing w:before="120" w:beforeAutospacing="0" w:after="120" w:afterAutospacing="0"/>
        <w:ind w:left="0" w:firstLine="360"/>
        <w:jc w:val="both"/>
        <w:rPr>
          <w:bCs/>
          <w:sz w:val="28"/>
          <w:szCs w:val="28"/>
          <w:lang w:val="nl-NL"/>
        </w:rPr>
      </w:pPr>
      <w:r w:rsidRPr="003B7205">
        <w:rPr>
          <w:bCs/>
          <w:sz w:val="28"/>
          <w:szCs w:val="28"/>
          <w:lang w:val="nl-NL"/>
        </w:rPr>
        <w:t xml:space="preserve">Sửa đổi điểm b, </w:t>
      </w:r>
      <w:r w:rsidR="001A5F0B" w:rsidRPr="003B7205">
        <w:rPr>
          <w:bCs/>
          <w:sz w:val="28"/>
          <w:szCs w:val="28"/>
          <w:lang w:val="nl-NL"/>
        </w:rPr>
        <w:t xml:space="preserve">điểm </w:t>
      </w:r>
      <w:r w:rsidRPr="003B7205">
        <w:rPr>
          <w:bCs/>
          <w:sz w:val="28"/>
          <w:szCs w:val="28"/>
          <w:lang w:val="nl-NL"/>
        </w:rPr>
        <w:t xml:space="preserve">c Mục 2.1 Bảng 2 </w:t>
      </w:r>
      <w:r w:rsidRPr="00602781">
        <w:rPr>
          <w:bCs/>
          <w:sz w:val="28"/>
          <w:szCs w:val="28"/>
          <w:lang w:val="nl-NL"/>
        </w:rPr>
        <w:t>Phân cấp công trình xây dựng theo quy mô kết cấu</w:t>
      </w:r>
      <w:r w:rsidRPr="003B7205">
        <w:rPr>
          <w:bCs/>
          <w:sz w:val="28"/>
          <w:szCs w:val="28"/>
          <w:lang w:val="nl-NL"/>
        </w:rPr>
        <w:t xml:space="preserve"> như sau:</w:t>
      </w:r>
    </w:p>
    <w:tbl>
      <w:tblPr>
        <w:tblW w:w="52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4806"/>
        <w:gridCol w:w="2556"/>
        <w:gridCol w:w="1459"/>
        <w:gridCol w:w="1481"/>
        <w:gridCol w:w="1472"/>
        <w:gridCol w:w="1648"/>
        <w:gridCol w:w="1623"/>
      </w:tblGrid>
      <w:tr w:rsidR="00814778" w:rsidRPr="00FB637B" w:rsidTr="00131821">
        <w:trPr>
          <w:trHeight w:val="567"/>
          <w:tblHeader/>
          <w:jc w:val="center"/>
        </w:trPr>
        <w:tc>
          <w:tcPr>
            <w:tcW w:w="226" w:type="pct"/>
            <w:vMerge w:val="restart"/>
            <w:shd w:val="clear" w:color="auto" w:fill="auto"/>
            <w:vAlign w:val="center"/>
          </w:tcPr>
          <w:p w:rsidR="00713296" w:rsidRPr="0061018B" w:rsidRDefault="00713296" w:rsidP="00670901">
            <w:pPr>
              <w:pStyle w:val="Tniu"/>
              <w:numPr>
                <w:ilvl w:val="0"/>
                <w:numId w:val="0"/>
              </w:numPr>
              <w:spacing w:before="60" w:after="60"/>
              <w:jc w:val="center"/>
              <w:rPr>
                <w:rFonts w:ascii="Times New Roman" w:hAnsi="Times New Roman"/>
                <w:b/>
                <w:sz w:val="26"/>
                <w:szCs w:val="26"/>
              </w:rPr>
            </w:pPr>
            <w:r w:rsidRPr="0061018B">
              <w:rPr>
                <w:rFonts w:ascii="Times New Roman" w:hAnsi="Times New Roman"/>
                <w:b/>
                <w:sz w:val="26"/>
                <w:szCs w:val="26"/>
              </w:rPr>
              <w:t>T.T</w:t>
            </w:r>
          </w:p>
        </w:tc>
        <w:tc>
          <w:tcPr>
            <w:tcW w:w="1525" w:type="pct"/>
            <w:vMerge w:val="restart"/>
            <w:shd w:val="clear" w:color="auto" w:fill="auto"/>
            <w:vAlign w:val="center"/>
          </w:tcPr>
          <w:p w:rsidR="00713296" w:rsidRPr="0061018B" w:rsidRDefault="00713296" w:rsidP="00670901">
            <w:pPr>
              <w:pStyle w:val="Tniu"/>
              <w:numPr>
                <w:ilvl w:val="0"/>
                <w:numId w:val="0"/>
              </w:numPr>
              <w:spacing w:before="60" w:after="60"/>
              <w:jc w:val="center"/>
              <w:rPr>
                <w:rFonts w:ascii="Times New Roman" w:hAnsi="Times New Roman"/>
                <w:b/>
                <w:sz w:val="26"/>
                <w:szCs w:val="26"/>
              </w:rPr>
            </w:pPr>
            <w:r w:rsidRPr="0061018B">
              <w:rPr>
                <w:rFonts w:ascii="Times New Roman" w:hAnsi="Times New Roman"/>
                <w:b/>
                <w:sz w:val="26"/>
                <w:szCs w:val="26"/>
              </w:rPr>
              <w:t>Loại kết cấu</w:t>
            </w:r>
          </w:p>
        </w:tc>
        <w:tc>
          <w:tcPr>
            <w:tcW w:w="811" w:type="pct"/>
            <w:vMerge w:val="restart"/>
            <w:shd w:val="clear" w:color="auto" w:fill="auto"/>
            <w:vAlign w:val="center"/>
          </w:tcPr>
          <w:p w:rsidR="00713296" w:rsidRPr="0061018B" w:rsidRDefault="00713296" w:rsidP="00670901">
            <w:pPr>
              <w:pStyle w:val="Tniu"/>
              <w:numPr>
                <w:ilvl w:val="0"/>
                <w:numId w:val="0"/>
              </w:numPr>
              <w:spacing w:before="60" w:after="60"/>
              <w:jc w:val="center"/>
              <w:rPr>
                <w:rFonts w:ascii="Times New Roman" w:hAnsi="Times New Roman"/>
                <w:b/>
                <w:sz w:val="26"/>
                <w:szCs w:val="26"/>
              </w:rPr>
            </w:pPr>
            <w:r w:rsidRPr="0061018B">
              <w:rPr>
                <w:rFonts w:ascii="Times New Roman" w:hAnsi="Times New Roman"/>
                <w:b/>
                <w:sz w:val="26"/>
                <w:szCs w:val="26"/>
              </w:rPr>
              <w:t>Tiêu chí phân cấp</w:t>
            </w:r>
          </w:p>
        </w:tc>
        <w:tc>
          <w:tcPr>
            <w:tcW w:w="2438" w:type="pct"/>
            <w:gridSpan w:val="5"/>
            <w:shd w:val="clear" w:color="auto" w:fill="auto"/>
            <w:vAlign w:val="center"/>
          </w:tcPr>
          <w:p w:rsidR="00713296" w:rsidRPr="0061018B" w:rsidRDefault="00713296" w:rsidP="00670901">
            <w:pPr>
              <w:pStyle w:val="Tniu"/>
              <w:numPr>
                <w:ilvl w:val="0"/>
                <w:numId w:val="0"/>
              </w:numPr>
              <w:spacing w:before="60" w:after="60"/>
              <w:jc w:val="center"/>
              <w:rPr>
                <w:rFonts w:ascii="Times New Roman" w:hAnsi="Times New Roman"/>
                <w:b/>
                <w:sz w:val="26"/>
                <w:szCs w:val="26"/>
              </w:rPr>
            </w:pPr>
            <w:r w:rsidRPr="0061018B">
              <w:rPr>
                <w:rFonts w:ascii="Times New Roman" w:hAnsi="Times New Roman"/>
                <w:b/>
                <w:sz w:val="26"/>
                <w:szCs w:val="26"/>
              </w:rPr>
              <w:t>Cấp công trình</w:t>
            </w:r>
          </w:p>
        </w:tc>
      </w:tr>
      <w:tr w:rsidR="00D1414F" w:rsidRPr="00FB637B" w:rsidTr="00131821">
        <w:trPr>
          <w:trHeight w:val="567"/>
          <w:tblHeader/>
          <w:jc w:val="center"/>
        </w:trPr>
        <w:tc>
          <w:tcPr>
            <w:tcW w:w="226" w:type="pct"/>
            <w:vMerge/>
            <w:shd w:val="clear" w:color="auto" w:fill="auto"/>
            <w:vAlign w:val="center"/>
          </w:tcPr>
          <w:p w:rsidR="00713296" w:rsidRPr="0061018B" w:rsidRDefault="00713296" w:rsidP="00670901">
            <w:pPr>
              <w:pStyle w:val="Tniu"/>
              <w:numPr>
                <w:ilvl w:val="0"/>
                <w:numId w:val="0"/>
              </w:numPr>
              <w:spacing w:before="60" w:after="60"/>
              <w:jc w:val="center"/>
              <w:rPr>
                <w:rFonts w:ascii="Times New Roman" w:hAnsi="Times New Roman"/>
                <w:b/>
                <w:sz w:val="26"/>
                <w:szCs w:val="26"/>
              </w:rPr>
            </w:pPr>
          </w:p>
        </w:tc>
        <w:tc>
          <w:tcPr>
            <w:tcW w:w="1525" w:type="pct"/>
            <w:vMerge/>
            <w:shd w:val="clear" w:color="auto" w:fill="auto"/>
            <w:vAlign w:val="center"/>
          </w:tcPr>
          <w:p w:rsidR="00713296" w:rsidRPr="0061018B" w:rsidRDefault="00713296" w:rsidP="00670901">
            <w:pPr>
              <w:pStyle w:val="Tniu"/>
              <w:numPr>
                <w:ilvl w:val="0"/>
                <w:numId w:val="0"/>
              </w:numPr>
              <w:spacing w:before="60" w:after="60"/>
              <w:jc w:val="center"/>
              <w:rPr>
                <w:rFonts w:ascii="Times New Roman" w:hAnsi="Times New Roman"/>
                <w:b/>
                <w:sz w:val="26"/>
                <w:szCs w:val="26"/>
              </w:rPr>
            </w:pPr>
          </w:p>
        </w:tc>
        <w:tc>
          <w:tcPr>
            <w:tcW w:w="811" w:type="pct"/>
            <w:vMerge/>
            <w:shd w:val="clear" w:color="auto" w:fill="auto"/>
            <w:vAlign w:val="center"/>
          </w:tcPr>
          <w:p w:rsidR="00713296" w:rsidRPr="0061018B" w:rsidRDefault="00713296" w:rsidP="00670901">
            <w:pPr>
              <w:pStyle w:val="Tniu"/>
              <w:numPr>
                <w:ilvl w:val="0"/>
                <w:numId w:val="0"/>
              </w:numPr>
              <w:spacing w:before="60" w:after="60"/>
              <w:jc w:val="center"/>
              <w:rPr>
                <w:rFonts w:ascii="Times New Roman" w:hAnsi="Times New Roman"/>
                <w:b/>
                <w:sz w:val="26"/>
                <w:szCs w:val="26"/>
              </w:rPr>
            </w:pPr>
          </w:p>
        </w:tc>
        <w:tc>
          <w:tcPr>
            <w:tcW w:w="463" w:type="pct"/>
            <w:shd w:val="clear" w:color="auto" w:fill="auto"/>
            <w:vAlign w:val="center"/>
          </w:tcPr>
          <w:p w:rsidR="00713296" w:rsidRPr="0061018B" w:rsidRDefault="00713296" w:rsidP="00670901">
            <w:pPr>
              <w:pStyle w:val="Tniu"/>
              <w:numPr>
                <w:ilvl w:val="0"/>
                <w:numId w:val="0"/>
              </w:numPr>
              <w:spacing w:before="60" w:after="60"/>
              <w:jc w:val="center"/>
              <w:rPr>
                <w:rFonts w:ascii="Times New Roman" w:hAnsi="Times New Roman"/>
                <w:b/>
                <w:sz w:val="26"/>
                <w:szCs w:val="26"/>
              </w:rPr>
            </w:pPr>
            <w:r w:rsidRPr="0061018B">
              <w:rPr>
                <w:rFonts w:ascii="Times New Roman" w:hAnsi="Times New Roman"/>
                <w:b/>
                <w:sz w:val="26"/>
                <w:szCs w:val="26"/>
              </w:rPr>
              <w:t>Đặc biệt</w:t>
            </w:r>
          </w:p>
        </w:tc>
        <w:tc>
          <w:tcPr>
            <w:tcW w:w="470" w:type="pct"/>
            <w:shd w:val="clear" w:color="auto" w:fill="auto"/>
            <w:vAlign w:val="center"/>
          </w:tcPr>
          <w:p w:rsidR="00713296" w:rsidRPr="0061018B" w:rsidRDefault="00713296" w:rsidP="00670901">
            <w:pPr>
              <w:pStyle w:val="Tniu"/>
              <w:numPr>
                <w:ilvl w:val="0"/>
                <w:numId w:val="0"/>
              </w:numPr>
              <w:spacing w:before="60" w:after="60"/>
              <w:jc w:val="center"/>
              <w:rPr>
                <w:rFonts w:ascii="Times New Roman" w:hAnsi="Times New Roman"/>
                <w:b/>
                <w:sz w:val="26"/>
                <w:szCs w:val="26"/>
              </w:rPr>
            </w:pPr>
            <w:r w:rsidRPr="0061018B">
              <w:rPr>
                <w:rFonts w:ascii="Times New Roman" w:hAnsi="Times New Roman"/>
                <w:b/>
                <w:sz w:val="26"/>
                <w:szCs w:val="26"/>
              </w:rPr>
              <w:t>I</w:t>
            </w:r>
          </w:p>
        </w:tc>
        <w:tc>
          <w:tcPr>
            <w:tcW w:w="467" w:type="pct"/>
            <w:shd w:val="clear" w:color="auto" w:fill="auto"/>
            <w:vAlign w:val="center"/>
          </w:tcPr>
          <w:p w:rsidR="00713296" w:rsidRPr="0061018B" w:rsidRDefault="00713296" w:rsidP="00670901">
            <w:pPr>
              <w:pStyle w:val="Tniu"/>
              <w:numPr>
                <w:ilvl w:val="0"/>
                <w:numId w:val="0"/>
              </w:numPr>
              <w:spacing w:before="60" w:after="60"/>
              <w:jc w:val="center"/>
              <w:rPr>
                <w:rFonts w:ascii="Times New Roman" w:hAnsi="Times New Roman"/>
                <w:b/>
                <w:sz w:val="26"/>
                <w:szCs w:val="26"/>
              </w:rPr>
            </w:pPr>
            <w:r w:rsidRPr="0061018B">
              <w:rPr>
                <w:rFonts w:ascii="Times New Roman" w:hAnsi="Times New Roman"/>
                <w:b/>
                <w:sz w:val="26"/>
                <w:szCs w:val="26"/>
              </w:rPr>
              <w:t>II</w:t>
            </w:r>
          </w:p>
        </w:tc>
        <w:tc>
          <w:tcPr>
            <w:tcW w:w="523" w:type="pct"/>
            <w:shd w:val="clear" w:color="auto" w:fill="auto"/>
            <w:vAlign w:val="center"/>
          </w:tcPr>
          <w:p w:rsidR="00713296" w:rsidRPr="0061018B" w:rsidRDefault="00713296" w:rsidP="00670901">
            <w:pPr>
              <w:pStyle w:val="Tniu"/>
              <w:numPr>
                <w:ilvl w:val="0"/>
                <w:numId w:val="0"/>
              </w:numPr>
              <w:spacing w:before="60" w:after="60"/>
              <w:jc w:val="center"/>
              <w:rPr>
                <w:rFonts w:ascii="Times New Roman" w:hAnsi="Times New Roman"/>
                <w:b/>
                <w:sz w:val="26"/>
                <w:szCs w:val="26"/>
              </w:rPr>
            </w:pPr>
            <w:r w:rsidRPr="0061018B">
              <w:rPr>
                <w:rFonts w:ascii="Times New Roman" w:hAnsi="Times New Roman"/>
                <w:b/>
                <w:sz w:val="26"/>
                <w:szCs w:val="26"/>
              </w:rPr>
              <w:t>III</w:t>
            </w:r>
          </w:p>
        </w:tc>
        <w:tc>
          <w:tcPr>
            <w:tcW w:w="515" w:type="pct"/>
            <w:shd w:val="clear" w:color="auto" w:fill="auto"/>
            <w:vAlign w:val="center"/>
          </w:tcPr>
          <w:p w:rsidR="00713296" w:rsidRPr="0061018B" w:rsidRDefault="00713296" w:rsidP="00670901">
            <w:pPr>
              <w:pStyle w:val="Tniu"/>
              <w:numPr>
                <w:ilvl w:val="0"/>
                <w:numId w:val="0"/>
              </w:numPr>
              <w:spacing w:before="60" w:after="60"/>
              <w:jc w:val="center"/>
              <w:rPr>
                <w:rFonts w:ascii="Times New Roman" w:hAnsi="Times New Roman"/>
                <w:b/>
                <w:sz w:val="26"/>
                <w:szCs w:val="26"/>
              </w:rPr>
            </w:pPr>
            <w:r w:rsidRPr="0061018B">
              <w:rPr>
                <w:rFonts w:ascii="Times New Roman" w:hAnsi="Times New Roman"/>
                <w:b/>
                <w:sz w:val="26"/>
                <w:szCs w:val="26"/>
              </w:rPr>
              <w:t>IV</w:t>
            </w:r>
          </w:p>
        </w:tc>
      </w:tr>
      <w:tr w:rsidR="00D1414F" w:rsidRPr="00FB637B" w:rsidTr="00131821">
        <w:trPr>
          <w:trHeight w:val="567"/>
          <w:jc w:val="center"/>
        </w:trPr>
        <w:tc>
          <w:tcPr>
            <w:tcW w:w="226" w:type="pct"/>
            <w:vMerge w:val="restart"/>
            <w:shd w:val="clear" w:color="auto" w:fill="auto"/>
          </w:tcPr>
          <w:p w:rsidR="00713296" w:rsidRPr="0061018B" w:rsidRDefault="00713296" w:rsidP="00670901">
            <w:pPr>
              <w:pStyle w:val="Tniu"/>
              <w:numPr>
                <w:ilvl w:val="0"/>
                <w:numId w:val="0"/>
              </w:numPr>
              <w:spacing w:before="0" w:after="0"/>
              <w:contextualSpacing/>
              <w:jc w:val="center"/>
              <w:rPr>
                <w:rFonts w:ascii="Times New Roman" w:hAnsi="Times New Roman"/>
                <w:b/>
                <w:sz w:val="26"/>
                <w:szCs w:val="26"/>
              </w:rPr>
            </w:pPr>
            <w:r w:rsidRPr="0061018B">
              <w:rPr>
                <w:rFonts w:ascii="Times New Roman" w:hAnsi="Times New Roman"/>
                <w:b/>
                <w:sz w:val="26"/>
                <w:szCs w:val="26"/>
              </w:rPr>
              <w:t>2.1</w:t>
            </w:r>
          </w:p>
        </w:tc>
        <w:tc>
          <w:tcPr>
            <w:tcW w:w="1525" w:type="pct"/>
            <w:vMerge w:val="restart"/>
            <w:shd w:val="clear" w:color="auto" w:fill="auto"/>
          </w:tcPr>
          <w:p w:rsidR="00713296" w:rsidRPr="0061018B" w:rsidRDefault="00713296" w:rsidP="00670901">
            <w:pPr>
              <w:pStyle w:val="Tniu"/>
              <w:numPr>
                <w:ilvl w:val="0"/>
                <w:numId w:val="0"/>
              </w:numPr>
              <w:spacing w:before="0" w:after="0"/>
              <w:contextualSpacing/>
              <w:rPr>
                <w:rFonts w:ascii="Times New Roman" w:hAnsi="Times New Roman"/>
                <w:b/>
                <w:sz w:val="26"/>
                <w:szCs w:val="26"/>
              </w:rPr>
            </w:pPr>
            <w:r w:rsidRPr="0061018B">
              <w:rPr>
                <w:rFonts w:ascii="Times New Roman" w:hAnsi="Times New Roman"/>
                <w:b/>
                <w:sz w:val="26"/>
                <w:szCs w:val="26"/>
              </w:rPr>
              <w:t>2.1.1 Nhà, Kết cấu dạng nhà;</w:t>
            </w:r>
          </w:p>
          <w:p w:rsidR="00713296" w:rsidRPr="0061018B" w:rsidRDefault="00713296" w:rsidP="00670901">
            <w:pPr>
              <w:contextualSpacing/>
              <w:jc w:val="both"/>
              <w:rPr>
                <w:i/>
                <w:sz w:val="26"/>
                <w:szCs w:val="26"/>
                <w:lang w:val="nl-NL"/>
              </w:rPr>
            </w:pPr>
            <w:r w:rsidRPr="0061018B">
              <w:rPr>
                <w:i/>
                <w:sz w:val="26"/>
                <w:szCs w:val="26"/>
                <w:lang w:val="nl-NL"/>
              </w:rPr>
              <w:t>Nhà ở biệt thự không thấp hơn cấp III</w:t>
            </w:r>
            <w:r w:rsidR="0061018B">
              <w:rPr>
                <w:i/>
                <w:sz w:val="26"/>
                <w:szCs w:val="26"/>
                <w:lang w:val="nl-NL"/>
              </w:rPr>
              <w:t>.</w:t>
            </w:r>
          </w:p>
          <w:p w:rsidR="00713296" w:rsidRPr="00FB637B" w:rsidRDefault="00713296" w:rsidP="00670901">
            <w:pPr>
              <w:contextualSpacing/>
              <w:jc w:val="both"/>
              <w:rPr>
                <w:sz w:val="26"/>
                <w:szCs w:val="26"/>
                <w:lang w:val="nl-NL"/>
              </w:rPr>
            </w:pPr>
            <w:r w:rsidRPr="0061018B">
              <w:rPr>
                <w:b/>
                <w:sz w:val="26"/>
                <w:szCs w:val="26"/>
                <w:lang w:val="nl-NL"/>
              </w:rPr>
              <w:t>2.1.2 Công trình nhiều tầng có sàn</w:t>
            </w:r>
            <w:r w:rsidRPr="00FB637B">
              <w:rPr>
                <w:sz w:val="26"/>
                <w:szCs w:val="26"/>
                <w:lang w:val="nl-NL"/>
              </w:rPr>
              <w:t xml:space="preserve"> (không gồm kết cấu mục 2.2)</w:t>
            </w:r>
            <w:r w:rsidR="0061018B">
              <w:rPr>
                <w:sz w:val="26"/>
                <w:szCs w:val="26"/>
                <w:lang w:val="nl-NL"/>
              </w:rPr>
              <w:t>.</w:t>
            </w:r>
          </w:p>
          <w:p w:rsidR="00713296" w:rsidRPr="00FB637B" w:rsidRDefault="00713296" w:rsidP="00670901">
            <w:pPr>
              <w:contextualSpacing/>
              <w:jc w:val="both"/>
              <w:rPr>
                <w:sz w:val="26"/>
                <w:szCs w:val="26"/>
                <w:lang w:val="nl-NL"/>
              </w:rPr>
            </w:pPr>
          </w:p>
        </w:tc>
        <w:tc>
          <w:tcPr>
            <w:tcW w:w="811" w:type="pct"/>
            <w:shd w:val="clear" w:color="auto" w:fill="auto"/>
            <w:vAlign w:val="center"/>
          </w:tcPr>
          <w:p w:rsidR="00713296" w:rsidRPr="00FB637B" w:rsidRDefault="00713296" w:rsidP="00670901">
            <w:pPr>
              <w:contextualSpacing/>
              <w:jc w:val="both"/>
              <w:rPr>
                <w:iCs/>
                <w:sz w:val="26"/>
                <w:szCs w:val="26"/>
                <w:lang w:val="nl-NL"/>
              </w:rPr>
            </w:pPr>
            <w:r w:rsidRPr="00FB637B">
              <w:rPr>
                <w:iCs/>
                <w:sz w:val="26"/>
                <w:szCs w:val="26"/>
                <w:lang w:val="nl-NL"/>
              </w:rPr>
              <w:t>b) Số tầng của tòa nhà (hoặc công trình)</w:t>
            </w:r>
          </w:p>
        </w:tc>
        <w:tc>
          <w:tcPr>
            <w:tcW w:w="463" w:type="pct"/>
            <w:shd w:val="clear" w:color="auto" w:fill="auto"/>
            <w:vAlign w:val="center"/>
          </w:tcPr>
          <w:p w:rsidR="00713296" w:rsidRPr="00FB637B" w:rsidRDefault="00713296" w:rsidP="00670901">
            <w:pPr>
              <w:contextualSpacing/>
              <w:jc w:val="center"/>
              <w:rPr>
                <w:iCs/>
                <w:strike/>
                <w:sz w:val="26"/>
                <w:szCs w:val="26"/>
                <w:lang w:val="nl-NL"/>
              </w:rPr>
            </w:pPr>
          </w:p>
          <w:p w:rsidR="00713296" w:rsidRPr="00FB637B" w:rsidRDefault="00713296" w:rsidP="00670901">
            <w:pPr>
              <w:contextualSpacing/>
              <w:jc w:val="center"/>
              <w:rPr>
                <w:iCs/>
                <w:sz w:val="26"/>
                <w:szCs w:val="26"/>
              </w:rPr>
            </w:pPr>
            <w:r w:rsidRPr="00FB637B">
              <w:rPr>
                <w:iCs/>
                <w:sz w:val="26"/>
                <w:szCs w:val="26"/>
              </w:rPr>
              <w:t>&gt;50</w:t>
            </w:r>
          </w:p>
          <w:p w:rsidR="00713296" w:rsidRPr="00FB637B" w:rsidRDefault="00713296" w:rsidP="00670901">
            <w:pPr>
              <w:contextualSpacing/>
              <w:jc w:val="center"/>
              <w:rPr>
                <w:iCs/>
                <w:strike/>
                <w:sz w:val="26"/>
                <w:szCs w:val="26"/>
              </w:rPr>
            </w:pPr>
          </w:p>
        </w:tc>
        <w:tc>
          <w:tcPr>
            <w:tcW w:w="470" w:type="pct"/>
            <w:shd w:val="clear" w:color="auto" w:fill="auto"/>
            <w:vAlign w:val="center"/>
          </w:tcPr>
          <w:p w:rsidR="00713296" w:rsidRPr="00FB637B" w:rsidRDefault="00713296" w:rsidP="00670901">
            <w:pPr>
              <w:contextualSpacing/>
              <w:jc w:val="center"/>
              <w:rPr>
                <w:iCs/>
                <w:strike/>
                <w:sz w:val="26"/>
                <w:szCs w:val="26"/>
              </w:rPr>
            </w:pPr>
          </w:p>
          <w:p w:rsidR="00713296" w:rsidRPr="00FB637B" w:rsidRDefault="00713296" w:rsidP="00670901">
            <w:pPr>
              <w:contextualSpacing/>
              <w:jc w:val="center"/>
              <w:rPr>
                <w:iCs/>
                <w:sz w:val="26"/>
                <w:szCs w:val="26"/>
              </w:rPr>
            </w:pPr>
            <w:r w:rsidRPr="00FB637B">
              <w:rPr>
                <w:iCs/>
                <w:sz w:val="26"/>
                <w:szCs w:val="26"/>
              </w:rPr>
              <w:t>25</w:t>
            </w:r>
            <w:r w:rsidRPr="00FB637B">
              <w:rPr>
                <w:iCs/>
                <w:sz w:val="26"/>
                <w:szCs w:val="26"/>
              </w:rPr>
              <w:sym w:font="Symbol" w:char="F0B8"/>
            </w:r>
            <w:r w:rsidRPr="00FB637B">
              <w:rPr>
                <w:iCs/>
                <w:sz w:val="26"/>
                <w:szCs w:val="26"/>
              </w:rPr>
              <w:t>50</w:t>
            </w:r>
          </w:p>
          <w:p w:rsidR="00713296" w:rsidRPr="00FB637B" w:rsidRDefault="00713296" w:rsidP="00670901">
            <w:pPr>
              <w:contextualSpacing/>
              <w:rPr>
                <w:iCs/>
                <w:strike/>
                <w:sz w:val="26"/>
                <w:szCs w:val="26"/>
              </w:rPr>
            </w:pPr>
          </w:p>
        </w:tc>
        <w:tc>
          <w:tcPr>
            <w:tcW w:w="467" w:type="pct"/>
            <w:shd w:val="clear" w:color="auto" w:fill="auto"/>
            <w:vAlign w:val="center"/>
          </w:tcPr>
          <w:p w:rsidR="00713296" w:rsidRPr="00FB637B" w:rsidRDefault="00713296" w:rsidP="00670901">
            <w:pPr>
              <w:contextualSpacing/>
              <w:jc w:val="center"/>
              <w:rPr>
                <w:iCs/>
                <w:strike/>
                <w:sz w:val="26"/>
                <w:szCs w:val="26"/>
              </w:rPr>
            </w:pPr>
          </w:p>
          <w:p w:rsidR="00713296" w:rsidRPr="00FB637B" w:rsidRDefault="00713296" w:rsidP="00670901">
            <w:pPr>
              <w:contextualSpacing/>
              <w:jc w:val="center"/>
              <w:rPr>
                <w:iCs/>
                <w:sz w:val="26"/>
                <w:szCs w:val="26"/>
              </w:rPr>
            </w:pPr>
            <w:r w:rsidRPr="00FB637B">
              <w:rPr>
                <w:iCs/>
                <w:sz w:val="26"/>
                <w:szCs w:val="26"/>
              </w:rPr>
              <w:t>8</w:t>
            </w:r>
            <w:r w:rsidRPr="00FB637B">
              <w:rPr>
                <w:iCs/>
                <w:sz w:val="26"/>
                <w:szCs w:val="26"/>
              </w:rPr>
              <w:sym w:font="Symbol" w:char="F0B8"/>
            </w:r>
            <w:r w:rsidRPr="00FB637B">
              <w:rPr>
                <w:iCs/>
                <w:sz w:val="26"/>
                <w:szCs w:val="26"/>
              </w:rPr>
              <w:t>24</w:t>
            </w:r>
          </w:p>
          <w:p w:rsidR="00713296" w:rsidRPr="00FB637B" w:rsidRDefault="00713296" w:rsidP="00670901">
            <w:pPr>
              <w:contextualSpacing/>
              <w:rPr>
                <w:iCs/>
                <w:strike/>
                <w:sz w:val="26"/>
                <w:szCs w:val="26"/>
              </w:rPr>
            </w:pPr>
          </w:p>
        </w:tc>
        <w:tc>
          <w:tcPr>
            <w:tcW w:w="523" w:type="pct"/>
            <w:shd w:val="clear" w:color="auto" w:fill="auto"/>
            <w:vAlign w:val="center"/>
          </w:tcPr>
          <w:p w:rsidR="00713296" w:rsidRPr="00FB637B" w:rsidRDefault="00713296" w:rsidP="00670901">
            <w:pPr>
              <w:contextualSpacing/>
              <w:jc w:val="center"/>
              <w:rPr>
                <w:iCs/>
                <w:strike/>
                <w:sz w:val="26"/>
                <w:szCs w:val="26"/>
              </w:rPr>
            </w:pPr>
          </w:p>
          <w:p w:rsidR="00713296" w:rsidRPr="00FB637B" w:rsidRDefault="00713296" w:rsidP="00670901">
            <w:pPr>
              <w:contextualSpacing/>
              <w:jc w:val="center"/>
              <w:rPr>
                <w:iCs/>
                <w:sz w:val="26"/>
                <w:szCs w:val="26"/>
              </w:rPr>
            </w:pPr>
            <w:r w:rsidRPr="00FB637B">
              <w:rPr>
                <w:iCs/>
                <w:sz w:val="26"/>
                <w:szCs w:val="26"/>
              </w:rPr>
              <w:t>2</w:t>
            </w:r>
            <w:r w:rsidRPr="00FB637B">
              <w:rPr>
                <w:iCs/>
                <w:sz w:val="26"/>
                <w:szCs w:val="26"/>
              </w:rPr>
              <w:sym w:font="Symbol" w:char="F0B8"/>
            </w:r>
            <w:r w:rsidRPr="00FB637B">
              <w:rPr>
                <w:iCs/>
                <w:sz w:val="26"/>
                <w:szCs w:val="26"/>
              </w:rPr>
              <w:t>7</w:t>
            </w:r>
          </w:p>
          <w:p w:rsidR="00713296" w:rsidRPr="00FB637B" w:rsidRDefault="00713296" w:rsidP="00670901">
            <w:pPr>
              <w:contextualSpacing/>
              <w:rPr>
                <w:iCs/>
                <w:strike/>
                <w:sz w:val="26"/>
                <w:szCs w:val="26"/>
              </w:rPr>
            </w:pPr>
          </w:p>
        </w:tc>
        <w:tc>
          <w:tcPr>
            <w:tcW w:w="515" w:type="pct"/>
            <w:shd w:val="clear" w:color="auto" w:fill="auto"/>
            <w:vAlign w:val="center"/>
          </w:tcPr>
          <w:p w:rsidR="00713296" w:rsidRPr="00FB637B" w:rsidRDefault="00713296" w:rsidP="00670901">
            <w:pPr>
              <w:contextualSpacing/>
              <w:jc w:val="center"/>
              <w:rPr>
                <w:iCs/>
                <w:strike/>
                <w:sz w:val="26"/>
                <w:szCs w:val="26"/>
              </w:rPr>
            </w:pPr>
          </w:p>
          <w:p w:rsidR="00713296" w:rsidRPr="00FB637B" w:rsidRDefault="00713296" w:rsidP="00670901">
            <w:pPr>
              <w:contextualSpacing/>
              <w:jc w:val="center"/>
              <w:rPr>
                <w:iCs/>
                <w:sz w:val="26"/>
                <w:szCs w:val="26"/>
              </w:rPr>
            </w:pPr>
            <w:r w:rsidRPr="00FB637B">
              <w:rPr>
                <w:iCs/>
                <w:sz w:val="26"/>
                <w:szCs w:val="26"/>
              </w:rPr>
              <w:t>1</w:t>
            </w:r>
          </w:p>
          <w:p w:rsidR="00713296" w:rsidRPr="00FB637B" w:rsidRDefault="00713296" w:rsidP="00670901">
            <w:pPr>
              <w:contextualSpacing/>
              <w:jc w:val="center"/>
              <w:rPr>
                <w:iCs/>
                <w:strike/>
                <w:sz w:val="26"/>
                <w:szCs w:val="26"/>
              </w:rPr>
            </w:pPr>
          </w:p>
        </w:tc>
      </w:tr>
      <w:tr w:rsidR="00D1414F" w:rsidRPr="00FB637B" w:rsidTr="00131821">
        <w:trPr>
          <w:trHeight w:val="567"/>
          <w:jc w:val="center"/>
        </w:trPr>
        <w:tc>
          <w:tcPr>
            <w:tcW w:w="226" w:type="pct"/>
            <w:vMerge/>
            <w:shd w:val="clear" w:color="auto" w:fill="auto"/>
            <w:vAlign w:val="center"/>
          </w:tcPr>
          <w:p w:rsidR="00713296" w:rsidRPr="00FB637B" w:rsidRDefault="00713296" w:rsidP="00670901">
            <w:pPr>
              <w:pStyle w:val="Tniu"/>
              <w:numPr>
                <w:ilvl w:val="0"/>
                <w:numId w:val="0"/>
              </w:numPr>
              <w:spacing w:before="0" w:after="0"/>
              <w:contextualSpacing/>
              <w:jc w:val="left"/>
              <w:rPr>
                <w:rFonts w:ascii="Times New Roman" w:hAnsi="Times New Roman"/>
                <w:sz w:val="26"/>
                <w:szCs w:val="26"/>
              </w:rPr>
            </w:pPr>
          </w:p>
        </w:tc>
        <w:tc>
          <w:tcPr>
            <w:tcW w:w="1525" w:type="pct"/>
            <w:vMerge/>
            <w:shd w:val="clear" w:color="auto" w:fill="auto"/>
            <w:vAlign w:val="center"/>
          </w:tcPr>
          <w:p w:rsidR="00713296" w:rsidRPr="00FB637B" w:rsidRDefault="00713296" w:rsidP="00670901">
            <w:pPr>
              <w:pStyle w:val="Tniu"/>
              <w:numPr>
                <w:ilvl w:val="0"/>
                <w:numId w:val="0"/>
              </w:numPr>
              <w:spacing w:before="0" w:after="0"/>
              <w:contextualSpacing/>
              <w:rPr>
                <w:rFonts w:ascii="Times New Roman" w:hAnsi="Times New Roman"/>
                <w:sz w:val="26"/>
                <w:szCs w:val="26"/>
              </w:rPr>
            </w:pPr>
          </w:p>
        </w:tc>
        <w:tc>
          <w:tcPr>
            <w:tcW w:w="811" w:type="pct"/>
            <w:shd w:val="clear" w:color="auto" w:fill="auto"/>
            <w:vAlign w:val="center"/>
          </w:tcPr>
          <w:p w:rsidR="00713296" w:rsidRPr="00FB637B" w:rsidRDefault="00713296" w:rsidP="00670901">
            <w:pPr>
              <w:contextualSpacing/>
              <w:jc w:val="both"/>
              <w:rPr>
                <w:iCs/>
                <w:sz w:val="26"/>
                <w:szCs w:val="26"/>
                <w:lang w:val="nl-NL"/>
              </w:rPr>
            </w:pPr>
            <w:r w:rsidRPr="00FB637B">
              <w:rPr>
                <w:iCs/>
                <w:sz w:val="26"/>
                <w:szCs w:val="26"/>
                <w:lang w:val="nl-NL"/>
              </w:rPr>
              <w:t>c) Tổng diện tích sàn (nghìn m</w:t>
            </w:r>
            <w:r w:rsidRPr="00FB637B">
              <w:rPr>
                <w:iCs/>
                <w:sz w:val="26"/>
                <w:szCs w:val="26"/>
                <w:vertAlign w:val="superscript"/>
                <w:lang w:val="nl-NL"/>
              </w:rPr>
              <w:t>2</w:t>
            </w:r>
            <w:r w:rsidRPr="00FB637B">
              <w:rPr>
                <w:iCs/>
                <w:sz w:val="26"/>
                <w:szCs w:val="26"/>
                <w:lang w:val="nl-NL"/>
              </w:rPr>
              <w:t>)</w:t>
            </w:r>
          </w:p>
        </w:tc>
        <w:tc>
          <w:tcPr>
            <w:tcW w:w="463" w:type="pct"/>
            <w:shd w:val="clear" w:color="auto" w:fill="auto"/>
            <w:vAlign w:val="center"/>
          </w:tcPr>
          <w:p w:rsidR="00713296" w:rsidRPr="00FB637B" w:rsidRDefault="00713296" w:rsidP="00670901">
            <w:pPr>
              <w:contextualSpacing/>
              <w:jc w:val="center"/>
              <w:rPr>
                <w:iCs/>
                <w:strike/>
                <w:sz w:val="26"/>
                <w:szCs w:val="26"/>
                <w:lang w:val="nl-NL"/>
              </w:rPr>
            </w:pPr>
          </w:p>
          <w:p w:rsidR="00713296" w:rsidRPr="00FB637B" w:rsidRDefault="00713296" w:rsidP="00670901">
            <w:pPr>
              <w:contextualSpacing/>
              <w:jc w:val="center"/>
              <w:rPr>
                <w:iCs/>
                <w:strike/>
                <w:sz w:val="26"/>
                <w:szCs w:val="26"/>
                <w:lang w:val="nl-NL"/>
              </w:rPr>
            </w:pPr>
          </w:p>
        </w:tc>
        <w:tc>
          <w:tcPr>
            <w:tcW w:w="470" w:type="pct"/>
            <w:shd w:val="clear" w:color="auto" w:fill="auto"/>
            <w:vAlign w:val="center"/>
          </w:tcPr>
          <w:p w:rsidR="00713296" w:rsidRPr="00FB637B" w:rsidRDefault="00713296" w:rsidP="00670901">
            <w:pPr>
              <w:contextualSpacing/>
              <w:jc w:val="center"/>
              <w:rPr>
                <w:iCs/>
                <w:strike/>
                <w:sz w:val="26"/>
                <w:szCs w:val="26"/>
                <w:lang w:val="nl-NL"/>
              </w:rPr>
            </w:pPr>
          </w:p>
          <w:p w:rsidR="00713296" w:rsidRPr="00FB637B" w:rsidRDefault="00A95CA5" w:rsidP="00670901">
            <w:pPr>
              <w:contextualSpacing/>
              <w:jc w:val="center"/>
              <w:rPr>
                <w:iCs/>
                <w:sz w:val="26"/>
                <w:szCs w:val="26"/>
              </w:rPr>
            </w:pPr>
            <w:r w:rsidRPr="00FB637B">
              <w:rPr>
                <w:iCs/>
                <w:sz w:val="26"/>
                <w:szCs w:val="26"/>
              </w:rPr>
              <w:t>&gt;30</w:t>
            </w:r>
          </w:p>
          <w:p w:rsidR="00713296" w:rsidRPr="00FB637B" w:rsidRDefault="00713296" w:rsidP="00670901">
            <w:pPr>
              <w:contextualSpacing/>
              <w:jc w:val="center"/>
              <w:rPr>
                <w:iCs/>
                <w:strike/>
                <w:sz w:val="26"/>
                <w:szCs w:val="26"/>
              </w:rPr>
            </w:pPr>
          </w:p>
        </w:tc>
        <w:tc>
          <w:tcPr>
            <w:tcW w:w="467" w:type="pct"/>
            <w:shd w:val="clear" w:color="auto" w:fill="auto"/>
            <w:vAlign w:val="center"/>
          </w:tcPr>
          <w:p w:rsidR="00713296" w:rsidRPr="00FB637B" w:rsidRDefault="00713296" w:rsidP="00670901">
            <w:pPr>
              <w:contextualSpacing/>
              <w:jc w:val="center"/>
              <w:rPr>
                <w:iCs/>
                <w:strike/>
                <w:sz w:val="26"/>
                <w:szCs w:val="26"/>
              </w:rPr>
            </w:pPr>
          </w:p>
          <w:p w:rsidR="00713296" w:rsidRPr="00FB637B" w:rsidRDefault="0030478B" w:rsidP="00670901">
            <w:pPr>
              <w:contextualSpacing/>
              <w:jc w:val="center"/>
              <w:rPr>
                <w:iCs/>
                <w:sz w:val="26"/>
                <w:szCs w:val="26"/>
              </w:rPr>
            </w:pPr>
            <w:r w:rsidRPr="00FB637B">
              <w:rPr>
                <w:iCs/>
                <w:sz w:val="26"/>
                <w:szCs w:val="26"/>
              </w:rPr>
              <w:t>&gt;</w:t>
            </w:r>
            <w:r w:rsidR="00713296" w:rsidRPr="00FB637B">
              <w:rPr>
                <w:iCs/>
                <w:sz w:val="26"/>
                <w:szCs w:val="26"/>
              </w:rPr>
              <w:t>10</w:t>
            </w:r>
            <w:r w:rsidR="00713296" w:rsidRPr="00FB637B">
              <w:rPr>
                <w:iCs/>
                <w:sz w:val="26"/>
                <w:szCs w:val="26"/>
              </w:rPr>
              <w:sym w:font="Symbol" w:char="F0B8"/>
            </w:r>
            <w:r w:rsidR="00713296" w:rsidRPr="00FB637B">
              <w:rPr>
                <w:iCs/>
                <w:sz w:val="26"/>
                <w:szCs w:val="26"/>
              </w:rPr>
              <w:t>30</w:t>
            </w:r>
          </w:p>
          <w:p w:rsidR="00713296" w:rsidRPr="00FB637B" w:rsidRDefault="00713296" w:rsidP="00670901">
            <w:pPr>
              <w:contextualSpacing/>
              <w:rPr>
                <w:iCs/>
                <w:strike/>
                <w:sz w:val="26"/>
                <w:szCs w:val="26"/>
              </w:rPr>
            </w:pPr>
          </w:p>
        </w:tc>
        <w:tc>
          <w:tcPr>
            <w:tcW w:w="523" w:type="pct"/>
            <w:shd w:val="clear" w:color="auto" w:fill="auto"/>
            <w:vAlign w:val="center"/>
          </w:tcPr>
          <w:p w:rsidR="00713296" w:rsidRPr="00FB637B" w:rsidRDefault="00713296" w:rsidP="00670901">
            <w:pPr>
              <w:contextualSpacing/>
              <w:jc w:val="center"/>
              <w:rPr>
                <w:iCs/>
                <w:strike/>
                <w:sz w:val="26"/>
                <w:szCs w:val="26"/>
              </w:rPr>
            </w:pPr>
          </w:p>
          <w:p w:rsidR="00713296" w:rsidRPr="00FB637B" w:rsidRDefault="00713296" w:rsidP="00670901">
            <w:pPr>
              <w:contextualSpacing/>
              <w:jc w:val="center"/>
              <w:rPr>
                <w:iCs/>
                <w:sz w:val="26"/>
                <w:szCs w:val="26"/>
              </w:rPr>
            </w:pPr>
            <w:r w:rsidRPr="00FB637B">
              <w:rPr>
                <w:iCs/>
                <w:sz w:val="26"/>
                <w:szCs w:val="26"/>
              </w:rPr>
              <w:t>1</w:t>
            </w:r>
            <w:r w:rsidRPr="00FB637B">
              <w:rPr>
                <w:iCs/>
                <w:sz w:val="26"/>
                <w:szCs w:val="26"/>
              </w:rPr>
              <w:sym w:font="Symbol" w:char="F0B8"/>
            </w:r>
            <w:r w:rsidRPr="00FB637B">
              <w:rPr>
                <w:iCs/>
                <w:sz w:val="26"/>
                <w:szCs w:val="26"/>
              </w:rPr>
              <w:t>10</w:t>
            </w:r>
          </w:p>
          <w:p w:rsidR="00713296" w:rsidRPr="00FB637B" w:rsidRDefault="00713296" w:rsidP="00670901">
            <w:pPr>
              <w:contextualSpacing/>
              <w:rPr>
                <w:iCs/>
                <w:strike/>
                <w:sz w:val="26"/>
                <w:szCs w:val="26"/>
              </w:rPr>
            </w:pPr>
          </w:p>
        </w:tc>
        <w:tc>
          <w:tcPr>
            <w:tcW w:w="515" w:type="pct"/>
            <w:shd w:val="clear" w:color="auto" w:fill="auto"/>
            <w:vAlign w:val="center"/>
          </w:tcPr>
          <w:p w:rsidR="00713296" w:rsidRPr="00FB637B" w:rsidRDefault="00713296" w:rsidP="00670901">
            <w:pPr>
              <w:contextualSpacing/>
              <w:jc w:val="center"/>
              <w:rPr>
                <w:iCs/>
                <w:strike/>
                <w:sz w:val="26"/>
                <w:szCs w:val="26"/>
              </w:rPr>
            </w:pPr>
          </w:p>
          <w:p w:rsidR="00713296" w:rsidRPr="00FB637B" w:rsidRDefault="00713296" w:rsidP="00670901">
            <w:pPr>
              <w:contextualSpacing/>
              <w:jc w:val="center"/>
              <w:rPr>
                <w:iCs/>
                <w:sz w:val="26"/>
                <w:szCs w:val="26"/>
              </w:rPr>
            </w:pPr>
            <w:r w:rsidRPr="00FB637B">
              <w:rPr>
                <w:iCs/>
                <w:sz w:val="26"/>
                <w:szCs w:val="26"/>
              </w:rPr>
              <w:t>&lt;1</w:t>
            </w:r>
          </w:p>
          <w:p w:rsidR="00713296" w:rsidRPr="00FB637B" w:rsidRDefault="00713296" w:rsidP="00670901">
            <w:pPr>
              <w:contextualSpacing/>
              <w:jc w:val="center"/>
              <w:rPr>
                <w:iCs/>
                <w:strike/>
                <w:sz w:val="26"/>
                <w:szCs w:val="26"/>
              </w:rPr>
            </w:pPr>
          </w:p>
        </w:tc>
      </w:tr>
    </w:tbl>
    <w:p w:rsidR="002F3722" w:rsidRDefault="002F3722" w:rsidP="00670901">
      <w:pPr>
        <w:pStyle w:val="NormalWeb"/>
        <w:tabs>
          <w:tab w:val="left" w:pos="1276"/>
        </w:tabs>
        <w:spacing w:before="120" w:beforeAutospacing="0" w:after="120" w:afterAutospacing="0"/>
        <w:ind w:left="720"/>
        <w:rPr>
          <w:bCs/>
          <w:sz w:val="26"/>
          <w:szCs w:val="26"/>
          <w:lang w:val="nl-NL"/>
        </w:rPr>
      </w:pPr>
    </w:p>
    <w:p w:rsidR="0061018B" w:rsidRDefault="0061018B" w:rsidP="00670901">
      <w:pPr>
        <w:pStyle w:val="NormalWeb"/>
        <w:tabs>
          <w:tab w:val="left" w:pos="1276"/>
        </w:tabs>
        <w:spacing w:before="120" w:beforeAutospacing="0" w:after="120" w:afterAutospacing="0"/>
        <w:ind w:left="720"/>
        <w:rPr>
          <w:bCs/>
          <w:sz w:val="26"/>
          <w:szCs w:val="26"/>
          <w:lang w:val="nl-NL"/>
        </w:rPr>
      </w:pPr>
    </w:p>
    <w:p w:rsidR="0061018B" w:rsidRDefault="0061018B" w:rsidP="00670901">
      <w:pPr>
        <w:pStyle w:val="NormalWeb"/>
        <w:tabs>
          <w:tab w:val="left" w:pos="1276"/>
        </w:tabs>
        <w:spacing w:before="120" w:beforeAutospacing="0" w:after="120" w:afterAutospacing="0"/>
        <w:ind w:left="720"/>
        <w:rPr>
          <w:bCs/>
          <w:sz w:val="26"/>
          <w:szCs w:val="26"/>
          <w:lang w:val="nl-NL"/>
        </w:rPr>
      </w:pPr>
    </w:p>
    <w:p w:rsidR="0061018B" w:rsidRDefault="0061018B" w:rsidP="00670901">
      <w:pPr>
        <w:pStyle w:val="NormalWeb"/>
        <w:tabs>
          <w:tab w:val="left" w:pos="1276"/>
        </w:tabs>
        <w:spacing w:before="120" w:beforeAutospacing="0" w:after="120" w:afterAutospacing="0"/>
        <w:ind w:left="720"/>
        <w:rPr>
          <w:bCs/>
          <w:sz w:val="26"/>
          <w:szCs w:val="26"/>
          <w:lang w:val="nl-NL"/>
        </w:rPr>
      </w:pPr>
    </w:p>
    <w:p w:rsidR="0061018B" w:rsidRDefault="0061018B" w:rsidP="00670901">
      <w:pPr>
        <w:pStyle w:val="NormalWeb"/>
        <w:tabs>
          <w:tab w:val="left" w:pos="1276"/>
        </w:tabs>
        <w:spacing w:before="120" w:beforeAutospacing="0" w:after="120" w:afterAutospacing="0"/>
        <w:ind w:left="720"/>
        <w:rPr>
          <w:bCs/>
          <w:sz w:val="26"/>
          <w:szCs w:val="26"/>
          <w:lang w:val="nl-NL"/>
        </w:rPr>
      </w:pPr>
    </w:p>
    <w:p w:rsidR="0061018B" w:rsidRDefault="0061018B" w:rsidP="00670901">
      <w:pPr>
        <w:pStyle w:val="NormalWeb"/>
        <w:tabs>
          <w:tab w:val="left" w:pos="1276"/>
        </w:tabs>
        <w:spacing w:before="120" w:beforeAutospacing="0" w:after="120" w:afterAutospacing="0"/>
        <w:ind w:left="720"/>
        <w:rPr>
          <w:bCs/>
          <w:sz w:val="26"/>
          <w:szCs w:val="26"/>
          <w:lang w:val="nl-NL"/>
        </w:rPr>
      </w:pPr>
    </w:p>
    <w:p w:rsidR="0061018B" w:rsidRDefault="0061018B" w:rsidP="00670901">
      <w:pPr>
        <w:pStyle w:val="NormalWeb"/>
        <w:tabs>
          <w:tab w:val="left" w:pos="1276"/>
        </w:tabs>
        <w:spacing w:before="120" w:beforeAutospacing="0" w:after="120" w:afterAutospacing="0"/>
        <w:ind w:left="720"/>
        <w:rPr>
          <w:bCs/>
          <w:sz w:val="26"/>
          <w:szCs w:val="26"/>
          <w:lang w:val="nl-NL"/>
        </w:rPr>
      </w:pPr>
    </w:p>
    <w:p w:rsidR="0061018B" w:rsidRDefault="0061018B" w:rsidP="00670901">
      <w:pPr>
        <w:pStyle w:val="NormalWeb"/>
        <w:tabs>
          <w:tab w:val="left" w:pos="1276"/>
        </w:tabs>
        <w:spacing w:before="120" w:beforeAutospacing="0" w:after="120" w:afterAutospacing="0"/>
        <w:ind w:left="720"/>
        <w:rPr>
          <w:bCs/>
          <w:sz w:val="26"/>
          <w:szCs w:val="26"/>
          <w:lang w:val="nl-NL"/>
        </w:rPr>
      </w:pPr>
    </w:p>
    <w:p w:rsidR="0061018B" w:rsidRDefault="0061018B" w:rsidP="00670901">
      <w:pPr>
        <w:pStyle w:val="NormalWeb"/>
        <w:tabs>
          <w:tab w:val="left" w:pos="1276"/>
        </w:tabs>
        <w:spacing w:before="120" w:beforeAutospacing="0" w:after="120" w:afterAutospacing="0"/>
        <w:ind w:left="720"/>
        <w:rPr>
          <w:bCs/>
          <w:sz w:val="26"/>
          <w:szCs w:val="26"/>
          <w:lang w:val="nl-NL"/>
        </w:rPr>
      </w:pPr>
    </w:p>
    <w:p w:rsidR="0061018B" w:rsidRPr="00FB637B" w:rsidRDefault="0061018B" w:rsidP="00670901">
      <w:pPr>
        <w:pStyle w:val="NormalWeb"/>
        <w:tabs>
          <w:tab w:val="left" w:pos="1276"/>
        </w:tabs>
        <w:spacing w:before="120" w:beforeAutospacing="0" w:after="120" w:afterAutospacing="0"/>
        <w:ind w:left="720"/>
        <w:rPr>
          <w:bCs/>
          <w:sz w:val="26"/>
          <w:szCs w:val="26"/>
          <w:lang w:val="nl-NL"/>
        </w:rPr>
      </w:pPr>
    </w:p>
    <w:p w:rsidR="00713296" w:rsidRPr="000B0147" w:rsidRDefault="00713296" w:rsidP="000B0147">
      <w:pPr>
        <w:pStyle w:val="NormalWeb"/>
        <w:numPr>
          <w:ilvl w:val="1"/>
          <w:numId w:val="2"/>
        </w:numPr>
        <w:tabs>
          <w:tab w:val="left" w:pos="900"/>
        </w:tabs>
        <w:spacing w:before="120" w:beforeAutospacing="0" w:after="120" w:afterAutospacing="0"/>
        <w:ind w:left="0" w:firstLine="360"/>
        <w:jc w:val="both"/>
        <w:rPr>
          <w:bCs/>
          <w:sz w:val="28"/>
          <w:szCs w:val="28"/>
          <w:lang w:val="nl-NL"/>
        </w:rPr>
      </w:pPr>
      <w:r w:rsidRPr="000B0147">
        <w:rPr>
          <w:bCs/>
          <w:sz w:val="28"/>
          <w:szCs w:val="28"/>
          <w:lang w:val="nl-NL"/>
        </w:rPr>
        <w:t>Sửa đổi, bổ sung</w:t>
      </w:r>
      <w:r w:rsidR="00C66877">
        <w:rPr>
          <w:bCs/>
          <w:sz w:val="28"/>
          <w:szCs w:val="28"/>
          <w:lang w:val="nl-NL"/>
        </w:rPr>
        <w:t xml:space="preserve"> Mục 2.7 Tường chắn</w:t>
      </w:r>
      <w:r w:rsidRPr="000B0147">
        <w:rPr>
          <w:bCs/>
          <w:sz w:val="28"/>
          <w:szCs w:val="28"/>
          <w:lang w:val="nl-NL"/>
        </w:rPr>
        <w:t xml:space="preserve"> Bảng 2 Phân cấp công trình xây dựng theo quy mô kết cấu như sau: </w:t>
      </w:r>
    </w:p>
    <w:tbl>
      <w:tblPr>
        <w:tblW w:w="5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787"/>
        <w:gridCol w:w="5506"/>
        <w:gridCol w:w="2597"/>
        <w:gridCol w:w="1462"/>
        <w:gridCol w:w="1229"/>
        <w:gridCol w:w="1232"/>
        <w:gridCol w:w="1213"/>
        <w:gridCol w:w="1527"/>
      </w:tblGrid>
      <w:tr w:rsidR="00374C1F" w:rsidRPr="00FB637B" w:rsidTr="00F50B92">
        <w:trPr>
          <w:trHeight w:val="567"/>
          <w:tblHeader/>
          <w:jc w:val="center"/>
        </w:trPr>
        <w:tc>
          <w:tcPr>
            <w:tcW w:w="253" w:type="pct"/>
            <w:vMerge w:val="restart"/>
            <w:shd w:val="clear" w:color="auto" w:fill="auto"/>
            <w:vAlign w:val="center"/>
          </w:tcPr>
          <w:p w:rsidR="00713296" w:rsidRPr="0061018B" w:rsidRDefault="00713296" w:rsidP="00670901">
            <w:pPr>
              <w:keepNext/>
              <w:keepLines/>
              <w:spacing w:before="60" w:after="60"/>
              <w:jc w:val="center"/>
              <w:rPr>
                <w:b/>
                <w:sz w:val="26"/>
                <w:szCs w:val="26"/>
              </w:rPr>
            </w:pPr>
            <w:r w:rsidRPr="0061018B">
              <w:rPr>
                <w:b/>
                <w:sz w:val="26"/>
                <w:szCs w:val="26"/>
              </w:rPr>
              <w:t>T.T</w:t>
            </w:r>
          </w:p>
        </w:tc>
        <w:tc>
          <w:tcPr>
            <w:tcW w:w="1770" w:type="pct"/>
            <w:vMerge w:val="restart"/>
            <w:shd w:val="clear" w:color="auto" w:fill="auto"/>
            <w:vAlign w:val="center"/>
          </w:tcPr>
          <w:p w:rsidR="00713296" w:rsidRPr="0061018B" w:rsidRDefault="00713296" w:rsidP="00670901">
            <w:pPr>
              <w:keepNext/>
              <w:keepLines/>
              <w:spacing w:before="60" w:after="60"/>
              <w:jc w:val="center"/>
              <w:rPr>
                <w:b/>
                <w:sz w:val="26"/>
                <w:szCs w:val="26"/>
              </w:rPr>
            </w:pPr>
            <w:r w:rsidRPr="0061018B">
              <w:rPr>
                <w:b/>
                <w:sz w:val="26"/>
                <w:szCs w:val="26"/>
              </w:rPr>
              <w:t>Loại kết cấu</w:t>
            </w:r>
          </w:p>
        </w:tc>
        <w:tc>
          <w:tcPr>
            <w:tcW w:w="835" w:type="pct"/>
            <w:vMerge w:val="restart"/>
            <w:shd w:val="clear" w:color="auto" w:fill="auto"/>
            <w:vAlign w:val="center"/>
          </w:tcPr>
          <w:p w:rsidR="00713296" w:rsidRPr="0061018B" w:rsidRDefault="00713296" w:rsidP="00670901">
            <w:pPr>
              <w:keepNext/>
              <w:keepLines/>
              <w:spacing w:before="60" w:after="60"/>
              <w:jc w:val="center"/>
              <w:rPr>
                <w:b/>
                <w:sz w:val="26"/>
                <w:szCs w:val="26"/>
              </w:rPr>
            </w:pPr>
            <w:r w:rsidRPr="0061018B">
              <w:rPr>
                <w:b/>
                <w:sz w:val="26"/>
                <w:szCs w:val="26"/>
              </w:rPr>
              <w:t>Tiêu chí phân cấp</w:t>
            </w:r>
          </w:p>
        </w:tc>
        <w:tc>
          <w:tcPr>
            <w:tcW w:w="2142" w:type="pct"/>
            <w:gridSpan w:val="5"/>
            <w:shd w:val="clear" w:color="auto" w:fill="auto"/>
            <w:vAlign w:val="center"/>
          </w:tcPr>
          <w:p w:rsidR="00713296" w:rsidRPr="0061018B" w:rsidRDefault="00713296" w:rsidP="00670901">
            <w:pPr>
              <w:keepNext/>
              <w:keepLines/>
              <w:spacing w:before="60" w:after="60"/>
              <w:jc w:val="center"/>
              <w:rPr>
                <w:b/>
                <w:sz w:val="26"/>
                <w:szCs w:val="26"/>
              </w:rPr>
            </w:pPr>
            <w:r w:rsidRPr="0061018B">
              <w:rPr>
                <w:b/>
                <w:sz w:val="26"/>
                <w:szCs w:val="26"/>
              </w:rPr>
              <w:t>Cấp công trình</w:t>
            </w:r>
          </w:p>
        </w:tc>
      </w:tr>
      <w:tr w:rsidR="00374C1F" w:rsidRPr="00FB637B" w:rsidTr="00F50B92">
        <w:trPr>
          <w:trHeight w:val="567"/>
          <w:tblHeader/>
          <w:jc w:val="center"/>
        </w:trPr>
        <w:tc>
          <w:tcPr>
            <w:tcW w:w="253" w:type="pct"/>
            <w:vMerge/>
            <w:shd w:val="clear" w:color="auto" w:fill="auto"/>
            <w:vAlign w:val="center"/>
          </w:tcPr>
          <w:p w:rsidR="00713296" w:rsidRPr="0061018B" w:rsidRDefault="00713296" w:rsidP="00670901">
            <w:pPr>
              <w:keepNext/>
              <w:keepLines/>
              <w:spacing w:before="60" w:after="60"/>
              <w:jc w:val="center"/>
              <w:rPr>
                <w:b/>
                <w:sz w:val="26"/>
                <w:szCs w:val="26"/>
              </w:rPr>
            </w:pPr>
          </w:p>
        </w:tc>
        <w:tc>
          <w:tcPr>
            <w:tcW w:w="1770" w:type="pct"/>
            <w:vMerge/>
            <w:shd w:val="clear" w:color="auto" w:fill="auto"/>
            <w:vAlign w:val="center"/>
          </w:tcPr>
          <w:p w:rsidR="00713296" w:rsidRPr="0061018B" w:rsidRDefault="00713296" w:rsidP="00670901">
            <w:pPr>
              <w:keepNext/>
              <w:keepLines/>
              <w:spacing w:before="60" w:after="60"/>
              <w:jc w:val="center"/>
              <w:rPr>
                <w:b/>
                <w:sz w:val="26"/>
                <w:szCs w:val="26"/>
              </w:rPr>
            </w:pPr>
          </w:p>
        </w:tc>
        <w:tc>
          <w:tcPr>
            <w:tcW w:w="835" w:type="pct"/>
            <w:vMerge/>
            <w:tcBorders>
              <w:bottom w:val="single" w:sz="4" w:space="0" w:color="auto"/>
            </w:tcBorders>
            <w:shd w:val="clear" w:color="auto" w:fill="auto"/>
            <w:vAlign w:val="center"/>
          </w:tcPr>
          <w:p w:rsidR="00713296" w:rsidRPr="0061018B" w:rsidRDefault="00713296" w:rsidP="00670901">
            <w:pPr>
              <w:keepNext/>
              <w:keepLines/>
              <w:spacing w:before="60" w:after="60"/>
              <w:jc w:val="center"/>
              <w:rPr>
                <w:b/>
                <w:sz w:val="26"/>
                <w:szCs w:val="26"/>
              </w:rPr>
            </w:pPr>
          </w:p>
        </w:tc>
        <w:tc>
          <w:tcPr>
            <w:tcW w:w="470" w:type="pct"/>
            <w:tcBorders>
              <w:bottom w:val="single" w:sz="4" w:space="0" w:color="auto"/>
            </w:tcBorders>
            <w:shd w:val="clear" w:color="auto" w:fill="auto"/>
            <w:vAlign w:val="center"/>
          </w:tcPr>
          <w:p w:rsidR="00713296" w:rsidRPr="0061018B" w:rsidRDefault="00713296" w:rsidP="00670901">
            <w:pPr>
              <w:keepNext/>
              <w:keepLines/>
              <w:spacing w:before="60" w:after="60"/>
              <w:jc w:val="center"/>
              <w:rPr>
                <w:b/>
                <w:sz w:val="26"/>
                <w:szCs w:val="26"/>
              </w:rPr>
            </w:pPr>
            <w:r w:rsidRPr="0061018B">
              <w:rPr>
                <w:b/>
                <w:sz w:val="26"/>
                <w:szCs w:val="26"/>
              </w:rPr>
              <w:t>Đặc biệt</w:t>
            </w:r>
          </w:p>
        </w:tc>
        <w:tc>
          <w:tcPr>
            <w:tcW w:w="395" w:type="pct"/>
            <w:tcBorders>
              <w:bottom w:val="single" w:sz="4" w:space="0" w:color="auto"/>
            </w:tcBorders>
            <w:shd w:val="clear" w:color="auto" w:fill="auto"/>
            <w:vAlign w:val="center"/>
          </w:tcPr>
          <w:p w:rsidR="00713296" w:rsidRPr="0061018B" w:rsidRDefault="00713296" w:rsidP="00670901">
            <w:pPr>
              <w:keepNext/>
              <w:keepLines/>
              <w:spacing w:before="60" w:after="60"/>
              <w:jc w:val="center"/>
              <w:rPr>
                <w:b/>
                <w:sz w:val="26"/>
                <w:szCs w:val="26"/>
              </w:rPr>
            </w:pPr>
            <w:r w:rsidRPr="0061018B">
              <w:rPr>
                <w:b/>
                <w:sz w:val="26"/>
                <w:szCs w:val="26"/>
              </w:rPr>
              <w:t>I</w:t>
            </w:r>
          </w:p>
        </w:tc>
        <w:tc>
          <w:tcPr>
            <w:tcW w:w="396" w:type="pct"/>
            <w:tcBorders>
              <w:bottom w:val="single" w:sz="4" w:space="0" w:color="auto"/>
            </w:tcBorders>
            <w:shd w:val="clear" w:color="auto" w:fill="auto"/>
            <w:vAlign w:val="center"/>
          </w:tcPr>
          <w:p w:rsidR="00713296" w:rsidRPr="0061018B" w:rsidRDefault="00713296" w:rsidP="00670901">
            <w:pPr>
              <w:keepNext/>
              <w:keepLines/>
              <w:spacing w:before="60" w:after="60"/>
              <w:jc w:val="center"/>
              <w:rPr>
                <w:b/>
                <w:sz w:val="26"/>
                <w:szCs w:val="26"/>
              </w:rPr>
            </w:pPr>
            <w:r w:rsidRPr="0061018B">
              <w:rPr>
                <w:b/>
                <w:sz w:val="26"/>
                <w:szCs w:val="26"/>
              </w:rPr>
              <w:t>II</w:t>
            </w:r>
          </w:p>
        </w:tc>
        <w:tc>
          <w:tcPr>
            <w:tcW w:w="390" w:type="pct"/>
            <w:tcBorders>
              <w:bottom w:val="single" w:sz="4" w:space="0" w:color="auto"/>
            </w:tcBorders>
            <w:shd w:val="clear" w:color="auto" w:fill="auto"/>
            <w:vAlign w:val="center"/>
          </w:tcPr>
          <w:p w:rsidR="00713296" w:rsidRPr="0061018B" w:rsidRDefault="00713296" w:rsidP="00670901">
            <w:pPr>
              <w:keepNext/>
              <w:keepLines/>
              <w:spacing w:before="60" w:after="60"/>
              <w:jc w:val="center"/>
              <w:rPr>
                <w:b/>
                <w:sz w:val="26"/>
                <w:szCs w:val="26"/>
              </w:rPr>
            </w:pPr>
            <w:r w:rsidRPr="0061018B">
              <w:rPr>
                <w:b/>
                <w:sz w:val="26"/>
                <w:szCs w:val="26"/>
              </w:rPr>
              <w:t>III</w:t>
            </w:r>
          </w:p>
        </w:tc>
        <w:tc>
          <w:tcPr>
            <w:tcW w:w="490" w:type="pct"/>
            <w:tcBorders>
              <w:bottom w:val="single" w:sz="4" w:space="0" w:color="auto"/>
            </w:tcBorders>
            <w:shd w:val="clear" w:color="auto" w:fill="auto"/>
            <w:vAlign w:val="center"/>
          </w:tcPr>
          <w:p w:rsidR="00713296" w:rsidRPr="0061018B" w:rsidRDefault="00713296" w:rsidP="00670901">
            <w:pPr>
              <w:keepNext/>
              <w:keepLines/>
              <w:spacing w:before="60" w:after="60"/>
              <w:jc w:val="center"/>
              <w:rPr>
                <w:b/>
                <w:sz w:val="26"/>
                <w:szCs w:val="26"/>
              </w:rPr>
            </w:pPr>
            <w:r w:rsidRPr="0061018B">
              <w:rPr>
                <w:b/>
                <w:sz w:val="26"/>
                <w:szCs w:val="26"/>
              </w:rPr>
              <w:t>IV</w:t>
            </w:r>
          </w:p>
        </w:tc>
      </w:tr>
      <w:tr w:rsidR="002C4BAE" w:rsidRPr="00FB637B" w:rsidTr="00F50B92">
        <w:trPr>
          <w:trHeight w:val="567"/>
          <w:jc w:val="center"/>
        </w:trPr>
        <w:tc>
          <w:tcPr>
            <w:tcW w:w="253" w:type="pct"/>
            <w:vMerge w:val="restart"/>
            <w:shd w:val="clear" w:color="auto" w:fill="auto"/>
          </w:tcPr>
          <w:p w:rsidR="00713296" w:rsidRPr="0061018B" w:rsidRDefault="00713296" w:rsidP="00670901">
            <w:pPr>
              <w:keepNext/>
              <w:keepLines/>
              <w:spacing w:before="60" w:after="60"/>
              <w:jc w:val="center"/>
              <w:rPr>
                <w:rFonts w:eastAsia="SimSun"/>
                <w:b/>
                <w:sz w:val="26"/>
                <w:szCs w:val="26"/>
              </w:rPr>
            </w:pPr>
            <w:r w:rsidRPr="0061018B">
              <w:rPr>
                <w:rFonts w:eastAsia="SimSun"/>
                <w:b/>
                <w:sz w:val="26"/>
                <w:szCs w:val="26"/>
              </w:rPr>
              <w:t>2.7</w:t>
            </w:r>
          </w:p>
        </w:tc>
        <w:tc>
          <w:tcPr>
            <w:tcW w:w="4747" w:type="pct"/>
            <w:gridSpan w:val="7"/>
            <w:shd w:val="clear" w:color="auto" w:fill="auto"/>
          </w:tcPr>
          <w:p w:rsidR="00713296" w:rsidRPr="0061018B" w:rsidRDefault="00713296" w:rsidP="00670901">
            <w:pPr>
              <w:keepNext/>
              <w:keepLines/>
              <w:spacing w:before="60" w:after="60"/>
              <w:jc w:val="both"/>
              <w:rPr>
                <w:rFonts w:eastAsia="SimSun"/>
                <w:b/>
                <w:sz w:val="26"/>
                <w:szCs w:val="26"/>
              </w:rPr>
            </w:pPr>
            <w:r w:rsidRPr="0061018B">
              <w:rPr>
                <w:rFonts w:eastAsia="SimSun"/>
                <w:b/>
                <w:sz w:val="26"/>
                <w:szCs w:val="26"/>
              </w:rPr>
              <w:t>Tường chắn, Kè</w:t>
            </w:r>
          </w:p>
          <w:p w:rsidR="00A159BC" w:rsidRPr="00FB637B" w:rsidRDefault="009845C6" w:rsidP="00670901">
            <w:pPr>
              <w:keepNext/>
              <w:keepLines/>
              <w:spacing w:before="60" w:after="60"/>
              <w:jc w:val="both"/>
              <w:rPr>
                <w:rFonts w:eastAsia="SimSun"/>
                <w:sz w:val="26"/>
                <w:szCs w:val="26"/>
              </w:rPr>
            </w:pPr>
            <w:r w:rsidRPr="00FB637B">
              <w:rPr>
                <w:i/>
                <w:iCs/>
                <w:sz w:val="26"/>
                <w:szCs w:val="26"/>
                <w:shd w:val="clear" w:color="auto" w:fill="FFFFFF"/>
                <w:lang w:val="vi-VN"/>
              </w:rPr>
              <w:t>Đối với</w:t>
            </w:r>
            <w:r w:rsidRPr="00FB637B">
              <w:rPr>
                <w:i/>
                <w:iCs/>
                <w:sz w:val="26"/>
                <w:szCs w:val="26"/>
              </w:rPr>
              <w:t>tường chắn, Kè</w:t>
            </w:r>
            <w:r w:rsidRPr="00FB637B">
              <w:rPr>
                <w:i/>
                <w:iCs/>
                <w:sz w:val="26"/>
                <w:szCs w:val="26"/>
                <w:lang w:val="vi-VN"/>
              </w:rPr>
              <w:t xml:space="preserve"> có tổng chiều dài tuyến ≤ </w:t>
            </w:r>
            <w:r w:rsidR="004B5533">
              <w:rPr>
                <w:i/>
                <w:iCs/>
                <w:sz w:val="26"/>
                <w:szCs w:val="26"/>
              </w:rPr>
              <w:t>5</w:t>
            </w:r>
            <w:r w:rsidRPr="00FB637B">
              <w:rPr>
                <w:i/>
                <w:iCs/>
                <w:sz w:val="26"/>
                <w:szCs w:val="26"/>
                <w:lang w:val="vi-VN"/>
              </w:rPr>
              <w:t>00 m: sau kh</w:t>
            </w:r>
            <w:r w:rsidRPr="00FB637B">
              <w:rPr>
                <w:i/>
                <w:iCs/>
                <w:sz w:val="26"/>
                <w:szCs w:val="26"/>
              </w:rPr>
              <w:t xml:space="preserve">i </w:t>
            </w:r>
            <w:r w:rsidRPr="00FB637B">
              <w:rPr>
                <w:i/>
                <w:iCs/>
                <w:sz w:val="26"/>
                <w:szCs w:val="26"/>
                <w:lang w:val="vi-VN"/>
              </w:rPr>
              <w:t>xác định cấp công trình theo Bảng này thì hạ xuống một cấp</w:t>
            </w:r>
          </w:p>
        </w:tc>
      </w:tr>
      <w:tr w:rsidR="002C4BAE" w:rsidRPr="00FB637B" w:rsidTr="00F50B92">
        <w:trPr>
          <w:trHeight w:val="567"/>
          <w:jc w:val="center"/>
        </w:trPr>
        <w:tc>
          <w:tcPr>
            <w:tcW w:w="253" w:type="pct"/>
            <w:vMerge/>
            <w:shd w:val="clear" w:color="auto" w:fill="auto"/>
            <w:vAlign w:val="center"/>
          </w:tcPr>
          <w:p w:rsidR="001D050B" w:rsidRPr="00FB637B" w:rsidRDefault="001D050B" w:rsidP="00670901">
            <w:pPr>
              <w:keepNext/>
              <w:keepLines/>
              <w:spacing w:before="60" w:after="60"/>
              <w:rPr>
                <w:rFonts w:eastAsia="SimSun"/>
                <w:sz w:val="26"/>
                <w:szCs w:val="26"/>
              </w:rPr>
            </w:pPr>
          </w:p>
        </w:tc>
        <w:tc>
          <w:tcPr>
            <w:tcW w:w="4747" w:type="pct"/>
            <w:gridSpan w:val="7"/>
            <w:shd w:val="clear" w:color="auto" w:fill="auto"/>
            <w:vAlign w:val="center"/>
          </w:tcPr>
          <w:p w:rsidR="001D050B" w:rsidRPr="00FB637B" w:rsidRDefault="001D050B" w:rsidP="00670901">
            <w:pPr>
              <w:autoSpaceDE w:val="0"/>
              <w:autoSpaceDN w:val="0"/>
              <w:spacing w:before="60" w:after="60"/>
              <w:rPr>
                <w:noProof/>
                <w:spacing w:val="-6"/>
                <w:sz w:val="26"/>
                <w:szCs w:val="26"/>
              </w:rPr>
            </w:pPr>
            <w:r w:rsidRPr="00FB637B">
              <w:rPr>
                <w:noProof/>
                <w:spacing w:val="-6"/>
                <w:sz w:val="26"/>
                <w:szCs w:val="26"/>
              </w:rPr>
              <w:t xml:space="preserve">2.7.1 Tường chắn (Tường chắn đất, đá, trên cạn, không gồm kết cấu mục 2.9)                                                                                     </w:t>
            </w:r>
          </w:p>
          <w:p w:rsidR="001D050B" w:rsidRPr="00FB637B" w:rsidRDefault="00BA6364" w:rsidP="00BA6364">
            <w:pPr>
              <w:autoSpaceDE w:val="0"/>
              <w:autoSpaceDN w:val="0"/>
              <w:spacing w:before="60" w:after="60"/>
              <w:rPr>
                <w:noProof/>
                <w:sz w:val="26"/>
                <w:szCs w:val="26"/>
              </w:rPr>
            </w:pPr>
            <w:r>
              <w:rPr>
                <w:i/>
                <w:iCs/>
                <w:sz w:val="26"/>
                <w:szCs w:val="26"/>
                <w:lang w:val="vi-VN"/>
              </w:rPr>
              <w:t>Tường chắn sử dụng</w:t>
            </w:r>
            <w:r>
              <w:rPr>
                <w:i/>
                <w:iCs/>
                <w:sz w:val="26"/>
                <w:szCs w:val="26"/>
              </w:rPr>
              <w:t xml:space="preserve">trong </w:t>
            </w:r>
            <w:r w:rsidR="009845C6" w:rsidRPr="00FB637B">
              <w:rPr>
                <w:i/>
                <w:iCs/>
                <w:sz w:val="26"/>
                <w:szCs w:val="26"/>
                <w:lang w:val="vi-VN"/>
              </w:rPr>
              <w:t>công trình chỉnh trị thuộc Mục 2.11 và 2.12 thì xét thêm các tiêu ch</w:t>
            </w:r>
            <w:r w:rsidR="009845C6" w:rsidRPr="00FB637B">
              <w:rPr>
                <w:i/>
                <w:iCs/>
                <w:sz w:val="26"/>
                <w:szCs w:val="26"/>
              </w:rPr>
              <w:t xml:space="preserve">í </w:t>
            </w:r>
            <w:r w:rsidR="00F72E48">
              <w:rPr>
                <w:i/>
                <w:iCs/>
                <w:sz w:val="26"/>
                <w:szCs w:val="26"/>
                <w:lang w:val="vi-VN"/>
              </w:rPr>
              <w:t>của kết cấu t</w:t>
            </w:r>
            <w:r w:rsidR="00F72E48" w:rsidRPr="00F72E48">
              <w:rPr>
                <w:i/>
                <w:iCs/>
                <w:sz w:val="26"/>
                <w:szCs w:val="26"/>
                <w:lang w:val="vi-VN"/>
              </w:rPr>
              <w:t>ại</w:t>
            </w:r>
            <w:r w:rsidR="00F72E48">
              <w:rPr>
                <w:i/>
                <w:iCs/>
                <w:sz w:val="26"/>
                <w:szCs w:val="26"/>
                <w:lang w:val="vi-VN"/>
              </w:rPr>
              <w:t xml:space="preserve"> các m</w:t>
            </w:r>
            <w:r w:rsidR="009845C6" w:rsidRPr="00FB637B">
              <w:rPr>
                <w:i/>
                <w:iCs/>
                <w:sz w:val="26"/>
                <w:szCs w:val="26"/>
                <w:lang w:val="vi-VN"/>
              </w:rPr>
              <w:t>ục này</w:t>
            </w:r>
          </w:p>
        </w:tc>
      </w:tr>
      <w:tr w:rsidR="00374C1F" w:rsidRPr="00FB637B" w:rsidTr="00F50B92">
        <w:trPr>
          <w:trHeight w:val="567"/>
          <w:jc w:val="center"/>
        </w:trPr>
        <w:tc>
          <w:tcPr>
            <w:tcW w:w="253" w:type="pct"/>
            <w:vMerge/>
            <w:shd w:val="clear" w:color="auto" w:fill="auto"/>
            <w:vAlign w:val="center"/>
          </w:tcPr>
          <w:p w:rsidR="00713296" w:rsidRPr="00FB637B" w:rsidRDefault="00713296" w:rsidP="00670901">
            <w:pPr>
              <w:keepNext/>
              <w:keepLines/>
              <w:spacing w:before="60" w:after="60"/>
              <w:rPr>
                <w:rFonts w:eastAsia="SimSun"/>
                <w:sz w:val="26"/>
                <w:szCs w:val="26"/>
              </w:rPr>
            </w:pPr>
          </w:p>
        </w:tc>
        <w:tc>
          <w:tcPr>
            <w:tcW w:w="1770" w:type="pct"/>
            <w:shd w:val="clear" w:color="auto" w:fill="auto"/>
            <w:vAlign w:val="center"/>
          </w:tcPr>
          <w:p w:rsidR="00713296" w:rsidRPr="00FB637B" w:rsidRDefault="00713296" w:rsidP="00670901">
            <w:pPr>
              <w:autoSpaceDE w:val="0"/>
              <w:autoSpaceDN w:val="0"/>
              <w:spacing w:before="60" w:after="60"/>
              <w:jc w:val="both"/>
              <w:rPr>
                <w:bCs/>
                <w:noProof/>
                <w:sz w:val="26"/>
                <w:szCs w:val="26"/>
              </w:rPr>
            </w:pPr>
            <w:r w:rsidRPr="00FB637B">
              <w:rPr>
                <w:noProof/>
                <w:sz w:val="26"/>
                <w:szCs w:val="26"/>
              </w:rPr>
              <w:t>a) Nền là đá</w:t>
            </w:r>
          </w:p>
        </w:tc>
        <w:tc>
          <w:tcPr>
            <w:tcW w:w="835" w:type="pct"/>
            <w:vMerge w:val="restart"/>
            <w:shd w:val="clear" w:color="auto" w:fill="auto"/>
            <w:vAlign w:val="center"/>
          </w:tcPr>
          <w:p w:rsidR="00713296" w:rsidRPr="00FB637B" w:rsidRDefault="00713296" w:rsidP="00670901">
            <w:pPr>
              <w:autoSpaceDE w:val="0"/>
              <w:autoSpaceDN w:val="0"/>
              <w:spacing w:before="60" w:after="60"/>
              <w:rPr>
                <w:bCs/>
                <w:noProof/>
                <w:spacing w:val="-8"/>
                <w:sz w:val="26"/>
                <w:szCs w:val="26"/>
              </w:rPr>
            </w:pPr>
            <w:r w:rsidRPr="00FB637B">
              <w:rPr>
                <w:bCs/>
                <w:noProof/>
                <w:spacing w:val="-8"/>
                <w:sz w:val="26"/>
                <w:szCs w:val="26"/>
              </w:rPr>
              <w:t>Chiều cao tường  (m)</w:t>
            </w:r>
          </w:p>
        </w:tc>
        <w:tc>
          <w:tcPr>
            <w:tcW w:w="470" w:type="pct"/>
            <w:tcBorders>
              <w:top w:val="single" w:sz="4" w:space="0" w:color="auto"/>
              <w:bottom w:val="single" w:sz="4" w:space="0" w:color="auto"/>
            </w:tcBorders>
            <w:shd w:val="clear" w:color="auto" w:fill="auto"/>
            <w:vAlign w:val="center"/>
          </w:tcPr>
          <w:p w:rsidR="00713296" w:rsidRPr="00FB637B" w:rsidRDefault="00713296" w:rsidP="00670901">
            <w:pPr>
              <w:autoSpaceDE w:val="0"/>
              <w:autoSpaceDN w:val="0"/>
              <w:spacing w:before="60" w:after="60"/>
              <w:jc w:val="center"/>
              <w:rPr>
                <w:noProof/>
                <w:sz w:val="26"/>
                <w:szCs w:val="26"/>
              </w:rPr>
            </w:pPr>
          </w:p>
        </w:tc>
        <w:tc>
          <w:tcPr>
            <w:tcW w:w="395" w:type="pct"/>
            <w:tcBorders>
              <w:top w:val="single" w:sz="4" w:space="0" w:color="auto"/>
              <w:bottom w:val="single" w:sz="4" w:space="0" w:color="auto"/>
            </w:tcBorders>
            <w:shd w:val="clear" w:color="auto" w:fill="auto"/>
            <w:vAlign w:val="center"/>
          </w:tcPr>
          <w:p w:rsidR="00713296" w:rsidRPr="00FB637B" w:rsidRDefault="00713296" w:rsidP="00670901">
            <w:pPr>
              <w:autoSpaceDE w:val="0"/>
              <w:autoSpaceDN w:val="0"/>
              <w:spacing w:before="60" w:after="60"/>
              <w:jc w:val="center"/>
              <w:rPr>
                <w:noProof/>
                <w:sz w:val="26"/>
                <w:szCs w:val="26"/>
              </w:rPr>
            </w:pPr>
            <w:r w:rsidRPr="00FB637B">
              <w:rPr>
                <w:noProof/>
                <w:sz w:val="26"/>
                <w:szCs w:val="26"/>
              </w:rPr>
              <w:t>&gt;25 ÷ 40</w:t>
            </w:r>
          </w:p>
        </w:tc>
        <w:tc>
          <w:tcPr>
            <w:tcW w:w="396" w:type="pct"/>
            <w:tcBorders>
              <w:top w:val="single" w:sz="4" w:space="0" w:color="auto"/>
              <w:bottom w:val="single" w:sz="4" w:space="0" w:color="auto"/>
            </w:tcBorders>
            <w:shd w:val="clear" w:color="auto" w:fill="auto"/>
            <w:vAlign w:val="center"/>
          </w:tcPr>
          <w:p w:rsidR="00713296" w:rsidRPr="00FB637B" w:rsidRDefault="00713296" w:rsidP="00670901">
            <w:pPr>
              <w:autoSpaceDE w:val="0"/>
              <w:autoSpaceDN w:val="0"/>
              <w:spacing w:before="60" w:after="60"/>
              <w:jc w:val="center"/>
              <w:rPr>
                <w:noProof/>
                <w:sz w:val="26"/>
                <w:szCs w:val="26"/>
              </w:rPr>
            </w:pPr>
            <w:r w:rsidRPr="00FB637B">
              <w:rPr>
                <w:noProof/>
                <w:sz w:val="26"/>
                <w:szCs w:val="26"/>
              </w:rPr>
              <w:t>&gt;15 ÷ 25</w:t>
            </w:r>
          </w:p>
        </w:tc>
        <w:tc>
          <w:tcPr>
            <w:tcW w:w="390" w:type="pct"/>
            <w:tcBorders>
              <w:top w:val="single" w:sz="4" w:space="0" w:color="auto"/>
              <w:bottom w:val="single" w:sz="4" w:space="0" w:color="auto"/>
            </w:tcBorders>
            <w:shd w:val="clear" w:color="auto" w:fill="auto"/>
            <w:vAlign w:val="center"/>
          </w:tcPr>
          <w:p w:rsidR="00713296" w:rsidRPr="00FB637B" w:rsidRDefault="00713296" w:rsidP="00670901">
            <w:pPr>
              <w:autoSpaceDE w:val="0"/>
              <w:autoSpaceDN w:val="0"/>
              <w:spacing w:before="60" w:after="60"/>
              <w:jc w:val="center"/>
              <w:rPr>
                <w:noProof/>
                <w:sz w:val="26"/>
                <w:szCs w:val="26"/>
              </w:rPr>
            </w:pPr>
            <w:r w:rsidRPr="00FB637B">
              <w:rPr>
                <w:noProof/>
                <w:sz w:val="26"/>
                <w:szCs w:val="26"/>
              </w:rPr>
              <w:t>&gt;8 ÷ 15</w:t>
            </w:r>
          </w:p>
        </w:tc>
        <w:tc>
          <w:tcPr>
            <w:tcW w:w="490" w:type="pct"/>
            <w:tcBorders>
              <w:top w:val="single" w:sz="4" w:space="0" w:color="auto"/>
              <w:bottom w:val="single" w:sz="4" w:space="0" w:color="auto"/>
            </w:tcBorders>
            <w:shd w:val="clear" w:color="auto" w:fill="auto"/>
            <w:vAlign w:val="center"/>
          </w:tcPr>
          <w:p w:rsidR="00713296" w:rsidRPr="00FB637B" w:rsidRDefault="00713296" w:rsidP="00670901">
            <w:pPr>
              <w:autoSpaceDE w:val="0"/>
              <w:autoSpaceDN w:val="0"/>
              <w:spacing w:before="60" w:after="60"/>
              <w:jc w:val="center"/>
              <w:rPr>
                <w:noProof/>
                <w:sz w:val="26"/>
                <w:szCs w:val="26"/>
              </w:rPr>
            </w:pPr>
            <w:r w:rsidRPr="00FB637B">
              <w:rPr>
                <w:noProof/>
                <w:sz w:val="26"/>
                <w:szCs w:val="26"/>
              </w:rPr>
              <w:t>≤8</w:t>
            </w:r>
          </w:p>
        </w:tc>
      </w:tr>
      <w:tr w:rsidR="00374C1F" w:rsidRPr="00FB637B" w:rsidTr="00F50B92">
        <w:trPr>
          <w:trHeight w:val="567"/>
          <w:jc w:val="center"/>
        </w:trPr>
        <w:tc>
          <w:tcPr>
            <w:tcW w:w="253" w:type="pct"/>
            <w:vMerge/>
            <w:shd w:val="clear" w:color="auto" w:fill="auto"/>
            <w:vAlign w:val="center"/>
          </w:tcPr>
          <w:p w:rsidR="00713296" w:rsidRPr="00FB637B" w:rsidRDefault="00713296" w:rsidP="00670901">
            <w:pPr>
              <w:keepNext/>
              <w:keepLines/>
              <w:spacing w:before="60" w:after="60"/>
              <w:rPr>
                <w:rFonts w:eastAsia="SimSun"/>
                <w:sz w:val="26"/>
                <w:szCs w:val="26"/>
              </w:rPr>
            </w:pPr>
          </w:p>
        </w:tc>
        <w:tc>
          <w:tcPr>
            <w:tcW w:w="1770" w:type="pct"/>
            <w:shd w:val="clear" w:color="auto" w:fill="auto"/>
            <w:vAlign w:val="center"/>
          </w:tcPr>
          <w:p w:rsidR="00713296" w:rsidRPr="00FB637B" w:rsidRDefault="00713296" w:rsidP="00670901">
            <w:pPr>
              <w:autoSpaceDE w:val="0"/>
              <w:autoSpaceDN w:val="0"/>
              <w:spacing w:before="60" w:after="60"/>
              <w:jc w:val="both"/>
              <w:rPr>
                <w:bCs/>
                <w:noProof/>
                <w:sz w:val="26"/>
                <w:szCs w:val="26"/>
              </w:rPr>
            </w:pPr>
            <w:r w:rsidRPr="00FB637B">
              <w:rPr>
                <w:noProof/>
                <w:sz w:val="26"/>
                <w:szCs w:val="26"/>
              </w:rPr>
              <w:t>b) Nền là đất cát, đất hòn thô, đất sét ở trạng thái cứng và nửa cứng</w:t>
            </w:r>
          </w:p>
        </w:tc>
        <w:tc>
          <w:tcPr>
            <w:tcW w:w="835" w:type="pct"/>
            <w:vMerge/>
            <w:shd w:val="clear" w:color="auto" w:fill="auto"/>
            <w:vAlign w:val="center"/>
          </w:tcPr>
          <w:p w:rsidR="00713296" w:rsidRPr="00FB637B" w:rsidRDefault="00713296" w:rsidP="00670901">
            <w:pPr>
              <w:autoSpaceDE w:val="0"/>
              <w:autoSpaceDN w:val="0"/>
              <w:spacing w:before="60" w:after="60"/>
              <w:rPr>
                <w:bCs/>
                <w:noProof/>
                <w:spacing w:val="-8"/>
                <w:sz w:val="26"/>
                <w:szCs w:val="26"/>
              </w:rPr>
            </w:pPr>
          </w:p>
        </w:tc>
        <w:tc>
          <w:tcPr>
            <w:tcW w:w="470" w:type="pct"/>
            <w:tcBorders>
              <w:top w:val="single" w:sz="4" w:space="0" w:color="auto"/>
              <w:bottom w:val="single" w:sz="4" w:space="0" w:color="auto"/>
            </w:tcBorders>
            <w:shd w:val="clear" w:color="auto" w:fill="auto"/>
            <w:vAlign w:val="center"/>
          </w:tcPr>
          <w:p w:rsidR="00713296" w:rsidRPr="00FB637B" w:rsidRDefault="00713296" w:rsidP="00670901">
            <w:pPr>
              <w:autoSpaceDE w:val="0"/>
              <w:autoSpaceDN w:val="0"/>
              <w:spacing w:before="60" w:after="60"/>
              <w:jc w:val="center"/>
              <w:rPr>
                <w:noProof/>
                <w:sz w:val="26"/>
                <w:szCs w:val="26"/>
              </w:rPr>
            </w:pPr>
          </w:p>
        </w:tc>
        <w:tc>
          <w:tcPr>
            <w:tcW w:w="395" w:type="pct"/>
            <w:tcBorders>
              <w:top w:val="single" w:sz="4" w:space="0" w:color="auto"/>
              <w:bottom w:val="single" w:sz="4" w:space="0" w:color="auto"/>
            </w:tcBorders>
            <w:shd w:val="clear" w:color="auto" w:fill="auto"/>
            <w:vAlign w:val="center"/>
          </w:tcPr>
          <w:p w:rsidR="00713296" w:rsidRPr="00FB637B" w:rsidRDefault="00713296" w:rsidP="00670901">
            <w:pPr>
              <w:autoSpaceDE w:val="0"/>
              <w:autoSpaceDN w:val="0"/>
              <w:spacing w:before="60" w:after="60"/>
              <w:jc w:val="center"/>
              <w:rPr>
                <w:noProof/>
                <w:sz w:val="26"/>
                <w:szCs w:val="26"/>
              </w:rPr>
            </w:pPr>
          </w:p>
        </w:tc>
        <w:tc>
          <w:tcPr>
            <w:tcW w:w="396" w:type="pct"/>
            <w:tcBorders>
              <w:top w:val="single" w:sz="4" w:space="0" w:color="auto"/>
              <w:bottom w:val="single" w:sz="4" w:space="0" w:color="auto"/>
            </w:tcBorders>
            <w:shd w:val="clear" w:color="auto" w:fill="auto"/>
            <w:vAlign w:val="center"/>
          </w:tcPr>
          <w:p w:rsidR="00713296" w:rsidRPr="00FB637B" w:rsidRDefault="00713296" w:rsidP="00670901">
            <w:pPr>
              <w:autoSpaceDE w:val="0"/>
              <w:autoSpaceDN w:val="0"/>
              <w:spacing w:before="60" w:after="60"/>
              <w:jc w:val="center"/>
              <w:rPr>
                <w:noProof/>
                <w:sz w:val="26"/>
                <w:szCs w:val="26"/>
              </w:rPr>
            </w:pPr>
            <w:r w:rsidRPr="00FB637B">
              <w:rPr>
                <w:noProof/>
                <w:sz w:val="26"/>
                <w:szCs w:val="26"/>
              </w:rPr>
              <w:t>&gt;12 ÷ 20</w:t>
            </w:r>
          </w:p>
        </w:tc>
        <w:tc>
          <w:tcPr>
            <w:tcW w:w="390" w:type="pct"/>
            <w:tcBorders>
              <w:top w:val="single" w:sz="4" w:space="0" w:color="auto"/>
              <w:bottom w:val="single" w:sz="4" w:space="0" w:color="auto"/>
            </w:tcBorders>
            <w:shd w:val="clear" w:color="auto" w:fill="auto"/>
            <w:vAlign w:val="center"/>
          </w:tcPr>
          <w:p w:rsidR="00713296" w:rsidRPr="00FB637B" w:rsidRDefault="00713296" w:rsidP="00670901">
            <w:pPr>
              <w:autoSpaceDE w:val="0"/>
              <w:autoSpaceDN w:val="0"/>
              <w:spacing w:before="60" w:after="60"/>
              <w:jc w:val="center"/>
              <w:rPr>
                <w:noProof/>
                <w:sz w:val="26"/>
                <w:szCs w:val="26"/>
              </w:rPr>
            </w:pPr>
            <w:r w:rsidRPr="00FB637B">
              <w:rPr>
                <w:noProof/>
                <w:sz w:val="26"/>
                <w:szCs w:val="26"/>
              </w:rPr>
              <w:t>&gt;5 ÷ 12</w:t>
            </w:r>
          </w:p>
        </w:tc>
        <w:tc>
          <w:tcPr>
            <w:tcW w:w="490" w:type="pct"/>
            <w:tcBorders>
              <w:top w:val="single" w:sz="4" w:space="0" w:color="auto"/>
              <w:bottom w:val="single" w:sz="4" w:space="0" w:color="auto"/>
            </w:tcBorders>
            <w:shd w:val="clear" w:color="auto" w:fill="auto"/>
            <w:vAlign w:val="center"/>
          </w:tcPr>
          <w:p w:rsidR="00713296" w:rsidRPr="00FB637B" w:rsidRDefault="00713296" w:rsidP="00670901">
            <w:pPr>
              <w:autoSpaceDE w:val="0"/>
              <w:autoSpaceDN w:val="0"/>
              <w:spacing w:before="60" w:after="60"/>
              <w:jc w:val="center"/>
              <w:rPr>
                <w:noProof/>
                <w:sz w:val="26"/>
                <w:szCs w:val="26"/>
              </w:rPr>
            </w:pPr>
            <w:r w:rsidRPr="00FB637B">
              <w:rPr>
                <w:noProof/>
                <w:sz w:val="26"/>
                <w:szCs w:val="26"/>
              </w:rPr>
              <w:t>≤5</w:t>
            </w:r>
          </w:p>
        </w:tc>
      </w:tr>
      <w:tr w:rsidR="00374C1F" w:rsidRPr="00FB637B" w:rsidTr="00F50B92">
        <w:trPr>
          <w:trHeight w:val="567"/>
          <w:jc w:val="center"/>
        </w:trPr>
        <w:tc>
          <w:tcPr>
            <w:tcW w:w="253" w:type="pct"/>
            <w:vMerge/>
            <w:shd w:val="clear" w:color="auto" w:fill="auto"/>
            <w:vAlign w:val="center"/>
          </w:tcPr>
          <w:p w:rsidR="00713296" w:rsidRPr="00FB637B" w:rsidRDefault="00713296" w:rsidP="00670901">
            <w:pPr>
              <w:keepNext/>
              <w:keepLines/>
              <w:spacing w:before="60" w:after="60"/>
              <w:rPr>
                <w:rFonts w:eastAsia="SimSun"/>
                <w:sz w:val="26"/>
                <w:szCs w:val="26"/>
              </w:rPr>
            </w:pPr>
          </w:p>
        </w:tc>
        <w:tc>
          <w:tcPr>
            <w:tcW w:w="1770" w:type="pct"/>
            <w:shd w:val="clear" w:color="auto" w:fill="auto"/>
            <w:vAlign w:val="center"/>
          </w:tcPr>
          <w:p w:rsidR="00713296" w:rsidRPr="00FB637B" w:rsidRDefault="00713296" w:rsidP="00670901">
            <w:pPr>
              <w:autoSpaceDE w:val="0"/>
              <w:autoSpaceDN w:val="0"/>
              <w:spacing w:before="60" w:after="60"/>
              <w:jc w:val="both"/>
              <w:rPr>
                <w:bCs/>
                <w:noProof/>
                <w:spacing w:val="-6"/>
                <w:sz w:val="26"/>
                <w:szCs w:val="26"/>
              </w:rPr>
            </w:pPr>
            <w:r w:rsidRPr="00FB637B">
              <w:rPr>
                <w:noProof/>
                <w:spacing w:val="-6"/>
                <w:sz w:val="26"/>
                <w:szCs w:val="26"/>
              </w:rPr>
              <w:t>c) Nền là đất sét bão hòa nước ở trạng thái dẻo</w:t>
            </w:r>
          </w:p>
        </w:tc>
        <w:tc>
          <w:tcPr>
            <w:tcW w:w="835" w:type="pct"/>
            <w:vMerge/>
            <w:tcBorders>
              <w:bottom w:val="single" w:sz="4" w:space="0" w:color="auto"/>
            </w:tcBorders>
            <w:shd w:val="clear" w:color="auto" w:fill="auto"/>
            <w:vAlign w:val="center"/>
          </w:tcPr>
          <w:p w:rsidR="00713296" w:rsidRPr="00FB637B" w:rsidRDefault="00713296" w:rsidP="00670901">
            <w:pPr>
              <w:autoSpaceDE w:val="0"/>
              <w:autoSpaceDN w:val="0"/>
              <w:spacing w:before="60" w:after="60"/>
              <w:rPr>
                <w:bCs/>
                <w:noProof/>
                <w:spacing w:val="-8"/>
                <w:sz w:val="26"/>
                <w:szCs w:val="26"/>
              </w:rPr>
            </w:pPr>
          </w:p>
        </w:tc>
        <w:tc>
          <w:tcPr>
            <w:tcW w:w="470" w:type="pct"/>
            <w:tcBorders>
              <w:top w:val="single" w:sz="4" w:space="0" w:color="auto"/>
              <w:bottom w:val="single" w:sz="4" w:space="0" w:color="auto"/>
            </w:tcBorders>
            <w:shd w:val="clear" w:color="auto" w:fill="auto"/>
            <w:vAlign w:val="center"/>
          </w:tcPr>
          <w:p w:rsidR="00713296" w:rsidRPr="00FB637B" w:rsidRDefault="00713296" w:rsidP="00670901">
            <w:pPr>
              <w:autoSpaceDE w:val="0"/>
              <w:autoSpaceDN w:val="0"/>
              <w:spacing w:before="60" w:after="60"/>
              <w:jc w:val="center"/>
              <w:rPr>
                <w:noProof/>
                <w:sz w:val="26"/>
                <w:szCs w:val="26"/>
              </w:rPr>
            </w:pPr>
          </w:p>
        </w:tc>
        <w:tc>
          <w:tcPr>
            <w:tcW w:w="395" w:type="pct"/>
            <w:tcBorders>
              <w:top w:val="single" w:sz="4" w:space="0" w:color="auto"/>
              <w:bottom w:val="single" w:sz="4" w:space="0" w:color="auto"/>
            </w:tcBorders>
            <w:shd w:val="clear" w:color="auto" w:fill="auto"/>
            <w:vAlign w:val="center"/>
          </w:tcPr>
          <w:p w:rsidR="00713296" w:rsidRPr="00FB637B" w:rsidRDefault="00713296" w:rsidP="00670901">
            <w:pPr>
              <w:autoSpaceDE w:val="0"/>
              <w:autoSpaceDN w:val="0"/>
              <w:spacing w:before="60" w:after="60"/>
              <w:jc w:val="center"/>
              <w:rPr>
                <w:noProof/>
                <w:sz w:val="26"/>
                <w:szCs w:val="26"/>
              </w:rPr>
            </w:pPr>
          </w:p>
        </w:tc>
        <w:tc>
          <w:tcPr>
            <w:tcW w:w="396" w:type="pct"/>
            <w:tcBorders>
              <w:top w:val="single" w:sz="4" w:space="0" w:color="auto"/>
              <w:bottom w:val="single" w:sz="4" w:space="0" w:color="auto"/>
            </w:tcBorders>
            <w:shd w:val="clear" w:color="auto" w:fill="auto"/>
            <w:vAlign w:val="center"/>
          </w:tcPr>
          <w:p w:rsidR="00713296" w:rsidRPr="00FB637B" w:rsidRDefault="00713296" w:rsidP="00670901">
            <w:pPr>
              <w:autoSpaceDE w:val="0"/>
              <w:autoSpaceDN w:val="0"/>
              <w:spacing w:before="60" w:after="60"/>
              <w:jc w:val="center"/>
              <w:rPr>
                <w:noProof/>
                <w:sz w:val="26"/>
                <w:szCs w:val="26"/>
              </w:rPr>
            </w:pPr>
            <w:r w:rsidRPr="00FB637B">
              <w:rPr>
                <w:noProof/>
                <w:sz w:val="26"/>
                <w:szCs w:val="26"/>
              </w:rPr>
              <w:t>&gt;10 ÷ 15</w:t>
            </w:r>
          </w:p>
        </w:tc>
        <w:tc>
          <w:tcPr>
            <w:tcW w:w="390" w:type="pct"/>
            <w:tcBorders>
              <w:top w:val="single" w:sz="4" w:space="0" w:color="auto"/>
              <w:bottom w:val="single" w:sz="4" w:space="0" w:color="auto"/>
            </w:tcBorders>
            <w:shd w:val="clear" w:color="auto" w:fill="auto"/>
            <w:vAlign w:val="center"/>
          </w:tcPr>
          <w:p w:rsidR="00713296" w:rsidRPr="00FB637B" w:rsidRDefault="00713296" w:rsidP="00670901">
            <w:pPr>
              <w:autoSpaceDE w:val="0"/>
              <w:autoSpaceDN w:val="0"/>
              <w:spacing w:before="60" w:after="60"/>
              <w:jc w:val="center"/>
              <w:rPr>
                <w:noProof/>
                <w:sz w:val="26"/>
                <w:szCs w:val="26"/>
              </w:rPr>
            </w:pPr>
            <w:r w:rsidRPr="00FB637B">
              <w:rPr>
                <w:noProof/>
                <w:sz w:val="26"/>
                <w:szCs w:val="26"/>
              </w:rPr>
              <w:t>&gt;4 ÷ 10</w:t>
            </w:r>
          </w:p>
        </w:tc>
        <w:tc>
          <w:tcPr>
            <w:tcW w:w="490" w:type="pct"/>
            <w:tcBorders>
              <w:top w:val="single" w:sz="4" w:space="0" w:color="auto"/>
              <w:bottom w:val="single" w:sz="4" w:space="0" w:color="auto"/>
            </w:tcBorders>
            <w:shd w:val="clear" w:color="auto" w:fill="auto"/>
            <w:vAlign w:val="center"/>
          </w:tcPr>
          <w:p w:rsidR="00713296" w:rsidRPr="00FB637B" w:rsidRDefault="00713296" w:rsidP="00670901">
            <w:pPr>
              <w:autoSpaceDE w:val="0"/>
              <w:autoSpaceDN w:val="0"/>
              <w:spacing w:before="60" w:after="60"/>
              <w:jc w:val="center"/>
              <w:rPr>
                <w:noProof/>
                <w:sz w:val="26"/>
                <w:szCs w:val="26"/>
              </w:rPr>
            </w:pPr>
            <w:r w:rsidRPr="00FB637B">
              <w:rPr>
                <w:noProof/>
                <w:sz w:val="26"/>
                <w:szCs w:val="26"/>
              </w:rPr>
              <w:t>≤4</w:t>
            </w:r>
          </w:p>
        </w:tc>
      </w:tr>
      <w:tr w:rsidR="00374C1F" w:rsidRPr="00FB637B" w:rsidTr="00F50B92">
        <w:trPr>
          <w:trHeight w:val="567"/>
          <w:jc w:val="center"/>
        </w:trPr>
        <w:tc>
          <w:tcPr>
            <w:tcW w:w="253" w:type="pct"/>
            <w:vMerge/>
            <w:shd w:val="clear" w:color="auto" w:fill="auto"/>
            <w:vAlign w:val="center"/>
          </w:tcPr>
          <w:p w:rsidR="00713296" w:rsidRPr="00FB637B" w:rsidRDefault="00713296" w:rsidP="00670901">
            <w:pPr>
              <w:keepNext/>
              <w:keepLines/>
              <w:spacing w:before="60" w:after="60"/>
              <w:rPr>
                <w:rFonts w:eastAsia="SimSun"/>
                <w:sz w:val="26"/>
                <w:szCs w:val="26"/>
              </w:rPr>
            </w:pPr>
          </w:p>
        </w:tc>
        <w:tc>
          <w:tcPr>
            <w:tcW w:w="1770" w:type="pct"/>
            <w:shd w:val="clear" w:color="auto" w:fill="auto"/>
            <w:vAlign w:val="center"/>
          </w:tcPr>
          <w:p w:rsidR="00713296" w:rsidRPr="00FB637B" w:rsidRDefault="00713296" w:rsidP="00670901">
            <w:pPr>
              <w:autoSpaceDE w:val="0"/>
              <w:autoSpaceDN w:val="0"/>
              <w:spacing w:before="60" w:after="60"/>
              <w:jc w:val="both"/>
              <w:rPr>
                <w:noProof/>
                <w:spacing w:val="-6"/>
                <w:sz w:val="26"/>
                <w:szCs w:val="26"/>
              </w:rPr>
            </w:pPr>
            <w:r w:rsidRPr="00FB637B">
              <w:rPr>
                <w:noProof/>
                <w:spacing w:val="-6"/>
                <w:sz w:val="26"/>
                <w:szCs w:val="26"/>
              </w:rPr>
              <w:t>2.7.2 Kè (Kè bảo vệ bờ, sử dụng  trong các công trình thủy lợi, chỉnh trị trong sông; không gồm các k</w:t>
            </w:r>
            <w:r w:rsidRPr="00FB637B">
              <w:rPr>
                <w:sz w:val="26"/>
                <w:szCs w:val="26"/>
              </w:rPr>
              <w:t>ết cấu mục 2.9 và 2.11.2)</w:t>
            </w:r>
          </w:p>
        </w:tc>
        <w:tc>
          <w:tcPr>
            <w:tcW w:w="835" w:type="pct"/>
            <w:tcBorders>
              <w:bottom w:val="single" w:sz="4" w:space="0" w:color="auto"/>
            </w:tcBorders>
            <w:shd w:val="clear" w:color="auto" w:fill="auto"/>
            <w:vAlign w:val="center"/>
          </w:tcPr>
          <w:p w:rsidR="00713296" w:rsidRPr="00FB637B" w:rsidRDefault="00713296" w:rsidP="00670901">
            <w:pPr>
              <w:keepNext/>
              <w:keepLines/>
              <w:spacing w:before="60" w:after="60"/>
              <w:jc w:val="both"/>
              <w:rPr>
                <w:sz w:val="26"/>
                <w:szCs w:val="26"/>
                <w:lang w:val="pt-BR"/>
              </w:rPr>
            </w:pPr>
            <w:r w:rsidRPr="00FB637B">
              <w:rPr>
                <w:sz w:val="26"/>
                <w:szCs w:val="26"/>
                <w:lang w:val="pt-BR"/>
              </w:rPr>
              <w:t>Chiều cao công trình hoặc</w:t>
            </w:r>
            <w:r w:rsidR="00EE0B42" w:rsidRPr="00FB637B">
              <w:rPr>
                <w:sz w:val="26"/>
                <w:szCs w:val="26"/>
                <w:lang w:val="pt-BR"/>
              </w:rPr>
              <w:t xml:space="preserve"> đ</w:t>
            </w:r>
            <w:r w:rsidRPr="00FB637B">
              <w:rPr>
                <w:sz w:val="26"/>
                <w:szCs w:val="26"/>
                <w:lang w:val="pt-BR"/>
              </w:rPr>
              <w:t>ộ sâu mực nước (m)</w:t>
            </w:r>
          </w:p>
        </w:tc>
        <w:tc>
          <w:tcPr>
            <w:tcW w:w="470" w:type="pct"/>
            <w:tcBorders>
              <w:top w:val="single" w:sz="4" w:space="0" w:color="auto"/>
              <w:bottom w:val="single" w:sz="4" w:space="0" w:color="auto"/>
            </w:tcBorders>
            <w:shd w:val="clear" w:color="auto" w:fill="auto"/>
            <w:vAlign w:val="center"/>
          </w:tcPr>
          <w:p w:rsidR="00713296" w:rsidRPr="00FB637B" w:rsidRDefault="00713296" w:rsidP="00670901">
            <w:pPr>
              <w:spacing w:before="60" w:after="60"/>
              <w:jc w:val="center"/>
              <w:rPr>
                <w:sz w:val="26"/>
                <w:szCs w:val="26"/>
                <w:lang w:val="pt-BR"/>
              </w:rPr>
            </w:pPr>
          </w:p>
        </w:tc>
        <w:tc>
          <w:tcPr>
            <w:tcW w:w="395" w:type="pct"/>
            <w:tcBorders>
              <w:top w:val="single" w:sz="4" w:space="0" w:color="auto"/>
              <w:bottom w:val="single" w:sz="4" w:space="0" w:color="auto"/>
            </w:tcBorders>
            <w:shd w:val="clear" w:color="auto" w:fill="auto"/>
            <w:vAlign w:val="center"/>
          </w:tcPr>
          <w:p w:rsidR="00713296" w:rsidRPr="00FB637B" w:rsidRDefault="00713296" w:rsidP="00670901">
            <w:pPr>
              <w:spacing w:before="60" w:after="60"/>
              <w:jc w:val="center"/>
              <w:rPr>
                <w:sz w:val="26"/>
                <w:szCs w:val="26"/>
              </w:rPr>
            </w:pPr>
            <w:r w:rsidRPr="00FB637B">
              <w:rPr>
                <w:sz w:val="26"/>
                <w:szCs w:val="26"/>
              </w:rPr>
              <w:t>&gt;8</w:t>
            </w:r>
          </w:p>
        </w:tc>
        <w:tc>
          <w:tcPr>
            <w:tcW w:w="396" w:type="pct"/>
            <w:tcBorders>
              <w:top w:val="single" w:sz="4" w:space="0" w:color="auto"/>
              <w:bottom w:val="single" w:sz="4" w:space="0" w:color="auto"/>
            </w:tcBorders>
            <w:shd w:val="clear" w:color="auto" w:fill="auto"/>
            <w:vAlign w:val="center"/>
          </w:tcPr>
          <w:p w:rsidR="00713296" w:rsidRPr="00FB637B" w:rsidRDefault="00713296" w:rsidP="00670901">
            <w:pPr>
              <w:spacing w:before="60" w:after="60"/>
              <w:jc w:val="center"/>
              <w:rPr>
                <w:sz w:val="26"/>
                <w:szCs w:val="26"/>
              </w:rPr>
            </w:pPr>
            <w:r w:rsidRPr="00FB637B">
              <w:rPr>
                <w:sz w:val="26"/>
                <w:szCs w:val="26"/>
              </w:rPr>
              <w:t>&gt;5 ÷ 8</w:t>
            </w:r>
          </w:p>
        </w:tc>
        <w:tc>
          <w:tcPr>
            <w:tcW w:w="390" w:type="pct"/>
            <w:tcBorders>
              <w:top w:val="single" w:sz="4" w:space="0" w:color="auto"/>
              <w:bottom w:val="single" w:sz="4" w:space="0" w:color="auto"/>
            </w:tcBorders>
            <w:shd w:val="clear" w:color="auto" w:fill="auto"/>
            <w:vAlign w:val="center"/>
          </w:tcPr>
          <w:p w:rsidR="00713296" w:rsidRPr="00FB637B" w:rsidRDefault="00713296" w:rsidP="00670901">
            <w:pPr>
              <w:spacing w:before="60" w:after="60"/>
              <w:jc w:val="center"/>
              <w:rPr>
                <w:sz w:val="26"/>
                <w:szCs w:val="26"/>
              </w:rPr>
            </w:pPr>
            <w:r w:rsidRPr="00FB637B">
              <w:rPr>
                <w:sz w:val="26"/>
                <w:szCs w:val="26"/>
              </w:rPr>
              <w:t>&gt;3 ÷ 5</w:t>
            </w:r>
          </w:p>
        </w:tc>
        <w:tc>
          <w:tcPr>
            <w:tcW w:w="490" w:type="pct"/>
            <w:tcBorders>
              <w:top w:val="single" w:sz="4" w:space="0" w:color="auto"/>
              <w:bottom w:val="single" w:sz="4" w:space="0" w:color="auto"/>
            </w:tcBorders>
            <w:shd w:val="clear" w:color="auto" w:fill="auto"/>
            <w:vAlign w:val="center"/>
          </w:tcPr>
          <w:p w:rsidR="00713296" w:rsidRPr="00FB637B" w:rsidRDefault="00713296" w:rsidP="00670901">
            <w:pPr>
              <w:spacing w:before="60" w:after="60"/>
              <w:jc w:val="center"/>
              <w:rPr>
                <w:sz w:val="26"/>
                <w:szCs w:val="26"/>
              </w:rPr>
            </w:pPr>
            <w:r w:rsidRPr="00FB637B">
              <w:rPr>
                <w:sz w:val="26"/>
                <w:szCs w:val="26"/>
              </w:rPr>
              <w:t>≤3</w:t>
            </w:r>
          </w:p>
        </w:tc>
      </w:tr>
    </w:tbl>
    <w:p w:rsidR="00713296" w:rsidRPr="001A6B38" w:rsidRDefault="00713296" w:rsidP="00670901">
      <w:pPr>
        <w:pStyle w:val="NormalWeb"/>
        <w:numPr>
          <w:ilvl w:val="1"/>
          <w:numId w:val="2"/>
        </w:numPr>
        <w:tabs>
          <w:tab w:val="left" w:pos="900"/>
        </w:tabs>
        <w:spacing w:before="120" w:beforeAutospacing="0" w:after="120" w:afterAutospacing="0"/>
        <w:ind w:left="0" w:firstLine="360"/>
        <w:jc w:val="both"/>
        <w:rPr>
          <w:bCs/>
          <w:i/>
          <w:sz w:val="28"/>
          <w:szCs w:val="28"/>
          <w:lang w:val="nl-NL"/>
        </w:rPr>
      </w:pPr>
      <w:r w:rsidRPr="001A6B38">
        <w:rPr>
          <w:bCs/>
          <w:sz w:val="28"/>
          <w:szCs w:val="28"/>
          <w:lang w:val="nl-NL"/>
        </w:rPr>
        <w:t xml:space="preserve">Sửa đổiMục 2.10.5 Tuyến ống dẫn dầu, dẫn khí đốt Bảng 2 Phân cấp công trình xây dựng theo quy mô kết cấu như sau: </w:t>
      </w:r>
    </w:p>
    <w:tbl>
      <w:tblPr>
        <w:tblW w:w="5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733"/>
        <w:gridCol w:w="5615"/>
        <w:gridCol w:w="2420"/>
        <w:gridCol w:w="1506"/>
        <w:gridCol w:w="1210"/>
        <w:gridCol w:w="1381"/>
        <w:gridCol w:w="1394"/>
        <w:gridCol w:w="1294"/>
      </w:tblGrid>
      <w:tr w:rsidR="009F669B" w:rsidRPr="00FB637B" w:rsidTr="00563770">
        <w:trPr>
          <w:trHeight w:val="567"/>
          <w:tblHeader/>
          <w:jc w:val="center"/>
        </w:trPr>
        <w:tc>
          <w:tcPr>
            <w:tcW w:w="236" w:type="pct"/>
            <w:vMerge w:val="restart"/>
            <w:shd w:val="clear" w:color="auto" w:fill="auto"/>
            <w:vAlign w:val="center"/>
          </w:tcPr>
          <w:p w:rsidR="00713296" w:rsidRPr="009F669B" w:rsidRDefault="00713296" w:rsidP="00670901">
            <w:pPr>
              <w:keepNext/>
              <w:keepLines/>
              <w:spacing w:before="60" w:after="60"/>
              <w:jc w:val="center"/>
              <w:rPr>
                <w:b/>
                <w:sz w:val="26"/>
                <w:szCs w:val="26"/>
              </w:rPr>
            </w:pPr>
            <w:r w:rsidRPr="009F669B">
              <w:rPr>
                <w:b/>
                <w:sz w:val="26"/>
                <w:szCs w:val="26"/>
              </w:rPr>
              <w:t>T.T</w:t>
            </w:r>
          </w:p>
        </w:tc>
        <w:tc>
          <w:tcPr>
            <w:tcW w:w="1805" w:type="pct"/>
            <w:vMerge w:val="restart"/>
            <w:shd w:val="clear" w:color="auto" w:fill="auto"/>
            <w:vAlign w:val="center"/>
          </w:tcPr>
          <w:p w:rsidR="00713296" w:rsidRPr="009F669B" w:rsidRDefault="00713296" w:rsidP="00670901">
            <w:pPr>
              <w:keepNext/>
              <w:keepLines/>
              <w:spacing w:before="60" w:after="60"/>
              <w:rPr>
                <w:b/>
                <w:sz w:val="26"/>
                <w:szCs w:val="26"/>
              </w:rPr>
            </w:pPr>
            <w:r w:rsidRPr="009F669B">
              <w:rPr>
                <w:b/>
                <w:sz w:val="26"/>
                <w:szCs w:val="26"/>
              </w:rPr>
              <w:t xml:space="preserve">Loại kết cấu </w:t>
            </w:r>
          </w:p>
        </w:tc>
        <w:tc>
          <w:tcPr>
            <w:tcW w:w="778" w:type="pct"/>
            <w:vMerge w:val="restart"/>
            <w:shd w:val="clear" w:color="auto" w:fill="auto"/>
            <w:vAlign w:val="center"/>
          </w:tcPr>
          <w:p w:rsidR="00713296" w:rsidRPr="009F669B" w:rsidRDefault="00713296" w:rsidP="00670901">
            <w:pPr>
              <w:keepNext/>
              <w:keepLines/>
              <w:spacing w:before="60" w:after="60"/>
              <w:jc w:val="both"/>
              <w:rPr>
                <w:b/>
                <w:sz w:val="26"/>
                <w:szCs w:val="26"/>
              </w:rPr>
            </w:pPr>
            <w:r w:rsidRPr="009F669B">
              <w:rPr>
                <w:b/>
                <w:sz w:val="26"/>
                <w:szCs w:val="26"/>
              </w:rPr>
              <w:t>Tiêu chí phân cấp</w:t>
            </w:r>
          </w:p>
        </w:tc>
        <w:tc>
          <w:tcPr>
            <w:tcW w:w="2181" w:type="pct"/>
            <w:gridSpan w:val="5"/>
            <w:shd w:val="clear" w:color="auto" w:fill="auto"/>
            <w:vAlign w:val="center"/>
          </w:tcPr>
          <w:p w:rsidR="00713296" w:rsidRPr="009F669B" w:rsidRDefault="00713296" w:rsidP="00670901">
            <w:pPr>
              <w:keepNext/>
              <w:keepLines/>
              <w:spacing w:before="60" w:after="60"/>
              <w:jc w:val="center"/>
              <w:rPr>
                <w:b/>
                <w:sz w:val="26"/>
                <w:szCs w:val="26"/>
              </w:rPr>
            </w:pPr>
            <w:r w:rsidRPr="009F669B">
              <w:rPr>
                <w:b/>
                <w:sz w:val="26"/>
                <w:szCs w:val="26"/>
              </w:rPr>
              <w:t>Cấp công trình</w:t>
            </w:r>
          </w:p>
        </w:tc>
      </w:tr>
      <w:tr w:rsidR="009F669B" w:rsidRPr="00FB637B" w:rsidTr="00563770">
        <w:trPr>
          <w:trHeight w:val="567"/>
          <w:tblHeader/>
          <w:jc w:val="center"/>
        </w:trPr>
        <w:tc>
          <w:tcPr>
            <w:tcW w:w="236" w:type="pct"/>
            <w:vMerge/>
            <w:shd w:val="clear" w:color="auto" w:fill="auto"/>
            <w:vAlign w:val="center"/>
          </w:tcPr>
          <w:p w:rsidR="00713296" w:rsidRPr="009F669B" w:rsidRDefault="00713296" w:rsidP="00670901">
            <w:pPr>
              <w:keepNext/>
              <w:keepLines/>
              <w:spacing w:before="60" w:after="60"/>
              <w:jc w:val="center"/>
              <w:rPr>
                <w:b/>
                <w:sz w:val="26"/>
                <w:szCs w:val="26"/>
              </w:rPr>
            </w:pPr>
          </w:p>
        </w:tc>
        <w:tc>
          <w:tcPr>
            <w:tcW w:w="1805" w:type="pct"/>
            <w:vMerge/>
            <w:shd w:val="clear" w:color="auto" w:fill="auto"/>
            <w:vAlign w:val="center"/>
          </w:tcPr>
          <w:p w:rsidR="00713296" w:rsidRPr="009F669B" w:rsidRDefault="00713296" w:rsidP="00670901">
            <w:pPr>
              <w:keepNext/>
              <w:keepLines/>
              <w:spacing w:before="60" w:after="60"/>
              <w:jc w:val="center"/>
              <w:rPr>
                <w:b/>
                <w:sz w:val="26"/>
                <w:szCs w:val="26"/>
              </w:rPr>
            </w:pPr>
          </w:p>
        </w:tc>
        <w:tc>
          <w:tcPr>
            <w:tcW w:w="778" w:type="pct"/>
            <w:vMerge/>
            <w:tcBorders>
              <w:bottom w:val="single" w:sz="4" w:space="0" w:color="auto"/>
            </w:tcBorders>
            <w:shd w:val="clear" w:color="auto" w:fill="auto"/>
            <w:vAlign w:val="center"/>
          </w:tcPr>
          <w:p w:rsidR="00713296" w:rsidRPr="009F669B" w:rsidRDefault="00713296" w:rsidP="00670901">
            <w:pPr>
              <w:keepNext/>
              <w:keepLines/>
              <w:spacing w:before="60" w:after="60"/>
              <w:jc w:val="center"/>
              <w:rPr>
                <w:b/>
                <w:sz w:val="26"/>
                <w:szCs w:val="26"/>
              </w:rPr>
            </w:pPr>
          </w:p>
        </w:tc>
        <w:tc>
          <w:tcPr>
            <w:tcW w:w="484" w:type="pct"/>
            <w:tcBorders>
              <w:bottom w:val="single" w:sz="4" w:space="0" w:color="auto"/>
            </w:tcBorders>
            <w:shd w:val="clear" w:color="auto" w:fill="auto"/>
            <w:vAlign w:val="center"/>
          </w:tcPr>
          <w:p w:rsidR="00713296" w:rsidRPr="009F669B" w:rsidRDefault="00713296" w:rsidP="00670901">
            <w:pPr>
              <w:keepNext/>
              <w:keepLines/>
              <w:spacing w:before="60" w:after="60"/>
              <w:jc w:val="center"/>
              <w:rPr>
                <w:b/>
                <w:sz w:val="26"/>
                <w:szCs w:val="26"/>
              </w:rPr>
            </w:pPr>
            <w:r w:rsidRPr="009F669B">
              <w:rPr>
                <w:b/>
                <w:sz w:val="26"/>
                <w:szCs w:val="26"/>
              </w:rPr>
              <w:t>Đặc biệt</w:t>
            </w:r>
          </w:p>
        </w:tc>
        <w:tc>
          <w:tcPr>
            <w:tcW w:w="389" w:type="pct"/>
            <w:tcBorders>
              <w:bottom w:val="single" w:sz="4" w:space="0" w:color="auto"/>
            </w:tcBorders>
            <w:shd w:val="clear" w:color="auto" w:fill="auto"/>
            <w:vAlign w:val="center"/>
          </w:tcPr>
          <w:p w:rsidR="00713296" w:rsidRPr="009F669B" w:rsidRDefault="00713296" w:rsidP="00670901">
            <w:pPr>
              <w:keepNext/>
              <w:keepLines/>
              <w:spacing w:before="60" w:after="60"/>
              <w:jc w:val="center"/>
              <w:rPr>
                <w:b/>
                <w:sz w:val="26"/>
                <w:szCs w:val="26"/>
              </w:rPr>
            </w:pPr>
            <w:r w:rsidRPr="009F669B">
              <w:rPr>
                <w:b/>
                <w:sz w:val="26"/>
                <w:szCs w:val="26"/>
              </w:rPr>
              <w:t>I</w:t>
            </w:r>
          </w:p>
        </w:tc>
        <w:tc>
          <w:tcPr>
            <w:tcW w:w="444" w:type="pct"/>
            <w:tcBorders>
              <w:bottom w:val="single" w:sz="4" w:space="0" w:color="auto"/>
            </w:tcBorders>
            <w:shd w:val="clear" w:color="auto" w:fill="auto"/>
            <w:vAlign w:val="center"/>
          </w:tcPr>
          <w:p w:rsidR="00713296" w:rsidRPr="009F669B" w:rsidRDefault="00713296" w:rsidP="00670901">
            <w:pPr>
              <w:keepNext/>
              <w:keepLines/>
              <w:spacing w:before="60" w:after="60"/>
              <w:jc w:val="center"/>
              <w:rPr>
                <w:b/>
                <w:sz w:val="26"/>
                <w:szCs w:val="26"/>
              </w:rPr>
            </w:pPr>
            <w:r w:rsidRPr="009F669B">
              <w:rPr>
                <w:b/>
                <w:sz w:val="26"/>
                <w:szCs w:val="26"/>
              </w:rPr>
              <w:t>II</w:t>
            </w:r>
          </w:p>
        </w:tc>
        <w:tc>
          <w:tcPr>
            <w:tcW w:w="448" w:type="pct"/>
            <w:tcBorders>
              <w:bottom w:val="single" w:sz="4" w:space="0" w:color="auto"/>
            </w:tcBorders>
            <w:shd w:val="clear" w:color="auto" w:fill="auto"/>
            <w:vAlign w:val="center"/>
          </w:tcPr>
          <w:p w:rsidR="00713296" w:rsidRPr="009F669B" w:rsidRDefault="00713296" w:rsidP="00670901">
            <w:pPr>
              <w:keepNext/>
              <w:keepLines/>
              <w:spacing w:before="60" w:after="60"/>
              <w:jc w:val="center"/>
              <w:rPr>
                <w:b/>
                <w:sz w:val="26"/>
                <w:szCs w:val="26"/>
              </w:rPr>
            </w:pPr>
            <w:r w:rsidRPr="009F669B">
              <w:rPr>
                <w:b/>
                <w:sz w:val="26"/>
                <w:szCs w:val="26"/>
              </w:rPr>
              <w:t>III</w:t>
            </w:r>
          </w:p>
        </w:tc>
        <w:tc>
          <w:tcPr>
            <w:tcW w:w="416" w:type="pct"/>
            <w:tcBorders>
              <w:bottom w:val="single" w:sz="4" w:space="0" w:color="auto"/>
            </w:tcBorders>
            <w:shd w:val="clear" w:color="auto" w:fill="auto"/>
            <w:vAlign w:val="center"/>
          </w:tcPr>
          <w:p w:rsidR="00713296" w:rsidRPr="009F669B" w:rsidRDefault="00713296" w:rsidP="00670901">
            <w:pPr>
              <w:keepNext/>
              <w:keepLines/>
              <w:spacing w:before="60" w:after="60"/>
              <w:jc w:val="center"/>
              <w:rPr>
                <w:b/>
                <w:sz w:val="26"/>
                <w:szCs w:val="26"/>
              </w:rPr>
            </w:pPr>
            <w:r w:rsidRPr="009F669B">
              <w:rPr>
                <w:b/>
                <w:sz w:val="26"/>
                <w:szCs w:val="26"/>
              </w:rPr>
              <w:t>IV</w:t>
            </w:r>
          </w:p>
        </w:tc>
      </w:tr>
      <w:tr w:rsidR="002C4BAE" w:rsidRPr="00FB637B" w:rsidTr="005D1C7A">
        <w:trPr>
          <w:trHeight w:val="553"/>
          <w:jc w:val="center"/>
        </w:trPr>
        <w:tc>
          <w:tcPr>
            <w:tcW w:w="236" w:type="pct"/>
            <w:vMerge w:val="restart"/>
            <w:shd w:val="clear" w:color="auto" w:fill="auto"/>
          </w:tcPr>
          <w:p w:rsidR="00713296" w:rsidRPr="009F669B" w:rsidRDefault="00713296" w:rsidP="00670901">
            <w:pPr>
              <w:keepNext/>
              <w:keepLines/>
              <w:spacing w:before="60" w:after="60"/>
              <w:jc w:val="center"/>
              <w:rPr>
                <w:rFonts w:eastAsia="SimSun"/>
                <w:b/>
                <w:sz w:val="26"/>
                <w:szCs w:val="26"/>
              </w:rPr>
            </w:pPr>
            <w:r w:rsidRPr="009F669B">
              <w:rPr>
                <w:rFonts w:eastAsia="SimSun"/>
                <w:b/>
                <w:sz w:val="26"/>
                <w:szCs w:val="26"/>
              </w:rPr>
              <w:t>2.10</w:t>
            </w:r>
          </w:p>
        </w:tc>
        <w:tc>
          <w:tcPr>
            <w:tcW w:w="4764" w:type="pct"/>
            <w:gridSpan w:val="7"/>
            <w:shd w:val="clear" w:color="auto" w:fill="auto"/>
          </w:tcPr>
          <w:p w:rsidR="00713296" w:rsidRPr="009F669B" w:rsidRDefault="00713296" w:rsidP="00670901">
            <w:pPr>
              <w:jc w:val="both"/>
              <w:rPr>
                <w:b/>
                <w:bCs/>
                <w:sz w:val="26"/>
                <w:szCs w:val="26"/>
              </w:rPr>
            </w:pPr>
            <w:r w:rsidRPr="009F669B">
              <w:rPr>
                <w:b/>
                <w:bCs/>
                <w:sz w:val="26"/>
                <w:szCs w:val="26"/>
              </w:rPr>
              <w:t>Tuyến ống/cống</w:t>
            </w:r>
          </w:p>
          <w:p w:rsidR="00F85ADE" w:rsidRPr="00FB637B" w:rsidRDefault="00F85ADE" w:rsidP="00670901">
            <w:pPr>
              <w:jc w:val="both"/>
              <w:rPr>
                <w:sz w:val="26"/>
                <w:szCs w:val="26"/>
              </w:rPr>
            </w:pPr>
            <w:r w:rsidRPr="00FB637B">
              <w:rPr>
                <w:i/>
                <w:iCs/>
                <w:sz w:val="26"/>
                <w:szCs w:val="26"/>
                <w:shd w:val="clear" w:color="auto" w:fill="FFFFFF"/>
                <w:lang w:val="vi-VN"/>
              </w:rPr>
              <w:t>Đối với</w:t>
            </w:r>
            <w:r w:rsidRPr="00FB637B">
              <w:rPr>
                <w:i/>
                <w:iCs/>
                <w:sz w:val="26"/>
                <w:szCs w:val="26"/>
                <w:lang w:val="vi-VN"/>
              </w:rPr>
              <w:t xml:space="preserve"> các tuyến ống/cống có tổng chiều dài tuyến ≤ 1000 m: sau kh</w:t>
            </w:r>
            <w:r w:rsidRPr="00FB637B">
              <w:rPr>
                <w:i/>
                <w:iCs/>
                <w:sz w:val="26"/>
                <w:szCs w:val="26"/>
              </w:rPr>
              <w:t xml:space="preserve">i </w:t>
            </w:r>
            <w:r w:rsidRPr="00FB637B">
              <w:rPr>
                <w:i/>
                <w:iCs/>
                <w:sz w:val="26"/>
                <w:szCs w:val="26"/>
                <w:lang w:val="vi-VN"/>
              </w:rPr>
              <w:t>xác định cấp công trình theo Bảng này thì hạ xuống một cấp</w:t>
            </w:r>
          </w:p>
        </w:tc>
      </w:tr>
      <w:tr w:rsidR="009F669B" w:rsidRPr="00FB637B" w:rsidTr="00563770">
        <w:trPr>
          <w:trHeight w:val="567"/>
          <w:jc w:val="center"/>
        </w:trPr>
        <w:tc>
          <w:tcPr>
            <w:tcW w:w="236" w:type="pct"/>
            <w:vMerge/>
            <w:shd w:val="clear" w:color="auto" w:fill="auto"/>
            <w:vAlign w:val="center"/>
          </w:tcPr>
          <w:p w:rsidR="00713296" w:rsidRPr="00FB637B" w:rsidRDefault="00713296" w:rsidP="00670901">
            <w:pPr>
              <w:keepNext/>
              <w:keepLines/>
              <w:spacing w:before="60" w:after="60"/>
              <w:rPr>
                <w:rFonts w:eastAsia="SimSun"/>
                <w:sz w:val="26"/>
                <w:szCs w:val="26"/>
              </w:rPr>
            </w:pPr>
          </w:p>
        </w:tc>
        <w:tc>
          <w:tcPr>
            <w:tcW w:w="1805" w:type="pct"/>
            <w:shd w:val="clear" w:color="auto" w:fill="auto"/>
            <w:vAlign w:val="center"/>
          </w:tcPr>
          <w:p w:rsidR="00713296" w:rsidRPr="00FB637B" w:rsidRDefault="00713296" w:rsidP="00670901">
            <w:pPr>
              <w:jc w:val="both"/>
              <w:rPr>
                <w:sz w:val="26"/>
                <w:szCs w:val="26"/>
              </w:rPr>
            </w:pPr>
            <w:r w:rsidRPr="00FB637B">
              <w:rPr>
                <w:sz w:val="26"/>
                <w:szCs w:val="26"/>
              </w:rPr>
              <w:t>2.10.5. Tuyến ống dẫn dầu, dẫn khí đốt</w:t>
            </w:r>
          </w:p>
        </w:tc>
        <w:tc>
          <w:tcPr>
            <w:tcW w:w="778" w:type="pct"/>
            <w:tcBorders>
              <w:bottom w:val="single" w:sz="4" w:space="0" w:color="auto"/>
            </w:tcBorders>
            <w:shd w:val="clear" w:color="auto" w:fill="auto"/>
            <w:vAlign w:val="center"/>
          </w:tcPr>
          <w:p w:rsidR="00713296" w:rsidRPr="00FB637B" w:rsidRDefault="00713296" w:rsidP="00670901">
            <w:pPr>
              <w:jc w:val="both"/>
              <w:rPr>
                <w:sz w:val="26"/>
                <w:szCs w:val="26"/>
              </w:rPr>
            </w:pPr>
            <w:r w:rsidRPr="00FB637B">
              <w:rPr>
                <w:sz w:val="26"/>
                <w:szCs w:val="26"/>
              </w:rPr>
              <w:t>a) Đường kính trong của ống (mm)</w:t>
            </w:r>
          </w:p>
        </w:tc>
        <w:tc>
          <w:tcPr>
            <w:tcW w:w="484" w:type="pct"/>
            <w:tcBorders>
              <w:top w:val="single" w:sz="4" w:space="0" w:color="auto"/>
              <w:bottom w:val="single" w:sz="4" w:space="0" w:color="auto"/>
            </w:tcBorders>
            <w:shd w:val="clear" w:color="auto" w:fill="auto"/>
            <w:vAlign w:val="center"/>
          </w:tcPr>
          <w:p w:rsidR="00713296" w:rsidRPr="00FB637B" w:rsidRDefault="00713296" w:rsidP="00670901">
            <w:pPr>
              <w:jc w:val="center"/>
              <w:rPr>
                <w:sz w:val="26"/>
                <w:szCs w:val="26"/>
              </w:rPr>
            </w:pPr>
          </w:p>
        </w:tc>
        <w:tc>
          <w:tcPr>
            <w:tcW w:w="389" w:type="pct"/>
            <w:tcBorders>
              <w:top w:val="single" w:sz="4" w:space="0" w:color="auto"/>
              <w:bottom w:val="single" w:sz="4" w:space="0" w:color="auto"/>
            </w:tcBorders>
            <w:shd w:val="clear" w:color="auto" w:fill="auto"/>
            <w:vAlign w:val="center"/>
          </w:tcPr>
          <w:p w:rsidR="00713296" w:rsidRPr="00FB637B" w:rsidRDefault="00713296" w:rsidP="00670901">
            <w:pPr>
              <w:jc w:val="center"/>
              <w:rPr>
                <w:sz w:val="26"/>
                <w:szCs w:val="26"/>
              </w:rPr>
            </w:pPr>
            <w:r w:rsidRPr="00FB637B">
              <w:rPr>
                <w:sz w:val="26"/>
                <w:szCs w:val="26"/>
              </w:rPr>
              <w:t>≥ 300</w:t>
            </w:r>
          </w:p>
        </w:tc>
        <w:tc>
          <w:tcPr>
            <w:tcW w:w="444" w:type="pct"/>
            <w:tcBorders>
              <w:top w:val="single" w:sz="4" w:space="0" w:color="auto"/>
              <w:bottom w:val="single" w:sz="4" w:space="0" w:color="auto"/>
            </w:tcBorders>
            <w:shd w:val="clear" w:color="auto" w:fill="auto"/>
            <w:vAlign w:val="center"/>
          </w:tcPr>
          <w:p w:rsidR="00713296" w:rsidRPr="00FB637B" w:rsidRDefault="00713296" w:rsidP="00670901">
            <w:pPr>
              <w:jc w:val="center"/>
              <w:rPr>
                <w:sz w:val="26"/>
                <w:szCs w:val="26"/>
              </w:rPr>
            </w:pPr>
            <w:r w:rsidRPr="00FB637B">
              <w:rPr>
                <w:sz w:val="26"/>
                <w:szCs w:val="26"/>
              </w:rPr>
              <w:t>&lt; 300</w:t>
            </w:r>
          </w:p>
        </w:tc>
        <w:tc>
          <w:tcPr>
            <w:tcW w:w="448" w:type="pct"/>
            <w:tcBorders>
              <w:top w:val="single" w:sz="4" w:space="0" w:color="auto"/>
              <w:bottom w:val="single" w:sz="4" w:space="0" w:color="auto"/>
            </w:tcBorders>
            <w:shd w:val="clear" w:color="auto" w:fill="auto"/>
            <w:vAlign w:val="center"/>
          </w:tcPr>
          <w:p w:rsidR="00713296" w:rsidRPr="00FB637B" w:rsidRDefault="00713296" w:rsidP="00670901">
            <w:pPr>
              <w:jc w:val="center"/>
              <w:rPr>
                <w:sz w:val="26"/>
                <w:szCs w:val="26"/>
              </w:rPr>
            </w:pPr>
          </w:p>
        </w:tc>
        <w:tc>
          <w:tcPr>
            <w:tcW w:w="416" w:type="pct"/>
            <w:tcBorders>
              <w:top w:val="single" w:sz="4" w:space="0" w:color="auto"/>
              <w:bottom w:val="single" w:sz="4" w:space="0" w:color="auto"/>
            </w:tcBorders>
            <w:shd w:val="clear" w:color="auto" w:fill="auto"/>
            <w:vAlign w:val="center"/>
          </w:tcPr>
          <w:p w:rsidR="00713296" w:rsidRPr="00FB637B" w:rsidRDefault="00713296" w:rsidP="00670901">
            <w:pPr>
              <w:jc w:val="center"/>
              <w:rPr>
                <w:sz w:val="26"/>
                <w:szCs w:val="26"/>
              </w:rPr>
            </w:pPr>
          </w:p>
        </w:tc>
      </w:tr>
    </w:tbl>
    <w:p w:rsidR="00D93113" w:rsidRDefault="00D93113" w:rsidP="00670901">
      <w:pPr>
        <w:pStyle w:val="NormalWeb"/>
        <w:tabs>
          <w:tab w:val="left" w:pos="900"/>
        </w:tabs>
        <w:spacing w:before="120" w:beforeAutospacing="0" w:after="120" w:afterAutospacing="0"/>
        <w:ind w:left="360"/>
        <w:jc w:val="both"/>
        <w:rPr>
          <w:bCs/>
          <w:sz w:val="26"/>
          <w:szCs w:val="26"/>
          <w:lang w:val="nl-NL"/>
        </w:rPr>
      </w:pPr>
    </w:p>
    <w:p w:rsidR="00713296" w:rsidRPr="00791E2C" w:rsidRDefault="009F4781" w:rsidP="00670901">
      <w:pPr>
        <w:pStyle w:val="NormalWeb"/>
        <w:numPr>
          <w:ilvl w:val="1"/>
          <w:numId w:val="2"/>
        </w:numPr>
        <w:tabs>
          <w:tab w:val="left" w:pos="900"/>
        </w:tabs>
        <w:spacing w:before="120" w:beforeAutospacing="0" w:after="120" w:afterAutospacing="0"/>
        <w:ind w:left="0" w:firstLine="360"/>
        <w:jc w:val="both"/>
        <w:rPr>
          <w:bCs/>
          <w:sz w:val="28"/>
          <w:szCs w:val="28"/>
          <w:lang w:val="nl-NL"/>
        </w:rPr>
      </w:pPr>
      <w:r w:rsidRPr="00791E2C">
        <w:rPr>
          <w:bCs/>
          <w:sz w:val="28"/>
          <w:szCs w:val="28"/>
          <w:lang w:val="nl-NL"/>
        </w:rPr>
        <w:t>Bổ sung khoản 2.14.3</w:t>
      </w:r>
      <w:r w:rsidR="00713296" w:rsidRPr="00791E2C">
        <w:rPr>
          <w:bCs/>
          <w:sz w:val="28"/>
          <w:szCs w:val="28"/>
          <w:lang w:val="nl-NL"/>
        </w:rPr>
        <w:t xml:space="preserve"> Trò chơi mạo hiểm có ảnh hưởng đến an toàn cộng đồng (tàu lượn, tháp, trụ thép, máng trượt nước, kết cấu thép đỡ thiết bị trò chơi, ....) vào Mục 2.14 Kết cấu quy mô nhỏ, lẻ khác Bảng 2 Phân cấp công trình xây dựng theo quy mô kết cấu như sau:</w:t>
      </w:r>
    </w:p>
    <w:tbl>
      <w:tblPr>
        <w:tblW w:w="52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243"/>
        <w:gridCol w:w="3177"/>
        <w:gridCol w:w="1407"/>
        <w:gridCol w:w="1092"/>
        <w:gridCol w:w="1286"/>
        <w:gridCol w:w="1286"/>
        <w:gridCol w:w="1404"/>
      </w:tblGrid>
      <w:tr w:rsidR="002C4BAE" w:rsidRPr="00FB637B" w:rsidTr="00FB662F">
        <w:trPr>
          <w:trHeight w:val="567"/>
          <w:tblHeader/>
          <w:jc w:val="center"/>
        </w:trPr>
        <w:tc>
          <w:tcPr>
            <w:tcW w:w="227" w:type="pct"/>
            <w:vMerge w:val="restart"/>
            <w:shd w:val="clear" w:color="auto" w:fill="auto"/>
            <w:vAlign w:val="center"/>
          </w:tcPr>
          <w:p w:rsidR="00713296" w:rsidRPr="00814778" w:rsidRDefault="00713296" w:rsidP="00670901">
            <w:pPr>
              <w:pStyle w:val="Tniu"/>
              <w:numPr>
                <w:ilvl w:val="0"/>
                <w:numId w:val="0"/>
              </w:numPr>
              <w:spacing w:before="60" w:after="60" w:line="252" w:lineRule="auto"/>
              <w:jc w:val="center"/>
              <w:rPr>
                <w:rFonts w:ascii="Times New Roman" w:hAnsi="Times New Roman"/>
                <w:b/>
                <w:sz w:val="26"/>
                <w:szCs w:val="26"/>
              </w:rPr>
            </w:pPr>
            <w:r w:rsidRPr="00814778">
              <w:rPr>
                <w:rFonts w:ascii="Times New Roman" w:hAnsi="Times New Roman"/>
                <w:b/>
                <w:sz w:val="26"/>
                <w:szCs w:val="26"/>
              </w:rPr>
              <w:t>T.T</w:t>
            </w:r>
          </w:p>
        </w:tc>
        <w:tc>
          <w:tcPr>
            <w:tcW w:w="1680" w:type="pct"/>
            <w:vMerge w:val="restart"/>
            <w:shd w:val="clear" w:color="auto" w:fill="auto"/>
            <w:vAlign w:val="center"/>
          </w:tcPr>
          <w:p w:rsidR="00713296" w:rsidRPr="00814778" w:rsidRDefault="00713296" w:rsidP="00670901">
            <w:pPr>
              <w:pStyle w:val="Tniu"/>
              <w:numPr>
                <w:ilvl w:val="0"/>
                <w:numId w:val="0"/>
              </w:numPr>
              <w:spacing w:before="60" w:after="60" w:line="252" w:lineRule="auto"/>
              <w:jc w:val="center"/>
              <w:rPr>
                <w:rFonts w:ascii="Times New Roman" w:hAnsi="Times New Roman"/>
                <w:b/>
                <w:sz w:val="26"/>
                <w:szCs w:val="26"/>
              </w:rPr>
            </w:pPr>
            <w:r w:rsidRPr="00814778">
              <w:rPr>
                <w:rFonts w:ascii="Times New Roman" w:hAnsi="Times New Roman"/>
                <w:b/>
                <w:sz w:val="26"/>
                <w:szCs w:val="26"/>
              </w:rPr>
              <w:t>Loại kết cấu</w:t>
            </w:r>
          </w:p>
        </w:tc>
        <w:tc>
          <w:tcPr>
            <w:tcW w:w="1018" w:type="pct"/>
            <w:vMerge w:val="restart"/>
            <w:shd w:val="clear" w:color="auto" w:fill="auto"/>
            <w:vAlign w:val="center"/>
          </w:tcPr>
          <w:p w:rsidR="00713296" w:rsidRPr="00814778" w:rsidRDefault="00713296" w:rsidP="00670901">
            <w:pPr>
              <w:pStyle w:val="Tniu"/>
              <w:numPr>
                <w:ilvl w:val="0"/>
                <w:numId w:val="0"/>
              </w:numPr>
              <w:spacing w:before="60" w:after="60" w:line="252" w:lineRule="auto"/>
              <w:jc w:val="center"/>
              <w:rPr>
                <w:rFonts w:ascii="Times New Roman" w:hAnsi="Times New Roman"/>
                <w:b/>
                <w:sz w:val="26"/>
                <w:szCs w:val="26"/>
              </w:rPr>
            </w:pPr>
            <w:r w:rsidRPr="00814778">
              <w:rPr>
                <w:rFonts w:ascii="Times New Roman" w:hAnsi="Times New Roman"/>
                <w:b/>
                <w:sz w:val="26"/>
                <w:szCs w:val="26"/>
              </w:rPr>
              <w:t>Tiêu chí phân cấp</w:t>
            </w:r>
          </w:p>
        </w:tc>
        <w:tc>
          <w:tcPr>
            <w:tcW w:w="2074" w:type="pct"/>
            <w:gridSpan w:val="5"/>
            <w:shd w:val="clear" w:color="auto" w:fill="auto"/>
            <w:vAlign w:val="center"/>
          </w:tcPr>
          <w:p w:rsidR="00713296" w:rsidRPr="00814778" w:rsidRDefault="00713296" w:rsidP="00670901">
            <w:pPr>
              <w:pStyle w:val="Tniu"/>
              <w:numPr>
                <w:ilvl w:val="0"/>
                <w:numId w:val="0"/>
              </w:numPr>
              <w:spacing w:before="60" w:after="60" w:line="252" w:lineRule="auto"/>
              <w:jc w:val="center"/>
              <w:rPr>
                <w:rFonts w:ascii="Times New Roman" w:hAnsi="Times New Roman"/>
                <w:b/>
                <w:sz w:val="26"/>
                <w:szCs w:val="26"/>
              </w:rPr>
            </w:pPr>
            <w:r w:rsidRPr="00814778">
              <w:rPr>
                <w:rFonts w:ascii="Times New Roman" w:hAnsi="Times New Roman"/>
                <w:b/>
                <w:sz w:val="26"/>
                <w:szCs w:val="26"/>
              </w:rPr>
              <w:t>Cấp công trình</w:t>
            </w:r>
          </w:p>
        </w:tc>
      </w:tr>
      <w:tr w:rsidR="002C4BAE" w:rsidRPr="00FB637B" w:rsidTr="00FB662F">
        <w:trPr>
          <w:trHeight w:val="567"/>
          <w:tblHeader/>
          <w:jc w:val="center"/>
        </w:trPr>
        <w:tc>
          <w:tcPr>
            <w:tcW w:w="227" w:type="pct"/>
            <w:vMerge/>
            <w:shd w:val="clear" w:color="auto" w:fill="auto"/>
            <w:vAlign w:val="center"/>
          </w:tcPr>
          <w:p w:rsidR="00713296" w:rsidRPr="00814778" w:rsidRDefault="00713296" w:rsidP="00670901">
            <w:pPr>
              <w:pStyle w:val="Tniu"/>
              <w:numPr>
                <w:ilvl w:val="0"/>
                <w:numId w:val="0"/>
              </w:numPr>
              <w:spacing w:before="60" w:after="60" w:line="252" w:lineRule="auto"/>
              <w:jc w:val="center"/>
              <w:rPr>
                <w:rFonts w:ascii="Times New Roman" w:hAnsi="Times New Roman"/>
                <w:b/>
                <w:sz w:val="26"/>
                <w:szCs w:val="26"/>
              </w:rPr>
            </w:pPr>
          </w:p>
        </w:tc>
        <w:tc>
          <w:tcPr>
            <w:tcW w:w="1680" w:type="pct"/>
            <w:vMerge/>
            <w:shd w:val="clear" w:color="auto" w:fill="auto"/>
            <w:vAlign w:val="center"/>
          </w:tcPr>
          <w:p w:rsidR="00713296" w:rsidRPr="00814778" w:rsidRDefault="00713296" w:rsidP="00670901">
            <w:pPr>
              <w:pStyle w:val="Tniu"/>
              <w:numPr>
                <w:ilvl w:val="0"/>
                <w:numId w:val="0"/>
              </w:numPr>
              <w:spacing w:before="60" w:after="60" w:line="252" w:lineRule="auto"/>
              <w:jc w:val="center"/>
              <w:rPr>
                <w:rFonts w:ascii="Times New Roman" w:hAnsi="Times New Roman"/>
                <w:b/>
                <w:sz w:val="26"/>
                <w:szCs w:val="26"/>
              </w:rPr>
            </w:pPr>
          </w:p>
        </w:tc>
        <w:tc>
          <w:tcPr>
            <w:tcW w:w="1018" w:type="pct"/>
            <w:vMerge/>
            <w:shd w:val="clear" w:color="auto" w:fill="auto"/>
            <w:vAlign w:val="center"/>
          </w:tcPr>
          <w:p w:rsidR="00713296" w:rsidRPr="00814778" w:rsidRDefault="00713296" w:rsidP="00670901">
            <w:pPr>
              <w:pStyle w:val="Tniu"/>
              <w:numPr>
                <w:ilvl w:val="0"/>
                <w:numId w:val="0"/>
              </w:numPr>
              <w:spacing w:before="60" w:after="60" w:line="252" w:lineRule="auto"/>
              <w:jc w:val="center"/>
              <w:rPr>
                <w:rFonts w:ascii="Times New Roman" w:hAnsi="Times New Roman"/>
                <w:b/>
                <w:sz w:val="26"/>
                <w:szCs w:val="26"/>
              </w:rPr>
            </w:pPr>
          </w:p>
        </w:tc>
        <w:tc>
          <w:tcPr>
            <w:tcW w:w="451" w:type="pct"/>
            <w:shd w:val="clear" w:color="auto" w:fill="auto"/>
            <w:vAlign w:val="center"/>
          </w:tcPr>
          <w:p w:rsidR="00713296" w:rsidRPr="00814778" w:rsidRDefault="00713296" w:rsidP="00670901">
            <w:pPr>
              <w:pStyle w:val="Tniu"/>
              <w:numPr>
                <w:ilvl w:val="0"/>
                <w:numId w:val="0"/>
              </w:numPr>
              <w:spacing w:before="60" w:after="60" w:line="252" w:lineRule="auto"/>
              <w:jc w:val="center"/>
              <w:rPr>
                <w:rFonts w:ascii="Times New Roman" w:hAnsi="Times New Roman"/>
                <w:b/>
                <w:sz w:val="26"/>
                <w:szCs w:val="26"/>
              </w:rPr>
            </w:pPr>
            <w:r w:rsidRPr="00814778">
              <w:rPr>
                <w:rFonts w:ascii="Times New Roman" w:hAnsi="Times New Roman"/>
                <w:b/>
                <w:sz w:val="26"/>
                <w:szCs w:val="26"/>
              </w:rPr>
              <w:t>Đặc biệt</w:t>
            </w:r>
          </w:p>
        </w:tc>
        <w:tc>
          <w:tcPr>
            <w:tcW w:w="350" w:type="pct"/>
            <w:shd w:val="clear" w:color="auto" w:fill="auto"/>
            <w:vAlign w:val="center"/>
          </w:tcPr>
          <w:p w:rsidR="00713296" w:rsidRPr="00814778" w:rsidRDefault="00713296" w:rsidP="00670901">
            <w:pPr>
              <w:pStyle w:val="Tniu"/>
              <w:numPr>
                <w:ilvl w:val="0"/>
                <w:numId w:val="0"/>
              </w:numPr>
              <w:spacing w:before="60" w:after="60" w:line="252" w:lineRule="auto"/>
              <w:jc w:val="center"/>
              <w:rPr>
                <w:rFonts w:ascii="Times New Roman" w:hAnsi="Times New Roman"/>
                <w:b/>
                <w:sz w:val="26"/>
                <w:szCs w:val="26"/>
              </w:rPr>
            </w:pPr>
            <w:r w:rsidRPr="00814778">
              <w:rPr>
                <w:rFonts w:ascii="Times New Roman" w:hAnsi="Times New Roman"/>
                <w:b/>
                <w:sz w:val="26"/>
                <w:szCs w:val="26"/>
              </w:rPr>
              <w:t>I</w:t>
            </w:r>
          </w:p>
        </w:tc>
        <w:tc>
          <w:tcPr>
            <w:tcW w:w="412" w:type="pct"/>
            <w:shd w:val="clear" w:color="auto" w:fill="auto"/>
            <w:vAlign w:val="center"/>
          </w:tcPr>
          <w:p w:rsidR="00713296" w:rsidRPr="00814778" w:rsidRDefault="00713296" w:rsidP="00670901">
            <w:pPr>
              <w:pStyle w:val="Tniu"/>
              <w:numPr>
                <w:ilvl w:val="0"/>
                <w:numId w:val="0"/>
              </w:numPr>
              <w:spacing w:before="60" w:after="60" w:line="252" w:lineRule="auto"/>
              <w:jc w:val="center"/>
              <w:rPr>
                <w:rFonts w:ascii="Times New Roman" w:hAnsi="Times New Roman"/>
                <w:b/>
                <w:sz w:val="26"/>
                <w:szCs w:val="26"/>
              </w:rPr>
            </w:pPr>
            <w:r w:rsidRPr="00814778">
              <w:rPr>
                <w:rFonts w:ascii="Times New Roman" w:hAnsi="Times New Roman"/>
                <w:b/>
                <w:sz w:val="26"/>
                <w:szCs w:val="26"/>
              </w:rPr>
              <w:t>II</w:t>
            </w:r>
          </w:p>
        </w:tc>
        <w:tc>
          <w:tcPr>
            <w:tcW w:w="412" w:type="pct"/>
            <w:shd w:val="clear" w:color="auto" w:fill="auto"/>
            <w:vAlign w:val="center"/>
          </w:tcPr>
          <w:p w:rsidR="00713296" w:rsidRPr="00814778" w:rsidRDefault="00713296" w:rsidP="00670901">
            <w:pPr>
              <w:pStyle w:val="Tniu"/>
              <w:numPr>
                <w:ilvl w:val="0"/>
                <w:numId w:val="0"/>
              </w:numPr>
              <w:spacing w:before="60" w:after="60" w:line="252" w:lineRule="auto"/>
              <w:jc w:val="center"/>
              <w:rPr>
                <w:rFonts w:ascii="Times New Roman" w:hAnsi="Times New Roman"/>
                <w:b/>
                <w:sz w:val="26"/>
                <w:szCs w:val="26"/>
              </w:rPr>
            </w:pPr>
            <w:r w:rsidRPr="00814778">
              <w:rPr>
                <w:rFonts w:ascii="Times New Roman" w:hAnsi="Times New Roman"/>
                <w:b/>
                <w:sz w:val="26"/>
                <w:szCs w:val="26"/>
              </w:rPr>
              <w:t>III</w:t>
            </w:r>
          </w:p>
        </w:tc>
        <w:tc>
          <w:tcPr>
            <w:tcW w:w="448" w:type="pct"/>
            <w:shd w:val="clear" w:color="auto" w:fill="auto"/>
            <w:vAlign w:val="center"/>
          </w:tcPr>
          <w:p w:rsidR="00713296" w:rsidRPr="00814778" w:rsidRDefault="00713296" w:rsidP="00670901">
            <w:pPr>
              <w:pStyle w:val="Tniu"/>
              <w:numPr>
                <w:ilvl w:val="0"/>
                <w:numId w:val="0"/>
              </w:numPr>
              <w:spacing w:before="60" w:after="60" w:line="252" w:lineRule="auto"/>
              <w:jc w:val="center"/>
              <w:rPr>
                <w:rFonts w:ascii="Times New Roman" w:hAnsi="Times New Roman"/>
                <w:b/>
                <w:sz w:val="26"/>
                <w:szCs w:val="26"/>
              </w:rPr>
            </w:pPr>
            <w:r w:rsidRPr="00814778">
              <w:rPr>
                <w:rFonts w:ascii="Times New Roman" w:hAnsi="Times New Roman"/>
                <w:b/>
                <w:sz w:val="26"/>
                <w:szCs w:val="26"/>
              </w:rPr>
              <w:t>IV</w:t>
            </w:r>
          </w:p>
        </w:tc>
      </w:tr>
      <w:tr w:rsidR="002C4BAE" w:rsidRPr="00FB637B" w:rsidTr="00FB662F">
        <w:trPr>
          <w:trHeight w:val="567"/>
          <w:tblHeader/>
          <w:jc w:val="center"/>
        </w:trPr>
        <w:tc>
          <w:tcPr>
            <w:tcW w:w="227" w:type="pct"/>
            <w:vMerge w:val="restart"/>
            <w:shd w:val="clear" w:color="auto" w:fill="auto"/>
          </w:tcPr>
          <w:p w:rsidR="00713296" w:rsidRPr="00814778" w:rsidRDefault="00713296" w:rsidP="00670901">
            <w:pPr>
              <w:pStyle w:val="Tniu"/>
              <w:numPr>
                <w:ilvl w:val="0"/>
                <w:numId w:val="0"/>
              </w:numPr>
              <w:spacing w:before="60" w:after="60" w:line="252" w:lineRule="auto"/>
              <w:rPr>
                <w:rFonts w:ascii="Times New Roman" w:hAnsi="Times New Roman"/>
                <w:b/>
                <w:sz w:val="26"/>
                <w:szCs w:val="26"/>
              </w:rPr>
            </w:pPr>
            <w:r w:rsidRPr="00814778">
              <w:rPr>
                <w:rFonts w:ascii="Times New Roman" w:hAnsi="Times New Roman"/>
                <w:b/>
                <w:bCs w:val="0"/>
                <w:sz w:val="26"/>
                <w:szCs w:val="26"/>
              </w:rPr>
              <w:t>2</w:t>
            </w:r>
            <w:r w:rsidRPr="00814778">
              <w:rPr>
                <w:rFonts w:ascii="Times New Roman" w:hAnsi="Times New Roman"/>
                <w:b/>
                <w:sz w:val="26"/>
                <w:szCs w:val="26"/>
                <w:lang w:val="vi-VN"/>
              </w:rPr>
              <w:t>.1</w:t>
            </w:r>
            <w:r w:rsidRPr="00814778">
              <w:rPr>
                <w:rFonts w:ascii="Times New Roman" w:hAnsi="Times New Roman"/>
                <w:b/>
                <w:bCs w:val="0"/>
                <w:sz w:val="26"/>
                <w:szCs w:val="26"/>
              </w:rPr>
              <w:t>4</w:t>
            </w:r>
          </w:p>
        </w:tc>
        <w:tc>
          <w:tcPr>
            <w:tcW w:w="4773" w:type="pct"/>
            <w:gridSpan w:val="7"/>
            <w:shd w:val="clear" w:color="auto" w:fill="auto"/>
          </w:tcPr>
          <w:p w:rsidR="00713296" w:rsidRPr="00814778" w:rsidRDefault="00713296" w:rsidP="00670901">
            <w:pPr>
              <w:pStyle w:val="Tniu"/>
              <w:numPr>
                <w:ilvl w:val="0"/>
                <w:numId w:val="0"/>
              </w:numPr>
              <w:spacing w:before="60" w:after="60" w:line="252" w:lineRule="auto"/>
              <w:jc w:val="left"/>
              <w:rPr>
                <w:rFonts w:ascii="Times New Roman" w:hAnsi="Times New Roman"/>
                <w:b/>
                <w:sz w:val="26"/>
                <w:szCs w:val="26"/>
              </w:rPr>
            </w:pPr>
            <w:r w:rsidRPr="00814778">
              <w:rPr>
                <w:rFonts w:ascii="Times New Roman" w:hAnsi="Times New Roman"/>
                <w:b/>
                <w:bCs w:val="0"/>
                <w:sz w:val="26"/>
                <w:szCs w:val="26"/>
                <w:shd w:val="solid" w:color="FFFFFF" w:fill="auto"/>
              </w:rPr>
              <w:t>Kết cấu quy mô nhỏ, lẻ khác</w:t>
            </w:r>
          </w:p>
        </w:tc>
      </w:tr>
      <w:tr w:rsidR="002C4BAE" w:rsidRPr="00FB637B" w:rsidTr="00FB662F">
        <w:trPr>
          <w:trHeight w:val="567"/>
          <w:tblHeader/>
          <w:jc w:val="center"/>
        </w:trPr>
        <w:tc>
          <w:tcPr>
            <w:tcW w:w="227" w:type="pct"/>
            <w:vMerge/>
            <w:shd w:val="clear" w:color="auto" w:fill="auto"/>
            <w:vAlign w:val="center"/>
          </w:tcPr>
          <w:p w:rsidR="00713296" w:rsidRPr="00FB637B" w:rsidRDefault="00713296" w:rsidP="00670901">
            <w:pPr>
              <w:pStyle w:val="Tniu"/>
              <w:numPr>
                <w:ilvl w:val="0"/>
                <w:numId w:val="0"/>
              </w:numPr>
              <w:spacing w:before="60" w:after="60" w:line="252" w:lineRule="auto"/>
              <w:rPr>
                <w:rFonts w:ascii="Times New Roman" w:hAnsi="Times New Roman"/>
                <w:sz w:val="26"/>
                <w:szCs w:val="26"/>
              </w:rPr>
            </w:pPr>
          </w:p>
        </w:tc>
        <w:tc>
          <w:tcPr>
            <w:tcW w:w="1680" w:type="pct"/>
            <w:shd w:val="clear" w:color="auto" w:fill="auto"/>
          </w:tcPr>
          <w:p w:rsidR="00713296" w:rsidRPr="00FB637B" w:rsidRDefault="00713296" w:rsidP="00670901">
            <w:pPr>
              <w:pStyle w:val="Tniu"/>
              <w:numPr>
                <w:ilvl w:val="0"/>
                <w:numId w:val="0"/>
              </w:numPr>
              <w:spacing w:before="60" w:after="60" w:line="252" w:lineRule="auto"/>
              <w:rPr>
                <w:rFonts w:ascii="Times New Roman" w:hAnsi="Times New Roman"/>
                <w:bCs w:val="0"/>
                <w:iCs/>
                <w:sz w:val="26"/>
                <w:szCs w:val="26"/>
              </w:rPr>
            </w:pPr>
            <w:r w:rsidRPr="00FB637B">
              <w:rPr>
                <w:rFonts w:ascii="Times New Roman" w:hAnsi="Times New Roman"/>
                <w:bCs w:val="0"/>
                <w:iCs/>
                <w:sz w:val="26"/>
                <w:szCs w:val="26"/>
              </w:rPr>
              <w:t>2.14.3. Trò chơi mạo hiểm có ảnh hưởng đến an toàn cộng đồng (tàu lượn, tháp, trụ thép, máng trượt nước, kết cấu thép đỡ thiết bị trò chơi, ....)</w:t>
            </w:r>
          </w:p>
        </w:tc>
        <w:tc>
          <w:tcPr>
            <w:tcW w:w="1018" w:type="pct"/>
            <w:shd w:val="clear" w:color="auto" w:fill="auto"/>
            <w:vAlign w:val="center"/>
          </w:tcPr>
          <w:p w:rsidR="00713296" w:rsidRPr="00FB637B" w:rsidRDefault="00713296" w:rsidP="00670901">
            <w:pPr>
              <w:pStyle w:val="Tniu"/>
              <w:numPr>
                <w:ilvl w:val="0"/>
                <w:numId w:val="0"/>
              </w:numPr>
              <w:spacing w:before="60" w:after="60" w:line="252" w:lineRule="auto"/>
              <w:rPr>
                <w:rFonts w:ascii="Times New Roman" w:hAnsi="Times New Roman"/>
                <w:bCs w:val="0"/>
                <w:iCs/>
                <w:sz w:val="26"/>
                <w:szCs w:val="26"/>
              </w:rPr>
            </w:pPr>
            <w:r w:rsidRPr="00FB637B">
              <w:rPr>
                <w:rFonts w:ascii="Times New Roman" w:hAnsi="Times New Roman"/>
                <w:bCs w:val="0"/>
                <w:iCs/>
                <w:sz w:val="26"/>
                <w:szCs w:val="26"/>
              </w:rPr>
              <w:t>Tổng chiều cao bao gồm công trình và phần thiết bị công nghệ gắn vào công trình (m)</w:t>
            </w:r>
          </w:p>
        </w:tc>
        <w:tc>
          <w:tcPr>
            <w:tcW w:w="451" w:type="pct"/>
            <w:shd w:val="clear" w:color="auto" w:fill="auto"/>
            <w:vAlign w:val="center"/>
          </w:tcPr>
          <w:p w:rsidR="00713296" w:rsidRPr="00FB637B" w:rsidRDefault="00713296" w:rsidP="00670901">
            <w:pPr>
              <w:pStyle w:val="Tniu"/>
              <w:numPr>
                <w:ilvl w:val="0"/>
                <w:numId w:val="0"/>
              </w:numPr>
              <w:spacing w:before="60" w:after="60" w:line="252" w:lineRule="auto"/>
              <w:jc w:val="center"/>
              <w:rPr>
                <w:rFonts w:ascii="Times New Roman" w:hAnsi="Times New Roman"/>
                <w:bCs w:val="0"/>
                <w:iCs/>
                <w:sz w:val="26"/>
                <w:szCs w:val="26"/>
              </w:rPr>
            </w:pPr>
          </w:p>
        </w:tc>
        <w:tc>
          <w:tcPr>
            <w:tcW w:w="350" w:type="pct"/>
            <w:shd w:val="clear" w:color="auto" w:fill="auto"/>
            <w:vAlign w:val="center"/>
          </w:tcPr>
          <w:p w:rsidR="00713296" w:rsidRPr="00FB637B" w:rsidRDefault="00713296" w:rsidP="00670901">
            <w:pPr>
              <w:pStyle w:val="Tniu"/>
              <w:numPr>
                <w:ilvl w:val="0"/>
                <w:numId w:val="0"/>
              </w:numPr>
              <w:spacing w:before="60" w:after="60" w:line="252" w:lineRule="auto"/>
              <w:jc w:val="center"/>
              <w:rPr>
                <w:rFonts w:ascii="Times New Roman" w:hAnsi="Times New Roman"/>
                <w:bCs w:val="0"/>
                <w:iCs/>
                <w:sz w:val="26"/>
                <w:szCs w:val="26"/>
              </w:rPr>
            </w:pPr>
          </w:p>
        </w:tc>
        <w:tc>
          <w:tcPr>
            <w:tcW w:w="412" w:type="pct"/>
            <w:shd w:val="clear" w:color="auto" w:fill="auto"/>
            <w:vAlign w:val="center"/>
          </w:tcPr>
          <w:p w:rsidR="00713296" w:rsidRPr="00FB637B" w:rsidRDefault="00713296" w:rsidP="00670901">
            <w:pPr>
              <w:pStyle w:val="Tniu"/>
              <w:numPr>
                <w:ilvl w:val="0"/>
                <w:numId w:val="0"/>
              </w:numPr>
              <w:spacing w:before="60" w:after="60" w:line="252" w:lineRule="auto"/>
              <w:jc w:val="center"/>
              <w:rPr>
                <w:rFonts w:ascii="Times New Roman" w:hAnsi="Times New Roman"/>
                <w:bCs w:val="0"/>
                <w:iCs/>
                <w:sz w:val="26"/>
                <w:szCs w:val="26"/>
              </w:rPr>
            </w:pPr>
            <w:r w:rsidRPr="00FB637B">
              <w:rPr>
                <w:rFonts w:ascii="Times New Roman" w:hAnsi="Times New Roman"/>
                <w:bCs w:val="0"/>
                <w:iCs/>
                <w:sz w:val="26"/>
                <w:szCs w:val="26"/>
              </w:rPr>
              <w:t>&gt;15</w:t>
            </w:r>
          </w:p>
        </w:tc>
        <w:tc>
          <w:tcPr>
            <w:tcW w:w="412" w:type="pct"/>
            <w:shd w:val="clear" w:color="auto" w:fill="auto"/>
            <w:vAlign w:val="center"/>
          </w:tcPr>
          <w:p w:rsidR="00713296" w:rsidRPr="00FB637B" w:rsidRDefault="00713296" w:rsidP="00670901">
            <w:pPr>
              <w:pStyle w:val="Tniu"/>
              <w:numPr>
                <w:ilvl w:val="0"/>
                <w:numId w:val="0"/>
              </w:numPr>
              <w:spacing w:before="60" w:after="60" w:line="252" w:lineRule="auto"/>
              <w:jc w:val="center"/>
              <w:rPr>
                <w:rFonts w:ascii="Times New Roman" w:hAnsi="Times New Roman"/>
                <w:bCs w:val="0"/>
                <w:iCs/>
                <w:sz w:val="26"/>
                <w:szCs w:val="26"/>
              </w:rPr>
            </w:pPr>
            <w:r w:rsidRPr="00FB637B">
              <w:rPr>
                <w:rFonts w:ascii="Times New Roman" w:hAnsi="Times New Roman"/>
                <w:bCs w:val="0"/>
                <w:iCs/>
                <w:sz w:val="26"/>
                <w:szCs w:val="26"/>
              </w:rPr>
              <w:t>≤15</w:t>
            </w:r>
          </w:p>
        </w:tc>
        <w:tc>
          <w:tcPr>
            <w:tcW w:w="448" w:type="pct"/>
            <w:shd w:val="clear" w:color="auto" w:fill="auto"/>
            <w:vAlign w:val="center"/>
          </w:tcPr>
          <w:p w:rsidR="00713296" w:rsidRPr="00FB637B" w:rsidRDefault="00713296" w:rsidP="00670901">
            <w:pPr>
              <w:pStyle w:val="Tniu"/>
              <w:numPr>
                <w:ilvl w:val="0"/>
                <w:numId w:val="0"/>
              </w:numPr>
              <w:spacing w:before="60" w:after="60" w:line="252" w:lineRule="auto"/>
              <w:jc w:val="center"/>
              <w:rPr>
                <w:rFonts w:ascii="Times New Roman" w:hAnsi="Times New Roman"/>
                <w:bCs w:val="0"/>
                <w:iCs/>
                <w:sz w:val="26"/>
                <w:szCs w:val="26"/>
              </w:rPr>
            </w:pPr>
          </w:p>
        </w:tc>
      </w:tr>
    </w:tbl>
    <w:p w:rsidR="002B5FE8" w:rsidRPr="00FB637B" w:rsidRDefault="002B5FE8" w:rsidP="00670901">
      <w:pPr>
        <w:spacing w:after="240"/>
        <w:jc w:val="center"/>
        <w:rPr>
          <w:sz w:val="28"/>
          <w:szCs w:val="28"/>
          <w:lang w:val="cs-CZ"/>
        </w:rPr>
      </w:pPr>
    </w:p>
    <w:p w:rsidR="002B5FE8" w:rsidRPr="00FB637B" w:rsidRDefault="002B5FE8" w:rsidP="00670901">
      <w:pPr>
        <w:spacing w:after="240"/>
        <w:jc w:val="center"/>
        <w:rPr>
          <w:sz w:val="28"/>
          <w:szCs w:val="28"/>
          <w:lang w:val="cs-CZ"/>
        </w:rPr>
      </w:pPr>
    </w:p>
    <w:p w:rsidR="00D93113" w:rsidRPr="00FB637B" w:rsidRDefault="00D93113" w:rsidP="00670901">
      <w:pPr>
        <w:spacing w:after="240"/>
        <w:jc w:val="center"/>
        <w:rPr>
          <w:sz w:val="28"/>
          <w:szCs w:val="28"/>
          <w:lang w:val="cs-CZ"/>
        </w:rPr>
      </w:pPr>
    </w:p>
    <w:p w:rsidR="00D93113" w:rsidRPr="00FB637B" w:rsidRDefault="00D93113" w:rsidP="00670901">
      <w:pPr>
        <w:spacing w:after="240"/>
        <w:jc w:val="center"/>
        <w:rPr>
          <w:sz w:val="28"/>
          <w:szCs w:val="28"/>
          <w:lang w:val="cs-CZ"/>
        </w:rPr>
      </w:pPr>
    </w:p>
    <w:p w:rsidR="00D93113" w:rsidRPr="00FB637B" w:rsidRDefault="00D93113" w:rsidP="00670901">
      <w:pPr>
        <w:spacing w:after="240"/>
        <w:jc w:val="center"/>
        <w:rPr>
          <w:sz w:val="28"/>
          <w:szCs w:val="28"/>
          <w:lang w:val="cs-CZ"/>
        </w:rPr>
      </w:pPr>
    </w:p>
    <w:p w:rsidR="00D93113" w:rsidRPr="00FB637B" w:rsidRDefault="00D93113" w:rsidP="00670901">
      <w:pPr>
        <w:spacing w:after="240"/>
        <w:jc w:val="center"/>
        <w:rPr>
          <w:sz w:val="28"/>
          <w:szCs w:val="28"/>
          <w:lang w:val="cs-CZ"/>
        </w:rPr>
      </w:pPr>
    </w:p>
    <w:p w:rsidR="00D93113" w:rsidRPr="00FB637B" w:rsidRDefault="00D93113" w:rsidP="00670901">
      <w:pPr>
        <w:spacing w:after="240"/>
        <w:jc w:val="center"/>
        <w:rPr>
          <w:sz w:val="28"/>
          <w:szCs w:val="28"/>
          <w:lang w:val="cs-CZ"/>
        </w:rPr>
      </w:pPr>
    </w:p>
    <w:p w:rsidR="00D93113" w:rsidRDefault="00D93113" w:rsidP="00670901">
      <w:pPr>
        <w:spacing w:after="240"/>
        <w:jc w:val="center"/>
        <w:rPr>
          <w:sz w:val="28"/>
          <w:szCs w:val="28"/>
          <w:lang w:val="cs-CZ"/>
        </w:rPr>
      </w:pPr>
    </w:p>
    <w:p w:rsidR="00814778" w:rsidRDefault="00814778" w:rsidP="00670901">
      <w:pPr>
        <w:spacing w:after="240"/>
        <w:jc w:val="center"/>
        <w:rPr>
          <w:sz w:val="28"/>
          <w:szCs w:val="28"/>
          <w:lang w:val="cs-CZ"/>
        </w:rPr>
      </w:pPr>
    </w:p>
    <w:p w:rsidR="00713296" w:rsidRPr="00FB637B" w:rsidRDefault="00713296" w:rsidP="00670901">
      <w:pPr>
        <w:jc w:val="center"/>
        <w:rPr>
          <w:b/>
          <w:sz w:val="28"/>
          <w:szCs w:val="28"/>
          <w:lang w:val="cs-CZ"/>
        </w:rPr>
      </w:pPr>
      <w:r w:rsidRPr="00FB637B">
        <w:rPr>
          <w:b/>
          <w:sz w:val="28"/>
          <w:szCs w:val="28"/>
          <w:lang w:val="cs-CZ"/>
        </w:rPr>
        <w:t>PHỤ LỤC III</w:t>
      </w:r>
    </w:p>
    <w:p w:rsidR="00713296" w:rsidRPr="00FB637B" w:rsidRDefault="00713296" w:rsidP="00670901">
      <w:pPr>
        <w:jc w:val="center"/>
        <w:rPr>
          <w:b/>
          <w:sz w:val="28"/>
          <w:szCs w:val="28"/>
          <w:lang w:val="nl-NL"/>
        </w:rPr>
      </w:pPr>
      <w:r w:rsidRPr="00FB637B">
        <w:rPr>
          <w:rFonts w:eastAsia="SimSun"/>
          <w:b/>
          <w:bCs/>
          <w:iCs/>
          <w:sz w:val="28"/>
          <w:szCs w:val="28"/>
          <w:lang w:val="cs-CZ"/>
        </w:rPr>
        <w:t>Ví dụ xác định cấp công trình của Thông tư số 03/2016/TT-BXD</w:t>
      </w:r>
    </w:p>
    <w:p w:rsidR="00A45918" w:rsidRPr="00FB637B" w:rsidRDefault="00ED52F7" w:rsidP="00ED52F7">
      <w:pPr>
        <w:pStyle w:val="Banhanhkemtheo"/>
      </w:pPr>
      <w:r w:rsidRPr="00FB637B">
        <w:t>(Kèm theo Thông tư số/2019/TT-BXD ngày  tháng năm 2019 của Bộ trưởng Bộ Xây dựng)</w:t>
      </w:r>
    </w:p>
    <w:p w:rsidR="00713296" w:rsidRPr="0040158F" w:rsidRDefault="0040158F" w:rsidP="00670901">
      <w:pPr>
        <w:spacing w:before="80"/>
        <w:ind w:firstLine="709"/>
        <w:jc w:val="both"/>
        <w:rPr>
          <w:sz w:val="26"/>
          <w:szCs w:val="26"/>
          <w:lang w:val="nl-NL"/>
        </w:rPr>
      </w:pPr>
      <w:r>
        <w:rPr>
          <w:sz w:val="26"/>
          <w:szCs w:val="26"/>
          <w:lang w:val="nl-NL"/>
        </w:rPr>
        <w:t>Thay thế nội dung Mục 3.5</w:t>
      </w:r>
      <w:r w:rsidR="00713296" w:rsidRPr="0040158F">
        <w:rPr>
          <w:bCs/>
          <w:sz w:val="26"/>
          <w:szCs w:val="26"/>
          <w:lang w:val="vi-VN"/>
        </w:rPr>
        <w:t>Ví dụ 5</w:t>
      </w:r>
      <w:r w:rsidR="00F74E5B">
        <w:rPr>
          <w:bCs/>
          <w:sz w:val="26"/>
          <w:szCs w:val="26"/>
        </w:rPr>
        <w:t xml:space="preserve">- </w:t>
      </w:r>
      <w:r w:rsidR="00713296" w:rsidRPr="0040158F">
        <w:rPr>
          <w:bCs/>
          <w:sz w:val="26"/>
          <w:szCs w:val="26"/>
          <w:lang w:val="vi-VN"/>
        </w:rPr>
        <w:t>Công trình công nghiệp - Thủy điện B</w:t>
      </w:r>
      <w:r w:rsidR="00713296" w:rsidRPr="0040158F">
        <w:rPr>
          <w:sz w:val="26"/>
          <w:szCs w:val="26"/>
          <w:lang w:val="nl-NL"/>
        </w:rPr>
        <w:t xml:space="preserve"> Phụ lục 3 Thông tư số 03/2016/TT-BXD như sau:</w:t>
      </w:r>
    </w:p>
    <w:p w:rsidR="00713296" w:rsidRPr="0040158F" w:rsidRDefault="008F594E" w:rsidP="00670901">
      <w:pPr>
        <w:spacing w:before="80"/>
        <w:ind w:firstLine="720"/>
        <w:jc w:val="both"/>
        <w:rPr>
          <w:sz w:val="26"/>
          <w:szCs w:val="26"/>
          <w:lang w:val="nl-NL"/>
        </w:rPr>
      </w:pPr>
      <w:r w:rsidRPr="0040158F">
        <w:rPr>
          <w:b/>
          <w:sz w:val="26"/>
          <w:szCs w:val="26"/>
          <w:lang w:val="nl-NL"/>
        </w:rPr>
        <w:t xml:space="preserve">3.5. </w:t>
      </w:r>
      <w:r w:rsidR="00713296" w:rsidRPr="0040158F">
        <w:rPr>
          <w:b/>
          <w:sz w:val="26"/>
          <w:szCs w:val="26"/>
          <w:lang w:val="nl-NL"/>
        </w:rPr>
        <w:t>Ví dụ 5</w:t>
      </w:r>
      <w:r w:rsidRPr="0040158F">
        <w:rPr>
          <w:b/>
          <w:sz w:val="26"/>
          <w:szCs w:val="26"/>
          <w:lang w:val="nl-NL"/>
        </w:rPr>
        <w:t>-</w:t>
      </w:r>
      <w:r w:rsidR="00713296" w:rsidRPr="0040158F">
        <w:rPr>
          <w:b/>
          <w:sz w:val="26"/>
          <w:szCs w:val="26"/>
          <w:lang w:val="nl-NL"/>
        </w:rPr>
        <w:t>Công trình công nghiệp - Thủy điện B</w:t>
      </w:r>
    </w:p>
    <w:p w:rsidR="00713296" w:rsidRPr="0040158F" w:rsidRDefault="00713296" w:rsidP="00670901">
      <w:pPr>
        <w:pStyle w:val="Khoanbinhthuong"/>
        <w:spacing w:before="80" w:after="0" w:line="240" w:lineRule="auto"/>
        <w:ind w:firstLine="720"/>
        <w:rPr>
          <w:rFonts w:ascii="Times New Roman" w:hAnsi="Times New Roman" w:cs="Times New Roman"/>
          <w:sz w:val="26"/>
          <w:szCs w:val="26"/>
        </w:rPr>
      </w:pPr>
      <w:r w:rsidRPr="0040158F">
        <w:rPr>
          <w:rFonts w:ascii="Times New Roman" w:hAnsi="Times New Roman" w:cs="Times New Roman"/>
          <w:sz w:val="26"/>
          <w:szCs w:val="26"/>
        </w:rPr>
        <w:t xml:space="preserve">Dự án đầu tư xây dựng </w:t>
      </w:r>
      <w:r w:rsidRPr="0040158F">
        <w:rPr>
          <w:rFonts w:ascii="Times New Roman" w:hAnsi="Times New Roman" w:cs="Times New Roman"/>
          <w:sz w:val="26"/>
          <w:szCs w:val="26"/>
          <w:lang w:val="nl-NL"/>
        </w:rPr>
        <w:t xml:space="preserve">“Thủy </w:t>
      </w:r>
      <w:r w:rsidRPr="0040158F">
        <w:rPr>
          <w:rFonts w:ascii="Times New Roman" w:hAnsi="Times New Roman" w:cs="Times New Roman"/>
          <w:sz w:val="26"/>
          <w:szCs w:val="26"/>
        </w:rPr>
        <w:t>điện B</w:t>
      </w:r>
      <w:r w:rsidRPr="0040158F">
        <w:rPr>
          <w:rFonts w:ascii="Times New Roman" w:hAnsi="Times New Roman" w:cs="Times New Roman"/>
          <w:sz w:val="26"/>
          <w:szCs w:val="26"/>
          <w:lang w:val="nl-NL"/>
        </w:rPr>
        <w:t xml:space="preserve">” có </w:t>
      </w:r>
      <w:r w:rsidRPr="0040158F">
        <w:rPr>
          <w:rFonts w:ascii="Times New Roman" w:hAnsi="Times New Roman" w:cs="Times New Roman"/>
          <w:sz w:val="26"/>
          <w:szCs w:val="26"/>
        </w:rPr>
        <w:t>công suất thiết kế 30MW.  Dự án có các công trình sau:</w:t>
      </w:r>
    </w:p>
    <w:p w:rsidR="00713296" w:rsidRPr="0040158F" w:rsidRDefault="00713296" w:rsidP="00670901">
      <w:pPr>
        <w:spacing w:before="80"/>
        <w:ind w:firstLine="720"/>
        <w:jc w:val="both"/>
        <w:rPr>
          <w:sz w:val="26"/>
          <w:szCs w:val="26"/>
          <w:lang w:val="vi-VN"/>
        </w:rPr>
      </w:pPr>
      <w:r w:rsidRPr="0040158F">
        <w:rPr>
          <w:sz w:val="26"/>
          <w:szCs w:val="26"/>
          <w:lang w:val="vi-VN"/>
        </w:rPr>
        <w:t>- Hồ chứa nước: dung tích 10 triệu m</w:t>
      </w:r>
      <w:r w:rsidRPr="0040158F">
        <w:rPr>
          <w:sz w:val="26"/>
          <w:szCs w:val="26"/>
          <w:vertAlign w:val="superscript"/>
          <w:lang w:val="vi-VN"/>
        </w:rPr>
        <w:t>3</w:t>
      </w:r>
      <w:r w:rsidRPr="0040158F">
        <w:rPr>
          <w:sz w:val="26"/>
          <w:szCs w:val="26"/>
          <w:lang w:val="vi-VN"/>
        </w:rPr>
        <w:t>;</w:t>
      </w:r>
    </w:p>
    <w:p w:rsidR="00713296" w:rsidRPr="0040158F" w:rsidRDefault="00713296" w:rsidP="00670901">
      <w:pPr>
        <w:spacing w:before="80"/>
        <w:ind w:firstLine="720"/>
        <w:jc w:val="both"/>
        <w:rPr>
          <w:sz w:val="26"/>
          <w:szCs w:val="26"/>
          <w:lang w:val="vi-VN"/>
        </w:rPr>
      </w:pPr>
      <w:r w:rsidRPr="0040158F">
        <w:rPr>
          <w:sz w:val="26"/>
          <w:szCs w:val="26"/>
          <w:lang w:val="vi-VN"/>
        </w:rPr>
        <w:t>- Cụm công trình “Tuyến đầu mối” gồm các công trình: Đập chính dâng nước (cao 30 m, kết cấu bê tông đặt trên nền đá), Tràn xả mặt, Đập phụ, ...; </w:t>
      </w:r>
    </w:p>
    <w:p w:rsidR="00713296" w:rsidRPr="0040158F" w:rsidRDefault="00713296" w:rsidP="00670901">
      <w:pPr>
        <w:spacing w:before="80"/>
        <w:ind w:firstLine="720"/>
        <w:jc w:val="both"/>
        <w:rPr>
          <w:sz w:val="26"/>
          <w:szCs w:val="26"/>
          <w:lang w:val="vi-VN"/>
        </w:rPr>
      </w:pPr>
      <w:r w:rsidRPr="0040158F">
        <w:rPr>
          <w:sz w:val="26"/>
          <w:szCs w:val="26"/>
          <w:lang w:val="vi-VN"/>
        </w:rPr>
        <w:t>- Cụm công trình “Tuyến năng lượng” gồm các công trình: Nhà máy thủy điện (công suất 30MW), Cửa lấy nước, Đường hầm dẫn nước, Tháp điều áp, Ống áp lực dẫn nước vào tua bin, Cửa ra, Kênh xả,...;</w:t>
      </w:r>
    </w:p>
    <w:p w:rsidR="00713296" w:rsidRPr="0040158F" w:rsidRDefault="00713296" w:rsidP="00670901">
      <w:pPr>
        <w:spacing w:before="80"/>
        <w:ind w:firstLine="720"/>
        <w:jc w:val="both"/>
        <w:rPr>
          <w:sz w:val="26"/>
          <w:szCs w:val="26"/>
          <w:lang w:val="vi-VN"/>
        </w:rPr>
      </w:pPr>
      <w:r w:rsidRPr="0040158F">
        <w:rPr>
          <w:sz w:val="26"/>
          <w:szCs w:val="26"/>
          <w:lang w:val="vi-VN"/>
        </w:rPr>
        <w:t>- Các công trình khác như: Đường dây và trạm biến áp (cấp điện áp 110KV), Đường giao thông trong công trình (đường ô tô, tốc độ &lt;30km/h), nhà quản lý điều hành (cao 4 tầng, không có tầng hầm), nhà hành chính, nhà bảo vệ, cổng, hàng rào, ... </w:t>
      </w:r>
    </w:p>
    <w:p w:rsidR="00713296" w:rsidRPr="0040158F" w:rsidRDefault="00713296" w:rsidP="00670901">
      <w:pPr>
        <w:spacing w:before="80"/>
        <w:ind w:firstLine="720"/>
        <w:jc w:val="both"/>
        <w:rPr>
          <w:sz w:val="26"/>
          <w:szCs w:val="26"/>
        </w:rPr>
      </w:pPr>
      <w:r w:rsidRPr="0040158F">
        <w:rPr>
          <w:sz w:val="26"/>
          <w:szCs w:val="26"/>
          <w:lang w:val="vi-VN"/>
        </w:rPr>
        <w:t>- Các công trình tạm, phụ trợ phục vụ thi công gồm có: Đê quây (cao 7m, kết cấu đất đắp), Kênh dẫn dòng, Cống dẫn dòng, các Đường tạm phục vụ thi công,...</w:t>
      </w:r>
    </w:p>
    <w:p w:rsidR="00713296" w:rsidRPr="0040158F" w:rsidRDefault="00292617" w:rsidP="00670901">
      <w:pPr>
        <w:spacing w:before="80"/>
        <w:ind w:firstLine="720"/>
        <w:jc w:val="both"/>
        <w:rPr>
          <w:sz w:val="26"/>
          <w:szCs w:val="26"/>
          <w:lang w:val="vi-VN"/>
        </w:rPr>
      </w:pPr>
      <w:r w:rsidRPr="0040158F">
        <w:rPr>
          <w:sz w:val="26"/>
          <w:szCs w:val="26"/>
        </w:rPr>
        <w:t>C</w:t>
      </w:r>
      <w:r w:rsidR="00713296" w:rsidRPr="0040158F">
        <w:rPr>
          <w:sz w:val="26"/>
          <w:szCs w:val="26"/>
          <w:lang w:val="vi-VN"/>
        </w:rPr>
        <w:t>ấp công trình áp dụng để xác định cơ quan thẩm quyền thẩm định thiết kế và kiểm tra công tác nghiệm thu công trình theo Khoản 1 Điều 3 Thông tư 03/2016/TT-BXD</w:t>
      </w:r>
      <w:r w:rsidRPr="0040158F">
        <w:rPr>
          <w:sz w:val="26"/>
          <w:szCs w:val="26"/>
        </w:rPr>
        <w:t xml:space="preserve">được xác định </w:t>
      </w:r>
      <w:r w:rsidR="00713296" w:rsidRPr="0040158F">
        <w:rPr>
          <w:sz w:val="26"/>
          <w:szCs w:val="26"/>
        </w:rPr>
        <w:t>như sau</w:t>
      </w:r>
      <w:r w:rsidR="00713296" w:rsidRPr="0040158F">
        <w:rPr>
          <w:sz w:val="26"/>
          <w:szCs w:val="26"/>
          <w:lang w:val="vi-VN"/>
        </w:rPr>
        <w:t xml:space="preserve">:  </w:t>
      </w:r>
    </w:p>
    <w:p w:rsidR="00713296" w:rsidRPr="0040158F" w:rsidRDefault="00B55A1F" w:rsidP="00670901">
      <w:pPr>
        <w:spacing w:before="80"/>
        <w:ind w:firstLine="720"/>
        <w:jc w:val="both"/>
        <w:rPr>
          <w:sz w:val="26"/>
          <w:szCs w:val="26"/>
          <w:lang w:val="vi-VN"/>
        </w:rPr>
      </w:pPr>
      <w:r w:rsidRPr="0040158F">
        <w:rPr>
          <w:sz w:val="26"/>
          <w:szCs w:val="26"/>
          <w:lang w:val="vi-VN"/>
        </w:rPr>
        <w:t>-</w:t>
      </w:r>
      <w:r w:rsidR="00713296" w:rsidRPr="0040158F">
        <w:rPr>
          <w:sz w:val="26"/>
          <w:szCs w:val="26"/>
          <w:lang w:val="vi-VN"/>
        </w:rPr>
        <w:t xml:space="preserve"> Hồ chứa: tương ứng với Điểm b Mục 1.2.5.3 Bảng 1.2 Phụ lục 1, cấp công trình xác định theo dung tích là cấp III;</w:t>
      </w:r>
    </w:p>
    <w:p w:rsidR="00713296" w:rsidRPr="0040158F" w:rsidRDefault="00B55A1F" w:rsidP="00670901">
      <w:pPr>
        <w:spacing w:before="80"/>
        <w:ind w:firstLine="720"/>
        <w:jc w:val="both"/>
        <w:rPr>
          <w:sz w:val="26"/>
          <w:szCs w:val="26"/>
          <w:lang w:val="vi-VN"/>
        </w:rPr>
      </w:pPr>
      <w:r w:rsidRPr="0040158F">
        <w:rPr>
          <w:sz w:val="26"/>
          <w:szCs w:val="26"/>
          <w:lang w:val="vi-VN"/>
        </w:rPr>
        <w:t>-</w:t>
      </w:r>
      <w:r w:rsidR="00713296" w:rsidRPr="0040158F">
        <w:rPr>
          <w:sz w:val="26"/>
          <w:szCs w:val="26"/>
          <w:lang w:val="vi-VN"/>
        </w:rPr>
        <w:t xml:space="preserve"> Đập chính dâng nước: tương ứng với Điểm c Mục 1.2.5.3 Bảng 1.2 Phụ lục 1, cấp công trình xác định theo chiều cao đập kết cấu bê tông trên nền đá là cấp II; </w:t>
      </w:r>
    </w:p>
    <w:p w:rsidR="00713296" w:rsidRPr="0040158F" w:rsidRDefault="00B55A1F" w:rsidP="00670901">
      <w:pPr>
        <w:spacing w:before="80"/>
        <w:ind w:firstLine="720"/>
        <w:jc w:val="both"/>
        <w:rPr>
          <w:sz w:val="26"/>
          <w:szCs w:val="26"/>
          <w:lang w:val="vi-VN"/>
        </w:rPr>
      </w:pPr>
      <w:r w:rsidRPr="0040158F">
        <w:rPr>
          <w:sz w:val="26"/>
          <w:szCs w:val="26"/>
          <w:lang w:val="vi-VN"/>
        </w:rPr>
        <w:t>-</w:t>
      </w:r>
      <w:r w:rsidR="00713296" w:rsidRPr="0040158F">
        <w:rPr>
          <w:sz w:val="26"/>
          <w:szCs w:val="26"/>
          <w:lang w:val="vi-VN"/>
        </w:rPr>
        <w:t xml:space="preserve"> Nhà máy thủy điện: tương ứng với Điểm a Mục 1.2.5.3 Bảng 1.2 Phụ lục 1, cấp công trình xác</w:t>
      </w:r>
      <w:r w:rsidR="00E5552F" w:rsidRPr="0040158F">
        <w:rPr>
          <w:sz w:val="26"/>
          <w:szCs w:val="26"/>
          <w:lang w:val="vi-VN"/>
        </w:rPr>
        <w:t xml:space="preserve"> định theo công suất là cấp III.</w:t>
      </w:r>
    </w:p>
    <w:p w:rsidR="00E4047D" w:rsidRPr="0040158F" w:rsidRDefault="00713296" w:rsidP="00670901">
      <w:pPr>
        <w:spacing w:before="80"/>
        <w:ind w:firstLine="720"/>
        <w:jc w:val="both"/>
        <w:rPr>
          <w:sz w:val="26"/>
          <w:szCs w:val="26"/>
        </w:rPr>
      </w:pPr>
      <w:r w:rsidRPr="0040158F">
        <w:rPr>
          <w:sz w:val="26"/>
          <w:szCs w:val="26"/>
          <w:lang w:val="vi-VN"/>
        </w:rPr>
        <w:t>Nh</w:t>
      </w:r>
      <w:r w:rsidR="00464A25">
        <w:rPr>
          <w:sz w:val="26"/>
          <w:szCs w:val="26"/>
          <w:lang w:val="vi-VN"/>
        </w:rPr>
        <w:t>ư vậy, cấp công trình sử dụng</w:t>
      </w:r>
      <w:bookmarkStart w:id="0" w:name="_GoBack"/>
      <w:bookmarkEnd w:id="0"/>
      <w:r w:rsidRPr="0040158F">
        <w:rPr>
          <w:sz w:val="26"/>
          <w:szCs w:val="26"/>
          <w:lang w:val="vi-VN"/>
        </w:rPr>
        <w:t xml:space="preserve"> để xác định cơ quan thẩm quyền thẩm định thiết kế và kiểm tra công tác nghiệm thu đối với dự án Thủy điện B là cấp II (cấp công trình được xác định theo Mục 1.2.5.3 Bảng 1.2 Phụ lục 1 là cấp II, lấy theo cấp lớn nhất của Hồ Chứa, Đập chính và Nhà máy thủy điện).</w:t>
      </w:r>
      <w:r w:rsidRPr="0040158F">
        <w:rPr>
          <w:sz w:val="26"/>
          <w:szCs w:val="26"/>
        </w:rPr>
        <w:t>/.</w:t>
      </w:r>
    </w:p>
    <w:sectPr w:rsidR="00E4047D" w:rsidRPr="0040158F" w:rsidSect="006A75EF">
      <w:footerReference w:type="default" r:id="rId8"/>
      <w:footerReference w:type="first" r:id="rId9"/>
      <w:pgSz w:w="16840" w:h="11900" w:orient="landscape" w:code="9"/>
      <w:pgMar w:top="1134" w:right="822" w:bottom="1021" w:left="1247" w:header="675" w:footer="675"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26A" w:rsidRDefault="00A2026A" w:rsidP="00713296">
      <w:r>
        <w:separator/>
      </w:r>
    </w:p>
  </w:endnote>
  <w:endnote w:type="continuationSeparator" w:id="1">
    <w:p w:rsidR="00A2026A" w:rsidRDefault="00A2026A" w:rsidP="00713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664229"/>
      <w:docPartObj>
        <w:docPartGallery w:val="Page Numbers (Bottom of Page)"/>
        <w:docPartUnique/>
      </w:docPartObj>
    </w:sdtPr>
    <w:sdtEndPr>
      <w:rPr>
        <w:noProof/>
      </w:rPr>
    </w:sdtEndPr>
    <w:sdtContent>
      <w:p w:rsidR="00FE0705" w:rsidRDefault="00262CE7">
        <w:pPr>
          <w:pStyle w:val="Footer"/>
          <w:jc w:val="center"/>
        </w:pPr>
        <w:r>
          <w:fldChar w:fldCharType="begin"/>
        </w:r>
        <w:r w:rsidR="00FE0705">
          <w:instrText xml:space="preserve"> PAGE   \* MERGEFORMAT </w:instrText>
        </w:r>
        <w:r>
          <w:fldChar w:fldCharType="separate"/>
        </w:r>
        <w:r w:rsidR="00464A25">
          <w:rPr>
            <w:noProof/>
          </w:rPr>
          <w:t>12</w:t>
        </w:r>
        <w:r>
          <w:rPr>
            <w:noProof/>
          </w:rPr>
          <w:fldChar w:fldCharType="end"/>
        </w:r>
      </w:p>
    </w:sdtContent>
  </w:sdt>
  <w:p w:rsidR="00FE0705" w:rsidRDefault="00FE07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5516367"/>
      <w:docPartObj>
        <w:docPartGallery w:val="Page Numbers (Bottom of Page)"/>
        <w:docPartUnique/>
      </w:docPartObj>
    </w:sdtPr>
    <w:sdtEndPr>
      <w:rPr>
        <w:noProof/>
      </w:rPr>
    </w:sdtEndPr>
    <w:sdtContent>
      <w:p w:rsidR="00FE0705" w:rsidRDefault="00262CE7">
        <w:pPr>
          <w:pStyle w:val="Footer"/>
          <w:jc w:val="center"/>
        </w:pPr>
        <w:r>
          <w:fldChar w:fldCharType="begin"/>
        </w:r>
        <w:r w:rsidR="00FE0705">
          <w:instrText xml:space="preserve"> PAGE   \* MERGEFORMAT </w:instrText>
        </w:r>
        <w:r>
          <w:fldChar w:fldCharType="separate"/>
        </w:r>
        <w:r w:rsidR="00ED431A">
          <w:rPr>
            <w:noProof/>
          </w:rPr>
          <w:t>1</w:t>
        </w:r>
        <w:r>
          <w:rPr>
            <w:noProof/>
          </w:rPr>
          <w:fldChar w:fldCharType="end"/>
        </w:r>
      </w:p>
    </w:sdtContent>
  </w:sdt>
  <w:p w:rsidR="00FE0705" w:rsidRDefault="00FE07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26A" w:rsidRDefault="00A2026A" w:rsidP="00713296">
      <w:r>
        <w:separator/>
      </w:r>
    </w:p>
  </w:footnote>
  <w:footnote w:type="continuationSeparator" w:id="1">
    <w:p w:rsidR="00A2026A" w:rsidRDefault="00A2026A" w:rsidP="007132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268"/>
    <w:multiLevelType w:val="hybridMultilevel"/>
    <w:tmpl w:val="A14C7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454888"/>
    <w:multiLevelType w:val="multilevel"/>
    <w:tmpl w:val="AC06EF3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1D476ECA"/>
    <w:multiLevelType w:val="hybridMultilevel"/>
    <w:tmpl w:val="ED3EE3D8"/>
    <w:lvl w:ilvl="0" w:tplc="5702412A">
      <w:start w:val="1"/>
      <w:numFmt w:val="decimal"/>
      <w:pStyle w:val="Tniu"/>
      <w:suff w:val="space"/>
      <w:lvlText w:val="Điều %1."/>
      <w:lvlJc w:val="left"/>
      <w:pPr>
        <w:ind w:left="927" w:hanging="360"/>
      </w:pPr>
      <w:rPr>
        <w:b/>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3">
    <w:nsid w:val="51DC22AF"/>
    <w:multiLevelType w:val="multilevel"/>
    <w:tmpl w:val="BE4CE0DA"/>
    <w:lvl w:ilvl="0">
      <w:start w:val="2"/>
      <w:numFmt w:val="decimal"/>
      <w:lvlText w:val="%1."/>
      <w:lvlJc w:val="left"/>
      <w:pPr>
        <w:ind w:left="450" w:hanging="450"/>
      </w:pPr>
      <w:rPr>
        <w:rFonts w:hint="default"/>
      </w:rPr>
    </w:lvl>
    <w:lvl w:ilvl="1">
      <w:start w:val="1"/>
      <w:numFmt w:val="decimal"/>
      <w:lvlText w:val="%1.%2."/>
      <w:lvlJc w:val="left"/>
      <w:pPr>
        <w:ind w:left="1350" w:hanging="720"/>
      </w:pPr>
      <w:rPr>
        <w:rFonts w:hint="default"/>
        <w:i w:val="0"/>
        <w:color w:val="auto"/>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713296"/>
    <w:rsid w:val="00000AEA"/>
    <w:rsid w:val="00003125"/>
    <w:rsid w:val="00007117"/>
    <w:rsid w:val="000133AE"/>
    <w:rsid w:val="00013699"/>
    <w:rsid w:val="00022E9D"/>
    <w:rsid w:val="00026B1D"/>
    <w:rsid w:val="0003222B"/>
    <w:rsid w:val="00035D1D"/>
    <w:rsid w:val="00035FAB"/>
    <w:rsid w:val="000444AF"/>
    <w:rsid w:val="00046D2D"/>
    <w:rsid w:val="000509D1"/>
    <w:rsid w:val="000535E8"/>
    <w:rsid w:val="00065DCF"/>
    <w:rsid w:val="000737A0"/>
    <w:rsid w:val="00081343"/>
    <w:rsid w:val="000878B3"/>
    <w:rsid w:val="00091B71"/>
    <w:rsid w:val="00093D43"/>
    <w:rsid w:val="00096CC0"/>
    <w:rsid w:val="000A1705"/>
    <w:rsid w:val="000A4327"/>
    <w:rsid w:val="000A47B1"/>
    <w:rsid w:val="000A49B8"/>
    <w:rsid w:val="000A52C7"/>
    <w:rsid w:val="000A63A2"/>
    <w:rsid w:val="000B0147"/>
    <w:rsid w:val="000B184F"/>
    <w:rsid w:val="000B1AAB"/>
    <w:rsid w:val="000B24B5"/>
    <w:rsid w:val="000B5007"/>
    <w:rsid w:val="000C3C75"/>
    <w:rsid w:val="000C4626"/>
    <w:rsid w:val="000C5996"/>
    <w:rsid w:val="000D0466"/>
    <w:rsid w:val="000D5946"/>
    <w:rsid w:val="000D5988"/>
    <w:rsid w:val="000E0568"/>
    <w:rsid w:val="000E2B53"/>
    <w:rsid w:val="000F38BC"/>
    <w:rsid w:val="000F4A20"/>
    <w:rsid w:val="000F57BB"/>
    <w:rsid w:val="000F6609"/>
    <w:rsid w:val="0010376B"/>
    <w:rsid w:val="00117C8E"/>
    <w:rsid w:val="00127291"/>
    <w:rsid w:val="001310F1"/>
    <w:rsid w:val="00131821"/>
    <w:rsid w:val="00134617"/>
    <w:rsid w:val="001375F8"/>
    <w:rsid w:val="00140A3D"/>
    <w:rsid w:val="0014190A"/>
    <w:rsid w:val="00141FFF"/>
    <w:rsid w:val="00146B38"/>
    <w:rsid w:val="00146D42"/>
    <w:rsid w:val="00170317"/>
    <w:rsid w:val="00172C78"/>
    <w:rsid w:val="001748AE"/>
    <w:rsid w:val="001817C2"/>
    <w:rsid w:val="00186321"/>
    <w:rsid w:val="001869FF"/>
    <w:rsid w:val="00187690"/>
    <w:rsid w:val="001943E4"/>
    <w:rsid w:val="001A0CC9"/>
    <w:rsid w:val="001A5F0B"/>
    <w:rsid w:val="001A6B38"/>
    <w:rsid w:val="001B4147"/>
    <w:rsid w:val="001C1ED0"/>
    <w:rsid w:val="001C236A"/>
    <w:rsid w:val="001C59DC"/>
    <w:rsid w:val="001D050B"/>
    <w:rsid w:val="001E30CB"/>
    <w:rsid w:val="001E4591"/>
    <w:rsid w:val="001F3CF8"/>
    <w:rsid w:val="001F7521"/>
    <w:rsid w:val="00207125"/>
    <w:rsid w:val="002235B3"/>
    <w:rsid w:val="00235886"/>
    <w:rsid w:val="00237987"/>
    <w:rsid w:val="00240E6B"/>
    <w:rsid w:val="00245A7E"/>
    <w:rsid w:val="00251DCA"/>
    <w:rsid w:val="00254578"/>
    <w:rsid w:val="00255C7C"/>
    <w:rsid w:val="002562DB"/>
    <w:rsid w:val="0025798D"/>
    <w:rsid w:val="00260833"/>
    <w:rsid w:val="00262CE7"/>
    <w:rsid w:val="0026618D"/>
    <w:rsid w:val="002678B2"/>
    <w:rsid w:val="002705CC"/>
    <w:rsid w:val="00271251"/>
    <w:rsid w:val="0027243A"/>
    <w:rsid w:val="00274116"/>
    <w:rsid w:val="0027570F"/>
    <w:rsid w:val="00275DC1"/>
    <w:rsid w:val="002771E4"/>
    <w:rsid w:val="002800CD"/>
    <w:rsid w:val="00283D88"/>
    <w:rsid w:val="00285F5C"/>
    <w:rsid w:val="00286213"/>
    <w:rsid w:val="00291772"/>
    <w:rsid w:val="00292377"/>
    <w:rsid w:val="00292617"/>
    <w:rsid w:val="002A28C2"/>
    <w:rsid w:val="002A3746"/>
    <w:rsid w:val="002B4047"/>
    <w:rsid w:val="002B5FE8"/>
    <w:rsid w:val="002C096A"/>
    <w:rsid w:val="002C4BAE"/>
    <w:rsid w:val="002D43C3"/>
    <w:rsid w:val="002E263A"/>
    <w:rsid w:val="002F3722"/>
    <w:rsid w:val="002F6005"/>
    <w:rsid w:val="003009D5"/>
    <w:rsid w:val="00301743"/>
    <w:rsid w:val="0030478B"/>
    <w:rsid w:val="00304D77"/>
    <w:rsid w:val="003053F4"/>
    <w:rsid w:val="00305812"/>
    <w:rsid w:val="00305ABD"/>
    <w:rsid w:val="00307482"/>
    <w:rsid w:val="00312493"/>
    <w:rsid w:val="0032196F"/>
    <w:rsid w:val="003244DB"/>
    <w:rsid w:val="00331675"/>
    <w:rsid w:val="00336201"/>
    <w:rsid w:val="00342D9C"/>
    <w:rsid w:val="00360E4E"/>
    <w:rsid w:val="0036191A"/>
    <w:rsid w:val="00367881"/>
    <w:rsid w:val="00374A50"/>
    <w:rsid w:val="00374C1F"/>
    <w:rsid w:val="0038085F"/>
    <w:rsid w:val="0038758F"/>
    <w:rsid w:val="00392C05"/>
    <w:rsid w:val="0039310B"/>
    <w:rsid w:val="0039554B"/>
    <w:rsid w:val="00397608"/>
    <w:rsid w:val="003A3FA3"/>
    <w:rsid w:val="003B33DC"/>
    <w:rsid w:val="003B7205"/>
    <w:rsid w:val="003C29F2"/>
    <w:rsid w:val="003C32BE"/>
    <w:rsid w:val="003C6B1F"/>
    <w:rsid w:val="003C755C"/>
    <w:rsid w:val="003C75B5"/>
    <w:rsid w:val="003D2111"/>
    <w:rsid w:val="003E2AD5"/>
    <w:rsid w:val="003E4C59"/>
    <w:rsid w:val="0040158F"/>
    <w:rsid w:val="004040A1"/>
    <w:rsid w:val="00423433"/>
    <w:rsid w:val="00424CBC"/>
    <w:rsid w:val="004261D1"/>
    <w:rsid w:val="004278B5"/>
    <w:rsid w:val="0043198D"/>
    <w:rsid w:val="004340B7"/>
    <w:rsid w:val="00454261"/>
    <w:rsid w:val="00456C68"/>
    <w:rsid w:val="00461102"/>
    <w:rsid w:val="00464A25"/>
    <w:rsid w:val="0047263E"/>
    <w:rsid w:val="004732D5"/>
    <w:rsid w:val="004751DD"/>
    <w:rsid w:val="004768B6"/>
    <w:rsid w:val="0047694C"/>
    <w:rsid w:val="00481151"/>
    <w:rsid w:val="004832CD"/>
    <w:rsid w:val="00485529"/>
    <w:rsid w:val="004A0E9A"/>
    <w:rsid w:val="004A3EF6"/>
    <w:rsid w:val="004B0B03"/>
    <w:rsid w:val="004B148A"/>
    <w:rsid w:val="004B2D3F"/>
    <w:rsid w:val="004B5533"/>
    <w:rsid w:val="004B6152"/>
    <w:rsid w:val="004B7EB0"/>
    <w:rsid w:val="004C54BA"/>
    <w:rsid w:val="004D131F"/>
    <w:rsid w:val="004D703B"/>
    <w:rsid w:val="00503DB1"/>
    <w:rsid w:val="00513516"/>
    <w:rsid w:val="005344F1"/>
    <w:rsid w:val="0053632F"/>
    <w:rsid w:val="00540272"/>
    <w:rsid w:val="0054325D"/>
    <w:rsid w:val="00554894"/>
    <w:rsid w:val="00556019"/>
    <w:rsid w:val="00557D6F"/>
    <w:rsid w:val="00563770"/>
    <w:rsid w:val="0056462C"/>
    <w:rsid w:val="005647E3"/>
    <w:rsid w:val="00574623"/>
    <w:rsid w:val="00575F28"/>
    <w:rsid w:val="00583A3D"/>
    <w:rsid w:val="00583F80"/>
    <w:rsid w:val="0059503F"/>
    <w:rsid w:val="005950D1"/>
    <w:rsid w:val="005B5D32"/>
    <w:rsid w:val="005C42A0"/>
    <w:rsid w:val="005C7513"/>
    <w:rsid w:val="005D1C7A"/>
    <w:rsid w:val="005E2010"/>
    <w:rsid w:val="005E2341"/>
    <w:rsid w:val="005E37DE"/>
    <w:rsid w:val="005E3919"/>
    <w:rsid w:val="005E61ED"/>
    <w:rsid w:val="005F0D41"/>
    <w:rsid w:val="005F3407"/>
    <w:rsid w:val="005F3409"/>
    <w:rsid w:val="00600236"/>
    <w:rsid w:val="00602781"/>
    <w:rsid w:val="0061018B"/>
    <w:rsid w:val="00611131"/>
    <w:rsid w:val="00611EDD"/>
    <w:rsid w:val="00614430"/>
    <w:rsid w:val="00615966"/>
    <w:rsid w:val="00622FCE"/>
    <w:rsid w:val="0062587C"/>
    <w:rsid w:val="00630A4F"/>
    <w:rsid w:val="00634268"/>
    <w:rsid w:val="00634917"/>
    <w:rsid w:val="00634DA8"/>
    <w:rsid w:val="00652582"/>
    <w:rsid w:val="00660C3D"/>
    <w:rsid w:val="00663D37"/>
    <w:rsid w:val="00664F5F"/>
    <w:rsid w:val="006665A5"/>
    <w:rsid w:val="00670901"/>
    <w:rsid w:val="00675895"/>
    <w:rsid w:val="00676C8E"/>
    <w:rsid w:val="006804B5"/>
    <w:rsid w:val="00681ED8"/>
    <w:rsid w:val="006960BD"/>
    <w:rsid w:val="0069718E"/>
    <w:rsid w:val="00697329"/>
    <w:rsid w:val="006A2D4F"/>
    <w:rsid w:val="006A75D2"/>
    <w:rsid w:val="006A75EF"/>
    <w:rsid w:val="006A7E9F"/>
    <w:rsid w:val="006B03A1"/>
    <w:rsid w:val="006C258D"/>
    <w:rsid w:val="006C5BCF"/>
    <w:rsid w:val="006D3514"/>
    <w:rsid w:val="006E0803"/>
    <w:rsid w:val="006E3191"/>
    <w:rsid w:val="006E7205"/>
    <w:rsid w:val="006F37F5"/>
    <w:rsid w:val="006F4802"/>
    <w:rsid w:val="006F7987"/>
    <w:rsid w:val="00700B90"/>
    <w:rsid w:val="007032F6"/>
    <w:rsid w:val="00706764"/>
    <w:rsid w:val="00707113"/>
    <w:rsid w:val="00711C99"/>
    <w:rsid w:val="00713296"/>
    <w:rsid w:val="007153C6"/>
    <w:rsid w:val="0072367C"/>
    <w:rsid w:val="007279FB"/>
    <w:rsid w:val="00727CF6"/>
    <w:rsid w:val="0073081F"/>
    <w:rsid w:val="007316FD"/>
    <w:rsid w:val="00737C65"/>
    <w:rsid w:val="00753D1A"/>
    <w:rsid w:val="00763E12"/>
    <w:rsid w:val="00764C37"/>
    <w:rsid w:val="00766EC5"/>
    <w:rsid w:val="00770873"/>
    <w:rsid w:val="00772757"/>
    <w:rsid w:val="00772E92"/>
    <w:rsid w:val="00777B71"/>
    <w:rsid w:val="007808A1"/>
    <w:rsid w:val="00791E2C"/>
    <w:rsid w:val="00797219"/>
    <w:rsid w:val="007A2FF1"/>
    <w:rsid w:val="007A3EA0"/>
    <w:rsid w:val="007A7406"/>
    <w:rsid w:val="007C004F"/>
    <w:rsid w:val="007C2413"/>
    <w:rsid w:val="007C36D6"/>
    <w:rsid w:val="007C3D22"/>
    <w:rsid w:val="007D067C"/>
    <w:rsid w:val="007D5634"/>
    <w:rsid w:val="007F25DA"/>
    <w:rsid w:val="007F5B2B"/>
    <w:rsid w:val="007F6EDD"/>
    <w:rsid w:val="00801753"/>
    <w:rsid w:val="008045C7"/>
    <w:rsid w:val="008053F7"/>
    <w:rsid w:val="008079F9"/>
    <w:rsid w:val="00810CE5"/>
    <w:rsid w:val="008134E4"/>
    <w:rsid w:val="00814778"/>
    <w:rsid w:val="00816B70"/>
    <w:rsid w:val="00822B95"/>
    <w:rsid w:val="00825188"/>
    <w:rsid w:val="008256CE"/>
    <w:rsid w:val="0082626E"/>
    <w:rsid w:val="008301CE"/>
    <w:rsid w:val="0083437D"/>
    <w:rsid w:val="00843A43"/>
    <w:rsid w:val="00847F7E"/>
    <w:rsid w:val="0085327C"/>
    <w:rsid w:val="00867DBA"/>
    <w:rsid w:val="008770DC"/>
    <w:rsid w:val="008811DD"/>
    <w:rsid w:val="0088580D"/>
    <w:rsid w:val="00885C36"/>
    <w:rsid w:val="008860C4"/>
    <w:rsid w:val="00887DD5"/>
    <w:rsid w:val="00893200"/>
    <w:rsid w:val="008A32B9"/>
    <w:rsid w:val="008A3D40"/>
    <w:rsid w:val="008B07EE"/>
    <w:rsid w:val="008B0C9C"/>
    <w:rsid w:val="008D4D6F"/>
    <w:rsid w:val="008E3F31"/>
    <w:rsid w:val="008E49D2"/>
    <w:rsid w:val="008F4D22"/>
    <w:rsid w:val="008F594E"/>
    <w:rsid w:val="009010C6"/>
    <w:rsid w:val="009066F0"/>
    <w:rsid w:val="00911067"/>
    <w:rsid w:val="0091574B"/>
    <w:rsid w:val="009215B4"/>
    <w:rsid w:val="00934C35"/>
    <w:rsid w:val="00942FD9"/>
    <w:rsid w:val="0094550A"/>
    <w:rsid w:val="009468D9"/>
    <w:rsid w:val="0095385B"/>
    <w:rsid w:val="00956C9C"/>
    <w:rsid w:val="00960F36"/>
    <w:rsid w:val="0096249C"/>
    <w:rsid w:val="00970A25"/>
    <w:rsid w:val="00972E81"/>
    <w:rsid w:val="009845C6"/>
    <w:rsid w:val="009B4761"/>
    <w:rsid w:val="009C078F"/>
    <w:rsid w:val="009C099D"/>
    <w:rsid w:val="009C4233"/>
    <w:rsid w:val="009C7402"/>
    <w:rsid w:val="009D3995"/>
    <w:rsid w:val="009D7312"/>
    <w:rsid w:val="009E4EDF"/>
    <w:rsid w:val="009F0C30"/>
    <w:rsid w:val="009F27AB"/>
    <w:rsid w:val="009F4781"/>
    <w:rsid w:val="009F52D3"/>
    <w:rsid w:val="009F669B"/>
    <w:rsid w:val="009F7260"/>
    <w:rsid w:val="00A004AC"/>
    <w:rsid w:val="00A00937"/>
    <w:rsid w:val="00A13D6F"/>
    <w:rsid w:val="00A159BC"/>
    <w:rsid w:val="00A17386"/>
    <w:rsid w:val="00A2026A"/>
    <w:rsid w:val="00A23A19"/>
    <w:rsid w:val="00A250EC"/>
    <w:rsid w:val="00A30465"/>
    <w:rsid w:val="00A33496"/>
    <w:rsid w:val="00A34137"/>
    <w:rsid w:val="00A35156"/>
    <w:rsid w:val="00A3573A"/>
    <w:rsid w:val="00A45918"/>
    <w:rsid w:val="00A45F4F"/>
    <w:rsid w:val="00A54C90"/>
    <w:rsid w:val="00A57A60"/>
    <w:rsid w:val="00A60E1D"/>
    <w:rsid w:val="00A62F33"/>
    <w:rsid w:val="00A6503C"/>
    <w:rsid w:val="00A65BA8"/>
    <w:rsid w:val="00A721E2"/>
    <w:rsid w:val="00A812CC"/>
    <w:rsid w:val="00A91268"/>
    <w:rsid w:val="00A91DFB"/>
    <w:rsid w:val="00A945CB"/>
    <w:rsid w:val="00A95CA5"/>
    <w:rsid w:val="00A95D8A"/>
    <w:rsid w:val="00AA2FCD"/>
    <w:rsid w:val="00AB0587"/>
    <w:rsid w:val="00AB1719"/>
    <w:rsid w:val="00AB3012"/>
    <w:rsid w:val="00AB7AB0"/>
    <w:rsid w:val="00AC148E"/>
    <w:rsid w:val="00AC3883"/>
    <w:rsid w:val="00AC5C77"/>
    <w:rsid w:val="00AC7BBB"/>
    <w:rsid w:val="00AD738E"/>
    <w:rsid w:val="00AE26D0"/>
    <w:rsid w:val="00AE520A"/>
    <w:rsid w:val="00B01476"/>
    <w:rsid w:val="00B01C98"/>
    <w:rsid w:val="00B01F45"/>
    <w:rsid w:val="00B0291F"/>
    <w:rsid w:val="00B072F4"/>
    <w:rsid w:val="00B13835"/>
    <w:rsid w:val="00B16B75"/>
    <w:rsid w:val="00B24B02"/>
    <w:rsid w:val="00B25734"/>
    <w:rsid w:val="00B3317F"/>
    <w:rsid w:val="00B41AF9"/>
    <w:rsid w:val="00B433A9"/>
    <w:rsid w:val="00B51254"/>
    <w:rsid w:val="00B5238A"/>
    <w:rsid w:val="00B55238"/>
    <w:rsid w:val="00B55A1F"/>
    <w:rsid w:val="00B61A3B"/>
    <w:rsid w:val="00B6211F"/>
    <w:rsid w:val="00B62502"/>
    <w:rsid w:val="00B7341A"/>
    <w:rsid w:val="00B77387"/>
    <w:rsid w:val="00B875FD"/>
    <w:rsid w:val="00B95586"/>
    <w:rsid w:val="00BA6364"/>
    <w:rsid w:val="00BB25CF"/>
    <w:rsid w:val="00BB2973"/>
    <w:rsid w:val="00BB78E0"/>
    <w:rsid w:val="00BC26B3"/>
    <w:rsid w:val="00BC3E7B"/>
    <w:rsid w:val="00BC51B2"/>
    <w:rsid w:val="00BC71C1"/>
    <w:rsid w:val="00BD45B7"/>
    <w:rsid w:val="00BE1E0C"/>
    <w:rsid w:val="00BE40F1"/>
    <w:rsid w:val="00BE58C8"/>
    <w:rsid w:val="00BF0DF7"/>
    <w:rsid w:val="00BF7B0B"/>
    <w:rsid w:val="00C16C8F"/>
    <w:rsid w:val="00C20D8B"/>
    <w:rsid w:val="00C24520"/>
    <w:rsid w:val="00C277E5"/>
    <w:rsid w:val="00C277F7"/>
    <w:rsid w:val="00C34E79"/>
    <w:rsid w:val="00C40D1D"/>
    <w:rsid w:val="00C40E20"/>
    <w:rsid w:val="00C40E57"/>
    <w:rsid w:val="00C40EC8"/>
    <w:rsid w:val="00C4396A"/>
    <w:rsid w:val="00C518B6"/>
    <w:rsid w:val="00C548EA"/>
    <w:rsid w:val="00C5764E"/>
    <w:rsid w:val="00C610D3"/>
    <w:rsid w:val="00C66877"/>
    <w:rsid w:val="00C705BB"/>
    <w:rsid w:val="00C73E12"/>
    <w:rsid w:val="00C7576C"/>
    <w:rsid w:val="00C81C1C"/>
    <w:rsid w:val="00C91B2D"/>
    <w:rsid w:val="00CA02CF"/>
    <w:rsid w:val="00CA0BDC"/>
    <w:rsid w:val="00CB0828"/>
    <w:rsid w:val="00CB3B10"/>
    <w:rsid w:val="00CC4F5B"/>
    <w:rsid w:val="00CC5DD1"/>
    <w:rsid w:val="00CC6F70"/>
    <w:rsid w:val="00CD461E"/>
    <w:rsid w:val="00CD74A9"/>
    <w:rsid w:val="00CE1FF0"/>
    <w:rsid w:val="00CE21AF"/>
    <w:rsid w:val="00CE64EB"/>
    <w:rsid w:val="00CF26FE"/>
    <w:rsid w:val="00CF688D"/>
    <w:rsid w:val="00D02DF8"/>
    <w:rsid w:val="00D04AE0"/>
    <w:rsid w:val="00D137DB"/>
    <w:rsid w:val="00D1414F"/>
    <w:rsid w:val="00D230D4"/>
    <w:rsid w:val="00D23EB5"/>
    <w:rsid w:val="00D275BF"/>
    <w:rsid w:val="00D323CB"/>
    <w:rsid w:val="00D34B10"/>
    <w:rsid w:val="00D436AA"/>
    <w:rsid w:val="00D44469"/>
    <w:rsid w:val="00D47A53"/>
    <w:rsid w:val="00D52766"/>
    <w:rsid w:val="00D57D0F"/>
    <w:rsid w:val="00D62537"/>
    <w:rsid w:val="00D66DF3"/>
    <w:rsid w:val="00D66F81"/>
    <w:rsid w:val="00D672EA"/>
    <w:rsid w:val="00D7010B"/>
    <w:rsid w:val="00D82B5E"/>
    <w:rsid w:val="00D83DA0"/>
    <w:rsid w:val="00D91BEC"/>
    <w:rsid w:val="00D93113"/>
    <w:rsid w:val="00D9571E"/>
    <w:rsid w:val="00DA410C"/>
    <w:rsid w:val="00DB063E"/>
    <w:rsid w:val="00DB777C"/>
    <w:rsid w:val="00DB7827"/>
    <w:rsid w:val="00DC0058"/>
    <w:rsid w:val="00DC1A40"/>
    <w:rsid w:val="00DC52A5"/>
    <w:rsid w:val="00DD4AEF"/>
    <w:rsid w:val="00DE6B8F"/>
    <w:rsid w:val="00DE7135"/>
    <w:rsid w:val="00E050BC"/>
    <w:rsid w:val="00E06C8B"/>
    <w:rsid w:val="00E256B8"/>
    <w:rsid w:val="00E3401A"/>
    <w:rsid w:val="00E4047D"/>
    <w:rsid w:val="00E45464"/>
    <w:rsid w:val="00E47361"/>
    <w:rsid w:val="00E5220C"/>
    <w:rsid w:val="00E5552F"/>
    <w:rsid w:val="00E626AF"/>
    <w:rsid w:val="00E62C2D"/>
    <w:rsid w:val="00E66D66"/>
    <w:rsid w:val="00E70E3F"/>
    <w:rsid w:val="00E7185A"/>
    <w:rsid w:val="00E77046"/>
    <w:rsid w:val="00E92205"/>
    <w:rsid w:val="00E969C0"/>
    <w:rsid w:val="00E972E8"/>
    <w:rsid w:val="00EA0495"/>
    <w:rsid w:val="00EA2DD4"/>
    <w:rsid w:val="00EA4CFC"/>
    <w:rsid w:val="00EB38AF"/>
    <w:rsid w:val="00EB50D5"/>
    <w:rsid w:val="00EC14DE"/>
    <w:rsid w:val="00EC6911"/>
    <w:rsid w:val="00ED431A"/>
    <w:rsid w:val="00ED52F7"/>
    <w:rsid w:val="00EE0B42"/>
    <w:rsid w:val="00EE10EC"/>
    <w:rsid w:val="00EE28F1"/>
    <w:rsid w:val="00EE33D2"/>
    <w:rsid w:val="00EE646B"/>
    <w:rsid w:val="00EF7508"/>
    <w:rsid w:val="00F00235"/>
    <w:rsid w:val="00F00268"/>
    <w:rsid w:val="00F0245F"/>
    <w:rsid w:val="00F045E3"/>
    <w:rsid w:val="00F04F24"/>
    <w:rsid w:val="00F06C28"/>
    <w:rsid w:val="00F24630"/>
    <w:rsid w:val="00F31105"/>
    <w:rsid w:val="00F33075"/>
    <w:rsid w:val="00F34FCB"/>
    <w:rsid w:val="00F413AF"/>
    <w:rsid w:val="00F4152D"/>
    <w:rsid w:val="00F50B92"/>
    <w:rsid w:val="00F62CF1"/>
    <w:rsid w:val="00F64945"/>
    <w:rsid w:val="00F67E63"/>
    <w:rsid w:val="00F72E48"/>
    <w:rsid w:val="00F74E5B"/>
    <w:rsid w:val="00F7744B"/>
    <w:rsid w:val="00F82873"/>
    <w:rsid w:val="00F85ADE"/>
    <w:rsid w:val="00F9231D"/>
    <w:rsid w:val="00F93440"/>
    <w:rsid w:val="00F967B4"/>
    <w:rsid w:val="00F97FE9"/>
    <w:rsid w:val="00FA0609"/>
    <w:rsid w:val="00FA18D7"/>
    <w:rsid w:val="00FA57BE"/>
    <w:rsid w:val="00FB0FB9"/>
    <w:rsid w:val="00FB2B75"/>
    <w:rsid w:val="00FB637B"/>
    <w:rsid w:val="00FB662F"/>
    <w:rsid w:val="00FB7C9F"/>
    <w:rsid w:val="00FC034F"/>
    <w:rsid w:val="00FC0CD7"/>
    <w:rsid w:val="00FC1BDD"/>
    <w:rsid w:val="00FC1EBB"/>
    <w:rsid w:val="00FC22B9"/>
    <w:rsid w:val="00FC375B"/>
    <w:rsid w:val="00FD0925"/>
    <w:rsid w:val="00FE0705"/>
    <w:rsid w:val="00FE3002"/>
    <w:rsid w:val="00FE7A4D"/>
    <w:rsid w:val="00FF35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29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7132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1329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3296"/>
    <w:pPr>
      <w:spacing w:before="100" w:beforeAutospacing="1" w:after="100" w:afterAutospacing="1"/>
    </w:pPr>
  </w:style>
  <w:style w:type="character" w:customStyle="1" w:styleId="KhoanbinhthuongChar">
    <w:name w:val="Khoan binh thuong Char"/>
    <w:link w:val="Khoanbinhthuong"/>
    <w:locked/>
    <w:rsid w:val="00713296"/>
    <w:rPr>
      <w:bCs/>
      <w:noProof/>
      <w:sz w:val="28"/>
      <w:szCs w:val="28"/>
      <w:lang w:val="vi-VN"/>
    </w:rPr>
  </w:style>
  <w:style w:type="paragraph" w:customStyle="1" w:styleId="Khoanbinhthuong">
    <w:name w:val="Khoan binh thuong"/>
    <w:basedOn w:val="Normal"/>
    <w:link w:val="KhoanbinhthuongChar"/>
    <w:autoRedefine/>
    <w:qFormat/>
    <w:rsid w:val="00713296"/>
    <w:pPr>
      <w:spacing w:before="60" w:after="60" w:line="276" w:lineRule="auto"/>
      <w:ind w:firstLine="567"/>
      <w:jc w:val="both"/>
      <w:outlineLvl w:val="2"/>
    </w:pPr>
    <w:rPr>
      <w:rFonts w:asciiTheme="minorHAnsi" w:eastAsiaTheme="minorHAnsi" w:hAnsiTheme="minorHAnsi" w:cstheme="minorBidi"/>
      <w:bCs/>
      <w:noProof/>
      <w:sz w:val="28"/>
      <w:szCs w:val="28"/>
      <w:lang w:val="vi-VN"/>
    </w:rPr>
  </w:style>
  <w:style w:type="paragraph" w:customStyle="1" w:styleId="Tniu">
    <w:name w:val="Tên điều"/>
    <w:basedOn w:val="Heading2"/>
    <w:qFormat/>
    <w:rsid w:val="00713296"/>
    <w:pPr>
      <w:keepNext w:val="0"/>
      <w:keepLines w:val="0"/>
      <w:numPr>
        <w:numId w:val="1"/>
      </w:numPr>
      <w:tabs>
        <w:tab w:val="num" w:pos="360"/>
      </w:tabs>
      <w:autoSpaceDE w:val="0"/>
      <w:autoSpaceDN w:val="0"/>
      <w:spacing w:before="120" w:after="120"/>
      <w:ind w:left="0" w:firstLine="567"/>
      <w:jc w:val="both"/>
      <w:textboxTightWrap w:val="allLines"/>
    </w:pPr>
    <w:rPr>
      <w:rFonts w:ascii="Times New Roman Bold" w:eastAsia="Times New Roman" w:hAnsi="Times New Roman Bold" w:cs="Times New Roman"/>
      <w:bCs/>
      <w:color w:val="auto"/>
      <w:sz w:val="28"/>
      <w:szCs w:val="24"/>
      <w:lang w:val="nl-NL"/>
    </w:rPr>
  </w:style>
  <w:style w:type="character" w:customStyle="1" w:styleId="BanhanhkemtheoChar">
    <w:name w:val="Ban hanhkem theo Char"/>
    <w:link w:val="Banhanhkemtheo"/>
    <w:locked/>
    <w:rsid w:val="00FA57BE"/>
    <w:rPr>
      <w:rFonts w:ascii="Times New Roman" w:hAnsi="Times New Roman" w:cs="Times New Roman"/>
      <w:bCs/>
      <w:i/>
      <w:sz w:val="28"/>
      <w:szCs w:val="28"/>
      <w:lang w:val="nl-NL"/>
    </w:rPr>
  </w:style>
  <w:style w:type="paragraph" w:customStyle="1" w:styleId="Banhanhkemtheo">
    <w:name w:val="Ban hanhkem theo"/>
    <w:basedOn w:val="Heading4"/>
    <w:link w:val="BanhanhkemtheoChar"/>
    <w:autoRedefine/>
    <w:qFormat/>
    <w:rsid w:val="00FA57BE"/>
    <w:pPr>
      <w:keepLines w:val="0"/>
      <w:tabs>
        <w:tab w:val="left" w:pos="851"/>
      </w:tabs>
      <w:snapToGrid w:val="0"/>
      <w:spacing w:before="240" w:after="240"/>
      <w:jc w:val="center"/>
    </w:pPr>
    <w:rPr>
      <w:rFonts w:ascii="Times New Roman" w:eastAsiaTheme="minorHAnsi" w:hAnsi="Times New Roman" w:cs="Times New Roman"/>
      <w:bCs/>
      <w:iCs w:val="0"/>
      <w:color w:val="auto"/>
      <w:sz w:val="28"/>
      <w:szCs w:val="28"/>
      <w:lang w:val="nl-NL"/>
    </w:rPr>
  </w:style>
  <w:style w:type="paragraph" w:customStyle="1" w:styleId="msonormal0">
    <w:name w:val="msonormal"/>
    <w:basedOn w:val="Normal"/>
    <w:uiPriority w:val="99"/>
    <w:semiHidden/>
    <w:rsid w:val="00713296"/>
    <w:pPr>
      <w:spacing w:before="100" w:beforeAutospacing="1" w:after="100" w:afterAutospacing="1"/>
    </w:pPr>
  </w:style>
  <w:style w:type="character" w:customStyle="1" w:styleId="Heading2Char">
    <w:name w:val="Heading 2 Char"/>
    <w:basedOn w:val="DefaultParagraphFont"/>
    <w:link w:val="Heading2"/>
    <w:uiPriority w:val="9"/>
    <w:semiHidden/>
    <w:rsid w:val="0071329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713296"/>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713296"/>
    <w:pPr>
      <w:tabs>
        <w:tab w:val="center" w:pos="4680"/>
        <w:tab w:val="right" w:pos="9360"/>
      </w:tabs>
    </w:pPr>
  </w:style>
  <w:style w:type="character" w:customStyle="1" w:styleId="HeaderChar">
    <w:name w:val="Header Char"/>
    <w:basedOn w:val="DefaultParagraphFont"/>
    <w:link w:val="Header"/>
    <w:uiPriority w:val="99"/>
    <w:rsid w:val="0071329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3296"/>
    <w:pPr>
      <w:tabs>
        <w:tab w:val="center" w:pos="4680"/>
        <w:tab w:val="right" w:pos="9360"/>
      </w:tabs>
    </w:pPr>
  </w:style>
  <w:style w:type="character" w:customStyle="1" w:styleId="FooterChar">
    <w:name w:val="Footer Char"/>
    <w:basedOn w:val="DefaultParagraphFont"/>
    <w:link w:val="Footer"/>
    <w:uiPriority w:val="99"/>
    <w:rsid w:val="00713296"/>
    <w:rPr>
      <w:rFonts w:ascii="Times New Roman" w:eastAsia="Times New Roman" w:hAnsi="Times New Roman" w:cs="Times New Roman"/>
      <w:sz w:val="24"/>
      <w:szCs w:val="24"/>
    </w:rPr>
  </w:style>
  <w:style w:type="paragraph" w:styleId="ListParagraph">
    <w:name w:val="List Paragraph"/>
    <w:basedOn w:val="Normal"/>
    <w:uiPriority w:val="34"/>
    <w:qFormat/>
    <w:rsid w:val="00BE40F1"/>
    <w:pPr>
      <w:ind w:left="720"/>
      <w:contextualSpacing/>
    </w:pPr>
  </w:style>
  <w:style w:type="paragraph" w:styleId="BalloonText">
    <w:name w:val="Balloon Text"/>
    <w:basedOn w:val="Normal"/>
    <w:link w:val="BalloonTextChar"/>
    <w:uiPriority w:val="99"/>
    <w:semiHidden/>
    <w:unhideWhenUsed/>
    <w:rsid w:val="00697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18E"/>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58FD1-7D2B-43A2-BFA9-6085FDD8EC9E}"/>
</file>

<file path=customXml/itemProps2.xml><?xml version="1.0" encoding="utf-8"?>
<ds:datastoreItem xmlns:ds="http://schemas.openxmlformats.org/officeDocument/2006/customXml" ds:itemID="{63AC9488-9F3B-43A3-B843-05AF1067A789}"/>
</file>

<file path=customXml/itemProps3.xml><?xml version="1.0" encoding="utf-8"?>
<ds:datastoreItem xmlns:ds="http://schemas.openxmlformats.org/officeDocument/2006/customXml" ds:itemID="{3D632BD3-C8EF-4C7D-9823-3EB451DB1BCE}"/>
</file>

<file path=customXml/itemProps4.xml><?xml version="1.0" encoding="utf-8"?>
<ds:datastoreItem xmlns:ds="http://schemas.openxmlformats.org/officeDocument/2006/customXml" ds:itemID="{C5F81059-AED5-4D5B-9487-32B602BCA733}"/>
</file>

<file path=docProps/app.xml><?xml version="1.0" encoding="utf-8"?>
<Properties xmlns="http://schemas.openxmlformats.org/officeDocument/2006/extended-properties" xmlns:vt="http://schemas.openxmlformats.org/officeDocument/2006/docPropsVTypes">
  <Template>Normal</Template>
  <TotalTime>0</TotalTime>
  <Pages>2</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minh nghia</dc:creator>
  <cp:lastModifiedBy>User</cp:lastModifiedBy>
  <cp:revision>2</cp:revision>
  <cp:lastPrinted>2019-11-08T04:03:00Z</cp:lastPrinted>
  <dcterms:created xsi:type="dcterms:W3CDTF">2019-11-13T01:25:00Z</dcterms:created>
  <dcterms:modified xsi:type="dcterms:W3CDTF">2019-11-13T01:25:00Z</dcterms:modified>
</cp:coreProperties>
</file>